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Default Extension="ti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3.xml" ContentType="application/vnd.openxmlformats-officedocument.themeOverride+xml"/>
  <Override PartName="/word/drawings/drawing2.xml" ContentType="application/vnd.openxmlformats-officedocument.drawingml.chartshapes+xml"/>
  <Override PartName="/word/charts/chart5.xml" ContentType="application/vnd.openxmlformats-officedocument.drawingml.chart+xml"/>
  <Override PartName="/word/theme/themeOverride4.xml" ContentType="application/vnd.openxmlformats-officedocument.themeOverride+xml"/>
  <Override PartName="/word/drawings/drawing3.xml" ContentType="application/vnd.openxmlformats-officedocument.drawingml.chartshapes+xml"/>
  <Override PartName="/word/charts/chart6.xml" ContentType="application/vnd.openxmlformats-officedocument.drawingml.chart+xml"/>
  <Override PartName="/word/theme/themeOverride5.xml" ContentType="application/vnd.openxmlformats-officedocument.themeOverride+xml"/>
  <Override PartName="/word/drawings/drawing4.xml" ContentType="application/vnd.openxmlformats-officedocument.drawingml.chartshapes+xml"/>
  <Override PartName="/word/charts/chart7.xml" ContentType="application/vnd.openxmlformats-officedocument.drawingml.chart+xml"/>
  <Override PartName="/word/theme/themeOverride6.xml" ContentType="application/vnd.openxmlformats-officedocument.themeOverride+xml"/>
  <Override PartName="/word/drawings/drawing5.xml" ContentType="application/vnd.openxmlformats-officedocument.drawingml.chartshapes+xml"/>
  <Override PartName="/word/charts/chart8.xml" ContentType="application/vnd.openxmlformats-officedocument.drawingml.chart+xml"/>
  <Override PartName="/word/theme/themeOverride7.xml" ContentType="application/vnd.openxmlformats-officedocument.themeOverride+xml"/>
  <Override PartName="/word/drawings/drawing6.xml" ContentType="application/vnd.openxmlformats-officedocument.drawingml.chartshapes+xml"/>
  <Override PartName="/word/charts/chart9.xml" ContentType="application/vnd.openxmlformats-officedocument.drawingml.chart+xml"/>
  <Override PartName="/word/theme/themeOverride8.xml" ContentType="application/vnd.openxmlformats-officedocument.themeOverride+xml"/>
  <Override PartName="/word/drawings/drawing7.xml" ContentType="application/vnd.openxmlformats-officedocument.drawingml.chartshapes+xml"/>
  <Override PartName="/word/charts/chart10.xml" ContentType="application/vnd.openxmlformats-officedocument.drawingml.chart+xml"/>
  <Override PartName="/word/theme/themeOverride9.xml" ContentType="application/vnd.openxmlformats-officedocument.themeOverride+xml"/>
  <Override PartName="/word/drawings/drawing8.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5A0EBE" w14:textId="77777777" w:rsidR="0069559A" w:rsidRPr="00FA4C69" w:rsidRDefault="0069559A" w:rsidP="0069559A">
      <w:pPr>
        <w:bidi w:val="0"/>
        <w:spacing w:after="0" w:line="360" w:lineRule="auto"/>
        <w:jc w:val="center"/>
        <w:rPr>
          <w:rFonts w:asciiTheme="majorBidi" w:hAnsiTheme="majorBidi" w:cstheme="majorBidi"/>
          <w:b/>
          <w:bCs/>
          <w:sz w:val="24"/>
          <w:szCs w:val="24"/>
          <w:lang w:bidi="ar-EG"/>
        </w:rPr>
      </w:pPr>
      <w:r w:rsidRPr="00FA4C69">
        <w:rPr>
          <w:rFonts w:asciiTheme="majorBidi" w:hAnsiTheme="majorBidi" w:cstheme="majorBidi"/>
          <w:b/>
          <w:bCs/>
          <w:sz w:val="24"/>
          <w:szCs w:val="24"/>
          <w:lang w:bidi="ar-EG"/>
        </w:rPr>
        <w:t>Development of green differential pulse voltammetric strategy for the determination of alfuzosin hydrochloride at pencil graphite and modified carbon paste electrodes</w:t>
      </w:r>
    </w:p>
    <w:p w14:paraId="5DF45DB2" w14:textId="50D50FE5" w:rsidR="0069559A" w:rsidRPr="00FA4C69" w:rsidRDefault="0069559A" w:rsidP="00A7340A">
      <w:pPr>
        <w:bidi w:val="0"/>
        <w:spacing w:after="0" w:line="360" w:lineRule="auto"/>
        <w:jc w:val="center"/>
        <w:rPr>
          <w:rFonts w:asciiTheme="majorBidi" w:hAnsiTheme="majorBidi" w:cstheme="majorBidi"/>
          <w:b/>
          <w:bCs/>
          <w:sz w:val="24"/>
          <w:szCs w:val="24"/>
        </w:rPr>
      </w:pPr>
      <w:r>
        <w:rPr>
          <w:rFonts w:asciiTheme="majorBidi" w:hAnsiTheme="majorBidi" w:cstheme="majorBidi"/>
          <w:sz w:val="24"/>
          <w:szCs w:val="24"/>
          <w:lang w:bidi="ar-EG"/>
        </w:rPr>
        <w:t>Youstina Mekhail Metias,</w:t>
      </w:r>
      <w:r>
        <w:rPr>
          <w:rFonts w:asciiTheme="majorBidi" w:hAnsiTheme="majorBidi" w:cstheme="majorBidi"/>
          <w:sz w:val="24"/>
          <w:szCs w:val="24"/>
          <w:vertAlign w:val="superscript"/>
          <w:lang w:bidi="ar-EG"/>
        </w:rPr>
        <w:t>1</w:t>
      </w:r>
      <w:r w:rsidR="00A7340A">
        <w:rPr>
          <w:rFonts w:asciiTheme="majorBidi" w:hAnsiTheme="majorBidi" w:cstheme="majorBidi"/>
          <w:sz w:val="24"/>
          <w:szCs w:val="24"/>
          <w:vertAlign w:val="superscript"/>
          <w:lang w:bidi="ar-EG"/>
        </w:rPr>
        <w:t>,2</w:t>
      </w:r>
      <w:r>
        <w:rPr>
          <w:rFonts w:asciiTheme="majorBidi" w:hAnsiTheme="majorBidi" w:cstheme="majorBidi"/>
          <w:sz w:val="24"/>
          <w:szCs w:val="24"/>
          <w:lang w:bidi="ar-EG"/>
        </w:rPr>
        <w:t xml:space="preserve"> </w:t>
      </w:r>
      <w:r w:rsidRPr="00FA4C69">
        <w:rPr>
          <w:rFonts w:asciiTheme="majorBidi" w:hAnsiTheme="majorBidi" w:cstheme="majorBidi"/>
          <w:sz w:val="24"/>
          <w:szCs w:val="24"/>
          <w:lang w:bidi="ar-EG"/>
        </w:rPr>
        <w:t>Emad Mohamed Hussien,</w:t>
      </w:r>
      <w:r w:rsidR="00A7340A">
        <w:rPr>
          <w:rFonts w:asciiTheme="majorBidi" w:hAnsiTheme="majorBidi" w:cstheme="majorBidi"/>
          <w:sz w:val="24"/>
          <w:szCs w:val="24"/>
          <w:vertAlign w:val="superscript"/>
          <w:lang w:bidi="ar-EG"/>
        </w:rPr>
        <w:t>3</w:t>
      </w:r>
      <w:r w:rsidRPr="00FA4C69">
        <w:rPr>
          <w:rFonts w:asciiTheme="majorBidi" w:hAnsiTheme="majorBidi" w:cstheme="majorBidi"/>
          <w:sz w:val="24"/>
          <w:szCs w:val="24"/>
          <w:vertAlign w:val="superscript"/>
          <w:lang w:bidi="ar-EG"/>
        </w:rPr>
        <w:t>*</w:t>
      </w:r>
      <w:r>
        <w:rPr>
          <w:rFonts w:asciiTheme="majorBidi" w:hAnsiTheme="majorBidi" w:cstheme="majorBidi"/>
          <w:sz w:val="24"/>
          <w:szCs w:val="24"/>
          <w:lang w:bidi="ar-EG"/>
        </w:rPr>
        <w:t xml:space="preserve"> </w:t>
      </w:r>
      <w:r w:rsidRPr="00FA4C69">
        <w:rPr>
          <w:rFonts w:asciiTheme="majorBidi" w:hAnsiTheme="majorBidi" w:cstheme="majorBidi"/>
          <w:sz w:val="24"/>
          <w:szCs w:val="24"/>
          <w:lang w:bidi="ar-EG"/>
        </w:rPr>
        <w:t>Mervat Mohamed Hosny,</w:t>
      </w:r>
      <w:r>
        <w:rPr>
          <w:rFonts w:asciiTheme="majorBidi" w:hAnsiTheme="majorBidi" w:cstheme="majorBidi"/>
          <w:sz w:val="24"/>
          <w:szCs w:val="24"/>
          <w:vertAlign w:val="superscript"/>
          <w:lang w:bidi="ar-EG"/>
        </w:rPr>
        <w:t>1</w:t>
      </w:r>
      <w:r w:rsidRPr="00FA4C69">
        <w:rPr>
          <w:rFonts w:asciiTheme="majorBidi" w:hAnsiTheme="majorBidi" w:cstheme="majorBidi"/>
          <w:sz w:val="24"/>
          <w:szCs w:val="24"/>
          <w:vertAlign w:val="superscript"/>
          <w:lang w:bidi="ar-EG"/>
        </w:rPr>
        <w:t xml:space="preserve"> </w:t>
      </w:r>
      <w:r w:rsidRPr="00FA4C69">
        <w:rPr>
          <w:rFonts w:asciiTheme="majorBidi" w:hAnsiTheme="majorBidi" w:cstheme="majorBidi"/>
          <w:sz w:val="24"/>
          <w:szCs w:val="24"/>
          <w:lang w:bidi="ar-EG"/>
        </w:rPr>
        <w:t>and Magda Mohamed Ayad</w:t>
      </w:r>
      <w:r>
        <w:rPr>
          <w:rFonts w:asciiTheme="majorBidi" w:hAnsiTheme="majorBidi" w:cstheme="majorBidi"/>
          <w:sz w:val="24"/>
          <w:szCs w:val="24"/>
          <w:vertAlign w:val="superscript"/>
          <w:lang w:bidi="ar-EG"/>
        </w:rPr>
        <w:t>1</w:t>
      </w:r>
    </w:p>
    <w:p w14:paraId="7C8BCABB" w14:textId="77777777" w:rsidR="000902DB" w:rsidRDefault="000902DB" w:rsidP="000902DB">
      <w:pPr>
        <w:bidi w:val="0"/>
        <w:spacing w:after="0" w:line="360" w:lineRule="auto"/>
        <w:jc w:val="both"/>
        <w:rPr>
          <w:rFonts w:asciiTheme="majorBidi" w:hAnsiTheme="majorBidi" w:cstheme="majorBidi"/>
          <w:i/>
          <w:iCs/>
          <w:sz w:val="24"/>
          <w:szCs w:val="24"/>
          <w:lang w:bidi="ar-EG"/>
        </w:rPr>
      </w:pPr>
      <w:r>
        <w:rPr>
          <w:rFonts w:asciiTheme="majorBidi" w:hAnsiTheme="majorBidi" w:cstheme="majorBidi"/>
          <w:i/>
          <w:iCs/>
          <w:sz w:val="24"/>
          <w:szCs w:val="24"/>
          <w:vertAlign w:val="superscript"/>
          <w:lang w:bidi="ar-EG"/>
        </w:rPr>
        <w:t xml:space="preserve">1 </w:t>
      </w:r>
      <w:r w:rsidR="00131D3D">
        <w:rPr>
          <w:rFonts w:asciiTheme="majorBidi" w:hAnsiTheme="majorBidi" w:cstheme="majorBidi"/>
          <w:i/>
          <w:iCs/>
          <w:sz w:val="24"/>
          <w:szCs w:val="24"/>
          <w:lang w:bidi="ar-EG"/>
        </w:rPr>
        <w:t>Department o</w:t>
      </w:r>
      <w:r w:rsidR="0069559A" w:rsidRPr="0069559A">
        <w:rPr>
          <w:rFonts w:asciiTheme="majorBidi" w:hAnsiTheme="majorBidi" w:cstheme="majorBidi"/>
          <w:i/>
          <w:iCs/>
          <w:sz w:val="24"/>
          <w:szCs w:val="24"/>
          <w:lang w:bidi="ar-EG"/>
        </w:rPr>
        <w:t>f</w:t>
      </w:r>
      <w:r w:rsidR="00131D3D">
        <w:rPr>
          <w:rFonts w:asciiTheme="majorBidi" w:hAnsiTheme="majorBidi" w:cstheme="majorBidi"/>
          <w:i/>
          <w:iCs/>
          <w:sz w:val="24"/>
          <w:szCs w:val="24"/>
          <w:lang w:bidi="ar-EG"/>
        </w:rPr>
        <w:t xml:space="preserve"> Analytical Chemistry, Faculty o</w:t>
      </w:r>
      <w:r w:rsidR="0069559A" w:rsidRPr="0069559A">
        <w:rPr>
          <w:rFonts w:asciiTheme="majorBidi" w:hAnsiTheme="majorBidi" w:cstheme="majorBidi"/>
          <w:i/>
          <w:iCs/>
          <w:sz w:val="24"/>
          <w:szCs w:val="24"/>
          <w:lang w:bidi="ar-EG"/>
        </w:rPr>
        <w:t>f Pha</w:t>
      </w:r>
      <w:r w:rsidR="0069559A">
        <w:rPr>
          <w:rFonts w:asciiTheme="majorBidi" w:hAnsiTheme="majorBidi" w:cstheme="majorBidi"/>
          <w:i/>
          <w:iCs/>
          <w:sz w:val="24"/>
          <w:szCs w:val="24"/>
          <w:lang w:bidi="ar-EG"/>
        </w:rPr>
        <w:t>rmacy, Zagazig University 44519</w:t>
      </w:r>
      <w:r w:rsidR="0069559A" w:rsidRPr="0069559A">
        <w:rPr>
          <w:rFonts w:asciiTheme="majorBidi" w:hAnsiTheme="majorBidi" w:cstheme="majorBidi"/>
          <w:i/>
          <w:iCs/>
          <w:sz w:val="24"/>
          <w:szCs w:val="24"/>
          <w:lang w:bidi="ar-EG"/>
        </w:rPr>
        <w:t>, Zagazig, Egypt.</w:t>
      </w:r>
    </w:p>
    <w:p w14:paraId="456B6BCF" w14:textId="19ED631E" w:rsidR="00A7340A" w:rsidRPr="000902DB" w:rsidRDefault="00A7340A" w:rsidP="000902DB">
      <w:pPr>
        <w:bidi w:val="0"/>
        <w:spacing w:after="0" w:line="360" w:lineRule="auto"/>
        <w:jc w:val="both"/>
        <w:rPr>
          <w:rFonts w:asciiTheme="majorBidi" w:hAnsiTheme="majorBidi" w:cstheme="majorBidi"/>
          <w:i/>
          <w:iCs/>
          <w:sz w:val="24"/>
          <w:szCs w:val="24"/>
          <w:lang w:bidi="ar-EG"/>
        </w:rPr>
      </w:pPr>
      <w:r>
        <w:rPr>
          <w:rFonts w:asciiTheme="majorBidi" w:hAnsiTheme="majorBidi" w:cstheme="majorBidi"/>
          <w:i/>
          <w:iCs/>
          <w:sz w:val="24"/>
          <w:szCs w:val="24"/>
          <w:vertAlign w:val="superscript"/>
          <w:lang w:bidi="ar-EG"/>
        </w:rPr>
        <w:t xml:space="preserve">2 </w:t>
      </w:r>
      <w:r w:rsidRPr="00A7340A">
        <w:rPr>
          <w:rFonts w:asciiTheme="majorBidi" w:hAnsiTheme="majorBidi" w:cstheme="majorBidi"/>
          <w:i/>
          <w:iCs/>
          <w:color w:val="FF0000"/>
          <w:sz w:val="24"/>
          <w:szCs w:val="24"/>
          <w:lang w:bidi="ar-EG"/>
        </w:rPr>
        <w:t>Department of Applied Chemistry, Graduate School of Engineering, Kyushu University, Moto-oka 744, Nishi-ku, Fukuoka-shi, Fukuoka 819-0395, Japan.</w:t>
      </w:r>
    </w:p>
    <w:p w14:paraId="6B0D69AF" w14:textId="269EFC2A" w:rsidR="0069559A" w:rsidRPr="0069559A" w:rsidRDefault="00A7340A" w:rsidP="00131D3D">
      <w:pPr>
        <w:bidi w:val="0"/>
        <w:spacing w:after="0" w:line="360" w:lineRule="auto"/>
        <w:jc w:val="both"/>
        <w:rPr>
          <w:rFonts w:asciiTheme="majorBidi" w:hAnsiTheme="majorBidi" w:cstheme="majorBidi"/>
          <w:i/>
          <w:iCs/>
          <w:sz w:val="24"/>
          <w:szCs w:val="24"/>
          <w:lang w:bidi="ar-EG"/>
        </w:rPr>
      </w:pPr>
      <w:r>
        <w:rPr>
          <w:rFonts w:asciiTheme="majorBidi" w:hAnsiTheme="majorBidi" w:cstheme="majorBidi"/>
          <w:i/>
          <w:iCs/>
          <w:sz w:val="24"/>
          <w:szCs w:val="24"/>
          <w:vertAlign w:val="superscript"/>
          <w:lang w:bidi="ar-EG"/>
        </w:rPr>
        <w:t>3</w:t>
      </w:r>
      <w:r w:rsidR="00131D3D">
        <w:rPr>
          <w:rFonts w:asciiTheme="majorBidi" w:hAnsiTheme="majorBidi" w:cstheme="majorBidi"/>
          <w:i/>
          <w:iCs/>
          <w:sz w:val="24"/>
          <w:szCs w:val="24"/>
          <w:lang w:bidi="ar-EG"/>
        </w:rPr>
        <w:t>Department o</w:t>
      </w:r>
      <w:r w:rsidR="0069559A" w:rsidRPr="0069559A">
        <w:rPr>
          <w:rFonts w:asciiTheme="majorBidi" w:hAnsiTheme="majorBidi" w:cstheme="majorBidi"/>
          <w:i/>
          <w:iCs/>
          <w:sz w:val="24"/>
          <w:szCs w:val="24"/>
          <w:lang w:bidi="ar-EG"/>
        </w:rPr>
        <w:t>f Pharmaceutical Ch</w:t>
      </w:r>
      <w:r w:rsidR="00131D3D">
        <w:rPr>
          <w:rFonts w:asciiTheme="majorBidi" w:hAnsiTheme="majorBidi" w:cstheme="majorBidi"/>
          <w:i/>
          <w:iCs/>
          <w:sz w:val="24"/>
          <w:szCs w:val="24"/>
          <w:lang w:bidi="ar-EG"/>
        </w:rPr>
        <w:t>emistry, National Organization f</w:t>
      </w:r>
      <w:r w:rsidR="0069559A" w:rsidRPr="0069559A">
        <w:rPr>
          <w:rFonts w:asciiTheme="majorBidi" w:hAnsiTheme="majorBidi" w:cstheme="majorBidi"/>
          <w:i/>
          <w:iCs/>
          <w:sz w:val="24"/>
          <w:szCs w:val="24"/>
          <w:lang w:bidi="ar-EG"/>
        </w:rPr>
        <w:t xml:space="preserve">or Drug </w:t>
      </w:r>
      <w:r w:rsidR="00131D3D">
        <w:rPr>
          <w:rFonts w:asciiTheme="majorBidi" w:hAnsiTheme="majorBidi" w:cstheme="majorBidi"/>
          <w:i/>
          <w:iCs/>
          <w:sz w:val="24"/>
          <w:szCs w:val="24"/>
          <w:lang w:bidi="ar-EG"/>
        </w:rPr>
        <w:t>Control a</w:t>
      </w:r>
      <w:r w:rsidR="0069559A" w:rsidRPr="0069559A">
        <w:rPr>
          <w:rFonts w:asciiTheme="majorBidi" w:hAnsiTheme="majorBidi" w:cstheme="majorBidi"/>
          <w:i/>
          <w:iCs/>
          <w:sz w:val="24"/>
          <w:szCs w:val="24"/>
          <w:lang w:bidi="ar-EG"/>
        </w:rPr>
        <w:t>nd   Research (NODCAR)</w:t>
      </w:r>
      <w:r w:rsidR="00131D3D">
        <w:rPr>
          <w:rFonts w:asciiTheme="majorBidi" w:hAnsiTheme="majorBidi" w:cstheme="majorBidi"/>
          <w:i/>
          <w:iCs/>
          <w:sz w:val="24"/>
          <w:szCs w:val="24"/>
          <w:lang w:bidi="ar-EG"/>
        </w:rPr>
        <w:t xml:space="preserve">, </w:t>
      </w:r>
      <w:r w:rsidR="0069559A" w:rsidRPr="0069559A">
        <w:rPr>
          <w:rFonts w:asciiTheme="majorBidi" w:hAnsiTheme="majorBidi" w:cstheme="majorBidi"/>
          <w:i/>
          <w:iCs/>
          <w:sz w:val="24"/>
          <w:szCs w:val="24"/>
          <w:lang w:bidi="ar-EG"/>
        </w:rPr>
        <w:t>Giza, Egypt.</w:t>
      </w:r>
    </w:p>
    <w:p w14:paraId="7C9C41B4" w14:textId="77777777" w:rsidR="0069559A" w:rsidRDefault="0069559A" w:rsidP="0069559A">
      <w:pPr>
        <w:bidi w:val="0"/>
        <w:spacing w:after="0" w:line="360" w:lineRule="auto"/>
        <w:jc w:val="both"/>
        <w:rPr>
          <w:rFonts w:asciiTheme="majorBidi" w:hAnsiTheme="majorBidi" w:cstheme="majorBidi"/>
          <w:i/>
          <w:iCs/>
          <w:sz w:val="24"/>
          <w:szCs w:val="24"/>
          <w:lang w:bidi="ar-EG"/>
        </w:rPr>
      </w:pPr>
      <w:r w:rsidRPr="0069559A">
        <w:rPr>
          <w:rFonts w:asciiTheme="majorBidi" w:hAnsiTheme="majorBidi" w:cstheme="majorBidi"/>
          <w:i/>
          <w:iCs/>
          <w:sz w:val="24"/>
          <w:szCs w:val="24"/>
          <w:lang w:bidi="ar-EG"/>
        </w:rPr>
        <w:t>*</w:t>
      </w:r>
      <w:r w:rsidRPr="0069559A">
        <w:rPr>
          <w:rFonts w:cs="MinionPro-It"/>
          <w:i/>
          <w:iCs/>
          <w:color w:val="000000"/>
          <w:sz w:val="20"/>
          <w:szCs w:val="20"/>
        </w:rPr>
        <w:t xml:space="preserve"> </w:t>
      </w:r>
      <w:r w:rsidRPr="0069559A">
        <w:rPr>
          <w:rFonts w:asciiTheme="majorBidi" w:hAnsiTheme="majorBidi" w:cstheme="majorBidi"/>
          <w:i/>
          <w:iCs/>
          <w:sz w:val="24"/>
          <w:szCs w:val="24"/>
          <w:lang w:bidi="ar-EG"/>
        </w:rPr>
        <w:t xml:space="preserve">Corresponding author: E-mail address: </w:t>
      </w:r>
      <w:hyperlink r:id="rId8" w:history="1">
        <w:r w:rsidRPr="0069559A">
          <w:rPr>
            <w:rStyle w:val="Hyperlink"/>
            <w:rFonts w:asciiTheme="majorBidi" w:hAnsiTheme="majorBidi" w:cstheme="majorBidi"/>
            <w:i/>
            <w:iCs/>
            <w:color w:val="auto"/>
            <w:sz w:val="24"/>
            <w:szCs w:val="24"/>
            <w:u w:val="none"/>
            <w:lang w:bidi="ar-EG"/>
          </w:rPr>
          <w:t>emadhussien@yahoo.com</w:t>
        </w:r>
      </w:hyperlink>
    </w:p>
    <w:p w14:paraId="11919326" w14:textId="77777777" w:rsidR="0069559A" w:rsidRDefault="0069559A" w:rsidP="0069559A">
      <w:pPr>
        <w:autoSpaceDE w:val="0"/>
        <w:autoSpaceDN w:val="0"/>
        <w:bidi w:val="0"/>
        <w:adjustRightInd w:val="0"/>
        <w:spacing w:after="0" w:line="240" w:lineRule="auto"/>
        <w:rPr>
          <w:rFonts w:ascii="MinionPro-It" w:cs="MinionPro-It"/>
          <w:i/>
          <w:iCs/>
          <w:sz w:val="19"/>
          <w:szCs w:val="19"/>
        </w:rPr>
      </w:pPr>
      <w:r w:rsidRPr="0069559A">
        <w:rPr>
          <w:rFonts w:asciiTheme="majorBidi" w:hAnsiTheme="majorBidi" w:cstheme="majorBidi"/>
          <w:i/>
          <w:iCs/>
          <w:sz w:val="24"/>
          <w:szCs w:val="24"/>
          <w:lang w:bidi="ar-EG"/>
        </w:rPr>
        <w:t xml:space="preserve">         </w:t>
      </w:r>
      <w:r>
        <w:rPr>
          <w:rFonts w:asciiTheme="majorBidi" w:hAnsiTheme="majorBidi" w:cstheme="majorBidi"/>
          <w:i/>
          <w:iCs/>
          <w:sz w:val="24"/>
          <w:szCs w:val="24"/>
          <w:lang w:bidi="ar-EG"/>
        </w:rPr>
        <w:t xml:space="preserve">                               </w:t>
      </w:r>
      <w:r w:rsidRPr="0069559A">
        <w:rPr>
          <w:rFonts w:asciiTheme="majorBidi" w:hAnsiTheme="majorBidi" w:cstheme="majorBidi"/>
          <w:i/>
          <w:iCs/>
          <w:sz w:val="24"/>
          <w:szCs w:val="24"/>
          <w:lang w:bidi="ar-EG"/>
        </w:rPr>
        <w:t>Tel.: +2 02 3749 6077</w:t>
      </w:r>
    </w:p>
    <w:p w14:paraId="18C6DCEB" w14:textId="77777777" w:rsidR="0069559A" w:rsidRPr="0069559A" w:rsidRDefault="0069559A" w:rsidP="0069559A">
      <w:pPr>
        <w:autoSpaceDE w:val="0"/>
        <w:autoSpaceDN w:val="0"/>
        <w:bidi w:val="0"/>
        <w:adjustRightInd w:val="0"/>
        <w:spacing w:after="0" w:line="240" w:lineRule="auto"/>
        <w:rPr>
          <w:rFonts w:ascii="MinionPro-It" w:cs="MinionPro-It"/>
          <w:i/>
          <w:iCs/>
          <w:sz w:val="19"/>
          <w:szCs w:val="19"/>
        </w:rPr>
      </w:pPr>
    </w:p>
    <w:p w14:paraId="2015DB1F" w14:textId="77777777" w:rsidR="00B424D6" w:rsidRPr="00FA4C69" w:rsidRDefault="00B424D6" w:rsidP="00FA4C69">
      <w:pPr>
        <w:bidi w:val="0"/>
        <w:spacing w:after="0" w:line="360" w:lineRule="auto"/>
        <w:rPr>
          <w:rFonts w:asciiTheme="majorBidi" w:hAnsiTheme="majorBidi" w:cstheme="majorBidi"/>
          <w:b/>
          <w:bCs/>
          <w:sz w:val="24"/>
          <w:szCs w:val="24"/>
        </w:rPr>
      </w:pPr>
      <w:r w:rsidRPr="00FA4C69">
        <w:rPr>
          <w:rFonts w:asciiTheme="majorBidi" w:hAnsiTheme="majorBidi" w:cstheme="majorBidi"/>
          <w:b/>
          <w:bCs/>
          <w:sz w:val="24"/>
          <w:szCs w:val="24"/>
        </w:rPr>
        <w:t>Abstract</w:t>
      </w:r>
    </w:p>
    <w:p w14:paraId="0183ED23" w14:textId="0A97395B" w:rsidR="0047121A" w:rsidRPr="003E263C" w:rsidRDefault="00353C65" w:rsidP="00544C0A">
      <w:pPr>
        <w:autoSpaceDE w:val="0"/>
        <w:autoSpaceDN w:val="0"/>
        <w:bidi w:val="0"/>
        <w:adjustRightInd w:val="0"/>
        <w:spacing w:after="0" w:line="360" w:lineRule="auto"/>
        <w:jc w:val="both"/>
        <w:rPr>
          <w:rFonts w:asciiTheme="majorBidi" w:hAnsiTheme="majorBidi" w:cstheme="majorBidi"/>
          <w:color w:val="000000" w:themeColor="text1"/>
          <w:sz w:val="24"/>
          <w:szCs w:val="24"/>
        </w:rPr>
      </w:pPr>
      <w:r w:rsidRPr="00FA4C69">
        <w:rPr>
          <w:rFonts w:asciiTheme="majorBidi" w:hAnsiTheme="majorBidi" w:cstheme="majorBidi"/>
          <w:sz w:val="24"/>
          <w:szCs w:val="24"/>
        </w:rPr>
        <w:t>A</w:t>
      </w:r>
      <w:r w:rsidR="00BC238F" w:rsidRPr="00FA4C69">
        <w:rPr>
          <w:rFonts w:asciiTheme="majorBidi" w:hAnsiTheme="majorBidi" w:cstheme="majorBidi"/>
          <w:sz w:val="24"/>
          <w:szCs w:val="24"/>
        </w:rPr>
        <w:t xml:space="preserve"> </w:t>
      </w:r>
      <w:r w:rsidR="00A412B8" w:rsidRPr="00FA4C69">
        <w:rPr>
          <w:rFonts w:asciiTheme="majorBidi" w:hAnsiTheme="majorBidi" w:cstheme="majorBidi"/>
          <w:sz w:val="24"/>
          <w:szCs w:val="24"/>
        </w:rPr>
        <w:t>sensitive</w:t>
      </w:r>
      <w:r w:rsidR="0047121A" w:rsidRPr="00FA4C69">
        <w:rPr>
          <w:rFonts w:asciiTheme="majorBidi" w:hAnsiTheme="majorBidi" w:cstheme="majorBidi"/>
          <w:sz w:val="24"/>
          <w:szCs w:val="24"/>
        </w:rPr>
        <w:t xml:space="preserve"> and inexpensive </w:t>
      </w:r>
      <w:r w:rsidR="00E962D7" w:rsidRPr="00FA4C69">
        <w:rPr>
          <w:rFonts w:asciiTheme="majorBidi" w:hAnsiTheme="majorBidi" w:cstheme="majorBidi"/>
          <w:sz w:val="24"/>
          <w:szCs w:val="24"/>
        </w:rPr>
        <w:t>different</w:t>
      </w:r>
      <w:r w:rsidR="00FF7FD1">
        <w:rPr>
          <w:rFonts w:asciiTheme="majorBidi" w:hAnsiTheme="majorBidi" w:cstheme="majorBidi"/>
          <w:sz w:val="24"/>
          <w:szCs w:val="24"/>
        </w:rPr>
        <w:t>ial pulse voltammetr</w:t>
      </w:r>
      <w:r w:rsidR="00135D9B" w:rsidRPr="00135D9B">
        <w:rPr>
          <w:rFonts w:asciiTheme="majorBidi" w:hAnsiTheme="majorBidi" w:cstheme="majorBidi"/>
          <w:color w:val="FF0000"/>
          <w:sz w:val="24"/>
          <w:szCs w:val="24"/>
        </w:rPr>
        <w:t>ic</w:t>
      </w:r>
      <w:r w:rsidR="00AF5AB2">
        <w:rPr>
          <w:rFonts w:asciiTheme="majorBidi" w:hAnsiTheme="majorBidi" w:cstheme="majorBidi"/>
          <w:sz w:val="24"/>
          <w:szCs w:val="24"/>
        </w:rPr>
        <w:t xml:space="preserve"> techniqu</w:t>
      </w:r>
      <w:r w:rsidR="00AF5AB2" w:rsidRPr="009663E1">
        <w:rPr>
          <w:rFonts w:asciiTheme="majorBidi" w:hAnsiTheme="majorBidi" w:cstheme="majorBidi"/>
          <w:color w:val="FF0000"/>
          <w:sz w:val="24"/>
          <w:szCs w:val="24"/>
        </w:rPr>
        <w:t>e</w:t>
      </w:r>
      <w:r w:rsidR="00AF5AB2">
        <w:rPr>
          <w:rFonts w:asciiTheme="majorBidi" w:hAnsiTheme="majorBidi" w:cstheme="majorBidi"/>
          <w:sz w:val="24"/>
          <w:szCs w:val="24"/>
        </w:rPr>
        <w:t xml:space="preserve"> </w:t>
      </w:r>
      <w:r w:rsidR="00E962D7" w:rsidRPr="00FA4C69">
        <w:rPr>
          <w:rFonts w:asciiTheme="majorBidi" w:hAnsiTheme="majorBidi" w:cstheme="majorBidi"/>
          <w:sz w:val="24"/>
          <w:szCs w:val="24"/>
        </w:rPr>
        <w:t xml:space="preserve">was applied to investigate </w:t>
      </w:r>
      <w:r w:rsidR="0012203D" w:rsidRPr="0012203D">
        <w:rPr>
          <w:rFonts w:asciiTheme="majorBidi" w:hAnsiTheme="majorBidi" w:cstheme="majorBidi"/>
          <w:color w:val="FF0000"/>
          <w:sz w:val="24"/>
          <w:szCs w:val="24"/>
        </w:rPr>
        <w:t>the</w:t>
      </w:r>
      <w:r w:rsidR="0012203D">
        <w:rPr>
          <w:rFonts w:asciiTheme="majorBidi" w:hAnsiTheme="majorBidi" w:cstheme="majorBidi"/>
          <w:sz w:val="24"/>
          <w:szCs w:val="24"/>
        </w:rPr>
        <w:t xml:space="preserve"> </w:t>
      </w:r>
      <w:r w:rsidR="00E962D7" w:rsidRPr="00FA4C69">
        <w:rPr>
          <w:rFonts w:asciiTheme="majorBidi" w:hAnsiTheme="majorBidi" w:cstheme="majorBidi"/>
          <w:sz w:val="24"/>
          <w:szCs w:val="24"/>
        </w:rPr>
        <w:t>electrochemical behavior of alfuzosin hydrochloride at t</w:t>
      </w:r>
      <w:r w:rsidR="0012203D">
        <w:rPr>
          <w:rFonts w:asciiTheme="majorBidi" w:hAnsiTheme="majorBidi" w:cstheme="majorBidi"/>
          <w:sz w:val="24"/>
          <w:szCs w:val="24"/>
        </w:rPr>
        <w:t>wo different working electrodes</w:t>
      </w:r>
      <w:r w:rsidR="0012203D" w:rsidRPr="0012203D">
        <w:rPr>
          <w:rFonts w:asciiTheme="majorBidi" w:hAnsiTheme="majorBidi" w:cstheme="majorBidi"/>
          <w:color w:val="FF0000"/>
          <w:sz w:val="24"/>
          <w:szCs w:val="24"/>
        </w:rPr>
        <w:t>:</w:t>
      </w:r>
      <w:r w:rsidR="00E962D7" w:rsidRPr="00FA4C69">
        <w:rPr>
          <w:rFonts w:asciiTheme="majorBidi" w:hAnsiTheme="majorBidi" w:cstheme="majorBidi"/>
          <w:sz w:val="24"/>
          <w:szCs w:val="24"/>
        </w:rPr>
        <w:t xml:space="preserve"> </w:t>
      </w:r>
      <w:r w:rsidR="008A36CD">
        <w:rPr>
          <w:rFonts w:asciiTheme="majorBidi" w:hAnsiTheme="majorBidi" w:cstheme="majorBidi"/>
          <w:sz w:val="24"/>
          <w:szCs w:val="24"/>
        </w:rPr>
        <w:t xml:space="preserve">silica gel </w:t>
      </w:r>
      <w:r w:rsidR="00656182" w:rsidRPr="00FA4C69">
        <w:rPr>
          <w:rFonts w:asciiTheme="majorBidi" w:hAnsiTheme="majorBidi" w:cstheme="majorBidi"/>
          <w:sz w:val="24"/>
          <w:szCs w:val="24"/>
        </w:rPr>
        <w:t xml:space="preserve">modified carbon paste </w:t>
      </w:r>
      <w:r w:rsidR="00E962D7" w:rsidRPr="00FA4C69">
        <w:rPr>
          <w:rFonts w:asciiTheme="majorBidi" w:hAnsiTheme="majorBidi" w:cstheme="majorBidi"/>
          <w:sz w:val="24"/>
          <w:szCs w:val="24"/>
        </w:rPr>
        <w:t>and pencil graphite electrode</w:t>
      </w:r>
      <w:r w:rsidR="00656182" w:rsidRPr="00FA4C69">
        <w:rPr>
          <w:rFonts w:asciiTheme="majorBidi" w:hAnsiTheme="majorBidi" w:cstheme="majorBidi"/>
          <w:sz w:val="24"/>
          <w:szCs w:val="24"/>
        </w:rPr>
        <w:t>s</w:t>
      </w:r>
      <w:r w:rsidR="0047121A" w:rsidRPr="00FA4C69">
        <w:rPr>
          <w:rFonts w:asciiTheme="majorBidi" w:hAnsiTheme="majorBidi" w:cstheme="majorBidi"/>
          <w:sz w:val="24"/>
          <w:szCs w:val="24"/>
        </w:rPr>
        <w:t xml:space="preserve"> (PGE)</w:t>
      </w:r>
      <w:r w:rsidR="00E962D7" w:rsidRPr="00FA4C69">
        <w:rPr>
          <w:rFonts w:asciiTheme="majorBidi" w:hAnsiTheme="majorBidi" w:cstheme="majorBidi"/>
          <w:sz w:val="24"/>
          <w:szCs w:val="24"/>
        </w:rPr>
        <w:t>.</w:t>
      </w:r>
      <w:r w:rsidR="00A412B8" w:rsidRPr="00FA4C69">
        <w:rPr>
          <w:rFonts w:asciiTheme="majorBidi" w:hAnsiTheme="majorBidi" w:cstheme="majorBidi"/>
          <w:sz w:val="24"/>
          <w:szCs w:val="24"/>
        </w:rPr>
        <w:t xml:space="preserve"> </w:t>
      </w:r>
      <w:r w:rsidR="00EF0D9C" w:rsidRPr="00FA4C69">
        <w:rPr>
          <w:rFonts w:asciiTheme="majorBidi" w:hAnsiTheme="majorBidi" w:cstheme="majorBidi"/>
          <w:sz w:val="24"/>
          <w:szCs w:val="24"/>
        </w:rPr>
        <w:t>The voltammetric conditions were opt</w:t>
      </w:r>
      <w:r w:rsidR="00155FA7">
        <w:rPr>
          <w:rFonts w:asciiTheme="majorBidi" w:hAnsiTheme="majorBidi" w:cstheme="majorBidi"/>
          <w:sz w:val="24"/>
          <w:szCs w:val="24"/>
        </w:rPr>
        <w:t>imized using cyclic voltammetry</w:t>
      </w:r>
      <w:r w:rsidR="00155FA7" w:rsidRPr="00155FA7">
        <w:rPr>
          <w:rFonts w:asciiTheme="majorBidi" w:hAnsiTheme="majorBidi" w:cstheme="majorBidi"/>
          <w:color w:val="FF0000"/>
          <w:sz w:val="24"/>
          <w:szCs w:val="24"/>
        </w:rPr>
        <w:t>,</w:t>
      </w:r>
      <w:r w:rsidR="00155FA7">
        <w:rPr>
          <w:rFonts w:asciiTheme="majorBidi" w:hAnsiTheme="majorBidi" w:cstheme="majorBidi"/>
          <w:sz w:val="24"/>
          <w:szCs w:val="24"/>
        </w:rPr>
        <w:t xml:space="preserve"> </w:t>
      </w:r>
      <w:r w:rsidR="00EF0D9C" w:rsidRPr="00FA4C69">
        <w:rPr>
          <w:rFonts w:asciiTheme="majorBidi" w:hAnsiTheme="majorBidi" w:cstheme="majorBidi"/>
          <w:sz w:val="24"/>
          <w:szCs w:val="24"/>
        </w:rPr>
        <w:t xml:space="preserve">showing </w:t>
      </w:r>
      <w:r w:rsidR="00067BB5">
        <w:rPr>
          <w:rFonts w:asciiTheme="majorBidi" w:hAnsiTheme="majorBidi" w:cstheme="majorBidi"/>
          <w:sz w:val="24"/>
          <w:szCs w:val="24"/>
        </w:rPr>
        <w:t xml:space="preserve">an </w:t>
      </w:r>
      <w:r w:rsidR="00EF0D9C" w:rsidRPr="00FA4C69">
        <w:rPr>
          <w:rFonts w:asciiTheme="majorBidi" w:hAnsiTheme="majorBidi" w:cstheme="majorBidi"/>
          <w:sz w:val="24"/>
          <w:szCs w:val="24"/>
        </w:rPr>
        <w:t>irreversible anodic peak in Britton-Robinson</w:t>
      </w:r>
      <w:r w:rsidR="0047121A" w:rsidRPr="00FA4C69">
        <w:rPr>
          <w:rFonts w:asciiTheme="majorBidi" w:hAnsiTheme="majorBidi" w:cstheme="majorBidi"/>
          <w:sz w:val="24"/>
          <w:szCs w:val="24"/>
        </w:rPr>
        <w:t xml:space="preserve"> </w:t>
      </w:r>
      <w:r w:rsidR="00BC238F" w:rsidRPr="00FA4C69">
        <w:rPr>
          <w:rFonts w:asciiTheme="majorBidi" w:hAnsiTheme="majorBidi" w:cstheme="majorBidi"/>
          <w:sz w:val="24"/>
          <w:szCs w:val="24"/>
        </w:rPr>
        <w:t>buffered medium (</w:t>
      </w:r>
      <w:r w:rsidR="00EF0D9C" w:rsidRPr="00FA4C69">
        <w:rPr>
          <w:rFonts w:asciiTheme="majorBidi" w:hAnsiTheme="majorBidi" w:cstheme="majorBidi"/>
          <w:sz w:val="24"/>
          <w:szCs w:val="24"/>
        </w:rPr>
        <w:t>pH 6</w:t>
      </w:r>
      <w:r w:rsidR="00BC238F" w:rsidRPr="00FA4C69">
        <w:rPr>
          <w:rFonts w:asciiTheme="majorBidi" w:hAnsiTheme="majorBidi" w:cstheme="majorBidi"/>
          <w:sz w:val="24"/>
          <w:szCs w:val="24"/>
        </w:rPr>
        <w:t xml:space="preserve">) </w:t>
      </w:r>
      <w:r w:rsidR="009663E1" w:rsidRPr="009663E1">
        <w:rPr>
          <w:rFonts w:asciiTheme="majorBidi" w:hAnsiTheme="majorBidi" w:cstheme="majorBidi"/>
          <w:color w:val="FF0000"/>
          <w:sz w:val="24"/>
          <w:szCs w:val="24"/>
        </w:rPr>
        <w:t xml:space="preserve">at </w:t>
      </w:r>
      <w:r w:rsidR="00D17F94">
        <w:rPr>
          <w:rFonts w:asciiTheme="majorBidi" w:hAnsiTheme="majorBidi" w:cstheme="majorBidi"/>
          <w:sz w:val="24"/>
          <w:szCs w:val="24"/>
        </w:rPr>
        <w:t>0.86</w:t>
      </w:r>
      <w:r w:rsidR="00D17F94" w:rsidRPr="00D17F94">
        <w:rPr>
          <w:rFonts w:asciiTheme="majorBidi" w:hAnsiTheme="majorBidi" w:cstheme="majorBidi"/>
          <w:color w:val="FF0000"/>
          <w:sz w:val="24"/>
          <w:szCs w:val="24"/>
        </w:rPr>
        <w:t>–</w:t>
      </w:r>
      <w:r w:rsidR="00EF0D9C" w:rsidRPr="00FA4C69">
        <w:rPr>
          <w:rFonts w:asciiTheme="majorBidi" w:hAnsiTheme="majorBidi" w:cstheme="majorBidi"/>
          <w:sz w:val="24"/>
          <w:szCs w:val="24"/>
        </w:rPr>
        <w:t>0.90</w:t>
      </w:r>
      <w:r w:rsidR="00BC238F" w:rsidRPr="00FA4C69">
        <w:rPr>
          <w:rFonts w:asciiTheme="majorBidi" w:hAnsiTheme="majorBidi" w:cstheme="majorBidi"/>
          <w:sz w:val="24"/>
          <w:szCs w:val="24"/>
        </w:rPr>
        <w:t xml:space="preserve"> </w:t>
      </w:r>
      <w:r w:rsidR="00EF0D9C" w:rsidRPr="00FA4C69">
        <w:rPr>
          <w:rFonts w:asciiTheme="majorBidi" w:hAnsiTheme="majorBidi" w:cstheme="majorBidi"/>
          <w:sz w:val="24"/>
          <w:szCs w:val="24"/>
        </w:rPr>
        <w:t xml:space="preserve">V. The </w:t>
      </w:r>
      <w:r w:rsidR="00FF7FD1" w:rsidRPr="009663E1">
        <w:rPr>
          <w:rFonts w:asciiTheme="majorBidi" w:hAnsiTheme="majorBidi" w:cstheme="majorBidi"/>
          <w:color w:val="FF0000"/>
          <w:sz w:val="24"/>
          <w:szCs w:val="24"/>
        </w:rPr>
        <w:t>electrochemical</w:t>
      </w:r>
      <w:r w:rsidR="00EF0D9C" w:rsidRPr="00FA4C69">
        <w:rPr>
          <w:rFonts w:asciiTheme="majorBidi" w:hAnsiTheme="majorBidi" w:cstheme="majorBidi"/>
          <w:sz w:val="24"/>
          <w:szCs w:val="24"/>
        </w:rPr>
        <w:t xml:space="preserve"> responses were linearly correlate</w:t>
      </w:r>
      <w:r w:rsidR="00AF5AB2">
        <w:rPr>
          <w:rFonts w:asciiTheme="majorBidi" w:hAnsiTheme="majorBidi" w:cstheme="majorBidi"/>
          <w:sz w:val="24"/>
          <w:szCs w:val="24"/>
        </w:rPr>
        <w:t xml:space="preserve">d with alfuzosin concentrations </w:t>
      </w:r>
      <w:r w:rsidR="00FF7FD1" w:rsidRPr="003E263C">
        <w:rPr>
          <w:rFonts w:asciiTheme="majorBidi" w:hAnsiTheme="majorBidi" w:cstheme="majorBidi"/>
          <w:color w:val="000000" w:themeColor="text1"/>
          <w:sz w:val="24"/>
          <w:szCs w:val="24"/>
          <w:highlight w:val="green"/>
          <w:lang w:bidi="ar-EG"/>
        </w:rPr>
        <w:t>(</w:t>
      </w:r>
      <w:r w:rsidR="009663E1" w:rsidRPr="003E263C">
        <w:rPr>
          <w:rFonts w:asciiTheme="majorBidi" w:hAnsiTheme="majorBidi" w:cstheme="majorBidi"/>
          <w:color w:val="000000" w:themeColor="text1"/>
          <w:sz w:val="24"/>
          <w:szCs w:val="24"/>
          <w:highlight w:val="green"/>
          <w:lang w:bidi="ar-EG"/>
        </w:rPr>
        <w:t>R</w:t>
      </w:r>
      <w:r w:rsidR="009663E1" w:rsidRPr="003E263C">
        <w:rPr>
          <w:rFonts w:asciiTheme="majorBidi" w:hAnsiTheme="majorBidi" w:cstheme="majorBidi"/>
          <w:color w:val="000000" w:themeColor="text1"/>
          <w:sz w:val="24"/>
          <w:szCs w:val="24"/>
          <w:highlight w:val="green"/>
          <w:vertAlign w:val="superscript"/>
          <w:lang w:bidi="ar-EG"/>
        </w:rPr>
        <w:t>2</w:t>
      </w:r>
      <w:r w:rsidR="00FF7FD1" w:rsidRPr="003E263C">
        <w:rPr>
          <w:rFonts w:asciiTheme="majorBidi" w:hAnsiTheme="majorBidi" w:cstheme="majorBidi"/>
          <w:color w:val="000000" w:themeColor="text1"/>
          <w:sz w:val="24"/>
          <w:szCs w:val="24"/>
          <w:highlight w:val="green"/>
          <w:lang w:bidi="ar-EG"/>
        </w:rPr>
        <w:t>&gt; 0.999)</w:t>
      </w:r>
      <w:r w:rsidR="00FF7FD1" w:rsidRPr="003E263C">
        <w:rPr>
          <w:rFonts w:asciiTheme="majorBidi" w:hAnsiTheme="majorBidi" w:cstheme="majorBidi"/>
          <w:color w:val="000000" w:themeColor="text1"/>
          <w:sz w:val="24"/>
          <w:szCs w:val="24"/>
          <w:lang w:bidi="ar-EG"/>
        </w:rPr>
        <w:t xml:space="preserve"> </w:t>
      </w:r>
      <w:r w:rsidR="00D17F94">
        <w:rPr>
          <w:rFonts w:asciiTheme="majorBidi" w:hAnsiTheme="majorBidi" w:cstheme="majorBidi"/>
          <w:sz w:val="24"/>
          <w:szCs w:val="24"/>
        </w:rPr>
        <w:t>in the ranges of 0.6</w:t>
      </w:r>
      <w:r w:rsidR="00D17F94" w:rsidRPr="00D17F94">
        <w:rPr>
          <w:rFonts w:asciiTheme="majorBidi" w:hAnsiTheme="majorBidi" w:cstheme="majorBidi"/>
          <w:color w:val="FF0000"/>
          <w:sz w:val="24"/>
          <w:szCs w:val="24"/>
        </w:rPr>
        <w:t>–</w:t>
      </w:r>
      <w:r w:rsidR="0047121A" w:rsidRPr="00FA4C69">
        <w:rPr>
          <w:rFonts w:asciiTheme="majorBidi" w:hAnsiTheme="majorBidi" w:cstheme="majorBidi"/>
          <w:sz w:val="24"/>
          <w:szCs w:val="24"/>
        </w:rPr>
        <w:t xml:space="preserve">20 and </w:t>
      </w:r>
      <w:r w:rsidR="00D17F94">
        <w:rPr>
          <w:rFonts w:asciiTheme="majorBidi" w:hAnsiTheme="majorBidi" w:cstheme="majorBidi"/>
          <w:sz w:val="24"/>
          <w:szCs w:val="24"/>
        </w:rPr>
        <w:t>0.3</w:t>
      </w:r>
      <w:r w:rsidR="00D17F94" w:rsidRPr="00D17F94">
        <w:rPr>
          <w:rFonts w:asciiTheme="majorBidi" w:hAnsiTheme="majorBidi" w:cstheme="majorBidi"/>
          <w:color w:val="FF0000"/>
          <w:sz w:val="24"/>
          <w:szCs w:val="24"/>
        </w:rPr>
        <w:t>–</w:t>
      </w:r>
      <w:r w:rsidR="00FF7FD1">
        <w:rPr>
          <w:rFonts w:asciiTheme="majorBidi" w:hAnsiTheme="majorBidi" w:cstheme="majorBidi"/>
          <w:sz w:val="24"/>
          <w:szCs w:val="24"/>
        </w:rPr>
        <w:t>20 µM</w:t>
      </w:r>
      <w:r w:rsidR="00FF7FD1" w:rsidRPr="00FF7FD1">
        <w:rPr>
          <w:rFonts w:asciiTheme="majorBidi" w:hAnsiTheme="majorBidi" w:cstheme="majorBidi"/>
          <w:color w:val="FF0000"/>
          <w:sz w:val="24"/>
          <w:szCs w:val="24"/>
        </w:rPr>
        <w:t>,</w:t>
      </w:r>
      <w:r w:rsidR="00FF7FD1">
        <w:rPr>
          <w:rFonts w:asciiTheme="majorBidi" w:hAnsiTheme="majorBidi" w:cstheme="majorBidi"/>
          <w:sz w:val="24"/>
          <w:szCs w:val="24"/>
        </w:rPr>
        <w:t xml:space="preserve"> </w:t>
      </w:r>
      <w:r w:rsidR="0047121A" w:rsidRPr="00FA4C69">
        <w:rPr>
          <w:rFonts w:asciiTheme="majorBidi" w:hAnsiTheme="majorBidi" w:cstheme="majorBidi"/>
          <w:sz w:val="24"/>
          <w:szCs w:val="24"/>
        </w:rPr>
        <w:t>exhibiting</w:t>
      </w:r>
      <w:r w:rsidR="00EF0D9C" w:rsidRPr="00FA4C69">
        <w:rPr>
          <w:rFonts w:asciiTheme="majorBidi" w:hAnsiTheme="majorBidi" w:cstheme="majorBidi"/>
          <w:sz w:val="24"/>
          <w:szCs w:val="24"/>
        </w:rPr>
        <w:t xml:space="preserve"> higher electrocatalytic activity at </w:t>
      </w:r>
      <w:r w:rsidR="0047121A" w:rsidRPr="00FA4C69">
        <w:rPr>
          <w:rFonts w:asciiTheme="majorBidi" w:hAnsiTheme="majorBidi" w:cstheme="majorBidi"/>
          <w:sz w:val="24"/>
          <w:szCs w:val="24"/>
        </w:rPr>
        <w:t>PGE</w:t>
      </w:r>
      <w:r w:rsidR="00656611">
        <w:rPr>
          <w:rFonts w:asciiTheme="majorBidi" w:hAnsiTheme="majorBidi" w:cstheme="majorBidi"/>
          <w:sz w:val="24"/>
          <w:szCs w:val="24"/>
        </w:rPr>
        <w:t xml:space="preserve"> </w:t>
      </w:r>
      <w:r w:rsidR="00E32C45" w:rsidRPr="003E263C">
        <w:rPr>
          <w:rFonts w:asciiTheme="majorBidi" w:hAnsiTheme="majorBidi" w:cstheme="majorBidi"/>
          <w:color w:val="000000" w:themeColor="text1"/>
          <w:sz w:val="24"/>
          <w:szCs w:val="24"/>
          <w:highlight w:val="green"/>
        </w:rPr>
        <w:t>with</w:t>
      </w:r>
      <w:r w:rsidR="00656611" w:rsidRPr="003E263C">
        <w:rPr>
          <w:rFonts w:asciiTheme="majorBidi" w:hAnsiTheme="majorBidi" w:cstheme="majorBidi"/>
          <w:color w:val="000000" w:themeColor="text1"/>
          <w:sz w:val="24"/>
          <w:szCs w:val="24"/>
          <w:highlight w:val="green"/>
        </w:rPr>
        <w:t xml:space="preserve"> </w:t>
      </w:r>
      <w:r w:rsidR="00E32C45" w:rsidRPr="003E263C">
        <w:rPr>
          <w:rFonts w:asciiTheme="majorBidi" w:hAnsiTheme="majorBidi" w:cstheme="majorBidi"/>
          <w:color w:val="000000" w:themeColor="text1"/>
          <w:sz w:val="24"/>
          <w:szCs w:val="24"/>
          <w:highlight w:val="green"/>
        </w:rPr>
        <w:t xml:space="preserve">a </w:t>
      </w:r>
      <w:r w:rsidR="00135D9B" w:rsidRPr="003E263C">
        <w:rPr>
          <w:rFonts w:asciiTheme="majorBidi" w:hAnsiTheme="majorBidi" w:cstheme="majorBidi"/>
          <w:color w:val="000000" w:themeColor="text1"/>
          <w:sz w:val="24"/>
          <w:szCs w:val="24"/>
          <w:highlight w:val="green"/>
        </w:rPr>
        <w:t xml:space="preserve">low </w:t>
      </w:r>
      <w:r w:rsidR="00656611" w:rsidRPr="003E263C">
        <w:rPr>
          <w:rFonts w:asciiTheme="majorBidi" w:hAnsiTheme="majorBidi" w:cstheme="majorBidi"/>
          <w:color w:val="000000" w:themeColor="text1"/>
          <w:sz w:val="24"/>
          <w:szCs w:val="24"/>
          <w:highlight w:val="green"/>
        </w:rPr>
        <w:t>detection limit</w:t>
      </w:r>
      <w:r w:rsidR="00135D9B" w:rsidRPr="003E263C">
        <w:rPr>
          <w:rFonts w:asciiTheme="majorBidi" w:hAnsiTheme="majorBidi" w:cstheme="majorBidi"/>
          <w:color w:val="000000" w:themeColor="text1"/>
          <w:sz w:val="24"/>
          <w:szCs w:val="24"/>
          <w:highlight w:val="green"/>
        </w:rPr>
        <w:t xml:space="preserve">/ detectability </w:t>
      </w:r>
      <w:r w:rsidR="00656611" w:rsidRPr="003E263C">
        <w:rPr>
          <w:rFonts w:asciiTheme="majorBidi" w:hAnsiTheme="majorBidi" w:cstheme="majorBidi"/>
          <w:color w:val="000000" w:themeColor="text1"/>
          <w:sz w:val="24"/>
          <w:szCs w:val="24"/>
          <w:highlight w:val="green"/>
        </w:rPr>
        <w:t>of 0.099 µM.</w:t>
      </w:r>
      <w:r w:rsidR="00656182" w:rsidRPr="00FA4C69">
        <w:rPr>
          <w:rFonts w:asciiTheme="majorBidi" w:hAnsiTheme="majorBidi" w:cstheme="majorBidi"/>
          <w:sz w:val="24"/>
          <w:szCs w:val="24"/>
        </w:rPr>
        <w:t xml:space="preserve"> </w:t>
      </w:r>
      <w:r w:rsidR="007A2DC9" w:rsidRPr="007A2DC9">
        <w:rPr>
          <w:rFonts w:asciiTheme="majorBidi" w:hAnsiTheme="majorBidi" w:cstheme="majorBidi"/>
          <w:color w:val="FF0000"/>
          <w:sz w:val="24"/>
          <w:szCs w:val="24"/>
        </w:rPr>
        <w:t>In addition, t</w:t>
      </w:r>
      <w:r w:rsidR="00AA238F" w:rsidRPr="007A2DC9">
        <w:rPr>
          <w:rFonts w:asciiTheme="majorBidi" w:hAnsiTheme="majorBidi" w:cstheme="majorBidi"/>
          <w:color w:val="FF0000"/>
          <w:sz w:val="24"/>
          <w:szCs w:val="24"/>
        </w:rPr>
        <w:t xml:space="preserve">his study </w:t>
      </w:r>
      <w:r w:rsidR="002D16AB" w:rsidRPr="00FA4C69">
        <w:rPr>
          <w:rFonts w:asciiTheme="majorBidi" w:hAnsiTheme="majorBidi" w:cstheme="majorBidi"/>
          <w:sz w:val="24"/>
          <w:szCs w:val="24"/>
        </w:rPr>
        <w:t>was</w:t>
      </w:r>
      <w:r w:rsidR="00A412B8" w:rsidRPr="00FA4C69">
        <w:rPr>
          <w:rFonts w:asciiTheme="majorBidi" w:hAnsiTheme="majorBidi" w:cstheme="majorBidi"/>
          <w:sz w:val="24"/>
          <w:szCs w:val="24"/>
        </w:rPr>
        <w:t xml:space="preserve"> </w:t>
      </w:r>
      <w:r w:rsidR="002D16AB" w:rsidRPr="00FA4C69">
        <w:rPr>
          <w:rFonts w:asciiTheme="majorBidi" w:hAnsiTheme="majorBidi" w:cstheme="majorBidi"/>
          <w:sz w:val="24"/>
          <w:szCs w:val="24"/>
        </w:rPr>
        <w:t xml:space="preserve">a </w:t>
      </w:r>
      <w:r w:rsidR="00A412B8" w:rsidRPr="00FA4C69">
        <w:rPr>
          <w:rFonts w:asciiTheme="majorBidi" w:hAnsiTheme="majorBidi" w:cstheme="majorBidi"/>
          <w:sz w:val="24"/>
          <w:szCs w:val="24"/>
        </w:rPr>
        <w:t xml:space="preserve">successful </w:t>
      </w:r>
      <w:r w:rsidR="006026EA" w:rsidRPr="00FA4C69">
        <w:rPr>
          <w:rFonts w:asciiTheme="majorBidi" w:hAnsiTheme="majorBidi" w:cstheme="majorBidi"/>
          <w:sz w:val="24"/>
          <w:szCs w:val="24"/>
        </w:rPr>
        <w:t>attempt for</w:t>
      </w:r>
      <w:r w:rsidR="002D16AB" w:rsidRPr="00FA4C69">
        <w:rPr>
          <w:rFonts w:asciiTheme="majorBidi" w:hAnsiTheme="majorBidi" w:cstheme="majorBidi"/>
          <w:sz w:val="24"/>
          <w:szCs w:val="24"/>
        </w:rPr>
        <w:t xml:space="preserve"> </w:t>
      </w:r>
      <w:r w:rsidR="009663E1" w:rsidRPr="009663E1">
        <w:rPr>
          <w:rFonts w:asciiTheme="majorBidi" w:hAnsiTheme="majorBidi" w:cstheme="majorBidi"/>
          <w:color w:val="FF0000"/>
          <w:sz w:val="24"/>
          <w:szCs w:val="24"/>
        </w:rPr>
        <w:t>the</w:t>
      </w:r>
      <w:r w:rsidR="009663E1">
        <w:rPr>
          <w:rFonts w:asciiTheme="majorBidi" w:hAnsiTheme="majorBidi" w:cstheme="majorBidi"/>
          <w:sz w:val="24"/>
          <w:szCs w:val="24"/>
        </w:rPr>
        <w:t xml:space="preserve"> </w:t>
      </w:r>
      <w:r w:rsidR="002D16AB" w:rsidRPr="00FA4C69">
        <w:rPr>
          <w:rFonts w:asciiTheme="majorBidi" w:hAnsiTheme="majorBidi" w:cstheme="majorBidi"/>
          <w:sz w:val="24"/>
          <w:szCs w:val="24"/>
        </w:rPr>
        <w:t xml:space="preserve">drug </w:t>
      </w:r>
      <w:r w:rsidR="006026EA" w:rsidRPr="00FA4C69">
        <w:rPr>
          <w:rFonts w:asciiTheme="majorBidi" w:hAnsiTheme="majorBidi" w:cstheme="majorBidi"/>
          <w:sz w:val="24"/>
          <w:szCs w:val="24"/>
        </w:rPr>
        <w:t>determination in tablet</w:t>
      </w:r>
      <w:r w:rsidR="00656182" w:rsidRPr="00FA4C69">
        <w:rPr>
          <w:rFonts w:asciiTheme="majorBidi" w:hAnsiTheme="majorBidi" w:cstheme="majorBidi"/>
          <w:sz w:val="24"/>
          <w:szCs w:val="24"/>
        </w:rPr>
        <w:t>s</w:t>
      </w:r>
      <w:r w:rsidR="006026EA" w:rsidRPr="00FA4C69">
        <w:rPr>
          <w:rFonts w:asciiTheme="majorBidi" w:hAnsiTheme="majorBidi" w:cstheme="majorBidi"/>
          <w:sz w:val="24"/>
          <w:szCs w:val="24"/>
        </w:rPr>
        <w:t xml:space="preserve"> and spiked urine</w:t>
      </w:r>
      <w:r w:rsidR="00654361">
        <w:rPr>
          <w:rFonts w:asciiTheme="majorBidi" w:hAnsiTheme="majorBidi" w:cstheme="majorBidi"/>
          <w:sz w:val="24"/>
          <w:szCs w:val="24"/>
        </w:rPr>
        <w:t xml:space="preserve"> </w:t>
      </w:r>
      <w:r w:rsidR="00654361" w:rsidRPr="00654361">
        <w:rPr>
          <w:rFonts w:asciiTheme="majorBidi" w:hAnsiTheme="majorBidi" w:cstheme="majorBidi"/>
          <w:color w:val="FF0000"/>
          <w:sz w:val="24"/>
          <w:szCs w:val="24"/>
        </w:rPr>
        <w:t>samples</w:t>
      </w:r>
      <w:r w:rsidR="00544C0A">
        <w:rPr>
          <w:rFonts w:asciiTheme="majorBidi" w:hAnsiTheme="majorBidi" w:cstheme="majorBidi"/>
          <w:sz w:val="24"/>
          <w:szCs w:val="24"/>
        </w:rPr>
        <w:t xml:space="preserve"> with green </w:t>
      </w:r>
      <w:r w:rsidR="00544C0A" w:rsidRPr="00544C0A">
        <w:rPr>
          <w:rFonts w:asciiTheme="majorBidi" w:hAnsiTheme="majorBidi" w:cstheme="majorBidi"/>
          <w:color w:val="FF0000"/>
          <w:sz w:val="24"/>
          <w:szCs w:val="24"/>
        </w:rPr>
        <w:t>profile</w:t>
      </w:r>
      <w:r w:rsidR="0047121A" w:rsidRPr="00FA4C69">
        <w:rPr>
          <w:rFonts w:asciiTheme="majorBidi" w:hAnsiTheme="majorBidi" w:cstheme="majorBidi"/>
          <w:sz w:val="24"/>
          <w:szCs w:val="24"/>
        </w:rPr>
        <w:t xml:space="preserve"> evalua</w:t>
      </w:r>
      <w:r w:rsidR="00656182" w:rsidRPr="00FA4C69">
        <w:rPr>
          <w:rFonts w:asciiTheme="majorBidi" w:hAnsiTheme="majorBidi" w:cstheme="majorBidi"/>
          <w:sz w:val="24"/>
          <w:szCs w:val="24"/>
        </w:rPr>
        <w:t>tion</w:t>
      </w:r>
      <w:r w:rsidR="00544C0A" w:rsidRPr="00544C0A">
        <w:rPr>
          <w:rFonts w:asciiTheme="majorBidi" w:hAnsiTheme="majorBidi" w:cstheme="majorBidi"/>
          <w:color w:val="FF0000"/>
          <w:sz w:val="24"/>
          <w:szCs w:val="24"/>
        </w:rPr>
        <w:t xml:space="preserve">, </w:t>
      </w:r>
      <w:r w:rsidR="00A84934" w:rsidRPr="003E263C">
        <w:rPr>
          <w:rFonts w:asciiTheme="majorBidi" w:eastAsia="Calibri" w:hAnsiTheme="majorBidi" w:cstheme="majorBidi"/>
          <w:color w:val="000000" w:themeColor="text1"/>
          <w:sz w:val="24"/>
          <w:szCs w:val="24"/>
          <w:highlight w:val="green"/>
        </w:rPr>
        <w:t>employing the National Environmental Methods Index, analytical Eco-Scale score, and Green Analytical Procedure Index</w:t>
      </w:r>
      <w:r w:rsidR="006026EA" w:rsidRPr="003E263C">
        <w:rPr>
          <w:rFonts w:asciiTheme="majorBidi" w:hAnsiTheme="majorBidi" w:cstheme="majorBidi"/>
          <w:color w:val="000000" w:themeColor="text1"/>
          <w:sz w:val="24"/>
          <w:szCs w:val="24"/>
          <w:highlight w:val="green"/>
        </w:rPr>
        <w:t>.</w:t>
      </w:r>
      <w:r w:rsidR="006026EA" w:rsidRPr="003E263C">
        <w:rPr>
          <w:rFonts w:asciiTheme="majorBidi" w:hAnsiTheme="majorBidi" w:cstheme="majorBidi"/>
          <w:color w:val="000000" w:themeColor="text1"/>
          <w:sz w:val="24"/>
          <w:szCs w:val="24"/>
        </w:rPr>
        <w:t xml:space="preserve"> </w:t>
      </w:r>
    </w:p>
    <w:p w14:paraId="3D2D0605" w14:textId="77777777" w:rsidR="00F01A7C" w:rsidRPr="00FA4C69" w:rsidRDefault="007A36F9" w:rsidP="00FA4C69">
      <w:pPr>
        <w:bidi w:val="0"/>
        <w:spacing w:after="0" w:line="360" w:lineRule="auto"/>
        <w:jc w:val="both"/>
        <w:rPr>
          <w:rFonts w:asciiTheme="majorBidi" w:hAnsiTheme="majorBidi" w:cstheme="majorBidi"/>
          <w:sz w:val="24"/>
          <w:szCs w:val="24"/>
        </w:rPr>
      </w:pPr>
      <w:r w:rsidRPr="00FA4C69">
        <w:rPr>
          <w:rFonts w:asciiTheme="majorBidi" w:hAnsiTheme="majorBidi" w:cstheme="majorBidi"/>
          <w:b/>
          <w:bCs/>
          <w:sz w:val="24"/>
          <w:szCs w:val="24"/>
          <w:lang w:bidi="ar-EG"/>
        </w:rPr>
        <w:t>Keywords:</w:t>
      </w:r>
      <w:r w:rsidR="00DF6F8C" w:rsidRPr="00FA4C69">
        <w:rPr>
          <w:rFonts w:asciiTheme="majorBidi" w:hAnsiTheme="majorBidi" w:cstheme="majorBidi"/>
          <w:sz w:val="24"/>
          <w:szCs w:val="24"/>
          <w:lang w:bidi="ar-EG"/>
        </w:rPr>
        <w:t xml:space="preserve">  </w:t>
      </w:r>
      <w:r w:rsidR="00520B86" w:rsidRPr="00FA4C69">
        <w:rPr>
          <w:rFonts w:asciiTheme="majorBidi" w:hAnsiTheme="majorBidi" w:cstheme="majorBidi"/>
          <w:sz w:val="24"/>
          <w:szCs w:val="24"/>
        </w:rPr>
        <w:t>a</w:t>
      </w:r>
      <w:r w:rsidR="00A426E8" w:rsidRPr="00FA4C69">
        <w:rPr>
          <w:rFonts w:asciiTheme="majorBidi" w:hAnsiTheme="majorBidi" w:cstheme="majorBidi"/>
          <w:sz w:val="24"/>
          <w:szCs w:val="24"/>
        </w:rPr>
        <w:t>lfuzosin hydrochloride</w:t>
      </w:r>
      <w:r w:rsidR="00DF6F8C" w:rsidRPr="00FA4C69">
        <w:rPr>
          <w:rFonts w:asciiTheme="majorBidi" w:hAnsiTheme="majorBidi" w:cstheme="majorBidi"/>
          <w:sz w:val="24"/>
          <w:szCs w:val="24"/>
        </w:rPr>
        <w:t xml:space="preserve">; </w:t>
      </w:r>
      <w:r w:rsidR="00C14C13" w:rsidRPr="00FA4C69">
        <w:rPr>
          <w:rFonts w:asciiTheme="majorBidi" w:hAnsiTheme="majorBidi" w:cstheme="majorBidi"/>
          <w:sz w:val="24"/>
          <w:szCs w:val="24"/>
        </w:rPr>
        <w:t xml:space="preserve">carbon paste electrode; </w:t>
      </w:r>
      <w:r w:rsidR="00F01A7C" w:rsidRPr="00FA4C69">
        <w:rPr>
          <w:rFonts w:asciiTheme="majorBidi" w:hAnsiTheme="majorBidi" w:cstheme="majorBidi"/>
          <w:sz w:val="24"/>
          <w:szCs w:val="24"/>
        </w:rPr>
        <w:t>cyclic voltammetry</w:t>
      </w:r>
      <w:r w:rsidR="00DF6F8C" w:rsidRPr="00FA4C69">
        <w:rPr>
          <w:rFonts w:asciiTheme="majorBidi" w:hAnsiTheme="majorBidi" w:cstheme="majorBidi"/>
          <w:sz w:val="24"/>
          <w:szCs w:val="24"/>
        </w:rPr>
        <w:t>;</w:t>
      </w:r>
      <w:r w:rsidR="00F01A7C" w:rsidRPr="00FA4C69">
        <w:rPr>
          <w:rFonts w:asciiTheme="majorBidi" w:hAnsiTheme="majorBidi" w:cstheme="majorBidi"/>
          <w:sz w:val="24"/>
          <w:szCs w:val="24"/>
        </w:rPr>
        <w:t xml:space="preserve"> </w:t>
      </w:r>
      <w:r w:rsidR="003B2FC4" w:rsidRPr="00FA4C69">
        <w:rPr>
          <w:rFonts w:asciiTheme="majorBidi" w:hAnsiTheme="majorBidi" w:cstheme="majorBidi"/>
          <w:sz w:val="24"/>
          <w:szCs w:val="24"/>
        </w:rPr>
        <w:t>differential pulse voltammetry</w:t>
      </w:r>
      <w:r w:rsidR="00F01A7C" w:rsidRPr="00FA4C69">
        <w:rPr>
          <w:rFonts w:asciiTheme="majorBidi" w:hAnsiTheme="majorBidi" w:cstheme="majorBidi"/>
          <w:sz w:val="24"/>
          <w:szCs w:val="24"/>
        </w:rPr>
        <w:t>; pencil graphite electrode</w:t>
      </w:r>
      <w:r w:rsidR="003B2FC4" w:rsidRPr="00FA4C69">
        <w:rPr>
          <w:rFonts w:asciiTheme="majorBidi" w:hAnsiTheme="majorBidi" w:cstheme="majorBidi"/>
          <w:sz w:val="24"/>
          <w:szCs w:val="24"/>
        </w:rPr>
        <w:t>.</w:t>
      </w:r>
    </w:p>
    <w:p w14:paraId="034CD167" w14:textId="77777777" w:rsidR="008920C1" w:rsidRPr="00FA4C69" w:rsidRDefault="008920C1" w:rsidP="00FA4C69">
      <w:pPr>
        <w:bidi w:val="0"/>
        <w:spacing w:after="0" w:line="360" w:lineRule="auto"/>
        <w:jc w:val="both"/>
        <w:rPr>
          <w:rFonts w:asciiTheme="majorBidi" w:hAnsiTheme="majorBidi" w:cstheme="majorBidi"/>
          <w:b/>
          <w:bCs/>
          <w:sz w:val="24"/>
          <w:szCs w:val="24"/>
        </w:rPr>
      </w:pPr>
    </w:p>
    <w:p w14:paraId="350A045B" w14:textId="77777777" w:rsidR="008920C1" w:rsidRDefault="008920C1" w:rsidP="00FA4C69">
      <w:pPr>
        <w:bidi w:val="0"/>
        <w:spacing w:after="0" w:line="360" w:lineRule="auto"/>
        <w:jc w:val="both"/>
        <w:rPr>
          <w:rFonts w:asciiTheme="majorBidi" w:hAnsiTheme="majorBidi" w:cstheme="majorBidi"/>
          <w:b/>
          <w:bCs/>
          <w:sz w:val="24"/>
          <w:szCs w:val="24"/>
        </w:rPr>
      </w:pPr>
    </w:p>
    <w:p w14:paraId="5C55E9C8" w14:textId="77777777" w:rsidR="002650E7" w:rsidRDefault="002650E7" w:rsidP="002650E7">
      <w:pPr>
        <w:bidi w:val="0"/>
        <w:spacing w:after="0" w:line="360" w:lineRule="auto"/>
        <w:jc w:val="both"/>
        <w:rPr>
          <w:rFonts w:asciiTheme="majorBidi" w:hAnsiTheme="majorBidi" w:cstheme="majorBidi"/>
          <w:b/>
          <w:bCs/>
          <w:sz w:val="24"/>
          <w:szCs w:val="24"/>
        </w:rPr>
      </w:pPr>
    </w:p>
    <w:p w14:paraId="66F67C83" w14:textId="77777777" w:rsidR="002650E7" w:rsidRDefault="002650E7" w:rsidP="002650E7">
      <w:pPr>
        <w:bidi w:val="0"/>
        <w:spacing w:after="0" w:line="360" w:lineRule="auto"/>
        <w:jc w:val="both"/>
        <w:rPr>
          <w:rFonts w:asciiTheme="majorBidi" w:hAnsiTheme="majorBidi" w:cstheme="majorBidi"/>
          <w:b/>
          <w:bCs/>
          <w:sz w:val="24"/>
          <w:szCs w:val="24"/>
        </w:rPr>
      </w:pPr>
    </w:p>
    <w:p w14:paraId="7A652DFE" w14:textId="77777777" w:rsidR="007D3F85" w:rsidRDefault="007D3F85" w:rsidP="00FA4C69">
      <w:pPr>
        <w:bidi w:val="0"/>
        <w:spacing w:after="0" w:line="360" w:lineRule="auto"/>
        <w:jc w:val="both"/>
        <w:rPr>
          <w:rFonts w:asciiTheme="majorBidi" w:hAnsiTheme="majorBidi" w:cstheme="majorBidi"/>
          <w:b/>
          <w:bCs/>
          <w:sz w:val="24"/>
          <w:szCs w:val="24"/>
        </w:rPr>
      </w:pPr>
    </w:p>
    <w:p w14:paraId="41F719E7" w14:textId="77777777" w:rsidR="003E0469" w:rsidRDefault="003E0469" w:rsidP="003E0469">
      <w:pPr>
        <w:bidi w:val="0"/>
        <w:spacing w:after="0" w:line="360" w:lineRule="auto"/>
        <w:jc w:val="both"/>
        <w:rPr>
          <w:rFonts w:asciiTheme="majorBidi" w:hAnsiTheme="majorBidi" w:cstheme="majorBidi"/>
          <w:b/>
          <w:bCs/>
          <w:sz w:val="24"/>
          <w:szCs w:val="24"/>
        </w:rPr>
      </w:pPr>
    </w:p>
    <w:p w14:paraId="16A26DAD" w14:textId="77777777" w:rsidR="0017729E" w:rsidRPr="00FA4C69" w:rsidRDefault="0017729E" w:rsidP="0017729E">
      <w:pPr>
        <w:bidi w:val="0"/>
        <w:spacing w:after="0" w:line="360" w:lineRule="auto"/>
        <w:jc w:val="both"/>
        <w:rPr>
          <w:rFonts w:asciiTheme="majorBidi" w:hAnsiTheme="majorBidi" w:cstheme="majorBidi"/>
          <w:b/>
          <w:bCs/>
          <w:sz w:val="24"/>
          <w:szCs w:val="24"/>
        </w:rPr>
      </w:pPr>
    </w:p>
    <w:p w14:paraId="705637D2" w14:textId="77777777" w:rsidR="007A36F9" w:rsidRPr="00FA4C69" w:rsidRDefault="00DF6F8C" w:rsidP="00FA4C69">
      <w:pPr>
        <w:bidi w:val="0"/>
        <w:spacing w:after="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lastRenderedPageBreak/>
        <w:t xml:space="preserve">1. </w:t>
      </w:r>
      <w:r w:rsidR="00AB4614" w:rsidRPr="00FA4C69">
        <w:rPr>
          <w:rFonts w:asciiTheme="majorBidi" w:hAnsiTheme="majorBidi" w:cstheme="majorBidi"/>
          <w:b/>
          <w:bCs/>
          <w:sz w:val="24"/>
          <w:szCs w:val="24"/>
        </w:rPr>
        <w:t>Introduction</w:t>
      </w:r>
    </w:p>
    <w:p w14:paraId="7E836BD3" w14:textId="378D003F" w:rsidR="009100D8" w:rsidRPr="004A1123" w:rsidRDefault="006F52C5" w:rsidP="000B6482">
      <w:pPr>
        <w:bidi w:val="0"/>
        <w:spacing w:after="0" w:line="360" w:lineRule="auto"/>
        <w:jc w:val="both"/>
        <w:rPr>
          <w:rFonts w:asciiTheme="majorBidi" w:hAnsiTheme="majorBidi" w:cstheme="majorBidi"/>
          <w:color w:val="FF0000"/>
          <w:sz w:val="24"/>
          <w:szCs w:val="24"/>
        </w:rPr>
      </w:pPr>
      <w:r>
        <w:rPr>
          <w:rFonts w:asciiTheme="majorBidi" w:hAnsiTheme="majorBidi" w:cstheme="majorBidi"/>
          <w:sz w:val="24"/>
          <w:szCs w:val="24"/>
        </w:rPr>
        <w:t xml:space="preserve">   </w:t>
      </w:r>
      <w:r w:rsidR="00AC405A" w:rsidRPr="00FA4C69">
        <w:rPr>
          <w:rFonts w:asciiTheme="majorBidi" w:hAnsiTheme="majorBidi" w:cstheme="majorBidi"/>
          <w:sz w:val="24"/>
          <w:szCs w:val="24"/>
        </w:rPr>
        <w:t>Alfuzosin hydrochloride</w:t>
      </w:r>
      <w:r w:rsidR="00CE7CFB" w:rsidRPr="00CE7CFB">
        <w:rPr>
          <w:rFonts w:asciiTheme="majorBidi" w:hAnsiTheme="majorBidi" w:cstheme="majorBidi"/>
          <w:sz w:val="24"/>
          <w:szCs w:val="24"/>
        </w:rPr>
        <w:t xml:space="preserve"> </w:t>
      </w:r>
      <w:r w:rsidR="00CE7CFB" w:rsidRPr="00CE7CFB">
        <w:rPr>
          <w:rFonts w:asciiTheme="majorBidi" w:hAnsiTheme="majorBidi" w:cstheme="majorBidi"/>
          <w:color w:val="FF0000"/>
          <w:sz w:val="24"/>
          <w:szCs w:val="24"/>
        </w:rPr>
        <w:t>(</w:t>
      </w:r>
      <w:r w:rsidR="00CE7CFB" w:rsidRPr="00FA4C69">
        <w:rPr>
          <w:rFonts w:asciiTheme="majorBidi" w:hAnsiTheme="majorBidi" w:cstheme="majorBidi"/>
          <w:sz w:val="24"/>
          <w:szCs w:val="24"/>
        </w:rPr>
        <w:t>ALF</w:t>
      </w:r>
      <w:r w:rsidR="00CE7CFB" w:rsidRPr="00CE7CFB">
        <w:rPr>
          <w:rFonts w:asciiTheme="majorBidi" w:hAnsiTheme="majorBidi" w:cstheme="majorBidi"/>
          <w:color w:val="FF0000"/>
          <w:sz w:val="24"/>
          <w:szCs w:val="24"/>
        </w:rPr>
        <w:t>)</w:t>
      </w:r>
      <w:r w:rsidR="002C1DAA">
        <w:rPr>
          <w:rFonts w:asciiTheme="majorBidi" w:hAnsiTheme="majorBidi" w:cstheme="majorBidi"/>
          <w:sz w:val="24"/>
          <w:szCs w:val="24"/>
        </w:rPr>
        <w:t xml:space="preserve">, </w:t>
      </w:r>
      <w:r w:rsidR="00AC405A" w:rsidRPr="00FA4C69">
        <w:rPr>
          <w:rFonts w:asciiTheme="majorBidi" w:hAnsiTheme="majorBidi" w:cstheme="majorBidi"/>
          <w:sz w:val="24"/>
          <w:szCs w:val="24"/>
        </w:rPr>
        <w:t>a selective alpha1-adrenoceptor antagonist</w:t>
      </w:r>
      <w:r w:rsidR="002C1DAA">
        <w:rPr>
          <w:rFonts w:asciiTheme="majorBidi" w:hAnsiTheme="majorBidi" w:cstheme="majorBidi"/>
          <w:sz w:val="24"/>
          <w:szCs w:val="24"/>
        </w:rPr>
        <w:t>, is</w:t>
      </w:r>
      <w:r w:rsidR="00E9120F">
        <w:rPr>
          <w:rFonts w:asciiTheme="majorBidi" w:hAnsiTheme="majorBidi" w:cstheme="majorBidi"/>
          <w:color w:val="FF0000"/>
          <w:sz w:val="24"/>
          <w:szCs w:val="24"/>
        </w:rPr>
        <w:t xml:space="preserve"> </w:t>
      </w:r>
      <w:r w:rsidR="00AC405A" w:rsidRPr="00FA4C69">
        <w:rPr>
          <w:rFonts w:asciiTheme="majorBidi" w:hAnsiTheme="majorBidi" w:cstheme="majorBidi"/>
          <w:sz w:val="24"/>
          <w:szCs w:val="24"/>
        </w:rPr>
        <w:t>defined as (2</w:t>
      </w:r>
      <w:r w:rsidR="00AC405A" w:rsidRPr="00FA4C69">
        <w:rPr>
          <w:rFonts w:asciiTheme="majorBidi" w:hAnsiTheme="majorBidi" w:cstheme="majorBidi"/>
          <w:i/>
          <w:iCs/>
          <w:sz w:val="24"/>
          <w:szCs w:val="24"/>
        </w:rPr>
        <w:t>RS</w:t>
      </w:r>
      <w:r w:rsidR="00AC405A" w:rsidRPr="00FA4C69">
        <w:rPr>
          <w:rFonts w:asciiTheme="majorBidi" w:hAnsiTheme="majorBidi" w:cstheme="majorBidi"/>
          <w:sz w:val="24"/>
          <w:szCs w:val="24"/>
        </w:rPr>
        <w:t>) -</w:t>
      </w:r>
      <w:r w:rsidR="00AC405A" w:rsidRPr="00FA4C69">
        <w:rPr>
          <w:rFonts w:asciiTheme="majorBidi" w:hAnsiTheme="majorBidi" w:cstheme="majorBidi"/>
          <w:i/>
          <w:iCs/>
          <w:sz w:val="24"/>
          <w:szCs w:val="24"/>
        </w:rPr>
        <w:t>N</w:t>
      </w:r>
      <w:r w:rsidR="00AC405A" w:rsidRPr="00FA4C69">
        <w:rPr>
          <w:rFonts w:asciiTheme="majorBidi" w:hAnsiTheme="majorBidi" w:cstheme="majorBidi"/>
          <w:sz w:val="24"/>
          <w:szCs w:val="24"/>
        </w:rPr>
        <w:t>- [3-</w:t>
      </w:r>
      <w:r w:rsidR="00C1792F">
        <w:rPr>
          <w:rFonts w:asciiTheme="majorBidi" w:hAnsiTheme="majorBidi" w:cstheme="majorBidi"/>
          <w:sz w:val="24"/>
          <w:szCs w:val="24"/>
        </w:rPr>
        <w:t xml:space="preserve"> [(4-Amino- 6,7 </w:t>
      </w:r>
      <w:r w:rsidR="00AC405A" w:rsidRPr="00FA4C69">
        <w:rPr>
          <w:rFonts w:asciiTheme="majorBidi" w:hAnsiTheme="majorBidi" w:cstheme="majorBidi"/>
          <w:sz w:val="24"/>
          <w:szCs w:val="24"/>
        </w:rPr>
        <w:t>dimethoxyquinazolin-2-yl)</w:t>
      </w:r>
      <w:r w:rsidR="00C1792F">
        <w:rPr>
          <w:rFonts w:asciiTheme="majorBidi" w:hAnsiTheme="majorBidi" w:cstheme="majorBidi"/>
          <w:sz w:val="24"/>
          <w:szCs w:val="24"/>
        </w:rPr>
        <w:t xml:space="preserve"> </w:t>
      </w:r>
      <w:r w:rsidR="00AC405A" w:rsidRPr="00FA4C69">
        <w:rPr>
          <w:rFonts w:asciiTheme="majorBidi" w:hAnsiTheme="majorBidi" w:cstheme="majorBidi"/>
          <w:sz w:val="24"/>
          <w:szCs w:val="24"/>
        </w:rPr>
        <w:t>methylamino]</w:t>
      </w:r>
      <w:r w:rsidR="00C1792F">
        <w:rPr>
          <w:rFonts w:asciiTheme="majorBidi" w:hAnsiTheme="majorBidi" w:cstheme="majorBidi"/>
          <w:sz w:val="24"/>
          <w:szCs w:val="24"/>
        </w:rPr>
        <w:t xml:space="preserve"> </w:t>
      </w:r>
      <w:r w:rsidR="00AC405A" w:rsidRPr="00FA4C69">
        <w:rPr>
          <w:rFonts w:asciiTheme="majorBidi" w:hAnsiTheme="majorBidi" w:cstheme="majorBidi"/>
          <w:sz w:val="24"/>
          <w:szCs w:val="24"/>
        </w:rPr>
        <w:t>propyl] tetrahydrofuran-2-carboxamide hydrochloride</w:t>
      </w:r>
      <w:r w:rsidR="003D0870">
        <w:rPr>
          <w:rFonts w:asciiTheme="majorBidi" w:hAnsiTheme="majorBidi" w:cstheme="majorBidi"/>
          <w:sz w:val="24"/>
          <w:szCs w:val="24"/>
        </w:rPr>
        <w:t>.</w:t>
      </w:r>
      <w:r w:rsidR="00AC405A" w:rsidRPr="00FA4C69">
        <w:rPr>
          <w:rFonts w:asciiTheme="majorBidi" w:hAnsiTheme="majorBidi" w:cstheme="majorBidi"/>
          <w:sz w:val="24"/>
          <w:szCs w:val="24"/>
        </w:rPr>
        <w:fldChar w:fldCharType="begin"/>
      </w:r>
      <w:r w:rsidR="0045178C">
        <w:rPr>
          <w:rFonts w:asciiTheme="majorBidi" w:hAnsiTheme="majorBidi" w:cstheme="majorBidi"/>
          <w:sz w:val="24"/>
          <w:szCs w:val="24"/>
        </w:rPr>
        <w:instrText xml:space="preserve"> ADDIN EN.CITE &lt;EndNote&gt;&lt;Cite&gt;&lt;Author&gt;BP&lt;/Author&gt;&lt;Year&gt;2021&lt;/Year&gt;&lt;RecNum&gt;54&lt;/RecNum&gt;&lt;DisplayText&gt;&lt;style face="superscript"&gt;1&lt;/style&gt;&lt;/DisplayText&gt;&lt;record&gt;&lt;rec-number&gt;54&lt;/rec-number&gt;&lt;foreign-keys&gt;&lt;key app="EN" db-id="x992vx2ez2f9v0eswayxet9kvxda2zvr9pz0" timestamp="1563023529"&gt;54&lt;/key&gt;&lt;/foreign-keys&gt;&lt;ref-type name="Book Section"&gt;5&lt;/ref-type&gt;&lt;contributors&gt;&lt;authors&gt;&lt;author&gt;BP&lt;/author&gt;&lt;/authors&gt;&lt;/contributors&gt;&lt;titles&gt;&lt;title&gt;The British Pharmacopoeia&lt;/title&gt;&lt;/titles&gt;&lt;pages&gt;96-98, 272-274, 877-879, 1084-1086, 1180-1181, 1265-1267&lt;/pages&gt;&lt;volume&gt;I, II&lt;/volume&gt;&lt;dates&gt;&lt;year&gt;2021&lt;/year&gt;&lt;/dates&gt;&lt;pub-location&gt;London&lt;/pub-location&gt;&lt;publisher&gt;Her Majesty&amp;apos;s Stationery Office&lt;/publisher&gt;&lt;isbn&gt;9780113227990 011322799X&lt;/isbn&gt;&lt;urls&gt;&lt;/urls&gt;&lt;remote-database-name&gt;/z-wcorg/&lt;/remote-database-name&gt;&lt;remote-database-provider&gt;http://worldcat.org&lt;/remote-database-provider&gt;&lt;language&gt;English&lt;/language&gt;&lt;/record&gt;&lt;/Cite&gt;&lt;/EndNote&gt;</w:instrText>
      </w:r>
      <w:r w:rsidR="00AC405A"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1</w:t>
      </w:r>
      <w:r w:rsidR="00AC405A" w:rsidRPr="00FA4C69">
        <w:rPr>
          <w:rFonts w:asciiTheme="majorBidi" w:hAnsiTheme="majorBidi" w:cstheme="majorBidi"/>
          <w:sz w:val="24"/>
          <w:szCs w:val="24"/>
        </w:rPr>
        <w:fldChar w:fldCharType="end"/>
      </w:r>
      <w:r w:rsidR="003D0870">
        <w:rPr>
          <w:rFonts w:asciiTheme="majorBidi" w:hAnsiTheme="majorBidi" w:cstheme="majorBidi"/>
          <w:sz w:val="24"/>
          <w:szCs w:val="24"/>
        </w:rPr>
        <w:t xml:space="preserve"> </w:t>
      </w:r>
      <w:r w:rsidR="00AE58F7" w:rsidRPr="00190268">
        <w:rPr>
          <w:rFonts w:asciiTheme="majorBidi" w:hAnsiTheme="majorBidi" w:cstheme="majorBidi"/>
          <w:color w:val="FF0000"/>
          <w:sz w:val="24"/>
          <w:szCs w:val="24"/>
        </w:rPr>
        <w:t xml:space="preserve">The </w:t>
      </w:r>
      <w:r w:rsidR="00AC405A" w:rsidRPr="00190268">
        <w:rPr>
          <w:rFonts w:asciiTheme="majorBidi" w:hAnsiTheme="majorBidi" w:cstheme="majorBidi"/>
          <w:color w:val="FF0000"/>
          <w:sz w:val="24"/>
          <w:szCs w:val="24"/>
        </w:rPr>
        <w:t>action</w:t>
      </w:r>
      <w:r w:rsidR="00AE58F7" w:rsidRPr="00190268">
        <w:rPr>
          <w:rFonts w:asciiTheme="majorBidi" w:hAnsiTheme="majorBidi" w:cstheme="majorBidi"/>
          <w:color w:val="FF0000"/>
          <w:sz w:val="24"/>
          <w:szCs w:val="24"/>
        </w:rPr>
        <w:t xml:space="preserve"> of ALF</w:t>
      </w:r>
      <w:r w:rsidR="00AC405A" w:rsidRPr="00190268">
        <w:rPr>
          <w:rFonts w:asciiTheme="majorBidi" w:hAnsiTheme="majorBidi" w:cstheme="majorBidi"/>
          <w:color w:val="FF0000"/>
          <w:sz w:val="24"/>
          <w:szCs w:val="24"/>
        </w:rPr>
        <w:t xml:space="preserve"> </w:t>
      </w:r>
      <w:r w:rsidR="00AC405A" w:rsidRPr="00FA4C69">
        <w:rPr>
          <w:rFonts w:asciiTheme="majorBidi" w:hAnsiTheme="majorBidi" w:cstheme="majorBidi"/>
          <w:sz w:val="24"/>
          <w:szCs w:val="24"/>
        </w:rPr>
        <w:t xml:space="preserve">as </w:t>
      </w:r>
      <w:r w:rsidR="00E9120F" w:rsidRPr="00E9120F">
        <w:rPr>
          <w:rFonts w:asciiTheme="majorBidi" w:hAnsiTheme="majorBidi" w:cstheme="majorBidi"/>
          <w:color w:val="FF0000"/>
          <w:sz w:val="24"/>
          <w:szCs w:val="24"/>
        </w:rPr>
        <w:t xml:space="preserve">a </w:t>
      </w:r>
      <w:r w:rsidR="00AC405A" w:rsidRPr="00FA4C69">
        <w:rPr>
          <w:rFonts w:asciiTheme="majorBidi" w:hAnsiTheme="majorBidi" w:cstheme="majorBidi"/>
          <w:sz w:val="24"/>
          <w:szCs w:val="24"/>
        </w:rPr>
        <w:t>v</w:t>
      </w:r>
      <w:r w:rsidR="00A20875" w:rsidRPr="00FA4C69">
        <w:rPr>
          <w:rFonts w:asciiTheme="majorBidi" w:hAnsiTheme="majorBidi" w:cstheme="majorBidi"/>
          <w:sz w:val="24"/>
          <w:szCs w:val="24"/>
        </w:rPr>
        <w:t>asodilator may be less frequent</w:t>
      </w:r>
      <w:r w:rsidR="00AE58F7">
        <w:rPr>
          <w:rFonts w:asciiTheme="majorBidi" w:hAnsiTheme="majorBidi" w:cstheme="majorBidi"/>
          <w:sz w:val="24"/>
          <w:szCs w:val="24"/>
        </w:rPr>
        <w:t xml:space="preserve">, </w:t>
      </w:r>
      <w:r w:rsidR="00190268" w:rsidRPr="00190268">
        <w:rPr>
          <w:rFonts w:asciiTheme="majorBidi" w:hAnsiTheme="majorBidi" w:cstheme="majorBidi"/>
          <w:color w:val="FF0000"/>
          <w:sz w:val="24"/>
          <w:szCs w:val="24"/>
        </w:rPr>
        <w:t>but</w:t>
      </w:r>
      <w:r w:rsidR="00AE58F7">
        <w:rPr>
          <w:rFonts w:asciiTheme="majorBidi" w:hAnsiTheme="majorBidi" w:cstheme="majorBidi"/>
          <w:sz w:val="24"/>
          <w:szCs w:val="24"/>
        </w:rPr>
        <w:t xml:space="preserve"> </w:t>
      </w:r>
      <w:r w:rsidR="00AC405A" w:rsidRPr="00FA4C69">
        <w:rPr>
          <w:rFonts w:asciiTheme="majorBidi" w:hAnsiTheme="majorBidi" w:cstheme="majorBidi"/>
          <w:sz w:val="24"/>
          <w:szCs w:val="24"/>
        </w:rPr>
        <w:t>it acts more selective</w:t>
      </w:r>
      <w:r w:rsidR="00AE58F7">
        <w:rPr>
          <w:rFonts w:asciiTheme="majorBidi" w:hAnsiTheme="majorBidi" w:cstheme="majorBidi"/>
          <w:sz w:val="24"/>
          <w:szCs w:val="24"/>
        </w:rPr>
        <w:t>ly</w:t>
      </w:r>
      <w:r w:rsidR="00AC405A" w:rsidRPr="00FA4C69">
        <w:rPr>
          <w:rFonts w:asciiTheme="majorBidi" w:hAnsiTheme="majorBidi" w:cstheme="majorBidi"/>
          <w:sz w:val="24"/>
          <w:szCs w:val="24"/>
        </w:rPr>
        <w:t xml:space="preserve"> on the smooth muscle ton</w:t>
      </w:r>
      <w:r w:rsidR="00AE58F7">
        <w:rPr>
          <w:rFonts w:asciiTheme="majorBidi" w:hAnsiTheme="majorBidi" w:cstheme="majorBidi"/>
          <w:sz w:val="24"/>
          <w:szCs w:val="24"/>
        </w:rPr>
        <w:t xml:space="preserve">e within the prostate and </w:t>
      </w:r>
      <w:r w:rsidR="00AC405A" w:rsidRPr="00FA4C69">
        <w:rPr>
          <w:rFonts w:asciiTheme="majorBidi" w:hAnsiTheme="majorBidi" w:cstheme="majorBidi"/>
          <w:sz w:val="24"/>
          <w:szCs w:val="24"/>
        </w:rPr>
        <w:t>bladder neck</w:t>
      </w:r>
      <w:r w:rsidR="00AE58F7" w:rsidRPr="00AE58F7">
        <w:rPr>
          <w:rFonts w:asciiTheme="majorBidi" w:hAnsiTheme="majorBidi" w:cstheme="majorBidi"/>
          <w:color w:val="FF0000"/>
          <w:sz w:val="24"/>
          <w:szCs w:val="24"/>
        </w:rPr>
        <w:t>,</w:t>
      </w:r>
      <w:r w:rsidR="00AC405A" w:rsidRPr="00FA4C69">
        <w:rPr>
          <w:rFonts w:asciiTheme="majorBidi" w:hAnsiTheme="majorBidi" w:cstheme="majorBidi"/>
          <w:sz w:val="24"/>
          <w:szCs w:val="24"/>
        </w:rPr>
        <w:t xml:space="preserve"> causing relaxation of these muscles</w:t>
      </w:r>
      <w:r w:rsidR="009A3C66">
        <w:rPr>
          <w:rFonts w:asciiTheme="majorBidi" w:hAnsiTheme="majorBidi" w:cstheme="majorBidi"/>
          <w:sz w:val="24"/>
          <w:szCs w:val="24"/>
        </w:rPr>
        <w:t xml:space="preserve">. </w:t>
      </w:r>
      <w:r w:rsidR="00664D98">
        <w:rPr>
          <w:rFonts w:asciiTheme="majorBidi" w:hAnsiTheme="majorBidi" w:cstheme="majorBidi"/>
          <w:color w:val="FF0000"/>
          <w:sz w:val="24"/>
          <w:szCs w:val="24"/>
        </w:rPr>
        <w:t>Therefore</w:t>
      </w:r>
      <w:r w:rsidR="00664D98" w:rsidRPr="009A3C66">
        <w:rPr>
          <w:rFonts w:asciiTheme="majorBidi" w:hAnsiTheme="majorBidi" w:cstheme="majorBidi"/>
          <w:color w:val="FF0000"/>
          <w:sz w:val="24"/>
          <w:szCs w:val="24"/>
        </w:rPr>
        <w:t xml:space="preserve">, it </w:t>
      </w:r>
      <w:r w:rsidR="00664D98" w:rsidRPr="00FA4C69">
        <w:rPr>
          <w:rFonts w:asciiTheme="majorBidi" w:hAnsiTheme="majorBidi" w:cstheme="majorBidi"/>
          <w:sz w:val="24"/>
          <w:szCs w:val="24"/>
        </w:rPr>
        <w:t>results</w:t>
      </w:r>
      <w:r w:rsidR="00664D98">
        <w:rPr>
          <w:rFonts w:asciiTheme="majorBidi" w:hAnsiTheme="majorBidi" w:cstheme="majorBidi"/>
          <w:sz w:val="24"/>
          <w:szCs w:val="24"/>
        </w:rPr>
        <w:t xml:space="preserve"> in </w:t>
      </w:r>
      <w:r w:rsidR="00664D98" w:rsidRPr="00FA4C69">
        <w:rPr>
          <w:rFonts w:asciiTheme="majorBidi" w:hAnsiTheme="majorBidi" w:cstheme="majorBidi"/>
          <w:sz w:val="24"/>
          <w:szCs w:val="24"/>
        </w:rPr>
        <w:t>symptomatic relief of the benign prostatic hyperplasia</w:t>
      </w:r>
      <w:r w:rsidR="00664D98" w:rsidRPr="00FA4C69">
        <w:rPr>
          <w:rFonts w:asciiTheme="majorBidi" w:eastAsia="Times New Roman" w:hAnsiTheme="majorBidi" w:cstheme="majorBidi"/>
          <w:sz w:val="24"/>
          <w:szCs w:val="24"/>
        </w:rPr>
        <w:t>,</w:t>
      </w:r>
      <w:r w:rsidR="00AB03FE">
        <w:rPr>
          <w:rFonts w:asciiTheme="majorBidi" w:eastAsia="Times New Roman" w:hAnsiTheme="majorBidi" w:cstheme="majorBidi"/>
          <w:sz w:val="24"/>
          <w:szCs w:val="24"/>
        </w:rPr>
        <w:t xml:space="preserve"> </w:t>
      </w:r>
      <w:r w:rsidR="00664D98" w:rsidRPr="00FA4C69">
        <w:rPr>
          <w:rFonts w:asciiTheme="majorBidi" w:eastAsia="Times New Roman" w:hAnsiTheme="majorBidi" w:cstheme="majorBidi"/>
          <w:sz w:val="24"/>
          <w:szCs w:val="24"/>
        </w:rPr>
        <w:t xml:space="preserve">a common progressive disease encountered in aging men, </w:t>
      </w:r>
      <w:r w:rsidR="00664D98" w:rsidRPr="00FA4C69">
        <w:rPr>
          <w:rFonts w:asciiTheme="majorBidi" w:hAnsiTheme="majorBidi" w:cstheme="majorBidi"/>
          <w:sz w:val="24"/>
          <w:szCs w:val="24"/>
        </w:rPr>
        <w:t>within weeks</w:t>
      </w:r>
      <w:r w:rsidR="00664D98">
        <w:rPr>
          <w:rFonts w:asciiTheme="majorBidi" w:hAnsiTheme="majorBidi" w:cstheme="majorBidi"/>
          <w:sz w:val="24"/>
          <w:szCs w:val="24"/>
        </w:rPr>
        <w:t>.</w:t>
      </w:r>
      <w:r w:rsidR="00664D98" w:rsidRPr="00FA4C69">
        <w:rPr>
          <w:rFonts w:asciiTheme="majorBidi" w:hAnsiTheme="majorBidi" w:cstheme="majorBidi"/>
          <w:sz w:val="24"/>
          <w:szCs w:val="24"/>
        </w:rPr>
        <w:fldChar w:fldCharType="begin"/>
      </w:r>
      <w:r w:rsidR="00664D98">
        <w:rPr>
          <w:rFonts w:asciiTheme="majorBidi" w:hAnsiTheme="majorBidi" w:cstheme="majorBidi"/>
          <w:sz w:val="24"/>
          <w:szCs w:val="24"/>
        </w:rPr>
        <w:instrText xml:space="preserve"> ADDIN EN.CITE &lt;EndNote&gt;&lt;Cite&gt;&lt;Author&gt;Sweetman&lt;/Author&gt;&lt;Year&gt;2014&lt;/Year&gt;&lt;RecNum&gt;53&lt;/RecNum&gt;&lt;DisplayText&gt;&lt;style face="superscript"&gt;2&lt;/style&gt;&lt;/DisplayText&gt;&lt;record&gt;&lt;rec-number&gt;53&lt;/rec-number&gt;&lt;foreign-keys&gt;&lt;key app="EN" db-id="x992vx2ez2f9v0eswayxet9kvxda2zvr9pz0" timestamp="1563022135"&gt;53&lt;/key&gt;&lt;/foreign-keys&gt;&lt;ref-type name="Book"&gt;6&lt;/ref-type&gt;&lt;contributors&gt;&lt;authors&gt;&lt;author&gt;Sweetman, Sean C.&lt;/author&gt;&lt;/authors&gt;&lt;/contributors&gt;&lt;titles&gt;&lt;title&gt;Martindale : the complete drug reference &lt;/title&gt;&lt;/titles&gt;&lt;edition&gt;38th &lt;/edition&gt;&lt;section&gt;2351-2352, 1431-1433, 2364-2367, 1228-1229, 2370-2371, 2372&lt;/section&gt;&lt;dates&gt;&lt;year&gt;2014&lt;/year&gt;&lt;/dates&gt;&lt;pub-location&gt;London; Chicago&lt;/pub-location&gt;&lt;publisher&gt;The Pharmaceutical Press&lt;/publisher&gt;&lt;isbn&gt;978-0857111395 0857111396&lt;/isbn&gt;&lt;urls&gt;&lt;/urls&gt;&lt;remote-database-name&gt;/z-wcorg/&lt;/remote-database-name&gt;&lt;remote-database-provider&gt;http://worldcat.org&lt;/remote-database-provider&gt;&lt;language&gt;English&lt;/language&gt;&lt;/record&gt;&lt;/Cite&gt;&lt;/EndNote&gt;</w:instrText>
      </w:r>
      <w:r w:rsidR="00664D98" w:rsidRPr="00FA4C69">
        <w:rPr>
          <w:rFonts w:asciiTheme="majorBidi" w:hAnsiTheme="majorBidi" w:cstheme="majorBidi"/>
          <w:sz w:val="24"/>
          <w:szCs w:val="24"/>
        </w:rPr>
        <w:fldChar w:fldCharType="separate"/>
      </w:r>
      <w:r w:rsidR="00664D98" w:rsidRPr="0045178C">
        <w:rPr>
          <w:rFonts w:asciiTheme="majorBidi" w:hAnsiTheme="majorBidi" w:cstheme="majorBidi"/>
          <w:noProof/>
          <w:sz w:val="24"/>
          <w:szCs w:val="24"/>
          <w:vertAlign w:val="superscript"/>
        </w:rPr>
        <w:t>2</w:t>
      </w:r>
      <w:r w:rsidR="00664D98" w:rsidRPr="00FA4C69">
        <w:rPr>
          <w:rFonts w:asciiTheme="majorBidi" w:hAnsiTheme="majorBidi" w:cstheme="majorBidi"/>
          <w:sz w:val="24"/>
          <w:szCs w:val="24"/>
        </w:rPr>
        <w:fldChar w:fldCharType="end"/>
      </w:r>
      <w:r w:rsidR="00664D98">
        <w:rPr>
          <w:rFonts w:asciiTheme="majorBidi" w:hAnsiTheme="majorBidi" w:cstheme="majorBidi"/>
          <w:sz w:val="24"/>
          <w:szCs w:val="24"/>
        </w:rPr>
        <w:t xml:space="preserve"> </w:t>
      </w:r>
      <w:r w:rsidR="009100D8" w:rsidRPr="004A1123">
        <w:rPr>
          <w:rFonts w:asciiTheme="majorBidi" w:hAnsiTheme="majorBidi" w:cstheme="majorBidi"/>
          <w:color w:val="FF0000"/>
          <w:sz w:val="24"/>
          <w:szCs w:val="24"/>
        </w:rPr>
        <w:t xml:space="preserve">It alleviates the symptoms of urinary obstruction after oral administration </w:t>
      </w:r>
      <w:r w:rsidR="002C415A">
        <w:rPr>
          <w:rFonts w:asciiTheme="majorBidi" w:hAnsiTheme="majorBidi" w:cstheme="majorBidi"/>
          <w:color w:val="FF0000"/>
          <w:sz w:val="24"/>
          <w:szCs w:val="24"/>
        </w:rPr>
        <w:t xml:space="preserve">of sustained release ALF </w:t>
      </w:r>
      <w:r w:rsidR="009100D8" w:rsidRPr="004A1123">
        <w:rPr>
          <w:rFonts w:asciiTheme="majorBidi" w:hAnsiTheme="majorBidi" w:cstheme="majorBidi"/>
          <w:color w:val="FF0000"/>
          <w:sz w:val="24"/>
          <w:szCs w:val="24"/>
        </w:rPr>
        <w:t>by reducing outflow resistance and enhancing bladder emptying.</w:t>
      </w:r>
    </w:p>
    <w:p w14:paraId="4F2A81CD" w14:textId="45C64FA5" w:rsidR="009B5B18" w:rsidRDefault="007A36F9" w:rsidP="00A85318">
      <w:pPr>
        <w:bidi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   </w:t>
      </w:r>
      <w:r w:rsidR="00661CD2">
        <w:rPr>
          <w:rFonts w:asciiTheme="majorBidi" w:hAnsiTheme="majorBidi" w:cstheme="majorBidi"/>
          <w:sz w:val="24"/>
          <w:szCs w:val="24"/>
        </w:rPr>
        <w:t>S</w:t>
      </w:r>
      <w:r w:rsidR="004E4602">
        <w:rPr>
          <w:rFonts w:asciiTheme="majorBidi" w:hAnsiTheme="majorBidi" w:cstheme="majorBidi"/>
          <w:sz w:val="24"/>
          <w:szCs w:val="24"/>
        </w:rPr>
        <w:t xml:space="preserve">everal </w:t>
      </w:r>
      <w:r w:rsidR="00D96E3B" w:rsidRPr="00D96E3B">
        <w:rPr>
          <w:rFonts w:asciiTheme="majorBidi" w:hAnsiTheme="majorBidi" w:cstheme="majorBidi"/>
          <w:color w:val="FF0000"/>
          <w:sz w:val="24"/>
          <w:szCs w:val="24"/>
        </w:rPr>
        <w:t>analytical</w:t>
      </w:r>
      <w:r w:rsidR="00D96E3B">
        <w:rPr>
          <w:rFonts w:asciiTheme="majorBidi" w:hAnsiTheme="majorBidi" w:cstheme="majorBidi"/>
          <w:sz w:val="24"/>
          <w:szCs w:val="24"/>
        </w:rPr>
        <w:t xml:space="preserve"> </w:t>
      </w:r>
      <w:r w:rsidR="004A1123">
        <w:rPr>
          <w:rFonts w:asciiTheme="majorBidi" w:hAnsiTheme="majorBidi" w:cstheme="majorBidi"/>
          <w:sz w:val="24"/>
          <w:szCs w:val="24"/>
        </w:rPr>
        <w:t xml:space="preserve">methods were </w:t>
      </w:r>
      <w:r w:rsidR="00AB03FE">
        <w:rPr>
          <w:rFonts w:asciiTheme="majorBidi" w:hAnsiTheme="majorBidi" w:cstheme="majorBidi"/>
          <w:sz w:val="24"/>
          <w:szCs w:val="24"/>
        </w:rPr>
        <w:t xml:space="preserve">published </w:t>
      </w:r>
      <w:r w:rsidR="00C4352F">
        <w:rPr>
          <w:rFonts w:asciiTheme="majorBidi" w:hAnsiTheme="majorBidi" w:cstheme="majorBidi"/>
          <w:sz w:val="24"/>
          <w:szCs w:val="24"/>
        </w:rPr>
        <w:t xml:space="preserve">for ALF determination </w:t>
      </w:r>
      <w:r w:rsidR="00AB03FE" w:rsidRPr="00AB03FE">
        <w:rPr>
          <w:rFonts w:asciiTheme="majorBidi" w:hAnsiTheme="majorBidi" w:cstheme="majorBidi"/>
          <w:color w:val="FF0000"/>
          <w:sz w:val="24"/>
          <w:szCs w:val="24"/>
        </w:rPr>
        <w:t xml:space="preserve">either </w:t>
      </w:r>
      <w:r w:rsidR="00AB03FE">
        <w:rPr>
          <w:rFonts w:asciiTheme="majorBidi" w:hAnsiTheme="majorBidi" w:cstheme="majorBidi"/>
          <w:sz w:val="24"/>
          <w:szCs w:val="24"/>
        </w:rPr>
        <w:t xml:space="preserve">alone or </w:t>
      </w:r>
      <w:r w:rsidR="0036223D">
        <w:rPr>
          <w:rFonts w:asciiTheme="majorBidi" w:hAnsiTheme="majorBidi" w:cstheme="majorBidi"/>
          <w:sz w:val="24"/>
          <w:szCs w:val="24"/>
        </w:rPr>
        <w:t>in combinations</w:t>
      </w:r>
      <w:r w:rsidR="0036223D" w:rsidRPr="0036223D">
        <w:rPr>
          <w:rFonts w:asciiTheme="majorBidi" w:hAnsiTheme="majorBidi" w:cstheme="majorBidi"/>
          <w:color w:val="FF0000"/>
          <w:sz w:val="24"/>
          <w:szCs w:val="24"/>
        </w:rPr>
        <w:t>,</w:t>
      </w:r>
      <w:r w:rsidR="0036223D">
        <w:rPr>
          <w:rFonts w:asciiTheme="majorBidi" w:hAnsiTheme="majorBidi" w:cstheme="majorBidi"/>
          <w:sz w:val="24"/>
          <w:szCs w:val="24"/>
        </w:rPr>
        <w:t xml:space="preserve"> </w:t>
      </w:r>
      <w:r w:rsidR="00AC405A" w:rsidRPr="00D02016">
        <w:rPr>
          <w:rFonts w:asciiTheme="majorBidi" w:hAnsiTheme="majorBidi" w:cstheme="majorBidi"/>
          <w:sz w:val="24"/>
          <w:szCs w:val="24"/>
          <w:highlight w:val="green"/>
        </w:rPr>
        <w:t xml:space="preserve">including </w:t>
      </w:r>
      <w:r w:rsidR="00EE6090" w:rsidRPr="00D02016">
        <w:rPr>
          <w:rFonts w:asciiTheme="majorBidi" w:hAnsiTheme="majorBidi" w:cstheme="majorBidi"/>
          <w:color w:val="FF0000"/>
          <w:sz w:val="24"/>
          <w:szCs w:val="24"/>
          <w:highlight w:val="green"/>
        </w:rPr>
        <w:t>micellar</w:t>
      </w:r>
      <w:r w:rsidR="00EE6090" w:rsidRPr="00D02016">
        <w:rPr>
          <w:rFonts w:asciiTheme="majorBidi" w:hAnsiTheme="majorBidi" w:cstheme="majorBidi"/>
          <w:sz w:val="24"/>
          <w:szCs w:val="24"/>
          <w:highlight w:val="green"/>
        </w:rPr>
        <w:t xml:space="preserve"> </w:t>
      </w:r>
      <w:r w:rsidR="00AC405A" w:rsidRPr="00D02016">
        <w:rPr>
          <w:rFonts w:asciiTheme="majorBidi" w:hAnsiTheme="majorBidi" w:cstheme="majorBidi"/>
          <w:sz w:val="24"/>
          <w:szCs w:val="24"/>
          <w:highlight w:val="green"/>
        </w:rPr>
        <w:t>flow injection analysis</w:t>
      </w:r>
      <w:r w:rsidR="00EE6090" w:rsidRPr="00D02016">
        <w:rPr>
          <w:rFonts w:asciiTheme="majorBidi" w:hAnsiTheme="majorBidi" w:cstheme="majorBidi"/>
          <w:sz w:val="24"/>
          <w:szCs w:val="24"/>
          <w:highlight w:val="green"/>
        </w:rPr>
        <w:t xml:space="preserve"> </w:t>
      </w:r>
      <w:r w:rsidR="00EE6090" w:rsidRPr="00D02016">
        <w:rPr>
          <w:rFonts w:asciiTheme="majorBidi" w:hAnsiTheme="majorBidi" w:cstheme="majorBidi"/>
          <w:color w:val="FF0000"/>
          <w:sz w:val="24"/>
          <w:szCs w:val="24"/>
          <w:highlight w:val="green"/>
        </w:rPr>
        <w:t>with fluorescence detection</w:t>
      </w:r>
      <w:r w:rsidR="003D0870" w:rsidRPr="00D02016">
        <w:rPr>
          <w:rFonts w:asciiTheme="majorBidi" w:hAnsiTheme="majorBidi" w:cstheme="majorBidi"/>
          <w:sz w:val="24"/>
          <w:szCs w:val="24"/>
          <w:highlight w:val="green"/>
        </w:rPr>
        <w:t>,</w:t>
      </w:r>
      <w:r w:rsidR="00F74590" w:rsidRPr="00D02016">
        <w:rPr>
          <w:rFonts w:asciiTheme="majorBidi" w:hAnsiTheme="majorBidi" w:cstheme="majorBidi"/>
          <w:sz w:val="24"/>
          <w:szCs w:val="24"/>
          <w:highlight w:val="green"/>
        </w:rPr>
        <w:fldChar w:fldCharType="begin"/>
      </w:r>
      <w:r w:rsidR="00F74590" w:rsidRPr="00D02016">
        <w:rPr>
          <w:rFonts w:asciiTheme="majorBidi" w:hAnsiTheme="majorBidi" w:cstheme="majorBidi"/>
          <w:sz w:val="24"/>
          <w:szCs w:val="24"/>
          <w:highlight w:val="green"/>
        </w:rPr>
        <w:instrText xml:space="preserve"> ADDIN EN.CITE &lt;EndNote&gt;&lt;Cite&gt;&lt;Author&gt;Mohamed&lt;/Author&gt;&lt;Year&gt;2013&lt;/Year&gt;&lt;RecNum&gt;345&lt;/RecNum&gt;&lt;DisplayText&gt;&lt;style face="superscript"&gt;3&lt;/style&gt;&lt;/DisplayText&gt;&lt;record&gt;&lt;rec-number&gt;345&lt;/rec-number&gt;&lt;foreign-keys&gt;&lt;key app="EN" db-id="x992vx2ez2f9v0eswayxet9kvxda2zvr9pz0" timestamp="1584340675"&gt;345&lt;/key&gt;&lt;/foreign-keys&gt;&lt;ref-type name="Journal Article"&gt;17&lt;/ref-type&gt;&lt;contributors&gt;&lt;authors&gt;&lt;author&gt;Mohamed, Niveen A.&lt;/author&gt;&lt;author&gt;Ahmed, Sameh&lt;/author&gt;&lt;author&gt;El Zohny, Sally A.&lt;/author&gt;&lt;/authors&gt;&lt;/contributors&gt;&lt;titles&gt;&lt;title&gt;Rapid and sensitive online determination of some selective α1-blockers by flow injection analysis with micelle-enhanced fluorescence detection&lt;/title&gt;&lt;secondary-title&gt;Journal of Fluorescence&lt;/secondary-title&gt;&lt;/titles&gt;&lt;periodical&gt;&lt;full-title&gt;Journal of Fluorescence&lt;/full-title&gt;&lt;abbr-1&gt;J. Fluoresc.&lt;/abbr-1&gt;&lt;/periodical&gt;&lt;pages&gt;1301-1311&lt;/pages&gt;&lt;volume&gt;23&lt;/volume&gt;&lt;number&gt;6&lt;/number&gt;&lt;dates&gt;&lt;year&gt;2013&lt;/year&gt;&lt;pub-dates&gt;&lt;date&gt;2013/11/01&lt;/date&gt;&lt;/pub-dates&gt;&lt;/dates&gt;&lt;isbn&gt;1573-4994&lt;/isbn&gt;&lt;urls&gt;&lt;related-urls&gt;&lt;url&gt;https://doi.org/10.1007/s10895-013-1264-0&lt;/url&gt;&lt;/related-urls&gt;&lt;/urls&gt;&lt;electronic-resource-num&gt;http://dx.doi.org/10.1007/s10895-013-1264-0&lt;/electronic-resource-num&gt;&lt;/record&gt;&lt;/Cite&gt;&lt;/EndNote&gt;</w:instrText>
      </w:r>
      <w:r w:rsidR="00F74590" w:rsidRPr="00D02016">
        <w:rPr>
          <w:rFonts w:asciiTheme="majorBidi" w:hAnsiTheme="majorBidi" w:cstheme="majorBidi"/>
          <w:sz w:val="24"/>
          <w:szCs w:val="24"/>
          <w:highlight w:val="green"/>
        </w:rPr>
        <w:fldChar w:fldCharType="separate"/>
      </w:r>
      <w:r w:rsidR="00F74590" w:rsidRPr="00D02016">
        <w:rPr>
          <w:rFonts w:asciiTheme="majorBidi" w:hAnsiTheme="majorBidi" w:cstheme="majorBidi"/>
          <w:noProof/>
          <w:sz w:val="24"/>
          <w:szCs w:val="24"/>
          <w:highlight w:val="green"/>
          <w:vertAlign w:val="superscript"/>
        </w:rPr>
        <w:t>3</w:t>
      </w:r>
      <w:r w:rsidR="00F74590" w:rsidRPr="00D02016">
        <w:rPr>
          <w:rFonts w:asciiTheme="majorBidi" w:hAnsiTheme="majorBidi" w:cstheme="majorBidi"/>
          <w:sz w:val="24"/>
          <w:szCs w:val="24"/>
          <w:highlight w:val="green"/>
        </w:rPr>
        <w:fldChar w:fldCharType="end"/>
      </w:r>
      <w:r w:rsidR="00F74590" w:rsidRPr="00D02016">
        <w:rPr>
          <w:rFonts w:asciiTheme="majorBidi" w:hAnsiTheme="majorBidi" w:cstheme="majorBidi"/>
          <w:sz w:val="24"/>
          <w:szCs w:val="24"/>
          <w:highlight w:val="green"/>
        </w:rPr>
        <w:t xml:space="preserve"> </w:t>
      </w:r>
      <w:r w:rsidR="00C81FEE" w:rsidRPr="00D02016">
        <w:rPr>
          <w:rFonts w:asciiTheme="majorBidi" w:hAnsiTheme="majorBidi" w:cstheme="majorBidi"/>
          <w:color w:val="FF0000"/>
          <w:sz w:val="24"/>
          <w:szCs w:val="24"/>
          <w:highlight w:val="green"/>
        </w:rPr>
        <w:t>kinetic</w:t>
      </w:r>
      <w:r w:rsidR="005243AB" w:rsidRPr="00D02016">
        <w:rPr>
          <w:rFonts w:asciiTheme="majorBidi" w:hAnsiTheme="majorBidi" w:cstheme="majorBidi"/>
          <w:color w:val="FF0000"/>
          <w:sz w:val="24"/>
          <w:szCs w:val="24"/>
          <w:highlight w:val="green"/>
        </w:rPr>
        <w:t xml:space="preserve"> colorimetric</w:t>
      </w:r>
      <w:r w:rsidR="00B00418" w:rsidRPr="00D02016">
        <w:rPr>
          <w:rFonts w:asciiTheme="majorBidi" w:hAnsiTheme="majorBidi" w:cstheme="majorBidi"/>
          <w:color w:val="FF0000"/>
          <w:sz w:val="24"/>
          <w:szCs w:val="24"/>
          <w:highlight w:val="green"/>
        </w:rPr>
        <w:t>,</w:t>
      </w:r>
      <w:r w:rsidR="00F74590" w:rsidRPr="00D02016">
        <w:rPr>
          <w:rFonts w:asciiTheme="majorBidi" w:hAnsiTheme="majorBidi" w:cstheme="majorBidi"/>
          <w:sz w:val="24"/>
          <w:szCs w:val="24"/>
          <w:highlight w:val="green"/>
        </w:rPr>
        <w:fldChar w:fldCharType="begin"/>
      </w:r>
      <w:r w:rsidR="00F74590" w:rsidRPr="00D02016">
        <w:rPr>
          <w:rFonts w:asciiTheme="majorBidi" w:hAnsiTheme="majorBidi" w:cstheme="majorBidi"/>
          <w:sz w:val="24"/>
          <w:szCs w:val="24"/>
          <w:highlight w:val="green"/>
        </w:rPr>
        <w:instrText xml:space="preserve"> ADDIN EN.CITE &lt;EndNote&gt;&lt;Cite&gt;&lt;Author&gt;Al-Tamimi&lt;/Author&gt;&lt;Year&gt;2013&lt;/Year&gt;&lt;RecNum&gt;312&lt;/RecNum&gt;&lt;DisplayText&gt;&lt;style face="superscript"&gt;4&lt;/style&gt;&lt;/DisplayText&gt;&lt;record&gt;&lt;rec-number&gt;312&lt;/rec-number&gt;&lt;foreign-keys&gt;&lt;key app="EN" db-id="x992vx2ez2f9v0eswayxet9kvxda2zvr9pz0" timestamp="1584087107"&gt;312&lt;/key&gt;&lt;/foreign-keys&gt;&lt;ref-type name="Journal Article"&gt;17&lt;/ref-type&gt;&lt;contributors&gt;&lt;authors&gt;&lt;author&gt;Al-Tamimi, Salma A.&lt;/author&gt;&lt;author&gt;Aly, Fatma A.&lt;/author&gt;&lt;author&gt;Almutairi, Adibah M.&lt;/author&gt;&lt;/authors&gt;&lt;/contributors&gt;&lt;titles&gt;&lt;title&gt;Kinetic spectrophotometric methods for the determination of alfuzosin hydrochloride in bulk and pharmaceutical formulations&lt;/title&gt;&lt;secondary-title&gt;Journal of Analytical Chemistry&lt;/secondary-title&gt;&lt;/titles&gt;&lt;periodical&gt;&lt;full-title&gt;Journal of Analytical Chemistry&lt;/full-title&gt;&lt;abbr-1&gt;J. Anal. Chem.&lt;/abbr-1&gt;&lt;/periodical&gt;&lt;pages&gt;313-320&lt;/pages&gt;&lt;volume&gt;68&lt;/volume&gt;&lt;number&gt;4&lt;/number&gt;&lt;dates&gt;&lt;year&gt;2013&lt;/year&gt;&lt;pub-dates&gt;&lt;date&gt;2013/04/01&lt;/date&gt;&lt;/pub-dates&gt;&lt;/dates&gt;&lt;isbn&gt;1608-3199&lt;/isbn&gt;&lt;urls&gt;&lt;related-urls&gt;&lt;url&gt;https://doi.org/10.1134/S1061934813040102&lt;/url&gt;&lt;/related-urls&gt;&lt;/urls&gt;&lt;electronic-resource-num&gt;10.1134/S1061934813040102&lt;/electronic-resource-num&gt;&lt;/record&gt;&lt;/Cite&gt;&lt;/EndNote&gt;</w:instrText>
      </w:r>
      <w:r w:rsidR="00F74590" w:rsidRPr="00D02016">
        <w:rPr>
          <w:rFonts w:asciiTheme="majorBidi" w:hAnsiTheme="majorBidi" w:cstheme="majorBidi"/>
          <w:sz w:val="24"/>
          <w:szCs w:val="24"/>
          <w:highlight w:val="green"/>
        </w:rPr>
        <w:fldChar w:fldCharType="separate"/>
      </w:r>
      <w:r w:rsidR="00F74590" w:rsidRPr="00D02016">
        <w:rPr>
          <w:rFonts w:asciiTheme="majorBidi" w:hAnsiTheme="majorBidi" w:cstheme="majorBidi"/>
          <w:noProof/>
          <w:sz w:val="24"/>
          <w:szCs w:val="24"/>
          <w:highlight w:val="green"/>
          <w:vertAlign w:val="superscript"/>
        </w:rPr>
        <w:t>4</w:t>
      </w:r>
      <w:r w:rsidR="00F74590" w:rsidRPr="00D02016">
        <w:rPr>
          <w:rFonts w:asciiTheme="majorBidi" w:hAnsiTheme="majorBidi" w:cstheme="majorBidi"/>
          <w:sz w:val="24"/>
          <w:szCs w:val="24"/>
          <w:highlight w:val="green"/>
        </w:rPr>
        <w:fldChar w:fldCharType="end"/>
      </w:r>
      <w:r w:rsidR="00F74590" w:rsidRPr="00D02016">
        <w:rPr>
          <w:rFonts w:asciiTheme="majorBidi" w:hAnsiTheme="majorBidi" w:cstheme="majorBidi"/>
          <w:sz w:val="24"/>
          <w:szCs w:val="24"/>
          <w:highlight w:val="green"/>
        </w:rPr>
        <w:t xml:space="preserve"> </w:t>
      </w:r>
      <w:r w:rsidR="00B00418" w:rsidRPr="00D02016">
        <w:rPr>
          <w:rFonts w:asciiTheme="majorBidi" w:hAnsiTheme="majorBidi" w:cstheme="majorBidi"/>
          <w:sz w:val="24"/>
          <w:szCs w:val="24"/>
          <w:highlight w:val="green"/>
        </w:rPr>
        <w:t>and</w:t>
      </w:r>
      <w:r w:rsidR="00EB46B0" w:rsidRPr="00D02016">
        <w:rPr>
          <w:rFonts w:asciiTheme="majorBidi" w:hAnsiTheme="majorBidi" w:cstheme="majorBidi"/>
          <w:sz w:val="24"/>
          <w:szCs w:val="24"/>
          <w:highlight w:val="green"/>
        </w:rPr>
        <w:t xml:space="preserve"> </w:t>
      </w:r>
      <w:r w:rsidR="00B00418" w:rsidRPr="00D02016">
        <w:rPr>
          <w:rFonts w:asciiTheme="majorBidi" w:hAnsiTheme="majorBidi" w:cstheme="majorBidi"/>
          <w:color w:val="FF0000"/>
          <w:sz w:val="24"/>
          <w:szCs w:val="24"/>
          <w:highlight w:val="green"/>
        </w:rPr>
        <w:t>UV-</w:t>
      </w:r>
      <w:r w:rsidR="00B00418" w:rsidRPr="00D02016">
        <w:rPr>
          <w:rFonts w:asciiTheme="majorBidi" w:hAnsiTheme="majorBidi" w:cstheme="majorBidi"/>
          <w:sz w:val="24"/>
          <w:szCs w:val="24"/>
          <w:highlight w:val="green"/>
        </w:rPr>
        <w:t>spectrophotometric</w:t>
      </w:r>
      <w:r w:rsidR="002E3FAE" w:rsidRPr="00D02016">
        <w:rPr>
          <w:rFonts w:asciiTheme="majorBidi" w:hAnsiTheme="majorBidi" w:cstheme="majorBidi"/>
          <w:sz w:val="24"/>
          <w:szCs w:val="24"/>
          <w:highlight w:val="green"/>
        </w:rPr>
        <w:t xml:space="preserve"> </w:t>
      </w:r>
      <w:r w:rsidR="00EB46B0" w:rsidRPr="00D02016">
        <w:rPr>
          <w:rFonts w:asciiTheme="majorBidi" w:hAnsiTheme="majorBidi" w:cstheme="majorBidi"/>
          <w:sz w:val="24"/>
          <w:szCs w:val="24"/>
          <w:highlight w:val="green"/>
        </w:rPr>
        <w:t>method</w:t>
      </w:r>
      <w:r w:rsidR="004E4602" w:rsidRPr="00D02016">
        <w:rPr>
          <w:rFonts w:asciiTheme="majorBidi" w:hAnsiTheme="majorBidi" w:cstheme="majorBidi"/>
          <w:sz w:val="24"/>
          <w:szCs w:val="24"/>
          <w:highlight w:val="green"/>
        </w:rPr>
        <w:t>s</w:t>
      </w:r>
      <w:r w:rsidR="00EB46B0" w:rsidRPr="00D02016">
        <w:rPr>
          <w:rFonts w:asciiTheme="majorBidi" w:hAnsiTheme="majorBidi" w:cstheme="majorBidi"/>
          <w:sz w:val="24"/>
          <w:szCs w:val="24"/>
          <w:highlight w:val="green"/>
        </w:rPr>
        <w:t>.</w:t>
      </w:r>
      <w:r w:rsidR="00F74590" w:rsidRPr="00D02016">
        <w:rPr>
          <w:rFonts w:asciiTheme="majorBidi" w:hAnsiTheme="majorBidi" w:cstheme="majorBidi"/>
          <w:color w:val="FF0000"/>
          <w:sz w:val="24"/>
          <w:szCs w:val="24"/>
          <w:highlight w:val="green"/>
        </w:rPr>
        <w:fldChar w:fldCharType="begin"/>
      </w:r>
      <w:r w:rsidR="00F74590" w:rsidRPr="00D02016">
        <w:rPr>
          <w:rFonts w:asciiTheme="majorBidi" w:hAnsiTheme="majorBidi" w:cstheme="majorBidi"/>
          <w:color w:val="FF0000"/>
          <w:sz w:val="24"/>
          <w:szCs w:val="24"/>
          <w:highlight w:val="green"/>
        </w:rPr>
        <w:instrText xml:space="preserve"> ADDIN EN.CITE &lt;EndNote&gt;&lt;Cite&gt;&lt;Author&gt;Tantawy&lt;/Author&gt;&lt;Year&gt;2020&lt;/Year&gt;&lt;RecNum&gt;578&lt;/RecNum&gt;&lt;DisplayText&gt;&lt;style face="superscript"&gt;5&lt;/style&gt;&lt;/DisplayText&gt;&lt;record&gt;&lt;rec-number&gt;578&lt;/rec-number&gt;&lt;foreign-keys&gt;&lt;key app="EN" db-id="x992vx2ez2f9v0eswayxet9kvxda2zvr9pz0" timestamp="1610672858"&gt;578&lt;/key&gt;&lt;/foreign-keys&gt;&lt;ref-type name="Journal Article"&gt;17&lt;/ref-type&gt;&lt;contributors&gt;&lt;authors&gt;&lt;author&gt;Tantawy, Mahmoud A. &lt;/author&gt;&lt;author&gt;Weshahy, Soheir A. &lt;/author&gt;&lt;author&gt;Wadie, Mina &lt;/author&gt;&lt;author&gt;Rezk, Mamdouh R. &lt;/author&gt;&lt;/authors&gt;&lt;/contributors&gt;&lt;titles&gt;&lt;title&gt;Eco-friendly spectrophotometric methods for assessment of alfuzosin and solifenacin in their new pharmaceutical formulation; Green profile evaluation via Eco-scale and GAPI tools&lt;/title&gt;&lt;secondary-title&gt;Current Pharmaceutical Analysis&lt;/secondary-title&gt;&lt;/titles&gt;&lt;periodical&gt;&lt;full-title&gt;Current Pharmaceutical Analysis&lt;/full-title&gt;&lt;abbr-1&gt;Curr. Pharm. Anal.&lt;/abbr-1&gt;&lt;/periodical&gt;&lt;pages&gt;1-11&lt;/pages&gt;&lt;volume&gt;16&lt;/volume&gt;&lt;keywords&gt;&lt;keyword&gt;Alfuzosin&lt;/keyword&gt;&lt;keyword&gt;Solifenacin&lt;/keyword&gt;&lt;keyword&gt;Spectrophotometry&lt;/keyword&gt;&lt;keyword&gt;Pharmaceutical analysis&lt;/keyword&gt;&lt;keyword&gt;Eco-scale&lt;/keyword&gt;&lt;keyword&gt;Green Analytical Procedure Index (GAPI).&lt;/keyword&gt;&lt;/keywords&gt;&lt;dates&gt;&lt;year&gt;2020&lt;/year&gt;&lt;/dates&gt;&lt;isbn&gt;1573-4129/1875-676X&lt;/isbn&gt;&lt;urls&gt;&lt;related-urls&gt;&lt;url&gt;http://www.eurekaselect.com/node/184347/article&lt;/url&gt;&lt;/related-urls&gt;&lt;/urls&gt;&lt;electronic-resource-num&gt;http://dx.doi.org/10.2174/1573412916999200730005740&lt;/electronic-resource-num&gt;&lt;/record&gt;&lt;/Cite&gt;&lt;/EndNote&gt;</w:instrText>
      </w:r>
      <w:r w:rsidR="00F74590" w:rsidRPr="00D02016">
        <w:rPr>
          <w:rFonts w:asciiTheme="majorBidi" w:hAnsiTheme="majorBidi" w:cstheme="majorBidi"/>
          <w:color w:val="FF0000"/>
          <w:sz w:val="24"/>
          <w:szCs w:val="24"/>
          <w:highlight w:val="green"/>
        </w:rPr>
        <w:fldChar w:fldCharType="separate"/>
      </w:r>
      <w:r w:rsidR="00F74590" w:rsidRPr="00D02016">
        <w:rPr>
          <w:rFonts w:asciiTheme="majorBidi" w:hAnsiTheme="majorBidi" w:cstheme="majorBidi"/>
          <w:noProof/>
          <w:color w:val="FF0000"/>
          <w:sz w:val="24"/>
          <w:szCs w:val="24"/>
          <w:highlight w:val="green"/>
          <w:vertAlign w:val="superscript"/>
        </w:rPr>
        <w:t>5</w:t>
      </w:r>
      <w:r w:rsidR="00F74590" w:rsidRPr="00D02016">
        <w:rPr>
          <w:rFonts w:asciiTheme="majorBidi" w:hAnsiTheme="majorBidi" w:cstheme="majorBidi"/>
          <w:color w:val="FF0000"/>
          <w:sz w:val="24"/>
          <w:szCs w:val="24"/>
          <w:highlight w:val="green"/>
        </w:rPr>
        <w:fldChar w:fldCharType="end"/>
      </w:r>
      <w:r w:rsidR="00F74590" w:rsidRPr="00D02016">
        <w:rPr>
          <w:rFonts w:asciiTheme="majorBidi" w:hAnsiTheme="majorBidi" w:cstheme="majorBidi"/>
          <w:noProof/>
          <w:sz w:val="24"/>
          <w:szCs w:val="24"/>
          <w:highlight w:val="green"/>
          <w:vertAlign w:val="superscript"/>
        </w:rPr>
        <w:t xml:space="preserve"> </w:t>
      </w:r>
      <w:r w:rsidR="00B00418" w:rsidRPr="00D02016">
        <w:rPr>
          <w:rFonts w:asciiTheme="majorBidi" w:hAnsiTheme="majorBidi" w:cstheme="majorBidi"/>
          <w:sz w:val="24"/>
          <w:szCs w:val="24"/>
          <w:highlight w:val="green"/>
        </w:rPr>
        <w:t>Spectrofluorimetric</w:t>
      </w:r>
      <w:r w:rsidR="000E44F8" w:rsidRPr="00D02016">
        <w:rPr>
          <w:rFonts w:asciiTheme="majorBidi" w:hAnsiTheme="majorBidi" w:cstheme="majorBidi"/>
          <w:sz w:val="24"/>
          <w:szCs w:val="24"/>
          <w:highlight w:val="green"/>
        </w:rPr>
        <w:t xml:space="preserve"> </w:t>
      </w:r>
      <w:r w:rsidR="00CB734B" w:rsidRPr="00D02016">
        <w:rPr>
          <w:rFonts w:asciiTheme="majorBidi" w:hAnsiTheme="majorBidi" w:cstheme="majorBidi"/>
          <w:sz w:val="24"/>
          <w:szCs w:val="24"/>
          <w:highlight w:val="green"/>
        </w:rPr>
        <w:t xml:space="preserve">methods </w:t>
      </w:r>
      <w:r w:rsidR="00EA75CB" w:rsidRPr="00D02016">
        <w:rPr>
          <w:rFonts w:asciiTheme="majorBidi" w:hAnsiTheme="majorBidi" w:cstheme="majorBidi"/>
          <w:color w:val="FF0000"/>
          <w:sz w:val="24"/>
          <w:szCs w:val="24"/>
          <w:highlight w:val="green"/>
        </w:rPr>
        <w:t>adopt</w:t>
      </w:r>
      <w:r w:rsidR="000E44F8" w:rsidRPr="00D02016">
        <w:rPr>
          <w:rFonts w:asciiTheme="majorBidi" w:hAnsiTheme="majorBidi" w:cstheme="majorBidi"/>
          <w:color w:val="FF0000"/>
          <w:sz w:val="24"/>
          <w:szCs w:val="24"/>
          <w:highlight w:val="green"/>
        </w:rPr>
        <w:t xml:space="preserve">ing utilization of </w:t>
      </w:r>
      <w:r w:rsidR="00EA75CB" w:rsidRPr="00D02016">
        <w:rPr>
          <w:rFonts w:asciiTheme="majorBidi" w:hAnsiTheme="majorBidi" w:cstheme="majorBidi"/>
          <w:color w:val="FF0000"/>
          <w:sz w:val="24"/>
          <w:szCs w:val="24"/>
          <w:highlight w:val="green"/>
        </w:rPr>
        <w:t>ortho-phthalaldehyde</w:t>
      </w:r>
      <w:r w:rsidR="000E44F8" w:rsidRPr="00D02016">
        <w:rPr>
          <w:rFonts w:asciiTheme="majorBidi" w:hAnsiTheme="majorBidi" w:cstheme="majorBidi"/>
          <w:sz w:val="24"/>
          <w:szCs w:val="24"/>
          <w:highlight w:val="green"/>
        </w:rPr>
        <w:fldChar w:fldCharType="begin"/>
      </w:r>
      <w:r w:rsidR="000E44F8" w:rsidRPr="00D02016">
        <w:rPr>
          <w:rFonts w:asciiTheme="majorBidi" w:hAnsiTheme="majorBidi" w:cstheme="majorBidi"/>
          <w:sz w:val="24"/>
          <w:szCs w:val="24"/>
          <w:highlight w:val="green"/>
        </w:rPr>
        <w:instrText xml:space="preserve"> ADDIN EN.CITE &lt;EndNote&gt;&lt;Cite&gt;&lt;Author&gt;Omar&lt;/Author&gt;&lt;Year&gt;2018&lt;/Year&gt;&lt;RecNum&gt;344&lt;/RecNum&gt;&lt;DisplayText&gt;&lt;style face="superscript"&gt;6&lt;/style&gt;&lt;/DisplayText&gt;&lt;record&gt;&lt;rec-number&gt;344&lt;/rec-number&gt;&lt;foreign-keys&gt;&lt;key app="EN" db-id="x992vx2ez2f9v0eswayxet9kvxda2zvr9pz0" timestamp="1584292160"&gt;344&lt;/key&gt;&lt;/foreign-keys&gt;&lt;ref-type name="Journal Article"&gt;17&lt;/ref-type&gt;&lt;contributors&gt;&lt;authors&gt;&lt;author&gt;Omar, Mahmoud A.&lt;/author&gt;&lt;author&gt;Mohamed, Abdel-Maaboud I.&lt;/author&gt;&lt;author&gt;Derayea, Sayed M.&lt;/author&gt;&lt;author&gt;Hammad, Mohamed A.&lt;/author&gt;&lt;author&gt;Mohamed, Abobakr A.&lt;/author&gt;&lt;/authors&gt;&lt;/contributors&gt;&lt;titles&gt;&lt;title&gt;An efficient spectrofluorimetric method adopts doxazosin, terazosin and alfuzosin coupling with orthophthalaldehyde: Application in human plasma&lt;/title&gt;&lt;secondary-title&gt;Spectrochimica Acta Part A: Molecular and Biomolecular Spectroscopy&lt;/secondary-title&gt;&lt;/titles&gt;&lt;periodical&gt;&lt;full-title&gt;Spectrochimica Acta Part A: Molecular and Biomolecular Spectroscopy&lt;/full-title&gt;&lt;abbr-1&gt;Spectrochim. Acta Part A: Mol. Biomol. Spectrosc.&lt;/abbr-1&gt;&lt;/periodical&gt;&lt;pages&gt;215-222&lt;/pages&gt;&lt;volume&gt;195&lt;/volume&gt;&lt;keywords&gt;&lt;keyword&gt;Doxazosin&lt;/keyword&gt;&lt;keyword&gt;Terazosin&lt;/keyword&gt;&lt;keyword&gt;Alfuzosin&lt;/keyword&gt;&lt;keyword&gt;Orthophthalaldehyde&lt;/keyword&gt;&lt;keyword&gt;Spectrofluorimetry&lt;/keyword&gt;&lt;keyword&gt;Spiked human plasma&lt;/keyword&gt;&lt;/keywords&gt;&lt;dates&gt;&lt;year&gt;2018&lt;/year&gt;&lt;pub-dates&gt;&lt;date&gt;2018/04/15/&lt;/date&gt;&lt;/pub-dates&gt;&lt;/dates&gt;&lt;isbn&gt;1386-1425&lt;/isbn&gt;&lt;urls&gt;&lt;related-urls&gt;&lt;url&gt;http://www.sciencedirect.com/science/article/pii/S1386142518301033&lt;/url&gt;&lt;/related-urls&gt;&lt;/urls&gt;&lt;electronic-resource-num&gt;https://doi.org/10.1016/j.saa.2018.01.077&lt;/electronic-resource-num&gt;&lt;/record&gt;&lt;/Cite&gt;&lt;/EndNote&gt;</w:instrText>
      </w:r>
      <w:r w:rsidR="000E44F8" w:rsidRPr="00D02016">
        <w:rPr>
          <w:rFonts w:asciiTheme="majorBidi" w:hAnsiTheme="majorBidi" w:cstheme="majorBidi"/>
          <w:sz w:val="24"/>
          <w:szCs w:val="24"/>
          <w:highlight w:val="green"/>
        </w:rPr>
        <w:fldChar w:fldCharType="separate"/>
      </w:r>
      <w:r w:rsidR="000E44F8" w:rsidRPr="00D02016">
        <w:rPr>
          <w:rFonts w:asciiTheme="majorBidi" w:hAnsiTheme="majorBidi" w:cstheme="majorBidi"/>
          <w:noProof/>
          <w:sz w:val="24"/>
          <w:szCs w:val="24"/>
          <w:highlight w:val="green"/>
          <w:vertAlign w:val="superscript"/>
        </w:rPr>
        <w:t>6</w:t>
      </w:r>
      <w:r w:rsidR="000E44F8" w:rsidRPr="00D02016">
        <w:rPr>
          <w:rFonts w:asciiTheme="majorBidi" w:hAnsiTheme="majorBidi" w:cstheme="majorBidi"/>
          <w:sz w:val="24"/>
          <w:szCs w:val="24"/>
          <w:highlight w:val="green"/>
        </w:rPr>
        <w:fldChar w:fldCharType="end"/>
      </w:r>
      <w:r w:rsidR="000E44F8" w:rsidRPr="00D02016">
        <w:rPr>
          <w:rFonts w:asciiTheme="majorBidi" w:hAnsiTheme="majorBidi" w:cstheme="majorBidi"/>
          <w:sz w:val="24"/>
          <w:szCs w:val="24"/>
          <w:highlight w:val="green"/>
        </w:rPr>
        <w:t xml:space="preserve"> </w:t>
      </w:r>
      <w:r w:rsidR="000E44F8" w:rsidRPr="00D02016">
        <w:rPr>
          <w:rFonts w:asciiTheme="majorBidi" w:hAnsiTheme="majorBidi" w:cstheme="majorBidi"/>
          <w:color w:val="FF0000"/>
          <w:sz w:val="24"/>
          <w:szCs w:val="24"/>
          <w:highlight w:val="green"/>
        </w:rPr>
        <w:t xml:space="preserve">and </w:t>
      </w:r>
      <w:r w:rsidR="00EA75CB" w:rsidRPr="00D02016">
        <w:rPr>
          <w:rFonts w:asciiTheme="majorBidi" w:hAnsiTheme="majorBidi" w:cstheme="majorBidi"/>
          <w:color w:val="FF0000"/>
          <w:sz w:val="24"/>
          <w:szCs w:val="24"/>
          <w:highlight w:val="green"/>
        </w:rPr>
        <w:t>micellar matrix</w:t>
      </w:r>
      <w:r w:rsidR="000E44F8" w:rsidRPr="00D02016">
        <w:rPr>
          <w:rFonts w:asciiTheme="majorBidi" w:hAnsiTheme="majorBidi" w:cstheme="majorBidi"/>
          <w:color w:val="FF0000"/>
          <w:sz w:val="24"/>
          <w:szCs w:val="24"/>
          <w:highlight w:val="green"/>
        </w:rPr>
        <w:fldChar w:fldCharType="begin"/>
      </w:r>
      <w:r w:rsidR="000E44F8" w:rsidRPr="00D02016">
        <w:rPr>
          <w:rFonts w:asciiTheme="majorBidi" w:hAnsiTheme="majorBidi" w:cstheme="majorBidi"/>
          <w:color w:val="FF0000"/>
          <w:sz w:val="24"/>
          <w:szCs w:val="24"/>
          <w:highlight w:val="green"/>
        </w:rPr>
        <w:instrText xml:space="preserve"> ADDIN EN.CITE &lt;EndNote&gt;&lt;Cite&gt;&lt;Author&gt;Elama&lt;/Author&gt;&lt;Year&gt;2022&lt;/Year&gt;&lt;RecNum&gt;1282&lt;/RecNum&gt;&lt;DisplayText&gt;&lt;style face="superscript"&gt;7&lt;/style&gt;&lt;/DisplayText&gt;&lt;record&gt;&lt;rec-number&gt;1282&lt;/rec-number&gt;&lt;foreign-keys&gt;&lt;key app="EN" db-id="x992vx2ez2f9v0eswayxet9kvxda2zvr9pz0" timestamp="1646120808"&gt;1282&lt;/key&gt;&lt;/foreign-keys&gt;&lt;ref-type name="Journal Article"&gt;17&lt;/ref-type&gt;&lt;contributors&gt;&lt;authors&gt;&lt;author&gt;Elama, Heba Samir&lt;/author&gt;&lt;author&gt;Shalan, Shereen M.&lt;/author&gt;&lt;author&gt;El-Shabrawy, Yasser&lt;/author&gt;&lt;author&gt;Eid, Manal I.&lt;/author&gt;&lt;author&gt;Zeid, Abdallah M.&lt;/author&gt;&lt;/authors&gt;&lt;/contributors&gt;&lt;titles&gt;&lt;title&gt;Utilization of a micellar matrix for simultaneous spectrofluorimetric estimation of alfuzosin hydrochloride and vardenafil hydrochloride&lt;/title&gt;&lt;secondary-title&gt;Spectrochimica Acta Part A: Molecular and Biomolecular Spectroscopy&lt;/secondary-title&gt;&lt;/titles&gt;&lt;periodical&gt;&lt;full-title&gt;Spectrochimica Acta Part A: Molecular and Biomolecular Spectroscopy&lt;/full-title&gt;&lt;abbr-1&gt;Spectrochim. Acta Part A: Mol. Biomol. Spectrosc.&lt;/abbr-1&gt;&lt;/periodical&gt;&lt;pages&gt;120420 &lt;/pages&gt;&lt;volume&gt;266&lt;/volume&gt;&lt;section&gt;1-9&lt;/section&gt;&lt;keywords&gt;&lt;keyword&gt;Alfuzosin hydrochloride&lt;/keyword&gt;&lt;keyword&gt;Vardenafil hydrochloride&lt;/keyword&gt;&lt;keyword&gt;Spectrofluorimetry&lt;/keyword&gt;&lt;keyword&gt;Tablets&lt;/keyword&gt;&lt;keyword&gt;Biological fluids&lt;/keyword&gt;&lt;/keywords&gt;&lt;dates&gt;&lt;year&gt;2022&lt;/year&gt;&lt;pub-dates&gt;&lt;date&gt;2022/02/05/&lt;/date&gt;&lt;/pub-dates&gt;&lt;/dates&gt;&lt;isbn&gt;1386-1425&lt;/isbn&gt;&lt;urls&gt;&lt;related-urls&gt;&lt;url&gt;https://www.sciencedirect.com/science/article/pii/S1386142521009975&lt;/url&gt;&lt;/related-urls&gt;&lt;/urls&gt;&lt;electronic-resource-num&gt;https://doi.org/10.1016/j.saa.2021.120420&lt;/electronic-resource-num&gt;&lt;/record&gt;&lt;/Cite&gt;&lt;/EndNote&gt;</w:instrText>
      </w:r>
      <w:r w:rsidR="000E44F8" w:rsidRPr="00D02016">
        <w:rPr>
          <w:rFonts w:asciiTheme="majorBidi" w:hAnsiTheme="majorBidi" w:cstheme="majorBidi"/>
          <w:color w:val="FF0000"/>
          <w:sz w:val="24"/>
          <w:szCs w:val="24"/>
          <w:highlight w:val="green"/>
        </w:rPr>
        <w:fldChar w:fldCharType="separate"/>
      </w:r>
      <w:r w:rsidR="000E44F8" w:rsidRPr="00D02016">
        <w:rPr>
          <w:rFonts w:asciiTheme="majorBidi" w:hAnsiTheme="majorBidi" w:cstheme="majorBidi"/>
          <w:noProof/>
          <w:color w:val="FF0000"/>
          <w:sz w:val="24"/>
          <w:szCs w:val="24"/>
          <w:highlight w:val="green"/>
          <w:vertAlign w:val="superscript"/>
        </w:rPr>
        <w:t>7</w:t>
      </w:r>
      <w:r w:rsidR="000E44F8" w:rsidRPr="00D02016">
        <w:rPr>
          <w:rFonts w:asciiTheme="majorBidi" w:hAnsiTheme="majorBidi" w:cstheme="majorBidi"/>
          <w:color w:val="FF0000"/>
          <w:sz w:val="24"/>
          <w:szCs w:val="24"/>
          <w:highlight w:val="green"/>
        </w:rPr>
        <w:fldChar w:fldCharType="end"/>
      </w:r>
      <w:r w:rsidR="00EA75CB" w:rsidRPr="00D02016">
        <w:rPr>
          <w:rFonts w:asciiTheme="majorBidi" w:hAnsiTheme="majorBidi" w:cstheme="majorBidi"/>
          <w:sz w:val="24"/>
          <w:szCs w:val="24"/>
          <w:highlight w:val="green"/>
        </w:rPr>
        <w:t xml:space="preserve"> </w:t>
      </w:r>
      <w:r w:rsidR="00CB734B" w:rsidRPr="00D02016">
        <w:rPr>
          <w:rFonts w:asciiTheme="majorBidi" w:hAnsiTheme="majorBidi" w:cstheme="majorBidi"/>
          <w:sz w:val="24"/>
          <w:szCs w:val="24"/>
          <w:highlight w:val="green"/>
        </w:rPr>
        <w:t xml:space="preserve">for </w:t>
      </w:r>
      <w:r w:rsidR="000E44F8" w:rsidRPr="00D02016">
        <w:rPr>
          <w:rFonts w:asciiTheme="majorBidi" w:hAnsiTheme="majorBidi" w:cstheme="majorBidi"/>
          <w:color w:val="FF0000"/>
          <w:sz w:val="24"/>
          <w:szCs w:val="24"/>
          <w:highlight w:val="green"/>
        </w:rPr>
        <w:t>ALF</w:t>
      </w:r>
      <w:r w:rsidR="00356834" w:rsidRPr="00D02016">
        <w:rPr>
          <w:rFonts w:asciiTheme="majorBidi" w:hAnsiTheme="majorBidi" w:cstheme="majorBidi"/>
          <w:color w:val="FF0000"/>
          <w:sz w:val="24"/>
          <w:szCs w:val="24"/>
          <w:highlight w:val="green"/>
        </w:rPr>
        <w:t xml:space="preserve"> </w:t>
      </w:r>
      <w:r w:rsidR="00B00418" w:rsidRPr="00D02016">
        <w:rPr>
          <w:rFonts w:asciiTheme="majorBidi" w:hAnsiTheme="majorBidi" w:cstheme="majorBidi"/>
          <w:color w:val="FF0000"/>
          <w:sz w:val="24"/>
          <w:szCs w:val="24"/>
          <w:highlight w:val="green"/>
        </w:rPr>
        <w:t>assay in biological fluids</w:t>
      </w:r>
      <w:r w:rsidR="00EB46B0" w:rsidRPr="00D02016">
        <w:rPr>
          <w:rFonts w:asciiTheme="majorBidi" w:hAnsiTheme="majorBidi" w:cstheme="majorBidi"/>
          <w:color w:val="FF0000"/>
          <w:sz w:val="24"/>
          <w:szCs w:val="24"/>
          <w:highlight w:val="green"/>
        </w:rPr>
        <w:t xml:space="preserve"> </w:t>
      </w:r>
      <w:r w:rsidR="00CB734B" w:rsidRPr="00D02016">
        <w:rPr>
          <w:rFonts w:asciiTheme="majorBidi" w:hAnsiTheme="majorBidi" w:cstheme="majorBidi"/>
          <w:sz w:val="24"/>
          <w:szCs w:val="24"/>
          <w:highlight w:val="green"/>
        </w:rPr>
        <w:t xml:space="preserve">and </w:t>
      </w:r>
      <w:r w:rsidR="00B00418" w:rsidRPr="00D02016">
        <w:rPr>
          <w:rFonts w:asciiTheme="majorBidi" w:hAnsiTheme="majorBidi" w:cstheme="majorBidi"/>
          <w:sz w:val="24"/>
          <w:szCs w:val="24"/>
          <w:highlight w:val="green"/>
        </w:rPr>
        <w:t>stability indicating</w:t>
      </w:r>
      <w:r w:rsidR="005550C1" w:rsidRPr="00D02016">
        <w:rPr>
          <w:rFonts w:asciiTheme="majorBidi" w:hAnsiTheme="majorBidi" w:cstheme="majorBidi"/>
          <w:sz w:val="24"/>
          <w:szCs w:val="24"/>
          <w:highlight w:val="green"/>
        </w:rPr>
        <w:t xml:space="preserve"> </w:t>
      </w:r>
      <w:r w:rsidR="00B00418" w:rsidRPr="00D02016">
        <w:rPr>
          <w:rFonts w:asciiTheme="majorBidi" w:hAnsiTheme="majorBidi" w:cstheme="majorBidi"/>
          <w:color w:val="FF0000"/>
          <w:sz w:val="24"/>
          <w:szCs w:val="24"/>
          <w:highlight w:val="green"/>
        </w:rPr>
        <w:t>spectro</w:t>
      </w:r>
      <w:r w:rsidR="00AA112C" w:rsidRPr="00D02016">
        <w:rPr>
          <w:rFonts w:asciiTheme="majorBidi" w:hAnsiTheme="majorBidi" w:cstheme="majorBidi"/>
          <w:color w:val="FF0000"/>
          <w:sz w:val="24"/>
          <w:szCs w:val="24"/>
          <w:highlight w:val="green"/>
        </w:rPr>
        <w:t>scopic</w:t>
      </w:r>
      <w:r w:rsidR="00AA112C" w:rsidRPr="00D02016">
        <w:rPr>
          <w:rFonts w:asciiTheme="majorBidi" w:hAnsiTheme="majorBidi" w:cstheme="majorBidi"/>
          <w:sz w:val="24"/>
          <w:szCs w:val="24"/>
          <w:highlight w:val="green"/>
        </w:rPr>
        <w:t xml:space="preserve"> studies</w:t>
      </w:r>
      <w:r w:rsidR="00412ADC" w:rsidRPr="00D02016">
        <w:rPr>
          <w:rFonts w:asciiTheme="majorBidi" w:hAnsiTheme="majorBidi" w:cstheme="majorBidi"/>
          <w:sz w:val="24"/>
          <w:szCs w:val="24"/>
          <w:highlight w:val="green"/>
        </w:rPr>
        <w:t xml:space="preserve"> were </w:t>
      </w:r>
      <w:r w:rsidR="00CF2D5D" w:rsidRPr="00D02016">
        <w:rPr>
          <w:rFonts w:asciiTheme="majorBidi" w:hAnsiTheme="majorBidi" w:cstheme="majorBidi"/>
          <w:sz w:val="24"/>
          <w:szCs w:val="24"/>
          <w:highlight w:val="green"/>
        </w:rPr>
        <w:t xml:space="preserve">also </w:t>
      </w:r>
      <w:r w:rsidR="00CF2D5D" w:rsidRPr="00D02016">
        <w:rPr>
          <w:rFonts w:asciiTheme="majorBidi" w:hAnsiTheme="majorBidi" w:cstheme="majorBidi"/>
          <w:color w:val="FF0000"/>
          <w:sz w:val="24"/>
          <w:szCs w:val="24"/>
          <w:highlight w:val="green"/>
        </w:rPr>
        <w:t>developed</w:t>
      </w:r>
      <w:r w:rsidR="002E3FAE" w:rsidRPr="00D02016">
        <w:rPr>
          <w:rFonts w:asciiTheme="majorBidi" w:hAnsiTheme="majorBidi" w:cstheme="majorBidi"/>
          <w:sz w:val="24"/>
          <w:szCs w:val="24"/>
          <w:highlight w:val="green"/>
        </w:rPr>
        <w:t>.</w:t>
      </w:r>
      <w:r w:rsidR="002E3FAE" w:rsidRPr="00FA4C69">
        <w:rPr>
          <w:rFonts w:asciiTheme="majorBidi" w:hAnsiTheme="majorBidi" w:cstheme="majorBidi"/>
          <w:sz w:val="24"/>
          <w:szCs w:val="24"/>
        </w:rPr>
        <w:fldChar w:fldCharType="begin"/>
      </w:r>
      <w:r w:rsidR="00B359D6">
        <w:rPr>
          <w:rFonts w:asciiTheme="majorBidi" w:hAnsiTheme="majorBidi" w:cstheme="majorBidi"/>
          <w:sz w:val="24"/>
          <w:szCs w:val="24"/>
        </w:rPr>
        <w:instrText xml:space="preserve"> ADDIN EN.CITE &lt;EndNote&gt;&lt;Cite&gt;&lt;Author&gt;Fayed&lt;/Author&gt;&lt;Year&gt;2007&lt;/Year&gt;&lt;RecNum&gt;305&lt;/RecNum&gt;&lt;DisplayText&gt;&lt;style face="superscript"&gt;8&lt;/style&gt;&lt;/DisplayText&gt;&lt;record&gt;&lt;rec-number&gt;305&lt;/rec-number&gt;&lt;foreign-keys&gt;&lt;key app="EN" db-id="x992vx2ez2f9v0eswayxet9kvxda2zvr9pz0" timestamp="1584085218"&gt;305&lt;/key&gt;&lt;/foreign-keys&gt;&lt;ref-type name="Journal Article"&gt;17&lt;/ref-type&gt;&lt;contributors&gt;&lt;authors&gt;&lt;author&gt;Fayed, A. S.&lt;/author&gt;&lt;author&gt;Shehata, M. A.&lt;/author&gt;&lt;author&gt;Hassan, N. Y.&lt;/author&gt;&lt;author&gt;Weshahy, S. A.&lt;/author&gt;&lt;/authors&gt;&lt;/contributors&gt;&lt;titles&gt;&lt;title&gt;Stability-indicating spectrophotometric and spectrofluorimetric methods for determination of alfuzosin hydrochloride in the presence of its degradation products&lt;/title&gt;&lt;secondary-title&gt;Die Pharmazie - An International Journal of Pharmaceutical Sciences&lt;/secondary-title&gt;&lt;/titles&gt;&lt;periodical&gt;&lt;full-title&gt;Die Pharmazie - An International Journal of Pharmaceutical Sciences&lt;/full-title&gt;&lt;abbr-1&gt;Pharmazie&lt;/abbr-1&gt;&lt;/periodical&gt;&lt;pages&gt;830-835&lt;/pages&gt;&lt;volume&gt;62&lt;/volume&gt;&lt;number&gt;11&lt;/number&gt;&lt;dates&gt;&lt;year&gt;2007&lt;/year&gt;&lt;pub-dates&gt;&lt;date&gt;//&lt;/date&gt;&lt;/pub-dates&gt;&lt;/dates&gt;&lt;urls&gt;&lt;related-urls&gt;&lt;url&gt;https://www.ingentaconnect.com/content/govi/pharmaz/2007/00000062/00000011/art00004&lt;/url&gt;&lt;url&gt;https://doi.org/10.1691/ph.2007.11.7082&lt;/url&gt;&lt;/related-urls&gt;&lt;/urls&gt;&lt;electronic-resource-num&gt;https://doi.org/10.1691/ph.2007.11.7082&lt;/electronic-resource-num&gt;&lt;/record&gt;&lt;/Cite&gt;&lt;/EndNote&gt;</w:instrText>
      </w:r>
      <w:r w:rsidR="002E3FAE" w:rsidRPr="00FA4C69">
        <w:rPr>
          <w:rFonts w:asciiTheme="majorBidi" w:hAnsiTheme="majorBidi" w:cstheme="majorBidi"/>
          <w:sz w:val="24"/>
          <w:szCs w:val="24"/>
        </w:rPr>
        <w:fldChar w:fldCharType="separate"/>
      </w:r>
      <w:r w:rsidR="00B359D6" w:rsidRPr="00B359D6">
        <w:rPr>
          <w:rFonts w:asciiTheme="majorBidi" w:hAnsiTheme="majorBidi" w:cstheme="majorBidi"/>
          <w:noProof/>
          <w:sz w:val="24"/>
          <w:szCs w:val="24"/>
          <w:vertAlign w:val="superscript"/>
        </w:rPr>
        <w:t>8</w:t>
      </w:r>
      <w:r w:rsidR="002E3FAE" w:rsidRPr="00FA4C69">
        <w:rPr>
          <w:rFonts w:asciiTheme="majorBidi" w:hAnsiTheme="majorBidi" w:cstheme="majorBidi"/>
          <w:sz w:val="24"/>
          <w:szCs w:val="24"/>
        </w:rPr>
        <w:fldChar w:fldCharType="end"/>
      </w:r>
      <w:r w:rsidR="00412ADC">
        <w:rPr>
          <w:rFonts w:asciiTheme="majorBidi" w:hAnsiTheme="majorBidi" w:cstheme="majorBidi"/>
          <w:sz w:val="24"/>
          <w:szCs w:val="24"/>
        </w:rPr>
        <w:t xml:space="preserve"> </w:t>
      </w:r>
      <w:r w:rsidR="00CF2D5D" w:rsidRPr="00CF2D5D">
        <w:rPr>
          <w:rFonts w:asciiTheme="majorBidi" w:hAnsiTheme="majorBidi" w:cstheme="majorBidi"/>
          <w:color w:val="FF0000"/>
          <w:sz w:val="24"/>
          <w:szCs w:val="24"/>
        </w:rPr>
        <w:t>In addition</w:t>
      </w:r>
      <w:r w:rsidR="00CF2D5D">
        <w:rPr>
          <w:rFonts w:asciiTheme="majorBidi" w:hAnsiTheme="majorBidi" w:cstheme="majorBidi"/>
          <w:sz w:val="24"/>
          <w:szCs w:val="24"/>
        </w:rPr>
        <w:t>, c</w:t>
      </w:r>
      <w:r w:rsidR="009B5B18">
        <w:rPr>
          <w:rFonts w:asciiTheme="majorBidi" w:hAnsiTheme="majorBidi" w:cstheme="majorBidi"/>
          <w:sz w:val="24"/>
          <w:szCs w:val="24"/>
        </w:rPr>
        <w:t xml:space="preserve">hromatographic </w:t>
      </w:r>
      <w:r w:rsidR="002E3B81" w:rsidRPr="00FA4C69">
        <w:rPr>
          <w:rFonts w:asciiTheme="majorBidi" w:hAnsiTheme="majorBidi" w:cstheme="majorBidi"/>
          <w:sz w:val="24"/>
          <w:szCs w:val="24"/>
        </w:rPr>
        <w:t>m</w:t>
      </w:r>
      <w:r w:rsidR="00CD281B" w:rsidRPr="00FA4C69">
        <w:rPr>
          <w:rFonts w:asciiTheme="majorBidi" w:hAnsiTheme="majorBidi" w:cstheme="majorBidi"/>
          <w:sz w:val="24"/>
          <w:szCs w:val="24"/>
        </w:rPr>
        <w:t>ethods</w:t>
      </w:r>
      <w:r w:rsidR="00DC6E12">
        <w:rPr>
          <w:rFonts w:asciiTheme="majorBidi" w:hAnsiTheme="majorBidi" w:cstheme="majorBidi"/>
          <w:sz w:val="24"/>
          <w:szCs w:val="24"/>
        </w:rPr>
        <w:t xml:space="preserve"> </w:t>
      </w:r>
      <w:r w:rsidR="009B5B18" w:rsidRPr="00412ADC">
        <w:rPr>
          <w:rFonts w:asciiTheme="majorBidi" w:hAnsiTheme="majorBidi" w:cstheme="majorBidi"/>
          <w:color w:val="FF0000"/>
          <w:sz w:val="24"/>
          <w:szCs w:val="24"/>
        </w:rPr>
        <w:t xml:space="preserve">such as </w:t>
      </w:r>
      <w:r w:rsidR="009B5B18">
        <w:rPr>
          <w:rFonts w:asciiTheme="majorBidi" w:hAnsiTheme="majorBidi" w:cstheme="majorBidi"/>
          <w:sz w:val="24"/>
          <w:szCs w:val="24"/>
        </w:rPr>
        <w:t xml:space="preserve">HPLC with </w:t>
      </w:r>
      <w:r w:rsidR="009B5B18" w:rsidRPr="00A85318">
        <w:rPr>
          <w:rFonts w:asciiTheme="majorBidi" w:hAnsiTheme="majorBidi" w:cstheme="majorBidi"/>
          <w:sz w:val="24"/>
          <w:szCs w:val="24"/>
          <w:highlight w:val="green"/>
        </w:rPr>
        <w:t>UV</w:t>
      </w:r>
      <w:r w:rsidR="009B5B18" w:rsidRPr="00A85318">
        <w:rPr>
          <w:rFonts w:asciiTheme="majorBidi" w:hAnsiTheme="majorBidi" w:cstheme="majorBidi"/>
          <w:color w:val="FF0000"/>
          <w:sz w:val="24"/>
          <w:szCs w:val="24"/>
          <w:highlight w:val="green"/>
        </w:rPr>
        <w:t>,</w:t>
      </w:r>
      <w:r w:rsidR="00A85318" w:rsidRPr="00A85318">
        <w:rPr>
          <w:rFonts w:asciiTheme="majorBidi" w:hAnsiTheme="majorBidi" w:cstheme="majorBidi"/>
          <w:color w:val="FF0000"/>
          <w:sz w:val="24"/>
          <w:szCs w:val="24"/>
          <w:highlight w:val="green"/>
        </w:rPr>
        <w:fldChar w:fldCharType="begin"/>
      </w:r>
      <w:r w:rsidR="00A85318" w:rsidRPr="00A85318">
        <w:rPr>
          <w:rFonts w:asciiTheme="majorBidi" w:hAnsiTheme="majorBidi" w:cstheme="majorBidi"/>
          <w:color w:val="FF0000"/>
          <w:sz w:val="24"/>
          <w:szCs w:val="24"/>
          <w:highlight w:val="green"/>
        </w:rPr>
        <w:instrText xml:space="preserve"> ADDIN EN.CITE &lt;EndNote&gt;&lt;Cite&gt;&lt;Author&gt;Satpute&lt;/Author&gt;&lt;Year&gt;2018&lt;/Year&gt;&lt;RecNum&gt;369&lt;/RecNum&gt;&lt;DisplayText&gt;&lt;style face="superscript"&gt;9&lt;/style&gt;&lt;/DisplayText&gt;&lt;record&gt;&lt;rec-number&gt;369&lt;/rec-number&gt;&lt;foreign-keys&gt;&lt;key app="EN" db-id="x992vx2ez2f9v0eswayxet9kvxda2zvr9pz0" timestamp="1587426433"&gt;369&lt;/key&gt;&lt;/foreign-keys&gt;&lt;ref-type name="Journal Article"&gt;17&lt;/ref-type&gt;&lt;contributors&gt;&lt;authors&gt;&lt;author&gt;Satpute, P. D. &lt;/author&gt;&lt;author&gt;Jadhav, S. B. &lt;/author&gt;&lt;author&gt;Rathod, M. P. &lt;/author&gt;&lt;author&gt;Naykodi, P. S. &lt;/author&gt;&lt;/authors&gt;&lt;/contributors&gt;&lt;titles&gt;&lt;title&gt;RP-HPLC Forced Degradation Study of Alfuzosin and Dutasteride&lt;/title&gt;&lt;secondary-title&gt;Pharmaceutical Resonance&lt;/secondary-title&gt;&lt;/titles&gt;&lt;periodical&gt;&lt;full-title&gt;Pharmaceutical Resonance&lt;/full-title&gt;&lt;abbr-1&gt;Pharm.l Reson.&lt;/abbr-1&gt;&lt;/periodical&gt;&lt;pages&gt;21-25&lt;/pages&gt;&lt;volume&gt;1&lt;/volume&gt;&lt;number&gt;1&lt;/number&gt;&lt;dates&gt;&lt;year&gt;2018&lt;/year&gt;&lt;/dates&gt;&lt;label&gt;The percentage degradation observed was&amp;#xD;5.53% for ALF and 4.10% for DUT. The dry heat&amp;#xD;degradation study with exposure to 50ºC for 6 hours in an&amp;#xD;oven resulted in no degradation of ALF and 1.54% for&amp;#xD;DUT. In the photostability study carried out by exposure&amp;#xD;of drugs to short UV (254 nm) light for 10 hours, ALF&amp;#xD;showed 1.26% and DUT showed 1.71% degradation.&amp;#xD;The proposed RP-HPLC method was able to show&amp;#xD;complete separation of ALF and DUT in presence of its&amp;#xD;degradation products and is stability indicating.&lt;/label&gt;&lt;urls&gt;&lt;/urls&gt;&lt;/record&gt;&lt;/Cite&gt;&lt;/EndNote&gt;</w:instrText>
      </w:r>
      <w:r w:rsidR="00A85318" w:rsidRPr="00A85318">
        <w:rPr>
          <w:rFonts w:asciiTheme="majorBidi" w:hAnsiTheme="majorBidi" w:cstheme="majorBidi"/>
          <w:color w:val="FF0000"/>
          <w:sz w:val="24"/>
          <w:szCs w:val="24"/>
          <w:highlight w:val="green"/>
        </w:rPr>
        <w:fldChar w:fldCharType="separate"/>
      </w:r>
      <w:r w:rsidR="00A85318" w:rsidRPr="00A85318">
        <w:rPr>
          <w:rFonts w:asciiTheme="majorBidi" w:hAnsiTheme="majorBidi" w:cstheme="majorBidi"/>
          <w:noProof/>
          <w:color w:val="FF0000"/>
          <w:sz w:val="24"/>
          <w:szCs w:val="24"/>
          <w:highlight w:val="green"/>
          <w:vertAlign w:val="superscript"/>
        </w:rPr>
        <w:t>9</w:t>
      </w:r>
      <w:r w:rsidR="00A85318" w:rsidRPr="00A85318">
        <w:rPr>
          <w:rFonts w:asciiTheme="majorBidi" w:hAnsiTheme="majorBidi" w:cstheme="majorBidi"/>
          <w:color w:val="FF0000"/>
          <w:sz w:val="24"/>
          <w:szCs w:val="24"/>
          <w:highlight w:val="green"/>
        </w:rPr>
        <w:fldChar w:fldCharType="end"/>
      </w:r>
      <w:r w:rsidR="009B5B18">
        <w:rPr>
          <w:rFonts w:asciiTheme="majorBidi" w:hAnsiTheme="majorBidi" w:cstheme="majorBidi"/>
          <w:sz w:val="24"/>
          <w:szCs w:val="24"/>
        </w:rPr>
        <w:t xml:space="preserve"> </w:t>
      </w:r>
      <w:r w:rsidR="009B5B18" w:rsidRPr="00FA4C69">
        <w:rPr>
          <w:rFonts w:asciiTheme="majorBidi" w:hAnsiTheme="majorBidi" w:cstheme="majorBidi"/>
          <w:sz w:val="24"/>
          <w:szCs w:val="24"/>
        </w:rPr>
        <w:t>MS/</w:t>
      </w:r>
      <w:r w:rsidR="009B5B18" w:rsidRPr="00A85318">
        <w:rPr>
          <w:rFonts w:asciiTheme="majorBidi" w:hAnsiTheme="majorBidi" w:cstheme="majorBidi"/>
          <w:sz w:val="24"/>
          <w:szCs w:val="24"/>
          <w:highlight w:val="green"/>
        </w:rPr>
        <w:t>MS</w:t>
      </w:r>
      <w:r w:rsidR="009B5B18" w:rsidRPr="00A85318">
        <w:rPr>
          <w:rFonts w:asciiTheme="majorBidi" w:hAnsiTheme="majorBidi" w:cstheme="majorBidi"/>
          <w:color w:val="FF0000"/>
          <w:sz w:val="24"/>
          <w:szCs w:val="24"/>
          <w:highlight w:val="green"/>
        </w:rPr>
        <w:t>,</w:t>
      </w:r>
      <w:r w:rsidR="00A85318" w:rsidRPr="00A85318">
        <w:rPr>
          <w:rFonts w:asciiTheme="majorBidi" w:hAnsiTheme="majorBidi" w:cstheme="majorBidi"/>
          <w:color w:val="FF0000"/>
          <w:sz w:val="24"/>
          <w:szCs w:val="24"/>
          <w:highlight w:val="green"/>
        </w:rPr>
        <w:fldChar w:fldCharType="begin"/>
      </w:r>
      <w:r w:rsidR="00A85318">
        <w:rPr>
          <w:rFonts w:asciiTheme="majorBidi" w:hAnsiTheme="majorBidi" w:cstheme="majorBidi"/>
          <w:color w:val="FF0000"/>
          <w:sz w:val="24"/>
          <w:szCs w:val="24"/>
          <w:highlight w:val="green"/>
        </w:rPr>
        <w:instrText xml:space="preserve"> ADDIN EN.CITE &lt;EndNote&gt;&lt;Cite&gt;&lt;Author&gt;Moustapha&lt;/Author&gt;&lt;Year&gt;2021&lt;/Year&gt;&lt;RecNum&gt;1305&lt;/RecNum&gt;&lt;DisplayText&gt;&lt;style face="superscript"&gt;10&lt;/style&gt;&lt;/DisplayText&gt;&lt;record&gt;&lt;rec-number&gt;1305&lt;/rec-number&gt;&lt;foreign-keys&gt;&lt;key app="EN" db-id="x992vx2ez2f9v0eswayxet9kvxda2zvr9pz0" timestamp="1654447915"&gt;1305&lt;/key&gt;&lt;/foreign-keys&gt;&lt;ref-type name="Journal Article"&gt;17&lt;/ref-type&gt;&lt;contributors&gt;&lt;authors&gt;&lt;author&gt;Moustapha, E. Moustapha&lt;/author&gt;&lt;author&gt;El Gamal, Rania M.&lt;/author&gt;&lt;author&gt;Kamal, Mehnaz&lt;/author&gt;&lt;/authors&gt;&lt;/contributors&gt;&lt;titles&gt;&lt;title&gt;Development and Validation of LC-ESI-MS/MS Method for the Determination of Alfuzosin in Human Plasma&lt;/title&gt;&lt;secondary-title&gt;Journal of Analytical Chemistry&lt;/secondary-title&gt;&lt;/titles&gt;&lt;periodical&gt;&lt;full-title&gt;Journal of Analytical Chemistry&lt;/full-title&gt;&lt;abbr-1&gt;J. Anal. Chem.&lt;/abbr-1&gt;&lt;/periodical&gt;&lt;pages&gt;1327-1335&lt;/pages&gt;&lt;volume&gt;76&lt;/volume&gt;&lt;number&gt;11&lt;/number&gt;&lt;dates&gt;&lt;year&gt;2021&lt;/year&gt;&lt;pub-dates&gt;&lt;date&gt;2021/11/01&lt;/date&gt;&lt;/pub-dates&gt;&lt;/dates&gt;&lt;isbn&gt;1608-3199&lt;/isbn&gt;&lt;urls&gt;&lt;related-urls&gt;&lt;url&gt;https://doi.org/10.1134/S1061934821110095&lt;/url&gt;&lt;/related-urls&gt;&lt;/urls&gt;&lt;electronic-resource-num&gt;10.1134/S1061934821110095&lt;/electronic-resource-num&gt;&lt;/record&gt;&lt;/Cite&gt;&lt;/EndNote&gt;</w:instrText>
      </w:r>
      <w:r w:rsidR="00A85318" w:rsidRPr="00A85318">
        <w:rPr>
          <w:rFonts w:asciiTheme="majorBidi" w:hAnsiTheme="majorBidi" w:cstheme="majorBidi"/>
          <w:color w:val="FF0000"/>
          <w:sz w:val="24"/>
          <w:szCs w:val="24"/>
          <w:highlight w:val="green"/>
        </w:rPr>
        <w:fldChar w:fldCharType="separate"/>
      </w:r>
      <w:r w:rsidR="00A85318" w:rsidRPr="00A85318">
        <w:rPr>
          <w:rFonts w:asciiTheme="majorBidi" w:hAnsiTheme="majorBidi" w:cstheme="majorBidi"/>
          <w:noProof/>
          <w:color w:val="FF0000"/>
          <w:sz w:val="24"/>
          <w:szCs w:val="24"/>
          <w:highlight w:val="green"/>
          <w:vertAlign w:val="superscript"/>
        </w:rPr>
        <w:t>10</w:t>
      </w:r>
      <w:r w:rsidR="00A85318" w:rsidRPr="00A85318">
        <w:rPr>
          <w:rFonts w:asciiTheme="majorBidi" w:hAnsiTheme="majorBidi" w:cstheme="majorBidi"/>
          <w:color w:val="FF0000"/>
          <w:sz w:val="24"/>
          <w:szCs w:val="24"/>
          <w:highlight w:val="green"/>
        </w:rPr>
        <w:fldChar w:fldCharType="end"/>
      </w:r>
      <w:r w:rsidR="009B5B18">
        <w:rPr>
          <w:rFonts w:asciiTheme="majorBidi" w:hAnsiTheme="majorBidi" w:cstheme="majorBidi"/>
          <w:sz w:val="24"/>
          <w:szCs w:val="24"/>
        </w:rPr>
        <w:t xml:space="preserve"> and </w:t>
      </w:r>
      <w:r w:rsidR="009B5B18" w:rsidRPr="00FA4C69">
        <w:rPr>
          <w:rFonts w:asciiTheme="majorBidi" w:hAnsiTheme="majorBidi" w:cstheme="majorBidi"/>
          <w:sz w:val="24"/>
          <w:szCs w:val="24"/>
        </w:rPr>
        <w:t>fluorescence</w:t>
      </w:r>
      <w:r w:rsidR="00412ADC">
        <w:rPr>
          <w:rFonts w:asciiTheme="majorBidi" w:hAnsiTheme="majorBidi" w:cstheme="majorBidi"/>
          <w:sz w:val="24"/>
          <w:szCs w:val="24"/>
        </w:rPr>
        <w:fldChar w:fldCharType="begin">
          <w:fldData xml:space="preserve">PEVuZE5vdGU+PENpdGU+PEF1dGhvcj5ZQU9Ib25nLXdlaTwvQXV0aG9yPjxZZWFyPjIwMDI8L1ll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</w:fldData>
        </w:fldChar>
      </w:r>
      <w:r w:rsidR="00A85318">
        <w:rPr>
          <w:rFonts w:asciiTheme="majorBidi" w:hAnsiTheme="majorBidi" w:cstheme="majorBidi"/>
          <w:sz w:val="24"/>
          <w:szCs w:val="24"/>
        </w:rPr>
        <w:instrText xml:space="preserve"> ADDIN EN.CITE </w:instrText>
      </w:r>
      <w:r w:rsidR="00A85318">
        <w:rPr>
          <w:rFonts w:asciiTheme="majorBidi" w:hAnsiTheme="majorBidi" w:cstheme="majorBidi"/>
          <w:sz w:val="24"/>
          <w:szCs w:val="24"/>
        </w:rPr>
        <w:fldChar w:fldCharType="begin">
          <w:fldData xml:space="preserve">PEVuZE5vdGU+PENpdGU+PEF1dGhvcj5ZQU9Ib25nLXdlaTwvQXV0aG9yPjxZZWFyPjIwMDI8L1ll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</w:fldData>
        </w:fldChar>
      </w:r>
      <w:r w:rsidR="00A85318">
        <w:rPr>
          <w:rFonts w:asciiTheme="majorBidi" w:hAnsiTheme="majorBidi" w:cstheme="majorBidi"/>
          <w:sz w:val="24"/>
          <w:szCs w:val="24"/>
        </w:rPr>
        <w:instrText xml:space="preserve"> ADDIN EN.CITE.DATA </w:instrText>
      </w:r>
      <w:r w:rsidR="00A85318">
        <w:rPr>
          <w:rFonts w:asciiTheme="majorBidi" w:hAnsiTheme="majorBidi" w:cstheme="majorBidi"/>
          <w:sz w:val="24"/>
          <w:szCs w:val="24"/>
        </w:rPr>
      </w:r>
      <w:r w:rsidR="00A85318">
        <w:rPr>
          <w:rFonts w:asciiTheme="majorBidi" w:hAnsiTheme="majorBidi" w:cstheme="majorBidi"/>
          <w:sz w:val="24"/>
          <w:szCs w:val="24"/>
        </w:rPr>
        <w:fldChar w:fldCharType="end"/>
      </w:r>
      <w:r w:rsidR="00412ADC">
        <w:rPr>
          <w:rFonts w:asciiTheme="majorBidi" w:hAnsiTheme="majorBidi" w:cstheme="majorBidi"/>
          <w:sz w:val="24"/>
          <w:szCs w:val="24"/>
        </w:rPr>
      </w:r>
      <w:r w:rsidR="00412ADC">
        <w:rPr>
          <w:rFonts w:asciiTheme="majorBidi" w:hAnsiTheme="majorBidi" w:cstheme="majorBidi"/>
          <w:sz w:val="24"/>
          <w:szCs w:val="24"/>
        </w:rPr>
        <w:fldChar w:fldCharType="separate"/>
      </w:r>
      <w:r w:rsidR="00A85318" w:rsidRPr="00A85318">
        <w:rPr>
          <w:rFonts w:asciiTheme="majorBidi" w:hAnsiTheme="majorBidi" w:cstheme="majorBidi"/>
          <w:noProof/>
          <w:sz w:val="24"/>
          <w:szCs w:val="24"/>
          <w:vertAlign w:val="superscript"/>
        </w:rPr>
        <w:t>11, 12</w:t>
      </w:r>
      <w:r w:rsidR="00412ADC">
        <w:rPr>
          <w:rFonts w:asciiTheme="majorBidi" w:hAnsiTheme="majorBidi" w:cstheme="majorBidi"/>
          <w:sz w:val="24"/>
          <w:szCs w:val="24"/>
        </w:rPr>
        <w:fldChar w:fldCharType="end"/>
      </w:r>
      <w:r w:rsidR="00412ADC">
        <w:rPr>
          <w:rFonts w:asciiTheme="majorBidi" w:hAnsiTheme="majorBidi" w:cstheme="majorBidi"/>
          <w:sz w:val="24"/>
          <w:szCs w:val="24"/>
        </w:rPr>
        <w:t xml:space="preserve"> </w:t>
      </w:r>
      <w:r w:rsidR="009B5B18" w:rsidRPr="00FA4C69">
        <w:rPr>
          <w:rFonts w:asciiTheme="majorBidi" w:hAnsiTheme="majorBidi" w:cstheme="majorBidi"/>
          <w:sz w:val="24"/>
          <w:szCs w:val="24"/>
        </w:rPr>
        <w:t>detections</w:t>
      </w:r>
      <w:r w:rsidR="009B5B18">
        <w:rPr>
          <w:rFonts w:asciiTheme="majorBidi" w:hAnsiTheme="majorBidi" w:cstheme="majorBidi"/>
          <w:sz w:val="24"/>
          <w:szCs w:val="24"/>
        </w:rPr>
        <w:t xml:space="preserve">, </w:t>
      </w:r>
      <w:r w:rsidR="009B5B18" w:rsidRPr="004459DB">
        <w:rPr>
          <w:rFonts w:asciiTheme="majorBidi" w:hAnsiTheme="majorBidi" w:cstheme="majorBidi"/>
          <w:sz w:val="24"/>
          <w:szCs w:val="24"/>
        </w:rPr>
        <w:t>chiral HPLC</w:t>
      </w:r>
      <w:r w:rsidR="009B5B18" w:rsidRPr="00D02016">
        <w:rPr>
          <w:rFonts w:asciiTheme="majorBidi" w:hAnsiTheme="majorBidi" w:cstheme="majorBidi"/>
          <w:color w:val="FF0000"/>
          <w:sz w:val="24"/>
          <w:szCs w:val="24"/>
          <w:highlight w:val="green"/>
        </w:rPr>
        <w:t>,</w:t>
      </w:r>
      <w:r w:rsidR="00A85318" w:rsidRPr="00D02016">
        <w:rPr>
          <w:rFonts w:asciiTheme="majorBidi" w:hAnsiTheme="majorBidi" w:cstheme="majorBidi"/>
          <w:color w:val="FF0000"/>
          <w:sz w:val="24"/>
          <w:szCs w:val="24"/>
          <w:highlight w:val="green"/>
        </w:rPr>
        <w:fldChar w:fldCharType="begin"/>
      </w:r>
      <w:r w:rsidR="00A85318" w:rsidRPr="00D02016">
        <w:rPr>
          <w:rFonts w:asciiTheme="majorBidi" w:hAnsiTheme="majorBidi" w:cstheme="majorBidi"/>
          <w:color w:val="FF0000"/>
          <w:sz w:val="24"/>
          <w:szCs w:val="24"/>
          <w:highlight w:val="green"/>
        </w:rPr>
        <w:instrText xml:space="preserve"> ADDIN EN.CITE &lt;EndNote&gt;&lt;Cite&gt;&lt;Author&gt;Wadie&lt;/Author&gt;&lt;Year&gt;2021&lt;/Year&gt;&lt;RecNum&gt;1304&lt;/RecNum&gt;&lt;DisplayText&gt;&lt;style face="superscript"&gt;13&lt;/style&gt;&lt;/DisplayText&gt;&lt;record&gt;&lt;rec-number&gt;1304&lt;/rec-number&gt;&lt;foreign-keys&gt;&lt;key app="EN" db-id="x992vx2ez2f9v0eswayxet9kvxda2zvr9pz0" timestamp="1654447754"&gt;1304&lt;/key&gt;&lt;/foreign-keys&gt;&lt;ref-type name="Journal Article"&gt;17&lt;/ref-type&gt;&lt;contributors&gt;&lt;authors&gt;&lt;author&gt;Wadie, Mina&lt;/author&gt;&lt;author&gt;Abdel-Moety, Ezzat M.&lt;/author&gt;&lt;author&gt;Rezk, Mamdouh R.&lt;/author&gt;&lt;author&gt;Tantawy, Mahmoud A.&lt;/author&gt;&lt;/authors&gt;&lt;/contributors&gt;&lt;titles&gt;&lt;title&gt;Eco-friendly chiral HPLC method for determination of alfuzosin enantiomers and solifenacin in their newly pharmaceutical combination: Method optimization via central composite design&lt;/title&gt;&lt;secondary-title&gt;Microchemical Journal&lt;/secondary-title&gt;&lt;/titles&gt;&lt;periodical&gt;&lt;full-title&gt;Microchemical Journal&lt;/full-title&gt;&lt;abbr-1&gt;Microchem. J.&lt;/abbr-1&gt;&lt;/periodical&gt;&lt;pages&gt;106095&lt;/pages&gt;&lt;volume&gt;165&lt;/volume&gt;&lt;keywords&gt;&lt;keyword&gt;Alfuzosin enantiomers&lt;/keyword&gt;&lt;keyword&gt;Solifenacin&lt;/keyword&gt;&lt;keyword&gt;Chiral separation&lt;/keyword&gt;&lt;keyword&gt;Green chemistry&lt;/keyword&gt;&lt;keyword&gt;Experimental design&lt;/keyword&gt;&lt;/keywords&gt;&lt;dates&gt;&lt;year&gt;2021&lt;/year&gt;&lt;pub-dates&gt;&lt;date&gt;2021/06/01/&lt;/date&gt;&lt;/pub-dates&gt;&lt;/dates&gt;&lt;isbn&gt;0026-265X&lt;/isbn&gt;&lt;urls&gt;&lt;related-urls&gt;&lt;url&gt;https://www.sciencedirect.com/science/article/pii/S0026265X2100179X&lt;/url&gt;&lt;/related-urls&gt;&lt;/urls&gt;&lt;electronic-resource-num&gt;https://doi.org/10.1016/j.microc.2021.106095&lt;/electronic-resource-num&gt;&lt;/record&gt;&lt;/Cite&gt;&lt;/EndNote&gt;</w:instrText>
      </w:r>
      <w:r w:rsidR="00A85318" w:rsidRPr="00D02016">
        <w:rPr>
          <w:rFonts w:asciiTheme="majorBidi" w:hAnsiTheme="majorBidi" w:cstheme="majorBidi"/>
          <w:color w:val="FF0000"/>
          <w:sz w:val="24"/>
          <w:szCs w:val="24"/>
          <w:highlight w:val="green"/>
        </w:rPr>
        <w:fldChar w:fldCharType="separate"/>
      </w:r>
      <w:r w:rsidR="00A85318" w:rsidRPr="00D02016">
        <w:rPr>
          <w:rFonts w:asciiTheme="majorBidi" w:hAnsiTheme="majorBidi" w:cstheme="majorBidi"/>
          <w:noProof/>
          <w:color w:val="FF0000"/>
          <w:sz w:val="24"/>
          <w:szCs w:val="24"/>
          <w:highlight w:val="green"/>
          <w:vertAlign w:val="superscript"/>
        </w:rPr>
        <w:t>13</w:t>
      </w:r>
      <w:r w:rsidR="00A85318" w:rsidRPr="00D02016">
        <w:rPr>
          <w:rFonts w:asciiTheme="majorBidi" w:hAnsiTheme="majorBidi" w:cstheme="majorBidi"/>
          <w:color w:val="FF0000"/>
          <w:sz w:val="24"/>
          <w:szCs w:val="24"/>
          <w:highlight w:val="green"/>
        </w:rPr>
        <w:fldChar w:fldCharType="end"/>
      </w:r>
      <w:r w:rsidR="009B5B18">
        <w:rPr>
          <w:rFonts w:asciiTheme="majorBidi" w:hAnsiTheme="majorBidi" w:cstheme="majorBidi"/>
          <w:sz w:val="24"/>
          <w:szCs w:val="24"/>
        </w:rPr>
        <w:t xml:space="preserve"> </w:t>
      </w:r>
      <w:r w:rsidR="009B5B18" w:rsidRPr="00FA4C69">
        <w:rPr>
          <w:rFonts w:asciiTheme="majorBidi" w:hAnsiTheme="majorBidi" w:cstheme="majorBidi"/>
          <w:sz w:val="24"/>
          <w:szCs w:val="24"/>
        </w:rPr>
        <w:t>UPLC</w:t>
      </w:r>
      <w:r w:rsidR="009B5B18">
        <w:rPr>
          <w:rFonts w:asciiTheme="majorBidi" w:hAnsiTheme="majorBidi" w:cstheme="majorBidi"/>
          <w:sz w:val="24"/>
          <w:szCs w:val="24"/>
        </w:rPr>
        <w:t>,</w:t>
      </w:r>
      <w:r w:rsidR="009B5B18" w:rsidRPr="00FA4C69">
        <w:rPr>
          <w:rFonts w:asciiTheme="majorBidi" w:hAnsiTheme="majorBidi" w:cstheme="majorBidi"/>
          <w:sz w:val="24"/>
          <w:szCs w:val="24"/>
        </w:rPr>
        <w:fldChar w:fldCharType="begin"/>
      </w:r>
      <w:r w:rsidR="00A85318">
        <w:rPr>
          <w:rFonts w:asciiTheme="majorBidi" w:hAnsiTheme="majorBidi" w:cstheme="majorBidi"/>
          <w:sz w:val="24"/>
          <w:szCs w:val="24"/>
        </w:rPr>
        <w:instrText xml:space="preserve"> ADDIN EN.CITE &lt;EndNote&gt;&lt;Cite&gt;&lt;Author&gt;Brinda&lt;/Author&gt;&lt;Year&gt;2014&lt;/Year&gt;&lt;RecNum&gt;330&lt;/RecNum&gt;&lt;DisplayText&gt;&lt;style face="superscript"&gt;14&lt;/style&gt;&lt;/DisplayText&gt;&lt;record&gt;&lt;rec-number&gt;330&lt;/rec-number&gt;&lt;foreign-keys&gt;&lt;key app="EN" db-id="x992vx2ez2f9v0eswayxet9kvxda2zvr9pz0" timestamp="1584099627"&gt;330&lt;/key&gt;&lt;/foreign-keys&gt;&lt;ref-type name="Journal Article"&gt;17&lt;/ref-type&gt;&lt;contributors&gt;&lt;authors&gt;&lt;author&gt;Brinda, M. N.&lt;/author&gt;&lt;author&gt;Reddy, V. Krishna&lt;/author&gt;&lt;author&gt;Goud, E. Sasikiran&lt;/author&gt;&lt;/authors&gt;&lt;/contributors&gt;&lt;titles&gt;&lt;title&gt;Development and validation of a ultra performance liquid chromatographic method for uniform of dosage of alfuzosin hydrochloride tablets&lt;/title&gt;&lt;secondary-title&gt;International Journal of Pharmacy and Biological Sciences&lt;/secondary-title&gt;&lt;/titles&gt;&lt;periodical&gt;&lt;full-title&gt;International Journal of Pharmacy and Biological Sciences&lt;/full-title&gt;&lt;abbr-1&gt;Int. J. Pharm. Biol. Sci.&lt;/abbr-1&gt;&lt;/periodical&gt;&lt;pages&gt;54-60&lt;/pages&gt;&lt;volume&gt;4&lt;/volume&gt;&lt;number&gt;1&lt;/number&gt;&lt;dates&gt;&lt;year&gt;2014&lt;/year&gt;&lt;/dates&gt;&lt;urls&gt;&lt;/urls&gt;&lt;/record&gt;&lt;/Cite&gt;&lt;/EndNote&gt;</w:instrText>
      </w:r>
      <w:r w:rsidR="009B5B18" w:rsidRPr="00FA4C69">
        <w:rPr>
          <w:rFonts w:asciiTheme="majorBidi" w:hAnsiTheme="majorBidi" w:cstheme="majorBidi"/>
          <w:sz w:val="24"/>
          <w:szCs w:val="24"/>
        </w:rPr>
        <w:fldChar w:fldCharType="separate"/>
      </w:r>
      <w:r w:rsidR="00A85318" w:rsidRPr="00A85318">
        <w:rPr>
          <w:rFonts w:asciiTheme="majorBidi" w:hAnsiTheme="majorBidi" w:cstheme="majorBidi"/>
          <w:noProof/>
          <w:sz w:val="24"/>
          <w:szCs w:val="24"/>
          <w:vertAlign w:val="superscript"/>
        </w:rPr>
        <w:t>14</w:t>
      </w:r>
      <w:r w:rsidR="009B5B18" w:rsidRPr="00FA4C69">
        <w:rPr>
          <w:rFonts w:asciiTheme="majorBidi" w:hAnsiTheme="majorBidi" w:cstheme="majorBidi"/>
          <w:sz w:val="24"/>
          <w:szCs w:val="24"/>
        </w:rPr>
        <w:fldChar w:fldCharType="end"/>
      </w:r>
      <w:r w:rsidR="009B5B18">
        <w:rPr>
          <w:rFonts w:asciiTheme="majorBidi" w:hAnsiTheme="majorBidi" w:cstheme="majorBidi"/>
          <w:sz w:val="24"/>
          <w:szCs w:val="24"/>
        </w:rPr>
        <w:t xml:space="preserve">  and </w:t>
      </w:r>
      <w:r w:rsidR="0094592B" w:rsidRPr="0094592B">
        <w:rPr>
          <w:rFonts w:asciiTheme="majorBidi" w:hAnsiTheme="majorBidi" w:cstheme="majorBidi"/>
          <w:color w:val="FF0000"/>
          <w:sz w:val="24"/>
          <w:szCs w:val="24"/>
        </w:rPr>
        <w:t xml:space="preserve">stability </w:t>
      </w:r>
      <w:r w:rsidR="0094592B" w:rsidRPr="004459DB">
        <w:rPr>
          <w:rFonts w:asciiTheme="majorBidi" w:hAnsiTheme="majorBidi" w:cstheme="majorBidi"/>
          <w:color w:val="FF0000"/>
          <w:sz w:val="24"/>
          <w:szCs w:val="24"/>
        </w:rPr>
        <w:t xml:space="preserve">indicating </w:t>
      </w:r>
      <w:r w:rsidR="009B5B18" w:rsidRPr="004459DB">
        <w:rPr>
          <w:rFonts w:asciiTheme="majorBidi" w:hAnsiTheme="majorBidi" w:cstheme="majorBidi"/>
          <w:sz w:val="24"/>
          <w:szCs w:val="24"/>
        </w:rPr>
        <w:t>HPTLC</w:t>
      </w:r>
      <w:r w:rsidR="00E45803" w:rsidRPr="004459DB">
        <w:rPr>
          <w:rFonts w:asciiTheme="majorBidi" w:hAnsiTheme="majorBidi" w:cstheme="majorBidi"/>
          <w:sz w:val="24"/>
          <w:szCs w:val="24"/>
          <w:highlight w:val="green"/>
        </w:rPr>
        <w:fldChar w:fldCharType="begin"/>
      </w:r>
      <w:r w:rsidR="00A85318" w:rsidRPr="004459DB">
        <w:rPr>
          <w:rFonts w:asciiTheme="majorBidi" w:hAnsiTheme="majorBidi" w:cstheme="majorBidi"/>
          <w:sz w:val="24"/>
          <w:szCs w:val="24"/>
          <w:highlight w:val="green"/>
        </w:rPr>
        <w:instrText xml:space="preserve"> ADDIN EN.CITE &lt;EndNote&gt;&lt;Cite&gt;&lt;Author&gt;Tantawy&lt;/Author&gt;&lt;Year&gt;2020&lt;/Year&gt;&lt;RecNum&gt;571&lt;/RecNum&gt;&lt;DisplayText&gt;&lt;style face="superscript"&gt;15&lt;/style&gt;&lt;/DisplayText&gt;&lt;record&gt;&lt;rec-number&gt;571&lt;/rec-number&gt;&lt;foreign-keys&gt;&lt;key app="EN" db-id="x992vx2ez2f9v0eswayxet9kvxda2zvr9pz0" timestamp="1610668820"&gt;571&lt;/key&gt;&lt;/foreign-keys&gt;&lt;ref-type name="Journal Article"&gt;17&lt;/ref-type&gt;&lt;contributors&gt;&lt;authors&gt;&lt;author&gt;Tantawy, Mahmoud A.&lt;/author&gt;&lt;author&gt;Weshahy, Soheir A.&lt;/author&gt;&lt;author&gt;Wadie, Mina&lt;/author&gt;&lt;author&gt;Rezk, Mamdouh R.&lt;/author&gt;&lt;/authors&gt;&lt;/contributors&gt;&lt;titles&gt;&lt;title&gt;Stability-indicating HPTLC method for the simultaneous detection and quantification of alfuzosin hydrochloride, solifenacin succinate along with four of their official impurities&lt;/title&gt;&lt;secondary-title&gt;Microchemical Journal&lt;/secondary-title&gt;&lt;/titles&gt;&lt;periodical&gt;&lt;full-title&gt;Microchemical Journal&lt;/full-title&gt;&lt;abbr-1&gt;Microchem. J.&lt;/abbr-1&gt;&lt;/periodical&gt;&lt;pages&gt;104905&lt;/pages&gt;&lt;volume&gt;157&lt;/volume&gt;&lt;keywords&gt;&lt;keyword&gt;Stability-indicating&lt;/keyword&gt;&lt;keyword&gt;HPTLC&lt;/keyword&gt;&lt;keyword&gt;Alfuzosin&lt;/keyword&gt;&lt;keyword&gt;Solifenacin&lt;/keyword&gt;&lt;keyword&gt;Impurity&lt;/keyword&gt;&lt;keyword&gt;Accelerated stability study&lt;/keyword&gt;&lt;/keywords&gt;&lt;dates&gt;&lt;year&gt;2020&lt;/year&gt;&lt;pub-dates&gt;&lt;date&gt;2020/09/01/&lt;/date&gt;&lt;/pub-dates&gt;&lt;/dates&gt;&lt;isbn&gt;0026-265X&lt;/isbn&gt;&lt;urls&gt;&lt;related-urls&gt;&lt;url&gt;http://www.sciencedirect.com/science/article/pii/S0026265X20307803&lt;/url&gt;&lt;/related-urls&gt;&lt;/urls&gt;&lt;electronic-resource-num&gt;https://doi.org/10.1016/j.microc.2020.104905&lt;/electronic-resource-num&gt;&lt;/record&gt;&lt;/Cite&gt;&lt;/EndNote&gt;</w:instrText>
      </w:r>
      <w:r w:rsidR="00E45803" w:rsidRPr="004459DB">
        <w:rPr>
          <w:rFonts w:asciiTheme="majorBidi" w:hAnsiTheme="majorBidi" w:cstheme="majorBidi"/>
          <w:sz w:val="24"/>
          <w:szCs w:val="24"/>
          <w:highlight w:val="green"/>
        </w:rPr>
        <w:fldChar w:fldCharType="separate"/>
      </w:r>
      <w:r w:rsidR="00A85318" w:rsidRPr="004459DB">
        <w:rPr>
          <w:rFonts w:asciiTheme="majorBidi" w:hAnsiTheme="majorBidi" w:cstheme="majorBidi"/>
          <w:noProof/>
          <w:sz w:val="24"/>
          <w:szCs w:val="24"/>
          <w:highlight w:val="green"/>
          <w:vertAlign w:val="superscript"/>
        </w:rPr>
        <w:t>15</w:t>
      </w:r>
      <w:r w:rsidR="00E45803" w:rsidRPr="004459DB">
        <w:rPr>
          <w:rFonts w:asciiTheme="majorBidi" w:hAnsiTheme="majorBidi" w:cstheme="majorBidi"/>
          <w:sz w:val="24"/>
          <w:szCs w:val="24"/>
          <w:highlight w:val="green"/>
        </w:rPr>
        <w:fldChar w:fldCharType="end"/>
      </w:r>
      <w:r w:rsidR="003F48B2">
        <w:rPr>
          <w:rFonts w:asciiTheme="majorBidi" w:hAnsiTheme="majorBidi" w:cstheme="majorBidi"/>
          <w:sz w:val="24"/>
          <w:szCs w:val="24"/>
        </w:rPr>
        <w:t xml:space="preserve"> were </w:t>
      </w:r>
      <w:r w:rsidR="00E85E42">
        <w:rPr>
          <w:rFonts w:asciiTheme="majorBidi" w:hAnsiTheme="majorBidi" w:cstheme="majorBidi"/>
          <w:sz w:val="24"/>
          <w:szCs w:val="24"/>
        </w:rPr>
        <w:t>developed</w:t>
      </w:r>
      <w:r w:rsidR="00C4352F">
        <w:rPr>
          <w:rFonts w:asciiTheme="majorBidi" w:hAnsiTheme="majorBidi" w:cstheme="majorBidi"/>
          <w:sz w:val="24"/>
          <w:szCs w:val="24"/>
        </w:rPr>
        <w:t>.</w:t>
      </w:r>
      <w:r w:rsidR="003953F2">
        <w:rPr>
          <w:rFonts w:asciiTheme="majorBidi" w:hAnsiTheme="majorBidi" w:cstheme="majorBidi"/>
          <w:sz w:val="24"/>
          <w:szCs w:val="24"/>
        </w:rPr>
        <w:t xml:space="preserve"> </w:t>
      </w:r>
    </w:p>
    <w:p w14:paraId="382C4B23" w14:textId="1061D3E3" w:rsidR="00CE765A" w:rsidRPr="00AF39DF" w:rsidRDefault="00860BA7" w:rsidP="00A85318">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color w:val="FF0000"/>
          <w:sz w:val="24"/>
          <w:szCs w:val="24"/>
        </w:rPr>
        <w:t xml:space="preserve">   </w:t>
      </w:r>
      <w:r w:rsidRPr="00D02016">
        <w:rPr>
          <w:rFonts w:asciiTheme="majorBidi" w:hAnsiTheme="majorBidi" w:cstheme="majorBidi"/>
          <w:color w:val="FF0000"/>
          <w:sz w:val="24"/>
          <w:szCs w:val="24"/>
          <w:highlight w:val="green"/>
        </w:rPr>
        <w:t xml:space="preserve">Different </w:t>
      </w:r>
      <w:r w:rsidRPr="00D02016">
        <w:rPr>
          <w:rFonts w:asciiTheme="majorBidi" w:hAnsiTheme="majorBidi" w:cstheme="majorBidi"/>
          <w:sz w:val="24"/>
          <w:szCs w:val="24"/>
          <w:highlight w:val="green"/>
        </w:rPr>
        <w:t xml:space="preserve">electrochemical </w:t>
      </w:r>
      <w:r w:rsidR="00A87172" w:rsidRPr="00D02016">
        <w:rPr>
          <w:rFonts w:asciiTheme="majorBidi" w:hAnsiTheme="majorBidi" w:cstheme="majorBidi"/>
          <w:sz w:val="24"/>
          <w:szCs w:val="24"/>
          <w:highlight w:val="green"/>
        </w:rPr>
        <w:t>techniques</w:t>
      </w:r>
      <w:r w:rsidRPr="00D02016">
        <w:rPr>
          <w:rFonts w:asciiTheme="majorBidi" w:hAnsiTheme="majorBidi" w:cstheme="majorBidi"/>
          <w:sz w:val="24"/>
          <w:szCs w:val="24"/>
          <w:highlight w:val="green"/>
        </w:rPr>
        <w:t xml:space="preserve"> were </w:t>
      </w:r>
      <w:r w:rsidR="00D17CC7" w:rsidRPr="00D02016">
        <w:rPr>
          <w:rFonts w:asciiTheme="majorBidi" w:hAnsiTheme="majorBidi" w:cstheme="majorBidi"/>
          <w:color w:val="FF0000"/>
          <w:sz w:val="24"/>
          <w:szCs w:val="24"/>
          <w:highlight w:val="green"/>
        </w:rPr>
        <w:t>also</w:t>
      </w:r>
      <w:r w:rsidR="00D17CC7" w:rsidRPr="00D02016">
        <w:rPr>
          <w:rFonts w:asciiTheme="majorBidi" w:hAnsiTheme="majorBidi" w:cstheme="majorBidi"/>
          <w:sz w:val="24"/>
          <w:szCs w:val="24"/>
          <w:highlight w:val="green"/>
        </w:rPr>
        <w:t xml:space="preserve"> </w:t>
      </w:r>
      <w:r w:rsidR="00A87172" w:rsidRPr="00D02016">
        <w:rPr>
          <w:rFonts w:asciiTheme="majorBidi" w:hAnsiTheme="majorBidi" w:cstheme="majorBidi"/>
          <w:color w:val="FF0000"/>
          <w:sz w:val="24"/>
          <w:szCs w:val="24"/>
          <w:highlight w:val="green"/>
        </w:rPr>
        <w:t>established</w:t>
      </w:r>
      <w:r w:rsidRPr="00D02016">
        <w:rPr>
          <w:rFonts w:asciiTheme="majorBidi" w:hAnsiTheme="majorBidi" w:cstheme="majorBidi"/>
          <w:color w:val="FF0000"/>
          <w:sz w:val="24"/>
          <w:szCs w:val="24"/>
          <w:highlight w:val="green"/>
        </w:rPr>
        <w:t xml:space="preserve"> </w:t>
      </w:r>
      <w:r w:rsidRPr="00D02016">
        <w:rPr>
          <w:rFonts w:asciiTheme="majorBidi" w:hAnsiTheme="majorBidi" w:cstheme="majorBidi"/>
          <w:sz w:val="24"/>
          <w:szCs w:val="24"/>
          <w:highlight w:val="green"/>
        </w:rPr>
        <w:t xml:space="preserve">for </w:t>
      </w:r>
      <w:r w:rsidRPr="00D02016">
        <w:rPr>
          <w:rFonts w:asciiTheme="majorBidi" w:hAnsiTheme="majorBidi" w:cstheme="majorBidi"/>
          <w:color w:val="FF0000"/>
          <w:sz w:val="24"/>
          <w:szCs w:val="24"/>
          <w:highlight w:val="green"/>
        </w:rPr>
        <w:t>potentiometric</w:t>
      </w:r>
      <w:r w:rsidR="00E5724C" w:rsidRPr="00D02016">
        <w:rPr>
          <w:rFonts w:asciiTheme="majorBidi" w:hAnsiTheme="majorBidi" w:cstheme="majorBidi"/>
          <w:color w:val="FF0000"/>
          <w:sz w:val="24"/>
          <w:szCs w:val="24"/>
          <w:highlight w:val="green"/>
        </w:rPr>
        <w:t>,</w:t>
      </w:r>
      <w:r w:rsidR="00E45803" w:rsidRPr="00D02016">
        <w:rPr>
          <w:rFonts w:asciiTheme="majorBidi" w:hAnsiTheme="majorBidi" w:cstheme="majorBidi"/>
          <w:color w:val="FF0000"/>
          <w:sz w:val="24"/>
          <w:szCs w:val="24"/>
          <w:highlight w:val="green"/>
        </w:rPr>
        <w:fldChar w:fldCharType="begin"/>
      </w:r>
      <w:r w:rsidR="00A85318" w:rsidRPr="00D02016">
        <w:rPr>
          <w:rFonts w:asciiTheme="majorBidi" w:hAnsiTheme="majorBidi" w:cstheme="majorBidi"/>
          <w:color w:val="FF0000"/>
          <w:sz w:val="24"/>
          <w:szCs w:val="24"/>
          <w:highlight w:val="green"/>
        </w:rPr>
        <w:instrText xml:space="preserve"> ADDIN EN.CITE &lt;EndNote&gt;&lt;Cite&gt;&lt;Author&gt;Mohamed&lt;/Author&gt;&lt;Year&gt;2020&lt;/Year&gt;&lt;RecNum&gt;562&lt;/RecNum&gt;&lt;DisplayText&gt;&lt;style face="superscript"&gt;16&lt;/style&gt;&lt;/DisplayText&gt;&lt;record&gt;&lt;rec-number&gt;562&lt;/rec-number&gt;&lt;foreign-keys&gt;&lt;key app="EN" db-id="x992vx2ez2f9v0eswayxet9kvxda2zvr9pz0" timestamp="1610635580"&gt;562&lt;/key&gt;&lt;/foreign-keys&gt;&lt;ref-type name="Journal Article"&gt;17&lt;/ref-type&gt;&lt;contributors&gt;&lt;authors&gt;&lt;author&gt; Mohamed, Marwa El Badry&lt;/author&gt;&lt;author&gt;Frag, Eman Y.&lt;/author&gt;&lt;author&gt;Gamal Eldin, Yasmin M.&lt;/author&gt;&lt;/authors&gt;&lt;/contributors&gt;&lt;titles&gt;&lt;title&gt;A validated potentiometric method for determination of alfuzosin hydrochloride in pharmaceutical and biological fluid samples&lt;/title&gt;&lt;secondary-title&gt;Journal of the Iranian Chemical Society&lt;/secondary-title&gt;&lt;/titles&gt;&lt;periodical&gt;&lt;full-title&gt;Journal of the Iranian Chemical Society&lt;/full-title&gt;&lt;abbr-1&gt;J. Iran. Chem. Soc.&lt;/abbr-1&gt;&lt;/periodical&gt;&lt;pages&gt;2257-2265&lt;/pages&gt;&lt;volume&gt;17&lt;/volume&gt;&lt;number&gt;9&lt;/number&gt;&lt;dates&gt;&lt;year&gt;2020&lt;/year&gt;&lt;pub-dates&gt;&lt;date&gt;2020/09/01&lt;/date&gt;&lt;/pub-dates&gt;&lt;/dates&gt;&lt;isbn&gt;1735-2428&lt;/isbn&gt;&lt;urls&gt;&lt;related-urls&gt;&lt;url&gt;https://doi.org/10.1007/s13738-020-01922-1&lt;/url&gt;&lt;/related-urls&gt;&lt;/urls&gt;&lt;electronic-resource-num&gt;10.1007/s13738-020-01922-1&lt;/electronic-resource-num&gt;&lt;/record&gt;&lt;/Cite&gt;&lt;/EndNote&gt;</w:instrText>
      </w:r>
      <w:r w:rsidR="00E45803" w:rsidRPr="00D02016">
        <w:rPr>
          <w:rFonts w:asciiTheme="majorBidi" w:hAnsiTheme="majorBidi" w:cstheme="majorBidi"/>
          <w:color w:val="FF0000"/>
          <w:sz w:val="24"/>
          <w:szCs w:val="24"/>
          <w:highlight w:val="green"/>
        </w:rPr>
        <w:fldChar w:fldCharType="separate"/>
      </w:r>
      <w:r w:rsidR="00A85318" w:rsidRPr="00D02016">
        <w:rPr>
          <w:rFonts w:asciiTheme="majorBidi" w:hAnsiTheme="majorBidi" w:cstheme="majorBidi"/>
          <w:noProof/>
          <w:color w:val="FF0000"/>
          <w:sz w:val="24"/>
          <w:szCs w:val="24"/>
          <w:highlight w:val="green"/>
          <w:vertAlign w:val="superscript"/>
        </w:rPr>
        <w:t>16</w:t>
      </w:r>
      <w:r w:rsidR="00E45803" w:rsidRPr="00D02016">
        <w:rPr>
          <w:rFonts w:asciiTheme="majorBidi" w:hAnsiTheme="majorBidi" w:cstheme="majorBidi"/>
          <w:color w:val="FF0000"/>
          <w:sz w:val="24"/>
          <w:szCs w:val="24"/>
          <w:highlight w:val="green"/>
        </w:rPr>
        <w:fldChar w:fldCharType="end"/>
      </w:r>
      <w:r w:rsidR="00E5724C" w:rsidRPr="00D02016">
        <w:rPr>
          <w:rFonts w:asciiTheme="majorBidi" w:hAnsiTheme="majorBidi" w:cstheme="majorBidi"/>
          <w:sz w:val="24"/>
          <w:szCs w:val="24"/>
          <w:highlight w:val="green"/>
        </w:rPr>
        <w:t xml:space="preserve"> </w:t>
      </w:r>
      <w:r w:rsidR="00E5724C" w:rsidRPr="00D02016">
        <w:rPr>
          <w:rFonts w:asciiTheme="majorBidi" w:hAnsiTheme="majorBidi" w:cstheme="majorBidi"/>
          <w:color w:val="FF0000"/>
          <w:sz w:val="24"/>
          <w:szCs w:val="24"/>
          <w:highlight w:val="green"/>
        </w:rPr>
        <w:t>conductometric,</w:t>
      </w:r>
      <w:r w:rsidR="00E5724C" w:rsidRPr="00D02016">
        <w:rPr>
          <w:rFonts w:asciiTheme="majorBidi" w:hAnsiTheme="majorBidi" w:cstheme="majorBidi"/>
          <w:sz w:val="24"/>
          <w:szCs w:val="24"/>
          <w:highlight w:val="green"/>
        </w:rPr>
        <w:fldChar w:fldCharType="begin"/>
      </w:r>
      <w:r w:rsidR="00A85318" w:rsidRPr="00D02016">
        <w:rPr>
          <w:rFonts w:asciiTheme="majorBidi" w:hAnsiTheme="majorBidi" w:cstheme="majorBidi"/>
          <w:sz w:val="24"/>
          <w:szCs w:val="24"/>
          <w:highlight w:val="green"/>
        </w:rPr>
        <w:instrText xml:space="preserve"> ADDIN EN.CITE &lt;EndNote&gt;&lt;Cite&gt;&lt;Author&gt;Ashour&lt;/Author&gt;&lt;Year&gt;2013&lt;/Year&gt;&lt;RecNum&gt;311&lt;/RecNum&gt;&lt;DisplayText&gt;&lt;style face="superscript"&gt;17&lt;/style&gt;&lt;/DisplayText&gt;&lt;record&gt;&lt;rec-number&gt;311&lt;/rec-number&gt;&lt;foreign-keys&gt;&lt;key app="EN" db-id="x992vx2ez2f9v0eswayxet9kvxda2zvr9pz0" timestamp="1584086938"&gt;311&lt;/key&gt;&lt;/foreign-keys&gt;&lt;ref-type name="Journal Article"&gt;17&lt;/ref-type&gt;&lt;contributors&gt;&lt;authors&gt;&lt;author&gt;Ashour, Safwan&lt;/author&gt;&lt;author&gt;Khateeb, Mouhammed&lt;/author&gt;&lt;/authors&gt;&lt;/contributors&gt;&lt;titles&gt;&lt;title&gt;Conductometric titration method for determination of alfuzosin hydrochloride and fexofenadine hydrochloride using sodium tetraphenylborate&lt;/title&gt;&lt;secondary-title&gt;Canadian Chemical Transactions&lt;/secondary-title&gt;&lt;/titles&gt;&lt;periodical&gt;&lt;full-title&gt;Canadian Chemical Transactions&lt;/full-title&gt;&lt;abbr-1&gt;Can. Chem. Trans.&lt;/abbr-1&gt;&lt;/periodical&gt;&lt;pages&gt;292-304&lt;/pages&gt;&lt;volume&gt;1&lt;/volume&gt;&lt;number&gt;4&lt;/number&gt;&lt;dates&gt;&lt;year&gt;2013&lt;/year&gt;&lt;/dates&gt;&lt;urls&gt;&lt;/urls&gt;&lt;/record&gt;&lt;/Cite&gt;&lt;/EndNote&gt;</w:instrText>
      </w:r>
      <w:r w:rsidR="00E5724C" w:rsidRPr="00D02016">
        <w:rPr>
          <w:rFonts w:asciiTheme="majorBidi" w:hAnsiTheme="majorBidi" w:cstheme="majorBidi"/>
          <w:sz w:val="24"/>
          <w:szCs w:val="24"/>
          <w:highlight w:val="green"/>
        </w:rPr>
        <w:fldChar w:fldCharType="separate"/>
      </w:r>
      <w:r w:rsidR="00A85318" w:rsidRPr="00D02016">
        <w:rPr>
          <w:rFonts w:asciiTheme="majorBidi" w:hAnsiTheme="majorBidi" w:cstheme="majorBidi"/>
          <w:noProof/>
          <w:sz w:val="24"/>
          <w:szCs w:val="24"/>
          <w:highlight w:val="green"/>
          <w:vertAlign w:val="superscript"/>
        </w:rPr>
        <w:t>17</w:t>
      </w:r>
      <w:r w:rsidR="00E5724C" w:rsidRPr="00D02016">
        <w:rPr>
          <w:rFonts w:asciiTheme="majorBidi" w:hAnsiTheme="majorBidi" w:cstheme="majorBidi"/>
          <w:sz w:val="24"/>
          <w:szCs w:val="24"/>
          <w:highlight w:val="green"/>
        </w:rPr>
        <w:fldChar w:fldCharType="end"/>
      </w:r>
      <w:r w:rsidR="00E5724C" w:rsidRPr="00D02016">
        <w:rPr>
          <w:rFonts w:asciiTheme="majorBidi" w:hAnsiTheme="majorBidi" w:cstheme="majorBidi"/>
          <w:sz w:val="24"/>
          <w:szCs w:val="24"/>
          <w:highlight w:val="green"/>
        </w:rPr>
        <w:t xml:space="preserve"> </w:t>
      </w:r>
      <w:r w:rsidR="00E5724C" w:rsidRPr="00D02016">
        <w:rPr>
          <w:rFonts w:asciiTheme="majorBidi" w:hAnsiTheme="majorBidi" w:cstheme="majorBidi"/>
          <w:color w:val="FF0000"/>
          <w:sz w:val="24"/>
          <w:szCs w:val="24"/>
          <w:highlight w:val="green"/>
        </w:rPr>
        <w:t>and voltammetric analysis of ALF</w:t>
      </w:r>
      <w:r w:rsidR="00A87172" w:rsidRPr="00D02016">
        <w:rPr>
          <w:rFonts w:asciiTheme="majorBidi" w:hAnsiTheme="majorBidi" w:cstheme="majorBidi"/>
          <w:color w:val="FF0000"/>
          <w:sz w:val="24"/>
          <w:szCs w:val="24"/>
          <w:highlight w:val="green"/>
        </w:rPr>
        <w:t xml:space="preserve"> by </w:t>
      </w:r>
      <w:r w:rsidR="00CE430D" w:rsidRPr="00D02016">
        <w:rPr>
          <w:rFonts w:asciiTheme="majorBidi" w:hAnsiTheme="majorBidi" w:cstheme="majorBidi"/>
          <w:color w:val="FF0000"/>
          <w:sz w:val="24"/>
          <w:szCs w:val="24"/>
          <w:highlight w:val="green"/>
        </w:rPr>
        <w:t xml:space="preserve">linear sweep </w:t>
      </w:r>
      <w:r w:rsidRPr="00D02016">
        <w:rPr>
          <w:rFonts w:asciiTheme="majorBidi" w:hAnsiTheme="majorBidi" w:cstheme="majorBidi"/>
          <w:color w:val="FF0000"/>
          <w:sz w:val="24"/>
          <w:szCs w:val="24"/>
          <w:highlight w:val="green"/>
        </w:rPr>
        <w:t>and normal pulse polarography</w:t>
      </w:r>
      <w:r w:rsidR="00E5724C" w:rsidRPr="00D02016">
        <w:rPr>
          <w:rFonts w:asciiTheme="majorBidi" w:hAnsiTheme="majorBidi" w:cstheme="majorBidi"/>
          <w:color w:val="FF0000"/>
          <w:sz w:val="24"/>
          <w:szCs w:val="24"/>
          <w:highlight w:val="green"/>
        </w:rPr>
        <w:t>,</w:t>
      </w:r>
      <w:r w:rsidR="00E5724C" w:rsidRPr="00D02016">
        <w:rPr>
          <w:rFonts w:asciiTheme="majorBidi" w:hAnsiTheme="majorBidi" w:cstheme="majorBidi"/>
          <w:sz w:val="24"/>
          <w:szCs w:val="24"/>
          <w:highlight w:val="green"/>
        </w:rPr>
        <w:fldChar w:fldCharType="begin"/>
      </w:r>
      <w:r w:rsidR="00A85318" w:rsidRPr="00D02016">
        <w:rPr>
          <w:rFonts w:asciiTheme="majorBidi" w:hAnsiTheme="majorBidi" w:cstheme="majorBidi"/>
          <w:sz w:val="24"/>
          <w:szCs w:val="24"/>
          <w:highlight w:val="green"/>
        </w:rPr>
        <w:instrText xml:space="preserve"> ADDIN EN.CITE &lt;EndNote&gt;&lt;Cite&gt;&lt;Author&gt;Xin&lt;/Author&gt;&lt;Year&gt;2001&lt;/Year&gt;&lt;RecNum&gt;503&lt;/RecNum&gt;&lt;DisplayText&gt;&lt;style face="superscript"&gt;18&lt;/style&gt;&lt;/DisplayText&gt;&lt;record&gt;&lt;rec-number&gt;503&lt;/rec-number&gt;&lt;foreign-keys&gt;&lt;key app="EN" db-id="x992vx2ez2f9v0eswayxet9kvxda2zvr9pz0" timestamp="1599764218"&gt;503&lt;/key&gt;&lt;/foreign-keys&gt;&lt;ref-type name="Journal Article"&gt;17&lt;/ref-type&gt;&lt;contributors&gt;&lt;authors&gt;&lt;author&gt;Xin, CAO Er &lt;/author&gt;&lt;author&gt;Huai, ZENG Yong &lt;/author&gt;&lt;/authors&gt;&lt;/contributors&gt;&lt;titles&gt;&lt;title&gt;Adsorptive Voltammetric Behavior of Alfuzosin&lt;/title&gt;&lt;secondary-title&gt;CHINESE JOURNAL OF PHARMACEUTICALS&lt;/secondary-title&gt;&lt;/titles&gt;&lt;periodical&gt;&lt;full-title&gt;Chinese Journal of Pharmaceuticals&lt;/full-title&gt;&lt;abbr-1&gt;Chin. J. Pharm.&lt;/abbr-1&gt;&lt;/periodical&gt;&lt;pages&gt;362-364&lt;/pages&gt;&lt;volume&gt;32&lt;/volume&gt;&lt;dates&gt;&lt;year&gt;2001&lt;/year&gt;&lt;/dates&gt;&lt;publisher&gt;SHANGHI YIYAR GONGYE YANJIUYUAN;&lt;/publisher&gt;&lt;isbn&gt;1001-8255&lt;/isbn&gt;&lt;urls&gt;&lt;related-urls&gt;&lt;url&gt;https://www.tib.eu/de/suchen/id/BLSE%3ARN106466701&lt;/url&gt;&lt;/related-urls&gt;&lt;/urls&gt;&lt;remote-database-name&gt;TIB-Portal&lt;/remote-database-name&gt;&lt;remote-database-provider&gt;Technische Informationsbibliothek (TIB)&lt;/remote-database-provider&gt;&lt;/record&gt;&lt;/Cite&gt;&lt;/EndNote&gt;</w:instrText>
      </w:r>
      <w:r w:rsidR="00E5724C" w:rsidRPr="00D02016">
        <w:rPr>
          <w:rFonts w:asciiTheme="majorBidi" w:hAnsiTheme="majorBidi" w:cstheme="majorBidi"/>
          <w:sz w:val="24"/>
          <w:szCs w:val="24"/>
          <w:highlight w:val="green"/>
        </w:rPr>
        <w:fldChar w:fldCharType="separate"/>
      </w:r>
      <w:r w:rsidR="00A85318" w:rsidRPr="00D02016">
        <w:rPr>
          <w:rFonts w:asciiTheme="majorBidi" w:hAnsiTheme="majorBidi" w:cstheme="majorBidi"/>
          <w:noProof/>
          <w:sz w:val="24"/>
          <w:szCs w:val="24"/>
          <w:highlight w:val="green"/>
          <w:vertAlign w:val="superscript"/>
        </w:rPr>
        <w:t>18</w:t>
      </w:r>
      <w:r w:rsidR="00E5724C" w:rsidRPr="00D02016">
        <w:rPr>
          <w:rFonts w:asciiTheme="majorBidi" w:hAnsiTheme="majorBidi" w:cstheme="majorBidi"/>
          <w:sz w:val="24"/>
          <w:szCs w:val="24"/>
          <w:highlight w:val="green"/>
        </w:rPr>
        <w:fldChar w:fldCharType="end"/>
      </w:r>
      <w:r w:rsidR="00E5724C" w:rsidRPr="00D02016">
        <w:rPr>
          <w:rFonts w:asciiTheme="majorBidi" w:hAnsiTheme="majorBidi" w:cstheme="majorBidi"/>
          <w:sz w:val="24"/>
          <w:szCs w:val="24"/>
          <w:highlight w:val="green"/>
        </w:rPr>
        <w:t xml:space="preserve"> </w:t>
      </w:r>
      <w:r w:rsidR="00A87172" w:rsidRPr="00D02016">
        <w:rPr>
          <w:rFonts w:asciiTheme="majorBidi" w:hAnsiTheme="majorBidi" w:cstheme="majorBidi"/>
          <w:color w:val="FF0000"/>
          <w:sz w:val="24"/>
          <w:szCs w:val="24"/>
          <w:highlight w:val="green"/>
        </w:rPr>
        <w:t>Coulometric fast Fourier transform linear sweep</w:t>
      </w:r>
      <w:r w:rsidR="00CE430D" w:rsidRPr="00D02016">
        <w:rPr>
          <w:rFonts w:asciiTheme="majorBidi" w:hAnsiTheme="majorBidi" w:cstheme="majorBidi"/>
          <w:color w:val="FF0000"/>
          <w:sz w:val="24"/>
          <w:szCs w:val="24"/>
          <w:highlight w:val="green"/>
        </w:rPr>
        <w:t xml:space="preserve"> voltammetry</w:t>
      </w:r>
      <w:r w:rsidR="00A87172" w:rsidRPr="00D02016">
        <w:rPr>
          <w:rFonts w:asciiTheme="majorBidi" w:hAnsiTheme="majorBidi" w:cstheme="majorBidi"/>
          <w:sz w:val="24"/>
          <w:szCs w:val="24"/>
          <w:highlight w:val="green"/>
        </w:rPr>
        <w:t>,</w:t>
      </w:r>
      <w:r w:rsidR="00A87172" w:rsidRPr="00D02016">
        <w:rPr>
          <w:rFonts w:asciiTheme="majorBidi" w:hAnsiTheme="majorBidi" w:cstheme="majorBidi"/>
          <w:sz w:val="24"/>
          <w:szCs w:val="24"/>
          <w:highlight w:val="green"/>
        </w:rPr>
        <w:fldChar w:fldCharType="begin"/>
      </w:r>
      <w:r w:rsidR="00A85318" w:rsidRPr="00D02016">
        <w:rPr>
          <w:rFonts w:asciiTheme="majorBidi" w:hAnsiTheme="majorBidi" w:cstheme="majorBidi"/>
          <w:sz w:val="24"/>
          <w:szCs w:val="24"/>
          <w:highlight w:val="green"/>
        </w:rPr>
        <w:instrText xml:space="preserve"> ADDIN EN.CITE &lt;EndNote&gt;&lt;Cite&gt;&lt;Author&gt;Rashedi&lt;/Author&gt;&lt;Year&gt;2013&lt;/Year&gt;&lt;RecNum&gt;307&lt;/RecNum&gt;&lt;DisplayText&gt;&lt;style face="superscript"&gt;19&lt;/style&gt;&lt;/DisplayText&gt;&lt;record&gt;&lt;rec-number&gt;307&lt;/rec-number&gt;&lt;foreign-keys&gt;&lt;key app="EN" db-id="x992vx2ez2f9v0eswayxet9kvxda2zvr9pz0" timestamp="1584085865"&gt;307&lt;/key&gt;&lt;/foreign-keys&gt;&lt;ref-type name="Journal Article"&gt;17&lt;/ref-type&gt;&lt;contributors&gt;&lt;authors&gt;&lt;author&gt;Rashedi, H.&lt;/author&gt;&lt;author&gt;Norouzi, P.&lt;/author&gt;&lt;author&gt;Ganjali, M. R.&lt;/author&gt;&lt;/authors&gt;&lt;/contributors&gt;&lt;titles&gt;&lt;title&gt;Determination of Alfuzosin by hybrid of ionic liquid-graphene nano-composite film using coulometric FFT linear sweep voltammetry&lt;/title&gt;&lt;secondary-title&gt;International Journal of Electrochemical Science&lt;/secondary-title&gt;&lt;/titles&gt;&lt;periodical&gt;&lt;full-title&gt;International Journal of Electrochemical Science&lt;/full-title&gt;&lt;abbr-1&gt;Int. J. Electrochem. Sci.&lt;/abbr-1&gt;&lt;/periodical&gt;&lt;pages&gt;2479-2490&lt;/pages&gt;&lt;volume&gt;8&lt;/volume&gt;&lt;number&gt;2&lt;/number&gt;&lt;dates&gt;&lt;year&gt;2013&lt;/year&gt;&lt;/dates&gt;&lt;urls&gt;&lt;/urls&gt;&lt;/record&gt;&lt;/Cite&gt;&lt;/EndNote&gt;</w:instrText>
      </w:r>
      <w:r w:rsidR="00A87172" w:rsidRPr="00D02016">
        <w:rPr>
          <w:rFonts w:asciiTheme="majorBidi" w:hAnsiTheme="majorBidi" w:cstheme="majorBidi"/>
          <w:sz w:val="24"/>
          <w:szCs w:val="24"/>
          <w:highlight w:val="green"/>
        </w:rPr>
        <w:fldChar w:fldCharType="separate"/>
      </w:r>
      <w:r w:rsidR="00A85318" w:rsidRPr="00D02016">
        <w:rPr>
          <w:rFonts w:asciiTheme="majorBidi" w:hAnsiTheme="majorBidi" w:cstheme="majorBidi"/>
          <w:noProof/>
          <w:sz w:val="24"/>
          <w:szCs w:val="24"/>
          <w:highlight w:val="green"/>
          <w:vertAlign w:val="superscript"/>
        </w:rPr>
        <w:t>19</w:t>
      </w:r>
      <w:r w:rsidR="00A87172" w:rsidRPr="00D02016">
        <w:rPr>
          <w:rFonts w:asciiTheme="majorBidi" w:hAnsiTheme="majorBidi" w:cstheme="majorBidi"/>
          <w:sz w:val="24"/>
          <w:szCs w:val="24"/>
          <w:highlight w:val="green"/>
        </w:rPr>
        <w:fldChar w:fldCharType="end"/>
      </w:r>
      <w:r w:rsidR="00A87172" w:rsidRPr="00D02016">
        <w:rPr>
          <w:rFonts w:asciiTheme="majorBidi" w:hAnsiTheme="majorBidi" w:cstheme="majorBidi"/>
          <w:sz w:val="24"/>
          <w:szCs w:val="24"/>
          <w:highlight w:val="green"/>
        </w:rPr>
        <w:t xml:space="preserve"> </w:t>
      </w:r>
      <w:r w:rsidR="00A87172" w:rsidRPr="00D02016">
        <w:rPr>
          <w:rFonts w:asciiTheme="majorBidi" w:hAnsiTheme="majorBidi" w:cstheme="majorBidi"/>
          <w:color w:val="FF0000"/>
          <w:sz w:val="24"/>
          <w:szCs w:val="24"/>
          <w:highlight w:val="green"/>
        </w:rPr>
        <w:t>and differential pulse</w:t>
      </w:r>
      <w:r w:rsidR="00A87172" w:rsidRPr="00D02016">
        <w:rPr>
          <w:rFonts w:asciiTheme="majorBidi" w:hAnsiTheme="majorBidi" w:cstheme="majorBidi"/>
          <w:sz w:val="24"/>
          <w:szCs w:val="24"/>
          <w:highlight w:val="green"/>
        </w:rPr>
        <w:fldChar w:fldCharType="begin">
          <w:fldData xml:space="preserve">PEVuZE5vdGU+PENpdGU+PEF1dGhvcj5CYWV6emF0PC9BdXRob3I+PFllYXI+MjAxNzwvWWVhcj48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</w:fldData>
        </w:fldChar>
      </w:r>
      <w:r w:rsidR="00A85318" w:rsidRPr="00D02016">
        <w:rPr>
          <w:rFonts w:asciiTheme="majorBidi" w:hAnsiTheme="majorBidi" w:cstheme="majorBidi"/>
          <w:sz w:val="24"/>
          <w:szCs w:val="24"/>
          <w:highlight w:val="green"/>
        </w:rPr>
        <w:instrText xml:space="preserve"> ADDIN EN.CITE </w:instrText>
      </w:r>
      <w:r w:rsidR="00A85318" w:rsidRPr="00D02016">
        <w:rPr>
          <w:rFonts w:asciiTheme="majorBidi" w:hAnsiTheme="majorBidi" w:cstheme="majorBidi"/>
          <w:sz w:val="24"/>
          <w:szCs w:val="24"/>
          <w:highlight w:val="green"/>
        </w:rPr>
        <w:fldChar w:fldCharType="begin">
          <w:fldData xml:space="preserve">PEVuZE5vdGU+PENpdGU+PEF1dGhvcj5CYWV6emF0PC9BdXRob3I+PFllYXI+MjAxNzwvWWVhcj48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</w:fldData>
        </w:fldChar>
      </w:r>
      <w:r w:rsidR="00A85318" w:rsidRPr="00D02016">
        <w:rPr>
          <w:rFonts w:asciiTheme="majorBidi" w:hAnsiTheme="majorBidi" w:cstheme="majorBidi"/>
          <w:sz w:val="24"/>
          <w:szCs w:val="24"/>
          <w:highlight w:val="green"/>
        </w:rPr>
        <w:instrText xml:space="preserve"> ADDIN EN.CITE.DATA </w:instrText>
      </w:r>
      <w:r w:rsidR="00A85318" w:rsidRPr="00D02016">
        <w:rPr>
          <w:rFonts w:asciiTheme="majorBidi" w:hAnsiTheme="majorBidi" w:cstheme="majorBidi"/>
          <w:sz w:val="24"/>
          <w:szCs w:val="24"/>
          <w:highlight w:val="green"/>
        </w:rPr>
      </w:r>
      <w:r w:rsidR="00A85318" w:rsidRPr="00D02016">
        <w:rPr>
          <w:rFonts w:asciiTheme="majorBidi" w:hAnsiTheme="majorBidi" w:cstheme="majorBidi"/>
          <w:sz w:val="24"/>
          <w:szCs w:val="24"/>
          <w:highlight w:val="green"/>
        </w:rPr>
        <w:fldChar w:fldCharType="end"/>
      </w:r>
      <w:r w:rsidR="00A87172" w:rsidRPr="00D02016">
        <w:rPr>
          <w:rFonts w:asciiTheme="majorBidi" w:hAnsiTheme="majorBidi" w:cstheme="majorBidi"/>
          <w:sz w:val="24"/>
          <w:szCs w:val="24"/>
          <w:highlight w:val="green"/>
        </w:rPr>
      </w:r>
      <w:r w:rsidR="00A87172" w:rsidRPr="00D02016">
        <w:rPr>
          <w:rFonts w:asciiTheme="majorBidi" w:hAnsiTheme="majorBidi" w:cstheme="majorBidi"/>
          <w:sz w:val="24"/>
          <w:szCs w:val="24"/>
          <w:highlight w:val="green"/>
        </w:rPr>
        <w:fldChar w:fldCharType="separate"/>
      </w:r>
      <w:r w:rsidR="00A85318" w:rsidRPr="00D02016">
        <w:rPr>
          <w:rFonts w:asciiTheme="majorBidi" w:hAnsiTheme="majorBidi" w:cstheme="majorBidi"/>
          <w:noProof/>
          <w:sz w:val="24"/>
          <w:szCs w:val="24"/>
          <w:highlight w:val="green"/>
          <w:vertAlign w:val="superscript"/>
        </w:rPr>
        <w:t>20, 21</w:t>
      </w:r>
      <w:r w:rsidR="00A87172" w:rsidRPr="00D02016">
        <w:rPr>
          <w:rFonts w:asciiTheme="majorBidi" w:hAnsiTheme="majorBidi" w:cstheme="majorBidi"/>
          <w:sz w:val="24"/>
          <w:szCs w:val="24"/>
          <w:highlight w:val="green"/>
        </w:rPr>
        <w:fldChar w:fldCharType="end"/>
      </w:r>
      <w:r w:rsidR="00A87172" w:rsidRPr="00D02016">
        <w:rPr>
          <w:rFonts w:asciiTheme="majorBidi" w:hAnsiTheme="majorBidi" w:cstheme="majorBidi"/>
          <w:sz w:val="24"/>
          <w:szCs w:val="24"/>
          <w:highlight w:val="green"/>
        </w:rPr>
        <w:t xml:space="preserve"> </w:t>
      </w:r>
      <w:r w:rsidR="00A87172" w:rsidRPr="00D02016">
        <w:rPr>
          <w:rFonts w:asciiTheme="majorBidi" w:hAnsiTheme="majorBidi" w:cstheme="majorBidi"/>
          <w:color w:val="FF0000"/>
          <w:sz w:val="24"/>
          <w:szCs w:val="24"/>
          <w:highlight w:val="green"/>
        </w:rPr>
        <w:t>and square-wave voltammetry</w:t>
      </w:r>
      <w:r w:rsidR="00CE430D" w:rsidRPr="00D02016">
        <w:rPr>
          <w:rFonts w:asciiTheme="majorBidi" w:hAnsiTheme="majorBidi" w:cstheme="majorBidi"/>
          <w:sz w:val="24"/>
          <w:szCs w:val="24"/>
          <w:highlight w:val="green"/>
        </w:rPr>
        <w:t>.</w:t>
      </w:r>
      <w:r w:rsidR="00A87172" w:rsidRPr="00D02016">
        <w:rPr>
          <w:rFonts w:asciiTheme="majorBidi" w:hAnsiTheme="majorBidi" w:cstheme="majorBidi"/>
          <w:sz w:val="24"/>
          <w:szCs w:val="24"/>
          <w:highlight w:val="green"/>
        </w:rPr>
        <w:fldChar w:fldCharType="begin"/>
      </w:r>
      <w:r w:rsidR="00A85318" w:rsidRPr="00D02016">
        <w:rPr>
          <w:rFonts w:asciiTheme="majorBidi" w:hAnsiTheme="majorBidi" w:cstheme="majorBidi"/>
          <w:sz w:val="24"/>
          <w:szCs w:val="24"/>
          <w:highlight w:val="green"/>
        </w:rPr>
        <w:instrText xml:space="preserve"> ADDIN EN.CITE &lt;EndNote&gt;&lt;Cite&gt;&lt;Author&gt;Uslu&lt;/Author&gt;&lt;Year&gt;2002&lt;/Year&gt;&lt;RecNum&gt;326&lt;/RecNum&gt;&lt;DisplayText&gt;&lt;style face="superscript"&gt;22&lt;/style&gt;&lt;/DisplayText&gt;&lt;record&gt;&lt;rec-number&gt;326&lt;/rec-number&gt;&lt;foreign-keys&gt;&lt;key app="EN" db-id="x992vx2ez2f9v0eswayxet9kvxda2zvr9pz0" timestamp="1584093235"&gt;326&lt;/key&gt;&lt;/foreign-keys&gt;&lt;ref-type name="Journal Article"&gt;17&lt;/ref-type&gt;&lt;contributors&gt;&lt;authors&gt;&lt;author&gt;Uslu, Bengi&lt;/author&gt;&lt;/authors&gt;&lt;/contributors&gt;&lt;titles&gt;&lt;title&gt;Voltammetric Analysis of Alfuzosin HCl in Pharmaceuticals, Human Serum and Simulated Gastric Juice&lt;/title&gt;&lt;secondary-title&gt;Electroanalysis&lt;/secondary-title&gt;&lt;/titles&gt;&lt;periodical&gt;&lt;full-title&gt;Electroanalysis&lt;/full-title&gt;&lt;abbr-1&gt;Electroanalysis&lt;/abbr-1&gt;&lt;/periodical&gt;&lt;pages&gt;866-870&lt;/pages&gt;&lt;volume&gt;14&lt;/volume&gt;&lt;number&gt;12&lt;/number&gt;&lt;dates&gt;&lt;year&gt;2002&lt;/year&gt;&lt;/dates&gt;&lt;isbn&gt;1040-0397&lt;/isbn&gt;&lt;urls&gt;&lt;related-urls&gt;&lt;url&gt;https://onlinelibrary.wiley.com/doi/abs/10.1002/1521-4109%28200206%2914%3A12%3C866%3A%3AAID-ELAN866%3E3.0.CO%3B2-Y&lt;/url&gt;&lt;/related-urls&gt;&lt;/urls&gt;&lt;electronic-resource-num&gt;10.1002/1521-4109(200206)14:12&amp;lt;866::aid-elan866&amp;gt;3.0.co;2-y&lt;/electronic-resource-num&gt;&lt;/record&gt;&lt;/Cite&gt;&lt;/EndNote&gt;</w:instrText>
      </w:r>
      <w:r w:rsidR="00A87172" w:rsidRPr="00D02016">
        <w:rPr>
          <w:rFonts w:asciiTheme="majorBidi" w:hAnsiTheme="majorBidi" w:cstheme="majorBidi"/>
          <w:sz w:val="24"/>
          <w:szCs w:val="24"/>
          <w:highlight w:val="green"/>
        </w:rPr>
        <w:fldChar w:fldCharType="separate"/>
      </w:r>
      <w:r w:rsidR="00A85318" w:rsidRPr="00D02016">
        <w:rPr>
          <w:rFonts w:asciiTheme="majorBidi" w:hAnsiTheme="majorBidi" w:cstheme="majorBidi"/>
          <w:noProof/>
          <w:sz w:val="24"/>
          <w:szCs w:val="24"/>
          <w:highlight w:val="green"/>
          <w:vertAlign w:val="superscript"/>
        </w:rPr>
        <w:t>22</w:t>
      </w:r>
      <w:r w:rsidR="00A87172" w:rsidRPr="00D02016">
        <w:rPr>
          <w:rFonts w:asciiTheme="majorBidi" w:hAnsiTheme="majorBidi" w:cstheme="majorBidi"/>
          <w:sz w:val="24"/>
          <w:szCs w:val="24"/>
          <w:highlight w:val="green"/>
        </w:rPr>
        <w:fldChar w:fldCharType="end"/>
      </w:r>
    </w:p>
    <w:p w14:paraId="7402651E" w14:textId="03FFF55E" w:rsidR="007C5144" w:rsidRDefault="00051A88" w:rsidP="00A85318">
      <w:pPr>
        <w:autoSpaceDE w:val="0"/>
        <w:autoSpaceDN w:val="0"/>
        <w:bidi w:val="0"/>
        <w:adjustRightInd w:val="0"/>
        <w:spacing w:after="0" w:line="360" w:lineRule="auto"/>
        <w:jc w:val="both"/>
        <w:rPr>
          <w:rFonts w:asciiTheme="majorBidi" w:eastAsia="Times New Roman" w:hAnsiTheme="majorBidi" w:cstheme="majorBidi"/>
          <w:sz w:val="24"/>
          <w:szCs w:val="24"/>
        </w:rPr>
      </w:pPr>
      <w:r w:rsidRPr="00FA4C69">
        <w:rPr>
          <w:rFonts w:asciiTheme="majorBidi" w:hAnsiTheme="majorBidi" w:cstheme="majorBidi"/>
          <w:sz w:val="24"/>
          <w:szCs w:val="24"/>
        </w:rPr>
        <w:t xml:space="preserve">   </w:t>
      </w:r>
      <w:r w:rsidR="007255D7" w:rsidRPr="000F333F">
        <w:rPr>
          <w:rFonts w:asciiTheme="majorBidi" w:hAnsiTheme="majorBidi" w:cstheme="majorBidi"/>
          <w:sz w:val="24"/>
          <w:szCs w:val="24"/>
        </w:rPr>
        <w:t xml:space="preserve">To our knowledge </w:t>
      </w:r>
      <w:r w:rsidR="00E65DDA" w:rsidRPr="000F333F">
        <w:rPr>
          <w:rFonts w:asciiTheme="majorBidi" w:hAnsiTheme="majorBidi" w:cstheme="majorBidi"/>
          <w:sz w:val="24"/>
          <w:szCs w:val="24"/>
        </w:rPr>
        <w:t>from the literature</w:t>
      </w:r>
      <w:r w:rsidR="00B33887" w:rsidRPr="000F333F">
        <w:rPr>
          <w:rFonts w:asciiTheme="majorBidi" w:hAnsiTheme="majorBidi" w:cstheme="majorBidi"/>
          <w:sz w:val="24"/>
          <w:szCs w:val="24"/>
        </w:rPr>
        <w:t xml:space="preserve"> review, </w:t>
      </w:r>
      <w:r w:rsidR="007255D7" w:rsidRPr="000F333F">
        <w:rPr>
          <w:rFonts w:asciiTheme="majorBidi" w:hAnsiTheme="majorBidi" w:cstheme="majorBidi"/>
          <w:sz w:val="24"/>
          <w:szCs w:val="24"/>
        </w:rPr>
        <w:t xml:space="preserve">few </w:t>
      </w:r>
      <w:r w:rsidR="00994FB9" w:rsidRPr="000F333F">
        <w:rPr>
          <w:rFonts w:asciiTheme="majorBidi" w:hAnsiTheme="majorBidi" w:cstheme="majorBidi"/>
          <w:color w:val="FF0000"/>
          <w:sz w:val="24"/>
          <w:szCs w:val="24"/>
        </w:rPr>
        <w:t>analytical</w:t>
      </w:r>
      <w:r w:rsidR="00994FB9" w:rsidRPr="000F333F">
        <w:rPr>
          <w:rFonts w:asciiTheme="majorBidi" w:hAnsiTheme="majorBidi" w:cstheme="majorBidi"/>
          <w:sz w:val="24"/>
          <w:szCs w:val="24"/>
        </w:rPr>
        <w:t xml:space="preserve"> </w:t>
      </w:r>
      <w:r w:rsidR="00C52529" w:rsidRPr="000F333F">
        <w:rPr>
          <w:rFonts w:asciiTheme="majorBidi" w:hAnsiTheme="majorBidi" w:cstheme="majorBidi"/>
          <w:sz w:val="24"/>
          <w:szCs w:val="24"/>
        </w:rPr>
        <w:t xml:space="preserve">studies </w:t>
      </w:r>
      <w:r w:rsidR="000F333F">
        <w:rPr>
          <w:rFonts w:asciiTheme="majorBidi" w:hAnsiTheme="majorBidi" w:cstheme="majorBidi"/>
          <w:color w:val="FF0000"/>
          <w:sz w:val="24"/>
          <w:szCs w:val="24"/>
        </w:rPr>
        <w:t>were</w:t>
      </w:r>
      <w:r w:rsidR="00F06435" w:rsidRPr="000F333F">
        <w:rPr>
          <w:rFonts w:asciiTheme="majorBidi" w:hAnsiTheme="majorBidi" w:cstheme="majorBidi"/>
          <w:color w:val="FF0000"/>
          <w:sz w:val="24"/>
          <w:szCs w:val="24"/>
        </w:rPr>
        <w:t xml:space="preserve"> performed</w:t>
      </w:r>
      <w:r w:rsidR="00101239" w:rsidRPr="000F333F">
        <w:rPr>
          <w:rFonts w:asciiTheme="majorBidi" w:hAnsiTheme="majorBidi" w:cstheme="majorBidi"/>
          <w:color w:val="FF0000"/>
          <w:sz w:val="24"/>
          <w:szCs w:val="24"/>
        </w:rPr>
        <w:t xml:space="preserve"> </w:t>
      </w:r>
      <w:r w:rsidR="00101239" w:rsidRPr="000F333F">
        <w:rPr>
          <w:rFonts w:asciiTheme="majorBidi" w:hAnsiTheme="majorBidi" w:cstheme="majorBidi"/>
          <w:sz w:val="24"/>
          <w:szCs w:val="24"/>
        </w:rPr>
        <w:t xml:space="preserve">to </w:t>
      </w:r>
      <w:r w:rsidR="00101239" w:rsidRPr="000F333F">
        <w:rPr>
          <w:rFonts w:asciiTheme="majorBidi" w:hAnsiTheme="majorBidi" w:cstheme="majorBidi"/>
          <w:color w:val="FF0000"/>
          <w:sz w:val="24"/>
          <w:szCs w:val="24"/>
        </w:rPr>
        <w:t>investigate</w:t>
      </w:r>
      <w:r w:rsidR="00994FB9" w:rsidRPr="000F333F">
        <w:rPr>
          <w:rFonts w:asciiTheme="majorBidi" w:hAnsiTheme="majorBidi" w:cstheme="majorBidi"/>
          <w:sz w:val="24"/>
          <w:szCs w:val="24"/>
        </w:rPr>
        <w:t xml:space="preserve"> </w:t>
      </w:r>
      <w:r w:rsidR="00994FB9" w:rsidRPr="000F333F">
        <w:rPr>
          <w:rFonts w:asciiTheme="majorBidi" w:hAnsiTheme="majorBidi" w:cstheme="majorBidi"/>
          <w:color w:val="FF0000"/>
          <w:sz w:val="24"/>
          <w:szCs w:val="24"/>
        </w:rPr>
        <w:t>the</w:t>
      </w:r>
      <w:r w:rsidR="00994FB9" w:rsidRPr="000F333F">
        <w:rPr>
          <w:rFonts w:asciiTheme="majorBidi" w:hAnsiTheme="majorBidi" w:cstheme="majorBidi"/>
          <w:sz w:val="24"/>
          <w:szCs w:val="24"/>
        </w:rPr>
        <w:t xml:space="preserve"> </w:t>
      </w:r>
      <w:r w:rsidR="00A921ED" w:rsidRPr="000F333F">
        <w:rPr>
          <w:rFonts w:asciiTheme="majorBidi" w:hAnsiTheme="majorBidi" w:cstheme="majorBidi"/>
          <w:sz w:val="24"/>
          <w:szCs w:val="24"/>
        </w:rPr>
        <w:t xml:space="preserve">electrochemical </w:t>
      </w:r>
      <w:r w:rsidR="00160C6A" w:rsidRPr="000F333F">
        <w:rPr>
          <w:rFonts w:asciiTheme="majorBidi" w:hAnsiTheme="majorBidi" w:cstheme="majorBidi"/>
          <w:sz w:val="24"/>
          <w:szCs w:val="24"/>
        </w:rPr>
        <w:t>beh</w:t>
      </w:r>
      <w:r w:rsidR="00C52529" w:rsidRPr="000F333F">
        <w:rPr>
          <w:rFonts w:asciiTheme="majorBidi" w:hAnsiTheme="majorBidi" w:cstheme="majorBidi"/>
          <w:sz w:val="24"/>
          <w:szCs w:val="24"/>
        </w:rPr>
        <w:t xml:space="preserve">avior of </w:t>
      </w:r>
      <w:r w:rsidR="00994FB9" w:rsidRPr="000F333F">
        <w:rPr>
          <w:rFonts w:asciiTheme="majorBidi" w:hAnsiTheme="majorBidi" w:cstheme="majorBidi"/>
          <w:color w:val="FF0000"/>
          <w:sz w:val="24"/>
          <w:szCs w:val="24"/>
        </w:rPr>
        <w:t>ALF</w:t>
      </w:r>
      <w:r w:rsidR="00BD3D03" w:rsidRPr="000F333F">
        <w:rPr>
          <w:rFonts w:asciiTheme="majorBidi" w:hAnsiTheme="majorBidi" w:cstheme="majorBidi"/>
          <w:color w:val="FF0000"/>
          <w:sz w:val="24"/>
          <w:szCs w:val="24"/>
        </w:rPr>
        <w:t>,</w:t>
      </w:r>
      <w:r w:rsidR="00074012" w:rsidRPr="000F333F">
        <w:rPr>
          <w:rFonts w:asciiTheme="majorBidi" w:hAnsiTheme="majorBidi" w:cstheme="majorBidi"/>
          <w:sz w:val="24"/>
          <w:szCs w:val="24"/>
        </w:rPr>
        <w:t xml:space="preserve"> as depicted in Figure 1.</w:t>
      </w:r>
      <w:r w:rsidR="00BD3D03" w:rsidRPr="000F333F">
        <w:rPr>
          <w:rFonts w:asciiTheme="majorBidi" w:hAnsiTheme="majorBidi" w:cstheme="majorBidi"/>
          <w:color w:val="FF0000"/>
          <w:sz w:val="24"/>
          <w:szCs w:val="24"/>
        </w:rPr>
        <w:t xml:space="preserve"> </w:t>
      </w:r>
      <w:r w:rsidR="00074012" w:rsidRPr="000F333F">
        <w:rPr>
          <w:rFonts w:asciiTheme="majorBidi" w:hAnsiTheme="majorBidi" w:cstheme="majorBidi"/>
          <w:color w:val="FF0000"/>
          <w:sz w:val="24"/>
          <w:szCs w:val="24"/>
        </w:rPr>
        <w:t>Meanwhile,</w:t>
      </w:r>
      <w:r w:rsidR="00BD3D03" w:rsidRPr="000F333F">
        <w:rPr>
          <w:rFonts w:asciiTheme="majorBidi" w:hAnsiTheme="majorBidi" w:cstheme="majorBidi"/>
          <w:color w:val="FF0000"/>
          <w:sz w:val="24"/>
          <w:szCs w:val="24"/>
        </w:rPr>
        <w:t xml:space="preserve"> </w:t>
      </w:r>
      <w:r w:rsidR="000B769A" w:rsidRPr="000F333F">
        <w:rPr>
          <w:rFonts w:asciiTheme="majorBidi" w:hAnsiTheme="majorBidi" w:cstheme="majorBidi"/>
          <w:sz w:val="24"/>
          <w:szCs w:val="24"/>
        </w:rPr>
        <w:t>most</w:t>
      </w:r>
      <w:r w:rsidR="00074012" w:rsidRPr="000F333F">
        <w:rPr>
          <w:rFonts w:asciiTheme="majorBidi" w:hAnsiTheme="majorBidi" w:cstheme="majorBidi"/>
          <w:sz w:val="24"/>
          <w:szCs w:val="24"/>
        </w:rPr>
        <w:t xml:space="preserve"> of</w:t>
      </w:r>
      <w:r w:rsidR="000B769A" w:rsidRPr="000F333F">
        <w:rPr>
          <w:rFonts w:asciiTheme="majorBidi" w:hAnsiTheme="majorBidi" w:cstheme="majorBidi"/>
          <w:sz w:val="24"/>
          <w:szCs w:val="24"/>
        </w:rPr>
        <w:t xml:space="preserve"> </w:t>
      </w:r>
      <w:r w:rsidR="00074012" w:rsidRPr="000F333F">
        <w:rPr>
          <w:rFonts w:asciiTheme="majorBidi" w:hAnsiTheme="majorBidi" w:cstheme="majorBidi"/>
          <w:color w:val="FF0000"/>
          <w:sz w:val="24"/>
          <w:szCs w:val="24"/>
        </w:rPr>
        <w:t>the</w:t>
      </w:r>
      <w:r w:rsidR="00074012" w:rsidRPr="000F333F">
        <w:rPr>
          <w:rFonts w:asciiTheme="majorBidi" w:hAnsiTheme="majorBidi" w:cstheme="majorBidi"/>
          <w:sz w:val="24"/>
          <w:szCs w:val="24"/>
        </w:rPr>
        <w:t xml:space="preserve"> </w:t>
      </w:r>
      <w:r w:rsidR="003F22CE" w:rsidRPr="000F333F">
        <w:rPr>
          <w:rFonts w:asciiTheme="majorBidi" w:hAnsiTheme="majorBidi" w:cstheme="majorBidi"/>
          <w:sz w:val="24"/>
          <w:szCs w:val="24"/>
        </w:rPr>
        <w:t xml:space="preserve">reported </w:t>
      </w:r>
      <w:r w:rsidR="00B23892" w:rsidRPr="000F333F">
        <w:rPr>
          <w:rFonts w:asciiTheme="majorBidi" w:hAnsiTheme="majorBidi" w:cstheme="majorBidi"/>
          <w:sz w:val="24"/>
          <w:szCs w:val="24"/>
        </w:rPr>
        <w:t xml:space="preserve">researches </w:t>
      </w:r>
      <w:r w:rsidR="000F333F">
        <w:rPr>
          <w:rFonts w:asciiTheme="majorBidi" w:hAnsiTheme="majorBidi" w:cstheme="majorBidi"/>
          <w:sz w:val="24"/>
          <w:szCs w:val="24"/>
        </w:rPr>
        <w:t>was</w:t>
      </w:r>
      <w:r w:rsidR="00F06435" w:rsidRPr="000F333F">
        <w:rPr>
          <w:rFonts w:asciiTheme="majorBidi" w:hAnsiTheme="majorBidi" w:cstheme="majorBidi"/>
          <w:sz w:val="24"/>
          <w:szCs w:val="24"/>
        </w:rPr>
        <w:t xml:space="preserve"> </w:t>
      </w:r>
      <w:r w:rsidR="00B23892" w:rsidRPr="000F333F">
        <w:rPr>
          <w:rFonts w:asciiTheme="majorBidi" w:hAnsiTheme="majorBidi" w:cstheme="majorBidi"/>
          <w:sz w:val="24"/>
          <w:szCs w:val="24"/>
        </w:rPr>
        <w:t>directed</w:t>
      </w:r>
      <w:r w:rsidR="000B769A" w:rsidRPr="000F333F">
        <w:rPr>
          <w:rFonts w:asciiTheme="majorBidi" w:hAnsiTheme="majorBidi" w:cstheme="majorBidi"/>
          <w:sz w:val="24"/>
          <w:szCs w:val="24"/>
        </w:rPr>
        <w:t xml:space="preserve"> </w:t>
      </w:r>
      <w:r w:rsidR="00B23892" w:rsidRPr="000F333F">
        <w:rPr>
          <w:rFonts w:asciiTheme="majorBidi" w:hAnsiTheme="majorBidi" w:cstheme="majorBidi"/>
          <w:sz w:val="24"/>
          <w:szCs w:val="24"/>
        </w:rPr>
        <w:t xml:space="preserve">towards </w:t>
      </w:r>
      <w:r w:rsidR="00BD3D03" w:rsidRPr="000F333F">
        <w:rPr>
          <w:rFonts w:asciiTheme="majorBidi" w:hAnsiTheme="majorBidi" w:cstheme="majorBidi"/>
          <w:color w:val="FF0000"/>
          <w:sz w:val="24"/>
          <w:szCs w:val="24"/>
        </w:rPr>
        <w:t>the</w:t>
      </w:r>
      <w:r w:rsidR="00BD3D03" w:rsidRPr="000F333F">
        <w:rPr>
          <w:rFonts w:asciiTheme="majorBidi" w:hAnsiTheme="majorBidi" w:cstheme="majorBidi"/>
          <w:sz w:val="24"/>
          <w:szCs w:val="24"/>
        </w:rPr>
        <w:t xml:space="preserve"> </w:t>
      </w:r>
      <w:r w:rsidR="00994FB9" w:rsidRPr="000F333F">
        <w:rPr>
          <w:rFonts w:asciiTheme="majorBidi" w:hAnsiTheme="majorBidi" w:cstheme="majorBidi"/>
          <w:sz w:val="24"/>
          <w:szCs w:val="24"/>
        </w:rPr>
        <w:t>chromatographic and spectroscopic</w:t>
      </w:r>
      <w:r w:rsidR="003F22CE" w:rsidRPr="000F333F">
        <w:rPr>
          <w:rFonts w:asciiTheme="majorBidi" w:hAnsiTheme="majorBidi" w:cstheme="majorBidi"/>
          <w:sz w:val="24"/>
          <w:szCs w:val="24"/>
        </w:rPr>
        <w:t xml:space="preserve"> analysis</w:t>
      </w:r>
      <w:r w:rsidR="00BD3D03" w:rsidRPr="000F333F">
        <w:rPr>
          <w:rFonts w:asciiTheme="majorBidi" w:hAnsiTheme="majorBidi" w:cstheme="majorBidi"/>
          <w:sz w:val="24"/>
          <w:szCs w:val="24"/>
        </w:rPr>
        <w:t xml:space="preserve"> </w:t>
      </w:r>
      <w:r w:rsidR="00BD3D03" w:rsidRPr="000F333F">
        <w:rPr>
          <w:rFonts w:asciiTheme="majorBidi" w:hAnsiTheme="majorBidi" w:cstheme="majorBidi"/>
          <w:color w:val="FF0000"/>
          <w:sz w:val="24"/>
          <w:szCs w:val="24"/>
        </w:rPr>
        <w:t>of the drug</w:t>
      </w:r>
      <w:r w:rsidR="000F373A" w:rsidRPr="000F333F">
        <w:rPr>
          <w:rFonts w:asciiTheme="majorBidi" w:hAnsiTheme="majorBidi" w:cstheme="majorBidi"/>
          <w:color w:val="FF0000"/>
          <w:sz w:val="24"/>
          <w:szCs w:val="24"/>
        </w:rPr>
        <w:t>,</w:t>
      </w:r>
      <w:r w:rsidR="000F373A" w:rsidRPr="000F333F">
        <w:rPr>
          <w:rFonts w:asciiTheme="majorBidi" w:hAnsiTheme="majorBidi" w:cstheme="majorBidi"/>
          <w:sz w:val="24"/>
          <w:szCs w:val="24"/>
        </w:rPr>
        <w:t xml:space="preserve"> </w:t>
      </w:r>
      <w:r w:rsidR="00074012" w:rsidRPr="000F333F">
        <w:rPr>
          <w:rFonts w:asciiTheme="majorBidi" w:hAnsiTheme="majorBidi" w:cstheme="majorBidi"/>
          <w:color w:val="FF0000"/>
          <w:sz w:val="24"/>
          <w:szCs w:val="24"/>
        </w:rPr>
        <w:t>which required</w:t>
      </w:r>
      <w:r w:rsidR="00074012" w:rsidRPr="000F333F">
        <w:rPr>
          <w:rFonts w:asciiTheme="majorBidi" w:hAnsiTheme="majorBidi" w:cstheme="majorBidi"/>
          <w:sz w:val="24"/>
          <w:szCs w:val="24"/>
        </w:rPr>
        <w:t xml:space="preserve"> </w:t>
      </w:r>
      <w:r w:rsidR="00291B64" w:rsidRPr="000F333F">
        <w:rPr>
          <w:rFonts w:asciiTheme="majorBidi" w:hAnsiTheme="majorBidi" w:cstheme="majorBidi"/>
          <w:color w:val="FF0000"/>
          <w:sz w:val="24"/>
          <w:szCs w:val="24"/>
        </w:rPr>
        <w:t>expensive</w:t>
      </w:r>
      <w:r w:rsidR="00291B64" w:rsidRPr="000F333F">
        <w:rPr>
          <w:rFonts w:asciiTheme="majorBidi" w:hAnsiTheme="majorBidi" w:cstheme="majorBidi"/>
          <w:sz w:val="24"/>
          <w:szCs w:val="24"/>
        </w:rPr>
        <w:t xml:space="preserve"> </w:t>
      </w:r>
      <w:r w:rsidR="002E3B81" w:rsidRPr="000F333F">
        <w:rPr>
          <w:rFonts w:asciiTheme="majorBidi" w:hAnsiTheme="majorBidi" w:cstheme="majorBidi"/>
          <w:sz w:val="24"/>
          <w:szCs w:val="24"/>
        </w:rPr>
        <w:t>instrumentations</w:t>
      </w:r>
      <w:r w:rsidR="009F0ED1" w:rsidRPr="000F333F">
        <w:rPr>
          <w:rFonts w:asciiTheme="majorBidi" w:hAnsiTheme="majorBidi" w:cstheme="majorBidi"/>
          <w:sz w:val="24"/>
          <w:szCs w:val="24"/>
        </w:rPr>
        <w:t xml:space="preserve">, </w:t>
      </w:r>
      <w:r w:rsidR="009F0ED1" w:rsidRPr="000F333F">
        <w:rPr>
          <w:rFonts w:asciiTheme="majorBidi" w:hAnsiTheme="majorBidi" w:cstheme="majorBidi"/>
          <w:color w:val="FF0000"/>
          <w:sz w:val="24"/>
          <w:szCs w:val="24"/>
        </w:rPr>
        <w:t xml:space="preserve">high amounts of </w:t>
      </w:r>
      <w:r w:rsidR="009F0ED1" w:rsidRPr="000F333F">
        <w:rPr>
          <w:rFonts w:asciiTheme="majorBidi" w:hAnsiTheme="majorBidi" w:cstheme="majorBidi"/>
          <w:sz w:val="24"/>
          <w:szCs w:val="24"/>
        </w:rPr>
        <w:t xml:space="preserve">solvents, </w:t>
      </w:r>
      <w:r w:rsidR="009F0ED1" w:rsidRPr="000F333F">
        <w:rPr>
          <w:rFonts w:asciiTheme="majorBidi" w:eastAsia="Times New Roman" w:hAnsiTheme="majorBidi" w:cstheme="majorBidi"/>
          <w:sz w:val="24"/>
          <w:szCs w:val="24"/>
        </w:rPr>
        <w:t>hazardous</w:t>
      </w:r>
      <w:r w:rsidR="006A6AF5" w:rsidRPr="000F333F">
        <w:rPr>
          <w:rFonts w:asciiTheme="majorBidi" w:hAnsiTheme="majorBidi" w:cstheme="majorBidi"/>
          <w:sz w:val="24"/>
          <w:szCs w:val="24"/>
        </w:rPr>
        <w:t xml:space="preserve"> </w:t>
      </w:r>
      <w:r w:rsidR="009F0ED1" w:rsidRPr="000F333F">
        <w:rPr>
          <w:rFonts w:asciiTheme="majorBidi" w:hAnsiTheme="majorBidi" w:cstheme="majorBidi"/>
          <w:color w:val="FF0000"/>
          <w:sz w:val="24"/>
          <w:szCs w:val="24"/>
        </w:rPr>
        <w:t>reagents</w:t>
      </w:r>
      <w:r w:rsidR="00377A45" w:rsidRPr="000F333F">
        <w:rPr>
          <w:rFonts w:asciiTheme="majorBidi" w:hAnsiTheme="majorBidi" w:cstheme="majorBidi"/>
          <w:sz w:val="24"/>
          <w:szCs w:val="24"/>
        </w:rPr>
        <w:t xml:space="preserve">, </w:t>
      </w:r>
      <w:r w:rsidR="00160C6A" w:rsidRPr="000F333F">
        <w:rPr>
          <w:rFonts w:asciiTheme="majorBidi" w:hAnsiTheme="majorBidi" w:cstheme="majorBidi"/>
          <w:sz w:val="24"/>
          <w:szCs w:val="24"/>
        </w:rPr>
        <w:t xml:space="preserve">prolonged </w:t>
      </w:r>
      <w:r w:rsidR="009F0ED1" w:rsidRPr="000F333F">
        <w:rPr>
          <w:rFonts w:asciiTheme="majorBidi" w:hAnsiTheme="majorBidi" w:cstheme="majorBidi"/>
          <w:sz w:val="24"/>
          <w:szCs w:val="24"/>
        </w:rPr>
        <w:t xml:space="preserve">analysis time, </w:t>
      </w:r>
      <w:r w:rsidR="0053588F" w:rsidRPr="000F333F">
        <w:rPr>
          <w:rFonts w:asciiTheme="majorBidi" w:hAnsiTheme="majorBidi" w:cstheme="majorBidi"/>
          <w:sz w:val="24"/>
          <w:szCs w:val="24"/>
        </w:rPr>
        <w:t xml:space="preserve">or complicated steps </w:t>
      </w:r>
      <w:r w:rsidR="009F0ED1" w:rsidRPr="000F333F">
        <w:rPr>
          <w:rFonts w:asciiTheme="majorBidi" w:hAnsiTheme="majorBidi" w:cstheme="majorBidi"/>
          <w:color w:val="FF0000"/>
          <w:sz w:val="24"/>
          <w:szCs w:val="24"/>
        </w:rPr>
        <w:t>for</w:t>
      </w:r>
      <w:r w:rsidR="00CB7ED6" w:rsidRPr="000F333F">
        <w:rPr>
          <w:rFonts w:asciiTheme="majorBidi" w:hAnsiTheme="majorBidi" w:cstheme="majorBidi"/>
          <w:color w:val="FF0000"/>
          <w:sz w:val="24"/>
          <w:szCs w:val="24"/>
        </w:rPr>
        <w:t xml:space="preserve"> </w:t>
      </w:r>
      <w:r w:rsidR="007E56B2" w:rsidRPr="000F333F">
        <w:rPr>
          <w:rFonts w:asciiTheme="majorBidi" w:hAnsiTheme="majorBidi" w:cstheme="majorBidi"/>
          <w:sz w:val="24"/>
          <w:szCs w:val="24"/>
        </w:rPr>
        <w:t xml:space="preserve">sample </w:t>
      </w:r>
      <w:r w:rsidR="001F0C25" w:rsidRPr="000F333F">
        <w:rPr>
          <w:rFonts w:asciiTheme="majorBidi" w:hAnsiTheme="majorBidi" w:cstheme="majorBidi"/>
          <w:sz w:val="24"/>
          <w:szCs w:val="24"/>
        </w:rPr>
        <w:t>pre</w:t>
      </w:r>
      <w:r w:rsidR="00AF6FBE" w:rsidRPr="000F333F">
        <w:rPr>
          <w:rFonts w:asciiTheme="majorBidi" w:hAnsiTheme="majorBidi" w:cstheme="majorBidi"/>
          <w:sz w:val="24"/>
          <w:szCs w:val="24"/>
        </w:rPr>
        <w:t>treatment</w:t>
      </w:r>
      <w:r w:rsidR="007E56B2" w:rsidRPr="000F333F">
        <w:rPr>
          <w:rFonts w:asciiTheme="majorBidi" w:eastAsia="Times New Roman" w:hAnsiTheme="majorBidi" w:cstheme="majorBidi"/>
          <w:sz w:val="24"/>
          <w:szCs w:val="24"/>
        </w:rPr>
        <w:t>.</w:t>
      </w:r>
      <w:r w:rsidR="002B02D8" w:rsidRPr="000F333F">
        <w:rPr>
          <w:rFonts w:asciiTheme="majorBidi" w:eastAsia="Times New Roman" w:hAnsiTheme="majorBidi" w:cstheme="majorBidi"/>
          <w:sz w:val="24"/>
          <w:szCs w:val="24"/>
        </w:rPr>
        <w:t xml:space="preserve"> </w:t>
      </w:r>
      <w:r w:rsidR="008B062A" w:rsidRPr="000F333F">
        <w:rPr>
          <w:rFonts w:asciiTheme="majorBidi" w:eastAsia="Times New Roman" w:hAnsiTheme="majorBidi" w:cstheme="majorBidi"/>
          <w:sz w:val="24"/>
          <w:szCs w:val="24"/>
        </w:rPr>
        <w:t>Therefore, the development of analytical</w:t>
      </w:r>
      <w:r w:rsidR="008B062A" w:rsidRPr="008A5535">
        <w:rPr>
          <w:rFonts w:asciiTheme="majorBidi" w:eastAsia="Times New Roman" w:hAnsiTheme="majorBidi" w:cstheme="majorBidi"/>
          <w:sz w:val="24"/>
          <w:szCs w:val="24"/>
        </w:rPr>
        <w:t xml:space="preserve"> methods </w:t>
      </w:r>
      <w:r w:rsidR="008B062A" w:rsidRPr="008A5535">
        <w:rPr>
          <w:rFonts w:asciiTheme="majorBidi" w:eastAsia="Times New Roman" w:hAnsiTheme="majorBidi" w:cstheme="majorBidi"/>
          <w:color w:val="FF0000"/>
          <w:sz w:val="24"/>
          <w:szCs w:val="24"/>
        </w:rPr>
        <w:t>with</w:t>
      </w:r>
      <w:r w:rsidR="005A7F78" w:rsidRPr="008A5535">
        <w:rPr>
          <w:rFonts w:asciiTheme="majorBidi" w:eastAsia="Times New Roman" w:hAnsiTheme="majorBidi" w:cstheme="majorBidi"/>
          <w:color w:val="FF0000"/>
          <w:sz w:val="24"/>
          <w:szCs w:val="24"/>
        </w:rPr>
        <w:t xml:space="preserve"> </w:t>
      </w:r>
      <w:r w:rsidR="00D25371" w:rsidRPr="008A5535">
        <w:rPr>
          <w:rFonts w:asciiTheme="majorBidi" w:eastAsia="Times New Roman" w:hAnsiTheme="majorBidi" w:cstheme="majorBidi"/>
          <w:color w:val="FF0000"/>
          <w:sz w:val="24"/>
          <w:szCs w:val="24"/>
        </w:rPr>
        <w:t>simpl</w:t>
      </w:r>
      <w:r w:rsidR="005A7F78" w:rsidRPr="008A5535">
        <w:rPr>
          <w:rFonts w:asciiTheme="majorBidi" w:eastAsia="Times New Roman" w:hAnsiTheme="majorBidi" w:cstheme="majorBidi"/>
          <w:color w:val="FF0000"/>
          <w:sz w:val="24"/>
          <w:szCs w:val="24"/>
        </w:rPr>
        <w:t>er</w:t>
      </w:r>
      <w:r w:rsidR="002A6773" w:rsidRPr="008A5535">
        <w:rPr>
          <w:rFonts w:asciiTheme="majorBidi" w:eastAsia="Times New Roman" w:hAnsiTheme="majorBidi" w:cstheme="majorBidi"/>
          <w:color w:val="FF0000"/>
          <w:sz w:val="24"/>
          <w:szCs w:val="24"/>
        </w:rPr>
        <w:t xml:space="preserve">, greener, lower-cost and </w:t>
      </w:r>
      <w:r w:rsidR="005A7F78" w:rsidRPr="008A5535">
        <w:rPr>
          <w:rFonts w:asciiTheme="majorBidi" w:eastAsia="Times New Roman" w:hAnsiTheme="majorBidi" w:cstheme="majorBidi"/>
          <w:color w:val="FF0000"/>
          <w:sz w:val="24"/>
          <w:szCs w:val="24"/>
        </w:rPr>
        <w:t>faster</w:t>
      </w:r>
      <w:r w:rsidR="002A6773" w:rsidRPr="008A5535">
        <w:rPr>
          <w:rFonts w:asciiTheme="majorBidi" w:eastAsia="Times New Roman" w:hAnsiTheme="majorBidi" w:cstheme="majorBidi"/>
          <w:color w:val="FF0000"/>
          <w:sz w:val="24"/>
          <w:szCs w:val="24"/>
        </w:rPr>
        <w:t xml:space="preserve"> procedures,</w:t>
      </w:r>
      <w:r w:rsidR="00CE7C22" w:rsidRPr="008A5535">
        <w:rPr>
          <w:rFonts w:asciiTheme="majorBidi" w:eastAsia="Times New Roman" w:hAnsiTheme="majorBidi" w:cstheme="majorBidi"/>
          <w:color w:val="FF0000"/>
          <w:sz w:val="24"/>
          <w:szCs w:val="24"/>
        </w:rPr>
        <w:t xml:space="preserve"> </w:t>
      </w:r>
      <w:r w:rsidR="008A5535" w:rsidRPr="008A5535">
        <w:rPr>
          <w:rFonts w:asciiTheme="majorBidi" w:eastAsia="Times New Roman" w:hAnsiTheme="majorBidi" w:cstheme="majorBidi"/>
          <w:color w:val="FF0000"/>
          <w:sz w:val="24"/>
          <w:szCs w:val="24"/>
        </w:rPr>
        <w:t xml:space="preserve">and </w:t>
      </w:r>
      <w:r w:rsidR="00CE7C22" w:rsidRPr="008A5535">
        <w:rPr>
          <w:rFonts w:asciiTheme="majorBidi" w:eastAsia="Times New Roman" w:hAnsiTheme="majorBidi" w:cstheme="majorBidi"/>
          <w:color w:val="FF0000"/>
          <w:sz w:val="24"/>
          <w:szCs w:val="24"/>
        </w:rPr>
        <w:t xml:space="preserve">achieving </w:t>
      </w:r>
      <w:r w:rsidR="008A5535" w:rsidRPr="008A5535">
        <w:rPr>
          <w:rFonts w:asciiTheme="majorBidi" w:eastAsia="Times New Roman" w:hAnsiTheme="majorBidi" w:cstheme="majorBidi"/>
          <w:color w:val="FF0000"/>
          <w:sz w:val="24"/>
          <w:szCs w:val="24"/>
        </w:rPr>
        <w:t xml:space="preserve">the </w:t>
      </w:r>
      <w:r w:rsidR="00CE7C22" w:rsidRPr="008A5535">
        <w:rPr>
          <w:rFonts w:asciiTheme="majorBidi" w:eastAsia="Times New Roman" w:hAnsiTheme="majorBidi" w:cstheme="majorBidi"/>
          <w:color w:val="FF0000"/>
          <w:sz w:val="24"/>
          <w:szCs w:val="24"/>
        </w:rPr>
        <w:t xml:space="preserve">validation criteria such as </w:t>
      </w:r>
      <w:r w:rsidR="002A6773" w:rsidRPr="008A5535">
        <w:rPr>
          <w:rFonts w:asciiTheme="majorBidi" w:eastAsia="Times New Roman" w:hAnsiTheme="majorBidi" w:cstheme="majorBidi"/>
          <w:color w:val="FF0000"/>
          <w:sz w:val="24"/>
          <w:szCs w:val="24"/>
        </w:rPr>
        <w:t xml:space="preserve">higher </w:t>
      </w:r>
      <w:r w:rsidR="002A6773" w:rsidRPr="008A5535">
        <w:rPr>
          <w:rFonts w:asciiTheme="majorBidi" w:eastAsia="Times New Roman" w:hAnsiTheme="majorBidi" w:cstheme="majorBidi"/>
          <w:sz w:val="24"/>
          <w:szCs w:val="24"/>
        </w:rPr>
        <w:t>sensitivity and selectivity is widely demanded for the drug analysis.</w:t>
      </w:r>
      <w:r w:rsidR="008A5535">
        <w:rPr>
          <w:rFonts w:asciiTheme="majorBidi" w:eastAsia="Times New Roman" w:hAnsiTheme="majorBidi" w:cstheme="majorBidi"/>
          <w:sz w:val="24"/>
          <w:szCs w:val="24"/>
        </w:rPr>
        <w:t xml:space="preserve"> The </w:t>
      </w:r>
      <w:r w:rsidR="008A5535" w:rsidRPr="00FA4C69">
        <w:rPr>
          <w:rFonts w:asciiTheme="majorBidi" w:eastAsia="Times New Roman" w:hAnsiTheme="majorBidi" w:cstheme="majorBidi"/>
          <w:sz w:val="24"/>
          <w:szCs w:val="24"/>
        </w:rPr>
        <w:t xml:space="preserve">electrochemical </w:t>
      </w:r>
      <w:r w:rsidR="006C0001">
        <w:rPr>
          <w:rFonts w:asciiTheme="majorBidi" w:eastAsia="Times New Roman" w:hAnsiTheme="majorBidi" w:cstheme="majorBidi"/>
          <w:sz w:val="24"/>
          <w:szCs w:val="24"/>
        </w:rPr>
        <w:t>techniques</w:t>
      </w:r>
      <w:r w:rsidR="008A5535" w:rsidRPr="00FA4C69">
        <w:rPr>
          <w:rFonts w:asciiTheme="majorBidi" w:eastAsia="Times New Roman" w:hAnsiTheme="majorBidi" w:cstheme="majorBidi"/>
          <w:sz w:val="24"/>
          <w:szCs w:val="24"/>
        </w:rPr>
        <w:t xml:space="preserve"> </w:t>
      </w:r>
      <w:r w:rsidR="008A5535" w:rsidRPr="008A5535">
        <w:rPr>
          <w:rFonts w:asciiTheme="majorBidi" w:eastAsia="Times New Roman" w:hAnsiTheme="majorBidi" w:cstheme="majorBidi"/>
          <w:color w:val="FF0000"/>
          <w:sz w:val="24"/>
          <w:szCs w:val="24"/>
        </w:rPr>
        <w:t>such</w:t>
      </w:r>
      <w:r w:rsidR="008A5535">
        <w:rPr>
          <w:rFonts w:asciiTheme="majorBidi" w:eastAsia="Times New Roman" w:hAnsiTheme="majorBidi" w:cstheme="majorBidi"/>
          <w:sz w:val="24"/>
          <w:szCs w:val="24"/>
        </w:rPr>
        <w:t xml:space="preserve"> </w:t>
      </w:r>
      <w:r w:rsidR="008A5535" w:rsidRPr="00FA4C69">
        <w:rPr>
          <w:rFonts w:asciiTheme="majorBidi" w:eastAsia="Times New Roman" w:hAnsiTheme="majorBidi" w:cstheme="majorBidi"/>
          <w:sz w:val="24"/>
          <w:szCs w:val="24"/>
        </w:rPr>
        <w:t xml:space="preserve">as voltammetric </w:t>
      </w:r>
      <w:r w:rsidR="006C0001">
        <w:rPr>
          <w:rFonts w:asciiTheme="majorBidi" w:eastAsia="Times New Roman" w:hAnsiTheme="majorBidi" w:cstheme="majorBidi"/>
          <w:color w:val="FF0000"/>
          <w:sz w:val="24"/>
          <w:szCs w:val="24"/>
        </w:rPr>
        <w:t>methods</w:t>
      </w:r>
      <w:r w:rsidR="008A5535" w:rsidRPr="00FA4C69">
        <w:rPr>
          <w:rFonts w:asciiTheme="majorBidi" w:eastAsia="Times New Roman" w:hAnsiTheme="majorBidi" w:cstheme="majorBidi"/>
          <w:sz w:val="24"/>
          <w:szCs w:val="24"/>
        </w:rPr>
        <w:t xml:space="preserve"> are considered </w:t>
      </w:r>
      <w:r w:rsidR="00DE07CD" w:rsidRPr="00DE07CD">
        <w:rPr>
          <w:rFonts w:asciiTheme="majorBidi" w:eastAsia="Times New Roman" w:hAnsiTheme="majorBidi" w:cstheme="majorBidi"/>
          <w:color w:val="FF0000"/>
          <w:sz w:val="24"/>
          <w:szCs w:val="24"/>
        </w:rPr>
        <w:t xml:space="preserve">a </w:t>
      </w:r>
      <w:r w:rsidR="008A5535" w:rsidRPr="00FA4C69">
        <w:rPr>
          <w:rFonts w:asciiTheme="majorBidi" w:eastAsia="Times New Roman" w:hAnsiTheme="majorBidi" w:cstheme="majorBidi"/>
          <w:sz w:val="24"/>
          <w:szCs w:val="24"/>
        </w:rPr>
        <w:t>satisfactory alternative</w:t>
      </w:r>
      <w:r w:rsidR="008A5535" w:rsidRPr="00FA4C69">
        <w:rPr>
          <w:rFonts w:asciiTheme="majorBidi" w:eastAsia="Times New Roman" w:hAnsiTheme="majorBidi" w:cstheme="majorBidi"/>
          <w:sz w:val="24"/>
          <w:szCs w:val="24"/>
        </w:rPr>
        <w:fldChar w:fldCharType="begin"/>
      </w:r>
      <w:r w:rsidR="00A85318">
        <w:rPr>
          <w:rFonts w:asciiTheme="majorBidi" w:eastAsia="Times New Roman" w:hAnsiTheme="majorBidi" w:cstheme="majorBidi"/>
          <w:sz w:val="24"/>
          <w:szCs w:val="24"/>
        </w:rPr>
        <w:instrText xml:space="preserve"> ADDIN EN.CITE &lt;EndNote&gt;&lt;Cite&gt;&lt;Author&gt;Wang&lt;/Author&gt;&lt;Year&gt;2006&lt;/Year&gt;&lt;RecNum&gt;1126&lt;/RecNum&gt;&lt;DisplayText&gt;&lt;style face="superscript"&gt;23&lt;/style&gt;&lt;/DisplayText&gt;&lt;record&gt;&lt;rec-number&gt;1126&lt;/rec-number&gt;&lt;foreign-keys&gt;&lt;key app="EN" db-id="x992vx2ez2f9v0eswayxet9kvxda2zvr9pz0" timestamp="1625051749"&gt;1126&lt;/key&gt;&lt;/foreign-keys&gt;&lt;ref-type name="Book"&gt;6&lt;/ref-type&gt;&lt;contributors&gt;&lt;authors&gt;&lt;author&gt;Wang, Joseph &lt;/author&gt;&lt;/authors&gt;&lt;/contributors&gt;&lt;titles&gt;&lt;title&gt;Analytical Electrochemistry&lt;/title&gt;&lt;/titles&gt;&lt;pages&gt;250&lt;/pages&gt;&lt;edition&gt;3rd ed.&lt;/edition&gt;&lt;dates&gt;&lt;year&gt;2006&lt;/year&gt;&lt;/dates&gt;&lt;pub-location&gt;New York&lt;/pub-location&gt;&lt;publisher&gt;Wiley-VCH&lt;/publisher&gt;&lt;urls&gt;&lt;related-urls&gt;&lt;url&gt;https://onlinelibrary.wiley.com/doi/abs/10.1002/0471790303.ch1&lt;/url&gt;&lt;/related-urls&gt;&lt;/urls&gt;&lt;electronic-resource-num&gt;https://doi.org/10.1002/0471790303.ch1&lt;/electronic-resource-num&gt;&lt;/record&gt;&lt;/Cite&gt;&lt;/EndNote&gt;</w:instrText>
      </w:r>
      <w:r w:rsidR="008A5535" w:rsidRPr="00FA4C69">
        <w:rPr>
          <w:rFonts w:asciiTheme="majorBidi" w:eastAsia="Times New Roman" w:hAnsiTheme="majorBidi" w:cstheme="majorBidi"/>
          <w:sz w:val="24"/>
          <w:szCs w:val="24"/>
        </w:rPr>
        <w:fldChar w:fldCharType="separate"/>
      </w:r>
      <w:r w:rsidR="00A85318" w:rsidRPr="00A85318">
        <w:rPr>
          <w:rFonts w:asciiTheme="majorBidi" w:eastAsia="Times New Roman" w:hAnsiTheme="majorBidi" w:cstheme="majorBidi"/>
          <w:noProof/>
          <w:sz w:val="24"/>
          <w:szCs w:val="24"/>
          <w:vertAlign w:val="superscript"/>
        </w:rPr>
        <w:t>23</w:t>
      </w:r>
      <w:r w:rsidR="008A5535" w:rsidRPr="00FA4C69">
        <w:rPr>
          <w:rFonts w:asciiTheme="majorBidi" w:eastAsia="Times New Roman" w:hAnsiTheme="majorBidi" w:cstheme="majorBidi"/>
          <w:sz w:val="24"/>
          <w:szCs w:val="24"/>
        </w:rPr>
        <w:fldChar w:fldCharType="end"/>
      </w:r>
      <w:r w:rsidR="006C0001">
        <w:rPr>
          <w:rFonts w:asciiTheme="majorBidi" w:eastAsia="Times New Roman" w:hAnsiTheme="majorBidi" w:cstheme="majorBidi"/>
          <w:sz w:val="24"/>
          <w:szCs w:val="24"/>
        </w:rPr>
        <w:t xml:space="preserve"> among the available approaches</w:t>
      </w:r>
      <w:r w:rsidR="00DE07CD">
        <w:rPr>
          <w:rFonts w:asciiTheme="majorBidi" w:eastAsia="Times New Roman" w:hAnsiTheme="majorBidi" w:cstheme="majorBidi"/>
          <w:sz w:val="24"/>
          <w:szCs w:val="24"/>
        </w:rPr>
        <w:t xml:space="preserve"> and </w:t>
      </w:r>
      <w:r w:rsidR="006C0001">
        <w:rPr>
          <w:rFonts w:asciiTheme="majorBidi" w:eastAsia="Times New Roman" w:hAnsiTheme="majorBidi" w:cstheme="majorBidi"/>
          <w:sz w:val="24"/>
          <w:szCs w:val="24"/>
        </w:rPr>
        <w:t xml:space="preserve">an </w:t>
      </w:r>
      <w:r w:rsidR="008A5535" w:rsidRPr="00FA4C69">
        <w:rPr>
          <w:rFonts w:asciiTheme="majorBidi" w:eastAsia="Times New Roman" w:hAnsiTheme="majorBidi" w:cstheme="majorBidi"/>
          <w:sz w:val="24"/>
          <w:szCs w:val="24"/>
        </w:rPr>
        <w:t xml:space="preserve">appealing choice for </w:t>
      </w:r>
      <w:r w:rsidR="006C0001" w:rsidRPr="006C0001">
        <w:rPr>
          <w:rFonts w:asciiTheme="majorBidi" w:eastAsia="Times New Roman" w:hAnsiTheme="majorBidi" w:cstheme="majorBidi"/>
          <w:color w:val="FF0000"/>
          <w:sz w:val="24"/>
          <w:szCs w:val="24"/>
        </w:rPr>
        <w:t>the</w:t>
      </w:r>
      <w:r w:rsidR="006C0001">
        <w:rPr>
          <w:rFonts w:asciiTheme="majorBidi" w:eastAsia="Times New Roman" w:hAnsiTheme="majorBidi" w:cstheme="majorBidi"/>
          <w:sz w:val="24"/>
          <w:szCs w:val="24"/>
        </w:rPr>
        <w:t xml:space="preserve"> </w:t>
      </w:r>
      <w:r w:rsidR="008A5535" w:rsidRPr="00FA4C69">
        <w:rPr>
          <w:rFonts w:asciiTheme="majorBidi" w:eastAsia="Times New Roman" w:hAnsiTheme="majorBidi" w:cstheme="majorBidi"/>
          <w:sz w:val="24"/>
          <w:szCs w:val="24"/>
        </w:rPr>
        <w:t>pharmaceutical analysis</w:t>
      </w:r>
      <w:r w:rsidR="008A5535" w:rsidRPr="00FA4C69">
        <w:rPr>
          <w:rFonts w:asciiTheme="majorBidi" w:eastAsia="Times New Roman" w:hAnsiTheme="majorBidi" w:cstheme="majorBidi"/>
          <w:sz w:val="24"/>
          <w:szCs w:val="24"/>
        </w:rPr>
        <w:fldChar w:fldCharType="begin"/>
      </w:r>
      <w:r w:rsidR="00A85318">
        <w:rPr>
          <w:rFonts w:asciiTheme="majorBidi" w:eastAsia="Times New Roman" w:hAnsiTheme="majorBidi" w:cstheme="majorBidi"/>
          <w:sz w:val="24"/>
          <w:szCs w:val="24"/>
        </w:rPr>
        <w:instrText xml:space="preserve"> ADDIN EN.CITE &lt;EndNote&gt;&lt;Cite&gt;&lt;Author&gt;Gupta&lt;/Author&gt;&lt;Year&gt;2011&lt;/Year&gt;&lt;RecNum&gt;1121&lt;/RecNum&gt;&lt;DisplayText&gt;&lt;style face="superscript"&gt;24&lt;/style&gt;&lt;/DisplayText&gt;&lt;record&gt;&lt;rec-number&gt;1121&lt;/rec-number&gt;&lt;foreign-keys&gt;&lt;key app="EN" db-id="x992vx2ez2f9v0eswayxet9kvxda2zvr9pz0" timestamp="1624051788"&gt;1121&lt;/key&gt;&lt;/foreign-keys&gt;&lt;ref-type name="Journal Article"&gt;17&lt;/ref-type&gt;&lt;contributors&gt;&lt;authors&gt;&lt;author&gt;Gupta, Vinod K.&lt;/author&gt;&lt;author&gt;Jain, Rajeev&lt;/author&gt;&lt;author&gt;Radhapyari, Keisham&lt;/author&gt;&lt;author&gt;Jadon, Nimisha&lt;/author&gt;&lt;author&gt;Agarwal, Shilpi&lt;/author&gt;&lt;/authors&gt;&lt;/contributors&gt;&lt;titles&gt;&lt;title&gt;Voltammetric techniques for the assay of pharmaceuticals—A review&lt;/title&gt;&lt;secondary-title&gt;Analytical Biochemistry&lt;/secondary-title&gt;&lt;/titles&gt;&lt;periodical&gt;&lt;full-title&gt;Analytical Biochemistry&lt;/full-title&gt;&lt;abbr-1&gt;Anal. Biochem.&lt;/abbr-1&gt;&lt;/periodical&gt;&lt;pages&gt;179-196&lt;/pages&gt;&lt;volume&gt;408&lt;/volume&gt;&lt;number&gt;2&lt;/number&gt;&lt;dates&gt;&lt;year&gt;2011&lt;/year&gt;&lt;pub-dates&gt;&lt;date&gt;2011/01/15/&lt;/date&gt;&lt;/pub-dates&gt;&lt;/dates&gt;&lt;isbn&gt;0003-2697&lt;/isbn&gt;&lt;urls&gt;&lt;related-urls&gt;&lt;url&gt;https://www.sciencedirect.com/science/article/pii/S0003269710006123&lt;/url&gt;&lt;/related-urls&gt;&lt;/urls&gt;&lt;electronic-resource-num&gt;https://doi.org/10.1016/j.ab.2010.09.027&lt;/electronic-resource-num&gt;&lt;/record&gt;&lt;/Cite&gt;&lt;/EndNote&gt;</w:instrText>
      </w:r>
      <w:r w:rsidR="008A5535" w:rsidRPr="00FA4C69">
        <w:rPr>
          <w:rFonts w:asciiTheme="majorBidi" w:eastAsia="Times New Roman" w:hAnsiTheme="majorBidi" w:cstheme="majorBidi"/>
          <w:sz w:val="24"/>
          <w:szCs w:val="24"/>
        </w:rPr>
        <w:fldChar w:fldCharType="separate"/>
      </w:r>
      <w:r w:rsidR="00A85318" w:rsidRPr="00A85318">
        <w:rPr>
          <w:rFonts w:asciiTheme="majorBidi" w:eastAsia="Times New Roman" w:hAnsiTheme="majorBidi" w:cstheme="majorBidi"/>
          <w:noProof/>
          <w:sz w:val="24"/>
          <w:szCs w:val="24"/>
          <w:vertAlign w:val="superscript"/>
        </w:rPr>
        <w:t>24</w:t>
      </w:r>
      <w:r w:rsidR="008A5535" w:rsidRPr="00FA4C69">
        <w:rPr>
          <w:rFonts w:asciiTheme="majorBidi" w:eastAsia="Times New Roman" w:hAnsiTheme="majorBidi" w:cstheme="majorBidi"/>
          <w:sz w:val="24"/>
          <w:szCs w:val="24"/>
        </w:rPr>
        <w:fldChar w:fldCharType="end"/>
      </w:r>
      <w:r w:rsidR="008A5535" w:rsidRPr="00FA4C69">
        <w:rPr>
          <w:rFonts w:asciiTheme="majorBidi" w:eastAsia="Times New Roman" w:hAnsiTheme="majorBidi" w:cstheme="majorBidi"/>
          <w:sz w:val="24"/>
          <w:szCs w:val="24"/>
        </w:rPr>
        <w:t xml:space="preserve">. Although ALF is an electroactive compound, few voltammetric studies were reported for its </w:t>
      </w:r>
      <w:r w:rsidR="00541CA0" w:rsidRPr="00541CA0">
        <w:rPr>
          <w:rFonts w:asciiTheme="majorBidi" w:eastAsia="Times New Roman" w:hAnsiTheme="majorBidi" w:cstheme="majorBidi"/>
          <w:color w:val="FF0000"/>
          <w:sz w:val="24"/>
          <w:szCs w:val="24"/>
        </w:rPr>
        <w:t>electrochemical</w:t>
      </w:r>
      <w:r w:rsidR="00541CA0">
        <w:rPr>
          <w:rFonts w:asciiTheme="majorBidi" w:eastAsia="Times New Roman" w:hAnsiTheme="majorBidi" w:cstheme="majorBidi"/>
          <w:sz w:val="24"/>
          <w:szCs w:val="24"/>
        </w:rPr>
        <w:t xml:space="preserve"> </w:t>
      </w:r>
      <w:r w:rsidR="008A5535" w:rsidRPr="00FA4C69">
        <w:rPr>
          <w:rFonts w:asciiTheme="majorBidi" w:eastAsia="Times New Roman" w:hAnsiTheme="majorBidi" w:cstheme="majorBidi"/>
          <w:sz w:val="24"/>
          <w:szCs w:val="24"/>
        </w:rPr>
        <w:t>analysis</w:t>
      </w:r>
      <w:r w:rsidR="00FA0FF1" w:rsidRPr="00FA0FF1">
        <w:rPr>
          <w:rFonts w:asciiTheme="majorBidi" w:eastAsia="Times New Roman" w:hAnsiTheme="majorBidi" w:cstheme="majorBidi"/>
          <w:color w:val="FF0000"/>
          <w:sz w:val="24"/>
          <w:szCs w:val="24"/>
        </w:rPr>
        <w:t>,</w:t>
      </w:r>
      <w:r w:rsidR="008A5535" w:rsidRPr="00FA0FF1">
        <w:rPr>
          <w:rFonts w:asciiTheme="majorBidi" w:eastAsia="Times New Roman" w:hAnsiTheme="majorBidi" w:cstheme="majorBidi"/>
          <w:color w:val="FF0000"/>
          <w:sz w:val="24"/>
          <w:szCs w:val="24"/>
        </w:rPr>
        <w:t xml:space="preserve"> </w:t>
      </w:r>
      <w:r w:rsidR="008A5535" w:rsidRPr="00FA4C69">
        <w:rPr>
          <w:rFonts w:asciiTheme="majorBidi" w:eastAsia="Times New Roman" w:hAnsiTheme="majorBidi" w:cstheme="majorBidi"/>
          <w:sz w:val="24"/>
          <w:szCs w:val="24"/>
        </w:rPr>
        <w:t xml:space="preserve">employing various working electrodes </w:t>
      </w:r>
      <w:r w:rsidR="00B168FE" w:rsidRPr="00B168FE">
        <w:rPr>
          <w:rFonts w:asciiTheme="majorBidi" w:eastAsia="Times New Roman" w:hAnsiTheme="majorBidi" w:cstheme="majorBidi"/>
          <w:color w:val="FF0000"/>
          <w:sz w:val="24"/>
          <w:szCs w:val="24"/>
        </w:rPr>
        <w:t>such</w:t>
      </w:r>
      <w:r w:rsidR="00B168FE">
        <w:rPr>
          <w:rFonts w:asciiTheme="majorBidi" w:eastAsia="Times New Roman" w:hAnsiTheme="majorBidi" w:cstheme="majorBidi"/>
          <w:sz w:val="24"/>
          <w:szCs w:val="24"/>
        </w:rPr>
        <w:t xml:space="preserve"> </w:t>
      </w:r>
      <w:r w:rsidR="008A5535" w:rsidRPr="00FA4C69">
        <w:rPr>
          <w:rFonts w:asciiTheme="majorBidi" w:eastAsia="Times New Roman" w:hAnsiTheme="majorBidi" w:cstheme="majorBidi"/>
          <w:sz w:val="24"/>
          <w:szCs w:val="24"/>
        </w:rPr>
        <w:t>as Hg electrode</w:t>
      </w:r>
      <w:r w:rsidR="008A5535">
        <w:rPr>
          <w:rFonts w:asciiTheme="majorBidi" w:eastAsia="Times New Roman" w:hAnsiTheme="majorBidi" w:cstheme="majorBidi"/>
          <w:sz w:val="24"/>
          <w:szCs w:val="24"/>
        </w:rPr>
        <w:t>,</w:t>
      </w:r>
      <w:r w:rsidR="008A5535" w:rsidRPr="00FA4C69">
        <w:rPr>
          <w:rFonts w:asciiTheme="majorBidi" w:eastAsia="Times New Roman" w:hAnsiTheme="majorBidi" w:cstheme="majorBidi"/>
          <w:sz w:val="24"/>
          <w:szCs w:val="24"/>
        </w:rPr>
        <w:fldChar w:fldCharType="begin"/>
      </w:r>
      <w:r w:rsidR="00A85318">
        <w:rPr>
          <w:rFonts w:asciiTheme="majorBidi" w:eastAsia="Times New Roman" w:hAnsiTheme="majorBidi" w:cstheme="majorBidi"/>
          <w:sz w:val="24"/>
          <w:szCs w:val="24"/>
        </w:rPr>
        <w:instrText xml:space="preserve"> ADDIN EN.CITE &lt;EndNote&gt;&lt;Cite&gt;&lt;Author&gt;Xin&lt;/Author&gt;&lt;Year&gt;2001&lt;/Year&gt;&lt;RecNum&gt;503&lt;/RecNum&gt;&lt;DisplayText&gt;&lt;style face="superscript"&gt;18&lt;/style&gt;&lt;/DisplayText&gt;&lt;record&gt;&lt;rec-number&gt;503&lt;/rec-number&gt;&lt;foreign-keys&gt;&lt;key app="EN" db-id="x992vx2ez2f9v0eswayxet9kvxda2zvr9pz0" timestamp="1599764218"&gt;503&lt;/key&gt;&lt;/foreign-keys&gt;&lt;ref-type name="Journal Article"&gt;17&lt;/ref-type&gt;&lt;contributors&gt;&lt;authors&gt;&lt;author&gt;Xin, CAO Er &lt;/author&gt;&lt;author&gt;Huai, ZENG Yong &lt;/author&gt;&lt;/authors&gt;&lt;/contributors&gt;&lt;titles&gt;&lt;title&gt;Adsorptive Voltammetric Behavior of Alfuzosin&lt;/title&gt;&lt;secondary-title&gt;CHINESE JOURNAL OF PHARMACEUTICALS&lt;/secondary-title&gt;&lt;/titles&gt;&lt;periodical&gt;&lt;full-title&gt;Chinese Journal of Pharmaceuticals&lt;/full-title&gt;&lt;abbr-1&gt;Chin. J. Pharm.&lt;/abbr-1&gt;&lt;/periodical&gt;&lt;pages&gt;362-364&lt;/pages&gt;&lt;volume&gt;32&lt;/volume&gt;&lt;dates&gt;&lt;year&gt;2001&lt;/year&gt;&lt;/dates&gt;&lt;publisher&gt;SHANGHI YIYAR GONGYE YANJIUYUAN;&lt;/publisher&gt;&lt;isbn&gt;1001-8255&lt;/isbn&gt;&lt;urls&gt;&lt;related-urls&gt;&lt;url&gt;https://www.tib.eu/de/suchen/id/BLSE%3ARN106466701&lt;/url&gt;&lt;/related-urls&gt;&lt;/urls&gt;&lt;remote-database-name&gt;TIB-Portal&lt;/remote-database-name&gt;&lt;remote-database-provider&gt;Technische Informationsbibliothek (TIB)&lt;/remote-database-provider&gt;&lt;/record&gt;&lt;/Cite&gt;&lt;/EndNote&gt;</w:instrText>
      </w:r>
      <w:r w:rsidR="008A5535" w:rsidRPr="00FA4C69">
        <w:rPr>
          <w:rFonts w:asciiTheme="majorBidi" w:eastAsia="Times New Roman" w:hAnsiTheme="majorBidi" w:cstheme="majorBidi"/>
          <w:sz w:val="24"/>
          <w:szCs w:val="24"/>
        </w:rPr>
        <w:fldChar w:fldCharType="separate"/>
      </w:r>
      <w:r w:rsidR="00A85318" w:rsidRPr="00A85318">
        <w:rPr>
          <w:rFonts w:asciiTheme="majorBidi" w:eastAsia="Times New Roman" w:hAnsiTheme="majorBidi" w:cstheme="majorBidi"/>
          <w:noProof/>
          <w:sz w:val="24"/>
          <w:szCs w:val="24"/>
          <w:vertAlign w:val="superscript"/>
        </w:rPr>
        <w:t>18</w:t>
      </w:r>
      <w:r w:rsidR="008A5535" w:rsidRPr="00FA4C69">
        <w:rPr>
          <w:rFonts w:asciiTheme="majorBidi" w:eastAsia="Times New Roman" w:hAnsiTheme="majorBidi" w:cstheme="majorBidi"/>
          <w:sz w:val="24"/>
          <w:szCs w:val="24"/>
        </w:rPr>
        <w:fldChar w:fldCharType="end"/>
      </w:r>
      <w:r w:rsidR="008A5535">
        <w:rPr>
          <w:rFonts w:asciiTheme="majorBidi" w:eastAsia="Times New Roman" w:hAnsiTheme="majorBidi" w:cstheme="majorBidi"/>
          <w:sz w:val="24"/>
          <w:szCs w:val="24"/>
        </w:rPr>
        <w:t xml:space="preserve"> </w:t>
      </w:r>
      <w:r w:rsidR="008A5535" w:rsidRPr="00FA4C69">
        <w:rPr>
          <w:rFonts w:asciiTheme="majorBidi" w:eastAsia="Times New Roman" w:hAnsiTheme="majorBidi" w:cstheme="majorBidi"/>
          <w:sz w:val="24"/>
          <w:szCs w:val="24"/>
        </w:rPr>
        <w:t>bare</w:t>
      </w:r>
      <w:r w:rsidR="008A5535" w:rsidRPr="00FA4C69">
        <w:rPr>
          <w:rFonts w:asciiTheme="majorBidi" w:eastAsia="Times New Roman" w:hAnsiTheme="majorBidi" w:cstheme="majorBidi"/>
          <w:sz w:val="24"/>
          <w:szCs w:val="24"/>
        </w:rPr>
        <w:fldChar w:fldCharType="begin"/>
      </w:r>
      <w:r w:rsidR="00A85318">
        <w:rPr>
          <w:rFonts w:asciiTheme="majorBidi" w:eastAsia="Times New Roman" w:hAnsiTheme="majorBidi" w:cstheme="majorBidi"/>
          <w:sz w:val="24"/>
          <w:szCs w:val="24"/>
        </w:rPr>
        <w:instrText xml:space="preserve"> ADDIN EN.CITE &lt;EndNote&gt;&lt;Cite&gt;&lt;Author&gt;Uslu&lt;/Author&gt;&lt;Year&gt;2002&lt;/Year&gt;&lt;RecNum&gt;326&lt;/RecNum&gt;&lt;DisplayText&gt;&lt;style face="superscript"&gt;22&lt;/style&gt;&lt;/DisplayText&gt;&lt;record&gt;&lt;rec-number&gt;326&lt;/rec-number&gt;&lt;foreign-keys&gt;&lt;key app="EN" db-id="x992vx2ez2f9v0eswayxet9kvxda2zvr9pz0" timestamp="1584093235"&gt;326&lt;/key&gt;&lt;/foreign-keys&gt;&lt;ref-type name="Journal Article"&gt;17&lt;/ref-type&gt;&lt;contributors&gt;&lt;authors&gt;&lt;author&gt;Uslu, Bengi&lt;/author&gt;&lt;/authors&gt;&lt;/contributors&gt;&lt;titles&gt;&lt;title&gt;Voltammetric Analysis of Alfuzosin HCl in Pharmaceuticals, Human Serum and Simulated Gastric Juice&lt;/title&gt;&lt;secondary-title&gt;Electroanalysis&lt;/secondary-title&gt;&lt;/titles&gt;&lt;periodical&gt;&lt;full-title&gt;Electroanalysis&lt;/full-title&gt;&lt;abbr-1&gt;Electroanalysis&lt;/abbr-1&gt;&lt;/periodical&gt;&lt;pages&gt;866-870&lt;/pages&gt;&lt;volume&gt;14&lt;/volume&gt;&lt;number&gt;12&lt;/number&gt;&lt;dates&gt;&lt;year&gt;2002&lt;/year&gt;&lt;/dates&gt;&lt;isbn&gt;1040-0397&lt;/isbn&gt;&lt;urls&gt;&lt;related-urls&gt;&lt;url&gt;https://onlinelibrary.wiley.com/doi/abs/10.1002/1521-4109%28200206%2914%3A12%3C866%3A%3AAID-ELAN866%3E3.0.CO%3B2-Y&lt;/url&gt;&lt;/related-urls&gt;&lt;/urls&gt;&lt;electronic-resource-num&gt;10.1002/1521-4109(200206)14:12&amp;lt;866::aid-elan866&amp;gt;3.0.co;2-y&lt;/electronic-resource-num&gt;&lt;/record&gt;&lt;/Cite&gt;&lt;/EndNote&gt;</w:instrText>
      </w:r>
      <w:r w:rsidR="008A5535" w:rsidRPr="00FA4C69">
        <w:rPr>
          <w:rFonts w:asciiTheme="majorBidi" w:eastAsia="Times New Roman" w:hAnsiTheme="majorBidi" w:cstheme="majorBidi"/>
          <w:sz w:val="24"/>
          <w:szCs w:val="24"/>
        </w:rPr>
        <w:fldChar w:fldCharType="separate"/>
      </w:r>
      <w:r w:rsidR="00A85318" w:rsidRPr="00A85318">
        <w:rPr>
          <w:rFonts w:asciiTheme="majorBidi" w:eastAsia="Times New Roman" w:hAnsiTheme="majorBidi" w:cstheme="majorBidi"/>
          <w:noProof/>
          <w:sz w:val="24"/>
          <w:szCs w:val="24"/>
          <w:vertAlign w:val="superscript"/>
        </w:rPr>
        <w:t>22</w:t>
      </w:r>
      <w:r w:rsidR="008A5535" w:rsidRPr="00FA4C69">
        <w:rPr>
          <w:rFonts w:asciiTheme="majorBidi" w:eastAsia="Times New Roman" w:hAnsiTheme="majorBidi" w:cstheme="majorBidi"/>
          <w:sz w:val="24"/>
          <w:szCs w:val="24"/>
        </w:rPr>
        <w:fldChar w:fldCharType="end"/>
      </w:r>
      <w:r w:rsidR="0026779D">
        <w:rPr>
          <w:rFonts w:asciiTheme="majorBidi" w:eastAsia="Times New Roman" w:hAnsiTheme="majorBidi" w:cstheme="majorBidi"/>
          <w:sz w:val="24"/>
          <w:szCs w:val="24"/>
        </w:rPr>
        <w:t xml:space="preserve"> </w:t>
      </w:r>
      <w:r w:rsidR="00700C78">
        <w:rPr>
          <w:rFonts w:asciiTheme="majorBidi" w:eastAsia="Times New Roman" w:hAnsiTheme="majorBidi" w:cstheme="majorBidi"/>
          <w:sz w:val="24"/>
          <w:szCs w:val="24"/>
        </w:rPr>
        <w:t xml:space="preserve">and </w:t>
      </w:r>
      <w:r w:rsidR="008A5535" w:rsidRPr="00FA4C69">
        <w:rPr>
          <w:rFonts w:asciiTheme="majorBidi" w:eastAsia="Times New Roman" w:hAnsiTheme="majorBidi" w:cstheme="majorBidi"/>
          <w:sz w:val="24"/>
          <w:szCs w:val="24"/>
        </w:rPr>
        <w:t xml:space="preserve">modified </w:t>
      </w:r>
      <w:r w:rsidR="008A5535" w:rsidRPr="00FA4C69">
        <w:rPr>
          <w:rFonts w:asciiTheme="majorBidi" w:hAnsiTheme="majorBidi" w:cstheme="majorBidi"/>
          <w:sz w:val="24"/>
          <w:szCs w:val="24"/>
        </w:rPr>
        <w:t xml:space="preserve"> </w:t>
      </w:r>
      <w:r w:rsidR="008A5535" w:rsidRPr="00FA4C69">
        <w:rPr>
          <w:rFonts w:asciiTheme="majorBidi" w:eastAsia="Times New Roman" w:hAnsiTheme="majorBidi" w:cstheme="majorBidi"/>
          <w:sz w:val="24"/>
          <w:szCs w:val="24"/>
        </w:rPr>
        <w:t>glassy carbon electrode</w:t>
      </w:r>
      <w:r w:rsidR="00700C78">
        <w:rPr>
          <w:rFonts w:asciiTheme="majorBidi" w:eastAsia="Times New Roman" w:hAnsiTheme="majorBidi" w:cstheme="majorBidi"/>
          <w:sz w:val="24"/>
          <w:szCs w:val="24"/>
        </w:rPr>
        <w:t>s</w:t>
      </w:r>
      <w:r w:rsidR="008A5535" w:rsidRPr="00FA4C69">
        <w:rPr>
          <w:rFonts w:asciiTheme="majorBidi" w:eastAsia="Times New Roman" w:hAnsiTheme="majorBidi" w:cstheme="majorBidi"/>
          <w:sz w:val="24"/>
          <w:szCs w:val="24"/>
        </w:rPr>
        <w:t xml:space="preserve"> with hybrid of ionic liqui</w:t>
      </w:r>
      <w:r w:rsidR="00D17F94">
        <w:rPr>
          <w:rFonts w:asciiTheme="majorBidi" w:eastAsia="Times New Roman" w:hAnsiTheme="majorBidi" w:cstheme="majorBidi"/>
          <w:sz w:val="24"/>
          <w:szCs w:val="24"/>
        </w:rPr>
        <w:t>d-</w:t>
      </w:r>
      <w:r w:rsidR="008A5535" w:rsidRPr="00FA4C69">
        <w:rPr>
          <w:rFonts w:asciiTheme="majorBidi" w:eastAsia="Times New Roman" w:hAnsiTheme="majorBidi" w:cstheme="majorBidi"/>
          <w:sz w:val="24"/>
          <w:szCs w:val="24"/>
        </w:rPr>
        <w:t>ZrO</w:t>
      </w:r>
      <w:r w:rsidR="008A5535" w:rsidRPr="00FA0FF1">
        <w:rPr>
          <w:rFonts w:asciiTheme="majorBidi" w:eastAsia="Times New Roman" w:hAnsiTheme="majorBidi" w:cstheme="majorBidi"/>
          <w:color w:val="FF0000"/>
          <w:sz w:val="24"/>
          <w:szCs w:val="24"/>
          <w:vertAlign w:val="subscript"/>
        </w:rPr>
        <w:t>2</w:t>
      </w:r>
      <w:r w:rsidR="008A5535" w:rsidRPr="00FA4C69">
        <w:rPr>
          <w:rFonts w:asciiTheme="majorBidi" w:eastAsia="Times New Roman" w:hAnsiTheme="majorBidi" w:cstheme="majorBidi"/>
          <w:sz w:val="24"/>
          <w:szCs w:val="24"/>
        </w:rPr>
        <w:t xml:space="preserve"> in graphene oxide</w:t>
      </w:r>
      <w:r w:rsidR="00700C78">
        <w:rPr>
          <w:rFonts w:asciiTheme="majorBidi" w:eastAsia="Times New Roman" w:hAnsiTheme="majorBidi" w:cstheme="majorBidi"/>
          <w:sz w:val="24"/>
          <w:szCs w:val="24"/>
        </w:rPr>
        <w:t>,</w:t>
      </w:r>
      <w:r w:rsidR="00700C78" w:rsidRPr="00FA4C69">
        <w:rPr>
          <w:rFonts w:asciiTheme="majorBidi" w:eastAsia="Times New Roman" w:hAnsiTheme="majorBidi" w:cstheme="majorBidi"/>
          <w:sz w:val="24"/>
          <w:szCs w:val="24"/>
        </w:rPr>
        <w:fldChar w:fldCharType="begin"/>
      </w:r>
      <w:r w:rsidR="00A85318">
        <w:rPr>
          <w:rFonts w:asciiTheme="majorBidi" w:eastAsia="Times New Roman" w:hAnsiTheme="majorBidi" w:cstheme="majorBidi"/>
          <w:sz w:val="24"/>
          <w:szCs w:val="24"/>
        </w:rPr>
        <w:instrText xml:space="preserve"> ADDIN EN.CITE &lt;EndNote&gt;&lt;Cite&gt;&lt;Author&gt;Rashedi&lt;/Author&gt;&lt;Year&gt;2013&lt;/Year&gt;&lt;RecNum&gt;307&lt;/RecNum&gt;&lt;DisplayText&gt;&lt;style face="superscript"&gt;19&lt;/style&gt;&lt;/DisplayText&gt;&lt;record&gt;&lt;rec-number&gt;307&lt;/rec-number&gt;&lt;foreign-keys&gt;&lt;key app="EN" db-id="x992vx2ez2f9v0eswayxet9kvxda2zvr9pz0" timestamp="1584085865"&gt;307&lt;/key&gt;&lt;/foreign-keys&gt;&lt;ref-type name="Journal Article"&gt;17&lt;/ref-type&gt;&lt;contributors&gt;&lt;authors&gt;&lt;author&gt;Rashedi, H.&lt;/author&gt;&lt;author&gt;Norouzi, P.&lt;/author&gt;&lt;author&gt;Ganjali, M. R.&lt;/author&gt;&lt;/authors&gt;&lt;/contributors&gt;&lt;titles&gt;&lt;title&gt;Determination of Alfuzosin by hybrid of ionic liquid-graphene nano-composite film using coulometric FFT linear sweep voltammetry&lt;/title&gt;&lt;secondary-title&gt;International Journal of Electrochemical Science&lt;/secondary-title&gt;&lt;/titles&gt;&lt;periodical&gt;&lt;full-title&gt;International Journal of Electrochemical Science&lt;/full-title&gt;&lt;abbr-1&gt;Int. J. Electrochem. Sci.&lt;/abbr-1&gt;&lt;/periodical&gt;&lt;pages&gt;2479-2490&lt;/pages&gt;&lt;volume&gt;8&lt;/volume&gt;&lt;number&gt;2&lt;/number&gt;&lt;dates&gt;&lt;year&gt;2013&lt;/year&gt;&lt;/dates&gt;&lt;urls&gt;&lt;/urls&gt;&lt;/record&gt;&lt;/Cite&gt;&lt;/EndNote&gt;</w:instrText>
      </w:r>
      <w:r w:rsidR="00700C78" w:rsidRPr="00FA4C69">
        <w:rPr>
          <w:rFonts w:asciiTheme="majorBidi" w:eastAsia="Times New Roman" w:hAnsiTheme="majorBidi" w:cstheme="majorBidi"/>
          <w:sz w:val="24"/>
          <w:szCs w:val="24"/>
        </w:rPr>
        <w:fldChar w:fldCharType="separate"/>
      </w:r>
      <w:r w:rsidR="00A85318" w:rsidRPr="00A85318">
        <w:rPr>
          <w:rFonts w:asciiTheme="majorBidi" w:eastAsia="Times New Roman" w:hAnsiTheme="majorBidi" w:cstheme="majorBidi"/>
          <w:noProof/>
          <w:sz w:val="24"/>
          <w:szCs w:val="24"/>
          <w:vertAlign w:val="superscript"/>
        </w:rPr>
        <w:t>19</w:t>
      </w:r>
      <w:r w:rsidR="00700C78" w:rsidRPr="00FA4C69">
        <w:rPr>
          <w:rFonts w:asciiTheme="majorBidi" w:eastAsia="Times New Roman" w:hAnsiTheme="majorBidi" w:cstheme="majorBidi"/>
          <w:sz w:val="24"/>
          <w:szCs w:val="24"/>
        </w:rPr>
        <w:fldChar w:fldCharType="end"/>
      </w:r>
      <w:r w:rsidR="00700C78">
        <w:rPr>
          <w:rFonts w:asciiTheme="majorBidi" w:eastAsia="Times New Roman" w:hAnsiTheme="majorBidi" w:cstheme="majorBidi"/>
          <w:sz w:val="24"/>
          <w:szCs w:val="24"/>
        </w:rPr>
        <w:t xml:space="preserve"> </w:t>
      </w:r>
      <w:r w:rsidR="00700C78" w:rsidRPr="00700C78">
        <w:rPr>
          <w:rFonts w:asciiTheme="majorBidi" w:eastAsia="Times New Roman" w:hAnsiTheme="majorBidi" w:cstheme="majorBidi"/>
          <w:color w:val="FF0000"/>
          <w:sz w:val="24"/>
          <w:szCs w:val="24"/>
        </w:rPr>
        <w:t xml:space="preserve">and </w:t>
      </w:r>
      <w:r w:rsidR="008A5535" w:rsidRPr="00FA4C69">
        <w:rPr>
          <w:rFonts w:asciiTheme="majorBidi" w:eastAsia="Times New Roman" w:hAnsiTheme="majorBidi" w:cstheme="majorBidi"/>
          <w:sz w:val="24"/>
          <w:szCs w:val="24"/>
        </w:rPr>
        <w:t>multiwall carbon nanotubes</w:t>
      </w:r>
      <w:r w:rsidR="00700C78">
        <w:rPr>
          <w:rFonts w:asciiTheme="majorBidi" w:eastAsia="Times New Roman" w:hAnsiTheme="majorBidi" w:cstheme="majorBidi"/>
          <w:sz w:val="24"/>
          <w:szCs w:val="24"/>
        </w:rPr>
        <w:t xml:space="preserve"> </w:t>
      </w:r>
      <w:r w:rsidR="007C5144" w:rsidRPr="0026779D">
        <w:rPr>
          <w:rFonts w:asciiTheme="majorBidi" w:eastAsia="Times New Roman" w:hAnsiTheme="majorBidi" w:cstheme="majorBidi"/>
          <w:color w:val="FF0000"/>
          <w:sz w:val="24"/>
          <w:szCs w:val="24"/>
        </w:rPr>
        <w:t xml:space="preserve">sensors </w:t>
      </w:r>
      <w:r w:rsidR="00700C78" w:rsidRPr="0026779D">
        <w:rPr>
          <w:rFonts w:asciiTheme="majorBidi" w:eastAsia="Times New Roman" w:hAnsiTheme="majorBidi" w:cstheme="majorBidi"/>
          <w:color w:val="FF0000"/>
          <w:sz w:val="24"/>
          <w:szCs w:val="24"/>
        </w:rPr>
        <w:t xml:space="preserve">incorporated </w:t>
      </w:r>
      <w:r w:rsidR="00700C78" w:rsidRPr="0026779D">
        <w:rPr>
          <w:rFonts w:asciiTheme="majorBidi" w:eastAsia="Times New Roman" w:hAnsiTheme="majorBidi" w:cstheme="majorBidi"/>
          <w:color w:val="FF0000"/>
          <w:sz w:val="24"/>
          <w:szCs w:val="24"/>
        </w:rPr>
        <w:lastRenderedPageBreak/>
        <w:t xml:space="preserve">with </w:t>
      </w:r>
      <w:r w:rsidR="007C5144">
        <w:rPr>
          <w:rFonts w:asciiTheme="majorBidi" w:eastAsia="Times New Roman" w:hAnsiTheme="majorBidi" w:cstheme="majorBidi"/>
          <w:sz w:val="24"/>
          <w:szCs w:val="24"/>
        </w:rPr>
        <w:t xml:space="preserve">the </w:t>
      </w:r>
      <w:r w:rsidR="007C5144" w:rsidRPr="00FA4C69">
        <w:rPr>
          <w:rFonts w:asciiTheme="majorBidi" w:eastAsia="Times New Roman" w:hAnsiTheme="majorBidi" w:cstheme="majorBidi"/>
          <w:sz w:val="24"/>
          <w:szCs w:val="24"/>
        </w:rPr>
        <w:t>ionic liquid</w:t>
      </w:r>
      <w:r w:rsidR="007C5144" w:rsidRPr="007C5144">
        <w:rPr>
          <w:rFonts w:ascii="Segoe UI" w:hAnsi="Segoe UI" w:cs="Segoe UI"/>
          <w:sz w:val="18"/>
          <w:szCs w:val="18"/>
        </w:rPr>
        <w:t xml:space="preserve"> </w:t>
      </w:r>
      <w:r w:rsidR="007C5144" w:rsidRPr="0026779D">
        <w:rPr>
          <w:rFonts w:asciiTheme="majorBidi" w:eastAsia="Times New Roman" w:hAnsiTheme="majorBidi" w:cstheme="majorBidi"/>
          <w:color w:val="FF0000"/>
          <w:sz w:val="24"/>
          <w:szCs w:val="24"/>
        </w:rPr>
        <w:t>1-hexylpyridinium hexafluorophosphate</w:t>
      </w:r>
      <w:r w:rsidR="007C5144">
        <w:rPr>
          <w:rFonts w:asciiTheme="majorBidi" w:eastAsia="Times New Roman" w:hAnsiTheme="majorBidi" w:cstheme="majorBidi"/>
          <w:sz w:val="24"/>
          <w:szCs w:val="24"/>
        </w:rPr>
        <w:fldChar w:fldCharType="begin"/>
      </w:r>
      <w:r w:rsidR="00A85318">
        <w:rPr>
          <w:rFonts w:asciiTheme="majorBidi" w:eastAsia="Times New Roman" w:hAnsiTheme="majorBidi" w:cstheme="majorBidi"/>
          <w:sz w:val="24"/>
          <w:szCs w:val="24"/>
        </w:rPr>
        <w:instrText xml:space="preserve"> ADDIN EN.CITE &lt;EndNote&gt;&lt;Cite&gt;&lt;Author&gt;Baezzat&lt;/Author&gt;&lt;Year&gt;2017&lt;/Year&gt;&lt;RecNum&gt;318&lt;/RecNum&gt;&lt;DisplayText&gt;&lt;style face="superscript"&gt;20&lt;/style&gt;&lt;/DisplayText&gt;&lt;record&gt;&lt;rec-number&gt;318&lt;/rec-number&gt;&lt;foreign-keys&gt;&lt;key app="EN" db-id="x992vx2ez2f9v0eswayxet9kvxda2zvr9pz0" timestamp="1584088010"&gt;318&lt;/key&gt;&lt;/foreign-keys&gt;&lt;ref-type name="Journal Article"&gt;17&lt;/ref-type&gt;&lt;contributors&gt;&lt;authors&gt;&lt;author&gt;Baezzat, Mohammad Reza&lt;/author&gt;&lt;author&gt;Banavand, Fatemeh&lt;/author&gt;&lt;author&gt;Fasihi, Farshid&lt;/author&gt;&lt;/authors&gt;&lt;/contributors&gt;&lt;titles&gt;&lt;title&gt;Electrooxidation study and highly sensitive voltammetric determination of alfuzosin employing multi-walled carbon nanotubes and the ionic liquid 1-hexylpyridinium hexafluorophosphate nanocomposite sensor&lt;/title&gt;&lt;secondary-title&gt;Journal of Molecular Liquids&lt;/secondary-title&gt;&lt;/titles&gt;&lt;periodical&gt;&lt;full-title&gt;Journal of Molecular Liquids&lt;/full-title&gt;&lt;abbr-1&gt;J. Mol. Liq.&lt;/abbr-1&gt;&lt;/periodical&gt;&lt;pages&gt;391-397&lt;/pages&gt;&lt;volume&gt;233&lt;/volume&gt;&lt;keywords&gt;&lt;keyword&gt;Alfuzosin&lt;/keyword&gt;&lt;keyword&gt;Ionic liquid&lt;/keyword&gt;&lt;keyword&gt;Multi-walled carbon nanotubes&lt;/keyword&gt;&lt;keyword&gt;Voltammetry&lt;/keyword&gt;&lt;/keywords&gt;&lt;dates&gt;&lt;year&gt;2017&lt;/year&gt;&lt;pub-dates&gt;&lt;date&gt;2017/05/01/&lt;/date&gt;&lt;/pub-dates&gt;&lt;/dates&gt;&lt;isbn&gt;0167-7322&lt;/isbn&gt;&lt;urls&gt;&lt;related-urls&gt;&lt;url&gt;http://www.sciencedirect.com/science/article/pii/S016773221633608X&lt;/url&gt;&lt;/related-urls&gt;&lt;/urls&gt;&lt;electronic-resource-num&gt;https://doi.org/10.1016/j.molliq.2017.02.119&lt;/electronic-resource-num&gt;&lt;/record&gt;&lt;/Cite&gt;&lt;/EndNote&gt;</w:instrText>
      </w:r>
      <w:r w:rsidR="007C5144">
        <w:rPr>
          <w:rFonts w:asciiTheme="majorBidi" w:eastAsia="Times New Roman" w:hAnsiTheme="majorBidi" w:cstheme="majorBidi"/>
          <w:sz w:val="24"/>
          <w:szCs w:val="24"/>
        </w:rPr>
        <w:fldChar w:fldCharType="separate"/>
      </w:r>
      <w:r w:rsidR="00A85318" w:rsidRPr="00A85318">
        <w:rPr>
          <w:rFonts w:asciiTheme="majorBidi" w:eastAsia="Times New Roman" w:hAnsiTheme="majorBidi" w:cstheme="majorBidi"/>
          <w:noProof/>
          <w:sz w:val="24"/>
          <w:szCs w:val="24"/>
          <w:vertAlign w:val="superscript"/>
        </w:rPr>
        <w:t>20</w:t>
      </w:r>
      <w:r w:rsidR="007C5144">
        <w:rPr>
          <w:rFonts w:asciiTheme="majorBidi" w:eastAsia="Times New Roman" w:hAnsiTheme="majorBidi" w:cstheme="majorBidi"/>
          <w:sz w:val="24"/>
          <w:szCs w:val="24"/>
        </w:rPr>
        <w:fldChar w:fldCharType="end"/>
      </w:r>
      <w:r w:rsidR="007C5144" w:rsidRPr="00FA4C69">
        <w:rPr>
          <w:rFonts w:asciiTheme="majorBidi" w:eastAsia="Times New Roman" w:hAnsiTheme="majorBidi" w:cstheme="majorBidi"/>
          <w:sz w:val="24"/>
          <w:szCs w:val="24"/>
        </w:rPr>
        <w:t xml:space="preserve"> </w:t>
      </w:r>
      <w:r w:rsidR="007C5144">
        <w:rPr>
          <w:rFonts w:asciiTheme="majorBidi" w:eastAsia="Times New Roman" w:hAnsiTheme="majorBidi" w:cstheme="majorBidi"/>
          <w:sz w:val="24"/>
          <w:szCs w:val="24"/>
        </w:rPr>
        <w:t xml:space="preserve">and nickel oxide </w:t>
      </w:r>
      <w:r w:rsidR="007C5144" w:rsidRPr="00FA4C69">
        <w:rPr>
          <w:rFonts w:asciiTheme="majorBidi" w:eastAsia="Times New Roman" w:hAnsiTheme="majorBidi" w:cstheme="majorBidi"/>
          <w:sz w:val="24"/>
          <w:szCs w:val="24"/>
        </w:rPr>
        <w:t>nanoparticles</w:t>
      </w:r>
      <w:r w:rsidR="007C5144">
        <w:rPr>
          <w:rFonts w:asciiTheme="majorBidi" w:eastAsia="Times New Roman" w:hAnsiTheme="majorBidi" w:cstheme="majorBidi"/>
          <w:sz w:val="24"/>
          <w:szCs w:val="24"/>
        </w:rPr>
        <w:t>.</w:t>
      </w:r>
      <w:r w:rsidR="007C5144">
        <w:rPr>
          <w:rFonts w:asciiTheme="majorBidi" w:eastAsia="Times New Roman" w:hAnsiTheme="majorBidi" w:cstheme="majorBidi"/>
          <w:sz w:val="24"/>
          <w:szCs w:val="24"/>
        </w:rPr>
        <w:fldChar w:fldCharType="begin"/>
      </w:r>
      <w:r w:rsidR="00A85318">
        <w:rPr>
          <w:rFonts w:asciiTheme="majorBidi" w:eastAsia="Times New Roman" w:hAnsiTheme="majorBidi" w:cstheme="majorBidi"/>
          <w:sz w:val="24"/>
          <w:szCs w:val="24"/>
        </w:rPr>
        <w:instrText xml:space="preserve"> ADDIN EN.CITE &lt;EndNote&gt;&lt;Cite&gt;&lt;Author&gt;Pourghobadi&lt;/Author&gt;&lt;Year&gt;2019&lt;/Year&gt;&lt;RecNum&gt;560&lt;/RecNum&gt;&lt;DisplayText&gt;&lt;style face="superscript"&gt;21&lt;/style&gt;&lt;/DisplayText&gt;&lt;record&gt;&lt;rec-number&gt;560&lt;/rec-number&gt;&lt;foreign-keys&gt;&lt;key app="EN" db-id="x992vx2ez2f9v0eswayxet9kvxda2zvr9pz0" timestamp="1610635210"&gt;560&lt;/key&gt;&lt;/foreign-keys&gt;&lt;ref-type name="Journal Article"&gt;17&lt;/ref-type&gt;&lt;contributors&gt;&lt;authors&gt;&lt;author&gt;Pourghobadi, Zeinab&lt;/author&gt;&lt;author&gt;Pourghobadi, Roghiyeh&lt;/author&gt;&lt;/authors&gt;&lt;/contributors&gt;&lt;titles&gt;&lt;title&gt;Electrocatalytic alfuzosin oxidation on electrochemically oxidized glassy carbon modified with multiwalled carbon nanotubes and nickel oxide nanoparticles&lt;/title&gt;&lt;secondary-title&gt;Journal of The Electrochemical Society&lt;/secondary-title&gt;&lt;/titles&gt;&lt;periodical&gt;&lt;full-title&gt;Journal of The Electrochemical Society&lt;/full-title&gt;&lt;abbr-1&gt;J. Electrochem. Soc.&lt;/abbr-1&gt;&lt;/periodical&gt;&lt;pages&gt;B76-B83&lt;/pages&gt;&lt;volume&gt;166&lt;/volume&gt;&lt;number&gt;2&lt;/number&gt;&lt;dates&gt;&lt;year&gt;2019&lt;/year&gt;&lt;/dates&gt;&lt;publisher&gt;The Electrochemical Society&lt;/publisher&gt;&lt;isbn&gt;0013-4651&amp;#xD;1945-7111&lt;/isbn&gt;&lt;urls&gt;&lt;related-urls&gt;&lt;url&gt;http://dx.doi.org/10.1149/2.0651902jes&lt;/url&gt;&lt;/related-urls&gt;&lt;/urls&gt;&lt;electronic-resource-num&gt;http://dx.doi.org/10.1149/2.0651902jes&lt;/electronic-resource-num&gt;&lt;/record&gt;&lt;/Cite&gt;&lt;/EndNote&gt;</w:instrText>
      </w:r>
      <w:r w:rsidR="007C5144">
        <w:rPr>
          <w:rFonts w:asciiTheme="majorBidi" w:eastAsia="Times New Roman" w:hAnsiTheme="majorBidi" w:cstheme="majorBidi"/>
          <w:sz w:val="24"/>
          <w:szCs w:val="24"/>
        </w:rPr>
        <w:fldChar w:fldCharType="separate"/>
      </w:r>
      <w:r w:rsidR="00A85318" w:rsidRPr="00A85318">
        <w:rPr>
          <w:rFonts w:asciiTheme="majorBidi" w:eastAsia="Times New Roman" w:hAnsiTheme="majorBidi" w:cstheme="majorBidi"/>
          <w:noProof/>
          <w:sz w:val="24"/>
          <w:szCs w:val="24"/>
          <w:vertAlign w:val="superscript"/>
        </w:rPr>
        <w:t>21</w:t>
      </w:r>
      <w:r w:rsidR="007C5144">
        <w:rPr>
          <w:rFonts w:asciiTheme="majorBidi" w:eastAsia="Times New Roman" w:hAnsiTheme="majorBidi" w:cstheme="majorBidi"/>
          <w:sz w:val="24"/>
          <w:szCs w:val="24"/>
        </w:rPr>
        <w:fldChar w:fldCharType="end"/>
      </w:r>
    </w:p>
    <w:p w14:paraId="2DF68A44" w14:textId="2BD9BB2D" w:rsidR="007B4738" w:rsidRDefault="007B4738" w:rsidP="007B4738">
      <w:pPr>
        <w:autoSpaceDE w:val="0"/>
        <w:autoSpaceDN w:val="0"/>
        <w:bidi w:val="0"/>
        <w:adjustRightInd w:val="0"/>
        <w:spacing w:after="0" w:line="360" w:lineRule="auto"/>
        <w:jc w:val="both"/>
        <w:rPr>
          <w:rFonts w:asciiTheme="majorBidi" w:eastAsia="Times New Roman" w:hAnsiTheme="majorBidi" w:cstheme="majorBidi"/>
          <w:sz w:val="24"/>
          <w:szCs w:val="24"/>
        </w:rPr>
      </w:pPr>
    </w:p>
    <w:p w14:paraId="175320DE" w14:textId="4246D930" w:rsidR="00E20FFA" w:rsidRPr="00896E06" w:rsidRDefault="00905223" w:rsidP="00896E06">
      <w:pPr>
        <w:autoSpaceDE w:val="0"/>
        <w:autoSpaceDN w:val="0"/>
        <w:bidi w:val="0"/>
        <w:adjustRightInd w:val="0"/>
        <w:spacing w:after="0" w:line="360" w:lineRule="auto"/>
        <w:jc w:val="both"/>
        <w:rPr>
          <w:rFonts w:asciiTheme="majorBidi" w:eastAsia="Times New Roman" w:hAnsiTheme="majorBidi" w:cstheme="majorBidi"/>
          <w:sz w:val="24"/>
          <w:szCs w:val="24"/>
        </w:rPr>
      </w:pPr>
      <w:r>
        <w:rPr>
          <w:noProof/>
        </w:rPr>
        <w:drawing>
          <wp:inline distT="0" distB="0" distL="0" distR="0" wp14:anchorId="18A23EDE" wp14:editId="26E8E5D2">
            <wp:extent cx="3546282" cy="300990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B2090EE" w14:textId="349AAF90" w:rsidR="00563174" w:rsidRPr="00FA4C69" w:rsidRDefault="000F3562" w:rsidP="00B136C2">
      <w:pPr>
        <w:autoSpaceDE w:val="0"/>
        <w:autoSpaceDN w:val="0"/>
        <w:bidi w:val="0"/>
        <w:adjustRightInd w:val="0"/>
        <w:spacing w:after="0" w:line="360" w:lineRule="auto"/>
        <w:rPr>
          <w:rFonts w:asciiTheme="majorBidi" w:hAnsiTheme="majorBidi" w:cstheme="majorBidi"/>
          <w:sz w:val="24"/>
          <w:szCs w:val="24"/>
        </w:rPr>
      </w:pPr>
      <w:r w:rsidRPr="00D02016">
        <w:rPr>
          <w:rFonts w:asciiTheme="majorBidi" w:hAnsiTheme="majorBidi" w:cstheme="majorBidi"/>
          <w:b/>
          <w:bCs/>
          <w:sz w:val="24"/>
          <w:szCs w:val="24"/>
          <w:highlight w:val="green"/>
        </w:rPr>
        <w:t xml:space="preserve">Figure </w:t>
      </w:r>
      <w:r w:rsidR="00563174" w:rsidRPr="00D02016">
        <w:rPr>
          <w:rFonts w:asciiTheme="majorBidi" w:hAnsiTheme="majorBidi" w:cstheme="majorBidi"/>
          <w:b/>
          <w:bCs/>
          <w:sz w:val="24"/>
          <w:szCs w:val="24"/>
          <w:highlight w:val="green"/>
        </w:rPr>
        <w:t>1</w:t>
      </w:r>
      <w:r w:rsidR="00563174" w:rsidRPr="00D02016">
        <w:rPr>
          <w:rFonts w:asciiTheme="majorBidi" w:hAnsiTheme="majorBidi" w:cstheme="majorBidi"/>
          <w:sz w:val="24"/>
          <w:szCs w:val="24"/>
          <w:highlight w:val="green"/>
        </w:rPr>
        <w:t xml:space="preserve">: Classification of the analytical techniques </w:t>
      </w:r>
      <w:r w:rsidR="00B136C2" w:rsidRPr="00D02016">
        <w:rPr>
          <w:rFonts w:asciiTheme="majorBidi" w:hAnsiTheme="majorBidi" w:cstheme="majorBidi"/>
          <w:sz w:val="24"/>
          <w:szCs w:val="24"/>
          <w:highlight w:val="green"/>
        </w:rPr>
        <w:t xml:space="preserve">reported </w:t>
      </w:r>
      <w:r w:rsidR="00563174" w:rsidRPr="00D02016">
        <w:rPr>
          <w:rFonts w:asciiTheme="majorBidi" w:hAnsiTheme="majorBidi" w:cstheme="majorBidi"/>
          <w:sz w:val="24"/>
          <w:szCs w:val="24"/>
          <w:highlight w:val="green"/>
        </w:rPr>
        <w:t>for ALF determination</w:t>
      </w:r>
      <w:r w:rsidR="00B136C2">
        <w:rPr>
          <w:rFonts w:asciiTheme="majorBidi" w:hAnsiTheme="majorBidi" w:cstheme="majorBidi"/>
          <w:sz w:val="24"/>
          <w:szCs w:val="24"/>
        </w:rPr>
        <w:t>.</w:t>
      </w:r>
    </w:p>
    <w:p w14:paraId="23B0D883" w14:textId="24349622" w:rsidR="000A1ECB" w:rsidRPr="004C65E5" w:rsidRDefault="000A1ECB" w:rsidP="004C65E5">
      <w:pPr>
        <w:autoSpaceDE w:val="0"/>
        <w:autoSpaceDN w:val="0"/>
        <w:bidi w:val="0"/>
        <w:adjustRightInd w:val="0"/>
        <w:spacing w:after="0" w:line="360" w:lineRule="auto"/>
        <w:ind w:firstLine="284"/>
        <w:jc w:val="both"/>
        <w:rPr>
          <w:rFonts w:asciiTheme="majorBidi" w:eastAsia="Times New Roman" w:hAnsiTheme="majorBidi" w:cstheme="majorBidi"/>
          <w:color w:val="FF0000"/>
          <w:sz w:val="24"/>
          <w:szCs w:val="24"/>
        </w:rPr>
      </w:pPr>
      <w:r w:rsidRPr="00FA4C69">
        <w:rPr>
          <w:rFonts w:asciiTheme="majorBidi" w:eastAsia="Times New Roman" w:hAnsiTheme="majorBidi" w:cstheme="majorBidi"/>
          <w:sz w:val="24"/>
          <w:szCs w:val="24"/>
        </w:rPr>
        <w:t>However, the reported voltammetric methods showed good sensitivity and satisfactory analytical performance</w:t>
      </w:r>
      <w:r>
        <w:rPr>
          <w:rFonts w:asciiTheme="majorBidi" w:eastAsia="Times New Roman" w:hAnsiTheme="majorBidi" w:cstheme="majorBidi"/>
          <w:sz w:val="24"/>
          <w:szCs w:val="24"/>
        </w:rPr>
        <w:t xml:space="preserve">, </w:t>
      </w:r>
      <w:r w:rsidRPr="0046475E">
        <w:rPr>
          <w:rFonts w:asciiTheme="majorBidi" w:eastAsia="Times New Roman" w:hAnsiTheme="majorBidi" w:cstheme="majorBidi"/>
          <w:color w:val="FF0000"/>
          <w:sz w:val="24"/>
          <w:szCs w:val="24"/>
        </w:rPr>
        <w:t xml:space="preserve">the applied </w:t>
      </w:r>
      <w:r w:rsidRPr="00FA4C69">
        <w:rPr>
          <w:rFonts w:asciiTheme="majorBidi" w:eastAsia="Times New Roman" w:hAnsiTheme="majorBidi" w:cstheme="majorBidi"/>
          <w:sz w:val="24"/>
          <w:szCs w:val="24"/>
        </w:rPr>
        <w:t>electrodes</w:t>
      </w:r>
      <w:r>
        <w:rPr>
          <w:rFonts w:asciiTheme="majorBidi" w:eastAsia="Times New Roman" w:hAnsiTheme="majorBidi" w:cstheme="majorBidi"/>
          <w:sz w:val="24"/>
          <w:szCs w:val="24"/>
        </w:rPr>
        <w:t xml:space="preserve"> </w:t>
      </w:r>
      <w:r w:rsidR="0046475E" w:rsidRPr="0046475E">
        <w:rPr>
          <w:rFonts w:asciiTheme="majorBidi" w:eastAsia="Times New Roman" w:hAnsiTheme="majorBidi" w:cstheme="majorBidi"/>
          <w:color w:val="FF0000"/>
          <w:sz w:val="24"/>
          <w:szCs w:val="24"/>
        </w:rPr>
        <w:t>exhibited</w:t>
      </w:r>
      <w:r>
        <w:rPr>
          <w:rFonts w:asciiTheme="majorBidi" w:eastAsia="Times New Roman" w:hAnsiTheme="majorBidi" w:cstheme="majorBidi"/>
          <w:sz w:val="24"/>
          <w:szCs w:val="24"/>
        </w:rPr>
        <w:t xml:space="preserve"> some </w:t>
      </w:r>
      <w:r w:rsidRPr="00FA4C69">
        <w:rPr>
          <w:rFonts w:asciiTheme="majorBidi" w:eastAsia="Times New Roman" w:hAnsiTheme="majorBidi" w:cstheme="majorBidi"/>
          <w:sz w:val="24"/>
          <w:szCs w:val="24"/>
        </w:rPr>
        <w:t>drawbacks such as mercuric tox</w:t>
      </w:r>
      <w:r w:rsidR="00C61DB1">
        <w:rPr>
          <w:rFonts w:asciiTheme="majorBidi" w:eastAsia="Times New Roman" w:hAnsiTheme="majorBidi" w:cstheme="majorBidi"/>
          <w:sz w:val="24"/>
          <w:szCs w:val="24"/>
        </w:rPr>
        <w:t xml:space="preserve">icity, and </w:t>
      </w:r>
      <w:r w:rsidR="00FC67EB" w:rsidRPr="0046475E">
        <w:rPr>
          <w:rFonts w:asciiTheme="majorBidi" w:eastAsia="Times New Roman" w:hAnsiTheme="majorBidi" w:cstheme="majorBidi"/>
          <w:color w:val="FF0000"/>
          <w:sz w:val="24"/>
          <w:szCs w:val="24"/>
        </w:rPr>
        <w:t>the</w:t>
      </w:r>
      <w:r w:rsidR="00FC67EB">
        <w:rPr>
          <w:rFonts w:asciiTheme="majorBidi" w:eastAsia="Times New Roman" w:hAnsiTheme="majorBidi" w:cstheme="majorBidi"/>
          <w:sz w:val="24"/>
          <w:szCs w:val="24"/>
        </w:rPr>
        <w:t xml:space="preserve"> </w:t>
      </w:r>
      <w:r w:rsidRPr="00FA4C69">
        <w:rPr>
          <w:rFonts w:asciiTheme="majorBidi" w:eastAsia="Times New Roman" w:hAnsiTheme="majorBidi" w:cstheme="majorBidi"/>
          <w:sz w:val="24"/>
          <w:szCs w:val="24"/>
        </w:rPr>
        <w:t xml:space="preserve">use of </w:t>
      </w:r>
      <w:r w:rsidR="00FC67EB" w:rsidRPr="00FA4C69">
        <w:rPr>
          <w:rFonts w:asciiTheme="majorBidi" w:eastAsia="Times New Roman" w:hAnsiTheme="majorBidi" w:cstheme="majorBidi"/>
          <w:sz w:val="24"/>
          <w:szCs w:val="24"/>
        </w:rPr>
        <w:t>expensive</w:t>
      </w:r>
      <w:r w:rsidR="00C35E80">
        <w:rPr>
          <w:rFonts w:asciiTheme="majorBidi" w:eastAsia="Times New Roman" w:hAnsiTheme="majorBidi" w:cstheme="majorBidi"/>
          <w:sz w:val="24"/>
          <w:szCs w:val="24"/>
        </w:rPr>
        <w:t xml:space="preserve"> </w:t>
      </w:r>
      <w:r w:rsidR="00C35E80" w:rsidRPr="0046475E">
        <w:rPr>
          <w:rFonts w:asciiTheme="majorBidi" w:eastAsia="Times New Roman" w:hAnsiTheme="majorBidi" w:cstheme="majorBidi"/>
          <w:color w:val="FF0000"/>
          <w:sz w:val="24"/>
          <w:szCs w:val="24"/>
        </w:rPr>
        <w:t>nanomaterials</w:t>
      </w:r>
      <w:r w:rsidR="00C35E80">
        <w:rPr>
          <w:rFonts w:asciiTheme="majorBidi" w:eastAsia="Times New Roman" w:hAnsiTheme="majorBidi" w:cstheme="majorBidi"/>
          <w:sz w:val="24"/>
          <w:szCs w:val="24"/>
        </w:rPr>
        <w:t xml:space="preserve"> </w:t>
      </w:r>
      <w:r w:rsidR="00C35E80" w:rsidRPr="0046475E">
        <w:rPr>
          <w:rFonts w:asciiTheme="majorBidi" w:eastAsia="Times New Roman" w:hAnsiTheme="majorBidi" w:cstheme="majorBidi"/>
          <w:color w:val="FF0000"/>
          <w:sz w:val="24"/>
          <w:szCs w:val="24"/>
        </w:rPr>
        <w:t xml:space="preserve">which also </w:t>
      </w:r>
      <w:r w:rsidR="00C35E80">
        <w:rPr>
          <w:rFonts w:asciiTheme="majorBidi" w:eastAsia="Times New Roman" w:hAnsiTheme="majorBidi" w:cstheme="majorBidi"/>
          <w:sz w:val="24"/>
          <w:szCs w:val="24"/>
        </w:rPr>
        <w:t xml:space="preserve">required complicated </w:t>
      </w:r>
      <w:r w:rsidR="00C61DB1">
        <w:rPr>
          <w:rFonts w:asciiTheme="majorBidi" w:eastAsia="Times New Roman" w:hAnsiTheme="majorBidi" w:cstheme="majorBidi"/>
          <w:sz w:val="24"/>
          <w:szCs w:val="24"/>
        </w:rPr>
        <w:t xml:space="preserve">and time consuming </w:t>
      </w:r>
      <w:r w:rsidR="00C35E80" w:rsidRPr="0046475E">
        <w:rPr>
          <w:rFonts w:asciiTheme="majorBidi" w:eastAsia="Times New Roman" w:hAnsiTheme="majorBidi" w:cstheme="majorBidi"/>
          <w:color w:val="FF0000"/>
          <w:sz w:val="24"/>
          <w:szCs w:val="24"/>
        </w:rPr>
        <w:t>procedures for</w:t>
      </w:r>
      <w:r w:rsidR="00A03F90">
        <w:rPr>
          <w:rFonts w:asciiTheme="majorBidi" w:eastAsia="Times New Roman" w:hAnsiTheme="majorBidi" w:cstheme="majorBidi"/>
          <w:color w:val="FF0000"/>
          <w:sz w:val="24"/>
          <w:szCs w:val="24"/>
        </w:rPr>
        <w:t xml:space="preserve"> </w:t>
      </w:r>
      <w:r w:rsidR="0046475E">
        <w:rPr>
          <w:rFonts w:asciiTheme="majorBidi" w:eastAsia="Times New Roman" w:hAnsiTheme="majorBidi" w:cstheme="majorBidi"/>
          <w:color w:val="FF0000"/>
          <w:sz w:val="24"/>
          <w:szCs w:val="24"/>
        </w:rPr>
        <w:t>preparation</w:t>
      </w:r>
      <w:r w:rsidR="00A03F90">
        <w:rPr>
          <w:rFonts w:asciiTheme="majorBidi" w:eastAsia="Times New Roman" w:hAnsiTheme="majorBidi" w:cstheme="majorBidi"/>
          <w:color w:val="FF0000"/>
          <w:sz w:val="24"/>
          <w:szCs w:val="24"/>
        </w:rPr>
        <w:t xml:space="preserve"> of </w:t>
      </w:r>
      <w:r w:rsidR="0046475E">
        <w:rPr>
          <w:rFonts w:asciiTheme="majorBidi" w:eastAsia="Times New Roman" w:hAnsiTheme="majorBidi" w:cstheme="majorBidi"/>
          <w:color w:val="FF0000"/>
          <w:sz w:val="24"/>
          <w:szCs w:val="24"/>
        </w:rPr>
        <w:t>these modified electrodes</w:t>
      </w:r>
      <w:r w:rsidR="00E25B0B">
        <w:rPr>
          <w:rFonts w:asciiTheme="majorBidi" w:eastAsia="Times New Roman" w:hAnsiTheme="majorBidi" w:cstheme="majorBidi"/>
          <w:sz w:val="24"/>
          <w:szCs w:val="24"/>
        </w:rPr>
        <w:t>.</w:t>
      </w:r>
      <w:r w:rsidR="0046475E">
        <w:rPr>
          <w:rFonts w:asciiTheme="majorBidi" w:eastAsia="Times New Roman" w:hAnsiTheme="majorBidi" w:cstheme="majorBidi"/>
          <w:sz w:val="24"/>
          <w:szCs w:val="24"/>
        </w:rPr>
        <w:t xml:space="preserve"> </w:t>
      </w:r>
      <w:r w:rsidR="00FC67EB" w:rsidRPr="00FA4C69">
        <w:rPr>
          <w:rFonts w:asciiTheme="majorBidi" w:eastAsia="Times New Roman" w:hAnsiTheme="majorBidi" w:cstheme="majorBidi"/>
          <w:sz w:val="24"/>
          <w:szCs w:val="24"/>
        </w:rPr>
        <w:t xml:space="preserve">Therefore, </w:t>
      </w:r>
      <w:r w:rsidR="00A03F90" w:rsidRPr="00A03F90">
        <w:rPr>
          <w:rFonts w:asciiTheme="majorBidi" w:eastAsia="Times New Roman" w:hAnsiTheme="majorBidi" w:cstheme="majorBidi"/>
          <w:color w:val="FF0000"/>
          <w:sz w:val="24"/>
          <w:szCs w:val="24"/>
        </w:rPr>
        <w:t>the</w:t>
      </w:r>
      <w:r w:rsidR="00A03F90">
        <w:rPr>
          <w:rFonts w:asciiTheme="majorBidi" w:eastAsia="Times New Roman" w:hAnsiTheme="majorBidi" w:cstheme="majorBidi"/>
          <w:sz w:val="24"/>
          <w:szCs w:val="24"/>
        </w:rPr>
        <w:t xml:space="preserve"> </w:t>
      </w:r>
      <w:r w:rsidR="00FC67EB" w:rsidRPr="00FA4C69">
        <w:rPr>
          <w:rFonts w:asciiTheme="majorBidi" w:eastAsia="Times New Roman" w:hAnsiTheme="majorBidi" w:cstheme="majorBidi"/>
          <w:sz w:val="24"/>
          <w:szCs w:val="24"/>
        </w:rPr>
        <w:t xml:space="preserve">continuous development and chemical modification of </w:t>
      </w:r>
      <w:r w:rsidR="00A03F90" w:rsidRPr="00A03F90">
        <w:rPr>
          <w:rFonts w:asciiTheme="majorBidi" w:eastAsia="Times New Roman" w:hAnsiTheme="majorBidi" w:cstheme="majorBidi"/>
          <w:color w:val="FF0000"/>
          <w:sz w:val="24"/>
          <w:szCs w:val="24"/>
        </w:rPr>
        <w:t>the</w:t>
      </w:r>
      <w:r w:rsidR="00A03F90">
        <w:rPr>
          <w:rFonts w:asciiTheme="majorBidi" w:eastAsia="Times New Roman" w:hAnsiTheme="majorBidi" w:cstheme="majorBidi"/>
          <w:sz w:val="24"/>
          <w:szCs w:val="24"/>
        </w:rPr>
        <w:t xml:space="preserve"> </w:t>
      </w:r>
      <w:r w:rsidR="00FC67EB" w:rsidRPr="00FA4C69">
        <w:rPr>
          <w:rFonts w:asciiTheme="majorBidi" w:eastAsia="Times New Roman" w:hAnsiTheme="majorBidi" w:cstheme="majorBidi"/>
          <w:sz w:val="24"/>
          <w:szCs w:val="24"/>
        </w:rPr>
        <w:t xml:space="preserve">electrochemical </w:t>
      </w:r>
      <w:r w:rsidR="007B3233" w:rsidRPr="00FA4C69">
        <w:rPr>
          <w:rFonts w:asciiTheme="majorBidi" w:eastAsia="Times New Roman" w:hAnsiTheme="majorBidi" w:cstheme="majorBidi"/>
          <w:sz w:val="24"/>
          <w:szCs w:val="24"/>
        </w:rPr>
        <w:t xml:space="preserve">sensors </w:t>
      </w:r>
      <w:r w:rsidR="00BF2747">
        <w:rPr>
          <w:rFonts w:asciiTheme="majorBidi" w:eastAsia="Times New Roman" w:hAnsiTheme="majorBidi" w:cstheme="majorBidi"/>
          <w:sz w:val="24"/>
          <w:szCs w:val="24"/>
        </w:rPr>
        <w:t>with</w:t>
      </w:r>
      <w:r w:rsidR="007B3233">
        <w:rPr>
          <w:rFonts w:asciiTheme="majorBidi" w:eastAsia="Times New Roman" w:hAnsiTheme="majorBidi" w:cstheme="majorBidi"/>
          <w:sz w:val="24"/>
          <w:szCs w:val="24"/>
        </w:rPr>
        <w:t xml:space="preserve"> </w:t>
      </w:r>
      <w:r w:rsidR="002278CD">
        <w:rPr>
          <w:rFonts w:asciiTheme="majorBidi" w:eastAsia="Times New Roman" w:hAnsiTheme="majorBidi" w:cstheme="majorBidi"/>
          <w:sz w:val="24"/>
          <w:szCs w:val="24"/>
        </w:rPr>
        <w:t xml:space="preserve">low-cost, </w:t>
      </w:r>
      <w:r w:rsidR="00D17F94">
        <w:rPr>
          <w:rFonts w:asciiTheme="majorBidi" w:eastAsia="Times New Roman" w:hAnsiTheme="majorBidi" w:cstheme="majorBidi"/>
          <w:color w:val="FF0000"/>
          <w:sz w:val="24"/>
          <w:szCs w:val="24"/>
        </w:rPr>
        <w:t>easily-</w:t>
      </w:r>
      <w:r w:rsidR="004C65E5" w:rsidRPr="004C65E5">
        <w:rPr>
          <w:rFonts w:asciiTheme="majorBidi" w:eastAsia="Times New Roman" w:hAnsiTheme="majorBidi" w:cstheme="majorBidi"/>
          <w:color w:val="FF0000"/>
          <w:sz w:val="24"/>
          <w:szCs w:val="24"/>
        </w:rPr>
        <w:t xml:space="preserve">prepared </w:t>
      </w:r>
      <w:r w:rsidR="007B3233" w:rsidRPr="00FA4C69">
        <w:rPr>
          <w:rFonts w:asciiTheme="majorBidi" w:eastAsia="Times New Roman" w:hAnsiTheme="majorBidi" w:cstheme="majorBidi"/>
          <w:sz w:val="24"/>
          <w:szCs w:val="24"/>
        </w:rPr>
        <w:t xml:space="preserve">and eco-friendly </w:t>
      </w:r>
      <w:r w:rsidR="007B3233">
        <w:rPr>
          <w:rFonts w:asciiTheme="majorBidi" w:eastAsia="Times New Roman" w:hAnsiTheme="majorBidi" w:cstheme="majorBidi"/>
          <w:sz w:val="24"/>
          <w:szCs w:val="24"/>
        </w:rPr>
        <w:t>modifiers</w:t>
      </w:r>
      <w:r w:rsidR="00BF2747" w:rsidRPr="00BF2747">
        <w:rPr>
          <w:rFonts w:asciiTheme="majorBidi" w:eastAsia="Times New Roman" w:hAnsiTheme="majorBidi" w:cstheme="majorBidi"/>
          <w:sz w:val="24"/>
          <w:szCs w:val="24"/>
        </w:rPr>
        <w:t xml:space="preserve"> </w:t>
      </w:r>
      <w:r w:rsidR="00BF2747" w:rsidRPr="00FA4C69">
        <w:rPr>
          <w:rFonts w:asciiTheme="majorBidi" w:eastAsia="Times New Roman" w:hAnsiTheme="majorBidi" w:cstheme="majorBidi"/>
          <w:sz w:val="24"/>
          <w:szCs w:val="24"/>
        </w:rPr>
        <w:t>h</w:t>
      </w:r>
      <w:r w:rsidR="00BF2747">
        <w:rPr>
          <w:rFonts w:asciiTheme="majorBidi" w:eastAsia="Times New Roman" w:hAnsiTheme="majorBidi" w:cstheme="majorBidi"/>
          <w:sz w:val="24"/>
          <w:szCs w:val="24"/>
        </w:rPr>
        <w:t xml:space="preserve">ave </w:t>
      </w:r>
      <w:r w:rsidR="00BF2747" w:rsidRPr="00FA4C69">
        <w:rPr>
          <w:rFonts w:asciiTheme="majorBidi" w:eastAsia="Times New Roman" w:hAnsiTheme="majorBidi" w:cstheme="majorBidi"/>
          <w:sz w:val="24"/>
          <w:szCs w:val="24"/>
        </w:rPr>
        <w:t xml:space="preserve">received </w:t>
      </w:r>
      <w:r w:rsidR="00BF2747">
        <w:rPr>
          <w:rFonts w:asciiTheme="majorBidi" w:eastAsia="Times New Roman" w:hAnsiTheme="majorBidi" w:cstheme="majorBidi"/>
          <w:sz w:val="24"/>
          <w:szCs w:val="24"/>
        </w:rPr>
        <w:t xml:space="preserve">an </w:t>
      </w:r>
      <w:r w:rsidR="00BF2747" w:rsidRPr="00FA4C69">
        <w:rPr>
          <w:rFonts w:asciiTheme="majorBidi" w:eastAsia="Times New Roman" w:hAnsiTheme="majorBidi" w:cstheme="majorBidi"/>
          <w:sz w:val="24"/>
          <w:szCs w:val="24"/>
        </w:rPr>
        <w:t>extensive inte</w:t>
      </w:r>
      <w:r w:rsidR="00BF2747">
        <w:rPr>
          <w:rFonts w:asciiTheme="majorBidi" w:eastAsia="Times New Roman" w:hAnsiTheme="majorBidi" w:cstheme="majorBidi"/>
          <w:sz w:val="24"/>
          <w:szCs w:val="24"/>
        </w:rPr>
        <w:t xml:space="preserve">rest </w:t>
      </w:r>
      <w:r w:rsidR="00E77CE0" w:rsidRPr="004C65E5">
        <w:rPr>
          <w:rFonts w:asciiTheme="majorBidi" w:eastAsia="Times New Roman" w:hAnsiTheme="majorBidi" w:cstheme="majorBidi"/>
          <w:color w:val="FF0000"/>
          <w:sz w:val="24"/>
          <w:szCs w:val="24"/>
        </w:rPr>
        <w:t>to enhance their performance</w:t>
      </w:r>
      <w:r w:rsidR="004C65E5" w:rsidRPr="004C65E5">
        <w:rPr>
          <w:rFonts w:asciiTheme="majorBidi" w:eastAsia="Times New Roman" w:hAnsiTheme="majorBidi" w:cstheme="majorBidi"/>
          <w:color w:val="FF0000"/>
          <w:sz w:val="24"/>
          <w:szCs w:val="24"/>
        </w:rPr>
        <w:t xml:space="preserve"> as chemical and biological sensors in electroanalysis.</w:t>
      </w:r>
    </w:p>
    <w:p w14:paraId="1A07C148" w14:textId="3BA4598F" w:rsidR="00EA049C" w:rsidRPr="00BF5B65" w:rsidRDefault="00F258AA" w:rsidP="00D17F94">
      <w:pPr>
        <w:autoSpaceDE w:val="0"/>
        <w:autoSpaceDN w:val="0"/>
        <w:bidi w:val="0"/>
        <w:adjustRightInd w:val="0"/>
        <w:spacing w:after="0" w:line="360" w:lineRule="auto"/>
        <w:jc w:val="both"/>
        <w:rPr>
          <w:rFonts w:asciiTheme="majorBidi" w:eastAsia="Times New Roman" w:hAnsiTheme="majorBidi" w:cstheme="majorBidi"/>
          <w:sz w:val="24"/>
          <w:szCs w:val="24"/>
        </w:rPr>
      </w:pPr>
      <w:r w:rsidRPr="00FA4C69">
        <w:rPr>
          <w:rFonts w:asciiTheme="majorBidi" w:eastAsia="Times New Roman" w:hAnsiTheme="majorBidi" w:cstheme="majorBidi"/>
          <w:sz w:val="24"/>
          <w:szCs w:val="24"/>
        </w:rPr>
        <w:t xml:space="preserve">   </w:t>
      </w:r>
      <w:r w:rsidR="00B3575C" w:rsidRPr="00B3575C">
        <w:rPr>
          <w:rFonts w:asciiTheme="majorBidi" w:eastAsia="Times New Roman" w:hAnsiTheme="majorBidi" w:cstheme="majorBidi"/>
          <w:color w:val="FF0000"/>
          <w:sz w:val="24"/>
          <w:szCs w:val="24"/>
        </w:rPr>
        <w:t>The</w:t>
      </w:r>
      <w:r w:rsidR="00B3575C">
        <w:rPr>
          <w:rFonts w:asciiTheme="majorBidi" w:eastAsia="Times New Roman" w:hAnsiTheme="majorBidi" w:cstheme="majorBidi"/>
          <w:sz w:val="24"/>
          <w:szCs w:val="24"/>
        </w:rPr>
        <w:t xml:space="preserve"> c</w:t>
      </w:r>
      <w:r w:rsidR="00316EB4" w:rsidRPr="00FA4C69">
        <w:rPr>
          <w:rFonts w:asciiTheme="majorBidi" w:eastAsia="Times New Roman" w:hAnsiTheme="majorBidi" w:cstheme="majorBidi"/>
          <w:sz w:val="24"/>
          <w:szCs w:val="24"/>
        </w:rPr>
        <w:t>arbon paste electrode (CPE),</w:t>
      </w:r>
      <w:r w:rsidR="00033B03" w:rsidRPr="00FA4C69">
        <w:rPr>
          <w:rFonts w:asciiTheme="majorBidi" w:eastAsia="Times New Roman" w:hAnsiTheme="majorBidi" w:cstheme="majorBidi"/>
          <w:sz w:val="24"/>
          <w:szCs w:val="24"/>
        </w:rPr>
        <w:t xml:space="preserve"> </w:t>
      </w:r>
      <w:r w:rsidR="00EB51A8">
        <w:rPr>
          <w:rFonts w:asciiTheme="majorBidi" w:eastAsia="Times New Roman" w:hAnsiTheme="majorBidi" w:cstheme="majorBidi"/>
          <w:color w:val="FF0000"/>
          <w:sz w:val="24"/>
          <w:szCs w:val="24"/>
        </w:rPr>
        <w:t xml:space="preserve">a widely </w:t>
      </w:r>
      <w:r w:rsidR="00852303" w:rsidRPr="00E31999">
        <w:rPr>
          <w:rFonts w:asciiTheme="majorBidi" w:eastAsia="Times New Roman" w:hAnsiTheme="majorBidi" w:cstheme="majorBidi"/>
          <w:color w:val="FF0000"/>
          <w:sz w:val="24"/>
          <w:szCs w:val="24"/>
        </w:rPr>
        <w:t>applicable</w:t>
      </w:r>
      <w:r w:rsidR="00033B03" w:rsidRPr="00E31999">
        <w:rPr>
          <w:rFonts w:asciiTheme="majorBidi" w:eastAsia="Times New Roman" w:hAnsiTheme="majorBidi" w:cstheme="majorBidi"/>
          <w:color w:val="FF0000"/>
          <w:sz w:val="24"/>
          <w:szCs w:val="24"/>
        </w:rPr>
        <w:t xml:space="preserve"> </w:t>
      </w:r>
      <w:r w:rsidR="00852303" w:rsidRPr="00E31999">
        <w:rPr>
          <w:rFonts w:asciiTheme="majorBidi" w:eastAsia="Times New Roman" w:hAnsiTheme="majorBidi" w:cstheme="majorBidi"/>
          <w:color w:val="FF0000"/>
          <w:sz w:val="24"/>
          <w:szCs w:val="24"/>
        </w:rPr>
        <w:t>electrochemical sensor</w:t>
      </w:r>
      <w:r w:rsidR="00316EB4" w:rsidRPr="00FA4C69">
        <w:rPr>
          <w:rFonts w:asciiTheme="majorBidi" w:eastAsia="Times New Roman" w:hAnsiTheme="majorBidi" w:cstheme="majorBidi"/>
          <w:sz w:val="24"/>
          <w:szCs w:val="24"/>
        </w:rPr>
        <w:t xml:space="preserve">, has been </w:t>
      </w:r>
      <w:r w:rsidR="00E31999" w:rsidRPr="00E31999">
        <w:rPr>
          <w:rFonts w:asciiTheme="majorBidi" w:eastAsia="Times New Roman" w:hAnsiTheme="majorBidi" w:cstheme="majorBidi"/>
          <w:color w:val="FF0000"/>
          <w:sz w:val="24"/>
          <w:szCs w:val="24"/>
        </w:rPr>
        <w:t>employed</w:t>
      </w:r>
      <w:r w:rsidR="00316EB4" w:rsidRPr="00FA4C69">
        <w:rPr>
          <w:rFonts w:asciiTheme="majorBidi" w:eastAsia="Times New Roman" w:hAnsiTheme="majorBidi" w:cstheme="majorBidi"/>
          <w:sz w:val="24"/>
          <w:szCs w:val="24"/>
        </w:rPr>
        <w:t xml:space="preserve"> </w:t>
      </w:r>
      <w:r w:rsidR="000F2431" w:rsidRPr="00FA4C69">
        <w:rPr>
          <w:rFonts w:asciiTheme="majorBidi" w:eastAsia="Times New Roman" w:hAnsiTheme="majorBidi" w:cstheme="majorBidi"/>
          <w:sz w:val="24"/>
          <w:szCs w:val="24"/>
        </w:rPr>
        <w:t xml:space="preserve">in </w:t>
      </w:r>
      <w:r w:rsidR="00316EB4" w:rsidRPr="00FA4C69">
        <w:rPr>
          <w:rFonts w:asciiTheme="majorBidi" w:eastAsia="Times New Roman" w:hAnsiTheme="majorBidi" w:cstheme="majorBidi"/>
          <w:sz w:val="24"/>
          <w:szCs w:val="24"/>
        </w:rPr>
        <w:t xml:space="preserve">the areas of electrochemistry and </w:t>
      </w:r>
      <w:r w:rsidR="00033B03" w:rsidRPr="00FA4C69">
        <w:rPr>
          <w:rFonts w:asciiTheme="majorBidi" w:eastAsia="Times New Roman" w:hAnsiTheme="majorBidi" w:cstheme="majorBidi"/>
          <w:sz w:val="24"/>
          <w:szCs w:val="24"/>
        </w:rPr>
        <w:t xml:space="preserve">electroanalysis </w:t>
      </w:r>
      <w:r w:rsidR="00551D72" w:rsidRPr="00551D72">
        <w:rPr>
          <w:rFonts w:asciiTheme="majorBidi" w:eastAsia="Times New Roman" w:hAnsiTheme="majorBidi" w:cstheme="majorBidi"/>
          <w:sz w:val="24"/>
          <w:szCs w:val="24"/>
          <w:highlight w:val="green"/>
        </w:rPr>
        <w:t>due to</w:t>
      </w:r>
      <w:r w:rsidR="00E31999">
        <w:rPr>
          <w:rFonts w:asciiTheme="majorBidi" w:eastAsia="Times New Roman" w:hAnsiTheme="majorBidi" w:cstheme="majorBidi"/>
          <w:sz w:val="24"/>
          <w:szCs w:val="24"/>
        </w:rPr>
        <w:t xml:space="preserve"> its attractive characteristics</w:t>
      </w:r>
      <w:r w:rsidR="00E31999" w:rsidRPr="00E31999">
        <w:rPr>
          <w:rFonts w:asciiTheme="majorBidi" w:eastAsia="Times New Roman" w:hAnsiTheme="majorBidi" w:cstheme="majorBidi"/>
          <w:color w:val="FF0000"/>
          <w:sz w:val="24"/>
          <w:szCs w:val="24"/>
        </w:rPr>
        <w:t>,</w:t>
      </w:r>
      <w:r w:rsidR="00E31999">
        <w:rPr>
          <w:rFonts w:asciiTheme="majorBidi" w:eastAsia="Times New Roman" w:hAnsiTheme="majorBidi" w:cstheme="majorBidi"/>
          <w:sz w:val="24"/>
          <w:szCs w:val="24"/>
        </w:rPr>
        <w:t xml:space="preserve"> including </w:t>
      </w:r>
      <w:r w:rsidR="008C51FC" w:rsidRPr="008C51FC">
        <w:rPr>
          <w:rFonts w:asciiTheme="majorBidi" w:eastAsia="Times New Roman" w:hAnsiTheme="majorBidi" w:cstheme="majorBidi"/>
          <w:color w:val="FF0000"/>
          <w:sz w:val="24"/>
          <w:szCs w:val="24"/>
        </w:rPr>
        <w:t>simple</w:t>
      </w:r>
      <w:r w:rsidR="008C51FC">
        <w:rPr>
          <w:rFonts w:asciiTheme="majorBidi" w:eastAsia="Times New Roman" w:hAnsiTheme="majorBidi" w:cstheme="majorBidi"/>
          <w:sz w:val="24"/>
          <w:szCs w:val="24"/>
        </w:rPr>
        <w:t xml:space="preserve"> </w:t>
      </w:r>
      <w:r w:rsidR="0065665E" w:rsidRPr="00FA4C69">
        <w:rPr>
          <w:rFonts w:asciiTheme="majorBidi" w:eastAsia="Times New Roman" w:hAnsiTheme="majorBidi" w:cstheme="majorBidi"/>
          <w:sz w:val="24"/>
          <w:szCs w:val="24"/>
        </w:rPr>
        <w:t xml:space="preserve">preparation, </w:t>
      </w:r>
      <w:r w:rsidR="008E4268" w:rsidRPr="00FA4C69">
        <w:rPr>
          <w:rFonts w:asciiTheme="majorBidi" w:eastAsia="Times New Roman" w:hAnsiTheme="majorBidi" w:cstheme="majorBidi"/>
          <w:sz w:val="24"/>
          <w:szCs w:val="24"/>
        </w:rPr>
        <w:t xml:space="preserve">affordable </w:t>
      </w:r>
      <w:r w:rsidR="004E3486" w:rsidRPr="00FA4C69">
        <w:rPr>
          <w:rFonts w:asciiTheme="majorBidi" w:eastAsia="Times New Roman" w:hAnsiTheme="majorBidi" w:cstheme="majorBidi"/>
          <w:sz w:val="24"/>
          <w:szCs w:val="24"/>
        </w:rPr>
        <w:t>implementation</w:t>
      </w:r>
      <w:r w:rsidR="00002A8E" w:rsidRPr="00FA4C69">
        <w:rPr>
          <w:rFonts w:asciiTheme="majorBidi" w:eastAsia="Times New Roman" w:hAnsiTheme="majorBidi" w:cstheme="majorBidi"/>
          <w:sz w:val="24"/>
          <w:szCs w:val="24"/>
        </w:rPr>
        <w:t xml:space="preserve">, </w:t>
      </w:r>
      <w:r w:rsidR="001506D2" w:rsidRPr="008C51FC">
        <w:rPr>
          <w:rFonts w:asciiTheme="majorBidi" w:eastAsia="Times New Roman" w:hAnsiTheme="majorBidi" w:cstheme="majorBidi"/>
          <w:color w:val="FF0000"/>
          <w:sz w:val="24"/>
          <w:szCs w:val="24"/>
        </w:rPr>
        <w:t>eas</w:t>
      </w:r>
      <w:r w:rsidR="008C51FC" w:rsidRPr="008C51FC">
        <w:rPr>
          <w:rFonts w:asciiTheme="majorBidi" w:eastAsia="Times New Roman" w:hAnsiTheme="majorBidi" w:cstheme="majorBidi"/>
          <w:color w:val="FF0000"/>
          <w:sz w:val="24"/>
          <w:szCs w:val="24"/>
        </w:rPr>
        <w:t xml:space="preserve">y surface </w:t>
      </w:r>
      <w:r w:rsidR="001506D2" w:rsidRPr="00B3575C">
        <w:rPr>
          <w:rFonts w:asciiTheme="majorBidi" w:eastAsia="Times New Roman" w:hAnsiTheme="majorBidi" w:cstheme="majorBidi"/>
          <w:color w:val="FF0000"/>
          <w:sz w:val="24"/>
          <w:szCs w:val="24"/>
        </w:rPr>
        <w:t>renew</w:t>
      </w:r>
      <w:r w:rsidR="008C51FC" w:rsidRPr="00B3575C">
        <w:rPr>
          <w:rFonts w:asciiTheme="majorBidi" w:eastAsia="Times New Roman" w:hAnsiTheme="majorBidi" w:cstheme="majorBidi"/>
          <w:color w:val="FF0000"/>
          <w:sz w:val="24"/>
          <w:szCs w:val="24"/>
        </w:rPr>
        <w:t>al</w:t>
      </w:r>
      <w:r w:rsidR="00E31999" w:rsidRPr="00B3575C">
        <w:rPr>
          <w:rFonts w:asciiTheme="majorBidi" w:eastAsia="Times New Roman" w:hAnsiTheme="majorBidi" w:cstheme="majorBidi"/>
          <w:sz w:val="24"/>
          <w:szCs w:val="24"/>
        </w:rPr>
        <w:t>,</w:t>
      </w:r>
      <w:r w:rsidR="00B3575C" w:rsidRPr="00B3575C">
        <w:rPr>
          <w:rFonts w:asciiTheme="majorBidi" w:eastAsia="Times New Roman" w:hAnsiTheme="majorBidi" w:cstheme="majorBidi"/>
          <w:sz w:val="24"/>
          <w:szCs w:val="24"/>
        </w:rPr>
        <w:t xml:space="preserve"> </w:t>
      </w:r>
      <w:r w:rsidR="00646158">
        <w:rPr>
          <w:rFonts w:asciiTheme="majorBidi" w:eastAsia="Times New Roman" w:hAnsiTheme="majorBidi" w:cstheme="majorBidi"/>
          <w:sz w:val="24"/>
          <w:szCs w:val="24"/>
        </w:rPr>
        <w:t xml:space="preserve">a </w:t>
      </w:r>
      <w:r w:rsidR="0065665E" w:rsidRPr="00B3575C">
        <w:rPr>
          <w:rFonts w:asciiTheme="majorBidi" w:eastAsia="Times New Roman" w:hAnsiTheme="majorBidi" w:cstheme="majorBidi"/>
          <w:sz w:val="24"/>
          <w:szCs w:val="24"/>
        </w:rPr>
        <w:t>low background current</w:t>
      </w:r>
      <w:r w:rsidR="00B3575C">
        <w:rPr>
          <w:rFonts w:asciiTheme="majorBidi" w:eastAsia="Times New Roman" w:hAnsiTheme="majorBidi" w:cstheme="majorBidi"/>
          <w:color w:val="FF0000"/>
          <w:sz w:val="24"/>
          <w:szCs w:val="24"/>
        </w:rPr>
        <w:t xml:space="preserve">, </w:t>
      </w:r>
      <w:r w:rsidR="00B3575C" w:rsidRPr="00646158">
        <w:rPr>
          <w:rFonts w:asciiTheme="majorBidi" w:eastAsia="Times New Roman" w:hAnsiTheme="majorBidi" w:cstheme="majorBidi"/>
          <w:sz w:val="24"/>
          <w:szCs w:val="24"/>
        </w:rPr>
        <w:t>and</w:t>
      </w:r>
      <w:r w:rsidR="001F7DB4">
        <w:rPr>
          <w:rFonts w:asciiTheme="majorBidi" w:eastAsia="Times New Roman" w:hAnsiTheme="majorBidi" w:cstheme="majorBidi"/>
          <w:sz w:val="24"/>
          <w:szCs w:val="24"/>
        </w:rPr>
        <w:t xml:space="preserve"> </w:t>
      </w:r>
      <w:r w:rsidR="001F7DB4" w:rsidRPr="00043A2E">
        <w:rPr>
          <w:rFonts w:asciiTheme="majorBidi" w:eastAsia="Times New Roman" w:hAnsiTheme="majorBidi" w:cstheme="majorBidi"/>
          <w:color w:val="FF0000"/>
          <w:sz w:val="24"/>
          <w:szCs w:val="24"/>
        </w:rPr>
        <w:t>a</w:t>
      </w:r>
      <w:r w:rsidR="001F7DB4">
        <w:rPr>
          <w:rFonts w:asciiTheme="majorBidi" w:eastAsia="Times New Roman" w:hAnsiTheme="majorBidi" w:cstheme="majorBidi"/>
          <w:sz w:val="24"/>
          <w:szCs w:val="24"/>
        </w:rPr>
        <w:t xml:space="preserve"> </w:t>
      </w:r>
      <w:r w:rsidR="00620D1D" w:rsidRPr="00B3575C">
        <w:rPr>
          <w:rFonts w:asciiTheme="majorBidi" w:eastAsia="Times New Roman" w:hAnsiTheme="majorBidi" w:cstheme="majorBidi"/>
          <w:sz w:val="24"/>
          <w:szCs w:val="24"/>
        </w:rPr>
        <w:t xml:space="preserve">wide </w:t>
      </w:r>
      <w:r w:rsidR="00B77EA8" w:rsidRPr="00B3575C">
        <w:rPr>
          <w:rFonts w:asciiTheme="majorBidi" w:eastAsia="Times New Roman" w:hAnsiTheme="majorBidi" w:cstheme="majorBidi"/>
          <w:sz w:val="24"/>
          <w:szCs w:val="24"/>
        </w:rPr>
        <w:t xml:space="preserve">range of </w:t>
      </w:r>
      <w:r w:rsidR="005C7857" w:rsidRPr="00B3575C">
        <w:rPr>
          <w:rFonts w:asciiTheme="majorBidi" w:eastAsia="Times New Roman" w:hAnsiTheme="majorBidi" w:cstheme="majorBidi"/>
          <w:sz w:val="24"/>
          <w:szCs w:val="24"/>
        </w:rPr>
        <w:t>potential window</w:t>
      </w:r>
      <w:r w:rsidR="00621C69" w:rsidRPr="00B3575C">
        <w:rPr>
          <w:rFonts w:asciiTheme="majorBidi" w:eastAsia="Times New Roman" w:hAnsiTheme="majorBidi" w:cstheme="majorBidi"/>
          <w:sz w:val="24"/>
          <w:szCs w:val="24"/>
        </w:rPr>
        <w:t>.</w:t>
      </w:r>
      <w:r w:rsidR="00CC0ED6" w:rsidRPr="00B3575C">
        <w:rPr>
          <w:rFonts w:asciiTheme="majorBidi" w:eastAsia="Times New Roman" w:hAnsiTheme="majorBidi" w:cstheme="majorBidi"/>
          <w:sz w:val="24"/>
          <w:szCs w:val="24"/>
        </w:rPr>
        <w:fldChar w:fldCharType="begin"/>
      </w:r>
      <w:r w:rsidR="00A85318">
        <w:rPr>
          <w:rFonts w:asciiTheme="majorBidi" w:eastAsia="Times New Roman" w:hAnsiTheme="majorBidi" w:cstheme="majorBidi"/>
          <w:sz w:val="24"/>
          <w:szCs w:val="24"/>
        </w:rPr>
        <w:instrText xml:space="preserve"> ADDIN EN.CITE &lt;EndNote&gt;&lt;Cite&gt;&lt;Author&gt;Švancara&lt;/Author&gt;&lt;Year&gt;2009&lt;/Year&gt;&lt;RecNum&gt;1122&lt;/RecNum&gt;&lt;DisplayText&gt;&lt;style face="superscript"&gt;23, 25&lt;/style&gt;&lt;/DisplayText&gt;&lt;record&gt;&lt;rec-number&gt;1122&lt;/rec-number&gt;&lt;foreign-keys&gt;&lt;key app="EN" db-id="x992vx2ez2f9v0eswayxet9kvxda2zvr9pz0" timestamp="1624973640"&gt;1122&lt;/key&gt;&lt;/foreign-keys&gt;&lt;ref-type name="Journal Article"&gt;17&lt;/ref-type&gt;&lt;contributors&gt;&lt;authors&gt;&lt;author&gt;Švancara, Ivan&lt;/author&gt;&lt;author&gt;Vytřas, Karel&lt;/author&gt;&lt;author&gt;Kalcher, Kurt&lt;/author&gt;&lt;author&gt;Walcarius, Alain&lt;/author&gt;&lt;author&gt;Wang, Joseph&lt;/author&gt;&lt;/authors&gt;&lt;/contributors&gt;&lt;titles&gt;&lt;title&gt;Carbon Paste Electrodes in Facts, Numbers, and Notes: A Review on the Occasion of the 50-Years Jubilee of Carbon Paste in Electrochemistry and Electroanalysis&lt;/title&gt;&lt;secondary-title&gt;Electroanalysis&lt;/secondary-title&gt;&lt;/titles&gt;&lt;periodical&gt;&lt;full-title&gt;Electroanalysis&lt;/full-title&gt;&lt;abbr-1&gt;Electroanalysis&lt;/abbr-1&gt;&lt;/periodical&gt;&lt;pages&gt;7-28&lt;/pages&gt;&lt;volume&gt;21&lt;/volume&gt;&lt;number&gt;1&lt;/number&gt;&lt;dates&gt;&lt;year&gt;2009&lt;/year&gt;&lt;/dates&gt;&lt;isbn&gt;1040-0397&lt;/isbn&gt;&lt;urls&gt;&lt;related-urls&gt;&lt;url&gt;https://analyticalsciencejournals.onlinelibrary.wiley.com/doi/abs/10.1002/elan.200804340&lt;/url&gt;&lt;/related-urls&gt;&lt;/urls&gt;&lt;electronic-resource-num&gt;https://doi.org/10.1002/elan.200804340&lt;/electronic-resource-num&gt;&lt;/record&gt;&lt;/Cite&gt;&lt;Cite&gt;&lt;Author&gt;Wang&lt;/Author&gt;&lt;Year&gt;2006&lt;/Year&gt;&lt;RecNum&gt;1126&lt;/RecNum&gt;&lt;record&gt;&lt;rec-number&gt;1126&lt;/rec-number&gt;&lt;foreign-keys&gt;&lt;key app="EN" db-id="x992vx2ez2f9v0eswayxet9kvxda2zvr9pz0" timestamp="1625051749"&gt;1126&lt;/key&gt;&lt;/foreign-keys&gt;&lt;ref-type name="Book"&gt;6&lt;/ref-type&gt;&lt;contributors&gt;&lt;authors&gt;&lt;author&gt;Wang, Joseph &lt;/author&gt;&lt;/authors&gt;&lt;/contributors&gt;&lt;titles&gt;&lt;title&gt;Analytical Electrochemistry&lt;/title&gt;&lt;/titles&gt;&lt;pages&gt;250&lt;/pages&gt;&lt;edition&gt;3rd ed.&lt;/edition&gt;&lt;dates&gt;&lt;year&gt;2006&lt;/year&gt;&lt;/dates&gt;&lt;pub-location&gt;New York&lt;/pub-location&gt;&lt;publisher&gt;Wiley-VCH&lt;/publisher&gt;&lt;urls&gt;&lt;related-urls&gt;&lt;url&gt;https://onlinelibrary.wiley.com/doi/abs/10.1002/0471790303.ch1&lt;/url&gt;&lt;/related-urls&gt;&lt;/urls&gt;&lt;electronic-resource-num&gt;https://doi.org/10.1002/0471790303.ch1&lt;/electronic-resource-num&gt;&lt;/record&gt;&lt;/Cite&gt;&lt;/EndNote&gt;</w:instrText>
      </w:r>
      <w:r w:rsidR="00CC0ED6" w:rsidRPr="00B3575C">
        <w:rPr>
          <w:rFonts w:asciiTheme="majorBidi" w:eastAsia="Times New Roman" w:hAnsiTheme="majorBidi" w:cstheme="majorBidi"/>
          <w:sz w:val="24"/>
          <w:szCs w:val="24"/>
        </w:rPr>
        <w:fldChar w:fldCharType="separate"/>
      </w:r>
      <w:r w:rsidR="00A85318" w:rsidRPr="00A85318">
        <w:rPr>
          <w:rFonts w:asciiTheme="majorBidi" w:eastAsia="Times New Roman" w:hAnsiTheme="majorBidi" w:cstheme="majorBidi"/>
          <w:noProof/>
          <w:sz w:val="24"/>
          <w:szCs w:val="24"/>
          <w:vertAlign w:val="superscript"/>
        </w:rPr>
        <w:t>23, 25</w:t>
      </w:r>
      <w:r w:rsidR="00CC0ED6" w:rsidRPr="00B3575C">
        <w:rPr>
          <w:rFonts w:asciiTheme="majorBidi" w:eastAsia="Times New Roman" w:hAnsiTheme="majorBidi" w:cstheme="majorBidi"/>
          <w:sz w:val="24"/>
          <w:szCs w:val="24"/>
        </w:rPr>
        <w:fldChar w:fldCharType="end"/>
      </w:r>
      <w:r w:rsidR="00EB51A8" w:rsidRPr="00B3575C">
        <w:rPr>
          <w:rFonts w:asciiTheme="majorBidi" w:eastAsia="Times New Roman" w:hAnsiTheme="majorBidi" w:cstheme="majorBidi"/>
          <w:sz w:val="24"/>
          <w:szCs w:val="24"/>
        </w:rPr>
        <w:t xml:space="preserve"> </w:t>
      </w:r>
      <w:r w:rsidR="00EB51A8" w:rsidRPr="00B3575C">
        <w:rPr>
          <w:rFonts w:asciiTheme="majorBidi" w:eastAsia="Times New Roman" w:hAnsiTheme="majorBidi" w:cstheme="majorBidi"/>
          <w:color w:val="FF0000"/>
          <w:sz w:val="24"/>
          <w:szCs w:val="24"/>
        </w:rPr>
        <w:t xml:space="preserve">In addition, </w:t>
      </w:r>
      <w:r w:rsidR="00B80573" w:rsidRPr="00B3575C">
        <w:rPr>
          <w:rFonts w:asciiTheme="majorBidi" w:eastAsia="Times New Roman" w:hAnsiTheme="majorBidi" w:cstheme="majorBidi"/>
          <w:sz w:val="24"/>
          <w:szCs w:val="24"/>
        </w:rPr>
        <w:t>CPE</w:t>
      </w:r>
      <w:r w:rsidR="00620D1D" w:rsidRPr="00B3575C">
        <w:rPr>
          <w:rFonts w:asciiTheme="majorBidi" w:eastAsia="Times New Roman" w:hAnsiTheme="majorBidi" w:cstheme="majorBidi"/>
          <w:sz w:val="24"/>
          <w:szCs w:val="24"/>
        </w:rPr>
        <w:t xml:space="preserve"> </w:t>
      </w:r>
      <w:r w:rsidR="00AA0603" w:rsidRPr="00B3575C">
        <w:rPr>
          <w:rFonts w:asciiTheme="majorBidi" w:eastAsia="Times New Roman" w:hAnsiTheme="majorBidi" w:cstheme="majorBidi"/>
          <w:sz w:val="24"/>
          <w:szCs w:val="24"/>
        </w:rPr>
        <w:t>can be</w:t>
      </w:r>
      <w:r w:rsidR="00620D1D" w:rsidRPr="00B3575C">
        <w:rPr>
          <w:rFonts w:asciiTheme="majorBidi" w:eastAsia="Times New Roman" w:hAnsiTheme="majorBidi" w:cstheme="majorBidi"/>
          <w:sz w:val="24"/>
          <w:szCs w:val="24"/>
        </w:rPr>
        <w:t xml:space="preserve"> </w:t>
      </w:r>
      <w:r w:rsidR="00AA0603" w:rsidRPr="00B3575C">
        <w:rPr>
          <w:rFonts w:asciiTheme="majorBidi" w:eastAsia="Times New Roman" w:hAnsiTheme="majorBidi" w:cstheme="majorBidi"/>
          <w:sz w:val="24"/>
          <w:szCs w:val="24"/>
        </w:rPr>
        <w:t>easily</w:t>
      </w:r>
      <w:r w:rsidR="00AA0603" w:rsidRPr="00FA4C69">
        <w:rPr>
          <w:rFonts w:asciiTheme="majorBidi" w:eastAsia="Times New Roman" w:hAnsiTheme="majorBidi" w:cstheme="majorBidi"/>
          <w:sz w:val="24"/>
          <w:szCs w:val="24"/>
        </w:rPr>
        <w:t xml:space="preserve"> </w:t>
      </w:r>
      <w:r w:rsidR="00620D1D" w:rsidRPr="00FA4C69">
        <w:rPr>
          <w:rFonts w:asciiTheme="majorBidi" w:eastAsia="Times New Roman" w:hAnsiTheme="majorBidi" w:cstheme="majorBidi"/>
          <w:sz w:val="24"/>
          <w:szCs w:val="24"/>
        </w:rPr>
        <w:t>modified</w:t>
      </w:r>
      <w:r w:rsidR="000F2431" w:rsidRPr="00FA4C69">
        <w:rPr>
          <w:rFonts w:asciiTheme="majorBidi" w:eastAsia="Times New Roman" w:hAnsiTheme="majorBidi" w:cstheme="majorBidi"/>
          <w:sz w:val="24"/>
          <w:szCs w:val="24"/>
        </w:rPr>
        <w:t xml:space="preserve"> </w:t>
      </w:r>
      <w:r w:rsidR="00FC2EB4" w:rsidRPr="00FA4C69">
        <w:rPr>
          <w:rFonts w:asciiTheme="majorBidi" w:eastAsia="Times New Roman" w:hAnsiTheme="majorBidi" w:cstheme="majorBidi"/>
          <w:sz w:val="24"/>
          <w:szCs w:val="24"/>
        </w:rPr>
        <w:t>and simply manipulated</w:t>
      </w:r>
      <w:r w:rsidR="005B5C41" w:rsidRPr="00FA4C69">
        <w:rPr>
          <w:rFonts w:asciiTheme="majorBidi" w:hAnsiTheme="majorBidi" w:cstheme="majorBidi"/>
          <w:sz w:val="24"/>
          <w:szCs w:val="24"/>
        </w:rPr>
        <w:t xml:space="preserve"> </w:t>
      </w:r>
      <w:r w:rsidR="00FC2EB4" w:rsidRPr="00FA4C69">
        <w:rPr>
          <w:rFonts w:asciiTheme="majorBidi" w:eastAsia="Times New Roman" w:hAnsiTheme="majorBidi" w:cstheme="majorBidi"/>
          <w:sz w:val="24"/>
          <w:szCs w:val="24"/>
        </w:rPr>
        <w:t>in order to obtain</w:t>
      </w:r>
      <w:r w:rsidR="000F2431" w:rsidRPr="00FA4C69">
        <w:rPr>
          <w:rFonts w:asciiTheme="majorBidi" w:eastAsia="Times New Roman" w:hAnsiTheme="majorBidi" w:cstheme="majorBidi"/>
          <w:sz w:val="24"/>
          <w:szCs w:val="24"/>
        </w:rPr>
        <w:t xml:space="preserve"> </w:t>
      </w:r>
      <w:r w:rsidR="001B07E6">
        <w:rPr>
          <w:rFonts w:asciiTheme="majorBidi" w:eastAsia="Times New Roman" w:hAnsiTheme="majorBidi" w:cstheme="majorBidi"/>
          <w:sz w:val="24"/>
          <w:szCs w:val="24"/>
        </w:rPr>
        <w:t xml:space="preserve">a stable response with </w:t>
      </w:r>
      <w:r w:rsidR="001B07E6" w:rsidRPr="001B07E6">
        <w:rPr>
          <w:rFonts w:asciiTheme="majorBidi" w:eastAsia="Times New Roman" w:hAnsiTheme="majorBidi" w:cstheme="majorBidi"/>
          <w:color w:val="FF0000"/>
          <w:sz w:val="24"/>
          <w:szCs w:val="24"/>
        </w:rPr>
        <w:t>the</w:t>
      </w:r>
      <w:r w:rsidR="001B07E6">
        <w:rPr>
          <w:rFonts w:asciiTheme="majorBidi" w:eastAsia="Times New Roman" w:hAnsiTheme="majorBidi" w:cstheme="majorBidi"/>
          <w:sz w:val="24"/>
          <w:szCs w:val="24"/>
        </w:rPr>
        <w:t xml:space="preserve"> </w:t>
      </w:r>
      <w:r w:rsidR="000F2431" w:rsidRPr="00FA4C69">
        <w:rPr>
          <w:rFonts w:asciiTheme="majorBidi" w:eastAsia="Times New Roman" w:hAnsiTheme="majorBidi" w:cstheme="majorBidi"/>
          <w:sz w:val="24"/>
          <w:szCs w:val="24"/>
        </w:rPr>
        <w:t>possibility of lowering the ove</w:t>
      </w:r>
      <w:r w:rsidR="000F2431" w:rsidRPr="00B3575C">
        <w:rPr>
          <w:rFonts w:asciiTheme="majorBidi" w:eastAsia="Times New Roman" w:hAnsiTheme="majorBidi" w:cstheme="majorBidi"/>
          <w:color w:val="FF0000"/>
          <w:sz w:val="24"/>
          <w:szCs w:val="24"/>
        </w:rPr>
        <w:t>r</w:t>
      </w:r>
      <w:r w:rsidR="00B3575C" w:rsidRPr="00B3575C">
        <w:rPr>
          <w:rFonts w:asciiTheme="majorBidi" w:eastAsia="Times New Roman" w:hAnsiTheme="majorBidi" w:cstheme="majorBidi"/>
          <w:color w:val="FF0000"/>
          <w:sz w:val="24"/>
          <w:szCs w:val="24"/>
        </w:rPr>
        <w:t>p</w:t>
      </w:r>
      <w:r w:rsidR="00B3575C">
        <w:rPr>
          <w:rFonts w:asciiTheme="majorBidi" w:eastAsia="Times New Roman" w:hAnsiTheme="majorBidi" w:cstheme="majorBidi"/>
          <w:sz w:val="24"/>
          <w:szCs w:val="24"/>
        </w:rPr>
        <w:t>otentia</w:t>
      </w:r>
      <w:r w:rsidR="00646158">
        <w:rPr>
          <w:rFonts w:asciiTheme="majorBidi" w:eastAsia="Times New Roman" w:hAnsiTheme="majorBidi" w:cstheme="majorBidi"/>
          <w:sz w:val="24"/>
          <w:szCs w:val="24"/>
        </w:rPr>
        <w:t>l</w:t>
      </w:r>
      <w:r w:rsidR="00646158" w:rsidRPr="00646158">
        <w:rPr>
          <w:rFonts w:asciiTheme="majorBidi" w:eastAsia="Times New Roman" w:hAnsiTheme="majorBidi" w:cstheme="majorBidi"/>
          <w:color w:val="FF0000"/>
          <w:sz w:val="24"/>
          <w:szCs w:val="24"/>
        </w:rPr>
        <w:t>,</w:t>
      </w:r>
      <w:r w:rsidR="00646158">
        <w:rPr>
          <w:rFonts w:asciiTheme="majorBidi" w:eastAsia="Times New Roman" w:hAnsiTheme="majorBidi" w:cstheme="majorBidi"/>
          <w:sz w:val="24"/>
          <w:szCs w:val="24"/>
        </w:rPr>
        <w:t xml:space="preserve"> </w:t>
      </w:r>
      <w:r w:rsidR="001F7DB4">
        <w:rPr>
          <w:rFonts w:asciiTheme="majorBidi" w:eastAsia="Times New Roman" w:hAnsiTheme="majorBidi" w:cstheme="majorBidi"/>
          <w:sz w:val="24"/>
          <w:szCs w:val="24"/>
        </w:rPr>
        <w:t xml:space="preserve">and </w:t>
      </w:r>
      <w:r w:rsidR="00254144" w:rsidRPr="00254144">
        <w:rPr>
          <w:rFonts w:asciiTheme="majorBidi" w:eastAsia="Times New Roman" w:hAnsiTheme="majorBidi" w:cstheme="majorBidi"/>
          <w:color w:val="FF0000"/>
          <w:sz w:val="24"/>
          <w:szCs w:val="24"/>
        </w:rPr>
        <w:t>to</w:t>
      </w:r>
      <w:r w:rsidR="001F7DB4">
        <w:rPr>
          <w:rFonts w:asciiTheme="majorBidi" w:eastAsia="Times New Roman" w:hAnsiTheme="majorBidi" w:cstheme="majorBidi"/>
          <w:sz w:val="24"/>
          <w:szCs w:val="24"/>
        </w:rPr>
        <w:t xml:space="preserve"> </w:t>
      </w:r>
      <w:r w:rsidR="00FC2EB4" w:rsidRPr="00FA4C69">
        <w:rPr>
          <w:rFonts w:asciiTheme="majorBidi" w:eastAsia="Times New Roman" w:hAnsiTheme="majorBidi" w:cstheme="majorBidi"/>
          <w:sz w:val="24"/>
          <w:szCs w:val="24"/>
        </w:rPr>
        <w:t>increase</w:t>
      </w:r>
      <w:r w:rsidR="00B3575C">
        <w:rPr>
          <w:rFonts w:asciiTheme="majorBidi" w:eastAsia="Times New Roman" w:hAnsiTheme="majorBidi" w:cstheme="majorBidi"/>
          <w:sz w:val="24"/>
          <w:szCs w:val="24"/>
        </w:rPr>
        <w:t xml:space="preserve"> </w:t>
      </w:r>
      <w:r w:rsidR="00B3575C" w:rsidRPr="00B3575C">
        <w:rPr>
          <w:rFonts w:asciiTheme="majorBidi" w:eastAsia="Times New Roman" w:hAnsiTheme="majorBidi" w:cstheme="majorBidi"/>
          <w:color w:val="FF0000"/>
          <w:sz w:val="24"/>
          <w:szCs w:val="24"/>
        </w:rPr>
        <w:t>the</w:t>
      </w:r>
      <w:r w:rsidR="00B3575C">
        <w:rPr>
          <w:rFonts w:asciiTheme="majorBidi" w:eastAsia="Times New Roman" w:hAnsiTheme="majorBidi" w:cstheme="majorBidi"/>
          <w:sz w:val="24"/>
          <w:szCs w:val="24"/>
        </w:rPr>
        <w:t xml:space="preserve"> </w:t>
      </w:r>
      <w:r w:rsidR="000F2431" w:rsidRPr="00FA4C69">
        <w:rPr>
          <w:rFonts w:asciiTheme="majorBidi" w:eastAsia="Times New Roman" w:hAnsiTheme="majorBidi" w:cstheme="majorBidi"/>
          <w:sz w:val="24"/>
          <w:szCs w:val="24"/>
        </w:rPr>
        <w:t xml:space="preserve">sensitivity and selectivity of some electroactive </w:t>
      </w:r>
      <w:r w:rsidR="005D28B3" w:rsidRPr="00FA4C69">
        <w:rPr>
          <w:rFonts w:asciiTheme="majorBidi" w:eastAsia="Times New Roman" w:hAnsiTheme="majorBidi" w:cstheme="majorBidi"/>
          <w:sz w:val="24"/>
          <w:szCs w:val="24"/>
        </w:rPr>
        <w:t>species</w:t>
      </w:r>
      <w:r w:rsidR="00621C69">
        <w:rPr>
          <w:rFonts w:asciiTheme="majorBidi" w:eastAsia="Times New Roman" w:hAnsiTheme="majorBidi" w:cstheme="majorBidi"/>
          <w:sz w:val="24"/>
          <w:szCs w:val="24"/>
        </w:rPr>
        <w:t>.</w:t>
      </w:r>
      <w:r w:rsidR="00EE2257">
        <w:rPr>
          <w:rFonts w:asciiTheme="majorBidi" w:eastAsia="Times New Roman" w:hAnsiTheme="majorBidi" w:cstheme="majorBidi"/>
          <w:sz w:val="24"/>
          <w:szCs w:val="24"/>
        </w:rPr>
        <w:fldChar w:fldCharType="begin"/>
      </w:r>
      <w:r w:rsidR="00EE2257">
        <w:rPr>
          <w:rFonts w:asciiTheme="majorBidi" w:eastAsia="Times New Roman" w:hAnsiTheme="majorBidi" w:cstheme="majorBidi"/>
          <w:sz w:val="24"/>
          <w:szCs w:val="24"/>
        </w:rPr>
        <w:instrText xml:space="preserve"> ADDIN EN.CITE &lt;EndNote&gt;&lt;Cite&gt;&lt;Author&gt;Al-rashdi&lt;/Author&gt;&lt;Year&gt;2018&lt;/Year&gt;&lt;RecNum&gt;544&lt;/RecNum&gt;&lt;DisplayText&gt;&lt;style face="superscript"&gt;26&lt;/style&gt;&lt;/DisplayText&gt;&lt;record&gt;&lt;rec-number&gt;544&lt;/rec-number&gt;&lt;foreign-keys&gt;&lt;key app="EN" db-id="x992vx2ez2f9v0eswayxet9kvxda2zvr9pz0" timestamp="1600111629"&gt;544&lt;/key&gt;&lt;/foreign-keys&gt;&lt;ref-type name="Journal Article"&gt;17&lt;/ref-type&gt;&lt;contributors&gt;&lt;authors&gt;&lt;author&gt;Al-rashdi, Awad A&lt;/author&gt;&lt;author&gt;Farghaly, Osman A&lt;/author&gt;&lt;author&gt;Naggar, Ahmed Hosny&lt;/author&gt;&lt;/authors&gt;&lt;/contributors&gt;&lt;titles&gt;&lt;title&gt;Voltammetric Determination of Pharmaceutical Compounds at Bare and Modified Solid Electrodes: A Review&lt;/title&gt;&lt;secondary-title&gt;Journal of Chemical and Pharmaceutical Research&lt;/secondary-title&gt;&lt;/titles&gt;&lt;periodical&gt;&lt;full-title&gt;Journal of Chemical and Pharmaceutical Research&lt;/full-title&gt;&lt;abbr-1&gt;J. Chem. Pharm. Res.&lt;/abbr-1&gt;&lt;/periodical&gt;&lt;pages&gt;21-43&lt;/pages&gt;&lt;volume&gt;10&lt;/volume&gt;&lt;number&gt;9&lt;/number&gt;&lt;dates&gt;&lt;year&gt;2018&lt;/year&gt;&lt;/dates&gt;&lt;urls&gt;&lt;/urls&gt;&lt;electronic-resource-num&gt;10.13140/RG.2.2.15392.23047&lt;/electronic-resource-num&gt;&lt;/record&gt;&lt;/Cite&gt;&lt;/EndNote&gt;</w:instrText>
      </w:r>
      <w:r w:rsidR="00EE2257">
        <w:rPr>
          <w:rFonts w:asciiTheme="majorBidi" w:eastAsia="Times New Roman" w:hAnsiTheme="majorBidi" w:cstheme="majorBidi"/>
          <w:sz w:val="24"/>
          <w:szCs w:val="24"/>
        </w:rPr>
        <w:fldChar w:fldCharType="separate"/>
      </w:r>
      <w:r w:rsidR="00EE2257" w:rsidRPr="00EE2257">
        <w:rPr>
          <w:rFonts w:asciiTheme="majorBidi" w:eastAsia="Times New Roman" w:hAnsiTheme="majorBidi" w:cstheme="majorBidi"/>
          <w:noProof/>
          <w:sz w:val="24"/>
          <w:szCs w:val="24"/>
          <w:vertAlign w:val="superscript"/>
        </w:rPr>
        <w:t>26</w:t>
      </w:r>
      <w:r w:rsidR="00EE2257">
        <w:rPr>
          <w:rFonts w:asciiTheme="majorBidi" w:eastAsia="Times New Roman" w:hAnsiTheme="majorBidi" w:cstheme="majorBidi"/>
          <w:sz w:val="24"/>
          <w:szCs w:val="24"/>
        </w:rPr>
        <w:fldChar w:fldCharType="end"/>
      </w:r>
      <w:r w:rsidR="00EE2257">
        <w:rPr>
          <w:rFonts w:asciiTheme="majorBidi" w:eastAsia="Times New Roman" w:hAnsiTheme="majorBidi" w:cstheme="majorBidi"/>
          <w:sz w:val="24"/>
          <w:szCs w:val="24"/>
        </w:rPr>
        <w:t xml:space="preserve"> </w:t>
      </w:r>
      <w:r w:rsidR="00EA049C" w:rsidRPr="00462D80">
        <w:rPr>
          <w:rFonts w:asciiTheme="majorBidi" w:eastAsia="Times New Roman" w:hAnsiTheme="majorBidi" w:cstheme="majorBidi"/>
          <w:sz w:val="24"/>
          <w:szCs w:val="24"/>
          <w:highlight w:val="green"/>
        </w:rPr>
        <w:t xml:space="preserve">Thus, the feasibility of CPE modification with different modifiers were utilized in previous </w:t>
      </w:r>
      <w:r w:rsidR="007D1571" w:rsidRPr="00D17F94">
        <w:rPr>
          <w:rFonts w:asciiTheme="majorBidi" w:eastAsia="Times New Roman" w:hAnsiTheme="majorBidi" w:cstheme="majorBidi"/>
          <w:sz w:val="24"/>
          <w:szCs w:val="24"/>
          <w:highlight w:val="green"/>
        </w:rPr>
        <w:t>studies</w:t>
      </w:r>
      <w:r w:rsidR="00EA049C" w:rsidRPr="00D17F94">
        <w:rPr>
          <w:rFonts w:asciiTheme="majorBidi" w:eastAsia="Times New Roman" w:hAnsiTheme="majorBidi" w:cstheme="majorBidi"/>
          <w:sz w:val="24"/>
          <w:szCs w:val="24"/>
          <w:highlight w:val="green"/>
        </w:rPr>
        <w:t xml:space="preserve">, such as sephadex </w:t>
      </w:r>
      <w:r w:rsidR="00253785" w:rsidRPr="00D17F94">
        <w:rPr>
          <w:rFonts w:asciiTheme="majorBidi" w:eastAsia="Times New Roman" w:hAnsiTheme="majorBidi" w:cstheme="majorBidi"/>
          <w:sz w:val="24"/>
          <w:szCs w:val="24"/>
          <w:highlight w:val="green"/>
        </w:rPr>
        <w:t>modifier,</w:t>
      </w:r>
      <w:r w:rsidR="00EA049C" w:rsidRPr="00D17F94">
        <w:rPr>
          <w:rFonts w:asciiTheme="majorBidi" w:eastAsia="Times New Roman" w:hAnsiTheme="majorBidi" w:cstheme="majorBidi"/>
          <w:sz w:val="24"/>
          <w:szCs w:val="24"/>
          <w:highlight w:val="green"/>
        </w:rPr>
        <w:fldChar w:fldCharType="begin"/>
      </w:r>
      <w:r w:rsidR="00EA049C" w:rsidRPr="00D17F94">
        <w:rPr>
          <w:rFonts w:asciiTheme="majorBidi" w:eastAsia="Times New Roman" w:hAnsiTheme="majorBidi" w:cstheme="majorBidi"/>
          <w:sz w:val="24"/>
          <w:szCs w:val="24"/>
          <w:highlight w:val="green"/>
        </w:rPr>
        <w:instrText xml:space="preserve"> ADDIN EN.CITE &lt;EndNote&gt;&lt;Cite&gt;&lt;Author&gt;Hussien&lt;/Author&gt;&lt;Year&gt;2020&lt;/Year&gt;&lt;RecNum&gt;1229&lt;/RecNum&gt;&lt;DisplayText&gt;&lt;style face="superscript"&gt;27&lt;/style&gt;&lt;/DisplayText&gt;&lt;record&gt;&lt;rec-number&gt;1229&lt;/rec-number&gt;&lt;foreign-keys&gt;&lt;key app="EN" db-id="x992vx2ez2f9v0eswayxet9kvxda2zvr9pz0" timestamp="1640784986"&gt;1229&lt;/key&gt;&lt;/foreign-keys&gt;&lt;ref-type name="Journal Article"&gt;17&lt;/ref-type&gt;&lt;contributors&gt;&lt;authors&gt;&lt;author&gt;Hussien, Emad Mohamed&lt;/author&gt;&lt;author&gt;Saleh, Hanaa&lt;/author&gt;&lt;author&gt;El Henawee, Magda&lt;/author&gt;&lt;author&gt;Abou El Khair, Afaf&lt;/author&gt;&lt;author&gt;Ahmed, Neven&lt;/author&gt;&lt;/authors&gt;&lt;/contributors&gt;&lt;titles&gt;&lt;title&gt;Voltammetric Determination of Sulfaclozine Sodium at Sephadex-modified Carbon Paste Electrode&lt;/title&gt;&lt;secondary-title&gt;Acta Chimica Slovenica&lt;/secondary-title&gt;&lt;/titles&gt;&lt;periodical&gt;&lt;full-title&gt;Acta Chimica Slovenica&lt;/full-title&gt;&lt;abbr-1&gt;Acta Chim. Slov.&lt;/abbr-1&gt;&lt;/periodical&gt;&lt;pages&gt;757-763&lt;/pages&gt;&lt;volume&gt;67&lt;/volume&gt;&lt;number&gt;3&lt;/number&gt;&lt;dates&gt;&lt;year&gt;2020&lt;/year&gt;&lt;/dates&gt;&lt;isbn&gt;1580-3155&lt;/isbn&gt;&lt;urls&gt;&lt;/urls&gt;&lt;electronic-resource-num&gt;https://doi.org/10.17344/acsi.2019.5686&lt;/electronic-resource-num&gt;&lt;/record&gt;&lt;/Cite&gt;&lt;/EndNote&gt;</w:instrText>
      </w:r>
      <w:r w:rsidR="00EA049C" w:rsidRPr="00D17F94">
        <w:rPr>
          <w:rFonts w:asciiTheme="majorBidi" w:eastAsia="Times New Roman" w:hAnsiTheme="majorBidi" w:cstheme="majorBidi"/>
          <w:sz w:val="24"/>
          <w:szCs w:val="24"/>
          <w:highlight w:val="green"/>
        </w:rPr>
        <w:fldChar w:fldCharType="separate"/>
      </w:r>
      <w:r w:rsidR="00EA049C" w:rsidRPr="00D17F94">
        <w:rPr>
          <w:rFonts w:asciiTheme="majorBidi" w:eastAsia="Times New Roman" w:hAnsiTheme="majorBidi" w:cstheme="majorBidi"/>
          <w:noProof/>
          <w:sz w:val="24"/>
          <w:szCs w:val="24"/>
          <w:highlight w:val="green"/>
          <w:vertAlign w:val="superscript"/>
        </w:rPr>
        <w:t>27</w:t>
      </w:r>
      <w:r w:rsidR="00EA049C" w:rsidRPr="00D17F94">
        <w:rPr>
          <w:rFonts w:asciiTheme="majorBidi" w:eastAsia="Times New Roman" w:hAnsiTheme="majorBidi" w:cstheme="majorBidi"/>
          <w:sz w:val="24"/>
          <w:szCs w:val="24"/>
          <w:highlight w:val="green"/>
        </w:rPr>
        <w:fldChar w:fldCharType="end"/>
      </w:r>
      <w:r w:rsidR="00253785" w:rsidRPr="00D17F94">
        <w:rPr>
          <w:rFonts w:asciiTheme="majorBidi" w:eastAsia="Times New Roman" w:hAnsiTheme="majorBidi" w:cstheme="majorBidi"/>
          <w:sz w:val="24"/>
          <w:szCs w:val="24"/>
          <w:highlight w:val="green"/>
        </w:rPr>
        <w:t xml:space="preserve"> </w:t>
      </w:r>
      <w:r w:rsidR="00EA049C" w:rsidRPr="00D17F94">
        <w:rPr>
          <w:rFonts w:asciiTheme="majorBidi" w:eastAsia="Times New Roman" w:hAnsiTheme="majorBidi" w:cstheme="majorBidi"/>
          <w:sz w:val="24"/>
          <w:szCs w:val="24"/>
          <w:highlight w:val="green"/>
        </w:rPr>
        <w:t>and rosaniline,</w:t>
      </w:r>
      <w:r w:rsidR="00EA049C" w:rsidRPr="00D17F94">
        <w:rPr>
          <w:rFonts w:asciiTheme="majorBidi" w:eastAsia="Times New Roman" w:hAnsiTheme="majorBidi" w:cstheme="majorBidi"/>
          <w:sz w:val="24"/>
          <w:szCs w:val="24"/>
          <w:highlight w:val="green"/>
        </w:rPr>
        <w:fldChar w:fldCharType="begin"/>
      </w:r>
      <w:r w:rsidR="00EA049C" w:rsidRPr="00D17F94">
        <w:rPr>
          <w:rFonts w:asciiTheme="majorBidi" w:eastAsia="Times New Roman" w:hAnsiTheme="majorBidi" w:cstheme="majorBidi"/>
          <w:sz w:val="24"/>
          <w:szCs w:val="24"/>
          <w:highlight w:val="green"/>
        </w:rPr>
        <w:instrText xml:space="preserve"> ADDIN EN.CITE &lt;EndNote&gt;&lt;Cite&gt;&lt;Author&gt;Manjunatha&lt;/Author&gt;&lt;Year&gt;2013&lt;/Year&gt;&lt;RecNum&gt;1307&lt;/RecNum&gt;&lt;DisplayText&gt;&lt;style face="superscript"&gt;28&lt;/style&gt;&lt;/DisplayText&gt;&lt;record&gt;&lt;rec-number&gt;1307&lt;/rec-number&gt;&lt;foreign-keys&gt;&lt;key app="EN" db-id="x992vx2ez2f9v0eswayxet9kvxda2zvr9pz0" timestamp="1654486184"&gt;1307&lt;/key&gt;&lt;/foreign-keys&gt;&lt;ref-type name="Journal Article"&gt;17&lt;/ref-type&gt;&lt;contributors&gt;&lt;authors&gt;&lt;author&gt;Manjunatha, Jamballi G&lt;/author&gt;&lt;author&gt;Swamy, Bahaddurghatta E Kumara&lt;/author&gt;&lt;author&gt;Deraman, Mohamad&lt;/author&gt;&lt;/authors&gt;&lt;/contributors&gt;&lt;titles&gt;&lt;title&gt;Electrochemical studies of dopamine, ascorbic acid and their simultaneous determination at a poly (rosaniline) modified carbon paste electrode: a cyclic voltammetric study&lt;/title&gt;&lt;secondary-title&gt;Analytical and Bioanalytical Electrochemistry&lt;/secondary-title&gt;&lt;/titles&gt;&lt;periodical&gt;&lt;full-title&gt;Analytical and Bioanalytical Electrochemistry&lt;/full-title&gt;&lt;abbr-1&gt;Anal. Bioanal. Electrochem.&lt;/abbr-1&gt;&lt;/periodical&gt;&lt;pages&gt;426-38&lt;/pages&gt;&lt;volume&gt;5&lt;/volume&gt;&lt;number&gt;4&lt;/number&gt;&lt;dates&gt;&lt;year&gt;2013&lt;/year&gt;&lt;/dates&gt;&lt;urls&gt;&lt;/urls&gt;&lt;/record&gt;&lt;/Cite&gt;&lt;/EndNote&gt;</w:instrText>
      </w:r>
      <w:r w:rsidR="00EA049C" w:rsidRPr="00D17F94">
        <w:rPr>
          <w:rFonts w:asciiTheme="majorBidi" w:eastAsia="Times New Roman" w:hAnsiTheme="majorBidi" w:cstheme="majorBidi"/>
          <w:sz w:val="24"/>
          <w:szCs w:val="24"/>
          <w:highlight w:val="green"/>
        </w:rPr>
        <w:fldChar w:fldCharType="separate"/>
      </w:r>
      <w:r w:rsidR="00EA049C" w:rsidRPr="00D17F94">
        <w:rPr>
          <w:rFonts w:asciiTheme="majorBidi" w:eastAsia="Times New Roman" w:hAnsiTheme="majorBidi" w:cstheme="majorBidi"/>
          <w:noProof/>
          <w:sz w:val="24"/>
          <w:szCs w:val="24"/>
          <w:highlight w:val="green"/>
          <w:vertAlign w:val="superscript"/>
        </w:rPr>
        <w:t>28</w:t>
      </w:r>
      <w:r w:rsidR="00EA049C" w:rsidRPr="00D17F94">
        <w:rPr>
          <w:rFonts w:asciiTheme="majorBidi" w:eastAsia="Times New Roman" w:hAnsiTheme="majorBidi" w:cstheme="majorBidi"/>
          <w:sz w:val="24"/>
          <w:szCs w:val="24"/>
          <w:highlight w:val="green"/>
        </w:rPr>
        <w:fldChar w:fldCharType="end"/>
      </w:r>
      <w:r w:rsidR="00EA049C" w:rsidRPr="00D17F94">
        <w:rPr>
          <w:rFonts w:asciiTheme="majorBidi" w:eastAsia="Times New Roman" w:hAnsiTheme="majorBidi" w:cstheme="majorBidi"/>
          <w:sz w:val="24"/>
          <w:szCs w:val="24"/>
          <w:highlight w:val="green"/>
        </w:rPr>
        <w:t xml:space="preserve"> phthalo blue,</w:t>
      </w:r>
      <w:r w:rsidR="00EA049C" w:rsidRPr="00D17F94">
        <w:rPr>
          <w:rFonts w:asciiTheme="majorBidi" w:eastAsia="Times New Roman" w:hAnsiTheme="majorBidi" w:cstheme="majorBidi"/>
          <w:sz w:val="24"/>
          <w:szCs w:val="24"/>
          <w:highlight w:val="green"/>
        </w:rPr>
        <w:fldChar w:fldCharType="begin"/>
      </w:r>
      <w:r w:rsidR="00EA049C" w:rsidRPr="00D17F94">
        <w:rPr>
          <w:rFonts w:asciiTheme="majorBidi" w:eastAsia="Times New Roman" w:hAnsiTheme="majorBidi" w:cstheme="majorBidi"/>
          <w:sz w:val="24"/>
          <w:szCs w:val="24"/>
          <w:highlight w:val="green"/>
        </w:rPr>
        <w:instrText xml:space="preserve"> ADDIN EN.CITE &lt;EndNote&gt;&lt;Cite&gt;&lt;Author&gt;Manjunathaa&lt;/Author&gt;&lt;Year&gt;2014&lt;/Year&gt;&lt;RecNum&gt;1310&lt;/RecNum&gt;&lt;DisplayText&gt;&lt;style face="superscript"&gt;29&lt;/style&gt;&lt;/DisplayText&gt;&lt;record&gt;&lt;rec-number&gt;1310&lt;/rec-number&gt;&lt;foreign-keys&gt;&lt;key app="EN" db-id="x992vx2ez2f9v0eswayxet9kvxda2zvr9pz0" timestamp="1654487148"&gt;1310&lt;/key&gt;&lt;/foreign-keys&gt;&lt;ref-type name="Conference Proceedings"&gt;10&lt;/ref-type&gt;&lt;contributors&gt;&lt;authors&gt;&lt;author&gt;Manjunathaa, Jamballi G&lt;/author&gt;&lt;author&gt;Deraman, Mohamad&lt;/author&gt;&lt;author&gt;Basri, Nur Hamizah&lt;/author&gt;&lt;author&gt;Talib, IA&lt;/author&gt;&lt;/authors&gt;&lt;/contributors&gt;&lt;titles&gt;&lt;title&gt;Selective detection of dopamine in the presence of uric acid using polymerized phthalo blue film modified carbon paste electrode&lt;/title&gt;&lt;secondary-title&gt;Advanced Materials Research&lt;/secondary-title&gt;&lt;/titles&gt;&lt;periodical&gt;&lt;full-title&gt;Advanced Materials Research&lt;/full-title&gt;&lt;/periodical&gt;&lt;pages&gt;447-451&lt;/pages&gt;&lt;volume&gt;895&lt;/volume&gt;&lt;dates&gt;&lt;year&gt;2014&lt;/year&gt;&lt;/dates&gt;&lt;publisher&gt;Trans Tech Publ&lt;/publisher&gt;&lt;isbn&gt;3038350338&lt;/isbn&gt;&lt;urls&gt;&lt;/urls&gt;&lt;/record&gt;&lt;/Cite&gt;&lt;/EndNote&gt;</w:instrText>
      </w:r>
      <w:r w:rsidR="00EA049C" w:rsidRPr="00D17F94">
        <w:rPr>
          <w:rFonts w:asciiTheme="majorBidi" w:eastAsia="Times New Roman" w:hAnsiTheme="majorBidi" w:cstheme="majorBidi"/>
          <w:sz w:val="24"/>
          <w:szCs w:val="24"/>
          <w:highlight w:val="green"/>
        </w:rPr>
        <w:fldChar w:fldCharType="separate"/>
      </w:r>
      <w:r w:rsidR="00EA049C" w:rsidRPr="00D17F94">
        <w:rPr>
          <w:rFonts w:asciiTheme="majorBidi" w:eastAsia="Times New Roman" w:hAnsiTheme="majorBidi" w:cstheme="majorBidi"/>
          <w:noProof/>
          <w:sz w:val="24"/>
          <w:szCs w:val="24"/>
          <w:highlight w:val="green"/>
          <w:vertAlign w:val="superscript"/>
        </w:rPr>
        <w:t>29</w:t>
      </w:r>
      <w:r w:rsidR="00EA049C" w:rsidRPr="00D17F94">
        <w:rPr>
          <w:rFonts w:asciiTheme="majorBidi" w:eastAsia="Times New Roman" w:hAnsiTheme="majorBidi" w:cstheme="majorBidi"/>
          <w:sz w:val="24"/>
          <w:szCs w:val="24"/>
          <w:highlight w:val="green"/>
        </w:rPr>
        <w:fldChar w:fldCharType="end"/>
      </w:r>
      <w:r w:rsidR="00EA049C" w:rsidRPr="00D17F94">
        <w:rPr>
          <w:rFonts w:asciiTheme="majorBidi" w:eastAsia="Times New Roman" w:hAnsiTheme="majorBidi" w:cstheme="majorBidi"/>
          <w:sz w:val="24"/>
          <w:szCs w:val="24"/>
          <w:highlight w:val="green"/>
        </w:rPr>
        <w:t xml:space="preserve"> glycine,</w:t>
      </w:r>
      <w:r w:rsidR="00EA049C" w:rsidRPr="00D17F94">
        <w:rPr>
          <w:rFonts w:asciiTheme="majorBidi" w:eastAsia="Times New Roman" w:hAnsiTheme="majorBidi" w:cstheme="majorBidi"/>
          <w:sz w:val="24"/>
          <w:szCs w:val="24"/>
          <w:highlight w:val="green"/>
        </w:rPr>
        <w:fldChar w:fldCharType="begin"/>
      </w:r>
      <w:r w:rsidR="00EA049C" w:rsidRPr="00D17F94">
        <w:rPr>
          <w:rFonts w:asciiTheme="majorBidi" w:eastAsia="Times New Roman" w:hAnsiTheme="majorBidi" w:cstheme="majorBidi"/>
          <w:sz w:val="24"/>
          <w:szCs w:val="24"/>
          <w:highlight w:val="green"/>
        </w:rPr>
        <w:instrText xml:space="preserve"> ADDIN EN.CITE &lt;EndNote&gt;&lt;Cite&gt;&lt;Author&gt;Raril&lt;/Author&gt;&lt;Year&gt;2018&lt;/Year&gt;&lt;RecNum&gt;1308&lt;/RecNum&gt;&lt;DisplayText&gt;&lt;style face="superscript"&gt;30&lt;/style&gt;&lt;/DisplayText&gt;&lt;record&gt;&lt;rec-number&gt;1308&lt;/rec-number&gt;&lt;foreign-keys&gt;&lt;key app="EN" db-id="x992vx2ez2f9v0eswayxet9kvxda2zvr9pz0" timestamp="1654486676"&gt;1308&lt;/key&gt;&lt;/foreign-keys&gt;&lt;ref-type name="Journal Article"&gt;17&lt;/ref-type&gt;&lt;contributors&gt;&lt;authors&gt;&lt;author&gt;Raril, Chenthattil&lt;/author&gt;&lt;author&gt;Manjunatha, Jamballi G&lt;/author&gt;&lt;/authors&gt;&lt;/contributors&gt;&lt;titles&gt;&lt;title&gt;Sensitive electrochemical analysis of resorcinol using polymer modified carbon paste electrode: a cyclic voltammetric study&lt;/title&gt;&lt;secondary-title&gt;Analytical and Bioanalytical Electrochemistry&lt;/secondary-title&gt;&lt;/titles&gt;&lt;periodical&gt;&lt;full-title&gt;Analytical and Bioanalytical Electrochemistry&lt;/full-title&gt;&lt;abbr-1&gt;Anal. Bioanal. Electrochem.&lt;/abbr-1&gt;&lt;/periodical&gt;&lt;pages&gt;488-98&lt;/pages&gt;&lt;volume&gt;10&lt;/volume&gt;&lt;number&gt;4&lt;/number&gt;&lt;dates&gt;&lt;year&gt;2018&lt;/year&gt;&lt;/dates&gt;&lt;urls&gt;&lt;/urls&gt;&lt;/record&gt;&lt;/Cite&gt;&lt;/EndNote&gt;</w:instrText>
      </w:r>
      <w:r w:rsidR="00EA049C" w:rsidRPr="00D17F94">
        <w:rPr>
          <w:rFonts w:asciiTheme="majorBidi" w:eastAsia="Times New Roman" w:hAnsiTheme="majorBidi" w:cstheme="majorBidi"/>
          <w:sz w:val="24"/>
          <w:szCs w:val="24"/>
          <w:highlight w:val="green"/>
        </w:rPr>
        <w:fldChar w:fldCharType="separate"/>
      </w:r>
      <w:r w:rsidR="00EA049C" w:rsidRPr="00D17F94">
        <w:rPr>
          <w:rFonts w:asciiTheme="majorBidi" w:eastAsia="Times New Roman" w:hAnsiTheme="majorBidi" w:cstheme="majorBidi"/>
          <w:noProof/>
          <w:sz w:val="24"/>
          <w:szCs w:val="24"/>
          <w:highlight w:val="green"/>
          <w:vertAlign w:val="superscript"/>
        </w:rPr>
        <w:t>30</w:t>
      </w:r>
      <w:r w:rsidR="00EA049C" w:rsidRPr="00D17F94">
        <w:rPr>
          <w:rFonts w:asciiTheme="majorBidi" w:eastAsia="Times New Roman" w:hAnsiTheme="majorBidi" w:cstheme="majorBidi"/>
          <w:sz w:val="24"/>
          <w:szCs w:val="24"/>
          <w:highlight w:val="green"/>
        </w:rPr>
        <w:fldChar w:fldCharType="end"/>
      </w:r>
      <w:r w:rsidR="00EA049C" w:rsidRPr="00D17F94">
        <w:rPr>
          <w:rFonts w:asciiTheme="majorBidi" w:eastAsia="Times New Roman" w:hAnsiTheme="majorBidi" w:cstheme="majorBidi"/>
          <w:sz w:val="24"/>
          <w:szCs w:val="24"/>
          <w:highlight w:val="green"/>
        </w:rPr>
        <w:t xml:space="preserve"> and helianthium dye</w:t>
      </w:r>
      <w:r w:rsidR="00EA049C" w:rsidRPr="00D17F94">
        <w:rPr>
          <w:rFonts w:asciiTheme="majorBidi" w:eastAsia="Times New Roman" w:hAnsiTheme="majorBidi" w:cstheme="majorBidi"/>
          <w:sz w:val="24"/>
          <w:szCs w:val="24"/>
          <w:highlight w:val="green"/>
        </w:rPr>
        <w:fldChar w:fldCharType="begin"/>
      </w:r>
      <w:r w:rsidR="00EA049C" w:rsidRPr="00D17F94">
        <w:rPr>
          <w:rFonts w:asciiTheme="majorBidi" w:eastAsia="Times New Roman" w:hAnsiTheme="majorBidi" w:cstheme="majorBidi"/>
          <w:sz w:val="24"/>
          <w:szCs w:val="24"/>
          <w:highlight w:val="green"/>
        </w:rPr>
        <w:instrText xml:space="preserve"> ADDIN EN.CITE &lt;EndNote&gt;&lt;Cite&gt;&lt;Author&gt;Hareesha&lt;/Author&gt;&lt;Year&gt;2020&lt;/Year&gt;&lt;RecNum&gt;1306&lt;/RecNum&gt;&lt;DisplayText&gt;&lt;style face="superscript"&gt;31&lt;/style&gt;&lt;/DisplayText&gt;&lt;record&gt;&lt;rec-number&gt;1306&lt;/rec-number&gt;&lt;foreign-keys&gt;&lt;key app="EN" db-id="x992vx2ez2f9v0eswayxet9kvxda2zvr9pz0" timestamp="1654486041"&gt;1306&lt;/key&gt;&lt;/foreign-keys&gt;&lt;ref-type name="Journal Article"&gt;17&lt;/ref-type&gt;&lt;contributors&gt;&lt;authors&gt;&lt;author&gt;Hareesha, N.&lt;/author&gt;&lt;author&gt;Manjunatha, J. G.&lt;/author&gt;&lt;/authors&gt;&lt;/contributors&gt;&lt;titles&gt;&lt;title&gt;Elevated and rapid voltammetric sensing of riboflavin at poly(helianthin dye) blended carbon paste electrode with heterogeneous rate constant elucidation&lt;/title&gt;&lt;secondary-title&gt;Journal of the Iranian Chemical Society&lt;/secondary-title&gt;&lt;/titles&gt;&lt;periodical&gt;&lt;full-title&gt;Journal of the Iranian Chemical Society&lt;/full-title&gt;&lt;abbr-1&gt;J. Iran. Chem. Soc.&lt;/abbr-1&gt;&lt;/periodical&gt;&lt;pages&gt;1507-1519&lt;/pages&gt;&lt;volume&gt;17&lt;/volume&gt;&lt;number&gt;6&lt;/number&gt;&lt;dates&gt;&lt;year&gt;2020&lt;/year&gt;&lt;pub-dates&gt;&lt;date&gt;2020/06/01&lt;/date&gt;&lt;/pub-dates&gt;&lt;/dates&gt;&lt;isbn&gt;1735-2428&lt;/isbn&gt;&lt;urls&gt;&lt;related-urls&gt;&lt;url&gt;https://doi.org/10.1007/s13738-020-01876-4&lt;/url&gt;&lt;/related-urls&gt;&lt;/urls&gt;&lt;electronic-resource-num&gt;10.1007/s13738-020-01876-4&lt;/electronic-resource-num&gt;&lt;/record&gt;&lt;/Cite&gt;&lt;/EndNote&gt;</w:instrText>
      </w:r>
      <w:r w:rsidR="00EA049C" w:rsidRPr="00D17F94">
        <w:rPr>
          <w:rFonts w:asciiTheme="majorBidi" w:eastAsia="Times New Roman" w:hAnsiTheme="majorBidi" w:cstheme="majorBidi"/>
          <w:sz w:val="24"/>
          <w:szCs w:val="24"/>
          <w:highlight w:val="green"/>
        </w:rPr>
        <w:fldChar w:fldCharType="separate"/>
      </w:r>
      <w:r w:rsidR="00EA049C" w:rsidRPr="00D17F94">
        <w:rPr>
          <w:rFonts w:asciiTheme="majorBidi" w:eastAsia="Times New Roman" w:hAnsiTheme="majorBidi" w:cstheme="majorBidi"/>
          <w:noProof/>
          <w:sz w:val="24"/>
          <w:szCs w:val="24"/>
          <w:highlight w:val="green"/>
          <w:vertAlign w:val="superscript"/>
        </w:rPr>
        <w:t>31</w:t>
      </w:r>
      <w:r w:rsidR="00EA049C" w:rsidRPr="00D17F94">
        <w:rPr>
          <w:rFonts w:asciiTheme="majorBidi" w:eastAsia="Times New Roman" w:hAnsiTheme="majorBidi" w:cstheme="majorBidi"/>
          <w:sz w:val="24"/>
          <w:szCs w:val="24"/>
          <w:highlight w:val="green"/>
        </w:rPr>
        <w:fldChar w:fldCharType="end"/>
      </w:r>
      <w:r w:rsidR="00EA049C" w:rsidRPr="00D17F94">
        <w:rPr>
          <w:rFonts w:asciiTheme="majorBidi" w:eastAsia="Times New Roman" w:hAnsiTheme="majorBidi" w:cstheme="majorBidi"/>
          <w:sz w:val="24"/>
          <w:szCs w:val="24"/>
          <w:highlight w:val="green"/>
        </w:rPr>
        <w:t xml:space="preserve"> which were electropolymerized on CPE for their effective functioning, exhibiting linearity </w:t>
      </w:r>
      <w:r w:rsidR="00296BDD" w:rsidRPr="00D17F94">
        <w:rPr>
          <w:rFonts w:asciiTheme="majorBidi" w:eastAsia="Times New Roman" w:hAnsiTheme="majorBidi" w:cstheme="majorBidi"/>
          <w:sz w:val="24"/>
          <w:szCs w:val="24"/>
          <w:highlight w:val="green"/>
        </w:rPr>
        <w:t xml:space="preserve">for the studied analytes </w:t>
      </w:r>
      <w:r w:rsidR="00EA049C" w:rsidRPr="00D17F94">
        <w:rPr>
          <w:rFonts w:asciiTheme="majorBidi" w:eastAsia="Times New Roman" w:hAnsiTheme="majorBidi" w:cstheme="majorBidi"/>
          <w:sz w:val="24"/>
          <w:szCs w:val="24"/>
          <w:highlight w:val="green"/>
        </w:rPr>
        <w:t xml:space="preserve">over </w:t>
      </w:r>
      <w:r w:rsidR="00296BDD" w:rsidRPr="00D17F94">
        <w:rPr>
          <w:rFonts w:asciiTheme="majorBidi" w:eastAsia="Times New Roman" w:hAnsiTheme="majorBidi" w:cstheme="majorBidi"/>
          <w:sz w:val="24"/>
          <w:szCs w:val="24"/>
          <w:highlight w:val="green"/>
        </w:rPr>
        <w:t xml:space="preserve">the </w:t>
      </w:r>
      <w:r w:rsidR="00D17F94" w:rsidRPr="00D17F94">
        <w:rPr>
          <w:rFonts w:asciiTheme="majorBidi" w:eastAsia="Times New Roman" w:hAnsiTheme="majorBidi" w:cstheme="majorBidi"/>
          <w:sz w:val="24"/>
          <w:szCs w:val="24"/>
          <w:highlight w:val="green"/>
        </w:rPr>
        <w:t>ranges of 0.005</w:t>
      </w:r>
      <w:r w:rsidR="00D17F94" w:rsidRPr="00D17F94">
        <w:rPr>
          <w:rFonts w:asciiTheme="majorBidi" w:hAnsiTheme="majorBidi" w:cstheme="majorBidi"/>
          <w:sz w:val="24"/>
          <w:szCs w:val="24"/>
          <w:highlight w:val="green"/>
        </w:rPr>
        <w:t>–</w:t>
      </w:r>
      <w:r w:rsidR="00D17F94" w:rsidRPr="00D17F94">
        <w:rPr>
          <w:rFonts w:asciiTheme="majorBidi" w:eastAsia="Times New Roman" w:hAnsiTheme="majorBidi" w:cstheme="majorBidi"/>
          <w:sz w:val="24"/>
          <w:szCs w:val="24"/>
          <w:highlight w:val="green"/>
        </w:rPr>
        <w:t>1, 1</w:t>
      </w:r>
      <w:r w:rsidR="00D17F94" w:rsidRPr="00D17F94">
        <w:rPr>
          <w:rFonts w:asciiTheme="majorBidi" w:hAnsiTheme="majorBidi" w:cstheme="majorBidi"/>
          <w:sz w:val="24"/>
          <w:szCs w:val="24"/>
          <w:highlight w:val="green"/>
        </w:rPr>
        <w:t>–</w:t>
      </w:r>
      <w:r w:rsidR="00E9455D" w:rsidRPr="00D17F94">
        <w:rPr>
          <w:rFonts w:asciiTheme="majorBidi" w:eastAsia="Times New Roman" w:hAnsiTheme="majorBidi" w:cstheme="majorBidi"/>
          <w:sz w:val="24"/>
          <w:szCs w:val="24"/>
          <w:highlight w:val="green"/>
        </w:rPr>
        <w:t>3.5</w:t>
      </w:r>
      <w:r w:rsidR="00EA049C" w:rsidRPr="00D17F94">
        <w:rPr>
          <w:rFonts w:asciiTheme="majorBidi" w:eastAsia="Times New Roman" w:hAnsiTheme="majorBidi" w:cstheme="majorBidi"/>
          <w:sz w:val="24"/>
          <w:szCs w:val="24"/>
          <w:highlight w:val="green"/>
        </w:rPr>
        <w:t>,</w:t>
      </w:r>
      <w:r w:rsidR="00E9455D" w:rsidRPr="00D17F94">
        <w:rPr>
          <w:rFonts w:asciiTheme="majorBidi" w:eastAsia="Times New Roman" w:hAnsiTheme="majorBidi" w:cstheme="majorBidi"/>
          <w:sz w:val="24"/>
          <w:szCs w:val="24"/>
          <w:highlight w:val="green"/>
        </w:rPr>
        <w:t xml:space="preserve"> </w:t>
      </w:r>
      <w:r w:rsidR="00CE609C" w:rsidRPr="00D17F94">
        <w:rPr>
          <w:rFonts w:asciiTheme="majorBidi" w:eastAsia="Times New Roman" w:hAnsiTheme="majorBidi" w:cstheme="majorBidi"/>
          <w:sz w:val="24"/>
          <w:szCs w:val="24"/>
          <w:highlight w:val="green"/>
        </w:rPr>
        <w:t>0.25</w:t>
      </w:r>
      <w:r w:rsidR="00D17F94" w:rsidRPr="00D17F94">
        <w:rPr>
          <w:rFonts w:asciiTheme="majorBidi" w:hAnsiTheme="majorBidi" w:cstheme="majorBidi"/>
          <w:sz w:val="24"/>
          <w:szCs w:val="24"/>
          <w:highlight w:val="green"/>
        </w:rPr>
        <w:t>–</w:t>
      </w:r>
      <w:r w:rsidR="00E9455D" w:rsidRPr="00D17F94">
        <w:rPr>
          <w:rFonts w:asciiTheme="majorBidi" w:eastAsia="Times New Roman" w:hAnsiTheme="majorBidi" w:cstheme="majorBidi"/>
          <w:sz w:val="24"/>
          <w:szCs w:val="24"/>
          <w:highlight w:val="green"/>
        </w:rPr>
        <w:t>1.25</w:t>
      </w:r>
      <w:r w:rsidR="00CE609C" w:rsidRPr="00D17F94">
        <w:rPr>
          <w:rFonts w:asciiTheme="majorBidi" w:eastAsia="Times New Roman" w:hAnsiTheme="majorBidi" w:cstheme="majorBidi"/>
          <w:sz w:val="24"/>
          <w:szCs w:val="24"/>
          <w:highlight w:val="green"/>
        </w:rPr>
        <w:t xml:space="preserve">, </w:t>
      </w:r>
      <w:r w:rsidR="00E9455D" w:rsidRPr="00D17F94">
        <w:rPr>
          <w:rFonts w:asciiTheme="majorBidi" w:eastAsia="Times New Roman" w:hAnsiTheme="majorBidi" w:cstheme="majorBidi"/>
          <w:sz w:val="24"/>
          <w:szCs w:val="24"/>
          <w:highlight w:val="green"/>
        </w:rPr>
        <w:t>0.0</w:t>
      </w:r>
      <w:r w:rsidR="00CE609C" w:rsidRPr="00D17F94">
        <w:rPr>
          <w:rFonts w:asciiTheme="majorBidi" w:eastAsia="Times New Roman" w:hAnsiTheme="majorBidi" w:cstheme="majorBidi"/>
          <w:sz w:val="24"/>
          <w:szCs w:val="24"/>
          <w:highlight w:val="green"/>
        </w:rPr>
        <w:t>6</w:t>
      </w:r>
      <w:r w:rsidR="00D17F94" w:rsidRPr="00D17F94">
        <w:rPr>
          <w:rFonts w:asciiTheme="majorBidi" w:hAnsiTheme="majorBidi" w:cstheme="majorBidi"/>
          <w:sz w:val="24"/>
          <w:szCs w:val="24"/>
          <w:highlight w:val="green"/>
        </w:rPr>
        <w:t>–</w:t>
      </w:r>
      <w:r w:rsidR="00E9455D" w:rsidRPr="00D17F94">
        <w:rPr>
          <w:rFonts w:asciiTheme="majorBidi" w:eastAsia="Times New Roman" w:hAnsiTheme="majorBidi" w:cstheme="majorBidi"/>
          <w:sz w:val="24"/>
          <w:szCs w:val="24"/>
          <w:highlight w:val="green"/>
        </w:rPr>
        <w:t>1</w:t>
      </w:r>
      <w:r w:rsidR="00CE609C" w:rsidRPr="00D17F94">
        <w:rPr>
          <w:rFonts w:asciiTheme="majorBidi" w:eastAsia="Times New Roman" w:hAnsiTheme="majorBidi" w:cstheme="majorBidi"/>
          <w:sz w:val="24"/>
          <w:szCs w:val="24"/>
          <w:highlight w:val="green"/>
        </w:rPr>
        <w:t>,</w:t>
      </w:r>
      <w:r w:rsidR="00462D80" w:rsidRPr="00D17F94">
        <w:rPr>
          <w:rFonts w:asciiTheme="majorBidi" w:eastAsia="Times New Roman" w:hAnsiTheme="majorBidi" w:cstheme="majorBidi"/>
          <w:sz w:val="24"/>
          <w:szCs w:val="24"/>
          <w:highlight w:val="green"/>
        </w:rPr>
        <w:t>and</w:t>
      </w:r>
      <w:r w:rsidR="00EA049C" w:rsidRPr="00D17F94">
        <w:rPr>
          <w:rFonts w:asciiTheme="majorBidi" w:eastAsia="Times New Roman" w:hAnsiTheme="majorBidi" w:cstheme="majorBidi"/>
          <w:sz w:val="24"/>
          <w:szCs w:val="24"/>
          <w:highlight w:val="green"/>
        </w:rPr>
        <w:t xml:space="preserve"> </w:t>
      </w:r>
      <w:r w:rsidR="00E9455D" w:rsidRPr="00D17F94">
        <w:rPr>
          <w:rFonts w:asciiTheme="majorBidi" w:eastAsia="Times New Roman" w:hAnsiTheme="majorBidi" w:cstheme="majorBidi"/>
          <w:sz w:val="24"/>
          <w:szCs w:val="24"/>
          <w:highlight w:val="green"/>
        </w:rPr>
        <w:t>0.06</w:t>
      </w:r>
      <w:r w:rsidR="00D17F94" w:rsidRPr="00D17F94">
        <w:rPr>
          <w:rFonts w:asciiTheme="majorBidi" w:hAnsiTheme="majorBidi" w:cstheme="majorBidi"/>
          <w:sz w:val="24"/>
          <w:szCs w:val="24"/>
          <w:highlight w:val="green"/>
        </w:rPr>
        <w:t>–</w:t>
      </w:r>
      <w:r w:rsidR="00E9455D" w:rsidRPr="00D17F94">
        <w:rPr>
          <w:rFonts w:asciiTheme="majorBidi" w:eastAsia="Times New Roman" w:hAnsiTheme="majorBidi" w:cstheme="majorBidi"/>
          <w:sz w:val="24"/>
          <w:szCs w:val="24"/>
          <w:highlight w:val="green"/>
        </w:rPr>
        <w:t>0.15 m</w:t>
      </w:r>
      <w:r w:rsidR="00CE609C" w:rsidRPr="00D17F94">
        <w:rPr>
          <w:rFonts w:asciiTheme="majorBidi" w:eastAsia="Times New Roman" w:hAnsiTheme="majorBidi" w:cstheme="majorBidi"/>
          <w:sz w:val="24"/>
          <w:szCs w:val="24"/>
          <w:highlight w:val="green"/>
        </w:rPr>
        <w:t>M</w:t>
      </w:r>
      <w:r w:rsidR="007D1571" w:rsidRPr="00D17F94">
        <w:rPr>
          <w:rFonts w:asciiTheme="majorBidi" w:eastAsia="Times New Roman" w:hAnsiTheme="majorBidi" w:cstheme="majorBidi"/>
          <w:sz w:val="24"/>
          <w:szCs w:val="24"/>
          <w:highlight w:val="green"/>
        </w:rPr>
        <w:t xml:space="preserve">, </w:t>
      </w:r>
      <w:r w:rsidR="00EA049C" w:rsidRPr="00D17F94">
        <w:rPr>
          <w:rFonts w:asciiTheme="majorBidi" w:eastAsia="Times New Roman" w:hAnsiTheme="majorBidi" w:cstheme="majorBidi"/>
          <w:sz w:val="24"/>
          <w:szCs w:val="24"/>
          <w:highlight w:val="green"/>
        </w:rPr>
        <w:t>respectively</w:t>
      </w:r>
      <w:r w:rsidR="00EA049C" w:rsidRPr="00462D80">
        <w:rPr>
          <w:rFonts w:asciiTheme="majorBidi" w:eastAsia="Times New Roman" w:hAnsiTheme="majorBidi" w:cstheme="majorBidi"/>
          <w:sz w:val="24"/>
          <w:szCs w:val="24"/>
          <w:highlight w:val="green"/>
        </w:rPr>
        <w:t>.</w:t>
      </w:r>
    </w:p>
    <w:p w14:paraId="70BD634F" w14:textId="77777777" w:rsidR="00EA049C" w:rsidRDefault="00EA049C" w:rsidP="00EA049C">
      <w:pPr>
        <w:autoSpaceDE w:val="0"/>
        <w:autoSpaceDN w:val="0"/>
        <w:bidi w:val="0"/>
        <w:adjustRightInd w:val="0"/>
        <w:spacing w:after="0" w:line="360" w:lineRule="auto"/>
        <w:jc w:val="both"/>
        <w:rPr>
          <w:rFonts w:asciiTheme="majorBidi" w:eastAsia="Times New Roman" w:hAnsiTheme="majorBidi" w:cstheme="majorBidi"/>
          <w:sz w:val="24"/>
          <w:szCs w:val="24"/>
        </w:rPr>
      </w:pPr>
    </w:p>
    <w:p w14:paraId="5A643F79" w14:textId="77777777" w:rsidR="00EA049C" w:rsidRDefault="00EA049C" w:rsidP="00EA049C">
      <w:pPr>
        <w:autoSpaceDE w:val="0"/>
        <w:autoSpaceDN w:val="0"/>
        <w:bidi w:val="0"/>
        <w:adjustRightInd w:val="0"/>
        <w:spacing w:after="0" w:line="360" w:lineRule="auto"/>
        <w:jc w:val="both"/>
        <w:rPr>
          <w:rFonts w:asciiTheme="majorBidi" w:eastAsia="Times New Roman" w:hAnsiTheme="majorBidi" w:cstheme="majorBidi"/>
          <w:sz w:val="24"/>
          <w:szCs w:val="24"/>
        </w:rPr>
      </w:pPr>
    </w:p>
    <w:p w14:paraId="0A70E081" w14:textId="21ECE7A0" w:rsidR="002F4E60" w:rsidRPr="00FA4C69" w:rsidRDefault="0001483C" w:rsidP="0072553D">
      <w:pPr>
        <w:autoSpaceDE w:val="0"/>
        <w:autoSpaceDN w:val="0"/>
        <w:bidi w:val="0"/>
        <w:adjustRightInd w:val="0"/>
        <w:spacing w:after="0" w:line="360" w:lineRule="auto"/>
        <w:jc w:val="both"/>
        <w:rPr>
          <w:rFonts w:asciiTheme="majorBidi" w:eastAsia="Times New Roman" w:hAnsiTheme="majorBidi" w:cstheme="majorBidi"/>
          <w:sz w:val="24"/>
          <w:szCs w:val="24"/>
        </w:rPr>
      </w:pPr>
      <w:r w:rsidRPr="00FA4C69">
        <w:rPr>
          <w:rFonts w:asciiTheme="majorBidi" w:hAnsiTheme="majorBidi" w:cstheme="majorBidi"/>
          <w:sz w:val="24"/>
          <w:szCs w:val="24"/>
        </w:rPr>
        <w:t xml:space="preserve">   </w:t>
      </w:r>
      <w:r w:rsidR="00B50495" w:rsidRPr="00FA4C69">
        <w:rPr>
          <w:rFonts w:asciiTheme="majorBidi" w:eastAsia="Times New Roman" w:hAnsiTheme="majorBidi" w:cstheme="majorBidi"/>
          <w:sz w:val="24"/>
          <w:szCs w:val="24"/>
        </w:rPr>
        <w:t>In th</w:t>
      </w:r>
      <w:r w:rsidR="00F45683">
        <w:rPr>
          <w:rFonts w:asciiTheme="majorBidi" w:eastAsia="Times New Roman" w:hAnsiTheme="majorBidi" w:cstheme="majorBidi"/>
          <w:sz w:val="24"/>
          <w:szCs w:val="24"/>
        </w:rPr>
        <w:t xml:space="preserve">e </w:t>
      </w:r>
      <w:r w:rsidR="00F45683" w:rsidRPr="00F45683">
        <w:rPr>
          <w:rFonts w:asciiTheme="majorBidi" w:eastAsia="Times New Roman" w:hAnsiTheme="majorBidi" w:cstheme="majorBidi"/>
          <w:color w:val="FF0000"/>
          <w:sz w:val="24"/>
          <w:szCs w:val="24"/>
        </w:rPr>
        <w:t>present</w:t>
      </w:r>
      <w:r w:rsidR="00B50495" w:rsidRPr="00FA4C69">
        <w:rPr>
          <w:rFonts w:asciiTheme="majorBidi" w:eastAsia="Times New Roman" w:hAnsiTheme="majorBidi" w:cstheme="majorBidi"/>
          <w:sz w:val="24"/>
          <w:szCs w:val="24"/>
        </w:rPr>
        <w:t xml:space="preserve"> work, c</w:t>
      </w:r>
      <w:r w:rsidR="005B5C41" w:rsidRPr="00FA4C69">
        <w:rPr>
          <w:rFonts w:asciiTheme="majorBidi" w:eastAsia="Times New Roman" w:hAnsiTheme="majorBidi" w:cstheme="majorBidi"/>
          <w:sz w:val="24"/>
          <w:szCs w:val="24"/>
        </w:rPr>
        <w:t xml:space="preserve">hemically modified </w:t>
      </w:r>
      <w:r w:rsidR="00B50495" w:rsidRPr="00FA4C69">
        <w:rPr>
          <w:rFonts w:asciiTheme="majorBidi" w:eastAsia="Times New Roman" w:hAnsiTheme="majorBidi" w:cstheme="majorBidi"/>
          <w:sz w:val="24"/>
          <w:szCs w:val="24"/>
        </w:rPr>
        <w:t xml:space="preserve">graphite </w:t>
      </w:r>
      <w:r w:rsidR="005B5C41" w:rsidRPr="00FA4C69">
        <w:rPr>
          <w:rFonts w:asciiTheme="majorBidi" w:eastAsia="Times New Roman" w:hAnsiTheme="majorBidi" w:cstheme="majorBidi"/>
          <w:sz w:val="24"/>
          <w:szCs w:val="24"/>
        </w:rPr>
        <w:t xml:space="preserve">electrode </w:t>
      </w:r>
      <w:r w:rsidR="001D2FDF" w:rsidRPr="00FA4C69">
        <w:rPr>
          <w:rFonts w:asciiTheme="majorBidi" w:eastAsia="Times New Roman" w:hAnsiTheme="majorBidi" w:cstheme="majorBidi"/>
          <w:sz w:val="24"/>
          <w:szCs w:val="24"/>
        </w:rPr>
        <w:t>with</w:t>
      </w:r>
      <w:r w:rsidR="005B5C41" w:rsidRPr="00FA4C69">
        <w:rPr>
          <w:rFonts w:asciiTheme="majorBidi" w:eastAsia="Times New Roman" w:hAnsiTheme="majorBidi" w:cstheme="majorBidi"/>
          <w:sz w:val="24"/>
          <w:szCs w:val="24"/>
        </w:rPr>
        <w:t xml:space="preserve"> </w:t>
      </w:r>
      <w:r w:rsidR="002426AF" w:rsidRPr="00FA4C69">
        <w:rPr>
          <w:rFonts w:asciiTheme="majorBidi" w:eastAsia="Times New Roman" w:hAnsiTheme="majorBidi" w:cstheme="majorBidi"/>
          <w:sz w:val="24"/>
          <w:szCs w:val="24"/>
        </w:rPr>
        <w:t>s</w:t>
      </w:r>
      <w:r w:rsidR="005B5C41" w:rsidRPr="00FA4C69">
        <w:rPr>
          <w:rFonts w:asciiTheme="majorBidi" w:eastAsia="Times New Roman" w:hAnsiTheme="majorBidi" w:cstheme="majorBidi"/>
          <w:sz w:val="24"/>
          <w:szCs w:val="24"/>
        </w:rPr>
        <w:t xml:space="preserve">ilica gel </w:t>
      </w:r>
      <w:r w:rsidR="001374F0" w:rsidRPr="001374F0">
        <w:rPr>
          <w:rFonts w:asciiTheme="majorBidi" w:eastAsia="Times New Roman" w:hAnsiTheme="majorBidi" w:cstheme="majorBidi"/>
          <w:color w:val="FF0000"/>
          <w:sz w:val="24"/>
          <w:szCs w:val="24"/>
        </w:rPr>
        <w:t>was</w:t>
      </w:r>
      <w:r w:rsidR="001D2FDF" w:rsidRPr="00FA4C69">
        <w:rPr>
          <w:rFonts w:asciiTheme="majorBidi" w:eastAsia="Times New Roman" w:hAnsiTheme="majorBidi" w:cstheme="majorBidi"/>
          <w:sz w:val="24"/>
          <w:szCs w:val="24"/>
        </w:rPr>
        <w:t xml:space="preserve"> </w:t>
      </w:r>
      <w:r w:rsidR="001374F0" w:rsidRPr="00041D82">
        <w:rPr>
          <w:rFonts w:asciiTheme="majorBidi" w:eastAsia="Times New Roman" w:hAnsiTheme="majorBidi" w:cstheme="majorBidi"/>
          <w:color w:val="FF0000"/>
          <w:sz w:val="24"/>
          <w:szCs w:val="24"/>
        </w:rPr>
        <w:t xml:space="preserve">employed to </w:t>
      </w:r>
      <w:r w:rsidR="001374F0">
        <w:rPr>
          <w:rFonts w:asciiTheme="majorBidi" w:eastAsia="Times New Roman" w:hAnsiTheme="majorBidi" w:cstheme="majorBidi"/>
          <w:sz w:val="24"/>
          <w:szCs w:val="24"/>
        </w:rPr>
        <w:t xml:space="preserve">investigate </w:t>
      </w:r>
      <w:r w:rsidR="001374F0" w:rsidRPr="00041D82">
        <w:rPr>
          <w:rFonts w:asciiTheme="majorBidi" w:eastAsia="Times New Roman" w:hAnsiTheme="majorBidi" w:cstheme="majorBidi"/>
          <w:color w:val="FF0000"/>
          <w:sz w:val="24"/>
          <w:szCs w:val="24"/>
        </w:rPr>
        <w:t xml:space="preserve">the electrochemical behavior </w:t>
      </w:r>
      <w:r w:rsidR="001374F0">
        <w:rPr>
          <w:rFonts w:asciiTheme="majorBidi" w:eastAsia="Times New Roman" w:hAnsiTheme="majorBidi" w:cstheme="majorBidi"/>
          <w:sz w:val="24"/>
          <w:szCs w:val="24"/>
        </w:rPr>
        <w:t>of ALF</w:t>
      </w:r>
      <w:r w:rsidR="001D2FDF" w:rsidRPr="00FA4C69">
        <w:rPr>
          <w:rFonts w:asciiTheme="majorBidi" w:eastAsia="Times New Roman" w:hAnsiTheme="majorBidi" w:cstheme="majorBidi"/>
          <w:sz w:val="24"/>
          <w:szCs w:val="24"/>
        </w:rPr>
        <w:t xml:space="preserve">. </w:t>
      </w:r>
      <w:r w:rsidR="009A7E11" w:rsidRPr="00FA4C69">
        <w:rPr>
          <w:rFonts w:asciiTheme="majorBidi" w:eastAsia="Times New Roman" w:hAnsiTheme="majorBidi" w:cstheme="majorBidi"/>
          <w:sz w:val="24"/>
          <w:szCs w:val="24"/>
        </w:rPr>
        <w:t>Silica gel</w:t>
      </w:r>
      <w:r w:rsidR="00852886" w:rsidRPr="00FA4C69">
        <w:rPr>
          <w:rFonts w:asciiTheme="majorBidi" w:eastAsia="Times New Roman" w:hAnsiTheme="majorBidi" w:cstheme="majorBidi"/>
          <w:sz w:val="24"/>
          <w:szCs w:val="24"/>
        </w:rPr>
        <w:t xml:space="preserve"> </w:t>
      </w:r>
      <w:r w:rsidR="00A11DCC" w:rsidRPr="00FA4C69">
        <w:rPr>
          <w:rFonts w:asciiTheme="majorBidi" w:eastAsia="Times New Roman" w:hAnsiTheme="majorBidi" w:cstheme="majorBidi"/>
          <w:sz w:val="24"/>
          <w:szCs w:val="24"/>
        </w:rPr>
        <w:t xml:space="preserve">is a granular and porous form of silicon dioxide and can be easily incorporated into </w:t>
      </w:r>
      <w:r w:rsidR="00041D82" w:rsidRPr="00041D82">
        <w:rPr>
          <w:rFonts w:asciiTheme="majorBidi" w:eastAsia="Times New Roman" w:hAnsiTheme="majorBidi" w:cstheme="majorBidi"/>
          <w:color w:val="FF0000"/>
          <w:sz w:val="24"/>
          <w:szCs w:val="24"/>
        </w:rPr>
        <w:t>the</w:t>
      </w:r>
      <w:r w:rsidR="00041D82">
        <w:rPr>
          <w:rFonts w:asciiTheme="majorBidi" w:eastAsia="Times New Roman" w:hAnsiTheme="majorBidi" w:cstheme="majorBidi"/>
          <w:sz w:val="24"/>
          <w:szCs w:val="24"/>
        </w:rPr>
        <w:t xml:space="preserve"> </w:t>
      </w:r>
      <w:r w:rsidR="00236BDB">
        <w:rPr>
          <w:rFonts w:asciiTheme="majorBidi" w:eastAsia="Times New Roman" w:hAnsiTheme="majorBidi" w:cstheme="majorBidi"/>
          <w:sz w:val="24"/>
          <w:szCs w:val="24"/>
        </w:rPr>
        <w:t xml:space="preserve">carbon paste as an inexpensive and </w:t>
      </w:r>
      <w:r w:rsidR="00236BDB" w:rsidRPr="00236BDB">
        <w:rPr>
          <w:rFonts w:asciiTheme="majorBidi" w:eastAsia="Times New Roman" w:hAnsiTheme="majorBidi" w:cstheme="majorBidi"/>
          <w:color w:val="FF0000"/>
          <w:sz w:val="24"/>
          <w:szCs w:val="24"/>
        </w:rPr>
        <w:t>effective</w:t>
      </w:r>
      <w:r w:rsidR="00236BDB">
        <w:rPr>
          <w:rFonts w:asciiTheme="majorBidi" w:eastAsia="Times New Roman" w:hAnsiTheme="majorBidi" w:cstheme="majorBidi"/>
          <w:sz w:val="24"/>
          <w:szCs w:val="24"/>
        </w:rPr>
        <w:t xml:space="preserve"> </w:t>
      </w:r>
      <w:r w:rsidR="00A11DCC" w:rsidRPr="00FA4C69">
        <w:rPr>
          <w:rFonts w:asciiTheme="majorBidi" w:eastAsia="Times New Roman" w:hAnsiTheme="majorBidi" w:cstheme="majorBidi"/>
          <w:sz w:val="24"/>
          <w:szCs w:val="24"/>
        </w:rPr>
        <w:t>modifier</w:t>
      </w:r>
      <w:r w:rsidR="00BD7E47" w:rsidRPr="00FA4C69">
        <w:rPr>
          <w:rFonts w:asciiTheme="majorBidi" w:hAnsiTheme="majorBidi" w:cstheme="majorBidi"/>
          <w:sz w:val="24"/>
          <w:szCs w:val="24"/>
        </w:rPr>
        <w:t>.</w:t>
      </w:r>
      <w:r w:rsidR="00BD7E47" w:rsidRPr="00FA4C69">
        <w:rPr>
          <w:rFonts w:asciiTheme="majorBidi" w:eastAsia="Times New Roman" w:hAnsiTheme="majorBidi" w:cstheme="majorBidi"/>
          <w:sz w:val="24"/>
          <w:szCs w:val="24"/>
        </w:rPr>
        <w:t xml:space="preserve"> I</w:t>
      </w:r>
      <w:r w:rsidR="001D2FDF" w:rsidRPr="00FA4C69">
        <w:rPr>
          <w:rFonts w:asciiTheme="majorBidi" w:eastAsia="Times New Roman" w:hAnsiTheme="majorBidi" w:cstheme="majorBidi"/>
          <w:sz w:val="24"/>
          <w:szCs w:val="24"/>
        </w:rPr>
        <w:t>t</w:t>
      </w:r>
      <w:r w:rsidR="005B5C41" w:rsidRPr="00FA4C69">
        <w:rPr>
          <w:rFonts w:asciiTheme="majorBidi" w:eastAsia="Times New Roman" w:hAnsiTheme="majorBidi" w:cstheme="majorBidi"/>
          <w:sz w:val="24"/>
          <w:szCs w:val="24"/>
        </w:rPr>
        <w:t xml:space="preserve"> possesses some </w:t>
      </w:r>
      <w:r w:rsidR="003974D4" w:rsidRPr="00FA4C69">
        <w:rPr>
          <w:rFonts w:asciiTheme="majorBidi" w:eastAsia="Times New Roman" w:hAnsiTheme="majorBidi" w:cstheme="majorBidi"/>
          <w:sz w:val="24"/>
          <w:szCs w:val="24"/>
        </w:rPr>
        <w:t xml:space="preserve">attractive </w:t>
      </w:r>
      <w:r w:rsidR="008B72D8" w:rsidRPr="00FA4C69">
        <w:rPr>
          <w:rFonts w:asciiTheme="majorBidi" w:eastAsia="Times New Roman" w:hAnsiTheme="majorBidi" w:cstheme="majorBidi"/>
          <w:sz w:val="24"/>
          <w:szCs w:val="24"/>
        </w:rPr>
        <w:t xml:space="preserve">electrochemical </w:t>
      </w:r>
      <w:r w:rsidR="00F56755">
        <w:rPr>
          <w:rFonts w:asciiTheme="majorBidi" w:eastAsia="Times New Roman" w:hAnsiTheme="majorBidi" w:cstheme="majorBidi"/>
          <w:sz w:val="24"/>
          <w:szCs w:val="24"/>
        </w:rPr>
        <w:t>properties</w:t>
      </w:r>
      <w:r w:rsidR="0072553D">
        <w:rPr>
          <w:rFonts w:asciiTheme="majorBidi" w:eastAsia="Times New Roman" w:hAnsiTheme="majorBidi" w:cstheme="majorBidi"/>
          <w:sz w:val="24"/>
          <w:szCs w:val="24"/>
        </w:rPr>
        <w:t xml:space="preserve"> </w:t>
      </w:r>
      <w:r w:rsidR="00642268" w:rsidRPr="0072553D">
        <w:rPr>
          <w:rFonts w:asciiTheme="majorBidi" w:eastAsia="Times New Roman" w:hAnsiTheme="majorBidi" w:cstheme="majorBidi"/>
          <w:color w:val="FF0000"/>
          <w:sz w:val="24"/>
          <w:szCs w:val="24"/>
        </w:rPr>
        <w:t xml:space="preserve">which </w:t>
      </w:r>
      <w:r w:rsidR="0072553D" w:rsidRPr="0072553D">
        <w:rPr>
          <w:rFonts w:asciiTheme="majorBidi" w:eastAsia="Times New Roman" w:hAnsiTheme="majorBidi" w:cstheme="majorBidi"/>
          <w:color w:val="FF0000"/>
          <w:sz w:val="24"/>
          <w:szCs w:val="24"/>
        </w:rPr>
        <w:t>is</w:t>
      </w:r>
      <w:r w:rsidR="00A53E93" w:rsidRPr="0072553D">
        <w:rPr>
          <w:rFonts w:asciiTheme="majorBidi" w:eastAsia="Times New Roman" w:hAnsiTheme="majorBidi" w:cstheme="majorBidi"/>
          <w:color w:val="FF0000"/>
          <w:sz w:val="24"/>
          <w:szCs w:val="24"/>
        </w:rPr>
        <w:t xml:space="preserve"> extremely useful</w:t>
      </w:r>
      <w:r w:rsidR="0072553D">
        <w:rPr>
          <w:rFonts w:asciiTheme="majorBidi" w:eastAsia="Times New Roman" w:hAnsiTheme="majorBidi" w:cstheme="majorBidi"/>
          <w:color w:val="FF0000"/>
          <w:sz w:val="24"/>
          <w:szCs w:val="24"/>
        </w:rPr>
        <w:t xml:space="preserve"> for </w:t>
      </w:r>
      <w:r w:rsidR="00A53E93" w:rsidRPr="0072553D">
        <w:rPr>
          <w:rFonts w:asciiTheme="majorBidi" w:eastAsia="Times New Roman" w:hAnsiTheme="majorBidi" w:cstheme="majorBidi"/>
          <w:color w:val="FF0000"/>
          <w:sz w:val="24"/>
          <w:szCs w:val="24"/>
        </w:rPr>
        <w:t>electroanalytical purposes</w:t>
      </w:r>
      <w:r w:rsidR="00F56755" w:rsidRPr="0072553D">
        <w:rPr>
          <w:rFonts w:asciiTheme="majorBidi" w:eastAsia="Times New Roman" w:hAnsiTheme="majorBidi" w:cstheme="majorBidi"/>
          <w:color w:val="FF0000"/>
          <w:sz w:val="24"/>
          <w:szCs w:val="24"/>
        </w:rPr>
        <w:t>,</w:t>
      </w:r>
      <w:r w:rsidR="00F56755">
        <w:rPr>
          <w:rFonts w:asciiTheme="majorBidi" w:eastAsia="Times New Roman" w:hAnsiTheme="majorBidi" w:cstheme="majorBidi"/>
          <w:sz w:val="24"/>
          <w:szCs w:val="24"/>
        </w:rPr>
        <w:t xml:space="preserve"> </w:t>
      </w:r>
      <w:r w:rsidR="009A7E11" w:rsidRPr="00FA4C69">
        <w:rPr>
          <w:rFonts w:asciiTheme="majorBidi" w:eastAsia="Times New Roman" w:hAnsiTheme="majorBidi" w:cstheme="majorBidi"/>
          <w:sz w:val="24"/>
          <w:szCs w:val="24"/>
        </w:rPr>
        <w:t xml:space="preserve">such as </w:t>
      </w:r>
      <w:r w:rsidR="002A1D38" w:rsidRPr="00FA4C69">
        <w:rPr>
          <w:rFonts w:asciiTheme="majorBidi" w:eastAsia="Times New Roman" w:hAnsiTheme="majorBidi" w:cstheme="majorBidi"/>
          <w:sz w:val="24"/>
          <w:szCs w:val="24"/>
        </w:rPr>
        <w:t xml:space="preserve">high surface area, strong </w:t>
      </w:r>
      <w:r w:rsidR="003974D4" w:rsidRPr="00FA4C69">
        <w:rPr>
          <w:rFonts w:asciiTheme="majorBidi" w:eastAsia="Times New Roman" w:hAnsiTheme="majorBidi" w:cstheme="majorBidi"/>
          <w:sz w:val="24"/>
          <w:szCs w:val="24"/>
        </w:rPr>
        <w:t>adsorption capacity</w:t>
      </w:r>
      <w:r w:rsidR="009E673E" w:rsidRPr="00FA4C69">
        <w:rPr>
          <w:rFonts w:asciiTheme="majorBidi" w:eastAsia="Times New Roman" w:hAnsiTheme="majorBidi" w:cstheme="majorBidi"/>
          <w:sz w:val="24"/>
          <w:szCs w:val="24"/>
        </w:rPr>
        <w:t xml:space="preserve">, </w:t>
      </w:r>
      <w:r w:rsidR="003974D4" w:rsidRPr="00FA4C69">
        <w:rPr>
          <w:rFonts w:asciiTheme="majorBidi" w:eastAsia="Times New Roman" w:hAnsiTheme="majorBidi" w:cstheme="majorBidi"/>
          <w:sz w:val="24"/>
          <w:szCs w:val="24"/>
        </w:rPr>
        <w:t>i</w:t>
      </w:r>
      <w:r w:rsidR="00453F15" w:rsidRPr="00FA4C69">
        <w:rPr>
          <w:rFonts w:asciiTheme="majorBidi" w:eastAsia="Times New Roman" w:hAnsiTheme="majorBidi" w:cstheme="majorBidi"/>
          <w:sz w:val="24"/>
          <w:szCs w:val="24"/>
        </w:rPr>
        <w:t>nsolubility in most solvents, high thermal stability</w:t>
      </w:r>
      <w:r w:rsidR="00F56755">
        <w:rPr>
          <w:rFonts w:asciiTheme="majorBidi" w:eastAsia="Times New Roman" w:hAnsiTheme="majorBidi" w:cstheme="majorBidi"/>
          <w:sz w:val="24"/>
          <w:szCs w:val="24"/>
        </w:rPr>
        <w:t xml:space="preserve">, </w:t>
      </w:r>
      <w:r w:rsidR="00F56755" w:rsidRPr="00F56755">
        <w:rPr>
          <w:rFonts w:asciiTheme="majorBidi" w:eastAsia="Times New Roman" w:hAnsiTheme="majorBidi" w:cstheme="majorBidi"/>
          <w:color w:val="FF0000"/>
          <w:sz w:val="24"/>
          <w:szCs w:val="24"/>
        </w:rPr>
        <w:t xml:space="preserve">and </w:t>
      </w:r>
      <w:r w:rsidR="003974D4" w:rsidRPr="00FA4C69">
        <w:rPr>
          <w:rFonts w:asciiTheme="majorBidi" w:eastAsia="Times New Roman" w:hAnsiTheme="majorBidi" w:cstheme="majorBidi"/>
          <w:sz w:val="24"/>
          <w:szCs w:val="24"/>
        </w:rPr>
        <w:t xml:space="preserve">readily </w:t>
      </w:r>
      <w:r w:rsidR="00F56755">
        <w:rPr>
          <w:rFonts w:asciiTheme="majorBidi" w:eastAsia="Times New Roman" w:hAnsiTheme="majorBidi" w:cstheme="majorBidi"/>
          <w:sz w:val="24"/>
          <w:szCs w:val="24"/>
        </w:rPr>
        <w:t xml:space="preserve">surface </w:t>
      </w:r>
      <w:r w:rsidR="00F56755" w:rsidRPr="00F56755">
        <w:rPr>
          <w:rFonts w:asciiTheme="majorBidi" w:eastAsia="Times New Roman" w:hAnsiTheme="majorBidi" w:cstheme="majorBidi"/>
          <w:color w:val="FF0000"/>
          <w:sz w:val="24"/>
          <w:szCs w:val="24"/>
        </w:rPr>
        <w:t>modification</w:t>
      </w:r>
      <w:r w:rsidR="00621C69">
        <w:rPr>
          <w:rFonts w:asciiTheme="majorBidi" w:eastAsia="Times New Roman" w:hAnsiTheme="majorBidi" w:cstheme="majorBidi"/>
          <w:sz w:val="24"/>
          <w:szCs w:val="24"/>
        </w:rPr>
        <w:t>.</w:t>
      </w:r>
      <w:r w:rsidR="003974D4" w:rsidRPr="00FA4C69">
        <w:rPr>
          <w:rFonts w:asciiTheme="majorBidi" w:eastAsia="Times New Roman" w:hAnsiTheme="majorBidi" w:cstheme="majorBidi"/>
          <w:sz w:val="24"/>
          <w:szCs w:val="24"/>
        </w:rPr>
        <w:fldChar w:fldCharType="begin">
          <w:fldData xml:space="preserve">PEVuZE5vdGU+PENpdGU+PEF1dGhvcj5OYXNyaTwvQXV0aG9yPjxZZWFyPjIwMDk8L1llYXI+PFJl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</w:fldData>
        </w:fldChar>
      </w:r>
      <w:r w:rsidR="00EA049C">
        <w:rPr>
          <w:rFonts w:asciiTheme="majorBidi" w:eastAsia="Times New Roman" w:hAnsiTheme="majorBidi" w:cstheme="majorBidi"/>
          <w:sz w:val="24"/>
          <w:szCs w:val="24"/>
        </w:rPr>
        <w:instrText xml:space="preserve"> ADDIN EN.CITE </w:instrText>
      </w:r>
      <w:r w:rsidR="00EA049C">
        <w:rPr>
          <w:rFonts w:asciiTheme="majorBidi" w:eastAsia="Times New Roman" w:hAnsiTheme="majorBidi" w:cstheme="majorBidi"/>
          <w:sz w:val="24"/>
          <w:szCs w:val="24"/>
        </w:rPr>
        <w:fldChar w:fldCharType="begin">
          <w:fldData xml:space="preserve">PEVuZE5vdGU+PENpdGU+PEF1dGhvcj5OYXNyaTwvQXV0aG9yPjxZZWFyPjIwMDk8L1llYXI+PFJl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</w:fldData>
        </w:fldChar>
      </w:r>
      <w:r w:rsidR="00EA049C">
        <w:rPr>
          <w:rFonts w:asciiTheme="majorBidi" w:eastAsia="Times New Roman" w:hAnsiTheme="majorBidi" w:cstheme="majorBidi"/>
          <w:sz w:val="24"/>
          <w:szCs w:val="24"/>
        </w:rPr>
        <w:instrText xml:space="preserve"> ADDIN EN.CITE.DATA </w:instrText>
      </w:r>
      <w:r w:rsidR="00EA049C">
        <w:rPr>
          <w:rFonts w:asciiTheme="majorBidi" w:eastAsia="Times New Roman" w:hAnsiTheme="majorBidi" w:cstheme="majorBidi"/>
          <w:sz w:val="24"/>
          <w:szCs w:val="24"/>
        </w:rPr>
      </w:r>
      <w:r w:rsidR="00EA049C">
        <w:rPr>
          <w:rFonts w:asciiTheme="majorBidi" w:eastAsia="Times New Roman" w:hAnsiTheme="majorBidi" w:cstheme="majorBidi"/>
          <w:sz w:val="24"/>
          <w:szCs w:val="24"/>
        </w:rPr>
        <w:fldChar w:fldCharType="end"/>
      </w:r>
      <w:r w:rsidR="003974D4" w:rsidRPr="00FA4C69">
        <w:rPr>
          <w:rFonts w:asciiTheme="majorBidi" w:eastAsia="Times New Roman" w:hAnsiTheme="majorBidi" w:cstheme="majorBidi"/>
          <w:sz w:val="24"/>
          <w:szCs w:val="24"/>
        </w:rPr>
      </w:r>
      <w:r w:rsidR="003974D4" w:rsidRPr="00FA4C69">
        <w:rPr>
          <w:rFonts w:asciiTheme="majorBidi" w:eastAsia="Times New Roman" w:hAnsiTheme="majorBidi" w:cstheme="majorBidi"/>
          <w:sz w:val="24"/>
          <w:szCs w:val="24"/>
        </w:rPr>
        <w:fldChar w:fldCharType="separate"/>
      </w:r>
      <w:r w:rsidR="00EA049C" w:rsidRPr="00EA049C">
        <w:rPr>
          <w:rFonts w:asciiTheme="majorBidi" w:eastAsia="Times New Roman" w:hAnsiTheme="majorBidi" w:cstheme="majorBidi"/>
          <w:noProof/>
          <w:sz w:val="24"/>
          <w:szCs w:val="24"/>
          <w:vertAlign w:val="superscript"/>
        </w:rPr>
        <w:t>32-34</w:t>
      </w:r>
      <w:r w:rsidR="003974D4" w:rsidRPr="00FA4C69">
        <w:rPr>
          <w:rFonts w:asciiTheme="majorBidi" w:eastAsia="Times New Roman" w:hAnsiTheme="majorBidi" w:cstheme="majorBidi"/>
          <w:sz w:val="24"/>
          <w:szCs w:val="24"/>
        </w:rPr>
        <w:fldChar w:fldCharType="end"/>
      </w:r>
    </w:p>
    <w:p w14:paraId="127D97CD" w14:textId="24C7E188" w:rsidR="0052365D" w:rsidRDefault="002F4E60" w:rsidP="00EA049C">
      <w:pPr>
        <w:autoSpaceDE w:val="0"/>
        <w:autoSpaceDN w:val="0"/>
        <w:bidi w:val="0"/>
        <w:adjustRightInd w:val="0"/>
        <w:spacing w:after="0" w:line="360" w:lineRule="auto"/>
        <w:jc w:val="both"/>
        <w:rPr>
          <w:rFonts w:asciiTheme="majorBidi" w:eastAsia="Times New Roman" w:hAnsiTheme="majorBidi" w:cstheme="majorBidi"/>
          <w:sz w:val="24"/>
          <w:szCs w:val="24"/>
        </w:rPr>
      </w:pPr>
      <w:r w:rsidRPr="00FA4C69">
        <w:rPr>
          <w:rFonts w:asciiTheme="majorBidi" w:eastAsia="Times New Roman" w:hAnsiTheme="majorBidi" w:cstheme="majorBidi"/>
          <w:sz w:val="24"/>
          <w:szCs w:val="24"/>
        </w:rPr>
        <w:t xml:space="preserve">   </w:t>
      </w:r>
      <w:r w:rsidR="004318F0" w:rsidRPr="00FA4C69">
        <w:rPr>
          <w:rFonts w:asciiTheme="majorBidi" w:eastAsia="Times New Roman" w:hAnsiTheme="majorBidi" w:cstheme="majorBidi"/>
          <w:sz w:val="24"/>
          <w:szCs w:val="24"/>
        </w:rPr>
        <w:t>I</w:t>
      </w:r>
      <w:r w:rsidR="00792024" w:rsidRPr="00FA4C69">
        <w:rPr>
          <w:rFonts w:asciiTheme="majorBidi" w:eastAsia="Times New Roman" w:hAnsiTheme="majorBidi" w:cstheme="majorBidi"/>
          <w:sz w:val="24"/>
          <w:szCs w:val="24"/>
        </w:rPr>
        <w:t>n recent years</w:t>
      </w:r>
      <w:r w:rsidR="00317BE8" w:rsidRPr="00FA4C69">
        <w:rPr>
          <w:rFonts w:asciiTheme="majorBidi" w:eastAsia="Times New Roman" w:hAnsiTheme="majorBidi" w:cstheme="majorBidi"/>
          <w:sz w:val="24"/>
          <w:szCs w:val="24"/>
        </w:rPr>
        <w:t>,</w:t>
      </w:r>
      <w:r w:rsidR="006715F8">
        <w:rPr>
          <w:rFonts w:asciiTheme="majorBidi" w:eastAsia="Times New Roman" w:hAnsiTheme="majorBidi" w:cstheme="majorBidi"/>
          <w:sz w:val="24"/>
          <w:szCs w:val="24"/>
        </w:rPr>
        <w:t xml:space="preserve"> </w:t>
      </w:r>
      <w:r w:rsidR="00760CCE" w:rsidRPr="00FA4C69">
        <w:rPr>
          <w:rFonts w:asciiTheme="majorBidi" w:eastAsia="Times New Roman" w:hAnsiTheme="majorBidi" w:cstheme="majorBidi"/>
          <w:sz w:val="24"/>
          <w:szCs w:val="24"/>
        </w:rPr>
        <w:t xml:space="preserve">disposable </w:t>
      </w:r>
      <w:r w:rsidR="00A2408B">
        <w:rPr>
          <w:rFonts w:asciiTheme="majorBidi" w:eastAsia="Times New Roman" w:hAnsiTheme="majorBidi" w:cstheme="majorBidi"/>
          <w:sz w:val="24"/>
          <w:szCs w:val="24"/>
        </w:rPr>
        <w:t>sensors</w:t>
      </w:r>
      <w:r w:rsidR="00760CCE" w:rsidRPr="00FA4C69">
        <w:rPr>
          <w:rFonts w:asciiTheme="majorBidi" w:eastAsia="Times New Roman" w:hAnsiTheme="majorBidi" w:cstheme="majorBidi"/>
          <w:sz w:val="24"/>
          <w:szCs w:val="24"/>
        </w:rPr>
        <w:t xml:space="preserve"> compo</w:t>
      </w:r>
      <w:r w:rsidR="00760CCE">
        <w:rPr>
          <w:rFonts w:asciiTheme="majorBidi" w:eastAsia="Times New Roman" w:hAnsiTheme="majorBidi" w:cstheme="majorBidi"/>
          <w:sz w:val="24"/>
          <w:szCs w:val="24"/>
        </w:rPr>
        <w:t xml:space="preserve">sed of </w:t>
      </w:r>
      <w:r w:rsidR="00760CCE" w:rsidRPr="00EA769D">
        <w:rPr>
          <w:rFonts w:asciiTheme="majorBidi" w:eastAsia="Times New Roman" w:hAnsiTheme="majorBidi" w:cstheme="majorBidi"/>
          <w:color w:val="FF0000"/>
          <w:sz w:val="24"/>
          <w:szCs w:val="24"/>
        </w:rPr>
        <w:t>convenient</w:t>
      </w:r>
      <w:r w:rsidR="00760CCE">
        <w:rPr>
          <w:rFonts w:asciiTheme="majorBidi" w:eastAsia="Times New Roman" w:hAnsiTheme="majorBidi" w:cstheme="majorBidi"/>
          <w:sz w:val="24"/>
          <w:szCs w:val="24"/>
        </w:rPr>
        <w:t xml:space="preserve"> matri</w:t>
      </w:r>
      <w:r w:rsidR="00760CCE" w:rsidRPr="00EA769D">
        <w:rPr>
          <w:rFonts w:asciiTheme="majorBidi" w:eastAsia="Times New Roman" w:hAnsiTheme="majorBidi" w:cstheme="majorBidi"/>
          <w:color w:val="FF0000"/>
          <w:sz w:val="24"/>
          <w:szCs w:val="24"/>
        </w:rPr>
        <w:t>ces</w:t>
      </w:r>
      <w:r w:rsidR="005644D2">
        <w:rPr>
          <w:rFonts w:asciiTheme="majorBidi" w:eastAsia="Times New Roman" w:hAnsiTheme="majorBidi" w:cstheme="majorBidi"/>
          <w:sz w:val="24"/>
          <w:szCs w:val="24"/>
        </w:rPr>
        <w:t xml:space="preserve"> </w:t>
      </w:r>
      <w:r w:rsidR="00387322">
        <w:rPr>
          <w:rFonts w:asciiTheme="majorBidi" w:eastAsia="Times New Roman" w:hAnsiTheme="majorBidi" w:cstheme="majorBidi"/>
          <w:sz w:val="24"/>
          <w:szCs w:val="24"/>
        </w:rPr>
        <w:t xml:space="preserve">for </w:t>
      </w:r>
      <w:r w:rsidR="005644D2">
        <w:rPr>
          <w:rFonts w:asciiTheme="majorBidi" w:eastAsia="Times New Roman" w:hAnsiTheme="majorBidi" w:cstheme="majorBidi"/>
          <w:sz w:val="24"/>
          <w:szCs w:val="24"/>
        </w:rPr>
        <w:t>surface renewal</w:t>
      </w:r>
      <w:r w:rsidR="00EA27E2" w:rsidRPr="00EA27E2">
        <w:rPr>
          <w:rFonts w:asciiTheme="majorBidi" w:eastAsia="Times New Roman" w:hAnsiTheme="majorBidi" w:cstheme="majorBidi"/>
          <w:color w:val="FF0000"/>
          <w:sz w:val="24"/>
          <w:szCs w:val="24"/>
        </w:rPr>
        <w:t xml:space="preserve">, </w:t>
      </w:r>
      <w:r w:rsidR="00366FB9" w:rsidRPr="00366FB9">
        <w:rPr>
          <w:rFonts w:asciiTheme="majorBidi" w:eastAsia="Times New Roman" w:hAnsiTheme="majorBidi" w:cstheme="majorBidi"/>
          <w:color w:val="FF0000"/>
          <w:sz w:val="24"/>
          <w:szCs w:val="24"/>
        </w:rPr>
        <w:t>such</w:t>
      </w:r>
      <w:r w:rsidR="00366FB9">
        <w:rPr>
          <w:rFonts w:asciiTheme="majorBidi" w:eastAsia="Times New Roman" w:hAnsiTheme="majorBidi" w:cstheme="majorBidi"/>
          <w:sz w:val="24"/>
          <w:szCs w:val="24"/>
        </w:rPr>
        <w:t xml:space="preserve"> </w:t>
      </w:r>
      <w:r w:rsidR="00760CCE" w:rsidRPr="00FA4C69">
        <w:rPr>
          <w:rFonts w:asciiTheme="majorBidi" w:eastAsia="Times New Roman" w:hAnsiTheme="majorBidi" w:cstheme="majorBidi"/>
          <w:sz w:val="24"/>
          <w:szCs w:val="24"/>
        </w:rPr>
        <w:t>as pencil graphite electrodes (PGE)</w:t>
      </w:r>
      <w:r w:rsidR="00EA27E2" w:rsidRPr="00EA27E2">
        <w:rPr>
          <w:rFonts w:asciiTheme="majorBidi" w:eastAsia="Times New Roman" w:hAnsiTheme="majorBidi" w:cstheme="majorBidi"/>
          <w:color w:val="FF0000"/>
          <w:sz w:val="24"/>
          <w:szCs w:val="24"/>
        </w:rPr>
        <w:t>,</w:t>
      </w:r>
      <w:r w:rsidR="00F30E98">
        <w:rPr>
          <w:rFonts w:asciiTheme="majorBidi" w:eastAsia="Times New Roman" w:hAnsiTheme="majorBidi" w:cstheme="majorBidi"/>
          <w:sz w:val="24"/>
          <w:szCs w:val="24"/>
        </w:rPr>
        <w:t xml:space="preserve"> gained a large applicability</w:t>
      </w:r>
      <w:r w:rsidR="00366FB9">
        <w:rPr>
          <w:rFonts w:asciiTheme="majorBidi" w:eastAsia="Times New Roman" w:hAnsiTheme="majorBidi" w:cstheme="majorBidi"/>
          <w:sz w:val="24"/>
          <w:szCs w:val="24"/>
        </w:rPr>
        <w:t xml:space="preserve"> </w:t>
      </w:r>
      <w:r w:rsidR="00F97449">
        <w:rPr>
          <w:rFonts w:asciiTheme="majorBidi" w:eastAsia="Times New Roman" w:hAnsiTheme="majorBidi" w:cstheme="majorBidi"/>
          <w:sz w:val="24"/>
          <w:szCs w:val="24"/>
        </w:rPr>
        <w:t xml:space="preserve">to </w:t>
      </w:r>
      <w:r w:rsidR="00C92B2F" w:rsidRPr="002D7B73">
        <w:rPr>
          <w:rFonts w:asciiTheme="majorBidi" w:eastAsia="Times New Roman" w:hAnsiTheme="majorBidi" w:cstheme="majorBidi"/>
          <w:sz w:val="24"/>
          <w:szCs w:val="24"/>
        </w:rPr>
        <w:t xml:space="preserve">quantitative </w:t>
      </w:r>
      <w:r w:rsidR="00760CCE" w:rsidRPr="002D7B73">
        <w:rPr>
          <w:rFonts w:asciiTheme="majorBidi" w:eastAsia="Times New Roman" w:hAnsiTheme="majorBidi" w:cstheme="majorBidi"/>
          <w:sz w:val="24"/>
          <w:szCs w:val="24"/>
        </w:rPr>
        <w:t>assays.</w:t>
      </w:r>
      <w:r w:rsidR="00760CCE" w:rsidRPr="00FA4C69">
        <w:rPr>
          <w:rFonts w:asciiTheme="majorBidi" w:eastAsia="Times New Roman" w:hAnsiTheme="majorBidi" w:cstheme="majorBidi"/>
          <w:sz w:val="24"/>
          <w:szCs w:val="24"/>
        </w:rPr>
        <w:fldChar w:fldCharType="begin">
          <w:fldData xml:space="preserve">PEVuZE5vdGU+PENpdGU+PEF1dGhvcj5QdXJ1c2hvdGhhbWE8L0F1dGhvcj48WWVhcj4yMDE4PC9Z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</w:fldData>
        </w:fldChar>
      </w:r>
      <w:r w:rsidR="00EA049C">
        <w:rPr>
          <w:rFonts w:asciiTheme="majorBidi" w:eastAsia="Times New Roman" w:hAnsiTheme="majorBidi" w:cstheme="majorBidi"/>
          <w:sz w:val="24"/>
          <w:szCs w:val="24"/>
        </w:rPr>
        <w:instrText xml:space="preserve"> ADDIN EN.CITE </w:instrText>
      </w:r>
      <w:r w:rsidR="00EA049C">
        <w:rPr>
          <w:rFonts w:asciiTheme="majorBidi" w:eastAsia="Times New Roman" w:hAnsiTheme="majorBidi" w:cstheme="majorBidi"/>
          <w:sz w:val="24"/>
          <w:szCs w:val="24"/>
        </w:rPr>
        <w:fldChar w:fldCharType="begin">
          <w:fldData xml:space="preserve">PEVuZE5vdGU+PENpdGU+PEF1dGhvcj5QdXJ1c2hvdGhhbWE8L0F1dGhvcj48WWVhcj4yMDE4PC9Z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</w:fldData>
        </w:fldChar>
      </w:r>
      <w:r w:rsidR="00EA049C">
        <w:rPr>
          <w:rFonts w:asciiTheme="majorBidi" w:eastAsia="Times New Roman" w:hAnsiTheme="majorBidi" w:cstheme="majorBidi"/>
          <w:sz w:val="24"/>
          <w:szCs w:val="24"/>
        </w:rPr>
        <w:instrText xml:space="preserve"> ADDIN EN.CITE.DATA </w:instrText>
      </w:r>
      <w:r w:rsidR="00EA049C">
        <w:rPr>
          <w:rFonts w:asciiTheme="majorBidi" w:eastAsia="Times New Roman" w:hAnsiTheme="majorBidi" w:cstheme="majorBidi"/>
          <w:sz w:val="24"/>
          <w:szCs w:val="24"/>
        </w:rPr>
      </w:r>
      <w:r w:rsidR="00EA049C">
        <w:rPr>
          <w:rFonts w:asciiTheme="majorBidi" w:eastAsia="Times New Roman" w:hAnsiTheme="majorBidi" w:cstheme="majorBidi"/>
          <w:sz w:val="24"/>
          <w:szCs w:val="24"/>
        </w:rPr>
        <w:fldChar w:fldCharType="end"/>
      </w:r>
      <w:r w:rsidR="00760CCE" w:rsidRPr="00FA4C69">
        <w:rPr>
          <w:rFonts w:asciiTheme="majorBidi" w:eastAsia="Times New Roman" w:hAnsiTheme="majorBidi" w:cstheme="majorBidi"/>
          <w:sz w:val="24"/>
          <w:szCs w:val="24"/>
        </w:rPr>
      </w:r>
      <w:r w:rsidR="00760CCE" w:rsidRPr="00FA4C69">
        <w:rPr>
          <w:rFonts w:asciiTheme="majorBidi" w:eastAsia="Times New Roman" w:hAnsiTheme="majorBidi" w:cstheme="majorBidi"/>
          <w:sz w:val="24"/>
          <w:szCs w:val="24"/>
        </w:rPr>
        <w:fldChar w:fldCharType="separate"/>
      </w:r>
      <w:r w:rsidR="00EA049C" w:rsidRPr="00EA049C">
        <w:rPr>
          <w:rFonts w:asciiTheme="majorBidi" w:eastAsia="Times New Roman" w:hAnsiTheme="majorBidi" w:cstheme="majorBidi"/>
          <w:noProof/>
          <w:sz w:val="24"/>
          <w:szCs w:val="24"/>
          <w:vertAlign w:val="superscript"/>
        </w:rPr>
        <w:t>35-37</w:t>
      </w:r>
      <w:r w:rsidR="00760CCE" w:rsidRPr="00FA4C69">
        <w:rPr>
          <w:rFonts w:asciiTheme="majorBidi" w:eastAsia="Times New Roman" w:hAnsiTheme="majorBidi" w:cstheme="majorBidi"/>
          <w:sz w:val="24"/>
          <w:szCs w:val="24"/>
        </w:rPr>
        <w:fldChar w:fldCharType="end"/>
      </w:r>
      <w:r w:rsidR="00F97449">
        <w:rPr>
          <w:rFonts w:asciiTheme="majorBidi" w:eastAsia="Times New Roman" w:hAnsiTheme="majorBidi" w:cstheme="majorBidi"/>
          <w:sz w:val="24"/>
          <w:szCs w:val="24"/>
        </w:rPr>
        <w:t xml:space="preserve"> </w:t>
      </w:r>
      <w:r w:rsidR="00760CCE" w:rsidRPr="00FA4C69">
        <w:rPr>
          <w:rFonts w:asciiTheme="majorBidi" w:eastAsia="Times New Roman" w:hAnsiTheme="majorBidi" w:cstheme="majorBidi"/>
          <w:sz w:val="24"/>
          <w:szCs w:val="24"/>
        </w:rPr>
        <w:t xml:space="preserve">PGE stand as an excellent versatile tool in </w:t>
      </w:r>
      <w:r w:rsidR="00760CCE" w:rsidRPr="008964E4">
        <w:rPr>
          <w:rFonts w:asciiTheme="majorBidi" w:eastAsia="Times New Roman" w:hAnsiTheme="majorBidi" w:cstheme="majorBidi"/>
          <w:color w:val="FF0000"/>
          <w:sz w:val="24"/>
          <w:szCs w:val="24"/>
        </w:rPr>
        <w:t>the</w:t>
      </w:r>
      <w:r w:rsidR="00760CCE">
        <w:rPr>
          <w:rFonts w:asciiTheme="majorBidi" w:eastAsia="Times New Roman" w:hAnsiTheme="majorBidi" w:cstheme="majorBidi"/>
          <w:sz w:val="24"/>
          <w:szCs w:val="24"/>
        </w:rPr>
        <w:t xml:space="preserve"> </w:t>
      </w:r>
      <w:r w:rsidR="00EA27E2">
        <w:rPr>
          <w:rFonts w:asciiTheme="majorBidi" w:eastAsia="Times New Roman" w:hAnsiTheme="majorBidi" w:cstheme="majorBidi"/>
          <w:sz w:val="24"/>
          <w:szCs w:val="24"/>
        </w:rPr>
        <w:t xml:space="preserve">electroanalysis </w:t>
      </w:r>
      <w:r w:rsidR="00F30E98">
        <w:rPr>
          <w:rFonts w:asciiTheme="majorBidi" w:eastAsia="Times New Roman" w:hAnsiTheme="majorBidi" w:cstheme="majorBidi"/>
          <w:sz w:val="24"/>
          <w:szCs w:val="24"/>
        </w:rPr>
        <w:t>having</w:t>
      </w:r>
      <w:r w:rsidR="00EA27E2" w:rsidRPr="00EA27E2">
        <w:rPr>
          <w:rFonts w:asciiTheme="majorBidi" w:eastAsia="Times New Roman" w:hAnsiTheme="majorBidi" w:cstheme="majorBidi"/>
          <w:color w:val="FF0000"/>
          <w:sz w:val="24"/>
          <w:szCs w:val="24"/>
        </w:rPr>
        <w:t xml:space="preserve"> </w:t>
      </w:r>
      <w:r w:rsidR="00760CCE" w:rsidRPr="00FA4C69">
        <w:rPr>
          <w:rFonts w:asciiTheme="majorBidi" w:eastAsia="Times New Roman" w:hAnsiTheme="majorBidi" w:cstheme="majorBidi"/>
          <w:sz w:val="24"/>
          <w:szCs w:val="24"/>
        </w:rPr>
        <w:t>fa</w:t>
      </w:r>
      <w:r w:rsidR="00BE2E27">
        <w:rPr>
          <w:rFonts w:asciiTheme="majorBidi" w:eastAsia="Times New Roman" w:hAnsiTheme="majorBidi" w:cstheme="majorBidi"/>
          <w:sz w:val="24"/>
          <w:szCs w:val="24"/>
        </w:rPr>
        <w:t>vorable advantages</w:t>
      </w:r>
      <w:r w:rsidR="00574244">
        <w:rPr>
          <w:rFonts w:asciiTheme="majorBidi" w:eastAsia="Times New Roman" w:hAnsiTheme="majorBidi" w:cstheme="majorBidi"/>
          <w:sz w:val="24"/>
          <w:szCs w:val="24"/>
        </w:rPr>
        <w:t xml:space="preserve"> </w:t>
      </w:r>
      <w:r w:rsidR="00986056" w:rsidRPr="00FB1F5F">
        <w:rPr>
          <w:rFonts w:asciiTheme="majorBidi" w:eastAsia="Times New Roman" w:hAnsiTheme="majorBidi" w:cstheme="majorBidi"/>
          <w:color w:val="FF0000"/>
          <w:sz w:val="24"/>
          <w:szCs w:val="24"/>
        </w:rPr>
        <w:t>over</w:t>
      </w:r>
      <w:r w:rsidR="00986056">
        <w:rPr>
          <w:rFonts w:asciiTheme="majorBidi" w:eastAsia="Times New Roman" w:hAnsiTheme="majorBidi" w:cstheme="majorBidi"/>
          <w:sz w:val="24"/>
          <w:szCs w:val="24"/>
        </w:rPr>
        <w:t xml:space="preserve"> </w:t>
      </w:r>
      <w:r w:rsidR="00986056" w:rsidRPr="00EA27E2">
        <w:rPr>
          <w:rFonts w:asciiTheme="majorBidi" w:eastAsia="Times New Roman" w:hAnsiTheme="majorBidi" w:cstheme="majorBidi"/>
          <w:color w:val="FF0000"/>
          <w:sz w:val="24"/>
          <w:szCs w:val="24"/>
        </w:rPr>
        <w:t>the</w:t>
      </w:r>
      <w:r w:rsidR="00986056">
        <w:rPr>
          <w:rFonts w:asciiTheme="majorBidi" w:eastAsia="Times New Roman" w:hAnsiTheme="majorBidi" w:cstheme="majorBidi"/>
          <w:sz w:val="24"/>
          <w:szCs w:val="24"/>
        </w:rPr>
        <w:t xml:space="preserve"> </w:t>
      </w:r>
      <w:r w:rsidR="00986056" w:rsidRPr="00FA4C69">
        <w:rPr>
          <w:rFonts w:asciiTheme="majorBidi" w:eastAsia="Times New Roman" w:hAnsiTheme="majorBidi" w:cstheme="majorBidi"/>
          <w:sz w:val="24"/>
          <w:szCs w:val="24"/>
        </w:rPr>
        <w:t xml:space="preserve">traditional electrodes </w:t>
      </w:r>
      <w:r w:rsidR="00760CCE" w:rsidRPr="00FA4C69">
        <w:rPr>
          <w:rFonts w:asciiTheme="majorBidi" w:eastAsia="Times New Roman" w:hAnsiTheme="majorBidi" w:cstheme="majorBidi"/>
          <w:sz w:val="24"/>
          <w:szCs w:val="24"/>
        </w:rPr>
        <w:t>of being simple, cheap, commerci</w:t>
      </w:r>
      <w:r w:rsidR="00BE2E27">
        <w:rPr>
          <w:rFonts w:asciiTheme="majorBidi" w:eastAsia="Times New Roman" w:hAnsiTheme="majorBidi" w:cstheme="majorBidi"/>
          <w:sz w:val="24"/>
          <w:szCs w:val="24"/>
        </w:rPr>
        <w:t xml:space="preserve">ally available, </w:t>
      </w:r>
      <w:r w:rsidR="00EA27E2">
        <w:rPr>
          <w:rFonts w:asciiTheme="majorBidi" w:eastAsia="Times New Roman" w:hAnsiTheme="majorBidi" w:cstheme="majorBidi"/>
          <w:sz w:val="24"/>
          <w:szCs w:val="24"/>
        </w:rPr>
        <w:t>easily modified</w:t>
      </w:r>
      <w:r w:rsidR="00EA27E2" w:rsidRPr="00EA27E2">
        <w:rPr>
          <w:rFonts w:asciiTheme="majorBidi" w:eastAsia="Times New Roman" w:hAnsiTheme="majorBidi" w:cstheme="majorBidi"/>
          <w:color w:val="FF0000"/>
          <w:sz w:val="24"/>
          <w:szCs w:val="24"/>
        </w:rPr>
        <w:t>,</w:t>
      </w:r>
      <w:r w:rsidR="0026611D">
        <w:rPr>
          <w:rFonts w:asciiTheme="majorBidi" w:eastAsia="Times New Roman" w:hAnsiTheme="majorBidi" w:cstheme="majorBidi"/>
          <w:sz w:val="24"/>
          <w:szCs w:val="24"/>
        </w:rPr>
        <w:t xml:space="preserve"> </w:t>
      </w:r>
      <w:r w:rsidR="00760CCE" w:rsidRPr="00FA4C69">
        <w:rPr>
          <w:rFonts w:asciiTheme="majorBidi" w:eastAsia="Times New Roman" w:hAnsiTheme="majorBidi" w:cstheme="majorBidi"/>
          <w:sz w:val="24"/>
          <w:szCs w:val="24"/>
        </w:rPr>
        <w:t>low technology</w:t>
      </w:r>
      <w:r w:rsidR="0026611D" w:rsidRPr="0026611D">
        <w:rPr>
          <w:rFonts w:asciiTheme="majorBidi" w:eastAsia="Times New Roman" w:hAnsiTheme="majorBidi" w:cstheme="majorBidi"/>
          <w:color w:val="FF0000"/>
          <w:sz w:val="24"/>
          <w:szCs w:val="24"/>
        </w:rPr>
        <w:t xml:space="preserve">, and </w:t>
      </w:r>
      <w:r w:rsidR="00760CCE" w:rsidRPr="00FA4C69">
        <w:rPr>
          <w:rFonts w:asciiTheme="majorBidi" w:eastAsia="Times New Roman" w:hAnsiTheme="majorBidi" w:cstheme="majorBidi"/>
          <w:sz w:val="24"/>
          <w:szCs w:val="24"/>
        </w:rPr>
        <w:t>good mechanical rigidity.</w:t>
      </w:r>
      <w:r w:rsidR="00760CCE" w:rsidRPr="00FA4C69">
        <w:rPr>
          <w:rFonts w:asciiTheme="majorBidi" w:hAnsiTheme="majorBidi" w:cstheme="majorBidi"/>
          <w:sz w:val="24"/>
          <w:szCs w:val="24"/>
        </w:rPr>
        <w:t xml:space="preserve"> </w:t>
      </w:r>
      <w:r w:rsidR="009C3705">
        <w:rPr>
          <w:rFonts w:asciiTheme="majorBidi" w:hAnsiTheme="majorBidi" w:cstheme="majorBidi"/>
          <w:sz w:val="24"/>
          <w:szCs w:val="24"/>
        </w:rPr>
        <w:t xml:space="preserve">Moreover, </w:t>
      </w:r>
      <w:r w:rsidR="00E0211B">
        <w:rPr>
          <w:rFonts w:asciiTheme="majorBidi" w:hAnsiTheme="majorBidi" w:cstheme="majorBidi"/>
          <w:color w:val="FF0000"/>
          <w:sz w:val="24"/>
          <w:szCs w:val="24"/>
        </w:rPr>
        <w:t xml:space="preserve">the </w:t>
      </w:r>
      <w:r w:rsidR="005C6A79" w:rsidRPr="00E12F10">
        <w:rPr>
          <w:rFonts w:asciiTheme="majorBidi" w:hAnsiTheme="majorBidi" w:cstheme="majorBidi"/>
          <w:color w:val="FF0000"/>
          <w:sz w:val="24"/>
          <w:szCs w:val="24"/>
        </w:rPr>
        <w:t>preparation</w:t>
      </w:r>
      <w:r w:rsidR="00062889">
        <w:rPr>
          <w:rFonts w:asciiTheme="majorBidi" w:hAnsiTheme="majorBidi" w:cstheme="majorBidi"/>
          <w:color w:val="FF0000"/>
          <w:sz w:val="24"/>
          <w:szCs w:val="24"/>
        </w:rPr>
        <w:t xml:space="preserve"> </w:t>
      </w:r>
      <w:r w:rsidR="005C6A79" w:rsidRPr="00E12F10">
        <w:rPr>
          <w:rFonts w:asciiTheme="majorBidi" w:hAnsiTheme="majorBidi" w:cstheme="majorBidi"/>
          <w:color w:val="FF0000"/>
          <w:sz w:val="24"/>
          <w:szCs w:val="24"/>
        </w:rPr>
        <w:t xml:space="preserve">of </w:t>
      </w:r>
      <w:r w:rsidR="00F97449">
        <w:rPr>
          <w:rFonts w:asciiTheme="majorBidi" w:eastAsia="Times New Roman" w:hAnsiTheme="majorBidi" w:cstheme="majorBidi"/>
          <w:color w:val="FF0000"/>
          <w:sz w:val="24"/>
          <w:szCs w:val="24"/>
        </w:rPr>
        <w:t xml:space="preserve">PGE for each measurement </w:t>
      </w:r>
      <w:r w:rsidR="005C6A79" w:rsidRPr="00E12F10">
        <w:rPr>
          <w:rFonts w:asciiTheme="majorBidi" w:eastAsia="Times New Roman" w:hAnsiTheme="majorBidi" w:cstheme="majorBidi"/>
          <w:color w:val="FF0000"/>
          <w:sz w:val="24"/>
          <w:szCs w:val="24"/>
        </w:rPr>
        <w:t>is faster</w:t>
      </w:r>
      <w:r w:rsidR="00E0211B">
        <w:rPr>
          <w:rFonts w:asciiTheme="majorBidi" w:eastAsia="Times New Roman" w:hAnsiTheme="majorBidi" w:cstheme="majorBidi"/>
          <w:color w:val="FF0000"/>
          <w:sz w:val="24"/>
          <w:szCs w:val="24"/>
        </w:rPr>
        <w:t xml:space="preserve"> and easier</w:t>
      </w:r>
      <w:r w:rsidR="005C6A79" w:rsidRPr="00E12F10">
        <w:rPr>
          <w:rFonts w:asciiTheme="majorBidi" w:eastAsia="Times New Roman" w:hAnsiTheme="majorBidi" w:cstheme="majorBidi"/>
          <w:color w:val="FF0000"/>
          <w:sz w:val="24"/>
          <w:szCs w:val="24"/>
        </w:rPr>
        <w:t xml:space="preserve"> than </w:t>
      </w:r>
      <w:r w:rsidR="00E0211B">
        <w:rPr>
          <w:rFonts w:asciiTheme="majorBidi" w:eastAsia="Times New Roman" w:hAnsiTheme="majorBidi" w:cstheme="majorBidi"/>
          <w:color w:val="FF0000"/>
          <w:sz w:val="24"/>
          <w:szCs w:val="24"/>
        </w:rPr>
        <w:t>t</w:t>
      </w:r>
      <w:r w:rsidR="00062889">
        <w:rPr>
          <w:rFonts w:asciiTheme="majorBidi" w:eastAsia="Times New Roman" w:hAnsiTheme="majorBidi" w:cstheme="majorBidi"/>
          <w:color w:val="FF0000"/>
          <w:sz w:val="24"/>
          <w:szCs w:val="24"/>
        </w:rPr>
        <w:t>he procedures</w:t>
      </w:r>
      <w:r w:rsidR="00E0211B" w:rsidRPr="00E12F10">
        <w:rPr>
          <w:rFonts w:asciiTheme="majorBidi" w:eastAsia="Times New Roman" w:hAnsiTheme="majorBidi" w:cstheme="majorBidi"/>
          <w:color w:val="FF0000"/>
          <w:sz w:val="24"/>
          <w:szCs w:val="24"/>
        </w:rPr>
        <w:t xml:space="preserve"> required for other </w:t>
      </w:r>
      <w:r w:rsidR="00062889">
        <w:rPr>
          <w:rFonts w:asciiTheme="majorBidi" w:eastAsia="Times New Roman" w:hAnsiTheme="majorBidi" w:cstheme="majorBidi"/>
          <w:color w:val="FF0000"/>
          <w:sz w:val="24"/>
          <w:szCs w:val="24"/>
        </w:rPr>
        <w:t xml:space="preserve">conventional </w:t>
      </w:r>
      <w:r w:rsidR="00E0211B" w:rsidRPr="00E12F10">
        <w:rPr>
          <w:rFonts w:asciiTheme="majorBidi" w:eastAsia="Times New Roman" w:hAnsiTheme="majorBidi" w:cstheme="majorBidi"/>
          <w:color w:val="FF0000"/>
          <w:sz w:val="24"/>
          <w:szCs w:val="24"/>
        </w:rPr>
        <w:t>carbon electrodes</w:t>
      </w:r>
      <w:r w:rsidR="00062889">
        <w:rPr>
          <w:rFonts w:asciiTheme="majorBidi" w:eastAsia="Times New Roman" w:hAnsiTheme="majorBidi" w:cstheme="majorBidi"/>
          <w:color w:val="FF0000"/>
          <w:sz w:val="24"/>
          <w:szCs w:val="24"/>
        </w:rPr>
        <w:t xml:space="preserve">, including </w:t>
      </w:r>
      <w:r w:rsidR="00E0211B" w:rsidRPr="00FA4C69">
        <w:rPr>
          <w:rFonts w:asciiTheme="majorBidi" w:eastAsia="Times New Roman" w:hAnsiTheme="majorBidi" w:cstheme="majorBidi"/>
          <w:sz w:val="24"/>
          <w:szCs w:val="24"/>
        </w:rPr>
        <w:t xml:space="preserve">tedious hand mixing </w:t>
      </w:r>
      <w:r w:rsidR="00E0211B">
        <w:rPr>
          <w:rFonts w:asciiTheme="majorBidi" w:eastAsia="Times New Roman" w:hAnsiTheme="majorBidi" w:cstheme="majorBidi"/>
          <w:sz w:val="24"/>
          <w:szCs w:val="24"/>
        </w:rPr>
        <w:t xml:space="preserve">and </w:t>
      </w:r>
      <w:r w:rsidR="00E0211B">
        <w:rPr>
          <w:rFonts w:asciiTheme="majorBidi" w:eastAsia="Times New Roman" w:hAnsiTheme="majorBidi" w:cstheme="majorBidi"/>
          <w:color w:val="FF0000"/>
          <w:sz w:val="24"/>
          <w:szCs w:val="24"/>
        </w:rPr>
        <w:t>polishing,</w:t>
      </w:r>
      <w:r w:rsidR="00F80DC8">
        <w:rPr>
          <w:rFonts w:asciiTheme="majorBidi" w:eastAsia="Times New Roman" w:hAnsiTheme="majorBidi" w:cstheme="majorBidi"/>
          <w:sz w:val="24"/>
          <w:szCs w:val="24"/>
        </w:rPr>
        <w:t xml:space="preserve"> </w:t>
      </w:r>
      <w:r w:rsidR="00E0211B">
        <w:rPr>
          <w:rFonts w:asciiTheme="majorBidi" w:eastAsia="Times New Roman" w:hAnsiTheme="majorBidi" w:cstheme="majorBidi"/>
          <w:color w:val="FF0000"/>
          <w:sz w:val="24"/>
          <w:szCs w:val="24"/>
        </w:rPr>
        <w:t xml:space="preserve"> </w:t>
      </w:r>
      <w:r w:rsidR="00E0211B" w:rsidRPr="00FA4C69">
        <w:rPr>
          <w:rFonts w:asciiTheme="majorBidi" w:eastAsia="Times New Roman" w:hAnsiTheme="majorBidi" w:cstheme="majorBidi"/>
          <w:sz w:val="24"/>
          <w:szCs w:val="24"/>
        </w:rPr>
        <w:t>and hazardous steps</w:t>
      </w:r>
      <w:r w:rsidR="0023273D">
        <w:rPr>
          <w:rFonts w:asciiTheme="majorBidi" w:eastAsia="Times New Roman" w:hAnsiTheme="majorBidi" w:cstheme="majorBidi"/>
          <w:sz w:val="24"/>
          <w:szCs w:val="24"/>
        </w:rPr>
        <w:t>.</w:t>
      </w:r>
      <w:r w:rsidR="00945C0B" w:rsidRPr="00FA4C69">
        <w:rPr>
          <w:rFonts w:asciiTheme="majorBidi" w:eastAsia="Times New Roman" w:hAnsiTheme="majorBidi" w:cstheme="majorBidi"/>
          <w:sz w:val="24"/>
          <w:szCs w:val="24"/>
        </w:rPr>
        <w:fldChar w:fldCharType="begin"/>
      </w:r>
      <w:r w:rsidR="00EA049C">
        <w:rPr>
          <w:rFonts w:asciiTheme="majorBidi" w:eastAsia="Times New Roman" w:hAnsiTheme="majorBidi" w:cstheme="majorBidi"/>
          <w:sz w:val="24"/>
          <w:szCs w:val="24"/>
        </w:rPr>
        <w:instrText xml:space="preserve"> ADDIN EN.CITE &lt;EndNote&gt;&lt;Cite&gt;&lt;Author&gt;David&lt;/Author&gt;&lt;Year&gt;2017&lt;/Year&gt;&lt;RecNum&gt;1115&lt;/RecNum&gt;&lt;DisplayText&gt;&lt;style face="superscript"&gt;38&lt;/style&gt;&lt;/DisplayText&gt;&lt;record&gt;&lt;rec-number&gt;1115&lt;/rec-number&gt;&lt;foreign-keys&gt;&lt;key app="EN" db-id="x992vx2ez2f9v0eswayxet9kvxda2zvr9pz0" timestamp="1613699711"&gt;1115&lt;/key&gt;&lt;/foreign-keys&gt;&lt;ref-type name="Journal Article"&gt;17&lt;/ref-type&gt;&lt;contributors&gt;&lt;authors&gt;&lt;author&gt;David, Iulia Gabriela&lt;/author&gt;&lt;author&gt;Popa, Dana-Elena&lt;/author&gt;&lt;author&gt;Buleandra, Mihaela&lt;/author&gt;&lt;/authors&gt;&lt;secondary-authors&gt;&lt;author&gt;Richter, Pablo&lt;/author&gt;&lt;/secondary-authors&gt;&lt;/contributors&gt;&lt;titles&gt;&lt;title&gt;Pencil Graphite Electrodes: A Versatile Tool in Electroanalysis&lt;/title&gt;&lt;secondary-title&gt;Journal of Analytical Methods in Chemistry&lt;/secondary-title&gt;&lt;/titles&gt;&lt;periodical&gt;&lt;full-title&gt;Journal of Analytical Methods in Chemistry&lt;/full-title&gt;&lt;abbr-1&gt;J. Anal. Methods Chem.&lt;/abbr-1&gt;&lt;/periodical&gt;&lt;pages&gt;1905968&lt;/pages&gt;&lt;volume&gt;2017&lt;/volume&gt;&lt;dates&gt;&lt;year&gt;2017&lt;/year&gt;&lt;pub-dates&gt;&lt;date&gt;2017/01/31&lt;/date&gt;&lt;/pub-dates&gt;&lt;/dates&gt;&lt;publisher&gt;Hindawi&lt;/publisher&gt;&lt;isbn&gt;2090-8865&lt;/isbn&gt;&lt;urls&gt;&lt;related-urls&gt;&lt;url&gt;https://doi.org/10.1155/2017/1905968&lt;/url&gt;&lt;/related-urls&gt;&lt;/urls&gt;&lt;electronic-resource-num&gt;10.1155/2017/1905968&lt;/electronic-resource-num&gt;&lt;/record&gt;&lt;/Cite&gt;&lt;/EndNote&gt;</w:instrText>
      </w:r>
      <w:r w:rsidR="00945C0B" w:rsidRPr="00FA4C69">
        <w:rPr>
          <w:rFonts w:asciiTheme="majorBidi" w:eastAsia="Times New Roman" w:hAnsiTheme="majorBidi" w:cstheme="majorBidi"/>
          <w:sz w:val="24"/>
          <w:szCs w:val="24"/>
        </w:rPr>
        <w:fldChar w:fldCharType="separate"/>
      </w:r>
      <w:r w:rsidR="00EA049C" w:rsidRPr="00EA049C">
        <w:rPr>
          <w:rFonts w:asciiTheme="majorBidi" w:eastAsia="Times New Roman" w:hAnsiTheme="majorBidi" w:cstheme="majorBidi"/>
          <w:noProof/>
          <w:sz w:val="24"/>
          <w:szCs w:val="24"/>
          <w:vertAlign w:val="superscript"/>
        </w:rPr>
        <w:t>38</w:t>
      </w:r>
      <w:r w:rsidR="00945C0B" w:rsidRPr="00FA4C69">
        <w:rPr>
          <w:rFonts w:asciiTheme="majorBidi" w:eastAsia="Times New Roman" w:hAnsiTheme="majorBidi" w:cstheme="majorBidi"/>
          <w:sz w:val="24"/>
          <w:szCs w:val="24"/>
        </w:rPr>
        <w:fldChar w:fldCharType="end"/>
      </w:r>
    </w:p>
    <w:p w14:paraId="7FF30E22" w14:textId="1AD5E5E2" w:rsidR="00867CB3" w:rsidRDefault="0052365D" w:rsidP="00A85318">
      <w:pPr>
        <w:autoSpaceDE w:val="0"/>
        <w:autoSpaceDN w:val="0"/>
        <w:bidi w:val="0"/>
        <w:adjustRightInd w:val="0"/>
        <w:spacing w:after="0" w:line="360" w:lineRule="auto"/>
        <w:jc w:val="both"/>
        <w:rPr>
          <w:rFonts w:asciiTheme="majorBidi" w:eastAsia="Times New Roman" w:hAnsiTheme="majorBidi" w:cstheme="majorBidi"/>
          <w:sz w:val="24"/>
          <w:szCs w:val="24"/>
        </w:rPr>
      </w:pPr>
      <w:r>
        <w:rPr>
          <w:rFonts w:asciiTheme="majorBidi" w:eastAsia="Times New Roman" w:hAnsiTheme="majorBidi" w:cstheme="majorBidi"/>
          <w:sz w:val="24"/>
          <w:szCs w:val="24"/>
        </w:rPr>
        <w:t xml:space="preserve">   </w:t>
      </w:r>
      <w:r w:rsidR="00F12EDD" w:rsidRPr="00FA4C69">
        <w:rPr>
          <w:rFonts w:asciiTheme="majorBidi" w:eastAsia="Times New Roman" w:hAnsiTheme="majorBidi" w:cstheme="majorBidi"/>
          <w:sz w:val="24"/>
          <w:szCs w:val="24"/>
        </w:rPr>
        <w:t>Differential pulse</w:t>
      </w:r>
      <w:r w:rsidR="00635E07" w:rsidRPr="00FA4C69">
        <w:rPr>
          <w:rFonts w:asciiTheme="majorBidi" w:eastAsia="Times New Roman" w:hAnsiTheme="majorBidi" w:cstheme="majorBidi"/>
          <w:sz w:val="24"/>
          <w:szCs w:val="24"/>
        </w:rPr>
        <w:t xml:space="preserve"> </w:t>
      </w:r>
      <w:r w:rsidR="009237F2" w:rsidRPr="00FA4C69">
        <w:rPr>
          <w:rFonts w:asciiTheme="majorBidi" w:eastAsia="Times New Roman" w:hAnsiTheme="majorBidi" w:cstheme="majorBidi"/>
          <w:sz w:val="24"/>
          <w:szCs w:val="24"/>
        </w:rPr>
        <w:t>voltammetry</w:t>
      </w:r>
      <w:r w:rsidR="00C17FA3">
        <w:rPr>
          <w:rFonts w:asciiTheme="majorBidi" w:eastAsia="Times New Roman" w:hAnsiTheme="majorBidi" w:cstheme="majorBidi"/>
          <w:sz w:val="24"/>
          <w:szCs w:val="24"/>
        </w:rPr>
        <w:t xml:space="preserve"> (DPV)</w:t>
      </w:r>
      <w:r w:rsidR="007F3FFB">
        <w:rPr>
          <w:rFonts w:asciiTheme="majorBidi" w:eastAsia="Times New Roman" w:hAnsiTheme="majorBidi" w:cstheme="majorBidi"/>
          <w:color w:val="FF0000"/>
          <w:sz w:val="24"/>
          <w:szCs w:val="24"/>
        </w:rPr>
        <w:t xml:space="preserve"> is</w:t>
      </w:r>
      <w:r w:rsidR="00C17FA3">
        <w:rPr>
          <w:rFonts w:asciiTheme="majorBidi" w:eastAsia="Times New Roman" w:hAnsiTheme="majorBidi" w:cstheme="majorBidi"/>
          <w:sz w:val="24"/>
          <w:szCs w:val="24"/>
        </w:rPr>
        <w:t xml:space="preserve"> </w:t>
      </w:r>
      <w:r w:rsidR="00F12EDD" w:rsidRPr="00FA4C69">
        <w:rPr>
          <w:rFonts w:asciiTheme="majorBidi" w:eastAsia="Times New Roman" w:hAnsiTheme="majorBidi" w:cstheme="majorBidi"/>
          <w:sz w:val="24"/>
          <w:szCs w:val="24"/>
        </w:rPr>
        <w:t xml:space="preserve">a simple pulse </w:t>
      </w:r>
      <w:r w:rsidR="00635E07" w:rsidRPr="00FA4C69">
        <w:rPr>
          <w:rFonts w:asciiTheme="majorBidi" w:eastAsia="Times New Roman" w:hAnsiTheme="majorBidi" w:cstheme="majorBidi"/>
          <w:sz w:val="24"/>
          <w:szCs w:val="24"/>
        </w:rPr>
        <w:t xml:space="preserve">voltammetric </w:t>
      </w:r>
      <w:r w:rsidR="00F12EDD" w:rsidRPr="00FA4C69">
        <w:rPr>
          <w:rFonts w:asciiTheme="majorBidi" w:eastAsia="Times New Roman" w:hAnsiTheme="majorBidi" w:cstheme="majorBidi"/>
          <w:sz w:val="24"/>
          <w:szCs w:val="24"/>
        </w:rPr>
        <w:t>technique</w:t>
      </w:r>
      <w:r w:rsidR="00E15D26">
        <w:rPr>
          <w:rFonts w:asciiTheme="majorBidi" w:eastAsia="Times New Roman" w:hAnsiTheme="majorBidi" w:cstheme="majorBidi"/>
          <w:sz w:val="24"/>
          <w:szCs w:val="24"/>
        </w:rPr>
        <w:t xml:space="preserve"> that is </w:t>
      </w:r>
      <w:r w:rsidR="009E10C7">
        <w:rPr>
          <w:rFonts w:asciiTheme="majorBidi" w:eastAsia="Times New Roman" w:hAnsiTheme="majorBidi" w:cstheme="majorBidi"/>
          <w:sz w:val="24"/>
          <w:szCs w:val="24"/>
        </w:rPr>
        <w:t xml:space="preserve">widely applicable for the </w:t>
      </w:r>
      <w:r w:rsidR="00F12EDD" w:rsidRPr="00FA4C69">
        <w:rPr>
          <w:rFonts w:asciiTheme="majorBidi" w:eastAsia="Times New Roman" w:hAnsiTheme="majorBidi" w:cstheme="majorBidi"/>
          <w:sz w:val="24"/>
          <w:szCs w:val="24"/>
        </w:rPr>
        <w:t>determination of various pharmaceuticals</w:t>
      </w:r>
      <w:r w:rsidR="00621C69">
        <w:rPr>
          <w:rFonts w:asciiTheme="majorBidi" w:eastAsia="Times New Roman" w:hAnsiTheme="majorBidi" w:cstheme="majorBidi"/>
          <w:sz w:val="24"/>
          <w:szCs w:val="24"/>
        </w:rPr>
        <w:t>.</w:t>
      </w:r>
      <w:r w:rsidR="00F12EDD" w:rsidRPr="00FA4C69">
        <w:rPr>
          <w:rFonts w:asciiTheme="majorBidi" w:eastAsia="Times New Roman" w:hAnsiTheme="majorBidi" w:cstheme="majorBidi"/>
          <w:sz w:val="24"/>
          <w:szCs w:val="24"/>
        </w:rPr>
        <w:fldChar w:fldCharType="begin"/>
      </w:r>
      <w:r w:rsidR="00A85318">
        <w:rPr>
          <w:rFonts w:asciiTheme="majorBidi" w:eastAsia="Times New Roman" w:hAnsiTheme="majorBidi" w:cstheme="majorBidi"/>
          <w:sz w:val="24"/>
          <w:szCs w:val="24"/>
        </w:rPr>
        <w:instrText xml:space="preserve"> ADDIN EN.CITE &lt;EndNote&gt;&lt;Cite&gt;&lt;Author&gt;Gupta&lt;/Author&gt;&lt;Year&gt;2011&lt;/Year&gt;&lt;RecNum&gt;1123&lt;/RecNum&gt;&lt;DisplayText&gt;&lt;style face="superscript"&gt;24&lt;/style&gt;&lt;/DisplayText&gt;&lt;record&gt;&lt;rec-number&gt;1123&lt;/rec-number&gt;&lt;foreign-keys&gt;&lt;key app="EN" db-id="x992vx2ez2f9v0eswayxet9kvxda2zvr9pz0" timestamp="1624977923"&gt;1123&lt;/key&gt;&lt;/foreign-keys&gt;&lt;ref-type name="Journal Article"&gt;17&lt;/ref-type&gt;&lt;contributors&gt;&lt;authors&gt;&lt;author&gt;Gupta, Vinod K.&lt;/author&gt;&lt;author&gt;Jain, Rajeev&lt;/author&gt;&lt;author&gt;Radhapyari, Keisham&lt;/author&gt;&lt;author&gt;Jadon, Nimisha&lt;/author&gt;&lt;author&gt;Agarwal, Shilpi&lt;/author&gt;&lt;/authors&gt;&lt;/contributors&gt;&lt;titles&gt;&lt;title&gt;Voltammetric techniques for the assay of pharmaceuticals—A review&lt;/title&gt;&lt;secondary-title&gt;Analytical Biochemistry&lt;/secondary-title&gt;&lt;/titles&gt;&lt;periodical&gt;&lt;full-title&gt;Analytical Biochemistry&lt;/full-title&gt;&lt;abbr-1&gt;Anal. Biochem.&lt;/abbr-1&gt;&lt;/periodical&gt;&lt;pages&gt;179-196&lt;/pages&gt;&lt;volume&gt;408&lt;/volume&gt;&lt;number&gt;2&lt;/number&gt;&lt;dates&gt;&lt;year&gt;2011&lt;/year&gt;&lt;pub-dates&gt;&lt;date&gt;2011/01/15/&lt;/date&gt;&lt;/pub-dates&gt;&lt;/dates&gt;&lt;isbn&gt;0003-2697&lt;/isbn&gt;&lt;urls&gt;&lt;related-urls&gt;&lt;url&gt;https://www.sciencedirect.com/science/article/pii/S0003269710006123&lt;/url&gt;&lt;/related-urls&gt;&lt;/urls&gt;&lt;electronic-resource-num&gt;https://doi.org/10.1016/j.ab.2010.09.027&lt;/electronic-resource-num&gt;&lt;/record&gt;&lt;/Cite&gt;&lt;/EndNote&gt;</w:instrText>
      </w:r>
      <w:r w:rsidR="00F12EDD" w:rsidRPr="00FA4C69">
        <w:rPr>
          <w:rFonts w:asciiTheme="majorBidi" w:eastAsia="Times New Roman" w:hAnsiTheme="majorBidi" w:cstheme="majorBidi"/>
          <w:sz w:val="24"/>
          <w:szCs w:val="24"/>
        </w:rPr>
        <w:fldChar w:fldCharType="separate"/>
      </w:r>
      <w:r w:rsidR="00A85318" w:rsidRPr="00A85318">
        <w:rPr>
          <w:rFonts w:asciiTheme="majorBidi" w:eastAsia="Times New Roman" w:hAnsiTheme="majorBidi" w:cstheme="majorBidi"/>
          <w:noProof/>
          <w:sz w:val="24"/>
          <w:szCs w:val="24"/>
          <w:vertAlign w:val="superscript"/>
        </w:rPr>
        <w:t>24</w:t>
      </w:r>
      <w:r w:rsidR="00F12EDD" w:rsidRPr="00FA4C69">
        <w:rPr>
          <w:rFonts w:asciiTheme="majorBidi" w:eastAsia="Times New Roman" w:hAnsiTheme="majorBidi" w:cstheme="majorBidi"/>
          <w:sz w:val="24"/>
          <w:szCs w:val="24"/>
        </w:rPr>
        <w:fldChar w:fldCharType="end"/>
      </w:r>
      <w:r w:rsidR="00621C69">
        <w:rPr>
          <w:rFonts w:asciiTheme="majorBidi" w:eastAsia="Times New Roman" w:hAnsiTheme="majorBidi" w:cstheme="majorBidi"/>
          <w:sz w:val="24"/>
          <w:szCs w:val="24"/>
        </w:rPr>
        <w:t xml:space="preserve"> </w:t>
      </w:r>
      <w:r w:rsidR="00065C4A" w:rsidRPr="00FA4C69">
        <w:rPr>
          <w:rFonts w:asciiTheme="majorBidi" w:eastAsia="Times New Roman" w:hAnsiTheme="majorBidi" w:cstheme="majorBidi"/>
          <w:sz w:val="24"/>
          <w:szCs w:val="24"/>
        </w:rPr>
        <w:t xml:space="preserve">Herein, </w:t>
      </w:r>
      <w:r w:rsidR="00E15D26">
        <w:rPr>
          <w:rFonts w:asciiTheme="majorBidi" w:eastAsia="Times New Roman" w:hAnsiTheme="majorBidi" w:cstheme="majorBidi"/>
          <w:sz w:val="24"/>
          <w:szCs w:val="24"/>
        </w:rPr>
        <w:t>we employ</w:t>
      </w:r>
      <w:r w:rsidR="00541A38">
        <w:rPr>
          <w:rFonts w:asciiTheme="majorBidi" w:eastAsia="Times New Roman" w:hAnsiTheme="majorBidi" w:cstheme="majorBidi"/>
          <w:sz w:val="24"/>
          <w:szCs w:val="24"/>
        </w:rPr>
        <w:t xml:space="preserve"> DPV to </w:t>
      </w:r>
      <w:r w:rsidR="007F3FFB">
        <w:rPr>
          <w:rFonts w:asciiTheme="majorBidi" w:eastAsia="Times New Roman" w:hAnsiTheme="majorBidi" w:cstheme="majorBidi"/>
          <w:sz w:val="24"/>
          <w:szCs w:val="24"/>
        </w:rPr>
        <w:t xml:space="preserve">study </w:t>
      </w:r>
      <w:r w:rsidR="00E15D26">
        <w:rPr>
          <w:rFonts w:asciiTheme="majorBidi" w:eastAsia="Times New Roman" w:hAnsiTheme="majorBidi" w:cstheme="majorBidi"/>
          <w:sz w:val="24"/>
          <w:szCs w:val="24"/>
        </w:rPr>
        <w:t xml:space="preserve">the </w:t>
      </w:r>
      <w:r w:rsidR="007F3FFB" w:rsidRPr="00FA4C69">
        <w:rPr>
          <w:rFonts w:asciiTheme="majorBidi" w:eastAsia="Times New Roman" w:hAnsiTheme="majorBidi" w:cstheme="majorBidi"/>
          <w:sz w:val="24"/>
          <w:szCs w:val="24"/>
        </w:rPr>
        <w:t xml:space="preserve">electrochemical </w:t>
      </w:r>
      <w:r w:rsidR="007F3FFB">
        <w:rPr>
          <w:rFonts w:asciiTheme="majorBidi" w:hAnsiTheme="majorBidi" w:cstheme="majorBidi"/>
          <w:sz w:val="24"/>
          <w:szCs w:val="24"/>
        </w:rPr>
        <w:t>oxidation</w:t>
      </w:r>
      <w:r w:rsidR="00E15D26">
        <w:rPr>
          <w:rFonts w:asciiTheme="majorBidi" w:hAnsiTheme="majorBidi" w:cstheme="majorBidi"/>
          <w:sz w:val="24"/>
          <w:szCs w:val="24"/>
        </w:rPr>
        <w:t xml:space="preserve"> of ALF</w:t>
      </w:r>
      <w:r w:rsidR="00541A38">
        <w:rPr>
          <w:rFonts w:asciiTheme="majorBidi" w:hAnsiTheme="majorBidi" w:cstheme="majorBidi"/>
          <w:sz w:val="24"/>
          <w:szCs w:val="24"/>
        </w:rPr>
        <w:t xml:space="preserve"> </w:t>
      </w:r>
      <w:r w:rsidR="00065C4A" w:rsidRPr="00FA4C69">
        <w:rPr>
          <w:rFonts w:asciiTheme="majorBidi" w:eastAsia="Times New Roman" w:hAnsiTheme="majorBidi" w:cstheme="majorBidi"/>
          <w:sz w:val="24"/>
          <w:szCs w:val="24"/>
        </w:rPr>
        <w:t xml:space="preserve">at two different </w:t>
      </w:r>
      <w:r w:rsidR="00E15D26">
        <w:rPr>
          <w:rFonts w:asciiTheme="majorBidi" w:eastAsia="Times New Roman" w:hAnsiTheme="majorBidi" w:cstheme="majorBidi"/>
          <w:sz w:val="24"/>
          <w:szCs w:val="24"/>
        </w:rPr>
        <w:t xml:space="preserve">electrochemical </w:t>
      </w:r>
      <w:r w:rsidR="00065C4A" w:rsidRPr="00FA4C69">
        <w:rPr>
          <w:rFonts w:asciiTheme="majorBidi" w:eastAsia="Times New Roman" w:hAnsiTheme="majorBidi" w:cstheme="majorBidi"/>
          <w:sz w:val="24"/>
          <w:szCs w:val="24"/>
        </w:rPr>
        <w:t>sensors</w:t>
      </w:r>
      <w:r w:rsidR="00541A38" w:rsidRPr="00541A38">
        <w:rPr>
          <w:rFonts w:asciiTheme="majorBidi" w:eastAsia="Times New Roman" w:hAnsiTheme="majorBidi" w:cstheme="majorBidi"/>
          <w:color w:val="FF0000"/>
          <w:sz w:val="24"/>
          <w:szCs w:val="24"/>
        </w:rPr>
        <w:t>:</w:t>
      </w:r>
      <w:r w:rsidR="00031472" w:rsidRPr="00FA4C69">
        <w:rPr>
          <w:rFonts w:asciiTheme="majorBidi" w:eastAsia="Times New Roman" w:hAnsiTheme="majorBidi" w:cstheme="majorBidi"/>
          <w:sz w:val="24"/>
          <w:szCs w:val="24"/>
        </w:rPr>
        <w:t xml:space="preserve"> </w:t>
      </w:r>
      <w:r w:rsidR="008A36CD">
        <w:rPr>
          <w:rFonts w:asciiTheme="majorBidi" w:hAnsiTheme="majorBidi" w:cstheme="majorBidi"/>
          <w:sz w:val="24"/>
          <w:szCs w:val="24"/>
        </w:rPr>
        <w:t xml:space="preserve">silica gel </w:t>
      </w:r>
      <w:r w:rsidR="00031472" w:rsidRPr="00FA4C69">
        <w:rPr>
          <w:rFonts w:asciiTheme="majorBidi" w:hAnsiTheme="majorBidi" w:cstheme="majorBidi"/>
          <w:sz w:val="24"/>
          <w:szCs w:val="24"/>
        </w:rPr>
        <w:t>modified carbon paste and pencil graphite electrode</w:t>
      </w:r>
      <w:r w:rsidR="00541A38" w:rsidRPr="00541A38">
        <w:rPr>
          <w:rFonts w:asciiTheme="majorBidi" w:hAnsiTheme="majorBidi" w:cstheme="majorBidi"/>
          <w:color w:val="FF0000"/>
          <w:sz w:val="24"/>
          <w:szCs w:val="24"/>
        </w:rPr>
        <w:t>s</w:t>
      </w:r>
      <w:r w:rsidR="00E15D26">
        <w:rPr>
          <w:rFonts w:asciiTheme="majorBidi" w:hAnsiTheme="majorBidi" w:cstheme="majorBidi"/>
          <w:color w:val="FF0000"/>
          <w:sz w:val="24"/>
          <w:szCs w:val="24"/>
        </w:rPr>
        <w:t>,</w:t>
      </w:r>
      <w:r w:rsidR="00E15D26">
        <w:rPr>
          <w:rFonts w:asciiTheme="majorBidi" w:eastAsia="Times New Roman" w:hAnsiTheme="majorBidi" w:cstheme="majorBidi"/>
          <w:sz w:val="24"/>
          <w:szCs w:val="24"/>
        </w:rPr>
        <w:t xml:space="preserve"> </w:t>
      </w:r>
      <w:r w:rsidR="00E15D26" w:rsidRPr="009C7425">
        <w:rPr>
          <w:rFonts w:asciiTheme="majorBidi" w:eastAsia="Times New Roman" w:hAnsiTheme="majorBidi" w:cstheme="majorBidi"/>
          <w:color w:val="FF0000"/>
          <w:sz w:val="24"/>
          <w:szCs w:val="24"/>
        </w:rPr>
        <w:t>with</w:t>
      </w:r>
      <w:r w:rsidR="00867CB3">
        <w:rPr>
          <w:rFonts w:asciiTheme="majorBidi" w:eastAsia="Times New Roman" w:hAnsiTheme="majorBidi" w:cstheme="majorBidi"/>
          <w:sz w:val="24"/>
          <w:szCs w:val="24"/>
        </w:rPr>
        <w:t xml:space="preserve"> </w:t>
      </w:r>
      <w:r w:rsidR="00867CB3" w:rsidRPr="00867CB3">
        <w:rPr>
          <w:rFonts w:asciiTheme="majorBidi" w:eastAsia="Times New Roman" w:hAnsiTheme="majorBidi" w:cstheme="majorBidi"/>
          <w:color w:val="FF0000"/>
          <w:sz w:val="24"/>
          <w:szCs w:val="24"/>
        </w:rPr>
        <w:t>a</w:t>
      </w:r>
      <w:r w:rsidR="00867CB3">
        <w:rPr>
          <w:rFonts w:asciiTheme="majorBidi" w:eastAsia="Times New Roman" w:hAnsiTheme="majorBidi" w:cstheme="majorBidi"/>
          <w:sz w:val="24"/>
          <w:szCs w:val="24"/>
        </w:rPr>
        <w:t xml:space="preserve"> </w:t>
      </w:r>
      <w:r w:rsidR="00E15D26">
        <w:rPr>
          <w:rFonts w:asciiTheme="majorBidi" w:eastAsia="Times New Roman" w:hAnsiTheme="majorBidi" w:cstheme="majorBidi"/>
          <w:sz w:val="24"/>
          <w:szCs w:val="24"/>
        </w:rPr>
        <w:t>compar</w:t>
      </w:r>
      <w:r w:rsidR="00E15D26" w:rsidRPr="009C7425">
        <w:rPr>
          <w:rFonts w:asciiTheme="majorBidi" w:eastAsia="Times New Roman" w:hAnsiTheme="majorBidi" w:cstheme="majorBidi"/>
          <w:color w:val="FF0000"/>
          <w:sz w:val="24"/>
          <w:szCs w:val="24"/>
        </w:rPr>
        <w:t>ison</w:t>
      </w:r>
      <w:r w:rsidR="00E15D26">
        <w:rPr>
          <w:rFonts w:asciiTheme="majorBidi" w:eastAsia="Times New Roman" w:hAnsiTheme="majorBidi" w:cstheme="majorBidi"/>
          <w:sz w:val="24"/>
          <w:szCs w:val="24"/>
        </w:rPr>
        <w:t xml:space="preserve"> </w:t>
      </w:r>
      <w:r w:rsidR="009C7425">
        <w:rPr>
          <w:rFonts w:asciiTheme="majorBidi" w:eastAsia="Times New Roman" w:hAnsiTheme="majorBidi" w:cstheme="majorBidi"/>
          <w:sz w:val="24"/>
          <w:szCs w:val="24"/>
        </w:rPr>
        <w:t xml:space="preserve">of </w:t>
      </w:r>
      <w:r w:rsidR="009C7425" w:rsidRPr="009C7425">
        <w:rPr>
          <w:rFonts w:asciiTheme="majorBidi" w:eastAsia="Times New Roman" w:hAnsiTheme="majorBidi" w:cstheme="majorBidi"/>
          <w:color w:val="FF0000"/>
          <w:sz w:val="24"/>
          <w:szCs w:val="24"/>
        </w:rPr>
        <w:t>their</w:t>
      </w:r>
      <w:r w:rsidR="00E15D26">
        <w:rPr>
          <w:rFonts w:asciiTheme="majorBidi" w:eastAsia="Times New Roman" w:hAnsiTheme="majorBidi" w:cstheme="majorBidi"/>
          <w:sz w:val="24"/>
          <w:szCs w:val="24"/>
        </w:rPr>
        <w:t xml:space="preserve"> performance</w:t>
      </w:r>
      <w:r w:rsidR="009C7425">
        <w:rPr>
          <w:rFonts w:asciiTheme="majorBidi" w:eastAsia="Times New Roman" w:hAnsiTheme="majorBidi" w:cstheme="majorBidi"/>
          <w:sz w:val="24"/>
          <w:szCs w:val="24"/>
        </w:rPr>
        <w:t>.</w:t>
      </w:r>
    </w:p>
    <w:p w14:paraId="0BB58349" w14:textId="49F5E386" w:rsidR="009160CD" w:rsidRPr="00D13827" w:rsidRDefault="00867CB3" w:rsidP="00D13827">
      <w:pPr>
        <w:autoSpaceDE w:val="0"/>
        <w:autoSpaceDN w:val="0"/>
        <w:bidi w:val="0"/>
        <w:adjustRightInd w:val="0"/>
        <w:spacing w:after="0" w:line="360" w:lineRule="auto"/>
        <w:jc w:val="both"/>
        <w:rPr>
          <w:rFonts w:asciiTheme="majorBidi" w:hAnsiTheme="majorBidi" w:cstheme="majorBidi"/>
          <w:color w:val="FF0000"/>
          <w:sz w:val="24"/>
          <w:szCs w:val="24"/>
        </w:rPr>
      </w:pPr>
      <w:r>
        <w:rPr>
          <w:rFonts w:asciiTheme="majorBidi" w:eastAsia="Times New Roman" w:hAnsiTheme="majorBidi" w:cstheme="majorBidi"/>
          <w:sz w:val="24"/>
          <w:szCs w:val="24"/>
        </w:rPr>
        <w:t xml:space="preserve">   </w:t>
      </w:r>
      <w:r w:rsidRPr="00FA4C69">
        <w:rPr>
          <w:rFonts w:asciiTheme="majorBidi" w:hAnsiTheme="majorBidi" w:cstheme="majorBidi"/>
          <w:sz w:val="24"/>
          <w:szCs w:val="24"/>
        </w:rPr>
        <w:t>Thus, our study aim</w:t>
      </w:r>
      <w:r w:rsidRPr="00F45683">
        <w:rPr>
          <w:rFonts w:asciiTheme="majorBidi" w:hAnsiTheme="majorBidi" w:cstheme="majorBidi"/>
          <w:color w:val="FF0000"/>
          <w:sz w:val="24"/>
          <w:szCs w:val="24"/>
        </w:rPr>
        <w:t>s</w:t>
      </w:r>
      <w:r w:rsidRPr="00FA4C69">
        <w:rPr>
          <w:rFonts w:asciiTheme="majorBidi" w:hAnsiTheme="majorBidi" w:cstheme="majorBidi"/>
          <w:sz w:val="24"/>
          <w:szCs w:val="24"/>
        </w:rPr>
        <w:t xml:space="preserve"> to develop an easy, simple</w:t>
      </w:r>
      <w:r w:rsidRPr="00F45683">
        <w:rPr>
          <w:rFonts w:asciiTheme="majorBidi" w:hAnsiTheme="majorBidi" w:cstheme="majorBidi"/>
          <w:color w:val="FF0000"/>
          <w:sz w:val="24"/>
          <w:szCs w:val="24"/>
        </w:rPr>
        <w:t>,</w:t>
      </w:r>
      <w:r w:rsidRPr="00FA4C69">
        <w:rPr>
          <w:rFonts w:asciiTheme="majorBidi" w:hAnsiTheme="majorBidi" w:cstheme="majorBidi"/>
          <w:sz w:val="24"/>
          <w:szCs w:val="24"/>
        </w:rPr>
        <w:t xml:space="preserve"> and rapid </w:t>
      </w:r>
      <w:r w:rsidR="00F47172">
        <w:rPr>
          <w:rFonts w:asciiTheme="majorBidi" w:hAnsiTheme="majorBidi" w:cstheme="majorBidi"/>
          <w:sz w:val="24"/>
          <w:szCs w:val="24"/>
        </w:rPr>
        <w:t xml:space="preserve">DPV method for highly sensitive </w:t>
      </w:r>
      <w:r w:rsidR="00D97F69" w:rsidRPr="00A016E4">
        <w:rPr>
          <w:rFonts w:asciiTheme="majorBidi" w:hAnsiTheme="majorBidi" w:cstheme="majorBidi"/>
          <w:color w:val="FF0000"/>
          <w:sz w:val="24"/>
          <w:szCs w:val="24"/>
        </w:rPr>
        <w:t>estimation</w:t>
      </w:r>
      <w:r w:rsidRPr="00FA4C69">
        <w:rPr>
          <w:rFonts w:asciiTheme="majorBidi" w:hAnsiTheme="majorBidi" w:cstheme="majorBidi"/>
          <w:sz w:val="24"/>
          <w:szCs w:val="24"/>
        </w:rPr>
        <w:t xml:space="preserve"> of ALF in tablets and biological samples. </w:t>
      </w:r>
      <w:r w:rsidR="00A016E4" w:rsidRPr="00A016E4">
        <w:rPr>
          <w:rFonts w:asciiTheme="majorBidi" w:hAnsiTheme="majorBidi" w:cstheme="majorBidi"/>
          <w:color w:val="FF0000"/>
          <w:sz w:val="24"/>
          <w:szCs w:val="24"/>
        </w:rPr>
        <w:t xml:space="preserve">As far as we know, </w:t>
      </w:r>
      <w:r w:rsidR="00A016E4">
        <w:rPr>
          <w:rFonts w:asciiTheme="majorBidi" w:hAnsiTheme="majorBidi" w:cstheme="majorBidi"/>
          <w:sz w:val="24"/>
          <w:szCs w:val="24"/>
        </w:rPr>
        <w:t>i</w:t>
      </w:r>
      <w:r w:rsidRPr="00FA4C69">
        <w:rPr>
          <w:rFonts w:asciiTheme="majorBidi" w:hAnsiTheme="majorBidi" w:cstheme="majorBidi"/>
          <w:sz w:val="24"/>
          <w:szCs w:val="24"/>
        </w:rPr>
        <w:t xml:space="preserve">t is the first </w:t>
      </w:r>
      <w:r w:rsidR="00CF345A" w:rsidRPr="00CF345A">
        <w:rPr>
          <w:rFonts w:asciiTheme="majorBidi" w:hAnsiTheme="majorBidi" w:cstheme="majorBidi"/>
          <w:color w:val="FF0000"/>
          <w:sz w:val="24"/>
          <w:szCs w:val="24"/>
        </w:rPr>
        <w:t>report</w:t>
      </w:r>
      <w:r w:rsidR="00CF345A">
        <w:rPr>
          <w:rFonts w:asciiTheme="majorBidi" w:hAnsiTheme="majorBidi" w:cstheme="majorBidi"/>
          <w:color w:val="FF0000"/>
          <w:sz w:val="24"/>
          <w:szCs w:val="24"/>
        </w:rPr>
        <w:t xml:space="preserve"> </w:t>
      </w:r>
      <w:r w:rsidR="00CF345A" w:rsidRPr="00CF345A">
        <w:rPr>
          <w:rFonts w:asciiTheme="majorBidi" w:hAnsiTheme="majorBidi" w:cstheme="majorBidi"/>
          <w:sz w:val="24"/>
          <w:szCs w:val="24"/>
        </w:rPr>
        <w:t>to</w:t>
      </w:r>
      <w:r w:rsidR="00CF345A">
        <w:rPr>
          <w:rFonts w:asciiTheme="majorBidi" w:hAnsiTheme="majorBidi" w:cstheme="majorBidi"/>
          <w:color w:val="FF0000"/>
          <w:sz w:val="24"/>
          <w:szCs w:val="24"/>
        </w:rPr>
        <w:t xml:space="preserve"> employ a</w:t>
      </w:r>
      <w:r w:rsidR="00CF345A">
        <w:rPr>
          <w:rFonts w:asciiTheme="majorBidi" w:hAnsiTheme="majorBidi" w:cstheme="majorBidi"/>
          <w:sz w:val="24"/>
          <w:szCs w:val="24"/>
        </w:rPr>
        <w:t xml:space="preserve"> </w:t>
      </w:r>
      <w:r w:rsidR="00CF345A" w:rsidRPr="00FA4C69">
        <w:rPr>
          <w:rFonts w:asciiTheme="majorBidi" w:hAnsiTheme="majorBidi" w:cstheme="majorBidi"/>
          <w:sz w:val="24"/>
          <w:szCs w:val="24"/>
        </w:rPr>
        <w:t>disposable pencil graphite electrode</w:t>
      </w:r>
      <w:r w:rsidR="00CF345A">
        <w:rPr>
          <w:rFonts w:asciiTheme="majorBidi" w:hAnsiTheme="majorBidi" w:cstheme="majorBidi"/>
          <w:sz w:val="24"/>
          <w:szCs w:val="24"/>
        </w:rPr>
        <w:t xml:space="preserve"> for </w:t>
      </w:r>
      <w:r w:rsidR="00CF345A" w:rsidRPr="00867CB3">
        <w:rPr>
          <w:rFonts w:asciiTheme="majorBidi" w:hAnsiTheme="majorBidi" w:cstheme="majorBidi"/>
          <w:color w:val="FF0000"/>
          <w:sz w:val="24"/>
          <w:szCs w:val="24"/>
        </w:rPr>
        <w:t>the</w:t>
      </w:r>
      <w:r w:rsidR="00CF345A">
        <w:rPr>
          <w:rFonts w:asciiTheme="majorBidi" w:hAnsiTheme="majorBidi" w:cstheme="majorBidi"/>
          <w:sz w:val="24"/>
          <w:szCs w:val="24"/>
        </w:rPr>
        <w:t xml:space="preserve"> </w:t>
      </w:r>
      <w:r w:rsidR="00CF345A" w:rsidRPr="00FA4C69">
        <w:rPr>
          <w:rFonts w:asciiTheme="majorBidi" w:hAnsiTheme="majorBidi" w:cstheme="majorBidi"/>
          <w:sz w:val="24"/>
          <w:szCs w:val="24"/>
        </w:rPr>
        <w:t xml:space="preserve">voltammetric </w:t>
      </w:r>
      <w:r w:rsidR="00CF345A">
        <w:rPr>
          <w:rFonts w:asciiTheme="majorBidi" w:hAnsiTheme="majorBidi" w:cstheme="majorBidi"/>
          <w:sz w:val="24"/>
          <w:szCs w:val="24"/>
        </w:rPr>
        <w:t>assessment of ALF</w:t>
      </w:r>
      <w:r w:rsidR="00FB4228">
        <w:rPr>
          <w:rFonts w:asciiTheme="majorBidi" w:hAnsiTheme="majorBidi" w:cstheme="majorBidi"/>
          <w:sz w:val="24"/>
          <w:szCs w:val="24"/>
        </w:rPr>
        <w:t xml:space="preserve"> </w:t>
      </w:r>
      <w:r w:rsidR="00A87D74">
        <w:rPr>
          <w:rFonts w:asciiTheme="majorBidi" w:hAnsiTheme="majorBidi" w:cstheme="majorBidi"/>
          <w:sz w:val="24"/>
          <w:szCs w:val="24"/>
        </w:rPr>
        <w:t xml:space="preserve">and </w:t>
      </w:r>
      <w:r w:rsidR="00A87D74" w:rsidRPr="00FB4228">
        <w:rPr>
          <w:rFonts w:asciiTheme="majorBidi" w:hAnsiTheme="majorBidi" w:cstheme="majorBidi"/>
          <w:color w:val="FF0000"/>
          <w:sz w:val="24"/>
          <w:szCs w:val="24"/>
        </w:rPr>
        <w:t xml:space="preserve">to </w:t>
      </w:r>
      <w:r w:rsidR="00FB4228" w:rsidRPr="00FB4228">
        <w:rPr>
          <w:rFonts w:asciiTheme="majorBidi" w:hAnsiTheme="majorBidi" w:cstheme="majorBidi"/>
          <w:color w:val="FF0000"/>
          <w:sz w:val="24"/>
          <w:szCs w:val="24"/>
        </w:rPr>
        <w:t>demonstrate</w:t>
      </w:r>
      <w:r w:rsidR="00A87D74" w:rsidRPr="00FB4228">
        <w:rPr>
          <w:rFonts w:asciiTheme="majorBidi" w:hAnsiTheme="majorBidi" w:cstheme="majorBidi"/>
          <w:color w:val="FF0000"/>
          <w:sz w:val="24"/>
          <w:szCs w:val="24"/>
        </w:rPr>
        <w:t xml:space="preserve"> the practical usefulness of two simple electrodes of low cost for </w:t>
      </w:r>
      <w:r w:rsidR="00FB4228" w:rsidRPr="00FB4228">
        <w:rPr>
          <w:rFonts w:asciiTheme="majorBidi" w:hAnsiTheme="majorBidi" w:cstheme="majorBidi"/>
          <w:color w:val="FF0000"/>
          <w:sz w:val="24"/>
          <w:szCs w:val="24"/>
        </w:rPr>
        <w:t xml:space="preserve">the </w:t>
      </w:r>
      <w:r w:rsidR="00A87D74" w:rsidRPr="00FB4228">
        <w:rPr>
          <w:rFonts w:asciiTheme="majorBidi" w:hAnsiTheme="majorBidi" w:cstheme="majorBidi"/>
          <w:color w:val="FF0000"/>
          <w:sz w:val="24"/>
          <w:szCs w:val="24"/>
        </w:rPr>
        <w:t>d</w:t>
      </w:r>
      <w:r w:rsidR="00FB4228" w:rsidRPr="00FB4228">
        <w:rPr>
          <w:rFonts w:asciiTheme="majorBidi" w:hAnsiTheme="majorBidi" w:cstheme="majorBidi"/>
          <w:color w:val="FF0000"/>
          <w:sz w:val="24"/>
          <w:szCs w:val="24"/>
        </w:rPr>
        <w:t xml:space="preserve">irect assay of ALF </w:t>
      </w:r>
      <w:r w:rsidR="00A87D74" w:rsidRPr="00FB4228">
        <w:rPr>
          <w:rFonts w:asciiTheme="majorBidi" w:hAnsiTheme="majorBidi" w:cstheme="majorBidi"/>
          <w:color w:val="FF0000"/>
          <w:sz w:val="24"/>
          <w:szCs w:val="24"/>
        </w:rPr>
        <w:t>in urine samples.</w:t>
      </w:r>
      <w:r w:rsidR="00FB4228">
        <w:rPr>
          <w:rFonts w:asciiTheme="majorBidi" w:hAnsiTheme="majorBidi" w:cstheme="majorBidi"/>
          <w:color w:val="FF0000"/>
          <w:sz w:val="24"/>
          <w:szCs w:val="24"/>
        </w:rPr>
        <w:t xml:space="preserve"> </w:t>
      </w:r>
      <w:r w:rsidRPr="00FA4C69">
        <w:rPr>
          <w:rFonts w:asciiTheme="majorBidi" w:hAnsiTheme="majorBidi" w:cstheme="majorBidi"/>
          <w:sz w:val="24"/>
          <w:szCs w:val="24"/>
        </w:rPr>
        <w:t>Moreover, the ecological impact of the proposed method was also evaluated using three metrics, n</w:t>
      </w:r>
      <w:r w:rsidR="00662B41">
        <w:rPr>
          <w:rFonts w:asciiTheme="majorBidi" w:eastAsia="Times New Roman" w:hAnsiTheme="majorBidi" w:cstheme="majorBidi"/>
          <w:sz w:val="24"/>
          <w:szCs w:val="24"/>
        </w:rPr>
        <w:t>amely</w:t>
      </w:r>
      <w:r w:rsidR="00662B41">
        <w:rPr>
          <w:rFonts w:asciiTheme="majorBidi" w:eastAsia="Times New Roman" w:hAnsiTheme="majorBidi" w:cstheme="majorBidi"/>
          <w:color w:val="FF0000"/>
          <w:sz w:val="24"/>
          <w:szCs w:val="24"/>
        </w:rPr>
        <w:t>,</w:t>
      </w:r>
      <w:r w:rsidR="00662B41">
        <w:rPr>
          <w:rFonts w:asciiTheme="majorBidi" w:eastAsia="Times New Roman" w:hAnsiTheme="majorBidi" w:cstheme="majorBidi"/>
          <w:sz w:val="24"/>
          <w:szCs w:val="24"/>
        </w:rPr>
        <w:t xml:space="preserve"> </w:t>
      </w:r>
      <w:r w:rsidRPr="00FA4C69">
        <w:rPr>
          <w:rFonts w:asciiTheme="majorBidi" w:eastAsia="Times New Roman" w:hAnsiTheme="majorBidi" w:cstheme="majorBidi"/>
          <w:sz w:val="24"/>
          <w:szCs w:val="24"/>
        </w:rPr>
        <w:t>the National Env</w:t>
      </w:r>
      <w:r w:rsidR="00662B41">
        <w:rPr>
          <w:rFonts w:asciiTheme="majorBidi" w:eastAsia="Times New Roman" w:hAnsiTheme="majorBidi" w:cstheme="majorBidi"/>
          <w:sz w:val="24"/>
          <w:szCs w:val="24"/>
        </w:rPr>
        <w:t xml:space="preserve">ironmental Method Index (NEMI), </w:t>
      </w:r>
      <w:r w:rsidRPr="00FA4C69">
        <w:rPr>
          <w:rFonts w:asciiTheme="majorBidi" w:eastAsia="Times New Roman" w:hAnsiTheme="majorBidi" w:cstheme="majorBidi"/>
          <w:sz w:val="24"/>
          <w:szCs w:val="24"/>
        </w:rPr>
        <w:t>an</w:t>
      </w:r>
      <w:r w:rsidR="00662B41">
        <w:rPr>
          <w:rFonts w:asciiTheme="majorBidi" w:eastAsia="Times New Roman" w:hAnsiTheme="majorBidi" w:cstheme="majorBidi"/>
          <w:sz w:val="24"/>
          <w:szCs w:val="24"/>
        </w:rPr>
        <w:t>alytical Eco-Scale score</w:t>
      </w:r>
      <w:r w:rsidR="00662B41" w:rsidRPr="00662B41">
        <w:rPr>
          <w:rFonts w:asciiTheme="majorBidi" w:eastAsia="Times New Roman" w:hAnsiTheme="majorBidi" w:cstheme="majorBidi"/>
          <w:color w:val="FF0000"/>
          <w:sz w:val="24"/>
          <w:szCs w:val="24"/>
        </w:rPr>
        <w:t>,</w:t>
      </w:r>
      <w:r w:rsidR="00662B41">
        <w:rPr>
          <w:rFonts w:asciiTheme="majorBidi" w:eastAsia="Times New Roman" w:hAnsiTheme="majorBidi" w:cstheme="majorBidi"/>
          <w:sz w:val="24"/>
          <w:szCs w:val="24"/>
        </w:rPr>
        <w:t xml:space="preserve"> </w:t>
      </w:r>
      <w:r w:rsidR="00D13827">
        <w:rPr>
          <w:rFonts w:asciiTheme="majorBidi" w:eastAsia="Times New Roman" w:hAnsiTheme="majorBidi" w:cstheme="majorBidi"/>
          <w:sz w:val="24"/>
          <w:szCs w:val="24"/>
        </w:rPr>
        <w:t xml:space="preserve">and </w:t>
      </w:r>
      <w:r w:rsidRPr="00FA4C69">
        <w:rPr>
          <w:rFonts w:asciiTheme="majorBidi" w:eastAsia="Times New Roman" w:hAnsiTheme="majorBidi" w:cstheme="majorBidi"/>
          <w:sz w:val="24"/>
          <w:szCs w:val="24"/>
        </w:rPr>
        <w:t>Green An</w:t>
      </w:r>
      <w:r w:rsidR="00CA6011">
        <w:rPr>
          <w:rFonts w:asciiTheme="majorBidi" w:eastAsia="Times New Roman" w:hAnsiTheme="majorBidi" w:cstheme="majorBidi"/>
          <w:sz w:val="24"/>
          <w:szCs w:val="24"/>
        </w:rPr>
        <w:t>alytical Procedure Index (GAPI).</w:t>
      </w:r>
    </w:p>
    <w:p w14:paraId="4D7A353A" w14:textId="77777777" w:rsidR="001846B6" w:rsidRPr="00FA4C69" w:rsidRDefault="001846B6" w:rsidP="00FA4C69">
      <w:pPr>
        <w:autoSpaceDE w:val="0"/>
        <w:autoSpaceDN w:val="0"/>
        <w:bidi w:val="0"/>
        <w:adjustRightInd w:val="0"/>
        <w:spacing w:after="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2. Experimental</w:t>
      </w:r>
    </w:p>
    <w:p w14:paraId="6458C444" w14:textId="77777777" w:rsidR="00E27F5C" w:rsidRPr="00FA4C69" w:rsidRDefault="00A37733" w:rsidP="00FA4C69">
      <w:pPr>
        <w:autoSpaceDE w:val="0"/>
        <w:autoSpaceDN w:val="0"/>
        <w:bidi w:val="0"/>
        <w:adjustRightInd w:val="0"/>
        <w:spacing w:after="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 xml:space="preserve">2.1. </w:t>
      </w:r>
      <w:r w:rsidR="00AC405A" w:rsidRPr="00FA4C69">
        <w:rPr>
          <w:rFonts w:asciiTheme="majorBidi" w:hAnsiTheme="majorBidi" w:cstheme="majorBidi"/>
          <w:b/>
          <w:bCs/>
          <w:sz w:val="24"/>
          <w:szCs w:val="24"/>
        </w:rPr>
        <w:t xml:space="preserve">Instrumentation </w:t>
      </w:r>
    </w:p>
    <w:p w14:paraId="15A858CC" w14:textId="7D29BE4A" w:rsidR="00FA2CE1" w:rsidRPr="00B5432E" w:rsidRDefault="00EA46F8" w:rsidP="00C16851">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FA2CE1" w:rsidRPr="00FA4C69">
        <w:rPr>
          <w:rFonts w:asciiTheme="majorBidi" w:hAnsiTheme="majorBidi" w:cstheme="majorBidi"/>
          <w:sz w:val="24"/>
          <w:szCs w:val="24"/>
        </w:rPr>
        <w:t xml:space="preserve">The electroanalytical study was performed using </w:t>
      </w:r>
      <w:r w:rsidR="00B5432E" w:rsidRPr="00B5432E">
        <w:rPr>
          <w:rFonts w:asciiTheme="majorBidi" w:hAnsiTheme="majorBidi" w:cstheme="majorBidi"/>
          <w:color w:val="FF0000"/>
          <w:sz w:val="24"/>
          <w:szCs w:val="24"/>
        </w:rPr>
        <w:t>a</w:t>
      </w:r>
      <w:r w:rsidR="00B5432E">
        <w:rPr>
          <w:rFonts w:asciiTheme="majorBidi" w:hAnsiTheme="majorBidi" w:cstheme="majorBidi"/>
          <w:sz w:val="24"/>
          <w:szCs w:val="24"/>
        </w:rPr>
        <w:t xml:space="preserve"> </w:t>
      </w:r>
      <w:r w:rsidR="00FA2CE1" w:rsidRPr="00FA4C69">
        <w:rPr>
          <w:rFonts w:asciiTheme="majorBidi" w:hAnsiTheme="majorBidi" w:cstheme="majorBidi"/>
          <w:sz w:val="24"/>
          <w:szCs w:val="24"/>
        </w:rPr>
        <w:t>SP-150 potentiostat (Bio-Logic Science Instrument, France) connected to a Lenovo computer provided with EC-Lab for windows v11.02 software. The cell potentials were measured with respect to</w:t>
      </w:r>
      <w:r w:rsidR="00771890">
        <w:rPr>
          <w:rFonts w:asciiTheme="majorBidi" w:hAnsiTheme="majorBidi" w:cstheme="majorBidi"/>
          <w:sz w:val="24"/>
          <w:szCs w:val="24"/>
        </w:rPr>
        <w:t xml:space="preserve"> </w:t>
      </w:r>
      <w:r w:rsidR="00771890" w:rsidRPr="00CB7361">
        <w:rPr>
          <w:rFonts w:asciiTheme="majorBidi" w:hAnsiTheme="majorBidi" w:cstheme="majorBidi"/>
          <w:sz w:val="24"/>
          <w:szCs w:val="24"/>
          <w:highlight w:val="green"/>
        </w:rPr>
        <w:t xml:space="preserve">the </w:t>
      </w:r>
      <w:r w:rsidR="00C16851" w:rsidRPr="00CB7361">
        <w:rPr>
          <w:rFonts w:asciiTheme="majorBidi" w:hAnsiTheme="majorBidi" w:cstheme="majorBidi"/>
          <w:sz w:val="24"/>
          <w:szCs w:val="24"/>
          <w:highlight w:val="green"/>
        </w:rPr>
        <w:t xml:space="preserve">Ag/AgCl/3.0 M KCl </w:t>
      </w:r>
      <w:r w:rsidR="00771890" w:rsidRPr="00CB7361">
        <w:rPr>
          <w:rFonts w:asciiTheme="majorBidi" w:hAnsiTheme="majorBidi" w:cstheme="majorBidi"/>
          <w:sz w:val="24"/>
          <w:szCs w:val="24"/>
          <w:highlight w:val="green"/>
        </w:rPr>
        <w:t>re</w:t>
      </w:r>
      <w:r w:rsidR="00C16851" w:rsidRPr="00CB7361">
        <w:rPr>
          <w:rFonts w:asciiTheme="majorBidi" w:hAnsiTheme="majorBidi" w:cstheme="majorBidi"/>
          <w:sz w:val="24"/>
          <w:szCs w:val="24"/>
          <w:highlight w:val="green"/>
        </w:rPr>
        <w:t>ference electrode</w:t>
      </w:r>
      <w:r w:rsidR="00C16851">
        <w:rPr>
          <w:rFonts w:asciiTheme="majorBidi" w:hAnsiTheme="majorBidi" w:cstheme="majorBidi"/>
          <w:sz w:val="24"/>
          <w:szCs w:val="24"/>
        </w:rPr>
        <w:t xml:space="preserve"> (</w:t>
      </w:r>
      <w:r w:rsidR="00B5432E" w:rsidRPr="00FA4C69">
        <w:rPr>
          <w:rFonts w:asciiTheme="majorBidi" w:hAnsiTheme="majorBidi" w:cstheme="majorBidi"/>
          <w:sz w:val="24"/>
          <w:szCs w:val="24"/>
        </w:rPr>
        <w:t>BAS, USA)</w:t>
      </w:r>
      <w:r w:rsidR="00B5432E">
        <w:rPr>
          <w:rFonts w:asciiTheme="majorBidi" w:hAnsiTheme="majorBidi" w:cstheme="majorBidi"/>
          <w:sz w:val="24"/>
          <w:szCs w:val="24"/>
        </w:rPr>
        <w:t xml:space="preserve"> in a glass cell</w:t>
      </w:r>
      <w:r w:rsidR="00CB7361" w:rsidRPr="00CB7361">
        <w:rPr>
          <w:rFonts w:asciiTheme="majorBidi" w:hAnsiTheme="majorBidi" w:cstheme="majorBidi"/>
          <w:color w:val="FF0000"/>
          <w:sz w:val="24"/>
          <w:szCs w:val="24"/>
        </w:rPr>
        <w:t>,</w:t>
      </w:r>
      <w:r w:rsidR="00C16851" w:rsidRPr="00CB7361">
        <w:rPr>
          <w:rFonts w:asciiTheme="majorBidi" w:hAnsiTheme="majorBidi" w:cstheme="majorBidi"/>
          <w:color w:val="FF0000"/>
          <w:sz w:val="24"/>
          <w:szCs w:val="24"/>
        </w:rPr>
        <w:t xml:space="preserve"> </w:t>
      </w:r>
      <w:r w:rsidR="00FA2CE1" w:rsidRPr="00FA4C69">
        <w:rPr>
          <w:rFonts w:asciiTheme="majorBidi" w:hAnsiTheme="majorBidi" w:cstheme="majorBidi"/>
          <w:sz w:val="24"/>
          <w:szCs w:val="24"/>
        </w:rPr>
        <w:t xml:space="preserve">comprising </w:t>
      </w:r>
      <w:r w:rsidR="00FA2CE1">
        <w:rPr>
          <w:rFonts w:asciiTheme="majorBidi" w:hAnsiTheme="majorBidi" w:cstheme="majorBidi"/>
          <w:sz w:val="24"/>
          <w:szCs w:val="24"/>
        </w:rPr>
        <w:t xml:space="preserve">a working electrode and </w:t>
      </w:r>
      <w:r w:rsidR="00FA2CE1" w:rsidRPr="00FA4C69">
        <w:rPr>
          <w:rFonts w:asciiTheme="majorBidi" w:hAnsiTheme="majorBidi" w:cstheme="majorBidi"/>
          <w:sz w:val="24"/>
          <w:szCs w:val="24"/>
        </w:rPr>
        <w:t>platinum wire (BAS, USA) as an auxiliary electrode.</w:t>
      </w:r>
    </w:p>
    <w:p w14:paraId="76634AB2" w14:textId="33926552" w:rsidR="00FA2CE1" w:rsidRPr="00FA4C69" w:rsidRDefault="00FA2CE1" w:rsidP="00FA2CE1">
      <w:pPr>
        <w:autoSpaceDE w:val="0"/>
        <w:autoSpaceDN w:val="0"/>
        <w:bidi w:val="0"/>
        <w:adjustRightInd w:val="0"/>
        <w:spacing w:after="0" w:line="360" w:lineRule="auto"/>
        <w:ind w:firstLine="170"/>
        <w:jc w:val="both"/>
        <w:rPr>
          <w:rFonts w:asciiTheme="majorBidi" w:hAnsiTheme="majorBidi" w:cstheme="majorBidi"/>
          <w:sz w:val="24"/>
          <w:szCs w:val="24"/>
        </w:rPr>
      </w:pPr>
      <w:r w:rsidRPr="00FA2CE1">
        <w:rPr>
          <w:rFonts w:asciiTheme="majorBidi" w:hAnsiTheme="majorBidi" w:cstheme="majorBidi"/>
          <w:color w:val="FF0000"/>
          <w:sz w:val="24"/>
          <w:szCs w:val="24"/>
        </w:rPr>
        <w:lastRenderedPageBreak/>
        <w:t xml:space="preserve">A </w:t>
      </w:r>
      <w:r>
        <w:rPr>
          <w:rFonts w:asciiTheme="majorBidi" w:hAnsiTheme="majorBidi" w:cstheme="majorBidi"/>
          <w:sz w:val="24"/>
          <w:szCs w:val="24"/>
        </w:rPr>
        <w:t>d</w:t>
      </w:r>
      <w:r w:rsidRPr="00FA4C69">
        <w:rPr>
          <w:rFonts w:asciiTheme="majorBidi" w:hAnsiTheme="majorBidi" w:cstheme="majorBidi"/>
          <w:sz w:val="24"/>
          <w:szCs w:val="24"/>
        </w:rPr>
        <w:t>igital analyze</w:t>
      </w:r>
      <w:r>
        <w:rPr>
          <w:rFonts w:asciiTheme="majorBidi" w:hAnsiTheme="majorBidi" w:cstheme="majorBidi"/>
          <w:sz w:val="24"/>
          <w:szCs w:val="24"/>
        </w:rPr>
        <w:t xml:space="preserve">r pH meter (Jenway 3510, USA) </w:t>
      </w:r>
      <w:r w:rsidRPr="00FA2CE1">
        <w:rPr>
          <w:rFonts w:asciiTheme="majorBidi" w:hAnsiTheme="majorBidi" w:cstheme="majorBidi"/>
          <w:color w:val="FF0000"/>
          <w:sz w:val="24"/>
          <w:szCs w:val="24"/>
        </w:rPr>
        <w:t xml:space="preserve">and </w:t>
      </w:r>
      <w:r w:rsidRPr="00FA4C69">
        <w:rPr>
          <w:rFonts w:asciiTheme="majorBidi" w:hAnsiTheme="majorBidi" w:cstheme="majorBidi"/>
          <w:sz w:val="24"/>
          <w:szCs w:val="24"/>
        </w:rPr>
        <w:t>ultrasonic bath sonicato</w:t>
      </w:r>
      <w:r>
        <w:rPr>
          <w:rFonts w:asciiTheme="majorBidi" w:hAnsiTheme="majorBidi" w:cstheme="majorBidi"/>
          <w:sz w:val="24"/>
          <w:szCs w:val="24"/>
        </w:rPr>
        <w:t xml:space="preserve">r (UCI-750, RAYPA, Spain) were </w:t>
      </w:r>
      <w:r w:rsidRPr="00FA2CE1">
        <w:rPr>
          <w:rFonts w:asciiTheme="majorBidi" w:hAnsiTheme="majorBidi" w:cstheme="majorBidi"/>
          <w:color w:val="FF0000"/>
          <w:sz w:val="24"/>
          <w:szCs w:val="24"/>
        </w:rPr>
        <w:t>also</w:t>
      </w:r>
      <w:r>
        <w:rPr>
          <w:rFonts w:asciiTheme="majorBidi" w:hAnsiTheme="majorBidi" w:cstheme="majorBidi"/>
          <w:sz w:val="24"/>
          <w:szCs w:val="24"/>
        </w:rPr>
        <w:t xml:space="preserve"> u</w:t>
      </w:r>
      <w:r w:rsidRPr="00FA4C69">
        <w:rPr>
          <w:rFonts w:asciiTheme="majorBidi" w:hAnsiTheme="majorBidi" w:cstheme="majorBidi"/>
          <w:sz w:val="24"/>
          <w:szCs w:val="24"/>
        </w:rPr>
        <w:t xml:space="preserve">sed. </w:t>
      </w:r>
    </w:p>
    <w:p w14:paraId="57DA4A78" w14:textId="77777777" w:rsidR="0085123B" w:rsidRPr="00FA4C69" w:rsidRDefault="0085123B"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FA4C69">
        <w:rPr>
          <w:rFonts w:asciiTheme="majorBidi" w:hAnsiTheme="majorBidi" w:cstheme="majorBidi"/>
          <w:b/>
          <w:bCs/>
          <w:i/>
          <w:iCs/>
          <w:sz w:val="24"/>
          <w:szCs w:val="24"/>
        </w:rPr>
        <w:t>2.2. Working electrodes</w:t>
      </w:r>
    </w:p>
    <w:p w14:paraId="6C67B76E" w14:textId="60F44B6D" w:rsidR="00475D3F" w:rsidRPr="00FA4C69" w:rsidRDefault="00475D3F" w:rsidP="00380D36">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Voltammetric measurements were performed </w:t>
      </w:r>
      <w:r w:rsidR="00380D36" w:rsidRPr="00380D36">
        <w:rPr>
          <w:rFonts w:asciiTheme="majorBidi" w:hAnsiTheme="majorBidi" w:cstheme="majorBidi"/>
          <w:color w:val="FF0000"/>
          <w:sz w:val="24"/>
          <w:szCs w:val="24"/>
        </w:rPr>
        <w:t>using</w:t>
      </w:r>
      <w:r w:rsidRPr="00FA4C69">
        <w:rPr>
          <w:rFonts w:asciiTheme="majorBidi" w:hAnsiTheme="majorBidi" w:cstheme="majorBidi"/>
          <w:sz w:val="24"/>
          <w:szCs w:val="24"/>
        </w:rPr>
        <w:t xml:space="preserve"> two different electrodes</w:t>
      </w:r>
      <w:r w:rsidR="00380D36" w:rsidRPr="00380D36">
        <w:rPr>
          <w:rFonts w:asciiTheme="majorBidi" w:hAnsiTheme="majorBidi" w:cstheme="majorBidi"/>
          <w:color w:val="FF0000"/>
          <w:sz w:val="24"/>
          <w:szCs w:val="24"/>
        </w:rPr>
        <w:t>:</w:t>
      </w:r>
    </w:p>
    <w:p w14:paraId="61F4EEFF" w14:textId="1FCE422D" w:rsidR="00E27F5C" w:rsidRPr="00FA4C69" w:rsidRDefault="00E27F5C" w:rsidP="00FA4C69">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hAnsiTheme="majorBidi" w:cstheme="majorBidi"/>
          <w:i/>
          <w:iCs/>
          <w:sz w:val="24"/>
          <w:szCs w:val="24"/>
        </w:rPr>
        <w:t xml:space="preserve">2.2.1. </w:t>
      </w:r>
      <w:r w:rsidR="006C0950">
        <w:rPr>
          <w:rFonts w:asciiTheme="majorBidi" w:hAnsiTheme="majorBidi" w:cstheme="majorBidi"/>
          <w:i/>
          <w:iCs/>
          <w:sz w:val="24"/>
          <w:szCs w:val="24"/>
        </w:rPr>
        <w:t xml:space="preserve">Modified Carbon </w:t>
      </w:r>
      <w:r w:rsidR="008A36CD">
        <w:rPr>
          <w:rFonts w:asciiTheme="majorBidi" w:hAnsiTheme="majorBidi" w:cstheme="majorBidi"/>
          <w:i/>
          <w:iCs/>
          <w:sz w:val="24"/>
          <w:szCs w:val="24"/>
        </w:rPr>
        <w:t>Paste Electrode</w:t>
      </w:r>
      <w:r w:rsidR="00CE54F5" w:rsidRPr="00FA4C69">
        <w:rPr>
          <w:rFonts w:asciiTheme="majorBidi" w:hAnsiTheme="majorBidi" w:cstheme="majorBidi"/>
          <w:i/>
          <w:iCs/>
          <w:sz w:val="24"/>
          <w:szCs w:val="24"/>
        </w:rPr>
        <w:t xml:space="preserve"> </w:t>
      </w:r>
    </w:p>
    <w:p w14:paraId="0ED00ACC" w14:textId="2619058C" w:rsidR="00BD1387" w:rsidRPr="008D7D00" w:rsidRDefault="00EA46F8" w:rsidP="008A36CD">
      <w:pPr>
        <w:autoSpaceDE w:val="0"/>
        <w:autoSpaceDN w:val="0"/>
        <w:bidi w:val="0"/>
        <w:adjustRightInd w:val="0"/>
        <w:spacing w:after="0" w:line="360" w:lineRule="auto"/>
        <w:jc w:val="both"/>
        <w:rPr>
          <w:rFonts w:asciiTheme="majorBidi" w:hAnsiTheme="majorBidi" w:cstheme="majorBidi"/>
          <w:color w:val="FF0000"/>
          <w:sz w:val="24"/>
          <w:szCs w:val="24"/>
        </w:rPr>
      </w:pPr>
      <w:r>
        <w:rPr>
          <w:rFonts w:asciiTheme="majorBidi" w:hAnsiTheme="majorBidi" w:cstheme="majorBidi"/>
          <w:sz w:val="24"/>
          <w:szCs w:val="24"/>
        </w:rPr>
        <w:t xml:space="preserve"> </w:t>
      </w:r>
      <w:r w:rsidR="005229DC">
        <w:rPr>
          <w:rFonts w:asciiTheme="majorBidi" w:hAnsiTheme="majorBidi" w:cstheme="majorBidi"/>
          <w:sz w:val="24"/>
          <w:szCs w:val="24"/>
        </w:rPr>
        <w:t>S</w:t>
      </w:r>
      <w:r w:rsidR="00CE54F5" w:rsidRPr="00FA4C69">
        <w:rPr>
          <w:rFonts w:asciiTheme="majorBidi" w:hAnsiTheme="majorBidi" w:cstheme="majorBidi"/>
          <w:sz w:val="24"/>
          <w:szCs w:val="24"/>
        </w:rPr>
        <w:t>ilica gel</w:t>
      </w:r>
      <w:r w:rsidR="008A36CD">
        <w:rPr>
          <w:rFonts w:asciiTheme="majorBidi" w:hAnsiTheme="majorBidi" w:cstheme="majorBidi"/>
          <w:color w:val="FF0000"/>
          <w:sz w:val="24"/>
          <w:szCs w:val="24"/>
        </w:rPr>
        <w:t xml:space="preserve"> </w:t>
      </w:r>
      <w:r w:rsidR="00CE54F5" w:rsidRPr="00FA4C69">
        <w:rPr>
          <w:rFonts w:asciiTheme="majorBidi" w:hAnsiTheme="majorBidi" w:cstheme="majorBidi"/>
          <w:sz w:val="24"/>
          <w:szCs w:val="24"/>
        </w:rPr>
        <w:t>modified carb</w:t>
      </w:r>
      <w:r w:rsidR="00863344">
        <w:rPr>
          <w:rFonts w:asciiTheme="majorBidi" w:hAnsiTheme="majorBidi" w:cstheme="majorBidi"/>
          <w:sz w:val="24"/>
          <w:szCs w:val="24"/>
        </w:rPr>
        <w:t>on</w:t>
      </w:r>
      <w:r w:rsidR="006C0950">
        <w:rPr>
          <w:rFonts w:asciiTheme="majorBidi" w:hAnsiTheme="majorBidi" w:cstheme="majorBidi"/>
          <w:sz w:val="24"/>
          <w:szCs w:val="24"/>
        </w:rPr>
        <w:t xml:space="preserve"> </w:t>
      </w:r>
      <w:r w:rsidR="00380D36">
        <w:rPr>
          <w:rFonts w:asciiTheme="majorBidi" w:hAnsiTheme="majorBidi" w:cstheme="majorBidi"/>
          <w:sz w:val="24"/>
          <w:szCs w:val="24"/>
        </w:rPr>
        <w:t xml:space="preserve">paste electrode (Si-gel/CPE) </w:t>
      </w:r>
      <w:r w:rsidR="00CE54F5" w:rsidRPr="00FA4C69">
        <w:rPr>
          <w:rFonts w:asciiTheme="majorBidi" w:hAnsiTheme="majorBidi" w:cstheme="majorBidi"/>
          <w:sz w:val="24"/>
          <w:szCs w:val="24"/>
        </w:rPr>
        <w:t xml:space="preserve">was </w:t>
      </w:r>
      <w:r w:rsidR="00300BB7" w:rsidRPr="00300BB7">
        <w:rPr>
          <w:rFonts w:asciiTheme="majorBidi" w:hAnsiTheme="majorBidi" w:cstheme="majorBidi"/>
          <w:color w:val="FF0000"/>
          <w:sz w:val="24"/>
          <w:szCs w:val="24"/>
        </w:rPr>
        <w:t>prepared</w:t>
      </w:r>
      <w:r w:rsidR="00300BB7">
        <w:rPr>
          <w:rFonts w:asciiTheme="majorBidi" w:hAnsiTheme="majorBidi" w:cstheme="majorBidi"/>
          <w:sz w:val="24"/>
          <w:szCs w:val="24"/>
        </w:rPr>
        <w:t xml:space="preserve"> by </w:t>
      </w:r>
      <w:r w:rsidR="00300BB7" w:rsidRPr="00300BB7">
        <w:rPr>
          <w:rFonts w:asciiTheme="majorBidi" w:hAnsiTheme="majorBidi" w:cstheme="majorBidi"/>
          <w:color w:val="FF0000"/>
          <w:sz w:val="24"/>
          <w:szCs w:val="24"/>
        </w:rPr>
        <w:t xml:space="preserve">thoroughly </w:t>
      </w:r>
      <w:r w:rsidR="00300BB7" w:rsidRPr="00300BB7">
        <w:rPr>
          <w:rFonts w:asciiTheme="majorBidi" w:hAnsiTheme="majorBidi" w:cstheme="majorBidi"/>
          <w:sz w:val="24"/>
          <w:szCs w:val="24"/>
        </w:rPr>
        <w:t>hand-mixing</w:t>
      </w:r>
      <w:r w:rsidR="00300BB7">
        <w:rPr>
          <w:rFonts w:asciiTheme="majorBidi" w:hAnsiTheme="majorBidi" w:cstheme="majorBidi"/>
          <w:sz w:val="24"/>
          <w:szCs w:val="24"/>
        </w:rPr>
        <w:t xml:space="preserve"> </w:t>
      </w:r>
      <w:r w:rsidR="005229DC">
        <w:rPr>
          <w:rFonts w:asciiTheme="majorBidi" w:hAnsiTheme="majorBidi" w:cstheme="majorBidi"/>
          <w:sz w:val="24"/>
          <w:szCs w:val="24"/>
        </w:rPr>
        <w:t xml:space="preserve">of 0.2 g silica gel and 0.8 g </w:t>
      </w:r>
      <w:r w:rsidR="00CE54F5" w:rsidRPr="00FA4C69">
        <w:rPr>
          <w:rFonts w:asciiTheme="majorBidi" w:hAnsiTheme="majorBidi" w:cstheme="majorBidi"/>
          <w:sz w:val="24"/>
          <w:szCs w:val="24"/>
        </w:rPr>
        <w:t>graphite powder with 0.6 mL paraffin oil by a ceramic pestle</w:t>
      </w:r>
      <w:r w:rsidR="00671F96">
        <w:rPr>
          <w:rFonts w:asciiTheme="majorBidi" w:hAnsiTheme="majorBidi" w:cstheme="majorBidi"/>
          <w:sz w:val="24"/>
          <w:szCs w:val="24"/>
        </w:rPr>
        <w:t xml:space="preserve"> </w:t>
      </w:r>
      <w:r w:rsidR="00D6756C" w:rsidRPr="00FA4C69">
        <w:rPr>
          <w:rFonts w:asciiTheme="majorBidi" w:hAnsiTheme="majorBidi" w:cstheme="majorBidi"/>
          <w:sz w:val="24"/>
          <w:szCs w:val="24"/>
        </w:rPr>
        <w:t xml:space="preserve">in </w:t>
      </w:r>
      <w:r w:rsidR="00D6756C" w:rsidRPr="00300BB7">
        <w:rPr>
          <w:rFonts w:asciiTheme="majorBidi" w:hAnsiTheme="majorBidi" w:cstheme="majorBidi"/>
          <w:color w:val="FF0000"/>
          <w:sz w:val="24"/>
          <w:szCs w:val="24"/>
        </w:rPr>
        <w:t>a</w:t>
      </w:r>
      <w:r w:rsidR="00D6756C">
        <w:rPr>
          <w:rFonts w:asciiTheme="majorBidi" w:hAnsiTheme="majorBidi" w:cstheme="majorBidi"/>
          <w:sz w:val="24"/>
          <w:szCs w:val="24"/>
        </w:rPr>
        <w:t xml:space="preserve"> </w:t>
      </w:r>
      <w:r w:rsidR="00D6756C" w:rsidRPr="00FA4C69">
        <w:rPr>
          <w:rFonts w:asciiTheme="majorBidi" w:hAnsiTheme="majorBidi" w:cstheme="majorBidi"/>
          <w:sz w:val="24"/>
          <w:szCs w:val="24"/>
        </w:rPr>
        <w:t xml:space="preserve">glass mortar </w:t>
      </w:r>
      <w:r w:rsidR="00671F96" w:rsidRPr="00671F96">
        <w:rPr>
          <w:rFonts w:asciiTheme="majorBidi" w:hAnsiTheme="majorBidi" w:cstheme="majorBidi"/>
          <w:sz w:val="24"/>
          <w:szCs w:val="24"/>
        </w:rPr>
        <w:t xml:space="preserve">to </w:t>
      </w:r>
      <w:r w:rsidR="00671F96">
        <w:rPr>
          <w:rFonts w:asciiTheme="majorBidi" w:hAnsiTheme="majorBidi" w:cstheme="majorBidi"/>
          <w:color w:val="FF0000"/>
          <w:sz w:val="24"/>
          <w:szCs w:val="24"/>
        </w:rPr>
        <w:t xml:space="preserve">obtain a </w:t>
      </w:r>
      <w:r w:rsidR="00671F96" w:rsidRPr="00671F96">
        <w:rPr>
          <w:rFonts w:asciiTheme="majorBidi" w:hAnsiTheme="majorBidi" w:cstheme="majorBidi"/>
          <w:color w:val="FF0000"/>
          <w:sz w:val="24"/>
          <w:szCs w:val="24"/>
        </w:rPr>
        <w:t>homogeneous paste</w:t>
      </w:r>
      <w:r w:rsidR="00671F96">
        <w:rPr>
          <w:rFonts w:asciiTheme="majorBidi" w:hAnsiTheme="majorBidi" w:cstheme="majorBidi"/>
          <w:color w:val="FF0000"/>
          <w:sz w:val="24"/>
          <w:szCs w:val="24"/>
        </w:rPr>
        <w:t>.</w:t>
      </w:r>
      <w:r w:rsidR="00671F96">
        <w:rPr>
          <w:rFonts w:asciiTheme="majorBidi" w:hAnsiTheme="majorBidi" w:cstheme="majorBidi"/>
          <w:sz w:val="24"/>
          <w:szCs w:val="24"/>
        </w:rPr>
        <w:t xml:space="preserve"> </w:t>
      </w:r>
      <w:r w:rsidR="00671F96" w:rsidRPr="00D6756C">
        <w:rPr>
          <w:rFonts w:asciiTheme="majorBidi" w:hAnsiTheme="majorBidi" w:cstheme="majorBidi"/>
          <w:color w:val="FF0000"/>
          <w:sz w:val="24"/>
          <w:szCs w:val="24"/>
        </w:rPr>
        <w:t xml:space="preserve">The preparation </w:t>
      </w:r>
      <w:r w:rsidR="00671F96">
        <w:rPr>
          <w:rFonts w:asciiTheme="majorBidi" w:hAnsiTheme="majorBidi" w:cstheme="majorBidi"/>
          <w:sz w:val="24"/>
          <w:szCs w:val="24"/>
        </w:rPr>
        <w:t>of t</w:t>
      </w:r>
      <w:r w:rsidR="00300BB7" w:rsidRPr="00300BB7">
        <w:rPr>
          <w:rFonts w:asciiTheme="majorBidi" w:hAnsiTheme="majorBidi" w:cstheme="majorBidi"/>
          <w:color w:val="FF0000"/>
          <w:sz w:val="24"/>
          <w:szCs w:val="24"/>
        </w:rPr>
        <w:t xml:space="preserve">he </w:t>
      </w:r>
      <w:r w:rsidR="00671F96">
        <w:rPr>
          <w:rFonts w:asciiTheme="majorBidi" w:hAnsiTheme="majorBidi" w:cstheme="majorBidi"/>
          <w:sz w:val="24"/>
          <w:szCs w:val="24"/>
        </w:rPr>
        <w:t xml:space="preserve">bare </w:t>
      </w:r>
      <w:r w:rsidR="00850DE3">
        <w:rPr>
          <w:rFonts w:asciiTheme="majorBidi" w:hAnsiTheme="majorBidi" w:cstheme="majorBidi"/>
          <w:sz w:val="24"/>
          <w:szCs w:val="24"/>
        </w:rPr>
        <w:t>(</w:t>
      </w:r>
      <w:r w:rsidR="00850DE3" w:rsidRPr="00FA4C69">
        <w:rPr>
          <w:rFonts w:asciiTheme="majorBidi" w:hAnsiTheme="majorBidi" w:cstheme="majorBidi"/>
          <w:sz w:val="24"/>
          <w:szCs w:val="24"/>
        </w:rPr>
        <w:t>p</w:t>
      </w:r>
      <w:r w:rsidR="00850DE3">
        <w:rPr>
          <w:rFonts w:asciiTheme="majorBidi" w:hAnsiTheme="majorBidi" w:cstheme="majorBidi"/>
          <w:sz w:val="24"/>
          <w:szCs w:val="24"/>
        </w:rPr>
        <w:t xml:space="preserve">lain or unmodified) </w:t>
      </w:r>
      <w:r w:rsidR="008A36CD">
        <w:rPr>
          <w:rFonts w:asciiTheme="majorBidi" w:hAnsiTheme="majorBidi" w:cstheme="majorBidi"/>
          <w:sz w:val="24"/>
          <w:szCs w:val="24"/>
        </w:rPr>
        <w:t xml:space="preserve">CPE </w:t>
      </w:r>
      <w:r w:rsidR="00CE54F5" w:rsidRPr="00FA4C69">
        <w:rPr>
          <w:rFonts w:asciiTheme="majorBidi" w:hAnsiTheme="majorBidi" w:cstheme="majorBidi"/>
          <w:sz w:val="24"/>
          <w:szCs w:val="24"/>
        </w:rPr>
        <w:t xml:space="preserve">was </w:t>
      </w:r>
      <w:r w:rsidR="00CF7411">
        <w:rPr>
          <w:rFonts w:asciiTheme="majorBidi" w:hAnsiTheme="majorBidi" w:cstheme="majorBidi"/>
          <w:sz w:val="24"/>
          <w:szCs w:val="24"/>
        </w:rPr>
        <w:t xml:space="preserve">likewise </w:t>
      </w:r>
      <w:r w:rsidR="00671F96">
        <w:rPr>
          <w:rFonts w:asciiTheme="majorBidi" w:hAnsiTheme="majorBidi" w:cstheme="majorBidi"/>
          <w:sz w:val="24"/>
          <w:szCs w:val="24"/>
        </w:rPr>
        <w:t>done</w:t>
      </w:r>
      <w:r w:rsidR="00CF7411" w:rsidRPr="00CF7411">
        <w:rPr>
          <w:rFonts w:asciiTheme="majorBidi" w:hAnsiTheme="majorBidi" w:cstheme="majorBidi"/>
          <w:sz w:val="24"/>
          <w:szCs w:val="24"/>
        </w:rPr>
        <w:t xml:space="preserve"> by </w:t>
      </w:r>
      <w:r w:rsidR="00CE54F5" w:rsidRPr="00FA4C69">
        <w:rPr>
          <w:rFonts w:asciiTheme="majorBidi" w:hAnsiTheme="majorBidi" w:cstheme="majorBidi"/>
          <w:sz w:val="24"/>
          <w:szCs w:val="24"/>
        </w:rPr>
        <w:t>blending</w:t>
      </w:r>
      <w:r w:rsidR="00300BB7">
        <w:rPr>
          <w:rFonts w:asciiTheme="majorBidi" w:hAnsiTheme="majorBidi" w:cstheme="majorBidi"/>
          <w:sz w:val="24"/>
          <w:szCs w:val="24"/>
        </w:rPr>
        <w:t xml:space="preserve"> </w:t>
      </w:r>
      <w:r w:rsidR="00300BB7" w:rsidRPr="00300BB7">
        <w:rPr>
          <w:rFonts w:asciiTheme="majorBidi" w:hAnsiTheme="majorBidi" w:cstheme="majorBidi"/>
          <w:color w:val="FF0000"/>
          <w:sz w:val="24"/>
          <w:szCs w:val="24"/>
        </w:rPr>
        <w:t>of</w:t>
      </w:r>
      <w:r w:rsidR="005229DC">
        <w:rPr>
          <w:rFonts w:asciiTheme="majorBidi" w:hAnsiTheme="majorBidi" w:cstheme="majorBidi"/>
          <w:sz w:val="24"/>
          <w:szCs w:val="24"/>
        </w:rPr>
        <w:t xml:space="preserve"> 1.0 g </w:t>
      </w:r>
      <w:r w:rsidR="00CE54F5" w:rsidRPr="00FA4C69">
        <w:rPr>
          <w:rFonts w:asciiTheme="majorBidi" w:hAnsiTheme="majorBidi" w:cstheme="majorBidi"/>
          <w:sz w:val="24"/>
          <w:szCs w:val="24"/>
        </w:rPr>
        <w:t xml:space="preserve">graphite powder with 0.6 mL paraffin oil. </w:t>
      </w:r>
      <w:r w:rsidR="001F2A40">
        <w:rPr>
          <w:rFonts w:asciiTheme="majorBidi" w:hAnsiTheme="majorBidi" w:cstheme="majorBidi"/>
          <w:color w:val="FF0000"/>
          <w:sz w:val="24"/>
          <w:szCs w:val="24"/>
        </w:rPr>
        <w:t xml:space="preserve">The resulting </w:t>
      </w:r>
      <w:r w:rsidR="005229DC">
        <w:rPr>
          <w:rFonts w:asciiTheme="majorBidi" w:hAnsiTheme="majorBidi" w:cstheme="majorBidi"/>
          <w:sz w:val="24"/>
          <w:szCs w:val="24"/>
        </w:rPr>
        <w:t>past</w:t>
      </w:r>
      <w:r w:rsidR="00CF7411">
        <w:rPr>
          <w:rFonts w:asciiTheme="majorBidi" w:hAnsiTheme="majorBidi" w:cstheme="majorBidi"/>
          <w:sz w:val="24"/>
          <w:szCs w:val="24"/>
        </w:rPr>
        <w:t>e</w:t>
      </w:r>
      <w:r w:rsidR="005229DC">
        <w:rPr>
          <w:rFonts w:asciiTheme="majorBidi" w:hAnsiTheme="majorBidi" w:cstheme="majorBidi"/>
          <w:sz w:val="24"/>
          <w:szCs w:val="24"/>
        </w:rPr>
        <w:t xml:space="preserve"> </w:t>
      </w:r>
      <w:r w:rsidR="00CE54F5" w:rsidRPr="00FA4C69">
        <w:rPr>
          <w:rFonts w:asciiTheme="majorBidi" w:hAnsiTheme="majorBidi" w:cstheme="majorBidi"/>
          <w:sz w:val="24"/>
          <w:szCs w:val="24"/>
        </w:rPr>
        <w:t>was</w:t>
      </w:r>
      <w:r w:rsidR="005229DC">
        <w:rPr>
          <w:rFonts w:asciiTheme="majorBidi" w:hAnsiTheme="majorBidi" w:cstheme="majorBidi"/>
          <w:sz w:val="24"/>
          <w:szCs w:val="24"/>
        </w:rPr>
        <w:t xml:space="preserve"> packed into the electrode body</w:t>
      </w:r>
      <w:r w:rsidR="001F2A40">
        <w:rPr>
          <w:rFonts w:asciiTheme="majorBidi" w:hAnsiTheme="majorBidi" w:cstheme="majorBidi"/>
          <w:sz w:val="24"/>
          <w:szCs w:val="24"/>
        </w:rPr>
        <w:t xml:space="preserve"> </w:t>
      </w:r>
      <w:r w:rsidR="001F2A40" w:rsidRPr="001F2A40">
        <w:rPr>
          <w:rFonts w:asciiTheme="majorBidi" w:hAnsiTheme="majorBidi" w:cstheme="majorBidi"/>
          <w:color w:val="FF0000"/>
          <w:sz w:val="24"/>
          <w:szCs w:val="24"/>
        </w:rPr>
        <w:t>hole</w:t>
      </w:r>
      <w:r w:rsidR="005229DC">
        <w:rPr>
          <w:rFonts w:asciiTheme="majorBidi" w:hAnsiTheme="majorBidi" w:cstheme="majorBidi"/>
          <w:sz w:val="24"/>
          <w:szCs w:val="24"/>
        </w:rPr>
        <w:t xml:space="preserve">, </w:t>
      </w:r>
      <w:r w:rsidR="00CE54F5" w:rsidRPr="005229DC">
        <w:rPr>
          <w:rFonts w:asciiTheme="majorBidi" w:hAnsiTheme="majorBidi" w:cstheme="majorBidi"/>
          <w:color w:val="FF0000"/>
          <w:sz w:val="24"/>
          <w:szCs w:val="24"/>
        </w:rPr>
        <w:t xml:space="preserve">and </w:t>
      </w:r>
      <w:r w:rsidR="005229DC" w:rsidRPr="005229DC">
        <w:rPr>
          <w:rFonts w:asciiTheme="majorBidi" w:hAnsiTheme="majorBidi" w:cstheme="majorBidi"/>
          <w:color w:val="FF0000"/>
          <w:sz w:val="24"/>
          <w:szCs w:val="24"/>
        </w:rPr>
        <w:t>then</w:t>
      </w:r>
      <w:r w:rsidR="00850DE3">
        <w:rPr>
          <w:rFonts w:asciiTheme="majorBidi" w:hAnsiTheme="majorBidi" w:cstheme="majorBidi"/>
          <w:color w:val="FF0000"/>
          <w:sz w:val="24"/>
          <w:szCs w:val="24"/>
        </w:rPr>
        <w:t xml:space="preserve"> the </w:t>
      </w:r>
      <w:r w:rsidR="005229DC" w:rsidRPr="00FA4C69">
        <w:rPr>
          <w:rFonts w:asciiTheme="majorBidi" w:hAnsiTheme="majorBidi" w:cstheme="majorBidi"/>
          <w:sz w:val="24"/>
          <w:szCs w:val="24"/>
        </w:rPr>
        <w:t>external surface</w:t>
      </w:r>
      <w:r w:rsidR="00850DE3">
        <w:rPr>
          <w:rFonts w:asciiTheme="majorBidi" w:hAnsiTheme="majorBidi" w:cstheme="majorBidi"/>
          <w:sz w:val="24"/>
          <w:szCs w:val="24"/>
        </w:rPr>
        <w:t xml:space="preserve"> of the electrode</w:t>
      </w:r>
      <w:r w:rsidR="001F2A40">
        <w:rPr>
          <w:rFonts w:asciiTheme="majorBidi" w:hAnsiTheme="majorBidi" w:cstheme="majorBidi"/>
          <w:sz w:val="24"/>
          <w:szCs w:val="24"/>
        </w:rPr>
        <w:t xml:space="preserve"> </w:t>
      </w:r>
      <w:r w:rsidR="005229DC">
        <w:rPr>
          <w:rFonts w:asciiTheme="majorBidi" w:hAnsiTheme="majorBidi" w:cstheme="majorBidi"/>
          <w:sz w:val="24"/>
          <w:szCs w:val="24"/>
        </w:rPr>
        <w:t>was polished</w:t>
      </w:r>
      <w:r w:rsidR="00CE54F5" w:rsidRPr="00FA4C69">
        <w:rPr>
          <w:rFonts w:asciiTheme="majorBidi" w:hAnsiTheme="majorBidi" w:cstheme="majorBidi"/>
          <w:sz w:val="24"/>
          <w:szCs w:val="24"/>
        </w:rPr>
        <w:t xml:space="preserve"> </w:t>
      </w:r>
      <w:r w:rsidR="005229DC" w:rsidRPr="00FA4C69">
        <w:rPr>
          <w:rFonts w:asciiTheme="majorBidi" w:hAnsiTheme="majorBidi" w:cstheme="majorBidi"/>
          <w:sz w:val="24"/>
          <w:szCs w:val="24"/>
        </w:rPr>
        <w:t xml:space="preserve">on </w:t>
      </w:r>
      <w:r w:rsidR="005229DC">
        <w:rPr>
          <w:rFonts w:asciiTheme="majorBidi" w:hAnsiTheme="majorBidi" w:cstheme="majorBidi"/>
          <w:sz w:val="24"/>
          <w:szCs w:val="24"/>
        </w:rPr>
        <w:t xml:space="preserve">a </w:t>
      </w:r>
      <w:r w:rsidR="005229DC" w:rsidRPr="00FA4C69">
        <w:rPr>
          <w:rFonts w:asciiTheme="majorBidi" w:hAnsiTheme="majorBidi" w:cstheme="majorBidi"/>
          <w:sz w:val="24"/>
          <w:szCs w:val="24"/>
        </w:rPr>
        <w:t xml:space="preserve">soft paper </w:t>
      </w:r>
      <w:r w:rsidR="00AD555C">
        <w:rPr>
          <w:rFonts w:asciiTheme="majorBidi" w:hAnsiTheme="majorBidi" w:cstheme="majorBidi"/>
          <w:color w:val="FF0000"/>
          <w:sz w:val="24"/>
          <w:szCs w:val="24"/>
        </w:rPr>
        <w:t>with</w:t>
      </w:r>
      <w:r w:rsidR="00B83D6A" w:rsidRPr="00FA4C69">
        <w:rPr>
          <w:rFonts w:asciiTheme="majorBidi" w:hAnsiTheme="majorBidi" w:cstheme="majorBidi"/>
          <w:sz w:val="24"/>
          <w:szCs w:val="24"/>
        </w:rPr>
        <w:t xml:space="preserve"> </w:t>
      </w:r>
      <w:r w:rsidR="00AD555C">
        <w:rPr>
          <w:rFonts w:asciiTheme="majorBidi" w:hAnsiTheme="majorBidi" w:cstheme="majorBidi"/>
          <w:sz w:val="24"/>
          <w:szCs w:val="24"/>
        </w:rPr>
        <w:t>figure</w:t>
      </w:r>
      <w:r w:rsidR="00AD555C" w:rsidRPr="00AD555C">
        <w:rPr>
          <w:rFonts w:asciiTheme="majorBidi" w:hAnsiTheme="majorBidi" w:cstheme="majorBidi"/>
          <w:color w:val="FF0000"/>
          <w:sz w:val="24"/>
          <w:szCs w:val="24"/>
        </w:rPr>
        <w:t>-</w:t>
      </w:r>
      <w:r w:rsidR="00B83D6A" w:rsidRPr="00FA4C69">
        <w:rPr>
          <w:rFonts w:asciiTheme="majorBidi" w:hAnsiTheme="majorBidi" w:cstheme="majorBidi"/>
          <w:sz w:val="24"/>
          <w:szCs w:val="24"/>
        </w:rPr>
        <w:t>eight motion</w:t>
      </w:r>
      <w:r w:rsidR="00AD555C" w:rsidRPr="00AD555C">
        <w:rPr>
          <w:rFonts w:asciiTheme="majorBidi" w:hAnsiTheme="majorBidi" w:cstheme="majorBidi"/>
          <w:color w:val="FF0000"/>
          <w:sz w:val="24"/>
          <w:szCs w:val="24"/>
        </w:rPr>
        <w:t>s</w:t>
      </w:r>
      <w:r w:rsidR="00B83D6A" w:rsidRPr="00FA4C69">
        <w:rPr>
          <w:rFonts w:asciiTheme="majorBidi" w:hAnsiTheme="majorBidi" w:cstheme="majorBidi"/>
          <w:sz w:val="24"/>
          <w:szCs w:val="24"/>
        </w:rPr>
        <w:t xml:space="preserve"> </w:t>
      </w:r>
      <w:r w:rsidR="00671F96">
        <w:rPr>
          <w:rFonts w:asciiTheme="majorBidi" w:hAnsiTheme="majorBidi" w:cstheme="majorBidi"/>
          <w:sz w:val="24"/>
          <w:szCs w:val="24"/>
        </w:rPr>
        <w:t xml:space="preserve">in order </w:t>
      </w:r>
      <w:r w:rsidR="00CF7411" w:rsidRPr="00CF7411">
        <w:rPr>
          <w:rFonts w:asciiTheme="majorBidi" w:hAnsiTheme="majorBidi" w:cstheme="majorBidi"/>
          <w:color w:val="FF0000"/>
          <w:sz w:val="24"/>
          <w:szCs w:val="24"/>
        </w:rPr>
        <w:t>to</w:t>
      </w:r>
      <w:r w:rsidR="00671F96">
        <w:rPr>
          <w:rFonts w:asciiTheme="majorBidi" w:hAnsiTheme="majorBidi" w:cstheme="majorBidi"/>
          <w:color w:val="FF0000"/>
          <w:sz w:val="24"/>
          <w:szCs w:val="24"/>
        </w:rPr>
        <w:t xml:space="preserve"> remove the excess </w:t>
      </w:r>
      <w:r w:rsidR="00843FD3">
        <w:rPr>
          <w:rFonts w:asciiTheme="majorBidi" w:hAnsiTheme="majorBidi" w:cstheme="majorBidi"/>
          <w:color w:val="FF0000"/>
          <w:sz w:val="24"/>
          <w:szCs w:val="24"/>
        </w:rPr>
        <w:t xml:space="preserve">of the </w:t>
      </w:r>
      <w:r w:rsidR="00671F96">
        <w:rPr>
          <w:rFonts w:asciiTheme="majorBidi" w:hAnsiTheme="majorBidi" w:cstheme="majorBidi"/>
          <w:color w:val="FF0000"/>
          <w:sz w:val="24"/>
          <w:szCs w:val="24"/>
        </w:rPr>
        <w:t>paste and</w:t>
      </w:r>
      <w:r w:rsidR="00CF7411">
        <w:rPr>
          <w:rFonts w:asciiTheme="majorBidi" w:hAnsiTheme="majorBidi" w:cstheme="majorBidi"/>
          <w:sz w:val="24"/>
          <w:szCs w:val="24"/>
        </w:rPr>
        <w:t xml:space="preserve"> obtain</w:t>
      </w:r>
      <w:r w:rsidR="00CE54F5" w:rsidRPr="00FA4C69">
        <w:rPr>
          <w:rFonts w:asciiTheme="majorBidi" w:hAnsiTheme="majorBidi" w:cstheme="majorBidi"/>
          <w:sz w:val="24"/>
          <w:szCs w:val="24"/>
        </w:rPr>
        <w:t xml:space="preserve"> a shiny appearance prior </w:t>
      </w:r>
      <w:r w:rsidR="009B196B" w:rsidRPr="009B196B">
        <w:rPr>
          <w:rFonts w:asciiTheme="majorBidi" w:hAnsiTheme="majorBidi" w:cstheme="majorBidi"/>
          <w:color w:val="FF0000"/>
          <w:sz w:val="24"/>
          <w:szCs w:val="24"/>
        </w:rPr>
        <w:t>to</w:t>
      </w:r>
      <w:r w:rsidR="009B196B">
        <w:rPr>
          <w:rFonts w:asciiTheme="majorBidi" w:hAnsiTheme="majorBidi" w:cstheme="majorBidi"/>
          <w:sz w:val="24"/>
          <w:szCs w:val="24"/>
        </w:rPr>
        <w:t xml:space="preserve"> </w:t>
      </w:r>
      <w:r w:rsidR="00CE54F5" w:rsidRPr="00FA4C69">
        <w:rPr>
          <w:rFonts w:asciiTheme="majorBidi" w:hAnsiTheme="majorBidi" w:cstheme="majorBidi"/>
          <w:sz w:val="24"/>
          <w:szCs w:val="24"/>
        </w:rPr>
        <w:t>using.</w:t>
      </w:r>
      <w:r w:rsidR="003B2DBB">
        <w:rPr>
          <w:rFonts w:asciiTheme="majorBidi" w:hAnsiTheme="majorBidi" w:cstheme="majorBidi"/>
          <w:sz w:val="24"/>
          <w:szCs w:val="24"/>
        </w:rPr>
        <w:t xml:space="preserve"> </w:t>
      </w:r>
      <w:r w:rsidR="00BD1387" w:rsidRPr="008D7D00">
        <w:rPr>
          <w:rFonts w:asciiTheme="majorBidi" w:hAnsiTheme="majorBidi" w:cstheme="majorBidi"/>
          <w:color w:val="FF0000"/>
          <w:sz w:val="24"/>
          <w:szCs w:val="24"/>
        </w:rPr>
        <w:t>In addition, subsequent renewal of the carbon paste surface for the each measurement should be performed, where a small portion of the pa</w:t>
      </w:r>
      <w:r w:rsidR="00BD1387">
        <w:rPr>
          <w:rFonts w:asciiTheme="majorBidi" w:hAnsiTheme="majorBidi" w:cstheme="majorBidi"/>
          <w:color w:val="FF0000"/>
          <w:sz w:val="24"/>
          <w:szCs w:val="24"/>
        </w:rPr>
        <w:t>s</w:t>
      </w:r>
      <w:r w:rsidR="00BD1387" w:rsidRPr="008D7D00">
        <w:rPr>
          <w:rFonts w:asciiTheme="majorBidi" w:hAnsiTheme="majorBidi" w:cstheme="majorBidi"/>
          <w:color w:val="FF0000"/>
          <w:sz w:val="24"/>
          <w:szCs w:val="24"/>
        </w:rPr>
        <w:t>te at the electrode tip was scraped out and replaced by a new portion then repolished to generate a fresh electrode surface.</w:t>
      </w:r>
    </w:p>
    <w:p w14:paraId="60054882" w14:textId="3EE95556" w:rsidR="00E27F5C" w:rsidRPr="00FA4C69" w:rsidRDefault="00E27F5C" w:rsidP="00FA4C69">
      <w:pPr>
        <w:autoSpaceDE w:val="0"/>
        <w:autoSpaceDN w:val="0"/>
        <w:bidi w:val="0"/>
        <w:adjustRightInd w:val="0"/>
        <w:spacing w:after="0" w:line="360" w:lineRule="auto"/>
        <w:jc w:val="both"/>
        <w:rPr>
          <w:rFonts w:asciiTheme="majorBidi" w:hAnsiTheme="majorBidi" w:cstheme="majorBidi"/>
          <w:i/>
          <w:iCs/>
          <w:sz w:val="24"/>
          <w:szCs w:val="24"/>
        </w:rPr>
      </w:pPr>
      <w:r w:rsidRPr="00FA4C69">
        <w:rPr>
          <w:rFonts w:asciiTheme="majorBidi" w:hAnsiTheme="majorBidi" w:cstheme="majorBidi"/>
          <w:i/>
          <w:iCs/>
          <w:sz w:val="24"/>
          <w:szCs w:val="24"/>
        </w:rPr>
        <w:t>2.2.2.</w:t>
      </w:r>
      <w:r w:rsidR="008A36CD">
        <w:rPr>
          <w:rFonts w:asciiTheme="majorBidi" w:hAnsiTheme="majorBidi" w:cstheme="majorBidi"/>
          <w:i/>
          <w:iCs/>
          <w:sz w:val="24"/>
          <w:szCs w:val="24"/>
        </w:rPr>
        <w:t xml:space="preserve"> Pencil graphite electrode</w:t>
      </w:r>
    </w:p>
    <w:p w14:paraId="10660675" w14:textId="5AEE724A" w:rsidR="00A5789D" w:rsidRPr="00DB4D5B" w:rsidRDefault="001548DB" w:rsidP="008A36CD">
      <w:pPr>
        <w:autoSpaceDE w:val="0"/>
        <w:autoSpaceDN w:val="0"/>
        <w:bidi w:val="0"/>
        <w:adjustRightInd w:val="0"/>
        <w:spacing w:after="0" w:line="360" w:lineRule="auto"/>
        <w:jc w:val="both"/>
        <w:rPr>
          <w:rFonts w:asciiTheme="majorBidi" w:hAnsiTheme="majorBidi" w:cstheme="majorBidi"/>
          <w:color w:val="FF0000"/>
          <w:sz w:val="24"/>
          <w:szCs w:val="24"/>
        </w:rPr>
      </w:pPr>
      <w:r>
        <w:rPr>
          <w:rFonts w:asciiTheme="majorBidi" w:hAnsiTheme="majorBidi" w:cstheme="majorBidi"/>
          <w:sz w:val="24"/>
          <w:szCs w:val="24"/>
        </w:rPr>
        <w:t xml:space="preserve">   </w:t>
      </w:r>
      <w:r w:rsidR="003D08C6" w:rsidRPr="00FA4C69">
        <w:rPr>
          <w:rFonts w:asciiTheme="majorBidi" w:hAnsiTheme="majorBidi" w:cstheme="majorBidi"/>
          <w:sz w:val="24"/>
          <w:szCs w:val="24"/>
        </w:rPr>
        <w:t>XQ pencil leads</w:t>
      </w:r>
      <w:r>
        <w:rPr>
          <w:rFonts w:asciiTheme="majorBidi" w:hAnsiTheme="majorBidi" w:cstheme="majorBidi"/>
          <w:sz w:val="24"/>
          <w:szCs w:val="24"/>
        </w:rPr>
        <w:t xml:space="preserve"> </w:t>
      </w:r>
      <w:r w:rsidRPr="001548DB">
        <w:rPr>
          <w:rFonts w:asciiTheme="majorBidi" w:hAnsiTheme="majorBidi" w:cstheme="majorBidi"/>
          <w:color w:val="FF0000"/>
          <w:sz w:val="24"/>
          <w:szCs w:val="24"/>
        </w:rPr>
        <w:t xml:space="preserve">of 2B grade </w:t>
      </w:r>
      <w:r>
        <w:rPr>
          <w:rFonts w:asciiTheme="majorBidi" w:hAnsiTheme="majorBidi" w:cstheme="majorBidi"/>
          <w:sz w:val="24"/>
          <w:szCs w:val="24"/>
        </w:rPr>
        <w:t xml:space="preserve">with </w:t>
      </w:r>
      <w:r w:rsidR="003D08C6" w:rsidRPr="00FA4C69">
        <w:rPr>
          <w:rFonts w:asciiTheme="majorBidi" w:hAnsiTheme="majorBidi" w:cstheme="majorBidi"/>
          <w:sz w:val="24"/>
          <w:szCs w:val="24"/>
        </w:rPr>
        <w:t>0.9</w:t>
      </w:r>
      <w:r>
        <w:rPr>
          <w:rFonts w:asciiTheme="majorBidi" w:hAnsiTheme="majorBidi" w:cstheme="majorBidi"/>
          <w:sz w:val="24"/>
          <w:szCs w:val="24"/>
        </w:rPr>
        <w:t xml:space="preserve"> mm diameter and 60 </w:t>
      </w:r>
      <w:r w:rsidR="003D08C6" w:rsidRPr="00FA4C69">
        <w:rPr>
          <w:rFonts w:asciiTheme="majorBidi" w:hAnsiTheme="majorBidi" w:cstheme="majorBidi"/>
          <w:sz w:val="24"/>
          <w:szCs w:val="24"/>
        </w:rPr>
        <w:t>mm</w:t>
      </w:r>
      <w:r w:rsidR="003D08C6">
        <w:rPr>
          <w:rFonts w:asciiTheme="majorBidi" w:hAnsiTheme="majorBidi" w:cstheme="majorBidi"/>
          <w:sz w:val="24"/>
          <w:szCs w:val="24"/>
        </w:rPr>
        <w:t xml:space="preserve"> </w:t>
      </w:r>
      <w:r w:rsidR="003D08C6" w:rsidRPr="00FA4C69">
        <w:rPr>
          <w:rFonts w:asciiTheme="majorBidi" w:hAnsiTheme="majorBidi" w:cstheme="majorBidi"/>
          <w:sz w:val="24"/>
          <w:szCs w:val="24"/>
        </w:rPr>
        <w:t xml:space="preserve">length from the local bookstore were </w:t>
      </w:r>
      <w:r w:rsidR="005C2DF1">
        <w:rPr>
          <w:rFonts w:asciiTheme="majorBidi" w:hAnsiTheme="majorBidi" w:cstheme="majorBidi"/>
          <w:sz w:val="24"/>
          <w:szCs w:val="24"/>
        </w:rPr>
        <w:t xml:space="preserve">employed </w:t>
      </w:r>
      <w:r w:rsidR="005C2DF1" w:rsidRPr="00DB4D5B">
        <w:rPr>
          <w:rFonts w:asciiTheme="majorBidi" w:hAnsiTheme="majorBidi" w:cstheme="majorBidi"/>
          <w:color w:val="FF0000"/>
          <w:sz w:val="24"/>
          <w:szCs w:val="24"/>
        </w:rPr>
        <w:t xml:space="preserve">for </w:t>
      </w:r>
      <w:r w:rsidR="00AC14F2" w:rsidRPr="00DB4D5B">
        <w:rPr>
          <w:rFonts w:asciiTheme="majorBidi" w:hAnsiTheme="majorBidi" w:cstheme="majorBidi"/>
          <w:color w:val="FF0000"/>
          <w:sz w:val="24"/>
          <w:szCs w:val="24"/>
        </w:rPr>
        <w:t>the voltammetric measurements</w:t>
      </w:r>
      <w:r w:rsidR="005C2DF1" w:rsidRPr="00DB4D5B">
        <w:rPr>
          <w:rFonts w:asciiTheme="majorBidi" w:hAnsiTheme="majorBidi" w:cstheme="majorBidi"/>
          <w:color w:val="FF0000"/>
          <w:sz w:val="24"/>
          <w:szCs w:val="24"/>
        </w:rPr>
        <w:t xml:space="preserve"> of ALF</w:t>
      </w:r>
      <w:r w:rsidR="003D08C6" w:rsidRPr="00DB4D5B">
        <w:rPr>
          <w:rFonts w:asciiTheme="majorBidi" w:hAnsiTheme="majorBidi" w:cstheme="majorBidi"/>
          <w:color w:val="FF0000"/>
          <w:sz w:val="24"/>
          <w:szCs w:val="24"/>
        </w:rPr>
        <w:t xml:space="preserve">. </w:t>
      </w:r>
      <w:r w:rsidR="003D08C6" w:rsidRPr="00FA4C69">
        <w:rPr>
          <w:rFonts w:asciiTheme="majorBidi" w:hAnsiTheme="majorBidi" w:cstheme="majorBidi"/>
          <w:sz w:val="24"/>
          <w:szCs w:val="24"/>
        </w:rPr>
        <w:t xml:space="preserve">An insulating tape was used for wrapping </w:t>
      </w:r>
      <w:r w:rsidR="008A36CD" w:rsidRPr="008A36CD">
        <w:rPr>
          <w:rFonts w:asciiTheme="majorBidi" w:hAnsiTheme="majorBidi" w:cstheme="majorBidi"/>
          <w:color w:val="FF0000"/>
          <w:sz w:val="24"/>
          <w:szCs w:val="24"/>
        </w:rPr>
        <w:t>PGE</w:t>
      </w:r>
      <w:r w:rsidR="003D08C6" w:rsidRPr="00FA4C69">
        <w:rPr>
          <w:rFonts w:asciiTheme="majorBidi" w:hAnsiTheme="majorBidi" w:cstheme="majorBidi"/>
          <w:sz w:val="24"/>
          <w:szCs w:val="24"/>
        </w:rPr>
        <w:t xml:space="preserve"> gently</w:t>
      </w:r>
      <w:r w:rsidR="00540A95">
        <w:rPr>
          <w:rFonts w:asciiTheme="majorBidi" w:hAnsiTheme="majorBidi" w:cstheme="majorBidi"/>
          <w:sz w:val="24"/>
          <w:szCs w:val="24"/>
        </w:rPr>
        <w:t xml:space="preserve">, </w:t>
      </w:r>
      <w:r w:rsidR="00BE3DB6" w:rsidRPr="00DB4D5B">
        <w:rPr>
          <w:rFonts w:asciiTheme="majorBidi" w:hAnsiTheme="majorBidi" w:cstheme="majorBidi"/>
          <w:color w:val="FF0000"/>
          <w:sz w:val="24"/>
          <w:szCs w:val="24"/>
        </w:rPr>
        <w:t>where</w:t>
      </w:r>
      <w:r w:rsidR="00C30CA6" w:rsidRPr="00DB4D5B">
        <w:rPr>
          <w:rFonts w:asciiTheme="majorBidi" w:hAnsiTheme="majorBidi" w:cstheme="majorBidi"/>
          <w:color w:val="FF0000"/>
          <w:sz w:val="24"/>
          <w:szCs w:val="24"/>
        </w:rPr>
        <w:t xml:space="preserve"> 25 mm of </w:t>
      </w:r>
      <w:r w:rsidR="00793A0A" w:rsidRPr="00DB4D5B">
        <w:rPr>
          <w:rFonts w:asciiTheme="majorBidi" w:hAnsiTheme="majorBidi" w:cstheme="majorBidi"/>
          <w:color w:val="FF0000"/>
          <w:sz w:val="24"/>
          <w:szCs w:val="24"/>
        </w:rPr>
        <w:t xml:space="preserve">the </w:t>
      </w:r>
      <w:r w:rsidR="00C30CA6" w:rsidRPr="00DB4D5B">
        <w:rPr>
          <w:rFonts w:asciiTheme="majorBidi" w:hAnsiTheme="majorBidi" w:cstheme="majorBidi"/>
          <w:color w:val="FF0000"/>
          <w:sz w:val="24"/>
          <w:szCs w:val="24"/>
        </w:rPr>
        <w:t xml:space="preserve">pencil </w:t>
      </w:r>
      <w:r w:rsidR="00793A0A" w:rsidRPr="00DB4D5B">
        <w:rPr>
          <w:rFonts w:asciiTheme="majorBidi" w:hAnsiTheme="majorBidi" w:cstheme="majorBidi"/>
          <w:color w:val="FF0000"/>
          <w:sz w:val="24"/>
          <w:szCs w:val="24"/>
        </w:rPr>
        <w:t xml:space="preserve">lead at one end was </w:t>
      </w:r>
      <w:r w:rsidR="00F7599D" w:rsidRPr="00DB4D5B">
        <w:rPr>
          <w:rFonts w:asciiTheme="majorBidi" w:hAnsiTheme="majorBidi" w:cstheme="majorBidi"/>
          <w:color w:val="FF0000"/>
          <w:sz w:val="24"/>
          <w:szCs w:val="24"/>
        </w:rPr>
        <w:t xml:space="preserve">inserted into a home-designed brass holder for the electrical connection with the device. Meanwhile, </w:t>
      </w:r>
      <w:r w:rsidR="008A36CD">
        <w:rPr>
          <w:rFonts w:asciiTheme="majorBidi" w:hAnsiTheme="majorBidi" w:cstheme="majorBidi"/>
          <w:color w:val="FF0000"/>
          <w:sz w:val="24"/>
          <w:szCs w:val="24"/>
        </w:rPr>
        <w:t>the exposed surface of P</w:t>
      </w:r>
      <w:r w:rsidR="00A5789D" w:rsidRPr="00DB4D5B">
        <w:rPr>
          <w:rFonts w:asciiTheme="majorBidi" w:hAnsiTheme="majorBidi" w:cstheme="majorBidi"/>
          <w:color w:val="FF0000"/>
          <w:sz w:val="24"/>
          <w:szCs w:val="24"/>
        </w:rPr>
        <w:t>G</w:t>
      </w:r>
      <w:r w:rsidR="008A36CD">
        <w:rPr>
          <w:rFonts w:asciiTheme="majorBidi" w:hAnsiTheme="majorBidi" w:cstheme="majorBidi"/>
          <w:color w:val="FF0000"/>
          <w:sz w:val="24"/>
          <w:szCs w:val="24"/>
        </w:rPr>
        <w:t>E</w:t>
      </w:r>
      <w:r w:rsidR="00A5789D" w:rsidRPr="00DB4D5B">
        <w:rPr>
          <w:rFonts w:asciiTheme="majorBidi" w:hAnsiTheme="majorBidi" w:cstheme="majorBidi"/>
          <w:color w:val="FF0000"/>
          <w:sz w:val="24"/>
          <w:szCs w:val="24"/>
        </w:rPr>
        <w:t xml:space="preserve"> at the other end was only </w:t>
      </w:r>
      <w:r w:rsidR="00C71E18" w:rsidRPr="00DB4D5B">
        <w:rPr>
          <w:rFonts w:asciiTheme="majorBidi" w:hAnsiTheme="majorBidi" w:cstheme="majorBidi"/>
          <w:color w:val="FF0000"/>
          <w:sz w:val="24"/>
          <w:szCs w:val="24"/>
        </w:rPr>
        <w:t xml:space="preserve">10 mm </w:t>
      </w:r>
      <w:r w:rsidR="00DB4D5B" w:rsidRPr="00DB4D5B">
        <w:rPr>
          <w:rFonts w:asciiTheme="majorBidi" w:hAnsiTheme="majorBidi" w:cstheme="majorBidi"/>
          <w:color w:val="FF0000"/>
          <w:sz w:val="24"/>
          <w:szCs w:val="24"/>
        </w:rPr>
        <w:t xml:space="preserve">devoted </w:t>
      </w:r>
      <w:r w:rsidR="00F7599D" w:rsidRPr="00DB4D5B">
        <w:rPr>
          <w:rFonts w:asciiTheme="majorBidi" w:hAnsiTheme="majorBidi" w:cstheme="majorBidi"/>
          <w:color w:val="FF0000"/>
          <w:sz w:val="24"/>
          <w:szCs w:val="24"/>
        </w:rPr>
        <w:t xml:space="preserve">as the sensitive part for the voltammetric assay </w:t>
      </w:r>
      <w:r w:rsidR="00DB4D5B" w:rsidRPr="00DB4D5B">
        <w:rPr>
          <w:rFonts w:asciiTheme="majorBidi" w:hAnsiTheme="majorBidi" w:cstheme="majorBidi"/>
          <w:color w:val="FF0000"/>
          <w:sz w:val="24"/>
          <w:szCs w:val="24"/>
        </w:rPr>
        <w:t xml:space="preserve">and </w:t>
      </w:r>
      <w:r w:rsidR="000549AE" w:rsidRPr="00DB4D5B">
        <w:rPr>
          <w:rFonts w:asciiTheme="majorBidi" w:hAnsiTheme="majorBidi" w:cstheme="majorBidi"/>
          <w:color w:val="FF0000"/>
          <w:sz w:val="24"/>
          <w:szCs w:val="24"/>
        </w:rPr>
        <w:t>was gently polished before each recording using a cloth felt pad.</w:t>
      </w:r>
    </w:p>
    <w:p w14:paraId="4720EB2C" w14:textId="77777777" w:rsidR="00E27F5C" w:rsidRPr="00FA4C69" w:rsidRDefault="00A37733" w:rsidP="00FA4C69">
      <w:pPr>
        <w:autoSpaceDE w:val="0"/>
        <w:autoSpaceDN w:val="0"/>
        <w:bidi w:val="0"/>
        <w:adjustRightInd w:val="0"/>
        <w:spacing w:after="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2.</w:t>
      </w:r>
      <w:r w:rsidR="00BF09D6" w:rsidRPr="00FA4C69">
        <w:rPr>
          <w:rFonts w:asciiTheme="majorBidi" w:hAnsiTheme="majorBidi" w:cstheme="majorBidi"/>
          <w:b/>
          <w:bCs/>
          <w:sz w:val="24"/>
          <w:szCs w:val="24"/>
        </w:rPr>
        <w:t>3</w:t>
      </w:r>
      <w:r w:rsidRPr="00FA4C69">
        <w:rPr>
          <w:rFonts w:asciiTheme="majorBidi" w:hAnsiTheme="majorBidi" w:cstheme="majorBidi"/>
          <w:b/>
          <w:bCs/>
          <w:sz w:val="24"/>
          <w:szCs w:val="24"/>
        </w:rPr>
        <w:t xml:space="preserve">. </w:t>
      </w:r>
      <w:r w:rsidR="00AC405A" w:rsidRPr="00FA4C69">
        <w:rPr>
          <w:rFonts w:asciiTheme="majorBidi" w:hAnsiTheme="majorBidi" w:cstheme="majorBidi"/>
          <w:b/>
          <w:bCs/>
          <w:sz w:val="24"/>
          <w:szCs w:val="24"/>
        </w:rPr>
        <w:t>Materials and reagents</w:t>
      </w:r>
    </w:p>
    <w:p w14:paraId="54EAD0D3" w14:textId="083AA921" w:rsidR="00576126" w:rsidRDefault="00EA46F8" w:rsidP="00F63572">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576126" w:rsidRPr="00FA4C69">
        <w:rPr>
          <w:rFonts w:asciiTheme="majorBidi" w:hAnsiTheme="majorBidi" w:cstheme="majorBidi"/>
          <w:sz w:val="24"/>
          <w:szCs w:val="24"/>
        </w:rPr>
        <w:t>Pure sample</w:t>
      </w:r>
      <w:r w:rsidR="00AC405A" w:rsidRPr="00FA4C69">
        <w:rPr>
          <w:rFonts w:asciiTheme="majorBidi" w:hAnsiTheme="majorBidi" w:cstheme="majorBidi"/>
          <w:sz w:val="24"/>
          <w:szCs w:val="24"/>
        </w:rPr>
        <w:t xml:space="preserve"> </w:t>
      </w:r>
      <w:r w:rsidR="009B1784" w:rsidRPr="00FA4C69">
        <w:rPr>
          <w:rFonts w:asciiTheme="majorBidi" w:hAnsiTheme="majorBidi" w:cstheme="majorBidi"/>
          <w:sz w:val="24"/>
          <w:szCs w:val="24"/>
        </w:rPr>
        <w:t xml:space="preserve">of </w:t>
      </w:r>
      <w:r w:rsidR="00F63572" w:rsidRPr="00F63572">
        <w:rPr>
          <w:rFonts w:asciiTheme="majorBidi" w:hAnsiTheme="majorBidi" w:cstheme="majorBidi"/>
          <w:color w:val="FF0000"/>
          <w:sz w:val="24"/>
          <w:szCs w:val="24"/>
        </w:rPr>
        <w:t>ALF</w:t>
      </w:r>
      <w:r w:rsidR="009B1784" w:rsidRPr="00F63572">
        <w:rPr>
          <w:rFonts w:asciiTheme="majorBidi" w:hAnsiTheme="majorBidi" w:cstheme="majorBidi"/>
          <w:color w:val="FF0000"/>
          <w:sz w:val="24"/>
          <w:szCs w:val="24"/>
        </w:rPr>
        <w:t xml:space="preserve"> </w:t>
      </w:r>
      <w:r w:rsidR="00AC405A" w:rsidRPr="00FA4C69">
        <w:rPr>
          <w:rFonts w:asciiTheme="majorBidi" w:hAnsiTheme="majorBidi" w:cstheme="majorBidi"/>
          <w:sz w:val="24"/>
          <w:szCs w:val="24"/>
        </w:rPr>
        <w:t>w</w:t>
      </w:r>
      <w:r w:rsidR="00576126" w:rsidRPr="00FA4C69">
        <w:rPr>
          <w:rFonts w:asciiTheme="majorBidi" w:hAnsiTheme="majorBidi" w:cstheme="majorBidi"/>
          <w:sz w:val="24"/>
          <w:szCs w:val="24"/>
        </w:rPr>
        <w:t>as</w:t>
      </w:r>
      <w:r w:rsidR="00AC405A" w:rsidRPr="00FA4C69">
        <w:rPr>
          <w:rFonts w:asciiTheme="majorBidi" w:hAnsiTheme="majorBidi" w:cstheme="majorBidi"/>
          <w:sz w:val="24"/>
          <w:szCs w:val="24"/>
        </w:rPr>
        <w:t xml:space="preserve"> generous</w:t>
      </w:r>
      <w:r w:rsidR="00576126" w:rsidRPr="00FA4C69">
        <w:rPr>
          <w:rFonts w:asciiTheme="majorBidi" w:hAnsiTheme="majorBidi" w:cstheme="majorBidi"/>
          <w:sz w:val="24"/>
          <w:szCs w:val="24"/>
        </w:rPr>
        <w:t xml:space="preserve">ly provided </w:t>
      </w:r>
      <w:r w:rsidR="009B1784" w:rsidRPr="00FA4C69">
        <w:rPr>
          <w:rFonts w:asciiTheme="majorBidi" w:hAnsiTheme="majorBidi" w:cstheme="majorBidi"/>
          <w:sz w:val="24"/>
          <w:szCs w:val="24"/>
        </w:rPr>
        <w:t>by Eva Pharma</w:t>
      </w:r>
      <w:r w:rsidR="00D7588F" w:rsidRPr="00FA4C69">
        <w:rPr>
          <w:rFonts w:asciiTheme="majorBidi" w:hAnsiTheme="majorBidi" w:cstheme="majorBidi"/>
          <w:sz w:val="24"/>
          <w:szCs w:val="24"/>
        </w:rPr>
        <w:t>, Egypt (</w:t>
      </w:r>
      <w:r w:rsidR="009B1784" w:rsidRPr="00FA4C69">
        <w:rPr>
          <w:rFonts w:asciiTheme="majorBidi" w:hAnsiTheme="majorBidi" w:cstheme="majorBidi"/>
          <w:sz w:val="24"/>
          <w:szCs w:val="24"/>
        </w:rPr>
        <w:t>lot no. 1422R118</w:t>
      </w:r>
      <w:r w:rsidR="00D7588F" w:rsidRPr="00FA4C69">
        <w:rPr>
          <w:rFonts w:asciiTheme="majorBidi" w:hAnsiTheme="majorBidi" w:cstheme="majorBidi"/>
          <w:sz w:val="24"/>
          <w:szCs w:val="24"/>
        </w:rPr>
        <w:t>)</w:t>
      </w:r>
      <w:r w:rsidR="009B1784" w:rsidRPr="00FA4C69">
        <w:rPr>
          <w:rFonts w:asciiTheme="majorBidi" w:hAnsiTheme="majorBidi" w:cstheme="majorBidi"/>
          <w:sz w:val="24"/>
          <w:szCs w:val="24"/>
        </w:rPr>
        <w:t xml:space="preserve"> </w:t>
      </w:r>
      <w:r w:rsidR="00D7588F" w:rsidRPr="00FA4C69">
        <w:rPr>
          <w:rFonts w:asciiTheme="majorBidi" w:hAnsiTheme="majorBidi" w:cstheme="majorBidi"/>
          <w:sz w:val="24"/>
          <w:szCs w:val="24"/>
        </w:rPr>
        <w:t>with</w:t>
      </w:r>
      <w:r w:rsidR="009B1784" w:rsidRPr="00FA4C69">
        <w:rPr>
          <w:rFonts w:asciiTheme="majorBidi" w:hAnsiTheme="majorBidi" w:cstheme="majorBidi"/>
          <w:sz w:val="24"/>
          <w:szCs w:val="24"/>
        </w:rPr>
        <w:t xml:space="preserve"> </w:t>
      </w:r>
      <w:r w:rsidR="00AC405A" w:rsidRPr="00FA4C69">
        <w:rPr>
          <w:rFonts w:asciiTheme="majorBidi" w:hAnsiTheme="majorBidi" w:cstheme="majorBidi"/>
          <w:sz w:val="24"/>
          <w:szCs w:val="24"/>
        </w:rPr>
        <w:t>purit</w:t>
      </w:r>
      <w:r w:rsidR="00576126" w:rsidRPr="00FA4C69">
        <w:rPr>
          <w:rFonts w:asciiTheme="majorBidi" w:hAnsiTheme="majorBidi" w:cstheme="majorBidi"/>
          <w:sz w:val="24"/>
          <w:szCs w:val="24"/>
        </w:rPr>
        <w:t>y</w:t>
      </w:r>
      <w:r w:rsidR="00AC405A" w:rsidRPr="00FA4C69">
        <w:rPr>
          <w:rFonts w:asciiTheme="majorBidi" w:hAnsiTheme="majorBidi" w:cstheme="majorBidi"/>
          <w:sz w:val="24"/>
          <w:szCs w:val="24"/>
        </w:rPr>
        <w:t xml:space="preserve"> </w:t>
      </w:r>
      <w:r w:rsidR="009B1784" w:rsidRPr="00FA4C69">
        <w:rPr>
          <w:rFonts w:asciiTheme="majorBidi" w:hAnsiTheme="majorBidi" w:cstheme="majorBidi"/>
          <w:sz w:val="24"/>
          <w:szCs w:val="24"/>
        </w:rPr>
        <w:t xml:space="preserve">of </w:t>
      </w:r>
      <w:r w:rsidR="00AC405A" w:rsidRPr="00FA4C69">
        <w:rPr>
          <w:rFonts w:asciiTheme="majorBidi" w:hAnsiTheme="majorBidi" w:cstheme="majorBidi"/>
          <w:sz w:val="24"/>
          <w:szCs w:val="24"/>
        </w:rPr>
        <w:t>100.80% acc</w:t>
      </w:r>
      <w:r w:rsidR="00576126" w:rsidRPr="00FA4C69">
        <w:rPr>
          <w:rFonts w:asciiTheme="majorBidi" w:hAnsiTheme="majorBidi" w:cstheme="majorBidi"/>
          <w:sz w:val="24"/>
          <w:szCs w:val="24"/>
        </w:rPr>
        <w:t>ording to the comparison method</w:t>
      </w:r>
      <w:r w:rsidR="00621C69">
        <w:rPr>
          <w:rFonts w:asciiTheme="majorBidi" w:hAnsiTheme="majorBidi" w:cstheme="majorBidi"/>
          <w:sz w:val="24"/>
          <w:szCs w:val="24"/>
        </w:rPr>
        <w:t>.</w:t>
      </w:r>
      <w:r w:rsidR="006C652E" w:rsidRPr="00FA4C69">
        <w:rPr>
          <w:rFonts w:asciiTheme="majorBidi" w:hAnsiTheme="majorBidi" w:cstheme="majorBidi"/>
          <w:sz w:val="24"/>
          <w:szCs w:val="24"/>
        </w:rPr>
        <w:fldChar w:fldCharType="begin"/>
      </w:r>
      <w:r w:rsidR="0045178C">
        <w:rPr>
          <w:rFonts w:asciiTheme="majorBidi" w:hAnsiTheme="majorBidi" w:cstheme="majorBidi"/>
          <w:sz w:val="24"/>
          <w:szCs w:val="24"/>
        </w:rPr>
        <w:instrText xml:space="preserve"> ADDIN EN.CITE &lt;EndNote&gt;&lt;Cite&gt;&lt;Author&gt;BP&lt;/Author&gt;&lt;Year&gt;2021&lt;/Year&gt;&lt;RecNum&gt;54&lt;/RecNum&gt;&lt;DisplayText&gt;&lt;style face="superscript"&gt;1&lt;/style&gt;&lt;/DisplayText&gt;&lt;record&gt;&lt;rec-number&gt;54&lt;/rec-number&gt;&lt;foreign-keys&gt;&lt;key app="EN" db-id="x992vx2ez2f9v0eswayxet9kvxda2zvr9pz0" timestamp="1563023529"&gt;54&lt;/key&gt;&lt;/foreign-keys&gt;&lt;ref-type name="Book Section"&gt;5&lt;/ref-type&gt;&lt;contributors&gt;&lt;authors&gt;&lt;author&gt;BP&lt;/author&gt;&lt;/authors&gt;&lt;/contributors&gt;&lt;titles&gt;&lt;title&gt;The British Pharmacopoeia&lt;/title&gt;&lt;/titles&gt;&lt;pages&gt;96-98, 272-274, 877-879, 1084-1086, 1180-1181, 1265-1267&lt;/pages&gt;&lt;volume&gt;I, II&lt;/volume&gt;&lt;dates&gt;&lt;year&gt;2021&lt;/year&gt;&lt;/dates&gt;&lt;pub-location&gt;London&lt;/pub-location&gt;&lt;publisher&gt;Her Majesty&amp;apos;s Stationery Office&lt;/publisher&gt;&lt;isbn&gt;9780113227990 011322799X&lt;/isbn&gt;&lt;urls&gt;&lt;/urls&gt;&lt;remote-database-name&gt;/z-wcorg/&lt;/remote-database-name&gt;&lt;remote-database-provider&gt;http://worldcat.org&lt;/remote-database-provider&gt;&lt;language&gt;English&lt;/language&gt;&lt;/record&gt;&lt;/Cite&gt;&lt;/EndNote&gt;</w:instrText>
      </w:r>
      <w:r w:rsidR="006C652E"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1</w:t>
      </w:r>
      <w:r w:rsidR="006C652E" w:rsidRPr="00FA4C69">
        <w:rPr>
          <w:rFonts w:asciiTheme="majorBidi" w:hAnsiTheme="majorBidi" w:cstheme="majorBidi"/>
          <w:sz w:val="24"/>
          <w:szCs w:val="24"/>
        </w:rPr>
        <w:fldChar w:fldCharType="end"/>
      </w:r>
    </w:p>
    <w:p w14:paraId="4642F523" w14:textId="77777777" w:rsidR="00355336" w:rsidRDefault="00F63572" w:rsidP="00355336">
      <w:pPr>
        <w:autoSpaceDE w:val="0"/>
        <w:autoSpaceDN w:val="0"/>
        <w:bidi w:val="0"/>
        <w:adjustRightInd w:val="0"/>
        <w:spacing w:after="0" w:line="360" w:lineRule="auto"/>
        <w:jc w:val="both"/>
        <w:rPr>
          <w:rFonts w:asciiTheme="majorBidi" w:hAnsiTheme="majorBidi" w:cstheme="majorBidi"/>
          <w:sz w:val="24"/>
          <w:szCs w:val="24"/>
        </w:rPr>
      </w:pPr>
      <w:r>
        <w:rPr>
          <w:rFonts w:ascii="Times New Roman" w:eastAsia="Calibri" w:hAnsi="Times New Roman" w:cs="Times New Roman"/>
          <w:sz w:val="24"/>
          <w:szCs w:val="24"/>
        </w:rPr>
        <w:t xml:space="preserve">   </w:t>
      </w:r>
      <w:r w:rsidR="00E15772">
        <w:rPr>
          <w:rFonts w:ascii="Times New Roman" w:eastAsia="Calibri" w:hAnsi="Times New Roman" w:cs="Times New Roman"/>
          <w:sz w:val="24"/>
          <w:szCs w:val="24"/>
        </w:rPr>
        <w:t>Bi-</w:t>
      </w:r>
      <w:r w:rsidRPr="00F63572">
        <w:rPr>
          <w:rFonts w:ascii="Times New Roman" w:eastAsia="Calibri" w:hAnsi="Times New Roman" w:cs="Times New Roman"/>
          <w:sz w:val="24"/>
          <w:szCs w:val="24"/>
        </w:rPr>
        <w:t xml:space="preserve">distilled water obtained </w:t>
      </w:r>
      <w:r w:rsidRPr="00E15772">
        <w:rPr>
          <w:rFonts w:ascii="Times New Roman" w:eastAsia="Calibri" w:hAnsi="Times New Roman" w:cs="Times New Roman"/>
          <w:color w:val="FF0000"/>
          <w:sz w:val="24"/>
          <w:szCs w:val="24"/>
        </w:rPr>
        <w:t>from</w:t>
      </w:r>
      <w:r w:rsidRPr="00F63572">
        <w:rPr>
          <w:rFonts w:ascii="Times New Roman" w:eastAsia="Calibri" w:hAnsi="Times New Roman" w:cs="Times New Roman"/>
          <w:sz w:val="24"/>
          <w:szCs w:val="24"/>
        </w:rPr>
        <w:t xml:space="preserve"> a Milli-Q water purification system</w:t>
      </w:r>
      <w:r>
        <w:rPr>
          <w:rFonts w:ascii="Times New Roman" w:eastAsia="Calibri" w:hAnsi="Times New Roman" w:cs="Times New Roman"/>
          <w:sz w:val="24"/>
          <w:szCs w:val="24"/>
        </w:rPr>
        <w:t xml:space="preserve"> and </w:t>
      </w:r>
      <w:r w:rsidR="00E15772">
        <w:rPr>
          <w:rFonts w:asciiTheme="majorBidi" w:hAnsiTheme="majorBidi" w:cstheme="majorBidi"/>
          <w:sz w:val="24"/>
          <w:szCs w:val="24"/>
        </w:rPr>
        <w:t xml:space="preserve">chemical </w:t>
      </w:r>
      <w:r w:rsidR="00E15772" w:rsidRPr="00E15772">
        <w:rPr>
          <w:rFonts w:asciiTheme="majorBidi" w:hAnsiTheme="majorBidi" w:cstheme="majorBidi"/>
          <w:color w:val="FF0000"/>
          <w:sz w:val="24"/>
          <w:szCs w:val="24"/>
        </w:rPr>
        <w:t>reagents</w:t>
      </w:r>
      <w:r w:rsidRPr="00FA4C69">
        <w:rPr>
          <w:rFonts w:asciiTheme="majorBidi" w:hAnsiTheme="majorBidi" w:cstheme="majorBidi"/>
          <w:sz w:val="24"/>
          <w:szCs w:val="24"/>
        </w:rPr>
        <w:t xml:space="preserve"> of highest purity</w:t>
      </w:r>
      <w:r>
        <w:rPr>
          <w:rFonts w:ascii="Times New Roman" w:eastAsia="Calibri" w:hAnsi="Times New Roman" w:cs="Times New Roman"/>
          <w:sz w:val="24"/>
          <w:szCs w:val="24"/>
        </w:rPr>
        <w:t xml:space="preserve"> </w:t>
      </w:r>
      <w:r w:rsidRPr="00FA4C69">
        <w:rPr>
          <w:rFonts w:asciiTheme="majorBidi" w:hAnsiTheme="majorBidi" w:cstheme="majorBidi"/>
          <w:sz w:val="24"/>
          <w:szCs w:val="24"/>
        </w:rPr>
        <w:t>were used in this study.</w:t>
      </w:r>
      <w:r w:rsidR="00E15772" w:rsidRPr="00E15772">
        <w:rPr>
          <w:rFonts w:asciiTheme="majorBidi" w:hAnsiTheme="majorBidi" w:cstheme="majorBidi"/>
          <w:sz w:val="24"/>
          <w:szCs w:val="24"/>
        </w:rPr>
        <w:t xml:space="preserve"> </w:t>
      </w:r>
      <w:r w:rsidR="00E15772" w:rsidRPr="00FA4C69">
        <w:rPr>
          <w:rFonts w:asciiTheme="majorBidi" w:hAnsiTheme="majorBidi" w:cstheme="majorBidi"/>
          <w:sz w:val="24"/>
          <w:szCs w:val="24"/>
        </w:rPr>
        <w:t>Graphite powder, paraffin oil</w:t>
      </w:r>
      <w:r w:rsidR="00E15772">
        <w:rPr>
          <w:rFonts w:asciiTheme="majorBidi" w:hAnsiTheme="majorBidi" w:cstheme="majorBidi"/>
          <w:sz w:val="24"/>
          <w:szCs w:val="24"/>
        </w:rPr>
        <w:t>, Sephadex G-50, C18 silica gel</w:t>
      </w:r>
      <w:r w:rsidR="00E15772" w:rsidRPr="00E15772">
        <w:rPr>
          <w:rFonts w:asciiTheme="majorBidi" w:hAnsiTheme="majorBidi" w:cstheme="majorBidi"/>
          <w:color w:val="FF0000"/>
          <w:sz w:val="24"/>
          <w:szCs w:val="24"/>
        </w:rPr>
        <w:t>,</w:t>
      </w:r>
      <w:r w:rsidR="00E15772">
        <w:rPr>
          <w:rFonts w:asciiTheme="majorBidi" w:hAnsiTheme="majorBidi" w:cstheme="majorBidi"/>
          <w:sz w:val="24"/>
          <w:szCs w:val="24"/>
        </w:rPr>
        <w:t xml:space="preserve"> </w:t>
      </w:r>
      <w:r w:rsidR="00E15772" w:rsidRPr="00FA4C69">
        <w:rPr>
          <w:rFonts w:asciiTheme="majorBidi" w:hAnsiTheme="majorBidi" w:cstheme="majorBidi"/>
          <w:sz w:val="24"/>
          <w:szCs w:val="24"/>
        </w:rPr>
        <w:t xml:space="preserve">and chitosan were supplied from Sigma–Aldrich. </w:t>
      </w:r>
      <w:r w:rsidR="00E15772">
        <w:rPr>
          <w:rFonts w:asciiTheme="majorBidi" w:hAnsiTheme="majorBidi" w:cstheme="majorBidi"/>
          <w:sz w:val="24"/>
          <w:szCs w:val="24"/>
        </w:rPr>
        <w:t>M</w:t>
      </w:r>
      <w:r w:rsidR="00E15772" w:rsidRPr="00FA4C69">
        <w:rPr>
          <w:rFonts w:asciiTheme="majorBidi" w:hAnsiTheme="majorBidi" w:cstheme="majorBidi"/>
          <w:sz w:val="24"/>
          <w:szCs w:val="24"/>
        </w:rPr>
        <w:t>ethanol</w:t>
      </w:r>
      <w:r w:rsidR="00E15772">
        <w:rPr>
          <w:rFonts w:asciiTheme="majorBidi" w:hAnsiTheme="majorBidi" w:cstheme="majorBidi"/>
          <w:sz w:val="24"/>
          <w:szCs w:val="24"/>
        </w:rPr>
        <w:t xml:space="preserve">, </w:t>
      </w:r>
      <w:r w:rsidR="00E15772" w:rsidRPr="00FA4C69">
        <w:rPr>
          <w:rFonts w:asciiTheme="majorBidi" w:hAnsiTheme="majorBidi" w:cstheme="majorBidi"/>
          <w:sz w:val="24"/>
          <w:szCs w:val="24"/>
        </w:rPr>
        <w:t>sodium hydroxide</w:t>
      </w:r>
      <w:r w:rsidR="00E15772">
        <w:rPr>
          <w:rFonts w:asciiTheme="majorBidi" w:hAnsiTheme="majorBidi" w:cstheme="majorBidi"/>
          <w:sz w:val="24"/>
          <w:szCs w:val="24"/>
        </w:rPr>
        <w:t>, glacial a</w:t>
      </w:r>
      <w:r w:rsidR="00E15772" w:rsidRPr="00FA4C69">
        <w:rPr>
          <w:rFonts w:asciiTheme="majorBidi" w:hAnsiTheme="majorBidi" w:cstheme="majorBidi"/>
          <w:sz w:val="24"/>
          <w:szCs w:val="24"/>
        </w:rPr>
        <w:t>cetic</w:t>
      </w:r>
      <w:r w:rsidR="00E15772">
        <w:rPr>
          <w:rFonts w:asciiTheme="majorBidi" w:hAnsiTheme="majorBidi" w:cstheme="majorBidi"/>
          <w:sz w:val="24"/>
          <w:szCs w:val="24"/>
        </w:rPr>
        <w:t xml:space="preserve"> acid</w:t>
      </w:r>
      <w:r w:rsidR="00E15772" w:rsidRPr="00FA4C69">
        <w:rPr>
          <w:rFonts w:asciiTheme="majorBidi" w:hAnsiTheme="majorBidi" w:cstheme="majorBidi"/>
          <w:sz w:val="24"/>
          <w:szCs w:val="24"/>
        </w:rPr>
        <w:t>, boric</w:t>
      </w:r>
      <w:r w:rsidR="00E15772">
        <w:rPr>
          <w:rFonts w:asciiTheme="majorBidi" w:hAnsiTheme="majorBidi" w:cstheme="majorBidi"/>
          <w:sz w:val="24"/>
          <w:szCs w:val="24"/>
        </w:rPr>
        <w:t xml:space="preserve"> acid</w:t>
      </w:r>
      <w:r w:rsidR="00E15772" w:rsidRPr="00FA4C69">
        <w:rPr>
          <w:rFonts w:asciiTheme="majorBidi" w:hAnsiTheme="majorBidi" w:cstheme="majorBidi"/>
          <w:sz w:val="24"/>
          <w:szCs w:val="24"/>
        </w:rPr>
        <w:t>, pho</w:t>
      </w:r>
      <w:r w:rsidR="00E15772">
        <w:rPr>
          <w:rFonts w:asciiTheme="majorBidi" w:hAnsiTheme="majorBidi" w:cstheme="majorBidi"/>
          <w:sz w:val="24"/>
          <w:szCs w:val="24"/>
        </w:rPr>
        <w:t>sphoric acid</w:t>
      </w:r>
      <w:r w:rsidR="00E15772" w:rsidRPr="00E15772">
        <w:rPr>
          <w:rFonts w:asciiTheme="majorBidi" w:hAnsiTheme="majorBidi" w:cstheme="majorBidi"/>
          <w:color w:val="FF0000"/>
          <w:sz w:val="24"/>
          <w:szCs w:val="24"/>
        </w:rPr>
        <w:t>,</w:t>
      </w:r>
      <w:r w:rsidR="00E15772">
        <w:rPr>
          <w:rFonts w:asciiTheme="majorBidi" w:hAnsiTheme="majorBidi" w:cstheme="majorBidi"/>
          <w:sz w:val="24"/>
          <w:szCs w:val="24"/>
        </w:rPr>
        <w:t xml:space="preserve"> and hydrochloric acid </w:t>
      </w:r>
      <w:r w:rsidR="00E15772" w:rsidRPr="00FA4C69">
        <w:rPr>
          <w:rFonts w:asciiTheme="majorBidi" w:hAnsiTheme="majorBidi" w:cstheme="majorBidi"/>
          <w:sz w:val="24"/>
          <w:szCs w:val="24"/>
        </w:rPr>
        <w:t>were obtained from El Nasr Pharmaceutical Chemicals CO. (Cairo, Egypt).</w:t>
      </w:r>
    </w:p>
    <w:p w14:paraId="229B0573" w14:textId="4E7728F6" w:rsidR="005A0487" w:rsidRDefault="00355336" w:rsidP="00DF7515">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172644">
        <w:rPr>
          <w:rFonts w:asciiTheme="majorBidi" w:hAnsiTheme="majorBidi" w:cstheme="majorBidi"/>
          <w:sz w:val="24"/>
          <w:szCs w:val="24"/>
          <w:highlight w:val="green"/>
        </w:rPr>
        <w:t>Britt</w:t>
      </w:r>
      <w:r w:rsidR="009B6853">
        <w:rPr>
          <w:rFonts w:asciiTheme="majorBidi" w:hAnsiTheme="majorBidi" w:cstheme="majorBidi"/>
          <w:sz w:val="24"/>
          <w:szCs w:val="24"/>
          <w:highlight w:val="green"/>
        </w:rPr>
        <w:t xml:space="preserve">on-Robinson buffer (B-R buffer), </w:t>
      </w:r>
      <w:r w:rsidR="009B6853" w:rsidRPr="00172644">
        <w:rPr>
          <w:rFonts w:asciiTheme="majorBidi" w:hAnsiTheme="majorBidi" w:cstheme="majorBidi"/>
          <w:sz w:val="24"/>
          <w:szCs w:val="24"/>
          <w:highlight w:val="green"/>
        </w:rPr>
        <w:t xml:space="preserve">a widely used multi-buffer system in </w:t>
      </w:r>
      <w:r w:rsidR="009B6853">
        <w:rPr>
          <w:rFonts w:asciiTheme="majorBidi" w:hAnsiTheme="majorBidi" w:cstheme="majorBidi"/>
          <w:sz w:val="24"/>
          <w:szCs w:val="24"/>
          <w:highlight w:val="green"/>
        </w:rPr>
        <w:t xml:space="preserve">the </w:t>
      </w:r>
      <w:r w:rsidR="009B6853" w:rsidRPr="00172644">
        <w:rPr>
          <w:rFonts w:asciiTheme="majorBidi" w:hAnsiTheme="majorBidi" w:cstheme="majorBidi"/>
          <w:sz w:val="24"/>
          <w:szCs w:val="24"/>
          <w:highlight w:val="green"/>
        </w:rPr>
        <w:t xml:space="preserve">voltammetric </w:t>
      </w:r>
      <w:r w:rsidR="009B6853">
        <w:rPr>
          <w:rFonts w:asciiTheme="majorBidi" w:hAnsiTheme="majorBidi" w:cstheme="majorBidi"/>
          <w:sz w:val="24"/>
          <w:szCs w:val="24"/>
          <w:highlight w:val="green"/>
        </w:rPr>
        <w:t>studies,</w:t>
      </w:r>
      <w:r w:rsidR="009B6853" w:rsidRPr="00172644">
        <w:rPr>
          <w:rFonts w:asciiTheme="majorBidi" w:hAnsiTheme="majorBidi" w:cstheme="majorBidi"/>
          <w:sz w:val="24"/>
          <w:szCs w:val="24"/>
          <w:highlight w:val="green"/>
        </w:rPr>
        <w:t xml:space="preserve"> </w:t>
      </w:r>
      <w:r w:rsidRPr="00172644">
        <w:rPr>
          <w:rFonts w:asciiTheme="majorBidi" w:hAnsiTheme="majorBidi" w:cstheme="majorBidi"/>
          <w:sz w:val="24"/>
          <w:szCs w:val="24"/>
          <w:highlight w:val="green"/>
        </w:rPr>
        <w:t xml:space="preserve">was employed </w:t>
      </w:r>
      <w:r w:rsidR="00DF7515" w:rsidRPr="00172644">
        <w:rPr>
          <w:rFonts w:asciiTheme="majorBidi" w:hAnsiTheme="majorBidi" w:cstheme="majorBidi"/>
          <w:sz w:val="24"/>
          <w:szCs w:val="24"/>
          <w:highlight w:val="green"/>
        </w:rPr>
        <w:t>as a non-co</w:t>
      </w:r>
      <w:r w:rsidR="00DF7515">
        <w:rPr>
          <w:rFonts w:asciiTheme="majorBidi" w:hAnsiTheme="majorBidi" w:cstheme="majorBidi"/>
          <w:sz w:val="24"/>
          <w:szCs w:val="24"/>
          <w:highlight w:val="green"/>
        </w:rPr>
        <w:t xml:space="preserve">mplexing supporting electrolyte </w:t>
      </w:r>
      <w:r w:rsidR="00F30245">
        <w:rPr>
          <w:rFonts w:asciiTheme="majorBidi" w:hAnsiTheme="majorBidi" w:cstheme="majorBidi"/>
          <w:sz w:val="24"/>
          <w:szCs w:val="24"/>
          <w:highlight w:val="green"/>
        </w:rPr>
        <w:t>for</w:t>
      </w:r>
      <w:r w:rsidRPr="00172644">
        <w:rPr>
          <w:rFonts w:asciiTheme="majorBidi" w:hAnsiTheme="majorBidi" w:cstheme="majorBidi"/>
          <w:sz w:val="24"/>
          <w:szCs w:val="24"/>
          <w:highlight w:val="green"/>
        </w:rPr>
        <w:t xml:space="preserve"> </w:t>
      </w:r>
      <w:r w:rsidR="00F30245">
        <w:rPr>
          <w:rFonts w:asciiTheme="majorBidi" w:hAnsiTheme="majorBidi" w:cstheme="majorBidi"/>
          <w:sz w:val="24"/>
          <w:szCs w:val="24"/>
          <w:highlight w:val="green"/>
        </w:rPr>
        <w:t xml:space="preserve">the </w:t>
      </w:r>
      <w:r w:rsidRPr="00172644">
        <w:rPr>
          <w:rFonts w:asciiTheme="majorBidi" w:hAnsiTheme="majorBidi" w:cstheme="majorBidi"/>
          <w:sz w:val="24"/>
          <w:szCs w:val="24"/>
          <w:highlight w:val="green"/>
        </w:rPr>
        <w:t xml:space="preserve">voltammetric </w:t>
      </w:r>
      <w:r w:rsidR="009B6853">
        <w:rPr>
          <w:rFonts w:asciiTheme="majorBidi" w:hAnsiTheme="majorBidi" w:cstheme="majorBidi"/>
          <w:sz w:val="24"/>
          <w:szCs w:val="24"/>
          <w:highlight w:val="green"/>
        </w:rPr>
        <w:t>measurements</w:t>
      </w:r>
      <w:r w:rsidR="00F30245">
        <w:rPr>
          <w:rFonts w:asciiTheme="majorBidi" w:hAnsiTheme="majorBidi" w:cstheme="majorBidi"/>
          <w:sz w:val="24"/>
          <w:szCs w:val="24"/>
          <w:highlight w:val="green"/>
        </w:rPr>
        <w:t xml:space="preserve"> of ALF</w:t>
      </w:r>
      <w:r w:rsidR="009B6853">
        <w:rPr>
          <w:rFonts w:asciiTheme="majorBidi" w:hAnsiTheme="majorBidi" w:cstheme="majorBidi"/>
          <w:sz w:val="24"/>
          <w:szCs w:val="24"/>
          <w:highlight w:val="green"/>
        </w:rPr>
        <w:t xml:space="preserve">. </w:t>
      </w:r>
      <w:r w:rsidR="00F30245">
        <w:rPr>
          <w:rFonts w:asciiTheme="majorBidi" w:hAnsiTheme="majorBidi" w:cstheme="majorBidi"/>
          <w:sz w:val="24"/>
          <w:szCs w:val="24"/>
          <w:highlight w:val="green"/>
        </w:rPr>
        <w:t>T</w:t>
      </w:r>
      <w:r w:rsidRPr="00172644">
        <w:rPr>
          <w:rFonts w:asciiTheme="majorBidi" w:hAnsiTheme="majorBidi" w:cstheme="majorBidi"/>
          <w:sz w:val="24"/>
          <w:szCs w:val="24"/>
          <w:highlight w:val="green"/>
        </w:rPr>
        <w:t>he multi-acid B-R buffer</w:t>
      </w:r>
      <w:r w:rsidR="009930BF">
        <w:rPr>
          <w:rFonts w:asciiTheme="majorBidi" w:hAnsiTheme="majorBidi" w:cstheme="majorBidi"/>
          <w:sz w:val="24"/>
          <w:szCs w:val="24"/>
          <w:highlight w:val="green"/>
        </w:rPr>
        <w:t xml:space="preserve"> system</w:t>
      </w:r>
      <w:r w:rsidRPr="00172644">
        <w:rPr>
          <w:rFonts w:asciiTheme="majorBidi" w:hAnsiTheme="majorBidi" w:cstheme="majorBidi"/>
          <w:sz w:val="24"/>
          <w:szCs w:val="24"/>
          <w:highlight w:val="green"/>
        </w:rPr>
        <w:t xml:space="preserve"> is consisted of three different buffering components of diminishing strength, so a linear pH response is obtained from pH 2.5 </w:t>
      </w:r>
      <w:r w:rsidRPr="00172644">
        <w:rPr>
          <w:rFonts w:asciiTheme="majorBidi" w:hAnsiTheme="majorBidi" w:cstheme="majorBidi"/>
          <w:sz w:val="24"/>
          <w:szCs w:val="24"/>
          <w:highlight w:val="green"/>
        </w:rPr>
        <w:lastRenderedPageBreak/>
        <w:t xml:space="preserve">to </w:t>
      </w:r>
      <w:r w:rsidR="009930BF">
        <w:rPr>
          <w:rFonts w:asciiTheme="majorBidi" w:hAnsiTheme="majorBidi" w:cstheme="majorBidi"/>
          <w:sz w:val="24"/>
          <w:szCs w:val="24"/>
          <w:highlight w:val="green"/>
        </w:rPr>
        <w:t xml:space="preserve">pH 9.2 upon adding the alkali. Thus, it was </w:t>
      </w:r>
      <w:r w:rsidR="009930BF" w:rsidRPr="00172644">
        <w:rPr>
          <w:rFonts w:asciiTheme="majorBidi" w:hAnsiTheme="majorBidi" w:cstheme="majorBidi"/>
          <w:sz w:val="24"/>
          <w:szCs w:val="24"/>
          <w:highlight w:val="green"/>
        </w:rPr>
        <w:t xml:space="preserve">easily prepared at </w:t>
      </w:r>
      <w:r w:rsidR="009930BF">
        <w:rPr>
          <w:rFonts w:asciiTheme="majorBidi" w:hAnsiTheme="majorBidi" w:cstheme="majorBidi"/>
          <w:sz w:val="24"/>
          <w:szCs w:val="24"/>
          <w:highlight w:val="green"/>
        </w:rPr>
        <w:t xml:space="preserve">the </w:t>
      </w:r>
      <w:r w:rsidR="009930BF" w:rsidRPr="00172644">
        <w:rPr>
          <w:rFonts w:asciiTheme="majorBidi" w:hAnsiTheme="majorBidi" w:cstheme="majorBidi"/>
          <w:sz w:val="24"/>
          <w:szCs w:val="24"/>
          <w:highlight w:val="green"/>
        </w:rPr>
        <w:t>desired pH value</w:t>
      </w:r>
      <w:r w:rsidR="009930BF">
        <w:rPr>
          <w:rFonts w:asciiTheme="majorBidi" w:hAnsiTheme="majorBidi" w:cstheme="majorBidi"/>
          <w:sz w:val="24"/>
          <w:szCs w:val="24"/>
          <w:highlight w:val="green"/>
        </w:rPr>
        <w:t xml:space="preserve"> </w:t>
      </w:r>
      <w:r w:rsidR="009930BF" w:rsidRPr="00172644">
        <w:rPr>
          <w:rFonts w:asciiTheme="majorBidi" w:hAnsiTheme="majorBidi" w:cstheme="majorBidi"/>
          <w:sz w:val="24"/>
          <w:szCs w:val="24"/>
          <w:highlight w:val="green"/>
        </w:rPr>
        <w:t>without changing the chemical composit</w:t>
      </w:r>
      <w:r w:rsidR="009930BF">
        <w:rPr>
          <w:rFonts w:asciiTheme="majorBidi" w:hAnsiTheme="majorBidi" w:cstheme="majorBidi"/>
          <w:sz w:val="24"/>
          <w:szCs w:val="24"/>
          <w:highlight w:val="green"/>
        </w:rPr>
        <w:t xml:space="preserve">ion of the buffered components. </w:t>
      </w:r>
      <w:r w:rsidR="000F0ABA" w:rsidRPr="00172644">
        <w:rPr>
          <w:rFonts w:asciiTheme="majorBidi" w:hAnsiTheme="majorBidi" w:cstheme="majorBidi"/>
          <w:sz w:val="24"/>
          <w:szCs w:val="24"/>
          <w:highlight w:val="green"/>
        </w:rPr>
        <w:t>It</w:t>
      </w:r>
      <w:r w:rsidR="005A0487" w:rsidRPr="00172644">
        <w:rPr>
          <w:rFonts w:asciiTheme="majorBidi" w:hAnsiTheme="majorBidi" w:cstheme="majorBidi"/>
          <w:sz w:val="24"/>
          <w:szCs w:val="24"/>
          <w:highlight w:val="green"/>
        </w:rPr>
        <w:t xml:space="preserve"> w</w:t>
      </w:r>
      <w:r w:rsidR="005A0487" w:rsidRPr="007B026B">
        <w:rPr>
          <w:rFonts w:asciiTheme="majorBidi" w:hAnsiTheme="majorBidi" w:cstheme="majorBidi"/>
          <w:sz w:val="24"/>
          <w:szCs w:val="24"/>
          <w:highlight w:val="green"/>
        </w:rPr>
        <w:t>as</w:t>
      </w:r>
      <w:r w:rsidR="005A0487" w:rsidRPr="00172644">
        <w:rPr>
          <w:rFonts w:asciiTheme="majorBidi" w:hAnsiTheme="majorBidi" w:cstheme="majorBidi"/>
          <w:sz w:val="24"/>
          <w:szCs w:val="24"/>
        </w:rPr>
        <w:t xml:space="preserve"> </w:t>
      </w:r>
      <w:r w:rsidR="005A0487" w:rsidRPr="00FA4C69">
        <w:rPr>
          <w:rFonts w:asciiTheme="majorBidi" w:hAnsiTheme="majorBidi" w:cstheme="majorBidi"/>
          <w:sz w:val="24"/>
          <w:szCs w:val="24"/>
        </w:rPr>
        <w:t xml:space="preserve">prepared from a mixture of 0.04 M </w:t>
      </w:r>
      <w:r w:rsidR="000F0ABA">
        <w:rPr>
          <w:rFonts w:asciiTheme="majorBidi" w:hAnsiTheme="majorBidi" w:cstheme="majorBidi"/>
          <w:sz w:val="24"/>
          <w:szCs w:val="24"/>
        </w:rPr>
        <w:t>of each acid; boric, phosphoric and acetic acids</w:t>
      </w:r>
      <w:r w:rsidR="000F0ABA" w:rsidRPr="000F0ABA">
        <w:rPr>
          <w:rFonts w:asciiTheme="majorBidi" w:hAnsiTheme="majorBidi" w:cstheme="majorBidi"/>
          <w:color w:val="FF0000"/>
          <w:sz w:val="24"/>
          <w:szCs w:val="24"/>
        </w:rPr>
        <w:t>,</w:t>
      </w:r>
      <w:r w:rsidR="000F0ABA">
        <w:rPr>
          <w:rFonts w:asciiTheme="majorBidi" w:hAnsiTheme="majorBidi" w:cstheme="majorBidi"/>
          <w:sz w:val="24"/>
          <w:szCs w:val="24"/>
        </w:rPr>
        <w:t xml:space="preserve"> </w:t>
      </w:r>
      <w:r w:rsidR="005A0487" w:rsidRPr="00FA4C69">
        <w:rPr>
          <w:rFonts w:asciiTheme="majorBidi" w:hAnsiTheme="majorBidi" w:cstheme="majorBidi"/>
          <w:sz w:val="24"/>
          <w:szCs w:val="24"/>
        </w:rPr>
        <w:t>and the desired pH was adjusted using NaOH.</w:t>
      </w:r>
    </w:p>
    <w:p w14:paraId="73D127B8" w14:textId="77777777" w:rsidR="00E27F5C" w:rsidRPr="00FA4C69" w:rsidRDefault="0003354F" w:rsidP="00FA4C69">
      <w:pPr>
        <w:autoSpaceDE w:val="0"/>
        <w:autoSpaceDN w:val="0"/>
        <w:bidi w:val="0"/>
        <w:adjustRightInd w:val="0"/>
        <w:spacing w:after="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2.4</w:t>
      </w:r>
      <w:r w:rsidR="00A37733" w:rsidRPr="00FA4C69">
        <w:rPr>
          <w:rFonts w:asciiTheme="majorBidi" w:hAnsiTheme="majorBidi" w:cstheme="majorBidi"/>
          <w:b/>
          <w:bCs/>
          <w:sz w:val="24"/>
          <w:szCs w:val="24"/>
        </w:rPr>
        <w:t xml:space="preserve">. </w:t>
      </w:r>
      <w:r w:rsidR="006C652E" w:rsidRPr="00FA4C69">
        <w:rPr>
          <w:rFonts w:asciiTheme="majorBidi" w:hAnsiTheme="majorBidi" w:cstheme="majorBidi"/>
          <w:b/>
          <w:bCs/>
          <w:sz w:val="24"/>
          <w:szCs w:val="24"/>
        </w:rPr>
        <w:t>Pharmaceutical formulation</w:t>
      </w:r>
    </w:p>
    <w:p w14:paraId="39EDAFF6" w14:textId="00C45004" w:rsidR="006C652E" w:rsidRPr="00FA4C69" w:rsidRDefault="00EA46F8" w:rsidP="009319D4">
      <w:pPr>
        <w:autoSpaceDE w:val="0"/>
        <w:autoSpaceDN w:val="0"/>
        <w:bidi w:val="0"/>
        <w:adjustRightInd w:val="0"/>
        <w:spacing w:after="0" w:line="360" w:lineRule="auto"/>
        <w:jc w:val="both"/>
        <w:rPr>
          <w:rFonts w:asciiTheme="majorBidi" w:hAnsiTheme="majorBidi" w:cstheme="majorBidi"/>
          <w:b/>
          <w:bCs/>
          <w:sz w:val="24"/>
          <w:szCs w:val="24"/>
        </w:rPr>
      </w:pPr>
      <w:r>
        <w:rPr>
          <w:rFonts w:asciiTheme="majorBidi" w:hAnsiTheme="majorBidi" w:cstheme="majorBidi"/>
          <w:sz w:val="24"/>
          <w:szCs w:val="24"/>
        </w:rPr>
        <w:t xml:space="preserve">   </w:t>
      </w:r>
      <w:r w:rsidR="00D7588F" w:rsidRPr="00FA4C69">
        <w:rPr>
          <w:rFonts w:asciiTheme="majorBidi" w:hAnsiTheme="majorBidi" w:cstheme="majorBidi"/>
          <w:sz w:val="24"/>
          <w:szCs w:val="24"/>
        </w:rPr>
        <w:t>Prostetrol</w:t>
      </w:r>
      <w:r w:rsidR="00D7588F" w:rsidRPr="00FA4C69">
        <w:rPr>
          <w:rFonts w:asciiTheme="majorBidi" w:hAnsiTheme="majorBidi" w:cstheme="majorBidi"/>
          <w:sz w:val="24"/>
          <w:szCs w:val="24"/>
          <w:vertAlign w:val="superscript"/>
        </w:rPr>
        <w:t>®</w:t>
      </w:r>
      <w:r w:rsidR="00B1073E" w:rsidRPr="00FA4C69">
        <w:rPr>
          <w:rFonts w:asciiTheme="majorBidi" w:hAnsiTheme="majorBidi" w:cstheme="majorBidi"/>
          <w:sz w:val="24"/>
          <w:szCs w:val="24"/>
        </w:rPr>
        <w:t xml:space="preserve"> modified release tablets (10 mg ALF/ tablet), </w:t>
      </w:r>
      <w:r w:rsidR="009319D4" w:rsidRPr="009319D4">
        <w:rPr>
          <w:rFonts w:asciiTheme="majorBidi" w:hAnsiTheme="majorBidi" w:cstheme="majorBidi"/>
          <w:color w:val="FF0000"/>
          <w:sz w:val="24"/>
          <w:szCs w:val="24"/>
        </w:rPr>
        <w:t>a product of</w:t>
      </w:r>
      <w:r w:rsidR="009319D4">
        <w:rPr>
          <w:rFonts w:asciiTheme="majorBidi" w:hAnsiTheme="majorBidi" w:cstheme="majorBidi"/>
          <w:color w:val="FF0000"/>
          <w:sz w:val="24"/>
          <w:szCs w:val="24"/>
        </w:rPr>
        <w:t xml:space="preserve"> </w:t>
      </w:r>
      <w:r w:rsidR="00B1073E" w:rsidRPr="00FA4C69">
        <w:rPr>
          <w:rFonts w:asciiTheme="majorBidi" w:hAnsiTheme="majorBidi" w:cstheme="majorBidi"/>
          <w:sz w:val="24"/>
          <w:szCs w:val="24"/>
        </w:rPr>
        <w:t xml:space="preserve">Eva Pharma with batch no. (10)190238, were </w:t>
      </w:r>
      <w:r w:rsidR="006C652E" w:rsidRPr="00FA4C69">
        <w:rPr>
          <w:rFonts w:asciiTheme="majorBidi" w:hAnsiTheme="majorBidi" w:cstheme="majorBidi"/>
          <w:sz w:val="24"/>
          <w:szCs w:val="24"/>
        </w:rPr>
        <w:t>pur</w:t>
      </w:r>
      <w:r w:rsidR="00D7588F" w:rsidRPr="00FA4C69">
        <w:rPr>
          <w:rFonts w:asciiTheme="majorBidi" w:hAnsiTheme="majorBidi" w:cstheme="majorBidi"/>
          <w:sz w:val="24"/>
          <w:szCs w:val="24"/>
        </w:rPr>
        <w:t>chased from the Egyptian market</w:t>
      </w:r>
      <w:r w:rsidR="006C652E" w:rsidRPr="00FA4C69">
        <w:rPr>
          <w:rFonts w:asciiTheme="majorBidi" w:hAnsiTheme="majorBidi" w:cstheme="majorBidi"/>
          <w:sz w:val="24"/>
          <w:szCs w:val="24"/>
        </w:rPr>
        <w:t xml:space="preserve"> to be </w:t>
      </w:r>
      <w:r w:rsidR="00D7588F" w:rsidRPr="00FA4C69">
        <w:rPr>
          <w:rFonts w:asciiTheme="majorBidi" w:hAnsiTheme="majorBidi" w:cstheme="majorBidi"/>
          <w:sz w:val="24"/>
          <w:szCs w:val="24"/>
        </w:rPr>
        <w:t>analyzed by the proposed method</w:t>
      </w:r>
      <w:r w:rsidR="006C652E" w:rsidRPr="00FA4C69">
        <w:rPr>
          <w:rFonts w:asciiTheme="majorBidi" w:hAnsiTheme="majorBidi" w:cstheme="majorBidi"/>
          <w:sz w:val="24"/>
          <w:szCs w:val="24"/>
        </w:rPr>
        <w:t>.</w:t>
      </w:r>
    </w:p>
    <w:p w14:paraId="6E843C6B" w14:textId="77777777" w:rsidR="00E27F5C" w:rsidRPr="00FA4C69" w:rsidRDefault="0003354F" w:rsidP="00FA4C69">
      <w:pPr>
        <w:autoSpaceDE w:val="0"/>
        <w:autoSpaceDN w:val="0"/>
        <w:bidi w:val="0"/>
        <w:adjustRightInd w:val="0"/>
        <w:spacing w:after="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2.5</w:t>
      </w:r>
      <w:r w:rsidR="00654285" w:rsidRPr="00FA4C69">
        <w:rPr>
          <w:rFonts w:asciiTheme="majorBidi" w:hAnsiTheme="majorBidi" w:cstheme="majorBidi"/>
          <w:b/>
          <w:bCs/>
          <w:sz w:val="24"/>
          <w:szCs w:val="24"/>
        </w:rPr>
        <w:t xml:space="preserve">. </w:t>
      </w:r>
      <w:r w:rsidR="007900DE" w:rsidRPr="00FA4C69">
        <w:rPr>
          <w:rFonts w:asciiTheme="majorBidi" w:hAnsiTheme="majorBidi" w:cstheme="majorBidi"/>
          <w:b/>
          <w:bCs/>
          <w:sz w:val="24"/>
          <w:szCs w:val="24"/>
        </w:rPr>
        <w:t xml:space="preserve">Stock </w:t>
      </w:r>
      <w:r w:rsidR="00C07349" w:rsidRPr="00FA4C69">
        <w:rPr>
          <w:rFonts w:asciiTheme="majorBidi" w:hAnsiTheme="majorBidi" w:cstheme="majorBidi"/>
          <w:b/>
          <w:bCs/>
          <w:sz w:val="24"/>
          <w:szCs w:val="24"/>
        </w:rPr>
        <w:t xml:space="preserve">and working </w:t>
      </w:r>
      <w:r w:rsidR="007900DE" w:rsidRPr="00FA4C69">
        <w:rPr>
          <w:rFonts w:asciiTheme="majorBidi" w:hAnsiTheme="majorBidi" w:cstheme="majorBidi"/>
          <w:b/>
          <w:bCs/>
          <w:sz w:val="24"/>
          <w:szCs w:val="24"/>
        </w:rPr>
        <w:t>s</w:t>
      </w:r>
      <w:r w:rsidR="00A37733" w:rsidRPr="00FA4C69">
        <w:rPr>
          <w:rFonts w:asciiTheme="majorBidi" w:hAnsiTheme="majorBidi" w:cstheme="majorBidi"/>
          <w:b/>
          <w:bCs/>
          <w:sz w:val="24"/>
          <w:szCs w:val="24"/>
        </w:rPr>
        <w:t xml:space="preserve">tandard </w:t>
      </w:r>
      <w:r w:rsidR="007900DE" w:rsidRPr="00FA4C69">
        <w:rPr>
          <w:rFonts w:asciiTheme="majorBidi" w:hAnsiTheme="majorBidi" w:cstheme="majorBidi"/>
          <w:b/>
          <w:bCs/>
          <w:sz w:val="24"/>
          <w:szCs w:val="24"/>
        </w:rPr>
        <w:t>solution</w:t>
      </w:r>
      <w:r w:rsidR="00C07349" w:rsidRPr="00FA4C69">
        <w:rPr>
          <w:rFonts w:asciiTheme="majorBidi" w:hAnsiTheme="majorBidi" w:cstheme="majorBidi"/>
          <w:b/>
          <w:bCs/>
          <w:sz w:val="24"/>
          <w:szCs w:val="24"/>
        </w:rPr>
        <w:t>s</w:t>
      </w:r>
    </w:p>
    <w:p w14:paraId="620EBCB8" w14:textId="2D963E4F" w:rsidR="0003354F" w:rsidRPr="00FA4C69" w:rsidRDefault="00EA46F8" w:rsidP="009750E3">
      <w:pPr>
        <w:autoSpaceDE w:val="0"/>
        <w:autoSpaceDN w:val="0"/>
        <w:bidi w:val="0"/>
        <w:adjustRightInd w:val="0"/>
        <w:spacing w:after="0" w:line="360" w:lineRule="auto"/>
        <w:jc w:val="both"/>
        <w:rPr>
          <w:rFonts w:asciiTheme="majorBidi" w:hAnsiTheme="majorBidi" w:cstheme="majorBidi"/>
          <w:b/>
          <w:bCs/>
          <w:sz w:val="24"/>
          <w:szCs w:val="24"/>
        </w:rPr>
      </w:pPr>
      <w:r>
        <w:rPr>
          <w:rFonts w:asciiTheme="majorBidi" w:hAnsiTheme="majorBidi" w:cstheme="majorBidi"/>
          <w:sz w:val="24"/>
          <w:szCs w:val="24"/>
        </w:rPr>
        <w:t xml:space="preserve">   </w:t>
      </w:r>
      <w:r w:rsidR="009319D4" w:rsidRPr="009319D4">
        <w:rPr>
          <w:rFonts w:asciiTheme="majorBidi" w:hAnsiTheme="majorBidi" w:cstheme="majorBidi"/>
          <w:color w:val="FF0000"/>
          <w:sz w:val="24"/>
          <w:szCs w:val="24"/>
        </w:rPr>
        <w:t>A</w:t>
      </w:r>
      <w:r w:rsidR="009319D4">
        <w:rPr>
          <w:rFonts w:asciiTheme="majorBidi" w:hAnsiTheme="majorBidi" w:cstheme="majorBidi"/>
          <w:sz w:val="24"/>
          <w:szCs w:val="24"/>
        </w:rPr>
        <w:t xml:space="preserve"> s</w:t>
      </w:r>
      <w:r w:rsidR="00B83D6A" w:rsidRPr="00FA4C69">
        <w:rPr>
          <w:rFonts w:asciiTheme="majorBidi" w:hAnsiTheme="majorBidi" w:cstheme="majorBidi"/>
          <w:sz w:val="24"/>
          <w:szCs w:val="24"/>
        </w:rPr>
        <w:t>tock</w:t>
      </w:r>
      <w:r w:rsidR="00B83D6A" w:rsidRPr="00FA4C69">
        <w:rPr>
          <w:rFonts w:asciiTheme="majorBidi" w:hAnsiTheme="majorBidi" w:cstheme="majorBidi"/>
          <w:sz w:val="24"/>
          <w:szCs w:val="24"/>
          <w:lang w:bidi="ar-EG"/>
        </w:rPr>
        <w:t xml:space="preserve"> s</w:t>
      </w:r>
      <w:r w:rsidR="00E32634" w:rsidRPr="00FA4C69">
        <w:rPr>
          <w:rFonts w:asciiTheme="majorBidi" w:hAnsiTheme="majorBidi" w:cstheme="majorBidi"/>
          <w:sz w:val="24"/>
          <w:szCs w:val="24"/>
        </w:rPr>
        <w:t xml:space="preserve">tandard solution </w:t>
      </w:r>
      <w:r w:rsidR="00B25E96" w:rsidRPr="00FA4C69">
        <w:rPr>
          <w:rFonts w:asciiTheme="majorBidi" w:hAnsiTheme="majorBidi" w:cstheme="majorBidi"/>
          <w:sz w:val="24"/>
          <w:szCs w:val="24"/>
        </w:rPr>
        <w:t xml:space="preserve">of ALF </w:t>
      </w:r>
      <w:r w:rsidR="00B25E96" w:rsidRPr="00FA4C69">
        <w:rPr>
          <w:rFonts w:asciiTheme="majorBidi" w:hAnsiTheme="majorBidi" w:cstheme="majorBidi"/>
          <w:sz w:val="24"/>
          <w:szCs w:val="24"/>
          <w:lang w:bidi="ar-EG"/>
        </w:rPr>
        <w:t>(</w:t>
      </w:r>
      <w:r w:rsidR="00E32634" w:rsidRPr="00FA4C69">
        <w:rPr>
          <w:rFonts w:asciiTheme="majorBidi" w:hAnsiTheme="majorBidi" w:cstheme="majorBidi"/>
          <w:sz w:val="24"/>
          <w:szCs w:val="24"/>
          <w:lang w:bidi="ar-EG"/>
        </w:rPr>
        <w:t>1.0 x 10</w:t>
      </w:r>
      <w:r w:rsidR="00E32634" w:rsidRPr="00FA4C69">
        <w:rPr>
          <w:rFonts w:asciiTheme="majorBidi" w:hAnsiTheme="majorBidi" w:cstheme="majorBidi"/>
          <w:sz w:val="24"/>
          <w:szCs w:val="24"/>
          <w:vertAlign w:val="superscript"/>
          <w:lang w:bidi="ar-EG"/>
        </w:rPr>
        <w:t>−2</w:t>
      </w:r>
      <w:r w:rsidR="00E32634" w:rsidRPr="00FA4C69">
        <w:rPr>
          <w:rFonts w:asciiTheme="majorBidi" w:hAnsiTheme="majorBidi" w:cstheme="majorBidi"/>
          <w:sz w:val="24"/>
          <w:szCs w:val="24"/>
          <w:lang w:bidi="ar-EG"/>
        </w:rPr>
        <w:t xml:space="preserve"> M</w:t>
      </w:r>
      <w:r w:rsidR="00B25E96" w:rsidRPr="00FA4C69">
        <w:rPr>
          <w:rFonts w:asciiTheme="majorBidi" w:hAnsiTheme="majorBidi" w:cstheme="majorBidi"/>
          <w:sz w:val="24"/>
          <w:szCs w:val="24"/>
        </w:rPr>
        <w:t>)</w:t>
      </w:r>
      <w:r w:rsidR="00B25E96" w:rsidRPr="00FA4C69">
        <w:rPr>
          <w:rFonts w:asciiTheme="majorBidi" w:hAnsiTheme="majorBidi" w:cstheme="majorBidi"/>
          <w:sz w:val="24"/>
          <w:szCs w:val="24"/>
          <w:lang w:bidi="ar-EG"/>
        </w:rPr>
        <w:t xml:space="preserve"> </w:t>
      </w:r>
      <w:r w:rsidR="00B25E96" w:rsidRPr="00FA4C69">
        <w:rPr>
          <w:rFonts w:asciiTheme="majorBidi" w:hAnsiTheme="majorBidi" w:cstheme="majorBidi"/>
          <w:sz w:val="24"/>
          <w:szCs w:val="24"/>
        </w:rPr>
        <w:t>w</w:t>
      </w:r>
      <w:r w:rsidR="00E32634" w:rsidRPr="00FA4C69">
        <w:rPr>
          <w:rFonts w:asciiTheme="majorBidi" w:hAnsiTheme="majorBidi" w:cstheme="majorBidi"/>
          <w:sz w:val="24"/>
          <w:szCs w:val="24"/>
        </w:rPr>
        <w:t>as</w:t>
      </w:r>
      <w:r w:rsidR="009319D4">
        <w:rPr>
          <w:rFonts w:asciiTheme="majorBidi" w:hAnsiTheme="majorBidi" w:cstheme="majorBidi"/>
          <w:sz w:val="24"/>
          <w:szCs w:val="24"/>
        </w:rPr>
        <w:t xml:space="preserve"> prepared using methanol for </w:t>
      </w:r>
      <w:r w:rsidR="00B25E96" w:rsidRPr="00FA4C69">
        <w:rPr>
          <w:rFonts w:asciiTheme="majorBidi" w:hAnsiTheme="majorBidi" w:cstheme="majorBidi"/>
          <w:sz w:val="24"/>
          <w:szCs w:val="24"/>
        </w:rPr>
        <w:t xml:space="preserve">dissolving </w:t>
      </w:r>
      <w:r w:rsidR="00B56FFC" w:rsidRPr="00FA4C69">
        <w:rPr>
          <w:rFonts w:asciiTheme="majorBidi" w:hAnsiTheme="majorBidi" w:cstheme="majorBidi"/>
          <w:sz w:val="24"/>
          <w:szCs w:val="24"/>
        </w:rPr>
        <w:t>42.59</w:t>
      </w:r>
      <w:r w:rsidR="00D74C17" w:rsidRPr="00FA4C69">
        <w:rPr>
          <w:rFonts w:asciiTheme="majorBidi" w:hAnsiTheme="majorBidi" w:cstheme="majorBidi"/>
          <w:sz w:val="24"/>
          <w:szCs w:val="24"/>
        </w:rPr>
        <w:t xml:space="preserve"> </w:t>
      </w:r>
      <w:r w:rsidR="00B56FFC" w:rsidRPr="00FA4C69">
        <w:rPr>
          <w:rFonts w:asciiTheme="majorBidi" w:hAnsiTheme="majorBidi" w:cstheme="majorBidi"/>
          <w:sz w:val="24"/>
          <w:szCs w:val="24"/>
        </w:rPr>
        <w:t>mg</w:t>
      </w:r>
      <w:r w:rsidR="00D34AD2" w:rsidRPr="00FA4C69">
        <w:rPr>
          <w:rFonts w:asciiTheme="majorBidi" w:hAnsiTheme="majorBidi" w:cstheme="majorBidi"/>
          <w:sz w:val="24"/>
          <w:szCs w:val="24"/>
        </w:rPr>
        <w:t xml:space="preserve"> of </w:t>
      </w:r>
      <w:r w:rsidR="00C07349" w:rsidRPr="00FA4C69">
        <w:rPr>
          <w:rFonts w:asciiTheme="majorBidi" w:hAnsiTheme="majorBidi" w:cstheme="majorBidi"/>
          <w:sz w:val="24"/>
          <w:szCs w:val="24"/>
        </w:rPr>
        <w:t xml:space="preserve">ALF </w:t>
      </w:r>
      <w:r w:rsidR="00E32634" w:rsidRPr="00FA4C69">
        <w:rPr>
          <w:rFonts w:asciiTheme="majorBidi" w:hAnsiTheme="majorBidi" w:cstheme="majorBidi"/>
          <w:sz w:val="24"/>
          <w:szCs w:val="24"/>
        </w:rPr>
        <w:t xml:space="preserve">into </w:t>
      </w:r>
      <w:r w:rsidR="00B56FFC" w:rsidRPr="00FA4C69">
        <w:rPr>
          <w:rFonts w:asciiTheme="majorBidi" w:hAnsiTheme="majorBidi" w:cstheme="majorBidi"/>
          <w:sz w:val="24"/>
          <w:szCs w:val="24"/>
          <w:lang w:bidi="ar-EG"/>
        </w:rPr>
        <w:t xml:space="preserve">a 10 </w:t>
      </w:r>
      <w:r w:rsidR="009750E3">
        <w:rPr>
          <w:rFonts w:asciiTheme="majorBidi" w:hAnsiTheme="majorBidi" w:cstheme="majorBidi"/>
          <w:sz w:val="24"/>
          <w:szCs w:val="24"/>
          <w:lang w:bidi="ar-EG"/>
        </w:rPr>
        <w:t>m</w:t>
      </w:r>
      <w:r w:rsidR="009750E3" w:rsidRPr="009750E3">
        <w:rPr>
          <w:rFonts w:asciiTheme="majorBidi" w:hAnsiTheme="majorBidi" w:cstheme="majorBidi"/>
          <w:color w:val="FF0000"/>
          <w:sz w:val="24"/>
          <w:szCs w:val="24"/>
          <w:lang w:bidi="ar-EG"/>
        </w:rPr>
        <w:t>L</w:t>
      </w:r>
      <w:r w:rsidR="00E32634" w:rsidRPr="00FA4C69">
        <w:rPr>
          <w:rFonts w:asciiTheme="majorBidi" w:hAnsiTheme="majorBidi" w:cstheme="majorBidi"/>
          <w:sz w:val="24"/>
          <w:szCs w:val="24"/>
          <w:lang w:bidi="ar-EG"/>
        </w:rPr>
        <w:t xml:space="preserve"> </w:t>
      </w:r>
      <w:r w:rsidR="007900DE" w:rsidRPr="00FA4C69">
        <w:rPr>
          <w:rFonts w:asciiTheme="majorBidi" w:hAnsiTheme="majorBidi" w:cstheme="majorBidi"/>
          <w:sz w:val="24"/>
          <w:szCs w:val="24"/>
          <w:lang w:bidi="ar-EG"/>
        </w:rPr>
        <w:t xml:space="preserve">volumetric </w:t>
      </w:r>
      <w:r w:rsidR="00E32634" w:rsidRPr="00FA4C69">
        <w:rPr>
          <w:rFonts w:asciiTheme="majorBidi" w:hAnsiTheme="majorBidi" w:cstheme="majorBidi"/>
          <w:sz w:val="24"/>
          <w:szCs w:val="24"/>
          <w:lang w:bidi="ar-EG"/>
        </w:rPr>
        <w:t>flask</w:t>
      </w:r>
      <w:r w:rsidR="008F6B50" w:rsidRPr="00FA4C69">
        <w:rPr>
          <w:rFonts w:asciiTheme="majorBidi" w:hAnsiTheme="majorBidi" w:cstheme="majorBidi"/>
          <w:sz w:val="24"/>
          <w:szCs w:val="24"/>
          <w:lang w:bidi="ar-EG"/>
        </w:rPr>
        <w:t xml:space="preserve">. </w:t>
      </w:r>
      <w:r w:rsidR="00D34AD2" w:rsidRPr="00FA4C69">
        <w:rPr>
          <w:rFonts w:asciiTheme="majorBidi" w:hAnsiTheme="majorBidi" w:cstheme="majorBidi"/>
          <w:sz w:val="24"/>
          <w:szCs w:val="24"/>
          <w:lang w:bidi="ar-EG"/>
        </w:rPr>
        <w:t xml:space="preserve">Further dilution was </w:t>
      </w:r>
      <w:r w:rsidR="000C47BC" w:rsidRPr="00FA4C69">
        <w:rPr>
          <w:rFonts w:asciiTheme="majorBidi" w:hAnsiTheme="majorBidi" w:cstheme="majorBidi"/>
          <w:sz w:val="24"/>
          <w:szCs w:val="24"/>
          <w:lang w:bidi="ar-EG"/>
        </w:rPr>
        <w:t>carried out</w:t>
      </w:r>
      <w:r w:rsidR="00D34AD2" w:rsidRPr="00FA4C69">
        <w:rPr>
          <w:rFonts w:asciiTheme="majorBidi" w:hAnsiTheme="majorBidi" w:cstheme="majorBidi"/>
          <w:sz w:val="24"/>
          <w:szCs w:val="24"/>
          <w:lang w:bidi="ar-EG"/>
        </w:rPr>
        <w:t xml:space="preserve"> by </w:t>
      </w:r>
      <w:r w:rsidR="00D34AD2" w:rsidRPr="00FA4C69">
        <w:rPr>
          <w:rFonts w:asciiTheme="majorBidi" w:hAnsiTheme="majorBidi" w:cstheme="majorBidi"/>
          <w:sz w:val="24"/>
          <w:szCs w:val="24"/>
        </w:rPr>
        <w:t xml:space="preserve">transferring </w:t>
      </w:r>
      <w:r w:rsidR="00D34AD2" w:rsidRPr="00FA4C69">
        <w:rPr>
          <w:rFonts w:asciiTheme="majorBidi" w:hAnsiTheme="majorBidi" w:cstheme="majorBidi"/>
          <w:sz w:val="24"/>
          <w:szCs w:val="24"/>
          <w:lang w:bidi="ar-EG"/>
        </w:rPr>
        <w:t>0.25 m</w:t>
      </w:r>
      <w:r w:rsidR="009750E3" w:rsidRPr="009750E3">
        <w:rPr>
          <w:rFonts w:asciiTheme="majorBidi" w:hAnsiTheme="majorBidi" w:cstheme="majorBidi"/>
          <w:color w:val="FF0000"/>
          <w:sz w:val="24"/>
          <w:szCs w:val="24"/>
          <w:lang w:bidi="ar-EG"/>
        </w:rPr>
        <w:t>L</w:t>
      </w:r>
      <w:r w:rsidR="00D34AD2" w:rsidRPr="00FA4C69">
        <w:rPr>
          <w:rFonts w:asciiTheme="majorBidi" w:hAnsiTheme="majorBidi" w:cstheme="majorBidi"/>
          <w:sz w:val="24"/>
          <w:szCs w:val="24"/>
          <w:lang w:bidi="ar-EG"/>
        </w:rPr>
        <w:t xml:space="preserve"> of </w:t>
      </w:r>
      <w:r w:rsidR="009319D4" w:rsidRPr="009319D4">
        <w:rPr>
          <w:rFonts w:asciiTheme="majorBidi" w:hAnsiTheme="majorBidi" w:cstheme="majorBidi"/>
          <w:color w:val="FF0000"/>
          <w:sz w:val="24"/>
          <w:szCs w:val="24"/>
          <w:lang w:bidi="ar-EG"/>
        </w:rPr>
        <w:t>the</w:t>
      </w:r>
      <w:r w:rsidR="009319D4">
        <w:rPr>
          <w:rFonts w:asciiTheme="majorBidi" w:hAnsiTheme="majorBidi" w:cstheme="majorBidi"/>
          <w:sz w:val="24"/>
          <w:szCs w:val="24"/>
          <w:lang w:bidi="ar-EG"/>
        </w:rPr>
        <w:t xml:space="preserve"> </w:t>
      </w:r>
      <w:r w:rsidR="00AB26E4" w:rsidRPr="00AB26E4">
        <w:rPr>
          <w:rFonts w:asciiTheme="majorBidi" w:hAnsiTheme="majorBidi" w:cstheme="majorBidi"/>
          <w:color w:val="FF0000"/>
          <w:sz w:val="24"/>
          <w:szCs w:val="24"/>
          <w:lang w:bidi="ar-EG"/>
        </w:rPr>
        <w:t>prepared</w:t>
      </w:r>
      <w:r w:rsidR="00D34AD2" w:rsidRPr="00FA4C69">
        <w:rPr>
          <w:rFonts w:asciiTheme="majorBidi" w:hAnsiTheme="majorBidi" w:cstheme="majorBidi"/>
          <w:sz w:val="24"/>
          <w:szCs w:val="24"/>
          <w:lang w:bidi="ar-EG"/>
        </w:rPr>
        <w:t xml:space="preserve"> solution </w:t>
      </w:r>
      <w:r w:rsidR="00D34AD2" w:rsidRPr="00FA4C69">
        <w:rPr>
          <w:rFonts w:asciiTheme="majorBidi" w:hAnsiTheme="majorBidi" w:cstheme="majorBidi"/>
          <w:sz w:val="24"/>
          <w:szCs w:val="24"/>
        </w:rPr>
        <w:t xml:space="preserve">into </w:t>
      </w:r>
      <w:r w:rsidR="00AB26E4" w:rsidRPr="00AB26E4">
        <w:rPr>
          <w:rFonts w:asciiTheme="majorBidi" w:hAnsiTheme="majorBidi" w:cstheme="majorBidi"/>
          <w:color w:val="FF0000"/>
          <w:sz w:val="24"/>
          <w:szCs w:val="24"/>
        </w:rPr>
        <w:t>a</w:t>
      </w:r>
      <w:r w:rsidR="00AB26E4">
        <w:rPr>
          <w:rFonts w:asciiTheme="majorBidi" w:hAnsiTheme="majorBidi" w:cstheme="majorBidi"/>
          <w:sz w:val="24"/>
          <w:szCs w:val="24"/>
        </w:rPr>
        <w:t xml:space="preserve"> </w:t>
      </w:r>
      <w:r w:rsidR="00D34AD2" w:rsidRPr="00FA4C69">
        <w:rPr>
          <w:rFonts w:asciiTheme="majorBidi" w:hAnsiTheme="majorBidi" w:cstheme="majorBidi"/>
          <w:sz w:val="24"/>
          <w:szCs w:val="24"/>
        </w:rPr>
        <w:t xml:space="preserve">25 </w:t>
      </w:r>
      <w:r w:rsidR="00D34AD2" w:rsidRPr="00FA4C69">
        <w:rPr>
          <w:rFonts w:asciiTheme="majorBidi" w:hAnsiTheme="majorBidi" w:cstheme="majorBidi"/>
          <w:sz w:val="24"/>
          <w:szCs w:val="24"/>
          <w:lang w:bidi="ar-EG"/>
        </w:rPr>
        <w:t>m</w:t>
      </w:r>
      <w:r w:rsidR="009750E3" w:rsidRPr="009750E3">
        <w:rPr>
          <w:rFonts w:asciiTheme="majorBidi" w:hAnsiTheme="majorBidi" w:cstheme="majorBidi"/>
          <w:color w:val="FF0000"/>
          <w:sz w:val="24"/>
          <w:szCs w:val="24"/>
          <w:lang w:bidi="ar-EG"/>
        </w:rPr>
        <w:t>L</w:t>
      </w:r>
      <w:r w:rsidR="009319D4">
        <w:rPr>
          <w:rFonts w:asciiTheme="majorBidi" w:hAnsiTheme="majorBidi" w:cstheme="majorBidi"/>
          <w:sz w:val="24"/>
          <w:szCs w:val="24"/>
          <w:lang w:bidi="ar-EG"/>
        </w:rPr>
        <w:t xml:space="preserve"> volumetric flask and complet</w:t>
      </w:r>
      <w:r w:rsidR="00AB26E4" w:rsidRPr="00AB26E4">
        <w:rPr>
          <w:rFonts w:asciiTheme="majorBidi" w:hAnsiTheme="majorBidi" w:cstheme="majorBidi"/>
          <w:color w:val="FF0000"/>
          <w:sz w:val="24"/>
          <w:szCs w:val="24"/>
          <w:lang w:bidi="ar-EG"/>
        </w:rPr>
        <w:t>ing</w:t>
      </w:r>
      <w:r w:rsidR="00D34AD2" w:rsidRPr="00FA4C69">
        <w:rPr>
          <w:rFonts w:asciiTheme="majorBidi" w:hAnsiTheme="majorBidi" w:cstheme="majorBidi"/>
          <w:sz w:val="24"/>
          <w:szCs w:val="24"/>
          <w:lang w:bidi="ar-EG"/>
        </w:rPr>
        <w:t xml:space="preserve"> </w:t>
      </w:r>
      <w:r w:rsidR="00AB26E4">
        <w:rPr>
          <w:rFonts w:asciiTheme="majorBidi" w:hAnsiTheme="majorBidi" w:cstheme="majorBidi"/>
          <w:sz w:val="24"/>
          <w:szCs w:val="24"/>
          <w:lang w:bidi="ar-EG"/>
        </w:rPr>
        <w:t>the final volume</w:t>
      </w:r>
      <w:r w:rsidR="00D34AD2" w:rsidRPr="00FA4C69">
        <w:rPr>
          <w:rFonts w:asciiTheme="majorBidi" w:hAnsiTheme="majorBidi" w:cstheme="majorBidi"/>
          <w:sz w:val="24"/>
          <w:szCs w:val="24"/>
          <w:lang w:bidi="ar-EG"/>
        </w:rPr>
        <w:t xml:space="preserve"> with bi-distilled water to obtain </w:t>
      </w:r>
      <w:r w:rsidR="00AB26E4" w:rsidRPr="00AB26E4">
        <w:rPr>
          <w:rFonts w:asciiTheme="majorBidi" w:hAnsiTheme="majorBidi" w:cstheme="majorBidi"/>
          <w:color w:val="FF0000"/>
          <w:sz w:val="24"/>
          <w:szCs w:val="24"/>
          <w:lang w:bidi="ar-EG"/>
        </w:rPr>
        <w:t xml:space="preserve">a standard solution </w:t>
      </w:r>
      <w:r w:rsidR="00D34AD2" w:rsidRPr="00AB26E4">
        <w:rPr>
          <w:rFonts w:asciiTheme="majorBidi" w:hAnsiTheme="majorBidi" w:cstheme="majorBidi"/>
          <w:color w:val="FF0000"/>
          <w:sz w:val="24"/>
          <w:szCs w:val="24"/>
          <w:lang w:bidi="ar-EG"/>
        </w:rPr>
        <w:t>of 1.0 x 10</w:t>
      </w:r>
      <w:r w:rsidR="00D34AD2" w:rsidRPr="00AB26E4">
        <w:rPr>
          <w:rFonts w:asciiTheme="majorBidi" w:hAnsiTheme="majorBidi" w:cstheme="majorBidi"/>
          <w:color w:val="FF0000"/>
          <w:sz w:val="24"/>
          <w:szCs w:val="24"/>
          <w:vertAlign w:val="superscript"/>
          <w:lang w:bidi="ar-EG"/>
        </w:rPr>
        <w:t>-4</w:t>
      </w:r>
      <w:r w:rsidR="00D34AD2" w:rsidRPr="00AB26E4">
        <w:rPr>
          <w:rFonts w:asciiTheme="majorBidi" w:hAnsiTheme="majorBidi" w:cstheme="majorBidi"/>
          <w:color w:val="FF0000"/>
          <w:sz w:val="24"/>
          <w:szCs w:val="24"/>
          <w:lang w:bidi="ar-EG"/>
        </w:rPr>
        <w:t>M</w:t>
      </w:r>
      <w:r w:rsidR="00D34AD2" w:rsidRPr="00FA4C69">
        <w:rPr>
          <w:rFonts w:asciiTheme="majorBidi" w:hAnsiTheme="majorBidi" w:cstheme="majorBidi"/>
          <w:sz w:val="24"/>
          <w:szCs w:val="24"/>
          <w:lang w:bidi="ar-EG"/>
        </w:rPr>
        <w:t>.</w:t>
      </w:r>
      <w:r w:rsidR="0003354F" w:rsidRPr="00FA4C69">
        <w:rPr>
          <w:rFonts w:asciiTheme="majorBidi" w:hAnsiTheme="majorBidi" w:cstheme="majorBidi"/>
          <w:sz w:val="24"/>
          <w:szCs w:val="24"/>
          <w:lang w:bidi="ar-EG"/>
        </w:rPr>
        <w:t xml:space="preserve"> </w:t>
      </w:r>
      <w:r w:rsidR="00530D71" w:rsidRPr="00FA4C69">
        <w:rPr>
          <w:rFonts w:asciiTheme="majorBidi" w:hAnsiTheme="majorBidi" w:cstheme="majorBidi"/>
          <w:sz w:val="24"/>
          <w:szCs w:val="24"/>
          <w:lang w:bidi="ar-EG"/>
        </w:rPr>
        <w:t xml:space="preserve">The </w:t>
      </w:r>
      <w:r w:rsidR="00AB26E4">
        <w:rPr>
          <w:rFonts w:asciiTheme="majorBidi" w:hAnsiTheme="majorBidi" w:cstheme="majorBidi"/>
          <w:sz w:val="24"/>
          <w:szCs w:val="24"/>
          <w:lang w:bidi="ar-EG"/>
        </w:rPr>
        <w:t xml:space="preserve">ALF working solutions </w:t>
      </w:r>
      <w:r w:rsidR="00530D71" w:rsidRPr="00FA4C69">
        <w:rPr>
          <w:rFonts w:asciiTheme="majorBidi" w:hAnsiTheme="majorBidi" w:cstheme="majorBidi"/>
          <w:sz w:val="24"/>
          <w:szCs w:val="24"/>
          <w:lang w:bidi="ar-EG"/>
        </w:rPr>
        <w:t>were made by further dilution</w:t>
      </w:r>
      <w:r w:rsidR="0003354F" w:rsidRPr="00FA4C69">
        <w:rPr>
          <w:rFonts w:asciiTheme="majorBidi" w:hAnsiTheme="majorBidi" w:cstheme="majorBidi"/>
          <w:sz w:val="24"/>
          <w:szCs w:val="24"/>
          <w:lang w:bidi="ar-EG"/>
        </w:rPr>
        <w:t xml:space="preserve"> </w:t>
      </w:r>
      <w:r w:rsidR="00AB26E4">
        <w:rPr>
          <w:rFonts w:asciiTheme="majorBidi" w:hAnsiTheme="majorBidi" w:cstheme="majorBidi"/>
          <w:sz w:val="24"/>
          <w:szCs w:val="24"/>
          <w:lang w:bidi="ar-EG"/>
        </w:rPr>
        <w:t xml:space="preserve">of </w:t>
      </w:r>
      <w:r w:rsidR="00897E6A">
        <w:rPr>
          <w:rFonts w:asciiTheme="majorBidi" w:hAnsiTheme="majorBidi" w:cstheme="majorBidi"/>
          <w:color w:val="FF0000"/>
          <w:sz w:val="24"/>
          <w:szCs w:val="24"/>
          <w:lang w:bidi="ar-EG"/>
        </w:rPr>
        <w:t>the</w:t>
      </w:r>
      <w:r w:rsidR="00AB26E4" w:rsidRPr="00FA4C69">
        <w:rPr>
          <w:rFonts w:asciiTheme="majorBidi" w:hAnsiTheme="majorBidi" w:cstheme="majorBidi"/>
          <w:sz w:val="24"/>
          <w:szCs w:val="24"/>
          <w:lang w:bidi="ar-EG"/>
        </w:rPr>
        <w:t xml:space="preserve"> </w:t>
      </w:r>
      <w:r w:rsidR="00AB26E4" w:rsidRPr="00AB26E4">
        <w:rPr>
          <w:rFonts w:asciiTheme="majorBidi" w:hAnsiTheme="majorBidi" w:cstheme="majorBidi"/>
          <w:color w:val="FF0000"/>
          <w:sz w:val="24"/>
          <w:szCs w:val="24"/>
          <w:lang w:bidi="ar-EG"/>
        </w:rPr>
        <w:t>standard solution</w:t>
      </w:r>
      <w:r w:rsidR="00AB26E4">
        <w:rPr>
          <w:rFonts w:asciiTheme="majorBidi" w:hAnsiTheme="majorBidi" w:cstheme="majorBidi"/>
          <w:sz w:val="24"/>
          <w:szCs w:val="24"/>
          <w:lang w:bidi="ar-EG"/>
        </w:rPr>
        <w:t xml:space="preserve"> </w:t>
      </w:r>
      <w:r w:rsidR="00ED510C" w:rsidRPr="00FA4C69">
        <w:rPr>
          <w:rFonts w:asciiTheme="majorBidi" w:hAnsiTheme="majorBidi" w:cstheme="majorBidi"/>
          <w:sz w:val="24"/>
          <w:szCs w:val="24"/>
          <w:lang w:bidi="ar-EG"/>
        </w:rPr>
        <w:t xml:space="preserve">with B-R buffer solution </w:t>
      </w:r>
      <w:r w:rsidR="00530D71" w:rsidRPr="00FA4C69">
        <w:rPr>
          <w:rFonts w:asciiTheme="majorBidi" w:hAnsiTheme="majorBidi" w:cstheme="majorBidi"/>
          <w:sz w:val="24"/>
          <w:szCs w:val="24"/>
          <w:lang w:bidi="ar-EG"/>
        </w:rPr>
        <w:t>to cover</w:t>
      </w:r>
      <w:r w:rsidR="00ED510C" w:rsidRPr="00FA4C69">
        <w:rPr>
          <w:rFonts w:asciiTheme="majorBidi" w:hAnsiTheme="majorBidi" w:cstheme="majorBidi"/>
          <w:sz w:val="24"/>
          <w:szCs w:val="24"/>
          <w:lang w:bidi="ar-EG"/>
        </w:rPr>
        <w:t xml:space="preserve"> </w:t>
      </w:r>
      <w:r w:rsidR="0003354F" w:rsidRPr="00FA4C69">
        <w:rPr>
          <w:rFonts w:asciiTheme="majorBidi" w:hAnsiTheme="majorBidi" w:cstheme="majorBidi"/>
          <w:sz w:val="24"/>
          <w:szCs w:val="24"/>
          <w:lang w:bidi="ar-EG"/>
        </w:rPr>
        <w:t>the concentration range</w:t>
      </w:r>
      <w:r w:rsidR="00897E6A" w:rsidRPr="00897E6A">
        <w:rPr>
          <w:rFonts w:asciiTheme="majorBidi" w:hAnsiTheme="majorBidi" w:cstheme="majorBidi"/>
          <w:color w:val="FF0000"/>
          <w:sz w:val="24"/>
          <w:szCs w:val="24"/>
          <w:lang w:bidi="ar-EG"/>
        </w:rPr>
        <w:t>s</w:t>
      </w:r>
      <w:r w:rsidR="0003354F" w:rsidRPr="00FA4C69">
        <w:rPr>
          <w:rFonts w:asciiTheme="majorBidi" w:hAnsiTheme="majorBidi" w:cstheme="majorBidi"/>
          <w:sz w:val="24"/>
          <w:szCs w:val="24"/>
          <w:lang w:bidi="ar-EG"/>
        </w:rPr>
        <w:t xml:space="preserve"> of </w:t>
      </w:r>
      <w:r w:rsidR="00CC26BB" w:rsidRPr="00FA4C69">
        <w:rPr>
          <w:rFonts w:asciiTheme="majorBidi" w:hAnsiTheme="majorBidi" w:cstheme="majorBidi"/>
          <w:sz w:val="24"/>
          <w:szCs w:val="24"/>
          <w:lang w:bidi="ar-EG"/>
        </w:rPr>
        <w:t>6 x 10</w:t>
      </w:r>
      <w:r w:rsidR="00CC26BB" w:rsidRPr="00FA4C69">
        <w:rPr>
          <w:rFonts w:asciiTheme="majorBidi" w:hAnsiTheme="majorBidi" w:cstheme="majorBidi"/>
          <w:sz w:val="24"/>
          <w:szCs w:val="24"/>
          <w:vertAlign w:val="superscript"/>
          <w:lang w:bidi="ar-EG"/>
        </w:rPr>
        <w:t>−7</w:t>
      </w:r>
      <w:r w:rsidR="00CC26BB" w:rsidRPr="00FA4C69">
        <w:rPr>
          <w:rFonts w:asciiTheme="majorBidi" w:hAnsiTheme="majorBidi" w:cstheme="majorBidi"/>
          <w:sz w:val="24"/>
          <w:szCs w:val="24"/>
          <w:lang w:bidi="ar-EG"/>
        </w:rPr>
        <w:t xml:space="preserve"> to 2 x 10</w:t>
      </w:r>
      <w:r w:rsidR="00CC26BB" w:rsidRPr="00FA4C69">
        <w:rPr>
          <w:rFonts w:asciiTheme="majorBidi" w:hAnsiTheme="majorBidi" w:cstheme="majorBidi"/>
          <w:sz w:val="24"/>
          <w:szCs w:val="24"/>
          <w:vertAlign w:val="superscript"/>
          <w:lang w:bidi="ar-EG"/>
        </w:rPr>
        <w:t>−5</w:t>
      </w:r>
      <w:r w:rsidR="00CC26BB" w:rsidRPr="00FA4C69">
        <w:rPr>
          <w:rFonts w:asciiTheme="majorBidi" w:hAnsiTheme="majorBidi" w:cstheme="majorBidi"/>
          <w:sz w:val="24"/>
          <w:szCs w:val="24"/>
          <w:lang w:bidi="ar-EG"/>
        </w:rPr>
        <w:t xml:space="preserve"> M</w:t>
      </w:r>
      <w:r w:rsidR="002D527D" w:rsidRPr="00FA4C69">
        <w:rPr>
          <w:rFonts w:asciiTheme="majorBidi" w:hAnsiTheme="majorBidi" w:cstheme="majorBidi"/>
          <w:sz w:val="24"/>
          <w:szCs w:val="24"/>
          <w:lang w:bidi="ar-EG"/>
        </w:rPr>
        <w:t xml:space="preserve"> and</w:t>
      </w:r>
      <w:r w:rsidR="002D527D" w:rsidRPr="00FA4C69">
        <w:rPr>
          <w:rFonts w:asciiTheme="majorBidi" w:hAnsiTheme="majorBidi" w:cstheme="majorBidi"/>
          <w:i/>
          <w:iCs/>
          <w:sz w:val="24"/>
          <w:szCs w:val="24"/>
        </w:rPr>
        <w:t xml:space="preserve"> </w:t>
      </w:r>
      <w:r w:rsidR="002D527D" w:rsidRPr="00FA4C69">
        <w:rPr>
          <w:rFonts w:asciiTheme="majorBidi" w:hAnsiTheme="majorBidi" w:cstheme="majorBidi"/>
          <w:sz w:val="24"/>
          <w:szCs w:val="24"/>
          <w:lang w:bidi="ar-EG"/>
        </w:rPr>
        <w:t>3 x 10</w:t>
      </w:r>
      <w:r w:rsidR="002D527D" w:rsidRPr="00FA4C69">
        <w:rPr>
          <w:rFonts w:asciiTheme="majorBidi" w:hAnsiTheme="majorBidi" w:cstheme="majorBidi"/>
          <w:sz w:val="24"/>
          <w:szCs w:val="24"/>
          <w:vertAlign w:val="superscript"/>
          <w:lang w:bidi="ar-EG"/>
        </w:rPr>
        <w:t>−7</w:t>
      </w:r>
      <w:r w:rsidR="002D527D" w:rsidRPr="00FA4C69">
        <w:rPr>
          <w:rFonts w:asciiTheme="majorBidi" w:hAnsiTheme="majorBidi" w:cstheme="majorBidi"/>
          <w:sz w:val="24"/>
          <w:szCs w:val="24"/>
          <w:lang w:bidi="ar-EG"/>
        </w:rPr>
        <w:t xml:space="preserve"> to 2 x 10</w:t>
      </w:r>
      <w:r w:rsidR="002D527D" w:rsidRPr="00FA4C69">
        <w:rPr>
          <w:rFonts w:asciiTheme="majorBidi" w:hAnsiTheme="majorBidi" w:cstheme="majorBidi"/>
          <w:sz w:val="24"/>
          <w:szCs w:val="24"/>
          <w:vertAlign w:val="superscript"/>
          <w:lang w:bidi="ar-EG"/>
        </w:rPr>
        <w:t>−5</w:t>
      </w:r>
      <w:r w:rsidR="002D527D" w:rsidRPr="00FA4C69">
        <w:rPr>
          <w:rFonts w:asciiTheme="majorBidi" w:hAnsiTheme="majorBidi" w:cstheme="majorBidi"/>
          <w:sz w:val="24"/>
          <w:szCs w:val="24"/>
          <w:lang w:bidi="ar-EG"/>
        </w:rPr>
        <w:t xml:space="preserve"> M</w:t>
      </w:r>
      <w:r w:rsidR="002D527D" w:rsidRPr="00FA4C69">
        <w:rPr>
          <w:rFonts w:asciiTheme="majorBidi" w:hAnsiTheme="majorBidi" w:cstheme="majorBidi"/>
          <w:sz w:val="24"/>
          <w:szCs w:val="24"/>
        </w:rPr>
        <w:t xml:space="preserve"> at Si-gel/CPE and </w:t>
      </w:r>
      <w:r w:rsidR="002B4E7D" w:rsidRPr="00FA4C69">
        <w:rPr>
          <w:rFonts w:asciiTheme="majorBidi" w:hAnsiTheme="majorBidi" w:cstheme="majorBidi"/>
          <w:sz w:val="24"/>
          <w:szCs w:val="24"/>
        </w:rPr>
        <w:t>PGE</w:t>
      </w:r>
      <w:r w:rsidR="00E97D11" w:rsidRPr="00FA4C69">
        <w:rPr>
          <w:rFonts w:asciiTheme="majorBidi" w:hAnsiTheme="majorBidi" w:cstheme="majorBidi"/>
          <w:sz w:val="24"/>
          <w:szCs w:val="24"/>
        </w:rPr>
        <w:t>,</w:t>
      </w:r>
      <w:r w:rsidR="002B4E7D" w:rsidRPr="00FA4C69">
        <w:rPr>
          <w:rFonts w:asciiTheme="majorBidi" w:hAnsiTheme="majorBidi" w:cstheme="majorBidi"/>
          <w:sz w:val="24"/>
          <w:szCs w:val="24"/>
        </w:rPr>
        <w:t xml:space="preserve"> </w:t>
      </w:r>
      <w:r w:rsidR="002D527D" w:rsidRPr="00FA4C69">
        <w:rPr>
          <w:rFonts w:asciiTheme="majorBidi" w:hAnsiTheme="majorBidi" w:cstheme="majorBidi"/>
          <w:sz w:val="24"/>
          <w:szCs w:val="24"/>
        </w:rPr>
        <w:t>respectively.</w:t>
      </w:r>
    </w:p>
    <w:p w14:paraId="6A6AD5C1" w14:textId="77777777" w:rsidR="007B6C7F" w:rsidRPr="00FA4C69" w:rsidRDefault="003C74B9" w:rsidP="00FA4C69">
      <w:pPr>
        <w:autoSpaceDE w:val="0"/>
        <w:autoSpaceDN w:val="0"/>
        <w:bidi w:val="0"/>
        <w:adjustRightInd w:val="0"/>
        <w:spacing w:after="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2.6</w:t>
      </w:r>
      <w:r w:rsidR="00A37733" w:rsidRPr="00FA4C69">
        <w:rPr>
          <w:rFonts w:asciiTheme="majorBidi" w:hAnsiTheme="majorBidi" w:cstheme="majorBidi"/>
          <w:b/>
          <w:bCs/>
          <w:sz w:val="24"/>
          <w:szCs w:val="24"/>
        </w:rPr>
        <w:t xml:space="preserve">. </w:t>
      </w:r>
      <w:r w:rsidR="00B25E96" w:rsidRPr="00FA4C69">
        <w:rPr>
          <w:rFonts w:asciiTheme="majorBidi" w:hAnsiTheme="majorBidi" w:cstheme="majorBidi"/>
          <w:b/>
          <w:bCs/>
          <w:sz w:val="24"/>
          <w:szCs w:val="24"/>
        </w:rPr>
        <w:t xml:space="preserve">General procedure </w:t>
      </w:r>
    </w:p>
    <w:p w14:paraId="1F973112" w14:textId="5BF9FF43" w:rsidR="00686317" w:rsidRPr="00FA4C69" w:rsidRDefault="006875E1"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FA4C69">
        <w:rPr>
          <w:rFonts w:asciiTheme="majorBidi" w:hAnsiTheme="majorBidi" w:cstheme="majorBidi"/>
          <w:i/>
          <w:iCs/>
          <w:sz w:val="24"/>
          <w:szCs w:val="24"/>
        </w:rPr>
        <w:t>2.</w:t>
      </w:r>
      <w:r w:rsidR="00A20094" w:rsidRPr="00FA4C69">
        <w:rPr>
          <w:rFonts w:asciiTheme="majorBidi" w:hAnsiTheme="majorBidi" w:cstheme="majorBidi"/>
          <w:i/>
          <w:iCs/>
          <w:sz w:val="24"/>
          <w:szCs w:val="24"/>
        </w:rPr>
        <w:t>6</w:t>
      </w:r>
      <w:r w:rsidRPr="00FA4C69">
        <w:rPr>
          <w:rFonts w:asciiTheme="majorBidi" w:hAnsiTheme="majorBidi" w:cstheme="majorBidi"/>
          <w:i/>
          <w:iCs/>
          <w:sz w:val="24"/>
          <w:szCs w:val="24"/>
        </w:rPr>
        <w:t>.</w:t>
      </w:r>
      <w:r w:rsidR="00992123" w:rsidRPr="00FA4C69">
        <w:rPr>
          <w:rFonts w:asciiTheme="majorBidi" w:hAnsiTheme="majorBidi" w:cstheme="majorBidi"/>
          <w:i/>
          <w:iCs/>
          <w:sz w:val="24"/>
          <w:szCs w:val="24"/>
        </w:rPr>
        <w:t>1</w:t>
      </w:r>
      <w:r w:rsidR="00686317" w:rsidRPr="00FA4C69">
        <w:rPr>
          <w:rFonts w:asciiTheme="majorBidi" w:hAnsiTheme="majorBidi" w:cstheme="majorBidi"/>
          <w:i/>
          <w:iCs/>
          <w:sz w:val="24"/>
          <w:szCs w:val="24"/>
        </w:rPr>
        <w:t xml:space="preserve">. </w:t>
      </w:r>
      <w:r w:rsidR="00955EC8" w:rsidRPr="00FA4C69">
        <w:rPr>
          <w:rFonts w:asciiTheme="majorBidi" w:hAnsiTheme="majorBidi" w:cstheme="majorBidi"/>
          <w:i/>
          <w:iCs/>
          <w:sz w:val="24"/>
          <w:szCs w:val="24"/>
        </w:rPr>
        <w:t>Voltammetric p</w:t>
      </w:r>
      <w:r w:rsidR="00686317" w:rsidRPr="00FA4C69">
        <w:rPr>
          <w:rFonts w:asciiTheme="majorBidi" w:hAnsiTheme="majorBidi" w:cstheme="majorBidi"/>
          <w:i/>
          <w:iCs/>
          <w:sz w:val="24"/>
          <w:szCs w:val="24"/>
        </w:rPr>
        <w:t>rocedure</w:t>
      </w:r>
      <w:r w:rsidR="00A84632" w:rsidRPr="00A84632">
        <w:rPr>
          <w:rFonts w:asciiTheme="majorBidi" w:hAnsiTheme="majorBidi" w:cstheme="majorBidi"/>
          <w:i/>
          <w:iCs/>
          <w:color w:val="FF0000"/>
          <w:sz w:val="24"/>
          <w:szCs w:val="24"/>
        </w:rPr>
        <w:t>s</w:t>
      </w:r>
      <w:r w:rsidR="00E97DD8" w:rsidRPr="00A84632">
        <w:rPr>
          <w:rFonts w:asciiTheme="majorBidi" w:hAnsiTheme="majorBidi" w:cstheme="majorBidi"/>
          <w:color w:val="FF0000"/>
          <w:sz w:val="24"/>
          <w:szCs w:val="24"/>
        </w:rPr>
        <w:t xml:space="preserve"> </w:t>
      </w:r>
    </w:p>
    <w:p w14:paraId="7DFE12FD" w14:textId="25C356E2" w:rsidR="002F7338" w:rsidRDefault="00897E6A" w:rsidP="00D44503">
      <w:pPr>
        <w:autoSpaceDE w:val="0"/>
        <w:autoSpaceDN w:val="0"/>
        <w:bidi w:val="0"/>
        <w:adjustRightInd w:val="0"/>
        <w:spacing w:after="0" w:line="360" w:lineRule="auto"/>
        <w:ind w:firstLine="170"/>
        <w:jc w:val="both"/>
        <w:rPr>
          <w:rFonts w:asciiTheme="majorBidi" w:hAnsiTheme="majorBidi" w:cstheme="majorBidi"/>
          <w:sz w:val="24"/>
          <w:szCs w:val="24"/>
        </w:rPr>
      </w:pPr>
      <w:r w:rsidRPr="00897E6A">
        <w:rPr>
          <w:rFonts w:asciiTheme="majorBidi" w:hAnsiTheme="majorBidi" w:cstheme="majorBidi"/>
          <w:color w:val="FF0000"/>
          <w:sz w:val="24"/>
          <w:szCs w:val="24"/>
        </w:rPr>
        <w:t>The</w:t>
      </w:r>
      <w:r>
        <w:rPr>
          <w:rFonts w:asciiTheme="majorBidi" w:hAnsiTheme="majorBidi" w:cstheme="majorBidi"/>
          <w:sz w:val="24"/>
          <w:szCs w:val="24"/>
        </w:rPr>
        <w:t xml:space="preserve"> </w:t>
      </w:r>
      <w:r w:rsidR="00980CB9">
        <w:rPr>
          <w:rFonts w:asciiTheme="majorBidi" w:hAnsiTheme="majorBidi" w:cstheme="majorBidi"/>
          <w:sz w:val="24"/>
          <w:szCs w:val="24"/>
        </w:rPr>
        <w:t xml:space="preserve">surface of the working electrode </w:t>
      </w:r>
      <w:r w:rsidR="007075A0" w:rsidRPr="00FA4C69">
        <w:rPr>
          <w:rFonts w:asciiTheme="majorBidi" w:hAnsiTheme="majorBidi" w:cstheme="majorBidi"/>
          <w:sz w:val="24"/>
          <w:szCs w:val="24"/>
        </w:rPr>
        <w:t>was</w:t>
      </w:r>
      <w:r w:rsidR="00E119DA">
        <w:rPr>
          <w:rFonts w:asciiTheme="majorBidi" w:hAnsiTheme="majorBidi" w:cstheme="majorBidi"/>
          <w:sz w:val="24"/>
          <w:szCs w:val="24"/>
        </w:rPr>
        <w:t xml:space="preserve"> </w:t>
      </w:r>
      <w:r w:rsidR="007075A0" w:rsidRPr="00FA4C69">
        <w:rPr>
          <w:rFonts w:asciiTheme="majorBidi" w:hAnsiTheme="majorBidi" w:cstheme="majorBidi"/>
          <w:sz w:val="24"/>
          <w:szCs w:val="24"/>
        </w:rPr>
        <w:t xml:space="preserve">conditioned </w:t>
      </w:r>
      <w:r w:rsidR="00E119DA" w:rsidRPr="00E119DA">
        <w:rPr>
          <w:rFonts w:asciiTheme="majorBidi" w:hAnsiTheme="majorBidi" w:cstheme="majorBidi"/>
          <w:color w:val="FF0000"/>
          <w:sz w:val="24"/>
          <w:szCs w:val="24"/>
        </w:rPr>
        <w:t xml:space="preserve">at first </w:t>
      </w:r>
      <w:r w:rsidR="007075A0" w:rsidRPr="00FA4C69">
        <w:rPr>
          <w:rFonts w:asciiTheme="majorBidi" w:hAnsiTheme="majorBidi" w:cstheme="majorBidi"/>
          <w:sz w:val="24"/>
          <w:szCs w:val="24"/>
        </w:rPr>
        <w:t xml:space="preserve">by </w:t>
      </w:r>
      <w:r w:rsidR="00D44503">
        <w:rPr>
          <w:rFonts w:asciiTheme="majorBidi" w:hAnsiTheme="majorBidi" w:cstheme="majorBidi"/>
          <w:sz w:val="24"/>
          <w:szCs w:val="24"/>
        </w:rPr>
        <w:t>performing successive anodic cyclic voltammetry (CV)</w:t>
      </w:r>
      <w:r w:rsidR="00975CFF" w:rsidRPr="00FA4C69">
        <w:rPr>
          <w:rFonts w:asciiTheme="majorBidi" w:hAnsiTheme="majorBidi" w:cstheme="majorBidi"/>
          <w:sz w:val="24"/>
          <w:szCs w:val="24"/>
        </w:rPr>
        <w:t xml:space="preserve"> scans </w:t>
      </w:r>
      <w:r w:rsidR="00597775" w:rsidRPr="00FA4C69">
        <w:rPr>
          <w:rFonts w:asciiTheme="majorBidi" w:hAnsiTheme="majorBidi" w:cstheme="majorBidi"/>
          <w:sz w:val="24"/>
          <w:szCs w:val="24"/>
        </w:rPr>
        <w:t>within</w:t>
      </w:r>
      <w:r w:rsidR="006528E2" w:rsidRPr="00FA4C69">
        <w:rPr>
          <w:rFonts w:asciiTheme="majorBidi" w:hAnsiTheme="majorBidi" w:cstheme="majorBidi"/>
          <w:sz w:val="24"/>
          <w:szCs w:val="24"/>
        </w:rPr>
        <w:t xml:space="preserve"> </w:t>
      </w:r>
      <w:r w:rsidR="00E72DC9" w:rsidRPr="00FA4C69">
        <w:rPr>
          <w:rFonts w:asciiTheme="majorBidi" w:hAnsiTheme="majorBidi" w:cstheme="majorBidi"/>
          <w:sz w:val="24"/>
          <w:szCs w:val="24"/>
        </w:rPr>
        <w:t xml:space="preserve">the </w:t>
      </w:r>
      <w:r w:rsidR="006528E2" w:rsidRPr="00FA4C69">
        <w:rPr>
          <w:rFonts w:asciiTheme="majorBidi" w:hAnsiTheme="majorBidi" w:cstheme="majorBidi"/>
          <w:sz w:val="24"/>
          <w:szCs w:val="24"/>
        </w:rPr>
        <w:t xml:space="preserve">potential </w:t>
      </w:r>
      <w:r w:rsidR="00E72DC9" w:rsidRPr="00FA4C69">
        <w:rPr>
          <w:rFonts w:asciiTheme="majorBidi" w:hAnsiTheme="majorBidi" w:cstheme="majorBidi"/>
          <w:sz w:val="24"/>
          <w:szCs w:val="24"/>
        </w:rPr>
        <w:t>of</w:t>
      </w:r>
      <w:r w:rsidR="00351E8F" w:rsidRPr="00FA4C69">
        <w:rPr>
          <w:rFonts w:asciiTheme="majorBidi" w:hAnsiTheme="majorBidi" w:cstheme="majorBidi"/>
          <w:sz w:val="24"/>
          <w:szCs w:val="24"/>
        </w:rPr>
        <w:t xml:space="preserve"> 0 </w:t>
      </w:r>
      <w:r w:rsidR="007327CB" w:rsidRPr="00FA4C69">
        <w:rPr>
          <w:rFonts w:asciiTheme="majorBidi" w:hAnsiTheme="majorBidi" w:cstheme="majorBidi"/>
          <w:sz w:val="24"/>
          <w:szCs w:val="24"/>
        </w:rPr>
        <w:t xml:space="preserve">up </w:t>
      </w:r>
      <w:r w:rsidR="006528E2" w:rsidRPr="00FA4C69">
        <w:rPr>
          <w:rFonts w:asciiTheme="majorBidi" w:hAnsiTheme="majorBidi" w:cstheme="majorBidi"/>
          <w:sz w:val="24"/>
          <w:szCs w:val="24"/>
        </w:rPr>
        <w:t>to</w:t>
      </w:r>
      <w:r w:rsidR="00351E8F" w:rsidRPr="00FA4C69">
        <w:rPr>
          <w:rFonts w:asciiTheme="majorBidi" w:hAnsiTheme="majorBidi" w:cstheme="majorBidi"/>
          <w:sz w:val="24"/>
          <w:szCs w:val="24"/>
        </w:rPr>
        <w:t xml:space="preserve"> 1.6</w:t>
      </w:r>
      <w:r w:rsidR="007075A0" w:rsidRPr="00FA4C69">
        <w:rPr>
          <w:rFonts w:asciiTheme="majorBidi" w:hAnsiTheme="majorBidi" w:cstheme="majorBidi"/>
          <w:sz w:val="24"/>
          <w:szCs w:val="24"/>
        </w:rPr>
        <w:t xml:space="preserve"> V </w:t>
      </w:r>
      <w:r w:rsidR="00E72DC9" w:rsidRPr="00FA4C69">
        <w:rPr>
          <w:rFonts w:asciiTheme="majorBidi" w:hAnsiTheme="majorBidi" w:cstheme="majorBidi"/>
          <w:sz w:val="24"/>
          <w:szCs w:val="24"/>
        </w:rPr>
        <w:t>in an electrochemical cell containing B-R buffer solution</w:t>
      </w:r>
      <w:r w:rsidR="00E119DA">
        <w:rPr>
          <w:rFonts w:asciiTheme="majorBidi" w:hAnsiTheme="majorBidi" w:cstheme="majorBidi"/>
          <w:sz w:val="24"/>
          <w:szCs w:val="24"/>
        </w:rPr>
        <w:t xml:space="preserve"> </w:t>
      </w:r>
      <w:r w:rsidR="00E119DA" w:rsidRPr="00E119DA">
        <w:rPr>
          <w:rFonts w:asciiTheme="majorBidi" w:hAnsiTheme="majorBidi" w:cstheme="majorBidi"/>
          <w:color w:val="FF0000"/>
          <w:sz w:val="24"/>
          <w:szCs w:val="24"/>
        </w:rPr>
        <w:t>of</w:t>
      </w:r>
      <w:r w:rsidR="00E119DA">
        <w:rPr>
          <w:rFonts w:asciiTheme="majorBidi" w:hAnsiTheme="majorBidi" w:cstheme="majorBidi"/>
          <w:sz w:val="24"/>
          <w:szCs w:val="24"/>
        </w:rPr>
        <w:t xml:space="preserve"> </w:t>
      </w:r>
      <w:r w:rsidR="00E72DC9" w:rsidRPr="00FA4C69">
        <w:rPr>
          <w:rFonts w:asciiTheme="majorBidi" w:hAnsiTheme="majorBidi" w:cstheme="majorBidi"/>
          <w:sz w:val="24"/>
          <w:szCs w:val="24"/>
        </w:rPr>
        <w:t xml:space="preserve">pH </w:t>
      </w:r>
      <w:r w:rsidR="00A20094" w:rsidRPr="00FA4C69">
        <w:rPr>
          <w:rFonts w:asciiTheme="majorBidi" w:hAnsiTheme="majorBidi" w:cstheme="majorBidi"/>
          <w:sz w:val="24"/>
          <w:szCs w:val="24"/>
        </w:rPr>
        <w:t>6</w:t>
      </w:r>
      <w:r w:rsidR="00E119DA">
        <w:rPr>
          <w:rFonts w:asciiTheme="majorBidi" w:hAnsiTheme="majorBidi" w:cstheme="majorBidi"/>
          <w:sz w:val="24"/>
          <w:szCs w:val="24"/>
        </w:rPr>
        <w:t>.0</w:t>
      </w:r>
      <w:r w:rsidR="00975CFF" w:rsidRPr="00FA4C69">
        <w:rPr>
          <w:rFonts w:asciiTheme="majorBidi" w:hAnsiTheme="majorBidi" w:cstheme="majorBidi"/>
          <w:sz w:val="24"/>
          <w:szCs w:val="24"/>
        </w:rPr>
        <w:t xml:space="preserve">. After </w:t>
      </w:r>
      <w:r w:rsidR="000A0C36" w:rsidRPr="00FA4C69">
        <w:rPr>
          <w:rFonts w:asciiTheme="majorBidi" w:hAnsiTheme="majorBidi" w:cstheme="majorBidi"/>
          <w:sz w:val="24"/>
          <w:szCs w:val="24"/>
        </w:rPr>
        <w:t>achieving</w:t>
      </w:r>
      <w:r w:rsidR="006528E2" w:rsidRPr="00FA4C69">
        <w:rPr>
          <w:rFonts w:asciiTheme="majorBidi" w:hAnsiTheme="majorBidi" w:cstheme="majorBidi"/>
          <w:sz w:val="24"/>
          <w:szCs w:val="24"/>
        </w:rPr>
        <w:t xml:space="preserve"> stable background</w:t>
      </w:r>
      <w:r w:rsidR="00597775" w:rsidRPr="00FA4C69">
        <w:rPr>
          <w:rFonts w:asciiTheme="majorBidi" w:hAnsiTheme="majorBidi" w:cstheme="majorBidi"/>
          <w:sz w:val="24"/>
          <w:szCs w:val="24"/>
        </w:rPr>
        <w:t xml:space="preserve"> and </w:t>
      </w:r>
      <w:r w:rsidR="007B6C7F" w:rsidRPr="00FA4C69">
        <w:rPr>
          <w:rFonts w:asciiTheme="majorBidi" w:hAnsiTheme="majorBidi" w:cstheme="majorBidi"/>
          <w:sz w:val="24"/>
          <w:szCs w:val="24"/>
        </w:rPr>
        <w:t>response</w:t>
      </w:r>
      <w:r w:rsidR="00975CFF" w:rsidRPr="00FA4C69">
        <w:rPr>
          <w:rFonts w:asciiTheme="majorBidi" w:hAnsiTheme="majorBidi" w:cstheme="majorBidi"/>
          <w:sz w:val="24"/>
          <w:szCs w:val="24"/>
        </w:rPr>
        <w:t xml:space="preserve">, </w:t>
      </w:r>
      <w:r w:rsidR="00E119DA" w:rsidRPr="00E119DA">
        <w:rPr>
          <w:rFonts w:asciiTheme="majorBidi" w:hAnsiTheme="majorBidi" w:cstheme="majorBidi"/>
          <w:color w:val="FF0000"/>
          <w:sz w:val="24"/>
          <w:szCs w:val="24"/>
        </w:rPr>
        <w:t>an</w:t>
      </w:r>
      <w:r w:rsidR="00E119DA">
        <w:rPr>
          <w:rFonts w:asciiTheme="majorBidi" w:hAnsiTheme="majorBidi" w:cstheme="majorBidi"/>
          <w:sz w:val="24"/>
          <w:szCs w:val="24"/>
        </w:rPr>
        <w:t xml:space="preserve"> </w:t>
      </w:r>
      <w:r w:rsidR="007B6C7F" w:rsidRPr="00FA4C69">
        <w:rPr>
          <w:rFonts w:asciiTheme="majorBidi" w:hAnsiTheme="majorBidi" w:cstheme="majorBidi"/>
          <w:sz w:val="24"/>
          <w:szCs w:val="24"/>
        </w:rPr>
        <w:t>appropriate volume</w:t>
      </w:r>
      <w:r w:rsidR="004774F0" w:rsidRPr="00FA4C69">
        <w:rPr>
          <w:rFonts w:asciiTheme="majorBidi" w:hAnsiTheme="majorBidi" w:cstheme="majorBidi"/>
          <w:sz w:val="24"/>
          <w:szCs w:val="24"/>
        </w:rPr>
        <w:t xml:space="preserve"> of </w:t>
      </w:r>
      <w:r w:rsidR="00E119DA">
        <w:rPr>
          <w:rFonts w:asciiTheme="majorBidi" w:hAnsiTheme="majorBidi" w:cstheme="majorBidi"/>
          <w:sz w:val="24"/>
          <w:szCs w:val="24"/>
        </w:rPr>
        <w:t xml:space="preserve">the </w:t>
      </w:r>
      <w:r w:rsidR="004774F0" w:rsidRPr="00FA4C69">
        <w:rPr>
          <w:rFonts w:asciiTheme="majorBidi" w:hAnsiTheme="majorBidi" w:cstheme="majorBidi"/>
          <w:sz w:val="24"/>
          <w:szCs w:val="24"/>
        </w:rPr>
        <w:t>ALF</w:t>
      </w:r>
      <w:r w:rsidR="007B6C7F" w:rsidRPr="00FA4C69">
        <w:rPr>
          <w:rFonts w:asciiTheme="majorBidi" w:hAnsiTheme="majorBidi" w:cstheme="majorBidi"/>
          <w:sz w:val="24"/>
          <w:szCs w:val="24"/>
        </w:rPr>
        <w:t xml:space="preserve"> </w:t>
      </w:r>
      <w:r w:rsidR="00E119DA">
        <w:rPr>
          <w:rFonts w:asciiTheme="majorBidi" w:hAnsiTheme="majorBidi" w:cstheme="majorBidi"/>
          <w:sz w:val="24"/>
          <w:szCs w:val="24"/>
        </w:rPr>
        <w:t xml:space="preserve">standard </w:t>
      </w:r>
      <w:r w:rsidR="007B6C7F" w:rsidRPr="00FA4C69">
        <w:rPr>
          <w:rFonts w:asciiTheme="majorBidi" w:hAnsiTheme="majorBidi" w:cstheme="majorBidi"/>
          <w:sz w:val="24"/>
          <w:szCs w:val="24"/>
        </w:rPr>
        <w:t xml:space="preserve">solution </w:t>
      </w:r>
      <w:r w:rsidR="00FF15BE" w:rsidRPr="00FA4C69">
        <w:rPr>
          <w:rFonts w:asciiTheme="majorBidi" w:hAnsiTheme="majorBidi" w:cstheme="majorBidi"/>
          <w:sz w:val="24"/>
          <w:szCs w:val="24"/>
        </w:rPr>
        <w:t>w</w:t>
      </w:r>
      <w:r w:rsidR="00597775" w:rsidRPr="00FA4C69">
        <w:rPr>
          <w:rFonts w:asciiTheme="majorBidi" w:hAnsiTheme="majorBidi" w:cstheme="majorBidi"/>
          <w:sz w:val="24"/>
          <w:szCs w:val="24"/>
        </w:rPr>
        <w:t>as</w:t>
      </w:r>
      <w:r w:rsidR="00FF15BE" w:rsidRPr="00FA4C69">
        <w:rPr>
          <w:rFonts w:asciiTheme="majorBidi" w:hAnsiTheme="majorBidi" w:cstheme="majorBidi"/>
          <w:sz w:val="24"/>
          <w:szCs w:val="24"/>
        </w:rPr>
        <w:t xml:space="preserve"> added to the cell</w:t>
      </w:r>
      <w:r w:rsidR="00E475BB" w:rsidRPr="003E684A">
        <w:rPr>
          <w:rFonts w:asciiTheme="majorBidi" w:hAnsiTheme="majorBidi" w:cstheme="majorBidi"/>
          <w:color w:val="FF0000"/>
          <w:sz w:val="24"/>
          <w:szCs w:val="24"/>
        </w:rPr>
        <w:t xml:space="preserve">, and </w:t>
      </w:r>
      <w:r w:rsidR="00EB6A44" w:rsidRPr="003E684A">
        <w:rPr>
          <w:rFonts w:asciiTheme="majorBidi" w:hAnsiTheme="majorBidi" w:cstheme="majorBidi"/>
          <w:color w:val="FF0000"/>
          <w:sz w:val="24"/>
          <w:szCs w:val="24"/>
        </w:rPr>
        <w:t xml:space="preserve">then </w:t>
      </w:r>
      <w:r w:rsidR="00EB6A44" w:rsidRPr="00FA4C69">
        <w:rPr>
          <w:rFonts w:asciiTheme="majorBidi" w:hAnsiTheme="majorBidi" w:cstheme="majorBidi"/>
          <w:sz w:val="24"/>
          <w:szCs w:val="24"/>
        </w:rPr>
        <w:t>the</w:t>
      </w:r>
      <w:r w:rsidR="00EB6A44">
        <w:rPr>
          <w:rFonts w:asciiTheme="majorBidi" w:hAnsiTheme="majorBidi" w:cstheme="majorBidi"/>
          <w:sz w:val="24"/>
          <w:szCs w:val="24"/>
        </w:rPr>
        <w:t xml:space="preserve"> solution was stirred for 1 min a</w:t>
      </w:r>
      <w:r w:rsidR="00EB6A44" w:rsidRPr="00FA4C69">
        <w:rPr>
          <w:rFonts w:asciiTheme="majorBidi" w:hAnsiTheme="majorBidi" w:cstheme="majorBidi"/>
          <w:sz w:val="24"/>
          <w:szCs w:val="24"/>
        </w:rPr>
        <w:t>t an open circuit potential</w:t>
      </w:r>
      <w:r w:rsidR="00640833">
        <w:rPr>
          <w:rFonts w:asciiTheme="majorBidi" w:hAnsiTheme="majorBidi" w:cstheme="majorBidi"/>
          <w:sz w:val="24"/>
          <w:szCs w:val="24"/>
        </w:rPr>
        <w:t xml:space="preserve"> </w:t>
      </w:r>
      <w:r w:rsidR="002B5CAE" w:rsidRPr="003E684A">
        <w:rPr>
          <w:rFonts w:asciiTheme="majorBidi" w:hAnsiTheme="majorBidi" w:cstheme="majorBidi"/>
          <w:color w:val="FF0000"/>
          <w:sz w:val="24"/>
          <w:szCs w:val="24"/>
        </w:rPr>
        <w:t xml:space="preserve">followed by </w:t>
      </w:r>
      <w:r w:rsidR="002B5CAE">
        <w:rPr>
          <w:rFonts w:asciiTheme="majorBidi" w:hAnsiTheme="majorBidi" w:cstheme="majorBidi"/>
          <w:sz w:val="24"/>
          <w:szCs w:val="24"/>
        </w:rPr>
        <w:t>a</w:t>
      </w:r>
      <w:r w:rsidR="002B5CAE" w:rsidRPr="00FA4C69">
        <w:rPr>
          <w:rFonts w:asciiTheme="majorBidi" w:hAnsiTheme="majorBidi" w:cstheme="majorBidi"/>
          <w:sz w:val="24"/>
          <w:szCs w:val="24"/>
        </w:rPr>
        <w:t xml:space="preserve"> rest period</w:t>
      </w:r>
      <w:r w:rsidR="002B5CAE">
        <w:rPr>
          <w:rFonts w:asciiTheme="majorBidi" w:hAnsiTheme="majorBidi" w:cstheme="majorBidi"/>
          <w:sz w:val="24"/>
          <w:szCs w:val="24"/>
        </w:rPr>
        <w:t xml:space="preserve"> for </w:t>
      </w:r>
      <w:r w:rsidR="002B5CAE" w:rsidRPr="00FA4C69">
        <w:rPr>
          <w:rFonts w:asciiTheme="majorBidi" w:hAnsiTheme="majorBidi" w:cstheme="majorBidi"/>
          <w:sz w:val="24"/>
          <w:szCs w:val="24"/>
        </w:rPr>
        <w:t>30</w:t>
      </w:r>
      <w:r w:rsidR="002B5CAE">
        <w:rPr>
          <w:rFonts w:asciiTheme="majorBidi" w:hAnsiTheme="majorBidi" w:cstheme="majorBidi"/>
          <w:sz w:val="24"/>
          <w:szCs w:val="24"/>
        </w:rPr>
        <w:t xml:space="preserve"> s</w:t>
      </w:r>
      <w:r w:rsidR="00EB6A44">
        <w:rPr>
          <w:rFonts w:asciiTheme="majorBidi" w:hAnsiTheme="majorBidi" w:cstheme="majorBidi"/>
          <w:sz w:val="24"/>
          <w:szCs w:val="24"/>
        </w:rPr>
        <w:t>.</w:t>
      </w:r>
      <w:r w:rsidR="00640833">
        <w:rPr>
          <w:rFonts w:asciiTheme="majorBidi" w:hAnsiTheme="majorBidi" w:cstheme="majorBidi"/>
          <w:sz w:val="24"/>
          <w:szCs w:val="24"/>
        </w:rPr>
        <w:t xml:space="preserve"> </w:t>
      </w:r>
      <w:r w:rsidR="00E475BB">
        <w:rPr>
          <w:rFonts w:asciiTheme="majorBidi" w:hAnsiTheme="majorBidi" w:cstheme="majorBidi"/>
          <w:sz w:val="24"/>
          <w:szCs w:val="24"/>
        </w:rPr>
        <w:t>T</w:t>
      </w:r>
      <w:r w:rsidR="00E475BB" w:rsidRPr="00FA4C69">
        <w:rPr>
          <w:rFonts w:asciiTheme="majorBidi" w:hAnsiTheme="majorBidi" w:cstheme="majorBidi"/>
          <w:sz w:val="24"/>
          <w:szCs w:val="24"/>
        </w:rPr>
        <w:t xml:space="preserve">he </w:t>
      </w:r>
      <w:r w:rsidR="00F259D1" w:rsidRPr="00F259D1">
        <w:rPr>
          <w:rFonts w:asciiTheme="majorBidi" w:hAnsiTheme="majorBidi" w:cstheme="majorBidi"/>
          <w:sz w:val="24"/>
          <w:szCs w:val="24"/>
        </w:rPr>
        <w:t>voltammogram</w:t>
      </w:r>
      <w:r w:rsidR="00F259D1">
        <w:rPr>
          <w:rFonts w:asciiTheme="majorBidi" w:hAnsiTheme="majorBidi" w:cstheme="majorBidi"/>
          <w:sz w:val="24"/>
          <w:szCs w:val="24"/>
        </w:rPr>
        <w:t xml:space="preserve">s </w:t>
      </w:r>
      <w:r w:rsidR="00E475BB" w:rsidRPr="00FA4C69">
        <w:rPr>
          <w:rFonts w:asciiTheme="majorBidi" w:hAnsiTheme="majorBidi" w:cstheme="majorBidi"/>
          <w:sz w:val="24"/>
          <w:szCs w:val="24"/>
        </w:rPr>
        <w:t xml:space="preserve">were </w:t>
      </w:r>
      <w:r w:rsidR="003E684A" w:rsidRPr="003E684A">
        <w:rPr>
          <w:rFonts w:asciiTheme="majorBidi" w:hAnsiTheme="majorBidi" w:cstheme="majorBidi"/>
          <w:color w:val="FF0000"/>
          <w:sz w:val="24"/>
          <w:szCs w:val="24"/>
        </w:rPr>
        <w:t>then</w:t>
      </w:r>
      <w:r w:rsidR="003E684A">
        <w:rPr>
          <w:rFonts w:asciiTheme="majorBidi" w:hAnsiTheme="majorBidi" w:cstheme="majorBidi"/>
          <w:sz w:val="24"/>
          <w:szCs w:val="24"/>
        </w:rPr>
        <w:t xml:space="preserve"> </w:t>
      </w:r>
      <w:r w:rsidR="00E475BB" w:rsidRPr="00FA4C69">
        <w:rPr>
          <w:rFonts w:asciiTheme="majorBidi" w:hAnsiTheme="majorBidi" w:cstheme="majorBidi"/>
          <w:sz w:val="24"/>
          <w:szCs w:val="24"/>
        </w:rPr>
        <w:t>recorded</w:t>
      </w:r>
      <w:r w:rsidR="00E475BB">
        <w:rPr>
          <w:rFonts w:asciiTheme="majorBidi" w:hAnsiTheme="majorBidi" w:cstheme="majorBidi"/>
          <w:sz w:val="24"/>
          <w:szCs w:val="24"/>
        </w:rPr>
        <w:t xml:space="preserve"> </w:t>
      </w:r>
      <w:r w:rsidR="00E475BB" w:rsidRPr="00FA4C69">
        <w:rPr>
          <w:rFonts w:asciiTheme="majorBidi" w:hAnsiTheme="majorBidi" w:cstheme="majorBidi"/>
          <w:sz w:val="24"/>
          <w:szCs w:val="24"/>
        </w:rPr>
        <w:t xml:space="preserve">at </w:t>
      </w:r>
      <w:r w:rsidR="009A284E" w:rsidRPr="00FA4C69">
        <w:rPr>
          <w:rFonts w:asciiTheme="majorBidi" w:hAnsiTheme="majorBidi" w:cstheme="majorBidi"/>
          <w:sz w:val="24"/>
          <w:szCs w:val="24"/>
        </w:rPr>
        <w:t>a scan rate of 200 mVs</w:t>
      </w:r>
      <w:r w:rsidR="009A284E" w:rsidRPr="00FA4C69">
        <w:rPr>
          <w:rFonts w:asciiTheme="majorBidi" w:hAnsiTheme="majorBidi" w:cstheme="majorBidi"/>
          <w:sz w:val="24"/>
          <w:szCs w:val="24"/>
          <w:vertAlign w:val="superscript"/>
        </w:rPr>
        <w:t>−1</w:t>
      </w:r>
      <w:r w:rsidR="009A284E" w:rsidRPr="009A284E">
        <w:rPr>
          <w:rFonts w:asciiTheme="majorBidi" w:hAnsiTheme="majorBidi" w:cstheme="majorBidi"/>
          <w:sz w:val="24"/>
          <w:szCs w:val="24"/>
        </w:rPr>
        <w:t xml:space="preserve"> and</w:t>
      </w:r>
      <w:r w:rsidR="009A284E">
        <w:rPr>
          <w:rFonts w:asciiTheme="majorBidi" w:hAnsiTheme="majorBidi" w:cstheme="majorBidi"/>
          <w:sz w:val="24"/>
          <w:szCs w:val="24"/>
          <w:vertAlign w:val="superscript"/>
        </w:rPr>
        <w:t xml:space="preserve"> </w:t>
      </w:r>
      <w:r w:rsidR="003E684A">
        <w:rPr>
          <w:rFonts w:asciiTheme="majorBidi" w:hAnsiTheme="majorBidi" w:cstheme="majorBidi"/>
          <w:sz w:val="24"/>
          <w:szCs w:val="24"/>
        </w:rPr>
        <w:t>ambient temperature</w:t>
      </w:r>
      <w:r w:rsidR="00E475BB" w:rsidRPr="00FA4C69">
        <w:rPr>
          <w:rFonts w:asciiTheme="majorBidi" w:hAnsiTheme="majorBidi" w:cstheme="majorBidi"/>
          <w:sz w:val="24"/>
          <w:szCs w:val="24"/>
        </w:rPr>
        <w:t>.</w:t>
      </w:r>
    </w:p>
    <w:p w14:paraId="36721DB1" w14:textId="77777777" w:rsidR="00E27F5C" w:rsidRPr="00FA4C69" w:rsidRDefault="00992123" w:rsidP="00FA4C69">
      <w:pPr>
        <w:bidi w:val="0"/>
        <w:spacing w:after="0" w:line="360" w:lineRule="auto"/>
        <w:rPr>
          <w:rFonts w:asciiTheme="majorBidi" w:hAnsiTheme="majorBidi" w:cstheme="majorBidi"/>
          <w:i/>
          <w:iCs/>
          <w:sz w:val="24"/>
          <w:szCs w:val="24"/>
        </w:rPr>
      </w:pPr>
      <w:r w:rsidRPr="00FA4C69">
        <w:rPr>
          <w:rFonts w:asciiTheme="majorBidi" w:hAnsiTheme="majorBidi" w:cstheme="majorBidi"/>
          <w:i/>
          <w:iCs/>
          <w:sz w:val="24"/>
          <w:szCs w:val="24"/>
        </w:rPr>
        <w:t>2.6.2</w:t>
      </w:r>
      <w:r w:rsidR="005B6E29" w:rsidRPr="00FA4C69">
        <w:rPr>
          <w:rFonts w:asciiTheme="majorBidi" w:hAnsiTheme="majorBidi" w:cstheme="majorBidi"/>
          <w:i/>
          <w:iCs/>
          <w:sz w:val="24"/>
          <w:szCs w:val="24"/>
        </w:rPr>
        <w:t xml:space="preserve">. </w:t>
      </w:r>
      <w:r w:rsidR="00B25E96" w:rsidRPr="00FA4C69">
        <w:rPr>
          <w:rFonts w:asciiTheme="majorBidi" w:hAnsiTheme="majorBidi" w:cstheme="majorBidi"/>
          <w:i/>
          <w:iCs/>
          <w:sz w:val="24"/>
          <w:szCs w:val="24"/>
        </w:rPr>
        <w:t>Construction of calibration curves</w:t>
      </w:r>
    </w:p>
    <w:p w14:paraId="73D97D1A" w14:textId="0EE3AB22" w:rsidR="00574B80" w:rsidRPr="00195DA7" w:rsidRDefault="00EA46F8" w:rsidP="00195DA7">
      <w:pPr>
        <w:bidi w:val="0"/>
        <w:spacing w:after="0" w:line="360" w:lineRule="auto"/>
        <w:jc w:val="both"/>
        <w:rPr>
          <w:rFonts w:asciiTheme="majorBidi" w:hAnsiTheme="majorBidi" w:cstheme="majorBidi"/>
          <w:color w:val="FF0000"/>
          <w:sz w:val="24"/>
          <w:szCs w:val="24"/>
          <w:highlight w:val="yellow"/>
        </w:rPr>
      </w:pPr>
      <w:r>
        <w:rPr>
          <w:rFonts w:asciiTheme="majorBidi" w:hAnsiTheme="majorBidi" w:cstheme="majorBidi"/>
          <w:sz w:val="24"/>
          <w:szCs w:val="24"/>
        </w:rPr>
        <w:t xml:space="preserve">   </w:t>
      </w:r>
      <w:r w:rsidR="0006578F" w:rsidRPr="0006578F">
        <w:rPr>
          <w:rFonts w:asciiTheme="majorBidi" w:hAnsiTheme="majorBidi" w:cstheme="majorBidi"/>
          <w:color w:val="FF0000"/>
          <w:sz w:val="24"/>
          <w:szCs w:val="24"/>
        </w:rPr>
        <w:t>The</w:t>
      </w:r>
      <w:r w:rsidR="0006578F">
        <w:rPr>
          <w:rFonts w:asciiTheme="majorBidi" w:hAnsiTheme="majorBidi" w:cstheme="majorBidi"/>
          <w:sz w:val="24"/>
          <w:szCs w:val="24"/>
        </w:rPr>
        <w:t xml:space="preserve"> q</w:t>
      </w:r>
      <w:r w:rsidR="00EE7222" w:rsidRPr="00FA4C69">
        <w:rPr>
          <w:rFonts w:asciiTheme="majorBidi" w:hAnsiTheme="majorBidi" w:cstheme="majorBidi"/>
          <w:sz w:val="24"/>
          <w:szCs w:val="24"/>
        </w:rPr>
        <w:t xml:space="preserve">uantitative determination of </w:t>
      </w:r>
      <w:r w:rsidR="0006578F">
        <w:rPr>
          <w:rFonts w:asciiTheme="majorBidi" w:hAnsiTheme="majorBidi" w:cstheme="majorBidi"/>
          <w:sz w:val="24"/>
          <w:szCs w:val="24"/>
        </w:rPr>
        <w:t>A</w:t>
      </w:r>
      <w:r w:rsidR="0006578F" w:rsidRPr="0006578F">
        <w:rPr>
          <w:rFonts w:asciiTheme="majorBidi" w:hAnsiTheme="majorBidi" w:cstheme="majorBidi"/>
          <w:color w:val="FF0000"/>
          <w:sz w:val="24"/>
          <w:szCs w:val="24"/>
        </w:rPr>
        <w:t>LF</w:t>
      </w:r>
      <w:r w:rsidR="00EE7222" w:rsidRPr="00FA4C69">
        <w:rPr>
          <w:rFonts w:asciiTheme="majorBidi" w:hAnsiTheme="majorBidi" w:cstheme="majorBidi"/>
          <w:sz w:val="24"/>
          <w:szCs w:val="24"/>
        </w:rPr>
        <w:t xml:space="preserve"> w</w:t>
      </w:r>
      <w:r w:rsidR="00ED1952" w:rsidRPr="00ED1952">
        <w:rPr>
          <w:rFonts w:asciiTheme="majorBidi" w:hAnsiTheme="majorBidi" w:cstheme="majorBidi"/>
          <w:color w:val="FF0000"/>
          <w:sz w:val="24"/>
          <w:szCs w:val="24"/>
        </w:rPr>
        <w:t>as</w:t>
      </w:r>
      <w:r w:rsidR="00ED1952">
        <w:rPr>
          <w:rFonts w:asciiTheme="majorBidi" w:hAnsiTheme="majorBidi" w:cstheme="majorBidi"/>
          <w:sz w:val="24"/>
          <w:szCs w:val="24"/>
        </w:rPr>
        <w:t xml:space="preserve"> </w:t>
      </w:r>
      <w:r w:rsidR="00EE7222" w:rsidRPr="00FA4C69">
        <w:rPr>
          <w:rFonts w:asciiTheme="majorBidi" w:hAnsiTheme="majorBidi" w:cstheme="majorBidi"/>
          <w:sz w:val="24"/>
          <w:szCs w:val="24"/>
        </w:rPr>
        <w:t xml:space="preserve">performed </w:t>
      </w:r>
      <w:r w:rsidR="00DF1307" w:rsidRPr="00DF1307">
        <w:rPr>
          <w:rFonts w:asciiTheme="majorBidi" w:hAnsiTheme="majorBidi" w:cstheme="majorBidi"/>
          <w:color w:val="000000" w:themeColor="text1"/>
          <w:sz w:val="24"/>
          <w:szCs w:val="24"/>
        </w:rPr>
        <w:t>using</w:t>
      </w:r>
      <w:r w:rsidR="00EE7222" w:rsidRPr="00DF1307">
        <w:rPr>
          <w:rFonts w:asciiTheme="majorBidi" w:hAnsiTheme="majorBidi" w:cstheme="majorBidi"/>
          <w:color w:val="FF0000"/>
          <w:sz w:val="24"/>
          <w:szCs w:val="24"/>
        </w:rPr>
        <w:t xml:space="preserve"> </w:t>
      </w:r>
      <w:r w:rsidR="00DF1307" w:rsidRPr="00DF1307">
        <w:rPr>
          <w:rFonts w:asciiTheme="majorBidi" w:hAnsiTheme="majorBidi" w:cstheme="majorBidi"/>
          <w:color w:val="FF0000"/>
          <w:sz w:val="24"/>
          <w:szCs w:val="24"/>
        </w:rPr>
        <w:t xml:space="preserve">the </w:t>
      </w:r>
      <w:r w:rsidR="00FD662F" w:rsidRPr="00FA4C69">
        <w:rPr>
          <w:rFonts w:asciiTheme="majorBidi" w:hAnsiTheme="majorBidi" w:cstheme="majorBidi"/>
          <w:sz w:val="24"/>
          <w:szCs w:val="24"/>
        </w:rPr>
        <w:t xml:space="preserve">DPV method </w:t>
      </w:r>
      <w:r w:rsidR="007A4DB4" w:rsidRPr="00FA4C69">
        <w:rPr>
          <w:rFonts w:asciiTheme="majorBidi" w:hAnsiTheme="majorBidi" w:cstheme="majorBidi"/>
          <w:sz w:val="24"/>
          <w:szCs w:val="24"/>
        </w:rPr>
        <w:t xml:space="preserve">within </w:t>
      </w:r>
      <w:r w:rsidR="003657A6">
        <w:rPr>
          <w:rFonts w:asciiTheme="majorBidi" w:hAnsiTheme="majorBidi" w:cstheme="majorBidi"/>
          <w:sz w:val="24"/>
          <w:szCs w:val="24"/>
        </w:rPr>
        <w:t xml:space="preserve">a </w:t>
      </w:r>
      <w:r w:rsidR="007A4DB4" w:rsidRPr="00FA4C69">
        <w:rPr>
          <w:rFonts w:asciiTheme="majorBidi" w:hAnsiTheme="majorBidi" w:cstheme="majorBidi"/>
          <w:sz w:val="24"/>
          <w:szCs w:val="24"/>
        </w:rPr>
        <w:t xml:space="preserve">potential range </w:t>
      </w:r>
      <w:r w:rsidR="003657A6" w:rsidRPr="003657A6">
        <w:rPr>
          <w:rFonts w:asciiTheme="majorBidi" w:hAnsiTheme="majorBidi" w:cstheme="majorBidi"/>
          <w:color w:val="FF0000"/>
          <w:sz w:val="24"/>
          <w:szCs w:val="24"/>
        </w:rPr>
        <w:t>of</w:t>
      </w:r>
      <w:r w:rsidR="00DF1307">
        <w:rPr>
          <w:rFonts w:asciiTheme="majorBidi" w:hAnsiTheme="majorBidi" w:cstheme="majorBidi"/>
          <w:sz w:val="24"/>
          <w:szCs w:val="24"/>
        </w:rPr>
        <w:t xml:space="preserve"> </w:t>
      </w:r>
      <w:r w:rsidR="003F3B33">
        <w:rPr>
          <w:rFonts w:asciiTheme="majorBidi" w:hAnsiTheme="majorBidi" w:cstheme="majorBidi"/>
          <w:sz w:val="24"/>
          <w:szCs w:val="24"/>
        </w:rPr>
        <w:t>0 to 1.3 V</w:t>
      </w:r>
      <w:r w:rsidR="003F3B33" w:rsidRPr="003F3B33">
        <w:rPr>
          <w:rFonts w:asciiTheme="majorBidi" w:hAnsiTheme="majorBidi" w:cstheme="majorBidi"/>
          <w:color w:val="FF0000"/>
          <w:sz w:val="24"/>
          <w:szCs w:val="24"/>
        </w:rPr>
        <w:t xml:space="preserve">, employing the </w:t>
      </w:r>
      <w:r w:rsidR="00CD623E" w:rsidRPr="003F3B33">
        <w:rPr>
          <w:rFonts w:asciiTheme="majorBidi" w:hAnsiTheme="majorBidi" w:cstheme="majorBidi"/>
          <w:color w:val="FF0000"/>
          <w:sz w:val="24"/>
          <w:szCs w:val="24"/>
        </w:rPr>
        <w:t xml:space="preserve">optimum </w:t>
      </w:r>
      <w:r w:rsidR="00CD623E" w:rsidRPr="00FA4C69">
        <w:rPr>
          <w:rFonts w:asciiTheme="majorBidi" w:hAnsiTheme="majorBidi" w:cstheme="majorBidi"/>
          <w:sz w:val="24"/>
          <w:szCs w:val="24"/>
        </w:rPr>
        <w:t>parameters</w:t>
      </w:r>
      <w:r w:rsidR="00CD623E">
        <w:rPr>
          <w:rFonts w:asciiTheme="majorBidi" w:hAnsiTheme="majorBidi" w:cstheme="majorBidi"/>
          <w:sz w:val="24"/>
          <w:szCs w:val="24"/>
        </w:rPr>
        <w:t xml:space="preserve"> of </w:t>
      </w:r>
      <w:r w:rsidR="00ED1952" w:rsidRPr="00FA4C69">
        <w:rPr>
          <w:rFonts w:asciiTheme="majorBidi" w:hAnsiTheme="majorBidi" w:cstheme="majorBidi"/>
          <w:sz w:val="24"/>
          <w:szCs w:val="24"/>
        </w:rPr>
        <w:t>50 mV</w:t>
      </w:r>
      <w:r w:rsidR="003F3B33">
        <w:rPr>
          <w:rFonts w:asciiTheme="majorBidi" w:hAnsiTheme="majorBidi" w:cstheme="majorBidi"/>
          <w:sz w:val="24"/>
          <w:szCs w:val="24"/>
        </w:rPr>
        <w:t xml:space="preserve"> </w:t>
      </w:r>
      <w:r w:rsidR="00ED1952" w:rsidRPr="00FA4C69">
        <w:rPr>
          <w:rFonts w:asciiTheme="majorBidi" w:hAnsiTheme="majorBidi" w:cstheme="majorBidi"/>
          <w:sz w:val="24"/>
          <w:szCs w:val="24"/>
        </w:rPr>
        <w:t xml:space="preserve">pulses </w:t>
      </w:r>
      <w:r w:rsidR="00ED1952">
        <w:rPr>
          <w:rFonts w:asciiTheme="majorBidi" w:hAnsiTheme="majorBidi" w:cstheme="majorBidi"/>
          <w:sz w:val="24"/>
          <w:szCs w:val="24"/>
        </w:rPr>
        <w:t xml:space="preserve">and </w:t>
      </w:r>
      <w:r w:rsidR="00ED1952" w:rsidRPr="00FA4C69">
        <w:rPr>
          <w:rFonts w:asciiTheme="majorBidi" w:hAnsiTheme="majorBidi" w:cstheme="majorBidi"/>
          <w:sz w:val="24"/>
          <w:szCs w:val="24"/>
        </w:rPr>
        <w:t>step height</w:t>
      </w:r>
      <w:r w:rsidR="00CD623E">
        <w:rPr>
          <w:rFonts w:asciiTheme="majorBidi" w:hAnsiTheme="majorBidi" w:cstheme="majorBidi"/>
          <w:sz w:val="24"/>
          <w:szCs w:val="24"/>
        </w:rPr>
        <w:t xml:space="preserve">, </w:t>
      </w:r>
      <w:r w:rsidR="00ED1952" w:rsidRPr="00FA4C69">
        <w:rPr>
          <w:rFonts w:asciiTheme="majorBidi" w:hAnsiTheme="majorBidi" w:cstheme="majorBidi"/>
          <w:sz w:val="24"/>
          <w:szCs w:val="24"/>
        </w:rPr>
        <w:t>50 ms</w:t>
      </w:r>
      <w:r w:rsidR="003F3B33">
        <w:rPr>
          <w:rFonts w:asciiTheme="majorBidi" w:hAnsiTheme="majorBidi" w:cstheme="majorBidi"/>
          <w:sz w:val="24"/>
          <w:szCs w:val="24"/>
        </w:rPr>
        <w:t xml:space="preserve"> </w:t>
      </w:r>
      <w:r w:rsidR="00ED1952" w:rsidRPr="00FA4C69">
        <w:rPr>
          <w:rFonts w:asciiTheme="majorBidi" w:hAnsiTheme="majorBidi" w:cstheme="majorBidi"/>
          <w:sz w:val="24"/>
          <w:szCs w:val="24"/>
        </w:rPr>
        <w:t>pulses width</w:t>
      </w:r>
      <w:r w:rsidR="00CD623E">
        <w:rPr>
          <w:rFonts w:asciiTheme="majorBidi" w:hAnsiTheme="majorBidi" w:cstheme="majorBidi"/>
          <w:sz w:val="24"/>
          <w:szCs w:val="24"/>
        </w:rPr>
        <w:t xml:space="preserve">, and </w:t>
      </w:r>
      <w:r w:rsidR="003F3B33">
        <w:rPr>
          <w:rFonts w:asciiTheme="majorBidi" w:hAnsiTheme="majorBidi" w:cstheme="majorBidi"/>
          <w:sz w:val="24"/>
          <w:szCs w:val="24"/>
        </w:rPr>
        <w:t xml:space="preserve">100 ms </w:t>
      </w:r>
      <w:r w:rsidR="00CD623E">
        <w:rPr>
          <w:rFonts w:asciiTheme="majorBidi" w:hAnsiTheme="majorBidi" w:cstheme="majorBidi"/>
          <w:sz w:val="24"/>
          <w:szCs w:val="24"/>
        </w:rPr>
        <w:t>step time</w:t>
      </w:r>
      <w:r w:rsidR="003F3B33">
        <w:rPr>
          <w:rFonts w:asciiTheme="majorBidi" w:hAnsiTheme="majorBidi" w:cstheme="majorBidi"/>
          <w:sz w:val="24"/>
          <w:szCs w:val="24"/>
        </w:rPr>
        <w:t>.</w:t>
      </w:r>
      <w:r w:rsidR="00993749">
        <w:rPr>
          <w:rFonts w:asciiTheme="majorBidi" w:hAnsiTheme="majorBidi" w:cstheme="majorBidi"/>
          <w:sz w:val="24"/>
          <w:szCs w:val="24"/>
        </w:rPr>
        <w:t xml:space="preserve"> </w:t>
      </w:r>
      <w:r w:rsidR="00BC4E51" w:rsidRPr="00FA4C69">
        <w:rPr>
          <w:rFonts w:asciiTheme="majorBidi" w:hAnsiTheme="majorBidi" w:cstheme="majorBidi"/>
          <w:sz w:val="24"/>
          <w:szCs w:val="24"/>
        </w:rPr>
        <w:t xml:space="preserve">Different aliquots of </w:t>
      </w:r>
      <w:r w:rsidR="00BC4E51">
        <w:rPr>
          <w:rFonts w:asciiTheme="majorBidi" w:hAnsiTheme="majorBidi" w:cstheme="majorBidi"/>
          <w:color w:val="FF0000"/>
          <w:sz w:val="24"/>
          <w:szCs w:val="24"/>
          <w:lang w:bidi="ar-EG"/>
        </w:rPr>
        <w:t xml:space="preserve">the ALF standard solution </w:t>
      </w:r>
      <w:r w:rsidR="00BC4E51" w:rsidRPr="00FA4C69">
        <w:rPr>
          <w:rFonts w:asciiTheme="majorBidi" w:hAnsiTheme="majorBidi" w:cstheme="majorBidi"/>
          <w:sz w:val="24"/>
          <w:szCs w:val="24"/>
        </w:rPr>
        <w:t>(1.0 x 10</w:t>
      </w:r>
      <w:r w:rsidR="00BC4E51" w:rsidRPr="00FA4C69">
        <w:rPr>
          <w:rFonts w:asciiTheme="majorBidi" w:hAnsiTheme="majorBidi" w:cstheme="majorBidi"/>
          <w:sz w:val="24"/>
          <w:szCs w:val="24"/>
          <w:vertAlign w:val="superscript"/>
        </w:rPr>
        <w:t>-4</w:t>
      </w:r>
      <w:r w:rsidR="00BC4E51" w:rsidRPr="00FA4C69">
        <w:rPr>
          <w:rFonts w:asciiTheme="majorBidi" w:hAnsiTheme="majorBidi" w:cstheme="majorBidi"/>
          <w:sz w:val="24"/>
          <w:szCs w:val="24"/>
        </w:rPr>
        <w:t xml:space="preserve">M) were transferred by a micropipette </w:t>
      </w:r>
      <w:r w:rsidR="00BC4E51" w:rsidRPr="00BC4E51">
        <w:rPr>
          <w:rFonts w:asciiTheme="majorBidi" w:hAnsiTheme="majorBidi" w:cstheme="majorBidi"/>
          <w:color w:val="FF0000"/>
          <w:sz w:val="24"/>
          <w:szCs w:val="24"/>
        </w:rPr>
        <w:t>into</w:t>
      </w:r>
      <w:r w:rsidR="00BC4E51" w:rsidRPr="00FA4C69">
        <w:rPr>
          <w:rFonts w:asciiTheme="majorBidi" w:hAnsiTheme="majorBidi" w:cstheme="majorBidi"/>
          <w:sz w:val="24"/>
          <w:szCs w:val="24"/>
        </w:rPr>
        <w:t xml:space="preserve"> </w:t>
      </w:r>
      <w:r w:rsidR="00195DA7">
        <w:rPr>
          <w:rFonts w:asciiTheme="majorBidi" w:hAnsiTheme="majorBidi" w:cstheme="majorBidi"/>
          <w:sz w:val="24"/>
          <w:szCs w:val="24"/>
        </w:rPr>
        <w:t xml:space="preserve">an electrochemical cell </w:t>
      </w:r>
      <w:r w:rsidR="00BC4E51" w:rsidRPr="00195DA7">
        <w:rPr>
          <w:rFonts w:asciiTheme="majorBidi" w:hAnsiTheme="majorBidi" w:cstheme="majorBidi"/>
          <w:sz w:val="24"/>
          <w:szCs w:val="24"/>
        </w:rPr>
        <w:t xml:space="preserve">containing 10 mL buffer </w:t>
      </w:r>
      <w:r w:rsidR="00BC4E51" w:rsidRPr="00195DA7">
        <w:rPr>
          <w:rFonts w:asciiTheme="majorBidi" w:hAnsiTheme="majorBidi" w:cstheme="majorBidi"/>
          <w:color w:val="FF0000"/>
          <w:sz w:val="24"/>
          <w:szCs w:val="24"/>
        </w:rPr>
        <w:t>of</w:t>
      </w:r>
      <w:r w:rsidR="00BC4E51" w:rsidRPr="00195DA7">
        <w:rPr>
          <w:rFonts w:asciiTheme="majorBidi" w:hAnsiTheme="majorBidi" w:cstheme="majorBidi"/>
          <w:sz w:val="24"/>
          <w:szCs w:val="24"/>
        </w:rPr>
        <w:t xml:space="preserve"> pH 6.0</w:t>
      </w:r>
      <w:r w:rsidR="00195DA7" w:rsidRPr="00195DA7">
        <w:rPr>
          <w:rFonts w:asciiTheme="majorBidi" w:hAnsiTheme="majorBidi" w:cstheme="majorBidi"/>
          <w:color w:val="FF0000"/>
          <w:sz w:val="24"/>
          <w:szCs w:val="24"/>
        </w:rPr>
        <w:t xml:space="preserve">, and then </w:t>
      </w:r>
      <w:r w:rsidR="00195DA7" w:rsidRPr="00195DA7">
        <w:rPr>
          <w:rFonts w:asciiTheme="majorBidi" w:hAnsiTheme="majorBidi" w:cstheme="majorBidi"/>
          <w:color w:val="FF0000"/>
          <w:sz w:val="24"/>
          <w:szCs w:val="24"/>
        </w:rPr>
        <w:t>the peak currents were measured</w:t>
      </w:r>
      <w:r w:rsidR="00195DA7" w:rsidRPr="00195DA7">
        <w:rPr>
          <w:rFonts w:asciiTheme="majorBidi" w:hAnsiTheme="majorBidi" w:cstheme="majorBidi"/>
          <w:color w:val="FF0000"/>
          <w:sz w:val="24"/>
          <w:szCs w:val="24"/>
        </w:rPr>
        <w:t xml:space="preserve"> after s</w:t>
      </w:r>
      <w:r w:rsidR="00195DA7" w:rsidRPr="00195DA7">
        <w:rPr>
          <w:rFonts w:asciiTheme="majorBidi" w:hAnsiTheme="majorBidi" w:cstheme="majorBidi"/>
          <w:color w:val="FF0000"/>
          <w:sz w:val="24"/>
          <w:szCs w:val="24"/>
        </w:rPr>
        <w:t>tirring of the cell content for 1 min</w:t>
      </w:r>
      <w:r w:rsidR="00195DA7" w:rsidRPr="00195DA7">
        <w:rPr>
          <w:rFonts w:asciiTheme="majorBidi" w:hAnsiTheme="majorBidi" w:cstheme="majorBidi"/>
          <w:color w:val="FF0000"/>
          <w:sz w:val="24"/>
          <w:szCs w:val="24"/>
        </w:rPr>
        <w:t>.</w:t>
      </w:r>
      <w:r w:rsidR="00BC4E51" w:rsidRPr="00195DA7">
        <w:rPr>
          <w:rFonts w:asciiTheme="majorBidi" w:hAnsiTheme="majorBidi" w:cstheme="majorBidi"/>
          <w:sz w:val="24"/>
          <w:szCs w:val="24"/>
        </w:rPr>
        <w:t xml:space="preserve"> The </w:t>
      </w:r>
      <w:r w:rsidR="00CD4EFD" w:rsidRPr="00195DA7">
        <w:rPr>
          <w:rFonts w:asciiTheme="majorBidi" w:hAnsiTheme="majorBidi" w:cstheme="majorBidi"/>
          <w:sz w:val="24"/>
          <w:szCs w:val="24"/>
        </w:rPr>
        <w:t xml:space="preserve">oxidation current peak </w:t>
      </w:r>
      <w:r w:rsidR="00BC4E51" w:rsidRPr="00195DA7">
        <w:rPr>
          <w:rFonts w:asciiTheme="majorBidi" w:hAnsiTheme="majorBidi" w:cstheme="majorBidi"/>
          <w:sz w:val="24"/>
          <w:szCs w:val="24"/>
        </w:rPr>
        <w:t>(µA</w:t>
      </w:r>
      <w:r w:rsidR="00CD4EFD" w:rsidRPr="00195DA7">
        <w:rPr>
          <w:rFonts w:asciiTheme="majorBidi" w:hAnsiTheme="majorBidi" w:cstheme="majorBidi"/>
          <w:sz w:val="24"/>
          <w:szCs w:val="24"/>
        </w:rPr>
        <w:t xml:space="preserve">) </w:t>
      </w:r>
      <w:r w:rsidR="00CD4EFD" w:rsidRPr="00195DA7">
        <w:rPr>
          <w:rFonts w:asciiTheme="majorBidi" w:hAnsiTheme="majorBidi" w:cstheme="majorBidi"/>
          <w:color w:val="FF0000"/>
          <w:sz w:val="24"/>
          <w:szCs w:val="24"/>
        </w:rPr>
        <w:t>that developed</w:t>
      </w:r>
      <w:r w:rsidR="00CD4EFD" w:rsidRPr="00195DA7">
        <w:rPr>
          <w:rFonts w:asciiTheme="majorBidi" w:hAnsiTheme="majorBidi" w:cstheme="majorBidi"/>
          <w:sz w:val="24"/>
          <w:szCs w:val="24"/>
        </w:rPr>
        <w:t xml:space="preserve"> </w:t>
      </w:r>
      <w:r w:rsidR="008B3171" w:rsidRPr="00195DA7">
        <w:rPr>
          <w:rFonts w:asciiTheme="majorBidi" w:hAnsiTheme="majorBidi" w:cstheme="majorBidi"/>
          <w:sz w:val="24"/>
          <w:szCs w:val="24"/>
        </w:rPr>
        <w:t xml:space="preserve">at each </w:t>
      </w:r>
      <w:r w:rsidR="00BC4E51" w:rsidRPr="00195DA7">
        <w:rPr>
          <w:rFonts w:asciiTheme="majorBidi" w:hAnsiTheme="majorBidi" w:cstheme="majorBidi"/>
          <w:sz w:val="24"/>
          <w:szCs w:val="24"/>
        </w:rPr>
        <w:t>working electrode</w:t>
      </w:r>
      <w:r w:rsidR="00BC4E51" w:rsidRPr="00FA4C69">
        <w:rPr>
          <w:rFonts w:asciiTheme="majorBidi" w:hAnsiTheme="majorBidi" w:cstheme="majorBidi"/>
          <w:sz w:val="24"/>
          <w:szCs w:val="24"/>
        </w:rPr>
        <w:t xml:space="preserve"> was plotted against its c</w:t>
      </w:r>
      <w:r w:rsidR="00CD4EFD">
        <w:rPr>
          <w:rFonts w:asciiTheme="majorBidi" w:hAnsiTheme="majorBidi" w:cstheme="majorBidi"/>
          <w:sz w:val="24"/>
          <w:szCs w:val="24"/>
        </w:rPr>
        <w:t xml:space="preserve">orresponding drug concentration </w:t>
      </w:r>
      <w:r w:rsidR="00BC4E51" w:rsidRPr="00FA4C69">
        <w:rPr>
          <w:rFonts w:asciiTheme="majorBidi" w:hAnsiTheme="majorBidi" w:cstheme="majorBidi"/>
          <w:sz w:val="24"/>
          <w:szCs w:val="24"/>
        </w:rPr>
        <w:t>(µM)</w:t>
      </w:r>
      <w:r w:rsidR="00BC7961">
        <w:rPr>
          <w:rFonts w:asciiTheme="majorBidi" w:hAnsiTheme="majorBidi" w:cstheme="majorBidi"/>
          <w:sz w:val="24"/>
          <w:szCs w:val="24"/>
        </w:rPr>
        <w:t xml:space="preserve"> </w:t>
      </w:r>
      <w:r w:rsidR="00BC7961" w:rsidRPr="00783915">
        <w:rPr>
          <w:rFonts w:asciiTheme="majorBidi" w:hAnsiTheme="majorBidi" w:cstheme="majorBidi"/>
          <w:color w:val="FF0000"/>
          <w:sz w:val="24"/>
          <w:szCs w:val="24"/>
        </w:rPr>
        <w:t>to construct two calibration curves</w:t>
      </w:r>
      <w:r w:rsidR="00CD4EFD" w:rsidRPr="00783915">
        <w:rPr>
          <w:rFonts w:asciiTheme="majorBidi" w:hAnsiTheme="majorBidi" w:cstheme="majorBidi"/>
          <w:color w:val="FF0000"/>
          <w:sz w:val="24"/>
          <w:szCs w:val="24"/>
        </w:rPr>
        <w:t xml:space="preserve">, </w:t>
      </w:r>
      <w:r w:rsidR="00BC7961" w:rsidRPr="00783915">
        <w:rPr>
          <w:rFonts w:asciiTheme="majorBidi" w:hAnsiTheme="majorBidi" w:cstheme="majorBidi"/>
          <w:color w:val="FF0000"/>
          <w:sz w:val="24"/>
          <w:szCs w:val="24"/>
        </w:rPr>
        <w:t>covering the concentr</w:t>
      </w:r>
      <w:r w:rsidR="00D17F94">
        <w:rPr>
          <w:rFonts w:asciiTheme="majorBidi" w:hAnsiTheme="majorBidi" w:cstheme="majorBidi"/>
          <w:color w:val="FF0000"/>
          <w:sz w:val="24"/>
          <w:szCs w:val="24"/>
        </w:rPr>
        <w:t xml:space="preserve">ation ranges </w:t>
      </w:r>
      <w:r w:rsidR="00D17F94" w:rsidRPr="00D17F94">
        <w:rPr>
          <w:rFonts w:asciiTheme="majorBidi" w:hAnsiTheme="majorBidi" w:cstheme="majorBidi"/>
          <w:color w:val="FF0000"/>
          <w:sz w:val="24"/>
          <w:szCs w:val="24"/>
        </w:rPr>
        <w:t>of 0.6–</w:t>
      </w:r>
      <w:r w:rsidR="00BC7961" w:rsidRPr="00D17F94">
        <w:rPr>
          <w:rFonts w:asciiTheme="majorBidi" w:hAnsiTheme="majorBidi" w:cstheme="majorBidi"/>
          <w:color w:val="FF0000"/>
          <w:sz w:val="24"/>
          <w:szCs w:val="24"/>
        </w:rPr>
        <w:t>20 and 0.3</w:t>
      </w:r>
      <w:r w:rsidR="00D17F94" w:rsidRPr="00D17F94">
        <w:rPr>
          <w:rFonts w:asciiTheme="majorBidi" w:hAnsiTheme="majorBidi" w:cstheme="majorBidi"/>
          <w:color w:val="FF0000"/>
          <w:sz w:val="24"/>
          <w:szCs w:val="24"/>
        </w:rPr>
        <w:t>–</w:t>
      </w:r>
      <w:r w:rsidR="00BC7961" w:rsidRPr="00783915">
        <w:rPr>
          <w:rFonts w:asciiTheme="majorBidi" w:hAnsiTheme="majorBidi" w:cstheme="majorBidi"/>
          <w:color w:val="FF0000"/>
          <w:sz w:val="24"/>
          <w:szCs w:val="24"/>
        </w:rPr>
        <w:t>20 µM at Si-gel/CPE and</w:t>
      </w:r>
      <w:r w:rsidR="003B267D" w:rsidRPr="00783915">
        <w:rPr>
          <w:rFonts w:asciiTheme="majorBidi" w:hAnsiTheme="majorBidi" w:cstheme="majorBidi"/>
          <w:color w:val="FF0000"/>
          <w:sz w:val="24"/>
          <w:szCs w:val="24"/>
        </w:rPr>
        <w:t xml:space="preserve"> PGE, </w:t>
      </w:r>
      <w:r w:rsidR="00BC7961" w:rsidRPr="00783915">
        <w:rPr>
          <w:rFonts w:asciiTheme="majorBidi" w:hAnsiTheme="majorBidi" w:cstheme="majorBidi"/>
          <w:color w:val="FF0000"/>
          <w:sz w:val="24"/>
          <w:szCs w:val="24"/>
        </w:rPr>
        <w:t>respectively</w:t>
      </w:r>
      <w:r w:rsidR="003B267D" w:rsidRPr="00783915">
        <w:rPr>
          <w:rFonts w:asciiTheme="majorBidi" w:hAnsiTheme="majorBidi" w:cstheme="majorBidi"/>
          <w:color w:val="FF0000"/>
          <w:sz w:val="24"/>
          <w:szCs w:val="24"/>
        </w:rPr>
        <w:t xml:space="preserve">, and </w:t>
      </w:r>
      <w:r w:rsidR="00D426B9" w:rsidRPr="00783915">
        <w:rPr>
          <w:rFonts w:asciiTheme="majorBidi" w:hAnsiTheme="majorBidi" w:cstheme="majorBidi"/>
          <w:color w:val="FF0000"/>
          <w:sz w:val="24"/>
          <w:szCs w:val="24"/>
        </w:rPr>
        <w:t xml:space="preserve">being </w:t>
      </w:r>
      <w:r w:rsidR="003B267D" w:rsidRPr="00783915">
        <w:rPr>
          <w:rFonts w:asciiTheme="majorBidi" w:hAnsiTheme="majorBidi" w:cstheme="majorBidi"/>
          <w:color w:val="FF0000"/>
          <w:sz w:val="24"/>
          <w:szCs w:val="24"/>
        </w:rPr>
        <w:t>fit with</w:t>
      </w:r>
      <w:r w:rsidR="00574B80" w:rsidRPr="00783915">
        <w:rPr>
          <w:rFonts w:asciiTheme="majorBidi" w:hAnsiTheme="majorBidi" w:cstheme="majorBidi"/>
          <w:color w:val="FF0000"/>
          <w:sz w:val="24"/>
          <w:szCs w:val="24"/>
        </w:rPr>
        <w:t xml:space="preserve"> </w:t>
      </w:r>
      <w:r w:rsidR="0070474C" w:rsidRPr="00783915">
        <w:rPr>
          <w:rFonts w:asciiTheme="majorBidi" w:hAnsiTheme="majorBidi" w:cstheme="majorBidi"/>
          <w:color w:val="FF0000"/>
          <w:sz w:val="24"/>
          <w:szCs w:val="24"/>
        </w:rPr>
        <w:t xml:space="preserve">two </w:t>
      </w:r>
      <w:r w:rsidR="00574B80" w:rsidRPr="00783915">
        <w:rPr>
          <w:rFonts w:asciiTheme="majorBidi" w:hAnsiTheme="majorBidi" w:cstheme="majorBidi"/>
          <w:color w:val="FF0000"/>
          <w:sz w:val="24"/>
          <w:szCs w:val="24"/>
        </w:rPr>
        <w:t>linear regression equations</w:t>
      </w:r>
      <w:r w:rsidR="003B267D">
        <w:rPr>
          <w:rFonts w:asciiTheme="majorBidi" w:hAnsiTheme="majorBidi" w:cstheme="majorBidi"/>
          <w:sz w:val="24"/>
          <w:szCs w:val="24"/>
        </w:rPr>
        <w:t>.</w:t>
      </w:r>
    </w:p>
    <w:p w14:paraId="72B8DAB6" w14:textId="77777777" w:rsidR="00E27F5C" w:rsidRPr="00FA4C69" w:rsidRDefault="00DD24B9" w:rsidP="00FA4C69">
      <w:pPr>
        <w:bidi w:val="0"/>
        <w:spacing w:after="0" w:line="360" w:lineRule="auto"/>
        <w:rPr>
          <w:rFonts w:asciiTheme="majorBidi" w:hAnsiTheme="majorBidi" w:cstheme="majorBidi"/>
          <w:i/>
          <w:iCs/>
          <w:sz w:val="24"/>
          <w:szCs w:val="24"/>
        </w:rPr>
      </w:pPr>
      <w:r w:rsidRPr="00FA4C69">
        <w:rPr>
          <w:rFonts w:asciiTheme="majorBidi" w:hAnsiTheme="majorBidi" w:cstheme="majorBidi"/>
          <w:i/>
          <w:iCs/>
          <w:sz w:val="24"/>
          <w:szCs w:val="24"/>
        </w:rPr>
        <w:lastRenderedPageBreak/>
        <w:t>2.</w:t>
      </w:r>
      <w:r w:rsidR="00E93D1F" w:rsidRPr="00FA4C69">
        <w:rPr>
          <w:rFonts w:asciiTheme="majorBidi" w:hAnsiTheme="majorBidi" w:cstheme="majorBidi"/>
          <w:i/>
          <w:iCs/>
          <w:sz w:val="24"/>
          <w:szCs w:val="24"/>
        </w:rPr>
        <w:t>6.3</w:t>
      </w:r>
      <w:r w:rsidRPr="00FA4C69">
        <w:rPr>
          <w:rFonts w:asciiTheme="majorBidi" w:hAnsiTheme="majorBidi" w:cstheme="majorBidi"/>
          <w:i/>
          <w:iCs/>
          <w:sz w:val="24"/>
          <w:szCs w:val="24"/>
        </w:rPr>
        <w:t xml:space="preserve">. </w:t>
      </w:r>
      <w:r w:rsidR="00B25E96" w:rsidRPr="00FA4C69">
        <w:rPr>
          <w:rFonts w:asciiTheme="majorBidi" w:hAnsiTheme="majorBidi" w:cstheme="majorBidi"/>
          <w:i/>
          <w:iCs/>
          <w:sz w:val="24"/>
          <w:szCs w:val="24"/>
        </w:rPr>
        <w:t>Assay of pharmaceutical preparations</w:t>
      </w:r>
    </w:p>
    <w:p w14:paraId="38AB7D44" w14:textId="7F0CBC92" w:rsidR="00B25E96" w:rsidRDefault="00EA46F8" w:rsidP="00EA049C">
      <w:pPr>
        <w:bidi w:val="0"/>
        <w:spacing w:after="0" w:line="36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w:r w:rsidR="00B25E96" w:rsidRPr="00FA4C69">
        <w:rPr>
          <w:rFonts w:asciiTheme="majorBidi" w:eastAsiaTheme="minorEastAsia" w:hAnsiTheme="majorBidi" w:cstheme="majorBidi"/>
          <w:sz w:val="24"/>
          <w:szCs w:val="24"/>
        </w:rPr>
        <w:t xml:space="preserve">Ten </w:t>
      </w:r>
      <w:r w:rsidR="004403B1" w:rsidRPr="00FA4C69">
        <w:rPr>
          <w:rFonts w:asciiTheme="majorBidi" w:hAnsiTheme="majorBidi" w:cstheme="majorBidi"/>
          <w:sz w:val="24"/>
          <w:szCs w:val="24"/>
        </w:rPr>
        <w:t>Prostetrol</w:t>
      </w:r>
      <w:r w:rsidR="004403B1" w:rsidRPr="00FA4C69">
        <w:rPr>
          <w:rFonts w:asciiTheme="majorBidi" w:hAnsiTheme="majorBidi" w:cstheme="majorBidi"/>
          <w:sz w:val="24"/>
          <w:szCs w:val="24"/>
          <w:vertAlign w:val="superscript"/>
        </w:rPr>
        <w:t>®</w:t>
      </w:r>
      <w:r w:rsidR="004403B1" w:rsidRPr="00FA4C69">
        <w:rPr>
          <w:rFonts w:asciiTheme="majorBidi" w:hAnsiTheme="majorBidi" w:cstheme="majorBidi"/>
          <w:sz w:val="24"/>
          <w:szCs w:val="24"/>
        </w:rPr>
        <w:t xml:space="preserve"> </w:t>
      </w:r>
      <w:r w:rsidR="0059606E">
        <w:rPr>
          <w:rFonts w:asciiTheme="majorBidi" w:eastAsiaTheme="minorEastAsia" w:hAnsiTheme="majorBidi" w:cstheme="majorBidi"/>
          <w:sz w:val="24"/>
          <w:szCs w:val="24"/>
        </w:rPr>
        <w:t xml:space="preserve">tablets were finely pulverized, </w:t>
      </w:r>
      <w:r w:rsidR="0059606E" w:rsidRPr="0059606E">
        <w:rPr>
          <w:rFonts w:asciiTheme="majorBidi" w:eastAsiaTheme="minorEastAsia" w:hAnsiTheme="majorBidi" w:cstheme="majorBidi"/>
          <w:color w:val="FF0000"/>
          <w:sz w:val="24"/>
          <w:szCs w:val="24"/>
        </w:rPr>
        <w:t>and</w:t>
      </w:r>
      <w:r w:rsidR="0059606E">
        <w:rPr>
          <w:rFonts w:asciiTheme="majorBidi" w:eastAsiaTheme="minorEastAsia" w:hAnsiTheme="majorBidi" w:cstheme="majorBidi"/>
          <w:sz w:val="24"/>
          <w:szCs w:val="24"/>
        </w:rPr>
        <w:t xml:space="preserve"> </w:t>
      </w:r>
      <w:r w:rsidR="00B25E96" w:rsidRPr="00FA4C69">
        <w:rPr>
          <w:rFonts w:asciiTheme="majorBidi" w:eastAsiaTheme="minorEastAsia" w:hAnsiTheme="majorBidi" w:cstheme="majorBidi"/>
          <w:sz w:val="24"/>
          <w:szCs w:val="24"/>
        </w:rPr>
        <w:t xml:space="preserve">an equivalent amount to </w:t>
      </w:r>
      <w:r w:rsidR="001427B1" w:rsidRPr="00FA4C69">
        <w:rPr>
          <w:rFonts w:asciiTheme="majorBidi" w:hAnsiTheme="majorBidi" w:cstheme="majorBidi"/>
          <w:sz w:val="24"/>
          <w:szCs w:val="24"/>
          <w:lang w:bidi="ar-EG"/>
        </w:rPr>
        <w:t>1.0 x 10</w:t>
      </w:r>
      <w:r w:rsidR="001427B1" w:rsidRPr="00FA4C69">
        <w:rPr>
          <w:rFonts w:asciiTheme="majorBidi" w:hAnsiTheme="majorBidi" w:cstheme="majorBidi"/>
          <w:sz w:val="24"/>
          <w:szCs w:val="24"/>
          <w:vertAlign w:val="superscript"/>
          <w:lang w:bidi="ar-EG"/>
        </w:rPr>
        <w:t>−2</w:t>
      </w:r>
      <w:r w:rsidR="001427B1" w:rsidRPr="00FA4C69">
        <w:rPr>
          <w:rFonts w:asciiTheme="majorBidi" w:hAnsiTheme="majorBidi" w:cstheme="majorBidi"/>
          <w:sz w:val="24"/>
          <w:szCs w:val="24"/>
          <w:lang w:bidi="ar-EG"/>
        </w:rPr>
        <w:t xml:space="preserve"> M</w:t>
      </w:r>
      <w:r w:rsidR="004602C9">
        <w:rPr>
          <w:rFonts w:asciiTheme="majorBidi" w:eastAsiaTheme="minorEastAsia" w:hAnsiTheme="majorBidi" w:cstheme="majorBidi"/>
          <w:sz w:val="24"/>
          <w:szCs w:val="24"/>
        </w:rPr>
        <w:t xml:space="preserve"> </w:t>
      </w:r>
      <w:r w:rsidR="00C03F49" w:rsidRPr="00FA4C69">
        <w:rPr>
          <w:rFonts w:asciiTheme="majorBidi" w:eastAsiaTheme="minorEastAsia" w:hAnsiTheme="majorBidi" w:cstheme="majorBidi"/>
          <w:sz w:val="24"/>
          <w:szCs w:val="24"/>
        </w:rPr>
        <w:t>ALF</w:t>
      </w:r>
      <w:r w:rsidR="00B25E96" w:rsidRPr="00FA4C69">
        <w:rPr>
          <w:rFonts w:asciiTheme="majorBidi" w:eastAsiaTheme="minorEastAsia" w:hAnsiTheme="majorBidi" w:cstheme="majorBidi"/>
          <w:sz w:val="24"/>
          <w:szCs w:val="24"/>
        </w:rPr>
        <w:t xml:space="preserve"> w</w:t>
      </w:r>
      <w:r w:rsidR="0062248D" w:rsidRPr="00FA4C69">
        <w:rPr>
          <w:rFonts w:asciiTheme="majorBidi" w:eastAsiaTheme="minorEastAsia" w:hAnsiTheme="majorBidi" w:cstheme="majorBidi"/>
          <w:sz w:val="24"/>
          <w:szCs w:val="24"/>
        </w:rPr>
        <w:t>as</w:t>
      </w:r>
      <w:r w:rsidR="00364EB7">
        <w:rPr>
          <w:rFonts w:asciiTheme="majorBidi" w:eastAsiaTheme="minorEastAsia" w:hAnsiTheme="majorBidi" w:cstheme="majorBidi"/>
          <w:sz w:val="24"/>
          <w:szCs w:val="24"/>
        </w:rPr>
        <w:t xml:space="preserve"> accurately weighed</w:t>
      </w:r>
      <w:r w:rsidR="00FB0C23">
        <w:rPr>
          <w:rFonts w:asciiTheme="majorBidi" w:eastAsiaTheme="minorEastAsia" w:hAnsiTheme="majorBidi" w:cstheme="majorBidi"/>
          <w:sz w:val="24"/>
          <w:szCs w:val="24"/>
        </w:rPr>
        <w:t xml:space="preserve">, </w:t>
      </w:r>
      <w:r w:rsidR="00B25E96" w:rsidRPr="00FA4C69">
        <w:rPr>
          <w:rFonts w:asciiTheme="majorBidi" w:eastAsiaTheme="minorEastAsia" w:hAnsiTheme="majorBidi" w:cstheme="majorBidi"/>
          <w:sz w:val="24"/>
          <w:szCs w:val="24"/>
        </w:rPr>
        <w:t>transf</w:t>
      </w:r>
      <w:r w:rsidR="00896DB5" w:rsidRPr="00FA4C69">
        <w:rPr>
          <w:rFonts w:asciiTheme="majorBidi" w:eastAsiaTheme="minorEastAsia" w:hAnsiTheme="majorBidi" w:cstheme="majorBidi"/>
          <w:sz w:val="24"/>
          <w:szCs w:val="24"/>
        </w:rPr>
        <w:t xml:space="preserve">erred into </w:t>
      </w:r>
      <w:r w:rsidR="0059606E" w:rsidRPr="0059606E">
        <w:rPr>
          <w:rFonts w:asciiTheme="majorBidi" w:eastAsiaTheme="minorEastAsia" w:hAnsiTheme="majorBidi" w:cstheme="majorBidi"/>
          <w:color w:val="FF0000"/>
          <w:sz w:val="24"/>
          <w:szCs w:val="24"/>
        </w:rPr>
        <w:t>a</w:t>
      </w:r>
      <w:r w:rsidR="0059606E">
        <w:rPr>
          <w:rFonts w:asciiTheme="majorBidi" w:eastAsiaTheme="minorEastAsia" w:hAnsiTheme="majorBidi" w:cstheme="majorBidi"/>
          <w:sz w:val="24"/>
          <w:szCs w:val="24"/>
        </w:rPr>
        <w:t xml:space="preserve"> </w:t>
      </w:r>
      <w:r w:rsidR="00896DB5" w:rsidRPr="00FA4C69">
        <w:rPr>
          <w:rFonts w:asciiTheme="majorBidi" w:eastAsiaTheme="minorEastAsia" w:hAnsiTheme="majorBidi" w:cstheme="majorBidi"/>
          <w:sz w:val="24"/>
          <w:szCs w:val="24"/>
        </w:rPr>
        <w:t>25 mL volumetric flask</w:t>
      </w:r>
      <w:r w:rsidR="00FB0C23" w:rsidRPr="00FB0C23">
        <w:rPr>
          <w:rFonts w:asciiTheme="majorBidi" w:eastAsiaTheme="minorEastAsia" w:hAnsiTheme="majorBidi" w:cstheme="majorBidi"/>
          <w:color w:val="FF0000"/>
          <w:sz w:val="24"/>
          <w:szCs w:val="24"/>
        </w:rPr>
        <w:t xml:space="preserve">, and </w:t>
      </w:r>
      <w:r w:rsidR="00364EB7">
        <w:rPr>
          <w:rFonts w:asciiTheme="majorBidi" w:eastAsiaTheme="minorEastAsia" w:hAnsiTheme="majorBidi" w:cstheme="majorBidi"/>
          <w:sz w:val="24"/>
          <w:szCs w:val="24"/>
        </w:rPr>
        <w:t xml:space="preserve">dissolved in </w:t>
      </w:r>
      <w:r w:rsidR="00B25E96" w:rsidRPr="00FA4C69">
        <w:rPr>
          <w:rFonts w:asciiTheme="majorBidi" w:eastAsiaTheme="minorEastAsia" w:hAnsiTheme="majorBidi" w:cstheme="majorBidi"/>
          <w:sz w:val="24"/>
          <w:szCs w:val="24"/>
        </w:rPr>
        <w:t xml:space="preserve"> </w:t>
      </w:r>
      <w:r w:rsidR="00364EB7" w:rsidRPr="00FA4C69">
        <w:rPr>
          <w:rFonts w:asciiTheme="majorBidi" w:eastAsiaTheme="minorEastAsia" w:hAnsiTheme="majorBidi" w:cstheme="majorBidi"/>
          <w:sz w:val="24"/>
          <w:szCs w:val="24"/>
        </w:rPr>
        <w:t xml:space="preserve">in 20 mL methanol </w:t>
      </w:r>
      <w:r w:rsidR="00364EB7" w:rsidRPr="000F0FC4">
        <w:rPr>
          <w:rFonts w:asciiTheme="majorBidi" w:eastAsiaTheme="minorEastAsia" w:hAnsiTheme="majorBidi" w:cstheme="majorBidi"/>
          <w:color w:val="FF0000"/>
          <w:sz w:val="24"/>
          <w:szCs w:val="24"/>
        </w:rPr>
        <w:t>by</w:t>
      </w:r>
      <w:r w:rsidR="00364EB7">
        <w:rPr>
          <w:rFonts w:asciiTheme="majorBidi" w:eastAsiaTheme="minorEastAsia" w:hAnsiTheme="majorBidi" w:cstheme="majorBidi"/>
          <w:sz w:val="24"/>
          <w:szCs w:val="24"/>
        </w:rPr>
        <w:t xml:space="preserve"> sonication for 30 min in an ultrasonic bath. T</w:t>
      </w:r>
      <w:r w:rsidR="00B25E96" w:rsidRPr="00FA4C69">
        <w:rPr>
          <w:rFonts w:asciiTheme="majorBidi" w:eastAsiaTheme="minorEastAsia" w:hAnsiTheme="majorBidi" w:cstheme="majorBidi"/>
          <w:sz w:val="24"/>
          <w:szCs w:val="24"/>
        </w:rPr>
        <w:t>he final volume was</w:t>
      </w:r>
      <w:r w:rsidR="00FB0C23">
        <w:rPr>
          <w:rFonts w:asciiTheme="majorBidi" w:eastAsiaTheme="minorEastAsia" w:hAnsiTheme="majorBidi" w:cstheme="majorBidi"/>
          <w:sz w:val="24"/>
          <w:szCs w:val="24"/>
        </w:rPr>
        <w:t xml:space="preserve"> </w:t>
      </w:r>
      <w:r w:rsidR="00FB0C23" w:rsidRPr="00FB0C23">
        <w:rPr>
          <w:rFonts w:asciiTheme="majorBidi" w:eastAsiaTheme="minorEastAsia" w:hAnsiTheme="majorBidi" w:cstheme="majorBidi"/>
          <w:color w:val="FF0000"/>
          <w:sz w:val="24"/>
          <w:szCs w:val="24"/>
        </w:rPr>
        <w:t>made up  using</w:t>
      </w:r>
      <w:r w:rsidR="00364EB7" w:rsidRPr="00FB0C23">
        <w:rPr>
          <w:rFonts w:asciiTheme="majorBidi" w:eastAsiaTheme="minorEastAsia" w:hAnsiTheme="majorBidi" w:cstheme="majorBidi"/>
          <w:color w:val="FF0000"/>
          <w:sz w:val="24"/>
          <w:szCs w:val="24"/>
        </w:rPr>
        <w:t xml:space="preserve"> </w:t>
      </w:r>
      <w:r w:rsidR="00364EB7">
        <w:rPr>
          <w:rFonts w:asciiTheme="majorBidi" w:eastAsiaTheme="minorEastAsia" w:hAnsiTheme="majorBidi" w:cstheme="majorBidi"/>
          <w:sz w:val="24"/>
          <w:szCs w:val="24"/>
        </w:rPr>
        <w:t>the same solvent</w:t>
      </w:r>
      <w:r w:rsidR="00FB0C23" w:rsidRPr="00FB0C23">
        <w:rPr>
          <w:rFonts w:asciiTheme="majorBidi" w:eastAsiaTheme="minorEastAsia" w:hAnsiTheme="majorBidi" w:cstheme="majorBidi"/>
          <w:color w:val="FF0000"/>
          <w:sz w:val="24"/>
          <w:szCs w:val="24"/>
        </w:rPr>
        <w:t xml:space="preserve">, </w:t>
      </w:r>
      <w:r w:rsidR="00091D3F" w:rsidRPr="00FB0C23">
        <w:rPr>
          <w:rFonts w:asciiTheme="majorBidi" w:eastAsiaTheme="minorEastAsia" w:hAnsiTheme="majorBidi" w:cstheme="majorBidi"/>
          <w:color w:val="FF0000"/>
          <w:sz w:val="24"/>
          <w:szCs w:val="24"/>
        </w:rPr>
        <w:t xml:space="preserve">and </w:t>
      </w:r>
      <w:r w:rsidR="00E30123">
        <w:rPr>
          <w:rFonts w:asciiTheme="majorBidi" w:eastAsiaTheme="minorEastAsia" w:hAnsiTheme="majorBidi" w:cstheme="majorBidi"/>
          <w:color w:val="FF0000"/>
          <w:sz w:val="24"/>
          <w:szCs w:val="24"/>
        </w:rPr>
        <w:t xml:space="preserve">then </w:t>
      </w:r>
      <w:r w:rsidR="00091D3F" w:rsidRPr="007D48AF">
        <w:rPr>
          <w:rFonts w:asciiTheme="majorBidi" w:eastAsiaTheme="minorEastAsia" w:hAnsiTheme="majorBidi" w:cstheme="majorBidi"/>
          <w:color w:val="FF0000"/>
          <w:sz w:val="24"/>
          <w:szCs w:val="24"/>
        </w:rPr>
        <w:t xml:space="preserve">the flask content was </w:t>
      </w:r>
      <w:r w:rsidR="00E30123">
        <w:rPr>
          <w:rFonts w:asciiTheme="majorBidi" w:eastAsiaTheme="minorEastAsia" w:hAnsiTheme="majorBidi" w:cstheme="majorBidi"/>
          <w:color w:val="FF0000"/>
          <w:sz w:val="24"/>
          <w:szCs w:val="24"/>
        </w:rPr>
        <w:t xml:space="preserve">well mixed and </w:t>
      </w:r>
      <w:r w:rsidR="007D48AF">
        <w:rPr>
          <w:rFonts w:asciiTheme="majorBidi" w:eastAsiaTheme="minorEastAsia" w:hAnsiTheme="majorBidi" w:cstheme="majorBidi"/>
          <w:sz w:val="24"/>
          <w:szCs w:val="24"/>
        </w:rPr>
        <w:t xml:space="preserve">allowed to settle for </w:t>
      </w:r>
      <w:r w:rsidR="0062248D" w:rsidRPr="00FA4C69">
        <w:rPr>
          <w:rFonts w:asciiTheme="majorBidi" w:eastAsiaTheme="minorEastAsia" w:hAnsiTheme="majorBidi" w:cstheme="majorBidi"/>
          <w:sz w:val="24"/>
          <w:szCs w:val="24"/>
        </w:rPr>
        <w:t>15 min before</w:t>
      </w:r>
      <w:r w:rsidR="004663AA">
        <w:rPr>
          <w:rFonts w:asciiTheme="majorBidi" w:eastAsiaTheme="minorEastAsia" w:hAnsiTheme="majorBidi" w:cstheme="majorBidi"/>
          <w:sz w:val="24"/>
          <w:szCs w:val="24"/>
        </w:rPr>
        <w:t xml:space="preserve"> </w:t>
      </w:r>
      <w:r w:rsidR="004663AA" w:rsidRPr="004663AA">
        <w:rPr>
          <w:rFonts w:asciiTheme="majorBidi" w:eastAsiaTheme="minorEastAsia" w:hAnsiTheme="majorBidi" w:cstheme="majorBidi"/>
          <w:color w:val="FF0000"/>
          <w:sz w:val="24"/>
          <w:szCs w:val="24"/>
        </w:rPr>
        <w:t>filtering</w:t>
      </w:r>
      <w:r w:rsidR="0062248D" w:rsidRPr="00FA4C69">
        <w:rPr>
          <w:rFonts w:asciiTheme="majorBidi" w:eastAsiaTheme="minorEastAsia" w:hAnsiTheme="majorBidi" w:cstheme="majorBidi"/>
          <w:sz w:val="24"/>
          <w:szCs w:val="24"/>
        </w:rPr>
        <w:t xml:space="preserve"> </w:t>
      </w:r>
      <w:r w:rsidR="004663AA" w:rsidRPr="004663AA">
        <w:rPr>
          <w:rFonts w:asciiTheme="majorBidi" w:eastAsiaTheme="minorEastAsia" w:hAnsiTheme="majorBidi" w:cstheme="majorBidi"/>
          <w:sz w:val="24"/>
          <w:szCs w:val="24"/>
        </w:rPr>
        <w:t xml:space="preserve">the </w:t>
      </w:r>
      <w:r w:rsidR="00364EB7" w:rsidRPr="004663AA">
        <w:rPr>
          <w:rFonts w:asciiTheme="majorBidi" w:eastAsiaTheme="minorEastAsia" w:hAnsiTheme="majorBidi" w:cstheme="majorBidi"/>
          <w:sz w:val="24"/>
          <w:szCs w:val="24"/>
        </w:rPr>
        <w:t>supernatant</w:t>
      </w:r>
      <w:r w:rsidR="00621C69">
        <w:rPr>
          <w:rFonts w:asciiTheme="majorBidi" w:eastAsiaTheme="minorEastAsia" w:hAnsiTheme="majorBidi" w:cstheme="majorBidi"/>
          <w:sz w:val="24"/>
          <w:szCs w:val="24"/>
        </w:rPr>
        <w:t>.</w:t>
      </w:r>
      <w:r w:rsidR="0062248D" w:rsidRPr="00FA4C69">
        <w:rPr>
          <w:rFonts w:asciiTheme="majorBidi" w:eastAsiaTheme="minorEastAsia" w:hAnsiTheme="majorBidi" w:cstheme="majorBidi"/>
          <w:sz w:val="24"/>
          <w:szCs w:val="24"/>
        </w:rPr>
        <w:fldChar w:fldCharType="begin"/>
      </w:r>
      <w:r w:rsidR="00EA049C">
        <w:rPr>
          <w:rFonts w:asciiTheme="majorBidi" w:eastAsiaTheme="minorEastAsia" w:hAnsiTheme="majorBidi" w:cstheme="majorBidi"/>
          <w:sz w:val="24"/>
          <w:szCs w:val="24"/>
        </w:rPr>
        <w:instrText xml:space="preserve"> ADDIN EN.CITE &lt;EndNote&gt;&lt;Cite ExcludeAuth="1"&gt;&lt;Author&gt;USP&lt;/Author&gt;&lt;Year&gt;2013&lt;/Year&gt;&lt;RecNum&gt;52&lt;/RecNum&gt;&lt;DisplayText&gt;&lt;style face="superscript"&gt;39&lt;/style&gt;&lt;/DisplayText&gt;&lt;record&gt;&lt;rec-number&gt;52&lt;/rec-number&gt;&lt;foreign-keys&gt;&lt;key app="EN" db-id="x992vx2ez2f9v0eswayxet9kvxda2zvr9pz0" timestamp="1563021973"&gt;52&lt;/key&gt;&lt;/foreign-keys&gt;&lt;ref-type name="Book Section"&gt;5&lt;/ref-type&gt;&lt;contributors&gt;&lt;authors&gt;&lt;author&gt;USP&lt;/author&gt;&lt;/authors&gt;&lt;/contributors&gt;&lt;titles&gt;&lt;title&gt;The United States pharmacopeia and the national formulary (USP 36–NF 31)&lt;/title&gt;&lt;/titles&gt;&lt;pages&gt;2366-2369, 4314-4317, 5137-5139, 5318-5321&lt;/pages&gt;&lt;volume&gt;3&lt;/volume&gt;&lt;dates&gt;&lt;year&gt;2013&lt;/year&gt;&lt;/dates&gt;&lt;pub-location&gt;Rockville&lt;/pub-location&gt;&lt;publisher&gt;The United States Pharmacopeial Convention&lt;/publisher&gt;&lt;isbn&gt;9781936424122 1936424126&lt;/isbn&gt;&lt;urls&gt;&lt;/urls&gt;&lt;remote-database-name&gt;/z-wcorg/&lt;/remote-database-name&gt;&lt;remote-database-provider&gt;http://worldcat.org&lt;/remote-database-provider&gt;&lt;language&gt;English&lt;/language&gt;&lt;/record&gt;&lt;/Cite&gt;&lt;/EndNote&gt;</w:instrText>
      </w:r>
      <w:r w:rsidR="0062248D" w:rsidRPr="00FA4C69">
        <w:rPr>
          <w:rFonts w:asciiTheme="majorBidi" w:eastAsiaTheme="minorEastAsia" w:hAnsiTheme="majorBidi" w:cstheme="majorBidi"/>
          <w:sz w:val="24"/>
          <w:szCs w:val="24"/>
        </w:rPr>
        <w:fldChar w:fldCharType="separate"/>
      </w:r>
      <w:r w:rsidR="00EA049C" w:rsidRPr="00EA049C">
        <w:rPr>
          <w:rFonts w:asciiTheme="majorBidi" w:eastAsiaTheme="minorEastAsia" w:hAnsiTheme="majorBidi" w:cstheme="majorBidi"/>
          <w:noProof/>
          <w:sz w:val="24"/>
          <w:szCs w:val="24"/>
          <w:vertAlign w:val="superscript"/>
        </w:rPr>
        <w:t>39</w:t>
      </w:r>
      <w:r w:rsidR="0062248D" w:rsidRPr="00FA4C69">
        <w:rPr>
          <w:rFonts w:asciiTheme="majorBidi" w:eastAsiaTheme="minorEastAsia" w:hAnsiTheme="majorBidi" w:cstheme="majorBidi"/>
          <w:sz w:val="24"/>
          <w:szCs w:val="24"/>
        </w:rPr>
        <w:fldChar w:fldCharType="end"/>
      </w:r>
      <w:r w:rsidR="00621C69">
        <w:rPr>
          <w:rFonts w:asciiTheme="majorBidi" w:eastAsiaTheme="minorEastAsia" w:hAnsiTheme="majorBidi" w:cstheme="majorBidi"/>
          <w:sz w:val="24"/>
          <w:szCs w:val="24"/>
        </w:rPr>
        <w:t xml:space="preserve"> </w:t>
      </w:r>
      <w:r w:rsidR="00E30123">
        <w:rPr>
          <w:rFonts w:asciiTheme="majorBidi" w:eastAsiaTheme="minorEastAsia" w:hAnsiTheme="majorBidi" w:cstheme="majorBidi"/>
          <w:sz w:val="24"/>
          <w:szCs w:val="24"/>
        </w:rPr>
        <w:t xml:space="preserve">Further dilution was </w:t>
      </w:r>
      <w:r w:rsidR="00E30123" w:rsidRPr="00E30123">
        <w:rPr>
          <w:rFonts w:asciiTheme="majorBidi" w:eastAsiaTheme="minorEastAsia" w:hAnsiTheme="majorBidi" w:cstheme="majorBidi"/>
          <w:color w:val="FF0000"/>
          <w:sz w:val="24"/>
          <w:szCs w:val="24"/>
        </w:rPr>
        <w:t>done</w:t>
      </w:r>
      <w:r w:rsidR="00F85E8E" w:rsidRPr="00FA4C69">
        <w:rPr>
          <w:rFonts w:asciiTheme="majorBidi" w:eastAsiaTheme="minorEastAsia" w:hAnsiTheme="majorBidi" w:cstheme="majorBidi"/>
          <w:sz w:val="24"/>
          <w:szCs w:val="24"/>
        </w:rPr>
        <w:t xml:space="preserve"> </w:t>
      </w:r>
      <w:r w:rsidR="00D02F07" w:rsidRPr="00FA4C69">
        <w:rPr>
          <w:rFonts w:asciiTheme="majorBidi" w:eastAsiaTheme="minorEastAsia" w:hAnsiTheme="majorBidi" w:cstheme="majorBidi"/>
          <w:sz w:val="24"/>
          <w:szCs w:val="24"/>
        </w:rPr>
        <w:t xml:space="preserve">with bi-distilled water </w:t>
      </w:r>
      <w:r w:rsidR="000C47BC" w:rsidRPr="00FA4C69">
        <w:rPr>
          <w:rFonts w:asciiTheme="majorBidi" w:eastAsiaTheme="minorEastAsia" w:hAnsiTheme="majorBidi" w:cstheme="majorBidi"/>
          <w:sz w:val="24"/>
          <w:szCs w:val="24"/>
        </w:rPr>
        <w:t>to obtain 1.0x10</w:t>
      </w:r>
      <w:r w:rsidR="000C47BC" w:rsidRPr="00FA4C69">
        <w:rPr>
          <w:rFonts w:asciiTheme="majorBidi" w:eastAsiaTheme="minorEastAsia" w:hAnsiTheme="majorBidi" w:cstheme="majorBidi"/>
          <w:sz w:val="24"/>
          <w:szCs w:val="24"/>
          <w:vertAlign w:val="superscript"/>
        </w:rPr>
        <w:t>-4</w:t>
      </w:r>
      <w:r w:rsidR="000C47BC" w:rsidRPr="00FA4C69">
        <w:rPr>
          <w:rFonts w:asciiTheme="majorBidi" w:eastAsiaTheme="minorEastAsia" w:hAnsiTheme="majorBidi" w:cstheme="majorBidi"/>
          <w:sz w:val="24"/>
          <w:szCs w:val="24"/>
        </w:rPr>
        <w:t>M</w:t>
      </w:r>
      <w:r w:rsidR="00F85E8E" w:rsidRPr="00FA4C69">
        <w:rPr>
          <w:rFonts w:asciiTheme="majorBidi" w:eastAsiaTheme="minorEastAsia" w:hAnsiTheme="majorBidi" w:cstheme="majorBidi"/>
          <w:sz w:val="24"/>
          <w:szCs w:val="24"/>
        </w:rPr>
        <w:t xml:space="preserve"> solution</w:t>
      </w:r>
      <w:r w:rsidR="00D02F07" w:rsidRPr="00FA4C69">
        <w:rPr>
          <w:rFonts w:asciiTheme="majorBidi" w:eastAsiaTheme="minorEastAsia" w:hAnsiTheme="majorBidi" w:cstheme="majorBidi"/>
          <w:sz w:val="24"/>
          <w:szCs w:val="24"/>
        </w:rPr>
        <w:t xml:space="preserve"> of ALF</w:t>
      </w:r>
      <w:r w:rsidR="000C47BC" w:rsidRPr="00FA4C69">
        <w:rPr>
          <w:rFonts w:asciiTheme="majorBidi" w:eastAsiaTheme="minorEastAsia" w:hAnsiTheme="majorBidi" w:cstheme="majorBidi"/>
          <w:sz w:val="24"/>
          <w:szCs w:val="24"/>
        </w:rPr>
        <w:t xml:space="preserve">. </w:t>
      </w:r>
      <w:r w:rsidR="00E30123">
        <w:rPr>
          <w:rFonts w:asciiTheme="majorBidi" w:eastAsiaTheme="minorEastAsia" w:hAnsiTheme="majorBidi" w:cstheme="majorBidi"/>
          <w:sz w:val="24"/>
          <w:szCs w:val="24"/>
        </w:rPr>
        <w:t xml:space="preserve">Different aliquots from the </w:t>
      </w:r>
      <w:r w:rsidR="00E30123" w:rsidRPr="00E30123">
        <w:rPr>
          <w:rFonts w:asciiTheme="majorBidi" w:eastAsiaTheme="minorEastAsia" w:hAnsiTheme="majorBidi" w:cstheme="majorBidi"/>
          <w:color w:val="FF0000"/>
          <w:sz w:val="24"/>
          <w:szCs w:val="24"/>
        </w:rPr>
        <w:t>prepared</w:t>
      </w:r>
      <w:r w:rsidR="00EE1126" w:rsidRPr="00E30123">
        <w:rPr>
          <w:rFonts w:asciiTheme="majorBidi" w:eastAsiaTheme="minorEastAsia" w:hAnsiTheme="majorBidi" w:cstheme="majorBidi"/>
          <w:color w:val="FF0000"/>
          <w:sz w:val="24"/>
          <w:szCs w:val="24"/>
        </w:rPr>
        <w:t xml:space="preserve"> </w:t>
      </w:r>
      <w:r w:rsidR="00EE1126" w:rsidRPr="00FA4C69">
        <w:rPr>
          <w:rFonts w:asciiTheme="majorBidi" w:eastAsiaTheme="minorEastAsia" w:hAnsiTheme="majorBidi" w:cstheme="majorBidi"/>
          <w:sz w:val="24"/>
          <w:szCs w:val="24"/>
        </w:rPr>
        <w:t xml:space="preserve">solution were </w:t>
      </w:r>
      <w:r w:rsidR="004663AA" w:rsidRPr="004663AA">
        <w:rPr>
          <w:rFonts w:asciiTheme="majorBidi" w:eastAsiaTheme="minorEastAsia" w:hAnsiTheme="majorBidi" w:cstheme="majorBidi"/>
          <w:color w:val="FF0000"/>
          <w:sz w:val="24"/>
          <w:szCs w:val="24"/>
        </w:rPr>
        <w:t>investigated</w:t>
      </w:r>
      <w:r w:rsidR="00CF7105">
        <w:rPr>
          <w:rFonts w:asciiTheme="majorBidi" w:eastAsiaTheme="minorEastAsia" w:hAnsiTheme="majorBidi" w:cstheme="majorBidi"/>
          <w:color w:val="FF0000"/>
          <w:sz w:val="24"/>
          <w:szCs w:val="24"/>
        </w:rPr>
        <w:t xml:space="preserve"> for ALF quantification in its dosage form</w:t>
      </w:r>
      <w:r w:rsidR="00AF4717">
        <w:rPr>
          <w:rFonts w:asciiTheme="majorBidi" w:eastAsiaTheme="minorEastAsia" w:hAnsiTheme="majorBidi" w:cstheme="majorBidi"/>
          <w:color w:val="FF0000"/>
          <w:sz w:val="24"/>
          <w:szCs w:val="24"/>
        </w:rPr>
        <w:t xml:space="preserve">, </w:t>
      </w:r>
      <w:r w:rsidR="004663AA">
        <w:rPr>
          <w:rFonts w:asciiTheme="majorBidi" w:eastAsiaTheme="minorEastAsia" w:hAnsiTheme="majorBidi" w:cstheme="majorBidi"/>
          <w:color w:val="FF0000"/>
          <w:sz w:val="24"/>
          <w:szCs w:val="24"/>
        </w:rPr>
        <w:t xml:space="preserve">applying </w:t>
      </w:r>
      <w:r w:rsidR="00CF7105">
        <w:rPr>
          <w:rFonts w:asciiTheme="majorBidi" w:eastAsiaTheme="minorEastAsia" w:hAnsiTheme="majorBidi" w:cstheme="majorBidi"/>
          <w:color w:val="FF0000"/>
          <w:sz w:val="24"/>
          <w:szCs w:val="24"/>
        </w:rPr>
        <w:t xml:space="preserve">the </w:t>
      </w:r>
      <w:r w:rsidR="004663AA">
        <w:rPr>
          <w:rFonts w:asciiTheme="majorBidi" w:eastAsiaTheme="minorEastAsia" w:hAnsiTheme="majorBidi" w:cstheme="majorBidi"/>
          <w:color w:val="FF0000"/>
          <w:sz w:val="24"/>
          <w:szCs w:val="24"/>
        </w:rPr>
        <w:t>procedures</w:t>
      </w:r>
      <w:r w:rsidR="00CF7105">
        <w:rPr>
          <w:rFonts w:asciiTheme="majorBidi" w:eastAsiaTheme="minorEastAsia" w:hAnsiTheme="majorBidi" w:cstheme="majorBidi"/>
          <w:sz w:val="24"/>
          <w:szCs w:val="24"/>
        </w:rPr>
        <w:t xml:space="preserve"> </w:t>
      </w:r>
      <w:r w:rsidR="00FB2419" w:rsidRPr="00FA4C69">
        <w:rPr>
          <w:rFonts w:asciiTheme="majorBidi" w:eastAsiaTheme="minorEastAsia" w:hAnsiTheme="majorBidi" w:cstheme="majorBidi"/>
          <w:sz w:val="24"/>
          <w:szCs w:val="24"/>
        </w:rPr>
        <w:t xml:space="preserve">described </w:t>
      </w:r>
      <w:r w:rsidR="00CF7105">
        <w:rPr>
          <w:rFonts w:asciiTheme="majorBidi" w:eastAsiaTheme="minorEastAsia" w:hAnsiTheme="majorBidi" w:cstheme="majorBidi"/>
          <w:sz w:val="24"/>
          <w:szCs w:val="24"/>
        </w:rPr>
        <w:t xml:space="preserve">under </w:t>
      </w:r>
      <w:r w:rsidR="00B25E96" w:rsidRPr="00FA4C69">
        <w:rPr>
          <w:rFonts w:asciiTheme="majorBidi" w:eastAsiaTheme="minorEastAsia" w:hAnsiTheme="majorBidi" w:cstheme="majorBidi"/>
          <w:sz w:val="24"/>
          <w:szCs w:val="24"/>
        </w:rPr>
        <w:t>constr</w:t>
      </w:r>
      <w:r w:rsidR="004663AA">
        <w:rPr>
          <w:rFonts w:asciiTheme="majorBidi" w:eastAsiaTheme="minorEastAsia" w:hAnsiTheme="majorBidi" w:cstheme="majorBidi"/>
          <w:sz w:val="24"/>
          <w:szCs w:val="24"/>
        </w:rPr>
        <w:t>uction of calibration curves section</w:t>
      </w:r>
      <w:r w:rsidR="00AF4717">
        <w:rPr>
          <w:rFonts w:asciiTheme="majorBidi" w:eastAsiaTheme="minorEastAsia" w:hAnsiTheme="majorBidi" w:cstheme="majorBidi"/>
          <w:color w:val="FF0000"/>
          <w:sz w:val="24"/>
          <w:szCs w:val="24"/>
        </w:rPr>
        <w:t xml:space="preserve"> and </w:t>
      </w:r>
      <w:r w:rsidR="00CF7105">
        <w:rPr>
          <w:rFonts w:asciiTheme="majorBidi" w:eastAsiaTheme="minorEastAsia" w:hAnsiTheme="majorBidi" w:cstheme="majorBidi"/>
          <w:sz w:val="24"/>
          <w:szCs w:val="24"/>
        </w:rPr>
        <w:t>the</w:t>
      </w:r>
      <w:r w:rsidR="00EE1126" w:rsidRPr="00FA4C69">
        <w:rPr>
          <w:rFonts w:asciiTheme="majorBidi" w:eastAsiaTheme="minorEastAsia" w:hAnsiTheme="majorBidi" w:cstheme="majorBidi"/>
          <w:sz w:val="24"/>
          <w:szCs w:val="24"/>
        </w:rPr>
        <w:t xml:space="preserve"> </w:t>
      </w:r>
      <w:r w:rsidR="00AF4717" w:rsidRPr="00AF4717">
        <w:rPr>
          <w:rFonts w:asciiTheme="majorBidi" w:eastAsiaTheme="minorEastAsia" w:hAnsiTheme="majorBidi" w:cstheme="majorBidi"/>
          <w:color w:val="FF0000"/>
          <w:sz w:val="24"/>
          <w:szCs w:val="24"/>
        </w:rPr>
        <w:t>percentage</w:t>
      </w:r>
      <w:r w:rsidR="00AF4717">
        <w:rPr>
          <w:rFonts w:asciiTheme="majorBidi" w:eastAsiaTheme="minorEastAsia" w:hAnsiTheme="majorBidi" w:cstheme="majorBidi"/>
          <w:sz w:val="24"/>
          <w:szCs w:val="24"/>
        </w:rPr>
        <w:t xml:space="preserve"> recover</w:t>
      </w:r>
      <w:r w:rsidR="00AF4717" w:rsidRPr="00AF4717">
        <w:rPr>
          <w:rFonts w:asciiTheme="majorBidi" w:eastAsiaTheme="minorEastAsia" w:hAnsiTheme="majorBidi" w:cstheme="majorBidi"/>
          <w:color w:val="FF0000"/>
          <w:sz w:val="24"/>
          <w:szCs w:val="24"/>
        </w:rPr>
        <w:t>ies</w:t>
      </w:r>
      <w:r w:rsidR="00AF4717">
        <w:rPr>
          <w:rFonts w:asciiTheme="majorBidi" w:eastAsiaTheme="minorEastAsia" w:hAnsiTheme="majorBidi" w:cstheme="majorBidi"/>
          <w:sz w:val="24"/>
          <w:szCs w:val="24"/>
        </w:rPr>
        <w:t xml:space="preserve"> were calculated </w:t>
      </w:r>
      <w:r w:rsidR="00CF7105">
        <w:rPr>
          <w:rFonts w:asciiTheme="majorBidi" w:eastAsiaTheme="minorEastAsia" w:hAnsiTheme="majorBidi" w:cstheme="majorBidi"/>
          <w:sz w:val="24"/>
          <w:szCs w:val="24"/>
        </w:rPr>
        <w:t xml:space="preserve">from </w:t>
      </w:r>
      <w:r w:rsidR="00B25E96" w:rsidRPr="00FA4C69">
        <w:rPr>
          <w:rFonts w:asciiTheme="majorBidi" w:eastAsiaTheme="minorEastAsia" w:hAnsiTheme="majorBidi" w:cstheme="majorBidi"/>
          <w:sz w:val="24"/>
          <w:szCs w:val="24"/>
        </w:rPr>
        <w:t>the co</w:t>
      </w:r>
      <w:r w:rsidR="00CF7105">
        <w:rPr>
          <w:rFonts w:asciiTheme="majorBidi" w:eastAsiaTheme="minorEastAsia" w:hAnsiTheme="majorBidi" w:cstheme="majorBidi"/>
          <w:sz w:val="24"/>
          <w:szCs w:val="24"/>
        </w:rPr>
        <w:t>rresponding regression equation</w:t>
      </w:r>
      <w:r w:rsidR="00B25E96" w:rsidRPr="00FA4C69">
        <w:rPr>
          <w:rFonts w:asciiTheme="majorBidi" w:eastAsiaTheme="minorEastAsia" w:hAnsiTheme="majorBidi" w:cstheme="majorBidi"/>
          <w:sz w:val="24"/>
          <w:szCs w:val="24"/>
        </w:rPr>
        <w:t>.</w:t>
      </w:r>
    </w:p>
    <w:p w14:paraId="25F16B01" w14:textId="77777777" w:rsidR="00E27F5C" w:rsidRPr="00FA4C69" w:rsidRDefault="00476922" w:rsidP="00FA4C69">
      <w:pPr>
        <w:bidi w:val="0"/>
        <w:spacing w:after="0" w:line="360" w:lineRule="auto"/>
        <w:rPr>
          <w:rFonts w:asciiTheme="majorBidi" w:hAnsiTheme="majorBidi" w:cstheme="majorBidi"/>
          <w:i/>
          <w:iCs/>
          <w:sz w:val="24"/>
          <w:szCs w:val="24"/>
        </w:rPr>
      </w:pPr>
      <w:r w:rsidRPr="00FA4C69">
        <w:rPr>
          <w:rFonts w:asciiTheme="majorBidi" w:hAnsiTheme="majorBidi" w:cstheme="majorBidi"/>
          <w:i/>
          <w:iCs/>
          <w:sz w:val="24"/>
          <w:szCs w:val="24"/>
        </w:rPr>
        <w:t>2.</w:t>
      </w:r>
      <w:r w:rsidR="00C873AB" w:rsidRPr="00FA4C69">
        <w:rPr>
          <w:rFonts w:asciiTheme="majorBidi" w:hAnsiTheme="majorBidi" w:cstheme="majorBidi"/>
          <w:i/>
          <w:iCs/>
          <w:sz w:val="24"/>
          <w:szCs w:val="24"/>
        </w:rPr>
        <w:t>6.4</w:t>
      </w:r>
      <w:r w:rsidRPr="00FA4C69">
        <w:rPr>
          <w:rFonts w:asciiTheme="majorBidi" w:hAnsiTheme="majorBidi" w:cstheme="majorBidi"/>
          <w:i/>
          <w:iCs/>
          <w:sz w:val="24"/>
          <w:szCs w:val="24"/>
        </w:rPr>
        <w:t xml:space="preserve">. </w:t>
      </w:r>
      <w:r w:rsidR="00AB23ED" w:rsidRPr="00FA4C69">
        <w:rPr>
          <w:rFonts w:asciiTheme="majorBidi" w:hAnsiTheme="majorBidi" w:cstheme="majorBidi"/>
          <w:i/>
          <w:iCs/>
          <w:sz w:val="24"/>
          <w:szCs w:val="24"/>
        </w:rPr>
        <w:t xml:space="preserve">ALF </w:t>
      </w:r>
      <w:r w:rsidR="001A28DB" w:rsidRPr="00FA4C69">
        <w:rPr>
          <w:rFonts w:asciiTheme="majorBidi" w:hAnsiTheme="majorBidi" w:cstheme="majorBidi"/>
          <w:i/>
          <w:iCs/>
          <w:sz w:val="24"/>
          <w:szCs w:val="24"/>
        </w:rPr>
        <w:t>a</w:t>
      </w:r>
      <w:r w:rsidRPr="00FA4C69">
        <w:rPr>
          <w:rFonts w:asciiTheme="majorBidi" w:hAnsiTheme="majorBidi" w:cstheme="majorBidi"/>
          <w:i/>
          <w:iCs/>
          <w:sz w:val="24"/>
          <w:szCs w:val="24"/>
        </w:rPr>
        <w:t xml:space="preserve">ssay </w:t>
      </w:r>
      <w:r w:rsidR="002C3EA1" w:rsidRPr="00FA4C69">
        <w:rPr>
          <w:rFonts w:asciiTheme="majorBidi" w:hAnsiTheme="majorBidi" w:cstheme="majorBidi"/>
          <w:i/>
          <w:iCs/>
          <w:sz w:val="24"/>
          <w:szCs w:val="24"/>
        </w:rPr>
        <w:t>in spiked human urine</w:t>
      </w:r>
    </w:p>
    <w:p w14:paraId="55A20B6E" w14:textId="53E788DD" w:rsidR="00946DA6" w:rsidRPr="00F259D1" w:rsidRDefault="00946DA6" w:rsidP="0069253D">
      <w:pPr>
        <w:bidi w:val="0"/>
        <w:spacing w:after="0" w:line="360" w:lineRule="auto"/>
        <w:jc w:val="both"/>
        <w:rPr>
          <w:rFonts w:asciiTheme="majorBidi" w:hAnsiTheme="majorBidi" w:cstheme="majorBidi"/>
          <w:color w:val="FF0000"/>
          <w:sz w:val="24"/>
          <w:szCs w:val="24"/>
        </w:rPr>
      </w:pPr>
      <w:r>
        <w:rPr>
          <w:rFonts w:asciiTheme="majorBidi" w:eastAsia="Times New Roman" w:hAnsiTheme="majorBidi" w:cstheme="majorBidi"/>
          <w:sz w:val="24"/>
          <w:szCs w:val="24"/>
        </w:rPr>
        <w:t xml:space="preserve">   </w:t>
      </w:r>
      <w:r w:rsidR="00044D7A" w:rsidRPr="00861368">
        <w:rPr>
          <w:rFonts w:asciiTheme="majorBidi" w:eastAsia="Times New Roman" w:hAnsiTheme="majorBidi" w:cstheme="majorBidi"/>
          <w:color w:val="FF0000"/>
          <w:sz w:val="24"/>
          <w:szCs w:val="24"/>
        </w:rPr>
        <w:t>Human</w:t>
      </w:r>
      <w:r w:rsidR="00044D7A">
        <w:rPr>
          <w:rFonts w:asciiTheme="majorBidi" w:eastAsia="Times New Roman" w:hAnsiTheme="majorBidi" w:cstheme="majorBidi"/>
          <w:sz w:val="24"/>
          <w:szCs w:val="24"/>
        </w:rPr>
        <w:t xml:space="preserve"> urine samples</w:t>
      </w:r>
      <w:r w:rsidR="00044D7A" w:rsidRPr="00861368">
        <w:rPr>
          <w:rFonts w:asciiTheme="majorBidi" w:eastAsia="Times New Roman" w:hAnsiTheme="majorBidi" w:cstheme="majorBidi"/>
          <w:color w:val="FF0000"/>
          <w:sz w:val="24"/>
          <w:szCs w:val="24"/>
        </w:rPr>
        <w:t>,</w:t>
      </w:r>
      <w:r w:rsidR="00044D7A">
        <w:rPr>
          <w:rFonts w:asciiTheme="majorBidi" w:eastAsia="Times New Roman" w:hAnsiTheme="majorBidi" w:cstheme="majorBidi"/>
          <w:color w:val="FF0000"/>
          <w:sz w:val="24"/>
          <w:szCs w:val="24"/>
        </w:rPr>
        <w:t xml:space="preserve"> </w:t>
      </w:r>
      <w:r w:rsidRPr="00FA4C69">
        <w:rPr>
          <w:rFonts w:asciiTheme="majorBidi" w:eastAsia="Times New Roman" w:hAnsiTheme="majorBidi" w:cstheme="majorBidi"/>
          <w:sz w:val="24"/>
          <w:szCs w:val="24"/>
        </w:rPr>
        <w:t xml:space="preserve">collected from a healthy donor and stored </w:t>
      </w:r>
      <w:r w:rsidR="00044D7A">
        <w:rPr>
          <w:rFonts w:asciiTheme="majorBidi" w:eastAsia="Times New Roman" w:hAnsiTheme="majorBidi" w:cstheme="majorBidi"/>
          <w:sz w:val="24"/>
          <w:szCs w:val="24"/>
        </w:rPr>
        <w:t>at –20°C</w:t>
      </w:r>
      <w:r w:rsidR="00044D7A" w:rsidRPr="00044D7A">
        <w:rPr>
          <w:rFonts w:asciiTheme="majorBidi" w:eastAsia="Times New Roman" w:hAnsiTheme="majorBidi" w:cstheme="majorBidi"/>
          <w:color w:val="FF0000"/>
          <w:sz w:val="24"/>
          <w:szCs w:val="24"/>
        </w:rPr>
        <w:t>,</w:t>
      </w:r>
      <w:r w:rsidR="00044D7A">
        <w:rPr>
          <w:rFonts w:asciiTheme="majorBidi" w:eastAsia="Times New Roman" w:hAnsiTheme="majorBidi" w:cstheme="majorBidi"/>
          <w:sz w:val="24"/>
          <w:szCs w:val="24"/>
        </w:rPr>
        <w:t xml:space="preserve"> </w:t>
      </w:r>
      <w:r w:rsidRPr="00FA4C69">
        <w:rPr>
          <w:rFonts w:asciiTheme="majorBidi" w:eastAsia="Times New Roman" w:hAnsiTheme="majorBidi" w:cstheme="majorBidi"/>
          <w:sz w:val="24"/>
          <w:szCs w:val="24"/>
        </w:rPr>
        <w:t>w</w:t>
      </w:r>
      <w:r w:rsidR="00861368">
        <w:rPr>
          <w:rFonts w:asciiTheme="majorBidi" w:eastAsia="Times New Roman" w:hAnsiTheme="majorBidi" w:cstheme="majorBidi"/>
          <w:sz w:val="24"/>
          <w:szCs w:val="24"/>
        </w:rPr>
        <w:t>ere</w:t>
      </w:r>
      <w:r w:rsidRPr="00FA4C69">
        <w:rPr>
          <w:rFonts w:asciiTheme="majorBidi" w:eastAsia="Times New Roman" w:hAnsiTheme="majorBidi" w:cstheme="majorBidi"/>
          <w:sz w:val="24"/>
          <w:szCs w:val="24"/>
        </w:rPr>
        <w:t xml:space="preserve"> allowed to be parti</w:t>
      </w:r>
      <w:r w:rsidR="00044D7A">
        <w:rPr>
          <w:rFonts w:asciiTheme="majorBidi" w:eastAsia="Times New Roman" w:hAnsiTheme="majorBidi" w:cstheme="majorBidi"/>
          <w:sz w:val="24"/>
          <w:szCs w:val="24"/>
        </w:rPr>
        <w:t xml:space="preserve">ally thawed at room temperature </w:t>
      </w:r>
      <w:r w:rsidR="00044D7A" w:rsidRPr="00861368">
        <w:rPr>
          <w:rFonts w:asciiTheme="majorBidi" w:eastAsia="Times New Roman" w:hAnsiTheme="majorBidi" w:cstheme="majorBidi"/>
          <w:color w:val="FF0000"/>
          <w:sz w:val="24"/>
          <w:szCs w:val="24"/>
        </w:rPr>
        <w:t xml:space="preserve">to collect </w:t>
      </w:r>
      <w:r w:rsidR="0023497A">
        <w:rPr>
          <w:rFonts w:asciiTheme="majorBidi" w:eastAsia="Times New Roman" w:hAnsiTheme="majorBidi" w:cstheme="majorBidi"/>
          <w:color w:val="FF0000"/>
          <w:sz w:val="24"/>
          <w:szCs w:val="24"/>
        </w:rPr>
        <w:t>a</w:t>
      </w:r>
      <w:r w:rsidRPr="00861368">
        <w:rPr>
          <w:rFonts w:asciiTheme="majorBidi" w:eastAsia="Times New Roman" w:hAnsiTheme="majorBidi" w:cstheme="majorBidi"/>
          <w:color w:val="FF0000"/>
          <w:sz w:val="24"/>
          <w:szCs w:val="24"/>
        </w:rPr>
        <w:t xml:space="preserve"> clear supernatant</w:t>
      </w:r>
      <w:r w:rsidRPr="00FA4C69">
        <w:rPr>
          <w:rFonts w:asciiTheme="majorBidi" w:eastAsia="Times New Roman" w:hAnsiTheme="majorBidi" w:cstheme="majorBidi"/>
          <w:sz w:val="24"/>
          <w:szCs w:val="24"/>
        </w:rPr>
        <w:t xml:space="preserve">. In order to reduce the matrix effect, the urine supernatant underwent fifty and twenty </w:t>
      </w:r>
      <w:r w:rsidR="00044D7A">
        <w:rPr>
          <w:rFonts w:asciiTheme="majorBidi" w:eastAsia="Times New Roman" w:hAnsiTheme="majorBidi" w:cstheme="majorBidi"/>
          <w:sz w:val="24"/>
          <w:szCs w:val="24"/>
        </w:rPr>
        <w:t>fol</w:t>
      </w:r>
      <w:r w:rsidR="00044D7A" w:rsidRPr="00003EB6">
        <w:rPr>
          <w:rFonts w:asciiTheme="majorBidi" w:eastAsia="Times New Roman" w:hAnsiTheme="majorBidi" w:cstheme="majorBidi"/>
          <w:color w:val="FF0000"/>
          <w:sz w:val="24"/>
          <w:szCs w:val="24"/>
        </w:rPr>
        <w:t>d</w:t>
      </w:r>
      <w:r w:rsidR="00044D7A">
        <w:rPr>
          <w:rFonts w:asciiTheme="majorBidi" w:eastAsia="Times New Roman" w:hAnsiTheme="majorBidi" w:cstheme="majorBidi"/>
          <w:sz w:val="24"/>
          <w:szCs w:val="24"/>
        </w:rPr>
        <w:t xml:space="preserve"> dilutions </w:t>
      </w:r>
      <w:r w:rsidRPr="00FA4C69">
        <w:rPr>
          <w:rFonts w:asciiTheme="majorBidi" w:eastAsia="Times New Roman" w:hAnsiTheme="majorBidi" w:cstheme="majorBidi"/>
          <w:sz w:val="24"/>
          <w:szCs w:val="24"/>
        </w:rPr>
        <w:t xml:space="preserve">with </w:t>
      </w:r>
      <w:r w:rsidR="00044D7A" w:rsidRPr="00044D7A">
        <w:rPr>
          <w:rFonts w:asciiTheme="majorBidi" w:eastAsia="Times New Roman" w:hAnsiTheme="majorBidi" w:cstheme="majorBidi"/>
          <w:color w:val="FF0000"/>
          <w:sz w:val="24"/>
          <w:szCs w:val="24"/>
        </w:rPr>
        <w:t>the</w:t>
      </w:r>
      <w:r w:rsidR="00044D7A">
        <w:rPr>
          <w:rFonts w:asciiTheme="majorBidi" w:eastAsia="Times New Roman" w:hAnsiTheme="majorBidi" w:cstheme="majorBidi"/>
          <w:sz w:val="24"/>
          <w:szCs w:val="24"/>
        </w:rPr>
        <w:t xml:space="preserve"> </w:t>
      </w:r>
      <w:r w:rsidRPr="00FA4C69">
        <w:rPr>
          <w:rFonts w:asciiTheme="majorBidi" w:eastAsia="Times New Roman" w:hAnsiTheme="majorBidi" w:cstheme="majorBidi"/>
          <w:sz w:val="24"/>
          <w:szCs w:val="24"/>
        </w:rPr>
        <w:t xml:space="preserve">B-R buffer of pH 6 for the voltammetric </w:t>
      </w:r>
      <w:r w:rsidR="00861368">
        <w:rPr>
          <w:rFonts w:asciiTheme="majorBidi" w:eastAsia="Times New Roman" w:hAnsiTheme="majorBidi" w:cstheme="majorBidi"/>
          <w:sz w:val="24"/>
          <w:szCs w:val="24"/>
        </w:rPr>
        <w:t>measurements</w:t>
      </w:r>
      <w:r w:rsidRPr="00FA4C69">
        <w:rPr>
          <w:rFonts w:asciiTheme="majorBidi" w:eastAsia="Times New Roman" w:hAnsiTheme="majorBidi" w:cstheme="majorBidi"/>
          <w:sz w:val="24"/>
          <w:szCs w:val="24"/>
        </w:rPr>
        <w:t xml:space="preserve"> at Si-gel/CPE</w:t>
      </w:r>
      <w:r w:rsidR="00FE6A74">
        <w:rPr>
          <w:rFonts w:asciiTheme="majorBidi" w:hAnsiTheme="majorBidi" w:cstheme="majorBidi"/>
          <w:sz w:val="24"/>
          <w:szCs w:val="24"/>
        </w:rPr>
        <w:t xml:space="preserve"> and PGE</w:t>
      </w:r>
      <w:r w:rsidR="00FE6A74" w:rsidRPr="00FE6A74">
        <w:rPr>
          <w:rFonts w:asciiTheme="majorBidi" w:hAnsiTheme="majorBidi" w:cstheme="majorBidi"/>
          <w:color w:val="FF0000"/>
          <w:sz w:val="24"/>
          <w:szCs w:val="24"/>
        </w:rPr>
        <w:t>,</w:t>
      </w:r>
      <w:r w:rsidR="00FE6A74">
        <w:rPr>
          <w:rFonts w:asciiTheme="majorBidi" w:hAnsiTheme="majorBidi" w:cstheme="majorBidi"/>
          <w:sz w:val="24"/>
          <w:szCs w:val="24"/>
        </w:rPr>
        <w:t xml:space="preserve"> </w:t>
      </w:r>
      <w:r w:rsidRPr="00FA4C69">
        <w:rPr>
          <w:rFonts w:asciiTheme="majorBidi" w:hAnsiTheme="majorBidi" w:cstheme="majorBidi"/>
          <w:sz w:val="24"/>
          <w:szCs w:val="24"/>
        </w:rPr>
        <w:t xml:space="preserve">respectively. </w:t>
      </w:r>
      <w:r w:rsidR="004A3B97" w:rsidRPr="004A3B97">
        <w:rPr>
          <w:rFonts w:asciiTheme="majorBidi" w:hAnsiTheme="majorBidi" w:cstheme="majorBidi"/>
          <w:color w:val="FF0000"/>
          <w:sz w:val="24"/>
          <w:szCs w:val="24"/>
        </w:rPr>
        <w:t xml:space="preserve">10 mL </w:t>
      </w:r>
      <w:r w:rsidR="004A3B97">
        <w:rPr>
          <w:rFonts w:asciiTheme="majorBidi" w:hAnsiTheme="majorBidi" w:cstheme="majorBidi"/>
          <w:sz w:val="24"/>
          <w:szCs w:val="24"/>
        </w:rPr>
        <w:t xml:space="preserve">of </w:t>
      </w:r>
      <w:r w:rsidR="004A3B97">
        <w:rPr>
          <w:rFonts w:asciiTheme="majorBidi" w:eastAsia="Times New Roman" w:hAnsiTheme="majorBidi" w:cstheme="majorBidi"/>
          <w:sz w:val="24"/>
          <w:szCs w:val="24"/>
        </w:rPr>
        <w:t>t</w:t>
      </w:r>
      <w:r w:rsidRPr="00FA4C69">
        <w:rPr>
          <w:rFonts w:asciiTheme="majorBidi" w:eastAsia="Times New Roman" w:hAnsiTheme="majorBidi" w:cstheme="majorBidi"/>
          <w:sz w:val="24"/>
          <w:szCs w:val="24"/>
        </w:rPr>
        <w:t xml:space="preserve">he </w:t>
      </w:r>
      <w:r w:rsidR="00752002" w:rsidRPr="00752002">
        <w:rPr>
          <w:rFonts w:asciiTheme="majorBidi" w:eastAsia="Times New Roman" w:hAnsiTheme="majorBidi" w:cstheme="majorBidi"/>
          <w:color w:val="FF0000"/>
          <w:sz w:val="24"/>
          <w:szCs w:val="24"/>
        </w:rPr>
        <w:t>sample</w:t>
      </w:r>
      <w:r w:rsidRPr="00FA4C69">
        <w:rPr>
          <w:rFonts w:asciiTheme="majorBidi" w:eastAsia="Times New Roman" w:hAnsiTheme="majorBidi" w:cstheme="majorBidi"/>
          <w:sz w:val="24"/>
          <w:szCs w:val="24"/>
        </w:rPr>
        <w:t xml:space="preserve"> solution was </w:t>
      </w:r>
      <w:r w:rsidRPr="00FA4C69">
        <w:rPr>
          <w:rFonts w:asciiTheme="majorBidi" w:hAnsiTheme="majorBidi" w:cstheme="majorBidi"/>
          <w:sz w:val="24"/>
          <w:szCs w:val="24"/>
        </w:rPr>
        <w:t xml:space="preserve">transferred </w:t>
      </w:r>
      <w:r w:rsidR="00861368" w:rsidRPr="00861368">
        <w:rPr>
          <w:rFonts w:asciiTheme="majorBidi" w:hAnsiTheme="majorBidi" w:cstheme="majorBidi"/>
          <w:color w:val="FF0000"/>
          <w:sz w:val="24"/>
          <w:szCs w:val="24"/>
        </w:rPr>
        <w:t>in</w:t>
      </w:r>
      <w:r w:rsidRPr="00861368">
        <w:rPr>
          <w:rFonts w:asciiTheme="majorBidi" w:hAnsiTheme="majorBidi" w:cstheme="majorBidi"/>
          <w:color w:val="FF0000"/>
          <w:sz w:val="24"/>
          <w:szCs w:val="24"/>
        </w:rPr>
        <w:t>to</w:t>
      </w:r>
      <w:r w:rsidRPr="00FA4C69">
        <w:rPr>
          <w:rFonts w:asciiTheme="majorBidi" w:hAnsiTheme="majorBidi" w:cstheme="majorBidi"/>
          <w:sz w:val="24"/>
          <w:szCs w:val="24"/>
        </w:rPr>
        <w:t xml:space="preserve"> the voltammetric cell</w:t>
      </w:r>
      <w:r w:rsidR="00FA0815">
        <w:rPr>
          <w:rFonts w:asciiTheme="majorBidi" w:hAnsiTheme="majorBidi" w:cstheme="majorBidi"/>
          <w:sz w:val="24"/>
          <w:szCs w:val="24"/>
        </w:rPr>
        <w:t xml:space="preserve"> </w:t>
      </w:r>
      <w:r w:rsidR="00FA0815" w:rsidRPr="00FA0815">
        <w:rPr>
          <w:rFonts w:asciiTheme="majorBidi" w:hAnsiTheme="majorBidi" w:cstheme="majorBidi"/>
          <w:color w:val="FF0000"/>
          <w:sz w:val="24"/>
          <w:szCs w:val="24"/>
        </w:rPr>
        <w:t>and</w:t>
      </w:r>
      <w:r w:rsidR="00FA0815">
        <w:rPr>
          <w:rFonts w:asciiTheme="majorBidi" w:hAnsiTheme="majorBidi" w:cstheme="majorBidi"/>
          <w:sz w:val="24"/>
          <w:szCs w:val="24"/>
        </w:rPr>
        <w:t xml:space="preserve"> </w:t>
      </w:r>
      <w:r w:rsidR="00F259D1">
        <w:rPr>
          <w:rFonts w:asciiTheme="majorBidi" w:hAnsiTheme="majorBidi" w:cstheme="majorBidi"/>
          <w:color w:val="FF0000"/>
          <w:sz w:val="24"/>
          <w:szCs w:val="24"/>
        </w:rPr>
        <w:t xml:space="preserve">its </w:t>
      </w:r>
      <w:r w:rsidR="00003EB6" w:rsidRPr="00F259D1">
        <w:rPr>
          <w:rFonts w:asciiTheme="majorBidi" w:hAnsiTheme="majorBidi" w:cstheme="majorBidi"/>
          <w:color w:val="FF0000"/>
          <w:sz w:val="24"/>
          <w:szCs w:val="24"/>
        </w:rPr>
        <w:t>voltammogram was recorded</w:t>
      </w:r>
      <w:r w:rsidR="00F259D1">
        <w:rPr>
          <w:rFonts w:asciiTheme="majorBidi" w:hAnsiTheme="majorBidi" w:cstheme="majorBidi"/>
          <w:color w:val="FF0000"/>
          <w:sz w:val="24"/>
          <w:szCs w:val="24"/>
        </w:rPr>
        <w:t xml:space="preserve"> a</w:t>
      </w:r>
      <w:r w:rsidR="00E662B3">
        <w:rPr>
          <w:rFonts w:asciiTheme="majorBidi" w:hAnsiTheme="majorBidi" w:cstheme="majorBidi"/>
          <w:color w:val="FF0000"/>
          <w:sz w:val="24"/>
          <w:szCs w:val="24"/>
        </w:rPr>
        <w:t xml:space="preserve">s a </w:t>
      </w:r>
      <w:r w:rsidR="00F259D1" w:rsidRPr="00F259D1">
        <w:rPr>
          <w:rFonts w:asciiTheme="majorBidi" w:hAnsiTheme="majorBidi" w:cstheme="majorBidi"/>
          <w:color w:val="FF0000"/>
          <w:sz w:val="24"/>
          <w:szCs w:val="24"/>
        </w:rPr>
        <w:t>blank solution</w:t>
      </w:r>
      <w:r w:rsidR="00F259D1">
        <w:rPr>
          <w:rFonts w:asciiTheme="majorBidi" w:hAnsiTheme="majorBidi" w:cstheme="majorBidi"/>
          <w:color w:val="FF0000"/>
          <w:sz w:val="24"/>
          <w:szCs w:val="24"/>
        </w:rPr>
        <w:t xml:space="preserve"> for subsequent measurements. A</w:t>
      </w:r>
      <w:r w:rsidR="00003EB6" w:rsidRPr="00F259D1">
        <w:rPr>
          <w:rFonts w:asciiTheme="majorBidi" w:hAnsiTheme="majorBidi" w:cstheme="majorBidi"/>
          <w:color w:val="FF0000"/>
          <w:sz w:val="24"/>
          <w:szCs w:val="24"/>
        </w:rPr>
        <w:t xml:space="preserve">ppropriate aliquots of </w:t>
      </w:r>
      <w:r w:rsidR="00003EB6" w:rsidRPr="00F259D1">
        <w:rPr>
          <w:rFonts w:asciiTheme="majorBidi" w:eastAsiaTheme="minorEastAsia" w:hAnsiTheme="majorBidi" w:cstheme="majorBidi"/>
          <w:color w:val="FF0000"/>
          <w:sz w:val="24"/>
          <w:szCs w:val="24"/>
        </w:rPr>
        <w:t>1.0x10</w:t>
      </w:r>
      <w:r w:rsidR="00003EB6" w:rsidRPr="00F259D1">
        <w:rPr>
          <w:rFonts w:asciiTheme="majorBidi" w:eastAsiaTheme="minorEastAsia" w:hAnsiTheme="majorBidi" w:cstheme="majorBidi"/>
          <w:color w:val="FF0000"/>
          <w:sz w:val="24"/>
          <w:szCs w:val="24"/>
          <w:vertAlign w:val="superscript"/>
        </w:rPr>
        <w:t>-4</w:t>
      </w:r>
      <w:r w:rsidR="00003EB6" w:rsidRPr="00F259D1">
        <w:rPr>
          <w:rFonts w:asciiTheme="majorBidi" w:eastAsiaTheme="minorEastAsia" w:hAnsiTheme="majorBidi" w:cstheme="majorBidi"/>
          <w:color w:val="FF0000"/>
          <w:sz w:val="24"/>
          <w:szCs w:val="24"/>
        </w:rPr>
        <w:t xml:space="preserve">M of </w:t>
      </w:r>
      <w:r w:rsidR="00003EB6" w:rsidRPr="00F259D1">
        <w:rPr>
          <w:rFonts w:asciiTheme="majorBidi" w:hAnsiTheme="majorBidi" w:cstheme="majorBidi"/>
          <w:color w:val="FF0000"/>
          <w:sz w:val="24"/>
          <w:szCs w:val="24"/>
        </w:rPr>
        <w:t xml:space="preserve">ALF solution were </w:t>
      </w:r>
      <w:r w:rsidR="00F259D1">
        <w:rPr>
          <w:rFonts w:asciiTheme="majorBidi" w:hAnsiTheme="majorBidi" w:cstheme="majorBidi"/>
          <w:color w:val="FF0000"/>
          <w:sz w:val="24"/>
          <w:szCs w:val="24"/>
        </w:rPr>
        <w:t xml:space="preserve">then </w:t>
      </w:r>
      <w:r w:rsidR="0069253D">
        <w:rPr>
          <w:rFonts w:asciiTheme="majorBidi" w:hAnsiTheme="majorBidi" w:cstheme="majorBidi"/>
          <w:color w:val="FF0000"/>
          <w:sz w:val="24"/>
          <w:szCs w:val="24"/>
        </w:rPr>
        <w:t>spiked</w:t>
      </w:r>
      <w:r w:rsidR="00003EB6" w:rsidRPr="00F259D1">
        <w:rPr>
          <w:rFonts w:asciiTheme="majorBidi" w:hAnsiTheme="majorBidi" w:cstheme="majorBidi"/>
          <w:color w:val="FF0000"/>
          <w:sz w:val="24"/>
          <w:szCs w:val="24"/>
        </w:rPr>
        <w:t xml:space="preserve"> for its direct</w:t>
      </w:r>
      <w:r w:rsidR="00F259D1">
        <w:rPr>
          <w:rFonts w:asciiTheme="majorBidi" w:hAnsiTheme="majorBidi" w:cstheme="majorBidi"/>
          <w:color w:val="FF0000"/>
          <w:sz w:val="24"/>
          <w:szCs w:val="24"/>
        </w:rPr>
        <w:t xml:space="preserve"> a</w:t>
      </w:r>
      <w:r w:rsidR="00003EB6" w:rsidRPr="00F259D1">
        <w:rPr>
          <w:rFonts w:asciiTheme="majorBidi" w:hAnsiTheme="majorBidi" w:cstheme="majorBidi"/>
          <w:color w:val="FF0000"/>
          <w:sz w:val="24"/>
          <w:szCs w:val="24"/>
        </w:rPr>
        <w:t xml:space="preserve">nalysis in </w:t>
      </w:r>
      <w:r w:rsidR="005631D5" w:rsidRPr="00F259D1">
        <w:rPr>
          <w:rFonts w:asciiTheme="majorBidi" w:hAnsiTheme="majorBidi" w:cstheme="majorBidi"/>
          <w:color w:val="FF0000"/>
          <w:sz w:val="24"/>
          <w:szCs w:val="24"/>
        </w:rPr>
        <w:t>urine matrix</w:t>
      </w:r>
      <w:r w:rsidR="00F259D1">
        <w:rPr>
          <w:rFonts w:asciiTheme="majorBidi" w:hAnsiTheme="majorBidi" w:cstheme="majorBidi"/>
          <w:color w:val="FF0000"/>
          <w:sz w:val="24"/>
          <w:szCs w:val="24"/>
        </w:rPr>
        <w:t>, using t</w:t>
      </w:r>
      <w:r w:rsidR="005631D5" w:rsidRPr="00F259D1">
        <w:rPr>
          <w:rFonts w:asciiTheme="majorBidi" w:hAnsiTheme="majorBidi" w:cstheme="majorBidi"/>
          <w:color w:val="FF0000"/>
          <w:sz w:val="24"/>
          <w:szCs w:val="24"/>
        </w:rPr>
        <w:t xml:space="preserve">he </w:t>
      </w:r>
      <w:r w:rsidR="00003EB6" w:rsidRPr="00F259D1">
        <w:rPr>
          <w:rFonts w:asciiTheme="majorBidi" w:hAnsiTheme="majorBidi" w:cstheme="majorBidi"/>
          <w:color w:val="FF0000"/>
          <w:sz w:val="24"/>
          <w:szCs w:val="24"/>
        </w:rPr>
        <w:t>procedures</w:t>
      </w:r>
      <w:r w:rsidR="00003EB6" w:rsidRPr="00F259D1">
        <w:rPr>
          <w:rFonts w:asciiTheme="majorBidi" w:eastAsiaTheme="minorEastAsia" w:hAnsiTheme="majorBidi" w:cstheme="majorBidi"/>
          <w:color w:val="FF0000"/>
          <w:sz w:val="24"/>
          <w:szCs w:val="24"/>
        </w:rPr>
        <w:t xml:space="preserve"> described under cons</w:t>
      </w:r>
      <w:r w:rsidR="005631D5" w:rsidRPr="00F259D1">
        <w:rPr>
          <w:rFonts w:asciiTheme="majorBidi" w:eastAsiaTheme="minorEastAsia" w:hAnsiTheme="majorBidi" w:cstheme="majorBidi"/>
          <w:color w:val="FF0000"/>
          <w:sz w:val="24"/>
          <w:szCs w:val="24"/>
        </w:rPr>
        <w:t>truction of calibration curves</w:t>
      </w:r>
      <w:r w:rsidR="00FA0815" w:rsidRPr="00F259D1">
        <w:rPr>
          <w:rFonts w:asciiTheme="majorBidi" w:eastAsiaTheme="minorEastAsia" w:hAnsiTheme="majorBidi" w:cstheme="majorBidi"/>
          <w:color w:val="FF0000"/>
          <w:sz w:val="24"/>
          <w:szCs w:val="24"/>
        </w:rPr>
        <w:t xml:space="preserve"> section</w:t>
      </w:r>
      <w:r w:rsidR="005631D5" w:rsidRPr="00F259D1">
        <w:rPr>
          <w:rFonts w:asciiTheme="majorBidi" w:eastAsiaTheme="minorEastAsia" w:hAnsiTheme="majorBidi" w:cstheme="majorBidi"/>
          <w:color w:val="FF0000"/>
          <w:sz w:val="24"/>
          <w:szCs w:val="24"/>
        </w:rPr>
        <w:t xml:space="preserve"> </w:t>
      </w:r>
      <w:r w:rsidR="00003EB6" w:rsidRPr="00F259D1">
        <w:rPr>
          <w:rFonts w:asciiTheme="majorBidi" w:hAnsiTheme="majorBidi" w:cstheme="majorBidi"/>
          <w:color w:val="FF0000"/>
          <w:sz w:val="24"/>
          <w:szCs w:val="24"/>
        </w:rPr>
        <w:t>for the recovery studies of the spiked urine samples.</w:t>
      </w:r>
      <w:r w:rsidR="00003EB6" w:rsidRPr="00F259D1">
        <w:rPr>
          <w:rFonts w:asciiTheme="majorBidi" w:eastAsia="Times New Roman" w:hAnsiTheme="majorBidi" w:cstheme="majorBidi"/>
          <w:color w:val="FF0000"/>
          <w:sz w:val="24"/>
          <w:szCs w:val="24"/>
        </w:rPr>
        <w:t xml:space="preserve"> </w:t>
      </w:r>
      <w:r w:rsidR="00EA46F8" w:rsidRPr="00F259D1">
        <w:rPr>
          <w:rFonts w:asciiTheme="majorBidi" w:eastAsia="Times New Roman" w:hAnsiTheme="majorBidi" w:cstheme="majorBidi"/>
          <w:color w:val="FF0000"/>
          <w:sz w:val="24"/>
          <w:szCs w:val="24"/>
        </w:rPr>
        <w:t xml:space="preserve">  </w:t>
      </w:r>
    </w:p>
    <w:p w14:paraId="330FBC7A" w14:textId="77777777" w:rsidR="00E27F5C" w:rsidRPr="00FA4C69" w:rsidRDefault="00A37733" w:rsidP="00FA4C69">
      <w:pPr>
        <w:autoSpaceDE w:val="0"/>
        <w:autoSpaceDN w:val="0"/>
        <w:bidi w:val="0"/>
        <w:adjustRightInd w:val="0"/>
        <w:spacing w:after="0" w:line="360" w:lineRule="auto"/>
        <w:rPr>
          <w:rFonts w:asciiTheme="majorBidi" w:hAnsiTheme="majorBidi" w:cstheme="majorBidi"/>
          <w:b/>
          <w:bCs/>
          <w:sz w:val="24"/>
          <w:szCs w:val="24"/>
        </w:rPr>
      </w:pPr>
      <w:r w:rsidRPr="00FA4C69">
        <w:rPr>
          <w:rFonts w:asciiTheme="majorBidi" w:hAnsiTheme="majorBidi" w:cstheme="majorBidi"/>
          <w:b/>
          <w:bCs/>
          <w:sz w:val="24"/>
          <w:szCs w:val="24"/>
        </w:rPr>
        <w:t xml:space="preserve">3. </w:t>
      </w:r>
      <w:r w:rsidR="00D10497" w:rsidRPr="00FA4C69">
        <w:rPr>
          <w:rFonts w:asciiTheme="majorBidi" w:hAnsiTheme="majorBidi" w:cstheme="majorBidi"/>
          <w:b/>
          <w:bCs/>
          <w:sz w:val="24"/>
          <w:szCs w:val="24"/>
        </w:rPr>
        <w:t>Results and discussion</w:t>
      </w:r>
      <w:r w:rsidR="009865E6" w:rsidRPr="00FA4C69">
        <w:rPr>
          <w:rFonts w:asciiTheme="majorBidi" w:hAnsiTheme="majorBidi" w:cstheme="majorBidi"/>
          <w:sz w:val="24"/>
          <w:szCs w:val="24"/>
        </w:rPr>
        <w:t xml:space="preserve"> </w:t>
      </w:r>
    </w:p>
    <w:p w14:paraId="7DBE5E32" w14:textId="1B555D9C" w:rsidR="00F20D59" w:rsidRPr="00FA4C69" w:rsidRDefault="00EA46F8" w:rsidP="00A85318">
      <w:pPr>
        <w:autoSpaceDE w:val="0"/>
        <w:autoSpaceDN w:val="0"/>
        <w:bidi w:val="0"/>
        <w:adjustRightInd w:val="0"/>
        <w:spacing w:after="0" w:line="360" w:lineRule="auto"/>
        <w:jc w:val="both"/>
        <w:rPr>
          <w:rFonts w:asciiTheme="majorBidi" w:hAnsiTheme="majorBidi" w:cstheme="majorBidi"/>
          <w:b/>
          <w:bCs/>
          <w:sz w:val="24"/>
          <w:szCs w:val="24"/>
        </w:rPr>
      </w:pPr>
      <w:r>
        <w:rPr>
          <w:rFonts w:asciiTheme="majorBidi" w:hAnsiTheme="majorBidi" w:cstheme="majorBidi"/>
          <w:sz w:val="24"/>
          <w:szCs w:val="24"/>
        </w:rPr>
        <w:t xml:space="preserve">  </w:t>
      </w:r>
      <w:r w:rsidR="00053A91" w:rsidRPr="00FA4C69">
        <w:rPr>
          <w:rFonts w:asciiTheme="majorBidi" w:hAnsiTheme="majorBidi" w:cstheme="majorBidi"/>
          <w:sz w:val="24"/>
          <w:szCs w:val="24"/>
        </w:rPr>
        <w:t>The electrochemical behavior of ALF was investiga</w:t>
      </w:r>
      <w:r w:rsidR="00053A91">
        <w:rPr>
          <w:rFonts w:asciiTheme="majorBidi" w:hAnsiTheme="majorBidi" w:cstheme="majorBidi"/>
          <w:sz w:val="24"/>
          <w:szCs w:val="24"/>
        </w:rPr>
        <w:t>ted at two different electrodes</w:t>
      </w:r>
      <w:r w:rsidR="00053A91" w:rsidRPr="00E662B3">
        <w:rPr>
          <w:rFonts w:asciiTheme="majorBidi" w:hAnsiTheme="majorBidi" w:cstheme="majorBidi"/>
          <w:color w:val="FF0000"/>
          <w:sz w:val="24"/>
          <w:szCs w:val="24"/>
        </w:rPr>
        <w:t>:</w:t>
      </w:r>
      <w:r w:rsidR="00053A91" w:rsidRPr="00FA4C69">
        <w:rPr>
          <w:rFonts w:asciiTheme="majorBidi" w:hAnsiTheme="majorBidi" w:cstheme="majorBidi"/>
          <w:sz w:val="24"/>
          <w:szCs w:val="24"/>
        </w:rPr>
        <w:t xml:space="preserve"> CPE and PGE </w:t>
      </w:r>
      <w:r w:rsidR="00473433" w:rsidRPr="00FE5AE3">
        <w:rPr>
          <w:rFonts w:asciiTheme="majorBidi" w:hAnsiTheme="majorBidi" w:cstheme="majorBidi"/>
          <w:color w:val="FF0000"/>
          <w:sz w:val="24"/>
          <w:szCs w:val="24"/>
        </w:rPr>
        <w:t>using CV technique</w:t>
      </w:r>
      <w:r w:rsidR="00483D42">
        <w:rPr>
          <w:rFonts w:asciiTheme="majorBidi" w:hAnsiTheme="majorBidi" w:cstheme="majorBidi"/>
          <w:color w:val="FF0000"/>
          <w:sz w:val="24"/>
          <w:szCs w:val="24"/>
        </w:rPr>
        <w:t>, where d</w:t>
      </w:r>
      <w:r w:rsidR="00CD1F68" w:rsidRPr="00FE5AE3">
        <w:rPr>
          <w:rFonts w:asciiTheme="majorBidi" w:hAnsiTheme="majorBidi" w:cstheme="majorBidi"/>
          <w:color w:val="FF0000"/>
          <w:sz w:val="24"/>
          <w:szCs w:val="24"/>
        </w:rPr>
        <w:t xml:space="preserve">ifferent chemical and electrochemical parameters were thoroughly studied </w:t>
      </w:r>
      <w:r w:rsidR="00483D42">
        <w:rPr>
          <w:rFonts w:asciiTheme="majorBidi" w:hAnsiTheme="majorBidi" w:cstheme="majorBidi"/>
          <w:color w:val="FF0000"/>
          <w:sz w:val="24"/>
          <w:szCs w:val="24"/>
        </w:rPr>
        <w:t>for</w:t>
      </w:r>
      <w:r w:rsidR="00CD1F68" w:rsidRPr="00FE5AE3">
        <w:rPr>
          <w:rFonts w:asciiTheme="majorBidi" w:hAnsiTheme="majorBidi" w:cstheme="majorBidi"/>
          <w:color w:val="FF0000"/>
          <w:sz w:val="24"/>
          <w:szCs w:val="24"/>
        </w:rPr>
        <w:t xml:space="preserve"> </w:t>
      </w:r>
      <w:r w:rsidR="00483D42">
        <w:rPr>
          <w:rFonts w:asciiTheme="majorBidi" w:hAnsiTheme="majorBidi" w:cstheme="majorBidi"/>
          <w:color w:val="FF0000"/>
          <w:sz w:val="24"/>
          <w:szCs w:val="24"/>
        </w:rPr>
        <w:t>optimization</w:t>
      </w:r>
      <w:r w:rsidR="00C93299">
        <w:rPr>
          <w:rFonts w:asciiTheme="majorBidi" w:hAnsiTheme="majorBidi" w:cstheme="majorBidi"/>
          <w:color w:val="FF0000"/>
          <w:sz w:val="24"/>
          <w:szCs w:val="24"/>
        </w:rPr>
        <w:t xml:space="preserve"> </w:t>
      </w:r>
      <w:r w:rsidR="004051AF">
        <w:rPr>
          <w:rFonts w:asciiTheme="majorBidi" w:hAnsiTheme="majorBidi" w:cstheme="majorBidi"/>
          <w:color w:val="FF0000"/>
          <w:sz w:val="24"/>
          <w:szCs w:val="24"/>
        </w:rPr>
        <w:t xml:space="preserve">its </w:t>
      </w:r>
      <w:r w:rsidR="00CD1F68" w:rsidRPr="00FE5AE3">
        <w:rPr>
          <w:rFonts w:asciiTheme="majorBidi" w:hAnsiTheme="majorBidi" w:cstheme="majorBidi"/>
          <w:color w:val="FF0000"/>
          <w:sz w:val="24"/>
          <w:szCs w:val="24"/>
        </w:rPr>
        <w:t xml:space="preserve">voltammetric </w:t>
      </w:r>
      <w:r w:rsidR="004051AF">
        <w:rPr>
          <w:rFonts w:asciiTheme="majorBidi" w:hAnsiTheme="majorBidi" w:cstheme="majorBidi"/>
          <w:color w:val="FF0000"/>
          <w:sz w:val="24"/>
          <w:szCs w:val="24"/>
        </w:rPr>
        <w:t>performance</w:t>
      </w:r>
      <w:r w:rsidR="00483D42">
        <w:rPr>
          <w:rFonts w:asciiTheme="majorBidi" w:hAnsiTheme="majorBidi" w:cstheme="majorBidi"/>
          <w:color w:val="FF0000"/>
          <w:sz w:val="24"/>
          <w:szCs w:val="24"/>
        </w:rPr>
        <w:t xml:space="preserve">. </w:t>
      </w:r>
      <w:r w:rsidR="00CD1F68" w:rsidRPr="00FE5AE3">
        <w:rPr>
          <w:rFonts w:asciiTheme="majorBidi" w:hAnsiTheme="majorBidi" w:cstheme="majorBidi"/>
          <w:color w:val="FF0000"/>
          <w:sz w:val="24"/>
          <w:szCs w:val="24"/>
        </w:rPr>
        <w:t>The</w:t>
      </w:r>
      <w:r w:rsidR="00473433" w:rsidRPr="00FE5AE3">
        <w:rPr>
          <w:rFonts w:asciiTheme="majorBidi" w:hAnsiTheme="majorBidi" w:cstheme="majorBidi"/>
          <w:color w:val="FF0000"/>
          <w:sz w:val="24"/>
          <w:szCs w:val="24"/>
        </w:rPr>
        <w:t xml:space="preserve"> </w:t>
      </w:r>
      <w:r w:rsidR="00053A91" w:rsidRPr="00FE5AE3">
        <w:rPr>
          <w:rFonts w:asciiTheme="majorBidi" w:hAnsiTheme="majorBidi" w:cstheme="majorBidi"/>
          <w:color w:val="FF0000"/>
          <w:sz w:val="24"/>
          <w:szCs w:val="24"/>
        </w:rPr>
        <w:t>voltammograms</w:t>
      </w:r>
      <w:r w:rsidR="00CD1F68" w:rsidRPr="00FE5AE3">
        <w:rPr>
          <w:rFonts w:asciiTheme="majorBidi" w:hAnsiTheme="majorBidi" w:cstheme="majorBidi"/>
          <w:color w:val="FF0000"/>
          <w:sz w:val="24"/>
          <w:szCs w:val="24"/>
        </w:rPr>
        <w:t xml:space="preserve"> of the studied drug </w:t>
      </w:r>
      <w:r w:rsidR="00D66E10" w:rsidRPr="00FE5AE3">
        <w:rPr>
          <w:rFonts w:asciiTheme="majorBidi" w:hAnsiTheme="majorBidi" w:cstheme="majorBidi"/>
          <w:color w:val="FF0000"/>
          <w:sz w:val="24"/>
          <w:szCs w:val="24"/>
        </w:rPr>
        <w:t xml:space="preserve">were </w:t>
      </w:r>
      <w:r w:rsidR="00473433" w:rsidRPr="00FE5AE3">
        <w:rPr>
          <w:rFonts w:asciiTheme="majorBidi" w:hAnsiTheme="majorBidi" w:cstheme="majorBidi"/>
          <w:color w:val="FF0000"/>
          <w:sz w:val="24"/>
          <w:szCs w:val="24"/>
        </w:rPr>
        <w:t xml:space="preserve">recorded </w:t>
      </w:r>
      <w:r w:rsidR="00053A91" w:rsidRPr="00FE5AE3">
        <w:rPr>
          <w:rFonts w:asciiTheme="majorBidi" w:hAnsiTheme="majorBidi" w:cstheme="majorBidi"/>
          <w:color w:val="FF0000"/>
          <w:sz w:val="24"/>
          <w:szCs w:val="24"/>
        </w:rPr>
        <w:t xml:space="preserve">from 0 to 1.6 V in </w:t>
      </w:r>
      <w:r w:rsidR="00894994" w:rsidRPr="00FE5AE3">
        <w:rPr>
          <w:rFonts w:asciiTheme="majorBidi" w:hAnsiTheme="majorBidi" w:cstheme="majorBidi"/>
          <w:color w:val="FF0000"/>
          <w:sz w:val="24"/>
          <w:szCs w:val="24"/>
        </w:rPr>
        <w:t xml:space="preserve">the </w:t>
      </w:r>
      <w:r w:rsidR="00053A91" w:rsidRPr="00FE5AE3">
        <w:rPr>
          <w:rFonts w:asciiTheme="majorBidi" w:hAnsiTheme="majorBidi" w:cstheme="majorBidi"/>
          <w:color w:val="FF0000"/>
          <w:sz w:val="24"/>
          <w:szCs w:val="24"/>
        </w:rPr>
        <w:t>B-R buffer</w:t>
      </w:r>
      <w:r w:rsidR="00894994" w:rsidRPr="00FE5AE3">
        <w:rPr>
          <w:rFonts w:asciiTheme="majorBidi" w:hAnsiTheme="majorBidi" w:cstheme="majorBidi"/>
          <w:color w:val="FF0000"/>
          <w:sz w:val="24"/>
          <w:szCs w:val="24"/>
        </w:rPr>
        <w:t xml:space="preserve"> solution</w:t>
      </w:r>
      <w:r w:rsidR="00910B95" w:rsidRPr="00FE5AE3">
        <w:rPr>
          <w:rFonts w:asciiTheme="majorBidi" w:hAnsiTheme="majorBidi" w:cstheme="majorBidi"/>
          <w:color w:val="FF0000"/>
          <w:sz w:val="24"/>
          <w:szCs w:val="24"/>
        </w:rPr>
        <w:t xml:space="preserve"> as supporting electrolyte</w:t>
      </w:r>
      <w:r w:rsidR="00354C51" w:rsidRPr="00FE5AE3">
        <w:rPr>
          <w:rFonts w:asciiTheme="majorBidi" w:hAnsiTheme="majorBidi" w:cstheme="majorBidi"/>
          <w:color w:val="FF0000"/>
          <w:sz w:val="24"/>
          <w:szCs w:val="24"/>
        </w:rPr>
        <w:t>. ALF</w:t>
      </w:r>
      <w:r w:rsidR="00F77697" w:rsidRPr="00FE5AE3">
        <w:rPr>
          <w:rFonts w:asciiTheme="majorBidi" w:hAnsiTheme="majorBidi" w:cstheme="majorBidi"/>
          <w:color w:val="FF0000"/>
          <w:sz w:val="24"/>
          <w:szCs w:val="24"/>
        </w:rPr>
        <w:t xml:space="preserve"> exhibited a well-defined anodic peak</w:t>
      </w:r>
      <w:r w:rsidR="00E03336" w:rsidRPr="00FE5AE3">
        <w:rPr>
          <w:rFonts w:asciiTheme="majorBidi" w:hAnsiTheme="majorBidi" w:cstheme="majorBidi"/>
          <w:color w:val="FF0000"/>
          <w:sz w:val="24"/>
          <w:szCs w:val="24"/>
        </w:rPr>
        <w:t xml:space="preserve"> current</w:t>
      </w:r>
      <w:r w:rsidR="00F77697" w:rsidRPr="00FE5AE3">
        <w:rPr>
          <w:rFonts w:asciiTheme="majorBidi" w:hAnsiTheme="majorBidi" w:cstheme="majorBidi"/>
          <w:color w:val="FF0000"/>
          <w:sz w:val="24"/>
          <w:szCs w:val="24"/>
        </w:rPr>
        <w:t xml:space="preserve"> at around 0.90 V without </w:t>
      </w:r>
      <w:r w:rsidR="004051AF">
        <w:rPr>
          <w:rFonts w:asciiTheme="majorBidi" w:hAnsiTheme="majorBidi" w:cstheme="majorBidi"/>
          <w:color w:val="FF0000"/>
          <w:sz w:val="24"/>
          <w:szCs w:val="24"/>
        </w:rPr>
        <w:t xml:space="preserve">a </w:t>
      </w:r>
      <w:r w:rsidR="00F77697" w:rsidRPr="00FE5AE3">
        <w:rPr>
          <w:rFonts w:asciiTheme="majorBidi" w:hAnsiTheme="majorBidi" w:cstheme="majorBidi"/>
          <w:color w:val="FF0000"/>
          <w:sz w:val="24"/>
          <w:szCs w:val="24"/>
        </w:rPr>
        <w:t>cathodic peak</w:t>
      </w:r>
      <w:r w:rsidR="004051AF">
        <w:rPr>
          <w:rFonts w:asciiTheme="majorBidi" w:hAnsiTheme="majorBidi" w:cstheme="majorBidi"/>
          <w:color w:val="FF0000"/>
          <w:sz w:val="24"/>
          <w:szCs w:val="24"/>
        </w:rPr>
        <w:t xml:space="preserve"> </w:t>
      </w:r>
      <w:r w:rsidR="00F77697" w:rsidRPr="00FE5AE3">
        <w:rPr>
          <w:rFonts w:asciiTheme="majorBidi" w:hAnsiTheme="majorBidi" w:cstheme="majorBidi"/>
          <w:color w:val="FF0000"/>
          <w:sz w:val="24"/>
          <w:szCs w:val="24"/>
        </w:rPr>
        <w:t>on the reverse scan, indicating</w:t>
      </w:r>
      <w:r w:rsidR="009C3213" w:rsidRPr="00FE5AE3">
        <w:rPr>
          <w:rFonts w:asciiTheme="majorBidi" w:hAnsiTheme="majorBidi" w:cstheme="majorBidi"/>
          <w:color w:val="FF0000"/>
          <w:sz w:val="24"/>
          <w:szCs w:val="24"/>
        </w:rPr>
        <w:t xml:space="preserve"> </w:t>
      </w:r>
      <w:r w:rsidR="004B31B3" w:rsidRPr="00FE5AE3">
        <w:rPr>
          <w:rFonts w:asciiTheme="majorBidi" w:hAnsiTheme="majorBidi" w:cstheme="majorBidi"/>
          <w:color w:val="FF0000"/>
          <w:sz w:val="24"/>
          <w:szCs w:val="24"/>
        </w:rPr>
        <w:t>the irreversible electro</w:t>
      </w:r>
      <w:r w:rsidR="00FE5AE3">
        <w:rPr>
          <w:rFonts w:asciiTheme="majorBidi" w:hAnsiTheme="majorBidi" w:cstheme="majorBidi"/>
          <w:color w:val="FF0000"/>
          <w:sz w:val="24"/>
          <w:szCs w:val="24"/>
        </w:rPr>
        <w:t>-</w:t>
      </w:r>
      <w:r w:rsidR="004B31B3" w:rsidRPr="00FE5AE3">
        <w:rPr>
          <w:rFonts w:asciiTheme="majorBidi" w:hAnsiTheme="majorBidi" w:cstheme="majorBidi"/>
          <w:color w:val="FF0000"/>
          <w:sz w:val="24"/>
          <w:szCs w:val="24"/>
        </w:rPr>
        <w:t xml:space="preserve">oxidtion </w:t>
      </w:r>
      <w:r w:rsidR="001D12E9" w:rsidRPr="00FE5AE3">
        <w:rPr>
          <w:rFonts w:asciiTheme="majorBidi" w:hAnsiTheme="majorBidi" w:cstheme="majorBidi"/>
          <w:color w:val="FF0000"/>
          <w:sz w:val="24"/>
          <w:szCs w:val="24"/>
        </w:rPr>
        <w:t xml:space="preserve">process </w:t>
      </w:r>
      <w:r w:rsidR="004B31B3" w:rsidRPr="00FE5AE3">
        <w:rPr>
          <w:rFonts w:asciiTheme="majorBidi" w:hAnsiTheme="majorBidi" w:cstheme="majorBidi"/>
          <w:color w:val="FF0000"/>
          <w:sz w:val="24"/>
          <w:szCs w:val="24"/>
        </w:rPr>
        <w:t xml:space="preserve">of </w:t>
      </w:r>
      <w:r w:rsidR="009C3213" w:rsidRPr="00FE5AE3">
        <w:rPr>
          <w:rFonts w:asciiTheme="majorBidi" w:hAnsiTheme="majorBidi" w:cstheme="majorBidi"/>
          <w:color w:val="FF0000"/>
          <w:sz w:val="24"/>
          <w:szCs w:val="24"/>
        </w:rPr>
        <w:t>ALF.</w:t>
      </w:r>
      <w:r w:rsidR="00CE27E4" w:rsidRPr="00FE5AE3">
        <w:rPr>
          <w:rFonts w:asciiTheme="majorBidi" w:hAnsiTheme="majorBidi" w:cstheme="majorBidi"/>
          <w:color w:val="FF0000"/>
          <w:sz w:val="24"/>
          <w:szCs w:val="24"/>
        </w:rPr>
        <w:t xml:space="preserve"> The reasonable </w:t>
      </w:r>
      <w:r w:rsidR="007913A1" w:rsidRPr="00FE5AE3">
        <w:rPr>
          <w:rFonts w:asciiTheme="majorBidi" w:hAnsiTheme="majorBidi" w:cstheme="majorBidi"/>
          <w:color w:val="FF0000"/>
          <w:sz w:val="24"/>
          <w:szCs w:val="24"/>
        </w:rPr>
        <w:t xml:space="preserve">oxidation </w:t>
      </w:r>
      <w:r w:rsidR="00CE27E4" w:rsidRPr="00FE5AE3">
        <w:rPr>
          <w:rFonts w:asciiTheme="majorBidi" w:hAnsiTheme="majorBidi" w:cstheme="majorBidi"/>
          <w:color w:val="FF0000"/>
          <w:sz w:val="24"/>
          <w:szCs w:val="24"/>
        </w:rPr>
        <w:t>mechanism</w:t>
      </w:r>
      <w:r w:rsidR="00BD3D64" w:rsidRPr="00FE5AE3">
        <w:rPr>
          <w:rFonts w:asciiTheme="majorBidi" w:hAnsiTheme="majorBidi" w:cstheme="majorBidi"/>
          <w:color w:val="FF0000"/>
          <w:sz w:val="24"/>
          <w:szCs w:val="24"/>
        </w:rPr>
        <w:t xml:space="preserve">, </w:t>
      </w:r>
      <w:r w:rsidR="00CE27E4" w:rsidRPr="00FE5AE3">
        <w:rPr>
          <w:rFonts w:asciiTheme="majorBidi" w:hAnsiTheme="majorBidi" w:cstheme="majorBidi"/>
          <w:color w:val="FF0000"/>
          <w:sz w:val="24"/>
          <w:szCs w:val="24"/>
        </w:rPr>
        <w:t>as</w:t>
      </w:r>
      <w:r w:rsidR="007913A1">
        <w:rPr>
          <w:rFonts w:asciiTheme="majorBidi" w:hAnsiTheme="majorBidi" w:cstheme="majorBidi"/>
          <w:color w:val="FF0000"/>
          <w:sz w:val="24"/>
          <w:szCs w:val="24"/>
        </w:rPr>
        <w:t xml:space="preserve"> </w:t>
      </w:r>
      <w:r w:rsidR="00CE27E4" w:rsidRPr="00FE5AE3">
        <w:rPr>
          <w:rFonts w:asciiTheme="majorBidi" w:hAnsiTheme="majorBidi" w:cstheme="majorBidi"/>
          <w:color w:val="FF0000"/>
          <w:sz w:val="24"/>
          <w:szCs w:val="24"/>
        </w:rPr>
        <w:t xml:space="preserve">postulated by the previous </w:t>
      </w:r>
      <w:r w:rsidR="00FE5AE3">
        <w:rPr>
          <w:rFonts w:asciiTheme="majorBidi" w:hAnsiTheme="majorBidi" w:cstheme="majorBidi"/>
          <w:color w:val="FF0000"/>
          <w:sz w:val="24"/>
          <w:szCs w:val="24"/>
        </w:rPr>
        <w:t xml:space="preserve">electrochemical </w:t>
      </w:r>
      <w:r w:rsidR="00CE27E4" w:rsidRPr="00FE5AE3">
        <w:rPr>
          <w:rFonts w:asciiTheme="majorBidi" w:hAnsiTheme="majorBidi" w:cstheme="majorBidi"/>
          <w:color w:val="FF0000"/>
          <w:sz w:val="24"/>
          <w:szCs w:val="24"/>
        </w:rPr>
        <w:t>studies</w:t>
      </w:r>
      <w:r w:rsidR="00BD3D64" w:rsidRPr="00FE5AE3">
        <w:rPr>
          <w:rFonts w:asciiTheme="majorBidi" w:hAnsiTheme="majorBidi" w:cstheme="majorBidi"/>
          <w:color w:val="FF0000"/>
          <w:sz w:val="24"/>
          <w:szCs w:val="24"/>
        </w:rPr>
        <w:t xml:space="preserve"> of ALF</w:t>
      </w:r>
      <w:r w:rsidR="004051AF">
        <w:rPr>
          <w:rFonts w:asciiTheme="majorBidi" w:hAnsiTheme="majorBidi" w:cstheme="majorBidi"/>
          <w:color w:val="FF0000"/>
          <w:sz w:val="24"/>
          <w:szCs w:val="24"/>
        </w:rPr>
        <w:t>,</w:t>
      </w:r>
      <w:r w:rsidR="00C24D68" w:rsidRPr="00FE5AE3">
        <w:rPr>
          <w:rFonts w:asciiTheme="majorBidi" w:hAnsiTheme="majorBidi" w:cstheme="majorBidi"/>
          <w:color w:val="FF0000"/>
          <w:sz w:val="24"/>
          <w:szCs w:val="24"/>
        </w:rPr>
        <w:fldChar w:fldCharType="begin">
          <w:fldData xml:space="preserve">PEVuZE5vdGU+PENpdGU+PEF1dGhvcj5Vc2x1PC9BdXRob3I+PFllYXI+MjAwMjwvWWVhcj48UmVj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</w:fldData>
        </w:fldChar>
      </w:r>
      <w:r w:rsidR="00A85318">
        <w:rPr>
          <w:rFonts w:asciiTheme="majorBidi" w:hAnsiTheme="majorBidi" w:cstheme="majorBidi"/>
          <w:color w:val="FF0000"/>
          <w:sz w:val="24"/>
          <w:szCs w:val="24"/>
        </w:rPr>
        <w:instrText xml:space="preserve"> ADDIN EN.CITE </w:instrText>
      </w:r>
      <w:r w:rsidR="00A85318">
        <w:rPr>
          <w:rFonts w:asciiTheme="majorBidi" w:hAnsiTheme="majorBidi" w:cstheme="majorBidi"/>
          <w:color w:val="FF0000"/>
          <w:sz w:val="24"/>
          <w:szCs w:val="24"/>
        </w:rPr>
        <w:fldChar w:fldCharType="begin">
          <w:fldData xml:space="preserve">PEVuZE5vdGU+PENpdGU+PEF1dGhvcj5Vc2x1PC9BdXRob3I+PFllYXI+MjAwMjwvWWVhcj48UmVj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</w:fldData>
        </w:fldChar>
      </w:r>
      <w:r w:rsidR="00A85318">
        <w:rPr>
          <w:rFonts w:asciiTheme="majorBidi" w:hAnsiTheme="majorBidi" w:cstheme="majorBidi"/>
          <w:color w:val="FF0000"/>
          <w:sz w:val="24"/>
          <w:szCs w:val="24"/>
        </w:rPr>
        <w:instrText xml:space="preserve"> ADDIN EN.CITE.DATA </w:instrText>
      </w:r>
      <w:r w:rsidR="00A85318">
        <w:rPr>
          <w:rFonts w:asciiTheme="majorBidi" w:hAnsiTheme="majorBidi" w:cstheme="majorBidi"/>
          <w:color w:val="FF0000"/>
          <w:sz w:val="24"/>
          <w:szCs w:val="24"/>
        </w:rPr>
      </w:r>
      <w:r w:rsidR="00A85318">
        <w:rPr>
          <w:rFonts w:asciiTheme="majorBidi" w:hAnsiTheme="majorBidi" w:cstheme="majorBidi"/>
          <w:color w:val="FF0000"/>
          <w:sz w:val="24"/>
          <w:szCs w:val="24"/>
        </w:rPr>
        <w:fldChar w:fldCharType="end"/>
      </w:r>
      <w:r w:rsidR="00C24D68" w:rsidRPr="00FE5AE3">
        <w:rPr>
          <w:rFonts w:asciiTheme="majorBidi" w:hAnsiTheme="majorBidi" w:cstheme="majorBidi"/>
          <w:color w:val="FF0000"/>
          <w:sz w:val="24"/>
          <w:szCs w:val="24"/>
        </w:rPr>
      </w:r>
      <w:r w:rsidR="00C24D68" w:rsidRPr="00FE5AE3">
        <w:rPr>
          <w:rFonts w:asciiTheme="majorBidi" w:hAnsiTheme="majorBidi" w:cstheme="majorBidi"/>
          <w:color w:val="FF0000"/>
          <w:sz w:val="24"/>
          <w:szCs w:val="24"/>
        </w:rPr>
        <w:fldChar w:fldCharType="separate"/>
      </w:r>
      <w:r w:rsidR="00A85318" w:rsidRPr="00A85318">
        <w:rPr>
          <w:rFonts w:asciiTheme="majorBidi" w:hAnsiTheme="majorBidi" w:cstheme="majorBidi"/>
          <w:noProof/>
          <w:color w:val="FF0000"/>
          <w:sz w:val="24"/>
          <w:szCs w:val="24"/>
          <w:vertAlign w:val="superscript"/>
        </w:rPr>
        <w:t>20, 22</w:t>
      </w:r>
      <w:r w:rsidR="00C24D68" w:rsidRPr="00FE5AE3">
        <w:rPr>
          <w:rFonts w:asciiTheme="majorBidi" w:hAnsiTheme="majorBidi" w:cstheme="majorBidi"/>
          <w:color w:val="FF0000"/>
          <w:sz w:val="24"/>
          <w:szCs w:val="24"/>
        </w:rPr>
        <w:fldChar w:fldCharType="end"/>
      </w:r>
      <w:r w:rsidR="00C24D68" w:rsidRPr="00FE5AE3">
        <w:rPr>
          <w:rFonts w:asciiTheme="majorBidi" w:hAnsiTheme="majorBidi" w:cstheme="majorBidi"/>
          <w:color w:val="FF0000"/>
          <w:sz w:val="24"/>
          <w:szCs w:val="24"/>
        </w:rPr>
        <w:t xml:space="preserve"> </w:t>
      </w:r>
      <w:r w:rsidR="00CE27E4" w:rsidRPr="00FE5AE3">
        <w:rPr>
          <w:rFonts w:asciiTheme="majorBidi" w:hAnsiTheme="majorBidi" w:cstheme="majorBidi"/>
          <w:color w:val="FF0000"/>
          <w:sz w:val="24"/>
          <w:szCs w:val="24"/>
        </w:rPr>
        <w:t>m</w:t>
      </w:r>
      <w:r w:rsidR="00C24D68" w:rsidRPr="00FE5AE3">
        <w:rPr>
          <w:rFonts w:asciiTheme="majorBidi" w:hAnsiTheme="majorBidi" w:cstheme="majorBidi"/>
          <w:color w:val="FF0000"/>
          <w:sz w:val="24"/>
          <w:szCs w:val="24"/>
        </w:rPr>
        <w:t>ight</w:t>
      </w:r>
      <w:r w:rsidR="00CE27E4" w:rsidRPr="00FE5AE3">
        <w:rPr>
          <w:rFonts w:asciiTheme="majorBidi" w:hAnsiTheme="majorBidi" w:cstheme="majorBidi"/>
          <w:color w:val="FF0000"/>
          <w:sz w:val="24"/>
          <w:szCs w:val="24"/>
        </w:rPr>
        <w:t xml:space="preserve"> </w:t>
      </w:r>
      <w:r w:rsidR="00C24D68" w:rsidRPr="00FE5AE3">
        <w:rPr>
          <w:rFonts w:asciiTheme="majorBidi" w:hAnsiTheme="majorBidi" w:cstheme="majorBidi"/>
          <w:color w:val="FF0000"/>
          <w:sz w:val="24"/>
          <w:szCs w:val="24"/>
        </w:rPr>
        <w:t>occur</w:t>
      </w:r>
      <w:r w:rsidR="001D12E9" w:rsidRPr="00FE5AE3">
        <w:rPr>
          <w:rFonts w:asciiTheme="majorBidi" w:hAnsiTheme="majorBidi" w:cstheme="majorBidi"/>
          <w:color w:val="FF0000"/>
          <w:sz w:val="24"/>
          <w:szCs w:val="24"/>
        </w:rPr>
        <w:t xml:space="preserve"> </w:t>
      </w:r>
      <w:r w:rsidR="00C24D68" w:rsidRPr="00FE5AE3">
        <w:rPr>
          <w:rFonts w:asciiTheme="majorBidi" w:hAnsiTheme="majorBidi" w:cstheme="majorBidi"/>
          <w:color w:val="FF0000"/>
          <w:sz w:val="24"/>
          <w:szCs w:val="24"/>
        </w:rPr>
        <w:t xml:space="preserve">at </w:t>
      </w:r>
      <w:r w:rsidR="00CE27E4" w:rsidRPr="00FE5AE3">
        <w:rPr>
          <w:rFonts w:asciiTheme="majorBidi" w:hAnsiTheme="majorBidi" w:cstheme="majorBidi"/>
          <w:color w:val="FF0000"/>
          <w:sz w:val="24"/>
          <w:szCs w:val="24"/>
        </w:rPr>
        <w:t>the electroactive nit</w:t>
      </w:r>
      <w:r w:rsidR="00CE27E4" w:rsidRPr="00FE5AE3">
        <w:rPr>
          <w:rFonts w:asciiTheme="majorBidi" w:eastAsiaTheme="minorEastAsia" w:hAnsiTheme="majorBidi" w:cstheme="majorBidi"/>
          <w:color w:val="FF0000"/>
          <w:sz w:val="24"/>
          <w:szCs w:val="24"/>
        </w:rPr>
        <w:t>ro</w:t>
      </w:r>
      <w:r w:rsidR="00CE27E4" w:rsidRPr="00FE5AE3">
        <w:rPr>
          <w:rFonts w:asciiTheme="majorBidi" w:hAnsiTheme="majorBidi" w:cstheme="majorBidi"/>
          <w:color w:val="FF0000"/>
          <w:sz w:val="24"/>
          <w:szCs w:val="24"/>
        </w:rPr>
        <w:t xml:space="preserve">gen atom in the amine group of the pyrimidine moiety, </w:t>
      </w:r>
      <w:r w:rsidR="00244C7D" w:rsidRPr="00FE5AE3">
        <w:rPr>
          <w:rFonts w:asciiTheme="majorBidi" w:hAnsiTheme="majorBidi" w:cstheme="majorBidi"/>
          <w:color w:val="FF0000"/>
          <w:sz w:val="24"/>
          <w:szCs w:val="24"/>
        </w:rPr>
        <w:t>followed by</w:t>
      </w:r>
      <w:r w:rsidR="001D12E9" w:rsidRPr="00FE5AE3">
        <w:rPr>
          <w:rFonts w:asciiTheme="majorBidi" w:hAnsiTheme="majorBidi" w:cstheme="majorBidi"/>
          <w:color w:val="FF0000"/>
          <w:sz w:val="24"/>
          <w:szCs w:val="24"/>
        </w:rPr>
        <w:t xml:space="preserve"> </w:t>
      </w:r>
      <w:r w:rsidR="00244C7D" w:rsidRPr="00FE5AE3">
        <w:rPr>
          <w:rFonts w:asciiTheme="majorBidi" w:hAnsiTheme="majorBidi" w:cstheme="majorBidi"/>
          <w:color w:val="FF0000"/>
          <w:sz w:val="24"/>
          <w:szCs w:val="24"/>
        </w:rPr>
        <w:t>deprotonation</w:t>
      </w:r>
      <w:r w:rsidR="00C24D68" w:rsidRPr="00FE5AE3">
        <w:rPr>
          <w:rFonts w:asciiTheme="majorBidi" w:hAnsiTheme="majorBidi" w:cstheme="majorBidi"/>
          <w:color w:val="FF0000"/>
          <w:sz w:val="24"/>
          <w:szCs w:val="24"/>
        </w:rPr>
        <w:t xml:space="preserve"> and dimerization.</w:t>
      </w:r>
    </w:p>
    <w:p w14:paraId="0B30A81E" w14:textId="77777777" w:rsidR="00E97DD8" w:rsidRPr="00FA4C69" w:rsidRDefault="00E27F5C" w:rsidP="00FA4C69">
      <w:pPr>
        <w:bidi w:val="0"/>
        <w:spacing w:after="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3.</w:t>
      </w:r>
      <w:r w:rsidR="00C873AB" w:rsidRPr="00FA4C69">
        <w:rPr>
          <w:rFonts w:asciiTheme="majorBidi" w:hAnsiTheme="majorBidi" w:cstheme="majorBidi"/>
          <w:b/>
          <w:bCs/>
          <w:sz w:val="24"/>
          <w:szCs w:val="24"/>
        </w:rPr>
        <w:t>1</w:t>
      </w:r>
      <w:r w:rsidRPr="00FA4C69">
        <w:rPr>
          <w:rFonts w:asciiTheme="majorBidi" w:hAnsiTheme="majorBidi" w:cstheme="majorBidi"/>
          <w:b/>
          <w:bCs/>
          <w:sz w:val="24"/>
          <w:szCs w:val="24"/>
        </w:rPr>
        <w:t xml:space="preserve">. </w:t>
      </w:r>
      <w:r w:rsidR="00621498" w:rsidRPr="00FA4C69">
        <w:rPr>
          <w:rFonts w:asciiTheme="majorBidi" w:hAnsiTheme="majorBidi" w:cstheme="majorBidi"/>
          <w:b/>
          <w:bCs/>
          <w:sz w:val="24"/>
          <w:szCs w:val="24"/>
        </w:rPr>
        <w:t xml:space="preserve">Optimization of the </w:t>
      </w:r>
      <w:r w:rsidR="00710BBB" w:rsidRPr="00FA4C69">
        <w:rPr>
          <w:rFonts w:asciiTheme="majorBidi" w:hAnsiTheme="majorBidi" w:cstheme="majorBidi"/>
          <w:b/>
          <w:bCs/>
          <w:sz w:val="24"/>
          <w:szCs w:val="24"/>
        </w:rPr>
        <w:t>e</w:t>
      </w:r>
      <w:r w:rsidR="00621498" w:rsidRPr="00FA4C69">
        <w:rPr>
          <w:rFonts w:asciiTheme="majorBidi" w:hAnsiTheme="majorBidi" w:cstheme="majorBidi"/>
          <w:b/>
          <w:bCs/>
          <w:sz w:val="24"/>
          <w:szCs w:val="24"/>
        </w:rPr>
        <w:t xml:space="preserve">xperimental Conditions </w:t>
      </w:r>
      <w:r w:rsidR="008235FB" w:rsidRPr="00FA4C69">
        <w:rPr>
          <w:rFonts w:asciiTheme="majorBidi" w:hAnsiTheme="majorBidi" w:cstheme="majorBidi"/>
          <w:b/>
          <w:bCs/>
          <w:sz w:val="24"/>
          <w:szCs w:val="24"/>
        </w:rPr>
        <w:t>using cyclic voltammetry</w:t>
      </w:r>
    </w:p>
    <w:p w14:paraId="5562119C" w14:textId="05D5D39D" w:rsidR="00B33A81" w:rsidRPr="00815A76" w:rsidRDefault="00E27F5C" w:rsidP="00815A76">
      <w:pPr>
        <w:bidi w:val="0"/>
        <w:spacing w:after="0" w:line="360" w:lineRule="auto"/>
        <w:jc w:val="both"/>
        <w:rPr>
          <w:rFonts w:asciiTheme="majorBidi" w:hAnsiTheme="majorBidi" w:cstheme="majorBidi"/>
          <w:i/>
          <w:iCs/>
          <w:sz w:val="24"/>
          <w:szCs w:val="24"/>
        </w:rPr>
      </w:pPr>
      <w:r w:rsidRPr="00FA4C69">
        <w:rPr>
          <w:rFonts w:asciiTheme="majorBidi" w:hAnsiTheme="majorBidi" w:cstheme="majorBidi"/>
          <w:i/>
          <w:iCs/>
          <w:sz w:val="24"/>
          <w:szCs w:val="24"/>
        </w:rPr>
        <w:t>3.</w:t>
      </w:r>
      <w:r w:rsidR="00C873AB" w:rsidRPr="00FA4C69">
        <w:rPr>
          <w:rFonts w:asciiTheme="majorBidi" w:hAnsiTheme="majorBidi" w:cstheme="majorBidi"/>
          <w:i/>
          <w:iCs/>
          <w:sz w:val="24"/>
          <w:szCs w:val="24"/>
        </w:rPr>
        <w:t>1</w:t>
      </w:r>
      <w:r w:rsidRPr="00FA4C69">
        <w:rPr>
          <w:rFonts w:asciiTheme="majorBidi" w:hAnsiTheme="majorBidi" w:cstheme="majorBidi"/>
          <w:i/>
          <w:iCs/>
          <w:sz w:val="24"/>
          <w:szCs w:val="24"/>
        </w:rPr>
        <w:t>.</w:t>
      </w:r>
      <w:r w:rsidR="00621813" w:rsidRPr="00FA4C69">
        <w:rPr>
          <w:rFonts w:asciiTheme="majorBidi" w:hAnsiTheme="majorBidi" w:cstheme="majorBidi"/>
          <w:i/>
          <w:iCs/>
          <w:sz w:val="24"/>
          <w:szCs w:val="24"/>
        </w:rPr>
        <w:t xml:space="preserve">1. Effect of </w:t>
      </w:r>
      <w:r w:rsidR="00A0040D" w:rsidRPr="00A0040D">
        <w:rPr>
          <w:rFonts w:asciiTheme="majorBidi" w:hAnsiTheme="majorBidi" w:cstheme="majorBidi"/>
          <w:i/>
          <w:iCs/>
          <w:color w:val="FF0000"/>
          <w:sz w:val="24"/>
          <w:szCs w:val="24"/>
        </w:rPr>
        <w:t xml:space="preserve">the solution </w:t>
      </w:r>
      <w:r w:rsidR="00621813" w:rsidRPr="00FA4C69">
        <w:rPr>
          <w:rFonts w:asciiTheme="majorBidi" w:hAnsiTheme="majorBidi" w:cstheme="majorBidi"/>
          <w:i/>
          <w:iCs/>
          <w:sz w:val="24"/>
          <w:szCs w:val="24"/>
        </w:rPr>
        <w:t>pH</w:t>
      </w:r>
      <w:r w:rsidR="00815A76">
        <w:rPr>
          <w:rFonts w:asciiTheme="majorBidi" w:hAnsiTheme="majorBidi" w:cstheme="majorBidi"/>
          <w:sz w:val="24"/>
          <w:szCs w:val="24"/>
        </w:rPr>
        <w:t xml:space="preserve">  </w:t>
      </w:r>
    </w:p>
    <w:p w14:paraId="62E1EEDA" w14:textId="736BFC41" w:rsidR="00A83CC9" w:rsidRDefault="00A83CC9" w:rsidP="000E3D62">
      <w:pPr>
        <w:bidi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The pH </w:t>
      </w:r>
      <w:r w:rsidRPr="00FA4C69">
        <w:rPr>
          <w:rFonts w:asciiTheme="majorBidi" w:hAnsiTheme="majorBidi" w:cstheme="majorBidi"/>
          <w:sz w:val="24"/>
          <w:szCs w:val="24"/>
        </w:rPr>
        <w:t xml:space="preserve">of the supporting </w:t>
      </w:r>
      <w:r w:rsidRPr="00EA3FDD">
        <w:rPr>
          <w:rFonts w:asciiTheme="majorBidi" w:hAnsiTheme="majorBidi" w:cstheme="majorBidi"/>
          <w:sz w:val="24"/>
          <w:szCs w:val="24"/>
        </w:rPr>
        <w:t>electrolyte has an important impact</w:t>
      </w:r>
      <w:r>
        <w:rPr>
          <w:rFonts w:asciiTheme="majorBidi" w:hAnsiTheme="majorBidi" w:cstheme="majorBidi"/>
          <w:sz w:val="24"/>
          <w:szCs w:val="24"/>
        </w:rPr>
        <w:t xml:space="preserve"> on </w:t>
      </w:r>
      <w:r w:rsidRPr="00905CEE">
        <w:rPr>
          <w:rFonts w:asciiTheme="majorBidi" w:hAnsiTheme="majorBidi" w:cstheme="majorBidi"/>
          <w:color w:val="FF0000"/>
          <w:sz w:val="24"/>
          <w:szCs w:val="24"/>
        </w:rPr>
        <w:t>the</w:t>
      </w:r>
      <w:r>
        <w:rPr>
          <w:rFonts w:asciiTheme="majorBidi" w:hAnsiTheme="majorBidi" w:cstheme="majorBidi"/>
          <w:sz w:val="24"/>
          <w:szCs w:val="24"/>
        </w:rPr>
        <w:t xml:space="preserve"> </w:t>
      </w:r>
      <w:r w:rsidRPr="00FA4C69">
        <w:rPr>
          <w:rFonts w:asciiTheme="majorBidi" w:hAnsiTheme="majorBidi" w:cstheme="majorBidi"/>
          <w:sz w:val="24"/>
          <w:szCs w:val="24"/>
        </w:rPr>
        <w:t>vol</w:t>
      </w:r>
      <w:r>
        <w:rPr>
          <w:rFonts w:asciiTheme="majorBidi" w:hAnsiTheme="majorBidi" w:cstheme="majorBidi"/>
          <w:sz w:val="24"/>
          <w:szCs w:val="24"/>
        </w:rPr>
        <w:t>tammetric behavior of the drug. Therefore</w:t>
      </w:r>
      <w:r w:rsidRPr="007D2168">
        <w:rPr>
          <w:rFonts w:asciiTheme="majorBidi" w:hAnsiTheme="majorBidi" w:cstheme="majorBidi"/>
          <w:color w:val="FF0000"/>
          <w:sz w:val="24"/>
          <w:szCs w:val="24"/>
        </w:rPr>
        <w:t xml:space="preserve">, the change in the pH range </w:t>
      </w:r>
      <w:r w:rsidRPr="00FA4C69">
        <w:rPr>
          <w:rFonts w:asciiTheme="majorBidi" w:hAnsiTheme="majorBidi" w:cstheme="majorBidi"/>
          <w:sz w:val="24"/>
          <w:szCs w:val="24"/>
        </w:rPr>
        <w:t>of B-R buffer from 3</w:t>
      </w:r>
      <w:r>
        <w:rPr>
          <w:rFonts w:asciiTheme="majorBidi" w:hAnsiTheme="majorBidi" w:cstheme="majorBidi"/>
          <w:sz w:val="24"/>
          <w:szCs w:val="24"/>
        </w:rPr>
        <w:t xml:space="preserve"> </w:t>
      </w:r>
      <w:r w:rsidRPr="00FA4C69">
        <w:rPr>
          <w:rFonts w:asciiTheme="majorBidi" w:hAnsiTheme="majorBidi" w:cstheme="majorBidi"/>
          <w:sz w:val="24"/>
          <w:szCs w:val="24"/>
        </w:rPr>
        <w:t xml:space="preserve">to 9 was studied </w:t>
      </w:r>
      <w:r>
        <w:rPr>
          <w:rFonts w:asciiTheme="majorBidi" w:hAnsiTheme="majorBidi" w:cstheme="majorBidi"/>
          <w:sz w:val="24"/>
          <w:szCs w:val="24"/>
        </w:rPr>
        <w:t xml:space="preserve">using </w:t>
      </w:r>
      <w:r>
        <w:rPr>
          <w:rFonts w:asciiTheme="majorBidi" w:hAnsiTheme="majorBidi" w:cstheme="majorBidi"/>
          <w:sz w:val="24"/>
          <w:szCs w:val="24"/>
        </w:rPr>
        <w:lastRenderedPageBreak/>
        <w:t xml:space="preserve">CV method and </w:t>
      </w:r>
      <w:r w:rsidRPr="00FA4C69">
        <w:rPr>
          <w:rFonts w:asciiTheme="majorBidi" w:hAnsiTheme="majorBidi" w:cstheme="majorBidi"/>
          <w:sz w:val="24"/>
          <w:szCs w:val="24"/>
        </w:rPr>
        <w:t>the electro</w:t>
      </w:r>
      <w:r w:rsidRPr="00FE5AE3">
        <w:rPr>
          <w:rFonts w:asciiTheme="majorBidi" w:hAnsiTheme="majorBidi" w:cstheme="majorBidi"/>
          <w:color w:val="FF0000"/>
          <w:sz w:val="24"/>
          <w:szCs w:val="24"/>
        </w:rPr>
        <w:t>-</w:t>
      </w:r>
      <w:r w:rsidRPr="00FA4C69">
        <w:rPr>
          <w:rFonts w:asciiTheme="majorBidi" w:hAnsiTheme="majorBidi" w:cstheme="majorBidi"/>
          <w:sz w:val="24"/>
          <w:szCs w:val="24"/>
        </w:rPr>
        <w:t>oxidation peak</w:t>
      </w:r>
      <w:r>
        <w:rPr>
          <w:rFonts w:asciiTheme="majorBidi" w:hAnsiTheme="majorBidi" w:cstheme="majorBidi"/>
          <w:sz w:val="24"/>
          <w:szCs w:val="24"/>
        </w:rPr>
        <w:t xml:space="preserve"> </w:t>
      </w:r>
      <w:r w:rsidRPr="007D2168">
        <w:rPr>
          <w:rFonts w:asciiTheme="majorBidi" w:hAnsiTheme="majorBidi" w:cstheme="majorBidi"/>
          <w:color w:val="FF0000"/>
          <w:sz w:val="24"/>
          <w:szCs w:val="24"/>
        </w:rPr>
        <w:t xml:space="preserve">potential and </w:t>
      </w:r>
      <w:r w:rsidR="00471EEC">
        <w:rPr>
          <w:rFonts w:asciiTheme="majorBidi" w:hAnsiTheme="majorBidi" w:cstheme="majorBidi"/>
          <w:color w:val="FF0000"/>
          <w:sz w:val="24"/>
          <w:szCs w:val="24"/>
        </w:rPr>
        <w:t xml:space="preserve">peak </w:t>
      </w:r>
      <w:r w:rsidRPr="007D2168">
        <w:rPr>
          <w:rFonts w:asciiTheme="majorBidi" w:hAnsiTheme="majorBidi" w:cstheme="majorBidi"/>
          <w:color w:val="FF0000"/>
          <w:sz w:val="24"/>
          <w:szCs w:val="24"/>
        </w:rPr>
        <w:t xml:space="preserve">current </w:t>
      </w:r>
      <w:r>
        <w:rPr>
          <w:rFonts w:asciiTheme="majorBidi" w:hAnsiTheme="majorBidi" w:cstheme="majorBidi"/>
          <w:sz w:val="24"/>
          <w:szCs w:val="24"/>
        </w:rPr>
        <w:t xml:space="preserve">of 10 μM </w:t>
      </w:r>
      <w:r w:rsidRPr="00FA4C69">
        <w:rPr>
          <w:rFonts w:asciiTheme="majorBidi" w:hAnsiTheme="majorBidi" w:cstheme="majorBidi"/>
          <w:sz w:val="24"/>
          <w:szCs w:val="24"/>
        </w:rPr>
        <w:t>ALF</w:t>
      </w:r>
      <w:r>
        <w:rPr>
          <w:rFonts w:asciiTheme="majorBidi" w:hAnsiTheme="majorBidi" w:cstheme="majorBidi"/>
          <w:sz w:val="24"/>
          <w:szCs w:val="24"/>
        </w:rPr>
        <w:t xml:space="preserve"> </w:t>
      </w:r>
      <w:r w:rsidRPr="007D2168">
        <w:rPr>
          <w:rFonts w:asciiTheme="majorBidi" w:hAnsiTheme="majorBidi" w:cstheme="majorBidi"/>
          <w:color w:val="FF0000"/>
          <w:sz w:val="24"/>
          <w:szCs w:val="24"/>
        </w:rPr>
        <w:t>were assessed</w:t>
      </w:r>
      <w:r w:rsidRPr="00FA4C69">
        <w:rPr>
          <w:rFonts w:asciiTheme="majorBidi" w:hAnsiTheme="majorBidi" w:cstheme="majorBidi"/>
          <w:sz w:val="24"/>
          <w:szCs w:val="24"/>
        </w:rPr>
        <w:t>. Upon increasing the pH</w:t>
      </w:r>
      <w:r w:rsidR="00471EEC">
        <w:rPr>
          <w:rFonts w:asciiTheme="majorBidi" w:hAnsiTheme="majorBidi" w:cstheme="majorBidi"/>
          <w:sz w:val="24"/>
          <w:szCs w:val="24"/>
        </w:rPr>
        <w:t xml:space="preserve"> </w:t>
      </w:r>
      <w:r w:rsidR="00471EEC" w:rsidRPr="00A7745E">
        <w:rPr>
          <w:rFonts w:asciiTheme="majorBidi" w:hAnsiTheme="majorBidi" w:cstheme="majorBidi"/>
          <w:color w:val="FF0000"/>
          <w:sz w:val="24"/>
          <w:szCs w:val="24"/>
        </w:rPr>
        <w:t>values</w:t>
      </w:r>
      <w:r w:rsidR="00471EEC">
        <w:rPr>
          <w:rFonts w:asciiTheme="majorBidi" w:hAnsiTheme="majorBidi" w:cstheme="majorBidi"/>
          <w:sz w:val="24"/>
          <w:szCs w:val="24"/>
        </w:rPr>
        <w:t xml:space="preserve">, the anodic peak potential </w:t>
      </w:r>
      <w:r w:rsidRPr="00A7745E">
        <w:rPr>
          <w:rFonts w:asciiTheme="majorBidi" w:hAnsiTheme="majorBidi" w:cstheme="majorBidi"/>
          <w:color w:val="FF0000"/>
          <w:sz w:val="24"/>
          <w:szCs w:val="24"/>
        </w:rPr>
        <w:t>shifted</w:t>
      </w:r>
      <w:r w:rsidRPr="00FA4C69">
        <w:rPr>
          <w:rFonts w:asciiTheme="majorBidi" w:hAnsiTheme="majorBidi" w:cstheme="majorBidi"/>
          <w:sz w:val="24"/>
          <w:szCs w:val="24"/>
        </w:rPr>
        <w:t xml:space="preserve"> </w:t>
      </w:r>
      <w:r w:rsidR="00FB6580" w:rsidRPr="000F539C">
        <w:rPr>
          <w:rFonts w:asciiTheme="majorBidi" w:hAnsiTheme="majorBidi" w:cstheme="majorBidi"/>
          <w:color w:val="FF0000"/>
          <w:sz w:val="24"/>
          <w:szCs w:val="24"/>
        </w:rPr>
        <w:t>in the</w:t>
      </w:r>
      <w:r w:rsidRPr="000F539C">
        <w:rPr>
          <w:rFonts w:asciiTheme="majorBidi" w:hAnsiTheme="majorBidi" w:cstheme="majorBidi"/>
          <w:color w:val="FF0000"/>
          <w:sz w:val="24"/>
          <w:szCs w:val="24"/>
        </w:rPr>
        <w:t xml:space="preserve"> </w:t>
      </w:r>
      <w:r w:rsidRPr="00FA4C69">
        <w:rPr>
          <w:rFonts w:asciiTheme="majorBidi" w:hAnsiTheme="majorBidi" w:cstheme="majorBidi"/>
          <w:sz w:val="24"/>
          <w:szCs w:val="24"/>
        </w:rPr>
        <w:t>less positive direction</w:t>
      </w:r>
      <w:r>
        <w:rPr>
          <w:rFonts w:asciiTheme="majorBidi" w:hAnsiTheme="majorBidi" w:cstheme="majorBidi"/>
          <w:sz w:val="24"/>
          <w:szCs w:val="24"/>
        </w:rPr>
        <w:t xml:space="preserve"> </w:t>
      </w:r>
      <w:r w:rsidRPr="00995107">
        <w:rPr>
          <w:rFonts w:asciiTheme="majorBidi" w:hAnsiTheme="majorBidi" w:cstheme="majorBidi"/>
          <w:color w:val="FF0000"/>
          <w:sz w:val="24"/>
          <w:szCs w:val="24"/>
        </w:rPr>
        <w:t xml:space="preserve">due to </w:t>
      </w:r>
      <w:r w:rsidR="000F539C">
        <w:rPr>
          <w:rFonts w:asciiTheme="majorBidi" w:hAnsiTheme="majorBidi" w:cstheme="majorBidi"/>
          <w:color w:val="FF0000"/>
          <w:sz w:val="24"/>
          <w:szCs w:val="24"/>
        </w:rPr>
        <w:t xml:space="preserve">the </w:t>
      </w:r>
      <w:r w:rsidRPr="00995107">
        <w:rPr>
          <w:rFonts w:asciiTheme="majorBidi" w:hAnsiTheme="majorBidi" w:cstheme="majorBidi"/>
          <w:color w:val="FF0000"/>
          <w:sz w:val="24"/>
          <w:szCs w:val="24"/>
        </w:rPr>
        <w:t>proton dependent electro</w:t>
      </w:r>
      <w:r>
        <w:rPr>
          <w:rFonts w:asciiTheme="majorBidi" w:hAnsiTheme="majorBidi" w:cstheme="majorBidi"/>
          <w:color w:val="FF0000"/>
          <w:sz w:val="24"/>
          <w:szCs w:val="24"/>
        </w:rPr>
        <w:t>-</w:t>
      </w:r>
      <w:r w:rsidRPr="00995107">
        <w:rPr>
          <w:rFonts w:asciiTheme="majorBidi" w:hAnsiTheme="majorBidi" w:cstheme="majorBidi"/>
          <w:color w:val="FF0000"/>
          <w:sz w:val="24"/>
          <w:szCs w:val="24"/>
        </w:rPr>
        <w:t>oxidation</w:t>
      </w:r>
      <w:r w:rsidRPr="00FA4C69">
        <w:rPr>
          <w:rFonts w:asciiTheme="majorBidi" w:hAnsiTheme="majorBidi" w:cstheme="majorBidi"/>
          <w:sz w:val="24"/>
          <w:szCs w:val="24"/>
        </w:rPr>
        <w:t xml:space="preserve"> </w:t>
      </w:r>
      <w:r w:rsidR="00815A76" w:rsidRPr="00815A76">
        <w:rPr>
          <w:rFonts w:asciiTheme="majorBidi" w:hAnsiTheme="majorBidi" w:cstheme="majorBidi"/>
          <w:color w:val="FF0000"/>
          <w:sz w:val="24"/>
          <w:szCs w:val="24"/>
        </w:rPr>
        <w:t>mechanism</w:t>
      </w:r>
      <w:r w:rsidRPr="00815A76">
        <w:rPr>
          <w:rFonts w:asciiTheme="majorBidi" w:hAnsiTheme="majorBidi" w:cstheme="majorBidi"/>
          <w:color w:val="FF0000"/>
          <w:sz w:val="24"/>
          <w:szCs w:val="24"/>
        </w:rPr>
        <w:t xml:space="preserve"> of </w:t>
      </w:r>
      <w:r w:rsidRPr="00E84438">
        <w:rPr>
          <w:rFonts w:asciiTheme="majorBidi" w:hAnsiTheme="majorBidi" w:cstheme="majorBidi"/>
          <w:color w:val="FF0000"/>
          <w:sz w:val="24"/>
          <w:szCs w:val="24"/>
        </w:rPr>
        <w:t xml:space="preserve">ALF </w:t>
      </w:r>
      <w:r w:rsidR="00EA3FDD">
        <w:rPr>
          <w:rFonts w:asciiTheme="majorBidi" w:hAnsiTheme="majorBidi" w:cstheme="majorBidi"/>
          <w:color w:val="FF0000"/>
          <w:sz w:val="24"/>
          <w:szCs w:val="24"/>
        </w:rPr>
        <w:t>o</w:t>
      </w:r>
      <w:r w:rsidR="005F4B30">
        <w:rPr>
          <w:rFonts w:asciiTheme="majorBidi" w:hAnsiTheme="majorBidi" w:cstheme="majorBidi"/>
          <w:color w:val="FF0000"/>
          <w:sz w:val="24"/>
          <w:szCs w:val="24"/>
        </w:rPr>
        <w:t xml:space="preserve">n the working electrode </w:t>
      </w:r>
      <w:r w:rsidR="00A7745E">
        <w:rPr>
          <w:rFonts w:asciiTheme="majorBidi" w:hAnsiTheme="majorBidi" w:cstheme="majorBidi"/>
          <w:sz w:val="24"/>
          <w:szCs w:val="24"/>
        </w:rPr>
        <w:t xml:space="preserve">and followed </w:t>
      </w:r>
      <w:r w:rsidRPr="00FA4C69">
        <w:rPr>
          <w:rFonts w:asciiTheme="majorBidi" w:hAnsiTheme="majorBidi" w:cstheme="majorBidi"/>
          <w:sz w:val="24"/>
          <w:szCs w:val="24"/>
        </w:rPr>
        <w:t xml:space="preserve">linear </w:t>
      </w:r>
      <w:r w:rsidR="005F4B30">
        <w:rPr>
          <w:rFonts w:asciiTheme="majorBidi" w:hAnsiTheme="majorBidi" w:cstheme="majorBidi"/>
          <w:sz w:val="24"/>
          <w:szCs w:val="24"/>
        </w:rPr>
        <w:t xml:space="preserve">regression </w:t>
      </w:r>
      <w:r w:rsidRPr="00FA4C69">
        <w:rPr>
          <w:rFonts w:asciiTheme="majorBidi" w:hAnsiTheme="majorBidi" w:cstheme="majorBidi"/>
          <w:sz w:val="24"/>
          <w:szCs w:val="24"/>
        </w:rPr>
        <w:t>equation</w:t>
      </w:r>
      <w:r w:rsidR="00A7745E">
        <w:rPr>
          <w:rFonts w:asciiTheme="majorBidi" w:hAnsiTheme="majorBidi" w:cstheme="majorBidi"/>
          <w:sz w:val="24"/>
          <w:szCs w:val="24"/>
        </w:rPr>
        <w:t xml:space="preserve"> </w:t>
      </w:r>
      <w:r w:rsidR="00A7745E" w:rsidRPr="005F4B30">
        <w:rPr>
          <w:rFonts w:asciiTheme="majorBidi" w:hAnsiTheme="majorBidi" w:cstheme="majorBidi"/>
          <w:color w:val="FF0000"/>
          <w:sz w:val="24"/>
          <w:szCs w:val="24"/>
        </w:rPr>
        <w:t>1</w:t>
      </w:r>
      <w:r w:rsidRPr="00543B98">
        <w:rPr>
          <w:rFonts w:asciiTheme="majorBidi" w:hAnsiTheme="majorBidi" w:cstheme="majorBidi"/>
          <w:sz w:val="24"/>
          <w:szCs w:val="24"/>
        </w:rPr>
        <w:t xml:space="preserve"> </w:t>
      </w:r>
      <w:r>
        <w:rPr>
          <w:rFonts w:asciiTheme="majorBidi" w:hAnsiTheme="majorBidi" w:cstheme="majorBidi"/>
          <w:sz w:val="24"/>
          <w:szCs w:val="24"/>
        </w:rPr>
        <w:t>(</w:t>
      </w:r>
      <w:r w:rsidRPr="00FA4C69">
        <w:rPr>
          <w:rFonts w:asciiTheme="majorBidi" w:hAnsiTheme="majorBidi" w:cstheme="majorBidi"/>
          <w:sz w:val="24"/>
          <w:szCs w:val="24"/>
        </w:rPr>
        <w:t>Figure 2B</w:t>
      </w:r>
      <w:r>
        <w:rPr>
          <w:rFonts w:asciiTheme="majorBidi" w:hAnsiTheme="majorBidi" w:cstheme="majorBidi"/>
          <w:sz w:val="24"/>
          <w:szCs w:val="24"/>
        </w:rPr>
        <w:t>)</w:t>
      </w:r>
      <w:r>
        <w:rPr>
          <w:rFonts w:asciiTheme="majorBidi" w:hAnsiTheme="majorBidi" w:cstheme="majorBidi"/>
          <w:color w:val="FF0000"/>
          <w:sz w:val="24"/>
          <w:szCs w:val="24"/>
        </w:rPr>
        <w:t>:</w:t>
      </w:r>
    </w:p>
    <w:p w14:paraId="10950814" w14:textId="77777777" w:rsidR="00A83CC9" w:rsidRDefault="00A83CC9" w:rsidP="00A83CC9">
      <w:pPr>
        <w:bidi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E</w:t>
      </w:r>
      <w:r w:rsidRPr="00FA4C69">
        <w:rPr>
          <w:rFonts w:asciiTheme="majorBidi" w:hAnsiTheme="majorBidi" w:cstheme="majorBidi"/>
          <w:sz w:val="24"/>
          <w:szCs w:val="24"/>
          <w:vertAlign w:val="subscript"/>
        </w:rPr>
        <w:t>Pa</w:t>
      </w:r>
      <w:r w:rsidRPr="00FA4C69">
        <w:rPr>
          <w:rFonts w:asciiTheme="majorBidi" w:hAnsiTheme="majorBidi" w:cstheme="majorBidi"/>
          <w:sz w:val="24"/>
          <w:szCs w:val="24"/>
        </w:rPr>
        <w:t xml:space="preserve"> = –0.0561pH + 1.3287 (R</w:t>
      </w:r>
      <w:r w:rsidRPr="00FA4C69">
        <w:rPr>
          <w:rFonts w:asciiTheme="majorBidi" w:hAnsiTheme="majorBidi" w:cstheme="majorBidi"/>
          <w:sz w:val="24"/>
          <w:szCs w:val="24"/>
          <w:vertAlign w:val="superscript"/>
        </w:rPr>
        <w:t>2</w:t>
      </w:r>
      <w:r w:rsidRPr="00FA4C69">
        <w:rPr>
          <w:rFonts w:asciiTheme="majorBidi" w:hAnsiTheme="majorBidi" w:cstheme="majorBidi"/>
          <w:sz w:val="24"/>
          <w:szCs w:val="24"/>
        </w:rPr>
        <w:t xml:space="preserve"> = 0.990</w:t>
      </w:r>
      <w:r>
        <w:rPr>
          <w:rFonts w:asciiTheme="majorBidi" w:hAnsiTheme="majorBidi" w:cstheme="majorBidi"/>
          <w:sz w:val="24"/>
          <w:szCs w:val="24"/>
        </w:rPr>
        <w:t>)                                                                                  (1)</w:t>
      </w:r>
    </w:p>
    <w:p w14:paraId="40639A71" w14:textId="05D94508" w:rsidR="00A83CC9" w:rsidRPr="006F7962" w:rsidRDefault="004F47BA" w:rsidP="008F3D2A">
      <w:pPr>
        <w:bidi w:val="0"/>
        <w:spacing w:after="0" w:line="360" w:lineRule="auto"/>
        <w:jc w:val="both"/>
        <w:rPr>
          <w:rFonts w:asciiTheme="majorBidi" w:hAnsiTheme="majorBidi" w:cstheme="majorBidi"/>
          <w:sz w:val="24"/>
          <w:szCs w:val="24"/>
        </w:rPr>
      </w:pPr>
      <w:r>
        <w:rPr>
          <w:rFonts w:asciiTheme="majorBidi" w:hAnsiTheme="majorBidi" w:cstheme="majorBidi"/>
          <w:sz w:val="24"/>
          <w:szCs w:val="24"/>
          <w:highlight w:val="green"/>
        </w:rPr>
        <w:t>W</w:t>
      </w:r>
      <w:r w:rsidR="00A83CC9" w:rsidRPr="006F7962">
        <w:rPr>
          <w:rFonts w:asciiTheme="majorBidi" w:hAnsiTheme="majorBidi" w:cstheme="majorBidi"/>
          <w:sz w:val="24"/>
          <w:szCs w:val="24"/>
          <w:highlight w:val="green"/>
        </w:rPr>
        <w:t>here: E</w:t>
      </w:r>
      <w:r w:rsidR="00A83CC9" w:rsidRPr="006F7962">
        <w:rPr>
          <w:rFonts w:asciiTheme="majorBidi" w:hAnsiTheme="majorBidi" w:cstheme="majorBidi"/>
          <w:sz w:val="24"/>
          <w:szCs w:val="24"/>
          <w:highlight w:val="green"/>
          <w:vertAlign w:val="subscript"/>
        </w:rPr>
        <w:t>Pa</w:t>
      </w:r>
      <w:r w:rsidR="00A83CC9" w:rsidRPr="006F7962">
        <w:rPr>
          <w:rFonts w:asciiTheme="majorBidi" w:hAnsiTheme="majorBidi" w:cstheme="majorBidi"/>
          <w:sz w:val="24"/>
          <w:szCs w:val="24"/>
          <w:highlight w:val="green"/>
        </w:rPr>
        <w:t xml:space="preserve"> is the anodic peak potential of 10 μM ALF as a function of the applied pH</w:t>
      </w:r>
      <w:r w:rsidR="008F3D2A" w:rsidRPr="006F7962">
        <w:rPr>
          <w:rFonts w:asciiTheme="majorBidi" w:hAnsiTheme="majorBidi" w:cstheme="majorBidi"/>
          <w:sz w:val="24"/>
          <w:szCs w:val="24"/>
          <w:highlight w:val="green"/>
        </w:rPr>
        <w:t xml:space="preserve"> of B-R buffer</w:t>
      </w:r>
      <w:r w:rsidR="00A83CC9" w:rsidRPr="006F7962">
        <w:rPr>
          <w:rFonts w:asciiTheme="majorBidi" w:hAnsiTheme="majorBidi" w:cstheme="majorBidi"/>
          <w:sz w:val="24"/>
          <w:szCs w:val="24"/>
          <w:highlight w:val="green"/>
        </w:rPr>
        <w:t>.</w:t>
      </w:r>
      <w:r w:rsidR="00A83CC9" w:rsidRPr="006F7962">
        <w:rPr>
          <w:rFonts w:asciiTheme="majorBidi" w:hAnsiTheme="majorBidi" w:cstheme="majorBidi"/>
          <w:sz w:val="24"/>
          <w:szCs w:val="24"/>
        </w:rPr>
        <w:t xml:space="preserve">  </w:t>
      </w:r>
    </w:p>
    <w:p w14:paraId="4828BD36" w14:textId="6C943861" w:rsidR="00A83CC9" w:rsidRPr="00D4529D" w:rsidRDefault="00A83CC9" w:rsidP="00035418">
      <w:pPr>
        <w:bidi w:val="0"/>
        <w:spacing w:after="0" w:line="360" w:lineRule="auto"/>
        <w:jc w:val="both"/>
        <w:rPr>
          <w:rFonts w:asciiTheme="majorBidi" w:hAnsiTheme="majorBidi" w:cstheme="majorBidi"/>
          <w:sz w:val="24"/>
          <w:szCs w:val="24"/>
          <w:highlight w:val="green"/>
        </w:rPr>
      </w:pPr>
      <w:r>
        <w:rPr>
          <w:rFonts w:asciiTheme="majorBidi" w:hAnsiTheme="majorBidi" w:cstheme="majorBidi"/>
          <w:sz w:val="24"/>
          <w:szCs w:val="24"/>
        </w:rPr>
        <w:t xml:space="preserve">   </w:t>
      </w:r>
      <w:r w:rsidRPr="0045243E">
        <w:rPr>
          <w:rFonts w:asciiTheme="majorBidi" w:hAnsiTheme="majorBidi" w:cstheme="majorBidi"/>
          <w:color w:val="FF0000"/>
          <w:sz w:val="24"/>
          <w:szCs w:val="24"/>
        </w:rPr>
        <w:t xml:space="preserve">In addition, the slope of 0.0561V/pH is close to the theoretical value of 0.059 V /pH of the Nernst equation, indicating </w:t>
      </w:r>
      <w:r w:rsidRPr="0045243E">
        <w:rPr>
          <w:rFonts w:asciiTheme="majorBidi" w:hAnsiTheme="majorBidi" w:cstheme="majorBidi"/>
          <w:sz w:val="24"/>
          <w:szCs w:val="24"/>
        </w:rPr>
        <w:t>that equal number of electrons and protons participated in the process of drug oxidation.</w:t>
      </w:r>
      <w:r w:rsidRPr="0045243E">
        <w:rPr>
          <w:rFonts w:asciiTheme="majorBidi" w:hAnsiTheme="majorBidi" w:cstheme="majorBidi"/>
          <w:color w:val="FF0000"/>
          <w:sz w:val="24"/>
          <w:szCs w:val="24"/>
        </w:rPr>
        <w:t xml:space="preserve"> Moreover</w:t>
      </w:r>
      <w:r w:rsidRPr="0045243E">
        <w:rPr>
          <w:rFonts w:asciiTheme="majorBidi" w:hAnsiTheme="majorBidi" w:cstheme="majorBidi"/>
          <w:sz w:val="24"/>
          <w:szCs w:val="24"/>
        </w:rPr>
        <w:t xml:space="preserve">, the </w:t>
      </w:r>
      <w:r w:rsidRPr="0045243E">
        <w:rPr>
          <w:rFonts w:asciiTheme="majorBidi" w:hAnsiTheme="majorBidi" w:cstheme="majorBidi"/>
          <w:color w:val="FF0000"/>
          <w:sz w:val="24"/>
          <w:szCs w:val="24"/>
        </w:rPr>
        <w:t>anodic</w:t>
      </w:r>
      <w:r w:rsidRPr="0045243E">
        <w:rPr>
          <w:rFonts w:asciiTheme="majorBidi" w:hAnsiTheme="majorBidi" w:cstheme="majorBidi"/>
          <w:sz w:val="24"/>
          <w:szCs w:val="24"/>
        </w:rPr>
        <w:t xml:space="preserve"> peak current of ALF enhanced in less acidic medium</w:t>
      </w:r>
      <w:r w:rsidRPr="0045243E">
        <w:rPr>
          <w:rFonts w:asciiTheme="majorBidi" w:hAnsiTheme="majorBidi" w:cstheme="majorBidi"/>
          <w:color w:val="FF0000"/>
          <w:sz w:val="24"/>
          <w:szCs w:val="24"/>
        </w:rPr>
        <w:t>,</w:t>
      </w:r>
      <w:r w:rsidRPr="0045243E">
        <w:rPr>
          <w:rFonts w:asciiTheme="majorBidi" w:hAnsiTheme="majorBidi" w:cstheme="majorBidi"/>
          <w:sz w:val="24"/>
          <w:szCs w:val="24"/>
        </w:rPr>
        <w:t xml:space="preserve"> reach</w:t>
      </w:r>
      <w:r w:rsidRPr="0045243E">
        <w:rPr>
          <w:rFonts w:asciiTheme="majorBidi" w:hAnsiTheme="majorBidi" w:cstheme="majorBidi"/>
          <w:color w:val="FF0000"/>
          <w:sz w:val="24"/>
          <w:szCs w:val="24"/>
        </w:rPr>
        <w:t>ing</w:t>
      </w:r>
      <w:r w:rsidRPr="0045243E">
        <w:rPr>
          <w:rFonts w:asciiTheme="majorBidi" w:hAnsiTheme="majorBidi" w:cstheme="majorBidi"/>
          <w:sz w:val="24"/>
          <w:szCs w:val="24"/>
        </w:rPr>
        <w:t xml:space="preserve"> the optimum at pH 6. Meanwhile, badly-defined oxidation peaks and a gradual decrease in the peak height </w:t>
      </w:r>
      <w:r w:rsidRPr="0045243E">
        <w:rPr>
          <w:rFonts w:asciiTheme="majorBidi" w:hAnsiTheme="majorBidi" w:cstheme="majorBidi"/>
          <w:color w:val="FF0000"/>
          <w:sz w:val="24"/>
          <w:szCs w:val="24"/>
        </w:rPr>
        <w:t xml:space="preserve">were observed with the further </w:t>
      </w:r>
      <w:r w:rsidR="004107B0">
        <w:rPr>
          <w:rFonts w:asciiTheme="majorBidi" w:hAnsiTheme="majorBidi" w:cstheme="majorBidi"/>
          <w:sz w:val="24"/>
          <w:szCs w:val="24"/>
        </w:rPr>
        <w:t xml:space="preserve">increase in the pH. </w:t>
      </w:r>
      <w:r w:rsidRPr="005500F9">
        <w:rPr>
          <w:rFonts w:asciiTheme="majorBidi" w:hAnsiTheme="majorBidi" w:cstheme="majorBidi"/>
          <w:sz w:val="24"/>
          <w:szCs w:val="24"/>
          <w:highlight w:val="green"/>
        </w:rPr>
        <w:t xml:space="preserve">This </w:t>
      </w:r>
      <w:r w:rsidR="007E7E9A">
        <w:rPr>
          <w:rFonts w:asciiTheme="majorBidi" w:hAnsiTheme="majorBidi" w:cstheme="majorBidi"/>
          <w:sz w:val="24"/>
          <w:szCs w:val="24"/>
          <w:highlight w:val="green"/>
        </w:rPr>
        <w:t>might</w:t>
      </w:r>
      <w:r w:rsidRPr="005500F9">
        <w:rPr>
          <w:rFonts w:asciiTheme="majorBidi" w:hAnsiTheme="majorBidi" w:cstheme="majorBidi"/>
          <w:sz w:val="24"/>
          <w:szCs w:val="24"/>
          <w:highlight w:val="green"/>
        </w:rPr>
        <w:t xml:space="preserve"> be attributed to the dissociation constant of the studied drug, where the pKa v</w:t>
      </w:r>
      <w:r w:rsidR="00FF0FD3">
        <w:rPr>
          <w:rFonts w:asciiTheme="majorBidi" w:hAnsiTheme="majorBidi" w:cstheme="majorBidi"/>
          <w:sz w:val="24"/>
          <w:szCs w:val="24"/>
          <w:highlight w:val="green"/>
        </w:rPr>
        <w:t>alues of ALF are 2.26 and 5.56</w:t>
      </w:r>
      <w:r w:rsidR="005971B6">
        <w:rPr>
          <w:rFonts w:asciiTheme="majorBidi" w:hAnsiTheme="majorBidi" w:cstheme="majorBidi"/>
          <w:sz w:val="24"/>
          <w:szCs w:val="24"/>
          <w:highlight w:val="green"/>
        </w:rPr>
        <w:t>.</w:t>
      </w:r>
      <w:r w:rsidR="00FF0FD3">
        <w:rPr>
          <w:rFonts w:asciiTheme="majorBidi" w:hAnsiTheme="majorBidi" w:cstheme="majorBidi"/>
          <w:sz w:val="24"/>
          <w:szCs w:val="24"/>
          <w:highlight w:val="green"/>
        </w:rPr>
        <w:fldChar w:fldCharType="begin"/>
      </w:r>
      <w:r w:rsidR="00FF0FD3">
        <w:rPr>
          <w:rFonts w:asciiTheme="majorBidi" w:hAnsiTheme="majorBidi" w:cstheme="majorBidi"/>
          <w:sz w:val="24"/>
          <w:szCs w:val="24"/>
          <w:highlight w:val="green"/>
        </w:rPr>
        <w:instrText xml:space="preserve"> ADDIN EN.CITE &lt;EndNote&gt;&lt;Cite&gt;&lt;RecNum&gt;195&lt;/RecNum&gt;&lt;DisplayText&gt;&lt;style face="superscript"&gt;40&lt;/style&gt;&lt;/DisplayText&gt;&lt;record&gt;&lt;rec-number&gt;195&lt;/rec-number&gt;&lt;foreign-keys&gt;&lt;key app="EN" db-id="x992vx2ez2f9v0eswayxet9kvxda2zvr9pz0" timestamp="1583836647"&gt;195&lt;/key&gt;&lt;/foreign-keys&gt;&lt;ref-type name="Web Page"&gt;12&lt;/ref-type&gt;&lt;contributors&gt;&lt;/contributors&gt;&lt;titles&gt;&lt;title&gt;DrugBank 5.0: a major update to the DrugBank database for 2018&lt;/title&gt;&lt;secondary-title&gt;Nucleic acids research&lt;/secondary-title&gt;&lt;/titles&gt;&lt;periodical&gt;&lt;full-title&gt;Nucleic acids research&lt;/full-title&gt;&lt;/periodical&gt;&lt;pages&gt;D1074-D1082&lt;/pages&gt;&lt;volume&gt;2022&lt;/volume&gt;&lt;number&gt;June 5&lt;/number&gt;&lt;dates&gt;&lt;/dates&gt;&lt;isbn&gt;0305-1048&lt;/isbn&gt;&lt;urls&gt;&lt;related-urls&gt;&lt;url&gt;https://www.drugbank.ca/drugs&lt;/url&gt;&lt;/related-urls&gt;&lt;/urls&gt;&lt;electronic-resource-num&gt;https://doi.org/10.1093/nar/gkx1037&lt;/electronic-resource-num&gt;&lt;/record&gt;&lt;/Cite&gt;&lt;/EndNote&gt;</w:instrText>
      </w:r>
      <w:r w:rsidR="00FF0FD3">
        <w:rPr>
          <w:rFonts w:asciiTheme="majorBidi" w:hAnsiTheme="majorBidi" w:cstheme="majorBidi"/>
          <w:sz w:val="24"/>
          <w:szCs w:val="24"/>
          <w:highlight w:val="green"/>
        </w:rPr>
        <w:fldChar w:fldCharType="separate"/>
      </w:r>
      <w:r w:rsidR="00FF0FD3" w:rsidRPr="00FF0FD3">
        <w:rPr>
          <w:rFonts w:asciiTheme="majorBidi" w:hAnsiTheme="majorBidi" w:cstheme="majorBidi"/>
          <w:noProof/>
          <w:sz w:val="24"/>
          <w:szCs w:val="24"/>
          <w:highlight w:val="green"/>
          <w:vertAlign w:val="superscript"/>
        </w:rPr>
        <w:t>40</w:t>
      </w:r>
      <w:r w:rsidR="00FF0FD3">
        <w:rPr>
          <w:rFonts w:asciiTheme="majorBidi" w:hAnsiTheme="majorBidi" w:cstheme="majorBidi"/>
          <w:sz w:val="24"/>
          <w:szCs w:val="24"/>
          <w:highlight w:val="green"/>
        </w:rPr>
        <w:fldChar w:fldCharType="end"/>
      </w:r>
      <w:r w:rsidR="00753050">
        <w:rPr>
          <w:rFonts w:asciiTheme="majorBidi" w:hAnsiTheme="majorBidi" w:cstheme="majorBidi"/>
          <w:sz w:val="24"/>
          <w:szCs w:val="24"/>
          <w:highlight w:val="green"/>
        </w:rPr>
        <w:t xml:space="preserve"> </w:t>
      </w:r>
      <w:r w:rsidR="00562DFA">
        <w:rPr>
          <w:rFonts w:asciiTheme="majorBidi" w:hAnsiTheme="majorBidi" w:cstheme="majorBidi"/>
          <w:sz w:val="24"/>
          <w:szCs w:val="24"/>
          <w:highlight w:val="green"/>
        </w:rPr>
        <w:t>Therefore</w:t>
      </w:r>
      <w:r w:rsidR="00F55592">
        <w:rPr>
          <w:rFonts w:asciiTheme="majorBidi" w:hAnsiTheme="majorBidi" w:cstheme="majorBidi"/>
          <w:sz w:val="24"/>
          <w:szCs w:val="24"/>
          <w:highlight w:val="green"/>
        </w:rPr>
        <w:t>,</w:t>
      </w:r>
      <w:r w:rsidR="00F55592">
        <w:rPr>
          <w:rFonts w:asciiTheme="majorBidi" w:hAnsiTheme="majorBidi" w:cstheme="majorBidi"/>
          <w:sz w:val="24"/>
          <w:szCs w:val="24"/>
        </w:rPr>
        <w:t xml:space="preserve"> </w:t>
      </w:r>
      <w:r w:rsidR="00F55592" w:rsidRPr="00562DFA">
        <w:rPr>
          <w:rFonts w:asciiTheme="majorBidi" w:hAnsiTheme="majorBidi" w:cstheme="majorBidi"/>
          <w:sz w:val="24"/>
          <w:szCs w:val="24"/>
          <w:highlight w:val="green"/>
        </w:rPr>
        <w:t>th</w:t>
      </w:r>
      <w:r w:rsidR="00035418">
        <w:rPr>
          <w:rFonts w:asciiTheme="majorBidi" w:hAnsiTheme="majorBidi" w:cstheme="majorBidi"/>
          <w:sz w:val="24"/>
          <w:szCs w:val="24"/>
          <w:highlight w:val="green"/>
        </w:rPr>
        <w:t xml:space="preserve">e </w:t>
      </w:r>
      <w:r w:rsidR="00F55592" w:rsidRPr="00562DFA">
        <w:rPr>
          <w:rFonts w:asciiTheme="majorBidi" w:hAnsiTheme="majorBidi" w:cstheme="majorBidi"/>
          <w:sz w:val="24"/>
          <w:szCs w:val="24"/>
          <w:highlight w:val="green"/>
        </w:rPr>
        <w:t xml:space="preserve">pH </w:t>
      </w:r>
      <w:r w:rsidR="00035418">
        <w:rPr>
          <w:rFonts w:asciiTheme="majorBidi" w:hAnsiTheme="majorBidi" w:cstheme="majorBidi"/>
          <w:sz w:val="24"/>
          <w:szCs w:val="24"/>
          <w:highlight w:val="green"/>
        </w:rPr>
        <w:t xml:space="preserve">of the solution </w:t>
      </w:r>
      <w:r w:rsidR="00F55592" w:rsidRPr="00562DFA">
        <w:rPr>
          <w:rFonts w:asciiTheme="majorBidi" w:hAnsiTheme="majorBidi" w:cstheme="majorBidi"/>
          <w:sz w:val="24"/>
          <w:szCs w:val="24"/>
          <w:highlight w:val="green"/>
        </w:rPr>
        <w:t xml:space="preserve">could affect the existing form of </w:t>
      </w:r>
      <w:r w:rsidR="00753050" w:rsidRPr="00562DFA">
        <w:rPr>
          <w:rFonts w:asciiTheme="majorBidi" w:hAnsiTheme="majorBidi" w:cstheme="majorBidi"/>
          <w:sz w:val="24"/>
          <w:szCs w:val="24"/>
          <w:highlight w:val="green"/>
        </w:rPr>
        <w:t>A</w:t>
      </w:r>
      <w:r w:rsidR="00131057" w:rsidRPr="00562DFA">
        <w:rPr>
          <w:rFonts w:asciiTheme="majorBidi" w:hAnsiTheme="majorBidi" w:cstheme="majorBidi"/>
          <w:sz w:val="24"/>
          <w:szCs w:val="24"/>
          <w:highlight w:val="green"/>
        </w:rPr>
        <w:t xml:space="preserve">LF </w:t>
      </w:r>
      <w:r w:rsidR="00753050" w:rsidRPr="00562DFA">
        <w:rPr>
          <w:rFonts w:asciiTheme="majorBidi" w:hAnsiTheme="majorBidi" w:cstheme="majorBidi"/>
          <w:sz w:val="24"/>
          <w:szCs w:val="24"/>
          <w:highlight w:val="green"/>
        </w:rPr>
        <w:t xml:space="preserve">as the </w:t>
      </w:r>
      <w:r w:rsidR="00FF0FD3">
        <w:rPr>
          <w:rFonts w:asciiTheme="majorBidi" w:hAnsiTheme="majorBidi" w:cstheme="majorBidi"/>
          <w:sz w:val="24"/>
          <w:szCs w:val="24"/>
          <w:highlight w:val="green"/>
        </w:rPr>
        <w:t xml:space="preserve">drug </w:t>
      </w:r>
      <w:r w:rsidR="00753050">
        <w:rPr>
          <w:rFonts w:asciiTheme="majorBidi" w:hAnsiTheme="majorBidi" w:cstheme="majorBidi"/>
          <w:sz w:val="24"/>
          <w:szCs w:val="24"/>
          <w:highlight w:val="green"/>
        </w:rPr>
        <w:t>would exist</w:t>
      </w:r>
      <w:r w:rsidR="00FF0FD3">
        <w:rPr>
          <w:rFonts w:asciiTheme="majorBidi" w:hAnsiTheme="majorBidi" w:cstheme="majorBidi"/>
          <w:sz w:val="24"/>
          <w:szCs w:val="24"/>
          <w:highlight w:val="green"/>
        </w:rPr>
        <w:t xml:space="preserve"> in </w:t>
      </w:r>
      <w:r w:rsidR="005971B6">
        <w:rPr>
          <w:rFonts w:asciiTheme="majorBidi" w:hAnsiTheme="majorBidi" w:cstheme="majorBidi"/>
          <w:sz w:val="24"/>
          <w:szCs w:val="24"/>
          <w:highlight w:val="green"/>
        </w:rPr>
        <w:t>its</w:t>
      </w:r>
      <w:r w:rsidR="00FF0FD3">
        <w:rPr>
          <w:rFonts w:asciiTheme="majorBidi" w:hAnsiTheme="majorBidi" w:cstheme="majorBidi"/>
          <w:sz w:val="24"/>
          <w:szCs w:val="24"/>
          <w:highlight w:val="green"/>
        </w:rPr>
        <w:t xml:space="preserve"> protonated (water soluble) form </w:t>
      </w:r>
      <w:r w:rsidR="00B216F6">
        <w:rPr>
          <w:rFonts w:asciiTheme="majorBidi" w:hAnsiTheme="majorBidi" w:cstheme="majorBidi"/>
          <w:sz w:val="24"/>
          <w:szCs w:val="24"/>
          <w:highlight w:val="green"/>
        </w:rPr>
        <w:t>in the acidic medium</w:t>
      </w:r>
      <w:r w:rsidR="00131057">
        <w:rPr>
          <w:rFonts w:asciiTheme="majorBidi" w:hAnsiTheme="majorBidi" w:cstheme="majorBidi"/>
          <w:sz w:val="24"/>
          <w:szCs w:val="24"/>
          <w:highlight w:val="green"/>
        </w:rPr>
        <w:t>, while at higher pH values, it would be</w:t>
      </w:r>
      <w:r w:rsidR="00351C97">
        <w:rPr>
          <w:rFonts w:asciiTheme="majorBidi" w:hAnsiTheme="majorBidi" w:cstheme="majorBidi"/>
          <w:sz w:val="24"/>
          <w:szCs w:val="24"/>
          <w:highlight w:val="green"/>
        </w:rPr>
        <w:t xml:space="preserve"> </w:t>
      </w:r>
      <w:r w:rsidR="0048131A" w:rsidRPr="00B216F6">
        <w:rPr>
          <w:rFonts w:asciiTheme="majorBidi" w:hAnsiTheme="majorBidi" w:cstheme="majorBidi"/>
          <w:sz w:val="24"/>
          <w:szCs w:val="24"/>
          <w:highlight w:val="green"/>
        </w:rPr>
        <w:t>deprotonated</w:t>
      </w:r>
      <w:r w:rsidR="00351C97">
        <w:rPr>
          <w:rFonts w:asciiTheme="majorBidi" w:hAnsiTheme="majorBidi" w:cstheme="majorBidi"/>
          <w:sz w:val="24"/>
          <w:szCs w:val="24"/>
          <w:highlight w:val="green"/>
        </w:rPr>
        <w:t xml:space="preserve"> to its </w:t>
      </w:r>
      <w:r w:rsidR="00B216F6" w:rsidRPr="00B216F6">
        <w:rPr>
          <w:rFonts w:asciiTheme="majorBidi" w:hAnsiTheme="majorBidi" w:cstheme="majorBidi"/>
          <w:sz w:val="24"/>
          <w:szCs w:val="24"/>
          <w:highlight w:val="green"/>
        </w:rPr>
        <w:t>barely soluble form</w:t>
      </w:r>
      <w:r w:rsidR="0042301A">
        <w:rPr>
          <w:rFonts w:asciiTheme="majorBidi" w:hAnsiTheme="majorBidi" w:cstheme="majorBidi"/>
          <w:sz w:val="24"/>
          <w:szCs w:val="24"/>
          <w:highlight w:val="green"/>
        </w:rPr>
        <w:t>. Thus</w:t>
      </w:r>
      <w:r w:rsidR="006E0CD6">
        <w:rPr>
          <w:rFonts w:asciiTheme="majorBidi" w:hAnsiTheme="majorBidi" w:cstheme="majorBidi"/>
          <w:sz w:val="24"/>
          <w:szCs w:val="24"/>
          <w:highlight w:val="green"/>
        </w:rPr>
        <w:t>,</w:t>
      </w:r>
      <w:r w:rsidR="0042301A">
        <w:rPr>
          <w:rFonts w:asciiTheme="majorBidi" w:hAnsiTheme="majorBidi" w:cstheme="majorBidi"/>
          <w:sz w:val="24"/>
          <w:szCs w:val="24"/>
          <w:highlight w:val="green"/>
        </w:rPr>
        <w:t xml:space="preserve"> </w:t>
      </w:r>
      <w:r w:rsidR="006E0CD6">
        <w:rPr>
          <w:rFonts w:asciiTheme="majorBidi" w:hAnsiTheme="majorBidi" w:cstheme="majorBidi"/>
          <w:sz w:val="24"/>
          <w:szCs w:val="24"/>
          <w:highlight w:val="green"/>
        </w:rPr>
        <w:t xml:space="preserve">the decrease in the peak currents was observed at higher pH values (&gt; pKa </w:t>
      </w:r>
      <w:r w:rsidR="009F2535">
        <w:rPr>
          <w:rFonts w:asciiTheme="majorBidi" w:hAnsiTheme="majorBidi" w:cstheme="majorBidi"/>
          <w:sz w:val="24"/>
          <w:szCs w:val="24"/>
          <w:highlight w:val="green"/>
        </w:rPr>
        <w:t xml:space="preserve">values </w:t>
      </w:r>
      <w:r w:rsidR="006E0CD6">
        <w:rPr>
          <w:rFonts w:asciiTheme="majorBidi" w:hAnsiTheme="majorBidi" w:cstheme="majorBidi"/>
          <w:sz w:val="24"/>
          <w:szCs w:val="24"/>
          <w:highlight w:val="green"/>
        </w:rPr>
        <w:t>of ALF)</w:t>
      </w:r>
      <w:r w:rsidR="00035418">
        <w:rPr>
          <w:rFonts w:asciiTheme="majorBidi" w:hAnsiTheme="majorBidi" w:cstheme="majorBidi"/>
          <w:sz w:val="24"/>
          <w:szCs w:val="24"/>
          <w:highlight w:val="green"/>
        </w:rPr>
        <w:t xml:space="preserve">. </w:t>
      </w:r>
      <w:r w:rsidR="00035418">
        <w:rPr>
          <w:rFonts w:asciiTheme="majorBidi" w:hAnsiTheme="majorBidi" w:cstheme="majorBidi"/>
          <w:sz w:val="24"/>
          <w:szCs w:val="24"/>
          <w:highlight w:val="green"/>
        </w:rPr>
        <w:t>A</w:t>
      </w:r>
      <w:r w:rsidR="00035418" w:rsidRPr="00562DFA">
        <w:rPr>
          <w:rFonts w:asciiTheme="majorBidi" w:hAnsiTheme="majorBidi" w:cstheme="majorBidi"/>
          <w:sz w:val="24"/>
          <w:szCs w:val="24"/>
          <w:highlight w:val="green"/>
        </w:rPr>
        <w:t>s can be seen in Figure 2</w:t>
      </w:r>
      <w:r w:rsidR="00035418">
        <w:rPr>
          <w:rFonts w:asciiTheme="majorBidi" w:hAnsiTheme="majorBidi" w:cstheme="majorBidi"/>
          <w:sz w:val="24"/>
          <w:szCs w:val="24"/>
          <w:highlight w:val="green"/>
        </w:rPr>
        <w:t>,</w:t>
      </w:r>
      <w:r w:rsidR="00035418">
        <w:rPr>
          <w:rFonts w:asciiTheme="majorBidi" w:hAnsiTheme="majorBidi" w:cstheme="majorBidi"/>
          <w:sz w:val="24"/>
          <w:szCs w:val="24"/>
          <w:highlight w:val="green"/>
        </w:rPr>
        <w:t xml:space="preserve"> </w:t>
      </w:r>
      <w:r w:rsidR="0042301A" w:rsidRPr="00562DFA">
        <w:rPr>
          <w:rFonts w:asciiTheme="majorBidi" w:hAnsiTheme="majorBidi" w:cstheme="majorBidi"/>
          <w:sz w:val="24"/>
          <w:szCs w:val="24"/>
          <w:highlight w:val="green"/>
        </w:rPr>
        <w:t xml:space="preserve">B-R buffer of </w:t>
      </w:r>
      <w:r w:rsidR="0042301A">
        <w:rPr>
          <w:rFonts w:asciiTheme="majorBidi" w:hAnsiTheme="majorBidi" w:cstheme="majorBidi"/>
          <w:sz w:val="24"/>
          <w:szCs w:val="24"/>
          <w:highlight w:val="green"/>
        </w:rPr>
        <w:t xml:space="preserve">pH 6.0 </w:t>
      </w:r>
      <w:r w:rsidR="0042301A" w:rsidRPr="00562DFA">
        <w:rPr>
          <w:rFonts w:asciiTheme="majorBidi" w:hAnsiTheme="majorBidi" w:cstheme="majorBidi"/>
          <w:sz w:val="24"/>
          <w:szCs w:val="24"/>
          <w:highlight w:val="green"/>
        </w:rPr>
        <w:t xml:space="preserve">was </w:t>
      </w:r>
      <w:r w:rsidR="00035418">
        <w:rPr>
          <w:rFonts w:asciiTheme="majorBidi" w:hAnsiTheme="majorBidi" w:cstheme="majorBidi"/>
          <w:sz w:val="24"/>
          <w:szCs w:val="24"/>
          <w:highlight w:val="green"/>
        </w:rPr>
        <w:t>fit</w:t>
      </w:r>
      <w:r w:rsidR="006E0CD6">
        <w:rPr>
          <w:rFonts w:asciiTheme="majorBidi" w:hAnsiTheme="majorBidi" w:cstheme="majorBidi"/>
          <w:sz w:val="24"/>
          <w:szCs w:val="24"/>
          <w:highlight w:val="green"/>
        </w:rPr>
        <w:t xml:space="preserve"> </w:t>
      </w:r>
      <w:r w:rsidR="0042301A" w:rsidRPr="00562DFA">
        <w:rPr>
          <w:rFonts w:asciiTheme="majorBidi" w:hAnsiTheme="majorBidi" w:cstheme="majorBidi"/>
          <w:sz w:val="24"/>
          <w:szCs w:val="24"/>
          <w:highlight w:val="green"/>
        </w:rPr>
        <w:t>for all subsequent measurements of ALF.</w:t>
      </w:r>
      <w:r w:rsidR="006E0CD6" w:rsidRPr="006E0CD6">
        <w:rPr>
          <w:rFonts w:asciiTheme="majorBidi" w:hAnsiTheme="majorBidi" w:cstheme="majorBidi"/>
          <w:sz w:val="24"/>
          <w:szCs w:val="24"/>
          <w:highlight w:val="green"/>
        </w:rPr>
        <w:t xml:space="preserve"> </w:t>
      </w:r>
    </w:p>
    <w:p w14:paraId="6869570E" w14:textId="77777777" w:rsidR="00563174" w:rsidRPr="00FA4C69" w:rsidRDefault="00563174" w:rsidP="002650E7">
      <w:pPr>
        <w:bidi w:val="0"/>
        <w:spacing w:after="0" w:line="360" w:lineRule="auto"/>
        <w:ind w:left="-567" w:right="-284"/>
        <w:jc w:val="both"/>
        <w:rPr>
          <w:rFonts w:asciiTheme="majorBidi" w:hAnsiTheme="majorBidi" w:cstheme="majorBidi"/>
          <w:i/>
          <w:iCs/>
          <w:sz w:val="24"/>
          <w:szCs w:val="24"/>
        </w:rPr>
      </w:pPr>
      <w:r w:rsidRPr="00FA4C69">
        <w:rPr>
          <w:rFonts w:asciiTheme="majorBidi" w:hAnsiTheme="majorBidi" w:cstheme="majorBidi"/>
          <w:noProof/>
          <w:sz w:val="24"/>
          <w:szCs w:val="24"/>
        </w:rPr>
        <w:drawing>
          <wp:inline distT="0" distB="0" distL="0" distR="0" wp14:anchorId="26686E5A" wp14:editId="6F7CAA39">
            <wp:extent cx="2880000" cy="2880000"/>
            <wp:effectExtent l="0" t="0" r="15875" b="1587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00C15BF1" w:rsidRPr="00FA4C69">
        <w:rPr>
          <w:rFonts w:asciiTheme="majorBidi" w:hAnsiTheme="majorBidi" w:cstheme="majorBidi"/>
          <w:noProof/>
          <w:sz w:val="24"/>
          <w:szCs w:val="24"/>
        </w:rPr>
        <w:drawing>
          <wp:inline distT="0" distB="0" distL="0" distR="0" wp14:anchorId="2E2F8684" wp14:editId="6796B2BD">
            <wp:extent cx="3232298" cy="2879725"/>
            <wp:effectExtent l="0" t="0" r="635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C3DA9BA" w14:textId="70F95A46" w:rsidR="00563174" w:rsidRPr="00FA4C69" w:rsidRDefault="000F3562" w:rsidP="00D96C67">
      <w:pPr>
        <w:bidi w:val="0"/>
        <w:spacing w:line="360" w:lineRule="auto"/>
        <w:jc w:val="both"/>
        <w:rPr>
          <w:rFonts w:asciiTheme="majorBidi" w:hAnsiTheme="majorBidi" w:cstheme="majorBidi"/>
          <w:sz w:val="24"/>
          <w:szCs w:val="24"/>
        </w:rPr>
      </w:pPr>
      <w:r w:rsidRPr="000F3562">
        <w:rPr>
          <w:rFonts w:asciiTheme="majorBidi" w:hAnsiTheme="majorBidi" w:cstheme="majorBidi"/>
          <w:b/>
          <w:bCs/>
          <w:sz w:val="24"/>
          <w:szCs w:val="24"/>
        </w:rPr>
        <w:t xml:space="preserve">Figure </w:t>
      </w:r>
      <w:r w:rsidR="00C15BF1" w:rsidRPr="000F3562">
        <w:rPr>
          <w:rFonts w:asciiTheme="majorBidi" w:hAnsiTheme="majorBidi" w:cstheme="majorBidi"/>
          <w:b/>
          <w:bCs/>
          <w:sz w:val="24"/>
          <w:szCs w:val="24"/>
        </w:rPr>
        <w:t>2</w:t>
      </w:r>
      <w:r w:rsidR="00563174" w:rsidRPr="00FA4C69">
        <w:rPr>
          <w:rFonts w:asciiTheme="majorBidi" w:hAnsiTheme="majorBidi" w:cstheme="majorBidi"/>
          <w:sz w:val="24"/>
          <w:szCs w:val="24"/>
        </w:rPr>
        <w:t>: (</w:t>
      </w:r>
      <w:r w:rsidR="00563174" w:rsidRPr="000F3562">
        <w:rPr>
          <w:rFonts w:asciiTheme="majorBidi" w:hAnsiTheme="majorBidi" w:cstheme="majorBidi"/>
          <w:b/>
          <w:bCs/>
          <w:sz w:val="24"/>
          <w:szCs w:val="24"/>
        </w:rPr>
        <w:t>A</w:t>
      </w:r>
      <w:r w:rsidR="00563174" w:rsidRPr="00FA4C69">
        <w:rPr>
          <w:rFonts w:asciiTheme="majorBidi" w:hAnsiTheme="majorBidi" w:cstheme="majorBidi"/>
          <w:sz w:val="24"/>
          <w:szCs w:val="24"/>
        </w:rPr>
        <w:t xml:space="preserve">) Cyclic voltammograms </w:t>
      </w:r>
      <w:r w:rsidR="00B136C2" w:rsidRPr="00B136C2">
        <w:rPr>
          <w:rFonts w:asciiTheme="majorBidi" w:hAnsiTheme="majorBidi" w:cstheme="majorBidi"/>
          <w:color w:val="FF0000"/>
          <w:sz w:val="24"/>
          <w:szCs w:val="24"/>
        </w:rPr>
        <w:t xml:space="preserve">of 10μM </w:t>
      </w:r>
      <w:r w:rsidR="00B136C2" w:rsidRPr="00FA4C69">
        <w:rPr>
          <w:rFonts w:asciiTheme="majorBidi" w:hAnsiTheme="majorBidi" w:cstheme="majorBidi"/>
          <w:sz w:val="24"/>
          <w:szCs w:val="24"/>
        </w:rPr>
        <w:t xml:space="preserve">ALF </w:t>
      </w:r>
      <w:r w:rsidR="00563174" w:rsidRPr="00FA4C69">
        <w:rPr>
          <w:rFonts w:asciiTheme="majorBidi" w:hAnsiTheme="majorBidi" w:cstheme="majorBidi"/>
          <w:sz w:val="24"/>
          <w:szCs w:val="24"/>
        </w:rPr>
        <w:t>rec</w:t>
      </w:r>
      <w:r w:rsidR="00B136C2">
        <w:rPr>
          <w:rFonts w:asciiTheme="majorBidi" w:hAnsiTheme="majorBidi" w:cstheme="majorBidi"/>
          <w:sz w:val="24"/>
          <w:szCs w:val="24"/>
        </w:rPr>
        <w:t>orded at different pH values (3</w:t>
      </w:r>
      <w:r w:rsidR="00B136C2" w:rsidRPr="00B136C2">
        <w:rPr>
          <w:rFonts w:asciiTheme="majorBidi" w:hAnsiTheme="majorBidi" w:cstheme="majorBidi"/>
          <w:color w:val="FF0000"/>
          <w:sz w:val="24"/>
          <w:szCs w:val="24"/>
        </w:rPr>
        <w:t>–</w:t>
      </w:r>
      <w:r w:rsidR="00563174" w:rsidRPr="00FA4C69">
        <w:rPr>
          <w:rFonts w:asciiTheme="majorBidi" w:hAnsiTheme="majorBidi" w:cstheme="majorBidi"/>
          <w:sz w:val="24"/>
          <w:szCs w:val="24"/>
        </w:rPr>
        <w:t>9) o</w:t>
      </w:r>
      <w:r w:rsidR="00B136C2">
        <w:rPr>
          <w:rFonts w:asciiTheme="majorBidi" w:hAnsiTheme="majorBidi" w:cstheme="majorBidi"/>
          <w:sz w:val="24"/>
          <w:szCs w:val="24"/>
        </w:rPr>
        <w:t>f B-R buffer</w:t>
      </w:r>
      <w:r w:rsidR="00B136C2" w:rsidRPr="00B136C2">
        <w:rPr>
          <w:rFonts w:asciiTheme="majorBidi" w:hAnsiTheme="majorBidi" w:cstheme="majorBidi"/>
          <w:color w:val="FF0000"/>
          <w:sz w:val="24"/>
          <w:szCs w:val="24"/>
        </w:rPr>
        <w:t xml:space="preserve"> at </w:t>
      </w:r>
      <w:r w:rsidR="00B136C2" w:rsidRPr="00FA4C69">
        <w:rPr>
          <w:rFonts w:asciiTheme="majorBidi" w:hAnsiTheme="majorBidi" w:cstheme="majorBidi"/>
          <w:sz w:val="24"/>
          <w:szCs w:val="24"/>
        </w:rPr>
        <w:t>200 mV/s scan rate</w:t>
      </w:r>
      <w:r w:rsidR="00B136C2" w:rsidRPr="00B136C2">
        <w:rPr>
          <w:rFonts w:asciiTheme="majorBidi" w:hAnsiTheme="majorBidi" w:cstheme="majorBidi"/>
          <w:color w:val="FF0000"/>
          <w:sz w:val="24"/>
          <w:szCs w:val="24"/>
        </w:rPr>
        <w:t>;</w:t>
      </w:r>
      <w:r w:rsidR="00B136C2">
        <w:rPr>
          <w:rFonts w:asciiTheme="majorBidi" w:hAnsiTheme="majorBidi" w:cstheme="majorBidi"/>
          <w:sz w:val="24"/>
          <w:szCs w:val="24"/>
        </w:rPr>
        <w:t xml:space="preserve"> </w:t>
      </w:r>
      <w:r w:rsidR="00563174" w:rsidRPr="00FA4C69">
        <w:rPr>
          <w:rFonts w:asciiTheme="majorBidi" w:hAnsiTheme="majorBidi" w:cstheme="majorBidi"/>
          <w:sz w:val="24"/>
          <w:szCs w:val="24"/>
        </w:rPr>
        <w:t>(</w:t>
      </w:r>
      <w:r w:rsidR="00563174" w:rsidRPr="000F3562">
        <w:rPr>
          <w:rFonts w:asciiTheme="majorBidi" w:hAnsiTheme="majorBidi" w:cstheme="majorBidi"/>
          <w:b/>
          <w:bCs/>
          <w:sz w:val="24"/>
          <w:szCs w:val="24"/>
        </w:rPr>
        <w:t>B</w:t>
      </w:r>
      <w:r w:rsidR="00563174" w:rsidRPr="00FA4C69">
        <w:rPr>
          <w:rFonts w:asciiTheme="majorBidi" w:hAnsiTheme="majorBidi" w:cstheme="majorBidi"/>
          <w:sz w:val="24"/>
          <w:szCs w:val="24"/>
        </w:rPr>
        <w:t xml:space="preserve">) </w:t>
      </w:r>
      <w:r w:rsidR="00D26111" w:rsidRPr="00D26111">
        <w:rPr>
          <w:rFonts w:asciiTheme="majorBidi" w:hAnsiTheme="majorBidi" w:cstheme="majorBidi"/>
          <w:color w:val="FF0000"/>
          <w:sz w:val="24"/>
          <w:szCs w:val="24"/>
        </w:rPr>
        <w:t>D</w:t>
      </w:r>
      <w:r w:rsidR="00563174" w:rsidRPr="00FA4C69">
        <w:rPr>
          <w:rFonts w:asciiTheme="majorBidi" w:hAnsiTheme="majorBidi" w:cstheme="majorBidi"/>
          <w:sz w:val="24"/>
          <w:szCs w:val="24"/>
        </w:rPr>
        <w:t xml:space="preserve">ependence of </w:t>
      </w:r>
      <w:r w:rsidR="00A93440">
        <w:rPr>
          <w:rFonts w:asciiTheme="majorBidi" w:hAnsiTheme="majorBidi" w:cstheme="majorBidi"/>
          <w:sz w:val="24"/>
          <w:szCs w:val="24"/>
        </w:rPr>
        <w:t xml:space="preserve">the </w:t>
      </w:r>
      <w:r w:rsidR="00AE368D" w:rsidRPr="00AE368D">
        <w:rPr>
          <w:rFonts w:asciiTheme="majorBidi" w:hAnsiTheme="majorBidi" w:cstheme="majorBidi"/>
          <w:color w:val="FF0000"/>
          <w:sz w:val="24"/>
          <w:szCs w:val="24"/>
        </w:rPr>
        <w:t>anodic</w:t>
      </w:r>
      <w:r w:rsidR="00AE368D">
        <w:rPr>
          <w:rFonts w:asciiTheme="majorBidi" w:hAnsiTheme="majorBidi" w:cstheme="majorBidi"/>
          <w:sz w:val="24"/>
          <w:szCs w:val="24"/>
        </w:rPr>
        <w:t xml:space="preserve"> </w:t>
      </w:r>
      <w:r w:rsidR="00563174" w:rsidRPr="00FA4C69">
        <w:rPr>
          <w:rFonts w:asciiTheme="majorBidi" w:hAnsiTheme="majorBidi" w:cstheme="majorBidi"/>
          <w:sz w:val="24"/>
          <w:szCs w:val="24"/>
        </w:rPr>
        <w:t xml:space="preserve">peak potential and peak current </w:t>
      </w:r>
      <w:r w:rsidR="00D96C67" w:rsidRPr="00D96C67">
        <w:rPr>
          <w:rFonts w:asciiTheme="majorBidi" w:hAnsiTheme="majorBidi" w:cstheme="majorBidi"/>
          <w:color w:val="FF0000"/>
          <w:sz w:val="24"/>
          <w:szCs w:val="24"/>
        </w:rPr>
        <w:t>on</w:t>
      </w:r>
      <w:r w:rsidR="00563174" w:rsidRPr="00FA4C69">
        <w:rPr>
          <w:rFonts w:asciiTheme="majorBidi" w:hAnsiTheme="majorBidi" w:cstheme="majorBidi"/>
          <w:sz w:val="24"/>
          <w:szCs w:val="24"/>
        </w:rPr>
        <w:t xml:space="preserve"> pH values</w:t>
      </w:r>
      <w:r w:rsidR="00B136C2" w:rsidRPr="00B136C2">
        <w:rPr>
          <w:rFonts w:asciiTheme="majorBidi" w:hAnsiTheme="majorBidi" w:cstheme="majorBidi"/>
          <w:color w:val="FF0000"/>
          <w:sz w:val="24"/>
          <w:szCs w:val="24"/>
        </w:rPr>
        <w:t>.</w:t>
      </w:r>
    </w:p>
    <w:p w14:paraId="3B6B1E48" w14:textId="65432609" w:rsidR="00400554" w:rsidRDefault="00E27F5C" w:rsidP="00A0040D">
      <w:pPr>
        <w:bidi w:val="0"/>
        <w:spacing w:after="0" w:line="360" w:lineRule="auto"/>
        <w:jc w:val="both"/>
        <w:rPr>
          <w:rFonts w:asciiTheme="majorBidi" w:hAnsiTheme="majorBidi" w:cstheme="majorBidi"/>
          <w:i/>
          <w:iCs/>
          <w:sz w:val="24"/>
          <w:szCs w:val="24"/>
        </w:rPr>
      </w:pPr>
      <w:r w:rsidRPr="00FA4C69">
        <w:rPr>
          <w:rFonts w:asciiTheme="majorBidi" w:hAnsiTheme="majorBidi" w:cstheme="majorBidi"/>
          <w:i/>
          <w:iCs/>
          <w:sz w:val="24"/>
          <w:szCs w:val="24"/>
        </w:rPr>
        <w:t>3.</w:t>
      </w:r>
      <w:r w:rsidR="000E5187" w:rsidRPr="00FA4C69">
        <w:rPr>
          <w:rFonts w:asciiTheme="majorBidi" w:hAnsiTheme="majorBidi" w:cstheme="majorBidi"/>
          <w:i/>
          <w:iCs/>
          <w:sz w:val="24"/>
          <w:szCs w:val="24"/>
        </w:rPr>
        <w:t>1</w:t>
      </w:r>
      <w:r w:rsidRPr="00FA4C69">
        <w:rPr>
          <w:rFonts w:asciiTheme="majorBidi" w:hAnsiTheme="majorBidi" w:cstheme="majorBidi"/>
          <w:i/>
          <w:iCs/>
          <w:sz w:val="24"/>
          <w:szCs w:val="24"/>
        </w:rPr>
        <w:t>.</w:t>
      </w:r>
      <w:r w:rsidR="000E5187" w:rsidRPr="00FA4C69">
        <w:rPr>
          <w:rFonts w:asciiTheme="majorBidi" w:hAnsiTheme="majorBidi" w:cstheme="majorBidi"/>
          <w:i/>
          <w:iCs/>
          <w:sz w:val="24"/>
          <w:szCs w:val="24"/>
        </w:rPr>
        <w:t>2</w:t>
      </w:r>
      <w:r w:rsidR="00BD0729" w:rsidRPr="00FA4C69">
        <w:rPr>
          <w:rFonts w:asciiTheme="majorBidi" w:hAnsiTheme="majorBidi" w:cstheme="majorBidi"/>
          <w:i/>
          <w:iCs/>
          <w:sz w:val="24"/>
          <w:szCs w:val="24"/>
        </w:rPr>
        <w:t xml:space="preserve">. Effect of </w:t>
      </w:r>
      <w:r w:rsidR="00A0040D" w:rsidRPr="00112A8C">
        <w:rPr>
          <w:rFonts w:asciiTheme="majorBidi" w:hAnsiTheme="majorBidi" w:cstheme="majorBidi"/>
          <w:i/>
          <w:iCs/>
          <w:color w:val="FF0000"/>
          <w:sz w:val="24"/>
          <w:szCs w:val="24"/>
        </w:rPr>
        <w:t>surfactants as electrolyte additives </w:t>
      </w:r>
    </w:p>
    <w:p w14:paraId="59D1289C" w14:textId="47063FCE" w:rsidR="009E1D29" w:rsidRPr="00351449" w:rsidRDefault="00400554" w:rsidP="0047263B">
      <w:pPr>
        <w:bidi w:val="0"/>
        <w:spacing w:after="0" w:line="360" w:lineRule="auto"/>
        <w:jc w:val="both"/>
        <w:rPr>
          <w:rFonts w:asciiTheme="majorBidi" w:hAnsiTheme="majorBidi" w:cstheme="majorBidi"/>
          <w:sz w:val="24"/>
          <w:szCs w:val="24"/>
        </w:rPr>
      </w:pPr>
      <w:r w:rsidRPr="00351449">
        <w:rPr>
          <w:rFonts w:asciiTheme="majorBidi" w:hAnsiTheme="majorBidi" w:cstheme="majorBidi"/>
          <w:i/>
          <w:iCs/>
          <w:sz w:val="24"/>
          <w:szCs w:val="24"/>
        </w:rPr>
        <w:lastRenderedPageBreak/>
        <w:t xml:space="preserve">   </w:t>
      </w:r>
      <w:r w:rsidR="00226758" w:rsidRPr="00351449">
        <w:rPr>
          <w:rFonts w:asciiTheme="majorBidi" w:hAnsiTheme="majorBidi" w:cstheme="majorBidi"/>
          <w:sz w:val="24"/>
          <w:szCs w:val="24"/>
          <w:highlight w:val="green"/>
        </w:rPr>
        <w:t>The impact of surfactant addition to the supporting electrolyte was investigated</w:t>
      </w:r>
      <w:r w:rsidR="00FE0AA3" w:rsidRPr="00351449">
        <w:rPr>
          <w:rFonts w:asciiTheme="majorBidi" w:hAnsiTheme="majorBidi" w:cstheme="majorBidi"/>
          <w:sz w:val="24"/>
          <w:szCs w:val="24"/>
          <w:highlight w:val="green"/>
        </w:rPr>
        <w:t xml:space="preserve"> in the present study</w:t>
      </w:r>
      <w:r w:rsidR="00226758" w:rsidRPr="00351449">
        <w:rPr>
          <w:rFonts w:asciiTheme="majorBidi" w:hAnsiTheme="majorBidi" w:cstheme="majorBidi"/>
          <w:sz w:val="24"/>
          <w:szCs w:val="24"/>
          <w:highlight w:val="green"/>
        </w:rPr>
        <w:t xml:space="preserve">, </w:t>
      </w:r>
      <w:r w:rsidR="00FE0AA3" w:rsidRPr="00351449">
        <w:rPr>
          <w:rFonts w:asciiTheme="majorBidi" w:hAnsiTheme="majorBidi" w:cstheme="majorBidi"/>
          <w:sz w:val="24"/>
          <w:szCs w:val="24"/>
          <w:highlight w:val="green"/>
        </w:rPr>
        <w:t>as</w:t>
      </w:r>
      <w:r w:rsidR="00226758" w:rsidRPr="00351449">
        <w:rPr>
          <w:rFonts w:asciiTheme="majorBidi" w:hAnsiTheme="majorBidi" w:cstheme="majorBidi"/>
          <w:sz w:val="24"/>
          <w:szCs w:val="24"/>
          <w:highlight w:val="green"/>
        </w:rPr>
        <w:t xml:space="preserve"> surfactants </w:t>
      </w:r>
      <w:r w:rsidR="00481F93" w:rsidRPr="00351449">
        <w:rPr>
          <w:rFonts w:asciiTheme="majorBidi" w:hAnsiTheme="majorBidi" w:cstheme="majorBidi"/>
          <w:sz w:val="24"/>
          <w:szCs w:val="24"/>
          <w:highlight w:val="green"/>
        </w:rPr>
        <w:t>are widely used</w:t>
      </w:r>
      <w:r w:rsidR="00FE0AA3" w:rsidRPr="00351449">
        <w:rPr>
          <w:rFonts w:asciiTheme="majorBidi" w:hAnsiTheme="majorBidi" w:cstheme="majorBidi"/>
          <w:sz w:val="24"/>
          <w:szCs w:val="24"/>
          <w:highlight w:val="green"/>
        </w:rPr>
        <w:t xml:space="preserve"> </w:t>
      </w:r>
      <w:r w:rsidR="004F1EDF" w:rsidRPr="00351449">
        <w:rPr>
          <w:rFonts w:asciiTheme="majorBidi" w:hAnsiTheme="majorBidi" w:cstheme="majorBidi"/>
          <w:sz w:val="24"/>
          <w:szCs w:val="24"/>
          <w:highlight w:val="green"/>
        </w:rPr>
        <w:t xml:space="preserve">in </w:t>
      </w:r>
      <w:r w:rsidR="00481F93" w:rsidRPr="00351449">
        <w:rPr>
          <w:rFonts w:asciiTheme="majorBidi" w:hAnsiTheme="majorBidi" w:cstheme="majorBidi"/>
          <w:sz w:val="24"/>
          <w:szCs w:val="24"/>
          <w:highlight w:val="green"/>
        </w:rPr>
        <w:t xml:space="preserve">electroanalysis </w:t>
      </w:r>
      <w:r w:rsidR="00FE0AA3" w:rsidRPr="00351449">
        <w:rPr>
          <w:rFonts w:asciiTheme="majorBidi" w:hAnsiTheme="majorBidi" w:cstheme="majorBidi"/>
          <w:sz w:val="24"/>
          <w:szCs w:val="24"/>
          <w:highlight w:val="green"/>
        </w:rPr>
        <w:t>for enhancing</w:t>
      </w:r>
      <w:r w:rsidR="00481F93" w:rsidRPr="00351449">
        <w:rPr>
          <w:rFonts w:asciiTheme="majorBidi" w:hAnsiTheme="majorBidi" w:cstheme="majorBidi"/>
          <w:sz w:val="24"/>
          <w:szCs w:val="24"/>
          <w:highlight w:val="green"/>
        </w:rPr>
        <w:t xml:space="preserve"> </w:t>
      </w:r>
      <w:r w:rsidR="00FE0AA3" w:rsidRPr="00351449">
        <w:rPr>
          <w:rFonts w:asciiTheme="majorBidi" w:hAnsiTheme="majorBidi" w:cstheme="majorBidi"/>
          <w:sz w:val="24"/>
          <w:szCs w:val="24"/>
          <w:highlight w:val="green"/>
        </w:rPr>
        <w:t xml:space="preserve">the </w:t>
      </w:r>
      <w:r w:rsidR="00226758" w:rsidRPr="00351449">
        <w:rPr>
          <w:rFonts w:asciiTheme="majorBidi" w:hAnsiTheme="majorBidi" w:cstheme="majorBidi"/>
          <w:sz w:val="24"/>
          <w:szCs w:val="24"/>
          <w:highlight w:val="green"/>
        </w:rPr>
        <w:t xml:space="preserve">electrochemical </w:t>
      </w:r>
      <w:r w:rsidR="00FE0AA3" w:rsidRPr="00351449">
        <w:rPr>
          <w:rFonts w:asciiTheme="majorBidi" w:hAnsiTheme="majorBidi" w:cstheme="majorBidi"/>
          <w:sz w:val="24"/>
          <w:szCs w:val="24"/>
          <w:highlight w:val="green"/>
        </w:rPr>
        <w:t xml:space="preserve">performance </w:t>
      </w:r>
      <w:r w:rsidR="00226758" w:rsidRPr="00351449">
        <w:rPr>
          <w:rFonts w:asciiTheme="majorBidi" w:hAnsiTheme="majorBidi" w:cstheme="majorBidi"/>
          <w:sz w:val="24"/>
          <w:szCs w:val="24"/>
          <w:highlight w:val="green"/>
        </w:rPr>
        <w:t xml:space="preserve">of some analytes. Therefore, the oxidation behavior of </w:t>
      </w:r>
      <w:r w:rsidR="00FE0AA3" w:rsidRPr="00351449">
        <w:rPr>
          <w:rFonts w:asciiTheme="majorBidi" w:hAnsiTheme="majorBidi" w:cstheme="majorBidi"/>
          <w:sz w:val="24"/>
          <w:szCs w:val="24"/>
          <w:highlight w:val="green"/>
        </w:rPr>
        <w:t>ALF</w:t>
      </w:r>
      <w:r w:rsidR="00226758" w:rsidRPr="00351449">
        <w:rPr>
          <w:rFonts w:asciiTheme="majorBidi" w:hAnsiTheme="majorBidi" w:cstheme="majorBidi"/>
          <w:sz w:val="24"/>
          <w:szCs w:val="24"/>
          <w:highlight w:val="green"/>
        </w:rPr>
        <w:t xml:space="preserve"> was </w:t>
      </w:r>
      <w:r w:rsidR="00FE0AA3" w:rsidRPr="00351449">
        <w:rPr>
          <w:rFonts w:asciiTheme="majorBidi" w:hAnsiTheme="majorBidi" w:cstheme="majorBidi"/>
          <w:sz w:val="24"/>
          <w:szCs w:val="24"/>
          <w:highlight w:val="green"/>
        </w:rPr>
        <w:t>studied</w:t>
      </w:r>
      <w:r w:rsidR="00226758" w:rsidRPr="00351449">
        <w:rPr>
          <w:rFonts w:asciiTheme="majorBidi" w:hAnsiTheme="majorBidi" w:cstheme="majorBidi"/>
          <w:sz w:val="24"/>
          <w:szCs w:val="24"/>
          <w:highlight w:val="green"/>
        </w:rPr>
        <w:t xml:space="preserve"> in the presence of different types of surfactants, including SDS, CTAB, and Brij-35 as anionic, cationic, and nonionic surfactants, </w:t>
      </w:r>
      <w:r w:rsidR="004F1EDF" w:rsidRPr="00351449">
        <w:rPr>
          <w:rFonts w:asciiTheme="majorBidi" w:hAnsiTheme="majorBidi" w:cstheme="majorBidi"/>
          <w:sz w:val="24"/>
          <w:szCs w:val="24"/>
          <w:highlight w:val="green"/>
        </w:rPr>
        <w:t xml:space="preserve">respectively. </w:t>
      </w:r>
      <w:r w:rsidR="00CE1DEB" w:rsidRPr="00351449">
        <w:rPr>
          <w:rFonts w:asciiTheme="majorBidi" w:hAnsiTheme="majorBidi" w:cstheme="majorBidi"/>
          <w:sz w:val="24"/>
          <w:szCs w:val="24"/>
          <w:highlight w:val="green"/>
        </w:rPr>
        <w:t xml:space="preserve">The aqueous electrolytic solution of B-R buffer </w:t>
      </w:r>
      <w:r w:rsidR="00CF0EA3" w:rsidRPr="00351449">
        <w:rPr>
          <w:rFonts w:asciiTheme="majorBidi" w:hAnsiTheme="majorBidi" w:cstheme="majorBidi"/>
          <w:sz w:val="24"/>
          <w:szCs w:val="24"/>
          <w:highlight w:val="green"/>
        </w:rPr>
        <w:t>showed</w:t>
      </w:r>
      <w:r w:rsidR="00CE1DEB" w:rsidRPr="00351449">
        <w:rPr>
          <w:rFonts w:asciiTheme="majorBidi" w:hAnsiTheme="majorBidi" w:cstheme="majorBidi"/>
          <w:sz w:val="24"/>
          <w:szCs w:val="24"/>
          <w:highlight w:val="green"/>
        </w:rPr>
        <w:t xml:space="preserve"> the best res</w:t>
      </w:r>
      <w:r w:rsidR="000D00A6" w:rsidRPr="00351449">
        <w:rPr>
          <w:rFonts w:asciiTheme="majorBidi" w:hAnsiTheme="majorBidi" w:cstheme="majorBidi"/>
          <w:sz w:val="24"/>
          <w:szCs w:val="24"/>
          <w:highlight w:val="green"/>
        </w:rPr>
        <w:t xml:space="preserve">ponse as can be seen in Figure </w:t>
      </w:r>
      <w:r w:rsidR="00CE1DEB" w:rsidRPr="00351449">
        <w:rPr>
          <w:rFonts w:asciiTheme="majorBidi" w:hAnsiTheme="majorBidi" w:cstheme="majorBidi"/>
          <w:sz w:val="24"/>
          <w:szCs w:val="24"/>
          <w:highlight w:val="green"/>
        </w:rPr>
        <w:t>S</w:t>
      </w:r>
      <w:r w:rsidR="000D00A6" w:rsidRPr="00351449">
        <w:rPr>
          <w:rFonts w:asciiTheme="majorBidi" w:hAnsiTheme="majorBidi" w:cstheme="majorBidi"/>
          <w:sz w:val="24"/>
          <w:szCs w:val="24"/>
          <w:highlight w:val="green"/>
        </w:rPr>
        <w:t>1</w:t>
      </w:r>
      <w:r w:rsidR="009E1D29" w:rsidRPr="00351449">
        <w:rPr>
          <w:rFonts w:asciiTheme="majorBidi" w:hAnsiTheme="majorBidi" w:cstheme="majorBidi"/>
          <w:sz w:val="24"/>
          <w:szCs w:val="24"/>
          <w:highlight w:val="green"/>
        </w:rPr>
        <w:t xml:space="preserve">, meanwhile no distinct effect </w:t>
      </w:r>
      <w:r w:rsidR="0047263B" w:rsidRPr="00351449">
        <w:rPr>
          <w:rFonts w:asciiTheme="majorBidi" w:hAnsiTheme="majorBidi" w:cstheme="majorBidi"/>
          <w:sz w:val="24"/>
          <w:szCs w:val="24"/>
          <w:highlight w:val="green"/>
        </w:rPr>
        <w:t xml:space="preserve">was noticed </w:t>
      </w:r>
      <w:r w:rsidR="009E1D29" w:rsidRPr="00351449">
        <w:rPr>
          <w:rFonts w:asciiTheme="majorBidi" w:hAnsiTheme="majorBidi" w:cstheme="majorBidi"/>
          <w:sz w:val="24"/>
          <w:szCs w:val="24"/>
          <w:highlight w:val="green"/>
        </w:rPr>
        <w:t>upon adding the surfactants to the ana</w:t>
      </w:r>
      <w:r w:rsidR="0047263B" w:rsidRPr="00351449">
        <w:rPr>
          <w:rFonts w:asciiTheme="majorBidi" w:hAnsiTheme="majorBidi" w:cstheme="majorBidi"/>
          <w:sz w:val="24"/>
          <w:szCs w:val="24"/>
          <w:highlight w:val="green"/>
        </w:rPr>
        <w:t>lyte in the B-R buffer solution of pH6</w:t>
      </w:r>
      <w:r w:rsidR="007F1F32" w:rsidRPr="00351449">
        <w:rPr>
          <w:rFonts w:asciiTheme="majorBidi" w:hAnsiTheme="majorBidi" w:cstheme="majorBidi"/>
          <w:sz w:val="24"/>
          <w:szCs w:val="24"/>
          <w:highlight w:val="green"/>
        </w:rPr>
        <w:t>.</w:t>
      </w:r>
    </w:p>
    <w:p w14:paraId="28316475" w14:textId="29EA0950" w:rsidR="00621813" w:rsidRPr="00FA4C69" w:rsidRDefault="001F6797" w:rsidP="00FA4C69">
      <w:pPr>
        <w:bidi w:val="0"/>
        <w:spacing w:after="0" w:line="360" w:lineRule="auto"/>
        <w:rPr>
          <w:rFonts w:asciiTheme="majorBidi" w:hAnsiTheme="majorBidi" w:cstheme="majorBidi"/>
          <w:i/>
          <w:iCs/>
          <w:sz w:val="24"/>
          <w:szCs w:val="24"/>
        </w:rPr>
      </w:pPr>
      <w:r w:rsidRPr="00FA4C69">
        <w:rPr>
          <w:rFonts w:asciiTheme="majorBidi" w:hAnsiTheme="majorBidi" w:cstheme="majorBidi"/>
          <w:i/>
          <w:iCs/>
          <w:sz w:val="24"/>
          <w:szCs w:val="24"/>
        </w:rPr>
        <w:t>3.</w:t>
      </w:r>
      <w:r w:rsidR="005A3CC2" w:rsidRPr="00FA4C69">
        <w:rPr>
          <w:rFonts w:asciiTheme="majorBidi" w:hAnsiTheme="majorBidi" w:cstheme="majorBidi"/>
          <w:i/>
          <w:iCs/>
          <w:sz w:val="24"/>
          <w:szCs w:val="24"/>
        </w:rPr>
        <w:t>1</w:t>
      </w:r>
      <w:r w:rsidRPr="00FA4C69">
        <w:rPr>
          <w:rFonts w:asciiTheme="majorBidi" w:hAnsiTheme="majorBidi" w:cstheme="majorBidi"/>
          <w:i/>
          <w:iCs/>
          <w:sz w:val="24"/>
          <w:szCs w:val="24"/>
        </w:rPr>
        <w:t>.</w:t>
      </w:r>
      <w:r w:rsidR="005A3CC2" w:rsidRPr="00FA4C69">
        <w:rPr>
          <w:rFonts w:asciiTheme="majorBidi" w:hAnsiTheme="majorBidi" w:cstheme="majorBidi"/>
          <w:i/>
          <w:iCs/>
          <w:sz w:val="24"/>
          <w:szCs w:val="24"/>
        </w:rPr>
        <w:t>3</w:t>
      </w:r>
      <w:r w:rsidR="00621813" w:rsidRPr="00FA4C69">
        <w:rPr>
          <w:rFonts w:asciiTheme="majorBidi" w:hAnsiTheme="majorBidi" w:cstheme="majorBidi"/>
          <w:i/>
          <w:iCs/>
          <w:sz w:val="24"/>
          <w:szCs w:val="24"/>
        </w:rPr>
        <w:t xml:space="preserve">. Effect of </w:t>
      </w:r>
      <w:r w:rsidR="00A0040D" w:rsidRPr="00A0040D">
        <w:rPr>
          <w:rFonts w:asciiTheme="majorBidi" w:hAnsiTheme="majorBidi" w:cstheme="majorBidi"/>
          <w:i/>
          <w:iCs/>
          <w:color w:val="FF0000"/>
          <w:sz w:val="24"/>
          <w:szCs w:val="24"/>
        </w:rPr>
        <w:t>the</w:t>
      </w:r>
      <w:r w:rsidR="00A0040D">
        <w:rPr>
          <w:rFonts w:asciiTheme="majorBidi" w:hAnsiTheme="majorBidi" w:cstheme="majorBidi"/>
          <w:i/>
          <w:iCs/>
          <w:sz w:val="24"/>
          <w:szCs w:val="24"/>
        </w:rPr>
        <w:t xml:space="preserve"> </w:t>
      </w:r>
      <w:r w:rsidR="00621813" w:rsidRPr="00FA4C69">
        <w:rPr>
          <w:rFonts w:asciiTheme="majorBidi" w:hAnsiTheme="majorBidi" w:cstheme="majorBidi"/>
          <w:i/>
          <w:iCs/>
          <w:sz w:val="24"/>
          <w:szCs w:val="24"/>
        </w:rPr>
        <w:t>stirring time</w:t>
      </w:r>
    </w:p>
    <w:p w14:paraId="3F8FC537" w14:textId="25533B9A" w:rsidR="00A554D3" w:rsidRPr="00EE7806" w:rsidRDefault="00865B51" w:rsidP="007D64BA">
      <w:pPr>
        <w:bidi w:val="0"/>
        <w:spacing w:after="0" w:line="360" w:lineRule="auto"/>
        <w:jc w:val="both"/>
        <w:rPr>
          <w:rFonts w:asciiTheme="majorBidi" w:hAnsiTheme="majorBidi" w:cstheme="majorBidi"/>
          <w:color w:val="FF0000"/>
          <w:sz w:val="24"/>
          <w:szCs w:val="24"/>
        </w:rPr>
      </w:pPr>
      <w:r>
        <w:rPr>
          <w:rFonts w:asciiTheme="majorBidi" w:hAnsiTheme="majorBidi" w:cstheme="majorBidi"/>
          <w:sz w:val="24"/>
          <w:szCs w:val="24"/>
        </w:rPr>
        <w:t xml:space="preserve">   </w:t>
      </w:r>
      <w:r w:rsidR="008D5A5E" w:rsidRPr="00EE7806">
        <w:rPr>
          <w:rFonts w:asciiTheme="majorBidi" w:hAnsiTheme="majorBidi" w:cstheme="majorBidi"/>
          <w:color w:val="FF0000"/>
          <w:sz w:val="24"/>
          <w:szCs w:val="24"/>
        </w:rPr>
        <w:t xml:space="preserve">The anodic peak current </w:t>
      </w:r>
      <w:r w:rsidR="00F1641B" w:rsidRPr="00EE7806">
        <w:rPr>
          <w:rFonts w:asciiTheme="majorBidi" w:hAnsiTheme="majorBidi" w:cstheme="majorBidi"/>
          <w:color w:val="FF0000"/>
          <w:sz w:val="24"/>
          <w:szCs w:val="24"/>
        </w:rPr>
        <w:t xml:space="preserve">of ALF </w:t>
      </w:r>
      <w:r w:rsidR="008D5A5E" w:rsidRPr="00EE7806">
        <w:rPr>
          <w:rFonts w:asciiTheme="majorBidi" w:hAnsiTheme="majorBidi" w:cstheme="majorBidi"/>
          <w:color w:val="FF0000"/>
          <w:sz w:val="24"/>
          <w:szCs w:val="24"/>
        </w:rPr>
        <w:t>in dependence of t</w:t>
      </w:r>
      <w:r w:rsidR="005A1207" w:rsidRPr="00EE7806">
        <w:rPr>
          <w:rFonts w:asciiTheme="majorBidi" w:hAnsiTheme="majorBidi" w:cstheme="majorBidi"/>
          <w:color w:val="FF0000"/>
          <w:sz w:val="24"/>
          <w:szCs w:val="24"/>
        </w:rPr>
        <w:t xml:space="preserve">he stirring time </w:t>
      </w:r>
      <w:r w:rsidR="005B60CC" w:rsidRPr="00EE7806">
        <w:rPr>
          <w:rFonts w:asciiTheme="majorBidi" w:hAnsiTheme="majorBidi" w:cstheme="majorBidi"/>
          <w:color w:val="FF0000"/>
          <w:sz w:val="24"/>
          <w:szCs w:val="24"/>
        </w:rPr>
        <w:t>w</w:t>
      </w:r>
      <w:r w:rsidR="00AB1ECB" w:rsidRPr="00EE7806">
        <w:rPr>
          <w:rFonts w:asciiTheme="majorBidi" w:hAnsiTheme="majorBidi" w:cstheme="majorBidi"/>
          <w:color w:val="FF0000"/>
          <w:sz w:val="24"/>
          <w:szCs w:val="24"/>
        </w:rPr>
        <w:t>as</w:t>
      </w:r>
      <w:r w:rsidR="005B60CC" w:rsidRPr="00EE7806">
        <w:rPr>
          <w:rFonts w:asciiTheme="majorBidi" w:hAnsiTheme="majorBidi" w:cstheme="majorBidi"/>
          <w:color w:val="FF0000"/>
          <w:sz w:val="24"/>
          <w:szCs w:val="24"/>
        </w:rPr>
        <w:t xml:space="preserve"> studied</w:t>
      </w:r>
      <w:r w:rsidR="008D5A5E" w:rsidRPr="00EE7806">
        <w:rPr>
          <w:rFonts w:asciiTheme="majorBidi" w:hAnsiTheme="majorBidi" w:cstheme="majorBidi"/>
          <w:color w:val="FF0000"/>
          <w:sz w:val="24"/>
          <w:szCs w:val="24"/>
        </w:rPr>
        <w:t xml:space="preserve"> </w:t>
      </w:r>
      <w:r w:rsidR="00EC610C" w:rsidRPr="00EE7806">
        <w:rPr>
          <w:rFonts w:asciiTheme="majorBidi" w:hAnsiTheme="majorBidi" w:cstheme="majorBidi"/>
          <w:color w:val="FF0000"/>
          <w:sz w:val="24"/>
          <w:szCs w:val="24"/>
        </w:rPr>
        <w:t xml:space="preserve">at </w:t>
      </w:r>
      <w:r w:rsidR="008D5A5E" w:rsidRPr="00EE7806">
        <w:rPr>
          <w:rFonts w:asciiTheme="majorBidi" w:hAnsiTheme="majorBidi" w:cstheme="majorBidi"/>
          <w:color w:val="FF0000"/>
          <w:sz w:val="24"/>
          <w:szCs w:val="24"/>
        </w:rPr>
        <w:t xml:space="preserve">different </w:t>
      </w:r>
      <w:r w:rsidR="00731F4D" w:rsidRPr="00EE7806">
        <w:rPr>
          <w:rFonts w:asciiTheme="majorBidi" w:hAnsiTheme="majorBidi" w:cstheme="majorBidi"/>
          <w:color w:val="FF0000"/>
          <w:sz w:val="24"/>
          <w:szCs w:val="24"/>
        </w:rPr>
        <w:t xml:space="preserve">time intervals from 0 to 3 min using </w:t>
      </w:r>
      <w:r w:rsidRPr="00EE7806">
        <w:rPr>
          <w:rFonts w:asciiTheme="majorBidi" w:hAnsiTheme="majorBidi" w:cstheme="majorBidi"/>
          <w:color w:val="FF0000"/>
          <w:sz w:val="24"/>
          <w:szCs w:val="24"/>
        </w:rPr>
        <w:t>CV</w:t>
      </w:r>
      <w:r w:rsidR="00EC610C" w:rsidRPr="00EE7806">
        <w:rPr>
          <w:rFonts w:asciiTheme="majorBidi" w:hAnsiTheme="majorBidi" w:cstheme="majorBidi"/>
          <w:color w:val="FF0000"/>
          <w:sz w:val="24"/>
          <w:szCs w:val="24"/>
        </w:rPr>
        <w:t>, where t</w:t>
      </w:r>
      <w:r w:rsidR="005C07BA" w:rsidRPr="00EE7806">
        <w:rPr>
          <w:rFonts w:asciiTheme="majorBidi" w:hAnsiTheme="majorBidi" w:cstheme="majorBidi"/>
          <w:color w:val="FF0000"/>
          <w:sz w:val="24"/>
          <w:szCs w:val="24"/>
        </w:rPr>
        <w:t>he voltammograms were reco</w:t>
      </w:r>
      <w:r w:rsidR="005018A9" w:rsidRPr="00EE7806">
        <w:rPr>
          <w:rFonts w:asciiTheme="majorBidi" w:hAnsiTheme="majorBidi" w:cstheme="majorBidi"/>
          <w:color w:val="FF0000"/>
          <w:sz w:val="24"/>
          <w:szCs w:val="24"/>
        </w:rPr>
        <w:t xml:space="preserve">rded after </w:t>
      </w:r>
      <w:r w:rsidR="005C07BA" w:rsidRPr="00EE7806">
        <w:rPr>
          <w:rFonts w:asciiTheme="majorBidi" w:hAnsiTheme="majorBidi" w:cstheme="majorBidi"/>
          <w:color w:val="FF0000"/>
          <w:sz w:val="24"/>
          <w:szCs w:val="24"/>
        </w:rPr>
        <w:t>stirring the solution</w:t>
      </w:r>
      <w:r w:rsidR="00EC610C" w:rsidRPr="00EE7806">
        <w:rPr>
          <w:rFonts w:asciiTheme="majorBidi" w:hAnsiTheme="majorBidi" w:cstheme="majorBidi"/>
          <w:color w:val="FF0000"/>
          <w:sz w:val="24"/>
          <w:szCs w:val="24"/>
        </w:rPr>
        <w:t xml:space="preserve"> at 400 rpm</w:t>
      </w:r>
      <w:r w:rsidR="00640818" w:rsidRPr="00EE7806">
        <w:rPr>
          <w:rFonts w:asciiTheme="majorBidi" w:hAnsiTheme="majorBidi" w:cstheme="majorBidi"/>
          <w:color w:val="FF0000"/>
          <w:sz w:val="24"/>
          <w:szCs w:val="24"/>
        </w:rPr>
        <w:t xml:space="preserve">, </w:t>
      </w:r>
      <w:r w:rsidR="00074A1F" w:rsidRPr="00EE7806">
        <w:rPr>
          <w:rFonts w:asciiTheme="majorBidi" w:hAnsiTheme="majorBidi" w:cstheme="majorBidi"/>
          <w:color w:val="FF0000"/>
          <w:sz w:val="24"/>
          <w:szCs w:val="24"/>
        </w:rPr>
        <w:t xml:space="preserve">followed by 30 s quiescent time at </w:t>
      </w:r>
      <w:r w:rsidR="00731F4D" w:rsidRPr="00EE7806">
        <w:rPr>
          <w:rFonts w:asciiTheme="majorBidi" w:hAnsiTheme="majorBidi" w:cstheme="majorBidi"/>
          <w:color w:val="FF0000"/>
          <w:sz w:val="24"/>
          <w:szCs w:val="24"/>
        </w:rPr>
        <w:t>an open circuit potential</w:t>
      </w:r>
      <w:r w:rsidR="005A1207" w:rsidRPr="00EE7806">
        <w:rPr>
          <w:rFonts w:asciiTheme="majorBidi" w:hAnsiTheme="majorBidi" w:cstheme="majorBidi"/>
          <w:color w:val="FF0000"/>
          <w:sz w:val="24"/>
          <w:szCs w:val="24"/>
        </w:rPr>
        <w:t>. As shown in Figure S2,</w:t>
      </w:r>
      <w:r w:rsidR="00EB40E6" w:rsidRPr="00EE7806">
        <w:rPr>
          <w:rFonts w:asciiTheme="majorBidi" w:hAnsiTheme="majorBidi" w:cstheme="majorBidi"/>
          <w:color w:val="FF0000"/>
          <w:sz w:val="24"/>
          <w:szCs w:val="24"/>
        </w:rPr>
        <w:t xml:space="preserve"> </w:t>
      </w:r>
      <w:r w:rsidR="004D4A0D" w:rsidRPr="00EE7806">
        <w:rPr>
          <w:rFonts w:asciiTheme="majorBidi" w:hAnsiTheme="majorBidi" w:cstheme="majorBidi"/>
          <w:color w:val="FF0000"/>
          <w:sz w:val="24"/>
          <w:szCs w:val="24"/>
        </w:rPr>
        <w:t xml:space="preserve">the oxidation peak current </w:t>
      </w:r>
      <w:r w:rsidR="00A554D3" w:rsidRPr="00EE7806">
        <w:rPr>
          <w:rFonts w:asciiTheme="majorBidi" w:hAnsiTheme="majorBidi" w:cstheme="majorBidi"/>
          <w:color w:val="FF0000"/>
          <w:sz w:val="24"/>
          <w:szCs w:val="24"/>
        </w:rPr>
        <w:t>improved</w:t>
      </w:r>
      <w:r w:rsidR="004D4A0D" w:rsidRPr="00EE7806">
        <w:rPr>
          <w:rFonts w:asciiTheme="majorBidi" w:hAnsiTheme="majorBidi" w:cstheme="majorBidi"/>
          <w:color w:val="FF0000"/>
          <w:sz w:val="24"/>
          <w:szCs w:val="24"/>
        </w:rPr>
        <w:t xml:space="preserve"> after the solution stirring for 1 min</w:t>
      </w:r>
      <w:r w:rsidR="00A554D3" w:rsidRPr="00EE7806">
        <w:rPr>
          <w:rFonts w:asciiTheme="majorBidi" w:hAnsiTheme="majorBidi" w:cstheme="majorBidi"/>
          <w:color w:val="FF0000"/>
          <w:sz w:val="24"/>
          <w:szCs w:val="24"/>
        </w:rPr>
        <w:t>, then became stable up to 3 min</w:t>
      </w:r>
      <w:r w:rsidR="007D64BA">
        <w:rPr>
          <w:rFonts w:asciiTheme="majorBidi" w:hAnsiTheme="majorBidi" w:cstheme="majorBidi"/>
          <w:color w:val="FF0000"/>
          <w:sz w:val="24"/>
          <w:szCs w:val="24"/>
        </w:rPr>
        <w:t>.</w:t>
      </w:r>
    </w:p>
    <w:p w14:paraId="09155064" w14:textId="00A21913" w:rsidR="00A1268A" w:rsidRPr="00A1268A" w:rsidRDefault="001F6797" w:rsidP="00A1268A">
      <w:pPr>
        <w:bidi w:val="0"/>
        <w:spacing w:after="0" w:line="360" w:lineRule="auto"/>
        <w:rPr>
          <w:rFonts w:asciiTheme="majorBidi" w:hAnsiTheme="majorBidi" w:cstheme="majorBidi"/>
          <w:i/>
          <w:iCs/>
          <w:sz w:val="24"/>
          <w:szCs w:val="24"/>
        </w:rPr>
      </w:pPr>
      <w:r w:rsidRPr="00FA4C69">
        <w:rPr>
          <w:rFonts w:asciiTheme="majorBidi" w:hAnsiTheme="majorBidi" w:cstheme="majorBidi"/>
          <w:i/>
          <w:iCs/>
          <w:sz w:val="24"/>
          <w:szCs w:val="24"/>
        </w:rPr>
        <w:t>3.</w:t>
      </w:r>
      <w:r w:rsidR="00D12208" w:rsidRPr="00FA4C69">
        <w:rPr>
          <w:rFonts w:asciiTheme="majorBidi" w:hAnsiTheme="majorBidi" w:cstheme="majorBidi"/>
          <w:i/>
          <w:iCs/>
          <w:sz w:val="24"/>
          <w:szCs w:val="24"/>
        </w:rPr>
        <w:t>1</w:t>
      </w:r>
      <w:r w:rsidRPr="00FA4C69">
        <w:rPr>
          <w:rFonts w:asciiTheme="majorBidi" w:hAnsiTheme="majorBidi" w:cstheme="majorBidi"/>
          <w:i/>
          <w:iCs/>
          <w:sz w:val="24"/>
          <w:szCs w:val="24"/>
        </w:rPr>
        <w:t>.</w:t>
      </w:r>
      <w:r w:rsidR="00D12208" w:rsidRPr="00FA4C69">
        <w:rPr>
          <w:rFonts w:asciiTheme="majorBidi" w:hAnsiTheme="majorBidi" w:cstheme="majorBidi"/>
          <w:i/>
          <w:iCs/>
          <w:sz w:val="24"/>
          <w:szCs w:val="24"/>
        </w:rPr>
        <w:t>4</w:t>
      </w:r>
      <w:r w:rsidR="00621813" w:rsidRPr="00FA4C69">
        <w:rPr>
          <w:rFonts w:asciiTheme="majorBidi" w:hAnsiTheme="majorBidi" w:cstheme="majorBidi"/>
          <w:i/>
          <w:iCs/>
          <w:sz w:val="24"/>
          <w:szCs w:val="24"/>
        </w:rPr>
        <w:t xml:space="preserve">. </w:t>
      </w:r>
      <w:r w:rsidR="007937C5" w:rsidRPr="007937C5">
        <w:rPr>
          <w:rFonts w:asciiTheme="majorBidi" w:hAnsiTheme="majorBidi" w:cstheme="majorBidi"/>
          <w:i/>
          <w:iCs/>
          <w:sz w:val="24"/>
          <w:szCs w:val="24"/>
        </w:rPr>
        <w:t>Effect of</w:t>
      </w:r>
      <w:r w:rsidR="0067609C">
        <w:rPr>
          <w:rFonts w:asciiTheme="majorBidi" w:hAnsiTheme="majorBidi" w:cstheme="majorBidi"/>
          <w:i/>
          <w:iCs/>
          <w:sz w:val="24"/>
          <w:szCs w:val="24"/>
        </w:rPr>
        <w:t xml:space="preserve"> </w:t>
      </w:r>
      <w:r w:rsidR="0067609C" w:rsidRPr="0067609C">
        <w:rPr>
          <w:rFonts w:asciiTheme="majorBidi" w:hAnsiTheme="majorBidi" w:cstheme="majorBidi"/>
          <w:i/>
          <w:iCs/>
          <w:color w:val="FF0000"/>
          <w:sz w:val="24"/>
          <w:szCs w:val="24"/>
        </w:rPr>
        <w:t>the</w:t>
      </w:r>
      <w:r w:rsidR="007937C5" w:rsidRPr="0067609C">
        <w:rPr>
          <w:rFonts w:asciiTheme="majorBidi" w:hAnsiTheme="majorBidi" w:cstheme="majorBidi"/>
          <w:i/>
          <w:iCs/>
          <w:color w:val="FF0000"/>
          <w:sz w:val="24"/>
          <w:szCs w:val="24"/>
        </w:rPr>
        <w:t xml:space="preserve"> c</w:t>
      </w:r>
      <w:r w:rsidR="007937C5" w:rsidRPr="007937C5">
        <w:rPr>
          <w:rFonts w:asciiTheme="majorBidi" w:hAnsiTheme="majorBidi" w:cstheme="majorBidi"/>
          <w:i/>
          <w:iCs/>
          <w:color w:val="FF0000"/>
          <w:sz w:val="24"/>
          <w:szCs w:val="24"/>
        </w:rPr>
        <w:t>arbon paste composition</w:t>
      </w:r>
      <w:r w:rsidR="00EF272D">
        <w:rPr>
          <w:rFonts w:asciiTheme="majorBidi" w:hAnsiTheme="majorBidi" w:cstheme="majorBidi"/>
          <w:sz w:val="24"/>
          <w:szCs w:val="24"/>
        </w:rPr>
        <w:t xml:space="preserve">   </w:t>
      </w:r>
    </w:p>
    <w:p w14:paraId="73973A4A" w14:textId="113C3B41" w:rsidR="00FF2092" w:rsidRDefault="00D44730" w:rsidP="00771962">
      <w:pPr>
        <w:bidi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B23421">
        <w:rPr>
          <w:rFonts w:asciiTheme="majorBidi" w:hAnsiTheme="majorBidi" w:cstheme="majorBidi"/>
          <w:sz w:val="24"/>
          <w:szCs w:val="24"/>
        </w:rPr>
        <w:t xml:space="preserve">The incorporation of </w:t>
      </w:r>
      <w:r w:rsidR="00B23421" w:rsidRPr="0088322C">
        <w:rPr>
          <w:rFonts w:asciiTheme="majorBidi" w:hAnsiTheme="majorBidi" w:cstheme="majorBidi"/>
          <w:color w:val="FF0000"/>
          <w:sz w:val="24"/>
          <w:szCs w:val="24"/>
        </w:rPr>
        <w:t>d</w:t>
      </w:r>
      <w:r w:rsidR="00671E7E" w:rsidRPr="0088322C">
        <w:rPr>
          <w:rFonts w:asciiTheme="majorBidi" w:hAnsiTheme="majorBidi" w:cstheme="majorBidi"/>
          <w:color w:val="FF0000"/>
          <w:sz w:val="24"/>
          <w:szCs w:val="24"/>
        </w:rPr>
        <w:t>ifferent</w:t>
      </w:r>
      <w:r w:rsidR="00671E7E" w:rsidRPr="00FA4C69">
        <w:rPr>
          <w:rFonts w:asciiTheme="majorBidi" w:hAnsiTheme="majorBidi" w:cstheme="majorBidi"/>
          <w:sz w:val="24"/>
          <w:szCs w:val="24"/>
        </w:rPr>
        <w:t xml:space="preserve"> </w:t>
      </w:r>
      <w:r w:rsidR="00671E7E">
        <w:rPr>
          <w:rFonts w:asciiTheme="majorBidi" w:hAnsiTheme="majorBidi" w:cstheme="majorBidi"/>
          <w:sz w:val="24"/>
          <w:szCs w:val="24"/>
        </w:rPr>
        <w:t>modifiers</w:t>
      </w:r>
      <w:r w:rsidR="00176D5D">
        <w:rPr>
          <w:rFonts w:asciiTheme="majorBidi" w:hAnsiTheme="majorBidi" w:cstheme="majorBidi"/>
          <w:sz w:val="24"/>
          <w:szCs w:val="24"/>
        </w:rPr>
        <w:t xml:space="preserve"> such as </w:t>
      </w:r>
      <w:r w:rsidR="00176D5D" w:rsidRPr="00FA4C69">
        <w:rPr>
          <w:rFonts w:asciiTheme="majorBidi" w:hAnsiTheme="majorBidi" w:cstheme="majorBidi"/>
          <w:sz w:val="24"/>
          <w:szCs w:val="24"/>
        </w:rPr>
        <w:t xml:space="preserve">silica gel, chitosan, sephadex and iron nanoparticles </w:t>
      </w:r>
      <w:r w:rsidR="004C400B">
        <w:rPr>
          <w:rFonts w:asciiTheme="majorBidi" w:hAnsiTheme="majorBidi" w:cstheme="majorBidi"/>
          <w:sz w:val="24"/>
          <w:szCs w:val="24"/>
        </w:rPr>
        <w:t xml:space="preserve">into the </w:t>
      </w:r>
      <w:r w:rsidR="00671E7E" w:rsidRPr="00FA4C69">
        <w:rPr>
          <w:rFonts w:asciiTheme="majorBidi" w:hAnsiTheme="majorBidi" w:cstheme="majorBidi"/>
          <w:sz w:val="24"/>
          <w:szCs w:val="24"/>
        </w:rPr>
        <w:t xml:space="preserve">carbon paste </w:t>
      </w:r>
      <w:r w:rsidR="004C400B">
        <w:rPr>
          <w:rFonts w:asciiTheme="majorBidi" w:hAnsiTheme="majorBidi" w:cstheme="majorBidi"/>
          <w:sz w:val="24"/>
          <w:szCs w:val="24"/>
        </w:rPr>
        <w:t xml:space="preserve">composition </w:t>
      </w:r>
      <w:r w:rsidR="00671E7E">
        <w:rPr>
          <w:rFonts w:asciiTheme="majorBidi" w:hAnsiTheme="majorBidi" w:cstheme="majorBidi"/>
          <w:sz w:val="24"/>
          <w:szCs w:val="24"/>
        </w:rPr>
        <w:t>were investigated</w:t>
      </w:r>
      <w:r w:rsidR="00176D5D">
        <w:rPr>
          <w:rFonts w:asciiTheme="majorBidi" w:hAnsiTheme="majorBidi" w:cstheme="majorBidi"/>
          <w:sz w:val="24"/>
          <w:szCs w:val="24"/>
        </w:rPr>
        <w:t xml:space="preserve"> </w:t>
      </w:r>
      <w:r w:rsidR="00176D5D" w:rsidRPr="00FA4C69">
        <w:rPr>
          <w:rFonts w:asciiTheme="majorBidi" w:hAnsiTheme="majorBidi" w:cstheme="majorBidi"/>
          <w:sz w:val="24"/>
          <w:szCs w:val="24"/>
        </w:rPr>
        <w:t xml:space="preserve">to </w:t>
      </w:r>
      <w:r w:rsidR="00176D5D">
        <w:rPr>
          <w:rFonts w:asciiTheme="majorBidi" w:hAnsiTheme="majorBidi" w:cstheme="majorBidi"/>
          <w:sz w:val="24"/>
          <w:szCs w:val="24"/>
        </w:rPr>
        <w:t>attain highly responsive sensor. T</w:t>
      </w:r>
      <w:r w:rsidR="00176D5D" w:rsidRPr="00FA4C69">
        <w:rPr>
          <w:rFonts w:asciiTheme="majorBidi" w:hAnsiTheme="majorBidi" w:cstheme="majorBidi"/>
          <w:sz w:val="24"/>
          <w:szCs w:val="24"/>
        </w:rPr>
        <w:t xml:space="preserve">he oxidation </w:t>
      </w:r>
      <w:r w:rsidR="00176D5D">
        <w:rPr>
          <w:rFonts w:asciiTheme="majorBidi" w:hAnsiTheme="majorBidi" w:cstheme="majorBidi"/>
          <w:sz w:val="24"/>
          <w:szCs w:val="24"/>
        </w:rPr>
        <w:t xml:space="preserve">peak </w:t>
      </w:r>
      <w:r w:rsidR="00176D5D" w:rsidRPr="00FA4C69">
        <w:rPr>
          <w:rFonts w:asciiTheme="majorBidi" w:hAnsiTheme="majorBidi" w:cstheme="majorBidi"/>
          <w:sz w:val="24"/>
          <w:szCs w:val="24"/>
        </w:rPr>
        <w:t xml:space="preserve">current </w:t>
      </w:r>
      <w:r w:rsidR="00176D5D">
        <w:rPr>
          <w:rFonts w:asciiTheme="majorBidi" w:hAnsiTheme="majorBidi" w:cstheme="majorBidi"/>
          <w:sz w:val="24"/>
          <w:szCs w:val="24"/>
        </w:rPr>
        <w:t xml:space="preserve">of </w:t>
      </w:r>
      <w:r w:rsidR="002701AC">
        <w:rPr>
          <w:rFonts w:asciiTheme="majorBidi" w:hAnsiTheme="majorBidi" w:cstheme="majorBidi"/>
          <w:sz w:val="24"/>
          <w:szCs w:val="24"/>
        </w:rPr>
        <w:t xml:space="preserve">the studied drug </w:t>
      </w:r>
      <w:r w:rsidR="00176D5D">
        <w:rPr>
          <w:rFonts w:asciiTheme="majorBidi" w:hAnsiTheme="majorBidi" w:cstheme="majorBidi"/>
          <w:sz w:val="24"/>
          <w:szCs w:val="24"/>
        </w:rPr>
        <w:t>was enhanced upon modifying CPE with silica gel</w:t>
      </w:r>
      <w:r w:rsidR="002701AC" w:rsidRPr="002701AC">
        <w:t xml:space="preserve"> </w:t>
      </w:r>
      <w:r w:rsidR="002701AC" w:rsidRPr="002701AC">
        <w:rPr>
          <w:rFonts w:asciiTheme="majorBidi" w:hAnsiTheme="majorBidi" w:cstheme="majorBidi"/>
          <w:sz w:val="24"/>
          <w:szCs w:val="24"/>
        </w:rPr>
        <w:t>which exhibited a higher electrocatalytic activity and sensitivity towards ALF oxidation</w:t>
      </w:r>
      <w:r w:rsidR="006171C9">
        <w:rPr>
          <w:rFonts w:asciiTheme="majorBidi" w:hAnsiTheme="majorBidi" w:cstheme="majorBidi"/>
          <w:sz w:val="24"/>
          <w:szCs w:val="24"/>
        </w:rPr>
        <w:t xml:space="preserve">, </w:t>
      </w:r>
      <w:r w:rsidR="00176D5D" w:rsidRPr="00FA4C69">
        <w:rPr>
          <w:rFonts w:asciiTheme="majorBidi" w:hAnsiTheme="majorBidi" w:cstheme="majorBidi"/>
          <w:sz w:val="24"/>
          <w:szCs w:val="24"/>
        </w:rPr>
        <w:t>Figure S3.</w:t>
      </w:r>
      <w:r w:rsidR="00BB4632">
        <w:rPr>
          <w:rFonts w:asciiTheme="majorBidi" w:hAnsiTheme="majorBidi" w:cstheme="majorBidi"/>
          <w:sz w:val="24"/>
          <w:szCs w:val="24"/>
        </w:rPr>
        <w:t xml:space="preserve"> </w:t>
      </w:r>
      <w:r w:rsidR="00671E7E" w:rsidRPr="00FA4C69">
        <w:rPr>
          <w:rFonts w:asciiTheme="majorBidi" w:hAnsiTheme="majorBidi" w:cstheme="majorBidi"/>
          <w:sz w:val="24"/>
          <w:szCs w:val="24"/>
        </w:rPr>
        <w:t xml:space="preserve">The </w:t>
      </w:r>
      <w:r w:rsidR="00771962" w:rsidRPr="00771962">
        <w:rPr>
          <w:rFonts w:asciiTheme="majorBidi" w:hAnsiTheme="majorBidi" w:cstheme="majorBidi"/>
          <w:color w:val="FF0000"/>
          <w:sz w:val="24"/>
          <w:szCs w:val="24"/>
        </w:rPr>
        <w:t xml:space="preserve">effect of </w:t>
      </w:r>
      <w:r w:rsidR="00671E7E" w:rsidRPr="00FA4C69">
        <w:rPr>
          <w:rFonts w:asciiTheme="majorBidi" w:hAnsiTheme="majorBidi" w:cstheme="majorBidi"/>
          <w:sz w:val="24"/>
          <w:szCs w:val="24"/>
        </w:rPr>
        <w:t xml:space="preserve">silica gel </w:t>
      </w:r>
      <w:r w:rsidR="00771962" w:rsidRPr="00771962">
        <w:rPr>
          <w:rFonts w:asciiTheme="majorBidi" w:hAnsiTheme="majorBidi" w:cstheme="majorBidi"/>
          <w:sz w:val="24"/>
          <w:szCs w:val="24"/>
        </w:rPr>
        <w:t>content</w:t>
      </w:r>
      <w:r w:rsidR="00196A29">
        <w:rPr>
          <w:rFonts w:asciiTheme="majorBidi" w:hAnsiTheme="majorBidi" w:cstheme="majorBidi"/>
          <w:sz w:val="24"/>
          <w:szCs w:val="24"/>
        </w:rPr>
        <w:t xml:space="preserve"> </w:t>
      </w:r>
      <w:r w:rsidR="00671E7E" w:rsidRPr="00FA4C69">
        <w:rPr>
          <w:rFonts w:asciiTheme="majorBidi" w:hAnsiTheme="majorBidi" w:cstheme="majorBidi"/>
          <w:sz w:val="24"/>
          <w:szCs w:val="24"/>
        </w:rPr>
        <w:t xml:space="preserve">was </w:t>
      </w:r>
      <w:r w:rsidR="00671E7E">
        <w:rPr>
          <w:rFonts w:asciiTheme="majorBidi" w:hAnsiTheme="majorBidi" w:cstheme="majorBidi"/>
          <w:sz w:val="24"/>
          <w:szCs w:val="24"/>
        </w:rPr>
        <w:t xml:space="preserve">also </w:t>
      </w:r>
      <w:r w:rsidR="001731CB">
        <w:rPr>
          <w:rFonts w:asciiTheme="majorBidi" w:hAnsiTheme="majorBidi" w:cstheme="majorBidi"/>
          <w:sz w:val="24"/>
          <w:szCs w:val="24"/>
        </w:rPr>
        <w:t>checked</w:t>
      </w:r>
      <w:r w:rsidR="004450AB">
        <w:rPr>
          <w:rFonts w:asciiTheme="majorBidi" w:hAnsiTheme="majorBidi" w:cstheme="majorBidi"/>
          <w:sz w:val="24"/>
          <w:szCs w:val="24"/>
        </w:rPr>
        <w:t xml:space="preserve"> by recording the voltammetric responses of CPE containing various proportions of silica gel. T</w:t>
      </w:r>
      <w:r w:rsidR="00671E7E" w:rsidRPr="00FA4C69">
        <w:rPr>
          <w:rFonts w:asciiTheme="majorBidi" w:hAnsiTheme="majorBidi" w:cstheme="majorBidi"/>
          <w:sz w:val="24"/>
          <w:szCs w:val="24"/>
        </w:rPr>
        <w:t xml:space="preserve">he addition of </w:t>
      </w:r>
      <w:r w:rsidR="00BB4632">
        <w:rPr>
          <w:rFonts w:asciiTheme="majorBidi" w:hAnsiTheme="majorBidi" w:cstheme="majorBidi"/>
          <w:sz w:val="24"/>
          <w:szCs w:val="24"/>
        </w:rPr>
        <w:t xml:space="preserve">silica gel in the ratio of </w:t>
      </w:r>
      <w:r w:rsidR="00671E7E" w:rsidRPr="00FA4C69">
        <w:rPr>
          <w:rFonts w:asciiTheme="majorBidi" w:hAnsiTheme="majorBidi" w:cstheme="majorBidi"/>
          <w:sz w:val="24"/>
          <w:szCs w:val="24"/>
        </w:rPr>
        <w:t xml:space="preserve">20% w/w </w:t>
      </w:r>
      <w:r w:rsidR="00BB4632">
        <w:rPr>
          <w:rFonts w:asciiTheme="majorBidi" w:hAnsiTheme="majorBidi" w:cstheme="majorBidi"/>
          <w:sz w:val="24"/>
          <w:szCs w:val="24"/>
        </w:rPr>
        <w:t>of the</w:t>
      </w:r>
      <w:r w:rsidR="00FF2092">
        <w:rPr>
          <w:rFonts w:asciiTheme="majorBidi" w:hAnsiTheme="majorBidi" w:cstheme="majorBidi"/>
          <w:sz w:val="24"/>
          <w:szCs w:val="24"/>
        </w:rPr>
        <w:t xml:space="preserve"> paste total mass </w:t>
      </w:r>
      <w:r w:rsidR="00694B1D">
        <w:rPr>
          <w:rFonts w:asciiTheme="majorBidi" w:hAnsiTheme="majorBidi" w:cstheme="majorBidi"/>
          <w:sz w:val="24"/>
          <w:szCs w:val="24"/>
        </w:rPr>
        <w:t>showed an</w:t>
      </w:r>
      <w:r w:rsidR="00FF2092">
        <w:rPr>
          <w:rFonts w:asciiTheme="majorBidi" w:hAnsiTheme="majorBidi" w:cstheme="majorBidi"/>
          <w:sz w:val="24"/>
          <w:szCs w:val="24"/>
        </w:rPr>
        <w:t xml:space="preserve"> efficient </w:t>
      </w:r>
      <w:r w:rsidR="00694B1D" w:rsidRPr="00FA4C69">
        <w:rPr>
          <w:rFonts w:asciiTheme="majorBidi" w:hAnsiTheme="majorBidi" w:cstheme="majorBidi"/>
          <w:sz w:val="24"/>
          <w:szCs w:val="24"/>
        </w:rPr>
        <w:t xml:space="preserve">synergistic effect </w:t>
      </w:r>
      <w:r w:rsidR="00FF2092">
        <w:rPr>
          <w:rFonts w:asciiTheme="majorBidi" w:hAnsiTheme="majorBidi" w:cstheme="majorBidi"/>
          <w:sz w:val="24"/>
          <w:szCs w:val="24"/>
        </w:rPr>
        <w:t xml:space="preserve">for improving </w:t>
      </w:r>
      <w:r w:rsidR="00FF2092" w:rsidRPr="00FA4C69">
        <w:rPr>
          <w:rFonts w:asciiTheme="majorBidi" w:hAnsiTheme="majorBidi" w:cstheme="majorBidi"/>
          <w:sz w:val="24"/>
          <w:szCs w:val="24"/>
        </w:rPr>
        <w:t>the oxidation peak current</w:t>
      </w:r>
      <w:r w:rsidR="00694B1D">
        <w:rPr>
          <w:rFonts w:asciiTheme="majorBidi" w:hAnsiTheme="majorBidi" w:cstheme="majorBidi"/>
          <w:sz w:val="24"/>
          <w:szCs w:val="24"/>
        </w:rPr>
        <w:t xml:space="preserve"> of ALF</w:t>
      </w:r>
      <w:r w:rsidR="00FF2092" w:rsidRPr="00FA4C69">
        <w:rPr>
          <w:rFonts w:asciiTheme="majorBidi" w:hAnsiTheme="majorBidi" w:cstheme="majorBidi"/>
          <w:sz w:val="24"/>
          <w:szCs w:val="24"/>
        </w:rPr>
        <w:t>,</w:t>
      </w:r>
      <w:r w:rsidR="00694B1D">
        <w:rPr>
          <w:rFonts w:asciiTheme="majorBidi" w:hAnsiTheme="majorBidi" w:cstheme="majorBidi"/>
          <w:sz w:val="24"/>
          <w:szCs w:val="24"/>
        </w:rPr>
        <w:t xml:space="preserve"> </w:t>
      </w:r>
      <w:r w:rsidR="00694B1D" w:rsidRPr="00FA4C69">
        <w:rPr>
          <w:rFonts w:asciiTheme="majorBidi" w:hAnsiTheme="majorBidi" w:cstheme="majorBidi"/>
          <w:sz w:val="24"/>
          <w:szCs w:val="24"/>
        </w:rPr>
        <w:t>Figure S4.</w:t>
      </w:r>
    </w:p>
    <w:p w14:paraId="2D008F52" w14:textId="47C1CA35" w:rsidR="00060E2F" w:rsidRPr="00FA4C69" w:rsidRDefault="001F6797" w:rsidP="00112A8C">
      <w:pPr>
        <w:bidi w:val="0"/>
        <w:spacing w:after="0" w:line="360" w:lineRule="auto"/>
        <w:rPr>
          <w:rFonts w:asciiTheme="majorBidi" w:hAnsiTheme="majorBidi" w:cstheme="majorBidi"/>
          <w:i/>
          <w:iCs/>
          <w:sz w:val="24"/>
          <w:szCs w:val="24"/>
        </w:rPr>
      </w:pPr>
      <w:r w:rsidRPr="00FA4C69">
        <w:rPr>
          <w:rFonts w:asciiTheme="majorBidi" w:hAnsiTheme="majorBidi" w:cstheme="majorBidi"/>
          <w:i/>
          <w:iCs/>
          <w:sz w:val="24"/>
          <w:szCs w:val="24"/>
        </w:rPr>
        <w:t>3.</w:t>
      </w:r>
      <w:r w:rsidR="00D12208" w:rsidRPr="00FA4C69">
        <w:rPr>
          <w:rFonts w:asciiTheme="majorBidi" w:hAnsiTheme="majorBidi" w:cstheme="majorBidi"/>
          <w:i/>
          <w:iCs/>
          <w:sz w:val="24"/>
          <w:szCs w:val="24"/>
        </w:rPr>
        <w:t>1</w:t>
      </w:r>
      <w:r w:rsidRPr="00FA4C69">
        <w:rPr>
          <w:rFonts w:asciiTheme="majorBidi" w:hAnsiTheme="majorBidi" w:cstheme="majorBidi"/>
          <w:i/>
          <w:iCs/>
          <w:sz w:val="24"/>
          <w:szCs w:val="24"/>
        </w:rPr>
        <w:t>.</w:t>
      </w:r>
      <w:r w:rsidR="00D12208" w:rsidRPr="00FA4C69">
        <w:rPr>
          <w:rFonts w:asciiTheme="majorBidi" w:hAnsiTheme="majorBidi" w:cstheme="majorBidi"/>
          <w:i/>
          <w:iCs/>
          <w:sz w:val="24"/>
          <w:szCs w:val="24"/>
        </w:rPr>
        <w:t>5</w:t>
      </w:r>
      <w:r w:rsidR="00060E2F" w:rsidRPr="00FA4C69">
        <w:rPr>
          <w:rFonts w:asciiTheme="majorBidi" w:hAnsiTheme="majorBidi" w:cstheme="majorBidi"/>
          <w:i/>
          <w:iCs/>
          <w:sz w:val="24"/>
          <w:szCs w:val="24"/>
        </w:rPr>
        <w:t>. Effect of</w:t>
      </w:r>
      <w:r w:rsidR="00112A8C">
        <w:rPr>
          <w:rFonts w:asciiTheme="majorBidi" w:hAnsiTheme="majorBidi" w:cstheme="majorBidi"/>
          <w:i/>
          <w:iCs/>
          <w:sz w:val="24"/>
          <w:szCs w:val="24"/>
        </w:rPr>
        <w:t xml:space="preserve"> </w:t>
      </w:r>
      <w:r w:rsidR="00112A8C" w:rsidRPr="00112A8C">
        <w:rPr>
          <w:rFonts w:asciiTheme="majorBidi" w:hAnsiTheme="majorBidi" w:cstheme="majorBidi"/>
          <w:i/>
          <w:iCs/>
          <w:color w:val="FF0000"/>
          <w:sz w:val="24"/>
          <w:szCs w:val="24"/>
        </w:rPr>
        <w:t>the</w:t>
      </w:r>
      <w:r w:rsidR="00060E2F" w:rsidRPr="00112A8C">
        <w:rPr>
          <w:rFonts w:asciiTheme="majorBidi" w:hAnsiTheme="majorBidi" w:cstheme="majorBidi"/>
          <w:i/>
          <w:iCs/>
          <w:color w:val="FF0000"/>
          <w:sz w:val="24"/>
          <w:szCs w:val="24"/>
        </w:rPr>
        <w:t xml:space="preserve"> </w:t>
      </w:r>
      <w:r w:rsidR="00DB47A4" w:rsidRPr="00112A8C">
        <w:rPr>
          <w:rFonts w:asciiTheme="majorBidi" w:hAnsiTheme="majorBidi" w:cstheme="majorBidi"/>
          <w:i/>
          <w:iCs/>
          <w:color w:val="FF0000"/>
          <w:sz w:val="24"/>
          <w:szCs w:val="24"/>
        </w:rPr>
        <w:t xml:space="preserve">pencil </w:t>
      </w:r>
      <w:r w:rsidR="00060E2F" w:rsidRPr="00112A8C">
        <w:rPr>
          <w:rFonts w:asciiTheme="majorBidi" w:hAnsiTheme="majorBidi" w:cstheme="majorBidi"/>
          <w:i/>
          <w:iCs/>
          <w:color w:val="FF0000"/>
          <w:sz w:val="24"/>
          <w:szCs w:val="24"/>
        </w:rPr>
        <w:t>graphite</w:t>
      </w:r>
      <w:r w:rsidR="00112A8C" w:rsidRPr="00112A8C">
        <w:rPr>
          <w:rFonts w:asciiTheme="majorBidi" w:hAnsiTheme="majorBidi" w:cstheme="majorBidi"/>
          <w:i/>
          <w:iCs/>
          <w:color w:val="FF0000"/>
          <w:sz w:val="24"/>
          <w:szCs w:val="24"/>
        </w:rPr>
        <w:t xml:space="preserve"> types</w:t>
      </w:r>
    </w:p>
    <w:p w14:paraId="6D20A85D" w14:textId="41FEA6FF" w:rsidR="0064035E" w:rsidRPr="0064035E" w:rsidRDefault="00EA46F8" w:rsidP="008408E9">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FE22D7" w:rsidRPr="0060730D">
        <w:rPr>
          <w:rFonts w:asciiTheme="majorBidi" w:hAnsiTheme="majorBidi" w:cstheme="majorBidi"/>
          <w:sz w:val="24"/>
          <w:szCs w:val="24"/>
          <w:highlight w:val="green"/>
        </w:rPr>
        <w:t xml:space="preserve">Different </w:t>
      </w:r>
      <w:r w:rsidR="00304B08" w:rsidRPr="0060730D">
        <w:rPr>
          <w:rFonts w:asciiTheme="majorBidi" w:hAnsiTheme="majorBidi" w:cstheme="majorBidi"/>
          <w:sz w:val="24"/>
          <w:szCs w:val="24"/>
          <w:highlight w:val="green"/>
        </w:rPr>
        <w:t>types</w:t>
      </w:r>
      <w:r w:rsidR="001F064A" w:rsidRPr="0060730D">
        <w:rPr>
          <w:rFonts w:asciiTheme="majorBidi" w:hAnsiTheme="majorBidi" w:cstheme="majorBidi"/>
          <w:sz w:val="24"/>
          <w:szCs w:val="24"/>
          <w:highlight w:val="green"/>
        </w:rPr>
        <w:t xml:space="preserve"> </w:t>
      </w:r>
      <w:r w:rsidR="0086774E" w:rsidRPr="0060730D">
        <w:rPr>
          <w:rFonts w:asciiTheme="majorBidi" w:hAnsiTheme="majorBidi" w:cstheme="majorBidi"/>
          <w:sz w:val="24"/>
          <w:szCs w:val="24"/>
          <w:highlight w:val="green"/>
        </w:rPr>
        <w:t xml:space="preserve">and </w:t>
      </w:r>
      <w:r w:rsidR="00D1456D" w:rsidRPr="0060730D">
        <w:rPr>
          <w:rFonts w:asciiTheme="majorBidi" w:hAnsiTheme="majorBidi" w:cstheme="majorBidi"/>
          <w:sz w:val="24"/>
          <w:szCs w:val="24"/>
          <w:highlight w:val="green"/>
        </w:rPr>
        <w:t>diame</w:t>
      </w:r>
      <w:r w:rsidR="00AD561A" w:rsidRPr="0060730D">
        <w:rPr>
          <w:rFonts w:asciiTheme="majorBidi" w:hAnsiTheme="majorBidi" w:cstheme="majorBidi"/>
          <w:sz w:val="24"/>
          <w:szCs w:val="24"/>
          <w:highlight w:val="green"/>
        </w:rPr>
        <w:t>ters</w:t>
      </w:r>
      <w:r w:rsidR="0086774E" w:rsidRPr="0060730D">
        <w:rPr>
          <w:rFonts w:asciiTheme="majorBidi" w:hAnsiTheme="majorBidi" w:cstheme="majorBidi"/>
          <w:sz w:val="24"/>
          <w:szCs w:val="24"/>
          <w:highlight w:val="green"/>
        </w:rPr>
        <w:t xml:space="preserve"> of disposable </w:t>
      </w:r>
      <w:r w:rsidR="001E7A18">
        <w:rPr>
          <w:rFonts w:asciiTheme="majorBidi" w:hAnsiTheme="majorBidi" w:cstheme="majorBidi"/>
          <w:sz w:val="24"/>
          <w:szCs w:val="24"/>
          <w:highlight w:val="green"/>
        </w:rPr>
        <w:t>PGE</w:t>
      </w:r>
      <w:r w:rsidR="0086774E" w:rsidRPr="0060730D">
        <w:rPr>
          <w:rFonts w:asciiTheme="majorBidi" w:hAnsiTheme="majorBidi" w:cstheme="majorBidi"/>
          <w:sz w:val="24"/>
          <w:szCs w:val="24"/>
          <w:highlight w:val="green"/>
        </w:rPr>
        <w:t xml:space="preserve"> were examined using CV for B-R solution containing 5 µM ALF.</w:t>
      </w:r>
      <w:r w:rsidR="001F064A" w:rsidRPr="0060730D">
        <w:rPr>
          <w:rFonts w:asciiTheme="majorBidi" w:hAnsiTheme="majorBidi" w:cstheme="majorBidi"/>
          <w:sz w:val="24"/>
          <w:szCs w:val="24"/>
          <w:highlight w:val="green"/>
        </w:rPr>
        <w:t xml:space="preserve"> </w:t>
      </w:r>
      <w:r w:rsidR="00BD5739" w:rsidRPr="0060730D">
        <w:rPr>
          <w:rFonts w:asciiTheme="majorBidi" w:hAnsiTheme="majorBidi" w:cstheme="majorBidi"/>
          <w:sz w:val="24"/>
          <w:szCs w:val="24"/>
          <w:highlight w:val="green"/>
        </w:rPr>
        <w:t xml:space="preserve">Pencil leads are </w:t>
      </w:r>
      <w:r w:rsidR="00E76848" w:rsidRPr="0060730D">
        <w:rPr>
          <w:rFonts w:asciiTheme="majorBidi" w:hAnsiTheme="majorBidi" w:cstheme="majorBidi"/>
          <w:sz w:val="24"/>
          <w:szCs w:val="24"/>
          <w:highlight w:val="green"/>
        </w:rPr>
        <w:t xml:space="preserve">usually </w:t>
      </w:r>
      <w:r w:rsidR="00BD5739" w:rsidRPr="0060730D">
        <w:rPr>
          <w:rFonts w:asciiTheme="majorBidi" w:hAnsiTheme="majorBidi" w:cstheme="majorBidi"/>
          <w:sz w:val="24"/>
          <w:szCs w:val="24"/>
          <w:highlight w:val="green"/>
        </w:rPr>
        <w:t xml:space="preserve">marked with </w:t>
      </w:r>
      <w:r w:rsidR="00BE741C" w:rsidRPr="0060730D">
        <w:rPr>
          <w:rFonts w:asciiTheme="majorBidi" w:hAnsiTheme="majorBidi" w:cstheme="majorBidi"/>
          <w:sz w:val="24"/>
          <w:szCs w:val="24"/>
          <w:highlight w:val="green"/>
        </w:rPr>
        <w:t xml:space="preserve">either </w:t>
      </w:r>
      <w:r w:rsidR="00BD5739" w:rsidRPr="0060730D">
        <w:rPr>
          <w:rFonts w:asciiTheme="majorBidi" w:hAnsiTheme="majorBidi" w:cstheme="majorBidi"/>
          <w:sz w:val="24"/>
          <w:szCs w:val="24"/>
          <w:highlight w:val="green"/>
        </w:rPr>
        <w:t>H (hardness)</w:t>
      </w:r>
      <w:r w:rsidR="00BE741C" w:rsidRPr="0060730D">
        <w:rPr>
          <w:rFonts w:asciiTheme="majorBidi" w:hAnsiTheme="majorBidi" w:cstheme="majorBidi"/>
          <w:sz w:val="24"/>
          <w:szCs w:val="24"/>
          <w:highlight w:val="green"/>
        </w:rPr>
        <w:t xml:space="preserve">, </w:t>
      </w:r>
      <w:r w:rsidR="00BD5739" w:rsidRPr="0060730D">
        <w:rPr>
          <w:rFonts w:asciiTheme="majorBidi" w:hAnsiTheme="majorBidi" w:cstheme="majorBidi"/>
          <w:sz w:val="24"/>
          <w:szCs w:val="24"/>
          <w:highlight w:val="green"/>
        </w:rPr>
        <w:t>B (blackness)</w:t>
      </w:r>
      <w:r w:rsidR="00BE741C" w:rsidRPr="0060730D">
        <w:rPr>
          <w:rFonts w:asciiTheme="majorBidi" w:hAnsiTheme="majorBidi" w:cstheme="majorBidi"/>
          <w:sz w:val="24"/>
          <w:szCs w:val="24"/>
          <w:highlight w:val="green"/>
        </w:rPr>
        <w:t>, or HB</w:t>
      </w:r>
      <w:r w:rsidR="00E76848" w:rsidRPr="0060730D">
        <w:rPr>
          <w:rFonts w:asciiTheme="majorBidi" w:hAnsiTheme="majorBidi" w:cstheme="majorBidi"/>
          <w:sz w:val="24"/>
          <w:szCs w:val="24"/>
          <w:highlight w:val="green"/>
        </w:rPr>
        <w:t xml:space="preserve"> letters which mainly differ in </w:t>
      </w:r>
      <w:r w:rsidR="001E7A18">
        <w:rPr>
          <w:rFonts w:asciiTheme="majorBidi" w:hAnsiTheme="majorBidi" w:cstheme="majorBidi"/>
          <w:sz w:val="24"/>
          <w:szCs w:val="24"/>
          <w:highlight w:val="green"/>
        </w:rPr>
        <w:t xml:space="preserve">their </w:t>
      </w:r>
      <w:r w:rsidR="00E76848" w:rsidRPr="0060730D">
        <w:rPr>
          <w:rFonts w:asciiTheme="majorBidi" w:hAnsiTheme="majorBidi" w:cstheme="majorBidi"/>
          <w:sz w:val="24"/>
          <w:szCs w:val="24"/>
          <w:highlight w:val="green"/>
        </w:rPr>
        <w:t xml:space="preserve">composition </w:t>
      </w:r>
      <w:r w:rsidR="00FB2A0F" w:rsidRPr="0060730D">
        <w:rPr>
          <w:rFonts w:asciiTheme="majorBidi" w:hAnsiTheme="majorBidi" w:cstheme="majorBidi"/>
          <w:sz w:val="24"/>
          <w:szCs w:val="24"/>
          <w:highlight w:val="green"/>
        </w:rPr>
        <w:t>ratio of graphite and clay.</w:t>
      </w:r>
      <w:r w:rsidR="00E12C16" w:rsidRPr="0060730D">
        <w:rPr>
          <w:rFonts w:asciiTheme="majorBidi" w:hAnsiTheme="majorBidi" w:cstheme="majorBidi"/>
          <w:sz w:val="24"/>
          <w:szCs w:val="24"/>
          <w:highlight w:val="green"/>
        </w:rPr>
        <w:t xml:space="preserve"> </w:t>
      </w:r>
      <w:r w:rsidR="00FE0C93" w:rsidRPr="0060730D">
        <w:rPr>
          <w:rFonts w:asciiTheme="majorBidi" w:hAnsiTheme="majorBidi" w:cstheme="majorBidi"/>
          <w:sz w:val="24"/>
          <w:szCs w:val="24"/>
          <w:highlight w:val="green"/>
        </w:rPr>
        <w:t>PGE of the soft B type</w:t>
      </w:r>
      <w:r w:rsidR="003104FD" w:rsidRPr="0060730D">
        <w:rPr>
          <w:rFonts w:asciiTheme="majorBidi" w:hAnsiTheme="majorBidi" w:cstheme="majorBidi"/>
          <w:sz w:val="24"/>
          <w:szCs w:val="24"/>
          <w:highlight w:val="green"/>
        </w:rPr>
        <w:t xml:space="preserve"> </w:t>
      </w:r>
      <w:r w:rsidR="00FB2A0F" w:rsidRPr="0060730D">
        <w:rPr>
          <w:rFonts w:asciiTheme="majorBidi" w:hAnsiTheme="majorBidi" w:cstheme="majorBidi"/>
          <w:sz w:val="24"/>
          <w:szCs w:val="24"/>
          <w:highlight w:val="green"/>
        </w:rPr>
        <w:t>contain</w:t>
      </w:r>
      <w:r w:rsidR="003104FD" w:rsidRPr="0060730D">
        <w:rPr>
          <w:rFonts w:asciiTheme="majorBidi" w:hAnsiTheme="majorBidi" w:cstheme="majorBidi"/>
          <w:sz w:val="24"/>
          <w:szCs w:val="24"/>
          <w:highlight w:val="green"/>
        </w:rPr>
        <w:t>ing</w:t>
      </w:r>
      <w:r w:rsidR="00FB2A0F" w:rsidRPr="0060730D">
        <w:rPr>
          <w:rFonts w:asciiTheme="majorBidi" w:hAnsiTheme="majorBidi" w:cstheme="majorBidi"/>
          <w:sz w:val="24"/>
          <w:szCs w:val="24"/>
          <w:highlight w:val="green"/>
        </w:rPr>
        <w:t xml:space="preserve"> more graphite </w:t>
      </w:r>
      <w:r w:rsidR="00FE0C93" w:rsidRPr="0060730D">
        <w:rPr>
          <w:rFonts w:asciiTheme="majorBidi" w:hAnsiTheme="majorBidi" w:cstheme="majorBidi"/>
          <w:sz w:val="24"/>
          <w:szCs w:val="24"/>
          <w:highlight w:val="green"/>
        </w:rPr>
        <w:t>and</w:t>
      </w:r>
      <w:r w:rsidR="00FB2A0F" w:rsidRPr="0060730D">
        <w:rPr>
          <w:rFonts w:asciiTheme="majorBidi" w:hAnsiTheme="majorBidi" w:cstheme="majorBidi"/>
          <w:sz w:val="24"/>
          <w:szCs w:val="24"/>
          <w:highlight w:val="green"/>
        </w:rPr>
        <w:t xml:space="preserve"> </w:t>
      </w:r>
      <w:r w:rsidR="00FE0C93" w:rsidRPr="0060730D">
        <w:rPr>
          <w:rFonts w:asciiTheme="majorBidi" w:hAnsiTheme="majorBidi" w:cstheme="majorBidi"/>
          <w:sz w:val="24"/>
          <w:szCs w:val="24"/>
          <w:highlight w:val="green"/>
        </w:rPr>
        <w:t xml:space="preserve">with </w:t>
      </w:r>
      <w:r w:rsidR="00FB2A0F" w:rsidRPr="0060730D">
        <w:rPr>
          <w:rFonts w:asciiTheme="majorBidi" w:hAnsiTheme="majorBidi" w:cstheme="majorBidi"/>
          <w:sz w:val="24"/>
          <w:szCs w:val="24"/>
          <w:highlight w:val="green"/>
        </w:rPr>
        <w:t>large</w:t>
      </w:r>
      <w:r w:rsidR="00FE0C93" w:rsidRPr="0060730D">
        <w:rPr>
          <w:rFonts w:asciiTheme="majorBidi" w:hAnsiTheme="majorBidi" w:cstheme="majorBidi"/>
          <w:sz w:val="24"/>
          <w:szCs w:val="24"/>
          <w:highlight w:val="green"/>
        </w:rPr>
        <w:t>r</w:t>
      </w:r>
      <w:r w:rsidR="00FB2A0F" w:rsidRPr="0060730D">
        <w:rPr>
          <w:rFonts w:asciiTheme="majorBidi" w:hAnsiTheme="majorBidi" w:cstheme="majorBidi"/>
          <w:sz w:val="24"/>
          <w:szCs w:val="24"/>
          <w:highlight w:val="green"/>
        </w:rPr>
        <w:t xml:space="preserve"> diameter a</w:t>
      </w:r>
      <w:r w:rsidR="00C96F8B" w:rsidRPr="0060730D">
        <w:rPr>
          <w:rFonts w:asciiTheme="majorBidi" w:hAnsiTheme="majorBidi" w:cstheme="majorBidi"/>
          <w:sz w:val="24"/>
          <w:szCs w:val="24"/>
          <w:highlight w:val="green"/>
        </w:rPr>
        <w:t xml:space="preserve">re appropriate </w:t>
      </w:r>
      <w:r w:rsidR="00FB2A0F" w:rsidRPr="0060730D">
        <w:rPr>
          <w:rFonts w:asciiTheme="majorBidi" w:hAnsiTheme="majorBidi" w:cstheme="majorBidi"/>
          <w:sz w:val="24"/>
          <w:szCs w:val="24"/>
          <w:highlight w:val="green"/>
        </w:rPr>
        <w:t>for quantitative assay</w:t>
      </w:r>
      <w:r w:rsidR="00FE0C93" w:rsidRPr="0060730D">
        <w:rPr>
          <w:rFonts w:asciiTheme="majorBidi" w:hAnsiTheme="majorBidi" w:cstheme="majorBidi"/>
          <w:sz w:val="24"/>
          <w:szCs w:val="24"/>
          <w:highlight w:val="green"/>
        </w:rPr>
        <w:t xml:space="preserve"> as </w:t>
      </w:r>
      <w:r w:rsidR="001E7A18">
        <w:rPr>
          <w:rFonts w:asciiTheme="majorBidi" w:hAnsiTheme="majorBidi" w:cstheme="majorBidi"/>
          <w:sz w:val="24"/>
          <w:szCs w:val="24"/>
          <w:highlight w:val="green"/>
        </w:rPr>
        <w:t>t</w:t>
      </w:r>
      <w:r w:rsidR="00A821A3">
        <w:rPr>
          <w:rFonts w:asciiTheme="majorBidi" w:hAnsiTheme="majorBidi" w:cstheme="majorBidi"/>
          <w:sz w:val="24"/>
          <w:szCs w:val="24"/>
          <w:highlight w:val="green"/>
        </w:rPr>
        <w:t xml:space="preserve">his type </w:t>
      </w:r>
      <w:r w:rsidR="00FE0C93" w:rsidRPr="0060730D">
        <w:rPr>
          <w:rFonts w:asciiTheme="majorBidi" w:hAnsiTheme="majorBidi" w:cstheme="majorBidi"/>
          <w:sz w:val="24"/>
          <w:szCs w:val="24"/>
          <w:highlight w:val="green"/>
        </w:rPr>
        <w:t xml:space="preserve">provides </w:t>
      </w:r>
      <w:r w:rsidR="00A5220F" w:rsidRPr="0060730D">
        <w:rPr>
          <w:rFonts w:asciiTheme="majorBidi" w:hAnsiTheme="majorBidi" w:cstheme="majorBidi"/>
          <w:sz w:val="24"/>
          <w:szCs w:val="24"/>
          <w:highlight w:val="green"/>
        </w:rPr>
        <w:t xml:space="preserve">an </w:t>
      </w:r>
      <w:r w:rsidR="00FE0C93" w:rsidRPr="0060730D">
        <w:rPr>
          <w:rFonts w:asciiTheme="majorBidi" w:hAnsiTheme="majorBidi" w:cstheme="majorBidi"/>
          <w:sz w:val="24"/>
          <w:szCs w:val="24"/>
          <w:highlight w:val="green"/>
        </w:rPr>
        <w:t>easy electronic transfer</w:t>
      </w:r>
      <w:r w:rsidR="00A5220F" w:rsidRPr="0060730D">
        <w:rPr>
          <w:rFonts w:asciiTheme="majorBidi" w:hAnsiTheme="majorBidi" w:cstheme="majorBidi"/>
          <w:sz w:val="24"/>
          <w:szCs w:val="24"/>
          <w:highlight w:val="green"/>
        </w:rPr>
        <w:t xml:space="preserve"> which </w:t>
      </w:r>
      <w:r w:rsidR="00FB2A0F" w:rsidRPr="0060730D">
        <w:rPr>
          <w:rFonts w:asciiTheme="majorBidi" w:hAnsiTheme="majorBidi" w:cstheme="majorBidi"/>
          <w:sz w:val="24"/>
          <w:szCs w:val="24"/>
          <w:highlight w:val="green"/>
        </w:rPr>
        <w:t>generat</w:t>
      </w:r>
      <w:r w:rsidR="00A5220F" w:rsidRPr="0060730D">
        <w:rPr>
          <w:rFonts w:asciiTheme="majorBidi" w:hAnsiTheme="majorBidi" w:cstheme="majorBidi"/>
          <w:sz w:val="24"/>
          <w:szCs w:val="24"/>
          <w:highlight w:val="green"/>
        </w:rPr>
        <w:t>es</w:t>
      </w:r>
      <w:r w:rsidR="008408E9">
        <w:rPr>
          <w:rFonts w:asciiTheme="majorBidi" w:hAnsiTheme="majorBidi" w:cstheme="majorBidi"/>
          <w:sz w:val="24"/>
          <w:szCs w:val="24"/>
          <w:highlight w:val="green"/>
        </w:rPr>
        <w:t xml:space="preserve"> higher signals.</w:t>
      </w:r>
      <w:r w:rsidR="00E12C16" w:rsidRPr="0060730D">
        <w:rPr>
          <w:rFonts w:asciiTheme="majorBidi" w:hAnsiTheme="majorBidi" w:cstheme="majorBidi"/>
          <w:sz w:val="24"/>
          <w:szCs w:val="24"/>
          <w:highlight w:val="green"/>
        </w:rPr>
        <w:fldChar w:fldCharType="begin"/>
      </w:r>
      <w:r w:rsidR="00EA049C">
        <w:rPr>
          <w:rFonts w:asciiTheme="majorBidi" w:hAnsiTheme="majorBidi" w:cstheme="majorBidi"/>
          <w:sz w:val="24"/>
          <w:szCs w:val="24"/>
          <w:highlight w:val="green"/>
        </w:rPr>
        <w:instrText xml:space="preserve"> ADDIN EN.CITE &lt;EndNote&gt;&lt;Cite&gt;&lt;Author&gt;David&lt;/Author&gt;&lt;Year&gt;2017&lt;/Year&gt;&lt;RecNum&gt;1115&lt;/RecNum&gt;&lt;DisplayText&gt;&lt;style face="superscript"&gt;38&lt;/style&gt;&lt;/DisplayText&gt;&lt;record&gt;&lt;rec-number&gt;1115&lt;/rec-number&gt;&lt;foreign-keys&gt;&lt;key app="EN" db-id="x992vx2ez2f9v0eswayxet9kvxda2zvr9pz0" timestamp="1613699711"&gt;1115&lt;/key&gt;&lt;/foreign-keys&gt;&lt;ref-type name="Journal Article"&gt;17&lt;/ref-type&gt;&lt;contributors&gt;&lt;authors&gt;&lt;author&gt;David, Iulia Gabriela&lt;/author&gt;&lt;author&gt;Popa, Dana-Elena&lt;/author&gt;&lt;author&gt;Buleandra, Mihaela&lt;/author&gt;&lt;/authors&gt;&lt;secondary-authors&gt;&lt;author&gt;Richter, Pablo&lt;/author&gt;&lt;/secondary-authors&gt;&lt;/contributors&gt;&lt;titles&gt;&lt;title&gt;Pencil Graphite Electrodes: A Versatile Tool in Electroanalysis&lt;/title&gt;&lt;secondary-title&gt;Journal of Analytical Methods in Chemistry&lt;/secondary-title&gt;&lt;/titles&gt;&lt;periodical&gt;&lt;full-title&gt;Journal of Analytical Methods in Chemistry&lt;/full-title&gt;&lt;abbr-1&gt;J. Anal. Methods Chem.&lt;/abbr-1&gt;&lt;/periodical&gt;&lt;pages&gt;1905968&lt;/pages&gt;&lt;volume&gt;2017&lt;/volume&gt;&lt;dates&gt;&lt;year&gt;2017&lt;/year&gt;&lt;pub-dates&gt;&lt;date&gt;2017/01/31&lt;/date&gt;&lt;/pub-dates&gt;&lt;/dates&gt;&lt;publisher&gt;Hindawi&lt;/publisher&gt;&lt;isbn&gt;2090-8865&lt;/isbn&gt;&lt;urls&gt;&lt;related-urls&gt;&lt;url&gt;https://doi.org/10.1155/2017/1905968&lt;/url&gt;&lt;/related-urls&gt;&lt;/urls&gt;&lt;electronic-resource-num&gt;10.1155/2017/1905968&lt;/electronic-resource-num&gt;&lt;/record&gt;&lt;/Cite&gt;&lt;/EndNote&gt;</w:instrText>
      </w:r>
      <w:r w:rsidR="00E12C16" w:rsidRPr="0060730D">
        <w:rPr>
          <w:rFonts w:asciiTheme="majorBidi" w:hAnsiTheme="majorBidi" w:cstheme="majorBidi"/>
          <w:sz w:val="24"/>
          <w:szCs w:val="24"/>
          <w:highlight w:val="green"/>
        </w:rPr>
        <w:fldChar w:fldCharType="separate"/>
      </w:r>
      <w:r w:rsidR="00EA049C" w:rsidRPr="00EA049C">
        <w:rPr>
          <w:rFonts w:asciiTheme="majorBidi" w:hAnsiTheme="majorBidi" w:cstheme="majorBidi"/>
          <w:noProof/>
          <w:sz w:val="24"/>
          <w:szCs w:val="24"/>
          <w:highlight w:val="green"/>
          <w:vertAlign w:val="superscript"/>
        </w:rPr>
        <w:t>38</w:t>
      </w:r>
      <w:r w:rsidR="00E12C16" w:rsidRPr="0060730D">
        <w:rPr>
          <w:rFonts w:asciiTheme="majorBidi" w:hAnsiTheme="majorBidi" w:cstheme="majorBidi"/>
          <w:sz w:val="24"/>
          <w:szCs w:val="24"/>
          <w:highlight w:val="green"/>
        </w:rPr>
        <w:fldChar w:fldCharType="end"/>
      </w:r>
      <w:r w:rsidR="00E12C16" w:rsidRPr="0060730D">
        <w:rPr>
          <w:rFonts w:asciiTheme="majorBidi" w:hAnsiTheme="majorBidi" w:cstheme="majorBidi"/>
          <w:sz w:val="24"/>
          <w:szCs w:val="24"/>
          <w:highlight w:val="green"/>
        </w:rPr>
        <w:t xml:space="preserve"> </w:t>
      </w:r>
      <w:r w:rsidR="001F064A" w:rsidRPr="0060730D">
        <w:rPr>
          <w:rFonts w:asciiTheme="majorBidi" w:hAnsiTheme="majorBidi" w:cstheme="majorBidi"/>
          <w:sz w:val="24"/>
          <w:szCs w:val="24"/>
          <w:highlight w:val="green"/>
        </w:rPr>
        <w:t>PGE from different commercial manufacturers such as HB, rotring, faber castle, and XQ were also investigated, where electroactive species may show different voltammetric behavior on PGE produced from different manufacturers with the same hardness due to different interactions of the analyte with common components of PGE.</w:t>
      </w:r>
      <w:r w:rsidR="001F064A" w:rsidRPr="0060730D">
        <w:rPr>
          <w:rFonts w:asciiTheme="majorBidi" w:hAnsiTheme="majorBidi" w:cstheme="majorBidi"/>
          <w:sz w:val="24"/>
          <w:szCs w:val="24"/>
          <w:highlight w:val="green"/>
        </w:rPr>
        <w:fldChar w:fldCharType="begin"/>
      </w:r>
      <w:r w:rsidR="00EA049C">
        <w:rPr>
          <w:rFonts w:asciiTheme="majorBidi" w:hAnsiTheme="majorBidi" w:cstheme="majorBidi"/>
          <w:sz w:val="24"/>
          <w:szCs w:val="24"/>
          <w:highlight w:val="green"/>
        </w:rPr>
        <w:instrText xml:space="preserve"> ADDIN EN.CITE &lt;EndNote&gt;&lt;Cite&gt;&lt;Author&gt;David&lt;/Author&gt;&lt;Year&gt;2017&lt;/Year&gt;&lt;RecNum&gt;1115&lt;/RecNum&gt;&lt;DisplayText&gt;&lt;style face="superscript"&gt;38&lt;/style&gt;&lt;/DisplayText&gt;&lt;record&gt;&lt;rec-number&gt;1115&lt;/rec-number&gt;&lt;foreign-keys&gt;&lt;key app="EN" db-id="x992vx2ez2f9v0eswayxet9kvxda2zvr9pz0" timestamp="1613699711"&gt;1115&lt;/key&gt;&lt;/foreign-keys&gt;&lt;ref-type name="Journal Article"&gt;17&lt;/ref-type&gt;&lt;contributors&gt;&lt;authors&gt;&lt;author&gt;David, Iulia Gabriela&lt;/author&gt;&lt;author&gt;Popa, Dana-Elena&lt;/author&gt;&lt;author&gt;Buleandra, Mihaela&lt;/author&gt;&lt;/authors&gt;&lt;secondary-authors&gt;&lt;author&gt;Richter, Pablo&lt;/author&gt;&lt;/secondary-authors&gt;&lt;/contributors&gt;&lt;titles&gt;&lt;title&gt;Pencil Graphite Electrodes: A Versatile Tool in Electroanalysis&lt;/title&gt;&lt;secondary-title&gt;Journal of Analytical Methods in Chemistry&lt;/secondary-title&gt;&lt;/titles&gt;&lt;periodical&gt;&lt;full-title&gt;Journal of Analytical Methods in Chemistry&lt;/full-title&gt;&lt;abbr-1&gt;J. Anal. Methods Chem.&lt;/abbr-1&gt;&lt;/periodical&gt;&lt;pages&gt;1905968&lt;/pages&gt;&lt;volume&gt;2017&lt;/volume&gt;&lt;dates&gt;&lt;year&gt;2017&lt;/year&gt;&lt;pub-dates&gt;&lt;date&gt;2017/01/31&lt;/date&gt;&lt;/pub-dates&gt;&lt;/dates&gt;&lt;publisher&gt;Hindawi&lt;/publisher&gt;&lt;isbn&gt;2090-8865&lt;/isbn&gt;&lt;urls&gt;&lt;related-urls&gt;&lt;url&gt;https://doi.org/10.1155/2017/1905968&lt;/url&gt;&lt;/related-urls&gt;&lt;/urls&gt;&lt;electronic-resource-num&gt;10.1155/2017/1905968&lt;/electronic-resource-num&gt;&lt;/record&gt;&lt;/Cite&gt;&lt;/EndNote&gt;</w:instrText>
      </w:r>
      <w:r w:rsidR="001F064A" w:rsidRPr="0060730D">
        <w:rPr>
          <w:rFonts w:asciiTheme="majorBidi" w:hAnsiTheme="majorBidi" w:cstheme="majorBidi"/>
          <w:sz w:val="24"/>
          <w:szCs w:val="24"/>
          <w:highlight w:val="green"/>
        </w:rPr>
        <w:fldChar w:fldCharType="separate"/>
      </w:r>
      <w:r w:rsidR="00EA049C" w:rsidRPr="00EA049C">
        <w:rPr>
          <w:rFonts w:asciiTheme="majorBidi" w:hAnsiTheme="majorBidi" w:cstheme="majorBidi"/>
          <w:noProof/>
          <w:sz w:val="24"/>
          <w:szCs w:val="24"/>
          <w:highlight w:val="green"/>
          <w:vertAlign w:val="superscript"/>
        </w:rPr>
        <w:t>38</w:t>
      </w:r>
      <w:r w:rsidR="001F064A" w:rsidRPr="0060730D">
        <w:rPr>
          <w:rFonts w:asciiTheme="majorBidi" w:hAnsiTheme="majorBidi" w:cstheme="majorBidi"/>
          <w:sz w:val="24"/>
          <w:szCs w:val="24"/>
          <w:highlight w:val="green"/>
        </w:rPr>
        <w:fldChar w:fldCharType="end"/>
      </w:r>
      <w:r w:rsidR="0064035E" w:rsidRPr="0060730D">
        <w:rPr>
          <w:rFonts w:asciiTheme="majorBidi" w:hAnsiTheme="majorBidi" w:cstheme="majorBidi"/>
          <w:sz w:val="24"/>
          <w:szCs w:val="24"/>
          <w:highlight w:val="green"/>
        </w:rPr>
        <w:t xml:space="preserve"> 2B XQ pencil lead of 0.9 mm diameter was the optimum which gave the best electrochemical response with relatively low noise, Figure S5.</w:t>
      </w:r>
    </w:p>
    <w:p w14:paraId="1BEC8DA6" w14:textId="0806B546" w:rsidR="001F6797" w:rsidRPr="00FA4C69" w:rsidRDefault="00621813" w:rsidP="00FA4C69">
      <w:pPr>
        <w:bidi w:val="0"/>
        <w:spacing w:after="0" w:line="360" w:lineRule="auto"/>
        <w:rPr>
          <w:rFonts w:asciiTheme="majorBidi" w:hAnsiTheme="majorBidi" w:cstheme="majorBidi"/>
          <w:i/>
          <w:iCs/>
          <w:sz w:val="24"/>
          <w:szCs w:val="24"/>
        </w:rPr>
      </w:pPr>
      <w:r w:rsidRPr="00FA4C69">
        <w:rPr>
          <w:rFonts w:asciiTheme="majorBidi" w:hAnsiTheme="majorBidi" w:cstheme="majorBidi"/>
          <w:i/>
          <w:iCs/>
          <w:sz w:val="24"/>
          <w:szCs w:val="24"/>
        </w:rPr>
        <w:lastRenderedPageBreak/>
        <w:t>3.</w:t>
      </w:r>
      <w:r w:rsidR="001F6797" w:rsidRPr="00FA4C69">
        <w:rPr>
          <w:rFonts w:asciiTheme="majorBidi" w:hAnsiTheme="majorBidi" w:cstheme="majorBidi"/>
          <w:i/>
          <w:iCs/>
          <w:sz w:val="24"/>
          <w:szCs w:val="24"/>
        </w:rPr>
        <w:t>1</w:t>
      </w:r>
      <w:r w:rsidRPr="00FA4C69">
        <w:rPr>
          <w:rFonts w:asciiTheme="majorBidi" w:hAnsiTheme="majorBidi" w:cstheme="majorBidi"/>
          <w:i/>
          <w:iCs/>
          <w:sz w:val="24"/>
          <w:szCs w:val="24"/>
        </w:rPr>
        <w:t>.</w:t>
      </w:r>
      <w:r w:rsidR="001F6797" w:rsidRPr="00FA4C69">
        <w:rPr>
          <w:rFonts w:asciiTheme="majorBidi" w:hAnsiTheme="majorBidi" w:cstheme="majorBidi"/>
          <w:i/>
          <w:iCs/>
          <w:sz w:val="24"/>
          <w:szCs w:val="24"/>
        </w:rPr>
        <w:t>6</w:t>
      </w:r>
      <w:r w:rsidRPr="00FA4C69">
        <w:rPr>
          <w:rFonts w:asciiTheme="majorBidi" w:hAnsiTheme="majorBidi" w:cstheme="majorBidi"/>
          <w:i/>
          <w:iCs/>
          <w:sz w:val="24"/>
          <w:szCs w:val="24"/>
        </w:rPr>
        <w:t xml:space="preserve"> Optimization of </w:t>
      </w:r>
      <w:r w:rsidR="005A1207" w:rsidRPr="005A1207">
        <w:rPr>
          <w:rFonts w:asciiTheme="majorBidi" w:hAnsiTheme="majorBidi" w:cstheme="majorBidi"/>
          <w:i/>
          <w:iCs/>
          <w:color w:val="FF0000"/>
          <w:sz w:val="24"/>
          <w:szCs w:val="24"/>
        </w:rPr>
        <w:t>the</w:t>
      </w:r>
      <w:r w:rsidR="005A1207">
        <w:rPr>
          <w:rFonts w:asciiTheme="majorBidi" w:hAnsiTheme="majorBidi" w:cstheme="majorBidi"/>
          <w:i/>
          <w:iCs/>
          <w:sz w:val="24"/>
          <w:szCs w:val="24"/>
        </w:rPr>
        <w:t xml:space="preserve"> </w:t>
      </w:r>
      <w:r w:rsidRPr="00FA4C69">
        <w:rPr>
          <w:rFonts w:asciiTheme="majorBidi" w:hAnsiTheme="majorBidi" w:cstheme="majorBidi"/>
          <w:i/>
          <w:iCs/>
          <w:sz w:val="24"/>
          <w:szCs w:val="24"/>
        </w:rPr>
        <w:t>scan rate</w:t>
      </w:r>
    </w:p>
    <w:p w14:paraId="5D02DF36" w14:textId="743D8B4A" w:rsidR="00AE3C09" w:rsidRPr="0060730D" w:rsidRDefault="00EA46F8" w:rsidP="006C5FB6">
      <w:pPr>
        <w:bidi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CE5F49" w:rsidRPr="00FA4C69">
        <w:rPr>
          <w:rFonts w:asciiTheme="majorBidi" w:hAnsiTheme="majorBidi" w:cstheme="majorBidi"/>
          <w:sz w:val="24"/>
          <w:szCs w:val="24"/>
        </w:rPr>
        <w:t xml:space="preserve">Studying </w:t>
      </w:r>
      <w:r w:rsidR="00257E03" w:rsidRPr="00FA4C69">
        <w:rPr>
          <w:rFonts w:asciiTheme="majorBidi" w:hAnsiTheme="majorBidi" w:cstheme="majorBidi"/>
          <w:sz w:val="24"/>
          <w:szCs w:val="24"/>
        </w:rPr>
        <w:t xml:space="preserve">the </w:t>
      </w:r>
      <w:r w:rsidR="00CE5F49" w:rsidRPr="00FA4C69">
        <w:rPr>
          <w:rFonts w:asciiTheme="majorBidi" w:hAnsiTheme="majorBidi" w:cstheme="majorBidi"/>
          <w:sz w:val="24"/>
          <w:szCs w:val="24"/>
        </w:rPr>
        <w:t xml:space="preserve">scan rate </w:t>
      </w:r>
      <w:r w:rsidR="0060730D">
        <w:rPr>
          <w:rFonts w:asciiTheme="majorBidi" w:hAnsiTheme="majorBidi" w:cstheme="majorBidi"/>
          <w:sz w:val="24"/>
          <w:szCs w:val="24"/>
        </w:rPr>
        <w:t xml:space="preserve">effect </w:t>
      </w:r>
      <w:r w:rsidR="00407E3C" w:rsidRPr="00FA4C69">
        <w:rPr>
          <w:rFonts w:asciiTheme="majorBidi" w:hAnsiTheme="majorBidi" w:cstheme="majorBidi"/>
          <w:sz w:val="24"/>
          <w:szCs w:val="24"/>
        </w:rPr>
        <w:t>ga</w:t>
      </w:r>
      <w:r w:rsidR="00257E03" w:rsidRPr="00FA4C69">
        <w:rPr>
          <w:rFonts w:asciiTheme="majorBidi" w:hAnsiTheme="majorBidi" w:cstheme="majorBidi"/>
          <w:sz w:val="24"/>
          <w:szCs w:val="24"/>
        </w:rPr>
        <w:t xml:space="preserve">ve valuable information about the electrochemical behavior of the studied drug </w:t>
      </w:r>
      <w:r w:rsidR="00407E3C" w:rsidRPr="00FA4C69">
        <w:rPr>
          <w:rFonts w:asciiTheme="majorBidi" w:hAnsiTheme="majorBidi" w:cstheme="majorBidi"/>
          <w:sz w:val="24"/>
          <w:szCs w:val="24"/>
        </w:rPr>
        <w:t xml:space="preserve">at </w:t>
      </w:r>
      <w:r w:rsidR="00213D6F">
        <w:rPr>
          <w:rFonts w:asciiTheme="majorBidi" w:hAnsiTheme="majorBidi" w:cstheme="majorBidi"/>
          <w:sz w:val="24"/>
          <w:szCs w:val="24"/>
        </w:rPr>
        <w:t>the working electrode</w:t>
      </w:r>
      <w:r w:rsidR="004F4245" w:rsidRPr="004F4245">
        <w:rPr>
          <w:rFonts w:asciiTheme="majorBidi" w:hAnsiTheme="majorBidi" w:cstheme="majorBidi"/>
          <w:color w:val="FF0000"/>
          <w:sz w:val="24"/>
          <w:szCs w:val="24"/>
        </w:rPr>
        <w:t>,</w:t>
      </w:r>
      <w:r w:rsidR="004F4245">
        <w:rPr>
          <w:rFonts w:asciiTheme="majorBidi" w:hAnsiTheme="majorBidi" w:cstheme="majorBidi"/>
          <w:sz w:val="24"/>
          <w:szCs w:val="24"/>
        </w:rPr>
        <w:t xml:space="preserve"> </w:t>
      </w:r>
      <w:r w:rsidR="00407E3C" w:rsidRPr="00FA4C69">
        <w:rPr>
          <w:rFonts w:asciiTheme="majorBidi" w:hAnsiTheme="majorBidi" w:cstheme="majorBidi"/>
          <w:sz w:val="24"/>
          <w:szCs w:val="24"/>
        </w:rPr>
        <w:t>whether the elect</w:t>
      </w:r>
      <w:r w:rsidR="0060730D">
        <w:rPr>
          <w:rFonts w:asciiTheme="majorBidi" w:hAnsiTheme="majorBidi" w:cstheme="majorBidi"/>
          <w:sz w:val="24"/>
          <w:szCs w:val="24"/>
        </w:rPr>
        <w:t>r</w:t>
      </w:r>
      <w:r w:rsidR="00407E3C" w:rsidRPr="00FA4C69">
        <w:rPr>
          <w:rFonts w:asciiTheme="majorBidi" w:hAnsiTheme="majorBidi" w:cstheme="majorBidi"/>
          <w:sz w:val="24"/>
          <w:szCs w:val="24"/>
        </w:rPr>
        <w:t>o</w:t>
      </w:r>
      <w:r w:rsidR="0060730D" w:rsidRPr="0060730D">
        <w:rPr>
          <w:rFonts w:asciiTheme="majorBidi" w:hAnsiTheme="majorBidi" w:cstheme="majorBidi"/>
          <w:color w:val="FF0000"/>
          <w:sz w:val="24"/>
          <w:szCs w:val="24"/>
        </w:rPr>
        <w:t>-</w:t>
      </w:r>
      <w:r w:rsidR="00407E3C" w:rsidRPr="00FA4C69">
        <w:rPr>
          <w:rFonts w:asciiTheme="majorBidi" w:hAnsiTheme="majorBidi" w:cstheme="majorBidi"/>
          <w:sz w:val="24"/>
          <w:szCs w:val="24"/>
        </w:rPr>
        <w:t xml:space="preserve">oxidation process </w:t>
      </w:r>
      <w:r w:rsidR="0060730D" w:rsidRPr="0060730D">
        <w:rPr>
          <w:rFonts w:asciiTheme="majorBidi" w:hAnsiTheme="majorBidi" w:cstheme="majorBidi"/>
          <w:color w:val="FF0000"/>
          <w:sz w:val="24"/>
          <w:szCs w:val="24"/>
        </w:rPr>
        <w:t>would be</w:t>
      </w:r>
      <w:r w:rsidR="00407E3C" w:rsidRPr="0060730D">
        <w:rPr>
          <w:rFonts w:asciiTheme="majorBidi" w:hAnsiTheme="majorBidi" w:cstheme="majorBidi"/>
          <w:color w:val="FF0000"/>
          <w:sz w:val="24"/>
          <w:szCs w:val="24"/>
        </w:rPr>
        <w:t xml:space="preserve"> </w:t>
      </w:r>
      <w:r w:rsidR="009851DF" w:rsidRPr="00FA4C69">
        <w:rPr>
          <w:rFonts w:asciiTheme="majorBidi" w:hAnsiTheme="majorBidi" w:cstheme="majorBidi"/>
          <w:sz w:val="24"/>
          <w:szCs w:val="24"/>
        </w:rPr>
        <w:t xml:space="preserve">under </w:t>
      </w:r>
      <w:r w:rsidR="00407E3C" w:rsidRPr="00FA4C69">
        <w:rPr>
          <w:rFonts w:asciiTheme="majorBidi" w:hAnsiTheme="majorBidi" w:cstheme="majorBidi"/>
          <w:sz w:val="24"/>
          <w:szCs w:val="24"/>
        </w:rPr>
        <w:t xml:space="preserve">diffusion or adsorption controlled </w:t>
      </w:r>
      <w:r w:rsidR="009851DF" w:rsidRPr="00FA4C69">
        <w:rPr>
          <w:rFonts w:asciiTheme="majorBidi" w:hAnsiTheme="majorBidi" w:cstheme="majorBidi"/>
          <w:sz w:val="24"/>
          <w:szCs w:val="24"/>
        </w:rPr>
        <w:t>mechanism</w:t>
      </w:r>
      <w:r w:rsidR="00407E3C" w:rsidRPr="00FA4C69">
        <w:rPr>
          <w:rFonts w:asciiTheme="majorBidi" w:hAnsiTheme="majorBidi" w:cstheme="majorBidi"/>
          <w:sz w:val="24"/>
          <w:szCs w:val="24"/>
        </w:rPr>
        <w:t>. T</w:t>
      </w:r>
      <w:r w:rsidR="000A7CBA" w:rsidRPr="00FA4C69">
        <w:rPr>
          <w:rFonts w:asciiTheme="majorBidi" w:hAnsiTheme="majorBidi" w:cstheme="majorBidi"/>
          <w:sz w:val="24"/>
          <w:szCs w:val="24"/>
        </w:rPr>
        <w:t xml:space="preserve">he variation in the peak current </w:t>
      </w:r>
      <w:r w:rsidR="00BE13CD" w:rsidRPr="00FA4C69">
        <w:rPr>
          <w:rFonts w:asciiTheme="majorBidi" w:hAnsiTheme="majorBidi" w:cstheme="majorBidi"/>
          <w:sz w:val="24"/>
          <w:szCs w:val="24"/>
        </w:rPr>
        <w:t xml:space="preserve">(ip) </w:t>
      </w:r>
      <w:r w:rsidR="000A7CBA" w:rsidRPr="00FA4C69">
        <w:rPr>
          <w:rFonts w:asciiTheme="majorBidi" w:hAnsiTheme="majorBidi" w:cstheme="majorBidi"/>
          <w:sz w:val="24"/>
          <w:szCs w:val="24"/>
        </w:rPr>
        <w:t xml:space="preserve">and peak potential </w:t>
      </w:r>
      <w:r w:rsidR="00BE13CD" w:rsidRPr="00FA4C69">
        <w:rPr>
          <w:rFonts w:asciiTheme="majorBidi" w:hAnsiTheme="majorBidi" w:cstheme="majorBidi"/>
          <w:sz w:val="24"/>
          <w:szCs w:val="24"/>
        </w:rPr>
        <w:t xml:space="preserve">(Ep) </w:t>
      </w:r>
      <w:r w:rsidR="00407E3C" w:rsidRPr="00FA4C69">
        <w:rPr>
          <w:rFonts w:asciiTheme="majorBidi" w:hAnsiTheme="majorBidi" w:cstheme="majorBidi"/>
          <w:sz w:val="24"/>
          <w:szCs w:val="24"/>
        </w:rPr>
        <w:t xml:space="preserve">of </w:t>
      </w:r>
      <w:r w:rsidR="00EB7111" w:rsidRPr="00FA4C69">
        <w:rPr>
          <w:rFonts w:asciiTheme="majorBidi" w:hAnsiTheme="majorBidi" w:cstheme="majorBidi"/>
          <w:sz w:val="24"/>
          <w:szCs w:val="24"/>
        </w:rPr>
        <w:t>10 µ</w:t>
      </w:r>
      <w:r w:rsidR="00BE13CD" w:rsidRPr="00FA4C69">
        <w:rPr>
          <w:rFonts w:asciiTheme="majorBidi" w:hAnsiTheme="majorBidi" w:cstheme="majorBidi"/>
          <w:sz w:val="24"/>
          <w:szCs w:val="24"/>
        </w:rPr>
        <w:t xml:space="preserve">M ALF in B-R buffer solution (pH 6) </w:t>
      </w:r>
      <w:r w:rsidR="00213D6F">
        <w:rPr>
          <w:rFonts w:asciiTheme="majorBidi" w:hAnsiTheme="majorBidi" w:cstheme="majorBidi"/>
          <w:sz w:val="24"/>
          <w:szCs w:val="24"/>
        </w:rPr>
        <w:t xml:space="preserve">at </w:t>
      </w:r>
      <w:r w:rsidR="006C5FB6" w:rsidRPr="006C5FB6">
        <w:rPr>
          <w:rFonts w:asciiTheme="majorBidi" w:hAnsiTheme="majorBidi" w:cstheme="majorBidi"/>
          <w:sz w:val="24"/>
          <w:szCs w:val="24"/>
          <w:highlight w:val="green"/>
        </w:rPr>
        <w:t>Si-gel/</w:t>
      </w:r>
      <w:r w:rsidR="00213D6F" w:rsidRPr="006C5FB6">
        <w:rPr>
          <w:rFonts w:asciiTheme="majorBidi" w:hAnsiTheme="majorBidi" w:cstheme="majorBidi"/>
          <w:sz w:val="24"/>
          <w:szCs w:val="24"/>
          <w:highlight w:val="green"/>
        </w:rPr>
        <w:t>CPE</w:t>
      </w:r>
      <w:r w:rsidR="00213D6F">
        <w:rPr>
          <w:rFonts w:asciiTheme="majorBidi" w:hAnsiTheme="majorBidi" w:cstheme="majorBidi"/>
          <w:sz w:val="24"/>
          <w:szCs w:val="24"/>
        </w:rPr>
        <w:t xml:space="preserve"> </w:t>
      </w:r>
      <w:r w:rsidR="000A7CBA" w:rsidRPr="00FA4C69">
        <w:rPr>
          <w:rFonts w:asciiTheme="majorBidi" w:hAnsiTheme="majorBidi" w:cstheme="majorBidi"/>
          <w:sz w:val="24"/>
          <w:szCs w:val="24"/>
        </w:rPr>
        <w:t xml:space="preserve">was </w:t>
      </w:r>
      <w:r w:rsidR="00A821A3" w:rsidRPr="00A821A3">
        <w:rPr>
          <w:rFonts w:asciiTheme="majorBidi" w:hAnsiTheme="majorBidi" w:cstheme="majorBidi"/>
          <w:color w:val="FF0000"/>
          <w:sz w:val="24"/>
          <w:szCs w:val="24"/>
        </w:rPr>
        <w:t>examined</w:t>
      </w:r>
      <w:r w:rsidR="004F4245" w:rsidRPr="004F4245">
        <w:rPr>
          <w:rFonts w:asciiTheme="majorBidi" w:hAnsiTheme="majorBidi" w:cstheme="majorBidi"/>
          <w:color w:val="FF0000"/>
          <w:sz w:val="24"/>
          <w:szCs w:val="24"/>
        </w:rPr>
        <w:t xml:space="preserve"> </w:t>
      </w:r>
      <w:r w:rsidR="00C02D97" w:rsidRPr="00C02D97">
        <w:rPr>
          <w:rFonts w:asciiTheme="majorBidi" w:hAnsiTheme="majorBidi" w:cstheme="majorBidi"/>
          <w:color w:val="FF0000"/>
          <w:sz w:val="24"/>
          <w:szCs w:val="24"/>
        </w:rPr>
        <w:t>by the</w:t>
      </w:r>
      <w:r w:rsidR="004F4245" w:rsidRPr="00C02D97">
        <w:rPr>
          <w:rFonts w:asciiTheme="majorBidi" w:hAnsiTheme="majorBidi" w:cstheme="majorBidi"/>
          <w:color w:val="FF0000"/>
          <w:sz w:val="24"/>
          <w:szCs w:val="24"/>
        </w:rPr>
        <w:t xml:space="preserve"> </w:t>
      </w:r>
      <w:r w:rsidR="004F4245" w:rsidRPr="0060730D">
        <w:rPr>
          <w:rFonts w:asciiTheme="majorBidi" w:hAnsiTheme="majorBidi" w:cstheme="majorBidi"/>
          <w:color w:val="FF0000"/>
          <w:sz w:val="24"/>
          <w:szCs w:val="24"/>
        </w:rPr>
        <w:t xml:space="preserve">CV </w:t>
      </w:r>
      <w:r w:rsidR="004F4245" w:rsidRPr="00FA4C69">
        <w:rPr>
          <w:rFonts w:asciiTheme="majorBidi" w:hAnsiTheme="majorBidi" w:cstheme="majorBidi"/>
          <w:sz w:val="24"/>
          <w:szCs w:val="24"/>
        </w:rPr>
        <w:t>mode</w:t>
      </w:r>
      <w:r w:rsidR="004F4245" w:rsidRPr="004F4245">
        <w:rPr>
          <w:rFonts w:asciiTheme="majorBidi" w:hAnsiTheme="majorBidi" w:cstheme="majorBidi"/>
          <w:color w:val="FF0000"/>
          <w:sz w:val="24"/>
          <w:szCs w:val="24"/>
        </w:rPr>
        <w:t xml:space="preserve"> at different scan rates</w:t>
      </w:r>
      <w:r w:rsidR="004F4245">
        <w:rPr>
          <w:rFonts w:asciiTheme="majorBidi" w:hAnsiTheme="majorBidi" w:cstheme="majorBidi"/>
          <w:sz w:val="24"/>
          <w:szCs w:val="24"/>
        </w:rPr>
        <w:t xml:space="preserve">. </w:t>
      </w:r>
      <w:r w:rsidR="00A821A3">
        <w:rPr>
          <w:rFonts w:asciiTheme="majorBidi" w:hAnsiTheme="majorBidi" w:cstheme="majorBidi"/>
          <w:sz w:val="24"/>
          <w:szCs w:val="24"/>
        </w:rPr>
        <w:t>U</w:t>
      </w:r>
      <w:r w:rsidR="00BB763B" w:rsidRPr="00FA4C69">
        <w:rPr>
          <w:rFonts w:asciiTheme="majorBidi" w:hAnsiTheme="majorBidi" w:cstheme="majorBidi"/>
          <w:sz w:val="24"/>
          <w:szCs w:val="24"/>
        </w:rPr>
        <w:t>pon i</w:t>
      </w:r>
      <w:r w:rsidR="00EC37D1" w:rsidRPr="00FA4C69">
        <w:rPr>
          <w:rFonts w:asciiTheme="majorBidi" w:hAnsiTheme="majorBidi" w:cstheme="majorBidi"/>
          <w:sz w:val="24"/>
          <w:szCs w:val="24"/>
        </w:rPr>
        <w:t>n</w:t>
      </w:r>
      <w:r w:rsidR="00BB763B" w:rsidRPr="00FA4C69">
        <w:rPr>
          <w:rFonts w:asciiTheme="majorBidi" w:hAnsiTheme="majorBidi" w:cstheme="majorBidi"/>
          <w:sz w:val="24"/>
          <w:szCs w:val="24"/>
        </w:rPr>
        <w:t xml:space="preserve">creasing </w:t>
      </w:r>
      <w:r w:rsidR="00EC37D1" w:rsidRPr="00FA4C69">
        <w:rPr>
          <w:rFonts w:asciiTheme="majorBidi" w:hAnsiTheme="majorBidi" w:cstheme="majorBidi"/>
          <w:sz w:val="24"/>
          <w:szCs w:val="24"/>
        </w:rPr>
        <w:t xml:space="preserve">the </w:t>
      </w:r>
      <w:r w:rsidR="00BB763B" w:rsidRPr="00FA4C69">
        <w:rPr>
          <w:rFonts w:asciiTheme="majorBidi" w:hAnsiTheme="majorBidi" w:cstheme="majorBidi"/>
          <w:sz w:val="24"/>
          <w:szCs w:val="24"/>
        </w:rPr>
        <w:t>scan rate</w:t>
      </w:r>
      <w:r w:rsidR="00A821A3" w:rsidRPr="00A821A3">
        <w:rPr>
          <w:rFonts w:asciiTheme="majorBidi" w:hAnsiTheme="majorBidi" w:cstheme="majorBidi"/>
          <w:sz w:val="24"/>
          <w:szCs w:val="24"/>
        </w:rPr>
        <w:t xml:space="preserve"> </w:t>
      </w:r>
      <w:r w:rsidR="00A821A3" w:rsidRPr="00A821A3">
        <w:rPr>
          <w:rFonts w:asciiTheme="majorBidi" w:hAnsiTheme="majorBidi" w:cstheme="majorBidi"/>
          <w:color w:val="FF0000"/>
          <w:sz w:val="24"/>
          <w:szCs w:val="24"/>
        </w:rPr>
        <w:t xml:space="preserve">from 25 up to 300 </w:t>
      </w:r>
      <w:r w:rsidR="00A821A3" w:rsidRPr="00FA4C69">
        <w:rPr>
          <w:rFonts w:asciiTheme="majorBidi" w:hAnsiTheme="majorBidi" w:cstheme="majorBidi"/>
          <w:sz w:val="24"/>
          <w:szCs w:val="24"/>
        </w:rPr>
        <w:t>mV/s</w:t>
      </w:r>
      <w:r w:rsidR="00BB763B" w:rsidRPr="00FA4C69">
        <w:rPr>
          <w:rFonts w:asciiTheme="majorBidi" w:hAnsiTheme="majorBidi" w:cstheme="majorBidi"/>
          <w:sz w:val="24"/>
          <w:szCs w:val="24"/>
        </w:rPr>
        <w:t xml:space="preserve">, the </w:t>
      </w:r>
      <w:r w:rsidR="0075673E" w:rsidRPr="00FA4C69">
        <w:rPr>
          <w:rFonts w:asciiTheme="majorBidi" w:hAnsiTheme="majorBidi" w:cstheme="majorBidi"/>
          <w:sz w:val="24"/>
          <w:szCs w:val="24"/>
        </w:rPr>
        <w:t xml:space="preserve">anodic </w:t>
      </w:r>
      <w:r w:rsidR="00BB763B" w:rsidRPr="00FA4C69">
        <w:rPr>
          <w:rFonts w:asciiTheme="majorBidi" w:hAnsiTheme="majorBidi" w:cstheme="majorBidi"/>
          <w:sz w:val="24"/>
          <w:szCs w:val="24"/>
        </w:rPr>
        <w:t xml:space="preserve">peak current </w:t>
      </w:r>
      <w:r w:rsidR="007D7BFE" w:rsidRPr="00FA4C69">
        <w:rPr>
          <w:rFonts w:asciiTheme="majorBidi" w:hAnsiTheme="majorBidi" w:cstheme="majorBidi"/>
          <w:sz w:val="24"/>
          <w:szCs w:val="24"/>
        </w:rPr>
        <w:t xml:space="preserve">grew </w:t>
      </w:r>
      <w:r w:rsidR="00793AE9" w:rsidRPr="00FA4C69">
        <w:rPr>
          <w:rFonts w:asciiTheme="majorBidi" w:hAnsiTheme="majorBidi" w:cstheme="majorBidi"/>
          <w:sz w:val="24"/>
          <w:szCs w:val="24"/>
        </w:rPr>
        <w:t>gradually</w:t>
      </w:r>
      <w:r w:rsidR="0075673E" w:rsidRPr="00FA4C69">
        <w:rPr>
          <w:rFonts w:asciiTheme="majorBidi" w:hAnsiTheme="majorBidi" w:cstheme="majorBidi"/>
          <w:sz w:val="24"/>
          <w:szCs w:val="24"/>
        </w:rPr>
        <w:t xml:space="preserve"> </w:t>
      </w:r>
      <w:r w:rsidR="00BB763B" w:rsidRPr="00FA4C69">
        <w:rPr>
          <w:rFonts w:asciiTheme="majorBidi" w:hAnsiTheme="majorBidi" w:cstheme="majorBidi"/>
          <w:sz w:val="24"/>
          <w:szCs w:val="24"/>
        </w:rPr>
        <w:t>and the oxidation peak potential</w:t>
      </w:r>
      <w:r w:rsidR="0075673E" w:rsidRPr="00FA4C69">
        <w:rPr>
          <w:rFonts w:asciiTheme="majorBidi" w:hAnsiTheme="majorBidi" w:cstheme="majorBidi"/>
          <w:sz w:val="24"/>
          <w:szCs w:val="24"/>
        </w:rPr>
        <w:t xml:space="preserve"> </w:t>
      </w:r>
      <w:r w:rsidR="00BB763B" w:rsidRPr="00FA4C69">
        <w:rPr>
          <w:rFonts w:asciiTheme="majorBidi" w:hAnsiTheme="majorBidi" w:cstheme="majorBidi"/>
          <w:sz w:val="24"/>
          <w:szCs w:val="24"/>
        </w:rPr>
        <w:t xml:space="preserve">shifted </w:t>
      </w:r>
      <w:r w:rsidR="0075673E" w:rsidRPr="00FA4C69">
        <w:rPr>
          <w:rFonts w:asciiTheme="majorBidi" w:hAnsiTheme="majorBidi" w:cstheme="majorBidi"/>
          <w:sz w:val="24"/>
          <w:szCs w:val="24"/>
        </w:rPr>
        <w:t xml:space="preserve">slightly </w:t>
      </w:r>
      <w:r w:rsidR="00BB763B" w:rsidRPr="00FA4C69">
        <w:rPr>
          <w:rFonts w:asciiTheme="majorBidi" w:hAnsiTheme="majorBidi" w:cstheme="majorBidi"/>
          <w:sz w:val="24"/>
          <w:szCs w:val="24"/>
        </w:rPr>
        <w:t>to</w:t>
      </w:r>
      <w:r w:rsidR="0075673E" w:rsidRPr="00FA4C69">
        <w:rPr>
          <w:rFonts w:asciiTheme="majorBidi" w:hAnsiTheme="majorBidi" w:cstheme="majorBidi"/>
          <w:sz w:val="24"/>
          <w:szCs w:val="24"/>
        </w:rPr>
        <w:t>wards</w:t>
      </w:r>
      <w:r w:rsidR="00BB763B" w:rsidRPr="00FA4C69">
        <w:rPr>
          <w:rFonts w:asciiTheme="majorBidi" w:hAnsiTheme="majorBidi" w:cstheme="majorBidi"/>
          <w:sz w:val="24"/>
          <w:szCs w:val="24"/>
        </w:rPr>
        <w:t xml:space="preserve"> more positive </w:t>
      </w:r>
      <w:r w:rsidR="00793AE9" w:rsidRPr="00FA4C69">
        <w:rPr>
          <w:rFonts w:asciiTheme="majorBidi" w:hAnsiTheme="majorBidi" w:cstheme="majorBidi"/>
          <w:sz w:val="24"/>
          <w:szCs w:val="24"/>
        </w:rPr>
        <w:t>direction</w:t>
      </w:r>
      <w:r w:rsidR="00140417" w:rsidRPr="00140417">
        <w:rPr>
          <w:rFonts w:asciiTheme="majorBidi" w:hAnsiTheme="majorBidi" w:cstheme="majorBidi"/>
          <w:color w:val="FF0000"/>
          <w:sz w:val="24"/>
          <w:szCs w:val="24"/>
        </w:rPr>
        <w:t>,</w:t>
      </w:r>
      <w:r w:rsidR="00140417">
        <w:rPr>
          <w:rFonts w:asciiTheme="majorBidi" w:hAnsiTheme="majorBidi" w:cstheme="majorBidi"/>
          <w:sz w:val="24"/>
          <w:szCs w:val="24"/>
        </w:rPr>
        <w:t xml:space="preserve"> </w:t>
      </w:r>
      <w:r w:rsidR="00BB763B" w:rsidRPr="00FA4C69">
        <w:rPr>
          <w:rFonts w:asciiTheme="majorBidi" w:hAnsiTheme="majorBidi" w:cstheme="majorBidi"/>
          <w:sz w:val="24"/>
          <w:szCs w:val="24"/>
        </w:rPr>
        <w:t xml:space="preserve">indicating </w:t>
      </w:r>
      <w:r w:rsidR="00140417" w:rsidRPr="00140417">
        <w:rPr>
          <w:rFonts w:asciiTheme="majorBidi" w:hAnsiTheme="majorBidi" w:cstheme="majorBidi"/>
          <w:color w:val="FF0000"/>
          <w:sz w:val="24"/>
          <w:szCs w:val="24"/>
        </w:rPr>
        <w:t>the</w:t>
      </w:r>
      <w:r w:rsidR="00140417">
        <w:rPr>
          <w:rFonts w:asciiTheme="majorBidi" w:hAnsiTheme="majorBidi" w:cstheme="majorBidi"/>
          <w:sz w:val="24"/>
          <w:szCs w:val="24"/>
        </w:rPr>
        <w:t xml:space="preserve"> </w:t>
      </w:r>
      <w:r w:rsidR="0075673E" w:rsidRPr="00FA4C69">
        <w:rPr>
          <w:rFonts w:asciiTheme="majorBidi" w:hAnsiTheme="majorBidi" w:cstheme="majorBidi"/>
          <w:sz w:val="24"/>
          <w:szCs w:val="24"/>
        </w:rPr>
        <w:t xml:space="preserve">irreversible </w:t>
      </w:r>
      <w:r w:rsidR="00BB763B" w:rsidRPr="00FA4C69">
        <w:rPr>
          <w:rFonts w:asciiTheme="majorBidi" w:hAnsiTheme="majorBidi" w:cstheme="majorBidi"/>
          <w:sz w:val="24"/>
          <w:szCs w:val="24"/>
        </w:rPr>
        <w:t>oxidation process</w:t>
      </w:r>
      <w:r w:rsidR="00EC37D1" w:rsidRPr="00FA4C69">
        <w:rPr>
          <w:rFonts w:asciiTheme="majorBidi" w:hAnsiTheme="majorBidi" w:cstheme="majorBidi"/>
          <w:sz w:val="24"/>
          <w:szCs w:val="24"/>
        </w:rPr>
        <w:t xml:space="preserve">. </w:t>
      </w:r>
      <w:r w:rsidR="00B13BE9" w:rsidRPr="00FA4C69">
        <w:rPr>
          <w:rFonts w:asciiTheme="majorBidi" w:hAnsiTheme="majorBidi" w:cstheme="majorBidi"/>
          <w:sz w:val="24"/>
          <w:szCs w:val="24"/>
        </w:rPr>
        <w:t xml:space="preserve">The scan rate of </w:t>
      </w:r>
      <w:r w:rsidR="00EC37D1" w:rsidRPr="00FA4C69">
        <w:rPr>
          <w:rFonts w:asciiTheme="majorBidi" w:hAnsiTheme="majorBidi" w:cstheme="majorBidi"/>
          <w:sz w:val="24"/>
          <w:szCs w:val="24"/>
        </w:rPr>
        <w:t>200 mV/s</w:t>
      </w:r>
      <w:r w:rsidR="001F2EED" w:rsidRPr="00FA4C69">
        <w:rPr>
          <w:rFonts w:asciiTheme="majorBidi" w:hAnsiTheme="majorBidi" w:cstheme="majorBidi"/>
          <w:sz w:val="24"/>
          <w:szCs w:val="24"/>
        </w:rPr>
        <w:t xml:space="preserve"> </w:t>
      </w:r>
      <w:r w:rsidR="00C4660A" w:rsidRPr="00FA4C69">
        <w:rPr>
          <w:rFonts w:asciiTheme="majorBidi" w:hAnsiTheme="majorBidi" w:cstheme="majorBidi"/>
          <w:sz w:val="24"/>
          <w:szCs w:val="24"/>
        </w:rPr>
        <w:t xml:space="preserve">was selected for </w:t>
      </w:r>
      <w:r w:rsidR="00C4660A" w:rsidRPr="00C02D97">
        <w:rPr>
          <w:rFonts w:asciiTheme="majorBidi" w:hAnsiTheme="majorBidi" w:cstheme="majorBidi"/>
          <w:color w:val="FF0000"/>
          <w:sz w:val="24"/>
          <w:szCs w:val="24"/>
        </w:rPr>
        <w:t>the</w:t>
      </w:r>
      <w:r w:rsidR="00C4660A">
        <w:rPr>
          <w:rFonts w:asciiTheme="majorBidi" w:hAnsiTheme="majorBidi" w:cstheme="majorBidi"/>
          <w:sz w:val="24"/>
          <w:szCs w:val="24"/>
        </w:rPr>
        <w:t xml:space="preserve"> </w:t>
      </w:r>
      <w:r w:rsidR="00C4660A" w:rsidRPr="00FA4C69">
        <w:rPr>
          <w:rFonts w:asciiTheme="majorBidi" w:hAnsiTheme="majorBidi" w:cstheme="majorBidi"/>
          <w:sz w:val="24"/>
          <w:szCs w:val="24"/>
        </w:rPr>
        <w:t>successive voltammetric measurements</w:t>
      </w:r>
      <w:r w:rsidR="00252451">
        <w:rPr>
          <w:rFonts w:asciiTheme="majorBidi" w:hAnsiTheme="majorBidi" w:cstheme="majorBidi"/>
          <w:color w:val="FF0000"/>
          <w:sz w:val="24"/>
          <w:szCs w:val="24"/>
        </w:rPr>
        <w:t xml:space="preserve">, exhibiting </w:t>
      </w:r>
      <w:r w:rsidR="00C4660A" w:rsidRPr="003A6A2A">
        <w:rPr>
          <w:rFonts w:asciiTheme="majorBidi" w:hAnsiTheme="majorBidi" w:cstheme="majorBidi"/>
          <w:color w:val="FF0000"/>
          <w:sz w:val="24"/>
          <w:szCs w:val="24"/>
        </w:rPr>
        <w:t>a well-shaped peak with relatively narrow width and high sensitivity</w:t>
      </w:r>
      <w:r w:rsidR="00252451">
        <w:rPr>
          <w:rFonts w:asciiTheme="majorBidi" w:hAnsiTheme="majorBidi" w:cstheme="majorBidi"/>
          <w:sz w:val="24"/>
          <w:szCs w:val="24"/>
        </w:rPr>
        <w:t xml:space="preserve">, </w:t>
      </w:r>
      <w:r w:rsidR="00275A76" w:rsidRPr="00FA4C69">
        <w:rPr>
          <w:rFonts w:asciiTheme="majorBidi" w:hAnsiTheme="majorBidi" w:cstheme="majorBidi"/>
          <w:sz w:val="24"/>
          <w:szCs w:val="24"/>
        </w:rPr>
        <w:t xml:space="preserve">Figure </w:t>
      </w:r>
      <w:r w:rsidR="006D75CD" w:rsidRPr="00FA4C69">
        <w:rPr>
          <w:rFonts w:asciiTheme="majorBidi" w:hAnsiTheme="majorBidi" w:cstheme="majorBidi"/>
          <w:sz w:val="24"/>
          <w:szCs w:val="24"/>
        </w:rPr>
        <w:t>3</w:t>
      </w:r>
      <w:r w:rsidR="00275A76" w:rsidRPr="00FA4C69">
        <w:rPr>
          <w:rFonts w:asciiTheme="majorBidi" w:hAnsiTheme="majorBidi" w:cstheme="majorBidi"/>
          <w:sz w:val="24"/>
          <w:szCs w:val="24"/>
        </w:rPr>
        <w:t xml:space="preserve"> A</w:t>
      </w:r>
      <w:r w:rsidR="001F2EED" w:rsidRPr="00FA4C69">
        <w:rPr>
          <w:rFonts w:asciiTheme="majorBidi" w:hAnsiTheme="majorBidi" w:cstheme="majorBidi"/>
          <w:sz w:val="24"/>
          <w:szCs w:val="24"/>
        </w:rPr>
        <w:t>.</w:t>
      </w:r>
    </w:p>
    <w:p w14:paraId="523A0683" w14:textId="0E1316C2" w:rsidR="001B2361" w:rsidRPr="00FA4C69" w:rsidRDefault="00275A76" w:rsidP="003A6A2A">
      <w:pPr>
        <w:bidi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   </w:t>
      </w:r>
      <w:r w:rsidR="001B2361" w:rsidRPr="00FA4C69">
        <w:rPr>
          <w:rFonts w:asciiTheme="majorBidi" w:hAnsiTheme="majorBidi" w:cstheme="majorBidi"/>
          <w:sz w:val="24"/>
          <w:szCs w:val="24"/>
        </w:rPr>
        <w:t>A direct relationship was found between the ox</w:t>
      </w:r>
      <w:r w:rsidR="003A6A2A">
        <w:rPr>
          <w:rFonts w:asciiTheme="majorBidi" w:hAnsiTheme="majorBidi" w:cstheme="majorBidi"/>
          <w:sz w:val="24"/>
          <w:szCs w:val="24"/>
        </w:rPr>
        <w:t xml:space="preserve">idation peak current of ALF and </w:t>
      </w:r>
      <w:r w:rsidR="001B2361" w:rsidRPr="00FA4C69">
        <w:rPr>
          <w:rFonts w:asciiTheme="majorBidi" w:hAnsiTheme="majorBidi" w:cstheme="majorBidi"/>
          <w:sz w:val="24"/>
          <w:szCs w:val="24"/>
        </w:rPr>
        <w:t>square root of scan rate (υ</w:t>
      </w:r>
      <w:r w:rsidR="001B2361" w:rsidRPr="00FA4C69">
        <w:rPr>
          <w:rFonts w:asciiTheme="majorBidi" w:hAnsiTheme="majorBidi" w:cstheme="majorBidi"/>
          <w:sz w:val="24"/>
          <w:szCs w:val="24"/>
          <w:vertAlign w:val="superscript"/>
        </w:rPr>
        <w:t>1/2</w:t>
      </w:r>
      <w:r w:rsidR="001B2361" w:rsidRPr="00FA4C69">
        <w:rPr>
          <w:rFonts w:asciiTheme="majorBidi" w:hAnsiTheme="majorBidi" w:cstheme="majorBidi"/>
          <w:sz w:val="24"/>
          <w:szCs w:val="24"/>
        </w:rPr>
        <w:t xml:space="preserve">) over </w:t>
      </w:r>
      <w:r w:rsidR="001B2361" w:rsidRPr="003A6A2A">
        <w:rPr>
          <w:rFonts w:asciiTheme="majorBidi" w:hAnsiTheme="majorBidi" w:cstheme="majorBidi"/>
          <w:color w:val="FF0000"/>
          <w:sz w:val="24"/>
          <w:szCs w:val="24"/>
        </w:rPr>
        <w:t xml:space="preserve">the </w:t>
      </w:r>
      <w:r w:rsidR="003A6A2A" w:rsidRPr="003A6A2A">
        <w:rPr>
          <w:rFonts w:asciiTheme="majorBidi" w:hAnsiTheme="majorBidi" w:cstheme="majorBidi"/>
          <w:color w:val="FF0000"/>
          <w:sz w:val="24"/>
          <w:szCs w:val="24"/>
        </w:rPr>
        <w:t xml:space="preserve">scan rate </w:t>
      </w:r>
      <w:r w:rsidR="001B2361" w:rsidRPr="00FA4C69">
        <w:rPr>
          <w:rFonts w:asciiTheme="majorBidi" w:hAnsiTheme="majorBidi" w:cstheme="majorBidi"/>
          <w:sz w:val="24"/>
          <w:szCs w:val="24"/>
        </w:rPr>
        <w:t>range</w:t>
      </w:r>
      <w:r w:rsidRPr="00FA4C69">
        <w:rPr>
          <w:rFonts w:asciiTheme="majorBidi" w:hAnsiTheme="majorBidi" w:cstheme="majorBidi"/>
          <w:sz w:val="24"/>
          <w:szCs w:val="24"/>
        </w:rPr>
        <w:t xml:space="preserve"> of </w:t>
      </w:r>
      <w:r w:rsidR="001B2361" w:rsidRPr="00FA4C69">
        <w:rPr>
          <w:rFonts w:asciiTheme="majorBidi" w:hAnsiTheme="majorBidi" w:cstheme="majorBidi"/>
          <w:sz w:val="24"/>
          <w:szCs w:val="24"/>
        </w:rPr>
        <w:t xml:space="preserve">25– </w:t>
      </w:r>
      <w:r w:rsidRPr="00FA4C69">
        <w:rPr>
          <w:rFonts w:asciiTheme="majorBidi" w:hAnsiTheme="majorBidi" w:cstheme="majorBidi"/>
          <w:sz w:val="24"/>
          <w:szCs w:val="24"/>
        </w:rPr>
        <w:t>200</w:t>
      </w:r>
      <w:r w:rsidR="001B2361" w:rsidRPr="00FA4C69">
        <w:rPr>
          <w:rFonts w:asciiTheme="majorBidi" w:hAnsiTheme="majorBidi" w:cstheme="majorBidi"/>
          <w:sz w:val="24"/>
          <w:szCs w:val="24"/>
        </w:rPr>
        <w:t xml:space="preserve"> mVs</w:t>
      </w:r>
      <w:r w:rsidR="001B2361" w:rsidRPr="00FA4C69">
        <w:rPr>
          <w:rFonts w:asciiTheme="majorBidi" w:hAnsiTheme="majorBidi" w:cstheme="majorBidi"/>
          <w:sz w:val="24"/>
          <w:szCs w:val="24"/>
          <w:vertAlign w:val="superscript"/>
        </w:rPr>
        <w:t>−1</w:t>
      </w:r>
      <w:r w:rsidR="001B2361" w:rsidRPr="00FA4C69">
        <w:rPr>
          <w:rFonts w:asciiTheme="majorBidi" w:hAnsiTheme="majorBidi" w:cstheme="majorBidi"/>
          <w:sz w:val="24"/>
          <w:szCs w:val="24"/>
        </w:rPr>
        <w:t xml:space="preserve">, based on I(μA) = </w:t>
      </w:r>
      <w:r w:rsidRPr="00FA4C69">
        <w:rPr>
          <w:rFonts w:asciiTheme="majorBidi" w:hAnsiTheme="majorBidi" w:cstheme="majorBidi"/>
          <w:sz w:val="24"/>
          <w:szCs w:val="24"/>
        </w:rPr>
        <w:t xml:space="preserve">2.7885 </w:t>
      </w:r>
      <w:r w:rsidR="001B2361" w:rsidRPr="00FA4C69">
        <w:rPr>
          <w:rFonts w:asciiTheme="majorBidi" w:hAnsiTheme="majorBidi" w:cstheme="majorBidi"/>
          <w:sz w:val="24"/>
          <w:szCs w:val="24"/>
        </w:rPr>
        <w:t>υ</w:t>
      </w:r>
      <w:r w:rsidR="001B2361" w:rsidRPr="00FA4C69">
        <w:rPr>
          <w:rFonts w:asciiTheme="majorBidi" w:hAnsiTheme="majorBidi" w:cstheme="majorBidi"/>
          <w:sz w:val="24"/>
          <w:szCs w:val="24"/>
          <w:vertAlign w:val="superscript"/>
        </w:rPr>
        <w:t>1/2</w:t>
      </w:r>
      <w:r w:rsidR="001B2361" w:rsidRPr="00FA4C69">
        <w:rPr>
          <w:rFonts w:asciiTheme="majorBidi" w:hAnsiTheme="majorBidi" w:cstheme="majorBidi"/>
          <w:sz w:val="24"/>
          <w:szCs w:val="24"/>
        </w:rPr>
        <w:t xml:space="preserve"> (</w:t>
      </w:r>
      <w:r w:rsidRPr="00FA4C69">
        <w:rPr>
          <w:rFonts w:asciiTheme="majorBidi" w:hAnsiTheme="majorBidi" w:cstheme="majorBidi"/>
          <w:sz w:val="24"/>
          <w:szCs w:val="24"/>
        </w:rPr>
        <w:t>m</w:t>
      </w:r>
      <w:r w:rsidR="001B2361" w:rsidRPr="00FA4C69">
        <w:rPr>
          <w:rFonts w:asciiTheme="majorBidi" w:hAnsiTheme="majorBidi" w:cstheme="majorBidi"/>
          <w:sz w:val="24"/>
          <w:szCs w:val="24"/>
        </w:rPr>
        <w:t xml:space="preserve">V/s)+ </w:t>
      </w:r>
      <w:r w:rsidRPr="00FA4C69">
        <w:rPr>
          <w:rFonts w:asciiTheme="majorBidi" w:hAnsiTheme="majorBidi" w:cstheme="majorBidi"/>
          <w:sz w:val="24"/>
          <w:szCs w:val="24"/>
        </w:rPr>
        <w:t>2.0843</w:t>
      </w:r>
      <w:r w:rsidR="001B2361" w:rsidRPr="00FA4C69">
        <w:rPr>
          <w:rFonts w:asciiTheme="majorBidi" w:hAnsiTheme="majorBidi" w:cstheme="majorBidi"/>
          <w:sz w:val="24"/>
          <w:szCs w:val="24"/>
        </w:rPr>
        <w:t>(R</w:t>
      </w:r>
      <w:r w:rsidR="001B2361" w:rsidRPr="00FA4C69">
        <w:rPr>
          <w:rFonts w:asciiTheme="majorBidi" w:hAnsiTheme="majorBidi" w:cstheme="majorBidi"/>
          <w:sz w:val="24"/>
          <w:szCs w:val="24"/>
          <w:vertAlign w:val="superscript"/>
        </w:rPr>
        <w:t>2</w:t>
      </w:r>
      <w:r w:rsidR="001B2361" w:rsidRPr="00FA4C69">
        <w:rPr>
          <w:rFonts w:asciiTheme="majorBidi" w:hAnsiTheme="majorBidi" w:cstheme="majorBidi"/>
          <w:sz w:val="24"/>
          <w:szCs w:val="24"/>
        </w:rPr>
        <w:t xml:space="preserve"> = 0.9</w:t>
      </w:r>
      <w:r w:rsidRPr="00FA4C69">
        <w:rPr>
          <w:rFonts w:asciiTheme="majorBidi" w:hAnsiTheme="majorBidi" w:cstheme="majorBidi"/>
          <w:sz w:val="24"/>
          <w:szCs w:val="24"/>
        </w:rPr>
        <w:t>816</w:t>
      </w:r>
      <w:r w:rsidR="003A6A2A">
        <w:rPr>
          <w:rFonts w:asciiTheme="majorBidi" w:hAnsiTheme="majorBidi" w:cstheme="majorBidi"/>
          <w:sz w:val="24"/>
          <w:szCs w:val="24"/>
        </w:rPr>
        <w:t xml:space="preserve">). </w:t>
      </w:r>
      <w:r w:rsidR="003A6A2A" w:rsidRPr="003A6A2A">
        <w:rPr>
          <w:rFonts w:asciiTheme="majorBidi" w:hAnsiTheme="majorBidi" w:cstheme="majorBidi"/>
          <w:color w:val="FF0000"/>
          <w:sz w:val="24"/>
          <w:szCs w:val="24"/>
        </w:rPr>
        <w:t xml:space="preserve">Thus, </w:t>
      </w:r>
      <w:r w:rsidR="001B2361" w:rsidRPr="00FA4C69">
        <w:rPr>
          <w:rFonts w:asciiTheme="majorBidi" w:hAnsiTheme="majorBidi" w:cstheme="majorBidi"/>
          <w:sz w:val="24"/>
          <w:szCs w:val="24"/>
        </w:rPr>
        <w:t>the electrochemical oxidation of ALF was controlled by a diffusion process</w:t>
      </w:r>
      <w:r w:rsidRPr="00FA4C69">
        <w:rPr>
          <w:rFonts w:asciiTheme="majorBidi" w:hAnsiTheme="majorBidi" w:cstheme="majorBidi"/>
          <w:sz w:val="24"/>
          <w:szCs w:val="24"/>
        </w:rPr>
        <w:t xml:space="preserve">, Figure </w:t>
      </w:r>
      <w:r w:rsidR="006D75CD" w:rsidRPr="00FA4C69">
        <w:rPr>
          <w:rFonts w:asciiTheme="majorBidi" w:hAnsiTheme="majorBidi" w:cstheme="majorBidi"/>
          <w:sz w:val="24"/>
          <w:szCs w:val="24"/>
        </w:rPr>
        <w:t>3</w:t>
      </w:r>
      <w:r w:rsidRPr="00FA4C69">
        <w:rPr>
          <w:rFonts w:asciiTheme="majorBidi" w:hAnsiTheme="majorBidi" w:cstheme="majorBidi"/>
          <w:sz w:val="24"/>
          <w:szCs w:val="24"/>
        </w:rPr>
        <w:t xml:space="preserve"> B</w:t>
      </w:r>
      <w:r w:rsidR="001B2361" w:rsidRPr="00FA4C69">
        <w:rPr>
          <w:rFonts w:asciiTheme="majorBidi" w:hAnsiTheme="majorBidi" w:cstheme="majorBidi"/>
          <w:sz w:val="24"/>
          <w:szCs w:val="24"/>
        </w:rPr>
        <w:t>.</w:t>
      </w:r>
    </w:p>
    <w:p w14:paraId="1718BF03" w14:textId="2E173CC4" w:rsidR="00D70A31" w:rsidRDefault="00275A76" w:rsidP="00821444">
      <w:pPr>
        <w:bidi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   </w:t>
      </w:r>
      <w:r w:rsidR="00821444">
        <w:rPr>
          <w:rFonts w:asciiTheme="majorBidi" w:hAnsiTheme="majorBidi" w:cstheme="majorBidi"/>
          <w:sz w:val="24"/>
          <w:szCs w:val="24"/>
        </w:rPr>
        <w:t>Moreover, plotting the logarithm</w:t>
      </w:r>
      <w:r w:rsidR="00821444">
        <w:rPr>
          <w:rFonts w:asciiTheme="majorBidi" w:hAnsiTheme="majorBidi" w:cstheme="majorBidi"/>
          <w:color w:val="FF0000"/>
          <w:sz w:val="24"/>
          <w:szCs w:val="24"/>
        </w:rPr>
        <w:t xml:space="preserve"> </w:t>
      </w:r>
      <w:r w:rsidR="00821444" w:rsidRPr="00821444">
        <w:rPr>
          <w:rFonts w:asciiTheme="majorBidi" w:hAnsiTheme="majorBidi" w:cstheme="majorBidi"/>
          <w:sz w:val="24"/>
          <w:szCs w:val="24"/>
        </w:rPr>
        <w:t xml:space="preserve">of </w:t>
      </w:r>
      <w:r w:rsidR="00821444">
        <w:rPr>
          <w:rFonts w:asciiTheme="majorBidi" w:hAnsiTheme="majorBidi" w:cstheme="majorBidi"/>
          <w:color w:val="FF0000"/>
          <w:sz w:val="24"/>
          <w:szCs w:val="24"/>
        </w:rPr>
        <w:t>the</w:t>
      </w:r>
      <w:r w:rsidR="00821444">
        <w:rPr>
          <w:rFonts w:asciiTheme="majorBidi" w:hAnsiTheme="majorBidi" w:cstheme="majorBidi"/>
          <w:sz w:val="24"/>
          <w:szCs w:val="24"/>
        </w:rPr>
        <w:t xml:space="preserve"> </w:t>
      </w:r>
      <w:r w:rsidR="001B2361" w:rsidRPr="00FA4C69">
        <w:rPr>
          <w:rFonts w:asciiTheme="majorBidi" w:hAnsiTheme="majorBidi" w:cstheme="majorBidi"/>
          <w:sz w:val="24"/>
          <w:szCs w:val="24"/>
        </w:rPr>
        <w:t xml:space="preserve">peak current versus </w:t>
      </w:r>
      <w:r w:rsidR="00821444">
        <w:rPr>
          <w:rFonts w:asciiTheme="majorBidi" w:hAnsiTheme="majorBidi" w:cstheme="majorBidi"/>
          <w:sz w:val="24"/>
          <w:szCs w:val="24"/>
        </w:rPr>
        <w:t>logarithm</w:t>
      </w:r>
      <w:r w:rsidR="00F72D42">
        <w:rPr>
          <w:rFonts w:asciiTheme="majorBidi" w:hAnsiTheme="majorBidi" w:cstheme="majorBidi"/>
          <w:color w:val="FF0000"/>
          <w:sz w:val="24"/>
          <w:szCs w:val="24"/>
        </w:rPr>
        <w:t xml:space="preserve"> of the</w:t>
      </w:r>
      <w:r w:rsidR="00821444">
        <w:rPr>
          <w:rFonts w:asciiTheme="majorBidi" w:hAnsiTheme="majorBidi" w:cstheme="majorBidi"/>
          <w:sz w:val="24"/>
          <w:szCs w:val="24"/>
        </w:rPr>
        <w:t xml:space="preserve"> </w:t>
      </w:r>
      <w:r w:rsidR="001B2361" w:rsidRPr="00FA4C69">
        <w:rPr>
          <w:rFonts w:asciiTheme="majorBidi" w:hAnsiTheme="majorBidi" w:cstheme="majorBidi"/>
          <w:sz w:val="24"/>
          <w:szCs w:val="24"/>
        </w:rPr>
        <w:t xml:space="preserve">scan rate exhibited a straight line </w:t>
      </w:r>
      <w:r w:rsidR="00313683">
        <w:rPr>
          <w:rFonts w:asciiTheme="majorBidi" w:hAnsiTheme="majorBidi" w:cstheme="majorBidi"/>
          <w:sz w:val="24"/>
          <w:szCs w:val="24"/>
        </w:rPr>
        <w:t>following</w:t>
      </w:r>
      <w:r w:rsidR="001B2361" w:rsidRPr="00FA4C69">
        <w:rPr>
          <w:rFonts w:asciiTheme="majorBidi" w:hAnsiTheme="majorBidi" w:cstheme="majorBidi"/>
          <w:sz w:val="24"/>
          <w:szCs w:val="24"/>
        </w:rPr>
        <w:t xml:space="preserve"> </w:t>
      </w:r>
      <w:r w:rsidRPr="00FA4C69">
        <w:rPr>
          <w:rFonts w:asciiTheme="majorBidi" w:hAnsiTheme="majorBidi" w:cstheme="majorBidi"/>
          <w:sz w:val="24"/>
          <w:szCs w:val="24"/>
        </w:rPr>
        <w:t>equation</w:t>
      </w:r>
      <w:r w:rsidR="00235DEE">
        <w:rPr>
          <w:rFonts w:asciiTheme="majorBidi" w:hAnsiTheme="majorBidi" w:cstheme="majorBidi"/>
          <w:sz w:val="24"/>
          <w:szCs w:val="24"/>
        </w:rPr>
        <w:t xml:space="preserve"> </w:t>
      </w:r>
      <w:r w:rsidR="00153287">
        <w:rPr>
          <w:rFonts w:asciiTheme="majorBidi" w:hAnsiTheme="majorBidi" w:cstheme="majorBidi"/>
          <w:color w:val="FF0000"/>
          <w:sz w:val="24"/>
          <w:szCs w:val="24"/>
        </w:rPr>
        <w:t xml:space="preserve">2 </w:t>
      </w:r>
      <w:r w:rsidR="00D70A31" w:rsidRPr="00FA4C69">
        <w:rPr>
          <w:rFonts w:asciiTheme="majorBidi" w:hAnsiTheme="majorBidi" w:cstheme="majorBidi"/>
          <w:sz w:val="24"/>
          <w:szCs w:val="24"/>
        </w:rPr>
        <w:t>(Figure 3 C</w:t>
      </w:r>
      <w:r w:rsidR="00D70A31">
        <w:rPr>
          <w:rFonts w:asciiTheme="majorBidi" w:hAnsiTheme="majorBidi" w:cstheme="majorBidi"/>
          <w:sz w:val="24"/>
          <w:szCs w:val="24"/>
        </w:rPr>
        <w:t>)</w:t>
      </w:r>
      <w:r w:rsidR="008D2FDB" w:rsidRPr="008D2FDB">
        <w:rPr>
          <w:rFonts w:asciiTheme="majorBidi" w:hAnsiTheme="majorBidi" w:cstheme="majorBidi"/>
          <w:color w:val="FF0000"/>
          <w:sz w:val="24"/>
          <w:szCs w:val="24"/>
        </w:rPr>
        <w:t>:</w:t>
      </w:r>
    </w:p>
    <w:p w14:paraId="2B648D63" w14:textId="77777777" w:rsidR="00D70A31" w:rsidRDefault="001B2361" w:rsidP="00D70A31">
      <w:pPr>
        <w:bidi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log Ip</w:t>
      </w:r>
      <w:r w:rsidRPr="00FA4C69">
        <w:rPr>
          <w:rFonts w:asciiTheme="majorBidi" w:hAnsiTheme="majorBidi" w:cstheme="majorBidi"/>
          <w:sz w:val="24"/>
          <w:szCs w:val="24"/>
          <w:vertAlign w:val="subscript"/>
        </w:rPr>
        <w:t>a</w:t>
      </w:r>
      <w:r w:rsidRPr="00FA4C69">
        <w:rPr>
          <w:rFonts w:asciiTheme="majorBidi" w:hAnsiTheme="majorBidi" w:cstheme="majorBidi"/>
          <w:sz w:val="24"/>
          <w:szCs w:val="24"/>
        </w:rPr>
        <w:t xml:space="preserve"> (μA) = 0.</w:t>
      </w:r>
      <w:r w:rsidR="00734039" w:rsidRPr="00FA4C69">
        <w:rPr>
          <w:rFonts w:asciiTheme="majorBidi" w:hAnsiTheme="majorBidi" w:cstheme="majorBidi"/>
          <w:sz w:val="24"/>
          <w:szCs w:val="24"/>
        </w:rPr>
        <w:t>4932</w:t>
      </w:r>
      <w:r w:rsidRPr="00FA4C69">
        <w:rPr>
          <w:rFonts w:asciiTheme="majorBidi" w:hAnsiTheme="majorBidi" w:cstheme="majorBidi"/>
          <w:sz w:val="24"/>
          <w:szCs w:val="24"/>
        </w:rPr>
        <w:t xml:space="preserve"> log</w:t>
      </w:r>
      <w:r w:rsidR="00734039" w:rsidRPr="00FA4C69">
        <w:rPr>
          <w:rFonts w:asciiTheme="majorBidi" w:hAnsiTheme="majorBidi" w:cstheme="majorBidi"/>
          <w:sz w:val="24"/>
          <w:szCs w:val="24"/>
        </w:rPr>
        <w:t xml:space="preserve"> </w:t>
      </w:r>
      <w:r w:rsidRPr="00FA4C69">
        <w:rPr>
          <w:rFonts w:asciiTheme="majorBidi" w:hAnsiTheme="majorBidi" w:cstheme="majorBidi"/>
          <w:sz w:val="24"/>
          <w:szCs w:val="24"/>
        </w:rPr>
        <w:t>υ (</w:t>
      </w:r>
      <w:r w:rsidR="00734039" w:rsidRPr="00FA4C69">
        <w:rPr>
          <w:rFonts w:asciiTheme="majorBidi" w:hAnsiTheme="majorBidi" w:cstheme="majorBidi"/>
          <w:sz w:val="24"/>
          <w:szCs w:val="24"/>
        </w:rPr>
        <w:t>m</w:t>
      </w:r>
      <w:r w:rsidRPr="00FA4C69">
        <w:rPr>
          <w:rFonts w:asciiTheme="majorBidi" w:hAnsiTheme="majorBidi" w:cstheme="majorBidi"/>
          <w:sz w:val="24"/>
          <w:szCs w:val="24"/>
        </w:rPr>
        <w:t xml:space="preserve">V/s) + </w:t>
      </w:r>
      <w:r w:rsidR="00734039" w:rsidRPr="00FA4C69">
        <w:rPr>
          <w:rFonts w:asciiTheme="majorBidi" w:hAnsiTheme="majorBidi" w:cstheme="majorBidi"/>
          <w:sz w:val="24"/>
          <w:szCs w:val="24"/>
        </w:rPr>
        <w:t>0.4922</w:t>
      </w:r>
      <w:r w:rsidRPr="00FA4C69">
        <w:rPr>
          <w:rFonts w:asciiTheme="majorBidi" w:hAnsiTheme="majorBidi" w:cstheme="majorBidi"/>
          <w:sz w:val="24"/>
          <w:szCs w:val="24"/>
        </w:rPr>
        <w:t>, R2 = 0.9</w:t>
      </w:r>
      <w:r w:rsidR="00D70A31">
        <w:rPr>
          <w:rFonts w:asciiTheme="majorBidi" w:hAnsiTheme="majorBidi" w:cstheme="majorBidi"/>
          <w:sz w:val="24"/>
          <w:szCs w:val="24"/>
        </w:rPr>
        <w:t>8                                                        (2)</w:t>
      </w:r>
    </w:p>
    <w:p w14:paraId="76BB5A41" w14:textId="12BCDB05" w:rsidR="00293C30" w:rsidRDefault="004F47BA" w:rsidP="00293C30">
      <w:pPr>
        <w:bidi w:val="0"/>
        <w:spacing w:after="0" w:line="360" w:lineRule="auto"/>
        <w:jc w:val="both"/>
        <w:rPr>
          <w:rFonts w:asciiTheme="majorBidi" w:hAnsiTheme="majorBidi" w:cstheme="majorBidi"/>
          <w:sz w:val="24"/>
          <w:szCs w:val="24"/>
        </w:rPr>
      </w:pPr>
      <w:r>
        <w:rPr>
          <w:rFonts w:asciiTheme="majorBidi" w:hAnsiTheme="majorBidi" w:cstheme="majorBidi"/>
          <w:sz w:val="24"/>
          <w:szCs w:val="24"/>
          <w:highlight w:val="green"/>
        </w:rPr>
        <w:t>W</w:t>
      </w:r>
      <w:r w:rsidR="00293C30" w:rsidRPr="00293C30">
        <w:rPr>
          <w:rFonts w:asciiTheme="majorBidi" w:hAnsiTheme="majorBidi" w:cstheme="majorBidi"/>
          <w:sz w:val="24"/>
          <w:szCs w:val="24"/>
          <w:highlight w:val="green"/>
        </w:rPr>
        <w:t>here Ip</w:t>
      </w:r>
      <w:r w:rsidR="00293C30" w:rsidRPr="00293C30">
        <w:rPr>
          <w:rFonts w:asciiTheme="majorBidi" w:hAnsiTheme="majorBidi" w:cstheme="majorBidi"/>
          <w:sz w:val="24"/>
          <w:szCs w:val="24"/>
          <w:highlight w:val="green"/>
          <w:vertAlign w:val="subscript"/>
        </w:rPr>
        <w:t xml:space="preserve">a </w:t>
      </w:r>
      <w:r w:rsidR="00293C30" w:rsidRPr="00293C30">
        <w:rPr>
          <w:rFonts w:asciiTheme="majorBidi" w:hAnsiTheme="majorBidi" w:cstheme="majorBidi"/>
          <w:sz w:val="24"/>
          <w:szCs w:val="24"/>
          <w:highlight w:val="green"/>
        </w:rPr>
        <w:t>represents the anodic peak current and υ is the scan rate</w:t>
      </w:r>
      <w:r w:rsidR="00293C30">
        <w:rPr>
          <w:rFonts w:asciiTheme="majorBidi" w:hAnsiTheme="majorBidi" w:cstheme="majorBidi"/>
          <w:sz w:val="24"/>
          <w:szCs w:val="24"/>
        </w:rPr>
        <w:t>.</w:t>
      </w:r>
    </w:p>
    <w:p w14:paraId="118AB526" w14:textId="2666D697" w:rsidR="00D70A31" w:rsidRDefault="00D70A31" w:rsidP="00FF0FD3">
      <w:pPr>
        <w:bidi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1B2361" w:rsidRPr="00FA4C69">
        <w:rPr>
          <w:rFonts w:asciiTheme="majorBidi" w:hAnsiTheme="majorBidi" w:cstheme="majorBidi"/>
          <w:sz w:val="24"/>
          <w:szCs w:val="24"/>
        </w:rPr>
        <w:t xml:space="preserve">The obtained slope value of </w:t>
      </w:r>
      <w:r w:rsidR="00734039" w:rsidRPr="00FA4C69">
        <w:rPr>
          <w:rFonts w:asciiTheme="majorBidi" w:hAnsiTheme="majorBidi" w:cstheme="majorBidi"/>
          <w:sz w:val="24"/>
          <w:szCs w:val="24"/>
        </w:rPr>
        <w:t>0.4932</w:t>
      </w:r>
      <w:r w:rsidR="001B2361" w:rsidRPr="00FA4C69">
        <w:rPr>
          <w:rFonts w:asciiTheme="majorBidi" w:hAnsiTheme="majorBidi" w:cstheme="majorBidi"/>
          <w:sz w:val="24"/>
          <w:szCs w:val="24"/>
        </w:rPr>
        <w:t xml:space="preserve"> was close to the theoretical value of 0.5 for the diffusion-controlled electrode process</w:t>
      </w:r>
      <w:r w:rsidR="00621C69">
        <w:rPr>
          <w:rFonts w:asciiTheme="majorBidi" w:hAnsiTheme="majorBidi" w:cstheme="majorBidi"/>
          <w:sz w:val="24"/>
          <w:szCs w:val="24"/>
        </w:rPr>
        <w:t>.</w:t>
      </w:r>
      <w:r w:rsidR="001B2361" w:rsidRPr="00FA4C69">
        <w:rPr>
          <w:rFonts w:asciiTheme="majorBidi" w:hAnsiTheme="majorBidi" w:cstheme="majorBidi"/>
          <w:sz w:val="24"/>
          <w:szCs w:val="24"/>
        </w:rPr>
        <w:fldChar w:fldCharType="begin"/>
      </w:r>
      <w:r w:rsidR="00FF0FD3">
        <w:rPr>
          <w:rFonts w:asciiTheme="majorBidi" w:hAnsiTheme="majorBidi" w:cstheme="majorBidi"/>
          <w:sz w:val="24"/>
          <w:szCs w:val="24"/>
        </w:rPr>
        <w:instrText xml:space="preserve"> ADDIN EN.CITE &lt;EndNote&gt;&lt;Cite&gt;&lt;Author&gt;Gosser&lt;/Author&gt;&lt;Year&gt;1994&lt;/Year&gt;&lt;RecNum&gt;1118&lt;/RecNum&gt;&lt;DisplayText&gt;&lt;style face="superscript"&gt;41&lt;/style&gt;&lt;/DisplayText&gt;&lt;record&gt;&lt;rec-number&gt;1118&lt;/rec-number&gt;&lt;foreign-keys&gt;&lt;key app="EN" db-id="x992vx2ez2f9v0eswayxet9kvxda2zvr9pz0" timestamp="1623240478"&gt;1118&lt;/key&gt;&lt;/foreign-keys&gt;&lt;ref-type name="Journal Article"&gt;17&lt;/ref-type&gt;&lt;contributors&gt;&lt;authors&gt;&lt;author&gt;Gosser, David K. &lt;/author&gt;&lt;/authors&gt;&lt;/contributors&gt;&lt;titles&gt;&lt;title&gt;Cyclic Voltammetry; Simulation and Analysis of Reaction Mechanisms&lt;/title&gt;&lt;secondary-title&gt;Synthesis and Reactivity in Inorganic and Metal-Organic Chemistry&lt;/secondary-title&gt;&lt;/titles&gt;&lt;periodical&gt;&lt;full-title&gt;Synthesis and Reactivity in Inorganic and Metal-Organic Chemistry&lt;/full-title&gt;&lt;/periodical&gt;&lt;pages&gt;1237-1238&lt;/pages&gt;&lt;volume&gt;24&lt;/volume&gt;&lt;number&gt;7&lt;/number&gt;&lt;dates&gt;&lt;year&gt;1994&lt;/year&gt;&lt;pub-dates&gt;&lt;date&gt;1994/08/01&lt;/date&gt;&lt;/pub-dates&gt;&lt;/dates&gt;&lt;publisher&gt;Taylor &amp;amp; Francis&lt;/publisher&gt;&lt;isbn&gt;0094-5714&lt;/isbn&gt;&lt;urls&gt;&lt;related-urls&gt;&lt;url&gt;https://doi.org/10.1080/00945719408001398&lt;/url&gt;&lt;/related-urls&gt;&lt;/urls&gt;&lt;electronic-resource-num&gt;10.1080/00945719408001398&lt;/electronic-resource-num&gt;&lt;/record&gt;&lt;/Cite&gt;&lt;/EndNote&gt;</w:instrText>
      </w:r>
      <w:r w:rsidR="001B2361" w:rsidRPr="00FA4C69">
        <w:rPr>
          <w:rFonts w:asciiTheme="majorBidi" w:hAnsiTheme="majorBidi" w:cstheme="majorBidi"/>
          <w:sz w:val="24"/>
          <w:szCs w:val="24"/>
        </w:rPr>
        <w:fldChar w:fldCharType="separate"/>
      </w:r>
      <w:r w:rsidR="00FF0FD3" w:rsidRPr="00FF0FD3">
        <w:rPr>
          <w:rFonts w:asciiTheme="majorBidi" w:hAnsiTheme="majorBidi" w:cstheme="majorBidi"/>
          <w:noProof/>
          <w:sz w:val="24"/>
          <w:szCs w:val="24"/>
          <w:vertAlign w:val="superscript"/>
        </w:rPr>
        <w:t>41</w:t>
      </w:r>
      <w:r w:rsidR="001B2361" w:rsidRPr="00FA4C69">
        <w:rPr>
          <w:rFonts w:asciiTheme="majorBidi" w:hAnsiTheme="majorBidi" w:cstheme="majorBidi"/>
          <w:sz w:val="24"/>
          <w:szCs w:val="24"/>
        </w:rPr>
        <w:fldChar w:fldCharType="end"/>
      </w:r>
      <w:r w:rsidR="00183B8C">
        <w:rPr>
          <w:rFonts w:asciiTheme="majorBidi" w:hAnsiTheme="majorBidi" w:cstheme="majorBidi"/>
          <w:sz w:val="24"/>
          <w:szCs w:val="24"/>
        </w:rPr>
        <w:t xml:space="preserve"> </w:t>
      </w:r>
      <w:r w:rsidR="001B2361" w:rsidRPr="00FA4C69">
        <w:rPr>
          <w:rFonts w:asciiTheme="majorBidi" w:hAnsiTheme="majorBidi" w:cstheme="majorBidi"/>
          <w:sz w:val="24"/>
          <w:szCs w:val="24"/>
        </w:rPr>
        <w:t xml:space="preserve">Furthermore, the relationship between the peak potential and logarithm of </w:t>
      </w:r>
      <w:r w:rsidR="00F72D42">
        <w:rPr>
          <w:rFonts w:asciiTheme="majorBidi" w:hAnsiTheme="majorBidi" w:cstheme="majorBidi"/>
          <w:sz w:val="24"/>
          <w:szCs w:val="24"/>
        </w:rPr>
        <w:t xml:space="preserve">the </w:t>
      </w:r>
      <w:r w:rsidR="001B2361" w:rsidRPr="00FA4C69">
        <w:rPr>
          <w:rFonts w:asciiTheme="majorBidi" w:hAnsiTheme="majorBidi" w:cstheme="majorBidi"/>
          <w:sz w:val="24"/>
          <w:szCs w:val="24"/>
        </w:rPr>
        <w:t xml:space="preserve">scan rate was found to be linear according to </w:t>
      </w:r>
      <w:r w:rsidR="001B2361" w:rsidRPr="00235DEE">
        <w:rPr>
          <w:rFonts w:asciiTheme="majorBidi" w:hAnsiTheme="majorBidi" w:cstheme="majorBidi"/>
          <w:sz w:val="24"/>
          <w:szCs w:val="24"/>
          <w:highlight w:val="green"/>
        </w:rPr>
        <w:t>equation</w:t>
      </w:r>
      <w:r w:rsidRPr="00235DEE">
        <w:rPr>
          <w:rFonts w:asciiTheme="majorBidi" w:hAnsiTheme="majorBidi" w:cstheme="majorBidi"/>
          <w:sz w:val="24"/>
          <w:szCs w:val="24"/>
          <w:highlight w:val="green"/>
        </w:rPr>
        <w:t xml:space="preserve"> </w:t>
      </w:r>
      <w:r w:rsidR="00235DEE" w:rsidRPr="00235DEE">
        <w:rPr>
          <w:rFonts w:asciiTheme="majorBidi" w:hAnsiTheme="majorBidi" w:cstheme="majorBidi"/>
          <w:sz w:val="24"/>
          <w:szCs w:val="24"/>
          <w:highlight w:val="green"/>
        </w:rPr>
        <w:t>3</w:t>
      </w:r>
      <w:r w:rsidR="00235DEE">
        <w:rPr>
          <w:rFonts w:asciiTheme="majorBidi" w:hAnsiTheme="majorBidi" w:cstheme="majorBidi"/>
          <w:sz w:val="24"/>
          <w:szCs w:val="24"/>
        </w:rPr>
        <w:t xml:space="preserve"> </w:t>
      </w:r>
      <w:r w:rsidRPr="00FA4C69">
        <w:rPr>
          <w:rFonts w:asciiTheme="majorBidi" w:hAnsiTheme="majorBidi" w:cstheme="majorBidi"/>
          <w:sz w:val="24"/>
          <w:szCs w:val="24"/>
        </w:rPr>
        <w:t>(Figure 3 D</w:t>
      </w:r>
      <w:r w:rsidR="00DA7640">
        <w:rPr>
          <w:rFonts w:asciiTheme="majorBidi" w:hAnsiTheme="majorBidi" w:cstheme="majorBidi"/>
          <w:sz w:val="24"/>
          <w:szCs w:val="24"/>
        </w:rPr>
        <w:t>)</w:t>
      </w:r>
      <w:r w:rsidR="00DA7640" w:rsidRPr="00DA7640">
        <w:rPr>
          <w:rFonts w:asciiTheme="majorBidi" w:hAnsiTheme="majorBidi" w:cstheme="majorBidi"/>
          <w:color w:val="FF0000"/>
          <w:sz w:val="24"/>
          <w:szCs w:val="24"/>
        </w:rPr>
        <w:t>:</w:t>
      </w:r>
    </w:p>
    <w:p w14:paraId="11542DC7" w14:textId="77777777" w:rsidR="00D70A31" w:rsidRDefault="001B2361" w:rsidP="00D70A31">
      <w:pPr>
        <w:bidi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 E</w:t>
      </w:r>
      <w:r w:rsidRPr="00FA4C69">
        <w:rPr>
          <w:rFonts w:asciiTheme="majorBidi" w:hAnsiTheme="majorBidi" w:cstheme="majorBidi"/>
          <w:sz w:val="24"/>
          <w:szCs w:val="24"/>
          <w:vertAlign w:val="subscript"/>
        </w:rPr>
        <w:t>pa</w:t>
      </w:r>
      <w:r w:rsidRPr="00FA4C69">
        <w:rPr>
          <w:rFonts w:asciiTheme="majorBidi" w:hAnsiTheme="majorBidi" w:cstheme="majorBidi"/>
          <w:sz w:val="24"/>
          <w:szCs w:val="24"/>
        </w:rPr>
        <w:t>(V)= 0.0619 logυ (V/s)+ 1.0738, R</w:t>
      </w:r>
      <w:r w:rsidRPr="00FA4C69">
        <w:rPr>
          <w:rFonts w:asciiTheme="majorBidi" w:hAnsiTheme="majorBidi" w:cstheme="majorBidi"/>
          <w:sz w:val="24"/>
          <w:szCs w:val="24"/>
          <w:vertAlign w:val="superscript"/>
        </w:rPr>
        <w:t>2</w:t>
      </w:r>
      <w:r w:rsidRPr="00FA4C69">
        <w:rPr>
          <w:rFonts w:asciiTheme="majorBidi" w:hAnsiTheme="majorBidi" w:cstheme="majorBidi"/>
          <w:sz w:val="24"/>
          <w:szCs w:val="24"/>
        </w:rPr>
        <w:t xml:space="preserve"> = 0.9909</w:t>
      </w:r>
      <w:r w:rsidR="00D70A31">
        <w:rPr>
          <w:rFonts w:asciiTheme="majorBidi" w:hAnsiTheme="majorBidi" w:cstheme="majorBidi"/>
          <w:sz w:val="24"/>
          <w:szCs w:val="24"/>
        </w:rPr>
        <w:t xml:space="preserve">                                                                   (3)</w:t>
      </w:r>
    </w:p>
    <w:p w14:paraId="5795F0CA" w14:textId="33FD8012" w:rsidR="00235DEE" w:rsidRDefault="004F47BA" w:rsidP="00235DEE">
      <w:pPr>
        <w:bidi w:val="0"/>
        <w:spacing w:after="0" w:line="360" w:lineRule="auto"/>
        <w:jc w:val="both"/>
        <w:rPr>
          <w:rFonts w:asciiTheme="majorBidi" w:hAnsiTheme="majorBidi" w:cstheme="majorBidi"/>
          <w:sz w:val="24"/>
          <w:szCs w:val="24"/>
        </w:rPr>
      </w:pPr>
      <w:r>
        <w:rPr>
          <w:rFonts w:asciiTheme="majorBidi" w:hAnsiTheme="majorBidi" w:cstheme="majorBidi"/>
          <w:sz w:val="24"/>
          <w:szCs w:val="24"/>
          <w:highlight w:val="green"/>
        </w:rPr>
        <w:t>W</w:t>
      </w:r>
      <w:r w:rsidR="00235DEE" w:rsidRPr="00293C30">
        <w:rPr>
          <w:rFonts w:asciiTheme="majorBidi" w:hAnsiTheme="majorBidi" w:cstheme="majorBidi"/>
          <w:sz w:val="24"/>
          <w:szCs w:val="24"/>
          <w:highlight w:val="green"/>
        </w:rPr>
        <w:t xml:space="preserve">here </w:t>
      </w:r>
      <w:r w:rsidR="00235DEE">
        <w:rPr>
          <w:rFonts w:asciiTheme="majorBidi" w:hAnsiTheme="majorBidi" w:cstheme="majorBidi"/>
          <w:sz w:val="24"/>
          <w:szCs w:val="24"/>
          <w:highlight w:val="green"/>
        </w:rPr>
        <w:t>E</w:t>
      </w:r>
      <w:r w:rsidR="00235DEE" w:rsidRPr="00293C30">
        <w:rPr>
          <w:rFonts w:asciiTheme="majorBidi" w:hAnsiTheme="majorBidi" w:cstheme="majorBidi"/>
          <w:sz w:val="24"/>
          <w:szCs w:val="24"/>
          <w:highlight w:val="green"/>
        </w:rPr>
        <w:t>p</w:t>
      </w:r>
      <w:r w:rsidR="00235DEE" w:rsidRPr="00293C30">
        <w:rPr>
          <w:rFonts w:asciiTheme="majorBidi" w:hAnsiTheme="majorBidi" w:cstheme="majorBidi"/>
          <w:sz w:val="24"/>
          <w:szCs w:val="24"/>
          <w:highlight w:val="green"/>
          <w:vertAlign w:val="subscript"/>
        </w:rPr>
        <w:t xml:space="preserve">a </w:t>
      </w:r>
      <w:r w:rsidR="00235DEE" w:rsidRPr="00293C30">
        <w:rPr>
          <w:rFonts w:asciiTheme="majorBidi" w:hAnsiTheme="majorBidi" w:cstheme="majorBidi"/>
          <w:sz w:val="24"/>
          <w:szCs w:val="24"/>
          <w:highlight w:val="green"/>
        </w:rPr>
        <w:t xml:space="preserve">represents the anodic peak </w:t>
      </w:r>
      <w:r w:rsidR="00235DEE">
        <w:rPr>
          <w:rFonts w:asciiTheme="majorBidi" w:hAnsiTheme="majorBidi" w:cstheme="majorBidi"/>
          <w:sz w:val="24"/>
          <w:szCs w:val="24"/>
          <w:highlight w:val="green"/>
        </w:rPr>
        <w:t>potential</w:t>
      </w:r>
      <w:r w:rsidR="00235DEE" w:rsidRPr="00293C30">
        <w:rPr>
          <w:rFonts w:asciiTheme="majorBidi" w:hAnsiTheme="majorBidi" w:cstheme="majorBidi"/>
          <w:sz w:val="24"/>
          <w:szCs w:val="24"/>
          <w:highlight w:val="green"/>
        </w:rPr>
        <w:t xml:space="preserve"> and υ is the scan rate</w:t>
      </w:r>
      <w:r w:rsidR="00235DEE">
        <w:rPr>
          <w:rFonts w:asciiTheme="majorBidi" w:hAnsiTheme="majorBidi" w:cstheme="majorBidi"/>
          <w:sz w:val="24"/>
          <w:szCs w:val="24"/>
        </w:rPr>
        <w:t>.</w:t>
      </w:r>
    </w:p>
    <w:p w14:paraId="656CDCE5" w14:textId="03C50181" w:rsidR="001B2361" w:rsidRPr="00FA4C69" w:rsidRDefault="00D70A31" w:rsidP="00FF0FD3">
      <w:pPr>
        <w:bidi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1B2361" w:rsidRPr="00FA4C69">
        <w:rPr>
          <w:rFonts w:asciiTheme="majorBidi" w:hAnsiTheme="majorBidi" w:cstheme="majorBidi"/>
          <w:sz w:val="24"/>
          <w:szCs w:val="24"/>
        </w:rPr>
        <w:t>In accordance with Laviron᾿</w:t>
      </w:r>
      <w:r w:rsidR="00DA7640">
        <w:rPr>
          <w:rFonts w:asciiTheme="majorBidi" w:hAnsiTheme="majorBidi" w:cstheme="majorBidi"/>
          <w:sz w:val="24"/>
          <w:szCs w:val="24"/>
        </w:rPr>
        <w:t>s equation</w:t>
      </w:r>
      <w:r w:rsidR="005F18BF">
        <w:rPr>
          <w:rFonts w:asciiTheme="majorBidi" w:hAnsiTheme="majorBidi" w:cstheme="majorBidi"/>
          <w:sz w:val="24"/>
          <w:szCs w:val="24"/>
        </w:rPr>
        <w:t xml:space="preserve"> </w:t>
      </w:r>
      <w:r w:rsidR="001B2361" w:rsidRPr="00FA4C69">
        <w:rPr>
          <w:rFonts w:asciiTheme="majorBidi" w:hAnsiTheme="majorBidi" w:cstheme="majorBidi"/>
          <w:sz w:val="24"/>
          <w:szCs w:val="24"/>
        </w:rPr>
        <w:t>given for an irreversible electrochemical proce</w:t>
      </w:r>
      <w:r w:rsidR="00235DEE">
        <w:rPr>
          <w:rFonts w:asciiTheme="majorBidi" w:hAnsiTheme="majorBidi" w:cstheme="majorBidi"/>
          <w:sz w:val="24"/>
          <w:szCs w:val="24"/>
        </w:rPr>
        <w:t xml:space="preserve">ss, the number of electrons </w:t>
      </w:r>
      <w:r w:rsidR="001B2361" w:rsidRPr="00FA4C69">
        <w:rPr>
          <w:rFonts w:asciiTheme="majorBidi" w:hAnsiTheme="majorBidi" w:cstheme="majorBidi"/>
          <w:sz w:val="24"/>
          <w:szCs w:val="24"/>
        </w:rPr>
        <w:t>transferred at the surface of the electrode due to ALF oxidation was calculated as follows</w:t>
      </w:r>
      <w:r w:rsidR="00235DEE" w:rsidRPr="00DA7640">
        <w:rPr>
          <w:rFonts w:asciiTheme="majorBidi" w:hAnsiTheme="majorBidi" w:cstheme="majorBidi"/>
          <w:color w:val="FF0000"/>
          <w:sz w:val="24"/>
          <w:szCs w:val="24"/>
        </w:rPr>
        <w:t>:</w:t>
      </w:r>
      <w:r w:rsidR="001B2361" w:rsidRPr="00FA4C69">
        <w:rPr>
          <w:rFonts w:asciiTheme="majorBidi" w:hAnsiTheme="majorBidi" w:cstheme="majorBidi"/>
          <w:sz w:val="24"/>
          <w:szCs w:val="24"/>
        </w:rPr>
        <w:fldChar w:fldCharType="begin"/>
      </w:r>
      <w:r w:rsidR="00FF0FD3">
        <w:rPr>
          <w:rFonts w:asciiTheme="majorBidi" w:hAnsiTheme="majorBidi" w:cstheme="majorBidi"/>
          <w:sz w:val="24"/>
          <w:szCs w:val="24"/>
        </w:rPr>
        <w:instrText xml:space="preserve"> ADDIN EN.CITE &lt;EndNote&gt;&lt;Cite&gt;&lt;Author&gt;Laviron&lt;/Author&gt;&lt;Year&gt;1980&lt;/Year&gt;&lt;RecNum&gt;1226&lt;/RecNum&gt;&lt;DisplayText&gt;&lt;style face="superscript"&gt;42&lt;/style&gt;&lt;/DisplayText&gt;&lt;record&gt;&lt;rec-number&gt;1226&lt;/rec-number&gt;&lt;foreign-keys&gt;&lt;key app="EN" db-id="x992vx2ez2f9v0eswayxet9kvxda2zvr9pz0" timestamp="1627660936"&gt;1226&lt;/key&gt;&lt;/foreign-keys&gt;&lt;ref-type name="Journal Article"&gt;17&lt;/ref-type&gt;&lt;contributors&gt;&lt;authors&gt;&lt;author&gt;Laviron, E.&lt;/author&gt;&lt;author&gt;Roullier, L.&lt;/author&gt;&lt;/authors&gt;&lt;/contributors&gt;&lt;titles&gt;&lt;title&gt;General expression of the linear potential sweep voltammogram for a surface redox reaction with interactions between the adsorbed molecules: Applications to modified electrodes&lt;/title&gt;&lt;secondary-title&gt;Journal of Electroanalytical Chemistry and Interfacial Electrochemistry&lt;/secondary-title&gt;&lt;/titles&gt;&lt;periodical&gt;&lt;full-title&gt;Journal of Electroanalytical Chemistry and Interfacial Electrochemistry&lt;/full-title&gt;&lt;abbr-1&gt;J. Electroanal. Chem. Interfacial Electrochem.&lt;/abbr-1&gt;&lt;/periodical&gt;&lt;pages&gt;65-74&lt;/pages&gt;&lt;volume&gt;115&lt;/volume&gt;&lt;number&gt;1&lt;/number&gt;&lt;dates&gt;&lt;year&gt;1980&lt;/year&gt;&lt;pub-dates&gt;&lt;date&gt;1980/12/10/&lt;/date&gt;&lt;/pub-dates&gt;&lt;/dates&gt;&lt;isbn&gt;0022-0728&lt;/isbn&gt;&lt;urls&gt;&lt;related-urls&gt;&lt;url&gt;https://www.sciencedirect.com/science/article/pii/S0022072880804967&lt;/url&gt;&lt;/related-urls&gt;&lt;/urls&gt;&lt;electronic-resource-num&gt;https://doi.org/10.1016/S0022-0728(80)80496-7&lt;/electronic-resource-num&gt;&lt;/record&gt;&lt;/Cite&gt;&lt;/EndNote&gt;</w:instrText>
      </w:r>
      <w:r w:rsidR="001B2361" w:rsidRPr="00FA4C69">
        <w:rPr>
          <w:rFonts w:asciiTheme="majorBidi" w:hAnsiTheme="majorBidi" w:cstheme="majorBidi"/>
          <w:sz w:val="24"/>
          <w:szCs w:val="24"/>
        </w:rPr>
        <w:fldChar w:fldCharType="separate"/>
      </w:r>
      <w:r w:rsidR="00FF0FD3" w:rsidRPr="00FF0FD3">
        <w:rPr>
          <w:rFonts w:asciiTheme="majorBidi" w:hAnsiTheme="majorBidi" w:cstheme="majorBidi"/>
          <w:noProof/>
          <w:sz w:val="24"/>
          <w:szCs w:val="24"/>
          <w:vertAlign w:val="superscript"/>
        </w:rPr>
        <w:t>42</w:t>
      </w:r>
      <w:r w:rsidR="001B2361" w:rsidRPr="00FA4C69">
        <w:rPr>
          <w:rFonts w:asciiTheme="majorBidi" w:hAnsiTheme="majorBidi" w:cstheme="majorBidi"/>
          <w:sz w:val="24"/>
          <w:szCs w:val="24"/>
        </w:rPr>
        <w:fldChar w:fldCharType="end"/>
      </w:r>
    </w:p>
    <w:p w14:paraId="1C632079" w14:textId="77777777" w:rsidR="001B2361" w:rsidRPr="006F52C5" w:rsidRDefault="0048131A" w:rsidP="00D70A31">
      <w:pPr>
        <w:bidi w:val="0"/>
        <w:spacing w:after="0" w:line="360" w:lineRule="auto"/>
        <w:rPr>
          <w:rFonts w:ascii="Times New Roman" w:eastAsiaTheme="minorEastAsia" w:hAnsi="Times New Roman" w:cs="Times New Roman"/>
          <w:i/>
          <w:iCs/>
          <w:sz w:val="24"/>
          <w:szCs w:val="24"/>
        </w:rPr>
      </w:pPr>
      <m:oMath>
        <m:sSub>
          <m:sSubPr>
            <m:ctrlPr>
              <w:rPr>
                <w:rFonts w:ascii="Cambria Math" w:hAnsi="Cambria Math" w:cs="Times New Roman"/>
                <w:i/>
                <w:iCs/>
                <w:sz w:val="24"/>
                <w:szCs w:val="24"/>
              </w:rPr>
            </m:ctrlPr>
          </m:sSubPr>
          <m:e>
            <m:r>
              <w:rPr>
                <w:rFonts w:ascii="Cambria Math" w:hAnsi="Cambria Math" w:cs="Times New Roman"/>
                <w:sz w:val="24"/>
                <w:szCs w:val="24"/>
              </w:rPr>
              <m:t>E</m:t>
            </m:r>
          </m:e>
          <m:sub>
            <m:r>
              <w:rPr>
                <w:rFonts w:ascii="Cambria Math" w:hAnsi="Cambria Math" w:cs="Times New Roman"/>
                <w:sz w:val="24"/>
                <w:szCs w:val="24"/>
              </w:rPr>
              <m:t>p</m:t>
            </m:r>
          </m:sub>
        </m:sSub>
        <m:r>
          <w:rPr>
            <w:rFonts w:ascii="Cambria Math" w:hAnsi="Cambria Math" w:cs="Times New Roman"/>
            <w:sz w:val="24"/>
            <w:szCs w:val="24"/>
          </w:rPr>
          <m:t>=E°+</m:t>
        </m:r>
        <m:f>
          <m:fPr>
            <m:ctrlPr>
              <w:rPr>
                <w:rFonts w:ascii="Cambria Math" w:hAnsi="Cambria Math" w:cs="Times New Roman"/>
                <w:i/>
                <w:iCs/>
                <w:sz w:val="24"/>
                <w:szCs w:val="24"/>
              </w:rPr>
            </m:ctrlPr>
          </m:fPr>
          <m:num>
            <m:r>
              <w:rPr>
                <w:rFonts w:ascii="Cambria Math" w:hAnsi="Cambria Math" w:cs="Times New Roman"/>
                <w:sz w:val="24"/>
                <w:szCs w:val="24"/>
              </w:rPr>
              <m:t>2.303RT</m:t>
            </m:r>
          </m:num>
          <m:den>
            <m:r>
              <w:rPr>
                <w:rFonts w:ascii="Cambria Math" w:hAnsi="Cambria Math" w:cs="Times New Roman"/>
                <w:sz w:val="24"/>
                <w:szCs w:val="24"/>
              </w:rPr>
              <m:t>αnF</m:t>
            </m:r>
          </m:den>
        </m:f>
        <m:r>
          <w:rPr>
            <w:rFonts w:ascii="Cambria Math" w:hAnsi="Cambria Math" w:cs="Times New Roman"/>
            <w:sz w:val="24"/>
            <w:szCs w:val="24"/>
          </w:rPr>
          <m:t>(log</m:t>
        </m:r>
        <m:f>
          <m:fPr>
            <m:ctrlPr>
              <w:rPr>
                <w:rFonts w:ascii="Cambria Math" w:hAnsi="Cambria Math" w:cs="Times New Roman"/>
                <w:i/>
                <w:iCs/>
                <w:sz w:val="24"/>
                <w:szCs w:val="24"/>
              </w:rPr>
            </m:ctrlPr>
          </m:fPr>
          <m:num>
            <m:r>
              <w:rPr>
                <w:rFonts w:ascii="Cambria Math" w:hAnsi="Cambria Math" w:cs="Times New Roman"/>
                <w:sz w:val="24"/>
                <w:szCs w:val="24"/>
              </w:rPr>
              <m:t>RTk°</m:t>
            </m:r>
          </m:num>
          <m:den>
            <m:r>
              <w:rPr>
                <w:rFonts w:ascii="Cambria Math" w:hAnsi="Cambria Math" w:cs="Times New Roman"/>
                <w:sz w:val="24"/>
                <w:szCs w:val="24"/>
              </w:rPr>
              <m:t>αnF</m:t>
            </m:r>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2.303RT</m:t>
            </m:r>
          </m:num>
          <m:den>
            <m:r>
              <w:rPr>
                <w:rFonts w:ascii="Cambria Math" w:hAnsi="Cambria Math" w:cs="Times New Roman"/>
                <w:sz w:val="24"/>
                <w:szCs w:val="24"/>
              </w:rPr>
              <m:t>αnF</m:t>
            </m:r>
          </m:den>
        </m:f>
        <m:func>
          <m:funcPr>
            <m:ctrlPr>
              <w:rPr>
                <w:rFonts w:ascii="Cambria Math" w:hAnsi="Cambria Math" w:cs="Times New Roman"/>
                <w:i/>
                <w:iCs/>
                <w:sz w:val="24"/>
                <w:szCs w:val="24"/>
              </w:rPr>
            </m:ctrlPr>
          </m:funcPr>
          <m:fName>
            <m:r>
              <w:rPr>
                <w:rFonts w:ascii="Cambria Math" w:hAnsi="Cambria Math" w:cs="Times New Roman"/>
                <w:sz w:val="24"/>
                <w:szCs w:val="24"/>
              </w:rPr>
              <m:t>log</m:t>
            </m:r>
          </m:fName>
          <m:e>
            <m:r>
              <w:rPr>
                <w:rFonts w:ascii="Cambria Math" w:hAnsi="Cambria Math" w:cs="Times New Roman"/>
                <w:sz w:val="24"/>
                <w:szCs w:val="24"/>
              </w:rPr>
              <m:t>υ</m:t>
            </m:r>
          </m:e>
        </m:func>
      </m:oMath>
      <w:r w:rsidR="00D70A31">
        <w:rPr>
          <w:rFonts w:ascii="Times New Roman" w:eastAsiaTheme="minorEastAsia" w:hAnsi="Times New Roman" w:cs="Times New Roman"/>
          <w:i/>
          <w:iCs/>
          <w:sz w:val="24"/>
          <w:szCs w:val="24"/>
        </w:rPr>
        <w:t xml:space="preserve">                                                                           </w:t>
      </w:r>
      <w:r w:rsidR="00D70A31">
        <w:rPr>
          <w:rFonts w:ascii="Times New Roman" w:eastAsiaTheme="minorEastAsia" w:hAnsi="Times New Roman" w:cs="Times New Roman"/>
          <w:sz w:val="24"/>
          <w:szCs w:val="24"/>
        </w:rPr>
        <w:t>(4</w:t>
      </w:r>
      <w:r w:rsidR="006F52C5" w:rsidRPr="006F52C5">
        <w:rPr>
          <w:rFonts w:ascii="Times New Roman" w:eastAsiaTheme="minorEastAsia" w:hAnsi="Times New Roman" w:cs="Times New Roman"/>
          <w:sz w:val="24"/>
          <w:szCs w:val="24"/>
        </w:rPr>
        <w:t>)</w:t>
      </w:r>
    </w:p>
    <w:p w14:paraId="7DFF8C96" w14:textId="1DE47671" w:rsidR="00054E12" w:rsidRPr="00F748E5" w:rsidRDefault="00734039" w:rsidP="00F02D79">
      <w:pPr>
        <w:bidi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   </w:t>
      </w:r>
      <w:r w:rsidR="001B2361" w:rsidRPr="00FA4C69">
        <w:rPr>
          <w:rFonts w:asciiTheme="majorBidi" w:hAnsiTheme="majorBidi" w:cstheme="majorBidi"/>
          <w:sz w:val="24"/>
          <w:szCs w:val="24"/>
        </w:rPr>
        <w:t>Here</w:t>
      </w:r>
      <w:r w:rsidR="00D66402" w:rsidRPr="00D66402">
        <w:rPr>
          <w:rFonts w:asciiTheme="majorBidi" w:hAnsiTheme="majorBidi" w:cstheme="majorBidi"/>
          <w:color w:val="FF0000"/>
          <w:sz w:val="24"/>
          <w:szCs w:val="24"/>
        </w:rPr>
        <w:t>in</w:t>
      </w:r>
      <w:r w:rsidR="001B2361" w:rsidRPr="00FA4C69">
        <w:rPr>
          <w:rFonts w:asciiTheme="majorBidi" w:hAnsiTheme="majorBidi" w:cstheme="majorBidi"/>
          <w:sz w:val="24"/>
          <w:szCs w:val="24"/>
        </w:rPr>
        <w:t>, the following elements in equation</w:t>
      </w:r>
      <w:r w:rsidR="00D66402">
        <w:rPr>
          <w:rFonts w:asciiTheme="majorBidi" w:hAnsiTheme="majorBidi" w:cstheme="majorBidi"/>
          <w:sz w:val="24"/>
          <w:szCs w:val="24"/>
        </w:rPr>
        <w:t xml:space="preserve"> </w:t>
      </w:r>
      <w:r w:rsidR="00D66402" w:rsidRPr="00D66402">
        <w:rPr>
          <w:rFonts w:asciiTheme="majorBidi" w:hAnsiTheme="majorBidi" w:cstheme="majorBidi"/>
          <w:color w:val="FF0000"/>
          <w:sz w:val="24"/>
          <w:szCs w:val="24"/>
        </w:rPr>
        <w:t>4</w:t>
      </w:r>
      <w:r w:rsidR="001B2361" w:rsidRPr="00FA4C69">
        <w:rPr>
          <w:rFonts w:asciiTheme="majorBidi" w:hAnsiTheme="majorBidi" w:cstheme="majorBidi"/>
          <w:sz w:val="24"/>
          <w:szCs w:val="24"/>
        </w:rPr>
        <w:t xml:space="preserve"> poss</w:t>
      </w:r>
      <w:r w:rsidR="00054E12">
        <w:rPr>
          <w:rFonts w:asciiTheme="majorBidi" w:hAnsiTheme="majorBidi" w:cstheme="majorBidi"/>
          <w:sz w:val="24"/>
          <w:szCs w:val="24"/>
        </w:rPr>
        <w:t>ess their conventional meanings</w:t>
      </w:r>
      <w:r w:rsidR="00054E12" w:rsidRPr="00054E12">
        <w:rPr>
          <w:rFonts w:asciiTheme="majorBidi" w:hAnsiTheme="majorBidi" w:cstheme="majorBidi"/>
          <w:color w:val="FF0000"/>
          <w:sz w:val="24"/>
          <w:szCs w:val="24"/>
        </w:rPr>
        <w:t>:</w:t>
      </w:r>
      <w:r w:rsidR="00054E12">
        <w:rPr>
          <w:rFonts w:asciiTheme="majorBidi" w:hAnsiTheme="majorBidi" w:cstheme="majorBidi"/>
          <w:sz w:val="24"/>
          <w:szCs w:val="24"/>
        </w:rPr>
        <w:t xml:space="preserve"> </w:t>
      </w:r>
      <w:r w:rsidR="001B2361" w:rsidRPr="00FA4C69">
        <w:rPr>
          <w:rFonts w:asciiTheme="majorBidi" w:hAnsiTheme="majorBidi" w:cstheme="majorBidi"/>
          <w:sz w:val="24"/>
          <w:szCs w:val="24"/>
        </w:rPr>
        <w:t>the electron transfer coefficient (α), the number of electrons transferred (n), temperature (T =298K), gas constant (R = 8.314 J K mol</w:t>
      </w:r>
      <w:r w:rsidR="001B2361" w:rsidRPr="00FA4C69">
        <w:rPr>
          <w:rFonts w:asciiTheme="majorBidi" w:hAnsiTheme="majorBidi" w:cstheme="majorBidi"/>
          <w:sz w:val="24"/>
          <w:szCs w:val="24"/>
          <w:vertAlign w:val="superscript"/>
        </w:rPr>
        <w:t>−1</w:t>
      </w:r>
      <w:r w:rsidR="001B2361" w:rsidRPr="00FA4C69">
        <w:rPr>
          <w:rFonts w:asciiTheme="majorBidi" w:hAnsiTheme="majorBidi" w:cstheme="majorBidi"/>
          <w:sz w:val="24"/>
          <w:szCs w:val="24"/>
        </w:rPr>
        <w:t>), Faraday constant (F = 96 485 C mol</w:t>
      </w:r>
      <w:r w:rsidR="001B2361" w:rsidRPr="00FA4C69">
        <w:rPr>
          <w:rFonts w:asciiTheme="majorBidi" w:hAnsiTheme="majorBidi" w:cstheme="majorBidi"/>
          <w:sz w:val="24"/>
          <w:szCs w:val="24"/>
          <w:vertAlign w:val="superscript"/>
        </w:rPr>
        <w:t>−1</w:t>
      </w:r>
      <w:r w:rsidR="001B2361" w:rsidRPr="00FA4C69">
        <w:rPr>
          <w:rFonts w:asciiTheme="majorBidi" w:hAnsiTheme="majorBidi" w:cstheme="majorBidi"/>
          <w:sz w:val="24"/>
          <w:szCs w:val="24"/>
        </w:rPr>
        <w:t>) and the voltammetric scan rate (</w:t>
      </w:r>
      <w:r w:rsidR="001B2361" w:rsidRPr="00054E12">
        <w:rPr>
          <w:rFonts w:asciiTheme="majorBidi" w:hAnsiTheme="majorBidi" w:cstheme="majorBidi"/>
          <w:sz w:val="24"/>
          <w:szCs w:val="24"/>
        </w:rPr>
        <w:t>υ).</w:t>
      </w:r>
      <w:r w:rsidR="00054E12" w:rsidRPr="00054E12">
        <w:rPr>
          <w:rFonts w:asciiTheme="majorBidi" w:hAnsiTheme="majorBidi" w:cstheme="majorBidi"/>
          <w:sz w:val="24"/>
          <w:szCs w:val="24"/>
        </w:rPr>
        <w:t xml:space="preserve"> </w:t>
      </w:r>
      <w:r w:rsidR="00054E12" w:rsidRPr="00F748E5">
        <w:rPr>
          <w:rFonts w:asciiTheme="majorBidi" w:hAnsiTheme="majorBidi" w:cstheme="majorBidi"/>
          <w:i/>
          <w:iCs/>
          <w:sz w:val="24"/>
          <w:szCs w:val="24"/>
          <w:highlight w:val="green"/>
        </w:rPr>
        <w:t>k°</w:t>
      </w:r>
      <w:r w:rsidR="00054E12" w:rsidRPr="00F748E5">
        <w:rPr>
          <w:rFonts w:asciiTheme="majorBidi" w:hAnsiTheme="majorBidi" w:cstheme="majorBidi"/>
          <w:sz w:val="24"/>
          <w:szCs w:val="24"/>
          <w:highlight w:val="green"/>
        </w:rPr>
        <w:t xml:space="preserve"> </w:t>
      </w:r>
      <w:r w:rsidR="00F02D79" w:rsidRPr="00F748E5">
        <w:rPr>
          <w:rFonts w:asciiTheme="majorBidi" w:hAnsiTheme="majorBidi" w:cstheme="majorBidi"/>
          <w:sz w:val="24"/>
          <w:szCs w:val="24"/>
          <w:highlight w:val="green"/>
        </w:rPr>
        <w:t>denotes</w:t>
      </w:r>
      <w:r w:rsidR="00054E12" w:rsidRPr="00F748E5">
        <w:rPr>
          <w:rFonts w:asciiTheme="majorBidi" w:hAnsiTheme="majorBidi" w:cstheme="majorBidi"/>
          <w:sz w:val="24"/>
          <w:szCs w:val="24"/>
          <w:highlight w:val="green"/>
        </w:rPr>
        <w:t xml:space="preserve"> the standard heterogeneous rate constant of the surface reaction,</w:t>
      </w:r>
      <w:r w:rsidR="00054E12" w:rsidRPr="00F748E5">
        <w:rPr>
          <w:rFonts w:asciiTheme="majorBidi" w:hAnsiTheme="majorBidi" w:cstheme="majorBidi"/>
          <w:i/>
          <w:iCs/>
          <w:sz w:val="24"/>
          <w:szCs w:val="24"/>
          <w:highlight w:val="green"/>
        </w:rPr>
        <w:t xml:space="preserve"> </w:t>
      </w:r>
      <w:r w:rsidR="004B454F" w:rsidRPr="00F748E5">
        <w:rPr>
          <w:rFonts w:asciiTheme="majorBidi" w:hAnsiTheme="majorBidi" w:cstheme="majorBidi"/>
          <w:i/>
          <w:iCs/>
          <w:sz w:val="24"/>
          <w:szCs w:val="24"/>
          <w:highlight w:val="green"/>
        </w:rPr>
        <w:t xml:space="preserve">E° </w:t>
      </w:r>
      <w:r w:rsidR="004B454F" w:rsidRPr="00F748E5">
        <w:rPr>
          <w:rFonts w:asciiTheme="majorBidi" w:hAnsiTheme="majorBidi" w:cstheme="majorBidi"/>
          <w:sz w:val="24"/>
          <w:szCs w:val="24"/>
          <w:highlight w:val="green"/>
        </w:rPr>
        <w:t>represents the formal redox potential</w:t>
      </w:r>
      <w:r w:rsidR="00EE5502" w:rsidRPr="00F748E5">
        <w:rPr>
          <w:rFonts w:asciiTheme="majorBidi" w:hAnsiTheme="majorBidi" w:cstheme="majorBidi"/>
          <w:sz w:val="24"/>
          <w:szCs w:val="24"/>
          <w:highlight w:val="green"/>
        </w:rPr>
        <w:t xml:space="preserve">, </w:t>
      </w:r>
      <w:r w:rsidR="00054E12" w:rsidRPr="00F748E5">
        <w:rPr>
          <w:rFonts w:asciiTheme="majorBidi" w:hAnsiTheme="majorBidi" w:cstheme="majorBidi"/>
          <w:sz w:val="24"/>
          <w:szCs w:val="24"/>
          <w:highlight w:val="green"/>
        </w:rPr>
        <w:t xml:space="preserve">and </w:t>
      </w:r>
      <w:r w:rsidR="004B454F" w:rsidRPr="00F748E5">
        <w:rPr>
          <w:rFonts w:asciiTheme="majorBidi" w:hAnsiTheme="majorBidi" w:cstheme="majorBidi"/>
          <w:i/>
          <w:iCs/>
          <w:sz w:val="24"/>
          <w:szCs w:val="24"/>
          <w:highlight w:val="green"/>
        </w:rPr>
        <w:t>E</w:t>
      </w:r>
      <w:r w:rsidR="004B454F" w:rsidRPr="00F748E5">
        <w:rPr>
          <w:rFonts w:asciiTheme="majorBidi" w:hAnsiTheme="majorBidi" w:cstheme="majorBidi"/>
          <w:i/>
          <w:iCs/>
          <w:sz w:val="24"/>
          <w:szCs w:val="24"/>
          <w:highlight w:val="green"/>
          <w:vertAlign w:val="subscript"/>
        </w:rPr>
        <w:t>p</w:t>
      </w:r>
      <w:r w:rsidR="00054E12" w:rsidRPr="00F748E5">
        <w:rPr>
          <w:rFonts w:asciiTheme="majorBidi" w:hAnsiTheme="majorBidi" w:cstheme="majorBidi"/>
          <w:i/>
          <w:iCs/>
          <w:sz w:val="24"/>
          <w:szCs w:val="24"/>
          <w:highlight w:val="green"/>
          <w:vertAlign w:val="subscript"/>
        </w:rPr>
        <w:t xml:space="preserve"> </w:t>
      </w:r>
      <w:r w:rsidR="00054E12" w:rsidRPr="00F748E5">
        <w:rPr>
          <w:rFonts w:asciiTheme="majorBidi" w:hAnsiTheme="majorBidi" w:cstheme="majorBidi"/>
          <w:sz w:val="24"/>
          <w:szCs w:val="24"/>
          <w:highlight w:val="green"/>
        </w:rPr>
        <w:t>is the anodic peak potential.</w:t>
      </w:r>
    </w:p>
    <w:p w14:paraId="42BAC61D" w14:textId="7000926E" w:rsidR="00212219" w:rsidRPr="00EE5502" w:rsidRDefault="00054E12" w:rsidP="00FF0FD3">
      <w:pPr>
        <w:bidi w:val="0"/>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00212219" w:rsidRPr="00F748E5">
        <w:rPr>
          <w:rFonts w:asciiTheme="majorBidi" w:hAnsiTheme="majorBidi" w:cstheme="majorBidi"/>
          <w:color w:val="FF0000"/>
          <w:sz w:val="24"/>
          <w:szCs w:val="24"/>
        </w:rPr>
        <w:t xml:space="preserve">The </w:t>
      </w:r>
      <w:r w:rsidR="00212219" w:rsidRPr="00F748E5">
        <w:rPr>
          <w:rFonts w:asciiTheme="majorBidi" w:hAnsiTheme="majorBidi" w:cstheme="majorBidi"/>
          <w:i/>
          <w:iCs/>
          <w:color w:val="FF0000"/>
          <w:sz w:val="24"/>
          <w:szCs w:val="24"/>
        </w:rPr>
        <w:t xml:space="preserve">E° </w:t>
      </w:r>
      <w:r w:rsidR="00212219" w:rsidRPr="00F748E5">
        <w:rPr>
          <w:rFonts w:asciiTheme="majorBidi" w:hAnsiTheme="majorBidi" w:cstheme="majorBidi"/>
          <w:color w:val="FF0000"/>
          <w:sz w:val="24"/>
          <w:szCs w:val="24"/>
        </w:rPr>
        <w:t>value</w:t>
      </w:r>
      <w:r w:rsidR="00212219" w:rsidRPr="00F748E5">
        <w:rPr>
          <w:rFonts w:asciiTheme="majorBidi" w:hAnsiTheme="majorBidi" w:cstheme="majorBidi"/>
          <w:i/>
          <w:iCs/>
          <w:color w:val="FF0000"/>
          <w:sz w:val="24"/>
          <w:szCs w:val="24"/>
        </w:rPr>
        <w:t xml:space="preserve"> </w:t>
      </w:r>
      <w:r w:rsidR="004B454F" w:rsidRPr="00F748E5">
        <w:rPr>
          <w:rFonts w:asciiTheme="majorBidi" w:hAnsiTheme="majorBidi" w:cstheme="majorBidi"/>
          <w:color w:val="FF0000"/>
          <w:sz w:val="24"/>
          <w:szCs w:val="24"/>
        </w:rPr>
        <w:t xml:space="preserve">can be </w:t>
      </w:r>
      <w:r w:rsidR="00212219" w:rsidRPr="00F748E5">
        <w:rPr>
          <w:rFonts w:asciiTheme="majorBidi" w:hAnsiTheme="majorBidi" w:cstheme="majorBidi"/>
          <w:color w:val="FF0000"/>
          <w:sz w:val="24"/>
          <w:szCs w:val="24"/>
        </w:rPr>
        <w:t>obtained</w:t>
      </w:r>
      <w:r w:rsidR="001B2361" w:rsidRPr="00F748E5">
        <w:rPr>
          <w:rFonts w:asciiTheme="majorBidi" w:hAnsiTheme="majorBidi" w:cstheme="majorBidi"/>
          <w:color w:val="FF0000"/>
          <w:sz w:val="24"/>
          <w:szCs w:val="24"/>
        </w:rPr>
        <w:t xml:space="preserve"> from the intercept of </w:t>
      </w:r>
      <w:r w:rsidR="004B454F" w:rsidRPr="00F748E5">
        <w:rPr>
          <w:rFonts w:asciiTheme="majorBidi" w:hAnsiTheme="majorBidi" w:cstheme="majorBidi"/>
          <w:i/>
          <w:iCs/>
          <w:color w:val="FF0000"/>
          <w:sz w:val="24"/>
          <w:szCs w:val="24"/>
        </w:rPr>
        <w:t>E</w:t>
      </w:r>
      <w:r w:rsidR="004B454F" w:rsidRPr="00F748E5">
        <w:rPr>
          <w:rFonts w:asciiTheme="majorBidi" w:hAnsiTheme="majorBidi" w:cstheme="majorBidi"/>
          <w:i/>
          <w:iCs/>
          <w:color w:val="FF0000"/>
          <w:sz w:val="24"/>
          <w:szCs w:val="24"/>
          <w:vertAlign w:val="subscript"/>
        </w:rPr>
        <w:t>p</w:t>
      </w:r>
      <w:r w:rsidR="004B454F" w:rsidRPr="00F748E5">
        <w:rPr>
          <w:rFonts w:asciiTheme="majorBidi" w:hAnsiTheme="majorBidi" w:cstheme="majorBidi"/>
          <w:color w:val="FF0000"/>
          <w:sz w:val="24"/>
          <w:szCs w:val="24"/>
        </w:rPr>
        <w:t xml:space="preserve"> </w:t>
      </w:r>
      <w:r w:rsidR="001B2361" w:rsidRPr="00F748E5">
        <w:rPr>
          <w:rFonts w:asciiTheme="majorBidi" w:hAnsiTheme="majorBidi" w:cstheme="majorBidi"/>
          <w:color w:val="FF0000"/>
          <w:sz w:val="24"/>
          <w:szCs w:val="24"/>
        </w:rPr>
        <w:t xml:space="preserve">against </w:t>
      </w:r>
      <w:r w:rsidR="00212219" w:rsidRPr="00F748E5">
        <w:rPr>
          <w:rFonts w:asciiTheme="majorBidi" w:hAnsiTheme="majorBidi" w:cstheme="majorBidi"/>
          <w:color w:val="FF0000"/>
          <w:sz w:val="24"/>
          <w:szCs w:val="24"/>
        </w:rPr>
        <w:t>υ on the ordinate</w:t>
      </w:r>
      <w:r w:rsidR="001B2361" w:rsidRPr="00F748E5">
        <w:rPr>
          <w:rFonts w:asciiTheme="majorBidi" w:hAnsiTheme="majorBidi" w:cstheme="majorBidi"/>
          <w:color w:val="FF0000"/>
          <w:sz w:val="24"/>
          <w:szCs w:val="24"/>
        </w:rPr>
        <w:t xml:space="preserve"> by extrapolating </w:t>
      </w:r>
      <w:r w:rsidRPr="00F748E5">
        <w:rPr>
          <w:rFonts w:asciiTheme="majorBidi" w:hAnsiTheme="majorBidi" w:cstheme="majorBidi"/>
          <w:color w:val="FF0000"/>
          <w:sz w:val="24"/>
          <w:szCs w:val="24"/>
        </w:rPr>
        <w:t xml:space="preserve">the line to </w:t>
      </w:r>
      <w:r w:rsidR="001B2361" w:rsidRPr="00F748E5">
        <w:rPr>
          <w:rFonts w:asciiTheme="majorBidi" w:hAnsiTheme="majorBidi" w:cstheme="majorBidi"/>
          <w:color w:val="FF0000"/>
          <w:sz w:val="24"/>
          <w:szCs w:val="24"/>
        </w:rPr>
        <w:t>the vertical axis at υ = 0. From the linear relationship between E</w:t>
      </w:r>
      <w:r w:rsidR="001B2361" w:rsidRPr="00F748E5">
        <w:rPr>
          <w:rFonts w:asciiTheme="majorBidi" w:hAnsiTheme="majorBidi" w:cstheme="majorBidi"/>
          <w:color w:val="FF0000"/>
          <w:sz w:val="24"/>
          <w:szCs w:val="24"/>
          <w:vertAlign w:val="subscript"/>
        </w:rPr>
        <w:t>pa</w:t>
      </w:r>
      <w:r w:rsidR="001B2361" w:rsidRPr="00F748E5">
        <w:rPr>
          <w:rFonts w:asciiTheme="majorBidi" w:hAnsiTheme="majorBidi" w:cstheme="majorBidi"/>
          <w:color w:val="FF0000"/>
          <w:sz w:val="24"/>
          <w:szCs w:val="24"/>
        </w:rPr>
        <w:t xml:space="preserve"> versus log</w:t>
      </w:r>
      <w:r w:rsidR="00F9542D" w:rsidRPr="00F748E5">
        <w:rPr>
          <w:rFonts w:asciiTheme="majorBidi" w:hAnsiTheme="majorBidi" w:cstheme="majorBidi"/>
          <w:color w:val="FF0000"/>
          <w:sz w:val="24"/>
          <w:szCs w:val="24"/>
        </w:rPr>
        <w:t xml:space="preserve"> </w:t>
      </w:r>
      <w:r w:rsidR="001B2361" w:rsidRPr="00F748E5">
        <w:rPr>
          <w:rFonts w:asciiTheme="majorBidi" w:hAnsiTheme="majorBidi" w:cstheme="majorBidi"/>
          <w:color w:val="FF0000"/>
          <w:sz w:val="24"/>
          <w:szCs w:val="24"/>
        </w:rPr>
        <w:t xml:space="preserve">υ, the value of αn </w:t>
      </w:r>
      <w:r w:rsidR="00EE5502" w:rsidRPr="00F748E5">
        <w:rPr>
          <w:rFonts w:asciiTheme="majorBidi" w:hAnsiTheme="majorBidi" w:cstheme="majorBidi"/>
          <w:color w:val="FF0000"/>
          <w:sz w:val="24"/>
          <w:szCs w:val="24"/>
        </w:rPr>
        <w:t xml:space="preserve">can be </w:t>
      </w:r>
      <w:r w:rsidR="00ED348A" w:rsidRPr="00F748E5">
        <w:rPr>
          <w:rFonts w:asciiTheme="majorBidi" w:hAnsiTheme="majorBidi" w:cstheme="majorBidi"/>
          <w:color w:val="FF0000"/>
          <w:sz w:val="24"/>
          <w:szCs w:val="24"/>
        </w:rPr>
        <w:t>deduced</w:t>
      </w:r>
      <w:r w:rsidR="001B2361" w:rsidRPr="00F748E5">
        <w:rPr>
          <w:rFonts w:asciiTheme="majorBidi" w:hAnsiTheme="majorBidi" w:cstheme="majorBidi"/>
          <w:color w:val="FF0000"/>
          <w:sz w:val="24"/>
          <w:szCs w:val="24"/>
        </w:rPr>
        <w:t xml:space="preserve"> </w:t>
      </w:r>
      <w:r w:rsidR="00ED348A" w:rsidRPr="00F748E5">
        <w:rPr>
          <w:rFonts w:asciiTheme="majorBidi" w:hAnsiTheme="majorBidi" w:cstheme="majorBidi"/>
          <w:color w:val="FF0000"/>
          <w:sz w:val="24"/>
          <w:szCs w:val="24"/>
        </w:rPr>
        <w:t xml:space="preserve">from </w:t>
      </w:r>
      <w:r w:rsidR="00ED348A">
        <w:rPr>
          <w:rFonts w:asciiTheme="majorBidi" w:hAnsiTheme="majorBidi" w:cstheme="majorBidi"/>
          <w:sz w:val="24"/>
          <w:szCs w:val="24"/>
        </w:rPr>
        <w:t xml:space="preserve">the slope </w:t>
      </w:r>
      <w:r w:rsidR="00EE5502">
        <w:rPr>
          <w:rFonts w:asciiTheme="majorBidi" w:hAnsiTheme="majorBidi" w:cstheme="majorBidi"/>
          <w:sz w:val="24"/>
          <w:szCs w:val="24"/>
        </w:rPr>
        <w:t xml:space="preserve">and found to be 0.0619. </w:t>
      </w:r>
      <w:r w:rsidR="001B2361" w:rsidRPr="00FA4C69">
        <w:rPr>
          <w:rFonts w:asciiTheme="majorBidi" w:hAnsiTheme="majorBidi" w:cstheme="majorBidi"/>
          <w:sz w:val="24"/>
          <w:szCs w:val="24"/>
        </w:rPr>
        <w:t>The supposed value of α equals 0.5 for the irreversible electrochemical process</w:t>
      </w:r>
      <w:r w:rsidR="00621C69">
        <w:rPr>
          <w:rFonts w:asciiTheme="majorBidi" w:hAnsiTheme="majorBidi" w:cstheme="majorBidi"/>
          <w:sz w:val="24"/>
          <w:szCs w:val="24"/>
        </w:rPr>
        <w:t>,</w:t>
      </w:r>
      <w:r w:rsidR="001B2361" w:rsidRPr="00FA4C69">
        <w:rPr>
          <w:rFonts w:asciiTheme="majorBidi" w:hAnsiTheme="majorBidi" w:cstheme="majorBidi"/>
          <w:sz w:val="24"/>
          <w:szCs w:val="24"/>
        </w:rPr>
        <w:fldChar w:fldCharType="begin"/>
      </w:r>
      <w:r w:rsidR="00FF0FD3">
        <w:rPr>
          <w:rFonts w:asciiTheme="majorBidi" w:hAnsiTheme="majorBidi" w:cstheme="majorBidi"/>
          <w:sz w:val="24"/>
          <w:szCs w:val="24"/>
        </w:rPr>
        <w:instrText xml:space="preserve"> ADDIN EN.CITE &lt;EndNote&gt;&lt;Cite&gt;&lt;Author&gt;Hatamluyi&lt;/Author&gt;&lt;Year&gt;2018&lt;/Year&gt;&lt;RecNum&gt;1119&lt;/RecNum&gt;&lt;DisplayText&gt;&lt;style face="superscript"&gt;43&lt;/style&gt;&lt;/DisplayText&gt;&lt;record&gt;&lt;rec-number&gt;1119&lt;/rec-number&gt;&lt;foreign-keys&gt;&lt;key app="EN" db-id="x992vx2ez2f9v0eswayxet9kvxda2zvr9pz0" timestamp="1623240980"&gt;1119&lt;/key&gt;&lt;/foreign-keys&gt;&lt;ref-type name="Journal Article"&gt;17&lt;/ref-type&gt;&lt;contributors&gt;&lt;authors&gt;&lt;author&gt;Hatamluyi, Behnaz&lt;/author&gt;&lt;author&gt;Lorestani, Farnaz&lt;/author&gt;&lt;author&gt;Es’haghi, Zarrin&lt;/author&gt;&lt;/authors&gt;&lt;/contributors&gt;&lt;titles&gt;&lt;title&gt;Au/Pd@rGO nanocomposite decorated with poly (L-Cysteine) as a probe for simultaneous sensitive electrochemical determination of anticancer drugs, Ifosfamide and Etoposide&lt;/title&gt;&lt;secondary-title&gt;Biosensors and Bioelectronics&lt;/secondary-title&gt;&lt;/titles&gt;&lt;periodical&gt;&lt;full-title&gt;Biosensors and Bioelectronics&lt;/full-title&gt;&lt;abbr-1&gt;Biosens. Bioelectron.&lt;/abbr-1&gt;&lt;/periodical&gt;&lt;pages&gt;22-29&lt;/pages&gt;&lt;volume&gt;120&lt;/volume&gt;&lt;keywords&gt;&lt;keyword&gt;Au/Pd nanoparticles&lt;/keyword&gt;&lt;keyword&gt;Poly(L-cysteine), Ifosfamide&lt;/keyword&gt;&lt;keyword&gt;Etoposide&lt;/keyword&gt;&lt;keyword&gt;Electroanalytical techniques&lt;/keyword&gt;&lt;/keywords&gt;&lt;dates&gt;&lt;year&gt;2018&lt;/year&gt;&lt;pub-dates&gt;&lt;date&gt;2018/11/30/&lt;/date&gt;&lt;/pub-dates&gt;&lt;/dates&gt;&lt;isbn&gt;0956-5663&lt;/isbn&gt;&lt;urls&gt;&lt;related-urls&gt;&lt;url&gt;https://www.sciencedirect.com/science/article/pii/S0956566318305967&lt;/url&gt;&lt;/related-urls&gt;&lt;/urls&gt;&lt;electronic-resource-num&gt;https://doi.org/10.1016/j.bios.2018.08.008&lt;/electronic-resource-num&gt;&lt;/record&gt;&lt;/Cite&gt;&lt;/EndNote&gt;</w:instrText>
      </w:r>
      <w:r w:rsidR="001B2361" w:rsidRPr="00FA4C69">
        <w:rPr>
          <w:rFonts w:asciiTheme="majorBidi" w:hAnsiTheme="majorBidi" w:cstheme="majorBidi"/>
          <w:sz w:val="24"/>
          <w:szCs w:val="24"/>
        </w:rPr>
        <w:fldChar w:fldCharType="separate"/>
      </w:r>
      <w:r w:rsidR="00FF0FD3" w:rsidRPr="00FF0FD3">
        <w:rPr>
          <w:rFonts w:asciiTheme="majorBidi" w:hAnsiTheme="majorBidi" w:cstheme="majorBidi"/>
          <w:noProof/>
          <w:sz w:val="24"/>
          <w:szCs w:val="24"/>
          <w:vertAlign w:val="superscript"/>
        </w:rPr>
        <w:t>43</w:t>
      </w:r>
      <w:r w:rsidR="001B2361" w:rsidRPr="00FA4C69">
        <w:rPr>
          <w:rFonts w:asciiTheme="majorBidi" w:hAnsiTheme="majorBidi" w:cstheme="majorBidi"/>
          <w:sz w:val="24"/>
          <w:szCs w:val="24"/>
        </w:rPr>
        <w:fldChar w:fldCharType="end"/>
      </w:r>
      <w:r w:rsidR="00621C69">
        <w:rPr>
          <w:rFonts w:asciiTheme="majorBidi" w:hAnsiTheme="majorBidi" w:cstheme="majorBidi"/>
          <w:sz w:val="24"/>
          <w:szCs w:val="24"/>
        </w:rPr>
        <w:t xml:space="preserve"> </w:t>
      </w:r>
      <w:r w:rsidR="001B2361" w:rsidRPr="00FA4C69">
        <w:rPr>
          <w:rFonts w:asciiTheme="majorBidi" w:hAnsiTheme="majorBidi" w:cstheme="majorBidi"/>
          <w:sz w:val="24"/>
          <w:szCs w:val="24"/>
        </w:rPr>
        <w:t>thus the n value was calculated to be</w:t>
      </w:r>
      <w:r w:rsidR="000A4806" w:rsidRPr="00FA4C69">
        <w:rPr>
          <w:rFonts w:asciiTheme="majorBidi" w:hAnsiTheme="majorBidi" w:cstheme="majorBidi"/>
          <w:sz w:val="24"/>
          <w:szCs w:val="24"/>
        </w:rPr>
        <w:t xml:space="preserve"> </w:t>
      </w:r>
      <w:r w:rsidR="001B2361" w:rsidRPr="00FA4C69">
        <w:rPr>
          <w:rFonts w:asciiTheme="majorBidi" w:hAnsiTheme="majorBidi" w:cstheme="majorBidi"/>
          <w:sz w:val="24"/>
          <w:szCs w:val="24"/>
        </w:rPr>
        <w:t>1.</w:t>
      </w:r>
      <w:r w:rsidR="00734039" w:rsidRPr="00FA4C69">
        <w:rPr>
          <w:rFonts w:asciiTheme="majorBidi" w:hAnsiTheme="majorBidi" w:cstheme="majorBidi"/>
          <w:sz w:val="24"/>
          <w:szCs w:val="24"/>
        </w:rPr>
        <w:t>911</w:t>
      </w:r>
      <w:r w:rsidR="001B2361" w:rsidRPr="00FA4C69">
        <w:rPr>
          <w:rFonts w:asciiTheme="majorBidi" w:hAnsiTheme="majorBidi" w:cstheme="majorBidi"/>
          <w:sz w:val="24"/>
          <w:szCs w:val="24"/>
        </w:rPr>
        <w:t xml:space="preserve"> (approximately 2.0). This value referred to the participation of two electrons and protons in the electro</w:t>
      </w:r>
      <w:r w:rsidR="00FE5AE3" w:rsidRPr="00FE5AE3">
        <w:rPr>
          <w:rFonts w:asciiTheme="majorBidi" w:hAnsiTheme="majorBidi" w:cstheme="majorBidi"/>
          <w:color w:val="FF0000"/>
          <w:sz w:val="24"/>
          <w:szCs w:val="24"/>
        </w:rPr>
        <w:t>-</w:t>
      </w:r>
      <w:r w:rsidR="001B2361" w:rsidRPr="00FA4C69">
        <w:rPr>
          <w:rFonts w:asciiTheme="majorBidi" w:hAnsiTheme="majorBidi" w:cstheme="majorBidi"/>
          <w:sz w:val="24"/>
          <w:szCs w:val="24"/>
        </w:rPr>
        <w:t>oxidation reaction of ALF which coincided with previously published results</w:t>
      </w:r>
      <w:r w:rsidR="00621C69">
        <w:rPr>
          <w:rFonts w:asciiTheme="majorBidi" w:hAnsiTheme="majorBidi" w:cstheme="majorBidi"/>
          <w:sz w:val="24"/>
          <w:szCs w:val="24"/>
        </w:rPr>
        <w:t>.</w:t>
      </w:r>
      <w:r w:rsidR="001B2361" w:rsidRPr="00FA4C69">
        <w:rPr>
          <w:rFonts w:asciiTheme="majorBidi" w:hAnsiTheme="majorBidi" w:cstheme="majorBidi"/>
          <w:sz w:val="24"/>
          <w:szCs w:val="24"/>
        </w:rPr>
        <w:fldChar w:fldCharType="begin">
          <w:fldData xml:space="preserve">PEVuZE5vdGU+PENpdGU+PEF1dGhvcj5CYWV6emF0PC9BdXRob3I+PFllYXI+MjAxNzwvWWVhcj48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</w:fldData>
        </w:fldChar>
      </w:r>
      <w:r w:rsidR="00A85318">
        <w:rPr>
          <w:rFonts w:asciiTheme="majorBidi" w:hAnsiTheme="majorBidi" w:cstheme="majorBidi"/>
          <w:sz w:val="24"/>
          <w:szCs w:val="24"/>
        </w:rPr>
        <w:instrText xml:space="preserve"> ADDIN EN.CITE </w:instrText>
      </w:r>
      <w:r w:rsidR="00A85318">
        <w:rPr>
          <w:rFonts w:asciiTheme="majorBidi" w:hAnsiTheme="majorBidi" w:cstheme="majorBidi"/>
          <w:sz w:val="24"/>
          <w:szCs w:val="24"/>
        </w:rPr>
        <w:fldChar w:fldCharType="begin">
          <w:fldData xml:space="preserve">PEVuZE5vdGU+PENpdGU+PEF1dGhvcj5CYWV6emF0PC9BdXRob3I+PFllYXI+MjAxNzwvWWVhcj48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</w:fldData>
        </w:fldChar>
      </w:r>
      <w:r w:rsidR="00A85318">
        <w:rPr>
          <w:rFonts w:asciiTheme="majorBidi" w:hAnsiTheme="majorBidi" w:cstheme="majorBidi"/>
          <w:sz w:val="24"/>
          <w:szCs w:val="24"/>
        </w:rPr>
        <w:instrText xml:space="preserve"> ADDIN EN.CITE.DATA </w:instrText>
      </w:r>
      <w:r w:rsidR="00A85318">
        <w:rPr>
          <w:rFonts w:asciiTheme="majorBidi" w:hAnsiTheme="majorBidi" w:cstheme="majorBidi"/>
          <w:sz w:val="24"/>
          <w:szCs w:val="24"/>
        </w:rPr>
      </w:r>
      <w:r w:rsidR="00A85318">
        <w:rPr>
          <w:rFonts w:asciiTheme="majorBidi" w:hAnsiTheme="majorBidi" w:cstheme="majorBidi"/>
          <w:sz w:val="24"/>
          <w:szCs w:val="24"/>
        </w:rPr>
        <w:fldChar w:fldCharType="end"/>
      </w:r>
      <w:r w:rsidR="001B2361" w:rsidRPr="00FA4C69">
        <w:rPr>
          <w:rFonts w:asciiTheme="majorBidi" w:hAnsiTheme="majorBidi" w:cstheme="majorBidi"/>
          <w:sz w:val="24"/>
          <w:szCs w:val="24"/>
        </w:rPr>
      </w:r>
      <w:r w:rsidR="001B2361" w:rsidRPr="00FA4C69">
        <w:rPr>
          <w:rFonts w:asciiTheme="majorBidi" w:hAnsiTheme="majorBidi" w:cstheme="majorBidi"/>
          <w:sz w:val="24"/>
          <w:szCs w:val="24"/>
        </w:rPr>
        <w:fldChar w:fldCharType="separate"/>
      </w:r>
      <w:r w:rsidR="00A85318" w:rsidRPr="00A85318">
        <w:rPr>
          <w:rFonts w:asciiTheme="majorBidi" w:hAnsiTheme="majorBidi" w:cstheme="majorBidi"/>
          <w:noProof/>
          <w:sz w:val="24"/>
          <w:szCs w:val="24"/>
          <w:vertAlign w:val="superscript"/>
        </w:rPr>
        <w:t>20, 21</w:t>
      </w:r>
      <w:r w:rsidR="001B2361" w:rsidRPr="00FA4C69">
        <w:rPr>
          <w:rFonts w:asciiTheme="majorBidi" w:hAnsiTheme="majorBidi" w:cstheme="majorBidi"/>
          <w:sz w:val="24"/>
          <w:szCs w:val="24"/>
        </w:rPr>
        <w:fldChar w:fldCharType="end"/>
      </w:r>
    </w:p>
    <w:p w14:paraId="6542A860" w14:textId="63D8A93E" w:rsidR="006204BD" w:rsidRPr="00FA4C69" w:rsidRDefault="00553D9D" w:rsidP="00FA4C69">
      <w:pPr>
        <w:pStyle w:val="Heading1"/>
        <w:bidi w:val="0"/>
        <w:spacing w:line="360" w:lineRule="auto"/>
        <w:ind w:left="-567" w:right="-567"/>
        <w:rPr>
          <w:rFonts w:asciiTheme="majorBidi" w:hAnsiTheme="majorBidi"/>
          <w:sz w:val="24"/>
          <w:szCs w:val="24"/>
        </w:rPr>
      </w:pPr>
      <w:r>
        <w:rPr>
          <w:noProof/>
        </w:rPr>
        <w:drawing>
          <wp:inline distT="0" distB="0" distL="0" distR="0" wp14:anchorId="75A46D9A" wp14:editId="60217823">
            <wp:extent cx="3057525" cy="2879725"/>
            <wp:effectExtent l="0" t="0" r="9525" b="1587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Pr="00FA4C69">
        <w:rPr>
          <w:rFonts w:asciiTheme="majorBidi" w:hAnsiTheme="majorBidi"/>
          <w:noProof/>
          <w:sz w:val="24"/>
          <w:szCs w:val="24"/>
        </w:rPr>
        <w:t xml:space="preserve"> </w:t>
      </w:r>
      <w:r w:rsidR="00251403" w:rsidRPr="00FA4C69">
        <w:rPr>
          <w:rFonts w:asciiTheme="majorBidi" w:hAnsiTheme="majorBidi"/>
          <w:noProof/>
          <w:sz w:val="24"/>
          <w:szCs w:val="24"/>
        </w:rPr>
        <w:drawing>
          <wp:inline distT="0" distB="0" distL="0" distR="0" wp14:anchorId="5140EC30" wp14:editId="5892D095">
            <wp:extent cx="2880000" cy="28800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942684E" w14:textId="77777777" w:rsidR="006D75CD" w:rsidRPr="00FA4C69" w:rsidRDefault="006204BD" w:rsidP="00FA4C69">
      <w:pPr>
        <w:bidi w:val="0"/>
        <w:spacing w:after="0" w:line="360" w:lineRule="auto"/>
        <w:ind w:left="-567"/>
        <w:jc w:val="both"/>
        <w:rPr>
          <w:rFonts w:asciiTheme="majorBidi" w:hAnsiTheme="majorBidi" w:cstheme="majorBidi"/>
          <w:sz w:val="24"/>
          <w:szCs w:val="24"/>
        </w:rPr>
      </w:pPr>
      <w:r w:rsidRPr="00FA4C69">
        <w:rPr>
          <w:rFonts w:asciiTheme="majorBidi" w:hAnsiTheme="majorBidi" w:cstheme="majorBidi"/>
          <w:noProof/>
          <w:sz w:val="24"/>
          <w:szCs w:val="24"/>
        </w:rPr>
        <w:drawing>
          <wp:inline distT="0" distB="0" distL="0" distR="0" wp14:anchorId="37B591CC" wp14:editId="244F5DA9">
            <wp:extent cx="2880000" cy="28800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2954BC" w:rsidRPr="00FA4C69">
        <w:rPr>
          <w:rFonts w:asciiTheme="majorBidi" w:hAnsiTheme="majorBidi" w:cstheme="majorBidi"/>
          <w:noProof/>
          <w:sz w:val="24"/>
          <w:szCs w:val="24"/>
        </w:rPr>
        <w:drawing>
          <wp:inline distT="0" distB="0" distL="0" distR="0" wp14:anchorId="60E89CD1" wp14:editId="72F4B2A3">
            <wp:extent cx="2879725" cy="2962275"/>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3A854BA" w14:textId="498ED7C7" w:rsidR="006204BD" w:rsidRPr="00FA4C69" w:rsidRDefault="000F3562" w:rsidP="00821444">
      <w:pPr>
        <w:bidi w:val="0"/>
        <w:spacing w:line="360" w:lineRule="auto"/>
        <w:jc w:val="both"/>
        <w:rPr>
          <w:rFonts w:asciiTheme="majorBidi" w:hAnsiTheme="majorBidi" w:cstheme="majorBidi"/>
          <w:sz w:val="24"/>
          <w:szCs w:val="24"/>
        </w:rPr>
      </w:pPr>
      <w:r w:rsidRPr="000F3562">
        <w:rPr>
          <w:rFonts w:asciiTheme="majorBidi" w:hAnsiTheme="majorBidi" w:cstheme="majorBidi"/>
          <w:b/>
          <w:bCs/>
          <w:sz w:val="24"/>
          <w:szCs w:val="24"/>
        </w:rPr>
        <w:t xml:space="preserve">Figure </w:t>
      </w:r>
      <w:r w:rsidR="006D75CD" w:rsidRPr="000F3562">
        <w:rPr>
          <w:rFonts w:asciiTheme="majorBidi" w:hAnsiTheme="majorBidi" w:cstheme="majorBidi"/>
          <w:b/>
          <w:bCs/>
          <w:sz w:val="24"/>
          <w:szCs w:val="24"/>
        </w:rPr>
        <w:t>3</w:t>
      </w:r>
      <w:r w:rsidR="006D75CD" w:rsidRPr="00FA4C69">
        <w:rPr>
          <w:rFonts w:asciiTheme="majorBidi" w:hAnsiTheme="majorBidi" w:cstheme="majorBidi"/>
          <w:sz w:val="24"/>
          <w:szCs w:val="24"/>
        </w:rPr>
        <w:t xml:space="preserve">: </w:t>
      </w:r>
      <w:r w:rsidR="00D96C67" w:rsidRPr="00D96C67">
        <w:rPr>
          <w:rFonts w:asciiTheme="majorBidi" w:hAnsiTheme="majorBidi" w:cstheme="majorBidi"/>
          <w:color w:val="FF0000"/>
          <w:sz w:val="24"/>
          <w:szCs w:val="24"/>
        </w:rPr>
        <w:t>(</w:t>
      </w:r>
      <w:r w:rsidR="006D75CD" w:rsidRPr="000F3562">
        <w:rPr>
          <w:rFonts w:asciiTheme="majorBidi" w:hAnsiTheme="majorBidi" w:cstheme="majorBidi"/>
          <w:b/>
          <w:bCs/>
          <w:sz w:val="24"/>
          <w:szCs w:val="24"/>
        </w:rPr>
        <w:t>A</w:t>
      </w:r>
      <w:r w:rsidR="00D96C67" w:rsidRPr="00D96C67">
        <w:rPr>
          <w:rFonts w:asciiTheme="majorBidi" w:hAnsiTheme="majorBidi" w:cstheme="majorBidi"/>
          <w:color w:val="FF0000"/>
          <w:sz w:val="24"/>
          <w:szCs w:val="24"/>
        </w:rPr>
        <w:t>)</w:t>
      </w:r>
      <w:r w:rsidR="006D75CD" w:rsidRPr="00FA4C69">
        <w:rPr>
          <w:rFonts w:asciiTheme="majorBidi" w:hAnsiTheme="majorBidi" w:cstheme="majorBidi"/>
          <w:sz w:val="24"/>
          <w:szCs w:val="24"/>
        </w:rPr>
        <w:t xml:space="preserve"> Cyclic voltammo</w:t>
      </w:r>
      <w:r w:rsidR="009A284E">
        <w:rPr>
          <w:rFonts w:asciiTheme="majorBidi" w:hAnsiTheme="majorBidi" w:cstheme="majorBidi"/>
          <w:sz w:val="24"/>
          <w:szCs w:val="24"/>
        </w:rPr>
        <w:t xml:space="preserve">grams of 10 μM </w:t>
      </w:r>
      <w:r w:rsidR="006D75CD" w:rsidRPr="00FA4C69">
        <w:rPr>
          <w:rFonts w:asciiTheme="majorBidi" w:hAnsiTheme="majorBidi" w:cstheme="majorBidi"/>
          <w:sz w:val="24"/>
          <w:szCs w:val="24"/>
        </w:rPr>
        <w:t>ALF in B-R buffer o</w:t>
      </w:r>
      <w:r w:rsidR="00D96C67">
        <w:rPr>
          <w:rFonts w:asciiTheme="majorBidi" w:hAnsiTheme="majorBidi" w:cstheme="majorBidi"/>
          <w:sz w:val="24"/>
          <w:szCs w:val="24"/>
        </w:rPr>
        <w:t>f pH 6 at different scan rates</w:t>
      </w:r>
      <w:r w:rsidR="00D96C67" w:rsidRPr="00D96C67">
        <w:rPr>
          <w:rFonts w:asciiTheme="majorBidi" w:hAnsiTheme="majorBidi" w:cstheme="majorBidi"/>
          <w:color w:val="FF0000"/>
          <w:sz w:val="24"/>
          <w:szCs w:val="24"/>
        </w:rPr>
        <w:t>;</w:t>
      </w:r>
      <w:r w:rsidR="00D96C67">
        <w:rPr>
          <w:rFonts w:asciiTheme="majorBidi" w:hAnsiTheme="majorBidi" w:cstheme="majorBidi"/>
          <w:sz w:val="24"/>
          <w:szCs w:val="24"/>
        </w:rPr>
        <w:t xml:space="preserve"> </w:t>
      </w:r>
      <w:r w:rsidR="00D96C67" w:rsidRPr="00D96C67">
        <w:rPr>
          <w:rFonts w:asciiTheme="majorBidi" w:hAnsiTheme="majorBidi" w:cstheme="majorBidi"/>
          <w:color w:val="FF0000"/>
          <w:sz w:val="24"/>
          <w:szCs w:val="24"/>
        </w:rPr>
        <w:t>(</w:t>
      </w:r>
      <w:r w:rsidR="006D75CD" w:rsidRPr="000F3562">
        <w:rPr>
          <w:rFonts w:asciiTheme="majorBidi" w:hAnsiTheme="majorBidi" w:cstheme="majorBidi"/>
          <w:b/>
          <w:bCs/>
          <w:sz w:val="24"/>
          <w:szCs w:val="24"/>
        </w:rPr>
        <w:t>B</w:t>
      </w:r>
      <w:r w:rsidR="00D96C67" w:rsidRPr="00D96C67">
        <w:rPr>
          <w:rFonts w:asciiTheme="majorBidi" w:hAnsiTheme="majorBidi" w:cstheme="majorBidi"/>
          <w:color w:val="FF0000"/>
          <w:sz w:val="24"/>
          <w:szCs w:val="24"/>
        </w:rPr>
        <w:t>)</w:t>
      </w:r>
      <w:r w:rsidR="00D96C67">
        <w:rPr>
          <w:rFonts w:asciiTheme="majorBidi" w:hAnsiTheme="majorBidi" w:cstheme="majorBidi"/>
          <w:sz w:val="24"/>
          <w:szCs w:val="24"/>
        </w:rPr>
        <w:t xml:space="preserve"> </w:t>
      </w:r>
      <w:r w:rsidR="00AB240B">
        <w:rPr>
          <w:rFonts w:asciiTheme="majorBidi" w:hAnsiTheme="majorBidi" w:cstheme="majorBidi"/>
          <w:color w:val="FF0000"/>
          <w:sz w:val="24"/>
          <w:szCs w:val="24"/>
        </w:rPr>
        <w:t>Linear plot</w:t>
      </w:r>
      <w:r w:rsidR="00AB240B" w:rsidRPr="00FA4C69">
        <w:rPr>
          <w:rFonts w:asciiTheme="majorBidi" w:hAnsiTheme="majorBidi" w:cstheme="majorBidi"/>
          <w:sz w:val="24"/>
          <w:szCs w:val="24"/>
        </w:rPr>
        <w:t xml:space="preserve"> </w:t>
      </w:r>
      <w:r w:rsidR="00AB240B">
        <w:rPr>
          <w:rFonts w:asciiTheme="majorBidi" w:hAnsiTheme="majorBidi" w:cstheme="majorBidi"/>
          <w:sz w:val="24"/>
          <w:szCs w:val="24"/>
        </w:rPr>
        <w:t xml:space="preserve">of </w:t>
      </w:r>
      <w:r w:rsidR="006D75CD" w:rsidRPr="00FA4C69">
        <w:rPr>
          <w:rFonts w:asciiTheme="majorBidi" w:hAnsiTheme="majorBidi" w:cstheme="majorBidi"/>
          <w:sz w:val="24"/>
          <w:szCs w:val="24"/>
        </w:rPr>
        <w:t xml:space="preserve">peak current </w:t>
      </w:r>
      <w:r w:rsidR="00AB240B" w:rsidRPr="00AB240B">
        <w:rPr>
          <w:rFonts w:asciiTheme="majorBidi" w:hAnsiTheme="majorBidi" w:cstheme="majorBidi"/>
          <w:color w:val="FF0000"/>
          <w:sz w:val="24"/>
          <w:szCs w:val="24"/>
        </w:rPr>
        <w:t>versus</w:t>
      </w:r>
      <w:r w:rsidR="00D96C67">
        <w:rPr>
          <w:rFonts w:asciiTheme="majorBidi" w:hAnsiTheme="majorBidi" w:cstheme="majorBidi"/>
          <w:sz w:val="24"/>
          <w:szCs w:val="24"/>
        </w:rPr>
        <w:t xml:space="preserve"> square root of </w:t>
      </w:r>
      <w:r w:rsidR="00A93440">
        <w:rPr>
          <w:rFonts w:asciiTheme="majorBidi" w:hAnsiTheme="majorBidi" w:cstheme="majorBidi"/>
          <w:sz w:val="24"/>
          <w:szCs w:val="24"/>
        </w:rPr>
        <w:t xml:space="preserve">the </w:t>
      </w:r>
      <w:r w:rsidR="00D96C67">
        <w:rPr>
          <w:rFonts w:asciiTheme="majorBidi" w:hAnsiTheme="majorBidi" w:cstheme="majorBidi"/>
          <w:sz w:val="24"/>
          <w:szCs w:val="24"/>
        </w:rPr>
        <w:t>scan rate</w:t>
      </w:r>
      <w:r w:rsidR="00D96C67" w:rsidRPr="00D96C67">
        <w:rPr>
          <w:rFonts w:asciiTheme="majorBidi" w:hAnsiTheme="majorBidi" w:cstheme="majorBidi"/>
          <w:color w:val="FF0000"/>
          <w:sz w:val="24"/>
          <w:szCs w:val="24"/>
        </w:rPr>
        <w:t>;</w:t>
      </w:r>
      <w:r w:rsidR="006D75CD" w:rsidRPr="00FA4C69">
        <w:rPr>
          <w:rFonts w:asciiTheme="majorBidi" w:hAnsiTheme="majorBidi" w:cstheme="majorBidi"/>
          <w:sz w:val="24"/>
          <w:szCs w:val="24"/>
        </w:rPr>
        <w:t xml:space="preserve"> </w:t>
      </w:r>
      <w:r w:rsidR="00D96C67" w:rsidRPr="00D96C67">
        <w:rPr>
          <w:rFonts w:asciiTheme="majorBidi" w:hAnsiTheme="majorBidi" w:cstheme="majorBidi"/>
          <w:color w:val="FF0000"/>
          <w:sz w:val="24"/>
          <w:szCs w:val="24"/>
        </w:rPr>
        <w:t>(</w:t>
      </w:r>
      <w:r w:rsidR="006D75CD" w:rsidRPr="000F3562">
        <w:rPr>
          <w:rFonts w:asciiTheme="majorBidi" w:hAnsiTheme="majorBidi" w:cstheme="majorBidi"/>
          <w:b/>
          <w:bCs/>
          <w:sz w:val="24"/>
          <w:szCs w:val="24"/>
        </w:rPr>
        <w:t>C</w:t>
      </w:r>
      <w:r w:rsidR="00D96C67" w:rsidRPr="00D96C67">
        <w:rPr>
          <w:rFonts w:asciiTheme="majorBidi" w:hAnsiTheme="majorBidi" w:cstheme="majorBidi"/>
          <w:color w:val="FF0000"/>
          <w:sz w:val="24"/>
          <w:szCs w:val="24"/>
        </w:rPr>
        <w:t>)</w:t>
      </w:r>
      <w:r w:rsidR="006D75CD" w:rsidRPr="00FA4C69">
        <w:rPr>
          <w:rFonts w:asciiTheme="majorBidi" w:hAnsiTheme="majorBidi" w:cstheme="majorBidi"/>
          <w:sz w:val="24"/>
          <w:szCs w:val="24"/>
        </w:rPr>
        <w:t xml:space="preserve"> </w:t>
      </w:r>
      <w:r w:rsidR="00AB240B" w:rsidRPr="00D96C67">
        <w:rPr>
          <w:rFonts w:asciiTheme="majorBidi" w:hAnsiTheme="majorBidi" w:cstheme="majorBidi"/>
          <w:color w:val="FF0000"/>
          <w:sz w:val="24"/>
          <w:szCs w:val="24"/>
        </w:rPr>
        <w:t>D</w:t>
      </w:r>
      <w:r w:rsidR="00AB240B" w:rsidRPr="00FA4C69">
        <w:rPr>
          <w:rFonts w:asciiTheme="majorBidi" w:hAnsiTheme="majorBidi" w:cstheme="majorBidi"/>
          <w:sz w:val="24"/>
          <w:szCs w:val="24"/>
        </w:rPr>
        <w:t xml:space="preserve">ependence </w:t>
      </w:r>
      <w:r w:rsidR="006D75CD" w:rsidRPr="00FA4C69">
        <w:rPr>
          <w:rFonts w:asciiTheme="majorBidi" w:hAnsiTheme="majorBidi" w:cstheme="majorBidi"/>
          <w:sz w:val="24"/>
          <w:szCs w:val="24"/>
        </w:rPr>
        <w:t xml:space="preserve">of the </w:t>
      </w:r>
      <w:r w:rsidR="00AB240B" w:rsidRPr="0030704D">
        <w:rPr>
          <w:rFonts w:asciiTheme="majorBidi" w:hAnsiTheme="majorBidi" w:cstheme="majorBidi"/>
          <w:color w:val="FF0000"/>
          <w:sz w:val="24"/>
          <w:szCs w:val="24"/>
        </w:rPr>
        <w:lastRenderedPageBreak/>
        <w:t xml:space="preserve">logarithm of </w:t>
      </w:r>
      <w:r w:rsidR="00F72D42">
        <w:rPr>
          <w:rFonts w:asciiTheme="majorBidi" w:hAnsiTheme="majorBidi" w:cstheme="majorBidi"/>
          <w:color w:val="FF0000"/>
          <w:sz w:val="24"/>
          <w:szCs w:val="24"/>
        </w:rPr>
        <w:t xml:space="preserve">the </w:t>
      </w:r>
      <w:r w:rsidR="006D75CD" w:rsidRPr="00FA4C69">
        <w:rPr>
          <w:rFonts w:asciiTheme="majorBidi" w:hAnsiTheme="majorBidi" w:cstheme="majorBidi"/>
          <w:sz w:val="24"/>
          <w:szCs w:val="24"/>
        </w:rPr>
        <w:t xml:space="preserve">peak current </w:t>
      </w:r>
      <w:r w:rsidR="00821444">
        <w:rPr>
          <w:rFonts w:asciiTheme="majorBidi" w:hAnsiTheme="majorBidi" w:cstheme="majorBidi"/>
          <w:sz w:val="24"/>
          <w:szCs w:val="24"/>
        </w:rPr>
        <w:t xml:space="preserve">on </w:t>
      </w:r>
      <w:r w:rsidR="0030704D" w:rsidRPr="0030704D">
        <w:rPr>
          <w:rFonts w:asciiTheme="majorBidi" w:hAnsiTheme="majorBidi" w:cstheme="majorBidi"/>
          <w:color w:val="FF0000"/>
          <w:sz w:val="24"/>
          <w:szCs w:val="24"/>
        </w:rPr>
        <w:t xml:space="preserve">logarithm of </w:t>
      </w:r>
      <w:r w:rsidR="00F72D42">
        <w:rPr>
          <w:rFonts w:asciiTheme="majorBidi" w:hAnsiTheme="majorBidi" w:cstheme="majorBidi"/>
          <w:color w:val="FF0000"/>
          <w:sz w:val="24"/>
          <w:szCs w:val="24"/>
        </w:rPr>
        <w:t xml:space="preserve">the </w:t>
      </w:r>
      <w:r w:rsidR="00D96C67">
        <w:rPr>
          <w:rFonts w:asciiTheme="majorBidi" w:hAnsiTheme="majorBidi" w:cstheme="majorBidi"/>
          <w:sz w:val="24"/>
          <w:szCs w:val="24"/>
        </w:rPr>
        <w:t>scan rate</w:t>
      </w:r>
      <w:r w:rsidR="00D96C67" w:rsidRPr="00D96C67">
        <w:rPr>
          <w:rFonts w:asciiTheme="majorBidi" w:hAnsiTheme="majorBidi" w:cstheme="majorBidi"/>
          <w:color w:val="FF0000"/>
          <w:sz w:val="24"/>
          <w:szCs w:val="24"/>
        </w:rPr>
        <w:t>;</w:t>
      </w:r>
      <w:r w:rsidR="00D96C67">
        <w:rPr>
          <w:rFonts w:asciiTheme="majorBidi" w:hAnsiTheme="majorBidi" w:cstheme="majorBidi"/>
          <w:sz w:val="24"/>
          <w:szCs w:val="24"/>
        </w:rPr>
        <w:t xml:space="preserve"> </w:t>
      </w:r>
      <w:r w:rsidR="00D96C67" w:rsidRPr="00D96C67">
        <w:rPr>
          <w:rFonts w:asciiTheme="majorBidi" w:hAnsiTheme="majorBidi" w:cstheme="majorBidi"/>
          <w:color w:val="FF0000"/>
          <w:sz w:val="24"/>
          <w:szCs w:val="24"/>
        </w:rPr>
        <w:t>(</w:t>
      </w:r>
      <w:r w:rsidR="006D75CD" w:rsidRPr="000F3562">
        <w:rPr>
          <w:rFonts w:asciiTheme="majorBidi" w:hAnsiTheme="majorBidi" w:cstheme="majorBidi"/>
          <w:b/>
          <w:bCs/>
          <w:sz w:val="24"/>
          <w:szCs w:val="24"/>
        </w:rPr>
        <w:t>D</w:t>
      </w:r>
      <w:r w:rsidR="00D96C67" w:rsidRPr="00D96C67">
        <w:rPr>
          <w:rFonts w:asciiTheme="majorBidi" w:hAnsiTheme="majorBidi" w:cstheme="majorBidi"/>
          <w:color w:val="FF0000"/>
          <w:sz w:val="24"/>
          <w:szCs w:val="24"/>
        </w:rPr>
        <w:t>)</w:t>
      </w:r>
      <w:r w:rsidR="006D75CD" w:rsidRPr="00FA4C69">
        <w:rPr>
          <w:rFonts w:asciiTheme="majorBidi" w:hAnsiTheme="majorBidi" w:cstheme="majorBidi"/>
          <w:sz w:val="24"/>
          <w:szCs w:val="24"/>
        </w:rPr>
        <w:t xml:space="preserve"> </w:t>
      </w:r>
      <w:r w:rsidR="00A93440">
        <w:rPr>
          <w:rFonts w:asciiTheme="majorBidi" w:hAnsiTheme="majorBidi" w:cstheme="majorBidi"/>
          <w:color w:val="FF0000"/>
          <w:sz w:val="24"/>
          <w:szCs w:val="24"/>
        </w:rPr>
        <w:t xml:space="preserve">Linear plot of </w:t>
      </w:r>
      <w:r w:rsidR="00F72D42">
        <w:rPr>
          <w:rFonts w:asciiTheme="majorBidi" w:hAnsiTheme="majorBidi" w:cstheme="majorBidi"/>
          <w:color w:val="FF0000"/>
          <w:sz w:val="24"/>
          <w:szCs w:val="24"/>
        </w:rPr>
        <w:t xml:space="preserve">the </w:t>
      </w:r>
      <w:r w:rsidR="006D75CD" w:rsidRPr="00FA4C69">
        <w:rPr>
          <w:rFonts w:asciiTheme="majorBidi" w:hAnsiTheme="majorBidi" w:cstheme="majorBidi"/>
          <w:sz w:val="24"/>
          <w:szCs w:val="24"/>
        </w:rPr>
        <w:t xml:space="preserve">peak potential </w:t>
      </w:r>
      <w:r w:rsidR="00821444">
        <w:rPr>
          <w:rFonts w:asciiTheme="majorBidi" w:hAnsiTheme="majorBidi" w:cstheme="majorBidi"/>
          <w:sz w:val="24"/>
          <w:szCs w:val="24"/>
        </w:rPr>
        <w:t xml:space="preserve">as function of  </w:t>
      </w:r>
      <w:r w:rsidR="0030704D" w:rsidRPr="0030704D">
        <w:rPr>
          <w:rFonts w:asciiTheme="majorBidi" w:hAnsiTheme="majorBidi" w:cstheme="majorBidi"/>
          <w:color w:val="FF0000"/>
          <w:sz w:val="24"/>
          <w:szCs w:val="24"/>
        </w:rPr>
        <w:t>logarithm</w:t>
      </w:r>
      <w:r w:rsidR="00F72D42">
        <w:rPr>
          <w:rFonts w:asciiTheme="majorBidi" w:hAnsiTheme="majorBidi" w:cstheme="majorBidi"/>
          <w:color w:val="FF0000"/>
          <w:sz w:val="24"/>
          <w:szCs w:val="24"/>
        </w:rPr>
        <w:t xml:space="preserve"> of the</w:t>
      </w:r>
      <w:r w:rsidR="00821444">
        <w:rPr>
          <w:rFonts w:asciiTheme="majorBidi" w:hAnsiTheme="majorBidi" w:cstheme="majorBidi"/>
          <w:color w:val="FF0000"/>
          <w:sz w:val="24"/>
          <w:szCs w:val="24"/>
        </w:rPr>
        <w:t xml:space="preserve"> </w:t>
      </w:r>
      <w:r w:rsidR="006D75CD" w:rsidRPr="00FA4C69">
        <w:rPr>
          <w:rFonts w:asciiTheme="majorBidi" w:hAnsiTheme="majorBidi" w:cstheme="majorBidi"/>
          <w:sz w:val="24"/>
          <w:szCs w:val="24"/>
        </w:rPr>
        <w:t>scan rate.</w:t>
      </w:r>
    </w:p>
    <w:p w14:paraId="3BC7159F" w14:textId="77777777" w:rsidR="00D10497" w:rsidRPr="00FA4C69" w:rsidRDefault="00EE07EF" w:rsidP="00FA4C69">
      <w:pPr>
        <w:autoSpaceDE w:val="0"/>
        <w:autoSpaceDN w:val="0"/>
        <w:bidi w:val="0"/>
        <w:adjustRightInd w:val="0"/>
        <w:spacing w:after="0" w:line="360" w:lineRule="auto"/>
        <w:rPr>
          <w:rFonts w:asciiTheme="majorBidi" w:hAnsiTheme="majorBidi" w:cstheme="majorBidi"/>
          <w:b/>
          <w:bCs/>
          <w:sz w:val="24"/>
          <w:szCs w:val="24"/>
        </w:rPr>
      </w:pPr>
      <w:r w:rsidRPr="00FA4C69">
        <w:rPr>
          <w:rFonts w:asciiTheme="majorBidi" w:hAnsiTheme="majorBidi" w:cstheme="majorBidi"/>
          <w:b/>
          <w:bCs/>
          <w:sz w:val="24"/>
          <w:szCs w:val="24"/>
        </w:rPr>
        <w:t xml:space="preserve">3.2. </w:t>
      </w:r>
      <w:r w:rsidR="007C532A" w:rsidRPr="00FA4C69">
        <w:rPr>
          <w:rFonts w:asciiTheme="majorBidi" w:hAnsiTheme="majorBidi" w:cstheme="majorBidi"/>
          <w:b/>
          <w:bCs/>
          <w:sz w:val="24"/>
          <w:szCs w:val="24"/>
        </w:rPr>
        <w:t>Method validation</w:t>
      </w:r>
    </w:p>
    <w:p w14:paraId="5F955B7D" w14:textId="52AF03E3" w:rsidR="00EE07EF" w:rsidRPr="00FA4C69" w:rsidRDefault="004943D6" w:rsidP="00FF0FD3">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515BCC" w:rsidRPr="00FA4C69">
        <w:rPr>
          <w:rFonts w:asciiTheme="majorBidi" w:hAnsiTheme="majorBidi" w:cstheme="majorBidi"/>
          <w:sz w:val="24"/>
          <w:szCs w:val="24"/>
        </w:rPr>
        <w:t xml:space="preserve">The </w:t>
      </w:r>
      <w:r w:rsidR="00EE07EF" w:rsidRPr="00FA4C69">
        <w:rPr>
          <w:rFonts w:asciiTheme="majorBidi" w:hAnsiTheme="majorBidi" w:cstheme="majorBidi"/>
          <w:sz w:val="24"/>
          <w:szCs w:val="24"/>
        </w:rPr>
        <w:t xml:space="preserve">developed </w:t>
      </w:r>
      <w:r w:rsidR="00515BCC" w:rsidRPr="00FA4C69">
        <w:rPr>
          <w:rFonts w:asciiTheme="majorBidi" w:hAnsiTheme="majorBidi" w:cstheme="majorBidi"/>
          <w:sz w:val="24"/>
          <w:szCs w:val="24"/>
        </w:rPr>
        <w:t>DPV method at two different electrodes was validated according ICH guidelines</w:t>
      </w:r>
      <w:r w:rsidR="00515BCC" w:rsidRPr="00FA4C69">
        <w:rPr>
          <w:rFonts w:asciiTheme="majorBidi" w:hAnsiTheme="majorBidi" w:cstheme="majorBidi"/>
          <w:sz w:val="24"/>
          <w:szCs w:val="24"/>
        </w:rPr>
        <w:fldChar w:fldCharType="begin"/>
      </w:r>
      <w:r w:rsidR="00FF0FD3">
        <w:rPr>
          <w:rFonts w:asciiTheme="majorBidi" w:hAnsiTheme="majorBidi" w:cstheme="majorBidi"/>
          <w:sz w:val="24"/>
          <w:szCs w:val="24"/>
        </w:rPr>
        <w:instrText xml:space="preserve"> ADDIN EN.CITE &lt;EndNote&gt;&lt;Cite&gt;&lt;Year&gt; incorporated in November 2005&lt;/Year&gt;&lt;RecNum&gt;55&lt;/RecNum&gt;&lt;DisplayText&gt;&lt;style face="superscript"&gt;44&lt;/style&gt;&lt;/DisplayText&gt;&lt;record&gt;&lt;rec-number&gt;55&lt;/rec-number&gt;&lt;foreign-keys&gt;&lt;key app="EN" db-id="x992vx2ez2f9v0eswayxet9kvxda2zvr9pz0" timestamp="1563023965"&gt;55&lt;/key&gt;&lt;/foreign-keys&gt;&lt;ref-type name="Conference Proceedings"&gt;10&lt;/ref-type&gt;&lt;contributors&gt;&lt;/contributors&gt;&lt;titles&gt;&lt;title&gt;ICH Harmonised Tripartite Guideline, Validation of analytical procedures: text and methodology Q2 (R1), Current Step 4 Version, Parent Guidelines on Methodology&lt;/title&gt;&lt;secondary-title&gt;International conference on harmonization, Geneva, Switzerland&lt;/secondary-title&gt;&lt;/titles&gt;&lt;dates&gt;&lt;year&gt; incorporated in November 2005&lt;/year&gt;&lt;pub-dates&gt;&lt;date&gt;dated November 6 1996&lt;/date&gt;&lt;/pub-dates&gt;&lt;/dates&gt;&lt;urls&gt;&lt;related-urls&gt;&lt;url&gt;http://www.gmp-compliance.org/guidemgr/files/Q2(R1).PDF.&lt;/url&gt;&lt;/related-urls&gt;&lt;/urls&gt;&lt;/record&gt;&lt;/Cite&gt;&lt;/EndNote&gt;</w:instrText>
      </w:r>
      <w:r w:rsidR="00515BCC" w:rsidRPr="00FA4C69">
        <w:rPr>
          <w:rFonts w:asciiTheme="majorBidi" w:hAnsiTheme="majorBidi" w:cstheme="majorBidi"/>
          <w:sz w:val="24"/>
          <w:szCs w:val="24"/>
        </w:rPr>
        <w:fldChar w:fldCharType="separate"/>
      </w:r>
      <w:r w:rsidR="00FF0FD3" w:rsidRPr="00FF0FD3">
        <w:rPr>
          <w:rFonts w:asciiTheme="majorBidi" w:hAnsiTheme="majorBidi" w:cstheme="majorBidi"/>
          <w:noProof/>
          <w:sz w:val="24"/>
          <w:szCs w:val="24"/>
          <w:vertAlign w:val="superscript"/>
        </w:rPr>
        <w:t>44</w:t>
      </w:r>
      <w:r w:rsidR="00515BCC" w:rsidRPr="00FA4C69">
        <w:rPr>
          <w:rFonts w:asciiTheme="majorBidi" w:hAnsiTheme="majorBidi" w:cstheme="majorBidi"/>
          <w:sz w:val="24"/>
          <w:szCs w:val="24"/>
        </w:rPr>
        <w:fldChar w:fldCharType="end"/>
      </w:r>
      <w:r w:rsidR="00515BCC" w:rsidRPr="00FA4C69">
        <w:rPr>
          <w:rFonts w:asciiTheme="majorBidi" w:hAnsiTheme="majorBidi" w:cstheme="majorBidi"/>
          <w:sz w:val="24"/>
          <w:szCs w:val="24"/>
        </w:rPr>
        <w:t xml:space="preserve"> with reg</w:t>
      </w:r>
      <w:r w:rsidR="007E60A0">
        <w:rPr>
          <w:rFonts w:asciiTheme="majorBidi" w:hAnsiTheme="majorBidi" w:cstheme="majorBidi"/>
          <w:sz w:val="24"/>
          <w:szCs w:val="24"/>
        </w:rPr>
        <w:t>ard to the following parameters</w:t>
      </w:r>
      <w:r w:rsidR="007E60A0" w:rsidRPr="007E60A0">
        <w:rPr>
          <w:rFonts w:asciiTheme="majorBidi" w:hAnsiTheme="majorBidi" w:cstheme="majorBidi"/>
          <w:color w:val="FF0000"/>
          <w:sz w:val="24"/>
          <w:szCs w:val="24"/>
        </w:rPr>
        <w:t>:</w:t>
      </w:r>
      <w:r w:rsidR="00515BCC" w:rsidRPr="007E60A0">
        <w:rPr>
          <w:rFonts w:asciiTheme="majorBidi" w:hAnsiTheme="majorBidi" w:cstheme="majorBidi"/>
          <w:color w:val="FF0000"/>
          <w:sz w:val="24"/>
          <w:szCs w:val="24"/>
        </w:rPr>
        <w:t xml:space="preserve"> </w:t>
      </w:r>
    </w:p>
    <w:p w14:paraId="7FE3A55F" w14:textId="3EDBCEFF" w:rsidR="001F6797" w:rsidRPr="00FA4C69" w:rsidRDefault="00EE07EF"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FA4C69">
        <w:rPr>
          <w:rFonts w:asciiTheme="majorBidi" w:hAnsiTheme="majorBidi" w:cstheme="majorBidi"/>
          <w:i/>
          <w:iCs/>
          <w:sz w:val="24"/>
          <w:szCs w:val="24"/>
        </w:rPr>
        <w:t xml:space="preserve">3.2.1. </w:t>
      </w:r>
      <w:r w:rsidR="00D10497" w:rsidRPr="00FA4C69">
        <w:rPr>
          <w:rFonts w:asciiTheme="majorBidi" w:hAnsiTheme="majorBidi" w:cstheme="majorBidi"/>
          <w:i/>
          <w:iCs/>
          <w:sz w:val="24"/>
          <w:szCs w:val="24"/>
        </w:rPr>
        <w:t>Linearity</w:t>
      </w:r>
      <w:r w:rsidRPr="00FA4C69">
        <w:rPr>
          <w:rFonts w:asciiTheme="majorBidi" w:hAnsiTheme="majorBidi" w:cstheme="majorBidi"/>
          <w:b/>
          <w:bCs/>
          <w:i/>
          <w:iCs/>
          <w:sz w:val="24"/>
          <w:szCs w:val="24"/>
        </w:rPr>
        <w:t xml:space="preserve"> </w:t>
      </w:r>
      <w:r w:rsidRPr="00FA4C69">
        <w:rPr>
          <w:rFonts w:asciiTheme="majorBidi" w:hAnsiTheme="majorBidi" w:cstheme="majorBidi"/>
          <w:i/>
          <w:iCs/>
          <w:sz w:val="24"/>
          <w:szCs w:val="24"/>
        </w:rPr>
        <w:t>and range</w:t>
      </w:r>
      <w:r w:rsidR="007E60A0" w:rsidRPr="007E60A0">
        <w:rPr>
          <w:rFonts w:asciiTheme="majorBidi" w:hAnsiTheme="majorBidi" w:cstheme="majorBidi"/>
          <w:i/>
          <w:iCs/>
          <w:color w:val="FF0000"/>
          <w:sz w:val="24"/>
          <w:szCs w:val="24"/>
        </w:rPr>
        <w:t>s</w:t>
      </w:r>
    </w:p>
    <w:p w14:paraId="5B4C1AFB" w14:textId="47086250" w:rsidR="00B33FCA" w:rsidRPr="00FA4C69" w:rsidRDefault="004943D6" w:rsidP="00EC336D">
      <w:pPr>
        <w:autoSpaceDE w:val="0"/>
        <w:autoSpaceDN w:val="0"/>
        <w:bidi w:val="0"/>
        <w:adjustRightInd w:val="0"/>
        <w:spacing w:after="0" w:line="360" w:lineRule="auto"/>
        <w:jc w:val="both"/>
        <w:rPr>
          <w:rFonts w:asciiTheme="majorBidi" w:hAnsiTheme="majorBidi" w:cstheme="majorBidi"/>
          <w:b/>
          <w:bCs/>
          <w:i/>
          <w:iCs/>
          <w:sz w:val="24"/>
          <w:szCs w:val="24"/>
        </w:rPr>
      </w:pPr>
      <w:r>
        <w:rPr>
          <w:rFonts w:asciiTheme="majorBidi" w:hAnsiTheme="majorBidi" w:cstheme="majorBidi"/>
          <w:sz w:val="24"/>
          <w:szCs w:val="24"/>
        </w:rPr>
        <w:t xml:space="preserve">   </w:t>
      </w:r>
      <w:r w:rsidR="00DD6E6C" w:rsidRPr="00FA4C69">
        <w:rPr>
          <w:rFonts w:asciiTheme="majorBidi" w:hAnsiTheme="majorBidi" w:cstheme="majorBidi"/>
          <w:sz w:val="24"/>
          <w:szCs w:val="24"/>
        </w:rPr>
        <w:t xml:space="preserve">Under the </w:t>
      </w:r>
      <w:r w:rsidR="007E60A0" w:rsidRPr="007E60A0">
        <w:rPr>
          <w:rFonts w:asciiTheme="majorBidi" w:hAnsiTheme="majorBidi" w:cstheme="majorBidi"/>
          <w:color w:val="FF0000"/>
          <w:sz w:val="24"/>
          <w:szCs w:val="24"/>
        </w:rPr>
        <w:t>optimum</w:t>
      </w:r>
      <w:r w:rsidR="00DD6E6C" w:rsidRPr="00FA4C69">
        <w:rPr>
          <w:rFonts w:asciiTheme="majorBidi" w:hAnsiTheme="majorBidi" w:cstheme="majorBidi"/>
          <w:sz w:val="24"/>
          <w:szCs w:val="24"/>
        </w:rPr>
        <w:t xml:space="preserve"> conditions, the linearity </w:t>
      </w:r>
      <w:r w:rsidR="0035080D" w:rsidRPr="00FA4C69">
        <w:rPr>
          <w:rFonts w:asciiTheme="majorBidi" w:hAnsiTheme="majorBidi" w:cstheme="majorBidi"/>
          <w:sz w:val="24"/>
          <w:szCs w:val="24"/>
        </w:rPr>
        <w:t xml:space="preserve">of ALF </w:t>
      </w:r>
      <w:r w:rsidR="00DD6E6C" w:rsidRPr="00FA4C69">
        <w:rPr>
          <w:rFonts w:asciiTheme="majorBidi" w:hAnsiTheme="majorBidi" w:cstheme="majorBidi"/>
          <w:sz w:val="24"/>
          <w:szCs w:val="24"/>
        </w:rPr>
        <w:t xml:space="preserve">was investigated </w:t>
      </w:r>
      <w:r w:rsidR="007E60A0" w:rsidRPr="007E60A0">
        <w:rPr>
          <w:rFonts w:asciiTheme="majorBidi" w:hAnsiTheme="majorBidi" w:cstheme="majorBidi"/>
          <w:color w:val="FF0000"/>
          <w:sz w:val="24"/>
          <w:szCs w:val="24"/>
        </w:rPr>
        <w:t>in</w:t>
      </w:r>
      <w:r w:rsidR="00DD6E6C" w:rsidRPr="00FA4C69">
        <w:rPr>
          <w:rFonts w:asciiTheme="majorBidi" w:hAnsiTheme="majorBidi" w:cstheme="majorBidi"/>
          <w:sz w:val="24"/>
          <w:szCs w:val="24"/>
        </w:rPr>
        <w:t xml:space="preserve"> the concentration ranges </w:t>
      </w:r>
      <w:r w:rsidR="007E60A0" w:rsidRPr="007E60A0">
        <w:rPr>
          <w:rFonts w:asciiTheme="majorBidi" w:hAnsiTheme="majorBidi" w:cstheme="majorBidi"/>
          <w:color w:val="FF0000"/>
          <w:sz w:val="24"/>
          <w:szCs w:val="24"/>
        </w:rPr>
        <w:t>of</w:t>
      </w:r>
      <w:r w:rsidR="00DD6E6C" w:rsidRPr="00FA4C69">
        <w:rPr>
          <w:rFonts w:asciiTheme="majorBidi" w:hAnsiTheme="majorBidi" w:cstheme="majorBidi"/>
          <w:sz w:val="24"/>
          <w:szCs w:val="24"/>
          <w:lang w:bidi="ar-EG"/>
        </w:rPr>
        <w:t xml:space="preserve"> 6 x 10</w:t>
      </w:r>
      <w:r w:rsidR="00DD6E6C" w:rsidRPr="00FA4C69">
        <w:rPr>
          <w:rFonts w:asciiTheme="majorBidi" w:hAnsiTheme="majorBidi" w:cstheme="majorBidi"/>
          <w:sz w:val="24"/>
          <w:szCs w:val="24"/>
          <w:vertAlign w:val="superscript"/>
          <w:lang w:bidi="ar-EG"/>
        </w:rPr>
        <w:t>−7</w:t>
      </w:r>
      <w:r w:rsidR="007E60A0" w:rsidRPr="002C5894">
        <w:rPr>
          <w:rFonts w:asciiTheme="majorBidi" w:hAnsiTheme="majorBidi" w:cstheme="majorBidi"/>
          <w:color w:val="FF0000"/>
          <w:sz w:val="24"/>
          <w:szCs w:val="24"/>
        </w:rPr>
        <w:t>–</w:t>
      </w:r>
      <w:r w:rsidR="00DD6E6C" w:rsidRPr="00FA4C69">
        <w:rPr>
          <w:rFonts w:asciiTheme="majorBidi" w:hAnsiTheme="majorBidi" w:cstheme="majorBidi"/>
          <w:sz w:val="24"/>
          <w:szCs w:val="24"/>
          <w:lang w:bidi="ar-EG"/>
        </w:rPr>
        <w:t>2 x 10</w:t>
      </w:r>
      <w:r w:rsidR="00DD6E6C" w:rsidRPr="00FA4C69">
        <w:rPr>
          <w:rFonts w:asciiTheme="majorBidi" w:hAnsiTheme="majorBidi" w:cstheme="majorBidi"/>
          <w:sz w:val="24"/>
          <w:szCs w:val="24"/>
          <w:vertAlign w:val="superscript"/>
          <w:lang w:bidi="ar-EG"/>
        </w:rPr>
        <w:t>−5</w:t>
      </w:r>
      <w:r w:rsidR="00DD6E6C" w:rsidRPr="00FA4C69">
        <w:rPr>
          <w:rFonts w:asciiTheme="majorBidi" w:hAnsiTheme="majorBidi" w:cstheme="majorBidi"/>
          <w:sz w:val="24"/>
          <w:szCs w:val="24"/>
          <w:lang w:bidi="ar-EG"/>
        </w:rPr>
        <w:t xml:space="preserve"> M </w:t>
      </w:r>
      <w:r w:rsidR="00DD6E6C" w:rsidRPr="00FA4C69">
        <w:rPr>
          <w:rFonts w:asciiTheme="majorBidi" w:hAnsiTheme="majorBidi" w:cstheme="majorBidi"/>
          <w:sz w:val="24"/>
          <w:szCs w:val="24"/>
        </w:rPr>
        <w:t xml:space="preserve">at Si-gel/CPE </w:t>
      </w:r>
      <w:r w:rsidR="00DD6E6C" w:rsidRPr="00FA4C69">
        <w:rPr>
          <w:rFonts w:asciiTheme="majorBidi" w:hAnsiTheme="majorBidi" w:cstheme="majorBidi"/>
          <w:sz w:val="24"/>
          <w:szCs w:val="24"/>
          <w:lang w:bidi="ar-EG"/>
        </w:rPr>
        <w:t>and</w:t>
      </w:r>
      <w:r w:rsidR="000A4806" w:rsidRPr="00FA4C69">
        <w:rPr>
          <w:rFonts w:asciiTheme="majorBidi" w:hAnsiTheme="majorBidi" w:cstheme="majorBidi"/>
          <w:sz w:val="24"/>
          <w:szCs w:val="24"/>
        </w:rPr>
        <w:t xml:space="preserve"> </w:t>
      </w:r>
      <w:r w:rsidR="00DD6E6C" w:rsidRPr="00FA4C69">
        <w:rPr>
          <w:rFonts w:asciiTheme="majorBidi" w:hAnsiTheme="majorBidi" w:cstheme="majorBidi"/>
          <w:sz w:val="24"/>
          <w:szCs w:val="24"/>
          <w:lang w:bidi="ar-EG"/>
        </w:rPr>
        <w:t>3 x 10</w:t>
      </w:r>
      <w:r w:rsidR="00DD6E6C" w:rsidRPr="00FA4C69">
        <w:rPr>
          <w:rFonts w:asciiTheme="majorBidi" w:hAnsiTheme="majorBidi" w:cstheme="majorBidi"/>
          <w:sz w:val="24"/>
          <w:szCs w:val="24"/>
          <w:vertAlign w:val="superscript"/>
          <w:lang w:bidi="ar-EG"/>
        </w:rPr>
        <w:t>−7</w:t>
      </w:r>
      <w:r w:rsidR="0072304E" w:rsidRPr="002C5894">
        <w:rPr>
          <w:rFonts w:asciiTheme="majorBidi" w:hAnsiTheme="majorBidi" w:cstheme="majorBidi"/>
          <w:color w:val="FF0000"/>
          <w:sz w:val="24"/>
          <w:szCs w:val="24"/>
        </w:rPr>
        <w:t>–</w:t>
      </w:r>
      <w:r w:rsidR="00DD6E6C" w:rsidRPr="00FA4C69">
        <w:rPr>
          <w:rFonts w:asciiTheme="majorBidi" w:hAnsiTheme="majorBidi" w:cstheme="majorBidi"/>
          <w:sz w:val="24"/>
          <w:szCs w:val="24"/>
          <w:lang w:bidi="ar-EG"/>
        </w:rPr>
        <w:t>2 x 10</w:t>
      </w:r>
      <w:r w:rsidR="00DD6E6C" w:rsidRPr="00FA4C69">
        <w:rPr>
          <w:rFonts w:asciiTheme="majorBidi" w:hAnsiTheme="majorBidi" w:cstheme="majorBidi"/>
          <w:sz w:val="24"/>
          <w:szCs w:val="24"/>
          <w:vertAlign w:val="superscript"/>
          <w:lang w:bidi="ar-EG"/>
        </w:rPr>
        <w:t>−5</w:t>
      </w:r>
      <w:r w:rsidR="00DD6E6C" w:rsidRPr="00FA4C69">
        <w:rPr>
          <w:rFonts w:asciiTheme="majorBidi" w:hAnsiTheme="majorBidi" w:cstheme="majorBidi"/>
          <w:sz w:val="24"/>
          <w:szCs w:val="24"/>
          <w:lang w:bidi="ar-EG"/>
        </w:rPr>
        <w:t xml:space="preserve"> M</w:t>
      </w:r>
      <w:r w:rsidR="00DD6E6C" w:rsidRPr="00FA4C69">
        <w:rPr>
          <w:rFonts w:asciiTheme="majorBidi" w:hAnsiTheme="majorBidi" w:cstheme="majorBidi"/>
          <w:sz w:val="24"/>
          <w:szCs w:val="24"/>
        </w:rPr>
        <w:t xml:space="preserve"> </w:t>
      </w:r>
      <w:r w:rsidR="0035080D" w:rsidRPr="00FA4C69">
        <w:rPr>
          <w:rFonts w:asciiTheme="majorBidi" w:hAnsiTheme="majorBidi" w:cstheme="majorBidi"/>
          <w:sz w:val="24"/>
          <w:szCs w:val="24"/>
        </w:rPr>
        <w:t>at</w:t>
      </w:r>
      <w:r w:rsidR="00DD6E6C" w:rsidRPr="00FA4C69">
        <w:rPr>
          <w:rFonts w:asciiTheme="majorBidi" w:hAnsiTheme="majorBidi" w:cstheme="majorBidi"/>
          <w:sz w:val="24"/>
          <w:szCs w:val="24"/>
        </w:rPr>
        <w:t xml:space="preserve"> </w:t>
      </w:r>
      <w:r w:rsidR="0035080D" w:rsidRPr="00FA4C69">
        <w:rPr>
          <w:rFonts w:asciiTheme="majorBidi" w:hAnsiTheme="majorBidi" w:cstheme="majorBidi"/>
          <w:sz w:val="24"/>
          <w:szCs w:val="24"/>
        </w:rPr>
        <w:t xml:space="preserve">PGE </w:t>
      </w:r>
      <w:r w:rsidR="00DE1552" w:rsidRPr="00DE1552">
        <w:rPr>
          <w:rFonts w:asciiTheme="majorBidi" w:hAnsiTheme="majorBidi" w:cstheme="majorBidi"/>
          <w:color w:val="FF0000"/>
          <w:sz w:val="24"/>
          <w:szCs w:val="24"/>
        </w:rPr>
        <w:t>using</w:t>
      </w:r>
      <w:r w:rsidR="004774F0" w:rsidRPr="00FA4C69">
        <w:rPr>
          <w:rFonts w:asciiTheme="majorBidi" w:hAnsiTheme="majorBidi" w:cstheme="majorBidi"/>
          <w:sz w:val="24"/>
          <w:szCs w:val="24"/>
        </w:rPr>
        <w:t xml:space="preserve"> DPV</w:t>
      </w:r>
      <w:r w:rsidR="0035080D" w:rsidRPr="00FA4C69">
        <w:rPr>
          <w:rFonts w:asciiTheme="majorBidi" w:hAnsiTheme="majorBidi" w:cstheme="majorBidi"/>
          <w:sz w:val="24"/>
          <w:szCs w:val="24"/>
        </w:rPr>
        <w:t xml:space="preserve">, Figure </w:t>
      </w:r>
      <w:r w:rsidR="006D75CD" w:rsidRPr="00FA4C69">
        <w:rPr>
          <w:rFonts w:asciiTheme="majorBidi" w:hAnsiTheme="majorBidi" w:cstheme="majorBidi"/>
          <w:sz w:val="24"/>
          <w:szCs w:val="24"/>
        </w:rPr>
        <w:t>4</w:t>
      </w:r>
      <w:r w:rsidR="008A36CD">
        <w:rPr>
          <w:rFonts w:asciiTheme="majorBidi" w:hAnsiTheme="majorBidi" w:cstheme="majorBidi"/>
          <w:sz w:val="24"/>
          <w:szCs w:val="24"/>
        </w:rPr>
        <w:t xml:space="preserve">. Statistical </w:t>
      </w:r>
      <w:r w:rsidR="00D35B2F" w:rsidRPr="00D35B2F">
        <w:rPr>
          <w:rFonts w:asciiTheme="majorBidi" w:hAnsiTheme="majorBidi" w:cstheme="majorBidi"/>
          <w:color w:val="FF0000"/>
          <w:sz w:val="24"/>
          <w:szCs w:val="24"/>
        </w:rPr>
        <w:t xml:space="preserve">data </w:t>
      </w:r>
      <w:r w:rsidR="00D35B2F">
        <w:rPr>
          <w:rFonts w:asciiTheme="majorBidi" w:hAnsiTheme="majorBidi" w:cstheme="majorBidi"/>
          <w:sz w:val="24"/>
          <w:szCs w:val="24"/>
        </w:rPr>
        <w:t xml:space="preserve">analysis </w:t>
      </w:r>
      <w:r w:rsidR="00DD6E6C" w:rsidRPr="00FA4C69">
        <w:rPr>
          <w:rFonts w:asciiTheme="majorBidi" w:hAnsiTheme="majorBidi" w:cstheme="majorBidi"/>
          <w:sz w:val="24"/>
          <w:szCs w:val="24"/>
        </w:rPr>
        <w:t xml:space="preserve">was performed </w:t>
      </w:r>
      <w:r w:rsidR="00D10497" w:rsidRPr="00FA4C69">
        <w:rPr>
          <w:rFonts w:asciiTheme="majorBidi" w:hAnsiTheme="majorBidi" w:cstheme="majorBidi"/>
          <w:sz w:val="24"/>
          <w:szCs w:val="24"/>
        </w:rPr>
        <w:t xml:space="preserve">by plotting </w:t>
      </w:r>
      <w:r w:rsidR="006B0962" w:rsidRPr="00FA4C69">
        <w:rPr>
          <w:rFonts w:asciiTheme="majorBidi" w:hAnsiTheme="majorBidi" w:cstheme="majorBidi"/>
          <w:sz w:val="24"/>
          <w:szCs w:val="24"/>
        </w:rPr>
        <w:t>the peak</w:t>
      </w:r>
      <w:r w:rsidR="00B33FCA" w:rsidRPr="00FA4C69">
        <w:rPr>
          <w:rFonts w:asciiTheme="majorBidi" w:hAnsiTheme="majorBidi" w:cstheme="majorBidi"/>
          <w:sz w:val="24"/>
          <w:szCs w:val="24"/>
        </w:rPr>
        <w:t xml:space="preserve"> current</w:t>
      </w:r>
      <w:r w:rsidR="006B0962" w:rsidRPr="00FA4C69">
        <w:rPr>
          <w:rFonts w:asciiTheme="majorBidi" w:hAnsiTheme="majorBidi" w:cstheme="majorBidi"/>
          <w:sz w:val="24"/>
          <w:szCs w:val="24"/>
        </w:rPr>
        <w:t xml:space="preserve"> height (µA) </w:t>
      </w:r>
      <w:r w:rsidR="000D1460" w:rsidRPr="000D1460">
        <w:rPr>
          <w:rFonts w:asciiTheme="majorBidi" w:hAnsiTheme="majorBidi" w:cstheme="majorBidi"/>
          <w:color w:val="FF0000"/>
          <w:sz w:val="24"/>
          <w:szCs w:val="24"/>
        </w:rPr>
        <w:t>as</w:t>
      </w:r>
      <w:r w:rsidR="000D1460">
        <w:rPr>
          <w:rFonts w:asciiTheme="majorBidi" w:hAnsiTheme="majorBidi" w:cstheme="majorBidi"/>
          <w:color w:val="FF0000"/>
          <w:sz w:val="24"/>
          <w:szCs w:val="24"/>
        </w:rPr>
        <w:t xml:space="preserve"> a</w:t>
      </w:r>
      <w:r w:rsidR="000D1460" w:rsidRPr="000D1460">
        <w:rPr>
          <w:rFonts w:asciiTheme="majorBidi" w:hAnsiTheme="majorBidi" w:cstheme="majorBidi"/>
          <w:color w:val="FF0000"/>
          <w:sz w:val="24"/>
          <w:szCs w:val="24"/>
        </w:rPr>
        <w:t xml:space="preserve"> function of</w:t>
      </w:r>
      <w:r w:rsidR="000D1460">
        <w:rPr>
          <w:rFonts w:asciiTheme="majorBidi" w:hAnsiTheme="majorBidi" w:cstheme="majorBidi"/>
          <w:sz w:val="24"/>
          <w:szCs w:val="24"/>
        </w:rPr>
        <w:t xml:space="preserve"> concentration</w:t>
      </w:r>
      <w:r w:rsidR="006B0962" w:rsidRPr="00FA4C69">
        <w:rPr>
          <w:rFonts w:asciiTheme="majorBidi" w:hAnsiTheme="majorBidi" w:cstheme="majorBidi"/>
          <w:sz w:val="24"/>
          <w:szCs w:val="24"/>
        </w:rPr>
        <w:t xml:space="preserve"> (µM)</w:t>
      </w:r>
      <w:r w:rsidR="000D1460">
        <w:rPr>
          <w:rFonts w:asciiTheme="majorBidi" w:hAnsiTheme="majorBidi" w:cstheme="majorBidi"/>
          <w:sz w:val="24"/>
          <w:szCs w:val="24"/>
        </w:rPr>
        <w:t xml:space="preserve">, </w:t>
      </w:r>
      <w:r w:rsidR="005F4C68">
        <w:rPr>
          <w:rFonts w:asciiTheme="majorBidi" w:hAnsiTheme="majorBidi" w:cstheme="majorBidi"/>
          <w:sz w:val="24"/>
          <w:szCs w:val="24"/>
        </w:rPr>
        <w:t>fitting</w:t>
      </w:r>
      <w:r w:rsidR="000D1460">
        <w:rPr>
          <w:rFonts w:asciiTheme="majorBidi" w:hAnsiTheme="majorBidi" w:cstheme="majorBidi"/>
          <w:sz w:val="24"/>
          <w:szCs w:val="24"/>
        </w:rPr>
        <w:t xml:space="preserve"> </w:t>
      </w:r>
      <w:r w:rsidR="005F4C68">
        <w:rPr>
          <w:rFonts w:asciiTheme="majorBidi" w:hAnsiTheme="majorBidi" w:cstheme="majorBidi"/>
          <w:sz w:val="24"/>
          <w:szCs w:val="24"/>
        </w:rPr>
        <w:t>the re</w:t>
      </w:r>
      <w:r w:rsidR="00EC336D">
        <w:rPr>
          <w:rFonts w:asciiTheme="majorBidi" w:hAnsiTheme="majorBidi" w:cstheme="majorBidi"/>
          <w:sz w:val="24"/>
          <w:szCs w:val="24"/>
        </w:rPr>
        <w:t xml:space="preserve">sulting </w:t>
      </w:r>
      <w:r w:rsidR="00B70A2F" w:rsidRPr="00FA4C69">
        <w:rPr>
          <w:rFonts w:asciiTheme="majorBidi" w:hAnsiTheme="majorBidi" w:cstheme="majorBidi"/>
          <w:sz w:val="24"/>
          <w:szCs w:val="24"/>
        </w:rPr>
        <w:t>calibration graphs</w:t>
      </w:r>
      <w:r w:rsidR="0035080D" w:rsidRPr="00FA4C69">
        <w:rPr>
          <w:rFonts w:asciiTheme="majorBidi" w:hAnsiTheme="majorBidi" w:cstheme="majorBidi"/>
          <w:sz w:val="24"/>
          <w:szCs w:val="24"/>
        </w:rPr>
        <w:t xml:space="preserve"> </w:t>
      </w:r>
      <w:r w:rsidR="00EC336D">
        <w:rPr>
          <w:rFonts w:asciiTheme="majorBidi" w:hAnsiTheme="majorBidi" w:cstheme="majorBidi"/>
          <w:sz w:val="24"/>
          <w:szCs w:val="24"/>
        </w:rPr>
        <w:t xml:space="preserve">into </w:t>
      </w:r>
      <w:r w:rsidR="00DE1552" w:rsidRPr="00DE1552">
        <w:rPr>
          <w:rFonts w:asciiTheme="majorBidi" w:hAnsiTheme="majorBidi" w:cstheme="majorBidi"/>
          <w:color w:val="FF0000"/>
          <w:sz w:val="24"/>
          <w:szCs w:val="24"/>
        </w:rPr>
        <w:t>linear regression equations as follows</w:t>
      </w:r>
      <w:r w:rsidR="000E3D62" w:rsidRPr="00DE1552">
        <w:rPr>
          <w:rFonts w:asciiTheme="majorBidi" w:hAnsiTheme="majorBidi" w:cstheme="majorBidi"/>
          <w:color w:val="FF0000"/>
          <w:sz w:val="24"/>
          <w:szCs w:val="24"/>
        </w:rPr>
        <w:t>:</w:t>
      </w:r>
    </w:p>
    <w:p w14:paraId="11B3F790" w14:textId="77777777" w:rsidR="00AE085C" w:rsidRPr="00FA4C69" w:rsidRDefault="00684E5F" w:rsidP="00D70A31">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Si-gel/</w:t>
      </w:r>
      <w:r w:rsidR="00AE085C" w:rsidRPr="00FA4C69">
        <w:rPr>
          <w:rFonts w:asciiTheme="majorBidi" w:hAnsiTheme="majorBidi" w:cstheme="majorBidi"/>
          <w:sz w:val="24"/>
          <w:szCs w:val="24"/>
        </w:rPr>
        <w:t>CPE: I=</w:t>
      </w:r>
      <w:r w:rsidR="00841A59" w:rsidRPr="00FA4C69">
        <w:rPr>
          <w:rFonts w:asciiTheme="majorBidi" w:hAnsiTheme="majorBidi" w:cstheme="majorBidi"/>
          <w:sz w:val="24"/>
          <w:szCs w:val="24"/>
        </w:rPr>
        <w:t>0.2501</w:t>
      </w:r>
      <w:r w:rsidR="00AE085C" w:rsidRPr="00FA4C69">
        <w:rPr>
          <w:rFonts w:asciiTheme="majorBidi" w:hAnsiTheme="majorBidi" w:cstheme="majorBidi"/>
          <w:sz w:val="24"/>
          <w:szCs w:val="24"/>
        </w:rPr>
        <w:t xml:space="preserve"> C + </w:t>
      </w:r>
      <w:r w:rsidR="00841A59" w:rsidRPr="00FA4C69">
        <w:rPr>
          <w:rFonts w:asciiTheme="majorBidi" w:hAnsiTheme="majorBidi" w:cstheme="majorBidi"/>
          <w:sz w:val="24"/>
          <w:szCs w:val="24"/>
        </w:rPr>
        <w:t>2.7407</w:t>
      </w:r>
      <w:r w:rsidR="00AE085C" w:rsidRPr="00FA4C69">
        <w:rPr>
          <w:rFonts w:asciiTheme="majorBidi" w:hAnsiTheme="majorBidi" w:cstheme="majorBidi"/>
          <w:sz w:val="24"/>
          <w:szCs w:val="24"/>
        </w:rPr>
        <w:t xml:space="preserve"> (R</w:t>
      </w:r>
      <w:r w:rsidR="00AE085C" w:rsidRPr="00F94D4F">
        <w:rPr>
          <w:rFonts w:asciiTheme="majorBidi" w:hAnsiTheme="majorBidi" w:cstheme="majorBidi"/>
          <w:color w:val="FF0000"/>
          <w:sz w:val="24"/>
          <w:szCs w:val="24"/>
          <w:vertAlign w:val="superscript"/>
        </w:rPr>
        <w:t>2</w:t>
      </w:r>
      <w:r w:rsidR="00AE085C" w:rsidRPr="00FA4C69">
        <w:rPr>
          <w:rFonts w:asciiTheme="majorBidi" w:hAnsiTheme="majorBidi" w:cstheme="majorBidi"/>
          <w:sz w:val="24"/>
          <w:szCs w:val="24"/>
        </w:rPr>
        <w:t xml:space="preserve"> = 0.9995)</w:t>
      </w:r>
      <w:r w:rsidR="00D70A31">
        <w:rPr>
          <w:rFonts w:asciiTheme="majorBidi" w:hAnsiTheme="majorBidi" w:cstheme="majorBidi"/>
          <w:sz w:val="24"/>
          <w:szCs w:val="24"/>
        </w:rPr>
        <w:t xml:space="preserve">                                                                     (5)</w:t>
      </w:r>
    </w:p>
    <w:p w14:paraId="402D03C3" w14:textId="7E976981" w:rsidR="00615F73" w:rsidRPr="00FA4C69" w:rsidRDefault="00AE085C" w:rsidP="00D70A31">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PGE: I= </w:t>
      </w:r>
      <w:r w:rsidR="00841A59" w:rsidRPr="00FA4C69">
        <w:rPr>
          <w:rFonts w:asciiTheme="majorBidi" w:hAnsiTheme="majorBidi" w:cstheme="majorBidi"/>
          <w:sz w:val="24"/>
          <w:szCs w:val="24"/>
        </w:rPr>
        <w:t>0.6057</w:t>
      </w:r>
      <w:r w:rsidRPr="00FA4C69">
        <w:rPr>
          <w:rFonts w:asciiTheme="majorBidi" w:hAnsiTheme="majorBidi" w:cstheme="majorBidi"/>
          <w:sz w:val="24"/>
          <w:szCs w:val="24"/>
        </w:rPr>
        <w:t xml:space="preserve"> C + </w:t>
      </w:r>
      <w:r w:rsidR="00841A59" w:rsidRPr="00FA4C69">
        <w:rPr>
          <w:rFonts w:asciiTheme="majorBidi" w:hAnsiTheme="majorBidi" w:cstheme="majorBidi"/>
          <w:sz w:val="24"/>
          <w:szCs w:val="24"/>
        </w:rPr>
        <w:t xml:space="preserve">3.3274 </w:t>
      </w:r>
      <w:r w:rsidR="00615F73" w:rsidRPr="00FA4C69">
        <w:rPr>
          <w:rFonts w:asciiTheme="majorBidi" w:hAnsiTheme="majorBidi" w:cstheme="majorBidi"/>
          <w:sz w:val="24"/>
          <w:szCs w:val="24"/>
        </w:rPr>
        <w:t>(R</w:t>
      </w:r>
      <w:r w:rsidR="00615F73" w:rsidRPr="00DE1552">
        <w:rPr>
          <w:rFonts w:asciiTheme="majorBidi" w:hAnsiTheme="majorBidi" w:cstheme="majorBidi"/>
          <w:color w:val="FF0000"/>
          <w:sz w:val="24"/>
          <w:szCs w:val="24"/>
          <w:vertAlign w:val="superscript"/>
        </w:rPr>
        <w:t>2</w:t>
      </w:r>
      <w:r w:rsidR="00615F73" w:rsidRPr="00FA4C69">
        <w:rPr>
          <w:rFonts w:asciiTheme="majorBidi" w:hAnsiTheme="majorBidi" w:cstheme="majorBidi"/>
          <w:sz w:val="24"/>
          <w:szCs w:val="24"/>
        </w:rPr>
        <w:t xml:space="preserve"> = 0.9996)</w:t>
      </w:r>
      <w:r w:rsidR="00D70A31">
        <w:rPr>
          <w:rFonts w:asciiTheme="majorBidi" w:hAnsiTheme="majorBidi" w:cstheme="majorBidi"/>
          <w:sz w:val="24"/>
          <w:szCs w:val="24"/>
        </w:rPr>
        <w:t xml:space="preserve">                                                                              </w:t>
      </w:r>
      <w:r w:rsidR="000D1460">
        <w:rPr>
          <w:rFonts w:asciiTheme="majorBidi" w:hAnsiTheme="majorBidi" w:cstheme="majorBidi"/>
          <w:sz w:val="24"/>
          <w:szCs w:val="24"/>
        </w:rPr>
        <w:t xml:space="preserve"> </w:t>
      </w:r>
      <w:r w:rsidR="00D70A31">
        <w:rPr>
          <w:rFonts w:asciiTheme="majorBidi" w:hAnsiTheme="majorBidi" w:cstheme="majorBidi"/>
          <w:sz w:val="24"/>
          <w:szCs w:val="24"/>
        </w:rPr>
        <w:t>(6)</w:t>
      </w:r>
    </w:p>
    <w:p w14:paraId="22A39C7A" w14:textId="7CC2F438" w:rsidR="000862E0" w:rsidRPr="00EC336D" w:rsidRDefault="007F1A0A" w:rsidP="00EC336D">
      <w:pPr>
        <w:autoSpaceDE w:val="0"/>
        <w:autoSpaceDN w:val="0"/>
        <w:bidi w:val="0"/>
        <w:adjustRightInd w:val="0"/>
        <w:spacing w:after="0" w:line="360" w:lineRule="auto"/>
        <w:jc w:val="both"/>
        <w:rPr>
          <w:rFonts w:asciiTheme="majorBidi" w:hAnsiTheme="majorBidi" w:cstheme="majorBidi"/>
          <w:color w:val="FF0000"/>
          <w:sz w:val="24"/>
          <w:szCs w:val="24"/>
        </w:rPr>
      </w:pPr>
      <w:r w:rsidRPr="00FA4C69">
        <w:rPr>
          <w:rFonts w:asciiTheme="majorBidi" w:hAnsiTheme="majorBidi" w:cstheme="majorBidi"/>
          <w:sz w:val="24"/>
          <w:szCs w:val="24"/>
        </w:rPr>
        <w:t xml:space="preserve">   </w:t>
      </w:r>
      <w:r w:rsidRPr="00EC336D">
        <w:rPr>
          <w:rFonts w:asciiTheme="majorBidi" w:hAnsiTheme="majorBidi" w:cstheme="majorBidi"/>
          <w:color w:val="FF0000"/>
          <w:sz w:val="24"/>
          <w:szCs w:val="24"/>
        </w:rPr>
        <w:t>The</w:t>
      </w:r>
      <w:r w:rsidR="00D10497" w:rsidRPr="00EC336D">
        <w:rPr>
          <w:rFonts w:asciiTheme="majorBidi" w:hAnsiTheme="majorBidi" w:cstheme="majorBidi"/>
          <w:color w:val="FF0000"/>
          <w:sz w:val="24"/>
          <w:szCs w:val="24"/>
        </w:rPr>
        <w:t xml:space="preserve"> </w:t>
      </w:r>
      <w:r w:rsidR="00E17254" w:rsidRPr="00EC336D">
        <w:rPr>
          <w:rFonts w:asciiTheme="majorBidi" w:hAnsiTheme="majorBidi" w:cstheme="majorBidi"/>
          <w:color w:val="FF0000"/>
          <w:sz w:val="24"/>
          <w:szCs w:val="24"/>
        </w:rPr>
        <w:t xml:space="preserve">obtained </w:t>
      </w:r>
      <w:r w:rsidR="00D10497" w:rsidRPr="00EC336D">
        <w:rPr>
          <w:rFonts w:asciiTheme="majorBidi" w:hAnsiTheme="majorBidi" w:cstheme="majorBidi"/>
          <w:color w:val="FF0000"/>
          <w:sz w:val="24"/>
          <w:szCs w:val="24"/>
        </w:rPr>
        <w:t xml:space="preserve">data </w:t>
      </w:r>
      <w:r w:rsidR="00EC336D" w:rsidRPr="00EC336D">
        <w:rPr>
          <w:rFonts w:asciiTheme="majorBidi" w:hAnsiTheme="majorBidi" w:cstheme="majorBidi"/>
          <w:color w:val="FF0000"/>
          <w:sz w:val="24"/>
          <w:szCs w:val="24"/>
        </w:rPr>
        <w:t xml:space="preserve">with high correlation coefficients </w:t>
      </w:r>
      <w:r w:rsidR="005F4C68" w:rsidRPr="00EC336D">
        <w:rPr>
          <w:rFonts w:asciiTheme="majorBidi" w:hAnsiTheme="majorBidi" w:cstheme="majorBidi"/>
          <w:color w:val="FF0000"/>
          <w:sz w:val="24"/>
          <w:szCs w:val="24"/>
        </w:rPr>
        <w:t xml:space="preserve">were </w:t>
      </w:r>
      <w:r w:rsidR="00EC336D" w:rsidRPr="00EC336D">
        <w:rPr>
          <w:rFonts w:asciiTheme="majorBidi" w:hAnsiTheme="majorBidi" w:cstheme="majorBidi"/>
          <w:color w:val="FF0000"/>
          <w:sz w:val="24"/>
          <w:szCs w:val="24"/>
        </w:rPr>
        <w:t xml:space="preserve">indicative of good linearity of the proposed method at the two applied electrodes, </w:t>
      </w:r>
      <w:r w:rsidR="00DE1552" w:rsidRPr="00EC336D">
        <w:rPr>
          <w:rFonts w:asciiTheme="majorBidi" w:hAnsiTheme="majorBidi" w:cstheme="majorBidi"/>
          <w:color w:val="FF0000"/>
          <w:sz w:val="24"/>
          <w:szCs w:val="24"/>
        </w:rPr>
        <w:t>Table 1</w:t>
      </w:r>
      <w:r w:rsidR="00EC336D" w:rsidRPr="00EC336D">
        <w:rPr>
          <w:rFonts w:asciiTheme="majorBidi" w:hAnsiTheme="majorBidi" w:cstheme="majorBidi"/>
          <w:color w:val="FF0000"/>
          <w:sz w:val="24"/>
          <w:szCs w:val="24"/>
        </w:rPr>
        <w:t>.</w:t>
      </w:r>
    </w:p>
    <w:p w14:paraId="5AA25595" w14:textId="77777777" w:rsidR="000862E0" w:rsidRPr="00EC336D" w:rsidRDefault="000862E0" w:rsidP="000862E0">
      <w:pPr>
        <w:autoSpaceDE w:val="0"/>
        <w:autoSpaceDN w:val="0"/>
        <w:bidi w:val="0"/>
        <w:adjustRightInd w:val="0"/>
        <w:spacing w:after="0" w:line="360" w:lineRule="auto"/>
        <w:jc w:val="both"/>
        <w:rPr>
          <w:rFonts w:asciiTheme="majorBidi" w:hAnsiTheme="majorBidi" w:cstheme="majorBidi"/>
          <w:color w:val="FF0000"/>
          <w:sz w:val="24"/>
          <w:szCs w:val="24"/>
        </w:rPr>
      </w:pPr>
    </w:p>
    <w:p w14:paraId="1484400F" w14:textId="77777777" w:rsidR="006D75CD" w:rsidRPr="00FA4C69" w:rsidRDefault="006D75CD" w:rsidP="00FA4C69">
      <w:pPr>
        <w:autoSpaceDE w:val="0"/>
        <w:autoSpaceDN w:val="0"/>
        <w:bidi w:val="0"/>
        <w:adjustRightInd w:val="0"/>
        <w:spacing w:after="0" w:line="360" w:lineRule="auto"/>
        <w:ind w:left="-709" w:right="-142"/>
        <w:jc w:val="both"/>
        <w:rPr>
          <w:rFonts w:asciiTheme="majorBidi" w:hAnsiTheme="majorBidi" w:cstheme="majorBidi"/>
          <w:sz w:val="24"/>
          <w:szCs w:val="24"/>
        </w:rPr>
      </w:pPr>
      <w:r w:rsidRPr="00FA4C69">
        <w:rPr>
          <w:rFonts w:asciiTheme="majorBidi" w:hAnsiTheme="majorBidi" w:cstheme="majorBidi"/>
          <w:noProof/>
          <w:sz w:val="24"/>
          <w:szCs w:val="24"/>
        </w:rPr>
        <w:drawing>
          <wp:inline distT="0" distB="0" distL="0" distR="0" wp14:anchorId="3E049046" wp14:editId="13947D9C">
            <wp:extent cx="2880000" cy="28800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FA4C69">
        <w:rPr>
          <w:rFonts w:asciiTheme="majorBidi" w:hAnsiTheme="majorBidi" w:cstheme="majorBidi"/>
          <w:noProof/>
          <w:sz w:val="24"/>
          <w:szCs w:val="24"/>
        </w:rPr>
        <w:drawing>
          <wp:inline distT="0" distB="0" distL="0" distR="0" wp14:anchorId="674FEB88" wp14:editId="07F63B60">
            <wp:extent cx="2880000" cy="288000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09A2C2F" w14:textId="77777777" w:rsidR="00F97D74" w:rsidRDefault="00F97D74" w:rsidP="00FA4C69">
      <w:pPr>
        <w:bidi w:val="0"/>
        <w:spacing w:line="360" w:lineRule="auto"/>
        <w:jc w:val="both"/>
        <w:rPr>
          <w:rFonts w:asciiTheme="majorBidi" w:hAnsiTheme="majorBidi" w:cstheme="majorBidi"/>
          <w:b/>
          <w:bCs/>
          <w:sz w:val="24"/>
          <w:szCs w:val="24"/>
        </w:rPr>
      </w:pPr>
      <w:r>
        <w:rPr>
          <w:noProof/>
        </w:rPr>
        <w:lastRenderedPageBreak/>
        <w:drawing>
          <wp:inline distT="0" distB="0" distL="0" distR="0" wp14:anchorId="5C7EC2A3" wp14:editId="7905D0A3">
            <wp:extent cx="2880000" cy="28800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59DCB69" w14:textId="4657B9FB" w:rsidR="004943D6" w:rsidRPr="00A93440" w:rsidRDefault="000F3562" w:rsidP="00CE3A82">
      <w:pPr>
        <w:bidi w:val="0"/>
        <w:spacing w:line="360" w:lineRule="auto"/>
        <w:jc w:val="both"/>
        <w:rPr>
          <w:rFonts w:asciiTheme="majorBidi" w:hAnsiTheme="majorBidi" w:cstheme="majorBidi"/>
          <w:color w:val="FF0000"/>
          <w:sz w:val="24"/>
          <w:szCs w:val="24"/>
        </w:rPr>
      </w:pPr>
      <w:r>
        <w:rPr>
          <w:rFonts w:asciiTheme="majorBidi" w:hAnsiTheme="majorBidi" w:cstheme="majorBidi"/>
          <w:b/>
          <w:bCs/>
          <w:sz w:val="24"/>
          <w:szCs w:val="24"/>
        </w:rPr>
        <w:t xml:space="preserve">Figure </w:t>
      </w:r>
      <w:r w:rsidR="006D75CD" w:rsidRPr="00FA4C69">
        <w:rPr>
          <w:rFonts w:asciiTheme="majorBidi" w:hAnsiTheme="majorBidi" w:cstheme="majorBidi"/>
          <w:b/>
          <w:bCs/>
          <w:sz w:val="24"/>
          <w:szCs w:val="24"/>
        </w:rPr>
        <w:t>4</w:t>
      </w:r>
      <w:r w:rsidR="006D75CD" w:rsidRPr="000F3562">
        <w:rPr>
          <w:rFonts w:asciiTheme="majorBidi" w:hAnsiTheme="majorBidi" w:cstheme="majorBidi"/>
          <w:sz w:val="24"/>
          <w:szCs w:val="24"/>
        </w:rPr>
        <w:t>:</w:t>
      </w:r>
      <w:r w:rsidR="006D75CD" w:rsidRPr="00FA4C69">
        <w:rPr>
          <w:rFonts w:asciiTheme="majorBidi" w:hAnsiTheme="majorBidi" w:cstheme="majorBidi"/>
          <w:sz w:val="24"/>
          <w:szCs w:val="24"/>
        </w:rPr>
        <w:t xml:space="preserve"> DPV voltammograms of </w:t>
      </w:r>
      <w:r w:rsidR="001A1D88" w:rsidRPr="00314E59">
        <w:rPr>
          <w:rFonts w:asciiTheme="majorBidi" w:hAnsiTheme="majorBidi" w:cstheme="majorBidi"/>
          <w:color w:val="FF0000"/>
          <w:sz w:val="24"/>
          <w:szCs w:val="24"/>
        </w:rPr>
        <w:t>(</w:t>
      </w:r>
      <w:r w:rsidR="006D75CD" w:rsidRPr="000F3562">
        <w:rPr>
          <w:rFonts w:asciiTheme="majorBidi" w:hAnsiTheme="majorBidi" w:cstheme="majorBidi"/>
          <w:b/>
          <w:bCs/>
          <w:sz w:val="24"/>
          <w:szCs w:val="24"/>
        </w:rPr>
        <w:t>A</w:t>
      </w:r>
      <w:r w:rsidR="001A1D88" w:rsidRPr="00314E59">
        <w:rPr>
          <w:rFonts w:asciiTheme="majorBidi" w:hAnsiTheme="majorBidi" w:cstheme="majorBidi"/>
          <w:color w:val="FF0000"/>
          <w:sz w:val="24"/>
          <w:szCs w:val="24"/>
        </w:rPr>
        <w:t>)</w:t>
      </w:r>
      <w:r w:rsidR="001A1D88">
        <w:rPr>
          <w:rFonts w:asciiTheme="majorBidi" w:hAnsiTheme="majorBidi" w:cstheme="majorBidi"/>
          <w:sz w:val="24"/>
          <w:szCs w:val="24"/>
        </w:rPr>
        <w:t xml:space="preserve"> 0.6–</w:t>
      </w:r>
      <w:r w:rsidR="009A284E">
        <w:rPr>
          <w:rFonts w:asciiTheme="majorBidi" w:hAnsiTheme="majorBidi" w:cstheme="majorBidi"/>
          <w:sz w:val="24"/>
          <w:szCs w:val="24"/>
        </w:rPr>
        <w:t xml:space="preserve">20 µM of </w:t>
      </w:r>
      <w:r w:rsidR="00E41E71" w:rsidRPr="000F3562">
        <w:rPr>
          <w:rFonts w:asciiTheme="majorBidi" w:hAnsiTheme="majorBidi" w:cstheme="majorBidi"/>
          <w:sz w:val="24"/>
          <w:szCs w:val="24"/>
        </w:rPr>
        <w:t xml:space="preserve">ALF at </w:t>
      </w:r>
      <w:r w:rsidR="004943D6" w:rsidRPr="000F3562">
        <w:rPr>
          <w:rFonts w:asciiTheme="majorBidi" w:hAnsiTheme="majorBidi" w:cstheme="majorBidi"/>
          <w:sz w:val="24"/>
          <w:szCs w:val="24"/>
        </w:rPr>
        <w:t>Si-gel/CPE</w:t>
      </w:r>
      <w:r w:rsidR="00CE3A82">
        <w:rPr>
          <w:rFonts w:asciiTheme="majorBidi" w:hAnsiTheme="majorBidi" w:cstheme="majorBidi"/>
          <w:color w:val="FF0000"/>
          <w:sz w:val="24"/>
          <w:szCs w:val="24"/>
        </w:rPr>
        <w:t xml:space="preserve">; </w:t>
      </w:r>
      <w:r w:rsidR="00314E59" w:rsidRPr="00314E59">
        <w:rPr>
          <w:rFonts w:asciiTheme="majorBidi" w:hAnsiTheme="majorBidi" w:cstheme="majorBidi"/>
          <w:color w:val="FF0000"/>
          <w:sz w:val="24"/>
          <w:szCs w:val="24"/>
        </w:rPr>
        <w:t>(</w:t>
      </w:r>
      <w:r w:rsidR="004943D6" w:rsidRPr="000F3562">
        <w:rPr>
          <w:rFonts w:asciiTheme="majorBidi" w:hAnsiTheme="majorBidi" w:cstheme="majorBidi"/>
          <w:b/>
          <w:bCs/>
          <w:sz w:val="24"/>
          <w:szCs w:val="24"/>
        </w:rPr>
        <w:t>B</w:t>
      </w:r>
      <w:r w:rsidR="00314E59" w:rsidRPr="00314E59">
        <w:rPr>
          <w:rFonts w:asciiTheme="majorBidi" w:hAnsiTheme="majorBidi" w:cstheme="majorBidi"/>
          <w:color w:val="FF0000"/>
          <w:sz w:val="24"/>
          <w:szCs w:val="24"/>
        </w:rPr>
        <w:t>)</w:t>
      </w:r>
      <w:r w:rsidR="00D17F94">
        <w:rPr>
          <w:rFonts w:asciiTheme="majorBidi" w:hAnsiTheme="majorBidi" w:cstheme="majorBidi"/>
          <w:sz w:val="24"/>
          <w:szCs w:val="24"/>
        </w:rPr>
        <w:t xml:space="preserve"> 0.3–</w:t>
      </w:r>
      <w:r w:rsidR="009A284E">
        <w:rPr>
          <w:rFonts w:asciiTheme="majorBidi" w:hAnsiTheme="majorBidi" w:cstheme="majorBidi"/>
          <w:sz w:val="24"/>
          <w:szCs w:val="24"/>
        </w:rPr>
        <w:t xml:space="preserve">20 µM of </w:t>
      </w:r>
      <w:r w:rsidR="006D75CD" w:rsidRPr="000F3562">
        <w:rPr>
          <w:rFonts w:asciiTheme="majorBidi" w:hAnsiTheme="majorBidi" w:cstheme="majorBidi"/>
          <w:sz w:val="24"/>
          <w:szCs w:val="24"/>
        </w:rPr>
        <w:t>ALF at PGE</w:t>
      </w:r>
      <w:r w:rsidR="00314E59">
        <w:rPr>
          <w:rFonts w:asciiTheme="majorBidi" w:hAnsiTheme="majorBidi" w:cstheme="majorBidi"/>
          <w:sz w:val="24"/>
          <w:szCs w:val="24"/>
        </w:rPr>
        <w:t xml:space="preserve"> in B-R buffer solution of pH 6</w:t>
      </w:r>
      <w:r w:rsidR="00CE3A82">
        <w:rPr>
          <w:rFonts w:asciiTheme="majorBidi" w:hAnsiTheme="majorBidi" w:cstheme="majorBidi"/>
          <w:color w:val="FF0000"/>
          <w:sz w:val="24"/>
          <w:szCs w:val="24"/>
        </w:rPr>
        <w:t xml:space="preserve">. </w:t>
      </w:r>
      <w:r w:rsidR="00314E59" w:rsidRPr="00314E59">
        <w:rPr>
          <w:rFonts w:asciiTheme="majorBidi" w:hAnsiTheme="majorBidi" w:cstheme="majorBidi"/>
          <w:color w:val="FF0000"/>
          <w:sz w:val="24"/>
          <w:szCs w:val="24"/>
        </w:rPr>
        <w:t>(</w:t>
      </w:r>
      <w:r w:rsidR="006D75CD" w:rsidRPr="000F3562">
        <w:rPr>
          <w:rFonts w:asciiTheme="majorBidi" w:hAnsiTheme="majorBidi" w:cstheme="majorBidi"/>
          <w:b/>
          <w:bCs/>
          <w:sz w:val="24"/>
          <w:szCs w:val="24"/>
        </w:rPr>
        <w:t>C</w:t>
      </w:r>
      <w:r w:rsidR="00314E59" w:rsidRPr="00314E59">
        <w:rPr>
          <w:rFonts w:asciiTheme="majorBidi" w:hAnsiTheme="majorBidi" w:cstheme="majorBidi"/>
          <w:b/>
          <w:bCs/>
          <w:color w:val="FF0000"/>
          <w:sz w:val="24"/>
          <w:szCs w:val="24"/>
        </w:rPr>
        <w:t>)</w:t>
      </w:r>
      <w:r w:rsidR="00435148" w:rsidRPr="000F3562">
        <w:rPr>
          <w:rFonts w:asciiTheme="majorBidi" w:hAnsiTheme="majorBidi" w:cstheme="majorBidi"/>
          <w:sz w:val="24"/>
          <w:szCs w:val="24"/>
        </w:rPr>
        <w:t xml:space="preserve"> </w:t>
      </w:r>
      <w:r w:rsidR="00CE3A82" w:rsidRPr="00A93440">
        <w:rPr>
          <w:rFonts w:asciiTheme="majorBidi" w:hAnsiTheme="majorBidi" w:cstheme="majorBidi"/>
          <w:color w:val="FF0000"/>
          <w:sz w:val="24"/>
          <w:szCs w:val="24"/>
        </w:rPr>
        <w:t>C</w:t>
      </w:r>
      <w:r w:rsidR="006D75CD" w:rsidRPr="00A93440">
        <w:rPr>
          <w:rFonts w:asciiTheme="majorBidi" w:hAnsiTheme="majorBidi" w:cstheme="majorBidi"/>
          <w:color w:val="FF0000"/>
          <w:sz w:val="24"/>
          <w:szCs w:val="24"/>
        </w:rPr>
        <w:t>a</w:t>
      </w:r>
      <w:r w:rsidR="00CE3A82" w:rsidRPr="00A93440">
        <w:rPr>
          <w:rFonts w:asciiTheme="majorBidi" w:hAnsiTheme="majorBidi" w:cstheme="majorBidi"/>
          <w:color w:val="FF0000"/>
          <w:sz w:val="24"/>
          <w:szCs w:val="24"/>
        </w:rPr>
        <w:t xml:space="preserve">libration plot of </w:t>
      </w:r>
      <w:r w:rsidR="00A93440">
        <w:rPr>
          <w:rFonts w:asciiTheme="majorBidi" w:hAnsiTheme="majorBidi" w:cstheme="majorBidi"/>
          <w:color w:val="FF0000"/>
          <w:sz w:val="24"/>
          <w:szCs w:val="24"/>
        </w:rPr>
        <w:t xml:space="preserve">the </w:t>
      </w:r>
      <w:r w:rsidR="00CE3A82" w:rsidRPr="00A93440">
        <w:rPr>
          <w:rFonts w:asciiTheme="majorBidi" w:hAnsiTheme="majorBidi" w:cstheme="majorBidi"/>
          <w:color w:val="FF0000"/>
          <w:sz w:val="24"/>
          <w:szCs w:val="24"/>
        </w:rPr>
        <w:t>peak current versus concentration.</w:t>
      </w:r>
    </w:p>
    <w:tbl>
      <w:tblPr>
        <w:tblpPr w:leftFromText="180" w:rightFromText="180" w:vertAnchor="text" w:horzAnchor="margin" w:tblpXSpec="center" w:tblpY="127"/>
        <w:tblW w:w="7712" w:type="dxa"/>
        <w:tblBorders>
          <w:top w:val="single" w:sz="12" w:space="0" w:color="auto"/>
          <w:left w:val="single" w:sz="12" w:space="0" w:color="auto"/>
          <w:bottom w:val="single" w:sz="12" w:space="0" w:color="auto"/>
          <w:right w:val="single" w:sz="12" w:space="0" w:color="auto"/>
        </w:tblBorders>
        <w:tblLayout w:type="fixed"/>
        <w:tblCellMar>
          <w:left w:w="57" w:type="dxa"/>
          <w:right w:w="57" w:type="dxa"/>
        </w:tblCellMar>
        <w:tblLook w:val="01E0" w:firstRow="1" w:lastRow="1" w:firstColumn="1" w:lastColumn="1" w:noHBand="0" w:noVBand="0"/>
      </w:tblPr>
      <w:tblGrid>
        <w:gridCol w:w="3742"/>
        <w:gridCol w:w="1985"/>
        <w:gridCol w:w="1985"/>
      </w:tblGrid>
      <w:tr w:rsidR="008920C1" w:rsidRPr="00FA4C69" w14:paraId="2D7C2FFB" w14:textId="77777777" w:rsidTr="00D071D8">
        <w:trPr>
          <w:cantSplit/>
          <w:trHeight w:val="608"/>
        </w:trPr>
        <w:tc>
          <w:tcPr>
            <w:tcW w:w="7712" w:type="dxa"/>
            <w:gridSpan w:val="3"/>
            <w:tcBorders>
              <w:top w:val="nil"/>
              <w:left w:val="nil"/>
              <w:bottom w:val="single" w:sz="12" w:space="0" w:color="auto"/>
              <w:right w:val="nil"/>
            </w:tcBorders>
            <w:vAlign w:val="center"/>
          </w:tcPr>
          <w:p w14:paraId="319147CC" w14:textId="0C489C3E" w:rsidR="00E41E71" w:rsidRPr="00FA4C69" w:rsidRDefault="00E41E71" w:rsidP="00093911">
            <w:pPr>
              <w:bidi w:val="0"/>
              <w:spacing w:after="0" w:line="360" w:lineRule="auto"/>
              <w:jc w:val="both"/>
              <w:rPr>
                <w:rFonts w:asciiTheme="majorBidi" w:eastAsia="Times New Roman" w:hAnsiTheme="majorBidi" w:cstheme="majorBidi"/>
                <w:b/>
                <w:bCs/>
                <w:sz w:val="24"/>
                <w:szCs w:val="24"/>
              </w:rPr>
            </w:pPr>
            <w:r w:rsidRPr="00FA4C69">
              <w:rPr>
                <w:rFonts w:asciiTheme="majorBidi" w:eastAsia="Times New Roman" w:hAnsiTheme="majorBidi" w:cstheme="majorBidi"/>
                <w:b/>
                <w:bCs/>
                <w:sz w:val="24"/>
                <w:szCs w:val="24"/>
              </w:rPr>
              <w:t xml:space="preserve">Table 1. </w:t>
            </w:r>
            <w:r w:rsidRPr="00FA4C69">
              <w:rPr>
                <w:rFonts w:asciiTheme="majorBidi" w:hAnsiTheme="majorBidi" w:cstheme="majorBidi"/>
                <w:sz w:val="24"/>
                <w:szCs w:val="24"/>
              </w:rPr>
              <w:t xml:space="preserve">Regression and analytical performance data </w:t>
            </w:r>
            <w:r w:rsidR="00093911" w:rsidRPr="00093911">
              <w:rPr>
                <w:rFonts w:asciiTheme="majorBidi" w:hAnsiTheme="majorBidi" w:cstheme="majorBidi"/>
                <w:color w:val="FF0000"/>
                <w:sz w:val="24"/>
                <w:szCs w:val="24"/>
              </w:rPr>
              <w:t xml:space="preserve">of ALF assay by DPV method </w:t>
            </w:r>
            <w:r w:rsidRPr="00093911">
              <w:rPr>
                <w:rFonts w:asciiTheme="majorBidi" w:hAnsiTheme="majorBidi" w:cstheme="majorBidi"/>
                <w:color w:val="FF0000"/>
                <w:sz w:val="24"/>
                <w:szCs w:val="24"/>
              </w:rPr>
              <w:t>at two different electrodes.</w:t>
            </w:r>
          </w:p>
        </w:tc>
      </w:tr>
      <w:tr w:rsidR="008920C1" w:rsidRPr="00FA4C69" w14:paraId="744AB2D7" w14:textId="77777777" w:rsidTr="00766504">
        <w:trPr>
          <w:cantSplit/>
          <w:trHeight w:val="608"/>
        </w:trPr>
        <w:tc>
          <w:tcPr>
            <w:tcW w:w="3742" w:type="dxa"/>
            <w:tcBorders>
              <w:top w:val="single" w:sz="12" w:space="0" w:color="auto"/>
              <w:left w:val="nil"/>
              <w:bottom w:val="single" w:sz="12" w:space="0" w:color="auto"/>
              <w:right w:val="nil"/>
            </w:tcBorders>
            <w:vAlign w:val="center"/>
          </w:tcPr>
          <w:p w14:paraId="104985FB" w14:textId="77777777" w:rsidR="00E41E71" w:rsidRPr="00FA4C69" w:rsidRDefault="00E41E71" w:rsidP="00FA4C69">
            <w:pPr>
              <w:keepNext/>
              <w:keepLines/>
              <w:widowControl w:val="0"/>
              <w:bidi w:val="0"/>
              <w:adjustRightInd w:val="0"/>
              <w:spacing w:before="240" w:after="0" w:line="360" w:lineRule="auto"/>
              <w:ind w:left="720"/>
              <w:jc w:val="both"/>
              <w:textAlignment w:val="baseline"/>
              <w:outlineLvl w:val="0"/>
              <w:rPr>
                <w:rFonts w:asciiTheme="majorBidi" w:eastAsiaTheme="majorEastAsia" w:hAnsiTheme="majorBidi" w:cstheme="majorBidi"/>
                <w:sz w:val="24"/>
                <w:szCs w:val="24"/>
              </w:rPr>
            </w:pPr>
            <w:r w:rsidRPr="00FA4C69">
              <w:rPr>
                <w:rFonts w:asciiTheme="majorBidi" w:eastAsiaTheme="majorEastAsia" w:hAnsiTheme="majorBidi" w:cstheme="majorBidi"/>
                <w:b/>
                <w:bCs/>
                <w:sz w:val="24"/>
                <w:szCs w:val="24"/>
              </w:rPr>
              <w:t>Parameters</w:t>
            </w:r>
          </w:p>
        </w:tc>
        <w:tc>
          <w:tcPr>
            <w:tcW w:w="1985" w:type="dxa"/>
            <w:tcBorders>
              <w:top w:val="single" w:sz="12" w:space="0" w:color="auto"/>
              <w:left w:val="nil"/>
              <w:bottom w:val="single" w:sz="12" w:space="0" w:color="auto"/>
              <w:right w:val="nil"/>
            </w:tcBorders>
            <w:vAlign w:val="center"/>
          </w:tcPr>
          <w:p w14:paraId="6FA5A0D5" w14:textId="77777777" w:rsidR="00E41E71" w:rsidRPr="00FA4C69" w:rsidRDefault="00E41E71" w:rsidP="00766504">
            <w:pPr>
              <w:widowControl w:val="0"/>
              <w:autoSpaceDE w:val="0"/>
              <w:autoSpaceDN w:val="0"/>
              <w:bidi w:val="0"/>
              <w:adjustRightInd w:val="0"/>
              <w:spacing w:after="0" w:line="360" w:lineRule="auto"/>
              <w:jc w:val="center"/>
              <w:textAlignment w:val="baseline"/>
              <w:rPr>
                <w:rFonts w:asciiTheme="majorBidi" w:eastAsia="Times New Roman" w:hAnsiTheme="majorBidi" w:cstheme="majorBidi"/>
                <w:b/>
                <w:bCs/>
                <w:noProof/>
                <w:sz w:val="24"/>
                <w:szCs w:val="24"/>
                <w:lang w:bidi="ar-EG"/>
              </w:rPr>
            </w:pPr>
            <w:r w:rsidRPr="00FA4C69">
              <w:rPr>
                <w:rFonts w:asciiTheme="majorBidi" w:eastAsia="Times New Roman" w:hAnsiTheme="majorBidi" w:cstheme="majorBidi"/>
                <w:b/>
                <w:bCs/>
                <w:noProof/>
                <w:sz w:val="24"/>
                <w:szCs w:val="24"/>
                <w:lang w:bidi="ar-EG"/>
              </w:rPr>
              <w:t>Si-gel/CPE</w:t>
            </w:r>
          </w:p>
        </w:tc>
        <w:tc>
          <w:tcPr>
            <w:tcW w:w="1985" w:type="dxa"/>
            <w:tcBorders>
              <w:top w:val="single" w:sz="12" w:space="0" w:color="auto"/>
              <w:left w:val="nil"/>
              <w:bottom w:val="single" w:sz="12" w:space="0" w:color="auto"/>
              <w:right w:val="nil"/>
            </w:tcBorders>
            <w:vAlign w:val="center"/>
          </w:tcPr>
          <w:p w14:paraId="4018037D" w14:textId="77777777" w:rsidR="00E41E71" w:rsidRPr="00FA4C69" w:rsidRDefault="00E41E71" w:rsidP="00766504">
            <w:pPr>
              <w:widowControl w:val="0"/>
              <w:autoSpaceDE w:val="0"/>
              <w:autoSpaceDN w:val="0"/>
              <w:bidi w:val="0"/>
              <w:adjustRightInd w:val="0"/>
              <w:spacing w:before="120" w:after="0" w:line="360" w:lineRule="auto"/>
              <w:jc w:val="center"/>
              <w:textAlignment w:val="baseline"/>
              <w:rPr>
                <w:rFonts w:asciiTheme="majorBidi" w:eastAsia="Times New Roman" w:hAnsiTheme="majorBidi" w:cstheme="majorBidi"/>
                <w:b/>
                <w:bCs/>
                <w:noProof/>
                <w:sz w:val="24"/>
                <w:szCs w:val="24"/>
                <w:lang w:bidi="ar-EG"/>
              </w:rPr>
            </w:pPr>
            <w:r w:rsidRPr="00FA4C69">
              <w:rPr>
                <w:rFonts w:asciiTheme="majorBidi" w:eastAsia="Times New Roman" w:hAnsiTheme="majorBidi" w:cstheme="majorBidi"/>
                <w:b/>
                <w:bCs/>
                <w:noProof/>
                <w:sz w:val="24"/>
                <w:szCs w:val="24"/>
                <w:lang w:bidi="ar-EG"/>
              </w:rPr>
              <w:t>PGE</w:t>
            </w:r>
          </w:p>
        </w:tc>
      </w:tr>
      <w:tr w:rsidR="008920C1" w:rsidRPr="00FA4C69" w14:paraId="68726B25" w14:textId="77777777" w:rsidTr="00766504">
        <w:trPr>
          <w:cantSplit/>
          <w:trHeight w:hRule="exact" w:val="495"/>
        </w:trPr>
        <w:tc>
          <w:tcPr>
            <w:tcW w:w="3742" w:type="dxa"/>
            <w:tcBorders>
              <w:top w:val="single" w:sz="12" w:space="0" w:color="auto"/>
              <w:left w:val="nil"/>
              <w:bottom w:val="nil"/>
              <w:right w:val="nil"/>
            </w:tcBorders>
          </w:tcPr>
          <w:p w14:paraId="70BBD98A" w14:textId="77777777" w:rsidR="00E41E71" w:rsidRPr="00FA4C69" w:rsidRDefault="00E41E71" w:rsidP="00FA4C69">
            <w:pPr>
              <w:bidi w:val="0"/>
              <w:spacing w:after="160" w:line="360" w:lineRule="auto"/>
              <w:jc w:val="both"/>
              <w:rPr>
                <w:rFonts w:asciiTheme="majorBidi" w:eastAsia="Times New Roman" w:hAnsiTheme="majorBidi" w:cstheme="majorBidi"/>
                <w:b/>
                <w:bCs/>
                <w:sz w:val="24"/>
                <w:szCs w:val="24"/>
              </w:rPr>
            </w:pPr>
            <w:r w:rsidRPr="00FA4C69">
              <w:rPr>
                <w:rFonts w:asciiTheme="majorBidi" w:eastAsia="Times New Roman" w:hAnsiTheme="majorBidi" w:cstheme="majorBidi"/>
                <w:b/>
                <w:bCs/>
                <w:sz w:val="24"/>
                <w:szCs w:val="24"/>
              </w:rPr>
              <w:t>Linearity range (μM)</w:t>
            </w:r>
          </w:p>
        </w:tc>
        <w:tc>
          <w:tcPr>
            <w:tcW w:w="1985" w:type="dxa"/>
            <w:tcBorders>
              <w:top w:val="single" w:sz="12" w:space="0" w:color="auto"/>
              <w:left w:val="nil"/>
              <w:bottom w:val="nil"/>
              <w:right w:val="nil"/>
            </w:tcBorders>
            <w:vAlign w:val="center"/>
          </w:tcPr>
          <w:p w14:paraId="719571A6" w14:textId="1D15FC07" w:rsidR="00E41E71" w:rsidRPr="00FA4C69" w:rsidRDefault="00D17F94" w:rsidP="00766504">
            <w:pPr>
              <w:widowControl w:val="0"/>
              <w:autoSpaceDE w:val="0"/>
              <w:autoSpaceDN w:val="0"/>
              <w:bidi w:val="0"/>
              <w:adjustRightInd w:val="0"/>
              <w:spacing w:after="0" w:line="360" w:lineRule="auto"/>
              <w:jc w:val="center"/>
              <w:textAlignment w:val="baseline"/>
              <w:rPr>
                <w:rFonts w:asciiTheme="majorBidi" w:eastAsia="Times New Roman" w:hAnsiTheme="majorBidi" w:cstheme="majorBidi"/>
                <w:noProof/>
                <w:sz w:val="24"/>
                <w:szCs w:val="24"/>
                <w:lang w:bidi="ar-EG"/>
              </w:rPr>
            </w:pPr>
            <w:r>
              <w:rPr>
                <w:rFonts w:asciiTheme="majorBidi" w:eastAsia="Times New Roman" w:hAnsiTheme="majorBidi" w:cstheme="majorBidi"/>
                <w:noProof/>
                <w:sz w:val="24"/>
                <w:szCs w:val="24"/>
                <w:lang w:bidi="ar-EG"/>
              </w:rPr>
              <w:t>0.6</w:t>
            </w:r>
            <w:r>
              <w:rPr>
                <w:rFonts w:asciiTheme="majorBidi" w:hAnsiTheme="majorBidi" w:cstheme="majorBidi"/>
                <w:sz w:val="24"/>
                <w:szCs w:val="24"/>
              </w:rPr>
              <w:t>–</w:t>
            </w:r>
            <w:r w:rsidR="00E41E71" w:rsidRPr="00FA4C69">
              <w:rPr>
                <w:rFonts w:asciiTheme="majorBidi" w:eastAsia="Times New Roman" w:hAnsiTheme="majorBidi" w:cstheme="majorBidi"/>
                <w:noProof/>
                <w:sz w:val="24"/>
                <w:szCs w:val="24"/>
                <w:lang w:bidi="ar-EG"/>
              </w:rPr>
              <w:t>20</w:t>
            </w:r>
          </w:p>
        </w:tc>
        <w:tc>
          <w:tcPr>
            <w:tcW w:w="1985" w:type="dxa"/>
            <w:tcBorders>
              <w:top w:val="single" w:sz="12" w:space="0" w:color="auto"/>
              <w:left w:val="nil"/>
              <w:bottom w:val="nil"/>
              <w:right w:val="nil"/>
            </w:tcBorders>
            <w:vAlign w:val="center"/>
          </w:tcPr>
          <w:p w14:paraId="0D35EA83" w14:textId="6E58832C" w:rsidR="00E41E71" w:rsidRPr="00FA4C69" w:rsidRDefault="00D17F94" w:rsidP="00766504">
            <w:pPr>
              <w:widowControl w:val="0"/>
              <w:autoSpaceDE w:val="0"/>
              <w:autoSpaceDN w:val="0"/>
              <w:bidi w:val="0"/>
              <w:adjustRightInd w:val="0"/>
              <w:spacing w:after="0" w:line="360" w:lineRule="auto"/>
              <w:jc w:val="center"/>
              <w:textAlignment w:val="baseline"/>
              <w:rPr>
                <w:rFonts w:asciiTheme="majorBidi" w:eastAsia="Times New Roman" w:hAnsiTheme="majorBidi" w:cstheme="majorBidi"/>
                <w:noProof/>
                <w:sz w:val="24"/>
                <w:szCs w:val="24"/>
                <w:lang w:bidi="ar-EG"/>
              </w:rPr>
            </w:pPr>
            <w:r>
              <w:rPr>
                <w:rFonts w:asciiTheme="majorBidi" w:eastAsia="Times New Roman" w:hAnsiTheme="majorBidi" w:cstheme="majorBidi"/>
                <w:noProof/>
                <w:sz w:val="24"/>
                <w:szCs w:val="24"/>
                <w:lang w:bidi="ar-EG"/>
              </w:rPr>
              <w:t>0.3</w:t>
            </w:r>
            <w:r>
              <w:rPr>
                <w:rFonts w:asciiTheme="majorBidi" w:hAnsiTheme="majorBidi" w:cstheme="majorBidi"/>
                <w:sz w:val="24"/>
                <w:szCs w:val="24"/>
              </w:rPr>
              <w:t>–</w:t>
            </w:r>
            <w:r w:rsidR="00E41E71" w:rsidRPr="00FA4C69">
              <w:rPr>
                <w:rFonts w:asciiTheme="majorBidi" w:eastAsia="Times New Roman" w:hAnsiTheme="majorBidi" w:cstheme="majorBidi"/>
                <w:noProof/>
                <w:sz w:val="24"/>
                <w:szCs w:val="24"/>
                <w:lang w:bidi="ar-EG"/>
              </w:rPr>
              <w:t>20</w:t>
            </w:r>
          </w:p>
        </w:tc>
      </w:tr>
      <w:tr w:rsidR="008920C1" w:rsidRPr="00FA4C69" w14:paraId="59B6B177" w14:textId="77777777" w:rsidTr="00766504">
        <w:trPr>
          <w:cantSplit/>
          <w:trHeight w:hRule="exact" w:val="508"/>
        </w:trPr>
        <w:tc>
          <w:tcPr>
            <w:tcW w:w="3742" w:type="dxa"/>
            <w:tcBorders>
              <w:top w:val="nil"/>
              <w:left w:val="nil"/>
              <w:bottom w:val="nil"/>
              <w:right w:val="nil"/>
            </w:tcBorders>
            <w:vAlign w:val="center"/>
          </w:tcPr>
          <w:p w14:paraId="08855631" w14:textId="77777777" w:rsidR="00E41E71" w:rsidRPr="00FA4C69" w:rsidRDefault="00E41E71" w:rsidP="00FA4C69">
            <w:pPr>
              <w:bidi w:val="0"/>
              <w:spacing w:after="160" w:line="360" w:lineRule="auto"/>
              <w:jc w:val="both"/>
              <w:rPr>
                <w:rFonts w:asciiTheme="majorBidi" w:hAnsiTheme="majorBidi" w:cstheme="majorBidi"/>
                <w:b/>
                <w:bCs/>
                <w:sz w:val="24"/>
                <w:szCs w:val="24"/>
              </w:rPr>
            </w:pPr>
            <w:r w:rsidRPr="00FA4C69">
              <w:rPr>
                <w:rFonts w:asciiTheme="majorBidi" w:eastAsia="Times New Roman" w:hAnsiTheme="majorBidi" w:cstheme="majorBidi"/>
                <w:b/>
                <w:bCs/>
                <w:sz w:val="24"/>
                <w:szCs w:val="24"/>
              </w:rPr>
              <w:t xml:space="preserve">Intercept </w:t>
            </w:r>
          </w:p>
        </w:tc>
        <w:tc>
          <w:tcPr>
            <w:tcW w:w="1985" w:type="dxa"/>
            <w:tcBorders>
              <w:top w:val="nil"/>
              <w:left w:val="nil"/>
              <w:bottom w:val="nil"/>
              <w:right w:val="nil"/>
            </w:tcBorders>
            <w:vAlign w:val="center"/>
          </w:tcPr>
          <w:p w14:paraId="7E4850EA"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2.7407</w:t>
            </w:r>
          </w:p>
        </w:tc>
        <w:tc>
          <w:tcPr>
            <w:tcW w:w="1985" w:type="dxa"/>
            <w:tcBorders>
              <w:top w:val="nil"/>
              <w:left w:val="nil"/>
              <w:bottom w:val="nil"/>
              <w:right w:val="nil"/>
            </w:tcBorders>
            <w:vAlign w:val="center"/>
          </w:tcPr>
          <w:p w14:paraId="37552D46" w14:textId="77777777" w:rsidR="00E41E71" w:rsidRPr="00FA4C69" w:rsidRDefault="00E41E71" w:rsidP="00766504">
            <w:pPr>
              <w:tabs>
                <w:tab w:val="left" w:pos="365"/>
              </w:tabs>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3.3274</w:t>
            </w:r>
          </w:p>
        </w:tc>
      </w:tr>
      <w:tr w:rsidR="008920C1" w:rsidRPr="00FA4C69" w14:paraId="6C936FEE" w14:textId="77777777" w:rsidTr="00766504">
        <w:trPr>
          <w:cantSplit/>
          <w:trHeight w:hRule="exact" w:val="508"/>
        </w:trPr>
        <w:tc>
          <w:tcPr>
            <w:tcW w:w="3742" w:type="dxa"/>
            <w:tcBorders>
              <w:top w:val="nil"/>
              <w:left w:val="nil"/>
              <w:bottom w:val="nil"/>
              <w:right w:val="nil"/>
            </w:tcBorders>
            <w:vAlign w:val="center"/>
          </w:tcPr>
          <w:p w14:paraId="50C316AB" w14:textId="77777777" w:rsidR="00E41E71" w:rsidRPr="00FA4C69" w:rsidRDefault="00E41E71" w:rsidP="00FA4C69">
            <w:pPr>
              <w:bidi w:val="0"/>
              <w:spacing w:after="16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Slope</w:t>
            </w:r>
          </w:p>
        </w:tc>
        <w:tc>
          <w:tcPr>
            <w:tcW w:w="1985" w:type="dxa"/>
            <w:tcBorders>
              <w:top w:val="nil"/>
              <w:left w:val="nil"/>
              <w:bottom w:val="nil"/>
              <w:right w:val="nil"/>
            </w:tcBorders>
            <w:vAlign w:val="center"/>
          </w:tcPr>
          <w:p w14:paraId="6749824C" w14:textId="77777777" w:rsidR="00E41E71" w:rsidRPr="00FA4C69" w:rsidRDefault="00E41E71" w:rsidP="00766504">
            <w:pPr>
              <w:bidi w:val="0"/>
              <w:spacing w:after="160" w:line="360" w:lineRule="auto"/>
              <w:jc w:val="center"/>
              <w:rPr>
                <w:rFonts w:asciiTheme="majorBidi" w:hAnsiTheme="majorBidi" w:cstheme="majorBidi"/>
                <w:sz w:val="24"/>
                <w:szCs w:val="24"/>
                <w:rtl/>
              </w:rPr>
            </w:pPr>
            <w:r w:rsidRPr="00FA4C69">
              <w:rPr>
                <w:rFonts w:asciiTheme="majorBidi" w:hAnsiTheme="majorBidi" w:cstheme="majorBidi"/>
                <w:sz w:val="24"/>
                <w:szCs w:val="24"/>
              </w:rPr>
              <w:t>0.2501</w:t>
            </w:r>
          </w:p>
        </w:tc>
        <w:tc>
          <w:tcPr>
            <w:tcW w:w="1985" w:type="dxa"/>
            <w:tcBorders>
              <w:top w:val="nil"/>
              <w:left w:val="nil"/>
              <w:bottom w:val="nil"/>
              <w:right w:val="nil"/>
            </w:tcBorders>
            <w:vAlign w:val="center"/>
          </w:tcPr>
          <w:p w14:paraId="0A189832"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0.6057</w:t>
            </w:r>
          </w:p>
        </w:tc>
      </w:tr>
      <w:tr w:rsidR="008920C1" w:rsidRPr="00FA4C69" w14:paraId="0404E83D" w14:textId="77777777" w:rsidTr="00766504">
        <w:trPr>
          <w:cantSplit/>
          <w:trHeight w:hRule="exact" w:val="508"/>
        </w:trPr>
        <w:tc>
          <w:tcPr>
            <w:tcW w:w="3742" w:type="dxa"/>
            <w:tcBorders>
              <w:top w:val="nil"/>
              <w:left w:val="nil"/>
              <w:bottom w:val="nil"/>
              <w:right w:val="nil"/>
            </w:tcBorders>
            <w:vAlign w:val="center"/>
          </w:tcPr>
          <w:p w14:paraId="6F39FF62" w14:textId="169DFCA9" w:rsidR="00E41E71" w:rsidRPr="00FA4C69" w:rsidRDefault="00E41E71" w:rsidP="00DF6568">
            <w:pPr>
              <w:bidi w:val="0"/>
              <w:spacing w:after="160" w:line="360" w:lineRule="auto"/>
              <w:jc w:val="both"/>
              <w:rPr>
                <w:rFonts w:asciiTheme="majorBidi" w:hAnsiTheme="majorBidi" w:cstheme="majorBidi"/>
                <w:b/>
                <w:bCs/>
                <w:sz w:val="24"/>
                <w:szCs w:val="24"/>
              </w:rPr>
            </w:pPr>
            <w:r w:rsidRPr="00FA4C69">
              <w:rPr>
                <w:rFonts w:asciiTheme="majorBidi" w:eastAsia="Times New Roman" w:hAnsiTheme="majorBidi" w:cstheme="majorBidi"/>
                <w:b/>
                <w:bCs/>
                <w:sz w:val="24"/>
                <w:szCs w:val="24"/>
              </w:rPr>
              <w:t>Correlation Coefficient(</w:t>
            </w:r>
            <w:r w:rsidR="00DF6568" w:rsidRPr="00A0456C">
              <w:rPr>
                <w:rFonts w:asciiTheme="majorBidi" w:eastAsia="Times New Roman" w:hAnsiTheme="majorBidi" w:cstheme="majorBidi"/>
                <w:b/>
                <w:bCs/>
                <w:sz w:val="24"/>
                <w:szCs w:val="24"/>
              </w:rPr>
              <w:t>R</w:t>
            </w:r>
            <w:r w:rsidRPr="00A0456C">
              <w:rPr>
                <w:rFonts w:asciiTheme="majorBidi" w:eastAsia="Times New Roman" w:hAnsiTheme="majorBidi" w:cstheme="majorBidi"/>
                <w:b/>
                <w:bCs/>
                <w:sz w:val="24"/>
                <w:szCs w:val="24"/>
                <w:vertAlign w:val="superscript"/>
              </w:rPr>
              <w:t>2</w:t>
            </w:r>
            <w:r w:rsidRPr="00FA4C69">
              <w:rPr>
                <w:rFonts w:asciiTheme="majorBidi" w:eastAsia="Times New Roman" w:hAnsiTheme="majorBidi" w:cstheme="majorBidi"/>
                <w:b/>
                <w:bCs/>
                <w:sz w:val="24"/>
                <w:szCs w:val="24"/>
              </w:rPr>
              <w:t>)</w:t>
            </w:r>
          </w:p>
        </w:tc>
        <w:tc>
          <w:tcPr>
            <w:tcW w:w="1985" w:type="dxa"/>
            <w:tcBorders>
              <w:top w:val="nil"/>
              <w:left w:val="nil"/>
              <w:bottom w:val="nil"/>
              <w:right w:val="nil"/>
            </w:tcBorders>
            <w:vAlign w:val="center"/>
          </w:tcPr>
          <w:p w14:paraId="1F07519B"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0.9995</w:t>
            </w:r>
          </w:p>
        </w:tc>
        <w:tc>
          <w:tcPr>
            <w:tcW w:w="1985" w:type="dxa"/>
            <w:tcBorders>
              <w:top w:val="nil"/>
              <w:left w:val="nil"/>
              <w:bottom w:val="nil"/>
              <w:right w:val="nil"/>
            </w:tcBorders>
            <w:vAlign w:val="center"/>
          </w:tcPr>
          <w:p w14:paraId="76D27CA6"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0.9996</w:t>
            </w:r>
          </w:p>
        </w:tc>
      </w:tr>
      <w:tr w:rsidR="008920C1" w:rsidRPr="00FA4C69" w14:paraId="312F7E07" w14:textId="77777777" w:rsidTr="00766504">
        <w:trPr>
          <w:cantSplit/>
          <w:trHeight w:hRule="exact" w:val="508"/>
        </w:trPr>
        <w:tc>
          <w:tcPr>
            <w:tcW w:w="3742" w:type="dxa"/>
            <w:tcBorders>
              <w:top w:val="nil"/>
              <w:left w:val="nil"/>
              <w:bottom w:val="nil"/>
              <w:right w:val="nil"/>
            </w:tcBorders>
            <w:vAlign w:val="center"/>
          </w:tcPr>
          <w:p w14:paraId="4B4E306B" w14:textId="77777777" w:rsidR="00E41E71" w:rsidRPr="00FA4C69" w:rsidRDefault="00E41E71" w:rsidP="00FA4C69">
            <w:pPr>
              <w:bidi w:val="0"/>
              <w:spacing w:after="160" w:line="360" w:lineRule="auto"/>
              <w:jc w:val="both"/>
              <w:rPr>
                <w:rFonts w:asciiTheme="majorBidi" w:hAnsiTheme="majorBidi" w:cstheme="majorBidi"/>
                <w:b/>
                <w:bCs/>
                <w:sz w:val="24"/>
                <w:szCs w:val="24"/>
                <w:rtl/>
              </w:rPr>
            </w:pPr>
            <w:r w:rsidRPr="00FA4C69">
              <w:rPr>
                <w:rFonts w:asciiTheme="majorBidi" w:hAnsiTheme="majorBidi" w:cstheme="majorBidi"/>
                <w:b/>
                <w:bCs/>
                <w:sz w:val="24"/>
                <w:szCs w:val="24"/>
              </w:rPr>
              <w:t>LOD (µM)</w:t>
            </w:r>
          </w:p>
          <w:p w14:paraId="11A464EC" w14:textId="77777777" w:rsidR="00E41E71" w:rsidRPr="00FA4C69" w:rsidRDefault="00E41E71" w:rsidP="00FA4C69">
            <w:pPr>
              <w:bidi w:val="0"/>
              <w:spacing w:after="160" w:line="360" w:lineRule="auto"/>
              <w:jc w:val="both"/>
              <w:rPr>
                <w:rFonts w:asciiTheme="majorBidi" w:hAnsiTheme="majorBidi" w:cstheme="majorBidi"/>
                <w:b/>
                <w:bCs/>
                <w:sz w:val="24"/>
                <w:szCs w:val="24"/>
                <w:rtl/>
              </w:rPr>
            </w:pPr>
          </w:p>
          <w:p w14:paraId="6AC0625C" w14:textId="77777777" w:rsidR="00E41E71" w:rsidRPr="00FA4C69" w:rsidRDefault="00E41E71" w:rsidP="00FA4C69">
            <w:pPr>
              <w:bidi w:val="0"/>
              <w:spacing w:after="160" w:line="360" w:lineRule="auto"/>
              <w:jc w:val="both"/>
              <w:rPr>
                <w:rFonts w:asciiTheme="majorBidi" w:hAnsiTheme="majorBidi" w:cstheme="majorBidi"/>
                <w:b/>
                <w:bCs/>
                <w:sz w:val="24"/>
                <w:szCs w:val="24"/>
                <w:rtl/>
              </w:rPr>
            </w:pPr>
          </w:p>
        </w:tc>
        <w:tc>
          <w:tcPr>
            <w:tcW w:w="1985" w:type="dxa"/>
            <w:tcBorders>
              <w:top w:val="nil"/>
              <w:left w:val="nil"/>
              <w:bottom w:val="nil"/>
              <w:right w:val="nil"/>
            </w:tcBorders>
            <w:vAlign w:val="center"/>
          </w:tcPr>
          <w:p w14:paraId="718A5F33"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0.17</w:t>
            </w:r>
          </w:p>
        </w:tc>
        <w:tc>
          <w:tcPr>
            <w:tcW w:w="1985" w:type="dxa"/>
            <w:tcBorders>
              <w:top w:val="nil"/>
              <w:left w:val="nil"/>
              <w:bottom w:val="nil"/>
              <w:right w:val="nil"/>
            </w:tcBorders>
            <w:vAlign w:val="center"/>
          </w:tcPr>
          <w:p w14:paraId="64732A6D"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0.099</w:t>
            </w:r>
          </w:p>
        </w:tc>
      </w:tr>
      <w:tr w:rsidR="008920C1" w:rsidRPr="00FA4C69" w14:paraId="1E415121" w14:textId="77777777" w:rsidTr="00766504">
        <w:trPr>
          <w:cantSplit/>
          <w:trHeight w:hRule="exact" w:val="508"/>
        </w:trPr>
        <w:tc>
          <w:tcPr>
            <w:tcW w:w="3742" w:type="dxa"/>
            <w:tcBorders>
              <w:top w:val="nil"/>
              <w:left w:val="nil"/>
              <w:bottom w:val="nil"/>
              <w:right w:val="nil"/>
            </w:tcBorders>
            <w:vAlign w:val="center"/>
          </w:tcPr>
          <w:p w14:paraId="060291A3" w14:textId="77777777" w:rsidR="00E41E71" w:rsidRPr="00FA4C69" w:rsidRDefault="00E41E71" w:rsidP="00FA4C69">
            <w:pPr>
              <w:bidi w:val="0"/>
              <w:spacing w:after="160" w:line="360" w:lineRule="auto"/>
              <w:jc w:val="both"/>
              <w:rPr>
                <w:rFonts w:asciiTheme="majorBidi" w:hAnsiTheme="majorBidi" w:cstheme="majorBidi"/>
                <w:b/>
                <w:bCs/>
                <w:sz w:val="24"/>
                <w:szCs w:val="24"/>
                <w:rtl/>
              </w:rPr>
            </w:pPr>
            <w:r w:rsidRPr="00FA4C69">
              <w:rPr>
                <w:rFonts w:asciiTheme="majorBidi" w:hAnsiTheme="majorBidi" w:cstheme="majorBidi"/>
                <w:b/>
                <w:bCs/>
                <w:sz w:val="24"/>
                <w:szCs w:val="24"/>
              </w:rPr>
              <w:t>LOQ  (µM)</w:t>
            </w:r>
          </w:p>
        </w:tc>
        <w:tc>
          <w:tcPr>
            <w:tcW w:w="1985" w:type="dxa"/>
            <w:tcBorders>
              <w:top w:val="nil"/>
              <w:left w:val="nil"/>
              <w:bottom w:val="nil"/>
              <w:right w:val="nil"/>
            </w:tcBorders>
            <w:vAlign w:val="center"/>
          </w:tcPr>
          <w:p w14:paraId="2B99CB72"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0.53</w:t>
            </w:r>
          </w:p>
        </w:tc>
        <w:tc>
          <w:tcPr>
            <w:tcW w:w="1985" w:type="dxa"/>
            <w:tcBorders>
              <w:top w:val="nil"/>
              <w:left w:val="nil"/>
              <w:bottom w:val="nil"/>
              <w:right w:val="nil"/>
            </w:tcBorders>
            <w:vAlign w:val="center"/>
          </w:tcPr>
          <w:p w14:paraId="461E94DA"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0.299</w:t>
            </w:r>
          </w:p>
        </w:tc>
      </w:tr>
      <w:tr w:rsidR="008920C1" w:rsidRPr="00FA4C69" w14:paraId="711F86AC" w14:textId="77777777" w:rsidTr="00766504">
        <w:trPr>
          <w:cantSplit/>
          <w:trHeight w:hRule="exact" w:val="508"/>
        </w:trPr>
        <w:tc>
          <w:tcPr>
            <w:tcW w:w="7712" w:type="dxa"/>
            <w:gridSpan w:val="3"/>
            <w:tcBorders>
              <w:top w:val="nil"/>
              <w:left w:val="nil"/>
              <w:bottom w:val="nil"/>
              <w:right w:val="nil"/>
            </w:tcBorders>
            <w:vAlign w:val="center"/>
          </w:tcPr>
          <w:p w14:paraId="4AD221F9" w14:textId="21BDF9BA" w:rsidR="00E41E71" w:rsidRPr="00FA4C69" w:rsidRDefault="00E41E71" w:rsidP="00766504">
            <w:pPr>
              <w:bidi w:val="0"/>
              <w:spacing w:after="160" w:line="360" w:lineRule="auto"/>
              <w:jc w:val="center"/>
              <w:rPr>
                <w:rFonts w:asciiTheme="majorBidi" w:hAnsiTheme="majorBidi" w:cstheme="majorBidi"/>
                <w:b/>
                <w:bCs/>
                <w:sz w:val="24"/>
                <w:szCs w:val="24"/>
              </w:rPr>
            </w:pPr>
            <w:r w:rsidRPr="00FA4C69">
              <w:rPr>
                <w:rFonts w:asciiTheme="majorBidi" w:hAnsiTheme="majorBidi" w:cstheme="majorBidi"/>
                <w:b/>
                <w:bCs/>
                <w:sz w:val="24"/>
                <w:szCs w:val="24"/>
              </w:rPr>
              <w:t>Accuracy</w:t>
            </w:r>
          </w:p>
          <w:p w14:paraId="7A6E3621" w14:textId="77777777" w:rsidR="00E41E71" w:rsidRPr="00FA4C69" w:rsidRDefault="00E41E71" w:rsidP="00766504">
            <w:pPr>
              <w:bidi w:val="0"/>
              <w:spacing w:after="160" w:line="360" w:lineRule="auto"/>
              <w:jc w:val="center"/>
              <w:rPr>
                <w:rFonts w:asciiTheme="majorBidi" w:hAnsiTheme="majorBidi" w:cstheme="majorBidi"/>
                <w:b/>
                <w:bCs/>
                <w:sz w:val="24"/>
                <w:szCs w:val="24"/>
              </w:rPr>
            </w:pPr>
            <w:r w:rsidRPr="00FA4C69">
              <w:rPr>
                <w:rFonts w:asciiTheme="majorBidi" w:hAnsiTheme="majorBidi" w:cstheme="majorBidi"/>
                <w:b/>
                <w:bCs/>
                <w:sz w:val="24"/>
                <w:szCs w:val="24"/>
              </w:rPr>
              <w:t>)</w:t>
            </w:r>
          </w:p>
        </w:tc>
      </w:tr>
      <w:tr w:rsidR="008920C1" w:rsidRPr="00FA4C69" w14:paraId="09384FBC" w14:textId="77777777" w:rsidTr="00766504">
        <w:trPr>
          <w:cantSplit/>
          <w:trHeight w:hRule="exact" w:val="508"/>
        </w:trPr>
        <w:tc>
          <w:tcPr>
            <w:tcW w:w="3742" w:type="dxa"/>
            <w:tcBorders>
              <w:top w:val="nil"/>
              <w:left w:val="nil"/>
              <w:bottom w:val="nil"/>
              <w:right w:val="nil"/>
            </w:tcBorders>
            <w:vAlign w:val="center"/>
          </w:tcPr>
          <w:p w14:paraId="617E69E5" w14:textId="77777777" w:rsidR="00E41E71" w:rsidRPr="00FA4C69" w:rsidRDefault="00E41E71" w:rsidP="00FA4C69">
            <w:pPr>
              <w:bidi w:val="0"/>
              <w:spacing w:after="16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(mean recovery% ± Er%)</w:t>
            </w:r>
          </w:p>
        </w:tc>
        <w:tc>
          <w:tcPr>
            <w:tcW w:w="1985" w:type="dxa"/>
            <w:tcBorders>
              <w:top w:val="nil"/>
              <w:left w:val="nil"/>
              <w:bottom w:val="nil"/>
              <w:right w:val="nil"/>
            </w:tcBorders>
            <w:vAlign w:val="center"/>
          </w:tcPr>
          <w:p w14:paraId="49B1684F"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100.85+0.85</w:t>
            </w:r>
          </w:p>
        </w:tc>
        <w:tc>
          <w:tcPr>
            <w:tcW w:w="1985" w:type="dxa"/>
            <w:tcBorders>
              <w:top w:val="nil"/>
              <w:left w:val="nil"/>
              <w:bottom w:val="nil"/>
              <w:right w:val="nil"/>
            </w:tcBorders>
            <w:vAlign w:val="center"/>
          </w:tcPr>
          <w:p w14:paraId="35FB6AAD"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98.97-1.03</w:t>
            </w:r>
          </w:p>
        </w:tc>
      </w:tr>
      <w:tr w:rsidR="008920C1" w:rsidRPr="00FA4C69" w14:paraId="29958B13" w14:textId="77777777" w:rsidTr="00766504">
        <w:trPr>
          <w:cantSplit/>
          <w:trHeight w:hRule="exact" w:val="508"/>
        </w:trPr>
        <w:tc>
          <w:tcPr>
            <w:tcW w:w="3742" w:type="dxa"/>
            <w:tcBorders>
              <w:top w:val="nil"/>
              <w:left w:val="nil"/>
              <w:bottom w:val="nil"/>
              <w:right w:val="nil"/>
            </w:tcBorders>
            <w:vAlign w:val="center"/>
          </w:tcPr>
          <w:p w14:paraId="50578D74" w14:textId="77777777" w:rsidR="00E41E71" w:rsidRPr="00FA4C69" w:rsidRDefault="00E41E71" w:rsidP="00FA4C69">
            <w:pPr>
              <w:bidi w:val="0"/>
              <w:spacing w:after="160" w:line="360" w:lineRule="auto"/>
              <w:jc w:val="both"/>
              <w:rPr>
                <w:rFonts w:asciiTheme="majorBidi" w:hAnsiTheme="majorBidi" w:cstheme="majorBidi"/>
                <w:b/>
                <w:bCs/>
                <w:sz w:val="24"/>
                <w:szCs w:val="24"/>
              </w:rPr>
            </w:pPr>
          </w:p>
        </w:tc>
        <w:tc>
          <w:tcPr>
            <w:tcW w:w="1985" w:type="dxa"/>
            <w:tcBorders>
              <w:top w:val="nil"/>
              <w:left w:val="nil"/>
              <w:bottom w:val="nil"/>
              <w:right w:val="nil"/>
            </w:tcBorders>
            <w:vAlign w:val="center"/>
          </w:tcPr>
          <w:p w14:paraId="49DA70C9"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97.57-2.43</w:t>
            </w:r>
          </w:p>
        </w:tc>
        <w:tc>
          <w:tcPr>
            <w:tcW w:w="1985" w:type="dxa"/>
            <w:tcBorders>
              <w:top w:val="nil"/>
              <w:left w:val="nil"/>
              <w:bottom w:val="nil"/>
              <w:right w:val="nil"/>
            </w:tcBorders>
            <w:vAlign w:val="center"/>
          </w:tcPr>
          <w:p w14:paraId="5C259A19"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99.74-0.26</w:t>
            </w:r>
          </w:p>
        </w:tc>
      </w:tr>
      <w:tr w:rsidR="008920C1" w:rsidRPr="00FA4C69" w14:paraId="3F115C1C" w14:textId="77777777" w:rsidTr="00766504">
        <w:trPr>
          <w:cantSplit/>
          <w:trHeight w:hRule="exact" w:val="508"/>
        </w:trPr>
        <w:tc>
          <w:tcPr>
            <w:tcW w:w="3742" w:type="dxa"/>
            <w:tcBorders>
              <w:top w:val="nil"/>
              <w:left w:val="nil"/>
              <w:bottom w:val="nil"/>
              <w:right w:val="nil"/>
            </w:tcBorders>
            <w:vAlign w:val="center"/>
          </w:tcPr>
          <w:p w14:paraId="69051125" w14:textId="77777777" w:rsidR="00E41E71" w:rsidRPr="00FA4C69" w:rsidRDefault="00E41E71" w:rsidP="00FA4C69">
            <w:pPr>
              <w:bidi w:val="0"/>
              <w:spacing w:after="160" w:line="360" w:lineRule="auto"/>
              <w:jc w:val="both"/>
              <w:rPr>
                <w:rFonts w:asciiTheme="majorBidi" w:hAnsiTheme="majorBidi" w:cstheme="majorBidi"/>
                <w:b/>
                <w:bCs/>
                <w:sz w:val="24"/>
                <w:szCs w:val="24"/>
              </w:rPr>
            </w:pPr>
          </w:p>
        </w:tc>
        <w:tc>
          <w:tcPr>
            <w:tcW w:w="1985" w:type="dxa"/>
            <w:tcBorders>
              <w:top w:val="nil"/>
              <w:left w:val="nil"/>
              <w:bottom w:val="nil"/>
              <w:right w:val="nil"/>
            </w:tcBorders>
            <w:vAlign w:val="center"/>
          </w:tcPr>
          <w:p w14:paraId="026FAFF5"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98.88-1.01</w:t>
            </w:r>
          </w:p>
        </w:tc>
        <w:tc>
          <w:tcPr>
            <w:tcW w:w="1985" w:type="dxa"/>
            <w:tcBorders>
              <w:top w:val="nil"/>
              <w:left w:val="nil"/>
              <w:bottom w:val="nil"/>
              <w:right w:val="nil"/>
            </w:tcBorders>
            <w:vAlign w:val="center"/>
          </w:tcPr>
          <w:p w14:paraId="11BDF29E"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100.94+0.94</w:t>
            </w:r>
          </w:p>
        </w:tc>
      </w:tr>
      <w:tr w:rsidR="008920C1" w:rsidRPr="00FA4C69" w14:paraId="47983CC4" w14:textId="77777777" w:rsidTr="00766504">
        <w:trPr>
          <w:cantSplit/>
          <w:trHeight w:hRule="exact" w:val="508"/>
        </w:trPr>
        <w:tc>
          <w:tcPr>
            <w:tcW w:w="3742" w:type="dxa"/>
            <w:tcBorders>
              <w:top w:val="nil"/>
              <w:left w:val="nil"/>
              <w:bottom w:val="nil"/>
              <w:right w:val="nil"/>
            </w:tcBorders>
            <w:vAlign w:val="center"/>
          </w:tcPr>
          <w:p w14:paraId="18077E4F" w14:textId="77777777" w:rsidR="00E41E71" w:rsidRPr="00FA4C69" w:rsidRDefault="00E41E71" w:rsidP="00FA4C69">
            <w:pPr>
              <w:bidi w:val="0"/>
              <w:spacing w:after="16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Precision (RSD%)</w:t>
            </w:r>
          </w:p>
        </w:tc>
        <w:tc>
          <w:tcPr>
            <w:tcW w:w="1985" w:type="dxa"/>
            <w:tcBorders>
              <w:top w:val="nil"/>
              <w:left w:val="nil"/>
              <w:bottom w:val="nil"/>
              <w:right w:val="nil"/>
            </w:tcBorders>
            <w:vAlign w:val="center"/>
          </w:tcPr>
          <w:p w14:paraId="728551E5" w14:textId="77777777" w:rsidR="00E41E71" w:rsidRPr="00FA4C69" w:rsidRDefault="00E41E71" w:rsidP="00766504">
            <w:pPr>
              <w:bidi w:val="0"/>
              <w:spacing w:after="160" w:line="360" w:lineRule="auto"/>
              <w:jc w:val="center"/>
              <w:rPr>
                <w:rFonts w:asciiTheme="majorBidi" w:hAnsiTheme="majorBidi" w:cstheme="majorBidi"/>
                <w:sz w:val="24"/>
                <w:szCs w:val="24"/>
              </w:rPr>
            </w:pPr>
          </w:p>
        </w:tc>
        <w:tc>
          <w:tcPr>
            <w:tcW w:w="1985" w:type="dxa"/>
            <w:tcBorders>
              <w:top w:val="nil"/>
              <w:left w:val="nil"/>
              <w:bottom w:val="nil"/>
              <w:right w:val="nil"/>
            </w:tcBorders>
            <w:vAlign w:val="center"/>
          </w:tcPr>
          <w:p w14:paraId="7FA3BD0B" w14:textId="77777777" w:rsidR="00E41E71" w:rsidRPr="00FA4C69" w:rsidRDefault="00E41E71" w:rsidP="00766504">
            <w:pPr>
              <w:bidi w:val="0"/>
              <w:spacing w:after="160" w:line="360" w:lineRule="auto"/>
              <w:jc w:val="center"/>
              <w:rPr>
                <w:rFonts w:asciiTheme="majorBidi" w:hAnsiTheme="majorBidi" w:cstheme="majorBidi"/>
                <w:sz w:val="24"/>
                <w:szCs w:val="24"/>
              </w:rPr>
            </w:pPr>
          </w:p>
        </w:tc>
      </w:tr>
      <w:tr w:rsidR="008920C1" w:rsidRPr="00FA4C69" w14:paraId="4827D7C4" w14:textId="77777777" w:rsidTr="00766504">
        <w:trPr>
          <w:cantSplit/>
          <w:trHeight w:hRule="exact" w:val="508"/>
        </w:trPr>
        <w:tc>
          <w:tcPr>
            <w:tcW w:w="3742" w:type="dxa"/>
            <w:tcBorders>
              <w:top w:val="nil"/>
              <w:left w:val="nil"/>
              <w:bottom w:val="nil"/>
              <w:right w:val="nil"/>
            </w:tcBorders>
            <w:vAlign w:val="center"/>
          </w:tcPr>
          <w:p w14:paraId="36600917" w14:textId="77777777" w:rsidR="00E41E71" w:rsidRPr="00FA4C69" w:rsidRDefault="009D0CD7" w:rsidP="00FA4C69">
            <w:pPr>
              <w:bidi w:val="0"/>
              <w:spacing w:after="16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lastRenderedPageBreak/>
              <w:t>Repeatability</w:t>
            </w:r>
            <w:r w:rsidRPr="00FA4C69">
              <w:rPr>
                <w:rFonts w:asciiTheme="majorBidi" w:hAnsiTheme="majorBidi" w:cstheme="majorBidi"/>
                <w:b/>
                <w:bCs/>
                <w:sz w:val="24"/>
                <w:szCs w:val="24"/>
                <w:vertAlign w:val="superscript"/>
              </w:rPr>
              <w:t>[</w:t>
            </w:r>
            <w:r w:rsidR="00E41E71" w:rsidRPr="00FA4C69">
              <w:rPr>
                <w:rFonts w:asciiTheme="majorBidi" w:eastAsia="Times New Roman" w:hAnsiTheme="majorBidi" w:cstheme="majorBidi"/>
                <w:i/>
                <w:iCs/>
                <w:sz w:val="24"/>
                <w:szCs w:val="24"/>
                <w:vertAlign w:val="superscript"/>
              </w:rPr>
              <w:t>a</w:t>
            </w:r>
            <w:r w:rsidRPr="00FA4C69">
              <w:rPr>
                <w:rFonts w:asciiTheme="majorBidi" w:hAnsiTheme="majorBidi" w:cstheme="majorBidi"/>
                <w:b/>
                <w:bCs/>
                <w:sz w:val="24"/>
                <w:szCs w:val="24"/>
                <w:vertAlign w:val="superscript"/>
              </w:rPr>
              <w:t>]</w:t>
            </w:r>
          </w:p>
        </w:tc>
        <w:tc>
          <w:tcPr>
            <w:tcW w:w="1985" w:type="dxa"/>
            <w:tcBorders>
              <w:top w:val="nil"/>
              <w:left w:val="nil"/>
              <w:bottom w:val="nil"/>
              <w:right w:val="nil"/>
            </w:tcBorders>
            <w:vAlign w:val="center"/>
          </w:tcPr>
          <w:p w14:paraId="1D4981B0"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1.756</w:t>
            </w:r>
          </w:p>
        </w:tc>
        <w:tc>
          <w:tcPr>
            <w:tcW w:w="1985" w:type="dxa"/>
            <w:tcBorders>
              <w:top w:val="nil"/>
              <w:left w:val="nil"/>
              <w:bottom w:val="nil"/>
              <w:right w:val="nil"/>
            </w:tcBorders>
            <w:vAlign w:val="center"/>
          </w:tcPr>
          <w:p w14:paraId="2800F79C"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1.399</w:t>
            </w:r>
          </w:p>
        </w:tc>
      </w:tr>
      <w:tr w:rsidR="008920C1" w:rsidRPr="00FA4C69" w14:paraId="0F2D7629" w14:textId="77777777" w:rsidTr="00766504">
        <w:trPr>
          <w:cantSplit/>
          <w:trHeight w:hRule="exact" w:val="508"/>
        </w:trPr>
        <w:tc>
          <w:tcPr>
            <w:tcW w:w="3742" w:type="dxa"/>
            <w:tcBorders>
              <w:top w:val="nil"/>
              <w:left w:val="nil"/>
              <w:bottom w:val="single" w:sz="12" w:space="0" w:color="auto"/>
              <w:right w:val="nil"/>
            </w:tcBorders>
            <w:vAlign w:val="center"/>
          </w:tcPr>
          <w:p w14:paraId="3B8D479B" w14:textId="77777777" w:rsidR="00E41E71" w:rsidRPr="00FA4C69" w:rsidRDefault="009D0CD7" w:rsidP="00FA4C69">
            <w:pPr>
              <w:bidi w:val="0"/>
              <w:spacing w:after="16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Intermediate precision</w:t>
            </w:r>
            <w:r w:rsidRPr="00FA4C69">
              <w:rPr>
                <w:rFonts w:asciiTheme="majorBidi" w:hAnsiTheme="majorBidi" w:cstheme="majorBidi"/>
                <w:b/>
                <w:bCs/>
                <w:sz w:val="24"/>
                <w:szCs w:val="24"/>
                <w:vertAlign w:val="superscript"/>
              </w:rPr>
              <w:t>[</w:t>
            </w:r>
            <w:r w:rsidR="00E41E71" w:rsidRPr="00FA4C69">
              <w:rPr>
                <w:rFonts w:asciiTheme="majorBidi" w:eastAsia="Times New Roman" w:hAnsiTheme="majorBidi" w:cstheme="majorBidi"/>
                <w:i/>
                <w:iCs/>
                <w:sz w:val="24"/>
                <w:szCs w:val="24"/>
                <w:vertAlign w:val="superscript"/>
              </w:rPr>
              <w:t>b</w:t>
            </w:r>
            <w:r w:rsidRPr="00FA4C69">
              <w:rPr>
                <w:rFonts w:asciiTheme="majorBidi" w:hAnsiTheme="majorBidi" w:cstheme="majorBidi"/>
                <w:b/>
                <w:bCs/>
                <w:sz w:val="24"/>
                <w:szCs w:val="24"/>
                <w:vertAlign w:val="superscript"/>
              </w:rPr>
              <w:t>]</w:t>
            </w:r>
          </w:p>
        </w:tc>
        <w:tc>
          <w:tcPr>
            <w:tcW w:w="1985" w:type="dxa"/>
            <w:tcBorders>
              <w:top w:val="nil"/>
              <w:left w:val="nil"/>
              <w:bottom w:val="single" w:sz="12" w:space="0" w:color="auto"/>
              <w:right w:val="nil"/>
            </w:tcBorders>
            <w:vAlign w:val="center"/>
          </w:tcPr>
          <w:p w14:paraId="3600D123"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1.794</w:t>
            </w:r>
          </w:p>
        </w:tc>
        <w:tc>
          <w:tcPr>
            <w:tcW w:w="1985" w:type="dxa"/>
            <w:tcBorders>
              <w:top w:val="nil"/>
              <w:left w:val="nil"/>
              <w:bottom w:val="single" w:sz="12" w:space="0" w:color="auto"/>
              <w:right w:val="nil"/>
            </w:tcBorders>
            <w:vAlign w:val="center"/>
          </w:tcPr>
          <w:p w14:paraId="5863FEA9" w14:textId="77777777" w:rsidR="00E41E71" w:rsidRPr="00FA4C69" w:rsidRDefault="00E41E71"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1.788</w:t>
            </w:r>
          </w:p>
        </w:tc>
      </w:tr>
      <w:tr w:rsidR="008920C1" w:rsidRPr="00FA4C69" w14:paraId="411574B8" w14:textId="77777777" w:rsidTr="002851D2">
        <w:trPr>
          <w:cantSplit/>
          <w:trHeight w:hRule="exact" w:val="1312"/>
        </w:trPr>
        <w:tc>
          <w:tcPr>
            <w:tcW w:w="7712" w:type="dxa"/>
            <w:gridSpan w:val="3"/>
            <w:tcBorders>
              <w:top w:val="single" w:sz="12" w:space="0" w:color="auto"/>
              <w:left w:val="nil"/>
              <w:bottom w:val="nil"/>
              <w:right w:val="nil"/>
            </w:tcBorders>
            <w:vAlign w:val="center"/>
          </w:tcPr>
          <w:p w14:paraId="5E1AB16C" w14:textId="57A7F6CD" w:rsidR="00E41E71" w:rsidRPr="00FA4C69" w:rsidRDefault="009D0CD7" w:rsidP="00955583">
            <w:pPr>
              <w:bidi w:val="0"/>
              <w:spacing w:after="160" w:line="360" w:lineRule="auto"/>
              <w:jc w:val="both"/>
              <w:rPr>
                <w:rFonts w:asciiTheme="majorBidi" w:hAnsiTheme="majorBidi" w:cstheme="majorBidi"/>
                <w:sz w:val="24"/>
                <w:szCs w:val="24"/>
              </w:rPr>
            </w:pPr>
            <w:r w:rsidRPr="00FA4C69">
              <w:rPr>
                <w:rFonts w:asciiTheme="majorBidi" w:eastAsia="Times New Roman" w:hAnsiTheme="majorBidi" w:cstheme="majorBidi"/>
                <w:sz w:val="24"/>
                <w:szCs w:val="24"/>
                <w:vertAlign w:val="superscript"/>
              </w:rPr>
              <w:t>[</w:t>
            </w:r>
            <w:r w:rsidR="00E41E71" w:rsidRPr="00FA4C69">
              <w:rPr>
                <w:rFonts w:asciiTheme="majorBidi" w:eastAsia="Times New Roman" w:hAnsiTheme="majorBidi" w:cstheme="majorBidi"/>
                <w:sz w:val="24"/>
                <w:szCs w:val="24"/>
                <w:vertAlign w:val="superscript"/>
              </w:rPr>
              <w:t>a</w:t>
            </w:r>
            <w:r w:rsidRPr="00FA4C69">
              <w:rPr>
                <w:rFonts w:asciiTheme="majorBidi" w:hAnsiTheme="majorBidi" w:cstheme="majorBidi"/>
                <w:sz w:val="24"/>
                <w:szCs w:val="24"/>
                <w:vertAlign w:val="superscript"/>
              </w:rPr>
              <w:t>]</w:t>
            </w:r>
            <w:r w:rsidR="00E41E71" w:rsidRPr="00FA4C69">
              <w:rPr>
                <w:rFonts w:asciiTheme="majorBidi" w:hAnsiTheme="majorBidi" w:cstheme="majorBidi"/>
                <w:sz w:val="24"/>
                <w:szCs w:val="24"/>
              </w:rPr>
              <w:t xml:space="preserve"> The intra-day and</w:t>
            </w:r>
            <w:r w:rsidRPr="00FA4C69">
              <w:rPr>
                <w:rFonts w:asciiTheme="majorBidi" w:hAnsiTheme="majorBidi" w:cstheme="majorBidi"/>
                <w:sz w:val="24"/>
                <w:szCs w:val="24"/>
              </w:rPr>
              <w:t xml:space="preserve"> </w:t>
            </w:r>
            <w:r w:rsidRPr="00FA4C69">
              <w:rPr>
                <w:rFonts w:asciiTheme="majorBidi" w:hAnsiTheme="majorBidi" w:cstheme="majorBidi"/>
                <w:sz w:val="24"/>
                <w:szCs w:val="24"/>
                <w:vertAlign w:val="superscript"/>
              </w:rPr>
              <w:t>[</w:t>
            </w:r>
            <w:r w:rsidR="00E41E71" w:rsidRPr="00FA4C69">
              <w:rPr>
                <w:rFonts w:asciiTheme="majorBidi" w:eastAsia="Times New Roman" w:hAnsiTheme="majorBidi" w:cstheme="majorBidi"/>
                <w:i/>
                <w:iCs/>
                <w:sz w:val="24"/>
                <w:szCs w:val="24"/>
                <w:vertAlign w:val="superscript"/>
              </w:rPr>
              <w:t>b</w:t>
            </w:r>
            <w:r w:rsidRPr="00FA4C69">
              <w:rPr>
                <w:rFonts w:asciiTheme="majorBidi" w:hAnsiTheme="majorBidi" w:cstheme="majorBidi"/>
                <w:sz w:val="24"/>
                <w:szCs w:val="24"/>
                <w:vertAlign w:val="superscript"/>
              </w:rPr>
              <w:t>]</w:t>
            </w:r>
            <w:r w:rsidR="00955583">
              <w:rPr>
                <w:rFonts w:asciiTheme="majorBidi" w:hAnsiTheme="majorBidi" w:cstheme="majorBidi"/>
                <w:sz w:val="24"/>
                <w:szCs w:val="24"/>
              </w:rPr>
              <w:t xml:space="preserve"> </w:t>
            </w:r>
            <w:r w:rsidR="00E41E71" w:rsidRPr="00FA4C69">
              <w:rPr>
                <w:rFonts w:asciiTheme="majorBidi" w:hAnsiTheme="majorBidi" w:cstheme="majorBidi"/>
                <w:sz w:val="24"/>
                <w:szCs w:val="24"/>
              </w:rPr>
              <w:t>inter-day</w:t>
            </w:r>
            <w:r w:rsidR="00E41E71" w:rsidRPr="00FA4C69">
              <w:rPr>
                <w:rFonts w:asciiTheme="majorBidi" w:eastAsia="Times New Roman" w:hAnsiTheme="majorBidi" w:cstheme="majorBidi"/>
                <w:i/>
                <w:iCs/>
                <w:sz w:val="24"/>
                <w:szCs w:val="24"/>
                <w:vertAlign w:val="superscript"/>
              </w:rPr>
              <w:t xml:space="preserve"> </w:t>
            </w:r>
            <w:r w:rsidR="00955583">
              <w:rPr>
                <w:rFonts w:asciiTheme="majorBidi" w:hAnsiTheme="majorBidi" w:cstheme="majorBidi"/>
                <w:sz w:val="24"/>
                <w:szCs w:val="24"/>
              </w:rPr>
              <w:t xml:space="preserve">RSD (n=9) </w:t>
            </w:r>
            <w:r w:rsidR="00955583" w:rsidRPr="00955583">
              <w:rPr>
                <w:rFonts w:asciiTheme="majorBidi" w:hAnsiTheme="majorBidi" w:cstheme="majorBidi"/>
                <w:color w:val="FF0000"/>
                <w:sz w:val="24"/>
                <w:szCs w:val="24"/>
              </w:rPr>
              <w:t xml:space="preserve">of </w:t>
            </w:r>
            <w:r w:rsidR="00955583">
              <w:rPr>
                <w:rFonts w:asciiTheme="majorBidi" w:hAnsiTheme="majorBidi" w:cstheme="majorBidi"/>
                <w:sz w:val="24"/>
                <w:szCs w:val="24"/>
              </w:rPr>
              <w:t>1, 10</w:t>
            </w:r>
            <w:r w:rsidR="00955583" w:rsidRPr="00955583">
              <w:rPr>
                <w:rFonts w:asciiTheme="majorBidi" w:hAnsiTheme="majorBidi" w:cstheme="majorBidi"/>
                <w:color w:val="FF0000"/>
                <w:sz w:val="24"/>
                <w:szCs w:val="24"/>
              </w:rPr>
              <w:t xml:space="preserve">, </w:t>
            </w:r>
            <w:r w:rsidR="00955583">
              <w:rPr>
                <w:rFonts w:asciiTheme="majorBidi" w:hAnsiTheme="majorBidi" w:cstheme="majorBidi"/>
                <w:sz w:val="24"/>
                <w:szCs w:val="24"/>
              </w:rPr>
              <w:t xml:space="preserve">and 20 μM </w:t>
            </w:r>
            <w:r w:rsidR="00E41E71" w:rsidRPr="00FA4C69">
              <w:rPr>
                <w:rFonts w:asciiTheme="majorBidi" w:hAnsiTheme="majorBidi" w:cstheme="majorBidi"/>
                <w:sz w:val="24"/>
                <w:szCs w:val="24"/>
              </w:rPr>
              <w:t>ALF at</w:t>
            </w:r>
            <w:r w:rsidR="00E41E71" w:rsidRPr="00FA4C69">
              <w:rPr>
                <w:rFonts w:asciiTheme="majorBidi" w:eastAsia="Times New Roman" w:hAnsiTheme="majorBidi" w:cstheme="majorBidi"/>
                <w:b/>
                <w:bCs/>
                <w:noProof/>
                <w:sz w:val="24"/>
                <w:szCs w:val="24"/>
                <w:lang w:bidi="ar-EG"/>
              </w:rPr>
              <w:t xml:space="preserve"> </w:t>
            </w:r>
            <w:r w:rsidR="00E41E71" w:rsidRPr="00FA4C69">
              <w:rPr>
                <w:rFonts w:asciiTheme="majorBidi" w:eastAsia="Times New Roman" w:hAnsiTheme="majorBidi" w:cstheme="majorBidi"/>
                <w:noProof/>
                <w:sz w:val="24"/>
                <w:szCs w:val="24"/>
                <w:lang w:bidi="ar-EG"/>
              </w:rPr>
              <w:t xml:space="preserve">Si-gel/CPE </w:t>
            </w:r>
            <w:r w:rsidR="00955583" w:rsidRPr="00955583">
              <w:rPr>
                <w:rFonts w:asciiTheme="majorBidi" w:eastAsia="Times New Roman" w:hAnsiTheme="majorBidi" w:cstheme="majorBidi"/>
                <w:noProof/>
                <w:color w:val="FF0000"/>
                <w:sz w:val="24"/>
                <w:szCs w:val="24"/>
                <w:lang w:bidi="ar-EG"/>
              </w:rPr>
              <w:t>and</w:t>
            </w:r>
            <w:r w:rsidR="00E41E71" w:rsidRPr="00955583">
              <w:rPr>
                <w:rFonts w:asciiTheme="majorBidi" w:eastAsia="Times New Roman" w:hAnsiTheme="majorBidi" w:cstheme="majorBidi"/>
                <w:noProof/>
                <w:color w:val="FF0000"/>
                <w:sz w:val="24"/>
                <w:szCs w:val="24"/>
                <w:lang w:bidi="ar-EG"/>
              </w:rPr>
              <w:t xml:space="preserve"> </w:t>
            </w:r>
            <w:r w:rsidR="00E41E71" w:rsidRPr="00FA4C69">
              <w:rPr>
                <w:rFonts w:asciiTheme="majorBidi" w:eastAsia="Times New Roman" w:hAnsiTheme="majorBidi" w:cstheme="majorBidi"/>
                <w:noProof/>
                <w:sz w:val="24"/>
                <w:szCs w:val="24"/>
                <w:lang w:bidi="ar-EG"/>
              </w:rPr>
              <w:t>1</w:t>
            </w:r>
            <w:r w:rsidR="00E41E71" w:rsidRPr="00FA4C69">
              <w:rPr>
                <w:rFonts w:asciiTheme="majorBidi" w:hAnsiTheme="majorBidi" w:cstheme="majorBidi"/>
                <w:sz w:val="24"/>
                <w:szCs w:val="24"/>
              </w:rPr>
              <w:t>, 10</w:t>
            </w:r>
            <w:r w:rsidR="00955583" w:rsidRPr="00955583">
              <w:rPr>
                <w:rFonts w:asciiTheme="majorBidi" w:hAnsiTheme="majorBidi" w:cstheme="majorBidi"/>
                <w:color w:val="FF0000"/>
                <w:sz w:val="24"/>
                <w:szCs w:val="24"/>
              </w:rPr>
              <w:t>,</w:t>
            </w:r>
            <w:r w:rsidR="00955583">
              <w:rPr>
                <w:rFonts w:asciiTheme="majorBidi" w:hAnsiTheme="majorBidi" w:cstheme="majorBidi"/>
                <w:sz w:val="24"/>
                <w:szCs w:val="24"/>
              </w:rPr>
              <w:t xml:space="preserve"> and 15 μM </w:t>
            </w:r>
            <w:r w:rsidR="00E41E71" w:rsidRPr="00FA4C69">
              <w:rPr>
                <w:rFonts w:asciiTheme="majorBidi" w:hAnsiTheme="majorBidi" w:cstheme="majorBidi"/>
                <w:sz w:val="24"/>
                <w:szCs w:val="24"/>
              </w:rPr>
              <w:t>ALF at</w:t>
            </w:r>
            <w:r w:rsidR="00E41E71" w:rsidRPr="00FA4C69">
              <w:rPr>
                <w:rFonts w:asciiTheme="majorBidi" w:eastAsia="Times New Roman" w:hAnsiTheme="majorBidi" w:cstheme="majorBidi"/>
                <w:b/>
                <w:bCs/>
                <w:noProof/>
                <w:sz w:val="24"/>
                <w:szCs w:val="24"/>
                <w:lang w:bidi="ar-EG"/>
              </w:rPr>
              <w:t xml:space="preserve"> </w:t>
            </w:r>
            <w:r w:rsidR="00E41E71" w:rsidRPr="00FA4C69">
              <w:rPr>
                <w:rFonts w:asciiTheme="majorBidi" w:eastAsia="Times New Roman" w:hAnsiTheme="majorBidi" w:cstheme="majorBidi"/>
                <w:noProof/>
                <w:sz w:val="24"/>
                <w:szCs w:val="24"/>
                <w:lang w:bidi="ar-EG"/>
              </w:rPr>
              <w:t>PGE</w:t>
            </w:r>
            <w:r w:rsidR="00E41E71" w:rsidRPr="00FA4C69">
              <w:rPr>
                <w:rFonts w:asciiTheme="majorBidi" w:hAnsiTheme="majorBidi" w:cstheme="majorBidi"/>
                <w:sz w:val="24"/>
                <w:szCs w:val="24"/>
              </w:rPr>
              <w:t xml:space="preserve"> within the same day and  in three successive days.</w:t>
            </w:r>
          </w:p>
        </w:tc>
      </w:tr>
    </w:tbl>
    <w:p w14:paraId="6F2B93AD" w14:textId="77777777" w:rsidR="00E41E71" w:rsidRPr="00FA4C69" w:rsidRDefault="00E41E71" w:rsidP="00FA4C69">
      <w:pPr>
        <w:bidi w:val="0"/>
        <w:spacing w:line="360" w:lineRule="auto"/>
        <w:rPr>
          <w:rFonts w:asciiTheme="majorBidi" w:hAnsiTheme="majorBidi" w:cstheme="majorBidi"/>
          <w:sz w:val="24"/>
          <w:szCs w:val="24"/>
        </w:rPr>
      </w:pPr>
    </w:p>
    <w:p w14:paraId="75CD5612" w14:textId="77777777" w:rsidR="006D41A9" w:rsidRPr="00FA4C69" w:rsidRDefault="007F1A0A"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FA4C69">
        <w:rPr>
          <w:rFonts w:asciiTheme="majorBidi" w:hAnsiTheme="majorBidi" w:cstheme="majorBidi"/>
          <w:i/>
          <w:iCs/>
          <w:sz w:val="24"/>
          <w:szCs w:val="24"/>
        </w:rPr>
        <w:t xml:space="preserve">3.2.2. </w:t>
      </w:r>
      <w:r w:rsidR="006875E1" w:rsidRPr="00FA4C69">
        <w:rPr>
          <w:rFonts w:asciiTheme="majorBidi" w:hAnsiTheme="majorBidi" w:cstheme="majorBidi"/>
          <w:i/>
          <w:iCs/>
          <w:sz w:val="24"/>
          <w:szCs w:val="24"/>
        </w:rPr>
        <w:t>Sensitivity</w:t>
      </w:r>
    </w:p>
    <w:p w14:paraId="5830DA4C" w14:textId="51F4595E" w:rsidR="007F393A" w:rsidRDefault="004943D6" w:rsidP="00FF0FD3">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4A17DA" w:rsidRPr="004A17DA">
        <w:rPr>
          <w:rFonts w:asciiTheme="majorBidi" w:hAnsiTheme="majorBidi" w:cstheme="majorBidi"/>
          <w:color w:val="FF0000"/>
          <w:sz w:val="24"/>
          <w:szCs w:val="24"/>
        </w:rPr>
        <w:t>The</w:t>
      </w:r>
      <w:r w:rsidR="004A17DA">
        <w:rPr>
          <w:rFonts w:asciiTheme="majorBidi" w:hAnsiTheme="majorBidi" w:cstheme="majorBidi"/>
          <w:sz w:val="24"/>
          <w:szCs w:val="24"/>
        </w:rPr>
        <w:t xml:space="preserve"> l</w:t>
      </w:r>
      <w:r w:rsidR="00D10497" w:rsidRPr="00FA4C69">
        <w:rPr>
          <w:rFonts w:asciiTheme="majorBidi" w:hAnsiTheme="majorBidi" w:cstheme="majorBidi"/>
          <w:sz w:val="24"/>
          <w:szCs w:val="24"/>
        </w:rPr>
        <w:t>imits of detection (LOD) and quant</w:t>
      </w:r>
      <w:r w:rsidR="00B76A35">
        <w:rPr>
          <w:rFonts w:asciiTheme="majorBidi" w:hAnsiTheme="majorBidi" w:cstheme="majorBidi"/>
          <w:sz w:val="24"/>
          <w:szCs w:val="24"/>
        </w:rPr>
        <w:t xml:space="preserve">ification (LOQ) were calculated </w:t>
      </w:r>
      <w:r w:rsidR="00D10497" w:rsidRPr="00FA4C69">
        <w:rPr>
          <w:rFonts w:asciiTheme="majorBidi" w:hAnsiTheme="majorBidi" w:cstheme="majorBidi"/>
          <w:sz w:val="24"/>
          <w:szCs w:val="24"/>
        </w:rPr>
        <w:t>according to the ICH guidelines</w:t>
      </w:r>
      <w:r w:rsidR="004A17DA" w:rsidRPr="004A17DA">
        <w:rPr>
          <w:rFonts w:asciiTheme="majorBidi" w:hAnsiTheme="majorBidi" w:cstheme="majorBidi"/>
          <w:color w:val="FF0000"/>
          <w:sz w:val="24"/>
          <w:szCs w:val="24"/>
        </w:rPr>
        <w:t>:</w:t>
      </w:r>
      <w:r w:rsidR="00D10497" w:rsidRPr="00FA4C69">
        <w:rPr>
          <w:rFonts w:asciiTheme="majorBidi" w:hAnsiTheme="majorBidi" w:cstheme="majorBidi"/>
          <w:sz w:val="24"/>
          <w:szCs w:val="24"/>
        </w:rPr>
        <w:fldChar w:fldCharType="begin"/>
      </w:r>
      <w:r w:rsidR="00FF0FD3">
        <w:rPr>
          <w:rFonts w:asciiTheme="majorBidi" w:hAnsiTheme="majorBidi" w:cstheme="majorBidi"/>
          <w:sz w:val="24"/>
          <w:szCs w:val="24"/>
        </w:rPr>
        <w:instrText xml:space="preserve"> ADDIN EN.CITE &lt;EndNote&gt;&lt;Cite&gt;&lt;Year&gt; incorporated in November 2005&lt;/Year&gt;&lt;RecNum&gt;55&lt;/RecNum&gt;&lt;DisplayText&gt;&lt;style face="superscript"&gt;44&lt;/style&gt;&lt;/DisplayText&gt;&lt;record&gt;&lt;rec-number&gt;55&lt;/rec-number&gt;&lt;foreign-keys&gt;&lt;key app="EN" db-id="x992vx2ez2f9v0eswayxet9kvxda2zvr9pz0" timestamp="1563023965"&gt;55&lt;/key&gt;&lt;/foreign-keys&gt;&lt;ref-type name="Conference Proceedings"&gt;10&lt;/ref-type&gt;&lt;contributors&gt;&lt;/contributors&gt;&lt;titles&gt;&lt;title&gt;ICH Harmonised Tripartite Guideline, Validation of analytical procedures: text and methodology Q2 (R1), Current Step 4 Version, Parent Guidelines on Methodology&lt;/title&gt;&lt;secondary-title&gt;International conference on harmonization, Geneva, Switzerland&lt;/secondary-title&gt;&lt;/titles&gt;&lt;dates&gt;&lt;year&gt; incorporated in November 2005&lt;/year&gt;&lt;pub-dates&gt;&lt;date&gt;dated November 6 1996&lt;/date&gt;&lt;/pub-dates&gt;&lt;/dates&gt;&lt;urls&gt;&lt;related-urls&gt;&lt;url&gt;http://www.gmp-compliance.org/guidemgr/files/Q2(R1).PDF.&lt;/url&gt;&lt;/related-urls&gt;&lt;/urls&gt;&lt;/record&gt;&lt;/Cite&gt;&lt;/EndNote&gt;</w:instrText>
      </w:r>
      <w:r w:rsidR="00D10497" w:rsidRPr="00FA4C69">
        <w:rPr>
          <w:rFonts w:asciiTheme="majorBidi" w:hAnsiTheme="majorBidi" w:cstheme="majorBidi"/>
          <w:sz w:val="24"/>
          <w:szCs w:val="24"/>
        </w:rPr>
        <w:fldChar w:fldCharType="separate"/>
      </w:r>
      <w:r w:rsidR="00FF0FD3" w:rsidRPr="00FF0FD3">
        <w:rPr>
          <w:rFonts w:asciiTheme="majorBidi" w:hAnsiTheme="majorBidi" w:cstheme="majorBidi"/>
          <w:noProof/>
          <w:sz w:val="24"/>
          <w:szCs w:val="24"/>
          <w:vertAlign w:val="superscript"/>
        </w:rPr>
        <w:t>44</w:t>
      </w:r>
      <w:r w:rsidR="00D10497" w:rsidRPr="00FA4C69">
        <w:rPr>
          <w:rFonts w:asciiTheme="majorBidi" w:hAnsiTheme="majorBidi" w:cstheme="majorBidi"/>
          <w:sz w:val="24"/>
          <w:szCs w:val="24"/>
        </w:rPr>
        <w:fldChar w:fldCharType="end"/>
      </w:r>
      <w:r w:rsidR="00617C1F" w:rsidRPr="00FA4C69">
        <w:rPr>
          <w:rFonts w:asciiTheme="majorBidi" w:hAnsiTheme="majorBidi" w:cstheme="majorBidi"/>
          <w:sz w:val="24"/>
          <w:szCs w:val="24"/>
        </w:rPr>
        <w:t xml:space="preserve"> LOD = 3.3 σ/s and </w:t>
      </w:r>
      <w:r w:rsidR="0023537E" w:rsidRPr="00FA4C69">
        <w:rPr>
          <w:rFonts w:asciiTheme="majorBidi" w:hAnsiTheme="majorBidi" w:cstheme="majorBidi"/>
          <w:sz w:val="24"/>
          <w:szCs w:val="24"/>
        </w:rPr>
        <w:t>LOD = 10 σ/s</w:t>
      </w:r>
      <w:r w:rsidR="00A6052A" w:rsidRPr="00A6052A">
        <w:rPr>
          <w:rFonts w:asciiTheme="majorBidi" w:hAnsiTheme="majorBidi" w:cstheme="majorBidi"/>
          <w:color w:val="FF0000"/>
          <w:sz w:val="24"/>
          <w:szCs w:val="24"/>
        </w:rPr>
        <w:t>,</w:t>
      </w:r>
      <w:r w:rsidR="00A6052A">
        <w:rPr>
          <w:rFonts w:asciiTheme="majorBidi" w:hAnsiTheme="majorBidi" w:cstheme="majorBidi"/>
          <w:sz w:val="24"/>
          <w:szCs w:val="24"/>
        </w:rPr>
        <w:t xml:space="preserve"> </w:t>
      </w:r>
      <w:r w:rsidR="0023537E" w:rsidRPr="00FA4C69">
        <w:rPr>
          <w:rFonts w:asciiTheme="majorBidi" w:hAnsiTheme="majorBidi" w:cstheme="majorBidi"/>
          <w:sz w:val="24"/>
          <w:szCs w:val="24"/>
        </w:rPr>
        <w:t>where, σ is the stand</w:t>
      </w:r>
      <w:r w:rsidR="00CE0236">
        <w:rPr>
          <w:rFonts w:asciiTheme="majorBidi" w:hAnsiTheme="majorBidi" w:cstheme="majorBidi"/>
          <w:sz w:val="24"/>
          <w:szCs w:val="24"/>
        </w:rPr>
        <w:t xml:space="preserve">ard deviation of </w:t>
      </w:r>
      <w:r w:rsidR="00B76A35" w:rsidRPr="00B76A35">
        <w:rPr>
          <w:rFonts w:asciiTheme="majorBidi" w:hAnsiTheme="majorBidi" w:cstheme="majorBidi"/>
          <w:color w:val="FF0000"/>
          <w:sz w:val="24"/>
          <w:szCs w:val="24"/>
        </w:rPr>
        <w:t xml:space="preserve">the response </w:t>
      </w:r>
      <w:r w:rsidR="00B76A35">
        <w:rPr>
          <w:rFonts w:asciiTheme="majorBidi" w:hAnsiTheme="majorBidi" w:cstheme="majorBidi"/>
          <w:sz w:val="24"/>
          <w:szCs w:val="24"/>
        </w:rPr>
        <w:t xml:space="preserve">of </w:t>
      </w:r>
      <w:r w:rsidR="00CE0236">
        <w:rPr>
          <w:rFonts w:asciiTheme="majorBidi" w:hAnsiTheme="majorBidi" w:cstheme="majorBidi"/>
          <w:sz w:val="24"/>
          <w:szCs w:val="24"/>
        </w:rPr>
        <w:t xml:space="preserve">four </w:t>
      </w:r>
      <w:r w:rsidR="00CE0236" w:rsidRPr="00B76A35">
        <w:rPr>
          <w:rFonts w:asciiTheme="majorBidi" w:hAnsiTheme="majorBidi" w:cstheme="majorBidi"/>
          <w:color w:val="FF0000"/>
          <w:sz w:val="24"/>
          <w:szCs w:val="24"/>
        </w:rPr>
        <w:t xml:space="preserve">replicated </w:t>
      </w:r>
      <w:r w:rsidR="0023537E" w:rsidRPr="00B76A35">
        <w:rPr>
          <w:rFonts w:asciiTheme="majorBidi" w:hAnsiTheme="majorBidi" w:cstheme="majorBidi"/>
          <w:color w:val="FF0000"/>
          <w:sz w:val="24"/>
          <w:szCs w:val="24"/>
        </w:rPr>
        <w:t>blank</w:t>
      </w:r>
      <w:r w:rsidR="00B76A35" w:rsidRPr="00B76A35">
        <w:rPr>
          <w:rFonts w:asciiTheme="majorBidi" w:hAnsiTheme="majorBidi" w:cstheme="majorBidi"/>
          <w:color w:val="FF0000"/>
          <w:sz w:val="24"/>
          <w:szCs w:val="24"/>
        </w:rPr>
        <w:t>s</w:t>
      </w:r>
      <w:r w:rsidR="0023537E" w:rsidRPr="00B76A35">
        <w:rPr>
          <w:rFonts w:asciiTheme="majorBidi" w:hAnsiTheme="majorBidi" w:cstheme="majorBidi"/>
          <w:color w:val="FF0000"/>
          <w:sz w:val="24"/>
          <w:szCs w:val="24"/>
        </w:rPr>
        <w:t xml:space="preserve"> </w:t>
      </w:r>
      <w:r w:rsidR="00CE0236">
        <w:rPr>
          <w:rFonts w:asciiTheme="majorBidi" w:hAnsiTheme="majorBidi" w:cstheme="majorBidi"/>
          <w:sz w:val="24"/>
          <w:szCs w:val="24"/>
        </w:rPr>
        <w:t xml:space="preserve">obtained </w:t>
      </w:r>
      <w:r w:rsidR="00CE0236" w:rsidRPr="00CE0236">
        <w:rPr>
          <w:rFonts w:asciiTheme="majorBidi" w:hAnsiTheme="majorBidi" w:cstheme="majorBidi"/>
          <w:color w:val="FF0000"/>
          <w:sz w:val="24"/>
          <w:szCs w:val="24"/>
        </w:rPr>
        <w:t>at</w:t>
      </w:r>
      <w:r w:rsidR="00CE0236">
        <w:rPr>
          <w:rFonts w:asciiTheme="majorBidi" w:hAnsiTheme="majorBidi" w:cstheme="majorBidi"/>
          <w:sz w:val="24"/>
          <w:szCs w:val="24"/>
        </w:rPr>
        <w:t xml:space="preserve"> </w:t>
      </w:r>
      <w:r w:rsidR="00152F80" w:rsidRPr="00FA4C69">
        <w:rPr>
          <w:rFonts w:asciiTheme="majorBidi" w:hAnsiTheme="majorBidi" w:cstheme="majorBidi"/>
          <w:sz w:val="24"/>
          <w:szCs w:val="24"/>
        </w:rPr>
        <w:t xml:space="preserve">the same </w:t>
      </w:r>
      <w:r w:rsidR="00152F80" w:rsidRPr="009A2068">
        <w:rPr>
          <w:rFonts w:asciiTheme="majorBidi" w:hAnsiTheme="majorBidi" w:cstheme="majorBidi"/>
          <w:color w:val="FF0000"/>
          <w:sz w:val="24"/>
          <w:szCs w:val="24"/>
        </w:rPr>
        <w:t xml:space="preserve">potential </w:t>
      </w:r>
      <w:r w:rsidR="009A2068" w:rsidRPr="009A2068">
        <w:rPr>
          <w:rFonts w:asciiTheme="majorBidi" w:hAnsiTheme="majorBidi" w:cstheme="majorBidi"/>
          <w:color w:val="FF0000"/>
          <w:sz w:val="24"/>
          <w:szCs w:val="24"/>
        </w:rPr>
        <w:t xml:space="preserve">applied for </w:t>
      </w:r>
      <w:r w:rsidR="00152F80" w:rsidRPr="00FA4C69">
        <w:rPr>
          <w:rFonts w:asciiTheme="majorBidi" w:hAnsiTheme="majorBidi" w:cstheme="majorBidi"/>
          <w:sz w:val="24"/>
          <w:szCs w:val="24"/>
        </w:rPr>
        <w:t xml:space="preserve">the sample </w:t>
      </w:r>
      <w:r w:rsidR="00602CD6" w:rsidRPr="00FA4C69">
        <w:rPr>
          <w:rFonts w:asciiTheme="majorBidi" w:hAnsiTheme="majorBidi" w:cstheme="majorBidi"/>
          <w:sz w:val="24"/>
          <w:szCs w:val="24"/>
        </w:rPr>
        <w:t>and s is the slope of the calibration graph</w:t>
      </w:r>
      <w:r w:rsidR="00604BC3" w:rsidRPr="00FA4C69">
        <w:rPr>
          <w:rFonts w:asciiTheme="majorBidi" w:hAnsiTheme="majorBidi" w:cstheme="majorBidi"/>
          <w:sz w:val="24"/>
          <w:szCs w:val="24"/>
        </w:rPr>
        <w:t xml:space="preserve">. </w:t>
      </w:r>
      <w:r w:rsidR="00604BC3" w:rsidRPr="00041395">
        <w:rPr>
          <w:rFonts w:asciiTheme="majorBidi" w:hAnsiTheme="majorBidi" w:cstheme="majorBidi"/>
          <w:color w:val="FF0000"/>
          <w:sz w:val="24"/>
          <w:szCs w:val="24"/>
        </w:rPr>
        <w:t xml:space="preserve">The </w:t>
      </w:r>
      <w:r w:rsidR="00A75490" w:rsidRPr="00041395">
        <w:rPr>
          <w:rFonts w:asciiTheme="majorBidi" w:hAnsiTheme="majorBidi" w:cstheme="majorBidi"/>
          <w:color w:val="FF0000"/>
          <w:sz w:val="24"/>
          <w:szCs w:val="24"/>
        </w:rPr>
        <w:t>obtained</w:t>
      </w:r>
      <w:r w:rsidR="009A2068" w:rsidRPr="00041395">
        <w:rPr>
          <w:rFonts w:asciiTheme="majorBidi" w:hAnsiTheme="majorBidi" w:cstheme="majorBidi"/>
          <w:color w:val="FF0000"/>
          <w:sz w:val="24"/>
          <w:szCs w:val="24"/>
        </w:rPr>
        <w:t xml:space="preserve"> </w:t>
      </w:r>
      <w:r w:rsidR="00604BC3" w:rsidRPr="00041395">
        <w:rPr>
          <w:rFonts w:asciiTheme="majorBidi" w:hAnsiTheme="majorBidi" w:cstheme="majorBidi"/>
          <w:color w:val="FF0000"/>
          <w:sz w:val="24"/>
          <w:szCs w:val="24"/>
        </w:rPr>
        <w:t xml:space="preserve">values of LOD and LOQ </w:t>
      </w:r>
      <w:r w:rsidR="00B76A35" w:rsidRPr="00041395">
        <w:rPr>
          <w:rFonts w:asciiTheme="majorBidi" w:hAnsiTheme="majorBidi" w:cstheme="majorBidi"/>
          <w:color w:val="FF0000"/>
          <w:sz w:val="24"/>
          <w:szCs w:val="24"/>
        </w:rPr>
        <w:t>indicated</w:t>
      </w:r>
      <w:r w:rsidR="00604BC3" w:rsidRPr="00041395">
        <w:rPr>
          <w:rFonts w:asciiTheme="majorBidi" w:hAnsiTheme="majorBidi" w:cstheme="majorBidi"/>
          <w:color w:val="FF0000"/>
          <w:sz w:val="24"/>
          <w:szCs w:val="24"/>
        </w:rPr>
        <w:t xml:space="preserve"> </w:t>
      </w:r>
      <w:r w:rsidR="00041395" w:rsidRPr="00041395">
        <w:rPr>
          <w:rFonts w:asciiTheme="majorBidi" w:hAnsiTheme="majorBidi" w:cstheme="majorBidi"/>
          <w:color w:val="FF0000"/>
          <w:sz w:val="24"/>
          <w:szCs w:val="24"/>
        </w:rPr>
        <w:t xml:space="preserve">the </w:t>
      </w:r>
      <w:r w:rsidR="00604BC3" w:rsidRPr="00041395">
        <w:rPr>
          <w:rFonts w:asciiTheme="majorBidi" w:hAnsiTheme="majorBidi" w:cstheme="majorBidi"/>
          <w:color w:val="FF0000"/>
          <w:sz w:val="24"/>
          <w:szCs w:val="24"/>
        </w:rPr>
        <w:t>sensitivity</w:t>
      </w:r>
      <w:r w:rsidR="00A75490" w:rsidRPr="00041395">
        <w:rPr>
          <w:rFonts w:asciiTheme="majorBidi" w:hAnsiTheme="majorBidi" w:cstheme="majorBidi"/>
          <w:color w:val="FF0000"/>
          <w:sz w:val="24"/>
          <w:szCs w:val="24"/>
        </w:rPr>
        <w:t xml:space="preserve"> of the proposed method</w:t>
      </w:r>
      <w:r w:rsidR="00604BC3" w:rsidRPr="00041395">
        <w:rPr>
          <w:rFonts w:asciiTheme="majorBidi" w:hAnsiTheme="majorBidi" w:cstheme="majorBidi"/>
          <w:color w:val="FF0000"/>
          <w:sz w:val="24"/>
          <w:szCs w:val="24"/>
        </w:rPr>
        <w:t xml:space="preserve"> at </w:t>
      </w:r>
      <w:r w:rsidR="00041395" w:rsidRPr="00041395">
        <w:rPr>
          <w:rFonts w:asciiTheme="majorBidi" w:hAnsiTheme="majorBidi" w:cstheme="majorBidi"/>
          <w:color w:val="FF0000"/>
          <w:sz w:val="24"/>
          <w:szCs w:val="24"/>
        </w:rPr>
        <w:t>the applied</w:t>
      </w:r>
      <w:r w:rsidR="00604BC3" w:rsidRPr="00041395">
        <w:rPr>
          <w:rFonts w:asciiTheme="majorBidi" w:hAnsiTheme="majorBidi" w:cstheme="majorBidi"/>
          <w:color w:val="FF0000"/>
          <w:sz w:val="24"/>
          <w:szCs w:val="24"/>
        </w:rPr>
        <w:t xml:space="preserve"> electrodes</w:t>
      </w:r>
      <w:r w:rsidR="00041395" w:rsidRPr="00041395">
        <w:rPr>
          <w:rFonts w:asciiTheme="majorBidi" w:hAnsiTheme="majorBidi" w:cstheme="majorBidi"/>
          <w:color w:val="FF0000"/>
          <w:sz w:val="24"/>
          <w:szCs w:val="24"/>
        </w:rPr>
        <w:t>, as shown in Table1</w:t>
      </w:r>
      <w:r w:rsidR="00604BC3" w:rsidRPr="00041395">
        <w:rPr>
          <w:rFonts w:asciiTheme="majorBidi" w:hAnsiTheme="majorBidi" w:cstheme="majorBidi"/>
          <w:color w:val="FF0000"/>
          <w:sz w:val="24"/>
          <w:szCs w:val="24"/>
        </w:rPr>
        <w:t xml:space="preserve">. </w:t>
      </w:r>
    </w:p>
    <w:p w14:paraId="033F0EF3" w14:textId="77777777" w:rsidR="007F1A0A" w:rsidRPr="00FA4C69" w:rsidRDefault="007F1A0A"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FA4C69">
        <w:rPr>
          <w:rFonts w:asciiTheme="majorBidi" w:hAnsiTheme="majorBidi" w:cstheme="majorBidi"/>
          <w:i/>
          <w:iCs/>
          <w:sz w:val="24"/>
          <w:szCs w:val="24"/>
        </w:rPr>
        <w:t xml:space="preserve">3.2.3. </w:t>
      </w:r>
      <w:r w:rsidR="006875E1" w:rsidRPr="00FA4C69">
        <w:rPr>
          <w:rFonts w:asciiTheme="majorBidi" w:hAnsiTheme="majorBidi" w:cstheme="majorBidi"/>
          <w:i/>
          <w:iCs/>
          <w:sz w:val="24"/>
          <w:szCs w:val="24"/>
        </w:rPr>
        <w:t>Accuracy and precision</w:t>
      </w:r>
    </w:p>
    <w:p w14:paraId="252D30FC" w14:textId="303DAA86" w:rsidR="007F1A0A" w:rsidRPr="00FA4C69" w:rsidRDefault="004943D6" w:rsidP="001273BF">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FD6621" w:rsidRPr="00FA4C69">
        <w:rPr>
          <w:rFonts w:asciiTheme="majorBidi" w:hAnsiTheme="majorBidi" w:cstheme="majorBidi"/>
          <w:sz w:val="24"/>
          <w:szCs w:val="24"/>
        </w:rPr>
        <w:t xml:space="preserve">The </w:t>
      </w:r>
      <w:r w:rsidR="0097415C">
        <w:rPr>
          <w:rFonts w:asciiTheme="majorBidi" w:hAnsiTheme="majorBidi" w:cstheme="majorBidi"/>
          <w:sz w:val="24"/>
          <w:szCs w:val="24"/>
        </w:rPr>
        <w:t>accuracy of the proposed method</w:t>
      </w:r>
      <w:r w:rsidR="00FD6621" w:rsidRPr="00FA4C69">
        <w:rPr>
          <w:rFonts w:asciiTheme="majorBidi" w:hAnsiTheme="majorBidi" w:cstheme="majorBidi"/>
          <w:sz w:val="24"/>
          <w:szCs w:val="24"/>
        </w:rPr>
        <w:t xml:space="preserve"> was examined using nine samples of three different </w:t>
      </w:r>
      <w:r w:rsidR="00BF2769">
        <w:rPr>
          <w:rFonts w:asciiTheme="majorBidi" w:hAnsiTheme="majorBidi" w:cstheme="majorBidi"/>
          <w:sz w:val="24"/>
          <w:szCs w:val="24"/>
        </w:rPr>
        <w:t>concentrations of the pure drug</w:t>
      </w:r>
      <w:r w:rsidR="00FD6621" w:rsidRPr="00FA4C69">
        <w:rPr>
          <w:rFonts w:asciiTheme="majorBidi" w:hAnsiTheme="majorBidi" w:cstheme="majorBidi"/>
          <w:sz w:val="24"/>
          <w:szCs w:val="24"/>
        </w:rPr>
        <w:t xml:space="preserve"> selected to cover </w:t>
      </w:r>
      <w:r w:rsidR="0097415C" w:rsidRPr="0097415C">
        <w:rPr>
          <w:rFonts w:asciiTheme="majorBidi" w:hAnsiTheme="majorBidi" w:cstheme="majorBidi"/>
          <w:color w:val="FF0000"/>
          <w:sz w:val="24"/>
          <w:szCs w:val="24"/>
        </w:rPr>
        <w:t>the</w:t>
      </w:r>
      <w:r w:rsidR="0097415C">
        <w:rPr>
          <w:rFonts w:asciiTheme="majorBidi" w:hAnsiTheme="majorBidi" w:cstheme="majorBidi"/>
          <w:sz w:val="24"/>
          <w:szCs w:val="24"/>
        </w:rPr>
        <w:t xml:space="preserve"> </w:t>
      </w:r>
      <w:r w:rsidR="00FD6621" w:rsidRPr="00FA4C69">
        <w:rPr>
          <w:rFonts w:asciiTheme="majorBidi" w:hAnsiTheme="majorBidi" w:cstheme="majorBidi"/>
          <w:sz w:val="24"/>
          <w:szCs w:val="24"/>
        </w:rPr>
        <w:t>low, medium and high</w:t>
      </w:r>
      <w:r w:rsidR="003E2E57" w:rsidRPr="00FA4C69">
        <w:rPr>
          <w:rFonts w:asciiTheme="majorBidi" w:hAnsiTheme="majorBidi" w:cstheme="majorBidi"/>
          <w:sz w:val="24"/>
          <w:szCs w:val="24"/>
        </w:rPr>
        <w:t xml:space="preserve"> ranges of the calibration graph</w:t>
      </w:r>
      <w:r w:rsidR="00FD6621" w:rsidRPr="00FA4C69">
        <w:rPr>
          <w:rFonts w:asciiTheme="majorBidi" w:hAnsiTheme="majorBidi" w:cstheme="majorBidi"/>
          <w:sz w:val="24"/>
          <w:szCs w:val="24"/>
        </w:rPr>
        <w:t>. The mean</w:t>
      </w:r>
      <w:r w:rsidR="001273BF">
        <w:rPr>
          <w:rFonts w:asciiTheme="majorBidi" w:hAnsiTheme="majorBidi" w:cstheme="majorBidi"/>
          <w:sz w:val="24"/>
          <w:szCs w:val="24"/>
        </w:rPr>
        <w:t xml:space="preserve"> percentage recoveries of these </w:t>
      </w:r>
      <w:r w:rsidR="001273BF" w:rsidRPr="001273BF">
        <w:rPr>
          <w:rFonts w:asciiTheme="majorBidi" w:hAnsiTheme="majorBidi" w:cstheme="majorBidi"/>
          <w:color w:val="FF0000"/>
          <w:sz w:val="24"/>
          <w:szCs w:val="24"/>
        </w:rPr>
        <w:t>ALF</w:t>
      </w:r>
      <w:r w:rsidR="001273BF" w:rsidRPr="00FA4C69">
        <w:rPr>
          <w:rFonts w:asciiTheme="majorBidi" w:hAnsiTheme="majorBidi" w:cstheme="majorBidi"/>
          <w:sz w:val="24"/>
          <w:szCs w:val="24"/>
        </w:rPr>
        <w:t xml:space="preserve"> </w:t>
      </w:r>
      <w:r w:rsidR="00FD6621" w:rsidRPr="00FA4C69">
        <w:rPr>
          <w:rFonts w:asciiTheme="majorBidi" w:hAnsiTheme="majorBidi" w:cstheme="majorBidi"/>
          <w:sz w:val="24"/>
          <w:szCs w:val="24"/>
        </w:rPr>
        <w:t>concentrations</w:t>
      </w:r>
      <w:r w:rsidR="001273BF">
        <w:rPr>
          <w:rFonts w:asciiTheme="majorBidi" w:hAnsiTheme="majorBidi" w:cstheme="majorBidi"/>
          <w:sz w:val="24"/>
          <w:szCs w:val="24"/>
        </w:rPr>
        <w:t xml:space="preserve"> </w:t>
      </w:r>
      <w:r w:rsidR="00FD6621" w:rsidRPr="00FA4C69">
        <w:rPr>
          <w:rFonts w:asciiTheme="majorBidi" w:hAnsiTheme="majorBidi" w:cstheme="majorBidi"/>
          <w:sz w:val="24"/>
          <w:szCs w:val="24"/>
        </w:rPr>
        <w:t>were calculated, as shown in Table 1</w:t>
      </w:r>
      <w:r w:rsidR="003E2E57" w:rsidRPr="00FA4C69">
        <w:rPr>
          <w:rFonts w:asciiTheme="majorBidi" w:hAnsiTheme="majorBidi" w:cstheme="majorBidi"/>
          <w:sz w:val="24"/>
          <w:szCs w:val="24"/>
        </w:rPr>
        <w:t>.</w:t>
      </w:r>
    </w:p>
    <w:p w14:paraId="51BCE992" w14:textId="432450BA" w:rsidR="00B00C68" w:rsidRPr="00760B36" w:rsidRDefault="00B00C68" w:rsidP="00760B36">
      <w:pPr>
        <w:autoSpaceDE w:val="0"/>
        <w:autoSpaceDN w:val="0"/>
        <w:bidi w:val="0"/>
        <w:adjustRightInd w:val="0"/>
        <w:spacing w:after="0" w:line="360" w:lineRule="auto"/>
        <w:jc w:val="both"/>
        <w:rPr>
          <w:rFonts w:asciiTheme="majorBidi" w:hAnsiTheme="majorBidi" w:cstheme="majorBidi"/>
          <w:b/>
          <w:bCs/>
          <w:color w:val="FF0000"/>
          <w:sz w:val="24"/>
          <w:szCs w:val="24"/>
        </w:rPr>
      </w:pPr>
      <w:r w:rsidRPr="00FA4C69">
        <w:rPr>
          <w:rFonts w:asciiTheme="majorBidi" w:hAnsiTheme="majorBidi" w:cstheme="majorBidi"/>
          <w:sz w:val="24"/>
          <w:szCs w:val="24"/>
        </w:rPr>
        <w:t xml:space="preserve">   The precision was also evaluated through triplicate determinations of th</w:t>
      </w:r>
      <w:r w:rsidR="00033D40">
        <w:rPr>
          <w:rFonts w:asciiTheme="majorBidi" w:hAnsiTheme="majorBidi" w:cstheme="majorBidi"/>
          <w:sz w:val="24"/>
          <w:szCs w:val="24"/>
        </w:rPr>
        <w:t xml:space="preserve">ree different concentrations of </w:t>
      </w:r>
      <w:r w:rsidRPr="00FA4C69">
        <w:rPr>
          <w:rFonts w:asciiTheme="majorBidi" w:hAnsiTheme="majorBidi" w:cstheme="majorBidi"/>
          <w:sz w:val="24"/>
          <w:szCs w:val="24"/>
        </w:rPr>
        <w:t xml:space="preserve">pure drug </w:t>
      </w:r>
      <w:r w:rsidR="005A24C4">
        <w:rPr>
          <w:rFonts w:asciiTheme="majorBidi" w:hAnsiTheme="majorBidi" w:cstheme="majorBidi"/>
          <w:color w:val="FF0000"/>
          <w:sz w:val="24"/>
          <w:szCs w:val="24"/>
        </w:rPr>
        <w:t>within</w:t>
      </w:r>
      <w:r w:rsidRPr="00FA4C69">
        <w:rPr>
          <w:rFonts w:asciiTheme="majorBidi" w:hAnsiTheme="majorBidi" w:cstheme="majorBidi"/>
          <w:sz w:val="24"/>
          <w:szCs w:val="24"/>
        </w:rPr>
        <w:t xml:space="preserve"> the same day (intra-day) and </w:t>
      </w:r>
      <w:r w:rsidR="008B2494" w:rsidRPr="008B2494">
        <w:rPr>
          <w:rFonts w:asciiTheme="majorBidi" w:hAnsiTheme="majorBidi" w:cstheme="majorBidi"/>
          <w:color w:val="FF0000"/>
          <w:sz w:val="24"/>
          <w:szCs w:val="24"/>
        </w:rPr>
        <w:t>on</w:t>
      </w:r>
      <w:r w:rsidRPr="00FA4C69">
        <w:rPr>
          <w:rFonts w:asciiTheme="majorBidi" w:hAnsiTheme="majorBidi" w:cstheme="majorBidi"/>
          <w:sz w:val="24"/>
          <w:szCs w:val="24"/>
        </w:rPr>
        <w:t xml:space="preserve"> th</w:t>
      </w:r>
      <w:r w:rsidR="008B2494">
        <w:rPr>
          <w:rFonts w:asciiTheme="majorBidi" w:hAnsiTheme="majorBidi" w:cstheme="majorBidi"/>
          <w:sz w:val="24"/>
          <w:szCs w:val="24"/>
        </w:rPr>
        <w:t>ree different days (inter-day).</w:t>
      </w:r>
      <w:r w:rsidR="00F52994">
        <w:rPr>
          <w:rFonts w:asciiTheme="majorBidi" w:hAnsiTheme="majorBidi" w:cstheme="majorBidi"/>
          <w:sz w:val="24"/>
          <w:szCs w:val="24"/>
        </w:rPr>
        <w:t xml:space="preserve"> </w:t>
      </w:r>
      <w:r w:rsidR="001C58A6" w:rsidRPr="00760B36">
        <w:rPr>
          <w:rFonts w:asciiTheme="majorBidi" w:hAnsiTheme="majorBidi" w:cstheme="majorBidi"/>
          <w:color w:val="FF0000"/>
          <w:sz w:val="24"/>
          <w:szCs w:val="24"/>
          <w:lang w:bidi="ar-EG"/>
        </w:rPr>
        <w:t xml:space="preserve">The </w:t>
      </w:r>
      <w:r w:rsidR="00D62905" w:rsidRPr="00760B36">
        <w:rPr>
          <w:rFonts w:asciiTheme="majorBidi" w:hAnsiTheme="majorBidi" w:cstheme="majorBidi"/>
          <w:color w:val="FF0000"/>
          <w:sz w:val="24"/>
          <w:szCs w:val="24"/>
          <w:lang w:bidi="ar-EG"/>
        </w:rPr>
        <w:t xml:space="preserve">obtained results in Table 1 exhibited acceptable </w:t>
      </w:r>
      <w:r w:rsidR="00760B36" w:rsidRPr="00760B36">
        <w:rPr>
          <w:rFonts w:asciiTheme="majorBidi" w:hAnsiTheme="majorBidi" w:cstheme="majorBidi"/>
          <w:color w:val="FF0000"/>
          <w:sz w:val="24"/>
          <w:szCs w:val="24"/>
          <w:lang w:bidi="ar-EG"/>
        </w:rPr>
        <w:t xml:space="preserve">values of </w:t>
      </w:r>
      <w:r w:rsidR="008B2494" w:rsidRPr="00760B36">
        <w:rPr>
          <w:rFonts w:asciiTheme="majorBidi" w:hAnsiTheme="majorBidi" w:cstheme="majorBidi"/>
          <w:color w:val="FF0000"/>
          <w:sz w:val="24"/>
          <w:szCs w:val="24"/>
          <w:lang w:bidi="ar-EG"/>
        </w:rPr>
        <w:t xml:space="preserve">relative standard deviation (RSD%) and percentage </w:t>
      </w:r>
      <w:r w:rsidR="00D62905" w:rsidRPr="00760B36">
        <w:rPr>
          <w:rFonts w:asciiTheme="majorBidi" w:hAnsiTheme="majorBidi" w:cstheme="majorBidi"/>
          <w:color w:val="FF0000"/>
          <w:sz w:val="24"/>
          <w:szCs w:val="24"/>
          <w:lang w:bidi="ar-EG"/>
        </w:rPr>
        <w:t>relative error (Er%)</w:t>
      </w:r>
      <w:r w:rsidR="00760B36" w:rsidRPr="00760B36">
        <w:rPr>
          <w:rFonts w:asciiTheme="majorBidi" w:hAnsiTheme="majorBidi" w:cstheme="majorBidi"/>
          <w:color w:val="FF0000"/>
          <w:sz w:val="24"/>
          <w:szCs w:val="24"/>
          <w:lang w:bidi="ar-EG"/>
        </w:rPr>
        <w:t>.</w:t>
      </w:r>
    </w:p>
    <w:p w14:paraId="57597575" w14:textId="77777777" w:rsidR="00B00C68" w:rsidRPr="00FA4C69" w:rsidRDefault="00B00C68"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FA4C69">
        <w:rPr>
          <w:rFonts w:asciiTheme="majorBidi" w:hAnsiTheme="majorBidi" w:cstheme="majorBidi"/>
          <w:i/>
          <w:iCs/>
          <w:sz w:val="24"/>
          <w:szCs w:val="24"/>
        </w:rPr>
        <w:t>3.2.</w:t>
      </w:r>
      <w:r w:rsidR="001F6797" w:rsidRPr="00FA4C69">
        <w:rPr>
          <w:rFonts w:asciiTheme="majorBidi" w:hAnsiTheme="majorBidi" w:cstheme="majorBidi"/>
          <w:i/>
          <w:iCs/>
          <w:sz w:val="24"/>
          <w:szCs w:val="24"/>
        </w:rPr>
        <w:t>4</w:t>
      </w:r>
      <w:r w:rsidRPr="00FA4C69">
        <w:rPr>
          <w:rFonts w:asciiTheme="majorBidi" w:hAnsiTheme="majorBidi" w:cstheme="majorBidi"/>
          <w:i/>
          <w:iCs/>
          <w:sz w:val="24"/>
          <w:szCs w:val="24"/>
        </w:rPr>
        <w:t xml:space="preserve">. </w:t>
      </w:r>
      <w:r w:rsidR="006875E1" w:rsidRPr="00FA4C69">
        <w:rPr>
          <w:rFonts w:asciiTheme="majorBidi" w:hAnsiTheme="majorBidi" w:cstheme="majorBidi"/>
          <w:i/>
          <w:iCs/>
          <w:sz w:val="24"/>
          <w:szCs w:val="24"/>
        </w:rPr>
        <w:t>Specificity</w:t>
      </w:r>
      <w:r w:rsidR="00D10497" w:rsidRPr="00FA4C69">
        <w:rPr>
          <w:rFonts w:asciiTheme="majorBidi" w:hAnsiTheme="majorBidi" w:cstheme="majorBidi"/>
          <w:i/>
          <w:iCs/>
          <w:sz w:val="24"/>
          <w:szCs w:val="24"/>
        </w:rPr>
        <w:t xml:space="preserve"> </w:t>
      </w:r>
    </w:p>
    <w:p w14:paraId="1DFBE72B" w14:textId="02F8E721" w:rsidR="00772665" w:rsidRDefault="004943D6" w:rsidP="00C26E5E">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B00C68" w:rsidRPr="00FA4C69">
        <w:rPr>
          <w:rFonts w:asciiTheme="majorBidi" w:hAnsiTheme="majorBidi" w:cstheme="majorBidi"/>
          <w:sz w:val="24"/>
          <w:szCs w:val="24"/>
        </w:rPr>
        <w:t>T</w:t>
      </w:r>
      <w:r w:rsidR="00D10497" w:rsidRPr="00FA4C69">
        <w:rPr>
          <w:rFonts w:asciiTheme="majorBidi" w:hAnsiTheme="majorBidi" w:cstheme="majorBidi"/>
          <w:sz w:val="24"/>
          <w:szCs w:val="24"/>
        </w:rPr>
        <w:t>he spe</w:t>
      </w:r>
      <w:r w:rsidR="00E447D1" w:rsidRPr="00FA4C69">
        <w:rPr>
          <w:rFonts w:asciiTheme="majorBidi" w:hAnsiTheme="majorBidi" w:cstheme="majorBidi"/>
          <w:sz w:val="24"/>
          <w:szCs w:val="24"/>
        </w:rPr>
        <w:t>cificity of the proposed method</w:t>
      </w:r>
      <w:r w:rsidR="00D10497" w:rsidRPr="00FA4C69">
        <w:rPr>
          <w:rFonts w:asciiTheme="majorBidi" w:hAnsiTheme="majorBidi" w:cstheme="majorBidi"/>
          <w:sz w:val="24"/>
          <w:szCs w:val="24"/>
        </w:rPr>
        <w:t xml:space="preserve"> w</w:t>
      </w:r>
      <w:r w:rsidR="00976B77" w:rsidRPr="00FA4C69">
        <w:rPr>
          <w:rFonts w:asciiTheme="majorBidi" w:hAnsiTheme="majorBidi" w:cstheme="majorBidi"/>
          <w:sz w:val="24"/>
          <w:szCs w:val="24"/>
        </w:rPr>
        <w:t>as</w:t>
      </w:r>
      <w:r w:rsidR="00D10497" w:rsidRPr="00FA4C69">
        <w:rPr>
          <w:rFonts w:asciiTheme="majorBidi" w:hAnsiTheme="majorBidi" w:cstheme="majorBidi"/>
          <w:sz w:val="24"/>
          <w:szCs w:val="24"/>
        </w:rPr>
        <w:t xml:space="preserve"> confirmed </w:t>
      </w:r>
      <w:r w:rsidR="00760B36" w:rsidRPr="00760B36">
        <w:rPr>
          <w:rFonts w:asciiTheme="majorBidi" w:hAnsiTheme="majorBidi" w:cstheme="majorBidi"/>
          <w:color w:val="FF0000"/>
          <w:sz w:val="24"/>
          <w:szCs w:val="24"/>
        </w:rPr>
        <w:t>by</w:t>
      </w:r>
      <w:r w:rsidR="00D10497" w:rsidRPr="00760B36">
        <w:rPr>
          <w:rFonts w:asciiTheme="majorBidi" w:hAnsiTheme="majorBidi" w:cstheme="majorBidi"/>
          <w:color w:val="FF0000"/>
          <w:sz w:val="24"/>
          <w:szCs w:val="24"/>
        </w:rPr>
        <w:t xml:space="preserve"> </w:t>
      </w:r>
      <w:r w:rsidR="00760B36" w:rsidRPr="00760B36">
        <w:rPr>
          <w:rFonts w:asciiTheme="majorBidi" w:hAnsiTheme="majorBidi" w:cstheme="majorBidi"/>
          <w:color w:val="FF0000"/>
          <w:sz w:val="24"/>
          <w:szCs w:val="24"/>
        </w:rPr>
        <w:t>ALF</w:t>
      </w:r>
      <w:r w:rsidR="00D10497" w:rsidRPr="00760B36">
        <w:rPr>
          <w:rFonts w:asciiTheme="majorBidi" w:hAnsiTheme="majorBidi" w:cstheme="majorBidi"/>
          <w:color w:val="FF0000"/>
          <w:sz w:val="24"/>
          <w:szCs w:val="24"/>
        </w:rPr>
        <w:t xml:space="preserve"> </w:t>
      </w:r>
      <w:r w:rsidR="00D10497" w:rsidRPr="00FA4C69">
        <w:rPr>
          <w:rFonts w:asciiTheme="majorBidi" w:hAnsiTheme="majorBidi" w:cstheme="majorBidi"/>
          <w:sz w:val="24"/>
          <w:szCs w:val="24"/>
        </w:rPr>
        <w:t xml:space="preserve">assay </w:t>
      </w:r>
      <w:r w:rsidR="00671D30" w:rsidRPr="00760B36">
        <w:rPr>
          <w:rFonts w:asciiTheme="majorBidi" w:hAnsiTheme="majorBidi" w:cstheme="majorBidi"/>
          <w:color w:val="FF0000"/>
          <w:sz w:val="24"/>
          <w:szCs w:val="24"/>
        </w:rPr>
        <w:t xml:space="preserve">in </w:t>
      </w:r>
      <w:r w:rsidR="00760B36" w:rsidRPr="00760B36">
        <w:rPr>
          <w:rFonts w:asciiTheme="majorBidi" w:hAnsiTheme="majorBidi" w:cstheme="majorBidi"/>
          <w:color w:val="FF0000"/>
          <w:sz w:val="24"/>
          <w:szCs w:val="24"/>
        </w:rPr>
        <w:t xml:space="preserve">its tablet formulation and </w:t>
      </w:r>
      <w:r w:rsidR="00671D30" w:rsidRPr="00760B36">
        <w:rPr>
          <w:rFonts w:asciiTheme="majorBidi" w:hAnsiTheme="majorBidi" w:cstheme="majorBidi"/>
          <w:color w:val="FF0000"/>
          <w:sz w:val="24"/>
          <w:szCs w:val="24"/>
        </w:rPr>
        <w:t>urine</w:t>
      </w:r>
      <w:r w:rsidR="00760B36" w:rsidRPr="00760B36">
        <w:rPr>
          <w:rFonts w:asciiTheme="majorBidi" w:hAnsiTheme="majorBidi" w:cstheme="majorBidi"/>
          <w:color w:val="FF0000"/>
          <w:sz w:val="24"/>
          <w:szCs w:val="24"/>
        </w:rPr>
        <w:t xml:space="preserve"> samples</w:t>
      </w:r>
      <w:r w:rsidR="00976B77" w:rsidRPr="00760B36">
        <w:rPr>
          <w:rFonts w:asciiTheme="majorBidi" w:hAnsiTheme="majorBidi" w:cstheme="majorBidi"/>
          <w:color w:val="FF0000"/>
          <w:sz w:val="24"/>
          <w:szCs w:val="24"/>
        </w:rPr>
        <w:t>.</w:t>
      </w:r>
      <w:r w:rsidR="00D10497" w:rsidRPr="00FA4C69">
        <w:rPr>
          <w:rFonts w:asciiTheme="majorBidi" w:hAnsiTheme="majorBidi" w:cstheme="majorBidi"/>
          <w:sz w:val="24"/>
          <w:szCs w:val="24"/>
        </w:rPr>
        <w:t xml:space="preserve"> </w:t>
      </w:r>
      <w:r w:rsidR="00976B77" w:rsidRPr="00FA4C69">
        <w:rPr>
          <w:rFonts w:asciiTheme="majorBidi" w:hAnsiTheme="majorBidi" w:cstheme="majorBidi"/>
          <w:sz w:val="24"/>
          <w:szCs w:val="24"/>
        </w:rPr>
        <w:t xml:space="preserve">The selectivity </w:t>
      </w:r>
      <w:r w:rsidR="00DE4692" w:rsidRPr="00DE4692">
        <w:rPr>
          <w:rFonts w:asciiTheme="majorBidi" w:hAnsiTheme="majorBidi" w:cstheme="majorBidi"/>
          <w:color w:val="FF0000"/>
          <w:sz w:val="24"/>
          <w:szCs w:val="24"/>
        </w:rPr>
        <w:t xml:space="preserve">of DPV at the applied electrodes </w:t>
      </w:r>
      <w:r w:rsidR="00976B77" w:rsidRPr="00FA4C69">
        <w:rPr>
          <w:rFonts w:asciiTheme="majorBidi" w:hAnsiTheme="majorBidi" w:cstheme="majorBidi"/>
          <w:sz w:val="24"/>
          <w:szCs w:val="24"/>
        </w:rPr>
        <w:t>was</w:t>
      </w:r>
      <w:r w:rsidR="00CF3BE6" w:rsidRPr="00FA4C69">
        <w:rPr>
          <w:rFonts w:asciiTheme="majorBidi" w:hAnsiTheme="majorBidi" w:cstheme="majorBidi"/>
          <w:sz w:val="24"/>
          <w:szCs w:val="24"/>
        </w:rPr>
        <w:t xml:space="preserve"> </w:t>
      </w:r>
      <w:r w:rsidR="00DE4692" w:rsidRPr="00DE4692">
        <w:rPr>
          <w:rFonts w:asciiTheme="majorBidi" w:hAnsiTheme="majorBidi" w:cstheme="majorBidi"/>
          <w:color w:val="FF0000"/>
          <w:sz w:val="24"/>
          <w:szCs w:val="24"/>
        </w:rPr>
        <w:t>also</w:t>
      </w:r>
      <w:r w:rsidR="00DE4692">
        <w:rPr>
          <w:rFonts w:asciiTheme="majorBidi" w:hAnsiTheme="majorBidi" w:cstheme="majorBidi"/>
          <w:sz w:val="24"/>
          <w:szCs w:val="24"/>
        </w:rPr>
        <w:t xml:space="preserve"> tested</w:t>
      </w:r>
      <w:r w:rsidR="00976B77" w:rsidRPr="00FA4C69">
        <w:rPr>
          <w:rFonts w:asciiTheme="majorBidi" w:hAnsiTheme="majorBidi" w:cstheme="majorBidi"/>
          <w:sz w:val="24"/>
          <w:szCs w:val="24"/>
        </w:rPr>
        <w:t xml:space="preserve"> </w:t>
      </w:r>
      <w:r w:rsidR="00E447D1" w:rsidRPr="00FA4C69">
        <w:rPr>
          <w:rFonts w:asciiTheme="majorBidi" w:hAnsiTheme="majorBidi" w:cstheme="majorBidi"/>
          <w:sz w:val="24"/>
          <w:szCs w:val="24"/>
        </w:rPr>
        <w:t xml:space="preserve">in the presence of </w:t>
      </w:r>
      <w:r w:rsidR="003758F8" w:rsidRPr="003758F8">
        <w:rPr>
          <w:rFonts w:asciiTheme="majorBidi" w:hAnsiTheme="majorBidi" w:cstheme="majorBidi"/>
          <w:color w:val="FF0000"/>
          <w:sz w:val="24"/>
          <w:szCs w:val="24"/>
        </w:rPr>
        <w:t xml:space="preserve">commonly used excipients in </w:t>
      </w:r>
      <w:r w:rsidR="002C6EB1" w:rsidRPr="003758F8">
        <w:rPr>
          <w:rFonts w:asciiTheme="majorBidi" w:hAnsiTheme="majorBidi" w:cstheme="majorBidi"/>
          <w:color w:val="FF0000"/>
          <w:sz w:val="24"/>
          <w:szCs w:val="24"/>
        </w:rPr>
        <w:t>tablet</w:t>
      </w:r>
      <w:r w:rsidR="00B3569E" w:rsidRPr="003758F8">
        <w:rPr>
          <w:rFonts w:asciiTheme="majorBidi" w:hAnsiTheme="majorBidi" w:cstheme="majorBidi"/>
          <w:color w:val="FF0000"/>
          <w:sz w:val="24"/>
          <w:szCs w:val="24"/>
        </w:rPr>
        <w:t>s</w:t>
      </w:r>
      <w:r w:rsidR="00B3569E">
        <w:rPr>
          <w:rFonts w:asciiTheme="majorBidi" w:hAnsiTheme="majorBidi" w:cstheme="majorBidi"/>
          <w:sz w:val="24"/>
          <w:szCs w:val="24"/>
        </w:rPr>
        <w:t xml:space="preserve">, </w:t>
      </w:r>
      <w:r w:rsidR="00035AAB" w:rsidRPr="00FA4C69">
        <w:rPr>
          <w:rFonts w:asciiTheme="majorBidi" w:hAnsiTheme="majorBidi" w:cstheme="majorBidi"/>
          <w:sz w:val="24"/>
          <w:szCs w:val="24"/>
        </w:rPr>
        <w:t>such as</w:t>
      </w:r>
      <w:r w:rsidR="002C6EB1" w:rsidRPr="00FA4C69">
        <w:rPr>
          <w:rFonts w:asciiTheme="majorBidi" w:hAnsiTheme="majorBidi" w:cstheme="majorBidi"/>
          <w:sz w:val="24"/>
          <w:szCs w:val="24"/>
        </w:rPr>
        <w:t xml:space="preserve"> silica, lactose, </w:t>
      </w:r>
      <w:r w:rsidR="00B3569E">
        <w:rPr>
          <w:rFonts w:asciiTheme="majorBidi" w:hAnsiTheme="majorBidi" w:cstheme="majorBidi"/>
          <w:sz w:val="24"/>
          <w:szCs w:val="24"/>
        </w:rPr>
        <w:t xml:space="preserve">PVP, talc, </w:t>
      </w:r>
      <w:r w:rsidR="005F5C59" w:rsidRPr="00FA4C69">
        <w:rPr>
          <w:rFonts w:asciiTheme="majorBidi" w:hAnsiTheme="majorBidi" w:cstheme="majorBidi"/>
          <w:sz w:val="24"/>
          <w:szCs w:val="24"/>
        </w:rPr>
        <w:t>and magnesium stearate</w:t>
      </w:r>
      <w:r w:rsidR="00B3569E">
        <w:rPr>
          <w:rFonts w:asciiTheme="majorBidi" w:hAnsiTheme="majorBidi" w:cstheme="majorBidi"/>
          <w:sz w:val="24"/>
          <w:szCs w:val="24"/>
        </w:rPr>
        <w:t>.</w:t>
      </w:r>
      <w:r w:rsidR="003758F8">
        <w:rPr>
          <w:rFonts w:asciiTheme="majorBidi" w:hAnsiTheme="majorBidi" w:cstheme="majorBidi"/>
          <w:sz w:val="24"/>
          <w:szCs w:val="24"/>
        </w:rPr>
        <w:t xml:space="preserve"> </w:t>
      </w:r>
      <w:r w:rsidR="00C26E5E" w:rsidRPr="00C26E5E">
        <w:rPr>
          <w:rFonts w:asciiTheme="majorBidi" w:hAnsiTheme="majorBidi" w:cstheme="majorBidi"/>
          <w:color w:val="FF0000"/>
          <w:sz w:val="24"/>
          <w:szCs w:val="24"/>
        </w:rPr>
        <w:t>The excipients were added to ALF at the same concentration (10</w:t>
      </w:r>
      <w:r w:rsidR="00C26E5E" w:rsidRPr="00C26E5E">
        <w:rPr>
          <w:rFonts w:asciiTheme="majorBidi" w:hAnsiTheme="majorBidi" w:cstheme="majorBidi"/>
          <w:color w:val="FF0000"/>
          <w:sz w:val="24"/>
          <w:szCs w:val="24"/>
          <w:vertAlign w:val="superscript"/>
        </w:rPr>
        <w:t>-5</w:t>
      </w:r>
      <w:r w:rsidR="00C26E5E" w:rsidRPr="00C26E5E">
        <w:rPr>
          <w:rFonts w:asciiTheme="majorBidi" w:hAnsiTheme="majorBidi" w:cstheme="majorBidi"/>
          <w:color w:val="FF0000"/>
          <w:sz w:val="24"/>
          <w:szCs w:val="24"/>
        </w:rPr>
        <w:t xml:space="preserve"> M) and </w:t>
      </w:r>
      <w:r w:rsidR="00C26E5E" w:rsidRPr="00C26E5E">
        <w:rPr>
          <w:rFonts w:asciiTheme="majorBidi" w:hAnsiTheme="majorBidi" w:cstheme="majorBidi"/>
          <w:color w:val="FF0000"/>
          <w:sz w:val="24"/>
          <w:szCs w:val="24"/>
          <w:lang w:bidi="ar-EG"/>
        </w:rPr>
        <w:t xml:space="preserve">analyzed under </w:t>
      </w:r>
      <w:r w:rsidR="00C26E5E">
        <w:rPr>
          <w:rFonts w:asciiTheme="majorBidi" w:hAnsiTheme="majorBidi" w:cstheme="majorBidi"/>
          <w:color w:val="FF0000"/>
          <w:sz w:val="24"/>
          <w:szCs w:val="24"/>
          <w:lang w:bidi="ar-EG"/>
        </w:rPr>
        <w:t xml:space="preserve">optimum conditions. </w:t>
      </w:r>
      <w:r w:rsidR="00CF3BE6" w:rsidRPr="00FA4C69">
        <w:rPr>
          <w:rFonts w:asciiTheme="majorBidi" w:hAnsiTheme="majorBidi" w:cstheme="majorBidi"/>
          <w:sz w:val="24"/>
          <w:szCs w:val="24"/>
        </w:rPr>
        <w:t xml:space="preserve">Table </w:t>
      </w:r>
      <w:r w:rsidR="00772665" w:rsidRPr="00FA4C69">
        <w:rPr>
          <w:rFonts w:asciiTheme="majorBidi" w:hAnsiTheme="majorBidi" w:cstheme="majorBidi"/>
          <w:sz w:val="24"/>
          <w:szCs w:val="24"/>
        </w:rPr>
        <w:t>2</w:t>
      </w:r>
      <w:r w:rsidR="00CF3BE6" w:rsidRPr="00FA4C69">
        <w:rPr>
          <w:rFonts w:asciiTheme="majorBidi" w:hAnsiTheme="majorBidi" w:cstheme="majorBidi"/>
          <w:sz w:val="24"/>
          <w:szCs w:val="24"/>
        </w:rPr>
        <w:t xml:space="preserve"> show</w:t>
      </w:r>
      <w:r w:rsidR="003758F8" w:rsidRPr="003758F8">
        <w:rPr>
          <w:rFonts w:asciiTheme="majorBidi" w:hAnsiTheme="majorBidi" w:cstheme="majorBidi"/>
          <w:color w:val="FF0000"/>
          <w:sz w:val="24"/>
          <w:szCs w:val="24"/>
        </w:rPr>
        <w:t>s</w:t>
      </w:r>
      <w:r w:rsidR="00CF3BE6" w:rsidRPr="00FA4C69">
        <w:rPr>
          <w:rFonts w:asciiTheme="majorBidi" w:hAnsiTheme="majorBidi" w:cstheme="majorBidi"/>
          <w:sz w:val="24"/>
          <w:szCs w:val="24"/>
        </w:rPr>
        <w:t xml:space="preserve"> sufficient good recoveries </w:t>
      </w:r>
      <w:r w:rsidR="00594338" w:rsidRPr="00FA4C69">
        <w:rPr>
          <w:rFonts w:asciiTheme="majorBidi" w:hAnsiTheme="majorBidi" w:cstheme="majorBidi"/>
          <w:sz w:val="24"/>
          <w:szCs w:val="24"/>
        </w:rPr>
        <w:t xml:space="preserve">with </w:t>
      </w:r>
      <w:r w:rsidR="00CF3BE6" w:rsidRPr="00FA4C69">
        <w:rPr>
          <w:rFonts w:asciiTheme="majorBidi" w:hAnsiTheme="majorBidi" w:cstheme="majorBidi"/>
          <w:sz w:val="24"/>
          <w:szCs w:val="24"/>
        </w:rPr>
        <w:t>no interference</w:t>
      </w:r>
      <w:r w:rsidR="00594338" w:rsidRPr="00FA4C69">
        <w:rPr>
          <w:rFonts w:asciiTheme="majorBidi" w:hAnsiTheme="majorBidi" w:cstheme="majorBidi"/>
          <w:sz w:val="24"/>
          <w:szCs w:val="24"/>
        </w:rPr>
        <w:t xml:space="preserve"> </w:t>
      </w:r>
      <w:r w:rsidR="00321CF2" w:rsidRPr="00FA4C69">
        <w:rPr>
          <w:rFonts w:asciiTheme="majorBidi" w:hAnsiTheme="majorBidi" w:cstheme="majorBidi"/>
          <w:sz w:val="24"/>
          <w:szCs w:val="24"/>
        </w:rPr>
        <w:t xml:space="preserve">while lactose </w:t>
      </w:r>
      <w:r w:rsidR="00195084" w:rsidRPr="00FA4C69">
        <w:rPr>
          <w:rFonts w:asciiTheme="majorBidi" w:hAnsiTheme="majorBidi" w:cstheme="majorBidi"/>
          <w:sz w:val="24"/>
          <w:szCs w:val="24"/>
        </w:rPr>
        <w:t>exibited</w:t>
      </w:r>
      <w:r w:rsidR="00321CF2" w:rsidRPr="00FA4C69">
        <w:rPr>
          <w:rFonts w:asciiTheme="majorBidi" w:hAnsiTheme="majorBidi" w:cstheme="majorBidi"/>
          <w:sz w:val="24"/>
          <w:szCs w:val="24"/>
        </w:rPr>
        <w:t xml:space="preserve"> </w:t>
      </w:r>
      <w:r w:rsidR="00195084" w:rsidRPr="00FA4C69">
        <w:rPr>
          <w:rFonts w:asciiTheme="majorBidi" w:hAnsiTheme="majorBidi" w:cstheme="majorBidi"/>
          <w:sz w:val="24"/>
          <w:szCs w:val="24"/>
        </w:rPr>
        <w:t xml:space="preserve">only </w:t>
      </w:r>
      <w:r w:rsidR="00321CF2" w:rsidRPr="00FA4C69">
        <w:rPr>
          <w:rFonts w:asciiTheme="majorBidi" w:hAnsiTheme="majorBidi" w:cstheme="majorBidi"/>
          <w:sz w:val="24"/>
          <w:szCs w:val="24"/>
        </w:rPr>
        <w:t>slight decrease in the electrochemical response of ALF</w:t>
      </w:r>
      <w:r w:rsidR="00772665" w:rsidRPr="00FA4C69">
        <w:rPr>
          <w:rFonts w:asciiTheme="majorBidi" w:hAnsiTheme="majorBidi" w:cstheme="majorBidi"/>
          <w:sz w:val="24"/>
          <w:szCs w:val="24"/>
        </w:rPr>
        <w:t>.</w:t>
      </w:r>
    </w:p>
    <w:p w14:paraId="70325964" w14:textId="745B45CC" w:rsidR="003758F8" w:rsidRPr="00FA4C69" w:rsidRDefault="003758F8" w:rsidP="00C26E5E">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Table 2 </w:t>
      </w:r>
      <w:r w:rsidR="00C26E5E" w:rsidRPr="00C26E5E">
        <w:rPr>
          <w:rFonts w:asciiTheme="majorBidi" w:hAnsiTheme="majorBidi" w:cstheme="majorBidi"/>
          <w:color w:val="FF0000"/>
          <w:sz w:val="24"/>
          <w:szCs w:val="24"/>
        </w:rPr>
        <w:t>exhibits</w:t>
      </w:r>
      <w:r w:rsidRPr="00C26E5E">
        <w:rPr>
          <w:rFonts w:asciiTheme="majorBidi" w:hAnsiTheme="majorBidi" w:cstheme="majorBidi"/>
          <w:color w:val="FF0000"/>
          <w:sz w:val="24"/>
          <w:szCs w:val="24"/>
        </w:rPr>
        <w:t xml:space="preserve"> sufficient</w:t>
      </w:r>
      <w:r w:rsidR="00C26E5E" w:rsidRPr="00C26E5E">
        <w:rPr>
          <w:rFonts w:asciiTheme="majorBidi" w:hAnsiTheme="majorBidi" w:cstheme="majorBidi"/>
          <w:color w:val="FF0000"/>
          <w:sz w:val="24"/>
          <w:szCs w:val="24"/>
        </w:rPr>
        <w:t>ly</w:t>
      </w:r>
      <w:r w:rsidRPr="00C26E5E">
        <w:rPr>
          <w:rFonts w:asciiTheme="majorBidi" w:hAnsiTheme="majorBidi" w:cstheme="majorBidi"/>
          <w:color w:val="FF0000"/>
          <w:sz w:val="24"/>
          <w:szCs w:val="24"/>
        </w:rPr>
        <w:t xml:space="preserve"> </w:t>
      </w:r>
      <w:r w:rsidRPr="00FA4C69">
        <w:rPr>
          <w:rFonts w:asciiTheme="majorBidi" w:hAnsiTheme="majorBidi" w:cstheme="majorBidi"/>
          <w:sz w:val="24"/>
          <w:szCs w:val="24"/>
        </w:rPr>
        <w:t>good recoveries with no interference</w:t>
      </w:r>
      <w:r w:rsidR="00C26E5E" w:rsidRPr="00C26E5E">
        <w:rPr>
          <w:rFonts w:asciiTheme="majorBidi" w:hAnsiTheme="majorBidi" w:cstheme="majorBidi"/>
          <w:color w:val="FF0000"/>
          <w:sz w:val="24"/>
          <w:szCs w:val="24"/>
        </w:rPr>
        <w:t xml:space="preserve">, </w:t>
      </w:r>
      <w:r w:rsidRPr="00FA4C69">
        <w:rPr>
          <w:rFonts w:asciiTheme="majorBidi" w:hAnsiTheme="majorBidi" w:cstheme="majorBidi"/>
          <w:sz w:val="24"/>
          <w:szCs w:val="24"/>
        </w:rPr>
        <w:t xml:space="preserve">while lactose </w:t>
      </w:r>
      <w:r w:rsidR="00C26E5E">
        <w:rPr>
          <w:rFonts w:asciiTheme="majorBidi" w:hAnsiTheme="majorBidi" w:cstheme="majorBidi"/>
          <w:sz w:val="24"/>
          <w:szCs w:val="24"/>
        </w:rPr>
        <w:t xml:space="preserve">showed a </w:t>
      </w:r>
      <w:r w:rsidRPr="00FA4C69">
        <w:rPr>
          <w:rFonts w:asciiTheme="majorBidi" w:hAnsiTheme="majorBidi" w:cstheme="majorBidi"/>
          <w:sz w:val="24"/>
          <w:szCs w:val="24"/>
        </w:rPr>
        <w:t>slight decrease in the electrochemical response of ALF.</w:t>
      </w:r>
    </w:p>
    <w:p w14:paraId="1650DE3F" w14:textId="77777777" w:rsidR="003758F8" w:rsidRPr="00FA4C69" w:rsidRDefault="003758F8" w:rsidP="003758F8">
      <w:pPr>
        <w:autoSpaceDE w:val="0"/>
        <w:autoSpaceDN w:val="0"/>
        <w:bidi w:val="0"/>
        <w:adjustRightInd w:val="0"/>
        <w:spacing w:after="0" w:line="360" w:lineRule="auto"/>
        <w:jc w:val="both"/>
        <w:rPr>
          <w:rFonts w:asciiTheme="majorBidi" w:hAnsiTheme="majorBidi" w:cstheme="majorBidi"/>
          <w:sz w:val="24"/>
          <w:szCs w:val="24"/>
        </w:rPr>
      </w:pPr>
    </w:p>
    <w:tbl>
      <w:tblPr>
        <w:tblStyle w:val="TableGrid51"/>
        <w:tblW w:w="7817" w:type="dxa"/>
        <w:jc w:val="center"/>
        <w:tblBorders>
          <w:top w:val="thickThinSmallGap" w:sz="24" w:space="0" w:color="auto"/>
          <w:left w:val="thickThinSmallGap" w:sz="24" w:space="0" w:color="auto"/>
          <w:bottom w:val="thickThinSmallGap" w:sz="24" w:space="0" w:color="auto"/>
          <w:right w:val="thickThinSmallGap" w:sz="24" w:space="0" w:color="auto"/>
          <w:insideH w:val="single" w:sz="6" w:space="0" w:color="000000" w:themeColor="text1"/>
          <w:insideV w:val="single" w:sz="6" w:space="0" w:color="000000" w:themeColor="text1"/>
        </w:tblBorders>
        <w:tblLayout w:type="fixed"/>
        <w:tblLook w:val="04A0" w:firstRow="1" w:lastRow="0" w:firstColumn="1" w:lastColumn="0" w:noHBand="0" w:noVBand="1"/>
      </w:tblPr>
      <w:tblGrid>
        <w:gridCol w:w="2849"/>
        <w:gridCol w:w="2484"/>
        <w:gridCol w:w="2484"/>
      </w:tblGrid>
      <w:tr w:rsidR="008920C1" w:rsidRPr="00FA4C69" w14:paraId="26211D65" w14:textId="77777777" w:rsidTr="00D071D8">
        <w:trPr>
          <w:cantSplit/>
          <w:trHeight w:val="830"/>
          <w:jc w:val="center"/>
        </w:trPr>
        <w:tc>
          <w:tcPr>
            <w:tcW w:w="7817" w:type="dxa"/>
            <w:gridSpan w:val="3"/>
            <w:tcBorders>
              <w:top w:val="nil"/>
              <w:left w:val="nil"/>
              <w:bottom w:val="single" w:sz="12" w:space="0" w:color="000000" w:themeColor="text1"/>
              <w:right w:val="nil"/>
            </w:tcBorders>
          </w:tcPr>
          <w:p w14:paraId="63E0120B" w14:textId="3855C29C" w:rsidR="00E41E71" w:rsidRPr="00FA4C69" w:rsidRDefault="00E41E71" w:rsidP="00093911">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b/>
                <w:bCs/>
                <w:sz w:val="24"/>
                <w:szCs w:val="24"/>
              </w:rPr>
              <w:t xml:space="preserve">Table 2: </w:t>
            </w:r>
            <w:r w:rsidRPr="00FA4C69">
              <w:rPr>
                <w:rFonts w:asciiTheme="majorBidi" w:eastAsiaTheme="minorHAnsi" w:hAnsiTheme="majorBidi" w:cstheme="majorBidi"/>
                <w:sz w:val="24"/>
                <w:szCs w:val="24"/>
              </w:rPr>
              <w:t>Voltammetric</w:t>
            </w:r>
            <w:r w:rsidRPr="00FA4C69">
              <w:rPr>
                <w:rFonts w:asciiTheme="majorBidi" w:eastAsiaTheme="minorHAnsi" w:hAnsiTheme="majorBidi" w:cstheme="majorBidi"/>
                <w:b/>
                <w:bCs/>
                <w:sz w:val="24"/>
                <w:szCs w:val="24"/>
              </w:rPr>
              <w:t xml:space="preserve"> </w:t>
            </w:r>
            <w:r w:rsidRPr="00FA4C69">
              <w:rPr>
                <w:rFonts w:asciiTheme="majorBidi" w:eastAsiaTheme="minorHAnsi" w:hAnsiTheme="majorBidi" w:cstheme="majorBidi"/>
                <w:sz w:val="24"/>
                <w:szCs w:val="24"/>
              </w:rPr>
              <w:t>analysis of ALF in the pre</w:t>
            </w:r>
            <w:r w:rsidR="00093911">
              <w:rPr>
                <w:rFonts w:asciiTheme="majorBidi" w:eastAsiaTheme="minorHAnsi" w:hAnsiTheme="majorBidi" w:cstheme="majorBidi"/>
                <w:sz w:val="24"/>
                <w:szCs w:val="24"/>
              </w:rPr>
              <w:t xml:space="preserve">sence of some common excipients </w:t>
            </w:r>
            <w:r w:rsidR="00093911">
              <w:rPr>
                <w:rFonts w:asciiTheme="majorBidi" w:eastAsiaTheme="minorHAnsi" w:hAnsiTheme="majorBidi" w:cstheme="majorBidi"/>
                <w:color w:val="FF0000"/>
                <w:sz w:val="24"/>
                <w:szCs w:val="24"/>
              </w:rPr>
              <w:t>by</w:t>
            </w:r>
            <w:r w:rsidR="00093911" w:rsidRPr="00093911">
              <w:rPr>
                <w:rFonts w:asciiTheme="majorBidi" w:eastAsiaTheme="minorHAnsi" w:hAnsiTheme="majorBidi" w:cstheme="majorBidi"/>
                <w:color w:val="FF0000"/>
                <w:sz w:val="24"/>
                <w:szCs w:val="24"/>
              </w:rPr>
              <w:t xml:space="preserve"> DPV at two different electrodes</w:t>
            </w:r>
            <w:r w:rsidR="00093911">
              <w:rPr>
                <w:rFonts w:asciiTheme="majorBidi" w:eastAsiaTheme="minorHAnsi" w:hAnsiTheme="majorBidi" w:cstheme="majorBidi"/>
                <w:color w:val="FF0000"/>
                <w:sz w:val="24"/>
                <w:szCs w:val="24"/>
              </w:rPr>
              <w:t>.</w:t>
            </w:r>
          </w:p>
        </w:tc>
      </w:tr>
      <w:tr w:rsidR="008920C1" w:rsidRPr="00FA4C69" w14:paraId="5D60C675" w14:textId="77777777" w:rsidTr="00D071D8">
        <w:trPr>
          <w:cantSplit/>
          <w:trHeight w:val="548"/>
          <w:jc w:val="center"/>
        </w:trPr>
        <w:tc>
          <w:tcPr>
            <w:tcW w:w="2849" w:type="dxa"/>
            <w:vMerge w:val="restart"/>
            <w:tcBorders>
              <w:top w:val="single" w:sz="12" w:space="0" w:color="000000" w:themeColor="text1"/>
              <w:left w:val="nil"/>
              <w:right w:val="nil"/>
            </w:tcBorders>
          </w:tcPr>
          <w:p w14:paraId="5F7166A9" w14:textId="77777777"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b/>
                <w:bCs/>
                <w:sz w:val="24"/>
                <w:szCs w:val="24"/>
              </w:rPr>
            </w:pPr>
            <w:r w:rsidRPr="00FA4C69">
              <w:rPr>
                <w:rFonts w:asciiTheme="majorBidi" w:eastAsiaTheme="minorHAnsi" w:hAnsiTheme="majorBidi" w:cstheme="majorBidi"/>
                <w:b/>
                <w:bCs/>
                <w:sz w:val="24"/>
                <w:szCs w:val="24"/>
              </w:rPr>
              <w:lastRenderedPageBreak/>
              <w:t>Excipients</w:t>
            </w:r>
          </w:p>
          <w:p w14:paraId="1C7C395D" w14:textId="77777777"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b/>
                <w:bCs/>
                <w:sz w:val="24"/>
                <w:szCs w:val="24"/>
              </w:rPr>
              <w:t>Added</w:t>
            </w:r>
            <w:r w:rsidR="009D0CD7" w:rsidRPr="00FA4C69">
              <w:rPr>
                <w:rFonts w:asciiTheme="majorBidi" w:eastAsiaTheme="minorHAnsi" w:hAnsiTheme="majorBidi" w:cstheme="majorBidi"/>
                <w:sz w:val="24"/>
                <w:szCs w:val="24"/>
                <w:vertAlign w:val="superscript"/>
              </w:rPr>
              <w:t>[</w:t>
            </w:r>
            <w:r w:rsidR="002851D2" w:rsidRPr="00FA4C69">
              <w:rPr>
                <w:rFonts w:asciiTheme="majorBidi" w:eastAsiaTheme="minorHAnsi" w:hAnsiTheme="majorBidi" w:cstheme="majorBidi"/>
                <w:sz w:val="24"/>
                <w:szCs w:val="24"/>
                <w:vertAlign w:val="superscript"/>
              </w:rPr>
              <w:t>a</w:t>
            </w:r>
            <w:r w:rsidR="009D0CD7" w:rsidRPr="00FA4C69">
              <w:rPr>
                <w:rFonts w:asciiTheme="majorBidi" w:eastAsiaTheme="minorHAnsi" w:hAnsiTheme="majorBidi" w:cstheme="majorBidi"/>
                <w:sz w:val="24"/>
                <w:szCs w:val="24"/>
                <w:vertAlign w:val="superscript"/>
              </w:rPr>
              <w:t>]</w:t>
            </w:r>
          </w:p>
          <w:p w14:paraId="64B161B3" w14:textId="77777777"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(1x 10</w:t>
            </w:r>
            <w:r w:rsidRPr="00FA4C69">
              <w:rPr>
                <w:rFonts w:asciiTheme="majorBidi" w:eastAsiaTheme="minorHAnsi" w:hAnsiTheme="majorBidi" w:cstheme="majorBidi"/>
                <w:sz w:val="24"/>
                <w:szCs w:val="24"/>
                <w:vertAlign w:val="superscript"/>
              </w:rPr>
              <w:t xml:space="preserve">-5 </w:t>
            </w:r>
            <w:r w:rsidRPr="00FA4C69">
              <w:rPr>
                <w:rFonts w:asciiTheme="majorBidi" w:eastAsiaTheme="minorHAnsi" w:hAnsiTheme="majorBidi" w:cstheme="majorBidi"/>
                <w:sz w:val="24"/>
                <w:szCs w:val="24"/>
              </w:rPr>
              <w:t>M)</w:t>
            </w:r>
          </w:p>
          <w:p w14:paraId="03FE03B8" w14:textId="77777777"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p>
        </w:tc>
        <w:tc>
          <w:tcPr>
            <w:tcW w:w="4968" w:type="dxa"/>
            <w:gridSpan w:val="2"/>
            <w:tcBorders>
              <w:top w:val="single" w:sz="12" w:space="0" w:color="000000" w:themeColor="text1"/>
              <w:left w:val="nil"/>
              <w:bottom w:val="nil"/>
              <w:right w:val="nil"/>
            </w:tcBorders>
          </w:tcPr>
          <w:p w14:paraId="42E16EB4" w14:textId="77777777"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b/>
                <w:bCs/>
                <w:sz w:val="24"/>
                <w:szCs w:val="24"/>
              </w:rPr>
              <w:t xml:space="preserve">                Recovery %</w:t>
            </w:r>
            <w:r w:rsidR="009D0CD7" w:rsidRPr="00FA4C69">
              <w:rPr>
                <w:rFonts w:asciiTheme="majorBidi" w:eastAsiaTheme="minorHAnsi" w:hAnsiTheme="majorBidi" w:cstheme="majorBidi"/>
                <w:b/>
                <w:bCs/>
                <w:sz w:val="24"/>
                <w:szCs w:val="24"/>
                <w:vertAlign w:val="superscript"/>
              </w:rPr>
              <w:t>[</w:t>
            </w:r>
            <w:r w:rsidR="009D0CD7" w:rsidRPr="00FA4C69">
              <w:rPr>
                <w:rFonts w:asciiTheme="majorBidi" w:eastAsiaTheme="minorHAnsi" w:hAnsiTheme="majorBidi" w:cstheme="majorBidi"/>
                <w:i/>
                <w:iCs/>
                <w:sz w:val="24"/>
                <w:szCs w:val="24"/>
                <w:vertAlign w:val="superscript"/>
              </w:rPr>
              <w:t>b</w:t>
            </w:r>
            <w:r w:rsidR="009D0CD7" w:rsidRPr="00FA4C69">
              <w:rPr>
                <w:rFonts w:asciiTheme="majorBidi" w:eastAsiaTheme="minorHAnsi" w:hAnsiTheme="majorBidi" w:cstheme="majorBidi"/>
                <w:sz w:val="24"/>
                <w:szCs w:val="24"/>
                <w:vertAlign w:val="superscript"/>
              </w:rPr>
              <w:t>]</w:t>
            </w:r>
          </w:p>
        </w:tc>
      </w:tr>
      <w:tr w:rsidR="008920C1" w:rsidRPr="00FA4C69" w14:paraId="21B7230E" w14:textId="77777777" w:rsidTr="007A3BE0">
        <w:trPr>
          <w:cantSplit/>
          <w:trHeight w:hRule="exact" w:val="835"/>
          <w:jc w:val="center"/>
        </w:trPr>
        <w:tc>
          <w:tcPr>
            <w:tcW w:w="2849" w:type="dxa"/>
            <w:vMerge/>
            <w:tcBorders>
              <w:left w:val="nil"/>
              <w:bottom w:val="single" w:sz="12" w:space="0" w:color="000000" w:themeColor="text1"/>
              <w:right w:val="nil"/>
            </w:tcBorders>
          </w:tcPr>
          <w:p w14:paraId="64AA52E3" w14:textId="77777777"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p>
        </w:tc>
        <w:tc>
          <w:tcPr>
            <w:tcW w:w="2484" w:type="dxa"/>
            <w:tcBorders>
              <w:top w:val="nil"/>
              <w:left w:val="nil"/>
              <w:bottom w:val="single" w:sz="12" w:space="0" w:color="000000" w:themeColor="text1"/>
              <w:right w:val="nil"/>
            </w:tcBorders>
            <w:vAlign w:val="center"/>
          </w:tcPr>
          <w:p w14:paraId="753ACD3E" w14:textId="1BED8637" w:rsidR="00E41E71" w:rsidRPr="007A3BE0"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7A3BE0">
              <w:rPr>
                <w:rFonts w:asciiTheme="majorBidi" w:eastAsiaTheme="minorHAnsi" w:hAnsiTheme="majorBidi" w:cstheme="majorBidi"/>
                <w:b/>
                <w:bCs/>
                <w:sz w:val="24"/>
                <w:szCs w:val="24"/>
              </w:rPr>
              <w:t>Si-gel/CPE</w:t>
            </w:r>
          </w:p>
          <w:p w14:paraId="6BE0AA3F" w14:textId="77777777" w:rsidR="00E41E71" w:rsidRPr="007A3BE0"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7A3BE0">
              <w:rPr>
                <w:rFonts w:asciiTheme="majorBidi" w:eastAsiaTheme="minorHAnsi" w:hAnsiTheme="majorBidi" w:cstheme="majorBidi"/>
                <w:sz w:val="24"/>
                <w:szCs w:val="24"/>
              </w:rPr>
              <w:t>(1x 10</w:t>
            </w:r>
            <w:r w:rsidRPr="007A3BE0">
              <w:rPr>
                <w:rFonts w:asciiTheme="majorBidi" w:eastAsiaTheme="minorHAnsi" w:hAnsiTheme="majorBidi" w:cstheme="majorBidi"/>
                <w:sz w:val="24"/>
                <w:szCs w:val="24"/>
                <w:vertAlign w:val="superscript"/>
              </w:rPr>
              <w:t>-5</w:t>
            </w:r>
            <w:r w:rsidRPr="007A3BE0">
              <w:rPr>
                <w:rFonts w:asciiTheme="majorBidi" w:eastAsiaTheme="minorHAnsi" w:hAnsiTheme="majorBidi" w:cstheme="majorBidi"/>
                <w:sz w:val="24"/>
                <w:szCs w:val="24"/>
              </w:rPr>
              <w:t xml:space="preserve"> M)</w:t>
            </w:r>
          </w:p>
        </w:tc>
        <w:tc>
          <w:tcPr>
            <w:tcW w:w="2484" w:type="dxa"/>
            <w:tcBorders>
              <w:top w:val="nil"/>
              <w:left w:val="nil"/>
              <w:bottom w:val="single" w:sz="12" w:space="0" w:color="000000" w:themeColor="text1"/>
              <w:right w:val="nil"/>
            </w:tcBorders>
            <w:vAlign w:val="center"/>
          </w:tcPr>
          <w:p w14:paraId="24F0344A" w14:textId="14A2EDE1" w:rsidR="00E41E71" w:rsidRPr="007A3BE0" w:rsidRDefault="00E41E71" w:rsidP="00766504">
            <w:pPr>
              <w:autoSpaceDE w:val="0"/>
              <w:autoSpaceDN w:val="0"/>
              <w:bidi w:val="0"/>
              <w:adjustRightInd w:val="0"/>
              <w:spacing w:line="360" w:lineRule="auto"/>
              <w:jc w:val="center"/>
              <w:rPr>
                <w:rFonts w:asciiTheme="majorBidi" w:eastAsiaTheme="minorHAnsi" w:hAnsiTheme="majorBidi" w:cstheme="majorBidi"/>
                <w:b/>
                <w:bCs/>
                <w:color w:val="FF0000"/>
                <w:sz w:val="24"/>
                <w:szCs w:val="24"/>
              </w:rPr>
            </w:pPr>
            <w:r w:rsidRPr="007A3BE0">
              <w:rPr>
                <w:rFonts w:asciiTheme="majorBidi" w:eastAsiaTheme="minorHAnsi" w:hAnsiTheme="majorBidi" w:cstheme="majorBidi"/>
                <w:b/>
                <w:bCs/>
                <w:color w:val="FF0000"/>
                <w:sz w:val="24"/>
                <w:szCs w:val="24"/>
              </w:rPr>
              <w:t>P</w:t>
            </w:r>
            <w:r w:rsidR="00FA7872" w:rsidRPr="007A3BE0">
              <w:rPr>
                <w:rFonts w:asciiTheme="majorBidi" w:eastAsiaTheme="minorHAnsi" w:hAnsiTheme="majorBidi" w:cstheme="majorBidi"/>
                <w:b/>
                <w:bCs/>
                <w:color w:val="FF0000"/>
                <w:sz w:val="24"/>
                <w:szCs w:val="24"/>
              </w:rPr>
              <w:t>G</w:t>
            </w:r>
            <w:r w:rsidRPr="007A3BE0">
              <w:rPr>
                <w:rFonts w:asciiTheme="majorBidi" w:eastAsiaTheme="minorHAnsi" w:hAnsiTheme="majorBidi" w:cstheme="majorBidi"/>
                <w:b/>
                <w:bCs/>
                <w:color w:val="FF0000"/>
                <w:sz w:val="24"/>
                <w:szCs w:val="24"/>
              </w:rPr>
              <w:t>E</w:t>
            </w:r>
          </w:p>
          <w:p w14:paraId="2E12C909" w14:textId="02429FD6" w:rsidR="00E41E71" w:rsidRPr="007A3BE0" w:rsidRDefault="00E41E71" w:rsidP="00766504">
            <w:pPr>
              <w:autoSpaceDE w:val="0"/>
              <w:autoSpaceDN w:val="0"/>
              <w:bidi w:val="0"/>
              <w:adjustRightInd w:val="0"/>
              <w:spacing w:line="360" w:lineRule="auto"/>
              <w:jc w:val="center"/>
              <w:rPr>
                <w:rFonts w:asciiTheme="majorBidi" w:eastAsiaTheme="minorHAnsi" w:hAnsiTheme="majorBidi" w:cstheme="majorBidi"/>
                <w:b/>
                <w:bCs/>
                <w:sz w:val="24"/>
                <w:szCs w:val="24"/>
              </w:rPr>
            </w:pPr>
            <w:r w:rsidRPr="007A3BE0">
              <w:rPr>
                <w:rFonts w:asciiTheme="majorBidi" w:eastAsiaTheme="minorHAnsi" w:hAnsiTheme="majorBidi" w:cstheme="majorBidi"/>
                <w:sz w:val="24"/>
                <w:szCs w:val="24"/>
              </w:rPr>
              <w:t>(1x 10</w:t>
            </w:r>
            <w:r w:rsidRPr="007A3BE0">
              <w:rPr>
                <w:rFonts w:asciiTheme="majorBidi" w:eastAsiaTheme="minorHAnsi" w:hAnsiTheme="majorBidi" w:cstheme="majorBidi"/>
                <w:sz w:val="24"/>
                <w:szCs w:val="24"/>
                <w:vertAlign w:val="superscript"/>
              </w:rPr>
              <w:t>-5</w:t>
            </w:r>
            <w:r w:rsidRPr="007A3BE0">
              <w:rPr>
                <w:rFonts w:asciiTheme="majorBidi" w:eastAsiaTheme="minorHAnsi" w:hAnsiTheme="majorBidi" w:cstheme="majorBidi"/>
                <w:sz w:val="24"/>
                <w:szCs w:val="24"/>
              </w:rPr>
              <w:t xml:space="preserve"> M)</w:t>
            </w:r>
          </w:p>
        </w:tc>
      </w:tr>
      <w:tr w:rsidR="008920C1" w:rsidRPr="00FA4C69" w14:paraId="496FFAF2" w14:textId="77777777" w:rsidTr="007A3BE0">
        <w:trPr>
          <w:cantSplit/>
          <w:trHeight w:val="563"/>
          <w:jc w:val="center"/>
        </w:trPr>
        <w:tc>
          <w:tcPr>
            <w:tcW w:w="2849" w:type="dxa"/>
            <w:tcBorders>
              <w:top w:val="single" w:sz="12" w:space="0" w:color="000000" w:themeColor="text1"/>
              <w:left w:val="nil"/>
              <w:bottom w:val="nil"/>
              <w:right w:val="nil"/>
            </w:tcBorders>
          </w:tcPr>
          <w:p w14:paraId="09C8A030" w14:textId="77777777"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Silica</w:t>
            </w:r>
          </w:p>
        </w:tc>
        <w:tc>
          <w:tcPr>
            <w:tcW w:w="2484" w:type="dxa"/>
            <w:tcBorders>
              <w:top w:val="single" w:sz="12" w:space="0" w:color="000000" w:themeColor="text1"/>
              <w:left w:val="nil"/>
              <w:bottom w:val="nil"/>
              <w:right w:val="nil"/>
            </w:tcBorders>
            <w:vAlign w:val="center"/>
          </w:tcPr>
          <w:p w14:paraId="70B60B94" w14:textId="77777777" w:rsidR="00E41E71" w:rsidRPr="007A3BE0"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7A3BE0">
              <w:rPr>
                <w:rFonts w:asciiTheme="majorBidi" w:eastAsiaTheme="minorHAnsi" w:hAnsiTheme="majorBidi" w:cstheme="majorBidi"/>
                <w:sz w:val="24"/>
                <w:szCs w:val="24"/>
              </w:rPr>
              <w:t>103.40</w:t>
            </w:r>
          </w:p>
        </w:tc>
        <w:tc>
          <w:tcPr>
            <w:tcW w:w="2484" w:type="dxa"/>
            <w:tcBorders>
              <w:top w:val="single" w:sz="12" w:space="0" w:color="000000" w:themeColor="text1"/>
              <w:left w:val="nil"/>
              <w:bottom w:val="nil"/>
              <w:right w:val="nil"/>
            </w:tcBorders>
            <w:vAlign w:val="center"/>
          </w:tcPr>
          <w:p w14:paraId="12E72B2C" w14:textId="77777777" w:rsidR="00E41E71" w:rsidRPr="007A3BE0"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7A3BE0">
              <w:rPr>
                <w:rFonts w:asciiTheme="majorBidi" w:eastAsiaTheme="minorHAnsi" w:hAnsiTheme="majorBidi" w:cstheme="majorBidi"/>
                <w:sz w:val="24"/>
                <w:szCs w:val="24"/>
              </w:rPr>
              <w:t>101.88</w:t>
            </w:r>
          </w:p>
        </w:tc>
      </w:tr>
      <w:tr w:rsidR="008920C1" w:rsidRPr="00FA4C69" w14:paraId="68014836" w14:textId="77777777" w:rsidTr="007A3BE0">
        <w:trPr>
          <w:cantSplit/>
          <w:trHeight w:val="563"/>
          <w:jc w:val="center"/>
        </w:trPr>
        <w:tc>
          <w:tcPr>
            <w:tcW w:w="2849" w:type="dxa"/>
            <w:tcBorders>
              <w:top w:val="nil"/>
              <w:left w:val="nil"/>
              <w:bottom w:val="nil"/>
              <w:right w:val="nil"/>
            </w:tcBorders>
          </w:tcPr>
          <w:p w14:paraId="67FAE616" w14:textId="77777777"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Lactose</w:t>
            </w:r>
          </w:p>
        </w:tc>
        <w:tc>
          <w:tcPr>
            <w:tcW w:w="2484" w:type="dxa"/>
            <w:tcBorders>
              <w:top w:val="nil"/>
              <w:left w:val="nil"/>
              <w:bottom w:val="nil"/>
              <w:right w:val="nil"/>
            </w:tcBorders>
            <w:vAlign w:val="center"/>
          </w:tcPr>
          <w:p w14:paraId="1F59C178" w14:textId="77777777" w:rsidR="00E41E71" w:rsidRPr="007A3BE0"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7A3BE0">
              <w:rPr>
                <w:rFonts w:asciiTheme="majorBidi" w:eastAsiaTheme="minorHAnsi" w:hAnsiTheme="majorBidi" w:cstheme="majorBidi"/>
                <w:sz w:val="24"/>
                <w:szCs w:val="24"/>
              </w:rPr>
              <w:t>95.00</w:t>
            </w:r>
          </w:p>
        </w:tc>
        <w:tc>
          <w:tcPr>
            <w:tcW w:w="2484" w:type="dxa"/>
            <w:tcBorders>
              <w:top w:val="nil"/>
              <w:left w:val="nil"/>
              <w:bottom w:val="nil"/>
              <w:right w:val="nil"/>
            </w:tcBorders>
            <w:vAlign w:val="center"/>
          </w:tcPr>
          <w:p w14:paraId="515FEC83" w14:textId="77777777" w:rsidR="00E41E71" w:rsidRPr="007A3BE0"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7A3BE0">
              <w:rPr>
                <w:rFonts w:asciiTheme="majorBidi" w:eastAsiaTheme="minorHAnsi" w:hAnsiTheme="majorBidi" w:cstheme="majorBidi"/>
                <w:sz w:val="24"/>
                <w:szCs w:val="24"/>
              </w:rPr>
              <w:t>94.23</w:t>
            </w:r>
          </w:p>
        </w:tc>
      </w:tr>
      <w:tr w:rsidR="008920C1" w:rsidRPr="00FA4C69" w14:paraId="481C4428" w14:textId="77777777" w:rsidTr="007A3BE0">
        <w:trPr>
          <w:cantSplit/>
          <w:trHeight w:val="563"/>
          <w:jc w:val="center"/>
        </w:trPr>
        <w:tc>
          <w:tcPr>
            <w:tcW w:w="2849" w:type="dxa"/>
            <w:tcBorders>
              <w:top w:val="nil"/>
              <w:left w:val="nil"/>
              <w:bottom w:val="nil"/>
              <w:right w:val="nil"/>
            </w:tcBorders>
          </w:tcPr>
          <w:p w14:paraId="143C2BAB" w14:textId="77777777"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Povidone k30</w:t>
            </w:r>
          </w:p>
        </w:tc>
        <w:tc>
          <w:tcPr>
            <w:tcW w:w="2484" w:type="dxa"/>
            <w:tcBorders>
              <w:top w:val="nil"/>
              <w:left w:val="nil"/>
              <w:bottom w:val="nil"/>
              <w:right w:val="nil"/>
            </w:tcBorders>
            <w:vAlign w:val="center"/>
          </w:tcPr>
          <w:p w14:paraId="6363EFBF" w14:textId="77777777" w:rsidR="00E41E71" w:rsidRPr="007A3BE0"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7A3BE0">
              <w:rPr>
                <w:rFonts w:asciiTheme="majorBidi" w:eastAsiaTheme="minorHAnsi" w:hAnsiTheme="majorBidi" w:cstheme="majorBidi"/>
                <w:sz w:val="24"/>
                <w:szCs w:val="24"/>
              </w:rPr>
              <w:t>102.87</w:t>
            </w:r>
          </w:p>
        </w:tc>
        <w:tc>
          <w:tcPr>
            <w:tcW w:w="2484" w:type="dxa"/>
            <w:tcBorders>
              <w:top w:val="nil"/>
              <w:left w:val="nil"/>
              <w:bottom w:val="nil"/>
              <w:right w:val="nil"/>
            </w:tcBorders>
            <w:vAlign w:val="center"/>
          </w:tcPr>
          <w:p w14:paraId="0BF16E2C" w14:textId="77777777" w:rsidR="00E41E71" w:rsidRPr="007A3BE0"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7A3BE0">
              <w:rPr>
                <w:rFonts w:asciiTheme="majorBidi" w:eastAsiaTheme="minorHAnsi" w:hAnsiTheme="majorBidi" w:cstheme="majorBidi"/>
                <w:sz w:val="24"/>
                <w:szCs w:val="24"/>
              </w:rPr>
              <w:t>97.67</w:t>
            </w:r>
          </w:p>
        </w:tc>
      </w:tr>
      <w:tr w:rsidR="008920C1" w:rsidRPr="00FA4C69" w14:paraId="461D6343" w14:textId="77777777" w:rsidTr="007A3BE0">
        <w:trPr>
          <w:cantSplit/>
          <w:trHeight w:val="563"/>
          <w:jc w:val="center"/>
        </w:trPr>
        <w:tc>
          <w:tcPr>
            <w:tcW w:w="2849" w:type="dxa"/>
            <w:tcBorders>
              <w:top w:val="nil"/>
              <w:left w:val="nil"/>
              <w:bottom w:val="nil"/>
              <w:right w:val="nil"/>
            </w:tcBorders>
          </w:tcPr>
          <w:p w14:paraId="7F6F98E1" w14:textId="77777777"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Talc</w:t>
            </w:r>
          </w:p>
        </w:tc>
        <w:tc>
          <w:tcPr>
            <w:tcW w:w="2484" w:type="dxa"/>
            <w:tcBorders>
              <w:top w:val="nil"/>
              <w:left w:val="nil"/>
              <w:bottom w:val="nil"/>
              <w:right w:val="nil"/>
            </w:tcBorders>
            <w:vAlign w:val="center"/>
          </w:tcPr>
          <w:p w14:paraId="7748F495" w14:textId="77777777" w:rsidR="00E41E71" w:rsidRPr="007A3BE0"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7A3BE0">
              <w:rPr>
                <w:rFonts w:asciiTheme="majorBidi" w:eastAsiaTheme="minorHAnsi" w:hAnsiTheme="majorBidi" w:cstheme="majorBidi"/>
                <w:sz w:val="24"/>
                <w:szCs w:val="24"/>
              </w:rPr>
              <w:t>100.10</w:t>
            </w:r>
          </w:p>
        </w:tc>
        <w:tc>
          <w:tcPr>
            <w:tcW w:w="2484" w:type="dxa"/>
            <w:tcBorders>
              <w:top w:val="nil"/>
              <w:left w:val="nil"/>
              <w:bottom w:val="nil"/>
              <w:right w:val="nil"/>
            </w:tcBorders>
            <w:vAlign w:val="center"/>
          </w:tcPr>
          <w:p w14:paraId="44DBFA48" w14:textId="77777777" w:rsidR="00E41E71" w:rsidRPr="007A3BE0"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7A3BE0">
              <w:rPr>
                <w:rFonts w:asciiTheme="majorBidi" w:eastAsiaTheme="minorHAnsi" w:hAnsiTheme="majorBidi" w:cstheme="majorBidi"/>
                <w:sz w:val="24"/>
                <w:szCs w:val="24"/>
              </w:rPr>
              <w:t>100.40</w:t>
            </w:r>
          </w:p>
        </w:tc>
      </w:tr>
      <w:tr w:rsidR="008920C1" w:rsidRPr="00FA4C69" w14:paraId="672BCA93" w14:textId="77777777" w:rsidTr="007A3BE0">
        <w:trPr>
          <w:cantSplit/>
          <w:trHeight w:val="563"/>
          <w:jc w:val="center"/>
        </w:trPr>
        <w:tc>
          <w:tcPr>
            <w:tcW w:w="2849" w:type="dxa"/>
            <w:tcBorders>
              <w:top w:val="nil"/>
              <w:left w:val="nil"/>
              <w:bottom w:val="nil"/>
              <w:right w:val="nil"/>
            </w:tcBorders>
          </w:tcPr>
          <w:p w14:paraId="7075E9A3" w14:textId="77777777"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Magnesium stearate</w:t>
            </w:r>
          </w:p>
        </w:tc>
        <w:tc>
          <w:tcPr>
            <w:tcW w:w="2484" w:type="dxa"/>
            <w:tcBorders>
              <w:top w:val="nil"/>
              <w:left w:val="nil"/>
              <w:bottom w:val="nil"/>
              <w:right w:val="nil"/>
            </w:tcBorders>
            <w:vAlign w:val="center"/>
          </w:tcPr>
          <w:p w14:paraId="76910C6B" w14:textId="77777777" w:rsidR="00E41E71" w:rsidRPr="007A3BE0"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7A3BE0">
              <w:rPr>
                <w:rFonts w:asciiTheme="majorBidi" w:eastAsiaTheme="minorHAnsi" w:hAnsiTheme="majorBidi" w:cstheme="majorBidi"/>
                <w:sz w:val="24"/>
                <w:szCs w:val="24"/>
              </w:rPr>
              <w:t>101.18</w:t>
            </w:r>
          </w:p>
        </w:tc>
        <w:tc>
          <w:tcPr>
            <w:tcW w:w="2484" w:type="dxa"/>
            <w:tcBorders>
              <w:top w:val="nil"/>
              <w:left w:val="nil"/>
              <w:bottom w:val="nil"/>
              <w:right w:val="nil"/>
            </w:tcBorders>
            <w:vAlign w:val="center"/>
          </w:tcPr>
          <w:p w14:paraId="35966EF7" w14:textId="77777777" w:rsidR="00E41E71" w:rsidRPr="007A3BE0" w:rsidRDefault="00E41E71" w:rsidP="00766504">
            <w:pPr>
              <w:autoSpaceDE w:val="0"/>
              <w:autoSpaceDN w:val="0"/>
              <w:bidi w:val="0"/>
              <w:adjustRightInd w:val="0"/>
              <w:spacing w:line="360" w:lineRule="auto"/>
              <w:jc w:val="center"/>
              <w:rPr>
                <w:rFonts w:asciiTheme="majorBidi" w:eastAsiaTheme="minorHAnsi" w:hAnsiTheme="majorBidi" w:cstheme="majorBidi"/>
                <w:sz w:val="24"/>
                <w:szCs w:val="24"/>
              </w:rPr>
            </w:pPr>
            <w:r w:rsidRPr="007A3BE0">
              <w:rPr>
                <w:rFonts w:asciiTheme="majorBidi" w:eastAsiaTheme="minorHAnsi" w:hAnsiTheme="majorBidi" w:cstheme="majorBidi"/>
                <w:sz w:val="24"/>
                <w:szCs w:val="24"/>
              </w:rPr>
              <w:t>101.71</w:t>
            </w:r>
          </w:p>
        </w:tc>
      </w:tr>
      <w:tr w:rsidR="00E41E71" w:rsidRPr="00FA4C69" w14:paraId="44E2D51F" w14:textId="77777777" w:rsidTr="00925ADD">
        <w:trPr>
          <w:cantSplit/>
          <w:trHeight w:val="490"/>
          <w:jc w:val="center"/>
        </w:trPr>
        <w:tc>
          <w:tcPr>
            <w:tcW w:w="7817" w:type="dxa"/>
            <w:gridSpan w:val="3"/>
            <w:tcBorders>
              <w:top w:val="single" w:sz="12" w:space="0" w:color="000000" w:themeColor="text1"/>
              <w:left w:val="nil"/>
              <w:bottom w:val="nil"/>
              <w:right w:val="nil"/>
            </w:tcBorders>
          </w:tcPr>
          <w:p w14:paraId="1607693C" w14:textId="77777777" w:rsidR="00E41E71" w:rsidRPr="00FA4C69" w:rsidRDefault="009D0CD7"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vertAlign w:val="superscript"/>
              </w:rPr>
              <w:t>[a]</w:t>
            </w:r>
            <w:r w:rsidRPr="00FA4C69">
              <w:rPr>
                <w:rFonts w:asciiTheme="majorBidi" w:eastAsiaTheme="minorHAnsi" w:hAnsiTheme="majorBidi" w:cstheme="majorBidi"/>
                <w:sz w:val="24"/>
                <w:szCs w:val="24"/>
              </w:rPr>
              <w:t xml:space="preserve"> </w:t>
            </w:r>
            <w:r w:rsidR="00E41E71" w:rsidRPr="00FA4C69">
              <w:rPr>
                <w:rFonts w:asciiTheme="majorBidi" w:eastAsiaTheme="minorHAnsi" w:hAnsiTheme="majorBidi" w:cstheme="majorBidi"/>
                <w:sz w:val="24"/>
                <w:szCs w:val="24"/>
              </w:rPr>
              <w:t>Drug: excipients in the ratio of 1: 1 M</w:t>
            </w:r>
            <w:r w:rsidR="002851D2" w:rsidRPr="00FA4C69">
              <w:rPr>
                <w:rFonts w:asciiTheme="majorBidi" w:eastAsiaTheme="minorHAnsi" w:hAnsiTheme="majorBidi" w:cstheme="majorBidi"/>
                <w:sz w:val="24"/>
                <w:szCs w:val="24"/>
              </w:rPr>
              <w:t xml:space="preserve">. </w:t>
            </w:r>
          </w:p>
          <w:p w14:paraId="355CD1A1" w14:textId="6BA212E8" w:rsidR="00E41E71" w:rsidRPr="00FA4C69" w:rsidRDefault="009D0CD7" w:rsidP="00955583">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vertAlign w:val="superscript"/>
              </w:rPr>
              <w:t>[b]</w:t>
            </w:r>
            <w:r w:rsidRPr="00FA4C69">
              <w:rPr>
                <w:rFonts w:asciiTheme="majorBidi" w:eastAsiaTheme="minorHAnsi" w:hAnsiTheme="majorBidi" w:cstheme="majorBidi"/>
                <w:i/>
                <w:iCs/>
                <w:sz w:val="24"/>
                <w:szCs w:val="24"/>
                <w:vertAlign w:val="superscript"/>
              </w:rPr>
              <w:t xml:space="preserve"> </w:t>
            </w:r>
            <w:r w:rsidR="00955583" w:rsidRPr="00955583">
              <w:rPr>
                <w:rFonts w:asciiTheme="majorBidi" w:eastAsiaTheme="minorHAnsi" w:hAnsiTheme="majorBidi" w:cstheme="majorBidi"/>
                <w:color w:val="FF0000"/>
                <w:sz w:val="24"/>
                <w:szCs w:val="24"/>
              </w:rPr>
              <w:t>Average</w:t>
            </w:r>
            <w:r w:rsidR="00E41E71" w:rsidRPr="00955583">
              <w:rPr>
                <w:rFonts w:asciiTheme="majorBidi" w:eastAsiaTheme="minorHAnsi" w:hAnsiTheme="majorBidi" w:cstheme="majorBidi"/>
                <w:color w:val="FF0000"/>
                <w:sz w:val="24"/>
                <w:szCs w:val="24"/>
              </w:rPr>
              <w:t xml:space="preserve"> </w:t>
            </w:r>
            <w:r w:rsidR="00E41E71" w:rsidRPr="00FA4C69">
              <w:rPr>
                <w:rFonts w:asciiTheme="majorBidi" w:eastAsiaTheme="minorHAnsi" w:hAnsiTheme="majorBidi" w:cstheme="majorBidi"/>
                <w:sz w:val="24"/>
                <w:szCs w:val="24"/>
              </w:rPr>
              <w:t>of three determinations.</w:t>
            </w:r>
          </w:p>
        </w:tc>
      </w:tr>
    </w:tbl>
    <w:p w14:paraId="4D16D29D" w14:textId="77777777" w:rsidR="00E41E71" w:rsidRPr="00FA4C69" w:rsidRDefault="00E41E71" w:rsidP="00FA4C69">
      <w:pPr>
        <w:autoSpaceDE w:val="0"/>
        <w:autoSpaceDN w:val="0"/>
        <w:bidi w:val="0"/>
        <w:adjustRightInd w:val="0"/>
        <w:spacing w:after="0" w:line="360" w:lineRule="auto"/>
        <w:jc w:val="both"/>
        <w:rPr>
          <w:rFonts w:asciiTheme="majorBidi" w:hAnsiTheme="majorBidi" w:cstheme="majorBidi"/>
          <w:sz w:val="24"/>
          <w:szCs w:val="24"/>
        </w:rPr>
      </w:pPr>
    </w:p>
    <w:p w14:paraId="7F9AAE64" w14:textId="77777777" w:rsidR="001F6797" w:rsidRPr="00FA4C69" w:rsidRDefault="001D48B1" w:rsidP="00FA4C69">
      <w:pPr>
        <w:autoSpaceDE w:val="0"/>
        <w:autoSpaceDN w:val="0"/>
        <w:bidi w:val="0"/>
        <w:adjustRightInd w:val="0"/>
        <w:spacing w:after="0" w:line="360" w:lineRule="auto"/>
        <w:jc w:val="both"/>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3.3. Statistical Analysis</w:t>
      </w:r>
    </w:p>
    <w:p w14:paraId="6C213EF7" w14:textId="2CC930BB" w:rsidR="001D48B1" w:rsidRPr="00FA4C69" w:rsidRDefault="004943D6" w:rsidP="006C5F28">
      <w:pPr>
        <w:autoSpaceDE w:val="0"/>
        <w:autoSpaceDN w:val="0"/>
        <w:bidi w:val="0"/>
        <w:adjustRightInd w:val="0"/>
        <w:spacing w:after="0" w:line="360" w:lineRule="auto"/>
        <w:jc w:val="both"/>
        <w:rPr>
          <w:rFonts w:asciiTheme="majorBidi" w:eastAsia="Calibri" w:hAnsiTheme="majorBidi" w:cstheme="majorBidi"/>
          <w:b/>
          <w:bCs/>
          <w:sz w:val="24"/>
          <w:szCs w:val="24"/>
        </w:rPr>
      </w:pPr>
      <w:r>
        <w:rPr>
          <w:rFonts w:asciiTheme="majorBidi" w:eastAsia="Calibri" w:hAnsiTheme="majorBidi" w:cstheme="majorBidi"/>
          <w:sz w:val="24"/>
          <w:szCs w:val="24"/>
        </w:rPr>
        <w:t xml:space="preserve">   </w:t>
      </w:r>
      <w:r w:rsidR="001D48B1" w:rsidRPr="00FA4C69">
        <w:rPr>
          <w:rFonts w:asciiTheme="majorBidi" w:eastAsia="Calibri" w:hAnsiTheme="majorBidi" w:cstheme="majorBidi"/>
          <w:sz w:val="24"/>
          <w:szCs w:val="24"/>
        </w:rPr>
        <w:t>The</w:t>
      </w:r>
      <w:r w:rsidR="004529F1">
        <w:rPr>
          <w:rFonts w:asciiTheme="majorBidi" w:eastAsia="Calibri" w:hAnsiTheme="majorBidi" w:cstheme="majorBidi"/>
          <w:sz w:val="24"/>
          <w:szCs w:val="24"/>
        </w:rPr>
        <w:t xml:space="preserve"> results of </w:t>
      </w:r>
      <w:r w:rsidR="004529F1" w:rsidRPr="004529F1">
        <w:rPr>
          <w:rFonts w:asciiTheme="majorBidi" w:eastAsia="Calibri" w:hAnsiTheme="majorBidi" w:cstheme="majorBidi"/>
          <w:color w:val="FF0000"/>
          <w:sz w:val="24"/>
          <w:szCs w:val="24"/>
        </w:rPr>
        <w:t>DPV at both electrodes</w:t>
      </w:r>
      <w:r w:rsidR="001D48B1" w:rsidRPr="004529F1">
        <w:rPr>
          <w:rFonts w:asciiTheme="majorBidi" w:eastAsia="Calibri" w:hAnsiTheme="majorBidi" w:cstheme="majorBidi"/>
          <w:color w:val="FF0000"/>
          <w:sz w:val="24"/>
          <w:szCs w:val="24"/>
        </w:rPr>
        <w:t xml:space="preserve"> </w:t>
      </w:r>
      <w:r w:rsidR="001D48B1" w:rsidRPr="00FA4C69">
        <w:rPr>
          <w:rFonts w:asciiTheme="majorBidi" w:eastAsia="Calibri" w:hAnsiTheme="majorBidi" w:cstheme="majorBidi"/>
          <w:sz w:val="24"/>
          <w:szCs w:val="24"/>
        </w:rPr>
        <w:t xml:space="preserve">were statistically examined using </w:t>
      </w:r>
      <w:r w:rsidR="004529F1" w:rsidRPr="004529F1">
        <w:rPr>
          <w:rFonts w:asciiTheme="majorBidi" w:eastAsia="Calibri" w:hAnsiTheme="majorBidi" w:cstheme="majorBidi"/>
          <w:color w:val="FF0000"/>
          <w:sz w:val="24"/>
          <w:szCs w:val="24"/>
        </w:rPr>
        <w:t>the</w:t>
      </w:r>
      <w:r w:rsidR="004529F1">
        <w:rPr>
          <w:rFonts w:asciiTheme="majorBidi" w:eastAsia="Calibri" w:hAnsiTheme="majorBidi" w:cstheme="majorBidi"/>
          <w:sz w:val="24"/>
          <w:szCs w:val="24"/>
        </w:rPr>
        <w:t xml:space="preserve"> </w:t>
      </w:r>
      <w:r w:rsidR="001D48B1" w:rsidRPr="00FA4C69">
        <w:rPr>
          <w:rFonts w:asciiTheme="majorBidi" w:eastAsia="Calibri" w:hAnsiTheme="majorBidi" w:cstheme="majorBidi"/>
          <w:sz w:val="24"/>
          <w:szCs w:val="24"/>
        </w:rPr>
        <w:t xml:space="preserve">Student’s t-test and variance ratio F-test at </w:t>
      </w:r>
      <w:r w:rsidR="004529F1" w:rsidRPr="004529F1">
        <w:rPr>
          <w:rFonts w:asciiTheme="majorBidi" w:eastAsia="Calibri" w:hAnsiTheme="majorBidi" w:cstheme="majorBidi"/>
          <w:color w:val="FF0000"/>
          <w:sz w:val="24"/>
          <w:szCs w:val="24"/>
        </w:rPr>
        <w:t xml:space="preserve">the </w:t>
      </w:r>
      <w:r w:rsidR="001D48B1" w:rsidRPr="00FA4C69">
        <w:rPr>
          <w:rFonts w:asciiTheme="majorBidi" w:eastAsia="Calibri" w:hAnsiTheme="majorBidi" w:cstheme="majorBidi"/>
          <w:sz w:val="24"/>
          <w:szCs w:val="24"/>
        </w:rPr>
        <w:t xml:space="preserve">95% confidence level. The obtained results were compared with those of </w:t>
      </w:r>
      <w:r w:rsidR="001D48B1" w:rsidRPr="00FA4C69">
        <w:rPr>
          <w:rFonts w:asciiTheme="majorBidi" w:eastAsia="Calibri" w:hAnsiTheme="majorBidi" w:cstheme="majorBidi"/>
          <w:sz w:val="24"/>
          <w:szCs w:val="24"/>
          <w:lang w:bidi="ar-EG"/>
        </w:rPr>
        <w:t xml:space="preserve">the </w:t>
      </w:r>
      <w:r w:rsidR="006C5F28" w:rsidRPr="006C5F28">
        <w:rPr>
          <w:rFonts w:asciiTheme="majorBidi" w:eastAsia="Calibri" w:hAnsiTheme="majorBidi" w:cstheme="majorBidi"/>
          <w:color w:val="FF0000"/>
          <w:sz w:val="24"/>
          <w:szCs w:val="24"/>
          <w:lang w:bidi="ar-EG"/>
        </w:rPr>
        <w:t xml:space="preserve">official </w:t>
      </w:r>
      <w:r w:rsidR="001D48B1" w:rsidRPr="006C5F28">
        <w:rPr>
          <w:rFonts w:asciiTheme="majorBidi" w:eastAsia="Calibri" w:hAnsiTheme="majorBidi" w:cstheme="majorBidi"/>
          <w:color w:val="FF0000"/>
          <w:sz w:val="24"/>
          <w:szCs w:val="24"/>
          <w:lang w:bidi="ar-EG"/>
        </w:rPr>
        <w:t xml:space="preserve">potentiometric </w:t>
      </w:r>
      <w:r w:rsidR="001D48B1" w:rsidRPr="00FA4C69">
        <w:rPr>
          <w:rFonts w:asciiTheme="majorBidi" w:eastAsia="Calibri" w:hAnsiTheme="majorBidi" w:cstheme="majorBidi"/>
          <w:sz w:val="24"/>
          <w:szCs w:val="24"/>
          <w:lang w:bidi="ar-EG"/>
        </w:rPr>
        <w:t xml:space="preserve">method for </w:t>
      </w:r>
      <w:r w:rsidR="004529F1" w:rsidRPr="004529F1">
        <w:rPr>
          <w:rFonts w:asciiTheme="majorBidi" w:eastAsia="Calibri" w:hAnsiTheme="majorBidi" w:cstheme="majorBidi"/>
          <w:color w:val="FF0000"/>
          <w:sz w:val="24"/>
          <w:szCs w:val="24"/>
          <w:lang w:bidi="ar-EG"/>
        </w:rPr>
        <w:t>the</w:t>
      </w:r>
      <w:r w:rsidR="004529F1">
        <w:rPr>
          <w:rFonts w:asciiTheme="majorBidi" w:eastAsia="Calibri" w:hAnsiTheme="majorBidi" w:cstheme="majorBidi"/>
          <w:sz w:val="24"/>
          <w:szCs w:val="24"/>
          <w:lang w:bidi="ar-EG"/>
        </w:rPr>
        <w:t xml:space="preserve"> </w:t>
      </w:r>
      <w:r w:rsidR="001D48B1" w:rsidRPr="00FA4C69">
        <w:rPr>
          <w:rFonts w:asciiTheme="majorBidi" w:eastAsia="Calibri" w:hAnsiTheme="majorBidi" w:cstheme="majorBidi"/>
          <w:sz w:val="24"/>
          <w:szCs w:val="24"/>
          <w:lang w:bidi="ar-EG"/>
        </w:rPr>
        <w:t>ALF</w:t>
      </w:r>
      <w:r w:rsidR="009C0BA2">
        <w:rPr>
          <w:rFonts w:asciiTheme="majorBidi" w:eastAsia="Calibri" w:hAnsiTheme="majorBidi" w:cstheme="majorBidi"/>
          <w:sz w:val="24"/>
          <w:szCs w:val="24"/>
          <w:lang w:bidi="ar-EG"/>
        </w:rPr>
        <w:t xml:space="preserve"> assay</w:t>
      </w:r>
      <w:r w:rsidR="001D48B1" w:rsidRPr="00FA4C69">
        <w:rPr>
          <w:rFonts w:asciiTheme="majorBidi" w:eastAsia="Calibri" w:hAnsiTheme="majorBidi" w:cstheme="majorBidi"/>
          <w:sz w:val="24"/>
          <w:szCs w:val="24"/>
        </w:rPr>
        <w:fldChar w:fldCharType="begin"/>
      </w:r>
      <w:r w:rsidR="0045178C">
        <w:rPr>
          <w:rFonts w:asciiTheme="majorBidi" w:eastAsia="Calibri" w:hAnsiTheme="majorBidi" w:cstheme="majorBidi"/>
          <w:sz w:val="24"/>
          <w:szCs w:val="24"/>
        </w:rPr>
        <w:instrText xml:space="preserve"> ADDIN EN.CITE &lt;EndNote&gt;&lt;Cite&gt;&lt;Author&gt;BP&lt;/Author&gt;&lt;Year&gt;2021&lt;/Year&gt;&lt;RecNum&gt;54&lt;/RecNum&gt;&lt;DisplayText&gt;&lt;style face="superscript"&gt;1&lt;/style&gt;&lt;/DisplayText&gt;&lt;record&gt;&lt;rec-number&gt;54&lt;/rec-number&gt;&lt;foreign-keys&gt;&lt;key app="EN" db-id="x992vx2ez2f9v0eswayxet9kvxda2zvr9pz0" timestamp="1563023529"&gt;54&lt;/key&gt;&lt;/foreign-keys&gt;&lt;ref-type name="Book Section"&gt;5&lt;/ref-type&gt;&lt;contributors&gt;&lt;authors&gt;&lt;author&gt;BP&lt;/author&gt;&lt;/authors&gt;&lt;/contributors&gt;&lt;titles&gt;&lt;title&gt;The British Pharmacopoeia&lt;/title&gt;&lt;/titles&gt;&lt;pages&gt;96-98, 272-274, 877-879, 1084-1086, 1180-1181, 1265-1267&lt;/pages&gt;&lt;volume&gt;I, II&lt;/volume&gt;&lt;dates&gt;&lt;year&gt;2021&lt;/year&gt;&lt;/dates&gt;&lt;pub-location&gt;London&lt;/pub-location&gt;&lt;publisher&gt;Her Majesty&amp;apos;s Stationery Office&lt;/publisher&gt;&lt;isbn&gt;9780113227990 011322799X&lt;/isbn&gt;&lt;urls&gt;&lt;/urls&gt;&lt;remote-database-name&gt;/z-wcorg/&lt;/remote-database-name&gt;&lt;remote-database-provider&gt;http://worldcat.org&lt;/remote-database-provider&gt;&lt;language&gt;English&lt;/language&gt;&lt;/record&gt;&lt;/Cite&gt;&lt;/EndNote&gt;</w:instrText>
      </w:r>
      <w:r w:rsidR="001D48B1" w:rsidRPr="00FA4C69">
        <w:rPr>
          <w:rFonts w:asciiTheme="majorBidi" w:eastAsia="Calibri" w:hAnsiTheme="majorBidi" w:cstheme="majorBidi"/>
          <w:sz w:val="24"/>
          <w:szCs w:val="24"/>
        </w:rPr>
        <w:fldChar w:fldCharType="separate"/>
      </w:r>
      <w:r w:rsidR="0045178C" w:rsidRPr="0045178C">
        <w:rPr>
          <w:rFonts w:asciiTheme="majorBidi" w:eastAsia="Calibri" w:hAnsiTheme="majorBidi" w:cstheme="majorBidi"/>
          <w:noProof/>
          <w:sz w:val="24"/>
          <w:szCs w:val="24"/>
          <w:vertAlign w:val="superscript"/>
        </w:rPr>
        <w:t>1</w:t>
      </w:r>
      <w:r w:rsidR="001D48B1" w:rsidRPr="00FA4C69">
        <w:rPr>
          <w:rFonts w:asciiTheme="majorBidi" w:eastAsia="Calibri" w:hAnsiTheme="majorBidi" w:cstheme="majorBidi"/>
          <w:sz w:val="24"/>
          <w:szCs w:val="24"/>
        </w:rPr>
        <w:fldChar w:fldCharType="end"/>
      </w:r>
      <w:r w:rsidR="00621C69">
        <w:rPr>
          <w:rFonts w:asciiTheme="majorBidi" w:eastAsia="Calibri" w:hAnsiTheme="majorBidi" w:cstheme="majorBidi"/>
          <w:sz w:val="24"/>
          <w:szCs w:val="24"/>
        </w:rPr>
        <w:t xml:space="preserve"> </w:t>
      </w:r>
      <w:r w:rsidR="004529F1">
        <w:rPr>
          <w:rFonts w:asciiTheme="majorBidi" w:eastAsia="Calibri" w:hAnsiTheme="majorBidi" w:cstheme="majorBidi"/>
          <w:sz w:val="24"/>
          <w:szCs w:val="24"/>
        </w:rPr>
        <w:t xml:space="preserve">and </w:t>
      </w:r>
      <w:r w:rsidR="004529F1" w:rsidRPr="00FA4C69">
        <w:rPr>
          <w:rFonts w:asciiTheme="majorBidi" w:eastAsia="Calibri" w:hAnsiTheme="majorBidi" w:cstheme="majorBidi"/>
          <w:sz w:val="24"/>
          <w:szCs w:val="24"/>
        </w:rPr>
        <w:t>sh</w:t>
      </w:r>
      <w:r w:rsidR="004529F1">
        <w:rPr>
          <w:rFonts w:asciiTheme="majorBidi" w:eastAsia="Calibri" w:hAnsiTheme="majorBidi" w:cstheme="majorBidi"/>
          <w:sz w:val="24"/>
          <w:szCs w:val="24"/>
        </w:rPr>
        <w:t>owed no significant differences, Table 3.</w:t>
      </w:r>
    </w:p>
    <w:tbl>
      <w:tblPr>
        <w:tblStyle w:val="TableGrid2"/>
        <w:tblW w:w="8080" w:type="dxa"/>
        <w:jc w:val="center"/>
        <w:tblBorders>
          <w:top w:val="thickThinSmallGap" w:sz="24" w:space="0" w:color="auto"/>
          <w:left w:val="thickThinSmallGap" w:sz="24" w:space="0" w:color="auto"/>
          <w:bottom w:val="thickThinSmallGap" w:sz="24" w:space="0" w:color="auto"/>
          <w:right w:val="thickThinSmallGap" w:sz="24" w:space="0" w:color="auto"/>
          <w:insideH w:val="single" w:sz="6" w:space="0" w:color="000000" w:themeColor="text1"/>
          <w:insideV w:val="single" w:sz="12" w:space="0" w:color="000000" w:themeColor="text1"/>
        </w:tblBorders>
        <w:tblLayout w:type="fixed"/>
        <w:tblLook w:val="04A0" w:firstRow="1" w:lastRow="0" w:firstColumn="1" w:lastColumn="0" w:noHBand="0" w:noVBand="1"/>
      </w:tblPr>
      <w:tblGrid>
        <w:gridCol w:w="2020"/>
        <w:gridCol w:w="2020"/>
        <w:gridCol w:w="2020"/>
        <w:gridCol w:w="2020"/>
      </w:tblGrid>
      <w:tr w:rsidR="008920C1" w:rsidRPr="00FA4C69" w14:paraId="1B572B74" w14:textId="77777777" w:rsidTr="00D071D8">
        <w:trPr>
          <w:cantSplit/>
          <w:trHeight w:val="395"/>
          <w:jc w:val="center"/>
        </w:trPr>
        <w:tc>
          <w:tcPr>
            <w:tcW w:w="8080" w:type="dxa"/>
            <w:gridSpan w:val="4"/>
            <w:tcBorders>
              <w:top w:val="nil"/>
              <w:left w:val="nil"/>
              <w:bottom w:val="single" w:sz="12" w:space="0" w:color="000000" w:themeColor="text1"/>
              <w:right w:val="nil"/>
            </w:tcBorders>
            <w:vAlign w:val="center"/>
          </w:tcPr>
          <w:p w14:paraId="527987AF" w14:textId="29063A77" w:rsidR="00F35FCC" w:rsidRPr="00FA4C69" w:rsidRDefault="00F35FCC" w:rsidP="004D4993">
            <w:pPr>
              <w:bidi w:val="0"/>
              <w:spacing w:after="16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 xml:space="preserve">Table 3. </w:t>
            </w:r>
            <w:r w:rsidRPr="00FA4C69">
              <w:rPr>
                <w:rFonts w:asciiTheme="majorBidi" w:hAnsiTheme="majorBidi" w:cstheme="majorBidi"/>
                <w:sz w:val="24"/>
                <w:szCs w:val="24"/>
              </w:rPr>
              <w:t xml:space="preserve">Statistical analysis of </w:t>
            </w:r>
            <w:r w:rsidR="004D4993" w:rsidRPr="004D4993">
              <w:rPr>
                <w:rFonts w:asciiTheme="majorBidi" w:hAnsiTheme="majorBidi" w:cstheme="majorBidi"/>
                <w:color w:val="FF0000"/>
                <w:sz w:val="24"/>
                <w:szCs w:val="24"/>
              </w:rPr>
              <w:t>the</w:t>
            </w:r>
            <w:r w:rsidR="004D4993">
              <w:rPr>
                <w:rFonts w:asciiTheme="majorBidi" w:hAnsiTheme="majorBidi" w:cstheme="majorBidi"/>
                <w:sz w:val="24"/>
                <w:szCs w:val="24"/>
              </w:rPr>
              <w:t xml:space="preserve"> </w:t>
            </w:r>
            <w:r w:rsidRPr="00FA4C69">
              <w:rPr>
                <w:rFonts w:asciiTheme="majorBidi" w:hAnsiTheme="majorBidi" w:cstheme="majorBidi"/>
                <w:sz w:val="24"/>
                <w:szCs w:val="24"/>
              </w:rPr>
              <w:t xml:space="preserve">results obtained by </w:t>
            </w:r>
            <w:r w:rsidR="004D4993" w:rsidRPr="004D4993">
              <w:rPr>
                <w:rFonts w:asciiTheme="majorBidi" w:hAnsiTheme="majorBidi" w:cstheme="majorBidi"/>
                <w:color w:val="FF0000"/>
                <w:sz w:val="24"/>
                <w:szCs w:val="24"/>
              </w:rPr>
              <w:t>DPV</w:t>
            </w:r>
            <w:r w:rsidR="004D4993">
              <w:rPr>
                <w:rFonts w:asciiTheme="majorBidi" w:hAnsiTheme="majorBidi" w:cstheme="majorBidi"/>
                <w:sz w:val="24"/>
                <w:szCs w:val="24"/>
              </w:rPr>
              <w:t xml:space="preserve"> </w:t>
            </w:r>
            <w:r w:rsidR="004D4993" w:rsidRPr="00FA4C69">
              <w:rPr>
                <w:rFonts w:asciiTheme="majorBidi" w:hAnsiTheme="majorBidi" w:cstheme="majorBidi"/>
                <w:sz w:val="24"/>
                <w:szCs w:val="24"/>
              </w:rPr>
              <w:t xml:space="preserve">at two different electrodes </w:t>
            </w:r>
            <w:r w:rsidRPr="00FA4C69">
              <w:rPr>
                <w:rFonts w:asciiTheme="majorBidi" w:hAnsiTheme="majorBidi" w:cstheme="majorBidi"/>
                <w:sz w:val="24"/>
                <w:szCs w:val="24"/>
              </w:rPr>
              <w:t xml:space="preserve">and the </w:t>
            </w:r>
            <w:r w:rsidR="009D0CD7" w:rsidRPr="00FA4C69">
              <w:rPr>
                <w:rFonts w:asciiTheme="majorBidi" w:hAnsiTheme="majorBidi" w:cstheme="majorBidi"/>
                <w:sz w:val="24"/>
                <w:szCs w:val="24"/>
              </w:rPr>
              <w:t>pharmacopeial</w:t>
            </w:r>
            <w:r w:rsidRPr="00FA4C69">
              <w:rPr>
                <w:rFonts w:asciiTheme="majorBidi" w:hAnsiTheme="majorBidi" w:cstheme="majorBidi"/>
                <w:sz w:val="24"/>
                <w:szCs w:val="24"/>
              </w:rPr>
              <w:t xml:space="preserve"> method</w:t>
            </w:r>
            <w:r w:rsidR="004D4993" w:rsidRPr="00FA4C69">
              <w:rPr>
                <w:rFonts w:asciiTheme="majorBidi" w:hAnsiTheme="majorBidi" w:cstheme="majorBidi"/>
                <w:sz w:val="24"/>
                <w:szCs w:val="24"/>
              </w:rPr>
              <w:t xml:space="preserve"> </w:t>
            </w:r>
            <w:r w:rsidR="004D4993" w:rsidRPr="004D4993">
              <w:rPr>
                <w:rFonts w:asciiTheme="majorBidi" w:hAnsiTheme="majorBidi" w:cstheme="majorBidi"/>
                <w:color w:val="FF0000"/>
                <w:sz w:val="24"/>
                <w:szCs w:val="24"/>
              </w:rPr>
              <w:t>for ALF assay</w:t>
            </w:r>
            <w:r w:rsidR="004D4993">
              <w:rPr>
                <w:rFonts w:asciiTheme="majorBidi" w:hAnsiTheme="majorBidi" w:cstheme="majorBidi"/>
                <w:sz w:val="24"/>
                <w:szCs w:val="24"/>
              </w:rPr>
              <w:t>.</w:t>
            </w:r>
          </w:p>
        </w:tc>
      </w:tr>
      <w:tr w:rsidR="008920C1" w:rsidRPr="00FA4C69" w14:paraId="612CD8BF" w14:textId="77777777" w:rsidTr="007A3BE0">
        <w:trPr>
          <w:cantSplit/>
          <w:trHeight w:hRule="exact" w:val="929"/>
          <w:jc w:val="center"/>
        </w:trPr>
        <w:tc>
          <w:tcPr>
            <w:tcW w:w="2020" w:type="dxa"/>
            <w:tcBorders>
              <w:top w:val="single" w:sz="12" w:space="0" w:color="000000" w:themeColor="text1"/>
              <w:left w:val="nil"/>
              <w:bottom w:val="nil"/>
              <w:right w:val="nil"/>
            </w:tcBorders>
            <w:vAlign w:val="center"/>
          </w:tcPr>
          <w:p w14:paraId="7A2AC3AC" w14:textId="77777777" w:rsidR="00F35FCC" w:rsidRPr="00FA4C69" w:rsidRDefault="00F35FCC" w:rsidP="001E75B6">
            <w:pPr>
              <w:bidi w:val="0"/>
              <w:spacing w:after="160" w:line="360" w:lineRule="auto"/>
              <w:rPr>
                <w:rFonts w:asciiTheme="majorBidi" w:hAnsiTheme="majorBidi" w:cstheme="majorBidi"/>
                <w:b/>
                <w:bCs/>
                <w:sz w:val="24"/>
                <w:szCs w:val="24"/>
              </w:rPr>
            </w:pPr>
          </w:p>
        </w:tc>
        <w:tc>
          <w:tcPr>
            <w:tcW w:w="2020" w:type="dxa"/>
            <w:tcBorders>
              <w:top w:val="single" w:sz="12" w:space="0" w:color="000000" w:themeColor="text1"/>
              <w:left w:val="nil"/>
              <w:bottom w:val="single" w:sz="12" w:space="0" w:color="000000" w:themeColor="text1"/>
              <w:right w:val="nil"/>
            </w:tcBorders>
            <w:vAlign w:val="center"/>
          </w:tcPr>
          <w:p w14:paraId="55A1A913" w14:textId="77777777" w:rsidR="00F35FCC" w:rsidRPr="00FA4C69" w:rsidRDefault="00F35FCC" w:rsidP="007A3BE0">
            <w:pPr>
              <w:widowControl w:val="0"/>
              <w:tabs>
                <w:tab w:val="right" w:pos="4956"/>
              </w:tabs>
              <w:bidi w:val="0"/>
              <w:spacing w:after="160" w:line="360" w:lineRule="auto"/>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lang w:bidi="ar-EG"/>
              </w:rPr>
              <w:t>Si-gel/CPE</w:t>
            </w:r>
          </w:p>
        </w:tc>
        <w:tc>
          <w:tcPr>
            <w:tcW w:w="2020" w:type="dxa"/>
            <w:tcBorders>
              <w:top w:val="single" w:sz="12" w:space="0" w:color="000000" w:themeColor="text1"/>
              <w:left w:val="nil"/>
              <w:bottom w:val="single" w:sz="12" w:space="0" w:color="000000" w:themeColor="text1"/>
              <w:right w:val="nil"/>
            </w:tcBorders>
            <w:vAlign w:val="center"/>
          </w:tcPr>
          <w:p w14:paraId="35E02707" w14:textId="77777777" w:rsidR="00F35FCC" w:rsidRPr="00FA4C69" w:rsidRDefault="00F35FCC" w:rsidP="007A3BE0">
            <w:pPr>
              <w:widowControl w:val="0"/>
              <w:tabs>
                <w:tab w:val="right" w:pos="4956"/>
              </w:tabs>
              <w:bidi w:val="0"/>
              <w:spacing w:after="160" w:line="360" w:lineRule="auto"/>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lang w:bidi="ar-EG"/>
              </w:rPr>
              <w:t>PGE</w:t>
            </w:r>
          </w:p>
        </w:tc>
        <w:tc>
          <w:tcPr>
            <w:tcW w:w="2020" w:type="dxa"/>
            <w:tcBorders>
              <w:top w:val="single" w:sz="12" w:space="0" w:color="000000" w:themeColor="text1"/>
              <w:left w:val="nil"/>
              <w:bottom w:val="single" w:sz="12" w:space="0" w:color="000000" w:themeColor="text1"/>
              <w:right w:val="nil"/>
            </w:tcBorders>
            <w:vAlign w:val="center"/>
          </w:tcPr>
          <w:p w14:paraId="73460B4F" w14:textId="77777777" w:rsidR="00F35FCC" w:rsidRPr="00FA4C69"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b/>
                <w:bCs/>
                <w:sz w:val="24"/>
                <w:szCs w:val="24"/>
              </w:rPr>
              <w:t>Comparison method</w:t>
            </w:r>
            <w:r w:rsidRPr="00FA4C69">
              <w:rPr>
                <w:rFonts w:asciiTheme="majorBidi" w:hAnsiTheme="majorBidi" w:cstheme="majorBidi"/>
                <w:sz w:val="24"/>
                <w:szCs w:val="24"/>
              </w:rPr>
              <w:t xml:space="preserve"> [1]</w:t>
            </w:r>
            <w:r w:rsidR="009D0CD7" w:rsidRPr="00FA4C69">
              <w:rPr>
                <w:rFonts w:asciiTheme="majorBidi" w:hAnsiTheme="majorBidi" w:cstheme="majorBidi"/>
                <w:sz w:val="24"/>
                <w:szCs w:val="24"/>
                <w:vertAlign w:val="superscript"/>
              </w:rPr>
              <w:t>[a]</w:t>
            </w:r>
          </w:p>
        </w:tc>
      </w:tr>
      <w:tr w:rsidR="008920C1" w:rsidRPr="00FA4C69" w14:paraId="10C465AD" w14:textId="77777777" w:rsidTr="007A3BE0">
        <w:trPr>
          <w:cantSplit/>
          <w:trHeight w:hRule="exact" w:val="567"/>
          <w:jc w:val="center"/>
        </w:trPr>
        <w:tc>
          <w:tcPr>
            <w:tcW w:w="2020" w:type="dxa"/>
            <w:tcBorders>
              <w:top w:val="nil"/>
              <w:left w:val="nil"/>
              <w:bottom w:val="nil"/>
              <w:right w:val="nil"/>
            </w:tcBorders>
            <w:vAlign w:val="center"/>
          </w:tcPr>
          <w:p w14:paraId="10840BC1" w14:textId="098FD09D" w:rsidR="00F35FCC" w:rsidRPr="00FA4C69" w:rsidRDefault="00F35FCC" w:rsidP="001E75B6">
            <w:pPr>
              <w:bidi w:val="0"/>
              <w:spacing w:after="160" w:line="360" w:lineRule="auto"/>
              <w:rPr>
                <w:rFonts w:asciiTheme="majorBidi" w:hAnsiTheme="majorBidi" w:cstheme="majorBidi"/>
                <w:sz w:val="24"/>
                <w:szCs w:val="24"/>
              </w:rPr>
            </w:pPr>
            <w:r w:rsidRPr="00FA4C69">
              <w:rPr>
                <w:rFonts w:asciiTheme="majorBidi" w:hAnsiTheme="majorBidi" w:cstheme="majorBidi"/>
                <w:b/>
                <w:bCs/>
                <w:sz w:val="24"/>
                <w:szCs w:val="24"/>
              </w:rPr>
              <w:t>Mean ± SD</w:t>
            </w:r>
          </w:p>
        </w:tc>
        <w:tc>
          <w:tcPr>
            <w:tcW w:w="2020" w:type="dxa"/>
            <w:tcBorders>
              <w:top w:val="nil"/>
              <w:left w:val="nil"/>
              <w:bottom w:val="nil"/>
              <w:right w:val="nil"/>
            </w:tcBorders>
            <w:vAlign w:val="center"/>
          </w:tcPr>
          <w:p w14:paraId="34C3A1F6" w14:textId="02AD34E8" w:rsidR="00F35FCC" w:rsidRPr="00FA4C69" w:rsidRDefault="00871439"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Pr>
                <w:rFonts w:asciiTheme="majorBidi" w:hAnsiTheme="majorBidi" w:cstheme="majorBidi"/>
                <w:sz w:val="24"/>
                <w:szCs w:val="24"/>
              </w:rPr>
              <w:t>100.10±</w:t>
            </w:r>
            <w:r w:rsidRPr="00871439">
              <w:rPr>
                <w:rFonts w:asciiTheme="majorBidi" w:hAnsiTheme="majorBidi" w:cstheme="majorBidi"/>
                <w:color w:val="000000" w:themeColor="text1"/>
                <w:sz w:val="24"/>
                <w:szCs w:val="24"/>
              </w:rPr>
              <w:t>1.</w:t>
            </w:r>
            <w:r w:rsidRPr="009D707C">
              <w:rPr>
                <w:rFonts w:asciiTheme="majorBidi" w:hAnsiTheme="majorBidi" w:cstheme="majorBidi"/>
                <w:sz w:val="24"/>
                <w:szCs w:val="24"/>
              </w:rPr>
              <w:t>5</w:t>
            </w:r>
            <w:r w:rsidRPr="00871439">
              <w:rPr>
                <w:rFonts w:asciiTheme="majorBidi" w:hAnsiTheme="majorBidi" w:cstheme="majorBidi"/>
                <w:color w:val="FF0000"/>
                <w:sz w:val="24"/>
                <w:szCs w:val="24"/>
              </w:rPr>
              <w:t>8</w:t>
            </w:r>
          </w:p>
        </w:tc>
        <w:tc>
          <w:tcPr>
            <w:tcW w:w="2020" w:type="dxa"/>
            <w:tcBorders>
              <w:top w:val="single" w:sz="12" w:space="0" w:color="000000" w:themeColor="text1"/>
              <w:left w:val="nil"/>
              <w:bottom w:val="nil"/>
              <w:right w:val="nil"/>
            </w:tcBorders>
            <w:vAlign w:val="center"/>
          </w:tcPr>
          <w:p w14:paraId="502932B5" w14:textId="107ED060" w:rsidR="00F35FCC" w:rsidRPr="00FA4C69" w:rsidRDefault="00871439"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Pr>
                <w:rFonts w:asciiTheme="majorBidi" w:hAnsiTheme="majorBidi" w:cstheme="majorBidi"/>
                <w:sz w:val="24"/>
                <w:szCs w:val="24"/>
              </w:rPr>
              <w:t>99.39±1.</w:t>
            </w:r>
            <w:r w:rsidRPr="009D707C">
              <w:rPr>
                <w:rFonts w:asciiTheme="majorBidi" w:hAnsiTheme="majorBidi" w:cstheme="majorBidi"/>
                <w:sz w:val="24"/>
                <w:szCs w:val="24"/>
              </w:rPr>
              <w:t>4</w:t>
            </w:r>
            <w:r w:rsidRPr="00871439">
              <w:rPr>
                <w:rFonts w:asciiTheme="majorBidi" w:hAnsiTheme="majorBidi" w:cstheme="majorBidi"/>
                <w:color w:val="FF0000"/>
                <w:sz w:val="24"/>
                <w:szCs w:val="24"/>
              </w:rPr>
              <w:t>0</w:t>
            </w:r>
          </w:p>
        </w:tc>
        <w:tc>
          <w:tcPr>
            <w:tcW w:w="2020" w:type="dxa"/>
            <w:tcBorders>
              <w:top w:val="single" w:sz="12" w:space="0" w:color="000000" w:themeColor="text1"/>
              <w:left w:val="nil"/>
              <w:bottom w:val="nil"/>
              <w:right w:val="nil"/>
            </w:tcBorders>
            <w:vAlign w:val="center"/>
          </w:tcPr>
          <w:p w14:paraId="578B2983" w14:textId="3B56C7E1" w:rsidR="00F35FCC" w:rsidRPr="00FA4C69" w:rsidRDefault="00871439"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Pr>
                <w:rFonts w:asciiTheme="majorBidi" w:hAnsiTheme="majorBidi" w:cstheme="majorBidi"/>
                <w:sz w:val="24"/>
                <w:szCs w:val="24"/>
              </w:rPr>
              <w:t>100.80±1.</w:t>
            </w:r>
            <w:r w:rsidRPr="009D707C">
              <w:rPr>
                <w:rFonts w:asciiTheme="majorBidi" w:hAnsiTheme="majorBidi" w:cstheme="majorBidi"/>
                <w:sz w:val="24"/>
                <w:szCs w:val="24"/>
              </w:rPr>
              <w:t>4</w:t>
            </w:r>
            <w:r w:rsidRPr="00871439">
              <w:rPr>
                <w:rFonts w:asciiTheme="majorBidi" w:hAnsiTheme="majorBidi" w:cstheme="majorBidi"/>
                <w:color w:val="FF0000"/>
                <w:sz w:val="24"/>
                <w:szCs w:val="24"/>
              </w:rPr>
              <w:t>2</w:t>
            </w:r>
          </w:p>
        </w:tc>
      </w:tr>
      <w:tr w:rsidR="008920C1" w:rsidRPr="00FA4C69" w14:paraId="5EB44E4A" w14:textId="77777777" w:rsidTr="007A3BE0">
        <w:trPr>
          <w:cantSplit/>
          <w:trHeight w:hRule="exact" w:val="567"/>
          <w:jc w:val="center"/>
        </w:trPr>
        <w:tc>
          <w:tcPr>
            <w:tcW w:w="2020" w:type="dxa"/>
            <w:tcBorders>
              <w:top w:val="nil"/>
              <w:left w:val="nil"/>
              <w:bottom w:val="nil"/>
              <w:right w:val="nil"/>
            </w:tcBorders>
            <w:vAlign w:val="center"/>
          </w:tcPr>
          <w:p w14:paraId="597D6494" w14:textId="6D42D4A0" w:rsidR="00F35FCC" w:rsidRPr="00FA4C69" w:rsidRDefault="00F35FCC" w:rsidP="001E75B6">
            <w:pPr>
              <w:bidi w:val="0"/>
              <w:spacing w:after="160" w:line="360" w:lineRule="auto"/>
              <w:rPr>
                <w:rFonts w:asciiTheme="majorBidi" w:hAnsiTheme="majorBidi" w:cstheme="majorBidi"/>
                <w:sz w:val="24"/>
                <w:szCs w:val="24"/>
              </w:rPr>
            </w:pPr>
            <w:r w:rsidRPr="00FA4C69">
              <w:rPr>
                <w:rFonts w:asciiTheme="majorBidi" w:hAnsiTheme="majorBidi" w:cstheme="majorBidi"/>
                <w:b/>
                <w:bCs/>
                <w:sz w:val="24"/>
                <w:szCs w:val="24"/>
              </w:rPr>
              <w:t>Variance</w:t>
            </w:r>
          </w:p>
        </w:tc>
        <w:tc>
          <w:tcPr>
            <w:tcW w:w="2020" w:type="dxa"/>
            <w:tcBorders>
              <w:top w:val="nil"/>
              <w:left w:val="nil"/>
              <w:bottom w:val="nil"/>
              <w:right w:val="nil"/>
            </w:tcBorders>
            <w:vAlign w:val="center"/>
          </w:tcPr>
          <w:p w14:paraId="3A886D97" w14:textId="77777777" w:rsidR="00F35FCC" w:rsidRPr="00FA4C69"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2.508</w:t>
            </w:r>
          </w:p>
        </w:tc>
        <w:tc>
          <w:tcPr>
            <w:tcW w:w="2020" w:type="dxa"/>
            <w:tcBorders>
              <w:top w:val="nil"/>
              <w:left w:val="nil"/>
              <w:bottom w:val="nil"/>
              <w:right w:val="nil"/>
            </w:tcBorders>
            <w:vAlign w:val="center"/>
          </w:tcPr>
          <w:p w14:paraId="1EE0FBF2" w14:textId="77777777" w:rsidR="00F35FCC" w:rsidRPr="00FA4C69"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lang w:bidi="ar-EG"/>
              </w:rPr>
            </w:pPr>
            <w:r w:rsidRPr="00FA4C69">
              <w:rPr>
                <w:rFonts w:asciiTheme="majorBidi" w:hAnsiTheme="majorBidi" w:cstheme="majorBidi"/>
                <w:sz w:val="24"/>
                <w:szCs w:val="24"/>
                <w:lang w:bidi="ar-EG"/>
              </w:rPr>
              <w:t>1.970</w:t>
            </w:r>
          </w:p>
        </w:tc>
        <w:tc>
          <w:tcPr>
            <w:tcW w:w="2020" w:type="dxa"/>
            <w:tcBorders>
              <w:top w:val="nil"/>
              <w:left w:val="nil"/>
              <w:bottom w:val="nil"/>
              <w:right w:val="nil"/>
            </w:tcBorders>
            <w:vAlign w:val="center"/>
          </w:tcPr>
          <w:p w14:paraId="382E2E55" w14:textId="77777777" w:rsidR="00F35FCC" w:rsidRPr="00FA4C69"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lang w:bidi="ar-EG"/>
              </w:rPr>
            </w:pPr>
            <w:r w:rsidRPr="00FA4C69">
              <w:rPr>
                <w:rFonts w:asciiTheme="majorBidi" w:hAnsiTheme="majorBidi" w:cstheme="majorBidi"/>
                <w:sz w:val="24"/>
                <w:szCs w:val="24"/>
                <w:lang w:bidi="ar-EG"/>
              </w:rPr>
              <w:t>2.016</w:t>
            </w:r>
          </w:p>
        </w:tc>
      </w:tr>
      <w:tr w:rsidR="008920C1" w:rsidRPr="00FA4C69" w14:paraId="40119862" w14:textId="77777777" w:rsidTr="007A3BE0">
        <w:trPr>
          <w:cantSplit/>
          <w:trHeight w:hRule="exact" w:val="567"/>
          <w:jc w:val="center"/>
        </w:trPr>
        <w:tc>
          <w:tcPr>
            <w:tcW w:w="2020" w:type="dxa"/>
            <w:tcBorders>
              <w:top w:val="nil"/>
              <w:left w:val="nil"/>
              <w:bottom w:val="nil"/>
              <w:right w:val="nil"/>
            </w:tcBorders>
            <w:vAlign w:val="center"/>
          </w:tcPr>
          <w:p w14:paraId="462C5DCD" w14:textId="37E3E3CE" w:rsidR="00F35FCC" w:rsidRPr="00FA4C69" w:rsidRDefault="00F35FCC" w:rsidP="001E75B6">
            <w:pPr>
              <w:bidi w:val="0"/>
              <w:spacing w:after="160" w:line="360" w:lineRule="auto"/>
              <w:rPr>
                <w:rFonts w:asciiTheme="majorBidi" w:hAnsiTheme="majorBidi" w:cstheme="majorBidi"/>
                <w:sz w:val="24"/>
                <w:szCs w:val="24"/>
              </w:rPr>
            </w:pPr>
            <w:r w:rsidRPr="00FA4C69">
              <w:rPr>
                <w:rFonts w:asciiTheme="majorBidi" w:hAnsiTheme="majorBidi" w:cstheme="majorBidi"/>
                <w:b/>
                <w:bCs/>
                <w:sz w:val="24"/>
                <w:szCs w:val="24"/>
              </w:rPr>
              <w:t>n</w:t>
            </w:r>
          </w:p>
        </w:tc>
        <w:tc>
          <w:tcPr>
            <w:tcW w:w="2020" w:type="dxa"/>
            <w:tcBorders>
              <w:top w:val="nil"/>
              <w:left w:val="nil"/>
              <w:bottom w:val="nil"/>
              <w:right w:val="nil"/>
            </w:tcBorders>
            <w:vAlign w:val="center"/>
          </w:tcPr>
          <w:p w14:paraId="2F17510C" w14:textId="77777777" w:rsidR="00F35FCC" w:rsidRPr="00FA4C69"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6</w:t>
            </w:r>
          </w:p>
        </w:tc>
        <w:tc>
          <w:tcPr>
            <w:tcW w:w="2020" w:type="dxa"/>
            <w:tcBorders>
              <w:top w:val="nil"/>
              <w:left w:val="nil"/>
              <w:bottom w:val="nil"/>
              <w:right w:val="nil"/>
            </w:tcBorders>
            <w:vAlign w:val="center"/>
          </w:tcPr>
          <w:p w14:paraId="2C8D0F74" w14:textId="77777777" w:rsidR="00F35FCC" w:rsidRPr="00FA4C69"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7</w:t>
            </w:r>
          </w:p>
        </w:tc>
        <w:tc>
          <w:tcPr>
            <w:tcW w:w="2020" w:type="dxa"/>
            <w:tcBorders>
              <w:top w:val="nil"/>
              <w:left w:val="nil"/>
              <w:bottom w:val="nil"/>
              <w:right w:val="nil"/>
            </w:tcBorders>
            <w:vAlign w:val="center"/>
          </w:tcPr>
          <w:p w14:paraId="3A96A3AB" w14:textId="77777777" w:rsidR="00F35FCC" w:rsidRPr="00FA4C69"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3</w:t>
            </w:r>
          </w:p>
        </w:tc>
      </w:tr>
      <w:tr w:rsidR="008920C1" w:rsidRPr="00FA4C69" w14:paraId="14262154" w14:textId="77777777" w:rsidTr="007A3BE0">
        <w:trPr>
          <w:cantSplit/>
          <w:trHeight w:hRule="exact" w:val="861"/>
          <w:jc w:val="center"/>
        </w:trPr>
        <w:tc>
          <w:tcPr>
            <w:tcW w:w="2020" w:type="dxa"/>
            <w:tcBorders>
              <w:top w:val="nil"/>
              <w:left w:val="nil"/>
              <w:bottom w:val="nil"/>
              <w:right w:val="nil"/>
            </w:tcBorders>
            <w:vAlign w:val="center"/>
          </w:tcPr>
          <w:p w14:paraId="7E0FC974" w14:textId="3CA71C0B" w:rsidR="00F35FCC" w:rsidRPr="00FA4C69" w:rsidRDefault="00F35FCC" w:rsidP="001E75B6">
            <w:pPr>
              <w:bidi w:val="0"/>
              <w:spacing w:after="160" w:line="360" w:lineRule="auto"/>
              <w:rPr>
                <w:rFonts w:asciiTheme="majorBidi" w:hAnsiTheme="majorBidi" w:cstheme="majorBidi"/>
                <w:sz w:val="24"/>
                <w:szCs w:val="24"/>
              </w:rPr>
            </w:pPr>
            <w:r w:rsidRPr="00FA4C69">
              <w:rPr>
                <w:rFonts w:asciiTheme="majorBidi" w:hAnsiTheme="majorBidi" w:cstheme="majorBidi"/>
                <w:b/>
                <w:bCs/>
                <w:sz w:val="24"/>
                <w:szCs w:val="24"/>
              </w:rPr>
              <w:t>Student-t-test</w:t>
            </w:r>
          </w:p>
        </w:tc>
        <w:tc>
          <w:tcPr>
            <w:tcW w:w="2020" w:type="dxa"/>
            <w:tcBorders>
              <w:top w:val="nil"/>
              <w:left w:val="nil"/>
              <w:bottom w:val="nil"/>
              <w:right w:val="nil"/>
            </w:tcBorders>
            <w:vAlign w:val="center"/>
          </w:tcPr>
          <w:p w14:paraId="3EB06FE3" w14:textId="77777777" w:rsidR="00F35FCC" w:rsidRPr="00FA4C69"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0.642 (2.365)</w:t>
            </w:r>
            <w:r w:rsidR="009D0CD7" w:rsidRPr="00FA4C69">
              <w:rPr>
                <w:rFonts w:asciiTheme="majorBidi" w:hAnsiTheme="majorBidi" w:cstheme="majorBidi"/>
                <w:sz w:val="24"/>
                <w:szCs w:val="24"/>
                <w:vertAlign w:val="superscript"/>
              </w:rPr>
              <w:t>[b]</w:t>
            </w:r>
          </w:p>
        </w:tc>
        <w:tc>
          <w:tcPr>
            <w:tcW w:w="2020" w:type="dxa"/>
            <w:tcBorders>
              <w:top w:val="nil"/>
              <w:left w:val="nil"/>
              <w:bottom w:val="nil"/>
              <w:right w:val="nil"/>
            </w:tcBorders>
            <w:vAlign w:val="center"/>
          </w:tcPr>
          <w:p w14:paraId="11C11DFA" w14:textId="2F8CD21A" w:rsidR="00F35FCC" w:rsidRPr="00FA4C69"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1.549(2.306)</w:t>
            </w:r>
            <w:r w:rsidR="009D0CD7" w:rsidRPr="00FA4C69">
              <w:rPr>
                <w:rFonts w:asciiTheme="majorBidi" w:hAnsiTheme="majorBidi" w:cstheme="majorBidi"/>
                <w:sz w:val="24"/>
                <w:szCs w:val="24"/>
                <w:vertAlign w:val="superscript"/>
              </w:rPr>
              <w:t>[b]</w:t>
            </w:r>
          </w:p>
        </w:tc>
        <w:tc>
          <w:tcPr>
            <w:tcW w:w="2020" w:type="dxa"/>
            <w:tcBorders>
              <w:top w:val="nil"/>
              <w:left w:val="nil"/>
              <w:bottom w:val="nil"/>
              <w:right w:val="nil"/>
            </w:tcBorders>
            <w:vAlign w:val="center"/>
          </w:tcPr>
          <w:p w14:paraId="38A7B060" w14:textId="77777777" w:rsidR="00F35FCC" w:rsidRPr="00FA4C69"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w:t>
            </w:r>
          </w:p>
        </w:tc>
      </w:tr>
      <w:tr w:rsidR="008920C1" w:rsidRPr="00FA4C69" w14:paraId="6C3404A4" w14:textId="77777777" w:rsidTr="007A3BE0">
        <w:trPr>
          <w:cantSplit/>
          <w:trHeight w:hRule="exact" w:val="567"/>
          <w:jc w:val="center"/>
        </w:trPr>
        <w:tc>
          <w:tcPr>
            <w:tcW w:w="2020" w:type="dxa"/>
            <w:tcBorders>
              <w:top w:val="nil"/>
              <w:left w:val="nil"/>
              <w:bottom w:val="single" w:sz="12" w:space="0" w:color="000000" w:themeColor="text1"/>
              <w:right w:val="nil"/>
            </w:tcBorders>
            <w:vAlign w:val="center"/>
          </w:tcPr>
          <w:p w14:paraId="15D94DD0" w14:textId="77777777" w:rsidR="00F35FCC" w:rsidRPr="00FA4C69" w:rsidRDefault="00F35FCC" w:rsidP="001E75B6">
            <w:pPr>
              <w:bidi w:val="0"/>
              <w:spacing w:after="160" w:line="360" w:lineRule="auto"/>
              <w:rPr>
                <w:rFonts w:asciiTheme="majorBidi" w:hAnsiTheme="majorBidi" w:cstheme="majorBidi"/>
                <w:sz w:val="24"/>
                <w:szCs w:val="24"/>
              </w:rPr>
            </w:pPr>
            <w:r w:rsidRPr="00FA4C69">
              <w:rPr>
                <w:rFonts w:asciiTheme="majorBidi" w:hAnsiTheme="majorBidi" w:cstheme="majorBidi"/>
                <w:b/>
                <w:bCs/>
                <w:sz w:val="24"/>
                <w:szCs w:val="24"/>
              </w:rPr>
              <w:t>F-test</w:t>
            </w:r>
          </w:p>
        </w:tc>
        <w:tc>
          <w:tcPr>
            <w:tcW w:w="2020" w:type="dxa"/>
            <w:tcBorders>
              <w:top w:val="nil"/>
              <w:left w:val="nil"/>
              <w:bottom w:val="single" w:sz="12" w:space="0" w:color="000000" w:themeColor="text1"/>
              <w:right w:val="nil"/>
            </w:tcBorders>
            <w:vAlign w:val="center"/>
          </w:tcPr>
          <w:p w14:paraId="4C8AE42D" w14:textId="77777777" w:rsidR="00F35FCC" w:rsidRPr="00FA4C69"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1.244 (5.790)</w:t>
            </w:r>
            <w:r w:rsidR="009D0CD7" w:rsidRPr="00FA4C69">
              <w:rPr>
                <w:rFonts w:asciiTheme="majorBidi" w:hAnsiTheme="majorBidi" w:cstheme="majorBidi"/>
                <w:sz w:val="24"/>
                <w:szCs w:val="24"/>
                <w:vertAlign w:val="superscript"/>
              </w:rPr>
              <w:t>[b]</w:t>
            </w:r>
          </w:p>
        </w:tc>
        <w:tc>
          <w:tcPr>
            <w:tcW w:w="2020" w:type="dxa"/>
            <w:tcBorders>
              <w:top w:val="nil"/>
              <w:left w:val="nil"/>
              <w:bottom w:val="single" w:sz="12" w:space="0" w:color="000000" w:themeColor="text1"/>
              <w:right w:val="nil"/>
            </w:tcBorders>
            <w:vAlign w:val="center"/>
          </w:tcPr>
          <w:p w14:paraId="0760745C" w14:textId="77777777" w:rsidR="00F35FCC" w:rsidRPr="00FA4C69"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1.023 (5.140)</w:t>
            </w:r>
            <w:r w:rsidR="009D0CD7" w:rsidRPr="00FA4C69">
              <w:rPr>
                <w:rFonts w:asciiTheme="majorBidi" w:hAnsiTheme="majorBidi" w:cstheme="majorBidi"/>
                <w:sz w:val="24"/>
                <w:szCs w:val="24"/>
                <w:vertAlign w:val="superscript"/>
              </w:rPr>
              <w:t>[b]</w:t>
            </w:r>
          </w:p>
        </w:tc>
        <w:tc>
          <w:tcPr>
            <w:tcW w:w="2020" w:type="dxa"/>
            <w:tcBorders>
              <w:top w:val="nil"/>
              <w:left w:val="nil"/>
              <w:bottom w:val="single" w:sz="12" w:space="0" w:color="000000" w:themeColor="text1"/>
              <w:right w:val="nil"/>
            </w:tcBorders>
            <w:vAlign w:val="center"/>
          </w:tcPr>
          <w:p w14:paraId="1A5C9104" w14:textId="77777777" w:rsidR="00F35FCC" w:rsidRPr="00FA4C69" w:rsidRDefault="00F35FCC" w:rsidP="007A3BE0">
            <w:pPr>
              <w:widowControl w:val="0"/>
              <w:tabs>
                <w:tab w:val="right" w:pos="4956"/>
              </w:tabs>
              <w:bidi w:val="0"/>
              <w:spacing w:after="160" w:line="360" w:lineRule="auto"/>
              <w:jc w:val="center"/>
              <w:textAlignment w:val="baseline"/>
              <w:rPr>
                <w:rFonts w:asciiTheme="majorBidi" w:hAnsiTheme="majorBidi" w:cstheme="majorBidi"/>
                <w:sz w:val="24"/>
                <w:szCs w:val="24"/>
                <w:rtl/>
              </w:rPr>
            </w:pPr>
            <w:r w:rsidRPr="00FA4C69">
              <w:rPr>
                <w:rFonts w:asciiTheme="majorBidi" w:hAnsiTheme="majorBidi" w:cstheme="majorBidi"/>
                <w:sz w:val="24"/>
                <w:szCs w:val="24"/>
              </w:rPr>
              <w:t>------</w:t>
            </w:r>
          </w:p>
        </w:tc>
      </w:tr>
      <w:tr w:rsidR="008920C1" w:rsidRPr="00FA4C69" w14:paraId="0730D3AA" w14:textId="77777777" w:rsidTr="002851D2">
        <w:trPr>
          <w:cantSplit/>
          <w:trHeight w:hRule="exact" w:val="974"/>
          <w:jc w:val="center"/>
        </w:trPr>
        <w:tc>
          <w:tcPr>
            <w:tcW w:w="8080" w:type="dxa"/>
            <w:gridSpan w:val="4"/>
            <w:tcBorders>
              <w:top w:val="single" w:sz="12" w:space="0" w:color="000000" w:themeColor="text1"/>
              <w:left w:val="nil"/>
              <w:bottom w:val="nil"/>
              <w:right w:val="nil"/>
            </w:tcBorders>
            <w:vAlign w:val="center"/>
          </w:tcPr>
          <w:p w14:paraId="22A2FEA4" w14:textId="3AC90966" w:rsidR="002851D2" w:rsidRPr="00FA4C69" w:rsidRDefault="009D0CD7" w:rsidP="00FA4C69">
            <w:pPr>
              <w:widowControl w:val="0"/>
              <w:bidi w:val="0"/>
              <w:spacing w:line="360" w:lineRule="auto"/>
              <w:jc w:val="both"/>
              <w:textAlignment w:val="baseline"/>
              <w:rPr>
                <w:rFonts w:asciiTheme="majorBidi" w:hAnsiTheme="majorBidi" w:cstheme="majorBidi"/>
                <w:i/>
                <w:iCs/>
                <w:sz w:val="24"/>
                <w:szCs w:val="24"/>
                <w:vertAlign w:val="superscript"/>
              </w:rPr>
            </w:pPr>
            <w:r w:rsidRPr="00FA4C69">
              <w:rPr>
                <w:rFonts w:asciiTheme="majorBidi" w:hAnsiTheme="majorBidi" w:cstheme="majorBidi"/>
                <w:sz w:val="24"/>
                <w:szCs w:val="24"/>
                <w:vertAlign w:val="superscript"/>
              </w:rPr>
              <w:t>[a]</w:t>
            </w:r>
            <w:r w:rsidRPr="00FA4C69">
              <w:rPr>
                <w:rFonts w:asciiTheme="majorBidi" w:hAnsiTheme="majorBidi" w:cstheme="majorBidi"/>
                <w:i/>
                <w:iCs/>
                <w:sz w:val="24"/>
                <w:szCs w:val="24"/>
                <w:vertAlign w:val="superscript"/>
              </w:rPr>
              <w:t xml:space="preserve"> </w:t>
            </w:r>
            <w:r w:rsidR="002851D2" w:rsidRPr="00FA4C69">
              <w:rPr>
                <w:rFonts w:asciiTheme="majorBidi" w:hAnsiTheme="majorBidi" w:cstheme="majorBidi"/>
                <w:sz w:val="24"/>
                <w:szCs w:val="24"/>
                <w:lang w:bidi="ar-EG"/>
              </w:rPr>
              <w:t>Potentiometric official method for ALF</w:t>
            </w:r>
            <w:r w:rsidR="001E75B6">
              <w:rPr>
                <w:rFonts w:asciiTheme="majorBidi" w:hAnsiTheme="majorBidi" w:cstheme="majorBidi"/>
                <w:sz w:val="24"/>
                <w:szCs w:val="24"/>
                <w:lang w:bidi="ar-EG"/>
              </w:rPr>
              <w:t xml:space="preserve"> </w:t>
            </w:r>
            <w:r w:rsidR="001E75B6" w:rsidRPr="001E75B6">
              <w:rPr>
                <w:rFonts w:asciiTheme="majorBidi" w:hAnsiTheme="majorBidi" w:cstheme="majorBidi"/>
                <w:color w:val="FF0000"/>
                <w:sz w:val="24"/>
                <w:szCs w:val="24"/>
                <w:lang w:bidi="ar-EG"/>
              </w:rPr>
              <w:t>assay</w:t>
            </w:r>
            <w:r w:rsidR="002851D2" w:rsidRPr="00FA4C69">
              <w:rPr>
                <w:rFonts w:asciiTheme="majorBidi" w:hAnsiTheme="majorBidi" w:cstheme="majorBidi"/>
                <w:sz w:val="24"/>
                <w:szCs w:val="24"/>
                <w:lang w:bidi="ar-EG"/>
              </w:rPr>
              <w:t>.</w:t>
            </w:r>
          </w:p>
          <w:p w14:paraId="620FA52E" w14:textId="77777777" w:rsidR="00F35FCC" w:rsidRPr="00FA4C69" w:rsidRDefault="009D0CD7" w:rsidP="00FA4C69">
            <w:pPr>
              <w:widowControl w:val="0"/>
              <w:bidi w:val="0"/>
              <w:spacing w:line="360" w:lineRule="auto"/>
              <w:jc w:val="both"/>
              <w:textAlignment w:val="baseline"/>
              <w:rPr>
                <w:rFonts w:asciiTheme="majorBidi" w:hAnsiTheme="majorBidi" w:cstheme="majorBidi"/>
                <w:b/>
                <w:bCs/>
                <w:sz w:val="24"/>
                <w:szCs w:val="24"/>
                <w:lang w:bidi="ar-EG"/>
              </w:rPr>
            </w:pPr>
            <w:r w:rsidRPr="00FA4C69">
              <w:rPr>
                <w:rFonts w:asciiTheme="majorBidi" w:hAnsiTheme="majorBidi" w:cstheme="majorBidi"/>
                <w:sz w:val="24"/>
                <w:szCs w:val="24"/>
                <w:vertAlign w:val="superscript"/>
              </w:rPr>
              <w:t xml:space="preserve">[b] </w:t>
            </w:r>
            <w:r w:rsidR="00F35FCC" w:rsidRPr="00FA4C69">
              <w:rPr>
                <w:rFonts w:asciiTheme="majorBidi" w:hAnsiTheme="majorBidi" w:cstheme="majorBidi"/>
                <w:sz w:val="24"/>
                <w:szCs w:val="24"/>
              </w:rPr>
              <w:t>The corresponding theoretical values for t and F tests at p = 0.05.</w:t>
            </w:r>
          </w:p>
          <w:p w14:paraId="0D40BA1E" w14:textId="77777777" w:rsidR="00F35FCC" w:rsidRPr="00FA4C69" w:rsidRDefault="00F35FCC" w:rsidP="00FA4C69">
            <w:pPr>
              <w:widowControl w:val="0"/>
              <w:bidi w:val="0"/>
              <w:spacing w:line="360" w:lineRule="auto"/>
              <w:jc w:val="both"/>
              <w:textAlignment w:val="baseline"/>
              <w:rPr>
                <w:rFonts w:asciiTheme="majorBidi" w:hAnsiTheme="majorBidi" w:cstheme="majorBidi"/>
                <w:sz w:val="24"/>
                <w:szCs w:val="24"/>
              </w:rPr>
            </w:pPr>
          </w:p>
        </w:tc>
      </w:tr>
    </w:tbl>
    <w:p w14:paraId="7734CE29" w14:textId="77777777" w:rsidR="00D10497" w:rsidRPr="00FA4C69" w:rsidRDefault="001D48B1" w:rsidP="00FA4C69">
      <w:pPr>
        <w:autoSpaceDE w:val="0"/>
        <w:autoSpaceDN w:val="0"/>
        <w:bidi w:val="0"/>
        <w:adjustRightInd w:val="0"/>
        <w:spacing w:after="0"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3.4</w:t>
      </w:r>
      <w:r w:rsidR="00523DDB" w:rsidRPr="00FA4C69">
        <w:rPr>
          <w:rFonts w:asciiTheme="majorBidi" w:eastAsia="Calibri" w:hAnsiTheme="majorBidi" w:cstheme="majorBidi"/>
          <w:b/>
          <w:bCs/>
          <w:sz w:val="24"/>
          <w:szCs w:val="24"/>
        </w:rPr>
        <w:t>. Analytical applications</w:t>
      </w:r>
      <w:r w:rsidR="00D10497" w:rsidRPr="00FA4C69">
        <w:rPr>
          <w:rFonts w:asciiTheme="majorBidi" w:eastAsia="Calibri" w:hAnsiTheme="majorBidi" w:cstheme="majorBidi"/>
          <w:b/>
          <w:bCs/>
          <w:sz w:val="24"/>
          <w:szCs w:val="24"/>
        </w:rPr>
        <w:t xml:space="preserve">   </w:t>
      </w:r>
    </w:p>
    <w:p w14:paraId="3FD5FDF2" w14:textId="071EBA7D" w:rsidR="00E51867" w:rsidRDefault="004943D6" w:rsidP="007341F0">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00523DDB" w:rsidRPr="00FA4C69">
        <w:rPr>
          <w:rFonts w:asciiTheme="majorBidi" w:hAnsiTheme="majorBidi" w:cstheme="majorBidi"/>
          <w:sz w:val="24"/>
          <w:szCs w:val="24"/>
        </w:rPr>
        <w:t xml:space="preserve">The </w:t>
      </w:r>
      <w:r w:rsidR="00A6162C" w:rsidRPr="00FA4C69">
        <w:rPr>
          <w:rFonts w:asciiTheme="majorBidi" w:hAnsiTheme="majorBidi" w:cstheme="majorBidi"/>
          <w:sz w:val="24"/>
          <w:szCs w:val="24"/>
        </w:rPr>
        <w:t xml:space="preserve">employed </w:t>
      </w:r>
      <w:r w:rsidR="00E81148" w:rsidRPr="00FA4C69">
        <w:rPr>
          <w:rFonts w:asciiTheme="majorBidi" w:hAnsiTheme="majorBidi" w:cstheme="majorBidi"/>
          <w:sz w:val="24"/>
          <w:szCs w:val="24"/>
        </w:rPr>
        <w:t>electrodes</w:t>
      </w:r>
      <w:r w:rsidR="00D10497" w:rsidRPr="00FA4C69">
        <w:rPr>
          <w:rFonts w:asciiTheme="majorBidi" w:hAnsiTheme="majorBidi" w:cstheme="majorBidi"/>
          <w:sz w:val="24"/>
          <w:szCs w:val="24"/>
        </w:rPr>
        <w:t xml:space="preserve"> showed satisfactory results </w:t>
      </w:r>
      <w:r w:rsidR="00A6162C" w:rsidRPr="00FA4C69">
        <w:rPr>
          <w:rFonts w:asciiTheme="majorBidi" w:hAnsiTheme="majorBidi" w:cstheme="majorBidi"/>
          <w:sz w:val="24"/>
          <w:szCs w:val="24"/>
        </w:rPr>
        <w:t>for</w:t>
      </w:r>
      <w:r w:rsidR="00A6162C" w:rsidRPr="00587DD2">
        <w:rPr>
          <w:rFonts w:asciiTheme="majorBidi" w:hAnsiTheme="majorBidi" w:cstheme="majorBidi"/>
          <w:color w:val="FF0000"/>
          <w:sz w:val="24"/>
          <w:szCs w:val="24"/>
        </w:rPr>
        <w:t xml:space="preserve"> </w:t>
      </w:r>
      <w:r w:rsidR="00587DD2" w:rsidRPr="00587DD2">
        <w:rPr>
          <w:rFonts w:asciiTheme="majorBidi" w:hAnsiTheme="majorBidi" w:cstheme="majorBidi"/>
          <w:color w:val="FF0000"/>
          <w:sz w:val="24"/>
          <w:szCs w:val="24"/>
        </w:rPr>
        <w:t xml:space="preserve">the </w:t>
      </w:r>
      <w:r w:rsidR="00587DD2">
        <w:rPr>
          <w:rFonts w:asciiTheme="majorBidi" w:hAnsiTheme="majorBidi" w:cstheme="majorBidi"/>
          <w:sz w:val="24"/>
          <w:szCs w:val="24"/>
        </w:rPr>
        <w:t xml:space="preserve">ALF </w:t>
      </w:r>
      <w:r w:rsidR="007539F8" w:rsidRPr="00FA4C69">
        <w:rPr>
          <w:rFonts w:asciiTheme="majorBidi" w:hAnsiTheme="majorBidi" w:cstheme="majorBidi"/>
          <w:sz w:val="24"/>
          <w:szCs w:val="24"/>
        </w:rPr>
        <w:t>ass</w:t>
      </w:r>
      <w:r w:rsidR="00D12208" w:rsidRPr="00FA4C69">
        <w:rPr>
          <w:rFonts w:asciiTheme="majorBidi" w:hAnsiTheme="majorBidi" w:cstheme="majorBidi"/>
          <w:sz w:val="24"/>
          <w:szCs w:val="24"/>
        </w:rPr>
        <w:t>ay</w:t>
      </w:r>
      <w:r w:rsidR="00E8259F" w:rsidRPr="00FA4C69">
        <w:rPr>
          <w:rFonts w:asciiTheme="majorBidi" w:hAnsiTheme="majorBidi" w:cstheme="majorBidi"/>
          <w:sz w:val="24"/>
          <w:szCs w:val="24"/>
        </w:rPr>
        <w:t xml:space="preserve"> </w:t>
      </w:r>
      <w:r w:rsidR="00D10497" w:rsidRPr="00FA4C69">
        <w:rPr>
          <w:rFonts w:asciiTheme="majorBidi" w:hAnsiTheme="majorBidi" w:cstheme="majorBidi"/>
          <w:sz w:val="24"/>
          <w:szCs w:val="24"/>
        </w:rPr>
        <w:t xml:space="preserve">in </w:t>
      </w:r>
      <w:r w:rsidR="00A6162C" w:rsidRPr="00FA4C69">
        <w:rPr>
          <w:rFonts w:asciiTheme="majorBidi" w:hAnsiTheme="majorBidi" w:cstheme="majorBidi"/>
          <w:sz w:val="24"/>
          <w:szCs w:val="24"/>
        </w:rPr>
        <w:t>Prostetrol</w:t>
      </w:r>
      <w:r w:rsidR="00A6162C" w:rsidRPr="00FA4C69">
        <w:rPr>
          <w:rFonts w:asciiTheme="majorBidi" w:hAnsiTheme="majorBidi" w:cstheme="majorBidi"/>
          <w:sz w:val="24"/>
          <w:szCs w:val="24"/>
          <w:vertAlign w:val="superscript"/>
        </w:rPr>
        <w:t>®</w:t>
      </w:r>
      <w:r w:rsidR="00A6162C" w:rsidRPr="00FA4C69">
        <w:rPr>
          <w:rFonts w:asciiTheme="majorBidi" w:hAnsiTheme="majorBidi" w:cstheme="majorBidi"/>
          <w:sz w:val="24"/>
          <w:szCs w:val="24"/>
        </w:rPr>
        <w:t xml:space="preserve"> </w:t>
      </w:r>
      <w:r w:rsidR="00D10497" w:rsidRPr="00FA4C69">
        <w:rPr>
          <w:rFonts w:asciiTheme="majorBidi" w:hAnsiTheme="majorBidi" w:cstheme="majorBidi"/>
          <w:sz w:val="24"/>
          <w:szCs w:val="24"/>
        </w:rPr>
        <w:t xml:space="preserve">tablets </w:t>
      </w:r>
      <w:r w:rsidR="00523DDB" w:rsidRPr="00FA4C69">
        <w:rPr>
          <w:rFonts w:asciiTheme="majorBidi" w:hAnsiTheme="majorBidi" w:cstheme="majorBidi"/>
          <w:sz w:val="24"/>
          <w:szCs w:val="24"/>
        </w:rPr>
        <w:t>and spiked urine sample</w:t>
      </w:r>
      <w:r w:rsidR="00815F13" w:rsidRPr="00FA4C69">
        <w:rPr>
          <w:rFonts w:asciiTheme="majorBidi" w:hAnsiTheme="majorBidi" w:cstheme="majorBidi"/>
          <w:sz w:val="24"/>
          <w:szCs w:val="24"/>
        </w:rPr>
        <w:t>s</w:t>
      </w:r>
      <w:r w:rsidR="00E81148" w:rsidRPr="00FA4C69">
        <w:rPr>
          <w:rFonts w:asciiTheme="majorBidi" w:hAnsiTheme="majorBidi" w:cstheme="majorBidi"/>
          <w:sz w:val="24"/>
          <w:szCs w:val="24"/>
        </w:rPr>
        <w:t xml:space="preserve"> </w:t>
      </w:r>
      <w:r w:rsidR="00587DD2" w:rsidRPr="00587DD2">
        <w:rPr>
          <w:rFonts w:asciiTheme="majorBidi" w:hAnsiTheme="majorBidi" w:cstheme="majorBidi"/>
          <w:color w:val="FF0000"/>
          <w:sz w:val="24"/>
          <w:szCs w:val="24"/>
        </w:rPr>
        <w:t>using</w:t>
      </w:r>
      <w:r w:rsidR="00E81148" w:rsidRPr="008A36CD">
        <w:rPr>
          <w:rFonts w:asciiTheme="majorBidi" w:hAnsiTheme="majorBidi" w:cstheme="majorBidi"/>
          <w:color w:val="FF0000"/>
          <w:sz w:val="24"/>
          <w:szCs w:val="24"/>
        </w:rPr>
        <w:t xml:space="preserve"> </w:t>
      </w:r>
      <w:r w:rsidR="008A36CD" w:rsidRPr="008A36CD">
        <w:rPr>
          <w:rFonts w:asciiTheme="majorBidi" w:hAnsiTheme="majorBidi" w:cstheme="majorBidi"/>
          <w:color w:val="FF0000"/>
          <w:sz w:val="24"/>
          <w:szCs w:val="24"/>
        </w:rPr>
        <w:t>DPV</w:t>
      </w:r>
      <w:r w:rsidR="00D10497" w:rsidRPr="00FA4C69">
        <w:rPr>
          <w:rFonts w:asciiTheme="majorBidi" w:hAnsiTheme="majorBidi" w:cstheme="majorBidi"/>
          <w:sz w:val="24"/>
          <w:szCs w:val="24"/>
        </w:rPr>
        <w:t>. The recover</w:t>
      </w:r>
      <w:r w:rsidR="00E81148" w:rsidRPr="00FA4C69">
        <w:rPr>
          <w:rFonts w:asciiTheme="majorBidi" w:hAnsiTheme="majorBidi" w:cstheme="majorBidi"/>
          <w:sz w:val="24"/>
          <w:szCs w:val="24"/>
        </w:rPr>
        <w:t>y values</w:t>
      </w:r>
      <w:r w:rsidR="005E1232">
        <w:rPr>
          <w:rFonts w:asciiTheme="majorBidi" w:hAnsiTheme="majorBidi" w:cstheme="majorBidi"/>
          <w:sz w:val="24"/>
          <w:szCs w:val="24"/>
        </w:rPr>
        <w:t xml:space="preserve"> of</w:t>
      </w:r>
      <w:r w:rsidR="005E1232" w:rsidRPr="00587DD2">
        <w:rPr>
          <w:rFonts w:asciiTheme="majorBidi" w:hAnsiTheme="majorBidi" w:cstheme="majorBidi"/>
          <w:color w:val="FF0000"/>
          <w:sz w:val="24"/>
          <w:szCs w:val="24"/>
        </w:rPr>
        <w:t xml:space="preserve"> </w:t>
      </w:r>
      <w:r w:rsidR="00587DD2" w:rsidRPr="00587DD2">
        <w:rPr>
          <w:rFonts w:asciiTheme="majorBidi" w:hAnsiTheme="majorBidi" w:cstheme="majorBidi"/>
          <w:color w:val="FF0000"/>
          <w:sz w:val="24"/>
          <w:szCs w:val="24"/>
        </w:rPr>
        <w:t xml:space="preserve">the </w:t>
      </w:r>
      <w:r w:rsidR="005E1232">
        <w:rPr>
          <w:rFonts w:asciiTheme="majorBidi" w:hAnsiTheme="majorBidi" w:cstheme="majorBidi"/>
          <w:sz w:val="24"/>
          <w:szCs w:val="24"/>
        </w:rPr>
        <w:t>target analyte</w:t>
      </w:r>
      <w:r w:rsidR="00D10497" w:rsidRPr="00FA4C69">
        <w:rPr>
          <w:rFonts w:asciiTheme="majorBidi" w:hAnsiTheme="majorBidi" w:cstheme="majorBidi"/>
          <w:sz w:val="24"/>
          <w:szCs w:val="24"/>
        </w:rPr>
        <w:t xml:space="preserve"> and </w:t>
      </w:r>
      <w:r w:rsidR="00587DD2" w:rsidRPr="00587DD2">
        <w:rPr>
          <w:rFonts w:asciiTheme="majorBidi" w:hAnsiTheme="majorBidi" w:cstheme="majorBidi"/>
          <w:color w:val="FF0000"/>
          <w:sz w:val="24"/>
          <w:szCs w:val="24"/>
        </w:rPr>
        <w:t>the</w:t>
      </w:r>
      <w:r w:rsidR="00587DD2">
        <w:rPr>
          <w:rFonts w:asciiTheme="majorBidi" w:hAnsiTheme="majorBidi" w:cstheme="majorBidi"/>
          <w:sz w:val="24"/>
          <w:szCs w:val="24"/>
        </w:rPr>
        <w:t xml:space="preserve"> standard deviations (SD)</w:t>
      </w:r>
      <w:r w:rsidR="00587DD2" w:rsidRPr="00587DD2">
        <w:rPr>
          <w:rFonts w:asciiTheme="majorBidi" w:hAnsiTheme="majorBidi" w:cstheme="majorBidi"/>
          <w:sz w:val="24"/>
          <w:szCs w:val="24"/>
        </w:rPr>
        <w:t xml:space="preserve"> </w:t>
      </w:r>
      <w:r w:rsidR="00D10497" w:rsidRPr="00FA4C69">
        <w:rPr>
          <w:rFonts w:asciiTheme="majorBidi" w:hAnsiTheme="majorBidi" w:cstheme="majorBidi"/>
          <w:sz w:val="24"/>
          <w:szCs w:val="24"/>
        </w:rPr>
        <w:t>prov</w:t>
      </w:r>
      <w:r w:rsidR="00523DDB" w:rsidRPr="00FA4C69">
        <w:rPr>
          <w:rFonts w:asciiTheme="majorBidi" w:hAnsiTheme="majorBidi" w:cstheme="majorBidi"/>
          <w:sz w:val="24"/>
          <w:szCs w:val="24"/>
        </w:rPr>
        <w:t>ed</w:t>
      </w:r>
      <w:r w:rsidR="00815F13" w:rsidRPr="00FA4C69">
        <w:rPr>
          <w:rFonts w:asciiTheme="majorBidi" w:hAnsiTheme="majorBidi" w:cstheme="majorBidi"/>
          <w:sz w:val="24"/>
          <w:szCs w:val="24"/>
        </w:rPr>
        <w:t xml:space="preserve"> </w:t>
      </w:r>
      <w:r w:rsidR="00587DD2" w:rsidRPr="00587DD2">
        <w:rPr>
          <w:rFonts w:asciiTheme="majorBidi" w:hAnsiTheme="majorBidi" w:cstheme="majorBidi"/>
          <w:color w:val="FF0000"/>
          <w:sz w:val="24"/>
          <w:szCs w:val="24"/>
        </w:rPr>
        <w:t>the</w:t>
      </w:r>
      <w:r w:rsidR="00587DD2">
        <w:rPr>
          <w:rFonts w:asciiTheme="majorBidi" w:hAnsiTheme="majorBidi" w:cstheme="majorBidi"/>
          <w:sz w:val="24"/>
          <w:szCs w:val="24"/>
        </w:rPr>
        <w:t xml:space="preserve"> </w:t>
      </w:r>
      <w:r w:rsidR="00D10497" w:rsidRPr="00FA4C69">
        <w:rPr>
          <w:rFonts w:asciiTheme="majorBidi" w:hAnsiTheme="majorBidi" w:cstheme="majorBidi"/>
          <w:sz w:val="24"/>
          <w:szCs w:val="24"/>
        </w:rPr>
        <w:t>suitability of the</w:t>
      </w:r>
      <w:r w:rsidR="00523DDB" w:rsidRPr="00FA4C69">
        <w:rPr>
          <w:rFonts w:asciiTheme="majorBidi" w:hAnsiTheme="majorBidi" w:cstheme="majorBidi"/>
          <w:sz w:val="24"/>
          <w:szCs w:val="24"/>
        </w:rPr>
        <w:t xml:space="preserve"> </w:t>
      </w:r>
      <w:r w:rsidR="001D48B1" w:rsidRPr="00FA4C69">
        <w:rPr>
          <w:rFonts w:asciiTheme="majorBidi" w:hAnsiTheme="majorBidi" w:cstheme="majorBidi"/>
          <w:sz w:val="24"/>
          <w:szCs w:val="24"/>
        </w:rPr>
        <w:t xml:space="preserve">proposed </w:t>
      </w:r>
      <w:r w:rsidR="00587DD2" w:rsidRPr="00587DD2">
        <w:rPr>
          <w:rFonts w:asciiTheme="majorBidi" w:hAnsiTheme="majorBidi" w:cstheme="majorBidi"/>
          <w:color w:val="FF0000"/>
          <w:sz w:val="24"/>
          <w:szCs w:val="24"/>
        </w:rPr>
        <w:t>method</w:t>
      </w:r>
      <w:r w:rsidR="00D10497" w:rsidRPr="00FA4C69">
        <w:rPr>
          <w:rFonts w:asciiTheme="majorBidi" w:hAnsiTheme="majorBidi" w:cstheme="majorBidi"/>
          <w:sz w:val="24"/>
          <w:szCs w:val="24"/>
        </w:rPr>
        <w:t xml:space="preserve"> for </w:t>
      </w:r>
      <w:r w:rsidR="00A6162C" w:rsidRPr="00FA4C69">
        <w:rPr>
          <w:rFonts w:asciiTheme="majorBidi" w:hAnsiTheme="majorBidi" w:cstheme="majorBidi"/>
          <w:sz w:val="24"/>
          <w:szCs w:val="24"/>
        </w:rPr>
        <w:t>fast</w:t>
      </w:r>
      <w:r w:rsidR="00D10497" w:rsidRPr="00FA4C69">
        <w:rPr>
          <w:rFonts w:asciiTheme="majorBidi" w:hAnsiTheme="majorBidi" w:cstheme="majorBidi"/>
          <w:sz w:val="24"/>
          <w:szCs w:val="24"/>
        </w:rPr>
        <w:t xml:space="preserve"> routine analysis of </w:t>
      </w:r>
      <w:r w:rsidR="00682151" w:rsidRPr="00FA4C69">
        <w:rPr>
          <w:rFonts w:asciiTheme="majorBidi" w:hAnsiTheme="majorBidi" w:cstheme="majorBidi"/>
          <w:sz w:val="24"/>
          <w:szCs w:val="24"/>
        </w:rPr>
        <w:t xml:space="preserve">ALF </w:t>
      </w:r>
      <w:r w:rsidR="007341F0">
        <w:rPr>
          <w:rFonts w:asciiTheme="majorBidi" w:hAnsiTheme="majorBidi" w:cstheme="majorBidi"/>
          <w:sz w:val="24"/>
          <w:szCs w:val="24"/>
        </w:rPr>
        <w:t xml:space="preserve">in </w:t>
      </w:r>
      <w:r w:rsidR="007341F0" w:rsidRPr="007341F0">
        <w:rPr>
          <w:rFonts w:asciiTheme="majorBidi" w:hAnsiTheme="majorBidi" w:cstheme="majorBidi"/>
          <w:color w:val="FF0000"/>
          <w:sz w:val="24"/>
          <w:szCs w:val="24"/>
        </w:rPr>
        <w:t>its</w:t>
      </w:r>
      <w:r w:rsidR="007341F0">
        <w:rPr>
          <w:rFonts w:asciiTheme="majorBidi" w:hAnsiTheme="majorBidi" w:cstheme="majorBidi"/>
          <w:sz w:val="24"/>
          <w:szCs w:val="24"/>
        </w:rPr>
        <w:t xml:space="preserve"> </w:t>
      </w:r>
      <w:r w:rsidR="00D10497" w:rsidRPr="00FA4C69">
        <w:rPr>
          <w:rFonts w:asciiTheme="majorBidi" w:hAnsiTheme="majorBidi" w:cstheme="majorBidi"/>
          <w:sz w:val="24"/>
          <w:szCs w:val="24"/>
        </w:rPr>
        <w:t>tablets</w:t>
      </w:r>
      <w:r w:rsidR="00E8259F" w:rsidRPr="00FA4C69">
        <w:rPr>
          <w:rFonts w:asciiTheme="majorBidi" w:hAnsiTheme="majorBidi" w:cstheme="majorBidi"/>
          <w:sz w:val="24"/>
          <w:szCs w:val="24"/>
        </w:rPr>
        <w:t xml:space="preserve"> and human urine samples</w:t>
      </w:r>
      <w:r w:rsidR="00587DD2">
        <w:rPr>
          <w:rFonts w:asciiTheme="majorBidi" w:hAnsiTheme="majorBidi" w:cstheme="majorBidi"/>
          <w:sz w:val="24"/>
          <w:szCs w:val="24"/>
        </w:rPr>
        <w:t xml:space="preserve"> (</w:t>
      </w:r>
      <w:r w:rsidR="007341F0">
        <w:rPr>
          <w:rFonts w:asciiTheme="majorBidi" w:hAnsiTheme="majorBidi" w:cstheme="majorBidi"/>
          <w:sz w:val="24"/>
          <w:szCs w:val="24"/>
        </w:rPr>
        <w:t>Table</w:t>
      </w:r>
      <w:r w:rsidR="00587DD2" w:rsidRPr="00FA4C69">
        <w:rPr>
          <w:rFonts w:asciiTheme="majorBidi" w:hAnsiTheme="majorBidi" w:cstheme="majorBidi"/>
          <w:sz w:val="24"/>
          <w:szCs w:val="24"/>
        </w:rPr>
        <w:t xml:space="preserve"> 4</w:t>
      </w:r>
      <w:r w:rsidR="00587DD2">
        <w:rPr>
          <w:rFonts w:asciiTheme="majorBidi" w:hAnsiTheme="majorBidi" w:cstheme="majorBidi"/>
          <w:sz w:val="24"/>
          <w:szCs w:val="24"/>
        </w:rPr>
        <w:t>).</w:t>
      </w:r>
    </w:p>
    <w:p w14:paraId="3BE6C114" w14:textId="0A865942" w:rsidR="008C1D9F" w:rsidRPr="003110B2" w:rsidRDefault="004305FF" w:rsidP="002D778B">
      <w:pPr>
        <w:autoSpaceDE w:val="0"/>
        <w:autoSpaceDN w:val="0"/>
        <w:bidi w:val="0"/>
        <w:adjustRightInd w:val="0"/>
        <w:spacing w:after="0" w:line="360" w:lineRule="auto"/>
        <w:jc w:val="both"/>
      </w:pPr>
      <w:r>
        <w:rPr>
          <w:rFonts w:asciiTheme="majorBidi" w:hAnsiTheme="majorBidi" w:cstheme="majorBidi"/>
          <w:sz w:val="24"/>
          <w:szCs w:val="24"/>
        </w:rPr>
        <w:t xml:space="preserve">   </w:t>
      </w:r>
      <w:r w:rsidR="00CF7276" w:rsidRPr="00EC71A7">
        <w:rPr>
          <w:rFonts w:asciiTheme="majorBidi" w:hAnsiTheme="majorBidi" w:cstheme="majorBidi"/>
          <w:sz w:val="24"/>
          <w:szCs w:val="24"/>
          <w:highlight w:val="green"/>
        </w:rPr>
        <w:t xml:space="preserve">Thus, the proposed </w:t>
      </w:r>
      <w:r w:rsidR="00FA0C3D" w:rsidRPr="00EC71A7">
        <w:rPr>
          <w:rFonts w:asciiTheme="majorBidi" w:hAnsiTheme="majorBidi" w:cstheme="majorBidi"/>
          <w:sz w:val="24"/>
          <w:szCs w:val="24"/>
          <w:highlight w:val="green"/>
        </w:rPr>
        <w:t>DPV method exhibited</w:t>
      </w:r>
      <w:r w:rsidR="00CF7276" w:rsidRPr="00EC71A7">
        <w:rPr>
          <w:rFonts w:asciiTheme="majorBidi" w:hAnsiTheme="majorBidi" w:cstheme="majorBidi"/>
          <w:sz w:val="24"/>
          <w:szCs w:val="24"/>
          <w:highlight w:val="green"/>
        </w:rPr>
        <w:t xml:space="preserve"> simpler, </w:t>
      </w:r>
      <w:r w:rsidR="00FA0C3D" w:rsidRPr="00EC71A7">
        <w:rPr>
          <w:rFonts w:asciiTheme="majorBidi" w:hAnsiTheme="majorBidi" w:cstheme="majorBidi"/>
          <w:sz w:val="24"/>
          <w:szCs w:val="24"/>
          <w:highlight w:val="green"/>
        </w:rPr>
        <w:t>time saving</w:t>
      </w:r>
      <w:r w:rsidR="00CF7276" w:rsidRPr="00EC71A7">
        <w:rPr>
          <w:rFonts w:asciiTheme="majorBidi" w:hAnsiTheme="majorBidi" w:cstheme="majorBidi"/>
          <w:sz w:val="24"/>
          <w:szCs w:val="24"/>
          <w:highlight w:val="green"/>
        </w:rPr>
        <w:t xml:space="preserve">, </w:t>
      </w:r>
      <w:r w:rsidR="00FA0C3D" w:rsidRPr="00EC71A7">
        <w:rPr>
          <w:rFonts w:asciiTheme="majorBidi" w:hAnsiTheme="majorBidi" w:cstheme="majorBidi"/>
          <w:sz w:val="24"/>
          <w:szCs w:val="24"/>
          <w:highlight w:val="green"/>
        </w:rPr>
        <w:t xml:space="preserve">greener, and </w:t>
      </w:r>
      <w:r w:rsidR="00CF7276" w:rsidRPr="00EC71A7">
        <w:rPr>
          <w:rFonts w:asciiTheme="majorBidi" w:hAnsiTheme="majorBidi" w:cstheme="majorBidi"/>
          <w:sz w:val="24"/>
          <w:szCs w:val="24"/>
          <w:highlight w:val="green"/>
        </w:rPr>
        <w:t xml:space="preserve">good practical applicability </w:t>
      </w:r>
      <w:r w:rsidR="004B0BB0">
        <w:rPr>
          <w:rFonts w:asciiTheme="majorBidi" w:hAnsiTheme="majorBidi" w:cstheme="majorBidi"/>
          <w:sz w:val="24"/>
          <w:szCs w:val="24"/>
          <w:highlight w:val="green"/>
        </w:rPr>
        <w:t>for ALF analysis</w:t>
      </w:r>
      <w:r w:rsidR="00CF7276" w:rsidRPr="00EC71A7">
        <w:rPr>
          <w:rFonts w:asciiTheme="majorBidi" w:hAnsiTheme="majorBidi" w:cstheme="majorBidi"/>
          <w:sz w:val="24"/>
          <w:szCs w:val="24"/>
          <w:highlight w:val="green"/>
        </w:rPr>
        <w:t xml:space="preserve"> </w:t>
      </w:r>
      <w:r w:rsidR="004B0BB0" w:rsidRPr="00EC71A7">
        <w:rPr>
          <w:rFonts w:asciiTheme="majorBidi" w:hAnsiTheme="majorBidi" w:cstheme="majorBidi"/>
          <w:sz w:val="24"/>
          <w:szCs w:val="24"/>
          <w:highlight w:val="green"/>
        </w:rPr>
        <w:t xml:space="preserve">in real samples </w:t>
      </w:r>
      <w:r w:rsidR="00CF7276" w:rsidRPr="00EC71A7">
        <w:rPr>
          <w:rFonts w:asciiTheme="majorBidi" w:hAnsiTheme="majorBidi" w:cstheme="majorBidi"/>
          <w:sz w:val="24"/>
          <w:szCs w:val="24"/>
          <w:highlight w:val="green"/>
        </w:rPr>
        <w:t xml:space="preserve">with </w:t>
      </w:r>
      <w:r w:rsidR="004B0BB0">
        <w:rPr>
          <w:rFonts w:asciiTheme="majorBidi" w:hAnsiTheme="majorBidi" w:cstheme="majorBidi"/>
          <w:sz w:val="24"/>
          <w:szCs w:val="24"/>
          <w:highlight w:val="green"/>
        </w:rPr>
        <w:t>acceptable percentage recoveries</w:t>
      </w:r>
      <w:r w:rsidR="00CF7276" w:rsidRPr="00EC71A7">
        <w:rPr>
          <w:rFonts w:asciiTheme="majorBidi" w:hAnsiTheme="majorBidi" w:cstheme="majorBidi"/>
          <w:sz w:val="24"/>
          <w:szCs w:val="24"/>
          <w:highlight w:val="green"/>
        </w:rPr>
        <w:t xml:space="preserve">. </w:t>
      </w:r>
      <w:r w:rsidR="007F393A" w:rsidRPr="007F393A">
        <w:rPr>
          <w:rFonts w:asciiTheme="majorBidi" w:hAnsiTheme="majorBidi" w:cstheme="majorBidi"/>
          <w:sz w:val="24"/>
          <w:szCs w:val="24"/>
          <w:highlight w:val="green"/>
        </w:rPr>
        <w:t xml:space="preserve">As compared to </w:t>
      </w:r>
      <w:r w:rsidRPr="00EC71A7">
        <w:rPr>
          <w:rFonts w:asciiTheme="majorBidi" w:hAnsiTheme="majorBidi" w:cstheme="majorBidi"/>
          <w:sz w:val="24"/>
          <w:szCs w:val="24"/>
          <w:highlight w:val="green"/>
        </w:rPr>
        <w:t>the voltammetric performance of</w:t>
      </w:r>
      <w:r w:rsidR="00FC3288" w:rsidRPr="00EC71A7">
        <w:rPr>
          <w:rFonts w:asciiTheme="majorBidi" w:hAnsiTheme="majorBidi" w:cstheme="majorBidi"/>
          <w:sz w:val="24"/>
          <w:szCs w:val="24"/>
          <w:highlight w:val="green"/>
        </w:rPr>
        <w:t xml:space="preserve"> ALF at</w:t>
      </w:r>
      <w:r w:rsidRPr="00EC71A7">
        <w:rPr>
          <w:rFonts w:asciiTheme="majorBidi" w:hAnsiTheme="majorBidi" w:cstheme="majorBidi"/>
          <w:sz w:val="24"/>
          <w:szCs w:val="24"/>
          <w:highlight w:val="green"/>
        </w:rPr>
        <w:t xml:space="preserve"> </w:t>
      </w:r>
      <w:r w:rsidR="007F393A" w:rsidRPr="007F393A">
        <w:rPr>
          <w:rFonts w:asciiTheme="majorBidi" w:hAnsiTheme="majorBidi" w:cstheme="majorBidi"/>
          <w:sz w:val="24"/>
          <w:szCs w:val="24"/>
          <w:highlight w:val="green"/>
        </w:rPr>
        <w:t>Si-gel/CPE</w:t>
      </w:r>
      <w:r w:rsidR="00C349D4" w:rsidRPr="00EC71A7">
        <w:rPr>
          <w:rFonts w:asciiTheme="majorBidi" w:hAnsiTheme="majorBidi" w:cstheme="majorBidi"/>
          <w:sz w:val="24"/>
          <w:szCs w:val="24"/>
          <w:highlight w:val="green"/>
        </w:rPr>
        <w:t xml:space="preserve">, </w:t>
      </w:r>
      <w:r w:rsidR="007F393A" w:rsidRPr="007F393A">
        <w:rPr>
          <w:rFonts w:asciiTheme="majorBidi" w:hAnsiTheme="majorBidi" w:cstheme="majorBidi"/>
          <w:sz w:val="24"/>
          <w:szCs w:val="24"/>
          <w:highlight w:val="green"/>
        </w:rPr>
        <w:t xml:space="preserve">PGE </w:t>
      </w:r>
      <w:r w:rsidR="004B0BB0">
        <w:rPr>
          <w:rFonts w:asciiTheme="majorBidi" w:hAnsiTheme="majorBidi" w:cstheme="majorBidi"/>
          <w:sz w:val="24"/>
          <w:szCs w:val="24"/>
          <w:highlight w:val="green"/>
        </w:rPr>
        <w:t>showed</w:t>
      </w:r>
      <w:r w:rsidR="00FC3288" w:rsidRPr="00EC71A7">
        <w:rPr>
          <w:rFonts w:asciiTheme="majorBidi" w:hAnsiTheme="majorBidi" w:cstheme="majorBidi"/>
          <w:sz w:val="24"/>
          <w:szCs w:val="24"/>
          <w:highlight w:val="green"/>
        </w:rPr>
        <w:t xml:space="preserve"> </w:t>
      </w:r>
      <w:r w:rsidR="004B0BB0">
        <w:rPr>
          <w:rFonts w:asciiTheme="majorBidi" w:hAnsiTheme="majorBidi" w:cstheme="majorBidi"/>
          <w:sz w:val="24"/>
          <w:szCs w:val="24"/>
          <w:highlight w:val="green"/>
        </w:rPr>
        <w:t xml:space="preserve">a </w:t>
      </w:r>
      <w:r w:rsidR="00FC3288" w:rsidRPr="00EC71A7">
        <w:rPr>
          <w:rFonts w:asciiTheme="majorBidi" w:hAnsiTheme="majorBidi" w:cstheme="majorBidi"/>
          <w:sz w:val="24"/>
          <w:szCs w:val="24"/>
          <w:highlight w:val="green"/>
        </w:rPr>
        <w:t>better</w:t>
      </w:r>
      <w:r w:rsidR="004B0BB0">
        <w:rPr>
          <w:rFonts w:asciiTheme="majorBidi" w:hAnsiTheme="majorBidi" w:cstheme="majorBidi"/>
          <w:sz w:val="24"/>
          <w:szCs w:val="24"/>
          <w:highlight w:val="green"/>
        </w:rPr>
        <w:t xml:space="preserve"> response with a </w:t>
      </w:r>
      <w:r w:rsidR="007F393A" w:rsidRPr="007F393A">
        <w:rPr>
          <w:rFonts w:asciiTheme="majorBidi" w:hAnsiTheme="majorBidi" w:cstheme="majorBidi"/>
          <w:sz w:val="24"/>
          <w:szCs w:val="24"/>
          <w:highlight w:val="green"/>
        </w:rPr>
        <w:t>smaller background current</w:t>
      </w:r>
      <w:r w:rsidRPr="007F393A">
        <w:rPr>
          <w:rFonts w:asciiTheme="majorBidi" w:hAnsiTheme="majorBidi" w:cstheme="majorBidi"/>
          <w:sz w:val="24"/>
          <w:szCs w:val="24"/>
          <w:highlight w:val="green"/>
        </w:rPr>
        <w:t>, good conductivity</w:t>
      </w:r>
      <w:r w:rsidRPr="00EC71A7">
        <w:rPr>
          <w:rFonts w:asciiTheme="majorBidi" w:hAnsiTheme="majorBidi" w:cstheme="majorBidi"/>
          <w:sz w:val="24"/>
          <w:szCs w:val="24"/>
          <w:highlight w:val="green"/>
        </w:rPr>
        <w:t xml:space="preserve">, </w:t>
      </w:r>
      <w:r w:rsidR="00EC71A7" w:rsidRPr="00EC71A7">
        <w:rPr>
          <w:rFonts w:asciiTheme="majorBidi" w:hAnsiTheme="majorBidi" w:cstheme="majorBidi"/>
          <w:sz w:val="24"/>
          <w:szCs w:val="24"/>
          <w:highlight w:val="green"/>
        </w:rPr>
        <w:t xml:space="preserve">sharp oxidation peaks, </w:t>
      </w:r>
      <w:r w:rsidRPr="00EC71A7">
        <w:rPr>
          <w:rFonts w:asciiTheme="majorBidi" w:hAnsiTheme="majorBidi" w:cstheme="majorBidi"/>
          <w:sz w:val="24"/>
          <w:szCs w:val="24"/>
          <w:highlight w:val="green"/>
        </w:rPr>
        <w:t xml:space="preserve">and </w:t>
      </w:r>
      <w:r w:rsidR="007F393A" w:rsidRPr="007F393A">
        <w:rPr>
          <w:rFonts w:asciiTheme="majorBidi" w:hAnsiTheme="majorBidi" w:cstheme="majorBidi"/>
          <w:sz w:val="24"/>
          <w:szCs w:val="24"/>
          <w:highlight w:val="green"/>
        </w:rPr>
        <w:t>higher sensitivity</w:t>
      </w:r>
      <w:r w:rsidR="00AA138E">
        <w:rPr>
          <w:rFonts w:asciiTheme="majorBidi" w:hAnsiTheme="majorBidi" w:cstheme="majorBidi"/>
          <w:sz w:val="24"/>
          <w:szCs w:val="24"/>
          <w:highlight w:val="green"/>
        </w:rPr>
        <w:t xml:space="preserve"> </w:t>
      </w:r>
      <w:r w:rsidR="002D778B">
        <w:rPr>
          <w:rFonts w:asciiTheme="majorBidi" w:hAnsiTheme="majorBidi" w:cstheme="majorBidi"/>
          <w:sz w:val="24"/>
          <w:szCs w:val="24"/>
          <w:highlight w:val="green"/>
        </w:rPr>
        <w:t>(</w:t>
      </w:r>
      <w:r w:rsidR="002D778B" w:rsidRPr="00EC71A7">
        <w:rPr>
          <w:rFonts w:asciiTheme="majorBidi" w:hAnsiTheme="majorBidi" w:cstheme="majorBidi"/>
          <w:sz w:val="24"/>
          <w:szCs w:val="24"/>
          <w:highlight w:val="green"/>
        </w:rPr>
        <w:t xml:space="preserve">Figure </w:t>
      </w:r>
      <w:r w:rsidR="002D778B">
        <w:rPr>
          <w:rFonts w:asciiTheme="majorBidi" w:hAnsiTheme="majorBidi" w:cstheme="majorBidi"/>
          <w:sz w:val="24"/>
          <w:szCs w:val="24"/>
          <w:highlight w:val="green"/>
        </w:rPr>
        <w:t xml:space="preserve">4) </w:t>
      </w:r>
      <w:r w:rsidR="00AA138E">
        <w:rPr>
          <w:rFonts w:asciiTheme="majorBidi" w:hAnsiTheme="majorBidi" w:cstheme="majorBidi"/>
          <w:sz w:val="24"/>
          <w:szCs w:val="24"/>
          <w:highlight w:val="green"/>
        </w:rPr>
        <w:t>due to</w:t>
      </w:r>
      <w:r w:rsidR="00C60D06">
        <w:rPr>
          <w:rFonts w:asciiTheme="majorBidi" w:hAnsiTheme="majorBidi" w:cstheme="majorBidi"/>
          <w:sz w:val="24"/>
          <w:szCs w:val="24"/>
          <w:highlight w:val="green"/>
        </w:rPr>
        <w:t xml:space="preserve"> </w:t>
      </w:r>
      <w:r w:rsidR="00C86E9C">
        <w:rPr>
          <w:rFonts w:asciiTheme="majorBidi" w:hAnsiTheme="majorBidi" w:cstheme="majorBidi"/>
          <w:sz w:val="24"/>
          <w:szCs w:val="24"/>
          <w:highlight w:val="green"/>
        </w:rPr>
        <w:t xml:space="preserve">the </w:t>
      </w:r>
      <w:r w:rsidR="00C60D06">
        <w:rPr>
          <w:rFonts w:asciiTheme="majorBidi" w:hAnsiTheme="majorBidi" w:cstheme="majorBidi"/>
          <w:sz w:val="24"/>
          <w:szCs w:val="24"/>
          <w:highlight w:val="green"/>
        </w:rPr>
        <w:t xml:space="preserve">presence of </w:t>
      </w:r>
      <w:r w:rsidR="00406F8E" w:rsidRPr="00312B8A">
        <w:rPr>
          <w:rFonts w:asciiTheme="majorBidi" w:hAnsiTheme="majorBidi" w:cstheme="majorBidi"/>
          <w:sz w:val="24"/>
          <w:szCs w:val="24"/>
          <w:highlight w:val="green"/>
        </w:rPr>
        <w:t>sp</w:t>
      </w:r>
      <w:r w:rsidR="00406F8E" w:rsidRPr="000B5643">
        <w:rPr>
          <w:rFonts w:asciiTheme="majorBidi" w:hAnsiTheme="majorBidi" w:cstheme="majorBidi"/>
          <w:sz w:val="24"/>
          <w:szCs w:val="24"/>
          <w:highlight w:val="green"/>
          <w:vertAlign w:val="superscript"/>
        </w:rPr>
        <w:t>2</w:t>
      </w:r>
      <w:r w:rsidR="00406F8E" w:rsidRPr="00312B8A">
        <w:rPr>
          <w:rFonts w:asciiTheme="majorBidi" w:hAnsiTheme="majorBidi" w:cstheme="majorBidi"/>
          <w:sz w:val="24"/>
          <w:szCs w:val="24"/>
          <w:highlight w:val="green"/>
        </w:rPr>
        <w:t xml:space="preserve"> hybridized carbon of graphite bound with </w:t>
      </w:r>
      <w:r w:rsidR="00C60D06">
        <w:rPr>
          <w:rFonts w:asciiTheme="majorBidi" w:hAnsiTheme="majorBidi" w:cstheme="majorBidi"/>
          <w:sz w:val="24"/>
          <w:szCs w:val="24"/>
          <w:highlight w:val="green"/>
        </w:rPr>
        <w:t>clay</w:t>
      </w:r>
      <w:r w:rsidR="00406F8E">
        <w:rPr>
          <w:rFonts w:asciiTheme="majorBidi" w:hAnsiTheme="majorBidi" w:cstheme="majorBidi"/>
          <w:sz w:val="24"/>
          <w:szCs w:val="24"/>
          <w:highlight w:val="green"/>
        </w:rPr>
        <w:t xml:space="preserve"> </w:t>
      </w:r>
      <w:r w:rsidR="00C60D06">
        <w:rPr>
          <w:rFonts w:asciiTheme="majorBidi" w:hAnsiTheme="majorBidi" w:cstheme="majorBidi"/>
          <w:sz w:val="24"/>
          <w:szCs w:val="24"/>
          <w:highlight w:val="green"/>
        </w:rPr>
        <w:t>in the pencil lead composition</w:t>
      </w:r>
      <w:r w:rsidR="008D0BA9">
        <w:rPr>
          <w:rFonts w:asciiTheme="majorBidi" w:hAnsiTheme="majorBidi" w:cstheme="majorBidi"/>
          <w:sz w:val="24"/>
          <w:szCs w:val="24"/>
          <w:highlight w:val="green"/>
        </w:rPr>
        <w:t xml:space="preserve">. </w:t>
      </w:r>
      <w:r w:rsidR="00406F8E">
        <w:rPr>
          <w:rFonts w:asciiTheme="majorBidi" w:hAnsiTheme="majorBidi" w:cstheme="majorBidi"/>
          <w:sz w:val="24"/>
          <w:szCs w:val="24"/>
          <w:highlight w:val="green"/>
        </w:rPr>
        <w:t>Herein</w:t>
      </w:r>
      <w:r w:rsidR="008D0BA9">
        <w:rPr>
          <w:rFonts w:asciiTheme="majorBidi" w:hAnsiTheme="majorBidi" w:cstheme="majorBidi"/>
          <w:sz w:val="24"/>
          <w:szCs w:val="24"/>
          <w:highlight w:val="green"/>
        </w:rPr>
        <w:t>, c</w:t>
      </w:r>
      <w:r w:rsidR="00D93DF3">
        <w:rPr>
          <w:rFonts w:asciiTheme="majorBidi" w:hAnsiTheme="majorBidi" w:cstheme="majorBidi"/>
          <w:sz w:val="24"/>
          <w:szCs w:val="24"/>
          <w:highlight w:val="green"/>
        </w:rPr>
        <w:t>l</w:t>
      </w:r>
      <w:r w:rsidR="00B03061">
        <w:rPr>
          <w:rFonts w:asciiTheme="majorBidi" w:hAnsiTheme="majorBidi" w:cstheme="majorBidi"/>
          <w:sz w:val="24"/>
          <w:szCs w:val="24"/>
          <w:highlight w:val="green"/>
        </w:rPr>
        <w:t>ay,</w:t>
      </w:r>
      <w:r w:rsidR="002D778B">
        <w:rPr>
          <w:rFonts w:asciiTheme="majorBidi" w:hAnsiTheme="majorBidi" w:cstheme="majorBidi"/>
          <w:sz w:val="24"/>
          <w:szCs w:val="24"/>
          <w:highlight w:val="green"/>
        </w:rPr>
        <w:t xml:space="preserve"> </w:t>
      </w:r>
      <w:r w:rsidR="00B03061" w:rsidRPr="00312B8A">
        <w:rPr>
          <w:rFonts w:asciiTheme="majorBidi" w:hAnsiTheme="majorBidi" w:cstheme="majorBidi"/>
          <w:sz w:val="24"/>
          <w:szCs w:val="24"/>
          <w:highlight w:val="green"/>
        </w:rPr>
        <w:t xml:space="preserve">an aggregate of </w:t>
      </w:r>
      <w:r w:rsidR="002D778B" w:rsidRPr="00312B8A">
        <w:rPr>
          <w:rFonts w:asciiTheme="majorBidi" w:hAnsiTheme="majorBidi" w:cstheme="majorBidi"/>
          <w:sz w:val="24"/>
          <w:szCs w:val="24"/>
          <w:highlight w:val="green"/>
        </w:rPr>
        <w:t>minerals</w:t>
      </w:r>
      <w:r w:rsidR="002D778B" w:rsidRPr="00312B8A">
        <w:rPr>
          <w:rFonts w:asciiTheme="majorBidi" w:hAnsiTheme="majorBidi" w:cstheme="majorBidi"/>
          <w:sz w:val="24"/>
          <w:szCs w:val="24"/>
          <w:highlight w:val="green"/>
        </w:rPr>
        <w:t xml:space="preserve"> </w:t>
      </w:r>
      <w:r w:rsidR="002D778B">
        <w:rPr>
          <w:rFonts w:asciiTheme="majorBidi" w:hAnsiTheme="majorBidi" w:cstheme="majorBidi"/>
          <w:sz w:val="24"/>
          <w:szCs w:val="24"/>
          <w:highlight w:val="green"/>
        </w:rPr>
        <w:t>and colloidal substances,</w:t>
      </w:r>
      <w:r w:rsidR="00B03061" w:rsidRPr="00312B8A">
        <w:rPr>
          <w:rFonts w:asciiTheme="majorBidi" w:hAnsiTheme="majorBidi" w:cstheme="majorBidi"/>
          <w:sz w:val="24"/>
          <w:szCs w:val="24"/>
          <w:highlight w:val="green"/>
        </w:rPr>
        <w:t xml:space="preserve"> </w:t>
      </w:r>
      <w:r w:rsidR="00406F8E" w:rsidRPr="00312B8A">
        <w:rPr>
          <w:rFonts w:asciiTheme="majorBidi" w:hAnsiTheme="majorBidi" w:cstheme="majorBidi"/>
          <w:sz w:val="24"/>
          <w:szCs w:val="24"/>
          <w:highlight w:val="green"/>
        </w:rPr>
        <w:t xml:space="preserve">contributed to </w:t>
      </w:r>
      <w:r w:rsidR="00AA138E" w:rsidRPr="00312B8A">
        <w:rPr>
          <w:rFonts w:asciiTheme="majorBidi" w:hAnsiTheme="majorBidi" w:cstheme="majorBidi"/>
          <w:sz w:val="24"/>
          <w:szCs w:val="24"/>
          <w:highlight w:val="green"/>
        </w:rPr>
        <w:t xml:space="preserve">the good sensing performance of </w:t>
      </w:r>
      <w:r w:rsidR="00FE4EC3" w:rsidRPr="00312B8A">
        <w:rPr>
          <w:rFonts w:asciiTheme="majorBidi" w:hAnsiTheme="majorBidi" w:cstheme="majorBidi"/>
          <w:sz w:val="24"/>
          <w:szCs w:val="24"/>
          <w:highlight w:val="green"/>
        </w:rPr>
        <w:t>PGE</w:t>
      </w:r>
      <w:r w:rsidR="002D778B">
        <w:rPr>
          <w:rFonts w:asciiTheme="majorBidi" w:hAnsiTheme="majorBidi" w:cstheme="majorBidi"/>
          <w:sz w:val="24"/>
          <w:szCs w:val="24"/>
          <w:highlight w:val="green"/>
        </w:rPr>
        <w:t xml:space="preserve"> </w:t>
      </w:r>
      <w:r w:rsidR="00AA138E" w:rsidRPr="00312B8A">
        <w:rPr>
          <w:rFonts w:asciiTheme="majorBidi" w:hAnsiTheme="majorBidi" w:cstheme="majorBidi"/>
          <w:sz w:val="24"/>
          <w:szCs w:val="24"/>
          <w:highlight w:val="green"/>
        </w:rPr>
        <w:t>because of its highly attractive characteristics such as ch</w:t>
      </w:r>
      <w:r w:rsidR="00FE4EC3" w:rsidRPr="00312B8A">
        <w:rPr>
          <w:rFonts w:asciiTheme="majorBidi" w:hAnsiTheme="majorBidi" w:cstheme="majorBidi"/>
          <w:sz w:val="24"/>
          <w:szCs w:val="24"/>
          <w:highlight w:val="green"/>
        </w:rPr>
        <w:t>emical and mechanical stability</w:t>
      </w:r>
      <w:r w:rsidR="00766C52" w:rsidRPr="00312B8A">
        <w:rPr>
          <w:rFonts w:asciiTheme="majorBidi" w:hAnsiTheme="majorBidi" w:cstheme="majorBidi"/>
          <w:sz w:val="24"/>
          <w:szCs w:val="24"/>
          <w:highlight w:val="green"/>
        </w:rPr>
        <w:t xml:space="preserve">, </w:t>
      </w:r>
      <w:r w:rsidR="00AA138E" w:rsidRPr="00312B8A">
        <w:rPr>
          <w:rFonts w:asciiTheme="majorBidi" w:hAnsiTheme="majorBidi" w:cstheme="majorBidi"/>
          <w:sz w:val="24"/>
          <w:szCs w:val="24"/>
          <w:highlight w:val="green"/>
        </w:rPr>
        <w:t>strong sorpti</w:t>
      </w:r>
      <w:r w:rsidR="00766C52" w:rsidRPr="00312B8A">
        <w:rPr>
          <w:rFonts w:asciiTheme="majorBidi" w:hAnsiTheme="majorBidi" w:cstheme="majorBidi"/>
          <w:sz w:val="24"/>
          <w:szCs w:val="24"/>
          <w:highlight w:val="green"/>
        </w:rPr>
        <w:t>on</w:t>
      </w:r>
      <w:r w:rsidR="00AA138E" w:rsidRPr="00312B8A">
        <w:rPr>
          <w:rFonts w:asciiTheme="majorBidi" w:hAnsiTheme="majorBidi" w:cstheme="majorBidi"/>
          <w:sz w:val="24"/>
          <w:szCs w:val="24"/>
          <w:highlight w:val="green"/>
        </w:rPr>
        <w:t xml:space="preserve"> properties</w:t>
      </w:r>
      <w:r w:rsidR="00766C52" w:rsidRPr="00312B8A">
        <w:rPr>
          <w:rFonts w:asciiTheme="majorBidi" w:hAnsiTheme="majorBidi" w:cstheme="majorBidi"/>
          <w:sz w:val="24"/>
          <w:szCs w:val="24"/>
          <w:highlight w:val="green"/>
        </w:rPr>
        <w:t xml:space="preserve"> </w:t>
      </w:r>
      <w:r w:rsidR="00AA138E" w:rsidRPr="00312B8A">
        <w:rPr>
          <w:rFonts w:asciiTheme="majorBidi" w:hAnsiTheme="majorBidi" w:cstheme="majorBidi"/>
          <w:sz w:val="24"/>
          <w:szCs w:val="24"/>
          <w:highlight w:val="green"/>
        </w:rPr>
        <w:t xml:space="preserve">revealed in </w:t>
      </w:r>
      <w:r w:rsidR="000B5643">
        <w:rPr>
          <w:rFonts w:asciiTheme="majorBidi" w:hAnsiTheme="majorBidi" w:cstheme="majorBidi"/>
          <w:sz w:val="24"/>
          <w:szCs w:val="24"/>
          <w:highlight w:val="green"/>
        </w:rPr>
        <w:t>high</w:t>
      </w:r>
      <w:r w:rsidR="00AA138E" w:rsidRPr="00312B8A">
        <w:rPr>
          <w:rFonts w:asciiTheme="majorBidi" w:hAnsiTheme="majorBidi" w:cstheme="majorBidi"/>
          <w:sz w:val="24"/>
          <w:szCs w:val="24"/>
          <w:highlight w:val="green"/>
        </w:rPr>
        <w:t xml:space="preserve"> ionic exchange capabilities, </w:t>
      </w:r>
      <w:r w:rsidR="00A612BA" w:rsidRPr="00312B8A">
        <w:rPr>
          <w:rFonts w:asciiTheme="majorBidi" w:hAnsiTheme="majorBidi" w:cstheme="majorBidi"/>
          <w:sz w:val="24"/>
          <w:szCs w:val="24"/>
          <w:highlight w:val="green"/>
        </w:rPr>
        <w:t xml:space="preserve">and </w:t>
      </w:r>
      <w:r w:rsidR="00AA138E" w:rsidRPr="00312B8A">
        <w:rPr>
          <w:rFonts w:asciiTheme="majorBidi" w:hAnsiTheme="majorBidi" w:cstheme="majorBidi"/>
          <w:sz w:val="24"/>
          <w:szCs w:val="24"/>
          <w:highlight w:val="green"/>
        </w:rPr>
        <w:t xml:space="preserve">porosity </w:t>
      </w:r>
      <w:r w:rsidR="000B5643">
        <w:rPr>
          <w:rFonts w:asciiTheme="majorBidi" w:hAnsiTheme="majorBidi" w:cstheme="majorBidi"/>
          <w:sz w:val="24"/>
          <w:szCs w:val="24"/>
          <w:highlight w:val="green"/>
        </w:rPr>
        <w:t>which</w:t>
      </w:r>
      <w:r w:rsidR="00AA138E" w:rsidRPr="00312B8A">
        <w:rPr>
          <w:rFonts w:asciiTheme="majorBidi" w:hAnsiTheme="majorBidi" w:cstheme="majorBidi"/>
          <w:sz w:val="24"/>
          <w:szCs w:val="24"/>
          <w:highlight w:val="green"/>
        </w:rPr>
        <w:t xml:space="preserve"> </w:t>
      </w:r>
      <w:r w:rsidR="00766C52" w:rsidRPr="00312B8A">
        <w:rPr>
          <w:rFonts w:asciiTheme="majorBidi" w:hAnsiTheme="majorBidi" w:cstheme="majorBidi"/>
          <w:sz w:val="24"/>
          <w:szCs w:val="24"/>
          <w:highlight w:val="green"/>
        </w:rPr>
        <w:t>exhibits</w:t>
      </w:r>
      <w:r w:rsidR="00A612BA" w:rsidRPr="00312B8A">
        <w:rPr>
          <w:rFonts w:asciiTheme="majorBidi" w:hAnsiTheme="majorBidi" w:cstheme="majorBidi"/>
          <w:sz w:val="24"/>
          <w:szCs w:val="24"/>
          <w:highlight w:val="green"/>
        </w:rPr>
        <w:t xml:space="preserve"> </w:t>
      </w:r>
      <w:r w:rsidR="0007713A" w:rsidRPr="00312B8A">
        <w:rPr>
          <w:rFonts w:asciiTheme="majorBidi" w:hAnsiTheme="majorBidi" w:cstheme="majorBidi"/>
          <w:sz w:val="24"/>
          <w:szCs w:val="24"/>
          <w:highlight w:val="green"/>
        </w:rPr>
        <w:t>beneficial ionic conduct</w:t>
      </w:r>
      <w:r w:rsidR="00766C52" w:rsidRPr="00312B8A">
        <w:rPr>
          <w:rFonts w:asciiTheme="majorBidi" w:hAnsiTheme="majorBidi" w:cstheme="majorBidi"/>
          <w:sz w:val="24"/>
          <w:szCs w:val="24"/>
          <w:highlight w:val="green"/>
        </w:rPr>
        <w:t>ivity</w:t>
      </w:r>
      <w:r w:rsidR="0007713A" w:rsidRPr="00312B8A">
        <w:rPr>
          <w:rFonts w:asciiTheme="majorBidi" w:hAnsiTheme="majorBidi" w:cstheme="majorBidi"/>
          <w:sz w:val="24"/>
          <w:szCs w:val="24"/>
          <w:highlight w:val="green"/>
        </w:rPr>
        <w:t xml:space="preserve"> and</w:t>
      </w:r>
      <w:r w:rsidR="00AA138E" w:rsidRPr="00312B8A">
        <w:rPr>
          <w:rFonts w:asciiTheme="majorBidi" w:hAnsiTheme="majorBidi" w:cstheme="majorBidi"/>
          <w:sz w:val="24"/>
          <w:szCs w:val="24"/>
          <w:highlight w:val="green"/>
        </w:rPr>
        <w:t xml:space="preserve"> </w:t>
      </w:r>
      <w:r w:rsidR="000B5643">
        <w:rPr>
          <w:rFonts w:asciiTheme="majorBidi" w:hAnsiTheme="majorBidi" w:cstheme="majorBidi"/>
          <w:sz w:val="24"/>
          <w:szCs w:val="24"/>
          <w:highlight w:val="green"/>
        </w:rPr>
        <w:t>electro</w:t>
      </w:r>
      <w:r w:rsidR="00AA138E" w:rsidRPr="00312B8A">
        <w:rPr>
          <w:rFonts w:asciiTheme="majorBidi" w:hAnsiTheme="majorBidi" w:cstheme="majorBidi"/>
          <w:sz w:val="24"/>
          <w:szCs w:val="24"/>
          <w:highlight w:val="green"/>
        </w:rPr>
        <w:t>catalytic activity</w:t>
      </w:r>
      <w:r w:rsidR="00312B8A">
        <w:rPr>
          <w:rFonts w:asciiTheme="majorBidi" w:hAnsiTheme="majorBidi" w:cstheme="majorBidi"/>
          <w:sz w:val="24"/>
          <w:szCs w:val="24"/>
        </w:rPr>
        <w:t>.</w:t>
      </w:r>
      <w:r w:rsidR="00312B8A">
        <w:rPr>
          <w:rFonts w:asciiTheme="majorBidi" w:hAnsiTheme="majorBidi" w:cstheme="majorBidi"/>
          <w:sz w:val="24"/>
          <w:szCs w:val="24"/>
        </w:rPr>
        <w:fldChar w:fldCharType="begin"/>
      </w:r>
      <w:r w:rsidR="00FF0FD3">
        <w:rPr>
          <w:rFonts w:asciiTheme="majorBidi" w:hAnsiTheme="majorBidi" w:cstheme="majorBidi"/>
          <w:sz w:val="24"/>
          <w:szCs w:val="24"/>
        </w:rPr>
        <w:instrText xml:space="preserve"> ADDIN EN.CITE &lt;EndNote&gt;&lt;Cite&gt;&lt;Author&gt;Skowron&lt;/Author&gt;&lt;Year&gt;2022&lt;/Year&gt;&lt;RecNum&gt;1311&lt;/RecNum&gt;&lt;DisplayText&gt;&lt;style face="superscript"&gt;45&lt;/style&gt;&lt;/DisplayText&gt;&lt;record&gt;&lt;rec-number&gt;1311&lt;/rec-number&gt;&lt;foreign-keys&gt;&lt;key app="EN" db-id="x992vx2ez2f9v0eswayxet9kvxda2zvr9pz0" timestamp="1655090073"&gt;1311&lt;/key&gt;&lt;/foreign-keys&gt;&lt;ref-type name="Journal Article"&gt;17&lt;/ref-type&gt;&lt;contributors&gt;&lt;authors&gt;&lt;author&gt;Skowron, Ewelina&lt;/author&gt;&lt;author&gt;Spilarewicz-Stanek, Kaja&lt;/author&gt;&lt;author&gt;Guziejewski, Dariusz&lt;/author&gt;&lt;author&gt;Koszelska, Kamila&lt;/author&gt;&lt;author&gt;Metelka, Radovan&lt;/author&gt;&lt;author&gt;Smarzewska, Sylwia&lt;/author&gt;&lt;/authors&gt;&lt;/contributors&gt;&lt;titles&gt;&lt;title&gt;Analytical Performance of Clay Paste Electrode and Graphene Paste Electrode-Comparative Study&lt;/title&gt;&lt;secondary-title&gt;Molecules&lt;/secondary-title&gt;&lt;/titles&gt;&lt;periodical&gt;&lt;full-title&gt;Molecules&lt;/full-title&gt;&lt;abbr-1&gt;Molecules&lt;/abbr-1&gt;&lt;/periodical&gt;&lt;pages&gt;2037&lt;/pages&gt;&lt;volume&gt;27&lt;/volume&gt;&lt;number&gt;7&lt;/number&gt;&lt;dates&gt;&lt;year&gt;2022&lt;/year&gt;&lt;/dates&gt;&lt;isbn&gt;1420-3049&lt;/isbn&gt;&lt;accession-num&gt;doi:10.3390/molecules27072037&lt;/accession-num&gt;&lt;urls&gt;&lt;related-urls&gt;&lt;url&gt;https://www.mdpi.com/1420-3049/27/7/2037&lt;/url&gt;&lt;/related-urls&gt;&lt;/urls&gt;&lt;/record&gt;&lt;/Cite&gt;&lt;/EndNote&gt;</w:instrText>
      </w:r>
      <w:r w:rsidR="00312B8A">
        <w:rPr>
          <w:rFonts w:asciiTheme="majorBidi" w:hAnsiTheme="majorBidi" w:cstheme="majorBidi"/>
          <w:sz w:val="24"/>
          <w:szCs w:val="24"/>
        </w:rPr>
        <w:fldChar w:fldCharType="separate"/>
      </w:r>
      <w:r w:rsidR="00FF0FD3" w:rsidRPr="00FF0FD3">
        <w:rPr>
          <w:rFonts w:asciiTheme="majorBidi" w:hAnsiTheme="majorBidi" w:cstheme="majorBidi"/>
          <w:noProof/>
          <w:sz w:val="24"/>
          <w:szCs w:val="24"/>
          <w:vertAlign w:val="superscript"/>
        </w:rPr>
        <w:t>45</w:t>
      </w:r>
      <w:r w:rsidR="00312B8A">
        <w:rPr>
          <w:rFonts w:asciiTheme="majorBidi" w:hAnsiTheme="majorBidi" w:cstheme="majorBidi"/>
          <w:sz w:val="24"/>
          <w:szCs w:val="24"/>
        </w:rPr>
        <w:fldChar w:fldCharType="end"/>
      </w:r>
      <w:r w:rsidR="002D778B">
        <w:rPr>
          <w:rFonts w:asciiTheme="majorBidi" w:hAnsiTheme="majorBidi" w:cstheme="majorBidi"/>
          <w:sz w:val="24"/>
          <w:szCs w:val="24"/>
          <w:highlight w:val="green"/>
        </w:rPr>
        <w:t xml:space="preserve"> </w:t>
      </w:r>
      <w:r w:rsidR="008608FE" w:rsidRPr="00EC71A7">
        <w:rPr>
          <w:rFonts w:asciiTheme="majorBidi" w:hAnsiTheme="majorBidi" w:cstheme="majorBidi"/>
          <w:sz w:val="24"/>
          <w:szCs w:val="24"/>
          <w:highlight w:val="green"/>
        </w:rPr>
        <w:t xml:space="preserve">Table 1 </w:t>
      </w:r>
      <w:r w:rsidR="00FC3288" w:rsidRPr="00EC71A7">
        <w:rPr>
          <w:rFonts w:asciiTheme="majorBidi" w:hAnsiTheme="majorBidi" w:cstheme="majorBidi"/>
          <w:sz w:val="24"/>
          <w:szCs w:val="24"/>
          <w:highlight w:val="green"/>
        </w:rPr>
        <w:t>ascertains</w:t>
      </w:r>
      <w:r w:rsidR="008608FE" w:rsidRPr="00EC71A7">
        <w:rPr>
          <w:rFonts w:asciiTheme="majorBidi" w:hAnsiTheme="majorBidi" w:cstheme="majorBidi"/>
          <w:sz w:val="24"/>
          <w:szCs w:val="24"/>
          <w:highlight w:val="green"/>
        </w:rPr>
        <w:t xml:space="preserve"> the good electrocatalytic activity</w:t>
      </w:r>
      <w:r w:rsidR="00FA7872" w:rsidRPr="00EC71A7">
        <w:rPr>
          <w:rFonts w:asciiTheme="majorBidi" w:hAnsiTheme="majorBidi" w:cstheme="majorBidi"/>
          <w:sz w:val="24"/>
          <w:szCs w:val="24"/>
          <w:highlight w:val="green"/>
        </w:rPr>
        <w:t xml:space="preserve"> of </w:t>
      </w:r>
      <w:r w:rsidR="008608FE" w:rsidRPr="00EC71A7">
        <w:rPr>
          <w:rFonts w:asciiTheme="majorBidi" w:hAnsiTheme="majorBidi" w:cstheme="majorBidi"/>
          <w:sz w:val="24"/>
          <w:szCs w:val="24"/>
          <w:highlight w:val="green"/>
        </w:rPr>
        <w:t>P</w:t>
      </w:r>
      <w:r w:rsidR="00FA7872" w:rsidRPr="00EC71A7">
        <w:rPr>
          <w:rFonts w:asciiTheme="majorBidi" w:hAnsiTheme="majorBidi" w:cstheme="majorBidi"/>
          <w:sz w:val="24"/>
          <w:szCs w:val="24"/>
          <w:highlight w:val="green"/>
        </w:rPr>
        <w:t>G</w:t>
      </w:r>
      <w:r w:rsidR="008608FE" w:rsidRPr="00EC71A7">
        <w:rPr>
          <w:rFonts w:asciiTheme="majorBidi" w:hAnsiTheme="majorBidi" w:cstheme="majorBidi"/>
          <w:sz w:val="24"/>
          <w:szCs w:val="24"/>
          <w:highlight w:val="green"/>
        </w:rPr>
        <w:t>E towards the ALF oxidation, where t</w:t>
      </w:r>
      <w:r w:rsidR="00EC4A95" w:rsidRPr="00EC71A7">
        <w:rPr>
          <w:rFonts w:asciiTheme="majorBidi" w:hAnsiTheme="majorBidi" w:cstheme="majorBidi"/>
          <w:sz w:val="24"/>
          <w:szCs w:val="24"/>
          <w:highlight w:val="green"/>
        </w:rPr>
        <w:t xml:space="preserve">he sensitivity obtained at PGE was two times higher than that at </w:t>
      </w:r>
      <w:r w:rsidR="007F393A" w:rsidRPr="007F393A">
        <w:rPr>
          <w:rFonts w:asciiTheme="majorBidi" w:hAnsiTheme="majorBidi" w:cstheme="majorBidi"/>
          <w:sz w:val="24"/>
          <w:szCs w:val="24"/>
          <w:highlight w:val="green"/>
        </w:rPr>
        <w:t>Si-gel/CPE</w:t>
      </w:r>
      <w:r w:rsidR="00FC3288" w:rsidRPr="00EC71A7">
        <w:rPr>
          <w:rFonts w:asciiTheme="majorBidi" w:hAnsiTheme="majorBidi" w:cstheme="majorBidi"/>
          <w:sz w:val="24"/>
          <w:szCs w:val="24"/>
          <w:highlight w:val="green"/>
        </w:rPr>
        <w:t xml:space="preserve"> with a lower LOD of 0.099 μM.</w:t>
      </w:r>
      <w:r w:rsidR="00983E26">
        <w:rPr>
          <w:rFonts w:asciiTheme="majorBidi" w:hAnsiTheme="majorBidi" w:cstheme="majorBidi"/>
          <w:sz w:val="24"/>
          <w:szCs w:val="24"/>
        </w:rPr>
        <w:t xml:space="preserve"> </w:t>
      </w:r>
    </w:p>
    <w:p w14:paraId="2255C039" w14:textId="77777777" w:rsidR="00F35FCC" w:rsidRPr="00FA4C69" w:rsidRDefault="00F35FCC" w:rsidP="00FA4C69">
      <w:pPr>
        <w:bidi w:val="0"/>
        <w:spacing w:line="360" w:lineRule="auto"/>
        <w:rPr>
          <w:rFonts w:asciiTheme="majorBidi" w:hAnsiTheme="majorBidi" w:cstheme="majorBidi"/>
          <w:sz w:val="24"/>
          <w:szCs w:val="24"/>
        </w:rPr>
      </w:pPr>
      <w:r w:rsidRPr="00FA4C69">
        <w:rPr>
          <w:rFonts w:asciiTheme="majorBidi" w:hAnsiTheme="majorBidi" w:cstheme="majorBidi"/>
          <w:sz w:val="24"/>
          <w:szCs w:val="24"/>
        </w:rPr>
        <w:br w:type="page"/>
      </w:r>
    </w:p>
    <w:p w14:paraId="4EBBFCAF" w14:textId="77777777" w:rsidR="00F35FCC" w:rsidRPr="00FA4C69" w:rsidRDefault="00F35FCC" w:rsidP="00FA4C69">
      <w:pPr>
        <w:autoSpaceDE w:val="0"/>
        <w:autoSpaceDN w:val="0"/>
        <w:bidi w:val="0"/>
        <w:adjustRightInd w:val="0"/>
        <w:spacing w:after="0" w:line="360" w:lineRule="auto"/>
        <w:jc w:val="both"/>
        <w:rPr>
          <w:rFonts w:asciiTheme="majorBidi" w:hAnsiTheme="majorBidi" w:cstheme="majorBidi"/>
          <w:sz w:val="24"/>
          <w:szCs w:val="24"/>
        </w:rPr>
        <w:sectPr w:rsidR="00F35FCC" w:rsidRPr="00FA4C69" w:rsidSect="002650E7">
          <w:footerReference w:type="default" r:id="rId19"/>
          <w:pgSz w:w="11906" w:h="16838"/>
          <w:pgMar w:top="1440" w:right="1274" w:bottom="1440" w:left="1560" w:header="709" w:footer="709" w:gutter="0"/>
          <w:lnNumType w:countBy="1" w:restart="continuous"/>
          <w:cols w:space="708"/>
          <w:bidi/>
          <w:rtlGutter/>
          <w:docGrid w:linePitch="360"/>
        </w:sectPr>
      </w:pPr>
    </w:p>
    <w:tbl>
      <w:tblPr>
        <w:tblStyle w:val="TableGrid6"/>
        <w:tblpPr w:leftFromText="180" w:rightFromText="180" w:vertAnchor="text" w:horzAnchor="margin" w:tblpX="-426" w:tblpY="-876"/>
        <w:tblW w:w="15168" w:type="dxa"/>
        <w:tblLayout w:type="fixed"/>
        <w:tblLook w:val="04A0" w:firstRow="1" w:lastRow="0" w:firstColumn="1" w:lastColumn="0" w:noHBand="0" w:noVBand="1"/>
      </w:tblPr>
      <w:tblGrid>
        <w:gridCol w:w="1701"/>
        <w:gridCol w:w="1122"/>
        <w:gridCol w:w="1122"/>
        <w:gridCol w:w="1122"/>
        <w:gridCol w:w="1123"/>
        <w:gridCol w:w="1122"/>
        <w:gridCol w:w="1122"/>
        <w:gridCol w:w="1122"/>
        <w:gridCol w:w="1123"/>
        <w:gridCol w:w="1122"/>
        <w:gridCol w:w="1122"/>
        <w:gridCol w:w="1122"/>
        <w:gridCol w:w="1123"/>
      </w:tblGrid>
      <w:tr w:rsidR="008920C1" w:rsidRPr="00FA4C69" w14:paraId="64A88CF6" w14:textId="77777777" w:rsidTr="00766504">
        <w:trPr>
          <w:cantSplit/>
          <w:trHeight w:val="855"/>
        </w:trPr>
        <w:tc>
          <w:tcPr>
            <w:tcW w:w="15168" w:type="dxa"/>
            <w:gridSpan w:val="13"/>
            <w:tcBorders>
              <w:top w:val="nil"/>
              <w:left w:val="nil"/>
              <w:bottom w:val="single" w:sz="12" w:space="0" w:color="auto"/>
              <w:right w:val="nil"/>
            </w:tcBorders>
          </w:tcPr>
          <w:p w14:paraId="1CD9A556" w14:textId="6831DC36" w:rsidR="00F35FCC" w:rsidRPr="00FA4C69" w:rsidRDefault="00F35FCC" w:rsidP="00093911">
            <w:pPr>
              <w:widowControl w:val="0"/>
              <w:tabs>
                <w:tab w:val="left" w:pos="615"/>
                <w:tab w:val="center" w:pos="1490"/>
              </w:tabs>
              <w:bidi w:val="0"/>
              <w:spacing w:after="160" w:line="360" w:lineRule="auto"/>
              <w:textAlignment w:val="baseline"/>
              <w:rPr>
                <w:rFonts w:asciiTheme="majorBidi" w:hAnsiTheme="majorBidi" w:cstheme="majorBidi"/>
                <w:b/>
                <w:bCs/>
                <w:noProof/>
                <w:sz w:val="24"/>
                <w:szCs w:val="24"/>
                <w:lang w:bidi="ar-EG"/>
              </w:rPr>
            </w:pPr>
            <w:r w:rsidRPr="00FA4C69">
              <w:rPr>
                <w:rFonts w:asciiTheme="majorBidi" w:hAnsiTheme="majorBidi" w:cstheme="majorBidi"/>
                <w:b/>
                <w:bCs/>
                <w:sz w:val="24"/>
                <w:szCs w:val="24"/>
              </w:rPr>
              <w:lastRenderedPageBreak/>
              <w:t xml:space="preserve">Table 4. </w:t>
            </w:r>
            <w:r w:rsidR="00093911" w:rsidRPr="00093911">
              <w:rPr>
                <w:rFonts w:asciiTheme="majorBidi" w:hAnsiTheme="majorBidi" w:cstheme="majorBidi"/>
                <w:color w:val="FF0000"/>
                <w:sz w:val="24"/>
                <w:szCs w:val="24"/>
              </w:rPr>
              <w:t>Analytical a</w:t>
            </w:r>
            <w:r w:rsidRPr="00093911">
              <w:rPr>
                <w:rFonts w:asciiTheme="majorBidi" w:hAnsiTheme="majorBidi" w:cstheme="majorBidi"/>
                <w:color w:val="FF0000"/>
                <w:sz w:val="24"/>
                <w:szCs w:val="24"/>
              </w:rPr>
              <w:t xml:space="preserve">pplication </w:t>
            </w:r>
            <w:r w:rsidR="00093911">
              <w:rPr>
                <w:rFonts w:asciiTheme="majorBidi" w:hAnsiTheme="majorBidi" w:cstheme="majorBidi"/>
                <w:sz w:val="24"/>
                <w:szCs w:val="24"/>
              </w:rPr>
              <w:t xml:space="preserve">of the DPV method for </w:t>
            </w:r>
            <w:r w:rsidR="00093911" w:rsidRPr="00093911">
              <w:rPr>
                <w:rFonts w:asciiTheme="majorBidi" w:hAnsiTheme="majorBidi" w:cstheme="majorBidi"/>
                <w:color w:val="FF0000"/>
                <w:sz w:val="24"/>
                <w:szCs w:val="24"/>
              </w:rPr>
              <w:t xml:space="preserve">ALF determination </w:t>
            </w:r>
            <w:r w:rsidRPr="00FA4C69">
              <w:rPr>
                <w:rFonts w:asciiTheme="majorBidi" w:hAnsiTheme="majorBidi" w:cstheme="majorBidi"/>
                <w:sz w:val="24"/>
                <w:szCs w:val="24"/>
              </w:rPr>
              <w:t>in tablets formulation and spike</w:t>
            </w:r>
            <w:r w:rsidR="00AA62C6">
              <w:rPr>
                <w:rFonts w:asciiTheme="majorBidi" w:hAnsiTheme="majorBidi" w:cstheme="majorBidi"/>
                <w:sz w:val="24"/>
                <w:szCs w:val="24"/>
              </w:rPr>
              <w:t>d urine sample</w:t>
            </w:r>
            <w:r w:rsidR="001E75B6" w:rsidRPr="001E75B6">
              <w:rPr>
                <w:rFonts w:asciiTheme="majorBidi" w:hAnsiTheme="majorBidi" w:cstheme="majorBidi"/>
                <w:color w:val="FF0000"/>
                <w:sz w:val="24"/>
                <w:szCs w:val="24"/>
              </w:rPr>
              <w:t>s</w:t>
            </w:r>
            <w:r w:rsidR="00AA62C6">
              <w:rPr>
                <w:rFonts w:asciiTheme="majorBidi" w:hAnsiTheme="majorBidi" w:cstheme="majorBidi"/>
                <w:sz w:val="24"/>
                <w:szCs w:val="24"/>
              </w:rPr>
              <w:t xml:space="preserve"> at two different </w:t>
            </w:r>
            <w:r w:rsidRPr="00FA4C69">
              <w:rPr>
                <w:rFonts w:asciiTheme="majorBidi" w:hAnsiTheme="majorBidi" w:cstheme="majorBidi"/>
                <w:sz w:val="24"/>
                <w:szCs w:val="24"/>
              </w:rPr>
              <w:t>electrodes</w:t>
            </w:r>
            <w:r w:rsidR="00093911" w:rsidRPr="00093911">
              <w:rPr>
                <w:rFonts w:asciiTheme="majorBidi" w:hAnsiTheme="majorBidi" w:cstheme="majorBidi"/>
                <w:color w:val="FF0000"/>
                <w:sz w:val="24"/>
                <w:szCs w:val="24"/>
              </w:rPr>
              <w:t>.</w:t>
            </w:r>
          </w:p>
        </w:tc>
      </w:tr>
      <w:tr w:rsidR="008920C1" w:rsidRPr="00FA4C69" w14:paraId="7F8107BE" w14:textId="77777777" w:rsidTr="00766504">
        <w:trPr>
          <w:cantSplit/>
          <w:trHeight w:val="324"/>
        </w:trPr>
        <w:tc>
          <w:tcPr>
            <w:tcW w:w="1701" w:type="dxa"/>
            <w:tcBorders>
              <w:top w:val="single" w:sz="12" w:space="0" w:color="auto"/>
              <w:left w:val="nil"/>
              <w:bottom w:val="nil"/>
              <w:right w:val="nil"/>
            </w:tcBorders>
          </w:tcPr>
          <w:p w14:paraId="3134A677" w14:textId="77777777" w:rsidR="00F35FCC" w:rsidRPr="00FA4C69" w:rsidRDefault="00F35FCC" w:rsidP="00766504">
            <w:pPr>
              <w:widowControl w:val="0"/>
              <w:tabs>
                <w:tab w:val="right" w:pos="4956"/>
              </w:tabs>
              <w:bidi w:val="0"/>
              <w:adjustRightInd w:val="0"/>
              <w:spacing w:after="160" w:line="360" w:lineRule="auto"/>
              <w:textAlignment w:val="baseline"/>
              <w:rPr>
                <w:rFonts w:asciiTheme="majorBidi" w:hAnsiTheme="majorBidi" w:cstheme="majorBidi"/>
                <w:b/>
                <w:bCs/>
                <w:sz w:val="24"/>
                <w:szCs w:val="24"/>
              </w:rPr>
            </w:pPr>
          </w:p>
        </w:tc>
        <w:tc>
          <w:tcPr>
            <w:tcW w:w="6733" w:type="dxa"/>
            <w:gridSpan w:val="6"/>
            <w:tcBorders>
              <w:top w:val="single" w:sz="12" w:space="0" w:color="auto"/>
              <w:left w:val="nil"/>
              <w:bottom w:val="nil"/>
              <w:right w:val="nil"/>
            </w:tcBorders>
            <w:vAlign w:val="center"/>
          </w:tcPr>
          <w:p w14:paraId="4BE2E8B0" w14:textId="77777777" w:rsidR="00F35FCC" w:rsidRPr="00FA4C69" w:rsidRDefault="00F35FCC" w:rsidP="00766504">
            <w:pPr>
              <w:widowControl w:val="0"/>
              <w:tabs>
                <w:tab w:val="left" w:pos="615"/>
                <w:tab w:val="center" w:pos="1490"/>
              </w:tabs>
              <w:bidi w:val="0"/>
              <w:spacing w:after="160" w:line="360" w:lineRule="auto"/>
              <w:jc w:val="center"/>
              <w:textAlignment w:val="baseline"/>
              <w:rPr>
                <w:rFonts w:asciiTheme="majorBidi" w:hAnsiTheme="majorBidi" w:cstheme="majorBidi"/>
                <w:b/>
                <w:bCs/>
                <w:noProof/>
                <w:sz w:val="24"/>
                <w:szCs w:val="24"/>
                <w:lang w:bidi="ar-EG"/>
              </w:rPr>
            </w:pPr>
            <w:r w:rsidRPr="00FA4C69">
              <w:rPr>
                <w:rFonts w:asciiTheme="majorBidi" w:hAnsiTheme="majorBidi" w:cstheme="majorBidi"/>
                <w:b/>
                <w:bCs/>
                <w:noProof/>
                <w:sz w:val="24"/>
                <w:szCs w:val="24"/>
                <w:lang w:bidi="ar-EG"/>
              </w:rPr>
              <w:t>Si-gel/CPE</w:t>
            </w:r>
          </w:p>
        </w:tc>
        <w:tc>
          <w:tcPr>
            <w:tcW w:w="6734" w:type="dxa"/>
            <w:gridSpan w:val="6"/>
            <w:tcBorders>
              <w:top w:val="single" w:sz="12" w:space="0" w:color="auto"/>
              <w:left w:val="nil"/>
              <w:bottom w:val="nil"/>
              <w:right w:val="nil"/>
            </w:tcBorders>
            <w:vAlign w:val="center"/>
          </w:tcPr>
          <w:p w14:paraId="5B059063" w14:textId="77777777" w:rsidR="00F35FCC" w:rsidRPr="00FA4C69" w:rsidRDefault="00F35FCC" w:rsidP="00766504">
            <w:pPr>
              <w:widowControl w:val="0"/>
              <w:tabs>
                <w:tab w:val="left" w:pos="615"/>
                <w:tab w:val="center" w:pos="1490"/>
              </w:tabs>
              <w:bidi w:val="0"/>
              <w:spacing w:after="160" w:line="360" w:lineRule="auto"/>
              <w:jc w:val="center"/>
              <w:textAlignment w:val="baseline"/>
              <w:rPr>
                <w:rFonts w:asciiTheme="majorBidi" w:hAnsiTheme="majorBidi" w:cstheme="majorBidi"/>
                <w:b/>
                <w:bCs/>
                <w:noProof/>
                <w:sz w:val="24"/>
                <w:szCs w:val="24"/>
                <w:lang w:bidi="ar-EG"/>
              </w:rPr>
            </w:pPr>
            <w:r w:rsidRPr="00FA4C69">
              <w:rPr>
                <w:rFonts w:asciiTheme="majorBidi" w:hAnsiTheme="majorBidi" w:cstheme="majorBidi"/>
                <w:b/>
                <w:bCs/>
                <w:noProof/>
                <w:sz w:val="24"/>
                <w:szCs w:val="24"/>
                <w:lang w:bidi="ar-EG"/>
              </w:rPr>
              <w:t>PGE</w:t>
            </w:r>
          </w:p>
        </w:tc>
      </w:tr>
      <w:tr w:rsidR="008920C1" w:rsidRPr="00FA4C69" w14:paraId="73E3D39A" w14:textId="77777777" w:rsidTr="00766504">
        <w:trPr>
          <w:cantSplit/>
          <w:trHeight w:val="478"/>
        </w:trPr>
        <w:tc>
          <w:tcPr>
            <w:tcW w:w="1701" w:type="dxa"/>
            <w:tcBorders>
              <w:top w:val="nil"/>
              <w:left w:val="nil"/>
              <w:bottom w:val="nil"/>
              <w:right w:val="nil"/>
            </w:tcBorders>
          </w:tcPr>
          <w:p w14:paraId="141305CD" w14:textId="77777777" w:rsidR="00F35FCC" w:rsidRPr="00FA4C69" w:rsidRDefault="00F35FCC" w:rsidP="00766504">
            <w:pPr>
              <w:widowControl w:val="0"/>
              <w:bidi w:val="0"/>
              <w:spacing w:after="160" w:line="360" w:lineRule="auto"/>
              <w:jc w:val="both"/>
              <w:textAlignment w:val="baseline"/>
              <w:rPr>
                <w:rFonts w:asciiTheme="majorBidi" w:hAnsiTheme="majorBidi" w:cstheme="majorBidi"/>
                <w:b/>
                <w:bCs/>
                <w:noProof/>
                <w:sz w:val="24"/>
                <w:szCs w:val="24"/>
                <w:lang w:bidi="ar-EG"/>
              </w:rPr>
            </w:pPr>
          </w:p>
        </w:tc>
        <w:tc>
          <w:tcPr>
            <w:tcW w:w="3366" w:type="dxa"/>
            <w:gridSpan w:val="3"/>
            <w:tcBorders>
              <w:top w:val="nil"/>
              <w:left w:val="nil"/>
              <w:bottom w:val="nil"/>
              <w:right w:val="nil"/>
            </w:tcBorders>
            <w:shd w:val="clear" w:color="auto" w:fill="auto"/>
            <w:vAlign w:val="center"/>
          </w:tcPr>
          <w:p w14:paraId="38D25407" w14:textId="4CD24479" w:rsidR="00F35FCC" w:rsidRPr="00FA4C69" w:rsidRDefault="00F35FCC" w:rsidP="00766504">
            <w:pPr>
              <w:widowControl w:val="0"/>
              <w:autoSpaceDE w:val="0"/>
              <w:autoSpaceDN w:val="0"/>
              <w:bidi w:val="0"/>
              <w:adjustRightInd w:val="0"/>
              <w:spacing w:line="360" w:lineRule="auto"/>
              <w:jc w:val="center"/>
              <w:textAlignment w:val="baseline"/>
              <w:rPr>
                <w:rFonts w:asciiTheme="majorBidi" w:hAnsiTheme="majorBidi" w:cstheme="majorBidi"/>
                <w:b/>
                <w:bCs/>
                <w:noProof/>
                <w:sz w:val="24"/>
                <w:szCs w:val="24"/>
                <w:lang w:bidi="ar-EG"/>
              </w:rPr>
            </w:pPr>
            <w:r w:rsidRPr="00FA4C69">
              <w:rPr>
                <w:rFonts w:asciiTheme="majorBidi" w:hAnsiTheme="majorBidi" w:cstheme="majorBidi"/>
                <w:b/>
                <w:bCs/>
                <w:noProof/>
                <w:sz w:val="24"/>
                <w:szCs w:val="24"/>
                <w:lang w:bidi="ar-EG"/>
              </w:rPr>
              <w:t>Prostetrol</w:t>
            </w:r>
            <w:r w:rsidRPr="00FA4C69">
              <w:rPr>
                <w:rFonts w:asciiTheme="majorBidi" w:hAnsiTheme="majorBidi" w:cstheme="majorBidi"/>
                <w:b/>
                <w:bCs/>
                <w:noProof/>
                <w:sz w:val="24"/>
                <w:szCs w:val="24"/>
                <w:vertAlign w:val="superscript"/>
                <w:lang w:bidi="ar-EG"/>
              </w:rPr>
              <w:t>®</w:t>
            </w:r>
            <w:r w:rsidRPr="00FA4C69">
              <w:rPr>
                <w:rFonts w:asciiTheme="majorBidi" w:hAnsiTheme="majorBidi" w:cstheme="majorBidi"/>
                <w:b/>
                <w:bCs/>
                <w:noProof/>
                <w:sz w:val="24"/>
                <w:szCs w:val="24"/>
                <w:lang w:bidi="ar-EG"/>
              </w:rPr>
              <w:t xml:space="preserve"> modified release tablets</w:t>
            </w:r>
          </w:p>
        </w:tc>
        <w:tc>
          <w:tcPr>
            <w:tcW w:w="3367" w:type="dxa"/>
            <w:gridSpan w:val="3"/>
            <w:tcBorders>
              <w:top w:val="nil"/>
              <w:left w:val="nil"/>
              <w:bottom w:val="nil"/>
              <w:right w:val="nil"/>
            </w:tcBorders>
            <w:vAlign w:val="center"/>
          </w:tcPr>
          <w:p w14:paraId="77EE601D" w14:textId="77777777" w:rsidR="00F35FCC" w:rsidRPr="00FA4C69" w:rsidRDefault="00F35FCC" w:rsidP="00766504">
            <w:pPr>
              <w:widowControl w:val="0"/>
              <w:autoSpaceDE w:val="0"/>
              <w:autoSpaceDN w:val="0"/>
              <w:bidi w:val="0"/>
              <w:adjustRightInd w:val="0"/>
              <w:spacing w:before="120" w:line="360" w:lineRule="auto"/>
              <w:jc w:val="center"/>
              <w:textAlignment w:val="baseline"/>
              <w:rPr>
                <w:rFonts w:asciiTheme="majorBidi" w:hAnsiTheme="majorBidi" w:cstheme="majorBidi"/>
                <w:b/>
                <w:bCs/>
                <w:noProof/>
                <w:sz w:val="24"/>
                <w:szCs w:val="24"/>
                <w:lang w:bidi="ar-EG"/>
              </w:rPr>
            </w:pPr>
            <w:r w:rsidRPr="00FA4C69">
              <w:rPr>
                <w:rFonts w:asciiTheme="majorBidi" w:hAnsiTheme="majorBidi" w:cstheme="majorBidi"/>
                <w:b/>
                <w:bCs/>
                <w:noProof/>
                <w:sz w:val="24"/>
                <w:szCs w:val="24"/>
                <w:lang w:bidi="ar-EG"/>
              </w:rPr>
              <w:t>Urine samples</w:t>
            </w:r>
          </w:p>
        </w:tc>
        <w:tc>
          <w:tcPr>
            <w:tcW w:w="3367" w:type="dxa"/>
            <w:gridSpan w:val="3"/>
            <w:tcBorders>
              <w:top w:val="nil"/>
              <w:left w:val="nil"/>
              <w:bottom w:val="nil"/>
              <w:right w:val="nil"/>
            </w:tcBorders>
            <w:vAlign w:val="center"/>
          </w:tcPr>
          <w:p w14:paraId="0EEA34FF" w14:textId="3999AC6D" w:rsidR="00F35FCC" w:rsidRPr="00FA4C69" w:rsidRDefault="00F35FCC" w:rsidP="00766504">
            <w:pPr>
              <w:widowControl w:val="0"/>
              <w:autoSpaceDE w:val="0"/>
              <w:autoSpaceDN w:val="0"/>
              <w:bidi w:val="0"/>
              <w:adjustRightInd w:val="0"/>
              <w:spacing w:line="360" w:lineRule="auto"/>
              <w:jc w:val="center"/>
              <w:textAlignment w:val="baseline"/>
              <w:rPr>
                <w:rFonts w:asciiTheme="majorBidi" w:hAnsiTheme="majorBidi" w:cstheme="majorBidi"/>
                <w:b/>
                <w:bCs/>
                <w:noProof/>
                <w:sz w:val="24"/>
                <w:szCs w:val="24"/>
                <w:lang w:bidi="ar-EG"/>
              </w:rPr>
            </w:pPr>
            <w:r w:rsidRPr="00FA4C69">
              <w:rPr>
                <w:rFonts w:asciiTheme="majorBidi" w:hAnsiTheme="majorBidi" w:cstheme="majorBidi"/>
                <w:b/>
                <w:bCs/>
                <w:noProof/>
                <w:sz w:val="24"/>
                <w:szCs w:val="24"/>
                <w:lang w:bidi="ar-EG"/>
              </w:rPr>
              <w:t>Prostetrol</w:t>
            </w:r>
            <w:r w:rsidRPr="00FA4C69">
              <w:rPr>
                <w:rFonts w:asciiTheme="majorBidi" w:hAnsiTheme="majorBidi" w:cstheme="majorBidi"/>
                <w:b/>
                <w:bCs/>
                <w:noProof/>
                <w:sz w:val="24"/>
                <w:szCs w:val="24"/>
                <w:vertAlign w:val="superscript"/>
                <w:lang w:bidi="ar-EG"/>
              </w:rPr>
              <w:t>®</w:t>
            </w:r>
            <w:r w:rsidRPr="00FA4C69">
              <w:rPr>
                <w:rFonts w:asciiTheme="majorBidi" w:hAnsiTheme="majorBidi" w:cstheme="majorBidi"/>
                <w:b/>
                <w:bCs/>
                <w:noProof/>
                <w:sz w:val="24"/>
                <w:szCs w:val="24"/>
                <w:lang w:bidi="ar-EG"/>
              </w:rPr>
              <w:t xml:space="preserve"> modified release tablets</w:t>
            </w:r>
          </w:p>
        </w:tc>
        <w:tc>
          <w:tcPr>
            <w:tcW w:w="3367" w:type="dxa"/>
            <w:gridSpan w:val="3"/>
            <w:tcBorders>
              <w:top w:val="nil"/>
              <w:left w:val="nil"/>
              <w:bottom w:val="nil"/>
              <w:right w:val="nil"/>
            </w:tcBorders>
            <w:shd w:val="clear" w:color="auto" w:fill="auto"/>
            <w:vAlign w:val="center"/>
          </w:tcPr>
          <w:p w14:paraId="49FFC2DF" w14:textId="77777777" w:rsidR="00F35FCC" w:rsidRPr="00FA4C69" w:rsidRDefault="00F35FCC" w:rsidP="00766504">
            <w:pPr>
              <w:widowControl w:val="0"/>
              <w:autoSpaceDE w:val="0"/>
              <w:autoSpaceDN w:val="0"/>
              <w:bidi w:val="0"/>
              <w:adjustRightInd w:val="0"/>
              <w:spacing w:before="120" w:line="360" w:lineRule="auto"/>
              <w:jc w:val="center"/>
              <w:textAlignment w:val="baseline"/>
              <w:rPr>
                <w:rFonts w:asciiTheme="majorBidi" w:hAnsiTheme="majorBidi" w:cstheme="majorBidi"/>
                <w:b/>
                <w:bCs/>
                <w:noProof/>
                <w:sz w:val="24"/>
                <w:szCs w:val="24"/>
                <w:lang w:bidi="ar-EG"/>
              </w:rPr>
            </w:pPr>
            <w:r w:rsidRPr="00FA4C69">
              <w:rPr>
                <w:rFonts w:asciiTheme="majorBidi" w:hAnsiTheme="majorBidi" w:cstheme="majorBidi"/>
                <w:b/>
                <w:bCs/>
                <w:noProof/>
                <w:sz w:val="24"/>
                <w:szCs w:val="24"/>
                <w:lang w:bidi="ar-EG"/>
              </w:rPr>
              <w:t>Urine samples</w:t>
            </w:r>
          </w:p>
        </w:tc>
      </w:tr>
      <w:tr w:rsidR="008920C1" w:rsidRPr="00FA4C69" w14:paraId="52151A81" w14:textId="77777777" w:rsidTr="00766504">
        <w:trPr>
          <w:cantSplit/>
          <w:trHeight w:val="567"/>
        </w:trPr>
        <w:tc>
          <w:tcPr>
            <w:tcW w:w="1701" w:type="dxa"/>
            <w:tcBorders>
              <w:top w:val="nil"/>
              <w:left w:val="nil"/>
              <w:bottom w:val="single" w:sz="12" w:space="0" w:color="auto"/>
              <w:right w:val="nil"/>
            </w:tcBorders>
            <w:vAlign w:val="center"/>
          </w:tcPr>
          <w:p w14:paraId="0639BF0C" w14:textId="77777777" w:rsidR="00F35FCC" w:rsidRPr="00FA4C69" w:rsidRDefault="00F35FCC" w:rsidP="00766504">
            <w:pPr>
              <w:widowControl w:val="0"/>
              <w:tabs>
                <w:tab w:val="right" w:pos="4956"/>
              </w:tabs>
              <w:bidi w:val="0"/>
              <w:spacing w:after="160" w:line="360" w:lineRule="auto"/>
              <w:ind w:left="-227" w:firstLine="227"/>
              <w:textAlignment w:val="baseline"/>
              <w:rPr>
                <w:rFonts w:asciiTheme="majorBidi" w:hAnsiTheme="majorBidi" w:cstheme="majorBidi"/>
                <w:b/>
                <w:bCs/>
                <w:sz w:val="24"/>
                <w:szCs w:val="24"/>
                <w:lang w:bidi="ar-EG"/>
              </w:rPr>
            </w:pPr>
            <w:r w:rsidRPr="00FA4C69">
              <w:rPr>
                <w:rFonts w:asciiTheme="majorBidi" w:hAnsiTheme="majorBidi" w:cstheme="majorBidi"/>
                <w:b/>
                <w:bCs/>
                <w:sz w:val="24"/>
                <w:szCs w:val="24"/>
              </w:rPr>
              <w:t>Parameters</w:t>
            </w:r>
          </w:p>
        </w:tc>
        <w:tc>
          <w:tcPr>
            <w:tcW w:w="1122" w:type="dxa"/>
            <w:tcBorders>
              <w:top w:val="nil"/>
              <w:left w:val="nil"/>
              <w:bottom w:val="single" w:sz="12" w:space="0" w:color="auto"/>
              <w:right w:val="nil"/>
            </w:tcBorders>
            <w:vAlign w:val="center"/>
          </w:tcPr>
          <w:p w14:paraId="7062EBD3" w14:textId="77777777" w:rsidR="00F35FCC" w:rsidRPr="00FA4C69"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Taken</w:t>
            </w:r>
          </w:p>
          <w:p w14:paraId="1DFDEDE6" w14:textId="77777777" w:rsidR="00F35FCC" w:rsidRPr="00FA4C69" w:rsidRDefault="00F35FCC" w:rsidP="00766504">
            <w:pPr>
              <w:widowControl w:val="0"/>
              <w:bidi w:val="0"/>
              <w:spacing w:after="160" w:line="360" w:lineRule="auto"/>
              <w:jc w:val="center"/>
              <w:textAlignment w:val="baseline"/>
              <w:rPr>
                <w:rFonts w:asciiTheme="majorBidi" w:hAnsiTheme="majorBidi" w:cstheme="majorBidi"/>
                <w:b/>
                <w:bCs/>
                <w:i/>
                <w:iCs/>
                <w:sz w:val="24"/>
                <w:szCs w:val="24"/>
                <w:lang w:bidi="ar-EG"/>
              </w:rPr>
            </w:pPr>
            <w:r w:rsidRPr="00FA4C69">
              <w:rPr>
                <w:rFonts w:asciiTheme="majorBidi" w:hAnsiTheme="majorBidi" w:cstheme="majorBidi"/>
                <w:b/>
                <w:bCs/>
                <w:sz w:val="24"/>
                <w:szCs w:val="24"/>
              </w:rPr>
              <w:t>μM</w:t>
            </w:r>
          </w:p>
        </w:tc>
        <w:tc>
          <w:tcPr>
            <w:tcW w:w="1122" w:type="dxa"/>
            <w:tcBorders>
              <w:top w:val="nil"/>
              <w:left w:val="nil"/>
              <w:bottom w:val="single" w:sz="12" w:space="0" w:color="auto"/>
              <w:right w:val="nil"/>
            </w:tcBorders>
            <w:vAlign w:val="center"/>
          </w:tcPr>
          <w:p w14:paraId="319C47EE" w14:textId="77777777" w:rsidR="00F35FCC" w:rsidRPr="00FA4C69" w:rsidRDefault="00F35FCC" w:rsidP="00766504">
            <w:pPr>
              <w:widowControl w:val="0"/>
              <w:bidi w:val="0"/>
              <w:spacing w:after="160" w:line="360" w:lineRule="auto"/>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Found</w:t>
            </w:r>
          </w:p>
          <w:p w14:paraId="538031DA" w14:textId="77777777" w:rsidR="00F35FCC" w:rsidRPr="00FA4C69" w:rsidRDefault="00F35FCC" w:rsidP="00766504">
            <w:pPr>
              <w:widowControl w:val="0"/>
              <w:bidi w:val="0"/>
              <w:spacing w:after="160" w:line="360" w:lineRule="auto"/>
              <w:jc w:val="center"/>
              <w:textAlignment w:val="baseline"/>
              <w:rPr>
                <w:rFonts w:asciiTheme="majorBidi" w:hAnsiTheme="majorBidi" w:cstheme="majorBidi"/>
                <w:b/>
                <w:bCs/>
                <w:i/>
                <w:iCs/>
                <w:sz w:val="24"/>
                <w:szCs w:val="24"/>
                <w:lang w:bidi="ar-EG"/>
              </w:rPr>
            </w:pPr>
            <w:r w:rsidRPr="00FA4C69">
              <w:rPr>
                <w:rFonts w:asciiTheme="majorBidi" w:hAnsiTheme="majorBidi" w:cstheme="majorBidi"/>
                <w:b/>
                <w:bCs/>
                <w:sz w:val="24"/>
                <w:szCs w:val="24"/>
              </w:rPr>
              <w:t>μM</w:t>
            </w:r>
          </w:p>
        </w:tc>
        <w:tc>
          <w:tcPr>
            <w:tcW w:w="1122" w:type="dxa"/>
            <w:tcBorders>
              <w:top w:val="nil"/>
              <w:left w:val="nil"/>
              <w:bottom w:val="single" w:sz="12" w:space="0" w:color="auto"/>
              <w:right w:val="nil"/>
            </w:tcBorders>
            <w:vAlign w:val="center"/>
          </w:tcPr>
          <w:p w14:paraId="78056177" w14:textId="77777777" w:rsidR="00F35FCC" w:rsidRPr="00FA4C69" w:rsidRDefault="00F35FCC" w:rsidP="00766504">
            <w:pPr>
              <w:widowControl w:val="0"/>
              <w:bidi w:val="0"/>
              <w:spacing w:after="160" w:line="360" w:lineRule="auto"/>
              <w:jc w:val="center"/>
              <w:textAlignment w:val="baseline"/>
              <w:rPr>
                <w:rFonts w:asciiTheme="majorBidi" w:hAnsiTheme="majorBidi" w:cstheme="majorBidi"/>
                <w:b/>
                <w:bCs/>
                <w:i/>
                <w:iCs/>
                <w:sz w:val="24"/>
                <w:szCs w:val="24"/>
                <w:lang w:bidi="ar-EG"/>
              </w:rPr>
            </w:pPr>
            <w:r w:rsidRPr="00FA4C69">
              <w:rPr>
                <w:rFonts w:asciiTheme="majorBidi" w:hAnsiTheme="majorBidi" w:cstheme="majorBidi"/>
                <w:b/>
                <w:bCs/>
                <w:sz w:val="24"/>
                <w:szCs w:val="24"/>
              </w:rPr>
              <w:t>Recovery</w:t>
            </w:r>
            <w:r w:rsidRPr="00FA4C69">
              <w:rPr>
                <w:rFonts w:asciiTheme="majorBidi" w:hAnsiTheme="majorBidi" w:cstheme="majorBidi"/>
                <w:i/>
                <w:iCs/>
                <w:sz w:val="24"/>
                <w:szCs w:val="24"/>
                <w:vertAlign w:val="superscript"/>
              </w:rPr>
              <w:t xml:space="preserve"> </w:t>
            </w:r>
            <w:r w:rsidR="009D0CD7" w:rsidRPr="00FA4C69">
              <w:rPr>
                <w:rFonts w:asciiTheme="majorBidi" w:hAnsiTheme="majorBidi" w:cstheme="majorBidi"/>
                <w:sz w:val="24"/>
                <w:szCs w:val="24"/>
                <w:vertAlign w:val="superscript"/>
              </w:rPr>
              <w:t>[a]</w:t>
            </w:r>
            <w:r w:rsidRPr="00FA4C69">
              <w:rPr>
                <w:rFonts w:asciiTheme="majorBidi" w:hAnsiTheme="majorBidi" w:cstheme="majorBidi"/>
                <w:b/>
                <w:bCs/>
                <w:sz w:val="24"/>
                <w:szCs w:val="24"/>
              </w:rPr>
              <w:t>%</w:t>
            </w:r>
          </w:p>
        </w:tc>
        <w:tc>
          <w:tcPr>
            <w:tcW w:w="1123" w:type="dxa"/>
            <w:tcBorders>
              <w:top w:val="nil"/>
              <w:left w:val="nil"/>
              <w:bottom w:val="single" w:sz="12" w:space="0" w:color="auto"/>
              <w:right w:val="nil"/>
            </w:tcBorders>
            <w:vAlign w:val="center"/>
          </w:tcPr>
          <w:p w14:paraId="01791A4E" w14:textId="77777777" w:rsidR="00F35FCC" w:rsidRPr="00FA4C69"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Taken</w:t>
            </w:r>
          </w:p>
          <w:p w14:paraId="1DF2D06B" w14:textId="77777777" w:rsidR="00F35FCC" w:rsidRPr="00FA4C69"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μM</w:t>
            </w:r>
          </w:p>
        </w:tc>
        <w:tc>
          <w:tcPr>
            <w:tcW w:w="1122" w:type="dxa"/>
            <w:tcBorders>
              <w:top w:val="nil"/>
              <w:left w:val="nil"/>
              <w:bottom w:val="single" w:sz="12" w:space="0" w:color="auto"/>
              <w:right w:val="nil"/>
            </w:tcBorders>
            <w:vAlign w:val="center"/>
          </w:tcPr>
          <w:p w14:paraId="0732678D" w14:textId="77777777" w:rsidR="00F35FCC" w:rsidRPr="00FA4C69" w:rsidRDefault="00F35FCC" w:rsidP="00766504">
            <w:pPr>
              <w:widowControl w:val="0"/>
              <w:bidi w:val="0"/>
              <w:spacing w:after="160" w:line="360" w:lineRule="auto"/>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Found</w:t>
            </w:r>
          </w:p>
          <w:p w14:paraId="33BB4090" w14:textId="77777777" w:rsidR="00F35FCC" w:rsidRPr="00FA4C69"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μM</w:t>
            </w:r>
          </w:p>
        </w:tc>
        <w:tc>
          <w:tcPr>
            <w:tcW w:w="1122" w:type="dxa"/>
            <w:tcBorders>
              <w:top w:val="nil"/>
              <w:left w:val="nil"/>
              <w:bottom w:val="single" w:sz="12" w:space="0" w:color="auto"/>
              <w:right w:val="nil"/>
            </w:tcBorders>
            <w:vAlign w:val="center"/>
          </w:tcPr>
          <w:p w14:paraId="31A89637" w14:textId="77777777" w:rsidR="00F35FCC" w:rsidRPr="00FA4C69"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Recovery</w:t>
            </w:r>
            <w:r w:rsidR="00416AB7" w:rsidRPr="00FA4C69">
              <w:rPr>
                <w:rFonts w:asciiTheme="majorBidi" w:hAnsiTheme="majorBidi" w:cstheme="majorBidi"/>
                <w:sz w:val="24"/>
                <w:szCs w:val="24"/>
                <w:vertAlign w:val="superscript"/>
              </w:rPr>
              <w:t>[a]</w:t>
            </w:r>
            <w:r w:rsidRPr="00FA4C69">
              <w:rPr>
                <w:rFonts w:asciiTheme="majorBidi" w:hAnsiTheme="majorBidi" w:cstheme="majorBidi"/>
                <w:b/>
                <w:bCs/>
                <w:sz w:val="24"/>
                <w:szCs w:val="24"/>
              </w:rPr>
              <w:t>%</w:t>
            </w:r>
          </w:p>
        </w:tc>
        <w:tc>
          <w:tcPr>
            <w:tcW w:w="1122" w:type="dxa"/>
            <w:tcBorders>
              <w:top w:val="nil"/>
              <w:left w:val="nil"/>
              <w:bottom w:val="single" w:sz="12" w:space="0" w:color="auto"/>
              <w:right w:val="nil"/>
            </w:tcBorders>
            <w:vAlign w:val="center"/>
          </w:tcPr>
          <w:p w14:paraId="2B977929" w14:textId="77777777" w:rsidR="00F35FCC" w:rsidRPr="00FA4C69"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Taken</w:t>
            </w:r>
          </w:p>
          <w:p w14:paraId="6D0FEC6D" w14:textId="77777777" w:rsidR="00F35FCC" w:rsidRPr="00FA4C69"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μM</w:t>
            </w:r>
          </w:p>
        </w:tc>
        <w:tc>
          <w:tcPr>
            <w:tcW w:w="1123" w:type="dxa"/>
            <w:tcBorders>
              <w:top w:val="nil"/>
              <w:left w:val="nil"/>
              <w:bottom w:val="single" w:sz="12" w:space="0" w:color="auto"/>
              <w:right w:val="nil"/>
            </w:tcBorders>
            <w:vAlign w:val="center"/>
          </w:tcPr>
          <w:p w14:paraId="16EE0195" w14:textId="77777777" w:rsidR="00F35FCC" w:rsidRPr="00FA4C69" w:rsidRDefault="00F35FCC" w:rsidP="00766504">
            <w:pPr>
              <w:widowControl w:val="0"/>
              <w:bidi w:val="0"/>
              <w:spacing w:after="160" w:line="360" w:lineRule="auto"/>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Found</w:t>
            </w:r>
          </w:p>
          <w:p w14:paraId="43BF6342" w14:textId="77777777" w:rsidR="00F35FCC" w:rsidRPr="00FA4C69"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μM</w:t>
            </w:r>
          </w:p>
        </w:tc>
        <w:tc>
          <w:tcPr>
            <w:tcW w:w="1122" w:type="dxa"/>
            <w:tcBorders>
              <w:top w:val="nil"/>
              <w:left w:val="nil"/>
              <w:bottom w:val="single" w:sz="12" w:space="0" w:color="auto"/>
              <w:right w:val="nil"/>
            </w:tcBorders>
            <w:vAlign w:val="center"/>
          </w:tcPr>
          <w:p w14:paraId="204FA250" w14:textId="77777777" w:rsidR="00F35FCC" w:rsidRPr="00FA4C69"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Recovery</w:t>
            </w:r>
            <w:r w:rsidR="00416AB7" w:rsidRPr="00FA4C69">
              <w:rPr>
                <w:rFonts w:asciiTheme="majorBidi" w:hAnsiTheme="majorBidi" w:cstheme="majorBidi"/>
                <w:sz w:val="24"/>
                <w:szCs w:val="24"/>
                <w:vertAlign w:val="superscript"/>
              </w:rPr>
              <w:t>[a]</w:t>
            </w:r>
            <w:r w:rsidRPr="00FA4C69">
              <w:rPr>
                <w:rFonts w:asciiTheme="majorBidi" w:hAnsiTheme="majorBidi" w:cstheme="majorBidi"/>
                <w:b/>
                <w:bCs/>
                <w:sz w:val="24"/>
                <w:szCs w:val="24"/>
              </w:rPr>
              <w:t>%</w:t>
            </w:r>
          </w:p>
        </w:tc>
        <w:tc>
          <w:tcPr>
            <w:tcW w:w="1122" w:type="dxa"/>
            <w:tcBorders>
              <w:top w:val="nil"/>
              <w:left w:val="nil"/>
              <w:bottom w:val="single" w:sz="12" w:space="0" w:color="auto"/>
              <w:right w:val="nil"/>
            </w:tcBorders>
            <w:vAlign w:val="center"/>
          </w:tcPr>
          <w:p w14:paraId="2A12878B" w14:textId="77777777" w:rsidR="00F35FCC" w:rsidRPr="00FA4C69" w:rsidRDefault="00F35FCC" w:rsidP="00766504">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Taken</w:t>
            </w:r>
          </w:p>
          <w:p w14:paraId="23E6A6FB" w14:textId="77777777" w:rsidR="00F35FCC" w:rsidRPr="00FA4C69" w:rsidRDefault="00F35FCC" w:rsidP="00766504">
            <w:pPr>
              <w:widowControl w:val="0"/>
              <w:bidi w:val="0"/>
              <w:spacing w:after="160" w:line="360" w:lineRule="auto"/>
              <w:jc w:val="center"/>
              <w:textAlignment w:val="baseline"/>
              <w:rPr>
                <w:rFonts w:asciiTheme="majorBidi" w:hAnsiTheme="majorBidi" w:cstheme="majorBidi"/>
                <w:b/>
                <w:bCs/>
                <w:i/>
                <w:iCs/>
                <w:sz w:val="24"/>
                <w:szCs w:val="24"/>
                <w:lang w:bidi="ar-EG"/>
              </w:rPr>
            </w:pPr>
            <w:r w:rsidRPr="00FA4C69">
              <w:rPr>
                <w:rFonts w:asciiTheme="majorBidi" w:hAnsiTheme="majorBidi" w:cstheme="majorBidi"/>
                <w:b/>
                <w:bCs/>
                <w:sz w:val="24"/>
                <w:szCs w:val="24"/>
              </w:rPr>
              <w:t>μM</w:t>
            </w:r>
          </w:p>
        </w:tc>
        <w:tc>
          <w:tcPr>
            <w:tcW w:w="1122" w:type="dxa"/>
            <w:tcBorders>
              <w:top w:val="nil"/>
              <w:left w:val="nil"/>
              <w:bottom w:val="single" w:sz="12" w:space="0" w:color="auto"/>
              <w:right w:val="nil"/>
            </w:tcBorders>
            <w:vAlign w:val="center"/>
          </w:tcPr>
          <w:p w14:paraId="62A0A999" w14:textId="17DB22C9" w:rsidR="00F35FCC" w:rsidRPr="00FA4C69" w:rsidRDefault="00F35FCC" w:rsidP="00766504">
            <w:pPr>
              <w:widowControl w:val="0"/>
              <w:bidi w:val="0"/>
              <w:spacing w:after="160" w:line="360" w:lineRule="auto"/>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Found</w:t>
            </w:r>
          </w:p>
          <w:p w14:paraId="4897382F" w14:textId="77777777" w:rsidR="00F35FCC" w:rsidRPr="00FA4C69" w:rsidRDefault="00F35FCC" w:rsidP="00766504">
            <w:pPr>
              <w:widowControl w:val="0"/>
              <w:bidi w:val="0"/>
              <w:spacing w:after="160" w:line="360" w:lineRule="auto"/>
              <w:jc w:val="center"/>
              <w:textAlignment w:val="baseline"/>
              <w:rPr>
                <w:rFonts w:asciiTheme="majorBidi" w:hAnsiTheme="majorBidi" w:cstheme="majorBidi"/>
                <w:b/>
                <w:bCs/>
                <w:i/>
                <w:iCs/>
                <w:sz w:val="24"/>
                <w:szCs w:val="24"/>
                <w:lang w:bidi="ar-EG"/>
              </w:rPr>
            </w:pPr>
            <w:r w:rsidRPr="00FA4C69">
              <w:rPr>
                <w:rFonts w:asciiTheme="majorBidi" w:hAnsiTheme="majorBidi" w:cstheme="majorBidi"/>
                <w:b/>
                <w:bCs/>
                <w:sz w:val="24"/>
                <w:szCs w:val="24"/>
              </w:rPr>
              <w:t>μM</w:t>
            </w:r>
          </w:p>
        </w:tc>
        <w:tc>
          <w:tcPr>
            <w:tcW w:w="1123" w:type="dxa"/>
            <w:tcBorders>
              <w:top w:val="nil"/>
              <w:left w:val="nil"/>
              <w:bottom w:val="single" w:sz="12" w:space="0" w:color="auto"/>
              <w:right w:val="nil"/>
            </w:tcBorders>
            <w:vAlign w:val="center"/>
          </w:tcPr>
          <w:p w14:paraId="6C53489A" w14:textId="77777777" w:rsidR="00F35FCC" w:rsidRPr="00FA4C69" w:rsidRDefault="00F35FCC" w:rsidP="00766504">
            <w:pPr>
              <w:widowControl w:val="0"/>
              <w:bidi w:val="0"/>
              <w:spacing w:after="160" w:line="360" w:lineRule="auto"/>
              <w:jc w:val="center"/>
              <w:textAlignment w:val="baseline"/>
              <w:rPr>
                <w:rFonts w:asciiTheme="majorBidi" w:hAnsiTheme="majorBidi" w:cstheme="majorBidi"/>
                <w:b/>
                <w:bCs/>
                <w:i/>
                <w:iCs/>
                <w:sz w:val="24"/>
                <w:szCs w:val="24"/>
                <w:lang w:bidi="ar-EG"/>
              </w:rPr>
            </w:pPr>
            <w:r w:rsidRPr="00FA4C69">
              <w:rPr>
                <w:rFonts w:asciiTheme="majorBidi" w:hAnsiTheme="majorBidi" w:cstheme="majorBidi"/>
                <w:b/>
                <w:bCs/>
                <w:sz w:val="24"/>
                <w:szCs w:val="24"/>
              </w:rPr>
              <w:t>Recovery</w:t>
            </w:r>
            <w:r w:rsidR="009D0CD7" w:rsidRPr="00FA4C69">
              <w:rPr>
                <w:rFonts w:asciiTheme="majorBidi" w:hAnsiTheme="majorBidi" w:cstheme="majorBidi"/>
                <w:i/>
                <w:iCs/>
                <w:sz w:val="24"/>
                <w:szCs w:val="24"/>
                <w:vertAlign w:val="superscript"/>
              </w:rPr>
              <w:t xml:space="preserve"> </w:t>
            </w:r>
            <w:r w:rsidR="00416AB7" w:rsidRPr="00FA4C69">
              <w:rPr>
                <w:rFonts w:asciiTheme="majorBidi" w:hAnsiTheme="majorBidi" w:cstheme="majorBidi"/>
                <w:sz w:val="24"/>
                <w:szCs w:val="24"/>
                <w:vertAlign w:val="superscript"/>
              </w:rPr>
              <w:t>[a]</w:t>
            </w:r>
            <w:r w:rsidRPr="00FA4C69">
              <w:rPr>
                <w:rFonts w:asciiTheme="majorBidi" w:hAnsiTheme="majorBidi" w:cstheme="majorBidi"/>
                <w:b/>
                <w:bCs/>
                <w:sz w:val="24"/>
                <w:szCs w:val="24"/>
              </w:rPr>
              <w:t>%</w:t>
            </w:r>
          </w:p>
        </w:tc>
      </w:tr>
      <w:tr w:rsidR="008920C1" w:rsidRPr="00FA4C69" w14:paraId="02B52026" w14:textId="77777777" w:rsidTr="00766504">
        <w:trPr>
          <w:cantSplit/>
          <w:trHeight w:hRule="exact" w:val="567"/>
        </w:trPr>
        <w:tc>
          <w:tcPr>
            <w:tcW w:w="1701" w:type="dxa"/>
            <w:vMerge w:val="restart"/>
            <w:tcBorders>
              <w:top w:val="single" w:sz="12" w:space="0" w:color="auto"/>
              <w:left w:val="nil"/>
              <w:bottom w:val="single" w:sz="8" w:space="0" w:color="auto"/>
              <w:right w:val="nil"/>
            </w:tcBorders>
          </w:tcPr>
          <w:p w14:paraId="0EA6A9B2" w14:textId="77777777" w:rsidR="00F35FCC" w:rsidRPr="00FA4C69" w:rsidRDefault="00F35FCC" w:rsidP="00766504">
            <w:pPr>
              <w:widowControl w:val="0"/>
              <w:bidi w:val="0"/>
              <w:spacing w:after="160" w:line="360" w:lineRule="auto"/>
              <w:jc w:val="both"/>
              <w:textAlignment w:val="baseline"/>
              <w:rPr>
                <w:rFonts w:asciiTheme="majorBidi" w:hAnsiTheme="majorBidi" w:cstheme="majorBidi"/>
                <w:b/>
                <w:bCs/>
                <w:i/>
                <w:iCs/>
                <w:sz w:val="24"/>
                <w:szCs w:val="24"/>
                <w:lang w:bidi="ar-EG"/>
              </w:rPr>
            </w:pPr>
          </w:p>
        </w:tc>
        <w:tc>
          <w:tcPr>
            <w:tcW w:w="1122" w:type="dxa"/>
            <w:tcBorders>
              <w:top w:val="single" w:sz="12" w:space="0" w:color="auto"/>
              <w:left w:val="nil"/>
              <w:bottom w:val="nil"/>
              <w:right w:val="nil"/>
            </w:tcBorders>
            <w:vAlign w:val="center"/>
          </w:tcPr>
          <w:p w14:paraId="2AC8DB8C"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5</w:t>
            </w:r>
          </w:p>
        </w:tc>
        <w:tc>
          <w:tcPr>
            <w:tcW w:w="1122" w:type="dxa"/>
            <w:tcBorders>
              <w:top w:val="single" w:sz="12" w:space="0" w:color="auto"/>
              <w:left w:val="nil"/>
              <w:bottom w:val="nil"/>
              <w:right w:val="nil"/>
            </w:tcBorders>
            <w:shd w:val="clear" w:color="000000" w:fill="FFFFFF"/>
            <w:vAlign w:val="center"/>
          </w:tcPr>
          <w:p w14:paraId="769B4114"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4.02</w:t>
            </w:r>
          </w:p>
        </w:tc>
        <w:tc>
          <w:tcPr>
            <w:tcW w:w="1122" w:type="dxa"/>
            <w:tcBorders>
              <w:top w:val="single" w:sz="12" w:space="0" w:color="auto"/>
              <w:left w:val="nil"/>
              <w:bottom w:val="nil"/>
              <w:right w:val="nil"/>
            </w:tcBorders>
            <w:shd w:val="clear" w:color="000000" w:fill="FFFFFF"/>
            <w:vAlign w:val="center"/>
          </w:tcPr>
          <w:p w14:paraId="3D1C9773"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101.92</w:t>
            </w:r>
          </w:p>
        </w:tc>
        <w:tc>
          <w:tcPr>
            <w:tcW w:w="1123" w:type="dxa"/>
            <w:tcBorders>
              <w:top w:val="single" w:sz="12" w:space="0" w:color="auto"/>
              <w:left w:val="nil"/>
              <w:bottom w:val="nil"/>
              <w:right w:val="nil"/>
            </w:tcBorders>
            <w:shd w:val="clear" w:color="000000" w:fill="FFFFFF"/>
            <w:vAlign w:val="center"/>
          </w:tcPr>
          <w:p w14:paraId="0CEAE1EF"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3</w:t>
            </w:r>
          </w:p>
        </w:tc>
        <w:tc>
          <w:tcPr>
            <w:tcW w:w="1122" w:type="dxa"/>
            <w:tcBorders>
              <w:top w:val="single" w:sz="12" w:space="0" w:color="auto"/>
              <w:left w:val="nil"/>
              <w:bottom w:val="nil"/>
              <w:right w:val="nil"/>
            </w:tcBorders>
            <w:shd w:val="clear" w:color="000000" w:fill="FFFFFF"/>
            <w:vAlign w:val="center"/>
          </w:tcPr>
          <w:p w14:paraId="29EA486B"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3.08</w:t>
            </w:r>
          </w:p>
        </w:tc>
        <w:tc>
          <w:tcPr>
            <w:tcW w:w="1122" w:type="dxa"/>
            <w:tcBorders>
              <w:top w:val="single" w:sz="12" w:space="0" w:color="auto"/>
              <w:left w:val="nil"/>
              <w:bottom w:val="nil"/>
              <w:right w:val="nil"/>
            </w:tcBorders>
            <w:shd w:val="clear" w:color="000000" w:fill="FFFFFF"/>
            <w:vAlign w:val="center"/>
          </w:tcPr>
          <w:p w14:paraId="1BE90C5C"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102.57</w:t>
            </w:r>
          </w:p>
        </w:tc>
        <w:tc>
          <w:tcPr>
            <w:tcW w:w="1122" w:type="dxa"/>
            <w:tcBorders>
              <w:top w:val="single" w:sz="12" w:space="0" w:color="auto"/>
              <w:left w:val="nil"/>
              <w:bottom w:val="nil"/>
              <w:right w:val="nil"/>
            </w:tcBorders>
            <w:shd w:val="clear" w:color="000000" w:fill="FFFFFF"/>
            <w:vAlign w:val="center"/>
          </w:tcPr>
          <w:p w14:paraId="568BF6F1"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0.6</w:t>
            </w:r>
          </w:p>
        </w:tc>
        <w:tc>
          <w:tcPr>
            <w:tcW w:w="1123" w:type="dxa"/>
            <w:tcBorders>
              <w:top w:val="single" w:sz="12" w:space="0" w:color="auto"/>
              <w:left w:val="nil"/>
              <w:bottom w:val="nil"/>
              <w:right w:val="nil"/>
            </w:tcBorders>
            <w:shd w:val="clear" w:color="000000" w:fill="FFFFFF"/>
            <w:vAlign w:val="center"/>
          </w:tcPr>
          <w:p w14:paraId="528D6D5E"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0.59</w:t>
            </w:r>
          </w:p>
        </w:tc>
        <w:tc>
          <w:tcPr>
            <w:tcW w:w="1122" w:type="dxa"/>
            <w:tcBorders>
              <w:top w:val="single" w:sz="12" w:space="0" w:color="auto"/>
              <w:left w:val="nil"/>
              <w:bottom w:val="nil"/>
              <w:right w:val="nil"/>
            </w:tcBorders>
            <w:shd w:val="clear" w:color="000000" w:fill="FFFFFF"/>
            <w:vAlign w:val="center"/>
          </w:tcPr>
          <w:p w14:paraId="16A9859E"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98.43</w:t>
            </w:r>
          </w:p>
        </w:tc>
        <w:tc>
          <w:tcPr>
            <w:tcW w:w="1122" w:type="dxa"/>
            <w:tcBorders>
              <w:top w:val="single" w:sz="12" w:space="0" w:color="auto"/>
              <w:left w:val="nil"/>
              <w:bottom w:val="nil"/>
              <w:right w:val="nil"/>
            </w:tcBorders>
            <w:shd w:val="clear" w:color="000000" w:fill="FFFFFF"/>
            <w:vAlign w:val="center"/>
          </w:tcPr>
          <w:p w14:paraId="0077C968"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5</w:t>
            </w:r>
          </w:p>
        </w:tc>
        <w:tc>
          <w:tcPr>
            <w:tcW w:w="1122" w:type="dxa"/>
            <w:tcBorders>
              <w:top w:val="single" w:sz="12" w:space="0" w:color="auto"/>
              <w:left w:val="nil"/>
              <w:bottom w:val="nil"/>
              <w:right w:val="nil"/>
            </w:tcBorders>
            <w:vAlign w:val="center"/>
          </w:tcPr>
          <w:p w14:paraId="0E764771"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5.10</w:t>
            </w:r>
          </w:p>
        </w:tc>
        <w:tc>
          <w:tcPr>
            <w:tcW w:w="1123" w:type="dxa"/>
            <w:tcBorders>
              <w:top w:val="single" w:sz="12" w:space="0" w:color="auto"/>
              <w:left w:val="nil"/>
              <w:bottom w:val="nil"/>
              <w:right w:val="nil"/>
            </w:tcBorders>
            <w:vAlign w:val="center"/>
          </w:tcPr>
          <w:p w14:paraId="6A9F776A"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102.01</w:t>
            </w:r>
          </w:p>
        </w:tc>
      </w:tr>
      <w:tr w:rsidR="008920C1" w:rsidRPr="00FA4C69" w14:paraId="2AF3815A" w14:textId="77777777" w:rsidTr="00766504">
        <w:trPr>
          <w:cantSplit/>
          <w:trHeight w:hRule="exact" w:val="567"/>
        </w:trPr>
        <w:tc>
          <w:tcPr>
            <w:tcW w:w="1701" w:type="dxa"/>
            <w:vMerge/>
            <w:tcBorders>
              <w:top w:val="nil"/>
              <w:left w:val="nil"/>
              <w:bottom w:val="single" w:sz="8" w:space="0" w:color="auto"/>
              <w:right w:val="nil"/>
            </w:tcBorders>
          </w:tcPr>
          <w:p w14:paraId="799F0C8C" w14:textId="77777777" w:rsidR="00F35FCC" w:rsidRPr="00FA4C69" w:rsidRDefault="00F35FCC" w:rsidP="00766504">
            <w:pPr>
              <w:widowControl w:val="0"/>
              <w:bidi w:val="0"/>
              <w:spacing w:after="160" w:line="360" w:lineRule="auto"/>
              <w:jc w:val="both"/>
              <w:textAlignment w:val="baseline"/>
              <w:rPr>
                <w:rFonts w:asciiTheme="majorBidi" w:hAnsiTheme="majorBidi" w:cstheme="majorBidi"/>
                <w:b/>
                <w:bCs/>
                <w:i/>
                <w:iCs/>
                <w:sz w:val="24"/>
                <w:szCs w:val="24"/>
                <w:lang w:bidi="ar-EG"/>
              </w:rPr>
            </w:pPr>
          </w:p>
        </w:tc>
        <w:tc>
          <w:tcPr>
            <w:tcW w:w="1122" w:type="dxa"/>
            <w:tcBorders>
              <w:top w:val="nil"/>
              <w:left w:val="nil"/>
              <w:bottom w:val="nil"/>
              <w:right w:val="nil"/>
            </w:tcBorders>
            <w:vAlign w:val="center"/>
          </w:tcPr>
          <w:p w14:paraId="65B14049"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7</w:t>
            </w:r>
          </w:p>
        </w:tc>
        <w:tc>
          <w:tcPr>
            <w:tcW w:w="1122" w:type="dxa"/>
            <w:tcBorders>
              <w:top w:val="nil"/>
              <w:left w:val="nil"/>
              <w:bottom w:val="nil"/>
              <w:right w:val="nil"/>
            </w:tcBorders>
            <w:shd w:val="clear" w:color="000000" w:fill="FFFFFF"/>
            <w:vAlign w:val="center"/>
          </w:tcPr>
          <w:p w14:paraId="5BFC10CD"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4.49</w:t>
            </w:r>
          </w:p>
        </w:tc>
        <w:tc>
          <w:tcPr>
            <w:tcW w:w="1122" w:type="dxa"/>
            <w:tcBorders>
              <w:top w:val="nil"/>
              <w:left w:val="nil"/>
              <w:bottom w:val="nil"/>
              <w:right w:val="nil"/>
            </w:tcBorders>
            <w:shd w:val="clear" w:color="000000" w:fill="FFFFFF"/>
            <w:vAlign w:val="center"/>
          </w:tcPr>
          <w:p w14:paraId="701D71F8"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99.96</w:t>
            </w:r>
          </w:p>
        </w:tc>
        <w:tc>
          <w:tcPr>
            <w:tcW w:w="1123" w:type="dxa"/>
            <w:tcBorders>
              <w:top w:val="nil"/>
              <w:left w:val="nil"/>
              <w:bottom w:val="nil"/>
              <w:right w:val="nil"/>
            </w:tcBorders>
            <w:shd w:val="clear" w:color="000000" w:fill="FFFFFF"/>
            <w:vAlign w:val="center"/>
          </w:tcPr>
          <w:p w14:paraId="34AA2DB5"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5</w:t>
            </w:r>
          </w:p>
        </w:tc>
        <w:tc>
          <w:tcPr>
            <w:tcW w:w="1122" w:type="dxa"/>
            <w:tcBorders>
              <w:top w:val="nil"/>
              <w:left w:val="nil"/>
              <w:bottom w:val="nil"/>
              <w:right w:val="nil"/>
            </w:tcBorders>
            <w:shd w:val="clear" w:color="000000" w:fill="FFFFFF"/>
            <w:vAlign w:val="center"/>
          </w:tcPr>
          <w:p w14:paraId="7FA840E8"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5.12</w:t>
            </w:r>
          </w:p>
        </w:tc>
        <w:tc>
          <w:tcPr>
            <w:tcW w:w="1122" w:type="dxa"/>
            <w:tcBorders>
              <w:top w:val="nil"/>
              <w:left w:val="nil"/>
              <w:bottom w:val="nil"/>
              <w:right w:val="nil"/>
            </w:tcBorders>
            <w:shd w:val="clear" w:color="000000" w:fill="FFFFFF"/>
            <w:vAlign w:val="center"/>
          </w:tcPr>
          <w:p w14:paraId="74CF0169"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102.36</w:t>
            </w:r>
          </w:p>
        </w:tc>
        <w:tc>
          <w:tcPr>
            <w:tcW w:w="1122" w:type="dxa"/>
            <w:tcBorders>
              <w:top w:val="nil"/>
              <w:left w:val="nil"/>
              <w:bottom w:val="nil"/>
              <w:right w:val="nil"/>
            </w:tcBorders>
            <w:shd w:val="clear" w:color="000000" w:fill="FFFFFF"/>
            <w:vAlign w:val="center"/>
          </w:tcPr>
          <w:p w14:paraId="4476002C"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5</w:t>
            </w:r>
          </w:p>
        </w:tc>
        <w:tc>
          <w:tcPr>
            <w:tcW w:w="1123" w:type="dxa"/>
            <w:tcBorders>
              <w:top w:val="nil"/>
              <w:left w:val="nil"/>
              <w:bottom w:val="nil"/>
              <w:right w:val="nil"/>
            </w:tcBorders>
            <w:shd w:val="clear" w:color="000000" w:fill="FFFFFF"/>
            <w:vAlign w:val="center"/>
          </w:tcPr>
          <w:p w14:paraId="7DF16887"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4.89</w:t>
            </w:r>
          </w:p>
        </w:tc>
        <w:tc>
          <w:tcPr>
            <w:tcW w:w="1122" w:type="dxa"/>
            <w:tcBorders>
              <w:top w:val="nil"/>
              <w:left w:val="nil"/>
              <w:bottom w:val="nil"/>
              <w:right w:val="nil"/>
            </w:tcBorders>
            <w:shd w:val="clear" w:color="000000" w:fill="FFFFFF"/>
            <w:vAlign w:val="center"/>
          </w:tcPr>
          <w:p w14:paraId="31440D5D"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97.74</w:t>
            </w:r>
          </w:p>
        </w:tc>
        <w:tc>
          <w:tcPr>
            <w:tcW w:w="1122" w:type="dxa"/>
            <w:tcBorders>
              <w:top w:val="nil"/>
              <w:left w:val="nil"/>
              <w:bottom w:val="nil"/>
              <w:right w:val="nil"/>
            </w:tcBorders>
            <w:shd w:val="clear" w:color="000000" w:fill="FFFFFF"/>
            <w:vAlign w:val="center"/>
          </w:tcPr>
          <w:p w14:paraId="1AC16841"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7</w:t>
            </w:r>
          </w:p>
        </w:tc>
        <w:tc>
          <w:tcPr>
            <w:tcW w:w="1122" w:type="dxa"/>
            <w:tcBorders>
              <w:top w:val="nil"/>
              <w:left w:val="nil"/>
              <w:bottom w:val="nil"/>
              <w:right w:val="nil"/>
            </w:tcBorders>
            <w:vAlign w:val="center"/>
          </w:tcPr>
          <w:p w14:paraId="08C93353"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7.19</w:t>
            </w:r>
          </w:p>
        </w:tc>
        <w:tc>
          <w:tcPr>
            <w:tcW w:w="1123" w:type="dxa"/>
            <w:tcBorders>
              <w:top w:val="nil"/>
              <w:left w:val="nil"/>
              <w:bottom w:val="nil"/>
              <w:right w:val="nil"/>
            </w:tcBorders>
            <w:vAlign w:val="center"/>
          </w:tcPr>
          <w:p w14:paraId="29C2A2FD"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102.66</w:t>
            </w:r>
          </w:p>
        </w:tc>
      </w:tr>
      <w:tr w:rsidR="008920C1" w:rsidRPr="00FA4C69" w14:paraId="0984E2A8" w14:textId="77777777" w:rsidTr="00766504">
        <w:trPr>
          <w:cantSplit/>
          <w:trHeight w:hRule="exact" w:val="567"/>
        </w:trPr>
        <w:tc>
          <w:tcPr>
            <w:tcW w:w="1701" w:type="dxa"/>
            <w:vMerge/>
            <w:tcBorders>
              <w:top w:val="nil"/>
              <w:left w:val="nil"/>
              <w:bottom w:val="single" w:sz="8" w:space="0" w:color="auto"/>
              <w:right w:val="nil"/>
            </w:tcBorders>
          </w:tcPr>
          <w:p w14:paraId="5AB6316F" w14:textId="77777777" w:rsidR="00F35FCC" w:rsidRPr="00FA4C69" w:rsidRDefault="00F35FCC" w:rsidP="00766504">
            <w:pPr>
              <w:widowControl w:val="0"/>
              <w:bidi w:val="0"/>
              <w:spacing w:after="160" w:line="360" w:lineRule="auto"/>
              <w:jc w:val="both"/>
              <w:textAlignment w:val="baseline"/>
              <w:rPr>
                <w:rFonts w:asciiTheme="majorBidi" w:hAnsiTheme="majorBidi" w:cstheme="majorBidi"/>
                <w:b/>
                <w:bCs/>
                <w:i/>
                <w:iCs/>
                <w:sz w:val="24"/>
                <w:szCs w:val="24"/>
                <w:lang w:bidi="ar-EG"/>
              </w:rPr>
            </w:pPr>
          </w:p>
        </w:tc>
        <w:tc>
          <w:tcPr>
            <w:tcW w:w="1122" w:type="dxa"/>
            <w:tcBorders>
              <w:top w:val="nil"/>
              <w:left w:val="nil"/>
              <w:bottom w:val="nil"/>
              <w:right w:val="nil"/>
            </w:tcBorders>
            <w:vAlign w:val="center"/>
          </w:tcPr>
          <w:p w14:paraId="1A936411"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13</w:t>
            </w:r>
          </w:p>
        </w:tc>
        <w:tc>
          <w:tcPr>
            <w:tcW w:w="1122" w:type="dxa"/>
            <w:tcBorders>
              <w:top w:val="nil"/>
              <w:left w:val="nil"/>
              <w:bottom w:val="nil"/>
              <w:right w:val="nil"/>
            </w:tcBorders>
            <w:shd w:val="clear" w:color="000000" w:fill="FFFFFF"/>
            <w:vAlign w:val="center"/>
          </w:tcPr>
          <w:p w14:paraId="23729381"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6.05</w:t>
            </w:r>
          </w:p>
        </w:tc>
        <w:tc>
          <w:tcPr>
            <w:tcW w:w="1122" w:type="dxa"/>
            <w:tcBorders>
              <w:top w:val="nil"/>
              <w:left w:val="nil"/>
              <w:bottom w:val="nil"/>
              <w:right w:val="nil"/>
            </w:tcBorders>
            <w:shd w:val="clear" w:color="000000" w:fill="FFFFFF"/>
            <w:vAlign w:val="center"/>
          </w:tcPr>
          <w:p w14:paraId="7D917F98"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101.72</w:t>
            </w:r>
          </w:p>
        </w:tc>
        <w:tc>
          <w:tcPr>
            <w:tcW w:w="1123" w:type="dxa"/>
            <w:tcBorders>
              <w:top w:val="nil"/>
              <w:left w:val="nil"/>
              <w:bottom w:val="nil"/>
              <w:right w:val="nil"/>
            </w:tcBorders>
            <w:shd w:val="clear" w:color="000000" w:fill="FFFFFF"/>
            <w:vAlign w:val="center"/>
          </w:tcPr>
          <w:p w14:paraId="51D8F236"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w:t>
            </w:r>
          </w:p>
        </w:tc>
        <w:tc>
          <w:tcPr>
            <w:tcW w:w="1122" w:type="dxa"/>
            <w:tcBorders>
              <w:top w:val="nil"/>
              <w:left w:val="nil"/>
              <w:bottom w:val="nil"/>
              <w:right w:val="nil"/>
            </w:tcBorders>
            <w:shd w:val="clear" w:color="000000" w:fill="FFFFFF"/>
            <w:vAlign w:val="center"/>
          </w:tcPr>
          <w:p w14:paraId="0AD0F589"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10.10</w:t>
            </w:r>
          </w:p>
        </w:tc>
        <w:tc>
          <w:tcPr>
            <w:tcW w:w="1122" w:type="dxa"/>
            <w:tcBorders>
              <w:top w:val="nil"/>
              <w:left w:val="nil"/>
              <w:bottom w:val="nil"/>
              <w:right w:val="nil"/>
            </w:tcBorders>
            <w:shd w:val="clear" w:color="000000" w:fill="FFFFFF"/>
            <w:vAlign w:val="center"/>
          </w:tcPr>
          <w:p w14:paraId="0D683C2C"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100.95</w:t>
            </w:r>
          </w:p>
        </w:tc>
        <w:tc>
          <w:tcPr>
            <w:tcW w:w="1122" w:type="dxa"/>
            <w:tcBorders>
              <w:top w:val="nil"/>
              <w:left w:val="nil"/>
              <w:bottom w:val="nil"/>
              <w:right w:val="nil"/>
            </w:tcBorders>
            <w:shd w:val="clear" w:color="000000" w:fill="FFFFFF"/>
            <w:vAlign w:val="center"/>
          </w:tcPr>
          <w:p w14:paraId="72D92EAF"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7</w:t>
            </w:r>
          </w:p>
        </w:tc>
        <w:tc>
          <w:tcPr>
            <w:tcW w:w="1123" w:type="dxa"/>
            <w:tcBorders>
              <w:top w:val="nil"/>
              <w:left w:val="nil"/>
              <w:bottom w:val="nil"/>
              <w:right w:val="nil"/>
            </w:tcBorders>
            <w:shd w:val="clear" w:color="000000" w:fill="FFFFFF"/>
            <w:vAlign w:val="center"/>
          </w:tcPr>
          <w:p w14:paraId="10E0F374"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6.97</w:t>
            </w:r>
          </w:p>
        </w:tc>
        <w:tc>
          <w:tcPr>
            <w:tcW w:w="1122" w:type="dxa"/>
            <w:tcBorders>
              <w:top w:val="nil"/>
              <w:left w:val="nil"/>
              <w:bottom w:val="nil"/>
              <w:right w:val="nil"/>
            </w:tcBorders>
            <w:shd w:val="clear" w:color="000000" w:fill="FFFFFF"/>
            <w:vAlign w:val="center"/>
          </w:tcPr>
          <w:p w14:paraId="20E850A1"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99.61</w:t>
            </w:r>
          </w:p>
        </w:tc>
        <w:tc>
          <w:tcPr>
            <w:tcW w:w="1122" w:type="dxa"/>
            <w:tcBorders>
              <w:top w:val="nil"/>
              <w:left w:val="nil"/>
              <w:bottom w:val="nil"/>
              <w:right w:val="nil"/>
            </w:tcBorders>
            <w:shd w:val="clear" w:color="000000" w:fill="FFFFFF"/>
            <w:vAlign w:val="center"/>
          </w:tcPr>
          <w:p w14:paraId="0B69FFC4"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w:t>
            </w:r>
          </w:p>
        </w:tc>
        <w:tc>
          <w:tcPr>
            <w:tcW w:w="1122" w:type="dxa"/>
            <w:tcBorders>
              <w:top w:val="nil"/>
              <w:left w:val="nil"/>
              <w:bottom w:val="nil"/>
              <w:right w:val="nil"/>
            </w:tcBorders>
            <w:vAlign w:val="center"/>
          </w:tcPr>
          <w:p w14:paraId="7C85BC6B"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10.02</w:t>
            </w:r>
          </w:p>
        </w:tc>
        <w:tc>
          <w:tcPr>
            <w:tcW w:w="1123" w:type="dxa"/>
            <w:tcBorders>
              <w:top w:val="nil"/>
              <w:left w:val="nil"/>
              <w:bottom w:val="nil"/>
              <w:right w:val="nil"/>
            </w:tcBorders>
            <w:vAlign w:val="center"/>
          </w:tcPr>
          <w:p w14:paraId="319A5A3F"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100.24</w:t>
            </w:r>
          </w:p>
        </w:tc>
      </w:tr>
      <w:tr w:rsidR="008920C1" w:rsidRPr="00FA4C69" w14:paraId="38EEA6E0" w14:textId="77777777" w:rsidTr="00766504">
        <w:trPr>
          <w:cantSplit/>
          <w:trHeight w:hRule="exact" w:val="567"/>
        </w:trPr>
        <w:tc>
          <w:tcPr>
            <w:tcW w:w="1701" w:type="dxa"/>
            <w:vMerge/>
            <w:tcBorders>
              <w:top w:val="nil"/>
              <w:left w:val="nil"/>
              <w:bottom w:val="nil"/>
              <w:right w:val="nil"/>
            </w:tcBorders>
          </w:tcPr>
          <w:p w14:paraId="49F7EA3F" w14:textId="77777777" w:rsidR="00F35FCC" w:rsidRPr="00FA4C69" w:rsidRDefault="00F35FCC" w:rsidP="00766504">
            <w:pPr>
              <w:widowControl w:val="0"/>
              <w:bidi w:val="0"/>
              <w:spacing w:after="160" w:line="360" w:lineRule="auto"/>
              <w:jc w:val="both"/>
              <w:textAlignment w:val="baseline"/>
              <w:rPr>
                <w:rFonts w:asciiTheme="majorBidi" w:hAnsiTheme="majorBidi" w:cstheme="majorBidi"/>
                <w:b/>
                <w:bCs/>
                <w:i/>
                <w:iCs/>
                <w:sz w:val="24"/>
                <w:szCs w:val="24"/>
                <w:lang w:bidi="ar-EG"/>
              </w:rPr>
            </w:pPr>
          </w:p>
        </w:tc>
        <w:tc>
          <w:tcPr>
            <w:tcW w:w="1122" w:type="dxa"/>
            <w:tcBorders>
              <w:top w:val="nil"/>
              <w:left w:val="nil"/>
              <w:bottom w:val="nil"/>
              <w:right w:val="nil"/>
            </w:tcBorders>
            <w:vAlign w:val="center"/>
          </w:tcPr>
          <w:p w14:paraId="46E25AF6"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16</w:t>
            </w:r>
          </w:p>
        </w:tc>
        <w:tc>
          <w:tcPr>
            <w:tcW w:w="1122" w:type="dxa"/>
            <w:tcBorders>
              <w:top w:val="nil"/>
              <w:left w:val="nil"/>
              <w:bottom w:val="nil"/>
              <w:right w:val="nil"/>
            </w:tcBorders>
            <w:shd w:val="clear" w:color="000000" w:fill="FFFFFF"/>
            <w:vAlign w:val="center"/>
          </w:tcPr>
          <w:p w14:paraId="74C874AB"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6.82</w:t>
            </w:r>
          </w:p>
        </w:tc>
        <w:tc>
          <w:tcPr>
            <w:tcW w:w="1122" w:type="dxa"/>
            <w:tcBorders>
              <w:top w:val="nil"/>
              <w:left w:val="nil"/>
              <w:bottom w:val="nil"/>
              <w:right w:val="nil"/>
            </w:tcBorders>
            <w:shd w:val="clear" w:color="000000" w:fill="FFFFFF"/>
            <w:vAlign w:val="center"/>
          </w:tcPr>
          <w:p w14:paraId="4930B423"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101.97</w:t>
            </w:r>
          </w:p>
        </w:tc>
        <w:tc>
          <w:tcPr>
            <w:tcW w:w="1123" w:type="dxa"/>
            <w:tcBorders>
              <w:top w:val="nil"/>
              <w:left w:val="nil"/>
              <w:bottom w:val="nil"/>
              <w:right w:val="nil"/>
            </w:tcBorders>
            <w:shd w:val="clear" w:color="000000" w:fill="FFFFFF"/>
            <w:vAlign w:val="center"/>
          </w:tcPr>
          <w:p w14:paraId="6C7B91D5"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15</w:t>
            </w:r>
          </w:p>
        </w:tc>
        <w:tc>
          <w:tcPr>
            <w:tcW w:w="1122" w:type="dxa"/>
            <w:tcBorders>
              <w:top w:val="nil"/>
              <w:left w:val="nil"/>
              <w:bottom w:val="nil"/>
              <w:right w:val="nil"/>
            </w:tcBorders>
            <w:shd w:val="clear" w:color="000000" w:fill="FFFFFF"/>
            <w:vAlign w:val="center"/>
          </w:tcPr>
          <w:p w14:paraId="5B968087"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15.15</w:t>
            </w:r>
          </w:p>
        </w:tc>
        <w:tc>
          <w:tcPr>
            <w:tcW w:w="1122" w:type="dxa"/>
            <w:tcBorders>
              <w:top w:val="nil"/>
              <w:left w:val="nil"/>
              <w:bottom w:val="nil"/>
              <w:right w:val="nil"/>
            </w:tcBorders>
            <w:shd w:val="clear" w:color="000000" w:fill="FFFFFF"/>
            <w:vAlign w:val="center"/>
          </w:tcPr>
          <w:p w14:paraId="37CDA777"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101.03</w:t>
            </w:r>
          </w:p>
        </w:tc>
        <w:tc>
          <w:tcPr>
            <w:tcW w:w="1122" w:type="dxa"/>
            <w:tcBorders>
              <w:top w:val="nil"/>
              <w:left w:val="nil"/>
              <w:bottom w:val="nil"/>
              <w:right w:val="nil"/>
            </w:tcBorders>
            <w:shd w:val="clear" w:color="000000" w:fill="FFFFFF"/>
            <w:vAlign w:val="center"/>
          </w:tcPr>
          <w:p w14:paraId="679E53B3"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w:t>
            </w:r>
          </w:p>
        </w:tc>
        <w:tc>
          <w:tcPr>
            <w:tcW w:w="1123" w:type="dxa"/>
            <w:tcBorders>
              <w:top w:val="nil"/>
              <w:left w:val="nil"/>
              <w:bottom w:val="nil"/>
              <w:right w:val="nil"/>
            </w:tcBorders>
            <w:shd w:val="clear" w:color="000000" w:fill="FFFFFF"/>
            <w:vAlign w:val="center"/>
          </w:tcPr>
          <w:p w14:paraId="3FFDE134"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10.04</w:t>
            </w:r>
          </w:p>
        </w:tc>
        <w:tc>
          <w:tcPr>
            <w:tcW w:w="1122" w:type="dxa"/>
            <w:tcBorders>
              <w:top w:val="nil"/>
              <w:left w:val="nil"/>
              <w:bottom w:val="nil"/>
              <w:right w:val="nil"/>
            </w:tcBorders>
            <w:shd w:val="clear" w:color="000000" w:fill="FFFFFF"/>
            <w:vAlign w:val="center"/>
          </w:tcPr>
          <w:p w14:paraId="09B5664E"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100.43</w:t>
            </w:r>
          </w:p>
        </w:tc>
        <w:tc>
          <w:tcPr>
            <w:tcW w:w="1122" w:type="dxa"/>
            <w:tcBorders>
              <w:top w:val="nil"/>
              <w:left w:val="nil"/>
              <w:bottom w:val="nil"/>
              <w:right w:val="nil"/>
            </w:tcBorders>
            <w:shd w:val="clear" w:color="000000" w:fill="FFFFFF"/>
            <w:vAlign w:val="center"/>
          </w:tcPr>
          <w:p w14:paraId="0F226CB8"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12</w:t>
            </w:r>
          </w:p>
        </w:tc>
        <w:tc>
          <w:tcPr>
            <w:tcW w:w="1122" w:type="dxa"/>
            <w:tcBorders>
              <w:top w:val="nil"/>
              <w:left w:val="nil"/>
              <w:bottom w:val="nil"/>
              <w:right w:val="nil"/>
            </w:tcBorders>
            <w:vAlign w:val="center"/>
          </w:tcPr>
          <w:p w14:paraId="36B19308"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11.80</w:t>
            </w:r>
          </w:p>
        </w:tc>
        <w:tc>
          <w:tcPr>
            <w:tcW w:w="1123" w:type="dxa"/>
            <w:tcBorders>
              <w:top w:val="nil"/>
              <w:left w:val="nil"/>
              <w:bottom w:val="nil"/>
              <w:right w:val="nil"/>
            </w:tcBorders>
            <w:vAlign w:val="center"/>
          </w:tcPr>
          <w:p w14:paraId="5562589F"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98.30</w:t>
            </w:r>
          </w:p>
        </w:tc>
      </w:tr>
      <w:tr w:rsidR="008920C1" w:rsidRPr="00FA4C69" w14:paraId="1F010282" w14:textId="77777777" w:rsidTr="00766504">
        <w:trPr>
          <w:cantSplit/>
          <w:trHeight w:hRule="exact" w:val="567"/>
        </w:trPr>
        <w:tc>
          <w:tcPr>
            <w:tcW w:w="1701" w:type="dxa"/>
            <w:tcBorders>
              <w:top w:val="nil"/>
              <w:left w:val="nil"/>
              <w:bottom w:val="nil"/>
              <w:right w:val="nil"/>
            </w:tcBorders>
          </w:tcPr>
          <w:p w14:paraId="3684B46B" w14:textId="77777777" w:rsidR="00F35FCC" w:rsidRPr="00FA4C69" w:rsidRDefault="00F35FCC" w:rsidP="00766504">
            <w:pPr>
              <w:widowControl w:val="0"/>
              <w:bidi w:val="0"/>
              <w:spacing w:after="160" w:line="360" w:lineRule="auto"/>
              <w:jc w:val="both"/>
              <w:textAlignment w:val="baseline"/>
              <w:rPr>
                <w:rFonts w:asciiTheme="majorBidi" w:hAnsiTheme="majorBidi" w:cstheme="majorBidi"/>
                <w:b/>
                <w:bCs/>
                <w:i/>
                <w:iCs/>
                <w:sz w:val="24"/>
                <w:szCs w:val="24"/>
                <w:lang w:bidi="ar-EG"/>
              </w:rPr>
            </w:pPr>
          </w:p>
        </w:tc>
        <w:tc>
          <w:tcPr>
            <w:tcW w:w="1122" w:type="dxa"/>
            <w:tcBorders>
              <w:top w:val="nil"/>
              <w:left w:val="nil"/>
              <w:bottom w:val="nil"/>
              <w:right w:val="nil"/>
            </w:tcBorders>
            <w:vAlign w:val="center"/>
          </w:tcPr>
          <w:p w14:paraId="1C0A4CEF"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20</w:t>
            </w:r>
          </w:p>
        </w:tc>
        <w:tc>
          <w:tcPr>
            <w:tcW w:w="1122" w:type="dxa"/>
            <w:tcBorders>
              <w:top w:val="nil"/>
              <w:left w:val="nil"/>
              <w:bottom w:val="nil"/>
              <w:right w:val="nil"/>
            </w:tcBorders>
            <w:shd w:val="clear" w:color="000000" w:fill="FFFFFF"/>
            <w:vAlign w:val="center"/>
          </w:tcPr>
          <w:p w14:paraId="52361B0E"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7.84</w:t>
            </w:r>
          </w:p>
        </w:tc>
        <w:tc>
          <w:tcPr>
            <w:tcW w:w="1122" w:type="dxa"/>
            <w:tcBorders>
              <w:top w:val="nil"/>
              <w:left w:val="nil"/>
              <w:bottom w:val="nil"/>
              <w:right w:val="nil"/>
            </w:tcBorders>
            <w:shd w:val="clear" w:color="000000" w:fill="FFFFFF"/>
            <w:vAlign w:val="center"/>
          </w:tcPr>
          <w:p w14:paraId="00B8C4B4"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102.00</w:t>
            </w:r>
          </w:p>
        </w:tc>
        <w:tc>
          <w:tcPr>
            <w:tcW w:w="1123" w:type="dxa"/>
            <w:tcBorders>
              <w:top w:val="nil"/>
              <w:left w:val="nil"/>
              <w:bottom w:val="nil"/>
              <w:right w:val="nil"/>
            </w:tcBorders>
            <w:shd w:val="clear" w:color="000000" w:fill="FFFFFF"/>
            <w:vAlign w:val="center"/>
          </w:tcPr>
          <w:p w14:paraId="4B5ECDFC" w14:textId="77777777"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p>
        </w:tc>
        <w:tc>
          <w:tcPr>
            <w:tcW w:w="1122" w:type="dxa"/>
            <w:tcBorders>
              <w:top w:val="nil"/>
              <w:left w:val="nil"/>
              <w:bottom w:val="nil"/>
              <w:right w:val="nil"/>
            </w:tcBorders>
            <w:shd w:val="clear" w:color="000000" w:fill="FFFFFF"/>
            <w:vAlign w:val="center"/>
          </w:tcPr>
          <w:p w14:paraId="0F1116EA" w14:textId="77777777"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p>
        </w:tc>
        <w:tc>
          <w:tcPr>
            <w:tcW w:w="1122" w:type="dxa"/>
            <w:tcBorders>
              <w:top w:val="nil"/>
              <w:left w:val="nil"/>
              <w:bottom w:val="nil"/>
              <w:right w:val="nil"/>
            </w:tcBorders>
            <w:shd w:val="clear" w:color="000000" w:fill="FFFFFF"/>
            <w:vAlign w:val="center"/>
          </w:tcPr>
          <w:p w14:paraId="1DA8D033" w14:textId="77777777"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p>
        </w:tc>
        <w:tc>
          <w:tcPr>
            <w:tcW w:w="1122" w:type="dxa"/>
            <w:tcBorders>
              <w:top w:val="nil"/>
              <w:left w:val="nil"/>
              <w:bottom w:val="nil"/>
              <w:right w:val="nil"/>
            </w:tcBorders>
            <w:shd w:val="clear" w:color="000000" w:fill="FFFFFF"/>
            <w:vAlign w:val="center"/>
          </w:tcPr>
          <w:p w14:paraId="7047E90D"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12</w:t>
            </w:r>
          </w:p>
        </w:tc>
        <w:tc>
          <w:tcPr>
            <w:tcW w:w="1123" w:type="dxa"/>
            <w:tcBorders>
              <w:top w:val="nil"/>
              <w:left w:val="nil"/>
              <w:bottom w:val="nil"/>
              <w:right w:val="nil"/>
            </w:tcBorders>
            <w:shd w:val="clear" w:color="000000" w:fill="FFFFFF"/>
            <w:vAlign w:val="center"/>
          </w:tcPr>
          <w:p w14:paraId="11C47E3A"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11.65</w:t>
            </w:r>
          </w:p>
        </w:tc>
        <w:tc>
          <w:tcPr>
            <w:tcW w:w="1122" w:type="dxa"/>
            <w:tcBorders>
              <w:top w:val="nil"/>
              <w:left w:val="nil"/>
              <w:bottom w:val="nil"/>
              <w:right w:val="nil"/>
            </w:tcBorders>
            <w:shd w:val="clear" w:color="000000" w:fill="FFFFFF"/>
            <w:vAlign w:val="center"/>
          </w:tcPr>
          <w:p w14:paraId="3A2B3D21" w14:textId="77777777" w:rsidR="00F35FCC" w:rsidRPr="00FA4C69" w:rsidRDefault="00F35FCC" w:rsidP="00766504">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97.10</w:t>
            </w:r>
          </w:p>
        </w:tc>
        <w:tc>
          <w:tcPr>
            <w:tcW w:w="1122" w:type="dxa"/>
            <w:tcBorders>
              <w:top w:val="nil"/>
              <w:left w:val="nil"/>
              <w:bottom w:val="nil"/>
              <w:right w:val="nil"/>
            </w:tcBorders>
            <w:shd w:val="clear" w:color="000000" w:fill="FFFFFF"/>
            <w:vAlign w:val="center"/>
          </w:tcPr>
          <w:p w14:paraId="27D4EE76" w14:textId="77777777" w:rsidR="00F35FCC" w:rsidRPr="00FA4C69" w:rsidRDefault="00F35FCC" w:rsidP="00766504">
            <w:pPr>
              <w:bidi w:val="0"/>
              <w:spacing w:after="160" w:line="360" w:lineRule="auto"/>
              <w:jc w:val="center"/>
              <w:rPr>
                <w:rFonts w:asciiTheme="majorBidi" w:hAnsiTheme="majorBidi" w:cstheme="majorBidi"/>
                <w:sz w:val="24"/>
                <w:szCs w:val="24"/>
              </w:rPr>
            </w:pPr>
          </w:p>
        </w:tc>
        <w:tc>
          <w:tcPr>
            <w:tcW w:w="1122" w:type="dxa"/>
            <w:tcBorders>
              <w:top w:val="nil"/>
              <w:left w:val="nil"/>
              <w:bottom w:val="nil"/>
              <w:right w:val="nil"/>
            </w:tcBorders>
            <w:vAlign w:val="center"/>
          </w:tcPr>
          <w:p w14:paraId="2ECCE5AE" w14:textId="77777777" w:rsidR="00F35FCC" w:rsidRPr="00FA4C69" w:rsidRDefault="00F35FCC" w:rsidP="00766504">
            <w:pPr>
              <w:spacing w:after="160" w:line="360" w:lineRule="auto"/>
              <w:jc w:val="center"/>
              <w:rPr>
                <w:rFonts w:asciiTheme="majorBidi" w:hAnsiTheme="majorBidi" w:cstheme="majorBidi"/>
                <w:sz w:val="24"/>
                <w:szCs w:val="24"/>
              </w:rPr>
            </w:pPr>
          </w:p>
        </w:tc>
        <w:tc>
          <w:tcPr>
            <w:tcW w:w="1123" w:type="dxa"/>
            <w:tcBorders>
              <w:top w:val="nil"/>
              <w:left w:val="nil"/>
              <w:bottom w:val="nil"/>
              <w:right w:val="nil"/>
            </w:tcBorders>
            <w:vAlign w:val="center"/>
          </w:tcPr>
          <w:p w14:paraId="059422A0" w14:textId="77777777" w:rsidR="00F35FCC" w:rsidRPr="00FA4C69" w:rsidRDefault="00F35FCC" w:rsidP="00766504">
            <w:pPr>
              <w:spacing w:after="160" w:line="360" w:lineRule="auto"/>
              <w:jc w:val="center"/>
              <w:rPr>
                <w:rFonts w:asciiTheme="majorBidi" w:hAnsiTheme="majorBidi" w:cstheme="majorBidi"/>
                <w:sz w:val="24"/>
                <w:szCs w:val="24"/>
              </w:rPr>
            </w:pPr>
          </w:p>
        </w:tc>
      </w:tr>
      <w:tr w:rsidR="008920C1" w:rsidRPr="00FA4C69" w14:paraId="0298DBC9" w14:textId="77777777" w:rsidTr="00766504">
        <w:trPr>
          <w:cantSplit/>
          <w:trHeight w:hRule="exact" w:val="567"/>
        </w:trPr>
        <w:tc>
          <w:tcPr>
            <w:tcW w:w="1701" w:type="dxa"/>
            <w:tcBorders>
              <w:top w:val="nil"/>
              <w:left w:val="nil"/>
              <w:bottom w:val="nil"/>
              <w:right w:val="nil"/>
            </w:tcBorders>
            <w:vAlign w:val="center"/>
          </w:tcPr>
          <w:p w14:paraId="04C9F96A" w14:textId="77777777" w:rsidR="00F35FCC" w:rsidRPr="00FA4C69" w:rsidRDefault="00F35FCC" w:rsidP="00766504">
            <w:pPr>
              <w:widowControl w:val="0"/>
              <w:bidi w:val="0"/>
              <w:spacing w:after="160" w:line="360" w:lineRule="auto"/>
              <w:textAlignment w:val="baseline"/>
              <w:rPr>
                <w:rFonts w:asciiTheme="majorBidi" w:hAnsiTheme="majorBidi" w:cstheme="majorBidi"/>
                <w:b/>
                <w:bCs/>
                <w:sz w:val="24"/>
                <w:szCs w:val="24"/>
              </w:rPr>
            </w:pPr>
            <w:r w:rsidRPr="00FA4C69">
              <w:rPr>
                <w:rFonts w:asciiTheme="majorBidi" w:hAnsiTheme="majorBidi" w:cstheme="majorBidi"/>
                <w:b/>
                <w:bCs/>
                <w:sz w:val="24"/>
                <w:szCs w:val="24"/>
              </w:rPr>
              <w:t>Mean ±SD</w:t>
            </w:r>
          </w:p>
        </w:tc>
        <w:tc>
          <w:tcPr>
            <w:tcW w:w="3366" w:type="dxa"/>
            <w:gridSpan w:val="3"/>
            <w:tcBorders>
              <w:top w:val="nil"/>
              <w:left w:val="nil"/>
              <w:bottom w:val="nil"/>
              <w:right w:val="nil"/>
            </w:tcBorders>
            <w:vAlign w:val="center"/>
          </w:tcPr>
          <w:p w14:paraId="53721639" w14:textId="2F1EE355"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101.51±0.8</w:t>
            </w:r>
            <w:r w:rsidR="009D707C" w:rsidRPr="009D707C">
              <w:rPr>
                <w:rFonts w:asciiTheme="majorBidi" w:hAnsiTheme="majorBidi" w:cstheme="majorBidi"/>
                <w:color w:val="FF0000"/>
                <w:sz w:val="24"/>
                <w:szCs w:val="24"/>
              </w:rPr>
              <w:t>8</w:t>
            </w:r>
          </w:p>
        </w:tc>
        <w:tc>
          <w:tcPr>
            <w:tcW w:w="3367" w:type="dxa"/>
            <w:gridSpan w:val="3"/>
            <w:tcBorders>
              <w:top w:val="nil"/>
              <w:left w:val="nil"/>
              <w:bottom w:val="nil"/>
              <w:right w:val="nil"/>
            </w:tcBorders>
            <w:vAlign w:val="center"/>
          </w:tcPr>
          <w:p w14:paraId="5ACB63D2" w14:textId="437E6983"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lang w:bidi="ar-EG"/>
              </w:rPr>
            </w:pPr>
            <w:r w:rsidRPr="00FA4C69">
              <w:rPr>
                <w:rFonts w:asciiTheme="majorBidi" w:hAnsiTheme="majorBidi" w:cstheme="majorBidi"/>
                <w:sz w:val="24"/>
                <w:szCs w:val="24"/>
              </w:rPr>
              <w:t>101.73</w:t>
            </w:r>
            <w:r w:rsidRPr="00FA4C69">
              <w:rPr>
                <w:rFonts w:asciiTheme="majorBidi" w:hAnsiTheme="majorBidi" w:cstheme="majorBidi"/>
                <w:b/>
                <w:bCs/>
                <w:sz w:val="24"/>
                <w:szCs w:val="24"/>
              </w:rPr>
              <w:t>±</w:t>
            </w:r>
            <w:r w:rsidRPr="00FA4C69">
              <w:rPr>
                <w:rFonts w:asciiTheme="majorBidi" w:hAnsiTheme="majorBidi" w:cstheme="majorBidi"/>
                <w:sz w:val="24"/>
                <w:szCs w:val="24"/>
                <w:lang w:bidi="ar-EG"/>
              </w:rPr>
              <w:t>0.8</w:t>
            </w:r>
            <w:r w:rsidRPr="009D707C">
              <w:rPr>
                <w:rFonts w:asciiTheme="majorBidi" w:hAnsiTheme="majorBidi" w:cstheme="majorBidi"/>
                <w:color w:val="FF0000"/>
                <w:sz w:val="24"/>
                <w:szCs w:val="24"/>
                <w:lang w:bidi="ar-EG"/>
              </w:rPr>
              <w:t>5</w:t>
            </w:r>
          </w:p>
        </w:tc>
        <w:tc>
          <w:tcPr>
            <w:tcW w:w="3367" w:type="dxa"/>
            <w:gridSpan w:val="3"/>
            <w:tcBorders>
              <w:top w:val="nil"/>
              <w:left w:val="nil"/>
              <w:bottom w:val="nil"/>
              <w:right w:val="nil"/>
            </w:tcBorders>
            <w:vAlign w:val="center"/>
          </w:tcPr>
          <w:p w14:paraId="47C14455" w14:textId="23567140"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lang w:bidi="ar-EG"/>
              </w:rPr>
            </w:pPr>
            <w:r w:rsidRPr="00FA4C69">
              <w:rPr>
                <w:rFonts w:asciiTheme="majorBidi" w:hAnsiTheme="majorBidi" w:cstheme="majorBidi"/>
                <w:sz w:val="24"/>
                <w:szCs w:val="24"/>
              </w:rPr>
              <w:t xml:space="preserve">98.66 ± </w:t>
            </w:r>
            <w:r w:rsidR="009D707C">
              <w:rPr>
                <w:rFonts w:asciiTheme="majorBidi" w:hAnsiTheme="majorBidi" w:cstheme="majorBidi"/>
                <w:sz w:val="24"/>
                <w:szCs w:val="24"/>
                <w:lang w:bidi="ar-EG"/>
              </w:rPr>
              <w:t>1.3</w:t>
            </w:r>
            <w:r w:rsidR="009D707C" w:rsidRPr="009D707C">
              <w:rPr>
                <w:rFonts w:asciiTheme="majorBidi" w:hAnsiTheme="majorBidi" w:cstheme="majorBidi"/>
                <w:color w:val="FF0000"/>
                <w:sz w:val="24"/>
                <w:szCs w:val="24"/>
                <w:lang w:bidi="ar-EG"/>
              </w:rPr>
              <w:t>6</w:t>
            </w:r>
          </w:p>
        </w:tc>
        <w:tc>
          <w:tcPr>
            <w:tcW w:w="3367" w:type="dxa"/>
            <w:gridSpan w:val="3"/>
            <w:tcBorders>
              <w:top w:val="nil"/>
              <w:left w:val="nil"/>
              <w:bottom w:val="nil"/>
              <w:right w:val="nil"/>
            </w:tcBorders>
            <w:vAlign w:val="center"/>
          </w:tcPr>
          <w:p w14:paraId="5C6750F0" w14:textId="20D12903"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lang w:bidi="ar-EG"/>
              </w:rPr>
            </w:pPr>
            <w:r w:rsidRPr="00FA4C69">
              <w:rPr>
                <w:rFonts w:asciiTheme="majorBidi" w:hAnsiTheme="majorBidi" w:cstheme="majorBidi"/>
                <w:sz w:val="24"/>
                <w:szCs w:val="24"/>
              </w:rPr>
              <w:t>100.94 ±</w:t>
            </w:r>
            <w:r w:rsidRPr="00FA4C69">
              <w:rPr>
                <w:rFonts w:asciiTheme="majorBidi" w:hAnsiTheme="majorBidi" w:cstheme="majorBidi"/>
                <w:sz w:val="24"/>
                <w:szCs w:val="24"/>
                <w:rtl/>
                <w:lang w:bidi="ar-EG"/>
              </w:rPr>
              <w:t xml:space="preserve"> </w:t>
            </w:r>
            <w:r w:rsidR="009D707C">
              <w:rPr>
                <w:rFonts w:asciiTheme="majorBidi" w:hAnsiTheme="majorBidi" w:cstheme="majorBidi"/>
                <w:sz w:val="24"/>
                <w:szCs w:val="24"/>
                <w:lang w:bidi="ar-EG"/>
              </w:rPr>
              <w:t>1.7</w:t>
            </w:r>
            <w:r w:rsidR="009D707C" w:rsidRPr="009D707C">
              <w:rPr>
                <w:rFonts w:asciiTheme="majorBidi" w:hAnsiTheme="majorBidi" w:cstheme="majorBidi"/>
                <w:color w:val="FF0000"/>
                <w:sz w:val="24"/>
                <w:szCs w:val="24"/>
                <w:lang w:bidi="ar-EG"/>
              </w:rPr>
              <w:t>3</w:t>
            </w:r>
          </w:p>
        </w:tc>
      </w:tr>
      <w:tr w:rsidR="008920C1" w:rsidRPr="00FA4C69" w14:paraId="6D11555D" w14:textId="77777777" w:rsidTr="00766504">
        <w:trPr>
          <w:cantSplit/>
          <w:trHeight w:hRule="exact" w:val="567"/>
        </w:trPr>
        <w:tc>
          <w:tcPr>
            <w:tcW w:w="1701" w:type="dxa"/>
            <w:tcBorders>
              <w:top w:val="nil"/>
              <w:left w:val="nil"/>
              <w:bottom w:val="nil"/>
              <w:right w:val="nil"/>
            </w:tcBorders>
            <w:vAlign w:val="center"/>
          </w:tcPr>
          <w:p w14:paraId="3D346445" w14:textId="77777777" w:rsidR="00F35FCC" w:rsidRPr="00FA4C69" w:rsidRDefault="00F35FCC" w:rsidP="00766504">
            <w:pPr>
              <w:widowControl w:val="0"/>
              <w:bidi w:val="0"/>
              <w:spacing w:after="160" w:line="360" w:lineRule="auto"/>
              <w:textAlignment w:val="baseline"/>
              <w:rPr>
                <w:rFonts w:asciiTheme="majorBidi" w:hAnsiTheme="majorBidi" w:cstheme="majorBidi"/>
                <w:b/>
                <w:bCs/>
                <w:i/>
                <w:iCs/>
                <w:sz w:val="24"/>
                <w:szCs w:val="24"/>
                <w:lang w:bidi="ar-EG"/>
              </w:rPr>
            </w:pPr>
            <w:r w:rsidRPr="00FA4C69">
              <w:rPr>
                <w:rFonts w:asciiTheme="majorBidi" w:hAnsiTheme="majorBidi" w:cstheme="majorBidi"/>
                <w:b/>
                <w:bCs/>
                <w:sz w:val="24"/>
                <w:szCs w:val="24"/>
              </w:rPr>
              <w:t>N</w:t>
            </w:r>
          </w:p>
        </w:tc>
        <w:tc>
          <w:tcPr>
            <w:tcW w:w="3366" w:type="dxa"/>
            <w:gridSpan w:val="3"/>
            <w:tcBorders>
              <w:top w:val="nil"/>
              <w:left w:val="nil"/>
              <w:bottom w:val="nil"/>
              <w:right w:val="nil"/>
            </w:tcBorders>
            <w:vAlign w:val="center"/>
          </w:tcPr>
          <w:p w14:paraId="1DF77207" w14:textId="77777777"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5</w:t>
            </w:r>
          </w:p>
        </w:tc>
        <w:tc>
          <w:tcPr>
            <w:tcW w:w="3367" w:type="dxa"/>
            <w:gridSpan w:val="3"/>
            <w:tcBorders>
              <w:top w:val="nil"/>
              <w:left w:val="nil"/>
              <w:bottom w:val="nil"/>
              <w:right w:val="nil"/>
            </w:tcBorders>
            <w:vAlign w:val="center"/>
          </w:tcPr>
          <w:p w14:paraId="38DE418C" w14:textId="77777777"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4</w:t>
            </w:r>
          </w:p>
        </w:tc>
        <w:tc>
          <w:tcPr>
            <w:tcW w:w="3367" w:type="dxa"/>
            <w:gridSpan w:val="3"/>
            <w:tcBorders>
              <w:top w:val="nil"/>
              <w:left w:val="nil"/>
              <w:bottom w:val="nil"/>
              <w:right w:val="nil"/>
            </w:tcBorders>
            <w:vAlign w:val="center"/>
          </w:tcPr>
          <w:p w14:paraId="41856AE1" w14:textId="77777777"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5</w:t>
            </w:r>
          </w:p>
        </w:tc>
        <w:tc>
          <w:tcPr>
            <w:tcW w:w="3367" w:type="dxa"/>
            <w:gridSpan w:val="3"/>
            <w:tcBorders>
              <w:top w:val="nil"/>
              <w:left w:val="nil"/>
              <w:bottom w:val="nil"/>
              <w:right w:val="nil"/>
            </w:tcBorders>
            <w:vAlign w:val="center"/>
          </w:tcPr>
          <w:p w14:paraId="36621D78" w14:textId="77777777"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4</w:t>
            </w:r>
          </w:p>
        </w:tc>
      </w:tr>
      <w:tr w:rsidR="008920C1" w:rsidRPr="00FA4C69" w14:paraId="4CBC75C4" w14:textId="77777777" w:rsidTr="00766504">
        <w:trPr>
          <w:cantSplit/>
          <w:trHeight w:hRule="exact" w:val="567"/>
        </w:trPr>
        <w:tc>
          <w:tcPr>
            <w:tcW w:w="1701" w:type="dxa"/>
            <w:tcBorders>
              <w:top w:val="nil"/>
              <w:left w:val="nil"/>
              <w:bottom w:val="nil"/>
              <w:right w:val="nil"/>
            </w:tcBorders>
            <w:vAlign w:val="center"/>
          </w:tcPr>
          <w:p w14:paraId="4D04C9A5" w14:textId="77777777" w:rsidR="00F35FCC" w:rsidRPr="00FA4C69" w:rsidRDefault="00F35FCC" w:rsidP="00766504">
            <w:pPr>
              <w:bidi w:val="0"/>
              <w:spacing w:after="160" w:line="360" w:lineRule="auto"/>
              <w:rPr>
                <w:rFonts w:asciiTheme="majorBidi" w:hAnsiTheme="majorBidi" w:cstheme="majorBidi"/>
                <w:sz w:val="24"/>
                <w:szCs w:val="24"/>
              </w:rPr>
            </w:pPr>
            <w:r w:rsidRPr="00FA4C69">
              <w:rPr>
                <w:rFonts w:asciiTheme="majorBidi" w:hAnsiTheme="majorBidi" w:cstheme="majorBidi"/>
                <w:b/>
                <w:bCs/>
                <w:sz w:val="24"/>
                <w:szCs w:val="24"/>
              </w:rPr>
              <w:t xml:space="preserve">SE </w:t>
            </w:r>
          </w:p>
        </w:tc>
        <w:tc>
          <w:tcPr>
            <w:tcW w:w="3366" w:type="dxa"/>
            <w:gridSpan w:val="3"/>
            <w:tcBorders>
              <w:top w:val="nil"/>
              <w:left w:val="nil"/>
              <w:bottom w:val="nil"/>
              <w:right w:val="nil"/>
            </w:tcBorders>
            <w:vAlign w:val="center"/>
          </w:tcPr>
          <w:p w14:paraId="4BB89855" w14:textId="77777777"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tl/>
              </w:rPr>
            </w:pPr>
            <w:r w:rsidRPr="00FA4C69">
              <w:rPr>
                <w:rFonts w:asciiTheme="majorBidi" w:hAnsiTheme="majorBidi" w:cstheme="majorBidi"/>
                <w:sz w:val="24"/>
                <w:szCs w:val="24"/>
              </w:rPr>
              <w:t>0.392</w:t>
            </w:r>
          </w:p>
        </w:tc>
        <w:tc>
          <w:tcPr>
            <w:tcW w:w="3367" w:type="dxa"/>
            <w:gridSpan w:val="3"/>
            <w:tcBorders>
              <w:top w:val="nil"/>
              <w:left w:val="nil"/>
              <w:bottom w:val="nil"/>
              <w:right w:val="nil"/>
            </w:tcBorders>
            <w:vAlign w:val="center"/>
          </w:tcPr>
          <w:p w14:paraId="03B8C31C" w14:textId="77777777"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0.427</w:t>
            </w:r>
          </w:p>
        </w:tc>
        <w:tc>
          <w:tcPr>
            <w:tcW w:w="3367" w:type="dxa"/>
            <w:gridSpan w:val="3"/>
            <w:tcBorders>
              <w:top w:val="nil"/>
              <w:left w:val="nil"/>
              <w:bottom w:val="nil"/>
              <w:right w:val="nil"/>
            </w:tcBorders>
            <w:vAlign w:val="center"/>
          </w:tcPr>
          <w:p w14:paraId="6221AE8F" w14:textId="77777777"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0.607</w:t>
            </w:r>
          </w:p>
        </w:tc>
        <w:tc>
          <w:tcPr>
            <w:tcW w:w="3367" w:type="dxa"/>
            <w:gridSpan w:val="3"/>
            <w:tcBorders>
              <w:top w:val="nil"/>
              <w:left w:val="nil"/>
              <w:bottom w:val="nil"/>
              <w:right w:val="nil"/>
            </w:tcBorders>
            <w:vAlign w:val="center"/>
          </w:tcPr>
          <w:p w14:paraId="4132964A" w14:textId="77777777"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0.866</w:t>
            </w:r>
          </w:p>
        </w:tc>
      </w:tr>
      <w:tr w:rsidR="008920C1" w:rsidRPr="00FA4C69" w14:paraId="6B380708" w14:textId="77777777" w:rsidTr="00766504">
        <w:trPr>
          <w:cantSplit/>
          <w:trHeight w:hRule="exact" w:val="567"/>
        </w:trPr>
        <w:tc>
          <w:tcPr>
            <w:tcW w:w="1701" w:type="dxa"/>
            <w:tcBorders>
              <w:top w:val="nil"/>
              <w:left w:val="nil"/>
              <w:bottom w:val="single" w:sz="12" w:space="0" w:color="auto"/>
              <w:right w:val="nil"/>
            </w:tcBorders>
            <w:vAlign w:val="center"/>
          </w:tcPr>
          <w:p w14:paraId="74FEB4B8" w14:textId="77777777" w:rsidR="00F35FCC" w:rsidRPr="00FA4C69" w:rsidRDefault="00F35FCC" w:rsidP="00766504">
            <w:pPr>
              <w:widowControl w:val="0"/>
              <w:bidi w:val="0"/>
              <w:spacing w:after="160" w:line="360" w:lineRule="auto"/>
              <w:textAlignment w:val="baseline"/>
              <w:rPr>
                <w:rFonts w:asciiTheme="majorBidi" w:hAnsiTheme="majorBidi" w:cstheme="majorBidi"/>
                <w:b/>
                <w:bCs/>
                <w:i/>
                <w:iCs/>
                <w:sz w:val="24"/>
                <w:szCs w:val="24"/>
                <w:lang w:bidi="ar-EG"/>
              </w:rPr>
            </w:pPr>
            <w:r w:rsidRPr="00FA4C69">
              <w:rPr>
                <w:rFonts w:asciiTheme="majorBidi" w:hAnsiTheme="majorBidi" w:cstheme="majorBidi"/>
                <w:b/>
                <w:bCs/>
                <w:sz w:val="24"/>
                <w:szCs w:val="24"/>
              </w:rPr>
              <w:t>V</w:t>
            </w:r>
          </w:p>
        </w:tc>
        <w:tc>
          <w:tcPr>
            <w:tcW w:w="3366" w:type="dxa"/>
            <w:gridSpan w:val="3"/>
            <w:tcBorders>
              <w:top w:val="nil"/>
              <w:left w:val="nil"/>
              <w:bottom w:val="single" w:sz="12" w:space="0" w:color="auto"/>
              <w:right w:val="nil"/>
            </w:tcBorders>
            <w:vAlign w:val="center"/>
          </w:tcPr>
          <w:p w14:paraId="6A67F2D9" w14:textId="77777777"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tl/>
              </w:rPr>
            </w:pPr>
            <w:r w:rsidRPr="00FA4C69">
              <w:rPr>
                <w:rFonts w:asciiTheme="majorBidi" w:hAnsiTheme="majorBidi" w:cstheme="majorBidi"/>
                <w:sz w:val="24"/>
                <w:szCs w:val="24"/>
              </w:rPr>
              <w:t>0.767</w:t>
            </w:r>
          </w:p>
        </w:tc>
        <w:tc>
          <w:tcPr>
            <w:tcW w:w="3367" w:type="dxa"/>
            <w:gridSpan w:val="3"/>
            <w:tcBorders>
              <w:top w:val="nil"/>
              <w:left w:val="nil"/>
              <w:bottom w:val="single" w:sz="12" w:space="0" w:color="auto"/>
              <w:right w:val="nil"/>
            </w:tcBorders>
            <w:vAlign w:val="center"/>
          </w:tcPr>
          <w:p w14:paraId="30DC605A" w14:textId="77777777"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0.729</w:t>
            </w:r>
          </w:p>
        </w:tc>
        <w:tc>
          <w:tcPr>
            <w:tcW w:w="3367" w:type="dxa"/>
            <w:gridSpan w:val="3"/>
            <w:tcBorders>
              <w:top w:val="nil"/>
              <w:left w:val="nil"/>
              <w:bottom w:val="single" w:sz="12" w:space="0" w:color="auto"/>
              <w:right w:val="nil"/>
            </w:tcBorders>
            <w:vAlign w:val="center"/>
          </w:tcPr>
          <w:p w14:paraId="1169174B" w14:textId="77777777"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1.842</w:t>
            </w:r>
          </w:p>
        </w:tc>
        <w:tc>
          <w:tcPr>
            <w:tcW w:w="3367" w:type="dxa"/>
            <w:gridSpan w:val="3"/>
            <w:tcBorders>
              <w:top w:val="nil"/>
              <w:left w:val="nil"/>
              <w:bottom w:val="single" w:sz="12" w:space="0" w:color="auto"/>
              <w:right w:val="nil"/>
            </w:tcBorders>
            <w:vAlign w:val="center"/>
          </w:tcPr>
          <w:p w14:paraId="07AF4D60" w14:textId="77777777" w:rsidR="00F35FCC" w:rsidRPr="00FA4C69" w:rsidRDefault="00F35FCC" w:rsidP="00766504">
            <w:pPr>
              <w:widowControl w:val="0"/>
              <w:tabs>
                <w:tab w:val="right" w:pos="4956"/>
              </w:tabs>
              <w:bidi w:val="0"/>
              <w:spacing w:after="160" w:line="360" w:lineRule="auto"/>
              <w:jc w:val="center"/>
              <w:textAlignment w:val="baseline"/>
              <w:rPr>
                <w:rFonts w:asciiTheme="majorBidi" w:hAnsiTheme="majorBidi" w:cstheme="majorBidi"/>
                <w:sz w:val="24"/>
                <w:szCs w:val="24"/>
                <w:rtl/>
                <w:lang w:bidi="ar-EG"/>
              </w:rPr>
            </w:pPr>
            <w:r w:rsidRPr="00FA4C69">
              <w:rPr>
                <w:rFonts w:asciiTheme="majorBidi" w:hAnsiTheme="majorBidi" w:cstheme="majorBidi"/>
                <w:sz w:val="24"/>
                <w:szCs w:val="24"/>
                <w:lang w:bidi="ar-EG"/>
              </w:rPr>
              <w:t>2.997</w:t>
            </w:r>
          </w:p>
        </w:tc>
      </w:tr>
      <w:tr w:rsidR="008920C1" w:rsidRPr="00FA4C69" w14:paraId="4DCC22C0" w14:textId="77777777" w:rsidTr="00766504">
        <w:trPr>
          <w:cantSplit/>
        </w:trPr>
        <w:tc>
          <w:tcPr>
            <w:tcW w:w="15168" w:type="dxa"/>
            <w:gridSpan w:val="13"/>
            <w:tcBorders>
              <w:top w:val="single" w:sz="12" w:space="0" w:color="auto"/>
              <w:left w:val="nil"/>
              <w:bottom w:val="nil"/>
              <w:right w:val="nil"/>
            </w:tcBorders>
          </w:tcPr>
          <w:p w14:paraId="5F72AFB9" w14:textId="5E89F75F" w:rsidR="00F35FCC" w:rsidRPr="00FA4C69" w:rsidRDefault="00F35FCC" w:rsidP="008C6326">
            <w:pPr>
              <w:widowControl w:val="0"/>
              <w:tabs>
                <w:tab w:val="right" w:pos="4956"/>
              </w:tabs>
              <w:bidi w:val="0"/>
              <w:spacing w:after="160" w:line="360" w:lineRule="auto"/>
              <w:textAlignment w:val="baseline"/>
              <w:rPr>
                <w:rFonts w:asciiTheme="majorBidi" w:hAnsiTheme="majorBidi" w:cstheme="majorBidi"/>
                <w:sz w:val="24"/>
                <w:szCs w:val="24"/>
                <w:rtl/>
              </w:rPr>
            </w:pPr>
            <w:r w:rsidRPr="00FA4C69">
              <w:rPr>
                <w:rFonts w:asciiTheme="majorBidi" w:hAnsiTheme="majorBidi" w:cstheme="majorBidi"/>
                <w:i/>
                <w:iCs/>
                <w:sz w:val="24"/>
                <w:szCs w:val="24"/>
                <w:vertAlign w:val="superscript"/>
              </w:rPr>
              <w:t xml:space="preserve"> </w:t>
            </w:r>
            <w:r w:rsidR="00416AB7" w:rsidRPr="00FA4C69">
              <w:rPr>
                <w:rFonts w:asciiTheme="majorBidi" w:hAnsiTheme="majorBidi" w:cstheme="majorBidi"/>
                <w:sz w:val="24"/>
                <w:szCs w:val="24"/>
                <w:vertAlign w:val="superscript"/>
              </w:rPr>
              <w:t>[a]</w:t>
            </w:r>
            <w:r w:rsidR="00416AB7" w:rsidRPr="00FA4C69">
              <w:rPr>
                <w:rFonts w:asciiTheme="majorBidi" w:hAnsiTheme="majorBidi" w:cstheme="majorBidi"/>
                <w:i/>
                <w:iCs/>
                <w:sz w:val="24"/>
                <w:szCs w:val="24"/>
                <w:vertAlign w:val="superscript"/>
              </w:rPr>
              <w:t xml:space="preserve"> </w:t>
            </w:r>
            <w:r w:rsidR="008C6326" w:rsidRPr="008C6326">
              <w:rPr>
                <w:rFonts w:asciiTheme="majorBidi" w:hAnsiTheme="majorBidi" w:cstheme="majorBidi"/>
                <w:color w:val="FF0000"/>
                <w:sz w:val="24"/>
                <w:szCs w:val="24"/>
              </w:rPr>
              <w:t>Average</w:t>
            </w:r>
            <w:r w:rsidRPr="008C6326">
              <w:rPr>
                <w:rFonts w:asciiTheme="majorBidi" w:hAnsiTheme="majorBidi" w:cstheme="majorBidi"/>
                <w:color w:val="FF0000"/>
                <w:sz w:val="24"/>
                <w:szCs w:val="24"/>
              </w:rPr>
              <w:t xml:space="preserve"> of three </w:t>
            </w:r>
            <w:r w:rsidR="008C6326" w:rsidRPr="008C6326">
              <w:rPr>
                <w:rFonts w:asciiTheme="majorBidi" w:hAnsiTheme="majorBidi" w:cstheme="majorBidi"/>
                <w:color w:val="FF0000"/>
                <w:sz w:val="24"/>
                <w:szCs w:val="24"/>
              </w:rPr>
              <w:t>determinations</w:t>
            </w:r>
            <w:r w:rsidRPr="008C6326">
              <w:rPr>
                <w:rFonts w:asciiTheme="majorBidi" w:hAnsiTheme="majorBidi" w:cstheme="majorBidi"/>
                <w:color w:val="FF0000"/>
                <w:sz w:val="24"/>
                <w:szCs w:val="24"/>
              </w:rPr>
              <w:t>.</w:t>
            </w:r>
          </w:p>
        </w:tc>
      </w:tr>
    </w:tbl>
    <w:p w14:paraId="2B5DF1B9" w14:textId="77777777" w:rsidR="00F35FCC" w:rsidRPr="00FA4C69" w:rsidRDefault="00F35FCC" w:rsidP="00FA4C69">
      <w:pPr>
        <w:bidi w:val="0"/>
        <w:spacing w:line="360" w:lineRule="auto"/>
        <w:rPr>
          <w:rFonts w:asciiTheme="majorBidi" w:hAnsiTheme="majorBidi" w:cstheme="majorBidi"/>
          <w:sz w:val="24"/>
          <w:szCs w:val="24"/>
        </w:rPr>
        <w:sectPr w:rsidR="00F35FCC" w:rsidRPr="00FA4C69" w:rsidSect="00F35FCC">
          <w:pgSz w:w="16838" w:h="11906" w:orient="landscape"/>
          <w:pgMar w:top="1797" w:right="1440" w:bottom="1276" w:left="1440" w:header="709" w:footer="709" w:gutter="0"/>
          <w:cols w:space="708"/>
          <w:bidi/>
          <w:rtlGutter/>
          <w:docGrid w:linePitch="360"/>
        </w:sectPr>
      </w:pPr>
    </w:p>
    <w:p w14:paraId="4E0F151B" w14:textId="77777777" w:rsidR="00F01A7C" w:rsidRPr="00FA4C69" w:rsidRDefault="00F01A7C" w:rsidP="00FA4C69">
      <w:pPr>
        <w:autoSpaceDE w:val="0"/>
        <w:autoSpaceDN w:val="0"/>
        <w:bidi w:val="0"/>
        <w:adjustRightInd w:val="0"/>
        <w:spacing w:after="0"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lastRenderedPageBreak/>
        <w:t>3.</w:t>
      </w:r>
      <w:r w:rsidR="001F6797" w:rsidRPr="00FA4C69">
        <w:rPr>
          <w:rFonts w:asciiTheme="majorBidi" w:eastAsia="Calibri" w:hAnsiTheme="majorBidi" w:cstheme="majorBidi"/>
          <w:b/>
          <w:bCs/>
          <w:sz w:val="24"/>
          <w:szCs w:val="24"/>
        </w:rPr>
        <w:t>5</w:t>
      </w:r>
      <w:r w:rsidRPr="00FA4C69">
        <w:rPr>
          <w:rFonts w:asciiTheme="majorBidi" w:eastAsia="Calibri" w:hAnsiTheme="majorBidi" w:cstheme="majorBidi"/>
          <w:b/>
          <w:bCs/>
          <w:sz w:val="24"/>
          <w:szCs w:val="24"/>
        </w:rPr>
        <w:t>. Greenness profile of the proposed method</w:t>
      </w:r>
      <w:bookmarkStart w:id="0" w:name="_GoBack"/>
      <w:bookmarkEnd w:id="0"/>
    </w:p>
    <w:p w14:paraId="33A990EA" w14:textId="54148966" w:rsidR="00F01A7C" w:rsidRDefault="004943D6" w:rsidP="00462A84">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7256BA" w:rsidRPr="007256BA">
        <w:rPr>
          <w:rFonts w:asciiTheme="majorBidi" w:hAnsiTheme="majorBidi" w:cstheme="majorBidi"/>
          <w:color w:val="FF0000"/>
          <w:sz w:val="24"/>
          <w:szCs w:val="24"/>
        </w:rPr>
        <w:t xml:space="preserve">The </w:t>
      </w:r>
      <w:r w:rsidR="007256BA">
        <w:rPr>
          <w:rFonts w:asciiTheme="majorBidi" w:hAnsiTheme="majorBidi" w:cstheme="majorBidi"/>
          <w:sz w:val="24"/>
          <w:szCs w:val="24"/>
        </w:rPr>
        <w:t>a</w:t>
      </w:r>
      <w:r w:rsidR="00F01A7C" w:rsidRPr="00FA4C69">
        <w:rPr>
          <w:rFonts w:asciiTheme="majorBidi" w:hAnsiTheme="majorBidi" w:cstheme="majorBidi"/>
          <w:sz w:val="24"/>
          <w:szCs w:val="24"/>
        </w:rPr>
        <w:t xml:space="preserve">ssessment of </w:t>
      </w:r>
      <w:r w:rsidR="0012203D" w:rsidRPr="0012203D">
        <w:rPr>
          <w:rFonts w:asciiTheme="majorBidi" w:hAnsiTheme="majorBidi" w:cstheme="majorBidi"/>
          <w:color w:val="FF0000"/>
          <w:sz w:val="24"/>
          <w:szCs w:val="24"/>
        </w:rPr>
        <w:t>the</w:t>
      </w:r>
      <w:r w:rsidR="0012203D">
        <w:rPr>
          <w:rFonts w:asciiTheme="majorBidi" w:hAnsiTheme="majorBidi" w:cstheme="majorBidi"/>
          <w:sz w:val="24"/>
          <w:szCs w:val="24"/>
        </w:rPr>
        <w:t xml:space="preserve"> </w:t>
      </w:r>
      <w:r w:rsidR="00F01A7C" w:rsidRPr="00FA4C69">
        <w:rPr>
          <w:rFonts w:asciiTheme="majorBidi" w:hAnsiTheme="majorBidi" w:cstheme="majorBidi"/>
          <w:sz w:val="24"/>
          <w:szCs w:val="24"/>
        </w:rPr>
        <w:t xml:space="preserve">analytical method procedures from </w:t>
      </w:r>
      <w:r w:rsidR="0012203D">
        <w:rPr>
          <w:rFonts w:asciiTheme="majorBidi" w:hAnsiTheme="majorBidi" w:cstheme="majorBidi"/>
          <w:sz w:val="24"/>
          <w:szCs w:val="24"/>
        </w:rPr>
        <w:t xml:space="preserve">the </w:t>
      </w:r>
      <w:r w:rsidR="00B2149D">
        <w:rPr>
          <w:rFonts w:asciiTheme="majorBidi" w:hAnsiTheme="majorBidi" w:cstheme="majorBidi"/>
          <w:sz w:val="24"/>
          <w:szCs w:val="24"/>
        </w:rPr>
        <w:t xml:space="preserve">green perspective </w:t>
      </w:r>
      <w:r w:rsidR="00F01A7C" w:rsidRPr="00FA4C69">
        <w:rPr>
          <w:rFonts w:asciiTheme="majorBidi" w:hAnsiTheme="majorBidi" w:cstheme="majorBidi"/>
          <w:sz w:val="24"/>
          <w:szCs w:val="24"/>
        </w:rPr>
        <w:t xml:space="preserve">has recently attracted </w:t>
      </w:r>
      <w:r w:rsidR="00B2149D" w:rsidRPr="00B2149D">
        <w:rPr>
          <w:rFonts w:asciiTheme="majorBidi" w:hAnsiTheme="majorBidi" w:cstheme="majorBidi"/>
          <w:color w:val="FF0000"/>
          <w:sz w:val="24"/>
          <w:szCs w:val="24"/>
        </w:rPr>
        <w:t>the</w:t>
      </w:r>
      <w:r w:rsidR="00B2149D">
        <w:rPr>
          <w:rFonts w:asciiTheme="majorBidi" w:hAnsiTheme="majorBidi" w:cstheme="majorBidi"/>
          <w:sz w:val="24"/>
          <w:szCs w:val="24"/>
        </w:rPr>
        <w:t xml:space="preserve"> </w:t>
      </w:r>
      <w:r w:rsidR="007256BA">
        <w:rPr>
          <w:rFonts w:asciiTheme="majorBidi" w:hAnsiTheme="majorBidi" w:cstheme="majorBidi"/>
          <w:sz w:val="24"/>
          <w:szCs w:val="24"/>
        </w:rPr>
        <w:t>author</w:t>
      </w:r>
      <w:r w:rsidR="007256BA" w:rsidRPr="007256BA">
        <w:rPr>
          <w:rFonts w:asciiTheme="majorBidi" w:hAnsiTheme="majorBidi" w:cstheme="majorBidi"/>
          <w:color w:val="2A2A2A"/>
          <w:sz w:val="24"/>
          <w:szCs w:val="24"/>
          <w:shd w:val="clear" w:color="auto" w:fill="FFFFFF"/>
        </w:rPr>
        <w:t>s’</w:t>
      </w:r>
      <w:r w:rsidR="007256BA">
        <w:rPr>
          <w:rFonts w:ascii="Segoe UI" w:hAnsi="Segoe UI" w:cs="Segoe UI"/>
          <w:color w:val="2A2A2A"/>
          <w:shd w:val="clear" w:color="auto" w:fill="FFFFFF"/>
        </w:rPr>
        <w:t> </w:t>
      </w:r>
      <w:r w:rsidR="00F01A7C" w:rsidRPr="00FA4C69">
        <w:rPr>
          <w:rFonts w:asciiTheme="majorBidi" w:hAnsiTheme="majorBidi" w:cstheme="majorBidi"/>
          <w:sz w:val="24"/>
          <w:szCs w:val="24"/>
        </w:rPr>
        <w:t>concern in the field of green analytical chemistry</w:t>
      </w:r>
      <w:r w:rsidR="00B2149D">
        <w:rPr>
          <w:rFonts w:asciiTheme="majorBidi" w:hAnsiTheme="majorBidi" w:cstheme="majorBidi"/>
          <w:sz w:val="24"/>
          <w:szCs w:val="24"/>
        </w:rPr>
        <w:t xml:space="preserve"> </w:t>
      </w:r>
      <w:r w:rsidR="00F01A7C" w:rsidRPr="00FA4C69">
        <w:rPr>
          <w:rFonts w:asciiTheme="majorBidi" w:hAnsiTheme="majorBidi" w:cstheme="majorBidi"/>
          <w:sz w:val="24"/>
          <w:szCs w:val="24"/>
        </w:rPr>
        <w:t xml:space="preserve">(GAC). Electroanalytical techniques mostly comply with the </w:t>
      </w:r>
      <w:r w:rsidR="007256BA" w:rsidRPr="00FA4C69">
        <w:rPr>
          <w:rFonts w:asciiTheme="majorBidi" w:hAnsiTheme="majorBidi" w:cstheme="majorBidi"/>
          <w:sz w:val="24"/>
          <w:szCs w:val="24"/>
        </w:rPr>
        <w:t xml:space="preserve">GAC </w:t>
      </w:r>
      <w:r w:rsidR="007256BA">
        <w:rPr>
          <w:rFonts w:asciiTheme="majorBidi" w:hAnsiTheme="majorBidi" w:cstheme="majorBidi"/>
          <w:sz w:val="24"/>
          <w:szCs w:val="24"/>
        </w:rPr>
        <w:t>principles</w:t>
      </w:r>
      <w:r w:rsidR="007036D9">
        <w:rPr>
          <w:rFonts w:asciiTheme="majorBidi" w:hAnsiTheme="majorBidi" w:cstheme="majorBidi"/>
          <w:sz w:val="24"/>
          <w:szCs w:val="24"/>
        </w:rPr>
        <w:t xml:space="preserve"> </w:t>
      </w:r>
      <w:r w:rsidR="00F01A7C" w:rsidRPr="00462A84">
        <w:rPr>
          <w:rFonts w:asciiTheme="majorBidi" w:hAnsiTheme="majorBidi" w:cstheme="majorBidi"/>
          <w:color w:val="FF0000"/>
          <w:sz w:val="24"/>
          <w:szCs w:val="24"/>
        </w:rPr>
        <w:t>as they</w:t>
      </w:r>
      <w:r w:rsidR="007036D9" w:rsidRPr="00462A84">
        <w:rPr>
          <w:rFonts w:asciiTheme="majorBidi" w:hAnsiTheme="majorBidi" w:cstheme="majorBidi"/>
          <w:color w:val="FF0000"/>
          <w:sz w:val="24"/>
          <w:szCs w:val="24"/>
        </w:rPr>
        <w:t xml:space="preserve"> are free of </w:t>
      </w:r>
      <w:r w:rsidR="00F01A7C" w:rsidRPr="00462A84">
        <w:rPr>
          <w:rFonts w:asciiTheme="majorBidi" w:hAnsiTheme="majorBidi" w:cstheme="majorBidi"/>
          <w:color w:val="FF0000"/>
          <w:sz w:val="24"/>
          <w:szCs w:val="24"/>
        </w:rPr>
        <w:t>haza</w:t>
      </w:r>
      <w:r w:rsidR="00B2149D" w:rsidRPr="00462A84">
        <w:rPr>
          <w:rFonts w:asciiTheme="majorBidi" w:hAnsiTheme="majorBidi" w:cstheme="majorBidi"/>
          <w:color w:val="FF0000"/>
          <w:sz w:val="24"/>
          <w:szCs w:val="24"/>
        </w:rPr>
        <w:t>rdous</w:t>
      </w:r>
      <w:r w:rsidR="00725DB6" w:rsidRPr="00462A84">
        <w:rPr>
          <w:rFonts w:asciiTheme="majorBidi" w:hAnsiTheme="majorBidi" w:cstheme="majorBidi"/>
          <w:color w:val="FF0000"/>
          <w:sz w:val="24"/>
          <w:szCs w:val="24"/>
        </w:rPr>
        <w:t xml:space="preserve"> </w:t>
      </w:r>
      <w:r w:rsidR="00F948F0" w:rsidRPr="00462A84">
        <w:rPr>
          <w:rFonts w:asciiTheme="majorBidi" w:hAnsiTheme="majorBidi" w:cstheme="majorBidi"/>
          <w:color w:val="FF0000"/>
          <w:sz w:val="24"/>
          <w:szCs w:val="24"/>
        </w:rPr>
        <w:t>chemicals</w:t>
      </w:r>
      <w:r w:rsidR="007036D9" w:rsidRPr="00462A84">
        <w:rPr>
          <w:rFonts w:asciiTheme="majorBidi" w:hAnsiTheme="majorBidi" w:cstheme="majorBidi"/>
          <w:color w:val="FF0000"/>
          <w:sz w:val="24"/>
          <w:szCs w:val="24"/>
        </w:rPr>
        <w:t xml:space="preserve"> and </w:t>
      </w:r>
      <w:r w:rsidR="00F948F0" w:rsidRPr="00462A84">
        <w:rPr>
          <w:rFonts w:asciiTheme="majorBidi" w:hAnsiTheme="majorBidi" w:cstheme="majorBidi"/>
          <w:color w:val="FF0000"/>
          <w:sz w:val="24"/>
          <w:szCs w:val="24"/>
        </w:rPr>
        <w:t>organic solvents</w:t>
      </w:r>
      <w:r w:rsidR="00462A84" w:rsidRPr="00462A84">
        <w:rPr>
          <w:rFonts w:asciiTheme="majorBidi" w:hAnsiTheme="majorBidi" w:cstheme="majorBidi"/>
          <w:color w:val="FF0000"/>
          <w:sz w:val="24"/>
          <w:szCs w:val="24"/>
        </w:rPr>
        <w:t xml:space="preserve">, </w:t>
      </w:r>
      <w:r w:rsidR="00F01A7C" w:rsidRPr="00FA4C69">
        <w:rPr>
          <w:rFonts w:asciiTheme="majorBidi" w:hAnsiTheme="majorBidi" w:cstheme="majorBidi"/>
          <w:sz w:val="24"/>
          <w:szCs w:val="24"/>
        </w:rPr>
        <w:t>and do</w:t>
      </w:r>
      <w:r w:rsidR="00401441">
        <w:rPr>
          <w:rFonts w:asciiTheme="majorBidi" w:hAnsiTheme="majorBidi" w:cstheme="majorBidi"/>
          <w:sz w:val="24"/>
          <w:szCs w:val="24"/>
        </w:rPr>
        <w:t xml:space="preserve"> not</w:t>
      </w:r>
      <w:r w:rsidR="00F01A7C" w:rsidRPr="00FA4C69">
        <w:rPr>
          <w:rFonts w:asciiTheme="majorBidi" w:hAnsiTheme="majorBidi" w:cstheme="majorBidi"/>
          <w:sz w:val="24"/>
          <w:szCs w:val="24"/>
        </w:rPr>
        <w:t xml:space="preserve"> produce large volume</w:t>
      </w:r>
      <w:r w:rsidR="00401441" w:rsidRPr="00401441">
        <w:rPr>
          <w:rFonts w:asciiTheme="majorBidi" w:hAnsiTheme="majorBidi" w:cstheme="majorBidi"/>
          <w:color w:val="FF0000"/>
          <w:sz w:val="24"/>
          <w:szCs w:val="24"/>
        </w:rPr>
        <w:t>s</w:t>
      </w:r>
      <w:r w:rsidR="00F01A7C" w:rsidRPr="00FA4C69">
        <w:rPr>
          <w:rFonts w:asciiTheme="majorBidi" w:hAnsiTheme="majorBidi" w:cstheme="majorBidi"/>
          <w:sz w:val="24"/>
          <w:szCs w:val="24"/>
        </w:rPr>
        <w:t xml:space="preserve"> of analytical waste compared to </w:t>
      </w:r>
      <w:r w:rsidR="00401441" w:rsidRPr="00401441">
        <w:rPr>
          <w:rFonts w:asciiTheme="majorBidi" w:hAnsiTheme="majorBidi" w:cstheme="majorBidi"/>
          <w:color w:val="FF0000"/>
          <w:sz w:val="24"/>
          <w:szCs w:val="24"/>
        </w:rPr>
        <w:t>the</w:t>
      </w:r>
      <w:r w:rsidR="00401441">
        <w:rPr>
          <w:rFonts w:asciiTheme="majorBidi" w:hAnsiTheme="majorBidi" w:cstheme="majorBidi"/>
          <w:sz w:val="24"/>
          <w:szCs w:val="24"/>
        </w:rPr>
        <w:t xml:space="preserve"> </w:t>
      </w:r>
      <w:r w:rsidR="00F01A7C" w:rsidRPr="00FA4C69">
        <w:rPr>
          <w:rFonts w:asciiTheme="majorBidi" w:hAnsiTheme="majorBidi" w:cstheme="majorBidi"/>
          <w:sz w:val="24"/>
          <w:szCs w:val="24"/>
        </w:rPr>
        <w:t>classical chromatographic methods.</w:t>
      </w:r>
    </w:p>
    <w:p w14:paraId="0B292E43" w14:textId="46602867" w:rsidR="00F01A7C" w:rsidRPr="00226AFB" w:rsidRDefault="00F01A7C" w:rsidP="00226AFB">
      <w:pPr>
        <w:autoSpaceDE w:val="0"/>
        <w:autoSpaceDN w:val="0"/>
        <w:bidi w:val="0"/>
        <w:adjustRightInd w:val="0"/>
        <w:spacing w:after="0" w:line="360" w:lineRule="auto"/>
        <w:jc w:val="both"/>
        <w:rPr>
          <w:rFonts w:asciiTheme="majorBidi" w:hAnsiTheme="majorBidi" w:cstheme="majorBidi"/>
          <w:color w:val="FF0000"/>
          <w:sz w:val="24"/>
          <w:szCs w:val="24"/>
        </w:rPr>
      </w:pPr>
      <w:r w:rsidRPr="00FA4C69">
        <w:rPr>
          <w:rFonts w:asciiTheme="majorBidi" w:hAnsiTheme="majorBidi" w:cstheme="majorBidi"/>
          <w:sz w:val="24"/>
          <w:szCs w:val="24"/>
        </w:rPr>
        <w:t xml:space="preserve">   To deepen this view, the greenness profile of the developed method was establish</w:t>
      </w:r>
      <w:r w:rsidR="00462A84">
        <w:rPr>
          <w:rFonts w:asciiTheme="majorBidi" w:hAnsiTheme="majorBidi" w:cstheme="majorBidi"/>
          <w:sz w:val="24"/>
          <w:szCs w:val="24"/>
        </w:rPr>
        <w:t>ed using three assessment tools</w:t>
      </w:r>
      <w:r w:rsidR="00462A84" w:rsidRPr="00226AFB">
        <w:rPr>
          <w:rFonts w:asciiTheme="majorBidi" w:hAnsiTheme="majorBidi" w:cstheme="majorBidi"/>
          <w:color w:val="FF0000"/>
          <w:sz w:val="24"/>
          <w:szCs w:val="24"/>
        </w:rPr>
        <w:t>: NEMI, Analytical Eco-Scale and GAPI methods</w:t>
      </w:r>
      <w:r w:rsidR="00226AFB" w:rsidRPr="00226AFB">
        <w:rPr>
          <w:rFonts w:asciiTheme="majorBidi" w:hAnsiTheme="majorBidi" w:cstheme="majorBidi"/>
          <w:color w:val="FF0000"/>
          <w:sz w:val="24"/>
          <w:szCs w:val="24"/>
        </w:rPr>
        <w:t xml:space="preserve">. The applied metrics </w:t>
      </w:r>
      <w:r w:rsidR="00462A84" w:rsidRPr="00226AFB">
        <w:rPr>
          <w:rFonts w:asciiTheme="majorBidi" w:hAnsiTheme="majorBidi" w:cstheme="majorBidi"/>
          <w:color w:val="FF0000"/>
          <w:sz w:val="24"/>
          <w:szCs w:val="24"/>
        </w:rPr>
        <w:t>introduc</w:t>
      </w:r>
      <w:r w:rsidR="00226AFB" w:rsidRPr="00226AFB">
        <w:rPr>
          <w:rFonts w:asciiTheme="majorBidi" w:hAnsiTheme="majorBidi" w:cstheme="majorBidi"/>
          <w:color w:val="FF0000"/>
          <w:sz w:val="24"/>
          <w:szCs w:val="24"/>
        </w:rPr>
        <w:t>ed</w:t>
      </w:r>
      <w:r w:rsidR="00462A84" w:rsidRPr="00226AFB">
        <w:rPr>
          <w:rFonts w:asciiTheme="majorBidi" w:hAnsiTheme="majorBidi" w:cstheme="majorBidi"/>
          <w:color w:val="FF0000"/>
          <w:sz w:val="24"/>
          <w:szCs w:val="24"/>
        </w:rPr>
        <w:t xml:space="preserve"> more easier and visible information on </w:t>
      </w:r>
      <w:r w:rsidR="00226AFB" w:rsidRPr="00226AFB">
        <w:rPr>
          <w:rFonts w:asciiTheme="majorBidi" w:hAnsiTheme="majorBidi" w:cstheme="majorBidi"/>
          <w:color w:val="FF0000"/>
          <w:sz w:val="24"/>
          <w:szCs w:val="24"/>
        </w:rPr>
        <w:t>the environmental impact of the applied analytical procedures.</w:t>
      </w:r>
      <w:r w:rsidRPr="00226AFB">
        <w:rPr>
          <w:rFonts w:asciiTheme="majorBidi" w:hAnsiTheme="majorBidi" w:cstheme="majorBidi"/>
          <w:color w:val="FF0000"/>
          <w:sz w:val="24"/>
          <w:szCs w:val="24"/>
        </w:rPr>
        <w:t xml:space="preserve"> </w:t>
      </w:r>
    </w:p>
    <w:p w14:paraId="2F0C9B11" w14:textId="1FF15EB7" w:rsidR="0088322C" w:rsidRPr="00FA4C69" w:rsidRDefault="00F01A7C" w:rsidP="00FF0FD3">
      <w:pPr>
        <w:autoSpaceDE w:val="0"/>
        <w:autoSpaceDN w:val="0"/>
        <w:bidi w:val="0"/>
        <w:adjustRightInd w:val="0"/>
        <w:spacing w:after="0" w:line="360" w:lineRule="auto"/>
        <w:ind w:firstLine="170"/>
        <w:jc w:val="both"/>
        <w:rPr>
          <w:rFonts w:asciiTheme="majorBidi" w:hAnsiTheme="majorBidi" w:cstheme="majorBidi"/>
          <w:sz w:val="24"/>
          <w:szCs w:val="24"/>
        </w:rPr>
      </w:pPr>
      <w:r w:rsidRPr="00226AFB">
        <w:rPr>
          <w:rFonts w:asciiTheme="majorBidi" w:hAnsiTheme="majorBidi" w:cstheme="majorBidi"/>
          <w:color w:val="FF0000"/>
          <w:sz w:val="24"/>
          <w:szCs w:val="24"/>
        </w:rPr>
        <w:t xml:space="preserve">NEMI labeling </w:t>
      </w:r>
      <w:r w:rsidRPr="00FA4C69">
        <w:rPr>
          <w:rFonts w:asciiTheme="majorBidi" w:hAnsiTheme="majorBidi" w:cstheme="majorBidi"/>
          <w:sz w:val="24"/>
          <w:szCs w:val="24"/>
        </w:rPr>
        <w:t>is considered as one of the oldest tools for qualitative greenness assessment of the analytical procedures. The NEMI pict</w:t>
      </w:r>
      <w:r w:rsidR="00226AFB">
        <w:rPr>
          <w:rFonts w:asciiTheme="majorBidi" w:hAnsiTheme="majorBidi" w:cstheme="majorBidi"/>
          <w:sz w:val="24"/>
          <w:szCs w:val="24"/>
        </w:rPr>
        <w:t xml:space="preserve">ogram is symbolized by a circle </w:t>
      </w:r>
      <w:r w:rsidRPr="00FA4C69">
        <w:rPr>
          <w:rFonts w:asciiTheme="majorBidi" w:hAnsiTheme="majorBidi" w:cstheme="majorBidi"/>
          <w:sz w:val="24"/>
          <w:szCs w:val="24"/>
        </w:rPr>
        <w:t xml:space="preserve">divided into four fields </w:t>
      </w:r>
      <w:r w:rsidR="00226AFB">
        <w:rPr>
          <w:rFonts w:asciiTheme="majorBidi" w:hAnsiTheme="majorBidi" w:cstheme="majorBidi"/>
          <w:sz w:val="24"/>
          <w:szCs w:val="24"/>
        </w:rPr>
        <w:t>that reflect</w:t>
      </w:r>
      <w:r w:rsidRPr="00FA4C69">
        <w:rPr>
          <w:rFonts w:asciiTheme="majorBidi" w:hAnsiTheme="majorBidi" w:cstheme="majorBidi"/>
          <w:sz w:val="24"/>
          <w:szCs w:val="24"/>
        </w:rPr>
        <w:t xml:space="preserve"> four different criteria of the described analytical methodology: persiste</w:t>
      </w:r>
      <w:r w:rsidR="00226AFB">
        <w:rPr>
          <w:rFonts w:asciiTheme="majorBidi" w:hAnsiTheme="majorBidi" w:cstheme="majorBidi"/>
          <w:sz w:val="24"/>
          <w:szCs w:val="24"/>
        </w:rPr>
        <w:t>nce, bioaccumulation potential, a</w:t>
      </w:r>
      <w:r w:rsidRPr="00FA4C69">
        <w:rPr>
          <w:rFonts w:asciiTheme="majorBidi" w:hAnsiTheme="majorBidi" w:cstheme="majorBidi"/>
          <w:sz w:val="24"/>
          <w:szCs w:val="24"/>
        </w:rPr>
        <w:t>nd toxicity</w:t>
      </w:r>
      <w:r w:rsidR="00226AFB" w:rsidRPr="00226AFB">
        <w:rPr>
          <w:rFonts w:asciiTheme="majorBidi" w:hAnsiTheme="majorBidi" w:cstheme="majorBidi"/>
          <w:sz w:val="24"/>
          <w:szCs w:val="24"/>
        </w:rPr>
        <w:t xml:space="preserve"> </w:t>
      </w:r>
      <w:r w:rsidR="00226AFB" w:rsidRPr="00226AFB">
        <w:rPr>
          <w:rFonts w:asciiTheme="majorBidi" w:hAnsiTheme="majorBidi" w:cstheme="majorBidi"/>
          <w:color w:val="FF0000"/>
          <w:sz w:val="24"/>
          <w:szCs w:val="24"/>
        </w:rPr>
        <w:t xml:space="preserve">(PBT), </w:t>
      </w:r>
      <w:r w:rsidR="00226AFB">
        <w:rPr>
          <w:rFonts w:asciiTheme="majorBidi" w:hAnsiTheme="majorBidi" w:cstheme="majorBidi"/>
          <w:sz w:val="24"/>
          <w:szCs w:val="24"/>
        </w:rPr>
        <w:t>hazardous chemicals</w:t>
      </w:r>
      <w:r w:rsidR="00226AFB" w:rsidRPr="00226AFB">
        <w:rPr>
          <w:rFonts w:asciiTheme="majorBidi" w:hAnsiTheme="majorBidi" w:cstheme="majorBidi"/>
          <w:color w:val="FF0000"/>
          <w:sz w:val="24"/>
          <w:szCs w:val="24"/>
        </w:rPr>
        <w:t>,</w:t>
      </w:r>
      <w:r w:rsidRPr="00FA4C69">
        <w:rPr>
          <w:rFonts w:asciiTheme="majorBidi" w:hAnsiTheme="majorBidi" w:cstheme="majorBidi"/>
          <w:sz w:val="24"/>
          <w:szCs w:val="24"/>
        </w:rPr>
        <w:t xml:space="preserve"> corrosiveness</w:t>
      </w:r>
      <w:r w:rsidR="00226AFB" w:rsidRPr="00226AFB">
        <w:rPr>
          <w:rFonts w:asciiTheme="majorBidi" w:hAnsiTheme="majorBidi" w:cstheme="majorBidi"/>
          <w:color w:val="FF0000"/>
          <w:sz w:val="24"/>
          <w:szCs w:val="24"/>
        </w:rPr>
        <w:t>,</w:t>
      </w:r>
      <w:r w:rsidRPr="00FA4C69">
        <w:rPr>
          <w:rFonts w:asciiTheme="majorBidi" w:hAnsiTheme="majorBidi" w:cstheme="majorBidi"/>
          <w:sz w:val="24"/>
          <w:szCs w:val="24"/>
        </w:rPr>
        <w:t xml:space="preserve"> and waste.  Each field is filled </w:t>
      </w:r>
      <w:r w:rsidR="00226AFB" w:rsidRPr="00226AFB">
        <w:rPr>
          <w:rFonts w:asciiTheme="majorBidi" w:hAnsiTheme="majorBidi" w:cstheme="majorBidi"/>
          <w:color w:val="FF0000"/>
          <w:sz w:val="24"/>
          <w:szCs w:val="24"/>
        </w:rPr>
        <w:t>with</w:t>
      </w:r>
      <w:r w:rsidR="00226AFB">
        <w:rPr>
          <w:rFonts w:asciiTheme="majorBidi" w:hAnsiTheme="majorBidi" w:cstheme="majorBidi"/>
          <w:sz w:val="24"/>
          <w:szCs w:val="24"/>
        </w:rPr>
        <w:t xml:space="preserve"> </w:t>
      </w:r>
      <w:r w:rsidRPr="00FA4C69">
        <w:rPr>
          <w:rFonts w:asciiTheme="majorBidi" w:hAnsiTheme="majorBidi" w:cstheme="majorBidi"/>
          <w:sz w:val="24"/>
          <w:szCs w:val="24"/>
        </w:rPr>
        <w:t>green when its required criterion is met by the developed method</w:t>
      </w:r>
      <w:r w:rsidR="00621C69">
        <w:rPr>
          <w:rFonts w:asciiTheme="majorBidi" w:hAnsiTheme="majorBidi" w:cstheme="majorBidi"/>
          <w:sz w:val="24"/>
          <w:szCs w:val="24"/>
        </w:rPr>
        <w:t>.</w:t>
      </w:r>
      <w:r w:rsidRPr="00FA4C69">
        <w:rPr>
          <w:rFonts w:asciiTheme="majorBidi" w:hAnsiTheme="majorBidi" w:cstheme="majorBidi"/>
          <w:sz w:val="24"/>
          <w:szCs w:val="24"/>
        </w:rPr>
        <w:fldChar w:fldCharType="begin"/>
      </w:r>
      <w:r w:rsidR="00FF0FD3">
        <w:rPr>
          <w:rFonts w:asciiTheme="majorBidi" w:hAnsiTheme="majorBidi" w:cstheme="majorBidi"/>
          <w:sz w:val="24"/>
          <w:szCs w:val="24"/>
        </w:rPr>
        <w:instrText xml:space="preserve"> ADDIN EN.CITE &lt;EndNote&gt;&lt;Cite&gt;&lt;Author&gt;Keith&lt;/Author&gt;&lt;Year&gt;2007&lt;/Year&gt;&lt;RecNum&gt;10&lt;/RecNum&gt;&lt;DisplayText&gt;&lt;style face="superscript"&gt;46&lt;/style&gt;&lt;/DisplayText&gt;&lt;record&gt;&lt;rec-number&gt;10&lt;/rec-number&gt;&lt;foreign-keys&gt;&lt;key app="EN" db-id="rravzrrd2fsxvhepw53xrv0y9wt22ra2xz2e" timestamp="1613343772"&gt;10&lt;/key&gt;&lt;/foreign-keys&gt;&lt;ref-type name="Journal Article"&gt;17&lt;/ref-type&gt;&lt;contributors&gt;&lt;authors&gt;&lt;author&gt;Keith, Lawrence H.&lt;/author&gt;&lt;author&gt;Gron, Liz U.&lt;/author&gt;&lt;author&gt;Young, Jennifer L.&lt;/author&gt;&lt;/authors&gt;&lt;/contributors&gt;&lt;titles&gt;&lt;title&gt;Green Analytical Methodologies&lt;/title&gt;&lt;secondary-title&gt;Chemical Reviews&lt;/secondary-title&gt;&lt;/titles&gt;&lt;periodical&gt;&lt;full-title&gt;Chemical Reviews&lt;/full-title&gt;&lt;/periodical&gt;&lt;pages&gt;2695-2708&lt;/pages&gt;&lt;volume&gt;107&lt;/volume&gt;&lt;number&gt;6&lt;/number&gt;&lt;dates&gt;&lt;year&gt;2007&lt;/year&gt;&lt;pub-dates&gt;&lt;date&gt;2007/06/01&lt;/date&gt;&lt;/pub-dates&gt;&lt;/dates&gt;&lt;publisher&gt;American Chemical Society&lt;/publisher&gt;&lt;isbn&gt;0009-2665&lt;/isbn&gt;&lt;urls&gt;&lt;related-urls&gt;&lt;url&gt;https://doi.org/10.1021/cr068359e&lt;/url&gt;&lt;/related-urls&gt;&lt;/urls&gt;&lt;electronic-resource-num&gt;10.1021/cr068359e&lt;/electronic-resource-num&gt;&lt;/record&gt;&lt;/Cite&gt;&lt;/EndNote&gt;</w:instrText>
      </w:r>
      <w:r w:rsidRPr="00FA4C69">
        <w:rPr>
          <w:rFonts w:asciiTheme="majorBidi" w:hAnsiTheme="majorBidi" w:cstheme="majorBidi"/>
          <w:sz w:val="24"/>
          <w:szCs w:val="24"/>
        </w:rPr>
        <w:fldChar w:fldCharType="separate"/>
      </w:r>
      <w:r w:rsidR="00FF0FD3" w:rsidRPr="00FF0FD3">
        <w:rPr>
          <w:rFonts w:asciiTheme="majorBidi" w:hAnsiTheme="majorBidi" w:cstheme="majorBidi"/>
          <w:noProof/>
          <w:sz w:val="24"/>
          <w:szCs w:val="24"/>
          <w:vertAlign w:val="superscript"/>
        </w:rPr>
        <w:t>46</w:t>
      </w:r>
      <w:r w:rsidRPr="00FA4C69">
        <w:rPr>
          <w:rFonts w:asciiTheme="majorBidi" w:hAnsiTheme="majorBidi" w:cstheme="majorBidi"/>
          <w:sz w:val="24"/>
          <w:szCs w:val="24"/>
        </w:rPr>
        <w:fldChar w:fldCharType="end"/>
      </w:r>
      <w:r w:rsidR="00621C69">
        <w:rPr>
          <w:rFonts w:asciiTheme="majorBidi" w:hAnsiTheme="majorBidi" w:cstheme="majorBidi"/>
          <w:sz w:val="24"/>
          <w:szCs w:val="24"/>
        </w:rPr>
        <w:t xml:space="preserve"> </w:t>
      </w:r>
      <w:r w:rsidR="0088322C">
        <w:rPr>
          <w:rFonts w:asciiTheme="majorBidi" w:hAnsiTheme="majorBidi" w:cstheme="majorBidi"/>
          <w:sz w:val="24"/>
          <w:szCs w:val="24"/>
        </w:rPr>
        <w:t xml:space="preserve">Adopting these criteria, the pictogram of </w:t>
      </w:r>
      <w:r w:rsidR="002E04BC">
        <w:rPr>
          <w:rFonts w:asciiTheme="majorBidi" w:hAnsiTheme="majorBidi" w:cstheme="majorBidi"/>
          <w:sz w:val="24"/>
          <w:szCs w:val="24"/>
        </w:rPr>
        <w:t xml:space="preserve">the </w:t>
      </w:r>
      <w:r w:rsidRPr="00FA4C69">
        <w:rPr>
          <w:rFonts w:asciiTheme="majorBidi" w:hAnsiTheme="majorBidi" w:cstheme="majorBidi"/>
          <w:sz w:val="24"/>
          <w:szCs w:val="24"/>
        </w:rPr>
        <w:t>appl</w:t>
      </w:r>
      <w:r w:rsidR="0088322C">
        <w:rPr>
          <w:rFonts w:asciiTheme="majorBidi" w:hAnsiTheme="majorBidi" w:cstheme="majorBidi"/>
          <w:sz w:val="24"/>
          <w:szCs w:val="24"/>
        </w:rPr>
        <w:t xml:space="preserve">ied method showed green-colored </w:t>
      </w:r>
      <w:r w:rsidRPr="00FA4C69">
        <w:rPr>
          <w:rFonts w:asciiTheme="majorBidi" w:hAnsiTheme="majorBidi" w:cstheme="majorBidi"/>
          <w:sz w:val="24"/>
          <w:szCs w:val="24"/>
        </w:rPr>
        <w:t xml:space="preserve">quadrants due to satisfaction </w:t>
      </w:r>
      <w:r w:rsidR="0088322C" w:rsidRPr="0088322C">
        <w:rPr>
          <w:rFonts w:asciiTheme="majorBidi" w:hAnsiTheme="majorBidi" w:cstheme="majorBidi"/>
          <w:color w:val="FF0000"/>
          <w:sz w:val="24"/>
          <w:szCs w:val="24"/>
        </w:rPr>
        <w:t>with</w:t>
      </w:r>
      <w:r w:rsidR="0088322C">
        <w:rPr>
          <w:rFonts w:asciiTheme="majorBidi" w:hAnsiTheme="majorBidi" w:cstheme="majorBidi"/>
          <w:sz w:val="24"/>
          <w:szCs w:val="24"/>
        </w:rPr>
        <w:t xml:space="preserve"> </w:t>
      </w:r>
      <w:r w:rsidR="002E04BC">
        <w:rPr>
          <w:rFonts w:asciiTheme="majorBidi" w:hAnsiTheme="majorBidi" w:cstheme="majorBidi"/>
          <w:sz w:val="24"/>
          <w:szCs w:val="24"/>
        </w:rPr>
        <w:t xml:space="preserve">their </w:t>
      </w:r>
      <w:r w:rsidRPr="00FA4C69">
        <w:rPr>
          <w:rFonts w:asciiTheme="majorBidi" w:hAnsiTheme="majorBidi" w:cstheme="majorBidi"/>
          <w:sz w:val="24"/>
          <w:szCs w:val="24"/>
        </w:rPr>
        <w:t xml:space="preserve">requirements </w:t>
      </w:r>
      <w:r w:rsidRPr="002E04BC">
        <w:rPr>
          <w:rFonts w:asciiTheme="majorBidi" w:hAnsiTheme="majorBidi" w:cstheme="majorBidi"/>
          <w:sz w:val="24"/>
          <w:szCs w:val="24"/>
          <w:highlight w:val="green"/>
        </w:rPr>
        <w:t xml:space="preserve">as </w:t>
      </w:r>
      <w:r w:rsidR="0088322C" w:rsidRPr="002E04BC">
        <w:rPr>
          <w:rFonts w:asciiTheme="majorBidi" w:hAnsiTheme="majorBidi" w:cstheme="majorBidi"/>
          <w:sz w:val="24"/>
          <w:szCs w:val="24"/>
          <w:highlight w:val="green"/>
        </w:rPr>
        <w:t xml:space="preserve">shown </w:t>
      </w:r>
      <w:r w:rsidR="002E04BC" w:rsidRPr="002E04BC">
        <w:rPr>
          <w:rFonts w:asciiTheme="majorBidi" w:hAnsiTheme="majorBidi" w:cstheme="majorBidi"/>
          <w:sz w:val="24"/>
          <w:szCs w:val="24"/>
          <w:highlight w:val="green"/>
        </w:rPr>
        <w:t>in Table 5</w:t>
      </w:r>
      <w:r w:rsidR="0088322C" w:rsidRPr="002E04BC">
        <w:rPr>
          <w:rFonts w:asciiTheme="majorBidi" w:hAnsiTheme="majorBidi" w:cstheme="majorBidi"/>
          <w:sz w:val="24"/>
          <w:szCs w:val="24"/>
          <w:highlight w:val="green"/>
        </w:rPr>
        <w:t xml:space="preserve">, except for the </w:t>
      </w:r>
      <w:r w:rsidR="002E04BC" w:rsidRPr="002E04BC">
        <w:rPr>
          <w:rFonts w:asciiTheme="majorBidi" w:hAnsiTheme="majorBidi" w:cstheme="majorBidi"/>
          <w:sz w:val="24"/>
          <w:szCs w:val="24"/>
          <w:highlight w:val="green"/>
        </w:rPr>
        <w:t xml:space="preserve">hazardous </w:t>
      </w:r>
      <w:r w:rsidR="0088322C" w:rsidRPr="002E04BC">
        <w:rPr>
          <w:rFonts w:asciiTheme="majorBidi" w:hAnsiTheme="majorBidi" w:cstheme="majorBidi"/>
          <w:sz w:val="24"/>
          <w:szCs w:val="24"/>
          <w:highlight w:val="green"/>
        </w:rPr>
        <w:t>quadrant due to methanol usage</w:t>
      </w:r>
      <w:r w:rsidR="002E04BC" w:rsidRPr="002E04BC">
        <w:rPr>
          <w:rFonts w:asciiTheme="majorBidi" w:hAnsiTheme="majorBidi" w:cstheme="majorBidi"/>
          <w:sz w:val="24"/>
          <w:szCs w:val="24"/>
          <w:highlight w:val="green"/>
        </w:rPr>
        <w:t xml:space="preserve">, regardless of the minute amount used </w:t>
      </w:r>
      <w:r w:rsidR="0088322C" w:rsidRPr="002E04BC">
        <w:rPr>
          <w:rFonts w:asciiTheme="majorBidi" w:hAnsiTheme="majorBidi" w:cstheme="majorBidi"/>
          <w:sz w:val="24"/>
          <w:szCs w:val="24"/>
          <w:highlight w:val="green"/>
        </w:rPr>
        <w:t>per sample.</w:t>
      </w:r>
      <w:r w:rsidR="0088322C" w:rsidRPr="0088322C">
        <w:rPr>
          <w:rFonts w:asciiTheme="majorBidi" w:hAnsiTheme="majorBidi" w:cstheme="majorBidi"/>
          <w:sz w:val="24"/>
          <w:szCs w:val="24"/>
        </w:rPr>
        <w:t xml:space="preserve"> </w:t>
      </w:r>
    </w:p>
    <w:p w14:paraId="2B01282D" w14:textId="77777777" w:rsidR="00186B43" w:rsidRDefault="00F01A7C" w:rsidP="00186B43">
      <w:pPr>
        <w:autoSpaceDE w:val="0"/>
        <w:autoSpaceDN w:val="0"/>
        <w:bidi w:val="0"/>
        <w:adjustRightInd w:val="0"/>
        <w:spacing w:after="0" w:line="360" w:lineRule="auto"/>
        <w:ind w:firstLine="170"/>
        <w:jc w:val="both"/>
        <w:rPr>
          <w:rFonts w:asciiTheme="majorBidi" w:hAnsiTheme="majorBidi" w:cstheme="majorBidi"/>
          <w:sz w:val="24"/>
          <w:szCs w:val="24"/>
        </w:rPr>
      </w:pPr>
      <w:r w:rsidRPr="00FA4C69">
        <w:rPr>
          <w:rFonts w:asciiTheme="majorBidi" w:hAnsiTheme="majorBidi" w:cstheme="majorBidi"/>
          <w:sz w:val="24"/>
          <w:szCs w:val="24"/>
        </w:rPr>
        <w:t>From</w:t>
      </w:r>
      <w:r w:rsidRPr="00FA4C69">
        <w:rPr>
          <w:rFonts w:asciiTheme="majorBidi" w:eastAsia="Calibri" w:hAnsiTheme="majorBidi" w:cstheme="majorBidi"/>
          <w:sz w:val="24"/>
          <w:szCs w:val="24"/>
        </w:rPr>
        <w:t xml:space="preserve"> a glance at the NEMI symbol,</w:t>
      </w:r>
      <w:r w:rsidRPr="00FA4C69">
        <w:rPr>
          <w:rFonts w:asciiTheme="majorBidi" w:hAnsiTheme="majorBidi" w:cstheme="majorBidi"/>
          <w:sz w:val="24"/>
          <w:szCs w:val="24"/>
        </w:rPr>
        <w:t xml:space="preserve"> </w:t>
      </w:r>
      <w:r w:rsidRPr="00FA4C69">
        <w:rPr>
          <w:rFonts w:asciiTheme="majorBidi" w:eastAsia="Calibri" w:hAnsiTheme="majorBidi" w:cstheme="majorBidi"/>
          <w:sz w:val="24"/>
          <w:szCs w:val="24"/>
        </w:rPr>
        <w:t>general information about environmental impact of the analytical procedure</w:t>
      </w:r>
      <w:r w:rsidRPr="00FA4C69">
        <w:rPr>
          <w:rFonts w:asciiTheme="majorBidi" w:hAnsiTheme="majorBidi" w:cstheme="majorBidi"/>
          <w:sz w:val="24"/>
          <w:szCs w:val="24"/>
        </w:rPr>
        <w:t xml:space="preserve"> can be easily read with no significance to energy consumption or the quantity of chemicals. </w:t>
      </w:r>
    </w:p>
    <w:p w14:paraId="5057789F" w14:textId="58063900" w:rsidR="00F01A7C" w:rsidRPr="00FA4C69" w:rsidRDefault="00186B43" w:rsidP="00FF0FD3">
      <w:pPr>
        <w:autoSpaceDE w:val="0"/>
        <w:autoSpaceDN w:val="0"/>
        <w:bidi w:val="0"/>
        <w:adjustRightInd w:val="0"/>
        <w:spacing w:after="0" w:line="360" w:lineRule="auto"/>
        <w:ind w:firstLine="170"/>
        <w:jc w:val="both"/>
        <w:rPr>
          <w:rFonts w:asciiTheme="majorBidi" w:hAnsiTheme="majorBidi" w:cstheme="majorBidi"/>
          <w:sz w:val="24"/>
          <w:szCs w:val="24"/>
        </w:rPr>
      </w:pPr>
      <w:r w:rsidRPr="00186B43">
        <w:rPr>
          <w:rFonts w:asciiTheme="majorBidi" w:hAnsiTheme="majorBidi" w:cstheme="majorBidi"/>
          <w:color w:val="FF0000"/>
          <w:sz w:val="24"/>
          <w:szCs w:val="24"/>
        </w:rPr>
        <w:t xml:space="preserve">Thus, </w:t>
      </w:r>
      <w:r w:rsidR="00F01A7C" w:rsidRPr="00FA4C69">
        <w:rPr>
          <w:rFonts w:asciiTheme="majorBidi" w:hAnsiTheme="majorBidi" w:cstheme="majorBidi"/>
          <w:sz w:val="24"/>
          <w:szCs w:val="24"/>
        </w:rPr>
        <w:t>the analytical Eco-Scale</w:t>
      </w:r>
      <w:r w:rsidR="007B1445">
        <w:rPr>
          <w:rFonts w:asciiTheme="majorBidi" w:eastAsia="Calibri" w:hAnsiTheme="majorBidi" w:cstheme="majorBidi"/>
          <w:sz w:val="24"/>
          <w:szCs w:val="24"/>
        </w:rPr>
        <w:t xml:space="preserve"> </w:t>
      </w:r>
      <w:r w:rsidR="00F01A7C" w:rsidRPr="00FA4C69">
        <w:rPr>
          <w:rFonts w:asciiTheme="majorBidi" w:hAnsiTheme="majorBidi" w:cstheme="majorBidi"/>
          <w:sz w:val="24"/>
          <w:szCs w:val="24"/>
        </w:rPr>
        <w:t xml:space="preserve">approach </w:t>
      </w:r>
      <w:r w:rsidR="007B1445" w:rsidRPr="007B1445">
        <w:rPr>
          <w:rFonts w:asciiTheme="majorBidi" w:hAnsiTheme="majorBidi" w:cstheme="majorBidi"/>
          <w:color w:val="FF0000"/>
          <w:sz w:val="24"/>
          <w:szCs w:val="24"/>
        </w:rPr>
        <w:t xml:space="preserve">was employed </w:t>
      </w:r>
      <w:r w:rsidR="00F01A7C" w:rsidRPr="007B1445">
        <w:rPr>
          <w:rFonts w:asciiTheme="majorBidi" w:hAnsiTheme="majorBidi" w:cstheme="majorBidi"/>
          <w:color w:val="FF0000"/>
          <w:sz w:val="24"/>
          <w:szCs w:val="24"/>
        </w:rPr>
        <w:t>for</w:t>
      </w:r>
      <w:r w:rsidR="007B1445" w:rsidRPr="007B1445">
        <w:rPr>
          <w:rFonts w:asciiTheme="majorBidi" w:eastAsia="Calibri" w:hAnsiTheme="majorBidi" w:cstheme="majorBidi"/>
          <w:color w:val="FF0000"/>
          <w:sz w:val="24"/>
          <w:szCs w:val="24"/>
        </w:rPr>
        <w:t xml:space="preserve"> </w:t>
      </w:r>
      <w:r w:rsidR="004A5682">
        <w:rPr>
          <w:rFonts w:asciiTheme="majorBidi" w:eastAsia="Calibri" w:hAnsiTheme="majorBidi" w:cstheme="majorBidi"/>
          <w:color w:val="FF0000"/>
          <w:sz w:val="24"/>
          <w:szCs w:val="24"/>
        </w:rPr>
        <w:t xml:space="preserve">the </w:t>
      </w:r>
      <w:r w:rsidR="007B1445" w:rsidRPr="007B1445">
        <w:rPr>
          <w:rFonts w:asciiTheme="majorBidi" w:hAnsiTheme="majorBidi" w:cstheme="majorBidi"/>
          <w:color w:val="FF0000"/>
          <w:sz w:val="24"/>
          <w:szCs w:val="24"/>
        </w:rPr>
        <w:t xml:space="preserve">greenness assessment in a more quantitative way, </w:t>
      </w:r>
      <w:r w:rsidR="00F01A7C" w:rsidRPr="007B1445">
        <w:rPr>
          <w:rFonts w:asciiTheme="majorBidi" w:eastAsia="Calibri" w:hAnsiTheme="majorBidi" w:cstheme="majorBidi"/>
          <w:color w:val="FF0000"/>
          <w:sz w:val="24"/>
          <w:szCs w:val="24"/>
        </w:rPr>
        <w:t xml:space="preserve">where a numerical score </w:t>
      </w:r>
      <w:r w:rsidR="007B1445" w:rsidRPr="007B1445">
        <w:rPr>
          <w:rFonts w:asciiTheme="majorBidi" w:hAnsiTheme="majorBidi" w:cstheme="majorBidi"/>
          <w:color w:val="FF0000"/>
          <w:sz w:val="24"/>
          <w:szCs w:val="24"/>
        </w:rPr>
        <w:t>was</w:t>
      </w:r>
      <w:r w:rsidR="00F01A7C" w:rsidRPr="007B1445">
        <w:rPr>
          <w:rFonts w:asciiTheme="majorBidi" w:hAnsiTheme="majorBidi" w:cstheme="majorBidi"/>
          <w:color w:val="FF0000"/>
          <w:sz w:val="24"/>
          <w:szCs w:val="24"/>
        </w:rPr>
        <w:t xml:space="preserve"> given</w:t>
      </w:r>
      <w:r w:rsidR="00F01A7C" w:rsidRPr="007B1445">
        <w:rPr>
          <w:rFonts w:asciiTheme="majorBidi" w:eastAsia="Calibri" w:hAnsiTheme="majorBidi" w:cstheme="majorBidi"/>
          <w:color w:val="FF0000"/>
          <w:sz w:val="24"/>
          <w:szCs w:val="24"/>
        </w:rPr>
        <w:t xml:space="preserve"> </w:t>
      </w:r>
      <w:r w:rsidR="00F01A7C" w:rsidRPr="007B1445">
        <w:rPr>
          <w:rFonts w:asciiTheme="majorBidi" w:hAnsiTheme="majorBidi" w:cstheme="majorBidi"/>
          <w:color w:val="FF0000"/>
          <w:sz w:val="24"/>
          <w:szCs w:val="24"/>
        </w:rPr>
        <w:t xml:space="preserve">for the </w:t>
      </w:r>
      <w:r w:rsidR="007B1445" w:rsidRPr="007B1445">
        <w:rPr>
          <w:rFonts w:asciiTheme="majorBidi" w:hAnsiTheme="majorBidi" w:cstheme="majorBidi"/>
          <w:color w:val="FF0000"/>
          <w:sz w:val="24"/>
          <w:szCs w:val="24"/>
        </w:rPr>
        <w:t>developed</w:t>
      </w:r>
      <w:r w:rsidR="00F01A7C" w:rsidRPr="007B1445">
        <w:rPr>
          <w:rFonts w:asciiTheme="majorBidi" w:hAnsiTheme="majorBidi" w:cstheme="majorBidi"/>
          <w:color w:val="FF0000"/>
          <w:sz w:val="24"/>
          <w:szCs w:val="24"/>
        </w:rPr>
        <w:t xml:space="preserve"> method.  </w:t>
      </w:r>
      <w:r w:rsidR="00F01A7C" w:rsidRPr="00FA4C69">
        <w:rPr>
          <w:rFonts w:asciiTheme="majorBidi" w:hAnsiTheme="majorBidi" w:cstheme="majorBidi"/>
          <w:sz w:val="24"/>
          <w:szCs w:val="24"/>
        </w:rPr>
        <w:t>The analytical Eco-Scale</w:t>
      </w:r>
      <w:r w:rsidR="00F01A7C" w:rsidRPr="00FA4C69">
        <w:rPr>
          <w:rFonts w:asciiTheme="majorBidi" w:eastAsia="Calibri" w:hAnsiTheme="majorBidi" w:cstheme="majorBidi"/>
          <w:sz w:val="24"/>
          <w:szCs w:val="24"/>
        </w:rPr>
        <w:t xml:space="preserve"> score </w:t>
      </w:r>
      <w:r w:rsidR="004A5682" w:rsidRPr="004A5682">
        <w:rPr>
          <w:rFonts w:asciiTheme="majorBidi" w:eastAsia="Calibri" w:hAnsiTheme="majorBidi" w:cstheme="majorBidi"/>
          <w:color w:val="FF0000"/>
          <w:sz w:val="24"/>
          <w:szCs w:val="24"/>
        </w:rPr>
        <w:t>was</w:t>
      </w:r>
      <w:r w:rsidR="00F01A7C" w:rsidRPr="004A5682">
        <w:rPr>
          <w:rFonts w:asciiTheme="majorBidi" w:eastAsia="Calibri" w:hAnsiTheme="majorBidi" w:cstheme="majorBidi"/>
          <w:color w:val="FF0000"/>
          <w:sz w:val="24"/>
          <w:szCs w:val="24"/>
        </w:rPr>
        <w:t xml:space="preserve"> </w:t>
      </w:r>
      <w:r w:rsidR="00F01A7C" w:rsidRPr="00FA4C69">
        <w:rPr>
          <w:rFonts w:asciiTheme="majorBidi" w:eastAsia="Calibri" w:hAnsiTheme="majorBidi" w:cstheme="majorBidi"/>
          <w:sz w:val="24"/>
          <w:szCs w:val="24"/>
        </w:rPr>
        <w:t xml:space="preserve">calculated </w:t>
      </w:r>
      <w:r w:rsidR="004A5682" w:rsidRPr="004A5682">
        <w:rPr>
          <w:rFonts w:asciiTheme="majorBidi" w:hAnsiTheme="majorBidi" w:cstheme="majorBidi"/>
          <w:color w:val="FF0000"/>
          <w:sz w:val="24"/>
          <w:szCs w:val="24"/>
        </w:rPr>
        <w:t>by</w:t>
      </w:r>
      <w:r w:rsidR="00F01A7C" w:rsidRPr="00FA4C69">
        <w:rPr>
          <w:rFonts w:asciiTheme="majorBidi" w:hAnsiTheme="majorBidi" w:cstheme="majorBidi"/>
          <w:sz w:val="24"/>
          <w:szCs w:val="24"/>
        </w:rPr>
        <w:t xml:space="preserve"> subtraction of</w:t>
      </w:r>
      <w:r w:rsidR="00F01A7C" w:rsidRPr="004A5682">
        <w:rPr>
          <w:rFonts w:asciiTheme="majorBidi" w:hAnsiTheme="majorBidi" w:cstheme="majorBidi"/>
          <w:color w:val="FF0000"/>
          <w:sz w:val="24"/>
          <w:szCs w:val="24"/>
        </w:rPr>
        <w:t xml:space="preserve"> </w:t>
      </w:r>
      <w:r w:rsidR="004A5682" w:rsidRPr="004A5682">
        <w:rPr>
          <w:rFonts w:asciiTheme="majorBidi" w:hAnsiTheme="majorBidi" w:cstheme="majorBidi"/>
          <w:color w:val="FF0000"/>
          <w:sz w:val="24"/>
          <w:szCs w:val="24"/>
        </w:rPr>
        <w:t xml:space="preserve">the </w:t>
      </w:r>
      <w:r w:rsidR="00F01A7C" w:rsidRPr="00FA4C69">
        <w:rPr>
          <w:rFonts w:asciiTheme="majorBidi" w:hAnsiTheme="majorBidi" w:cstheme="majorBidi"/>
          <w:sz w:val="24"/>
          <w:szCs w:val="24"/>
        </w:rPr>
        <w:t>total penalty points</w:t>
      </w:r>
      <w:r w:rsidR="00F01A7C" w:rsidRPr="00FA4C69">
        <w:rPr>
          <w:rFonts w:asciiTheme="majorBidi" w:eastAsia="Calibri" w:hAnsiTheme="majorBidi" w:cstheme="majorBidi"/>
          <w:sz w:val="24"/>
          <w:szCs w:val="24"/>
        </w:rPr>
        <w:t xml:space="preserve"> from the basis of 100 points</w:t>
      </w:r>
      <w:r w:rsidR="00F01A7C" w:rsidRPr="00FA4C69">
        <w:rPr>
          <w:rFonts w:asciiTheme="majorBidi" w:hAnsiTheme="majorBidi" w:cstheme="majorBidi"/>
          <w:sz w:val="24"/>
          <w:szCs w:val="24"/>
        </w:rPr>
        <w:t xml:space="preserve"> (</w:t>
      </w:r>
      <w:r w:rsidR="00F01A7C" w:rsidRPr="00FA4C69">
        <w:rPr>
          <w:rFonts w:asciiTheme="majorBidi" w:eastAsia="Calibri" w:hAnsiTheme="majorBidi" w:cstheme="majorBidi"/>
          <w:sz w:val="24"/>
          <w:szCs w:val="24"/>
        </w:rPr>
        <w:t>ideal green analysis</w:t>
      </w:r>
      <w:r w:rsidR="00F01A7C" w:rsidRPr="00FA4C69">
        <w:rPr>
          <w:rFonts w:asciiTheme="majorBidi" w:hAnsiTheme="majorBidi" w:cstheme="majorBidi"/>
          <w:sz w:val="24"/>
          <w:szCs w:val="24"/>
        </w:rPr>
        <w:t xml:space="preserve">). </w:t>
      </w:r>
      <w:r w:rsidR="004A5682" w:rsidRPr="004A5682">
        <w:rPr>
          <w:rFonts w:asciiTheme="majorBidi" w:hAnsiTheme="majorBidi" w:cstheme="majorBidi"/>
          <w:color w:val="FF0000"/>
          <w:sz w:val="24"/>
          <w:szCs w:val="24"/>
        </w:rPr>
        <w:t>The</w:t>
      </w:r>
      <w:r w:rsidR="004A5682">
        <w:rPr>
          <w:rFonts w:asciiTheme="majorBidi" w:hAnsiTheme="majorBidi" w:cstheme="majorBidi"/>
          <w:sz w:val="24"/>
          <w:szCs w:val="24"/>
        </w:rPr>
        <w:t xml:space="preserve"> p</w:t>
      </w:r>
      <w:r w:rsidR="00F01A7C" w:rsidRPr="00FA4C69">
        <w:rPr>
          <w:rFonts w:asciiTheme="majorBidi" w:hAnsiTheme="majorBidi" w:cstheme="majorBidi"/>
          <w:sz w:val="24"/>
          <w:szCs w:val="24"/>
        </w:rPr>
        <w:t xml:space="preserve">enalty points of the analytical procedure </w:t>
      </w:r>
      <w:r w:rsidR="004A5682">
        <w:rPr>
          <w:rFonts w:asciiTheme="majorBidi" w:hAnsiTheme="majorBidi" w:cstheme="majorBidi"/>
          <w:sz w:val="24"/>
          <w:szCs w:val="24"/>
        </w:rPr>
        <w:t>were</w:t>
      </w:r>
      <w:r w:rsidR="00F01A7C" w:rsidRPr="00FA4C69">
        <w:rPr>
          <w:rFonts w:asciiTheme="majorBidi" w:hAnsiTheme="majorBidi" w:cstheme="majorBidi"/>
          <w:sz w:val="24"/>
          <w:szCs w:val="24"/>
        </w:rPr>
        <w:t xml:space="preserve"> </w:t>
      </w:r>
      <w:r w:rsidR="00F01A7C" w:rsidRPr="00FA4C69">
        <w:rPr>
          <w:rFonts w:asciiTheme="majorBidi" w:eastAsia="Calibri" w:hAnsiTheme="majorBidi" w:cstheme="majorBidi"/>
          <w:sz w:val="24"/>
          <w:szCs w:val="24"/>
        </w:rPr>
        <w:t>assigned</w:t>
      </w:r>
      <w:r w:rsidR="00F01A7C" w:rsidRPr="00FA4C69">
        <w:rPr>
          <w:rFonts w:asciiTheme="majorBidi" w:hAnsiTheme="majorBidi" w:cstheme="majorBidi"/>
          <w:sz w:val="24"/>
          <w:szCs w:val="24"/>
        </w:rPr>
        <w:t xml:space="preserve"> </w:t>
      </w:r>
      <w:r w:rsidR="004A5682" w:rsidRPr="004A5682">
        <w:rPr>
          <w:rFonts w:asciiTheme="majorBidi" w:hAnsiTheme="majorBidi" w:cstheme="majorBidi"/>
          <w:color w:val="FF0000"/>
          <w:sz w:val="24"/>
          <w:szCs w:val="24"/>
        </w:rPr>
        <w:t>to</w:t>
      </w:r>
      <w:r w:rsidR="00AC62D5">
        <w:rPr>
          <w:rFonts w:asciiTheme="majorBidi" w:hAnsiTheme="majorBidi" w:cstheme="majorBidi"/>
          <w:color w:val="FF0000"/>
          <w:sz w:val="24"/>
          <w:szCs w:val="24"/>
        </w:rPr>
        <w:t xml:space="preserve"> </w:t>
      </w:r>
      <w:r w:rsidR="00AC62D5" w:rsidRPr="00AC62D5">
        <w:rPr>
          <w:rFonts w:asciiTheme="majorBidi" w:hAnsiTheme="majorBidi" w:cstheme="majorBidi"/>
          <w:color w:val="FF0000"/>
          <w:sz w:val="24"/>
          <w:szCs w:val="24"/>
        </w:rPr>
        <w:t xml:space="preserve">four main categories </w:t>
      </w:r>
      <w:r w:rsidR="00AC62D5">
        <w:rPr>
          <w:rFonts w:asciiTheme="majorBidi" w:hAnsiTheme="majorBidi" w:cstheme="majorBidi"/>
          <w:color w:val="FF0000"/>
          <w:sz w:val="24"/>
          <w:szCs w:val="24"/>
        </w:rPr>
        <w:t>t</w:t>
      </w:r>
      <w:r w:rsidR="00F01A7C" w:rsidRPr="00FA4C69">
        <w:rPr>
          <w:rFonts w:asciiTheme="majorBidi" w:hAnsiTheme="majorBidi" w:cstheme="majorBidi"/>
          <w:sz w:val="24"/>
          <w:szCs w:val="24"/>
        </w:rPr>
        <w:t xml:space="preserve">he amount and type of </w:t>
      </w:r>
      <w:r w:rsidR="00F01A7C" w:rsidRPr="00AC62D5">
        <w:rPr>
          <w:rFonts w:asciiTheme="majorBidi" w:hAnsiTheme="majorBidi" w:cstheme="majorBidi"/>
          <w:color w:val="FF0000"/>
          <w:sz w:val="24"/>
          <w:szCs w:val="24"/>
        </w:rPr>
        <w:t>chemical</w:t>
      </w:r>
      <w:r w:rsidR="00AC62D5" w:rsidRPr="00AC62D5">
        <w:rPr>
          <w:rFonts w:asciiTheme="majorBidi" w:hAnsiTheme="majorBidi" w:cstheme="majorBidi"/>
          <w:color w:val="FF0000"/>
          <w:sz w:val="24"/>
          <w:szCs w:val="24"/>
        </w:rPr>
        <w:t>s</w:t>
      </w:r>
      <w:r w:rsidR="00F01A7C" w:rsidRPr="00FA4C69">
        <w:rPr>
          <w:rFonts w:asciiTheme="majorBidi" w:hAnsiTheme="majorBidi" w:cstheme="majorBidi"/>
          <w:sz w:val="24"/>
          <w:szCs w:val="24"/>
        </w:rPr>
        <w:t>, energy consumption, occupational hazard</w:t>
      </w:r>
      <w:r w:rsidR="004A5682">
        <w:rPr>
          <w:rFonts w:asciiTheme="majorBidi" w:hAnsiTheme="majorBidi" w:cstheme="majorBidi"/>
          <w:sz w:val="24"/>
          <w:szCs w:val="24"/>
        </w:rPr>
        <w:t xml:space="preserve">, </w:t>
      </w:r>
      <w:r w:rsidR="00AC62D5">
        <w:rPr>
          <w:rFonts w:asciiTheme="majorBidi" w:hAnsiTheme="majorBidi" w:cstheme="majorBidi"/>
          <w:sz w:val="24"/>
          <w:szCs w:val="24"/>
        </w:rPr>
        <w:t xml:space="preserve">and </w:t>
      </w:r>
      <w:r w:rsidR="004A5682">
        <w:rPr>
          <w:rFonts w:asciiTheme="majorBidi" w:hAnsiTheme="majorBidi" w:cstheme="majorBidi"/>
          <w:sz w:val="24"/>
          <w:szCs w:val="24"/>
        </w:rPr>
        <w:t>amount of generated waste</w:t>
      </w:r>
      <w:r w:rsidR="004A5682" w:rsidRPr="004A5682">
        <w:rPr>
          <w:rFonts w:asciiTheme="majorBidi" w:hAnsiTheme="majorBidi" w:cstheme="majorBidi"/>
          <w:color w:val="FF0000"/>
          <w:sz w:val="24"/>
          <w:szCs w:val="24"/>
        </w:rPr>
        <w:t>,</w:t>
      </w:r>
      <w:r w:rsidR="004A5682">
        <w:rPr>
          <w:rFonts w:asciiTheme="majorBidi" w:hAnsiTheme="majorBidi" w:cstheme="majorBidi"/>
          <w:sz w:val="24"/>
          <w:szCs w:val="24"/>
        </w:rPr>
        <w:t xml:space="preserve"> </w:t>
      </w:r>
      <w:r w:rsidR="00F01A7C" w:rsidRPr="00FA4C69">
        <w:rPr>
          <w:rFonts w:asciiTheme="majorBidi" w:hAnsiTheme="majorBidi" w:cstheme="majorBidi"/>
          <w:sz w:val="24"/>
          <w:szCs w:val="24"/>
        </w:rPr>
        <w:t xml:space="preserve">and the way for its treatment. The </w:t>
      </w:r>
      <w:r w:rsidR="004A5682">
        <w:rPr>
          <w:rFonts w:asciiTheme="majorBidi" w:hAnsiTheme="majorBidi" w:cstheme="majorBidi"/>
          <w:sz w:val="24"/>
          <w:szCs w:val="24"/>
        </w:rPr>
        <w:t xml:space="preserve">score </w:t>
      </w:r>
      <w:r w:rsidR="004A5682" w:rsidRPr="004A5682">
        <w:rPr>
          <w:rFonts w:asciiTheme="majorBidi" w:hAnsiTheme="majorBidi" w:cstheme="majorBidi"/>
          <w:color w:val="FF0000"/>
          <w:sz w:val="24"/>
          <w:szCs w:val="24"/>
        </w:rPr>
        <w:t>was</w:t>
      </w:r>
      <w:r w:rsidR="004A5682">
        <w:rPr>
          <w:rFonts w:asciiTheme="majorBidi" w:hAnsiTheme="majorBidi" w:cstheme="majorBidi"/>
          <w:sz w:val="24"/>
          <w:szCs w:val="24"/>
        </w:rPr>
        <w:t xml:space="preserve"> ranked on a scale</w:t>
      </w:r>
      <w:r w:rsidR="004A5682" w:rsidRPr="004A5682">
        <w:rPr>
          <w:rFonts w:asciiTheme="majorBidi" w:hAnsiTheme="majorBidi" w:cstheme="majorBidi"/>
          <w:color w:val="FF0000"/>
          <w:sz w:val="24"/>
          <w:szCs w:val="24"/>
        </w:rPr>
        <w:t xml:space="preserve">, </w:t>
      </w:r>
      <w:r w:rsidR="00F01A7C" w:rsidRPr="00FA4C69">
        <w:rPr>
          <w:rFonts w:asciiTheme="majorBidi" w:hAnsiTheme="majorBidi" w:cstheme="majorBidi"/>
          <w:sz w:val="24"/>
          <w:szCs w:val="24"/>
        </w:rPr>
        <w:t xml:space="preserve">where </w:t>
      </w:r>
      <w:r w:rsidR="00F01A7C" w:rsidRPr="001D52C9">
        <w:rPr>
          <w:rFonts w:asciiTheme="majorBidi" w:hAnsiTheme="majorBidi" w:cstheme="majorBidi"/>
          <w:color w:val="FF0000"/>
          <w:sz w:val="24"/>
          <w:szCs w:val="24"/>
        </w:rPr>
        <w:t xml:space="preserve">the </w:t>
      </w:r>
      <w:r w:rsidR="001D52C9" w:rsidRPr="001D52C9">
        <w:rPr>
          <w:rFonts w:asciiTheme="majorBidi" w:hAnsiTheme="majorBidi" w:cstheme="majorBidi"/>
          <w:color w:val="FF0000"/>
          <w:sz w:val="24"/>
          <w:szCs w:val="24"/>
        </w:rPr>
        <w:t xml:space="preserve">method </w:t>
      </w:r>
      <w:r w:rsidR="00F01A7C" w:rsidRPr="001D52C9">
        <w:rPr>
          <w:rFonts w:asciiTheme="majorBidi" w:hAnsiTheme="majorBidi" w:cstheme="majorBidi"/>
          <w:color w:val="FF0000"/>
          <w:sz w:val="24"/>
          <w:szCs w:val="24"/>
        </w:rPr>
        <w:t>green</w:t>
      </w:r>
      <w:r w:rsidR="00AC62D5" w:rsidRPr="001D52C9">
        <w:rPr>
          <w:rFonts w:asciiTheme="majorBidi" w:hAnsiTheme="majorBidi" w:cstheme="majorBidi"/>
          <w:color w:val="FF0000"/>
          <w:sz w:val="24"/>
          <w:szCs w:val="24"/>
        </w:rPr>
        <w:t xml:space="preserve">ness </w:t>
      </w:r>
      <w:r w:rsidR="004A5682" w:rsidRPr="001D52C9">
        <w:rPr>
          <w:rFonts w:asciiTheme="majorBidi" w:hAnsiTheme="majorBidi" w:cstheme="majorBidi"/>
          <w:color w:val="FF0000"/>
          <w:sz w:val="24"/>
          <w:szCs w:val="24"/>
        </w:rPr>
        <w:t>was</w:t>
      </w:r>
      <w:r w:rsidR="00AC62D5" w:rsidRPr="001D52C9">
        <w:rPr>
          <w:rFonts w:asciiTheme="majorBidi" w:hAnsiTheme="majorBidi" w:cstheme="majorBidi"/>
          <w:color w:val="FF0000"/>
          <w:sz w:val="24"/>
          <w:szCs w:val="24"/>
        </w:rPr>
        <w:t xml:space="preserve"> </w:t>
      </w:r>
      <w:r w:rsidR="00F01A7C" w:rsidRPr="00FA4C69">
        <w:rPr>
          <w:rFonts w:asciiTheme="majorBidi" w:hAnsiTheme="majorBidi" w:cstheme="majorBidi"/>
          <w:sz w:val="24"/>
          <w:szCs w:val="24"/>
        </w:rPr>
        <w:t xml:space="preserve">excellent </w:t>
      </w:r>
      <w:r w:rsidR="004A5682">
        <w:rPr>
          <w:rFonts w:asciiTheme="majorBidi" w:hAnsiTheme="majorBidi" w:cstheme="majorBidi"/>
          <w:sz w:val="24"/>
          <w:szCs w:val="24"/>
        </w:rPr>
        <w:t>if the score is higher than 75</w:t>
      </w:r>
      <w:r w:rsidR="004A5682" w:rsidRPr="004A5682">
        <w:rPr>
          <w:rFonts w:asciiTheme="majorBidi" w:hAnsiTheme="majorBidi" w:cstheme="majorBidi"/>
          <w:color w:val="FF0000"/>
          <w:sz w:val="24"/>
          <w:szCs w:val="24"/>
        </w:rPr>
        <w:t xml:space="preserve">, </w:t>
      </w:r>
      <w:r w:rsidR="00F01A7C" w:rsidRPr="00FA4C69">
        <w:rPr>
          <w:rFonts w:asciiTheme="majorBidi" w:hAnsiTheme="majorBidi" w:cstheme="majorBidi"/>
          <w:sz w:val="24"/>
          <w:szCs w:val="24"/>
        </w:rPr>
        <w:t>acc</w:t>
      </w:r>
      <w:r w:rsidR="001D52C9">
        <w:rPr>
          <w:rFonts w:asciiTheme="majorBidi" w:hAnsiTheme="majorBidi" w:cstheme="majorBidi"/>
          <w:sz w:val="24"/>
          <w:szCs w:val="24"/>
        </w:rPr>
        <w:t>eptable if it is higher than 50</w:t>
      </w:r>
      <w:r w:rsidR="001D52C9" w:rsidRPr="001D52C9">
        <w:rPr>
          <w:rFonts w:asciiTheme="majorBidi" w:hAnsiTheme="majorBidi" w:cstheme="majorBidi"/>
          <w:color w:val="FF0000"/>
          <w:sz w:val="24"/>
          <w:szCs w:val="24"/>
        </w:rPr>
        <w:t xml:space="preserve">, </w:t>
      </w:r>
      <w:r w:rsidR="00F01A7C" w:rsidRPr="00FA4C69">
        <w:rPr>
          <w:rFonts w:asciiTheme="majorBidi" w:hAnsiTheme="majorBidi" w:cstheme="majorBidi"/>
          <w:sz w:val="24"/>
          <w:szCs w:val="24"/>
        </w:rPr>
        <w:t>and inadequate if it is less than 50</w:t>
      </w:r>
      <w:r w:rsidR="00621C69">
        <w:rPr>
          <w:rFonts w:asciiTheme="majorBidi" w:hAnsiTheme="majorBidi" w:cstheme="majorBidi"/>
          <w:sz w:val="24"/>
          <w:szCs w:val="24"/>
        </w:rPr>
        <w:t>.</w:t>
      </w:r>
      <w:r w:rsidR="00F01A7C" w:rsidRPr="00FA4C69">
        <w:rPr>
          <w:rFonts w:asciiTheme="majorBidi" w:hAnsiTheme="majorBidi" w:cstheme="majorBidi"/>
          <w:sz w:val="24"/>
          <w:szCs w:val="24"/>
        </w:rPr>
        <w:fldChar w:fldCharType="begin"/>
      </w:r>
      <w:r w:rsidR="00FF0FD3">
        <w:rPr>
          <w:rFonts w:asciiTheme="majorBidi" w:hAnsiTheme="majorBidi" w:cstheme="majorBidi"/>
          <w:sz w:val="24"/>
          <w:szCs w:val="24"/>
        </w:rPr>
        <w:instrText xml:space="preserve"> ADDIN EN.CITE &lt;EndNote&gt;&lt;Cite&gt;&lt;Author&gt;Gałuszka&lt;/Author&gt;&lt;Year&gt;2012&lt;/Year&gt;&lt;RecNum&gt;3&lt;/RecNum&gt;&lt;DisplayText&gt;&lt;style face="superscript"&gt;47&lt;/style&gt;&lt;/DisplayText&gt;&lt;record&gt;&lt;rec-number&gt;3&lt;/rec-number&gt;&lt;foreign-keys&gt;&lt;key app="EN" db-id="rravzrrd2fsxvhepw53xrv0y9wt22ra2xz2e" timestamp="1612888829"&gt;3&lt;/key&gt;&lt;/foreign-keys&gt;&lt;ref-type name="Journal Article"&gt;17&lt;/ref-type&gt;&lt;contributors&gt;&lt;authors&gt;&lt;author&gt;Gałuszka, Agnieszka&lt;/author&gt;&lt;author&gt;Migaszewski, Zdzisław M.&lt;/author&gt;&lt;author&gt;Konieczka, Piotr&lt;/author&gt;&lt;author&gt;Namieśnik, Jacek&lt;/author&gt;&lt;/authors&gt;&lt;/contributors&gt;&lt;titles&gt;&lt;title&gt;Analytical Eco-Scale for assessing the greenness of analytical procedures&lt;/title&gt;&lt;secondary-title&gt;TrAC Trends in Analytical Chemistry&lt;/secondary-title&gt;&lt;/titles&gt;&lt;periodical&gt;&lt;full-title&gt;TrAC Trends in Analytical Chemistry&lt;/full-title&gt;&lt;abbr-1&gt;TrAC Trends Anal. Chem.&lt;/abbr-1&gt;&lt;/periodical&gt;&lt;pages&gt;61-72&lt;/pages&gt;&lt;volume&gt;37&lt;/volume&gt;&lt;keywords&gt;&lt;keyword&gt;Analytical Eco-Scale&lt;/keyword&gt;&lt;keyword&gt;Analytical procedure&lt;/keyword&gt;&lt;keyword&gt;Eco-Scale&lt;/keyword&gt;&lt;keyword&gt;Environment friendly&lt;/keyword&gt;&lt;keyword&gt;Green analytical chemistry&lt;/keyword&gt;&lt;keyword&gt;Green chemistry metrics&lt;/keyword&gt;&lt;keyword&gt;Greenness&lt;/keyword&gt;&lt;keyword&gt;Method selection&lt;/keyword&gt;&lt;keyword&gt;Penalty point&lt;/keyword&gt;&lt;keyword&gt;Twelve principles of green chemistry&lt;/keyword&gt;&lt;/keywords&gt;&lt;dates&gt;&lt;year&gt;2012&lt;/year&gt;&lt;pub-dates&gt;&lt;date&gt;2012/07/01/&lt;/date&gt;&lt;/pub-dates&gt;&lt;/dates&gt;&lt;isbn&gt;0165-9936&lt;/isbn&gt;&lt;urls&gt;&lt;related-urls&gt;&lt;url&gt;https://www.sciencedirect.com/science/article/pii/S0165993612001525&lt;/url&gt;&lt;/related-urls&gt;&lt;/urls&gt;&lt;electronic-resource-num&gt;https://doi.org/10.1016/j.trac.2012.03.013&lt;/electronic-resource-num&gt;&lt;/record&gt;&lt;/Cite&gt;&lt;/EndNote&gt;</w:instrText>
      </w:r>
      <w:r w:rsidR="00F01A7C" w:rsidRPr="00FA4C69">
        <w:rPr>
          <w:rFonts w:asciiTheme="majorBidi" w:hAnsiTheme="majorBidi" w:cstheme="majorBidi"/>
          <w:sz w:val="24"/>
          <w:szCs w:val="24"/>
        </w:rPr>
        <w:fldChar w:fldCharType="separate"/>
      </w:r>
      <w:r w:rsidR="00FF0FD3" w:rsidRPr="00FF0FD3">
        <w:rPr>
          <w:rFonts w:asciiTheme="majorBidi" w:hAnsiTheme="majorBidi" w:cstheme="majorBidi"/>
          <w:noProof/>
          <w:sz w:val="24"/>
          <w:szCs w:val="24"/>
          <w:vertAlign w:val="superscript"/>
        </w:rPr>
        <w:t>47</w:t>
      </w:r>
      <w:r w:rsidR="00F01A7C" w:rsidRPr="00FA4C69">
        <w:rPr>
          <w:rFonts w:asciiTheme="majorBidi" w:hAnsiTheme="majorBidi" w:cstheme="majorBidi"/>
          <w:sz w:val="24"/>
          <w:szCs w:val="24"/>
        </w:rPr>
        <w:fldChar w:fldCharType="end"/>
      </w:r>
      <w:r w:rsidR="00621C69">
        <w:rPr>
          <w:rFonts w:asciiTheme="majorBidi" w:hAnsiTheme="majorBidi" w:cstheme="majorBidi"/>
          <w:sz w:val="24"/>
          <w:szCs w:val="24"/>
        </w:rPr>
        <w:t xml:space="preserve"> </w:t>
      </w:r>
      <w:r w:rsidR="00F01A7C" w:rsidRPr="00FA4C69">
        <w:rPr>
          <w:rFonts w:asciiTheme="majorBidi" w:hAnsiTheme="majorBidi" w:cstheme="majorBidi"/>
          <w:sz w:val="24"/>
          <w:szCs w:val="24"/>
        </w:rPr>
        <w:t>The DPV</w:t>
      </w:r>
      <w:r w:rsidR="001D52C9">
        <w:rPr>
          <w:rFonts w:asciiTheme="majorBidi" w:hAnsiTheme="majorBidi" w:cstheme="majorBidi"/>
          <w:sz w:val="24"/>
          <w:szCs w:val="24"/>
        </w:rPr>
        <w:t xml:space="preserve"> method scored 80 at Si-gel/CPE and 82 at PGE (higher than 75)</w:t>
      </w:r>
      <w:r w:rsidR="001D52C9" w:rsidRPr="001D52C9">
        <w:rPr>
          <w:rFonts w:asciiTheme="majorBidi" w:hAnsiTheme="majorBidi" w:cstheme="majorBidi"/>
          <w:color w:val="FF0000"/>
          <w:sz w:val="24"/>
          <w:szCs w:val="24"/>
        </w:rPr>
        <w:t>, s</w:t>
      </w:r>
      <w:r w:rsidR="00F01A7C" w:rsidRPr="001D52C9">
        <w:rPr>
          <w:rFonts w:asciiTheme="majorBidi" w:hAnsiTheme="majorBidi" w:cstheme="majorBidi"/>
          <w:color w:val="FF0000"/>
          <w:sz w:val="24"/>
          <w:szCs w:val="24"/>
        </w:rPr>
        <w:t xml:space="preserve">o </w:t>
      </w:r>
      <w:r w:rsidR="00F01A7C" w:rsidRPr="00FA4C69">
        <w:rPr>
          <w:rFonts w:asciiTheme="majorBidi" w:hAnsiTheme="majorBidi" w:cstheme="majorBidi"/>
          <w:sz w:val="24"/>
          <w:szCs w:val="24"/>
        </w:rPr>
        <w:t>it rank</w:t>
      </w:r>
      <w:r w:rsidR="001D52C9">
        <w:rPr>
          <w:rFonts w:asciiTheme="majorBidi" w:hAnsiTheme="majorBidi" w:cstheme="majorBidi"/>
          <w:sz w:val="24"/>
          <w:szCs w:val="24"/>
        </w:rPr>
        <w:t>ed as an excellent green method</w:t>
      </w:r>
      <w:r w:rsidR="00EC00BD">
        <w:rPr>
          <w:rFonts w:asciiTheme="majorBidi" w:hAnsiTheme="majorBidi" w:cstheme="majorBidi"/>
          <w:sz w:val="24"/>
          <w:szCs w:val="24"/>
        </w:rPr>
        <w:t xml:space="preserve">. </w:t>
      </w:r>
      <w:r w:rsidR="00EC00BD" w:rsidRPr="00573E88">
        <w:rPr>
          <w:rFonts w:asciiTheme="majorBidi" w:hAnsiTheme="majorBidi" w:cstheme="majorBidi"/>
          <w:color w:val="FF0000"/>
          <w:sz w:val="24"/>
          <w:szCs w:val="24"/>
        </w:rPr>
        <w:t>As can be seen in Table 5, t</w:t>
      </w:r>
      <w:r w:rsidR="001D52C9" w:rsidRPr="00573E88">
        <w:rPr>
          <w:rFonts w:asciiTheme="majorBidi" w:hAnsiTheme="majorBidi" w:cstheme="majorBidi"/>
          <w:color w:val="FF0000"/>
          <w:sz w:val="24"/>
          <w:szCs w:val="24"/>
        </w:rPr>
        <w:t xml:space="preserve">he </w:t>
      </w:r>
      <w:r w:rsidR="00F01A7C" w:rsidRPr="00573E88">
        <w:rPr>
          <w:rFonts w:asciiTheme="majorBidi" w:hAnsiTheme="majorBidi" w:cstheme="majorBidi"/>
          <w:color w:val="FF0000"/>
          <w:sz w:val="24"/>
          <w:szCs w:val="24"/>
        </w:rPr>
        <w:t xml:space="preserve">analytical Eco-Scale scores </w:t>
      </w:r>
      <w:r w:rsidR="00EC00BD" w:rsidRPr="00573E88">
        <w:rPr>
          <w:rFonts w:asciiTheme="majorBidi" w:hAnsiTheme="majorBidi" w:cstheme="majorBidi"/>
          <w:color w:val="FF0000"/>
          <w:sz w:val="24"/>
          <w:szCs w:val="24"/>
        </w:rPr>
        <w:t xml:space="preserve">were calculated in detail </w:t>
      </w:r>
      <w:r w:rsidR="00F01A7C" w:rsidRPr="00FA4C69">
        <w:rPr>
          <w:rFonts w:asciiTheme="majorBidi" w:hAnsiTheme="majorBidi" w:cstheme="majorBidi"/>
          <w:sz w:val="24"/>
          <w:szCs w:val="24"/>
        </w:rPr>
        <w:t xml:space="preserve">for assessing its greenness profile more </w:t>
      </w:r>
      <w:r w:rsidR="001D52C9" w:rsidRPr="001D52C9">
        <w:rPr>
          <w:rFonts w:asciiTheme="majorBidi" w:hAnsiTheme="majorBidi" w:cstheme="majorBidi"/>
          <w:color w:val="FF0000"/>
          <w:sz w:val="24"/>
          <w:szCs w:val="24"/>
        </w:rPr>
        <w:t>clearly</w:t>
      </w:r>
      <w:r w:rsidR="00F01A7C" w:rsidRPr="00FA4C69">
        <w:rPr>
          <w:rFonts w:asciiTheme="majorBidi" w:hAnsiTheme="majorBidi" w:cstheme="majorBidi"/>
          <w:sz w:val="24"/>
          <w:szCs w:val="24"/>
        </w:rPr>
        <w:t xml:space="preserve"> than that obtained by NEMI. </w:t>
      </w:r>
    </w:p>
    <w:p w14:paraId="46BB47C6" w14:textId="38BF5851" w:rsidR="00F01A7C" w:rsidRPr="00D9446B" w:rsidRDefault="00E167A1" w:rsidP="00FF0FD3">
      <w:pPr>
        <w:autoSpaceDE w:val="0"/>
        <w:autoSpaceDN w:val="0"/>
        <w:bidi w:val="0"/>
        <w:adjustRightInd w:val="0"/>
        <w:spacing w:after="0" w:line="360" w:lineRule="auto"/>
        <w:ind w:firstLine="170"/>
        <w:jc w:val="both"/>
        <w:rPr>
          <w:rFonts w:asciiTheme="majorBidi" w:eastAsia="Calibri" w:hAnsiTheme="majorBidi" w:cstheme="majorBidi"/>
          <w:sz w:val="24"/>
          <w:szCs w:val="24"/>
        </w:rPr>
      </w:pPr>
      <w:r>
        <w:rPr>
          <w:rFonts w:asciiTheme="majorBidi" w:eastAsia="Calibri" w:hAnsiTheme="majorBidi" w:cstheme="majorBidi"/>
          <w:sz w:val="24"/>
          <w:szCs w:val="24"/>
        </w:rPr>
        <w:lastRenderedPageBreak/>
        <w:t>A</w:t>
      </w:r>
      <w:r w:rsidRPr="00FA4C69">
        <w:rPr>
          <w:rFonts w:asciiTheme="majorBidi" w:eastAsia="Calibri" w:hAnsiTheme="majorBidi" w:cstheme="majorBidi"/>
          <w:sz w:val="24"/>
          <w:szCs w:val="24"/>
        </w:rPr>
        <w:t xml:space="preserve"> recent </w:t>
      </w:r>
      <w:r>
        <w:rPr>
          <w:rFonts w:asciiTheme="majorBidi" w:eastAsia="Calibri" w:hAnsiTheme="majorBidi" w:cstheme="majorBidi"/>
          <w:sz w:val="24"/>
          <w:szCs w:val="24"/>
        </w:rPr>
        <w:t xml:space="preserve">assessment </w:t>
      </w:r>
      <w:r w:rsidRPr="00FA4C69">
        <w:rPr>
          <w:rFonts w:asciiTheme="majorBidi" w:eastAsia="Calibri" w:hAnsiTheme="majorBidi" w:cstheme="majorBidi"/>
          <w:sz w:val="24"/>
          <w:szCs w:val="24"/>
        </w:rPr>
        <w:t xml:space="preserve">tool known as GAPI </w:t>
      </w:r>
      <w:r>
        <w:rPr>
          <w:rFonts w:asciiTheme="majorBidi" w:eastAsia="Calibri" w:hAnsiTheme="majorBidi" w:cstheme="majorBidi"/>
          <w:sz w:val="24"/>
          <w:szCs w:val="24"/>
        </w:rPr>
        <w:t xml:space="preserve">were also </w:t>
      </w:r>
      <w:r w:rsidRPr="00E167A1">
        <w:rPr>
          <w:rFonts w:asciiTheme="majorBidi" w:eastAsia="Calibri" w:hAnsiTheme="majorBidi" w:cstheme="majorBidi"/>
          <w:color w:val="FF0000"/>
          <w:sz w:val="24"/>
          <w:szCs w:val="24"/>
        </w:rPr>
        <w:t>employed</w:t>
      </w:r>
      <w:r>
        <w:rPr>
          <w:rFonts w:asciiTheme="majorBidi" w:eastAsia="Calibri" w:hAnsiTheme="majorBidi" w:cstheme="majorBidi"/>
          <w:color w:val="FF0000"/>
          <w:sz w:val="24"/>
          <w:szCs w:val="24"/>
        </w:rPr>
        <w:t xml:space="preserve">, </w:t>
      </w:r>
      <w:r w:rsidR="00D9446B">
        <w:rPr>
          <w:rFonts w:asciiTheme="majorBidi" w:eastAsia="Calibri" w:hAnsiTheme="majorBidi" w:cstheme="majorBidi"/>
          <w:color w:val="FF0000"/>
          <w:sz w:val="24"/>
          <w:szCs w:val="24"/>
        </w:rPr>
        <w:t>showing</w:t>
      </w:r>
      <w:r>
        <w:rPr>
          <w:rFonts w:asciiTheme="majorBidi" w:eastAsia="Calibri" w:hAnsiTheme="majorBidi" w:cstheme="majorBidi"/>
          <w:color w:val="FF0000"/>
          <w:sz w:val="24"/>
          <w:szCs w:val="24"/>
        </w:rPr>
        <w:t xml:space="preserve"> </w:t>
      </w:r>
      <w:r w:rsidRPr="00FA4C69">
        <w:rPr>
          <w:rFonts w:asciiTheme="majorBidi" w:eastAsia="Calibri" w:hAnsiTheme="majorBidi" w:cstheme="majorBidi"/>
          <w:sz w:val="24"/>
          <w:szCs w:val="24"/>
        </w:rPr>
        <w:t>a speci</w:t>
      </w:r>
      <w:r w:rsidR="00D9446B">
        <w:rPr>
          <w:rFonts w:asciiTheme="majorBidi" w:eastAsia="Calibri" w:hAnsiTheme="majorBidi" w:cstheme="majorBidi"/>
          <w:sz w:val="24"/>
          <w:szCs w:val="24"/>
        </w:rPr>
        <w:t xml:space="preserve">fic symbol with five pentagrams </w:t>
      </w:r>
      <w:r w:rsidR="00D9446B" w:rsidRPr="00D9446B">
        <w:rPr>
          <w:rFonts w:asciiTheme="majorBidi" w:eastAsia="Calibri" w:hAnsiTheme="majorBidi" w:cstheme="majorBidi"/>
          <w:color w:val="FF0000"/>
          <w:sz w:val="24"/>
          <w:szCs w:val="24"/>
        </w:rPr>
        <w:t xml:space="preserve">segmented into </w:t>
      </w:r>
      <w:r w:rsidRPr="00D9446B">
        <w:rPr>
          <w:rFonts w:asciiTheme="majorBidi" w:eastAsia="Calibri" w:hAnsiTheme="majorBidi" w:cstheme="majorBidi"/>
          <w:color w:val="FF0000"/>
          <w:sz w:val="24"/>
          <w:szCs w:val="24"/>
        </w:rPr>
        <w:t xml:space="preserve">15 zones </w:t>
      </w:r>
      <w:r w:rsidRPr="00FA4C69">
        <w:rPr>
          <w:rFonts w:asciiTheme="majorBidi" w:eastAsia="Calibri" w:hAnsiTheme="majorBidi" w:cstheme="majorBidi"/>
          <w:sz w:val="24"/>
          <w:szCs w:val="24"/>
        </w:rPr>
        <w:t>to</w:t>
      </w:r>
      <w:r w:rsidR="00D9446B">
        <w:rPr>
          <w:rFonts w:asciiTheme="majorBidi" w:eastAsia="Calibri" w:hAnsiTheme="majorBidi" w:cstheme="majorBidi"/>
          <w:sz w:val="24"/>
          <w:szCs w:val="24"/>
        </w:rPr>
        <w:t xml:space="preserve"> encompass five main categories</w:t>
      </w:r>
      <w:r w:rsidR="00D9446B" w:rsidRPr="00D9446B">
        <w:rPr>
          <w:rFonts w:asciiTheme="majorBidi" w:eastAsia="Calibri" w:hAnsiTheme="majorBidi" w:cstheme="majorBidi"/>
          <w:color w:val="FF0000"/>
          <w:sz w:val="24"/>
          <w:szCs w:val="24"/>
        </w:rPr>
        <w:t>:</w:t>
      </w:r>
      <w:r w:rsidRPr="00D9446B">
        <w:rPr>
          <w:rFonts w:asciiTheme="majorBidi" w:eastAsia="Calibri" w:hAnsiTheme="majorBidi" w:cstheme="majorBidi"/>
          <w:color w:val="FF0000"/>
          <w:sz w:val="24"/>
          <w:szCs w:val="24"/>
        </w:rPr>
        <w:t xml:space="preserve"> </w:t>
      </w:r>
      <w:r w:rsidRPr="00FA4C69">
        <w:rPr>
          <w:rFonts w:asciiTheme="majorBidi" w:eastAsia="Calibri" w:hAnsiTheme="majorBidi" w:cstheme="majorBidi"/>
          <w:sz w:val="24"/>
          <w:szCs w:val="24"/>
        </w:rPr>
        <w:t>sample handling, general method type, sample preparation, reagents/solvents used and instrumentation.</w:t>
      </w:r>
      <w:r w:rsidR="00D9446B">
        <w:rPr>
          <w:rFonts w:asciiTheme="majorBidi" w:eastAsia="Calibri" w:hAnsiTheme="majorBidi" w:cstheme="majorBidi"/>
          <w:sz w:val="24"/>
          <w:szCs w:val="24"/>
        </w:rPr>
        <w:t xml:space="preserve"> </w:t>
      </w:r>
      <w:r w:rsidR="00D9446B" w:rsidRPr="00D9446B">
        <w:rPr>
          <w:rFonts w:asciiTheme="majorBidi" w:eastAsia="Calibri" w:hAnsiTheme="majorBidi" w:cstheme="majorBidi"/>
          <w:color w:val="FF0000"/>
          <w:sz w:val="24"/>
          <w:szCs w:val="24"/>
        </w:rPr>
        <w:t>Thus, t</w:t>
      </w:r>
      <w:r w:rsidR="00F01A7C" w:rsidRPr="00D9446B">
        <w:rPr>
          <w:rFonts w:asciiTheme="majorBidi" w:eastAsia="Calibri" w:hAnsiTheme="majorBidi" w:cstheme="majorBidi"/>
          <w:color w:val="FF0000"/>
          <w:sz w:val="24"/>
          <w:szCs w:val="24"/>
        </w:rPr>
        <w:t xml:space="preserve">he </w:t>
      </w:r>
      <w:r w:rsidR="00F01A7C" w:rsidRPr="00FA4C69">
        <w:rPr>
          <w:rFonts w:asciiTheme="majorBidi" w:eastAsia="Calibri" w:hAnsiTheme="majorBidi" w:cstheme="majorBidi"/>
          <w:sz w:val="24"/>
          <w:szCs w:val="24"/>
        </w:rPr>
        <w:t>GAPI approach evaluate</w:t>
      </w:r>
      <w:r w:rsidR="00D9446B">
        <w:rPr>
          <w:rFonts w:asciiTheme="majorBidi" w:eastAsia="Calibri" w:hAnsiTheme="majorBidi" w:cstheme="majorBidi"/>
          <w:sz w:val="24"/>
          <w:szCs w:val="24"/>
        </w:rPr>
        <w:t>d</w:t>
      </w:r>
      <w:r w:rsidR="00F01A7C" w:rsidRPr="00FA4C69">
        <w:rPr>
          <w:rFonts w:asciiTheme="majorBidi" w:eastAsia="Calibri" w:hAnsiTheme="majorBidi" w:cstheme="majorBidi"/>
          <w:sz w:val="24"/>
          <w:szCs w:val="24"/>
        </w:rPr>
        <w:t xml:space="preserve"> 15 criteria covering every step in the whole analytical proce</w:t>
      </w:r>
      <w:r w:rsidR="00D9446B">
        <w:rPr>
          <w:rFonts w:asciiTheme="majorBidi" w:eastAsia="Calibri" w:hAnsiTheme="majorBidi" w:cstheme="majorBidi"/>
          <w:sz w:val="24"/>
          <w:szCs w:val="24"/>
        </w:rPr>
        <w:t xml:space="preserve">dure </w:t>
      </w:r>
      <w:r w:rsidR="00326B14">
        <w:rPr>
          <w:rFonts w:asciiTheme="majorBidi" w:eastAsia="Calibri" w:hAnsiTheme="majorBidi" w:cstheme="majorBidi"/>
          <w:sz w:val="24"/>
          <w:szCs w:val="24"/>
        </w:rPr>
        <w:t>using a color code</w:t>
      </w:r>
      <w:r w:rsidR="00326B14" w:rsidRPr="00326B14">
        <w:rPr>
          <w:rFonts w:asciiTheme="majorBidi" w:eastAsia="Calibri" w:hAnsiTheme="majorBidi" w:cstheme="majorBidi"/>
          <w:color w:val="FF0000"/>
          <w:sz w:val="24"/>
          <w:szCs w:val="24"/>
        </w:rPr>
        <w:t>:</w:t>
      </w:r>
      <w:r w:rsidR="003E263C">
        <w:rPr>
          <w:rFonts w:asciiTheme="majorBidi" w:eastAsia="Calibri" w:hAnsiTheme="majorBidi" w:cstheme="majorBidi"/>
          <w:sz w:val="24"/>
          <w:szCs w:val="24"/>
        </w:rPr>
        <w:t xml:space="preserve"> green, yellow</w:t>
      </w:r>
      <w:r w:rsidR="003E263C" w:rsidRPr="003E263C">
        <w:rPr>
          <w:rFonts w:asciiTheme="majorBidi" w:eastAsia="Calibri" w:hAnsiTheme="majorBidi" w:cstheme="majorBidi"/>
          <w:color w:val="FF0000"/>
          <w:sz w:val="24"/>
          <w:szCs w:val="24"/>
        </w:rPr>
        <w:t>,</w:t>
      </w:r>
      <w:r w:rsidR="003E263C">
        <w:rPr>
          <w:rFonts w:asciiTheme="majorBidi" w:eastAsia="Calibri" w:hAnsiTheme="majorBidi" w:cstheme="majorBidi"/>
          <w:sz w:val="24"/>
          <w:szCs w:val="24"/>
        </w:rPr>
        <w:t xml:space="preserve"> </w:t>
      </w:r>
      <w:r w:rsidR="00F01A7C" w:rsidRPr="00FA4C69">
        <w:rPr>
          <w:rFonts w:asciiTheme="majorBidi" w:eastAsia="Calibri" w:hAnsiTheme="majorBidi" w:cstheme="majorBidi"/>
          <w:sz w:val="24"/>
          <w:szCs w:val="24"/>
        </w:rPr>
        <w:t>and red signifying low, med</w:t>
      </w:r>
      <w:r w:rsidR="003E263C">
        <w:rPr>
          <w:rFonts w:asciiTheme="majorBidi" w:eastAsia="Calibri" w:hAnsiTheme="majorBidi" w:cstheme="majorBidi"/>
          <w:sz w:val="24"/>
          <w:szCs w:val="24"/>
        </w:rPr>
        <w:t xml:space="preserve">ium, </w:t>
      </w:r>
      <w:r w:rsidR="00FE6A74">
        <w:rPr>
          <w:rFonts w:asciiTheme="majorBidi" w:eastAsia="Calibri" w:hAnsiTheme="majorBidi" w:cstheme="majorBidi"/>
          <w:sz w:val="24"/>
          <w:szCs w:val="24"/>
        </w:rPr>
        <w:t xml:space="preserve">and high </w:t>
      </w:r>
      <w:r w:rsidR="008C6702" w:rsidRPr="00E32F00">
        <w:rPr>
          <w:rFonts w:asciiTheme="majorBidi" w:eastAsia="Calibri" w:hAnsiTheme="majorBidi" w:cstheme="majorBidi"/>
          <w:sz w:val="24"/>
          <w:szCs w:val="24"/>
          <w:highlight w:val="green"/>
        </w:rPr>
        <w:t xml:space="preserve">adherence to </w:t>
      </w:r>
      <w:r w:rsidR="00D651ED">
        <w:rPr>
          <w:rFonts w:asciiTheme="majorBidi" w:eastAsia="Calibri" w:hAnsiTheme="majorBidi" w:cstheme="majorBidi"/>
          <w:sz w:val="24"/>
          <w:szCs w:val="24"/>
          <w:highlight w:val="green"/>
        </w:rPr>
        <w:t>GAC</w:t>
      </w:r>
      <w:r w:rsidR="00575A92">
        <w:rPr>
          <w:rFonts w:asciiTheme="majorBidi" w:eastAsia="Calibri" w:hAnsiTheme="majorBidi" w:cstheme="majorBidi"/>
          <w:sz w:val="24"/>
          <w:szCs w:val="24"/>
          <w:highlight w:val="green"/>
        </w:rPr>
        <w:t xml:space="preserve"> </w:t>
      </w:r>
      <w:r w:rsidR="008C6702" w:rsidRPr="00E32F00">
        <w:rPr>
          <w:rFonts w:asciiTheme="majorBidi" w:eastAsia="Calibri" w:hAnsiTheme="majorBidi" w:cstheme="majorBidi"/>
          <w:sz w:val="24"/>
          <w:szCs w:val="24"/>
          <w:highlight w:val="green"/>
        </w:rPr>
        <w:t>standards</w:t>
      </w:r>
      <w:r w:rsidR="00FE6A74" w:rsidRPr="00FE6A74">
        <w:rPr>
          <w:rFonts w:asciiTheme="majorBidi" w:eastAsia="Calibri" w:hAnsiTheme="majorBidi" w:cstheme="majorBidi"/>
          <w:color w:val="FF0000"/>
          <w:sz w:val="24"/>
          <w:szCs w:val="24"/>
        </w:rPr>
        <w:t>,</w:t>
      </w:r>
      <w:r w:rsidR="00FE6A74">
        <w:rPr>
          <w:rFonts w:asciiTheme="majorBidi" w:eastAsia="Calibri" w:hAnsiTheme="majorBidi" w:cstheme="majorBidi"/>
          <w:sz w:val="24"/>
          <w:szCs w:val="24"/>
        </w:rPr>
        <w:t xml:space="preserve"> </w:t>
      </w:r>
      <w:r w:rsidR="00F01A7C" w:rsidRPr="00FA4C69">
        <w:rPr>
          <w:rFonts w:asciiTheme="majorBidi" w:eastAsia="Calibri" w:hAnsiTheme="majorBidi" w:cstheme="majorBidi"/>
          <w:sz w:val="24"/>
          <w:szCs w:val="24"/>
        </w:rPr>
        <w:t>respectively</w:t>
      </w:r>
      <w:r w:rsidR="00621C69">
        <w:rPr>
          <w:rFonts w:asciiTheme="majorBidi" w:eastAsia="Calibri" w:hAnsiTheme="majorBidi" w:cstheme="majorBidi"/>
          <w:sz w:val="24"/>
          <w:szCs w:val="24"/>
        </w:rPr>
        <w:t>.</w:t>
      </w:r>
      <w:r w:rsidR="00C10638">
        <w:t xml:space="preserve"> </w:t>
      </w:r>
      <w:r w:rsidR="009E5338" w:rsidRPr="00E32F00">
        <w:rPr>
          <w:rFonts w:asciiTheme="majorBidi" w:eastAsia="Calibri" w:hAnsiTheme="majorBidi" w:cstheme="majorBidi"/>
          <w:sz w:val="24"/>
          <w:szCs w:val="24"/>
          <w:highlight w:val="green"/>
        </w:rPr>
        <w:t xml:space="preserve">Color codes </w:t>
      </w:r>
      <w:r w:rsidR="00C10638" w:rsidRPr="00E32F00">
        <w:rPr>
          <w:rFonts w:asciiTheme="majorBidi" w:eastAsia="Calibri" w:hAnsiTheme="majorBidi" w:cstheme="majorBidi"/>
          <w:sz w:val="24"/>
          <w:szCs w:val="24"/>
          <w:highlight w:val="green"/>
        </w:rPr>
        <w:t xml:space="preserve">given to each segment </w:t>
      </w:r>
      <w:r w:rsidR="009E5338" w:rsidRPr="00E32F00">
        <w:rPr>
          <w:rFonts w:asciiTheme="majorBidi" w:eastAsia="Calibri" w:hAnsiTheme="majorBidi" w:cstheme="majorBidi"/>
          <w:sz w:val="24"/>
          <w:szCs w:val="24"/>
          <w:highlight w:val="green"/>
        </w:rPr>
        <w:t xml:space="preserve">were </w:t>
      </w:r>
      <w:r w:rsidR="00C10638" w:rsidRPr="00E32F00">
        <w:rPr>
          <w:rFonts w:asciiTheme="majorBidi" w:eastAsia="Calibri" w:hAnsiTheme="majorBidi" w:cstheme="majorBidi"/>
          <w:sz w:val="24"/>
          <w:szCs w:val="24"/>
          <w:highlight w:val="green"/>
        </w:rPr>
        <w:t>specified according to the detailed information described in a report by Wasylka</w:t>
      </w:r>
      <w:r w:rsidR="00C10638" w:rsidRPr="00E32F00">
        <w:rPr>
          <w:rFonts w:asciiTheme="majorBidi" w:eastAsia="Calibri" w:hAnsiTheme="majorBidi" w:cstheme="majorBidi"/>
          <w:sz w:val="24"/>
          <w:szCs w:val="24"/>
          <w:highlight w:val="green"/>
        </w:rPr>
        <w:fldChar w:fldCharType="begin"/>
      </w:r>
      <w:r w:rsidR="00FF0FD3">
        <w:rPr>
          <w:rFonts w:asciiTheme="majorBidi" w:eastAsia="Calibri" w:hAnsiTheme="majorBidi" w:cstheme="majorBidi"/>
          <w:sz w:val="24"/>
          <w:szCs w:val="24"/>
          <w:highlight w:val="green"/>
        </w:rPr>
        <w:instrText xml:space="preserve"> ADDIN EN.CITE &lt;EndNote&gt;&lt;Cite&gt;&lt;Author&gt;Płotka-Wasylka&lt;/Author&gt;&lt;Year&gt;2018&lt;/Year&gt;&lt;RecNum&gt;11&lt;/RecNum&gt;&lt;DisplayText&gt;&lt;style face="superscript"&gt;48&lt;/style&gt;&lt;/DisplayText&gt;&lt;record&gt;&lt;rec-number&gt;11&lt;/rec-number&gt;&lt;foreign-keys&gt;&lt;key app="EN" db-id="rravzrrd2fsxvhepw53xrv0y9wt22ra2xz2e" timestamp="1613345325"&gt;11&lt;/key&gt;&lt;/foreign-keys&gt;&lt;ref-type name="Journal Article"&gt;17&lt;/ref-type&gt;&lt;contributors&gt;&lt;authors&gt;&lt;author&gt;Płotka-Wasylka, J.&lt;/author&gt;&lt;/authors&gt;&lt;/contributors&gt;&lt;titles&gt;&lt;title&gt;A new tool for the evaluation of the analytical procedure: Green Analytical Procedure Index&lt;/title&gt;&lt;secondary-title&gt;Talanta&lt;/secondary-title&gt;&lt;/titles&gt;&lt;periodical&gt;&lt;full-title&gt;Talanta&lt;/full-title&gt;&lt;/periodical&gt;&lt;pages&gt;204-209&lt;/pages&gt;&lt;volume&gt;181&lt;/volume&gt;&lt;keywords&gt;&lt;keyword&gt;Green analytical chemistry&lt;/keyword&gt;&lt;keyword&gt;NEMI&lt;/keyword&gt;&lt;keyword&gt;Eco-Scale&lt;/keyword&gt;&lt;keyword&gt;GAPI&lt;/keyword&gt;&lt;/keywords&gt;&lt;dates&gt;&lt;year&gt;2018&lt;/year&gt;&lt;pub-dates&gt;&lt;date&gt;2018/05/01/&lt;/date&gt;&lt;/pub-dates&gt;&lt;/dates&gt;&lt;isbn&gt;0039-9140&lt;/isbn&gt;&lt;urls&gt;&lt;related-urls&gt;&lt;url&gt;https://www.sciencedirect.com/science/article/pii/S0039914018300195&lt;/url&gt;&lt;/related-urls&gt;&lt;/urls&gt;&lt;electronic-resource-num&gt;https://doi.org/10.1016/j.talanta.2018.01.013&lt;/electronic-resource-num&gt;&lt;/record&gt;&lt;/Cite&gt;&lt;/EndNote&gt;</w:instrText>
      </w:r>
      <w:r w:rsidR="00C10638" w:rsidRPr="00E32F00">
        <w:rPr>
          <w:rFonts w:asciiTheme="majorBidi" w:eastAsia="Calibri" w:hAnsiTheme="majorBidi" w:cstheme="majorBidi"/>
          <w:sz w:val="24"/>
          <w:szCs w:val="24"/>
          <w:highlight w:val="green"/>
        </w:rPr>
        <w:fldChar w:fldCharType="separate"/>
      </w:r>
      <w:r w:rsidR="00FF0FD3" w:rsidRPr="00FF0FD3">
        <w:rPr>
          <w:rFonts w:asciiTheme="majorBidi" w:eastAsia="Calibri" w:hAnsiTheme="majorBidi" w:cstheme="majorBidi"/>
          <w:noProof/>
          <w:sz w:val="24"/>
          <w:szCs w:val="24"/>
          <w:highlight w:val="green"/>
          <w:vertAlign w:val="superscript"/>
        </w:rPr>
        <w:t>48</w:t>
      </w:r>
      <w:r w:rsidR="00C10638" w:rsidRPr="00E32F00">
        <w:rPr>
          <w:rFonts w:asciiTheme="majorBidi" w:eastAsia="Calibri" w:hAnsiTheme="majorBidi" w:cstheme="majorBidi"/>
          <w:sz w:val="24"/>
          <w:szCs w:val="24"/>
          <w:highlight w:val="green"/>
        </w:rPr>
        <w:fldChar w:fldCharType="end"/>
      </w:r>
      <w:r w:rsidR="00575A92">
        <w:rPr>
          <w:rFonts w:asciiTheme="majorBidi" w:eastAsia="Calibri" w:hAnsiTheme="majorBidi" w:cstheme="majorBidi"/>
          <w:sz w:val="24"/>
          <w:szCs w:val="24"/>
        </w:rPr>
        <w:t>.</w:t>
      </w:r>
      <w:r w:rsidR="00FF3459">
        <w:rPr>
          <w:rFonts w:asciiTheme="majorBidi" w:eastAsia="Calibri" w:hAnsiTheme="majorBidi" w:cstheme="majorBidi"/>
          <w:sz w:val="24"/>
          <w:szCs w:val="24"/>
        </w:rPr>
        <w:t xml:space="preserve"> </w:t>
      </w:r>
      <w:r w:rsidR="00C87D03" w:rsidRPr="003977CE">
        <w:rPr>
          <w:rFonts w:asciiTheme="majorBidi" w:eastAsia="Calibri" w:hAnsiTheme="majorBidi" w:cstheme="majorBidi"/>
          <w:sz w:val="24"/>
          <w:szCs w:val="24"/>
          <w:highlight w:val="green"/>
        </w:rPr>
        <w:t>A</w:t>
      </w:r>
      <w:r w:rsidR="00FF3459" w:rsidRPr="003977CE">
        <w:rPr>
          <w:rFonts w:asciiTheme="majorBidi" w:eastAsia="Calibri" w:hAnsiTheme="majorBidi" w:cstheme="majorBidi"/>
          <w:sz w:val="24"/>
          <w:szCs w:val="24"/>
          <w:highlight w:val="green"/>
        </w:rPr>
        <w:t xml:space="preserve">s </w:t>
      </w:r>
      <w:r w:rsidR="00C87D03" w:rsidRPr="003977CE">
        <w:rPr>
          <w:rFonts w:asciiTheme="majorBidi" w:eastAsia="Calibri" w:hAnsiTheme="majorBidi" w:cstheme="majorBidi"/>
          <w:sz w:val="24"/>
          <w:szCs w:val="24"/>
          <w:highlight w:val="green"/>
        </w:rPr>
        <w:t>shown in Table 5</w:t>
      </w:r>
      <w:r w:rsidR="00575A92" w:rsidRPr="003977CE">
        <w:rPr>
          <w:rFonts w:asciiTheme="majorBidi" w:eastAsia="Calibri" w:hAnsiTheme="majorBidi" w:cstheme="majorBidi"/>
          <w:sz w:val="24"/>
          <w:szCs w:val="24"/>
          <w:highlight w:val="green"/>
        </w:rPr>
        <w:t>, t</w:t>
      </w:r>
      <w:r w:rsidR="00293F2D" w:rsidRPr="003977CE">
        <w:rPr>
          <w:rFonts w:asciiTheme="majorBidi" w:eastAsia="Calibri" w:hAnsiTheme="majorBidi" w:cstheme="majorBidi"/>
          <w:sz w:val="24"/>
          <w:szCs w:val="24"/>
          <w:highlight w:val="green"/>
        </w:rPr>
        <w:t>he environmental impact of employing two different electrodes in the proposed method for ALF assay was the same in all evaluation parameters</w:t>
      </w:r>
      <w:r w:rsidR="004E7BC2" w:rsidRPr="003977CE">
        <w:rPr>
          <w:rFonts w:asciiTheme="majorBidi" w:eastAsia="Calibri" w:hAnsiTheme="majorBidi" w:cstheme="majorBidi"/>
          <w:sz w:val="24"/>
          <w:szCs w:val="24"/>
          <w:highlight w:val="green"/>
        </w:rPr>
        <w:t xml:space="preserve"> </w:t>
      </w:r>
      <w:r w:rsidR="00293F2D" w:rsidRPr="003977CE">
        <w:rPr>
          <w:rFonts w:asciiTheme="majorBidi" w:eastAsia="Calibri" w:hAnsiTheme="majorBidi" w:cstheme="majorBidi"/>
          <w:sz w:val="24"/>
          <w:szCs w:val="24"/>
          <w:highlight w:val="green"/>
        </w:rPr>
        <w:t xml:space="preserve">represented in one GAPI pictogram. </w:t>
      </w:r>
      <w:r w:rsidR="004E7BC2" w:rsidRPr="003977CE">
        <w:rPr>
          <w:rFonts w:asciiTheme="majorBidi" w:eastAsia="Calibri" w:hAnsiTheme="majorBidi" w:cstheme="majorBidi"/>
          <w:sz w:val="24"/>
          <w:szCs w:val="24"/>
          <w:highlight w:val="green"/>
        </w:rPr>
        <w:t>The v</w:t>
      </w:r>
      <w:r w:rsidR="00293F2D" w:rsidRPr="003977CE">
        <w:rPr>
          <w:rFonts w:asciiTheme="majorBidi" w:eastAsia="Calibri" w:hAnsiTheme="majorBidi" w:cstheme="majorBidi"/>
          <w:sz w:val="24"/>
          <w:szCs w:val="24"/>
          <w:highlight w:val="green"/>
        </w:rPr>
        <w:t xml:space="preserve">isual inspection of the first eight segments of the </w:t>
      </w:r>
      <w:r w:rsidR="00293F2D" w:rsidRPr="00D66285">
        <w:rPr>
          <w:rFonts w:asciiTheme="majorBidi" w:eastAsia="Calibri" w:hAnsiTheme="majorBidi" w:cstheme="majorBidi"/>
          <w:sz w:val="24"/>
          <w:szCs w:val="24"/>
          <w:highlight w:val="green"/>
        </w:rPr>
        <w:t xml:space="preserve">pictogram refers to few </w:t>
      </w:r>
      <w:r w:rsidR="00293F2D" w:rsidRPr="003977CE">
        <w:rPr>
          <w:rFonts w:asciiTheme="majorBidi" w:eastAsia="Calibri" w:hAnsiTheme="majorBidi" w:cstheme="majorBidi"/>
          <w:sz w:val="24"/>
          <w:szCs w:val="24"/>
          <w:highlight w:val="green"/>
        </w:rPr>
        <w:t>simple steps required for the sample preparation in every analytical procedure, including the use of green solvents and reagents without macro-extraction or derivatization steps since the red zone represents special storage conditions of urine sample</w:t>
      </w:r>
      <w:r w:rsidR="004E7BC2" w:rsidRPr="003977CE">
        <w:rPr>
          <w:rFonts w:asciiTheme="majorBidi" w:eastAsia="Calibri" w:hAnsiTheme="majorBidi" w:cstheme="majorBidi"/>
          <w:sz w:val="24"/>
          <w:szCs w:val="24"/>
          <w:highlight w:val="green"/>
        </w:rPr>
        <w:t>s</w:t>
      </w:r>
      <w:r w:rsidR="00293F2D" w:rsidRPr="003977CE">
        <w:rPr>
          <w:rFonts w:asciiTheme="majorBidi" w:eastAsia="Calibri" w:hAnsiTheme="majorBidi" w:cstheme="majorBidi"/>
          <w:sz w:val="24"/>
          <w:szCs w:val="24"/>
          <w:highlight w:val="green"/>
        </w:rPr>
        <w:t xml:space="preserve">. Meanwhile, </w:t>
      </w:r>
      <w:r w:rsidR="004E7BC2" w:rsidRPr="003977CE">
        <w:rPr>
          <w:rFonts w:asciiTheme="majorBidi" w:eastAsia="Calibri" w:hAnsiTheme="majorBidi" w:cstheme="majorBidi"/>
          <w:sz w:val="24"/>
          <w:szCs w:val="24"/>
          <w:highlight w:val="green"/>
        </w:rPr>
        <w:t xml:space="preserve">the </w:t>
      </w:r>
      <w:r w:rsidR="00293F2D" w:rsidRPr="003977CE">
        <w:rPr>
          <w:rFonts w:asciiTheme="majorBidi" w:eastAsia="Calibri" w:hAnsiTheme="majorBidi" w:cstheme="majorBidi"/>
          <w:sz w:val="24"/>
          <w:szCs w:val="24"/>
          <w:highlight w:val="green"/>
        </w:rPr>
        <w:t xml:space="preserve">segments from 9 to 11 reflects the use of lower amount of less hazardous solvents and reagents. In addition, the lower energy consumption of our instrumentation </w:t>
      </w:r>
      <w:r w:rsidR="004E7BC2" w:rsidRPr="003977CE">
        <w:rPr>
          <w:rFonts w:asciiTheme="majorBidi" w:eastAsia="Calibri" w:hAnsiTheme="majorBidi" w:cstheme="majorBidi"/>
          <w:sz w:val="24"/>
          <w:szCs w:val="24"/>
          <w:highlight w:val="green"/>
        </w:rPr>
        <w:t xml:space="preserve">with </w:t>
      </w:r>
      <w:r w:rsidR="00293F2D" w:rsidRPr="003977CE">
        <w:rPr>
          <w:rFonts w:asciiTheme="majorBidi" w:eastAsia="Calibri" w:hAnsiTheme="majorBidi" w:cstheme="majorBidi"/>
          <w:sz w:val="24"/>
          <w:szCs w:val="24"/>
          <w:highlight w:val="green"/>
        </w:rPr>
        <w:t>lower waste production per sample were represented on the last pentagram that also exhibits one red zone due to no treatment applied for the generated waste. Therefore, the resulting GAPI pictogram of the DPV method showed (6) green (7) yellow, and (2) red shaded zones</w:t>
      </w:r>
      <w:r w:rsidR="00293F2D" w:rsidRPr="003977CE">
        <w:rPr>
          <w:rFonts w:asciiTheme="majorBidi" w:eastAsia="Calibri" w:hAnsiTheme="majorBidi" w:cstheme="majorBidi"/>
          <w:color w:val="FF0000"/>
          <w:sz w:val="24"/>
          <w:szCs w:val="24"/>
          <w:highlight w:val="green"/>
        </w:rPr>
        <w:t xml:space="preserve"> that </w:t>
      </w:r>
      <w:r w:rsidR="00293F2D" w:rsidRPr="003977CE">
        <w:rPr>
          <w:rFonts w:asciiTheme="majorBidi" w:eastAsia="Calibri" w:hAnsiTheme="majorBidi" w:cstheme="majorBidi"/>
          <w:sz w:val="24"/>
          <w:szCs w:val="24"/>
          <w:highlight w:val="green"/>
        </w:rPr>
        <w:t>reflect</w:t>
      </w:r>
      <w:r w:rsidR="00293F2D" w:rsidRPr="003977CE">
        <w:rPr>
          <w:rFonts w:asciiTheme="majorBidi" w:eastAsia="Calibri" w:hAnsiTheme="majorBidi" w:cstheme="majorBidi"/>
          <w:color w:val="FF0000"/>
          <w:sz w:val="24"/>
          <w:szCs w:val="24"/>
          <w:highlight w:val="green"/>
        </w:rPr>
        <w:t>s</w:t>
      </w:r>
      <w:r w:rsidR="00293F2D" w:rsidRPr="003977CE">
        <w:rPr>
          <w:rFonts w:asciiTheme="majorBidi" w:eastAsia="Calibri" w:hAnsiTheme="majorBidi" w:cstheme="majorBidi"/>
          <w:sz w:val="24"/>
          <w:szCs w:val="24"/>
          <w:highlight w:val="green"/>
        </w:rPr>
        <w:t xml:space="preserve"> its lower impact on the environment.</w:t>
      </w:r>
    </w:p>
    <w:p w14:paraId="19BD52DF" w14:textId="45CF5EBC" w:rsidR="008920C1" w:rsidRPr="00FA4C69" w:rsidRDefault="00F2480D" w:rsidP="00977D4F">
      <w:pPr>
        <w:autoSpaceDE w:val="0"/>
        <w:autoSpaceDN w:val="0"/>
        <w:bidi w:val="0"/>
        <w:adjustRightInd w:val="0"/>
        <w:spacing w:after="0" w:line="360" w:lineRule="auto"/>
        <w:ind w:firstLine="170"/>
        <w:jc w:val="both"/>
        <w:rPr>
          <w:rFonts w:asciiTheme="majorBidi" w:hAnsiTheme="majorBidi" w:cstheme="majorBidi"/>
          <w:sz w:val="24"/>
          <w:szCs w:val="24"/>
        </w:rPr>
      </w:pPr>
      <w:r w:rsidRPr="003977CE">
        <w:rPr>
          <w:rFonts w:asciiTheme="majorBidi" w:hAnsiTheme="majorBidi" w:cstheme="majorBidi"/>
          <w:color w:val="FF0000"/>
          <w:sz w:val="24"/>
          <w:szCs w:val="24"/>
        </w:rPr>
        <w:t>Overall</w:t>
      </w:r>
      <w:r w:rsidR="00F01A7C" w:rsidRPr="003977CE">
        <w:rPr>
          <w:rFonts w:asciiTheme="majorBidi" w:hAnsiTheme="majorBidi" w:cstheme="majorBidi"/>
          <w:color w:val="FF0000"/>
          <w:sz w:val="24"/>
          <w:szCs w:val="24"/>
        </w:rPr>
        <w:t>,</w:t>
      </w:r>
      <w:r w:rsidR="00F01A7C" w:rsidRPr="003977CE">
        <w:rPr>
          <w:rFonts w:asciiTheme="majorBidi" w:hAnsiTheme="majorBidi" w:cstheme="majorBidi"/>
          <w:sz w:val="24"/>
          <w:szCs w:val="24"/>
        </w:rPr>
        <w:t xml:space="preserve"> </w:t>
      </w:r>
      <w:r w:rsidRPr="003977CE">
        <w:rPr>
          <w:rFonts w:asciiTheme="majorBidi" w:hAnsiTheme="majorBidi" w:cstheme="majorBidi"/>
          <w:color w:val="FF0000"/>
          <w:sz w:val="24"/>
          <w:szCs w:val="24"/>
        </w:rPr>
        <w:t>our</w:t>
      </w:r>
      <w:r w:rsidR="00F01A7C" w:rsidRPr="003977CE">
        <w:rPr>
          <w:rFonts w:asciiTheme="majorBidi" w:hAnsiTheme="majorBidi" w:cstheme="majorBidi"/>
          <w:sz w:val="24"/>
          <w:szCs w:val="24"/>
        </w:rPr>
        <w:t xml:space="preserve"> simple study is shed light on the merits of the applied voltammetric method </w:t>
      </w:r>
      <w:r w:rsidR="00323AF7" w:rsidRPr="003977CE">
        <w:rPr>
          <w:rFonts w:asciiTheme="majorBidi" w:hAnsiTheme="majorBidi" w:cstheme="majorBidi"/>
          <w:color w:val="FF0000"/>
          <w:sz w:val="24"/>
          <w:szCs w:val="24"/>
        </w:rPr>
        <w:t>as a</w:t>
      </w:r>
      <w:r w:rsidR="00F01A7C" w:rsidRPr="003977CE">
        <w:rPr>
          <w:rFonts w:asciiTheme="majorBidi" w:hAnsiTheme="majorBidi" w:cstheme="majorBidi"/>
          <w:color w:val="FF0000"/>
          <w:sz w:val="24"/>
          <w:szCs w:val="24"/>
        </w:rPr>
        <w:t xml:space="preserve"> green</w:t>
      </w:r>
      <w:r w:rsidR="00323AF7" w:rsidRPr="003977CE">
        <w:rPr>
          <w:rFonts w:asciiTheme="majorBidi" w:hAnsiTheme="majorBidi" w:cstheme="majorBidi"/>
          <w:color w:val="FF0000"/>
          <w:sz w:val="24"/>
          <w:szCs w:val="24"/>
        </w:rPr>
        <w:t xml:space="preserve"> and safe</w:t>
      </w:r>
      <w:r w:rsidR="00F01A7C" w:rsidRPr="003977CE">
        <w:rPr>
          <w:rFonts w:asciiTheme="majorBidi" w:hAnsiTheme="majorBidi" w:cstheme="majorBidi"/>
          <w:color w:val="FF0000"/>
          <w:sz w:val="24"/>
          <w:szCs w:val="24"/>
        </w:rPr>
        <w:t xml:space="preserve"> </w:t>
      </w:r>
      <w:r w:rsidR="00977D4F" w:rsidRPr="003977CE">
        <w:rPr>
          <w:rFonts w:asciiTheme="majorBidi" w:hAnsiTheme="majorBidi" w:cstheme="majorBidi"/>
          <w:sz w:val="24"/>
          <w:szCs w:val="24"/>
        </w:rPr>
        <w:t xml:space="preserve">practice for </w:t>
      </w:r>
      <w:r w:rsidRPr="003977CE">
        <w:rPr>
          <w:rFonts w:asciiTheme="majorBidi" w:hAnsiTheme="majorBidi" w:cstheme="majorBidi"/>
          <w:color w:val="FF0000"/>
          <w:sz w:val="24"/>
          <w:szCs w:val="24"/>
        </w:rPr>
        <w:t xml:space="preserve">ALF </w:t>
      </w:r>
      <w:r w:rsidRPr="003977CE">
        <w:rPr>
          <w:rFonts w:asciiTheme="majorBidi" w:hAnsiTheme="majorBidi" w:cstheme="majorBidi"/>
          <w:sz w:val="24"/>
          <w:szCs w:val="24"/>
        </w:rPr>
        <w:t>quantification</w:t>
      </w:r>
      <w:r w:rsidR="00977D4F" w:rsidRPr="003977CE">
        <w:rPr>
          <w:rFonts w:asciiTheme="majorBidi" w:hAnsiTheme="majorBidi" w:cstheme="majorBidi"/>
          <w:sz w:val="24"/>
          <w:szCs w:val="24"/>
        </w:rPr>
        <w:t xml:space="preserve"> </w:t>
      </w:r>
      <w:r w:rsidR="00977D4F" w:rsidRPr="003977CE">
        <w:rPr>
          <w:rFonts w:asciiTheme="majorBidi" w:hAnsiTheme="majorBidi" w:cstheme="majorBidi"/>
          <w:color w:val="FF0000"/>
          <w:sz w:val="24"/>
          <w:szCs w:val="24"/>
        </w:rPr>
        <w:t>that can be used</w:t>
      </w:r>
      <w:r w:rsidRPr="003977CE">
        <w:rPr>
          <w:rFonts w:asciiTheme="majorBidi" w:hAnsiTheme="majorBidi" w:cstheme="majorBidi"/>
          <w:color w:val="FF0000"/>
          <w:sz w:val="24"/>
          <w:szCs w:val="24"/>
        </w:rPr>
        <w:t xml:space="preserve"> </w:t>
      </w:r>
      <w:r w:rsidR="00F01A7C" w:rsidRPr="003977CE">
        <w:rPr>
          <w:rFonts w:asciiTheme="majorBidi" w:hAnsiTheme="majorBidi" w:cstheme="majorBidi"/>
          <w:sz w:val="24"/>
          <w:szCs w:val="24"/>
        </w:rPr>
        <w:t>in routine work and quality control purposes</w:t>
      </w:r>
      <w:r w:rsidR="00AA62C6" w:rsidRPr="003977CE">
        <w:rPr>
          <w:rFonts w:asciiTheme="majorBidi" w:hAnsiTheme="majorBidi" w:cstheme="majorBidi"/>
          <w:sz w:val="24"/>
          <w:szCs w:val="24"/>
        </w:rPr>
        <w:t xml:space="preserve"> in pharmaceutical industries.</w:t>
      </w:r>
      <w:r w:rsidR="00AA62C6">
        <w:rPr>
          <w:rFonts w:asciiTheme="majorBidi" w:hAnsiTheme="majorBidi" w:cstheme="majorBidi"/>
          <w:sz w:val="24"/>
          <w:szCs w:val="24"/>
        </w:rPr>
        <w:t xml:space="preserve"> </w:t>
      </w:r>
    </w:p>
    <w:tbl>
      <w:tblPr>
        <w:tblStyle w:val="TableGrid7"/>
        <w:tblpPr w:leftFromText="180" w:rightFromText="180" w:vertAnchor="text" w:horzAnchor="margin" w:tblpXSpec="center" w:tblpY="215"/>
        <w:tblW w:w="11023" w:type="dxa"/>
        <w:tblBorders>
          <w:top w:val="single" w:sz="18"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4219"/>
        <w:gridCol w:w="2126"/>
        <w:gridCol w:w="4678"/>
      </w:tblGrid>
      <w:tr w:rsidR="008920C1" w:rsidRPr="00FA4C69" w14:paraId="7BC8FD7C" w14:textId="77777777" w:rsidTr="00D071D8">
        <w:tc>
          <w:tcPr>
            <w:tcW w:w="11023" w:type="dxa"/>
            <w:gridSpan w:val="3"/>
            <w:tcBorders>
              <w:top w:val="nil"/>
              <w:bottom w:val="single" w:sz="12" w:space="0" w:color="auto"/>
            </w:tcBorders>
          </w:tcPr>
          <w:p w14:paraId="0F20E39F" w14:textId="52A1CB1E" w:rsidR="00F35FCC" w:rsidRPr="00FA4C69" w:rsidRDefault="00F35FCC" w:rsidP="00FA4C69">
            <w:pPr>
              <w:bidi w:val="0"/>
              <w:spacing w:line="360" w:lineRule="auto"/>
              <w:rPr>
                <w:rFonts w:asciiTheme="majorBidi" w:eastAsia="Calibri" w:hAnsiTheme="majorBidi" w:cstheme="majorBidi"/>
                <w:sz w:val="24"/>
                <w:szCs w:val="24"/>
              </w:rPr>
            </w:pPr>
            <w:r w:rsidRPr="00FA4C69">
              <w:rPr>
                <w:rFonts w:asciiTheme="majorBidi" w:eastAsia="Calibri" w:hAnsiTheme="majorBidi" w:cstheme="majorBidi"/>
                <w:b/>
                <w:bCs/>
                <w:sz w:val="24"/>
                <w:szCs w:val="24"/>
              </w:rPr>
              <w:t>Table 5.</w:t>
            </w:r>
            <w:r w:rsidRPr="00FA4C69">
              <w:rPr>
                <w:rFonts w:asciiTheme="majorBidi" w:eastAsia="Calibri" w:hAnsiTheme="majorBidi" w:cstheme="majorBidi"/>
                <w:sz w:val="24"/>
                <w:szCs w:val="24"/>
              </w:rPr>
              <w:t xml:space="preserve"> Greenness assessment of the proposed method by</w:t>
            </w:r>
            <w:r w:rsidR="001E75B6">
              <w:rPr>
                <w:rFonts w:asciiTheme="majorBidi" w:eastAsia="Calibri" w:hAnsiTheme="majorBidi" w:cstheme="majorBidi"/>
                <w:sz w:val="24"/>
                <w:szCs w:val="24"/>
              </w:rPr>
              <w:t xml:space="preserve"> the Analytical Eco-Scale, NEMI</w:t>
            </w:r>
            <w:r w:rsidR="001E75B6" w:rsidRPr="001E75B6">
              <w:rPr>
                <w:rFonts w:asciiTheme="majorBidi" w:eastAsia="Calibri" w:hAnsiTheme="majorBidi" w:cstheme="majorBidi"/>
                <w:color w:val="FF0000"/>
                <w:sz w:val="24"/>
                <w:szCs w:val="24"/>
              </w:rPr>
              <w:t>,</w:t>
            </w:r>
            <w:r w:rsidR="001E75B6">
              <w:rPr>
                <w:rFonts w:asciiTheme="majorBidi" w:eastAsia="Calibri" w:hAnsiTheme="majorBidi" w:cstheme="majorBidi"/>
                <w:sz w:val="24"/>
                <w:szCs w:val="24"/>
              </w:rPr>
              <w:t xml:space="preserve"> </w:t>
            </w:r>
            <w:r w:rsidRPr="00FA4C69">
              <w:rPr>
                <w:rFonts w:asciiTheme="majorBidi" w:eastAsia="Calibri" w:hAnsiTheme="majorBidi" w:cstheme="majorBidi"/>
                <w:sz w:val="24"/>
                <w:szCs w:val="24"/>
              </w:rPr>
              <w:t>and GAPI approaches.</w:t>
            </w:r>
          </w:p>
        </w:tc>
      </w:tr>
      <w:tr w:rsidR="008920C1" w:rsidRPr="00FA4C69" w14:paraId="698DFFF5" w14:textId="77777777" w:rsidTr="008920C1">
        <w:tc>
          <w:tcPr>
            <w:tcW w:w="4219" w:type="dxa"/>
            <w:tcBorders>
              <w:top w:val="single" w:sz="12" w:space="0" w:color="auto"/>
              <w:bottom w:val="single" w:sz="12" w:space="0" w:color="auto"/>
              <w:right w:val="nil"/>
            </w:tcBorders>
          </w:tcPr>
          <w:p w14:paraId="68B17D20" w14:textId="77777777" w:rsidR="00F35FCC" w:rsidRPr="00FA4C69" w:rsidRDefault="00F35FCC" w:rsidP="00FA4C69">
            <w:pPr>
              <w:bidi w:val="0"/>
              <w:spacing w:line="360" w:lineRule="auto"/>
              <w:jc w:val="center"/>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Analytical Eco–Scale score parameters</w:t>
            </w:r>
          </w:p>
        </w:tc>
        <w:tc>
          <w:tcPr>
            <w:tcW w:w="2126" w:type="dxa"/>
            <w:vMerge w:val="restart"/>
            <w:tcBorders>
              <w:top w:val="single" w:sz="12" w:space="0" w:color="auto"/>
              <w:left w:val="nil"/>
              <w:right w:val="nil"/>
            </w:tcBorders>
          </w:tcPr>
          <w:p w14:paraId="7C1A10DC" w14:textId="77777777"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b/>
                <w:bCs/>
                <w:sz w:val="24"/>
                <w:szCs w:val="24"/>
              </w:rPr>
              <w:t>Penalty points</w:t>
            </w:r>
            <w:r w:rsidRPr="00FA4C69">
              <w:rPr>
                <w:rFonts w:asciiTheme="majorBidi" w:eastAsia="Calibri" w:hAnsiTheme="majorBidi" w:cstheme="majorBidi"/>
                <w:sz w:val="24"/>
                <w:szCs w:val="24"/>
              </w:rPr>
              <w:t xml:space="preserve"> (</w:t>
            </w:r>
            <w:r w:rsidRPr="00FA4C69">
              <w:rPr>
                <w:rFonts w:asciiTheme="majorBidi" w:eastAsia="Calibri" w:hAnsiTheme="majorBidi" w:cstheme="majorBidi"/>
                <w:b/>
                <w:bCs/>
                <w:sz w:val="24"/>
                <w:szCs w:val="24"/>
              </w:rPr>
              <w:t>PPs)</w:t>
            </w:r>
          </w:p>
        </w:tc>
        <w:tc>
          <w:tcPr>
            <w:tcW w:w="4678" w:type="dxa"/>
            <w:vMerge w:val="restart"/>
            <w:tcBorders>
              <w:top w:val="single" w:sz="12" w:space="0" w:color="auto"/>
              <w:left w:val="nil"/>
              <w:bottom w:val="nil"/>
            </w:tcBorders>
          </w:tcPr>
          <w:p w14:paraId="0F05B8C4" w14:textId="77777777" w:rsidR="00F35FCC" w:rsidRPr="00FA4C69" w:rsidRDefault="00F35FCC" w:rsidP="00FA4C69">
            <w:pPr>
              <w:bidi w:val="0"/>
              <w:spacing w:line="360" w:lineRule="auto"/>
              <w:jc w:val="center"/>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NEMI pictograms</w:t>
            </w:r>
          </w:p>
        </w:tc>
      </w:tr>
      <w:tr w:rsidR="008920C1" w:rsidRPr="00FA4C69" w14:paraId="3DCBD58C" w14:textId="77777777" w:rsidTr="008920C1">
        <w:tc>
          <w:tcPr>
            <w:tcW w:w="4219" w:type="dxa"/>
            <w:tcBorders>
              <w:top w:val="single" w:sz="12" w:space="0" w:color="auto"/>
              <w:bottom w:val="nil"/>
              <w:right w:val="nil"/>
            </w:tcBorders>
          </w:tcPr>
          <w:p w14:paraId="07A14228" w14:textId="0DF84172" w:rsidR="00F35FCC" w:rsidRPr="00FA4C69" w:rsidRDefault="00F35FCC" w:rsidP="00FA4C69">
            <w:pPr>
              <w:bidi w:val="0"/>
              <w:spacing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I–Reagents/</w:t>
            </w:r>
            <w:r w:rsidR="001E75B6">
              <w:rPr>
                <w:rFonts w:asciiTheme="majorBidi" w:eastAsia="Calibri" w:hAnsiTheme="majorBidi" w:cstheme="majorBidi"/>
                <w:b/>
                <w:bCs/>
                <w:sz w:val="24"/>
                <w:szCs w:val="24"/>
              </w:rPr>
              <w:t xml:space="preserve"> </w:t>
            </w:r>
            <w:r w:rsidRPr="00FA4C69">
              <w:rPr>
                <w:rFonts w:asciiTheme="majorBidi" w:eastAsia="Calibri" w:hAnsiTheme="majorBidi" w:cstheme="majorBidi"/>
                <w:b/>
                <w:bCs/>
                <w:sz w:val="24"/>
                <w:szCs w:val="24"/>
              </w:rPr>
              <w:t>word sign</w:t>
            </w:r>
            <w:r w:rsidR="001E75B6">
              <w:rPr>
                <w:rFonts w:asciiTheme="majorBidi" w:eastAsia="Calibri" w:hAnsiTheme="majorBidi" w:cstheme="majorBidi"/>
                <w:b/>
                <w:bCs/>
                <w:sz w:val="24"/>
                <w:szCs w:val="24"/>
              </w:rPr>
              <w:t xml:space="preserve"> </w:t>
            </w:r>
            <w:r w:rsidRPr="00FA4C69">
              <w:rPr>
                <w:rFonts w:asciiTheme="majorBidi" w:eastAsia="Calibri" w:hAnsiTheme="majorBidi" w:cstheme="majorBidi"/>
                <w:b/>
                <w:bCs/>
                <w:sz w:val="24"/>
                <w:szCs w:val="24"/>
              </w:rPr>
              <w:t>/no of pictograms</w:t>
            </w:r>
          </w:p>
        </w:tc>
        <w:tc>
          <w:tcPr>
            <w:tcW w:w="2126" w:type="dxa"/>
            <w:vMerge/>
            <w:tcBorders>
              <w:left w:val="nil"/>
              <w:bottom w:val="single" w:sz="12" w:space="0" w:color="auto"/>
              <w:right w:val="nil"/>
            </w:tcBorders>
          </w:tcPr>
          <w:p w14:paraId="5073BE70" w14:textId="77777777" w:rsidR="00F35FCC" w:rsidRPr="00FA4C69" w:rsidRDefault="00F35FCC" w:rsidP="00FA4C69">
            <w:pPr>
              <w:bidi w:val="0"/>
              <w:spacing w:line="360" w:lineRule="auto"/>
              <w:jc w:val="center"/>
              <w:rPr>
                <w:rFonts w:asciiTheme="majorBidi" w:eastAsia="Calibri" w:hAnsiTheme="majorBidi" w:cstheme="majorBidi"/>
                <w:b/>
                <w:bCs/>
                <w:sz w:val="24"/>
                <w:szCs w:val="24"/>
              </w:rPr>
            </w:pPr>
          </w:p>
        </w:tc>
        <w:tc>
          <w:tcPr>
            <w:tcW w:w="4678" w:type="dxa"/>
            <w:vMerge/>
            <w:tcBorders>
              <w:left w:val="nil"/>
              <w:bottom w:val="nil"/>
            </w:tcBorders>
          </w:tcPr>
          <w:p w14:paraId="035DBA97" w14:textId="77777777" w:rsidR="00F35FCC" w:rsidRPr="00FA4C69" w:rsidRDefault="00F35FCC" w:rsidP="00FA4C69">
            <w:pPr>
              <w:bidi w:val="0"/>
              <w:spacing w:line="360" w:lineRule="auto"/>
              <w:jc w:val="center"/>
              <w:rPr>
                <w:rFonts w:asciiTheme="majorBidi" w:eastAsia="Calibri" w:hAnsiTheme="majorBidi" w:cstheme="majorBidi"/>
                <w:b/>
                <w:bCs/>
                <w:sz w:val="24"/>
                <w:szCs w:val="24"/>
              </w:rPr>
            </w:pPr>
          </w:p>
        </w:tc>
      </w:tr>
      <w:tr w:rsidR="008920C1" w:rsidRPr="00FA4C69" w14:paraId="199212A8" w14:textId="77777777" w:rsidTr="008920C1">
        <w:tc>
          <w:tcPr>
            <w:tcW w:w="4219" w:type="dxa"/>
            <w:tcBorders>
              <w:top w:val="nil"/>
              <w:bottom w:val="nil"/>
              <w:right w:val="nil"/>
            </w:tcBorders>
          </w:tcPr>
          <w:p w14:paraId="4FCC3985" w14:textId="086FA846" w:rsidR="00F35FCC" w:rsidRPr="00FA4C69" w:rsidRDefault="001E75B6" w:rsidP="001E75B6">
            <w:pPr>
              <w:bidi w:val="0"/>
              <w:spacing w:before="120" w:line="360" w:lineRule="auto"/>
              <w:rPr>
                <w:rFonts w:asciiTheme="majorBidi" w:eastAsia="Calibri" w:hAnsiTheme="majorBidi" w:cstheme="majorBidi"/>
                <w:sz w:val="24"/>
                <w:szCs w:val="24"/>
              </w:rPr>
            </w:pPr>
            <w:r>
              <w:rPr>
                <w:rFonts w:asciiTheme="majorBidi" w:eastAsia="Calibri" w:hAnsiTheme="majorBidi" w:cstheme="majorBidi"/>
                <w:sz w:val="24"/>
                <w:szCs w:val="24"/>
              </w:rPr>
              <w:t xml:space="preserve">Bi-distilled water/ - </w:t>
            </w:r>
            <w:r w:rsidR="00F35FCC" w:rsidRPr="00FA4C69">
              <w:rPr>
                <w:rFonts w:asciiTheme="majorBidi" w:eastAsia="Calibri" w:hAnsiTheme="majorBidi" w:cstheme="majorBidi"/>
                <w:sz w:val="24"/>
                <w:szCs w:val="24"/>
              </w:rPr>
              <w:t>/ 0</w:t>
            </w:r>
          </w:p>
        </w:tc>
        <w:tc>
          <w:tcPr>
            <w:tcW w:w="2126" w:type="dxa"/>
            <w:tcBorders>
              <w:top w:val="single" w:sz="12" w:space="0" w:color="auto"/>
              <w:left w:val="nil"/>
              <w:bottom w:val="nil"/>
              <w:right w:val="nil"/>
            </w:tcBorders>
          </w:tcPr>
          <w:p w14:paraId="68C77F1A" w14:textId="77777777"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0</w:t>
            </w:r>
          </w:p>
        </w:tc>
        <w:tc>
          <w:tcPr>
            <w:tcW w:w="4678" w:type="dxa"/>
            <w:vMerge w:val="restart"/>
            <w:tcBorders>
              <w:top w:val="single" w:sz="12" w:space="0" w:color="auto"/>
              <w:left w:val="nil"/>
              <w:bottom w:val="nil"/>
            </w:tcBorders>
          </w:tcPr>
          <w:p w14:paraId="4863F5D7"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p w14:paraId="3DDB1A70" w14:textId="26AA7CAF" w:rsidR="00F35FCC" w:rsidRPr="00FA4C69" w:rsidRDefault="002E04BC" w:rsidP="00FA4C69">
            <w:pPr>
              <w:bidi w:val="0"/>
              <w:spacing w:line="360" w:lineRule="auto"/>
              <w:jc w:val="center"/>
              <w:rPr>
                <w:rFonts w:asciiTheme="majorBidi" w:eastAsia="Calibri" w:hAnsiTheme="majorBidi" w:cstheme="majorBidi"/>
                <w:sz w:val="24"/>
                <w:szCs w:val="24"/>
              </w:rPr>
            </w:pPr>
            <w:r w:rsidRPr="000241C4">
              <w:rPr>
                <w:rFonts w:asciiTheme="majorBidi" w:eastAsia="Calibri" w:hAnsiTheme="majorBidi" w:cstheme="majorBidi"/>
                <w:noProof/>
                <w:sz w:val="24"/>
                <w:szCs w:val="24"/>
              </w:rPr>
              <w:lastRenderedPageBreak/>
              <w:drawing>
                <wp:inline distT="0" distB="0" distL="0" distR="0" wp14:anchorId="757E00C4" wp14:editId="7DF04C12">
                  <wp:extent cx="1555750" cy="1282700"/>
                  <wp:effectExtent l="0" t="0" r="6350" b="0"/>
                  <wp:docPr id="3" name="Picture 3" descr="D:\D- Doctora\عملى الدكتوراه\1- thesis\green analysis\NEMI model for spectrofluorimetr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21872" name="Picture 5" descr="D:\D- Doctora\عملى الدكتوراه\1- thesis\green analysis\NEMI model for spectrofluorimetry.tif"/>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1555750" cy="1282700"/>
                          </a:xfrm>
                          <a:prstGeom prst="rect">
                            <a:avLst/>
                          </a:prstGeom>
                          <a:noFill/>
                          <a:ln>
                            <a:noFill/>
                          </a:ln>
                        </pic:spPr>
                      </pic:pic>
                    </a:graphicData>
                  </a:graphic>
                </wp:inline>
              </w:drawing>
            </w:r>
          </w:p>
        </w:tc>
      </w:tr>
      <w:tr w:rsidR="008920C1" w:rsidRPr="00FA4C69" w14:paraId="1D8459C4" w14:textId="77777777" w:rsidTr="008920C1">
        <w:tc>
          <w:tcPr>
            <w:tcW w:w="4219" w:type="dxa"/>
            <w:tcBorders>
              <w:top w:val="nil"/>
              <w:bottom w:val="nil"/>
              <w:right w:val="nil"/>
            </w:tcBorders>
          </w:tcPr>
          <w:p w14:paraId="13E273F3" w14:textId="3E97366F" w:rsidR="00F35FCC" w:rsidRPr="00FA4C69" w:rsidRDefault="00F35FCC" w:rsidP="001E75B6">
            <w:pPr>
              <w:bidi w:val="0"/>
              <w:spacing w:line="360" w:lineRule="auto"/>
              <w:rPr>
                <w:rFonts w:asciiTheme="majorBidi" w:eastAsia="Calibri" w:hAnsiTheme="majorBidi" w:cstheme="majorBidi"/>
                <w:sz w:val="24"/>
                <w:szCs w:val="24"/>
              </w:rPr>
            </w:pPr>
            <w:r w:rsidRPr="00FA4C69">
              <w:rPr>
                <w:rFonts w:asciiTheme="majorBidi" w:eastAsia="Calibri" w:hAnsiTheme="majorBidi" w:cstheme="majorBidi"/>
                <w:sz w:val="24"/>
                <w:szCs w:val="24"/>
              </w:rPr>
              <w:t>Methanol/ danger</w:t>
            </w:r>
            <w:r w:rsidR="001E75B6">
              <w:rPr>
                <w:rFonts w:asciiTheme="majorBidi" w:eastAsia="Calibri" w:hAnsiTheme="majorBidi" w:cstheme="majorBidi"/>
                <w:sz w:val="24"/>
                <w:szCs w:val="24"/>
              </w:rPr>
              <w:t xml:space="preserve"> </w:t>
            </w:r>
            <w:r w:rsidRPr="00FA4C69">
              <w:rPr>
                <w:rFonts w:asciiTheme="majorBidi" w:eastAsia="Calibri" w:hAnsiTheme="majorBidi" w:cstheme="majorBidi"/>
                <w:sz w:val="24"/>
                <w:szCs w:val="24"/>
              </w:rPr>
              <w:t>/ 2</w:t>
            </w:r>
          </w:p>
        </w:tc>
        <w:tc>
          <w:tcPr>
            <w:tcW w:w="2126" w:type="dxa"/>
            <w:tcBorders>
              <w:top w:val="nil"/>
              <w:left w:val="nil"/>
              <w:bottom w:val="nil"/>
              <w:right w:val="nil"/>
            </w:tcBorders>
          </w:tcPr>
          <w:p w14:paraId="7186FE9A" w14:textId="77777777"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4</w:t>
            </w:r>
          </w:p>
        </w:tc>
        <w:tc>
          <w:tcPr>
            <w:tcW w:w="4678" w:type="dxa"/>
            <w:vMerge/>
            <w:tcBorders>
              <w:left w:val="nil"/>
              <w:bottom w:val="nil"/>
            </w:tcBorders>
          </w:tcPr>
          <w:p w14:paraId="62E2452A"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65BBDB9F" w14:textId="77777777" w:rsidTr="008920C1">
        <w:tc>
          <w:tcPr>
            <w:tcW w:w="4219" w:type="dxa"/>
            <w:tcBorders>
              <w:top w:val="nil"/>
              <w:bottom w:val="nil"/>
              <w:right w:val="nil"/>
            </w:tcBorders>
          </w:tcPr>
          <w:p w14:paraId="79747131" w14:textId="4A101238" w:rsidR="00F35FCC" w:rsidRPr="00FA4C69" w:rsidRDefault="00F35FCC" w:rsidP="001E75B6">
            <w:pPr>
              <w:bidi w:val="0"/>
              <w:spacing w:line="360" w:lineRule="auto"/>
              <w:rPr>
                <w:rFonts w:asciiTheme="majorBidi" w:eastAsia="Calibri" w:hAnsiTheme="majorBidi" w:cstheme="majorBidi"/>
                <w:sz w:val="24"/>
                <w:szCs w:val="24"/>
              </w:rPr>
            </w:pPr>
            <w:r w:rsidRPr="00FA4C69">
              <w:rPr>
                <w:rFonts w:asciiTheme="majorBidi" w:eastAsia="Calibri" w:hAnsiTheme="majorBidi" w:cstheme="majorBidi"/>
                <w:sz w:val="24"/>
                <w:szCs w:val="24"/>
              </w:rPr>
              <w:t>1M NaOH/ danger</w:t>
            </w:r>
            <w:r w:rsidR="001E75B6">
              <w:rPr>
                <w:rFonts w:asciiTheme="majorBidi" w:eastAsia="Calibri" w:hAnsiTheme="majorBidi" w:cstheme="majorBidi"/>
                <w:sz w:val="24"/>
                <w:szCs w:val="24"/>
              </w:rPr>
              <w:t xml:space="preserve"> </w:t>
            </w:r>
            <w:r w:rsidRPr="00FA4C69">
              <w:rPr>
                <w:rFonts w:asciiTheme="majorBidi" w:eastAsia="Calibri" w:hAnsiTheme="majorBidi" w:cstheme="majorBidi"/>
                <w:sz w:val="24"/>
                <w:szCs w:val="24"/>
              </w:rPr>
              <w:t>/ 1</w:t>
            </w:r>
          </w:p>
        </w:tc>
        <w:tc>
          <w:tcPr>
            <w:tcW w:w="2126" w:type="dxa"/>
            <w:tcBorders>
              <w:top w:val="nil"/>
              <w:left w:val="nil"/>
              <w:bottom w:val="nil"/>
              <w:right w:val="nil"/>
            </w:tcBorders>
          </w:tcPr>
          <w:p w14:paraId="03275F76" w14:textId="77777777"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2</w:t>
            </w:r>
          </w:p>
        </w:tc>
        <w:tc>
          <w:tcPr>
            <w:tcW w:w="4678" w:type="dxa"/>
            <w:vMerge/>
            <w:tcBorders>
              <w:left w:val="nil"/>
              <w:bottom w:val="nil"/>
            </w:tcBorders>
          </w:tcPr>
          <w:p w14:paraId="1885F2AF"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6B2F7AF0" w14:textId="77777777" w:rsidTr="008920C1">
        <w:tc>
          <w:tcPr>
            <w:tcW w:w="4219" w:type="dxa"/>
            <w:tcBorders>
              <w:top w:val="nil"/>
              <w:bottom w:val="nil"/>
              <w:right w:val="nil"/>
            </w:tcBorders>
          </w:tcPr>
          <w:p w14:paraId="72E54E81" w14:textId="07F358EE" w:rsidR="00F35FCC" w:rsidRPr="00FA4C69" w:rsidRDefault="00F35FCC" w:rsidP="001E75B6">
            <w:pPr>
              <w:bidi w:val="0"/>
              <w:spacing w:line="360" w:lineRule="auto"/>
              <w:rPr>
                <w:rFonts w:asciiTheme="majorBidi" w:eastAsia="Calibri" w:hAnsiTheme="majorBidi" w:cstheme="majorBidi"/>
                <w:sz w:val="24"/>
                <w:szCs w:val="24"/>
              </w:rPr>
            </w:pPr>
            <w:r w:rsidRPr="00FA4C69">
              <w:rPr>
                <w:rFonts w:asciiTheme="majorBidi" w:eastAsia="Calibri" w:hAnsiTheme="majorBidi" w:cstheme="majorBidi"/>
                <w:sz w:val="24"/>
                <w:szCs w:val="24"/>
              </w:rPr>
              <w:t>Silica gel / -</w:t>
            </w:r>
            <w:r w:rsidR="001E75B6">
              <w:rPr>
                <w:rFonts w:asciiTheme="majorBidi" w:eastAsia="Calibri" w:hAnsiTheme="majorBidi" w:cstheme="majorBidi"/>
                <w:sz w:val="24"/>
                <w:szCs w:val="24"/>
              </w:rPr>
              <w:t xml:space="preserve"> </w:t>
            </w:r>
            <w:r w:rsidRPr="00FA4C69">
              <w:rPr>
                <w:rFonts w:asciiTheme="majorBidi" w:eastAsia="Calibri" w:hAnsiTheme="majorBidi" w:cstheme="majorBidi"/>
                <w:sz w:val="24"/>
                <w:szCs w:val="24"/>
              </w:rPr>
              <w:t>/ 0</w:t>
            </w:r>
          </w:p>
        </w:tc>
        <w:tc>
          <w:tcPr>
            <w:tcW w:w="2126" w:type="dxa"/>
            <w:tcBorders>
              <w:top w:val="nil"/>
              <w:left w:val="nil"/>
              <w:bottom w:val="nil"/>
              <w:right w:val="nil"/>
            </w:tcBorders>
          </w:tcPr>
          <w:p w14:paraId="6201B2B5" w14:textId="77777777"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0</w:t>
            </w:r>
          </w:p>
        </w:tc>
        <w:tc>
          <w:tcPr>
            <w:tcW w:w="4678" w:type="dxa"/>
            <w:vMerge/>
            <w:tcBorders>
              <w:left w:val="nil"/>
              <w:bottom w:val="nil"/>
            </w:tcBorders>
          </w:tcPr>
          <w:p w14:paraId="7631AFBA"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10032B0F" w14:textId="77777777" w:rsidTr="008920C1">
        <w:tc>
          <w:tcPr>
            <w:tcW w:w="4219" w:type="dxa"/>
            <w:tcBorders>
              <w:top w:val="nil"/>
              <w:bottom w:val="nil"/>
              <w:right w:val="nil"/>
            </w:tcBorders>
          </w:tcPr>
          <w:p w14:paraId="178C3982" w14:textId="1DA763E0" w:rsidR="00F35FCC" w:rsidRPr="00FA4C69" w:rsidRDefault="00F35FCC" w:rsidP="001E75B6">
            <w:pPr>
              <w:bidi w:val="0"/>
              <w:spacing w:line="360" w:lineRule="auto"/>
              <w:rPr>
                <w:rFonts w:asciiTheme="majorBidi" w:eastAsia="Calibri" w:hAnsiTheme="majorBidi" w:cstheme="majorBidi"/>
                <w:sz w:val="24"/>
                <w:szCs w:val="24"/>
              </w:rPr>
            </w:pPr>
            <w:r w:rsidRPr="00FA4C69">
              <w:rPr>
                <w:rFonts w:asciiTheme="majorBidi" w:eastAsia="Calibri" w:hAnsiTheme="majorBidi" w:cstheme="majorBidi"/>
                <w:sz w:val="24"/>
                <w:szCs w:val="24"/>
              </w:rPr>
              <w:t>Paraffin oil/ danger</w:t>
            </w:r>
            <w:r w:rsidR="001E75B6">
              <w:rPr>
                <w:rFonts w:asciiTheme="majorBidi" w:eastAsia="Calibri" w:hAnsiTheme="majorBidi" w:cstheme="majorBidi"/>
                <w:sz w:val="24"/>
                <w:szCs w:val="24"/>
              </w:rPr>
              <w:t xml:space="preserve"> </w:t>
            </w:r>
            <w:r w:rsidRPr="00FA4C69">
              <w:rPr>
                <w:rFonts w:asciiTheme="majorBidi" w:eastAsia="Calibri" w:hAnsiTheme="majorBidi" w:cstheme="majorBidi"/>
                <w:sz w:val="24"/>
                <w:szCs w:val="24"/>
              </w:rPr>
              <w:t>/ 1</w:t>
            </w:r>
          </w:p>
          <w:p w14:paraId="7986EE7D" w14:textId="77777777" w:rsidR="00F35FCC" w:rsidRPr="00FA4C69" w:rsidRDefault="00F35FCC" w:rsidP="001E75B6">
            <w:pPr>
              <w:bidi w:val="0"/>
              <w:spacing w:line="360" w:lineRule="auto"/>
              <w:rPr>
                <w:rFonts w:asciiTheme="majorBidi" w:eastAsia="Calibri" w:hAnsiTheme="majorBidi" w:cstheme="majorBidi"/>
                <w:sz w:val="24"/>
                <w:szCs w:val="24"/>
              </w:rPr>
            </w:pPr>
            <w:r w:rsidRPr="00FA4C69">
              <w:rPr>
                <w:rFonts w:asciiTheme="majorBidi" w:eastAsia="Calibri" w:hAnsiTheme="majorBidi" w:cstheme="majorBidi"/>
                <w:sz w:val="24"/>
                <w:szCs w:val="24"/>
              </w:rPr>
              <w:lastRenderedPageBreak/>
              <w:t>(</w:t>
            </w:r>
            <w:r w:rsidRPr="00FA4C69">
              <w:rPr>
                <w:rFonts w:asciiTheme="majorBidi" w:eastAsia="Calibri" w:hAnsiTheme="majorBidi" w:cstheme="majorBidi"/>
                <w:i/>
                <w:iCs/>
                <w:sz w:val="24"/>
                <w:szCs w:val="24"/>
              </w:rPr>
              <w:t>for Si-gel/CPE</w:t>
            </w:r>
            <w:r w:rsidRPr="00FA4C69">
              <w:rPr>
                <w:rFonts w:asciiTheme="majorBidi" w:eastAsia="Calibri" w:hAnsiTheme="majorBidi" w:cstheme="majorBidi"/>
                <w:sz w:val="24"/>
                <w:szCs w:val="24"/>
              </w:rPr>
              <w:t>)</w:t>
            </w:r>
          </w:p>
        </w:tc>
        <w:tc>
          <w:tcPr>
            <w:tcW w:w="2126" w:type="dxa"/>
            <w:tcBorders>
              <w:top w:val="nil"/>
              <w:left w:val="nil"/>
              <w:bottom w:val="nil"/>
              <w:right w:val="nil"/>
            </w:tcBorders>
          </w:tcPr>
          <w:p w14:paraId="48782F70" w14:textId="77777777"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lastRenderedPageBreak/>
              <w:t>2</w:t>
            </w:r>
          </w:p>
        </w:tc>
        <w:tc>
          <w:tcPr>
            <w:tcW w:w="4678" w:type="dxa"/>
            <w:vMerge/>
            <w:tcBorders>
              <w:left w:val="nil"/>
              <w:bottom w:val="nil"/>
            </w:tcBorders>
          </w:tcPr>
          <w:p w14:paraId="45C0C99B"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69E331E9" w14:textId="77777777" w:rsidTr="008920C1">
        <w:tc>
          <w:tcPr>
            <w:tcW w:w="4219" w:type="dxa"/>
            <w:tcBorders>
              <w:top w:val="nil"/>
              <w:bottom w:val="nil"/>
              <w:right w:val="nil"/>
            </w:tcBorders>
          </w:tcPr>
          <w:p w14:paraId="64979991" w14:textId="39AF51CE" w:rsidR="00F35FCC" w:rsidRPr="00FA4C69" w:rsidRDefault="00F35FCC" w:rsidP="001E75B6">
            <w:pPr>
              <w:bidi w:val="0"/>
              <w:spacing w:line="360" w:lineRule="auto"/>
              <w:rPr>
                <w:rFonts w:asciiTheme="majorBidi" w:eastAsia="Calibri" w:hAnsiTheme="majorBidi" w:cstheme="majorBidi"/>
                <w:sz w:val="24"/>
                <w:szCs w:val="24"/>
              </w:rPr>
            </w:pPr>
            <w:r w:rsidRPr="00FA4C69">
              <w:rPr>
                <w:rFonts w:asciiTheme="majorBidi" w:eastAsia="Calibri" w:hAnsiTheme="majorBidi" w:cstheme="majorBidi"/>
                <w:sz w:val="24"/>
                <w:szCs w:val="24"/>
              </w:rPr>
              <w:t>Graphite/ -</w:t>
            </w:r>
            <w:r w:rsidR="001E75B6">
              <w:rPr>
                <w:rFonts w:asciiTheme="majorBidi" w:eastAsia="Calibri" w:hAnsiTheme="majorBidi" w:cstheme="majorBidi"/>
                <w:sz w:val="24"/>
                <w:szCs w:val="24"/>
              </w:rPr>
              <w:t xml:space="preserve"> </w:t>
            </w:r>
            <w:r w:rsidRPr="00FA4C69">
              <w:rPr>
                <w:rFonts w:asciiTheme="majorBidi" w:eastAsia="Calibri" w:hAnsiTheme="majorBidi" w:cstheme="majorBidi"/>
                <w:sz w:val="24"/>
                <w:szCs w:val="24"/>
              </w:rPr>
              <w:t>/ 0</w:t>
            </w:r>
          </w:p>
        </w:tc>
        <w:tc>
          <w:tcPr>
            <w:tcW w:w="2126" w:type="dxa"/>
            <w:tcBorders>
              <w:top w:val="nil"/>
              <w:left w:val="nil"/>
              <w:bottom w:val="nil"/>
              <w:right w:val="nil"/>
            </w:tcBorders>
          </w:tcPr>
          <w:p w14:paraId="26EB3595" w14:textId="77777777"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0</w:t>
            </w:r>
          </w:p>
        </w:tc>
        <w:tc>
          <w:tcPr>
            <w:tcW w:w="4678" w:type="dxa"/>
            <w:vMerge/>
            <w:tcBorders>
              <w:left w:val="nil"/>
              <w:bottom w:val="nil"/>
            </w:tcBorders>
          </w:tcPr>
          <w:p w14:paraId="287349CE"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34262F02" w14:textId="77777777" w:rsidTr="008920C1">
        <w:tc>
          <w:tcPr>
            <w:tcW w:w="4219" w:type="dxa"/>
            <w:tcBorders>
              <w:top w:val="nil"/>
              <w:bottom w:val="nil"/>
              <w:right w:val="nil"/>
            </w:tcBorders>
          </w:tcPr>
          <w:p w14:paraId="4BFE9BD3" w14:textId="64FCDA02" w:rsidR="00F35FCC" w:rsidRPr="00FA4C69" w:rsidRDefault="001E75B6" w:rsidP="001E75B6">
            <w:pPr>
              <w:bidi w:val="0"/>
              <w:spacing w:line="360" w:lineRule="auto"/>
              <w:rPr>
                <w:rFonts w:asciiTheme="majorBidi" w:eastAsia="Calibri" w:hAnsiTheme="majorBidi" w:cstheme="majorBidi"/>
                <w:sz w:val="24"/>
                <w:szCs w:val="24"/>
              </w:rPr>
            </w:pPr>
            <w:r>
              <w:rPr>
                <w:rFonts w:asciiTheme="majorBidi" w:eastAsia="Calibri" w:hAnsiTheme="majorBidi" w:cstheme="majorBidi"/>
                <w:sz w:val="24"/>
                <w:szCs w:val="24"/>
              </w:rPr>
              <w:t xml:space="preserve">0.04 M acetic acid / </w:t>
            </w:r>
            <w:r w:rsidR="00F35FCC" w:rsidRPr="00FA4C69">
              <w:rPr>
                <w:rFonts w:asciiTheme="majorBidi" w:eastAsia="Calibri" w:hAnsiTheme="majorBidi" w:cstheme="majorBidi"/>
                <w:sz w:val="24"/>
                <w:szCs w:val="24"/>
              </w:rPr>
              <w:t>danger / 1</w:t>
            </w:r>
          </w:p>
        </w:tc>
        <w:tc>
          <w:tcPr>
            <w:tcW w:w="2126" w:type="dxa"/>
            <w:tcBorders>
              <w:top w:val="nil"/>
              <w:left w:val="nil"/>
              <w:bottom w:val="nil"/>
              <w:right w:val="nil"/>
            </w:tcBorders>
          </w:tcPr>
          <w:p w14:paraId="01ACC1E0" w14:textId="77777777"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2</w:t>
            </w:r>
          </w:p>
        </w:tc>
        <w:tc>
          <w:tcPr>
            <w:tcW w:w="4678" w:type="dxa"/>
            <w:vMerge/>
            <w:tcBorders>
              <w:left w:val="nil"/>
              <w:bottom w:val="nil"/>
            </w:tcBorders>
          </w:tcPr>
          <w:p w14:paraId="5B966825"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29AEC638" w14:textId="77777777" w:rsidTr="008920C1">
        <w:tc>
          <w:tcPr>
            <w:tcW w:w="4219" w:type="dxa"/>
            <w:tcBorders>
              <w:top w:val="nil"/>
              <w:bottom w:val="nil"/>
              <w:right w:val="nil"/>
            </w:tcBorders>
          </w:tcPr>
          <w:p w14:paraId="37E628DB" w14:textId="15E225FA" w:rsidR="00F35FCC" w:rsidRPr="00FA4C69" w:rsidRDefault="00F35FCC" w:rsidP="001E75B6">
            <w:pPr>
              <w:bidi w:val="0"/>
              <w:spacing w:line="360" w:lineRule="auto"/>
              <w:rPr>
                <w:rFonts w:asciiTheme="majorBidi" w:eastAsia="Calibri" w:hAnsiTheme="majorBidi" w:cstheme="majorBidi"/>
                <w:sz w:val="24"/>
                <w:szCs w:val="24"/>
              </w:rPr>
            </w:pPr>
            <w:r w:rsidRPr="00FA4C69">
              <w:rPr>
                <w:rFonts w:asciiTheme="majorBidi" w:eastAsia="Calibri" w:hAnsiTheme="majorBidi" w:cstheme="majorBidi"/>
                <w:sz w:val="24"/>
                <w:szCs w:val="24"/>
              </w:rPr>
              <w:t xml:space="preserve"> 0.04 M orthophosphoric acid/ danger</w:t>
            </w:r>
            <w:r w:rsidR="001E75B6">
              <w:rPr>
                <w:rFonts w:asciiTheme="majorBidi" w:eastAsia="Calibri" w:hAnsiTheme="majorBidi" w:cstheme="majorBidi"/>
                <w:sz w:val="24"/>
                <w:szCs w:val="24"/>
              </w:rPr>
              <w:t xml:space="preserve"> </w:t>
            </w:r>
            <w:r w:rsidRPr="00FA4C69">
              <w:rPr>
                <w:rFonts w:asciiTheme="majorBidi" w:eastAsia="Calibri" w:hAnsiTheme="majorBidi" w:cstheme="majorBidi"/>
                <w:sz w:val="24"/>
                <w:szCs w:val="24"/>
              </w:rPr>
              <w:t>/ 1</w:t>
            </w:r>
          </w:p>
        </w:tc>
        <w:tc>
          <w:tcPr>
            <w:tcW w:w="2126" w:type="dxa"/>
            <w:tcBorders>
              <w:top w:val="nil"/>
              <w:left w:val="nil"/>
              <w:bottom w:val="nil"/>
              <w:right w:val="nil"/>
            </w:tcBorders>
          </w:tcPr>
          <w:p w14:paraId="13BA3E31" w14:textId="77777777"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2</w:t>
            </w:r>
          </w:p>
        </w:tc>
        <w:tc>
          <w:tcPr>
            <w:tcW w:w="4678" w:type="dxa"/>
            <w:vMerge/>
            <w:tcBorders>
              <w:left w:val="nil"/>
              <w:bottom w:val="nil"/>
            </w:tcBorders>
          </w:tcPr>
          <w:p w14:paraId="6AF08F1A"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1DBB53A7" w14:textId="77777777" w:rsidTr="008920C1">
        <w:tc>
          <w:tcPr>
            <w:tcW w:w="4219" w:type="dxa"/>
            <w:tcBorders>
              <w:top w:val="nil"/>
              <w:bottom w:val="nil"/>
              <w:right w:val="nil"/>
            </w:tcBorders>
          </w:tcPr>
          <w:p w14:paraId="30F709DE" w14:textId="1FD7AF01" w:rsidR="00F35FCC" w:rsidRPr="00FA4C69" w:rsidRDefault="00F35FCC" w:rsidP="001E75B6">
            <w:pPr>
              <w:bidi w:val="0"/>
              <w:spacing w:line="360" w:lineRule="auto"/>
              <w:rPr>
                <w:rFonts w:asciiTheme="majorBidi" w:eastAsia="Calibri" w:hAnsiTheme="majorBidi" w:cstheme="majorBidi"/>
                <w:sz w:val="24"/>
                <w:szCs w:val="24"/>
              </w:rPr>
            </w:pPr>
            <w:r w:rsidRPr="00FA4C69">
              <w:rPr>
                <w:rFonts w:asciiTheme="majorBidi" w:eastAsia="Calibri" w:hAnsiTheme="majorBidi" w:cstheme="majorBidi"/>
                <w:sz w:val="24"/>
                <w:szCs w:val="24"/>
              </w:rPr>
              <w:t>0.04 M boric acid/ danger</w:t>
            </w:r>
            <w:r w:rsidR="001E75B6">
              <w:rPr>
                <w:rFonts w:asciiTheme="majorBidi" w:eastAsia="Calibri" w:hAnsiTheme="majorBidi" w:cstheme="majorBidi"/>
                <w:sz w:val="24"/>
                <w:szCs w:val="24"/>
              </w:rPr>
              <w:t xml:space="preserve"> </w:t>
            </w:r>
            <w:r w:rsidRPr="00FA4C69">
              <w:rPr>
                <w:rFonts w:asciiTheme="majorBidi" w:eastAsia="Calibri" w:hAnsiTheme="majorBidi" w:cstheme="majorBidi"/>
                <w:sz w:val="24"/>
                <w:szCs w:val="24"/>
              </w:rPr>
              <w:t>/ 1</w:t>
            </w:r>
          </w:p>
        </w:tc>
        <w:tc>
          <w:tcPr>
            <w:tcW w:w="2126" w:type="dxa"/>
            <w:tcBorders>
              <w:top w:val="nil"/>
              <w:left w:val="nil"/>
              <w:bottom w:val="nil"/>
              <w:right w:val="nil"/>
            </w:tcBorders>
          </w:tcPr>
          <w:p w14:paraId="104253FB" w14:textId="77777777"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2</w:t>
            </w:r>
          </w:p>
        </w:tc>
        <w:tc>
          <w:tcPr>
            <w:tcW w:w="4678" w:type="dxa"/>
            <w:vMerge/>
            <w:tcBorders>
              <w:left w:val="nil"/>
              <w:bottom w:val="nil"/>
            </w:tcBorders>
          </w:tcPr>
          <w:p w14:paraId="5B9C7EDA"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794DEF7A" w14:textId="77777777" w:rsidTr="008920C1">
        <w:tc>
          <w:tcPr>
            <w:tcW w:w="4219" w:type="dxa"/>
            <w:tcBorders>
              <w:top w:val="nil"/>
              <w:bottom w:val="nil"/>
              <w:right w:val="nil"/>
            </w:tcBorders>
          </w:tcPr>
          <w:p w14:paraId="3684FB12" w14:textId="77777777" w:rsidR="00F35FCC" w:rsidRPr="00FA4C69" w:rsidRDefault="00F35FCC" w:rsidP="001E75B6">
            <w:pPr>
              <w:bidi w:val="0"/>
              <w:spacing w:line="360" w:lineRule="auto"/>
              <w:rPr>
                <w:rFonts w:asciiTheme="majorBidi" w:eastAsia="Calibri" w:hAnsiTheme="majorBidi" w:cstheme="majorBidi"/>
                <w:sz w:val="24"/>
                <w:szCs w:val="24"/>
              </w:rPr>
            </w:pPr>
          </w:p>
        </w:tc>
        <w:tc>
          <w:tcPr>
            <w:tcW w:w="2126" w:type="dxa"/>
            <w:tcBorders>
              <w:top w:val="nil"/>
              <w:left w:val="nil"/>
              <w:bottom w:val="nil"/>
              <w:right w:val="nil"/>
            </w:tcBorders>
          </w:tcPr>
          <w:p w14:paraId="26A0AD5E" w14:textId="77777777"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∑=14</w:t>
            </w:r>
          </w:p>
        </w:tc>
        <w:tc>
          <w:tcPr>
            <w:tcW w:w="4678" w:type="dxa"/>
            <w:vMerge/>
            <w:tcBorders>
              <w:left w:val="nil"/>
              <w:bottom w:val="nil"/>
            </w:tcBorders>
          </w:tcPr>
          <w:p w14:paraId="7D27C217"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3BDFD222" w14:textId="77777777" w:rsidTr="008920C1">
        <w:trPr>
          <w:trHeight w:val="448"/>
        </w:trPr>
        <w:tc>
          <w:tcPr>
            <w:tcW w:w="4219" w:type="dxa"/>
            <w:tcBorders>
              <w:top w:val="nil"/>
              <w:bottom w:val="nil"/>
              <w:right w:val="nil"/>
            </w:tcBorders>
          </w:tcPr>
          <w:p w14:paraId="3DE916BA" w14:textId="77777777" w:rsidR="00F35FCC" w:rsidRPr="00FA4C69" w:rsidRDefault="00F35FCC" w:rsidP="001E75B6">
            <w:pPr>
              <w:bidi w:val="0"/>
              <w:spacing w:before="120"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II–Instruments</w:t>
            </w:r>
          </w:p>
        </w:tc>
        <w:tc>
          <w:tcPr>
            <w:tcW w:w="2126" w:type="dxa"/>
            <w:tcBorders>
              <w:top w:val="nil"/>
              <w:left w:val="nil"/>
              <w:bottom w:val="nil"/>
              <w:right w:val="nil"/>
            </w:tcBorders>
          </w:tcPr>
          <w:p w14:paraId="3219BDB4"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c>
          <w:tcPr>
            <w:tcW w:w="4678" w:type="dxa"/>
            <w:tcBorders>
              <w:top w:val="nil"/>
              <w:left w:val="nil"/>
            </w:tcBorders>
          </w:tcPr>
          <w:p w14:paraId="208F7DF5" w14:textId="13B517F2" w:rsidR="00F35FCC" w:rsidRPr="00FA4C69" w:rsidRDefault="00B0082B" w:rsidP="00FA4C69">
            <w:pPr>
              <w:bidi w:val="0"/>
              <w:spacing w:before="120" w:line="360" w:lineRule="auto"/>
              <w:jc w:val="center"/>
              <w:rPr>
                <w:rFonts w:asciiTheme="majorBidi" w:eastAsia="Calibri" w:hAnsiTheme="majorBidi" w:cstheme="majorBidi"/>
                <w:sz w:val="24"/>
                <w:szCs w:val="24"/>
              </w:rPr>
            </w:pPr>
            <w:r>
              <w:rPr>
                <w:rFonts w:asciiTheme="majorBidi" w:eastAsia="Calibri" w:hAnsiTheme="majorBidi" w:cstheme="majorBidi"/>
                <w:b/>
                <w:bCs/>
                <w:sz w:val="24"/>
                <w:szCs w:val="24"/>
              </w:rPr>
              <w:t>GAPI pictogram</w:t>
            </w:r>
            <w:r w:rsidR="00F35FCC" w:rsidRPr="00FA4C69">
              <w:rPr>
                <w:rFonts w:asciiTheme="majorBidi" w:eastAsia="Calibri" w:hAnsiTheme="majorBidi" w:cstheme="majorBidi"/>
                <w:i/>
                <w:iCs/>
                <w:sz w:val="24"/>
                <w:szCs w:val="24"/>
                <w:vertAlign w:val="superscript"/>
              </w:rPr>
              <w:t>*</w:t>
            </w:r>
          </w:p>
        </w:tc>
      </w:tr>
      <w:tr w:rsidR="008920C1" w:rsidRPr="00FA4C69" w14:paraId="2479646C" w14:textId="77777777" w:rsidTr="008920C1">
        <w:tc>
          <w:tcPr>
            <w:tcW w:w="4219" w:type="dxa"/>
            <w:tcBorders>
              <w:top w:val="nil"/>
              <w:bottom w:val="nil"/>
              <w:right w:val="nil"/>
            </w:tcBorders>
          </w:tcPr>
          <w:p w14:paraId="148D29B0" w14:textId="77777777" w:rsidR="00F35FCC" w:rsidRPr="00FA4C69" w:rsidRDefault="00F35FCC" w:rsidP="001E75B6">
            <w:pPr>
              <w:bidi w:val="0"/>
              <w:spacing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a-Energy</w:t>
            </w:r>
          </w:p>
        </w:tc>
        <w:tc>
          <w:tcPr>
            <w:tcW w:w="2126" w:type="dxa"/>
            <w:tcBorders>
              <w:top w:val="nil"/>
              <w:left w:val="nil"/>
              <w:bottom w:val="nil"/>
              <w:right w:val="nil"/>
            </w:tcBorders>
          </w:tcPr>
          <w:p w14:paraId="0684F56C"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c>
          <w:tcPr>
            <w:tcW w:w="4678" w:type="dxa"/>
            <w:vMerge w:val="restart"/>
            <w:tcBorders>
              <w:left w:val="nil"/>
            </w:tcBorders>
          </w:tcPr>
          <w:p w14:paraId="35C7D15B"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p w14:paraId="0C4A5D90" w14:textId="56CFB897" w:rsidR="00F35FCC" w:rsidRPr="00FA4C69" w:rsidRDefault="00EE4F6B" w:rsidP="008C6702">
            <w:pPr>
              <w:bidi w:val="0"/>
              <w:spacing w:line="360" w:lineRule="auto"/>
              <w:jc w:val="center"/>
              <w:rPr>
                <w:rFonts w:asciiTheme="majorBidi" w:eastAsia="Calibri" w:hAnsiTheme="majorBidi" w:cstheme="majorBidi"/>
                <w:sz w:val="24"/>
                <w:szCs w:val="24"/>
              </w:rPr>
            </w:pPr>
            <w:r w:rsidRPr="00EE4F6B">
              <w:rPr>
                <w:rFonts w:asciiTheme="majorBidi" w:hAnsiTheme="majorBidi" w:cstheme="majorBidi"/>
                <w:b/>
                <w:bCs/>
                <w:noProof/>
                <w:sz w:val="24"/>
                <w:szCs w:val="24"/>
              </w:rPr>
              <w:drawing>
                <wp:inline distT="0" distB="0" distL="0" distR="0" wp14:anchorId="79E954CA" wp14:editId="41346A15">
                  <wp:extent cx="2179675" cy="1445624"/>
                  <wp:effectExtent l="0" t="0" r="0" b="2540"/>
                  <wp:docPr id="11" name="Picture 11" descr="D:\D- Doctora\عملى الدكتوراه\1- thesis\green analysis\voltammetric  with numbering GAPI 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 Doctora\عملى الدكتوراه\1- thesis\green analysis\voltammetric  with numbering GAPI model.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79943" cy="1512125"/>
                          </a:xfrm>
                          <a:prstGeom prst="rect">
                            <a:avLst/>
                          </a:prstGeom>
                          <a:noFill/>
                          <a:ln>
                            <a:noFill/>
                          </a:ln>
                        </pic:spPr>
                      </pic:pic>
                    </a:graphicData>
                  </a:graphic>
                </wp:inline>
              </w:drawing>
            </w:r>
          </w:p>
          <w:p w14:paraId="1BF41C7B" w14:textId="77777777" w:rsidR="00F35FCC" w:rsidRPr="00FA4C69" w:rsidRDefault="00F35FCC" w:rsidP="00FA4C69">
            <w:pPr>
              <w:bidi w:val="0"/>
              <w:spacing w:line="360" w:lineRule="auto"/>
              <w:rPr>
                <w:rFonts w:asciiTheme="majorBidi" w:eastAsia="Calibri" w:hAnsiTheme="majorBidi" w:cstheme="majorBidi"/>
                <w:sz w:val="24"/>
                <w:szCs w:val="24"/>
              </w:rPr>
            </w:pPr>
          </w:p>
          <w:p w14:paraId="7EF552E0" w14:textId="30618245" w:rsidR="00F35FCC" w:rsidRPr="00FA4C69" w:rsidRDefault="00F35FCC" w:rsidP="00FA4C69">
            <w:pPr>
              <w:bidi w:val="0"/>
              <w:spacing w:line="360" w:lineRule="auto"/>
              <w:jc w:val="both"/>
              <w:rPr>
                <w:rFonts w:asciiTheme="majorBidi" w:eastAsia="Calibri" w:hAnsiTheme="majorBidi" w:cstheme="majorBidi"/>
                <w:sz w:val="24"/>
                <w:szCs w:val="24"/>
              </w:rPr>
            </w:pPr>
            <w:r w:rsidRPr="00FA4C69">
              <w:rPr>
                <w:rFonts w:asciiTheme="majorBidi" w:eastAsia="Calibri" w:hAnsiTheme="majorBidi" w:cstheme="majorBidi"/>
                <w:i/>
                <w:iCs/>
                <w:sz w:val="24"/>
                <w:szCs w:val="24"/>
                <w:vertAlign w:val="superscript"/>
              </w:rPr>
              <w:t>*</w:t>
            </w:r>
            <w:r w:rsidRPr="00FA4C69">
              <w:rPr>
                <w:rFonts w:asciiTheme="majorBidi" w:eastAsia="Calibri" w:hAnsiTheme="majorBidi" w:cstheme="majorBidi"/>
                <w:sz w:val="24"/>
                <w:szCs w:val="24"/>
              </w:rPr>
              <w:t xml:space="preserve"> Red zones depict high ecological impact; yellow</w:t>
            </w:r>
            <w:r w:rsidR="00FD7121" w:rsidRPr="00FA4C69">
              <w:rPr>
                <w:rFonts w:asciiTheme="majorBidi" w:eastAsia="Calibri" w:hAnsiTheme="majorBidi" w:cstheme="majorBidi"/>
                <w:sz w:val="24"/>
                <w:szCs w:val="24"/>
              </w:rPr>
              <w:t xml:space="preserve"> zones represent lower impact; </w:t>
            </w:r>
            <w:r w:rsidRPr="00FA4C69">
              <w:rPr>
                <w:rFonts w:asciiTheme="majorBidi" w:eastAsia="Calibri" w:hAnsiTheme="majorBidi" w:cstheme="majorBidi"/>
                <w:sz w:val="24"/>
                <w:szCs w:val="24"/>
              </w:rPr>
              <w:t xml:space="preserve">and green zones represent more safe effect to </w:t>
            </w:r>
            <w:r w:rsidR="001E75B6" w:rsidRPr="001E75B6">
              <w:rPr>
                <w:rFonts w:asciiTheme="majorBidi" w:eastAsia="Calibri" w:hAnsiTheme="majorBidi" w:cstheme="majorBidi"/>
                <w:color w:val="FF0000"/>
                <w:sz w:val="24"/>
                <w:szCs w:val="24"/>
              </w:rPr>
              <w:t>the</w:t>
            </w:r>
            <w:r w:rsidR="001E75B6">
              <w:rPr>
                <w:rFonts w:asciiTheme="majorBidi" w:eastAsia="Calibri" w:hAnsiTheme="majorBidi" w:cstheme="majorBidi"/>
                <w:sz w:val="24"/>
                <w:szCs w:val="24"/>
              </w:rPr>
              <w:t xml:space="preserve"> </w:t>
            </w:r>
            <w:r w:rsidRPr="00FA4C69">
              <w:rPr>
                <w:rFonts w:asciiTheme="majorBidi" w:eastAsia="Calibri" w:hAnsiTheme="majorBidi" w:cstheme="majorBidi"/>
                <w:sz w:val="24"/>
                <w:szCs w:val="24"/>
              </w:rPr>
              <w:t>environment.</w:t>
            </w:r>
          </w:p>
        </w:tc>
      </w:tr>
      <w:tr w:rsidR="008920C1" w:rsidRPr="00FA4C69" w14:paraId="69303445" w14:textId="77777777" w:rsidTr="008920C1">
        <w:tc>
          <w:tcPr>
            <w:tcW w:w="4219" w:type="dxa"/>
            <w:tcBorders>
              <w:top w:val="nil"/>
              <w:bottom w:val="nil"/>
              <w:right w:val="nil"/>
            </w:tcBorders>
          </w:tcPr>
          <w:p w14:paraId="600E3F40" w14:textId="77777777" w:rsidR="00F35FCC" w:rsidRPr="00FA4C69" w:rsidRDefault="00F35FCC" w:rsidP="001E75B6">
            <w:pPr>
              <w:bidi w:val="0"/>
              <w:spacing w:before="120" w:line="360" w:lineRule="auto"/>
              <w:rPr>
                <w:rFonts w:asciiTheme="majorBidi" w:eastAsia="Calibri" w:hAnsiTheme="majorBidi" w:cstheme="majorBidi"/>
                <w:sz w:val="24"/>
                <w:szCs w:val="24"/>
              </w:rPr>
            </w:pPr>
            <w:r w:rsidRPr="00FA4C69">
              <w:rPr>
                <w:rFonts w:asciiTheme="majorBidi" w:hAnsiTheme="majorBidi" w:cstheme="majorBidi"/>
                <w:sz w:val="24"/>
                <w:szCs w:val="24"/>
              </w:rPr>
              <w:t>Potentiostat</w:t>
            </w:r>
          </w:p>
        </w:tc>
        <w:tc>
          <w:tcPr>
            <w:tcW w:w="2126" w:type="dxa"/>
            <w:tcBorders>
              <w:top w:val="nil"/>
              <w:left w:val="nil"/>
              <w:bottom w:val="nil"/>
              <w:right w:val="nil"/>
            </w:tcBorders>
          </w:tcPr>
          <w:p w14:paraId="1D9D670C" w14:textId="77777777"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0</w:t>
            </w:r>
          </w:p>
        </w:tc>
        <w:tc>
          <w:tcPr>
            <w:tcW w:w="4678" w:type="dxa"/>
            <w:vMerge/>
            <w:tcBorders>
              <w:left w:val="nil"/>
            </w:tcBorders>
          </w:tcPr>
          <w:p w14:paraId="3A87074F"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0BF7D593" w14:textId="77777777" w:rsidTr="008920C1">
        <w:tc>
          <w:tcPr>
            <w:tcW w:w="4219" w:type="dxa"/>
            <w:tcBorders>
              <w:top w:val="nil"/>
              <w:bottom w:val="nil"/>
              <w:right w:val="nil"/>
            </w:tcBorders>
          </w:tcPr>
          <w:p w14:paraId="79521B59" w14:textId="77777777" w:rsidR="00F35FCC" w:rsidRPr="00FA4C69" w:rsidRDefault="00F35FCC" w:rsidP="001E75B6">
            <w:pPr>
              <w:bidi w:val="0"/>
              <w:spacing w:line="360" w:lineRule="auto"/>
              <w:rPr>
                <w:rFonts w:asciiTheme="majorBidi" w:eastAsia="Calibri" w:hAnsiTheme="majorBidi" w:cstheme="majorBidi"/>
                <w:sz w:val="24"/>
                <w:szCs w:val="24"/>
              </w:rPr>
            </w:pPr>
            <w:r w:rsidRPr="00FA4C69">
              <w:rPr>
                <w:rFonts w:asciiTheme="majorBidi" w:eastAsia="Calibri" w:hAnsiTheme="majorBidi" w:cstheme="majorBidi"/>
                <w:sz w:val="24"/>
                <w:szCs w:val="24"/>
              </w:rPr>
              <w:t>pH meter</w:t>
            </w:r>
          </w:p>
        </w:tc>
        <w:tc>
          <w:tcPr>
            <w:tcW w:w="2126" w:type="dxa"/>
            <w:tcBorders>
              <w:top w:val="nil"/>
              <w:left w:val="nil"/>
              <w:bottom w:val="nil"/>
              <w:right w:val="nil"/>
            </w:tcBorders>
          </w:tcPr>
          <w:p w14:paraId="5DF00ED4" w14:textId="77777777"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0</w:t>
            </w:r>
          </w:p>
        </w:tc>
        <w:tc>
          <w:tcPr>
            <w:tcW w:w="4678" w:type="dxa"/>
            <w:vMerge/>
            <w:tcBorders>
              <w:left w:val="nil"/>
            </w:tcBorders>
          </w:tcPr>
          <w:p w14:paraId="5D75D1A0"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756393D2" w14:textId="77777777" w:rsidTr="008920C1">
        <w:tc>
          <w:tcPr>
            <w:tcW w:w="4219" w:type="dxa"/>
            <w:tcBorders>
              <w:top w:val="nil"/>
              <w:bottom w:val="nil"/>
              <w:right w:val="nil"/>
            </w:tcBorders>
          </w:tcPr>
          <w:p w14:paraId="3DC911D7" w14:textId="77777777" w:rsidR="00F35FCC" w:rsidRPr="00FA4C69" w:rsidRDefault="00F35FCC" w:rsidP="001E75B6">
            <w:pPr>
              <w:bidi w:val="0"/>
              <w:spacing w:line="360" w:lineRule="auto"/>
              <w:rPr>
                <w:rFonts w:asciiTheme="majorBidi" w:eastAsia="Calibri" w:hAnsiTheme="majorBidi" w:cstheme="majorBidi"/>
                <w:sz w:val="24"/>
                <w:szCs w:val="24"/>
              </w:rPr>
            </w:pPr>
            <w:r w:rsidRPr="00FA4C69">
              <w:rPr>
                <w:rFonts w:asciiTheme="majorBidi" w:eastAsia="Calibri" w:hAnsiTheme="majorBidi" w:cstheme="majorBidi"/>
                <w:sz w:val="24"/>
                <w:szCs w:val="24"/>
              </w:rPr>
              <w:t>Vortex mixer</w:t>
            </w:r>
          </w:p>
        </w:tc>
        <w:tc>
          <w:tcPr>
            <w:tcW w:w="2126" w:type="dxa"/>
            <w:tcBorders>
              <w:top w:val="nil"/>
              <w:left w:val="nil"/>
              <w:bottom w:val="nil"/>
              <w:right w:val="nil"/>
            </w:tcBorders>
          </w:tcPr>
          <w:p w14:paraId="65BE29BD" w14:textId="77777777"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0</w:t>
            </w:r>
          </w:p>
        </w:tc>
        <w:tc>
          <w:tcPr>
            <w:tcW w:w="4678" w:type="dxa"/>
            <w:vMerge/>
            <w:tcBorders>
              <w:left w:val="nil"/>
            </w:tcBorders>
          </w:tcPr>
          <w:p w14:paraId="4B54202F"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189BCC0F" w14:textId="77777777" w:rsidTr="008920C1">
        <w:tc>
          <w:tcPr>
            <w:tcW w:w="4219" w:type="dxa"/>
            <w:tcBorders>
              <w:top w:val="nil"/>
              <w:bottom w:val="nil"/>
              <w:right w:val="nil"/>
            </w:tcBorders>
          </w:tcPr>
          <w:p w14:paraId="082ADCF3" w14:textId="77777777" w:rsidR="00F35FCC" w:rsidRPr="00FA4C69" w:rsidRDefault="00F35FCC" w:rsidP="001E75B6">
            <w:pPr>
              <w:bidi w:val="0"/>
              <w:spacing w:line="360" w:lineRule="auto"/>
              <w:rPr>
                <w:rFonts w:asciiTheme="majorBidi" w:eastAsia="Calibri" w:hAnsiTheme="majorBidi" w:cstheme="majorBidi"/>
                <w:sz w:val="24"/>
                <w:szCs w:val="24"/>
              </w:rPr>
            </w:pPr>
            <w:r w:rsidRPr="00FA4C69">
              <w:rPr>
                <w:rFonts w:asciiTheme="majorBidi" w:eastAsia="Calibri" w:hAnsiTheme="majorBidi" w:cstheme="majorBidi"/>
                <w:sz w:val="24"/>
                <w:szCs w:val="24"/>
              </w:rPr>
              <w:t>Sonicator</w:t>
            </w:r>
          </w:p>
        </w:tc>
        <w:tc>
          <w:tcPr>
            <w:tcW w:w="2126" w:type="dxa"/>
            <w:tcBorders>
              <w:top w:val="nil"/>
              <w:left w:val="nil"/>
              <w:bottom w:val="nil"/>
              <w:right w:val="nil"/>
            </w:tcBorders>
          </w:tcPr>
          <w:p w14:paraId="6F6AFAEA" w14:textId="77777777"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0</w:t>
            </w:r>
          </w:p>
        </w:tc>
        <w:tc>
          <w:tcPr>
            <w:tcW w:w="4678" w:type="dxa"/>
            <w:vMerge/>
            <w:tcBorders>
              <w:left w:val="nil"/>
            </w:tcBorders>
          </w:tcPr>
          <w:p w14:paraId="7628DC63"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33B87DB7" w14:textId="77777777" w:rsidTr="008920C1">
        <w:tc>
          <w:tcPr>
            <w:tcW w:w="4219" w:type="dxa"/>
            <w:tcBorders>
              <w:top w:val="nil"/>
              <w:bottom w:val="nil"/>
              <w:right w:val="nil"/>
            </w:tcBorders>
          </w:tcPr>
          <w:p w14:paraId="2BF02C4C" w14:textId="77777777" w:rsidR="00F35FCC" w:rsidRPr="00FA4C69" w:rsidRDefault="00F35FCC" w:rsidP="001E75B6">
            <w:pPr>
              <w:bidi w:val="0"/>
              <w:spacing w:before="120" w:line="360" w:lineRule="auto"/>
              <w:rPr>
                <w:rFonts w:asciiTheme="majorBidi" w:eastAsia="Calibri" w:hAnsiTheme="majorBidi" w:cstheme="majorBidi"/>
                <w:sz w:val="24"/>
                <w:szCs w:val="24"/>
              </w:rPr>
            </w:pPr>
            <w:r w:rsidRPr="00FA4C69">
              <w:rPr>
                <w:rFonts w:asciiTheme="majorBidi" w:eastAsia="Calibri" w:hAnsiTheme="majorBidi" w:cstheme="majorBidi"/>
                <w:b/>
                <w:bCs/>
                <w:sz w:val="24"/>
                <w:szCs w:val="24"/>
              </w:rPr>
              <w:t>b–Occupational hazards</w:t>
            </w:r>
          </w:p>
        </w:tc>
        <w:tc>
          <w:tcPr>
            <w:tcW w:w="2126" w:type="dxa"/>
            <w:tcBorders>
              <w:top w:val="nil"/>
              <w:left w:val="nil"/>
              <w:bottom w:val="nil"/>
              <w:right w:val="nil"/>
            </w:tcBorders>
          </w:tcPr>
          <w:p w14:paraId="37E03913" w14:textId="77777777"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3</w:t>
            </w:r>
          </w:p>
        </w:tc>
        <w:tc>
          <w:tcPr>
            <w:tcW w:w="4678" w:type="dxa"/>
            <w:vMerge/>
            <w:tcBorders>
              <w:left w:val="nil"/>
            </w:tcBorders>
          </w:tcPr>
          <w:p w14:paraId="2FFA6319"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64BD53B4" w14:textId="77777777" w:rsidTr="008920C1">
        <w:tc>
          <w:tcPr>
            <w:tcW w:w="4219" w:type="dxa"/>
            <w:tcBorders>
              <w:top w:val="nil"/>
              <w:bottom w:val="nil"/>
              <w:right w:val="nil"/>
            </w:tcBorders>
          </w:tcPr>
          <w:p w14:paraId="47BBA1D5" w14:textId="77777777" w:rsidR="00F35FCC" w:rsidRPr="00FA4C69" w:rsidRDefault="00F35FCC" w:rsidP="001E75B6">
            <w:pPr>
              <w:bidi w:val="0"/>
              <w:spacing w:before="120" w:line="360" w:lineRule="auto"/>
              <w:rPr>
                <w:rFonts w:asciiTheme="majorBidi" w:eastAsia="Calibri" w:hAnsiTheme="majorBidi" w:cstheme="majorBidi"/>
                <w:sz w:val="24"/>
                <w:szCs w:val="24"/>
              </w:rPr>
            </w:pPr>
            <w:r w:rsidRPr="00FA4C69">
              <w:rPr>
                <w:rFonts w:asciiTheme="majorBidi" w:eastAsia="Calibri" w:hAnsiTheme="majorBidi" w:cstheme="majorBidi"/>
                <w:b/>
                <w:bCs/>
                <w:sz w:val="24"/>
                <w:szCs w:val="24"/>
              </w:rPr>
              <w:t>c–Waste</w:t>
            </w:r>
          </w:p>
        </w:tc>
        <w:tc>
          <w:tcPr>
            <w:tcW w:w="2126" w:type="dxa"/>
            <w:tcBorders>
              <w:top w:val="nil"/>
              <w:left w:val="nil"/>
              <w:bottom w:val="nil"/>
              <w:right w:val="nil"/>
            </w:tcBorders>
          </w:tcPr>
          <w:p w14:paraId="043C45BE" w14:textId="77777777"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3</w:t>
            </w:r>
          </w:p>
        </w:tc>
        <w:tc>
          <w:tcPr>
            <w:tcW w:w="4678" w:type="dxa"/>
            <w:vMerge/>
            <w:tcBorders>
              <w:left w:val="nil"/>
            </w:tcBorders>
          </w:tcPr>
          <w:p w14:paraId="174C49F1"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2B6A46FA" w14:textId="77777777" w:rsidTr="008920C1">
        <w:tc>
          <w:tcPr>
            <w:tcW w:w="4219" w:type="dxa"/>
            <w:tcBorders>
              <w:top w:val="nil"/>
              <w:bottom w:val="nil"/>
              <w:right w:val="nil"/>
            </w:tcBorders>
          </w:tcPr>
          <w:p w14:paraId="4E410039" w14:textId="77777777" w:rsidR="00F35FCC" w:rsidRPr="00FA4C69" w:rsidRDefault="00F35FCC" w:rsidP="001E75B6">
            <w:pPr>
              <w:bidi w:val="0"/>
              <w:spacing w:line="360" w:lineRule="auto"/>
              <w:rPr>
                <w:rFonts w:asciiTheme="majorBidi" w:eastAsia="Calibri" w:hAnsiTheme="majorBidi" w:cstheme="majorBidi"/>
                <w:b/>
                <w:bCs/>
                <w:sz w:val="24"/>
                <w:szCs w:val="24"/>
              </w:rPr>
            </w:pPr>
          </w:p>
        </w:tc>
        <w:tc>
          <w:tcPr>
            <w:tcW w:w="2126" w:type="dxa"/>
            <w:tcBorders>
              <w:top w:val="nil"/>
              <w:left w:val="nil"/>
              <w:bottom w:val="nil"/>
              <w:right w:val="nil"/>
            </w:tcBorders>
          </w:tcPr>
          <w:p w14:paraId="2EB270C3" w14:textId="77777777"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 6</w:t>
            </w:r>
          </w:p>
        </w:tc>
        <w:tc>
          <w:tcPr>
            <w:tcW w:w="4678" w:type="dxa"/>
            <w:vMerge/>
            <w:tcBorders>
              <w:left w:val="nil"/>
            </w:tcBorders>
          </w:tcPr>
          <w:p w14:paraId="0E9CAB74"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57E2F318" w14:textId="77777777" w:rsidTr="008920C1">
        <w:tc>
          <w:tcPr>
            <w:tcW w:w="4219" w:type="dxa"/>
            <w:tcBorders>
              <w:top w:val="nil"/>
              <w:bottom w:val="nil"/>
              <w:right w:val="nil"/>
            </w:tcBorders>
          </w:tcPr>
          <w:p w14:paraId="2731A363" w14:textId="77777777" w:rsidR="00F35FCC" w:rsidRPr="00FA4C69" w:rsidRDefault="00F35FCC" w:rsidP="001E75B6">
            <w:pPr>
              <w:bidi w:val="0"/>
              <w:spacing w:before="120"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Total PPs</w:t>
            </w:r>
          </w:p>
        </w:tc>
        <w:tc>
          <w:tcPr>
            <w:tcW w:w="2126" w:type="dxa"/>
            <w:tcBorders>
              <w:top w:val="nil"/>
              <w:left w:val="nil"/>
              <w:bottom w:val="nil"/>
              <w:right w:val="nil"/>
            </w:tcBorders>
          </w:tcPr>
          <w:p w14:paraId="3655DA24" w14:textId="77777777"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20</w:t>
            </w:r>
          </w:p>
        </w:tc>
        <w:tc>
          <w:tcPr>
            <w:tcW w:w="4678" w:type="dxa"/>
            <w:vMerge/>
            <w:tcBorders>
              <w:left w:val="nil"/>
            </w:tcBorders>
          </w:tcPr>
          <w:p w14:paraId="169E745E"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28DC864D" w14:textId="77777777" w:rsidTr="008920C1">
        <w:tc>
          <w:tcPr>
            <w:tcW w:w="4219" w:type="dxa"/>
            <w:tcBorders>
              <w:top w:val="nil"/>
              <w:bottom w:val="nil"/>
              <w:right w:val="nil"/>
            </w:tcBorders>
          </w:tcPr>
          <w:p w14:paraId="3894BB5B" w14:textId="77777777" w:rsidR="00F35FCC" w:rsidRPr="00FA4C69" w:rsidRDefault="00F35FCC" w:rsidP="001E75B6">
            <w:pPr>
              <w:bidi w:val="0"/>
              <w:spacing w:before="120"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Analytical eco–scale score</w:t>
            </w:r>
          </w:p>
          <w:p w14:paraId="3CE47185" w14:textId="77777777" w:rsidR="00F35FCC" w:rsidRPr="00FA4C69" w:rsidRDefault="00F35FCC" w:rsidP="001E75B6">
            <w:pPr>
              <w:bidi w:val="0"/>
              <w:spacing w:before="120"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 100- total PPs</w:t>
            </w:r>
          </w:p>
        </w:tc>
        <w:tc>
          <w:tcPr>
            <w:tcW w:w="2126" w:type="dxa"/>
            <w:tcBorders>
              <w:top w:val="nil"/>
              <w:left w:val="nil"/>
              <w:bottom w:val="nil"/>
              <w:right w:val="nil"/>
            </w:tcBorders>
          </w:tcPr>
          <w:p w14:paraId="22E3BE87" w14:textId="77777777"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80</w:t>
            </w:r>
          </w:p>
        </w:tc>
        <w:tc>
          <w:tcPr>
            <w:tcW w:w="4678" w:type="dxa"/>
            <w:vMerge/>
            <w:tcBorders>
              <w:left w:val="nil"/>
            </w:tcBorders>
          </w:tcPr>
          <w:p w14:paraId="16111843"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14:paraId="1C90AA82" w14:textId="77777777" w:rsidTr="008920C1">
        <w:tc>
          <w:tcPr>
            <w:tcW w:w="4219" w:type="dxa"/>
            <w:tcBorders>
              <w:top w:val="nil"/>
              <w:bottom w:val="single" w:sz="12" w:space="0" w:color="auto"/>
              <w:right w:val="nil"/>
            </w:tcBorders>
          </w:tcPr>
          <w:p w14:paraId="2F190826" w14:textId="77777777" w:rsidR="00F35FCC" w:rsidRPr="00FA4C69" w:rsidRDefault="00F35FCC" w:rsidP="001E75B6">
            <w:pPr>
              <w:bidi w:val="0"/>
              <w:spacing w:line="360" w:lineRule="auto"/>
              <w:rPr>
                <w:rFonts w:asciiTheme="majorBidi" w:eastAsia="Calibri" w:hAnsiTheme="majorBidi" w:cstheme="majorBidi"/>
                <w:b/>
                <w:bCs/>
                <w:sz w:val="24"/>
                <w:szCs w:val="24"/>
              </w:rPr>
            </w:pPr>
          </w:p>
        </w:tc>
        <w:tc>
          <w:tcPr>
            <w:tcW w:w="2126" w:type="dxa"/>
            <w:tcBorders>
              <w:top w:val="nil"/>
              <w:left w:val="nil"/>
              <w:bottom w:val="single" w:sz="12" w:space="0" w:color="auto"/>
              <w:right w:val="nil"/>
            </w:tcBorders>
          </w:tcPr>
          <w:p w14:paraId="6E5A5AEA" w14:textId="77777777"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Excellent green analysis</w:t>
            </w:r>
          </w:p>
        </w:tc>
        <w:tc>
          <w:tcPr>
            <w:tcW w:w="4678" w:type="dxa"/>
            <w:vMerge/>
            <w:tcBorders>
              <w:left w:val="nil"/>
            </w:tcBorders>
          </w:tcPr>
          <w:p w14:paraId="1B5EBD4B" w14:textId="77777777" w:rsidR="00F35FCC" w:rsidRPr="00FA4C69" w:rsidRDefault="00F35FCC" w:rsidP="00FA4C69">
            <w:pPr>
              <w:bidi w:val="0"/>
              <w:spacing w:line="360" w:lineRule="auto"/>
              <w:jc w:val="center"/>
              <w:rPr>
                <w:rFonts w:asciiTheme="majorBidi" w:eastAsia="Calibri" w:hAnsiTheme="majorBidi" w:cstheme="majorBidi"/>
                <w:sz w:val="24"/>
                <w:szCs w:val="24"/>
              </w:rPr>
            </w:pPr>
          </w:p>
        </w:tc>
      </w:tr>
    </w:tbl>
    <w:p w14:paraId="74EA02E8" w14:textId="77777777" w:rsidR="00F35FCC" w:rsidRPr="00FA4C69" w:rsidRDefault="00F35FCC" w:rsidP="00FA4C69">
      <w:pPr>
        <w:autoSpaceDE w:val="0"/>
        <w:autoSpaceDN w:val="0"/>
        <w:bidi w:val="0"/>
        <w:adjustRightInd w:val="0"/>
        <w:spacing w:after="0" w:line="360" w:lineRule="auto"/>
        <w:jc w:val="both"/>
        <w:rPr>
          <w:rFonts w:asciiTheme="majorBidi" w:hAnsiTheme="majorBidi" w:cstheme="majorBidi"/>
          <w:sz w:val="24"/>
          <w:szCs w:val="24"/>
        </w:rPr>
      </w:pPr>
    </w:p>
    <w:p w14:paraId="76EB2E59" w14:textId="77777777" w:rsidR="000B275C" w:rsidRPr="00FA4C69" w:rsidRDefault="000B275C" w:rsidP="000B275C">
      <w:pPr>
        <w:autoSpaceDE w:val="0"/>
        <w:autoSpaceDN w:val="0"/>
        <w:bidi w:val="0"/>
        <w:adjustRightInd w:val="0"/>
        <w:spacing w:after="0"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3.</w:t>
      </w:r>
      <w:r>
        <w:rPr>
          <w:rFonts w:asciiTheme="majorBidi" w:eastAsia="Calibri" w:hAnsiTheme="majorBidi" w:cstheme="majorBidi"/>
          <w:b/>
          <w:bCs/>
          <w:sz w:val="24"/>
          <w:szCs w:val="24"/>
        </w:rPr>
        <w:t>6</w:t>
      </w:r>
      <w:r w:rsidRPr="00FA4C69">
        <w:rPr>
          <w:rFonts w:asciiTheme="majorBidi" w:eastAsia="Calibri" w:hAnsiTheme="majorBidi" w:cstheme="majorBidi"/>
          <w:b/>
          <w:bCs/>
          <w:sz w:val="24"/>
          <w:szCs w:val="24"/>
        </w:rPr>
        <w:t xml:space="preserve">. </w:t>
      </w:r>
      <w:r>
        <w:rPr>
          <w:rFonts w:asciiTheme="majorBidi" w:eastAsia="Calibri" w:hAnsiTheme="majorBidi" w:cstheme="majorBidi"/>
          <w:b/>
          <w:bCs/>
          <w:sz w:val="24"/>
          <w:szCs w:val="24"/>
        </w:rPr>
        <w:t>Perspectives</w:t>
      </w:r>
    </w:p>
    <w:p w14:paraId="34360B08" w14:textId="4679F752" w:rsidR="00A208C3" w:rsidRPr="0010414A" w:rsidRDefault="0010414A" w:rsidP="0036186E">
      <w:pPr>
        <w:bidi w:val="0"/>
        <w:spacing w:after="0" w:line="360" w:lineRule="auto"/>
        <w:jc w:val="both"/>
        <w:rPr>
          <w:rFonts w:asciiTheme="majorBidi" w:hAnsiTheme="majorBidi" w:cstheme="majorBidi"/>
          <w:sz w:val="24"/>
          <w:szCs w:val="24"/>
          <w:lang w:bidi="ar-EG"/>
        </w:rPr>
      </w:pPr>
      <w:r>
        <w:rPr>
          <w:rFonts w:asciiTheme="majorBidi" w:hAnsiTheme="majorBidi" w:cstheme="majorBidi"/>
          <w:sz w:val="24"/>
          <w:szCs w:val="24"/>
          <w:lang w:bidi="ar-EG"/>
        </w:rPr>
        <w:t xml:space="preserve">   </w:t>
      </w:r>
      <w:r w:rsidRPr="00FB4A0A">
        <w:rPr>
          <w:rFonts w:asciiTheme="majorBidi" w:hAnsiTheme="majorBidi" w:cstheme="majorBidi"/>
          <w:sz w:val="24"/>
          <w:szCs w:val="24"/>
          <w:highlight w:val="green"/>
          <w:lang w:bidi="ar-EG"/>
        </w:rPr>
        <w:t>Development of voltammetric techniques is a growing trend in the electroanalytical field to attain more affordable, greener, easily used, and highly sensitive electrochemical methods. Recently, the chemical modification of electrochemical sensors and the use of disposable and multiplexed electrodes received a great deal of attention to attain stable and rapid responses with</w:t>
      </w:r>
      <w:r w:rsidR="0036186E">
        <w:rPr>
          <w:rFonts w:asciiTheme="majorBidi" w:hAnsiTheme="majorBidi" w:cstheme="majorBidi"/>
          <w:sz w:val="24"/>
          <w:szCs w:val="24"/>
          <w:highlight w:val="green"/>
          <w:lang w:bidi="ar-EG"/>
        </w:rPr>
        <w:t xml:space="preserve"> </w:t>
      </w:r>
      <w:r w:rsidRPr="00FB4A0A">
        <w:rPr>
          <w:rFonts w:asciiTheme="majorBidi" w:hAnsiTheme="majorBidi" w:cstheme="majorBidi"/>
          <w:sz w:val="24"/>
          <w:szCs w:val="24"/>
          <w:highlight w:val="green"/>
          <w:lang w:bidi="ar-EG"/>
        </w:rPr>
        <w:t>high sensitivity, accurate selectivity, and reliability</w:t>
      </w:r>
      <w:r w:rsidR="00E8645C" w:rsidRPr="00FB4A0A">
        <w:rPr>
          <w:rFonts w:asciiTheme="majorBidi" w:hAnsiTheme="majorBidi" w:cstheme="majorBidi"/>
          <w:sz w:val="24"/>
          <w:szCs w:val="24"/>
          <w:highlight w:val="green"/>
          <w:lang w:bidi="ar-EG"/>
        </w:rPr>
        <w:t>. Thus,</w:t>
      </w:r>
      <w:r w:rsidR="0053321D" w:rsidRPr="00FB4A0A">
        <w:rPr>
          <w:rFonts w:asciiTheme="majorBidi" w:hAnsiTheme="majorBidi" w:cstheme="majorBidi"/>
          <w:sz w:val="24"/>
          <w:szCs w:val="24"/>
          <w:highlight w:val="green"/>
          <w:lang w:bidi="ar-EG"/>
        </w:rPr>
        <w:t xml:space="preserve"> </w:t>
      </w:r>
      <w:r w:rsidR="0054052F" w:rsidRPr="00FB4A0A">
        <w:rPr>
          <w:rFonts w:asciiTheme="majorBidi" w:hAnsiTheme="majorBidi" w:cstheme="majorBidi"/>
          <w:sz w:val="24"/>
          <w:szCs w:val="24"/>
          <w:highlight w:val="green"/>
          <w:lang w:bidi="ar-EG"/>
        </w:rPr>
        <w:t xml:space="preserve">incorporation </w:t>
      </w:r>
      <w:r w:rsidRPr="00FB4A0A">
        <w:rPr>
          <w:rFonts w:asciiTheme="majorBidi" w:hAnsiTheme="majorBidi" w:cstheme="majorBidi"/>
          <w:sz w:val="24"/>
          <w:szCs w:val="24"/>
          <w:highlight w:val="green"/>
          <w:lang w:bidi="ar-EG"/>
        </w:rPr>
        <w:t xml:space="preserve">of </w:t>
      </w:r>
      <w:r w:rsidR="001C1476" w:rsidRPr="00FB4A0A">
        <w:rPr>
          <w:rFonts w:asciiTheme="majorBidi" w:hAnsiTheme="majorBidi" w:cstheme="majorBidi"/>
          <w:sz w:val="24"/>
          <w:szCs w:val="24"/>
          <w:highlight w:val="green"/>
          <w:lang w:bidi="ar-EG"/>
        </w:rPr>
        <w:t xml:space="preserve">different </w:t>
      </w:r>
      <w:r w:rsidR="006820BF" w:rsidRPr="00FB4A0A">
        <w:rPr>
          <w:rFonts w:asciiTheme="majorBidi" w:hAnsiTheme="majorBidi" w:cstheme="majorBidi"/>
          <w:sz w:val="24"/>
          <w:szCs w:val="24"/>
          <w:highlight w:val="green"/>
          <w:lang w:bidi="ar-EG"/>
        </w:rPr>
        <w:t xml:space="preserve">modifiers and </w:t>
      </w:r>
      <w:r w:rsidRPr="00FB4A0A">
        <w:rPr>
          <w:rFonts w:asciiTheme="majorBidi" w:hAnsiTheme="majorBidi" w:cstheme="majorBidi"/>
          <w:sz w:val="24"/>
          <w:szCs w:val="24"/>
          <w:highlight w:val="green"/>
          <w:lang w:bidi="ar-EG"/>
        </w:rPr>
        <w:t xml:space="preserve">fabrication of new </w:t>
      </w:r>
      <w:r w:rsidR="0054052F" w:rsidRPr="00FB4A0A">
        <w:rPr>
          <w:rFonts w:asciiTheme="majorBidi" w:hAnsiTheme="majorBidi" w:cstheme="majorBidi"/>
          <w:sz w:val="24"/>
          <w:szCs w:val="24"/>
          <w:highlight w:val="green"/>
          <w:lang w:bidi="ar-EG"/>
        </w:rPr>
        <w:t>applicable sensors</w:t>
      </w:r>
      <w:r w:rsidR="00E8645C" w:rsidRPr="00FB4A0A">
        <w:rPr>
          <w:rFonts w:asciiTheme="majorBidi" w:hAnsiTheme="majorBidi" w:cstheme="majorBidi"/>
          <w:sz w:val="24"/>
          <w:szCs w:val="24"/>
          <w:highlight w:val="green"/>
          <w:lang w:bidi="ar-EG"/>
        </w:rPr>
        <w:t xml:space="preserve"> </w:t>
      </w:r>
      <w:r w:rsidR="0053321D" w:rsidRPr="00FB4A0A">
        <w:rPr>
          <w:rFonts w:asciiTheme="majorBidi" w:hAnsiTheme="majorBidi" w:cstheme="majorBidi"/>
          <w:sz w:val="24"/>
          <w:szCs w:val="24"/>
          <w:highlight w:val="green"/>
          <w:lang w:bidi="ar-EG"/>
        </w:rPr>
        <w:t xml:space="preserve">have been utilized </w:t>
      </w:r>
      <w:r w:rsidR="0054052F" w:rsidRPr="00FB4A0A">
        <w:rPr>
          <w:rFonts w:asciiTheme="majorBidi" w:hAnsiTheme="majorBidi" w:cstheme="majorBidi"/>
          <w:sz w:val="24"/>
          <w:szCs w:val="24"/>
          <w:highlight w:val="green"/>
          <w:lang w:bidi="ar-EG"/>
        </w:rPr>
        <w:t xml:space="preserve">to </w:t>
      </w:r>
      <w:r w:rsidR="0053321D" w:rsidRPr="00FB4A0A">
        <w:rPr>
          <w:rFonts w:asciiTheme="majorBidi" w:hAnsiTheme="majorBidi" w:cstheme="majorBidi"/>
          <w:sz w:val="24"/>
          <w:szCs w:val="24"/>
          <w:highlight w:val="green"/>
          <w:lang w:bidi="ar-EG"/>
        </w:rPr>
        <w:t>construct</w:t>
      </w:r>
      <w:r w:rsidR="0054052F" w:rsidRPr="00FB4A0A">
        <w:rPr>
          <w:rFonts w:asciiTheme="majorBidi" w:hAnsiTheme="majorBidi" w:cstheme="majorBidi"/>
          <w:sz w:val="24"/>
          <w:szCs w:val="24"/>
          <w:highlight w:val="green"/>
          <w:lang w:bidi="ar-EG"/>
        </w:rPr>
        <w:t xml:space="preserve"> </w:t>
      </w:r>
      <w:r w:rsidR="0053321D" w:rsidRPr="00FB4A0A">
        <w:rPr>
          <w:rFonts w:asciiTheme="majorBidi" w:hAnsiTheme="majorBidi" w:cstheme="majorBidi"/>
          <w:sz w:val="24"/>
          <w:szCs w:val="24"/>
          <w:highlight w:val="green"/>
          <w:lang w:bidi="ar-EG"/>
        </w:rPr>
        <w:t xml:space="preserve">electrodes with </w:t>
      </w:r>
      <w:r w:rsidRPr="00FB4A0A">
        <w:rPr>
          <w:rFonts w:asciiTheme="majorBidi" w:hAnsiTheme="majorBidi" w:cstheme="majorBidi"/>
          <w:sz w:val="24"/>
          <w:szCs w:val="24"/>
          <w:highlight w:val="green"/>
          <w:lang w:bidi="ar-EG"/>
        </w:rPr>
        <w:t>high conductivity, great catalytic activity, lower toxicity, and effortless synthesis</w:t>
      </w:r>
      <w:r w:rsidR="006C1991" w:rsidRPr="00FB4A0A">
        <w:rPr>
          <w:rFonts w:ascii="Georgia" w:eastAsia="Times New Roman" w:hAnsi="Georgia" w:cs="Times New Roman"/>
          <w:color w:val="2E2E2E"/>
          <w:sz w:val="27"/>
          <w:szCs w:val="27"/>
          <w:highlight w:val="green"/>
        </w:rPr>
        <w:t xml:space="preserve">. </w:t>
      </w:r>
      <w:r w:rsidR="00662F71" w:rsidRPr="00FB4A0A">
        <w:rPr>
          <w:rFonts w:asciiTheme="majorBidi" w:hAnsiTheme="majorBidi" w:cstheme="majorBidi"/>
          <w:sz w:val="24"/>
          <w:szCs w:val="24"/>
          <w:highlight w:val="green"/>
          <w:lang w:bidi="ar-EG"/>
        </w:rPr>
        <w:t>C</w:t>
      </w:r>
      <w:r w:rsidRPr="00FB4A0A">
        <w:rPr>
          <w:rFonts w:asciiTheme="majorBidi" w:hAnsiTheme="majorBidi" w:cstheme="majorBidi"/>
          <w:sz w:val="24"/>
          <w:szCs w:val="24"/>
          <w:highlight w:val="green"/>
          <w:lang w:bidi="ar-EG"/>
        </w:rPr>
        <w:t xml:space="preserve">ombination of the nanotechnology with electrochemical techniques </w:t>
      </w:r>
      <w:r w:rsidR="005F0BE9" w:rsidRPr="00FB4A0A">
        <w:rPr>
          <w:rFonts w:asciiTheme="majorBidi" w:hAnsiTheme="majorBidi" w:cstheme="majorBidi"/>
          <w:sz w:val="24"/>
          <w:szCs w:val="24"/>
          <w:highlight w:val="green"/>
          <w:lang w:bidi="ar-EG"/>
        </w:rPr>
        <w:t xml:space="preserve">have </w:t>
      </w:r>
      <w:r w:rsidR="0060578A" w:rsidRPr="00FB4A0A">
        <w:rPr>
          <w:rFonts w:asciiTheme="majorBidi" w:hAnsiTheme="majorBidi" w:cstheme="majorBidi"/>
          <w:sz w:val="24"/>
          <w:szCs w:val="24"/>
          <w:highlight w:val="green"/>
          <w:lang w:bidi="ar-EG"/>
        </w:rPr>
        <w:t>been applied</w:t>
      </w:r>
      <w:r w:rsidR="004D596D" w:rsidRPr="00FB4A0A">
        <w:rPr>
          <w:rFonts w:asciiTheme="majorBidi" w:hAnsiTheme="majorBidi" w:cstheme="majorBidi"/>
          <w:sz w:val="24"/>
          <w:szCs w:val="24"/>
          <w:highlight w:val="green"/>
          <w:lang w:bidi="ar-EG"/>
        </w:rPr>
        <w:t xml:space="preserve">, </w:t>
      </w:r>
      <w:r w:rsidRPr="00FB4A0A">
        <w:rPr>
          <w:rFonts w:asciiTheme="majorBidi" w:hAnsiTheme="majorBidi" w:cstheme="majorBidi"/>
          <w:sz w:val="24"/>
          <w:szCs w:val="24"/>
          <w:highlight w:val="green"/>
          <w:lang w:bidi="ar-EG"/>
        </w:rPr>
        <w:t xml:space="preserve">such </w:t>
      </w:r>
      <w:r w:rsidRPr="00FB4A0A">
        <w:rPr>
          <w:rFonts w:asciiTheme="majorBidi" w:hAnsiTheme="majorBidi" w:cstheme="majorBidi"/>
          <w:sz w:val="24"/>
          <w:szCs w:val="24"/>
          <w:highlight w:val="green"/>
          <w:lang w:bidi="ar-EG"/>
        </w:rPr>
        <w:lastRenderedPageBreak/>
        <w:t xml:space="preserve">as </w:t>
      </w:r>
      <w:r w:rsidR="004D596D" w:rsidRPr="00FB4A0A">
        <w:rPr>
          <w:rFonts w:asciiTheme="majorBidi" w:hAnsiTheme="majorBidi" w:cstheme="majorBidi"/>
          <w:sz w:val="24"/>
          <w:szCs w:val="24"/>
          <w:highlight w:val="green"/>
          <w:lang w:bidi="ar-EG"/>
        </w:rPr>
        <w:t xml:space="preserve">the </w:t>
      </w:r>
      <w:r w:rsidR="005B7B25" w:rsidRPr="00FB4A0A">
        <w:rPr>
          <w:rFonts w:asciiTheme="majorBidi" w:hAnsiTheme="majorBidi" w:cstheme="majorBidi"/>
          <w:sz w:val="24"/>
          <w:szCs w:val="24"/>
          <w:highlight w:val="green"/>
          <w:lang w:bidi="ar-EG"/>
        </w:rPr>
        <w:t xml:space="preserve">application of </w:t>
      </w:r>
      <w:r w:rsidR="000760CE" w:rsidRPr="00FB4A0A">
        <w:rPr>
          <w:rFonts w:asciiTheme="majorBidi" w:hAnsiTheme="majorBidi" w:cstheme="majorBidi"/>
          <w:sz w:val="24"/>
          <w:szCs w:val="24"/>
          <w:highlight w:val="green"/>
          <w:lang w:bidi="ar-EG"/>
        </w:rPr>
        <w:t>multi-walled carbon nanotubes and metal nanoparticles</w:t>
      </w:r>
      <w:r w:rsidR="004D596D" w:rsidRPr="00FB4A0A">
        <w:rPr>
          <w:rFonts w:asciiTheme="majorBidi" w:hAnsiTheme="majorBidi" w:cstheme="majorBidi"/>
          <w:sz w:val="24"/>
          <w:szCs w:val="24"/>
          <w:highlight w:val="green"/>
          <w:lang w:bidi="ar-EG"/>
        </w:rPr>
        <w:t xml:space="preserve"> for enhancing </w:t>
      </w:r>
      <w:r w:rsidR="0060578A" w:rsidRPr="00FB4A0A">
        <w:rPr>
          <w:rFonts w:asciiTheme="majorBidi" w:hAnsiTheme="majorBidi" w:cstheme="majorBidi"/>
          <w:sz w:val="24"/>
          <w:szCs w:val="24"/>
          <w:highlight w:val="green"/>
          <w:lang w:bidi="ar-EG"/>
        </w:rPr>
        <w:t>the electrocatalytic activity of the sensors</w:t>
      </w:r>
      <w:r w:rsidR="004D596D" w:rsidRPr="00FB4A0A">
        <w:rPr>
          <w:rFonts w:asciiTheme="majorBidi" w:hAnsiTheme="majorBidi" w:cstheme="majorBidi"/>
          <w:sz w:val="24"/>
          <w:szCs w:val="24"/>
          <w:highlight w:val="green"/>
          <w:lang w:bidi="ar-EG"/>
        </w:rPr>
        <w:t xml:space="preserve">. </w:t>
      </w:r>
      <w:r w:rsidR="005B7B25" w:rsidRPr="00FB4A0A">
        <w:rPr>
          <w:rFonts w:asciiTheme="majorBidi" w:hAnsiTheme="majorBidi" w:cstheme="majorBidi"/>
          <w:sz w:val="24"/>
          <w:szCs w:val="24"/>
          <w:highlight w:val="green"/>
          <w:lang w:bidi="ar-EG"/>
        </w:rPr>
        <w:t xml:space="preserve">As a result, </w:t>
      </w:r>
      <w:r w:rsidR="002D1A3E" w:rsidRPr="00FB4A0A">
        <w:rPr>
          <w:rFonts w:asciiTheme="majorBidi" w:hAnsiTheme="majorBidi" w:cstheme="majorBidi"/>
          <w:sz w:val="24"/>
          <w:szCs w:val="24"/>
          <w:highlight w:val="green"/>
          <w:lang w:bidi="ar-EG"/>
        </w:rPr>
        <w:t xml:space="preserve">the </w:t>
      </w:r>
      <w:r w:rsidRPr="00FB4A0A">
        <w:rPr>
          <w:rFonts w:asciiTheme="majorBidi" w:hAnsiTheme="majorBidi" w:cstheme="majorBidi"/>
          <w:sz w:val="24"/>
          <w:szCs w:val="24"/>
          <w:highlight w:val="green"/>
          <w:lang w:bidi="ar-EG"/>
        </w:rPr>
        <w:t xml:space="preserve">continuous development of </w:t>
      </w:r>
      <w:r w:rsidR="00332056" w:rsidRPr="00FB4A0A">
        <w:rPr>
          <w:rFonts w:asciiTheme="majorBidi" w:hAnsiTheme="majorBidi" w:cstheme="majorBidi"/>
          <w:sz w:val="24"/>
          <w:szCs w:val="24"/>
          <w:highlight w:val="green"/>
          <w:lang w:bidi="ar-EG"/>
        </w:rPr>
        <w:t xml:space="preserve">the </w:t>
      </w:r>
      <w:r w:rsidRPr="00FB4A0A">
        <w:rPr>
          <w:rFonts w:asciiTheme="majorBidi" w:hAnsiTheme="majorBidi" w:cstheme="majorBidi"/>
          <w:sz w:val="24"/>
          <w:szCs w:val="24"/>
          <w:highlight w:val="green"/>
          <w:lang w:bidi="ar-EG"/>
        </w:rPr>
        <w:t xml:space="preserve">sensor technology based on the electrochemical technique </w:t>
      </w:r>
      <w:r w:rsidR="002D1A3E" w:rsidRPr="00FB4A0A">
        <w:rPr>
          <w:rFonts w:asciiTheme="majorBidi" w:hAnsiTheme="majorBidi" w:cstheme="majorBidi"/>
          <w:sz w:val="24"/>
          <w:szCs w:val="24"/>
          <w:highlight w:val="green"/>
          <w:lang w:bidi="ar-EG"/>
        </w:rPr>
        <w:t>have</w:t>
      </w:r>
      <w:r w:rsidR="00572168" w:rsidRPr="00FB4A0A">
        <w:rPr>
          <w:rFonts w:asciiTheme="majorBidi" w:hAnsiTheme="majorBidi" w:cstheme="majorBidi"/>
          <w:sz w:val="24"/>
          <w:szCs w:val="24"/>
          <w:highlight w:val="green"/>
          <w:lang w:bidi="ar-EG"/>
        </w:rPr>
        <w:t xml:space="preserve"> been applied to gas sensors, environmental monitoring sensors, biosensors, </w:t>
      </w:r>
      <w:r w:rsidR="00572168" w:rsidRPr="00FB4A0A">
        <w:rPr>
          <w:rFonts w:asciiTheme="majorBidi" w:hAnsiTheme="majorBidi" w:cstheme="majorBidi"/>
          <w:i/>
          <w:iCs/>
          <w:sz w:val="24"/>
          <w:szCs w:val="24"/>
          <w:highlight w:val="green"/>
          <w:lang w:bidi="ar-EG"/>
        </w:rPr>
        <w:t>etc</w:t>
      </w:r>
      <w:r w:rsidR="00572168" w:rsidRPr="00FB4A0A">
        <w:rPr>
          <w:rFonts w:asciiTheme="majorBidi" w:hAnsiTheme="majorBidi" w:cstheme="majorBidi"/>
          <w:sz w:val="24"/>
          <w:szCs w:val="24"/>
          <w:highlight w:val="green"/>
          <w:lang w:bidi="ar-EG"/>
        </w:rPr>
        <w:t>., which</w:t>
      </w:r>
      <w:r w:rsidR="0092577D">
        <w:rPr>
          <w:rFonts w:asciiTheme="majorBidi" w:hAnsiTheme="majorBidi" w:cstheme="majorBidi"/>
          <w:sz w:val="24"/>
          <w:szCs w:val="24"/>
          <w:highlight w:val="green"/>
          <w:lang w:bidi="ar-EG"/>
        </w:rPr>
        <w:t xml:space="preserve"> </w:t>
      </w:r>
      <w:r w:rsidR="006F2FCF" w:rsidRPr="00FB4A0A">
        <w:rPr>
          <w:rFonts w:asciiTheme="majorBidi" w:hAnsiTheme="majorBidi" w:cstheme="majorBidi"/>
          <w:sz w:val="24"/>
          <w:szCs w:val="24"/>
          <w:highlight w:val="green"/>
          <w:lang w:bidi="ar-EG"/>
        </w:rPr>
        <w:t xml:space="preserve">can be </w:t>
      </w:r>
      <w:r w:rsidR="00572168" w:rsidRPr="00FB4A0A">
        <w:rPr>
          <w:rFonts w:asciiTheme="majorBidi" w:hAnsiTheme="majorBidi" w:cstheme="majorBidi"/>
          <w:sz w:val="24"/>
          <w:szCs w:val="24"/>
          <w:highlight w:val="green"/>
          <w:lang w:bidi="ar-EG"/>
        </w:rPr>
        <w:t>employed</w:t>
      </w:r>
      <w:r w:rsidR="006F2FCF" w:rsidRPr="00FB4A0A">
        <w:rPr>
          <w:rFonts w:asciiTheme="majorBidi" w:hAnsiTheme="majorBidi" w:cstheme="majorBidi"/>
          <w:sz w:val="24"/>
          <w:szCs w:val="24"/>
          <w:highlight w:val="green"/>
          <w:lang w:bidi="ar-EG"/>
        </w:rPr>
        <w:t xml:space="preserve"> in different aspects such as </w:t>
      </w:r>
      <w:r w:rsidR="00572168" w:rsidRPr="00FB4A0A">
        <w:rPr>
          <w:rFonts w:asciiTheme="majorBidi" w:hAnsiTheme="majorBidi" w:cstheme="majorBidi"/>
          <w:sz w:val="24"/>
          <w:szCs w:val="24"/>
          <w:highlight w:val="green"/>
          <w:lang w:bidi="ar-EG"/>
        </w:rPr>
        <w:t>forens</w:t>
      </w:r>
      <w:r w:rsidR="006F2FCF" w:rsidRPr="00FB4A0A">
        <w:rPr>
          <w:rFonts w:asciiTheme="majorBidi" w:hAnsiTheme="majorBidi" w:cstheme="majorBidi"/>
          <w:sz w:val="24"/>
          <w:szCs w:val="24"/>
          <w:highlight w:val="green"/>
          <w:lang w:bidi="ar-EG"/>
        </w:rPr>
        <w:t>ic medicine and evidence science</w:t>
      </w:r>
      <w:r w:rsidR="00572168" w:rsidRPr="00FB4A0A">
        <w:rPr>
          <w:rFonts w:asciiTheme="majorBidi" w:hAnsiTheme="majorBidi" w:cstheme="majorBidi"/>
          <w:sz w:val="24"/>
          <w:szCs w:val="24"/>
          <w:highlight w:val="green"/>
          <w:lang w:bidi="ar-EG"/>
        </w:rPr>
        <w:t xml:space="preserve">. In addition, </w:t>
      </w:r>
      <w:r w:rsidR="006F2FCF" w:rsidRPr="00FB4A0A">
        <w:rPr>
          <w:rFonts w:asciiTheme="majorBidi" w:hAnsiTheme="majorBidi" w:cstheme="majorBidi"/>
          <w:sz w:val="24"/>
          <w:szCs w:val="24"/>
          <w:highlight w:val="green"/>
          <w:lang w:bidi="ar-EG"/>
        </w:rPr>
        <w:t>further</w:t>
      </w:r>
      <w:r w:rsidR="00572168" w:rsidRPr="00FB4A0A">
        <w:rPr>
          <w:rFonts w:asciiTheme="majorBidi" w:hAnsiTheme="majorBidi" w:cstheme="majorBidi"/>
          <w:sz w:val="24"/>
          <w:szCs w:val="24"/>
          <w:highlight w:val="green"/>
          <w:lang w:bidi="ar-EG"/>
        </w:rPr>
        <w:t xml:space="preserve"> modifications have been widely proposed to</w:t>
      </w:r>
      <w:r w:rsidR="006F2FCF" w:rsidRPr="00FB4A0A">
        <w:rPr>
          <w:rFonts w:asciiTheme="majorBidi" w:hAnsiTheme="majorBidi" w:cstheme="majorBidi"/>
          <w:sz w:val="24"/>
          <w:szCs w:val="24"/>
          <w:highlight w:val="green"/>
          <w:lang w:bidi="ar-EG"/>
        </w:rPr>
        <w:t xml:space="preserve"> </w:t>
      </w:r>
      <w:r w:rsidR="00572168" w:rsidRPr="00FB4A0A">
        <w:rPr>
          <w:rFonts w:asciiTheme="majorBidi" w:hAnsiTheme="majorBidi" w:cstheme="majorBidi"/>
          <w:sz w:val="24"/>
          <w:szCs w:val="24"/>
          <w:highlight w:val="green"/>
          <w:lang w:bidi="ar-EG"/>
        </w:rPr>
        <w:t xml:space="preserve">be </w:t>
      </w:r>
      <w:r w:rsidR="006F2FCF" w:rsidRPr="00FB4A0A">
        <w:rPr>
          <w:rFonts w:asciiTheme="majorBidi" w:hAnsiTheme="majorBidi" w:cstheme="majorBidi"/>
          <w:sz w:val="24"/>
          <w:szCs w:val="24"/>
          <w:highlight w:val="green"/>
          <w:lang w:bidi="ar-EG"/>
        </w:rPr>
        <w:t>reasonably integrated</w:t>
      </w:r>
      <w:r w:rsidR="00572168" w:rsidRPr="00FB4A0A">
        <w:rPr>
          <w:rFonts w:asciiTheme="majorBidi" w:hAnsiTheme="majorBidi" w:cstheme="majorBidi"/>
          <w:sz w:val="24"/>
          <w:szCs w:val="24"/>
          <w:highlight w:val="green"/>
          <w:lang w:bidi="ar-EG"/>
        </w:rPr>
        <w:t xml:space="preserve"> with portable voltammetric analyzers for on-site analysis. </w:t>
      </w:r>
      <w:r w:rsidR="00D313D0" w:rsidRPr="00FB4A0A">
        <w:rPr>
          <w:rFonts w:asciiTheme="majorBidi" w:hAnsiTheme="majorBidi" w:cstheme="majorBidi"/>
          <w:sz w:val="24"/>
          <w:szCs w:val="24"/>
          <w:highlight w:val="green"/>
          <w:lang w:bidi="ar-EG"/>
        </w:rPr>
        <w:t>Moreover, t</w:t>
      </w:r>
      <w:r w:rsidR="00572168" w:rsidRPr="00FB4A0A">
        <w:rPr>
          <w:rFonts w:asciiTheme="majorBidi" w:hAnsiTheme="majorBidi" w:cstheme="majorBidi"/>
          <w:sz w:val="24"/>
          <w:szCs w:val="24"/>
          <w:highlight w:val="green"/>
          <w:lang w:bidi="ar-EG"/>
        </w:rPr>
        <w:t xml:space="preserve">he growing interest in green analytical chemistry also requires a fresh perspective for the </w:t>
      </w:r>
      <w:r w:rsidR="006F2FCF" w:rsidRPr="00FB4A0A">
        <w:rPr>
          <w:rFonts w:asciiTheme="majorBidi" w:hAnsiTheme="majorBidi" w:cstheme="majorBidi"/>
          <w:sz w:val="24"/>
          <w:szCs w:val="24"/>
          <w:highlight w:val="green"/>
          <w:lang w:bidi="ar-EG"/>
        </w:rPr>
        <w:t xml:space="preserve">appropriate modification and </w:t>
      </w:r>
      <w:r w:rsidR="00572168" w:rsidRPr="00FB4A0A">
        <w:rPr>
          <w:rFonts w:asciiTheme="majorBidi" w:hAnsiTheme="majorBidi" w:cstheme="majorBidi"/>
          <w:sz w:val="24"/>
          <w:szCs w:val="24"/>
          <w:highlight w:val="green"/>
          <w:lang w:bidi="ar-EG"/>
        </w:rPr>
        <w:t xml:space="preserve">selection of </w:t>
      </w:r>
      <w:r w:rsidR="00D313D0" w:rsidRPr="00FB4A0A">
        <w:rPr>
          <w:rFonts w:asciiTheme="majorBidi" w:hAnsiTheme="majorBidi" w:cstheme="majorBidi"/>
          <w:sz w:val="24"/>
          <w:szCs w:val="24"/>
          <w:highlight w:val="green"/>
          <w:lang w:bidi="ar-EG"/>
        </w:rPr>
        <w:t>the electrochemical sensors</w:t>
      </w:r>
      <w:r w:rsidR="00637597" w:rsidRPr="00FB4A0A">
        <w:rPr>
          <w:rFonts w:asciiTheme="majorBidi" w:hAnsiTheme="majorBidi" w:cstheme="majorBidi"/>
          <w:sz w:val="24"/>
          <w:szCs w:val="24"/>
          <w:highlight w:val="green"/>
          <w:lang w:bidi="ar-EG"/>
        </w:rPr>
        <w:t>. Thus, development and exploration of electrochemical sensors with specific se</w:t>
      </w:r>
      <w:r w:rsidR="0036186E">
        <w:rPr>
          <w:rFonts w:asciiTheme="majorBidi" w:hAnsiTheme="majorBidi" w:cstheme="majorBidi"/>
          <w:sz w:val="24"/>
          <w:szCs w:val="24"/>
          <w:highlight w:val="green"/>
          <w:lang w:bidi="ar-EG"/>
        </w:rPr>
        <w:t xml:space="preserve">lectivity, good conductivity, and </w:t>
      </w:r>
      <w:r w:rsidR="0036186E" w:rsidRPr="00FB4A0A">
        <w:rPr>
          <w:rFonts w:asciiTheme="majorBidi" w:hAnsiTheme="majorBidi" w:cstheme="majorBidi"/>
          <w:sz w:val="24"/>
          <w:szCs w:val="24"/>
          <w:highlight w:val="green"/>
          <w:lang w:bidi="ar-EG"/>
        </w:rPr>
        <w:t xml:space="preserve">economic feasibility </w:t>
      </w:r>
      <w:r w:rsidR="004B66B5" w:rsidRPr="00FB4A0A">
        <w:rPr>
          <w:rFonts w:asciiTheme="majorBidi" w:hAnsiTheme="majorBidi" w:cstheme="majorBidi"/>
          <w:sz w:val="24"/>
          <w:szCs w:val="24"/>
          <w:highlight w:val="green"/>
          <w:lang w:bidi="ar-EG"/>
        </w:rPr>
        <w:t xml:space="preserve">for </w:t>
      </w:r>
      <w:r w:rsidR="00FB4A0A" w:rsidRPr="00FB4A0A">
        <w:rPr>
          <w:rFonts w:asciiTheme="majorBidi" w:hAnsiTheme="majorBidi" w:cstheme="majorBidi"/>
          <w:sz w:val="24"/>
          <w:szCs w:val="24"/>
          <w:highlight w:val="green"/>
          <w:lang w:bidi="ar-EG"/>
        </w:rPr>
        <w:t xml:space="preserve">an </w:t>
      </w:r>
      <w:r w:rsidR="004B66B5" w:rsidRPr="00FB4A0A">
        <w:rPr>
          <w:rFonts w:asciiTheme="majorBidi" w:hAnsiTheme="majorBidi" w:cstheme="majorBidi"/>
          <w:sz w:val="24"/>
          <w:szCs w:val="24"/>
          <w:highlight w:val="green"/>
          <w:lang w:bidi="ar-EG"/>
        </w:rPr>
        <w:t>eco- and user</w:t>
      </w:r>
      <w:r w:rsidR="00FB4A0A" w:rsidRPr="00FB4A0A">
        <w:rPr>
          <w:rFonts w:asciiTheme="majorBidi" w:hAnsiTheme="majorBidi" w:cstheme="majorBidi"/>
          <w:sz w:val="24"/>
          <w:szCs w:val="24"/>
          <w:highlight w:val="green"/>
          <w:lang w:bidi="ar-EG"/>
        </w:rPr>
        <w:t>-</w:t>
      </w:r>
      <w:r w:rsidR="004B66B5" w:rsidRPr="00FB4A0A">
        <w:rPr>
          <w:rFonts w:asciiTheme="majorBidi" w:hAnsiTheme="majorBidi" w:cstheme="majorBidi"/>
          <w:sz w:val="24"/>
          <w:szCs w:val="24"/>
          <w:highlight w:val="green"/>
          <w:lang w:bidi="ar-EG"/>
        </w:rPr>
        <w:t xml:space="preserve">friendly </w:t>
      </w:r>
      <w:r w:rsidR="002F3C21" w:rsidRPr="00FB4A0A">
        <w:rPr>
          <w:rFonts w:asciiTheme="majorBidi" w:hAnsiTheme="majorBidi" w:cstheme="majorBidi"/>
          <w:sz w:val="24"/>
          <w:szCs w:val="24"/>
          <w:highlight w:val="green"/>
          <w:lang w:bidi="ar-EG"/>
        </w:rPr>
        <w:t xml:space="preserve">voltammetric </w:t>
      </w:r>
      <w:r w:rsidR="00FB4A0A" w:rsidRPr="00FB4A0A">
        <w:rPr>
          <w:rFonts w:asciiTheme="majorBidi" w:hAnsiTheme="majorBidi" w:cstheme="majorBidi"/>
          <w:sz w:val="24"/>
          <w:szCs w:val="24"/>
          <w:highlight w:val="green"/>
          <w:lang w:bidi="ar-EG"/>
        </w:rPr>
        <w:t>assay</w:t>
      </w:r>
      <w:r w:rsidR="002F3C21" w:rsidRPr="00FB4A0A">
        <w:rPr>
          <w:rFonts w:asciiTheme="majorBidi" w:hAnsiTheme="majorBidi" w:cstheme="majorBidi"/>
          <w:sz w:val="24"/>
          <w:szCs w:val="24"/>
          <w:highlight w:val="green"/>
          <w:lang w:bidi="ar-EG"/>
        </w:rPr>
        <w:t xml:space="preserve"> </w:t>
      </w:r>
      <w:r w:rsidR="00637597" w:rsidRPr="00FB4A0A">
        <w:rPr>
          <w:rFonts w:asciiTheme="majorBidi" w:hAnsiTheme="majorBidi" w:cstheme="majorBidi"/>
          <w:sz w:val="24"/>
          <w:szCs w:val="24"/>
          <w:highlight w:val="green"/>
          <w:lang w:bidi="ar-EG"/>
        </w:rPr>
        <w:t>is an urgent task.</w:t>
      </w:r>
    </w:p>
    <w:p w14:paraId="507E7BA3" w14:textId="77777777" w:rsidR="00D10497" w:rsidRPr="00FA4C69" w:rsidRDefault="00D12208" w:rsidP="00A208C3">
      <w:pPr>
        <w:autoSpaceDE w:val="0"/>
        <w:autoSpaceDN w:val="0"/>
        <w:bidi w:val="0"/>
        <w:adjustRightInd w:val="0"/>
        <w:spacing w:after="0" w:line="360" w:lineRule="auto"/>
        <w:rPr>
          <w:rFonts w:asciiTheme="majorBidi" w:hAnsiTheme="majorBidi" w:cstheme="majorBidi"/>
          <w:sz w:val="24"/>
          <w:szCs w:val="24"/>
        </w:rPr>
      </w:pPr>
      <w:r w:rsidRPr="00FA4C69">
        <w:rPr>
          <w:rFonts w:asciiTheme="majorBidi" w:hAnsiTheme="majorBidi" w:cstheme="majorBidi"/>
          <w:b/>
          <w:bCs/>
          <w:sz w:val="24"/>
          <w:szCs w:val="24"/>
        </w:rPr>
        <w:t xml:space="preserve">4. </w:t>
      </w:r>
      <w:r w:rsidR="00D10497" w:rsidRPr="00FA4C69">
        <w:rPr>
          <w:rFonts w:asciiTheme="majorBidi" w:hAnsiTheme="majorBidi" w:cstheme="majorBidi"/>
          <w:b/>
          <w:bCs/>
          <w:sz w:val="24"/>
          <w:szCs w:val="24"/>
        </w:rPr>
        <w:t>Conclusion</w:t>
      </w:r>
    </w:p>
    <w:p w14:paraId="589A9042" w14:textId="757B2DFD" w:rsidR="004943D6" w:rsidRPr="00D07FB5" w:rsidRDefault="004943D6" w:rsidP="00C91BD5">
      <w:pPr>
        <w:pStyle w:val="ListParagraph"/>
        <w:bidi w:val="0"/>
        <w:spacing w:after="0" w:line="360" w:lineRule="auto"/>
        <w:ind w:left="0"/>
        <w:jc w:val="both"/>
        <w:rPr>
          <w:rFonts w:asciiTheme="majorBidi" w:hAnsiTheme="majorBidi" w:cstheme="majorBidi"/>
          <w:color w:val="FF0000"/>
          <w:sz w:val="24"/>
          <w:szCs w:val="24"/>
          <w:lang w:bidi="ar-EG"/>
        </w:rPr>
      </w:pPr>
      <w:r>
        <w:rPr>
          <w:rFonts w:asciiTheme="majorBidi" w:hAnsiTheme="majorBidi" w:cstheme="majorBidi"/>
          <w:sz w:val="24"/>
          <w:szCs w:val="24"/>
          <w:lang w:bidi="ar-EG"/>
        </w:rPr>
        <w:t xml:space="preserve">   </w:t>
      </w:r>
      <w:r w:rsidR="009F56B8" w:rsidRPr="00A23DE9">
        <w:rPr>
          <w:rFonts w:asciiTheme="majorBidi" w:hAnsiTheme="majorBidi" w:cstheme="majorBidi"/>
          <w:color w:val="FF0000"/>
          <w:sz w:val="24"/>
          <w:szCs w:val="24"/>
          <w:lang w:bidi="ar-EG"/>
        </w:rPr>
        <w:t xml:space="preserve">In the proposed study, a differential pulse voltammetric method was developed for </w:t>
      </w:r>
      <w:r w:rsidR="004C44E3" w:rsidRPr="00A23DE9">
        <w:rPr>
          <w:rFonts w:asciiTheme="majorBidi" w:hAnsiTheme="majorBidi" w:cstheme="majorBidi"/>
          <w:color w:val="FF0000"/>
          <w:sz w:val="24"/>
          <w:szCs w:val="24"/>
          <w:lang w:bidi="ar-EG"/>
        </w:rPr>
        <w:t xml:space="preserve">rapid </w:t>
      </w:r>
      <w:r w:rsidR="009F56B8" w:rsidRPr="00A23DE9">
        <w:rPr>
          <w:rFonts w:asciiTheme="majorBidi" w:hAnsiTheme="majorBidi" w:cstheme="majorBidi"/>
          <w:color w:val="FF0000"/>
          <w:sz w:val="24"/>
          <w:szCs w:val="24"/>
          <w:lang w:bidi="ar-EG"/>
        </w:rPr>
        <w:t>determination of ALF at two different electrodes</w:t>
      </w:r>
      <w:r w:rsidR="005E1D3A" w:rsidRPr="00A23DE9">
        <w:rPr>
          <w:rFonts w:asciiTheme="majorBidi" w:hAnsiTheme="majorBidi" w:cstheme="majorBidi"/>
          <w:color w:val="FF0000"/>
          <w:sz w:val="24"/>
          <w:szCs w:val="24"/>
          <w:lang w:bidi="ar-EG"/>
        </w:rPr>
        <w:t xml:space="preserve"> with an evaluation of their green-profile. C</w:t>
      </w:r>
      <w:r w:rsidR="009F56B8" w:rsidRPr="00A23DE9">
        <w:rPr>
          <w:rFonts w:asciiTheme="majorBidi" w:hAnsiTheme="majorBidi" w:cstheme="majorBidi"/>
          <w:color w:val="FF0000"/>
          <w:sz w:val="24"/>
          <w:szCs w:val="24"/>
          <w:lang w:bidi="ar-EG"/>
        </w:rPr>
        <w:t>arbon paste electrode modified with silica gel and pencil graphite electrode</w:t>
      </w:r>
      <w:r w:rsidR="005E1D3A" w:rsidRPr="00A23DE9">
        <w:rPr>
          <w:rFonts w:asciiTheme="majorBidi" w:hAnsiTheme="majorBidi" w:cstheme="majorBidi"/>
          <w:color w:val="FF0000"/>
          <w:sz w:val="24"/>
          <w:szCs w:val="24"/>
          <w:lang w:bidi="ar-EG"/>
        </w:rPr>
        <w:t xml:space="preserve"> </w:t>
      </w:r>
      <w:r w:rsidR="009F56B8" w:rsidRPr="00A23DE9">
        <w:rPr>
          <w:rFonts w:asciiTheme="majorBidi" w:hAnsiTheme="majorBidi" w:cstheme="majorBidi"/>
          <w:color w:val="FF0000"/>
          <w:sz w:val="24"/>
          <w:szCs w:val="24"/>
          <w:lang w:bidi="ar-EG"/>
        </w:rPr>
        <w:t xml:space="preserve">proved to </w:t>
      </w:r>
      <w:r w:rsidR="00510B91" w:rsidRPr="00A23DE9">
        <w:rPr>
          <w:rFonts w:asciiTheme="majorBidi" w:hAnsiTheme="majorBidi" w:cstheme="majorBidi"/>
          <w:color w:val="FF0000"/>
          <w:sz w:val="24"/>
          <w:szCs w:val="24"/>
          <w:lang w:bidi="ar-EG"/>
        </w:rPr>
        <w:t xml:space="preserve">be high efficient and sensitive; nevertheless, they are </w:t>
      </w:r>
      <w:r w:rsidR="004C44E3" w:rsidRPr="00A23DE9">
        <w:rPr>
          <w:rFonts w:asciiTheme="majorBidi" w:hAnsiTheme="majorBidi" w:cstheme="majorBidi"/>
          <w:color w:val="FF0000"/>
          <w:sz w:val="24"/>
          <w:szCs w:val="24"/>
          <w:lang w:bidi="ar-EG"/>
        </w:rPr>
        <w:t xml:space="preserve">simpler and more </w:t>
      </w:r>
      <w:r w:rsidR="009F56B8" w:rsidRPr="00A23DE9">
        <w:rPr>
          <w:rFonts w:asciiTheme="majorBidi" w:hAnsiTheme="majorBidi" w:cstheme="majorBidi"/>
          <w:color w:val="FF0000"/>
          <w:sz w:val="24"/>
          <w:szCs w:val="24"/>
          <w:lang w:bidi="ar-EG"/>
        </w:rPr>
        <w:t>economic than those employed in the previously reported methods</w:t>
      </w:r>
      <w:r w:rsidR="004C44E3" w:rsidRPr="00A23DE9">
        <w:rPr>
          <w:rFonts w:asciiTheme="majorBidi" w:hAnsiTheme="majorBidi" w:cstheme="majorBidi"/>
          <w:color w:val="FF0000"/>
          <w:sz w:val="24"/>
          <w:szCs w:val="24"/>
          <w:lang w:bidi="ar-EG"/>
        </w:rPr>
        <w:t>. T</w:t>
      </w:r>
      <w:r w:rsidR="009F56B8" w:rsidRPr="009F56B8">
        <w:rPr>
          <w:rFonts w:asciiTheme="majorBidi" w:hAnsiTheme="majorBidi" w:cstheme="majorBidi"/>
          <w:color w:val="FF0000"/>
          <w:sz w:val="24"/>
          <w:szCs w:val="24"/>
          <w:lang w:bidi="ar-EG"/>
        </w:rPr>
        <w:t>he electrochemical behavior of ALF</w:t>
      </w:r>
      <w:r w:rsidR="004C44E3" w:rsidRPr="00A23DE9">
        <w:rPr>
          <w:rFonts w:asciiTheme="majorBidi" w:hAnsiTheme="majorBidi" w:cstheme="majorBidi"/>
          <w:color w:val="FF0000"/>
          <w:sz w:val="24"/>
          <w:szCs w:val="24"/>
          <w:lang w:bidi="ar-EG"/>
        </w:rPr>
        <w:t xml:space="preserve"> </w:t>
      </w:r>
      <w:r w:rsidR="00023147" w:rsidRPr="00A23DE9">
        <w:rPr>
          <w:rFonts w:asciiTheme="majorBidi" w:hAnsiTheme="majorBidi" w:cstheme="majorBidi"/>
          <w:color w:val="FF0000"/>
          <w:sz w:val="24"/>
          <w:szCs w:val="24"/>
          <w:lang w:bidi="ar-EG"/>
        </w:rPr>
        <w:t xml:space="preserve">was </w:t>
      </w:r>
      <w:r w:rsidR="004C44E3" w:rsidRPr="00A23DE9">
        <w:rPr>
          <w:rFonts w:asciiTheme="majorBidi" w:hAnsiTheme="majorBidi" w:cstheme="majorBidi"/>
          <w:color w:val="FF0000"/>
          <w:sz w:val="24"/>
          <w:szCs w:val="24"/>
          <w:lang w:bidi="ar-EG"/>
        </w:rPr>
        <w:t xml:space="preserve">studied </w:t>
      </w:r>
      <w:r w:rsidR="009F56B8" w:rsidRPr="009F56B8">
        <w:rPr>
          <w:rFonts w:asciiTheme="majorBidi" w:hAnsiTheme="majorBidi" w:cstheme="majorBidi"/>
          <w:color w:val="FF0000"/>
          <w:sz w:val="24"/>
          <w:szCs w:val="24"/>
          <w:lang w:bidi="ar-EG"/>
        </w:rPr>
        <w:t>in B-R buffer solution</w:t>
      </w:r>
      <w:r w:rsidR="00A23DE9">
        <w:rPr>
          <w:rFonts w:asciiTheme="majorBidi" w:hAnsiTheme="majorBidi" w:cstheme="majorBidi"/>
          <w:color w:val="FF0000"/>
          <w:sz w:val="24"/>
          <w:szCs w:val="24"/>
          <w:lang w:bidi="ar-EG"/>
        </w:rPr>
        <w:t xml:space="preserve"> and </w:t>
      </w:r>
      <w:r w:rsidR="005E1D3A" w:rsidRPr="00A23DE9">
        <w:rPr>
          <w:rFonts w:asciiTheme="majorBidi" w:hAnsiTheme="majorBidi" w:cstheme="majorBidi"/>
          <w:color w:val="FF0000"/>
          <w:sz w:val="24"/>
          <w:szCs w:val="24"/>
          <w:lang w:bidi="ar-EG"/>
        </w:rPr>
        <w:t>e</w:t>
      </w:r>
      <w:r w:rsidR="00023147" w:rsidRPr="00A23DE9">
        <w:rPr>
          <w:rFonts w:asciiTheme="majorBidi" w:hAnsiTheme="majorBidi" w:cstheme="majorBidi"/>
          <w:color w:val="FF0000"/>
          <w:sz w:val="24"/>
          <w:szCs w:val="24"/>
          <w:lang w:bidi="ar-EG"/>
        </w:rPr>
        <w:t>xhibit</w:t>
      </w:r>
      <w:r w:rsidR="00A23DE9">
        <w:rPr>
          <w:rFonts w:asciiTheme="majorBidi" w:hAnsiTheme="majorBidi" w:cstheme="majorBidi"/>
          <w:color w:val="FF0000"/>
          <w:sz w:val="24"/>
          <w:szCs w:val="24"/>
          <w:lang w:bidi="ar-EG"/>
        </w:rPr>
        <w:t xml:space="preserve">ed </w:t>
      </w:r>
      <w:r w:rsidR="009F56B8" w:rsidRPr="009F56B8">
        <w:rPr>
          <w:rFonts w:asciiTheme="majorBidi" w:hAnsiTheme="majorBidi" w:cstheme="majorBidi"/>
          <w:color w:val="FF0000"/>
          <w:sz w:val="24"/>
          <w:szCs w:val="24"/>
          <w:lang w:bidi="ar-EG"/>
        </w:rPr>
        <w:t xml:space="preserve">well-defined </w:t>
      </w:r>
      <w:r w:rsidR="005E1D3A" w:rsidRPr="00A23DE9">
        <w:rPr>
          <w:rFonts w:asciiTheme="majorBidi" w:hAnsiTheme="majorBidi" w:cstheme="majorBidi"/>
          <w:color w:val="FF0000"/>
          <w:sz w:val="24"/>
          <w:szCs w:val="24"/>
          <w:lang w:bidi="ar-EG"/>
        </w:rPr>
        <w:t xml:space="preserve">and </w:t>
      </w:r>
      <w:r w:rsidR="009F56B8" w:rsidRPr="009F56B8">
        <w:rPr>
          <w:rFonts w:asciiTheme="majorBidi" w:hAnsiTheme="majorBidi" w:cstheme="majorBidi"/>
          <w:color w:val="FF0000"/>
          <w:sz w:val="24"/>
          <w:szCs w:val="24"/>
          <w:lang w:bidi="ar-EG"/>
        </w:rPr>
        <w:t xml:space="preserve">irreversible anodic peaks with </w:t>
      </w:r>
      <w:r w:rsidR="004C44E3" w:rsidRPr="00A23DE9">
        <w:rPr>
          <w:rFonts w:asciiTheme="majorBidi" w:hAnsiTheme="majorBidi" w:cstheme="majorBidi"/>
          <w:color w:val="FF0000"/>
          <w:sz w:val="24"/>
          <w:szCs w:val="24"/>
          <w:lang w:bidi="ar-EG"/>
        </w:rPr>
        <w:t xml:space="preserve">an </w:t>
      </w:r>
      <w:r w:rsidR="009F56B8" w:rsidRPr="009F56B8">
        <w:rPr>
          <w:rFonts w:asciiTheme="majorBidi" w:hAnsiTheme="majorBidi" w:cstheme="majorBidi"/>
          <w:color w:val="FF0000"/>
          <w:sz w:val="24"/>
          <w:szCs w:val="24"/>
          <w:lang w:bidi="ar-EG"/>
        </w:rPr>
        <w:t>optimal current density at pH 6</w:t>
      </w:r>
      <w:r w:rsidR="004C44E3" w:rsidRPr="00A23DE9">
        <w:rPr>
          <w:rFonts w:asciiTheme="majorBidi" w:hAnsiTheme="majorBidi" w:cstheme="majorBidi"/>
          <w:color w:val="FF0000"/>
          <w:sz w:val="24"/>
          <w:szCs w:val="24"/>
          <w:lang w:bidi="ar-EG"/>
        </w:rPr>
        <w:t>.</w:t>
      </w:r>
      <w:r w:rsidR="006C395D" w:rsidRPr="00A23DE9">
        <w:rPr>
          <w:rFonts w:asciiTheme="majorBidi" w:hAnsiTheme="majorBidi" w:cstheme="majorBidi"/>
          <w:color w:val="FF0000"/>
          <w:sz w:val="24"/>
          <w:szCs w:val="24"/>
          <w:lang w:bidi="ar-EG"/>
        </w:rPr>
        <w:t xml:space="preserve"> The </w:t>
      </w:r>
      <w:r w:rsidR="00337644" w:rsidRPr="00A23DE9">
        <w:rPr>
          <w:rFonts w:asciiTheme="majorBidi" w:hAnsiTheme="majorBidi" w:cstheme="majorBidi"/>
          <w:color w:val="FF0000"/>
          <w:sz w:val="24"/>
          <w:szCs w:val="24"/>
          <w:lang w:bidi="ar-EG"/>
        </w:rPr>
        <w:t xml:space="preserve">electrochemical activity of </w:t>
      </w:r>
      <w:r w:rsidR="006C395D" w:rsidRPr="00A23DE9">
        <w:rPr>
          <w:rFonts w:asciiTheme="majorBidi" w:hAnsiTheme="majorBidi" w:cstheme="majorBidi"/>
          <w:color w:val="FF0000"/>
          <w:sz w:val="24"/>
          <w:szCs w:val="24"/>
          <w:lang w:bidi="ar-EG"/>
        </w:rPr>
        <w:t xml:space="preserve">ALF </w:t>
      </w:r>
      <w:r w:rsidR="00337644" w:rsidRPr="00A23DE9">
        <w:rPr>
          <w:rFonts w:asciiTheme="majorBidi" w:hAnsiTheme="majorBidi" w:cstheme="majorBidi"/>
          <w:color w:val="FF0000"/>
          <w:sz w:val="24"/>
          <w:szCs w:val="24"/>
          <w:lang w:bidi="ar-EG"/>
        </w:rPr>
        <w:t xml:space="preserve">towards PGE </w:t>
      </w:r>
      <w:r w:rsidR="006C395D" w:rsidRPr="00A23DE9">
        <w:rPr>
          <w:rFonts w:asciiTheme="majorBidi" w:hAnsiTheme="majorBidi" w:cstheme="majorBidi"/>
          <w:color w:val="FF0000"/>
          <w:sz w:val="24"/>
          <w:szCs w:val="24"/>
          <w:lang w:bidi="ar-EG"/>
        </w:rPr>
        <w:t xml:space="preserve">was superior to that at Si-gel/CPE </w:t>
      </w:r>
      <w:r w:rsidR="00337644" w:rsidRPr="00A23DE9">
        <w:rPr>
          <w:rFonts w:asciiTheme="majorBidi" w:hAnsiTheme="majorBidi" w:cstheme="majorBidi"/>
          <w:color w:val="FF0000"/>
          <w:sz w:val="24"/>
          <w:szCs w:val="24"/>
          <w:lang w:bidi="ar-EG"/>
        </w:rPr>
        <w:t xml:space="preserve">which </w:t>
      </w:r>
      <w:r w:rsidR="006C395D" w:rsidRPr="00A23DE9">
        <w:rPr>
          <w:rFonts w:asciiTheme="majorBidi" w:hAnsiTheme="majorBidi" w:cstheme="majorBidi"/>
          <w:color w:val="FF0000"/>
          <w:sz w:val="24"/>
          <w:szCs w:val="24"/>
          <w:lang w:bidi="ar-EG"/>
        </w:rPr>
        <w:t>demonstrated</w:t>
      </w:r>
      <w:r w:rsidR="00337644" w:rsidRPr="00A23DE9">
        <w:rPr>
          <w:rFonts w:asciiTheme="majorBidi" w:hAnsiTheme="majorBidi" w:cstheme="majorBidi"/>
          <w:color w:val="FF0000"/>
          <w:sz w:val="24"/>
          <w:szCs w:val="24"/>
          <w:lang w:bidi="ar-EG"/>
        </w:rPr>
        <w:t xml:space="preserve"> </w:t>
      </w:r>
      <w:r w:rsidR="00A23DE9">
        <w:rPr>
          <w:rFonts w:asciiTheme="majorBidi" w:hAnsiTheme="majorBidi" w:cstheme="majorBidi"/>
          <w:color w:val="FF0000"/>
          <w:sz w:val="24"/>
          <w:szCs w:val="24"/>
          <w:lang w:bidi="ar-EG"/>
        </w:rPr>
        <w:t xml:space="preserve">as a </w:t>
      </w:r>
      <w:r w:rsidR="00337644" w:rsidRPr="00A23DE9">
        <w:rPr>
          <w:rFonts w:asciiTheme="majorBidi" w:hAnsiTheme="majorBidi" w:cstheme="majorBidi"/>
          <w:color w:val="FF0000"/>
          <w:sz w:val="24"/>
          <w:szCs w:val="24"/>
          <w:lang w:bidi="ar-EG"/>
        </w:rPr>
        <w:t>t</w:t>
      </w:r>
      <w:r w:rsidR="006C395D" w:rsidRPr="00A23DE9">
        <w:rPr>
          <w:rFonts w:asciiTheme="majorBidi" w:hAnsiTheme="majorBidi" w:cstheme="majorBidi"/>
          <w:color w:val="FF0000"/>
          <w:sz w:val="24"/>
          <w:szCs w:val="24"/>
          <w:lang w:bidi="ar-EG"/>
        </w:rPr>
        <w:t xml:space="preserve">wo fold increase in </w:t>
      </w:r>
      <w:r w:rsidR="00A23DE9">
        <w:rPr>
          <w:rFonts w:asciiTheme="majorBidi" w:hAnsiTheme="majorBidi" w:cstheme="majorBidi"/>
          <w:color w:val="FF0000"/>
          <w:sz w:val="24"/>
          <w:szCs w:val="24"/>
          <w:lang w:bidi="ar-EG"/>
        </w:rPr>
        <w:t xml:space="preserve">the </w:t>
      </w:r>
      <w:r w:rsidR="006C395D" w:rsidRPr="00A23DE9">
        <w:rPr>
          <w:rFonts w:asciiTheme="majorBidi" w:hAnsiTheme="majorBidi" w:cstheme="majorBidi"/>
          <w:color w:val="FF0000"/>
          <w:sz w:val="24"/>
          <w:szCs w:val="24"/>
          <w:lang w:bidi="ar-EG"/>
        </w:rPr>
        <w:t>sensitivity</w:t>
      </w:r>
      <w:r w:rsidR="00A23DE9">
        <w:rPr>
          <w:rFonts w:asciiTheme="majorBidi" w:hAnsiTheme="majorBidi" w:cstheme="majorBidi"/>
          <w:color w:val="FF0000"/>
          <w:sz w:val="24"/>
          <w:szCs w:val="24"/>
          <w:lang w:bidi="ar-EG"/>
        </w:rPr>
        <w:t xml:space="preserve"> </w:t>
      </w:r>
      <w:r w:rsidR="00EE377C" w:rsidRPr="00A23DE9">
        <w:rPr>
          <w:rFonts w:asciiTheme="majorBidi" w:hAnsiTheme="majorBidi" w:cstheme="majorBidi"/>
          <w:color w:val="FF0000"/>
          <w:sz w:val="24"/>
          <w:szCs w:val="24"/>
          <w:lang w:bidi="ar-EG"/>
        </w:rPr>
        <w:t>with</w:t>
      </w:r>
      <w:r w:rsidR="006C395D" w:rsidRPr="00A23DE9">
        <w:rPr>
          <w:rFonts w:asciiTheme="majorBidi" w:hAnsiTheme="majorBidi" w:cstheme="majorBidi"/>
          <w:color w:val="FF0000"/>
          <w:sz w:val="24"/>
          <w:szCs w:val="24"/>
          <w:lang w:bidi="ar-EG"/>
        </w:rPr>
        <w:t xml:space="preserve"> no</w:t>
      </w:r>
      <w:r w:rsidR="00EE377C" w:rsidRPr="00A23DE9">
        <w:rPr>
          <w:rFonts w:asciiTheme="majorBidi" w:hAnsiTheme="majorBidi" w:cstheme="majorBidi"/>
          <w:color w:val="FF0000"/>
          <w:sz w:val="24"/>
          <w:szCs w:val="24"/>
          <w:lang w:bidi="ar-EG"/>
        </w:rPr>
        <w:t xml:space="preserve"> need for </w:t>
      </w:r>
      <w:r w:rsidR="00A23DE9">
        <w:rPr>
          <w:rFonts w:asciiTheme="majorBidi" w:hAnsiTheme="majorBidi" w:cstheme="majorBidi"/>
          <w:color w:val="FF0000"/>
          <w:sz w:val="24"/>
          <w:szCs w:val="24"/>
          <w:lang w:bidi="ar-EG"/>
        </w:rPr>
        <w:t xml:space="preserve">its </w:t>
      </w:r>
      <w:r w:rsidR="00EE377C" w:rsidRPr="00A23DE9">
        <w:rPr>
          <w:rFonts w:asciiTheme="majorBidi" w:hAnsiTheme="majorBidi" w:cstheme="majorBidi"/>
          <w:color w:val="FF0000"/>
          <w:sz w:val="24"/>
          <w:szCs w:val="24"/>
          <w:lang w:bidi="ar-EG"/>
        </w:rPr>
        <w:t>surface modification</w:t>
      </w:r>
      <w:r w:rsidR="00E9019B" w:rsidRPr="00A23DE9">
        <w:rPr>
          <w:rFonts w:asciiTheme="majorBidi" w:hAnsiTheme="majorBidi" w:cstheme="majorBidi"/>
          <w:color w:val="FF0000"/>
          <w:sz w:val="24"/>
          <w:szCs w:val="24"/>
          <w:lang w:bidi="ar-EG"/>
        </w:rPr>
        <w:t xml:space="preserve">. </w:t>
      </w:r>
      <w:r w:rsidR="009F56B8" w:rsidRPr="009F56B8">
        <w:rPr>
          <w:rFonts w:asciiTheme="majorBidi" w:hAnsiTheme="majorBidi" w:cstheme="majorBidi"/>
          <w:color w:val="FF0000"/>
          <w:sz w:val="24"/>
          <w:szCs w:val="24"/>
          <w:lang w:bidi="ar-EG"/>
        </w:rPr>
        <w:t xml:space="preserve">The analytical procedures was fully validated and </w:t>
      </w:r>
      <w:r w:rsidR="00510B91" w:rsidRPr="00A23DE9">
        <w:rPr>
          <w:rFonts w:asciiTheme="majorBidi" w:hAnsiTheme="majorBidi" w:cstheme="majorBidi"/>
          <w:color w:val="FF0000"/>
          <w:sz w:val="24"/>
          <w:szCs w:val="24"/>
          <w:lang w:bidi="ar-EG"/>
        </w:rPr>
        <w:t xml:space="preserve">successfully </w:t>
      </w:r>
      <w:r w:rsidR="009F56B8" w:rsidRPr="009F56B8">
        <w:rPr>
          <w:rFonts w:asciiTheme="majorBidi" w:hAnsiTheme="majorBidi" w:cstheme="majorBidi"/>
          <w:color w:val="FF0000"/>
          <w:sz w:val="24"/>
          <w:szCs w:val="24"/>
          <w:lang w:bidi="ar-EG"/>
        </w:rPr>
        <w:t>applied for ALF</w:t>
      </w:r>
      <w:r w:rsidR="00510B91" w:rsidRPr="00A23DE9">
        <w:rPr>
          <w:rFonts w:asciiTheme="majorBidi" w:hAnsiTheme="majorBidi" w:cstheme="majorBidi"/>
          <w:color w:val="FF0000"/>
          <w:sz w:val="24"/>
          <w:szCs w:val="24"/>
          <w:lang w:bidi="ar-EG"/>
        </w:rPr>
        <w:t xml:space="preserve"> assay</w:t>
      </w:r>
      <w:r w:rsidR="009F56B8" w:rsidRPr="009F56B8">
        <w:rPr>
          <w:rFonts w:asciiTheme="majorBidi" w:hAnsiTheme="majorBidi" w:cstheme="majorBidi"/>
          <w:color w:val="FF0000"/>
          <w:sz w:val="24"/>
          <w:szCs w:val="24"/>
          <w:lang w:bidi="ar-EG"/>
        </w:rPr>
        <w:t xml:space="preserve"> in</w:t>
      </w:r>
      <w:r w:rsidR="004C44E3" w:rsidRPr="00A23DE9">
        <w:rPr>
          <w:rFonts w:asciiTheme="majorBidi" w:hAnsiTheme="majorBidi" w:cstheme="majorBidi"/>
          <w:color w:val="FF0000"/>
          <w:sz w:val="24"/>
          <w:szCs w:val="24"/>
          <w:lang w:bidi="ar-EG"/>
        </w:rPr>
        <w:t xml:space="preserve"> </w:t>
      </w:r>
      <w:r w:rsidR="009F56B8" w:rsidRPr="009F56B8">
        <w:rPr>
          <w:rFonts w:asciiTheme="majorBidi" w:hAnsiTheme="majorBidi" w:cstheme="majorBidi"/>
          <w:color w:val="FF0000"/>
          <w:sz w:val="24"/>
          <w:szCs w:val="24"/>
          <w:lang w:bidi="ar-EG"/>
        </w:rPr>
        <w:t>tablets formulation and human urine samples with satisfactory recoveries</w:t>
      </w:r>
      <w:r w:rsidR="003A6B31" w:rsidRPr="00A23DE9">
        <w:rPr>
          <w:rFonts w:asciiTheme="majorBidi" w:hAnsiTheme="majorBidi" w:cstheme="majorBidi"/>
          <w:color w:val="FF0000"/>
          <w:sz w:val="24"/>
          <w:szCs w:val="24"/>
          <w:lang w:bidi="ar-EG"/>
        </w:rPr>
        <w:t xml:space="preserve">. This is the first report </w:t>
      </w:r>
      <w:r w:rsidR="009F56B8" w:rsidRPr="00A23DE9">
        <w:rPr>
          <w:rFonts w:asciiTheme="majorBidi" w:hAnsiTheme="majorBidi" w:cstheme="majorBidi"/>
          <w:color w:val="FF0000"/>
          <w:sz w:val="24"/>
          <w:szCs w:val="24"/>
          <w:lang w:bidi="ar-EG"/>
        </w:rPr>
        <w:t xml:space="preserve">to </w:t>
      </w:r>
      <w:r w:rsidR="00D07FB5" w:rsidRPr="00A23DE9">
        <w:rPr>
          <w:rFonts w:asciiTheme="majorBidi" w:hAnsiTheme="majorBidi" w:cstheme="majorBidi"/>
          <w:color w:val="FF0000"/>
          <w:sz w:val="24"/>
          <w:szCs w:val="24"/>
          <w:lang w:bidi="ar-EG"/>
        </w:rPr>
        <w:t>apply a simple disposable PGE for fast green analysis</w:t>
      </w:r>
      <w:r w:rsidR="00D07FB5">
        <w:rPr>
          <w:rFonts w:asciiTheme="majorBidi" w:hAnsiTheme="majorBidi" w:cstheme="majorBidi"/>
          <w:color w:val="FF0000"/>
          <w:sz w:val="24"/>
          <w:szCs w:val="24"/>
          <w:lang w:bidi="ar-EG"/>
        </w:rPr>
        <w:t xml:space="preserve"> and to </w:t>
      </w:r>
      <w:r w:rsidR="003A6B31" w:rsidRPr="00A23DE9">
        <w:rPr>
          <w:rFonts w:asciiTheme="majorBidi" w:hAnsiTheme="majorBidi" w:cstheme="majorBidi"/>
          <w:color w:val="FF0000"/>
          <w:sz w:val="24"/>
          <w:szCs w:val="24"/>
          <w:lang w:bidi="ar-EG"/>
        </w:rPr>
        <w:t>perform</w:t>
      </w:r>
      <w:r w:rsidR="009F56B8" w:rsidRPr="00A23DE9">
        <w:rPr>
          <w:rFonts w:asciiTheme="majorBidi" w:hAnsiTheme="majorBidi" w:cstheme="majorBidi"/>
          <w:color w:val="FF0000"/>
          <w:sz w:val="24"/>
          <w:szCs w:val="24"/>
          <w:lang w:bidi="ar-EG"/>
        </w:rPr>
        <w:t xml:space="preserve"> </w:t>
      </w:r>
      <w:r w:rsidR="003A6B31" w:rsidRPr="00A23DE9">
        <w:rPr>
          <w:rFonts w:asciiTheme="majorBidi" w:hAnsiTheme="majorBidi" w:cstheme="majorBidi"/>
          <w:color w:val="FF0000"/>
          <w:sz w:val="24"/>
          <w:szCs w:val="24"/>
          <w:lang w:bidi="ar-EG"/>
        </w:rPr>
        <w:t xml:space="preserve">a </w:t>
      </w:r>
      <w:r w:rsidR="004A26F5" w:rsidRPr="00A23DE9">
        <w:rPr>
          <w:rFonts w:asciiTheme="majorBidi" w:hAnsiTheme="majorBidi" w:cstheme="majorBidi"/>
          <w:color w:val="FF0000"/>
          <w:sz w:val="24"/>
          <w:szCs w:val="24"/>
          <w:lang w:bidi="ar-EG"/>
        </w:rPr>
        <w:t xml:space="preserve">direct </w:t>
      </w:r>
      <w:r w:rsidR="009F56B8" w:rsidRPr="00A23DE9">
        <w:rPr>
          <w:rFonts w:asciiTheme="majorBidi" w:hAnsiTheme="majorBidi" w:cstheme="majorBidi"/>
          <w:color w:val="FF0000"/>
          <w:sz w:val="24"/>
          <w:szCs w:val="24"/>
          <w:lang w:bidi="ar-EG"/>
        </w:rPr>
        <w:t>voltammetric assay</w:t>
      </w:r>
      <w:r w:rsidR="00510B91" w:rsidRPr="00A23DE9">
        <w:rPr>
          <w:rFonts w:asciiTheme="majorBidi" w:hAnsiTheme="majorBidi" w:cstheme="majorBidi"/>
          <w:color w:val="FF0000"/>
          <w:sz w:val="24"/>
          <w:szCs w:val="24"/>
          <w:lang w:bidi="ar-EG"/>
        </w:rPr>
        <w:t xml:space="preserve"> of</w:t>
      </w:r>
      <w:r w:rsidR="003A6B31" w:rsidRPr="00A23DE9">
        <w:rPr>
          <w:rFonts w:asciiTheme="majorBidi" w:hAnsiTheme="majorBidi" w:cstheme="majorBidi"/>
          <w:color w:val="FF0000"/>
          <w:sz w:val="24"/>
          <w:szCs w:val="24"/>
          <w:lang w:bidi="ar-EG"/>
        </w:rPr>
        <w:t xml:space="preserve"> </w:t>
      </w:r>
      <w:r w:rsidR="009F56B8" w:rsidRPr="00A23DE9">
        <w:rPr>
          <w:rFonts w:asciiTheme="majorBidi" w:hAnsiTheme="majorBidi" w:cstheme="majorBidi"/>
          <w:color w:val="FF0000"/>
          <w:sz w:val="24"/>
          <w:szCs w:val="24"/>
          <w:lang w:bidi="ar-EG"/>
        </w:rPr>
        <w:t>ALF in urine sample</w:t>
      </w:r>
      <w:r w:rsidR="00F30B25" w:rsidRPr="00A23DE9">
        <w:rPr>
          <w:rFonts w:asciiTheme="majorBidi" w:hAnsiTheme="majorBidi" w:cstheme="majorBidi"/>
          <w:color w:val="FF0000"/>
          <w:sz w:val="24"/>
          <w:szCs w:val="24"/>
          <w:lang w:bidi="ar-EG"/>
        </w:rPr>
        <w:t xml:space="preserve"> </w:t>
      </w:r>
      <w:r w:rsidR="00D07FB5">
        <w:rPr>
          <w:rFonts w:asciiTheme="majorBidi" w:hAnsiTheme="majorBidi" w:cstheme="majorBidi"/>
          <w:color w:val="FF0000"/>
          <w:sz w:val="24"/>
          <w:szCs w:val="24"/>
          <w:lang w:bidi="ar-EG"/>
        </w:rPr>
        <w:t>which</w:t>
      </w:r>
      <w:r w:rsidR="00F30B25" w:rsidRPr="00A23DE9">
        <w:rPr>
          <w:rFonts w:asciiTheme="majorBidi" w:hAnsiTheme="majorBidi" w:cstheme="majorBidi"/>
          <w:color w:val="FF0000"/>
          <w:sz w:val="24"/>
          <w:szCs w:val="24"/>
          <w:lang w:bidi="ar-EG"/>
        </w:rPr>
        <w:t xml:space="preserve"> require</w:t>
      </w:r>
      <w:r w:rsidR="00D07FB5">
        <w:rPr>
          <w:rFonts w:asciiTheme="majorBidi" w:hAnsiTheme="majorBidi" w:cstheme="majorBidi"/>
          <w:color w:val="FF0000"/>
          <w:sz w:val="24"/>
          <w:szCs w:val="24"/>
          <w:lang w:bidi="ar-EG"/>
        </w:rPr>
        <w:t>d</w:t>
      </w:r>
      <w:r w:rsidR="000B3A47">
        <w:rPr>
          <w:rFonts w:asciiTheme="majorBidi" w:hAnsiTheme="majorBidi" w:cstheme="majorBidi"/>
          <w:color w:val="FF0000"/>
          <w:sz w:val="24"/>
          <w:szCs w:val="24"/>
          <w:lang w:bidi="ar-EG"/>
        </w:rPr>
        <w:t xml:space="preserve"> no </w:t>
      </w:r>
      <w:r w:rsidR="000B3A47" w:rsidRPr="00A23DE9">
        <w:rPr>
          <w:rFonts w:asciiTheme="majorBidi" w:hAnsiTheme="majorBidi" w:cstheme="majorBidi"/>
          <w:color w:val="FF0000"/>
          <w:sz w:val="24"/>
          <w:szCs w:val="24"/>
          <w:lang w:bidi="ar-EG"/>
        </w:rPr>
        <w:t>hazardous chemicals</w:t>
      </w:r>
      <w:r w:rsidR="00C91BD5">
        <w:rPr>
          <w:rFonts w:asciiTheme="majorBidi" w:hAnsiTheme="majorBidi" w:cstheme="majorBidi"/>
          <w:color w:val="FF0000"/>
          <w:sz w:val="24"/>
          <w:szCs w:val="24"/>
          <w:lang w:bidi="ar-EG"/>
        </w:rPr>
        <w:t xml:space="preserve">, </w:t>
      </w:r>
      <w:r w:rsidR="00D07FB5" w:rsidRPr="00A23DE9">
        <w:rPr>
          <w:rFonts w:asciiTheme="majorBidi" w:hAnsiTheme="majorBidi" w:cstheme="majorBidi"/>
          <w:color w:val="FF0000"/>
          <w:sz w:val="24"/>
          <w:szCs w:val="24"/>
          <w:lang w:bidi="ar-EG"/>
        </w:rPr>
        <w:t>extraction</w:t>
      </w:r>
      <w:r w:rsidR="00D07FB5">
        <w:rPr>
          <w:rFonts w:asciiTheme="majorBidi" w:hAnsiTheme="majorBidi" w:cstheme="majorBidi"/>
          <w:color w:val="FF0000"/>
          <w:sz w:val="24"/>
          <w:szCs w:val="24"/>
          <w:lang w:bidi="ar-EG"/>
        </w:rPr>
        <w:t xml:space="preserve"> </w:t>
      </w:r>
      <w:r w:rsidR="00C91BD5">
        <w:rPr>
          <w:rFonts w:asciiTheme="majorBidi" w:hAnsiTheme="majorBidi" w:cstheme="majorBidi"/>
          <w:color w:val="FF0000"/>
          <w:sz w:val="24"/>
          <w:szCs w:val="24"/>
          <w:lang w:bidi="ar-EG"/>
        </w:rPr>
        <w:t xml:space="preserve">or </w:t>
      </w:r>
      <w:r w:rsidR="00D07FB5">
        <w:rPr>
          <w:rFonts w:asciiTheme="majorBidi" w:hAnsiTheme="majorBidi" w:cstheme="majorBidi"/>
          <w:color w:val="FF0000"/>
          <w:sz w:val="24"/>
          <w:szCs w:val="24"/>
          <w:lang w:bidi="ar-EG"/>
        </w:rPr>
        <w:t xml:space="preserve">tedious </w:t>
      </w:r>
      <w:r w:rsidR="00D07FB5" w:rsidRPr="00A23DE9">
        <w:rPr>
          <w:rFonts w:asciiTheme="majorBidi" w:hAnsiTheme="majorBidi" w:cstheme="majorBidi"/>
          <w:color w:val="FF0000"/>
          <w:sz w:val="24"/>
          <w:szCs w:val="24"/>
          <w:lang w:bidi="ar-EG"/>
        </w:rPr>
        <w:t>separation steps</w:t>
      </w:r>
      <w:r w:rsidR="00C91BD5">
        <w:rPr>
          <w:rFonts w:asciiTheme="majorBidi" w:hAnsiTheme="majorBidi" w:cstheme="majorBidi"/>
          <w:color w:val="FF0000"/>
          <w:sz w:val="24"/>
          <w:szCs w:val="24"/>
          <w:lang w:bidi="ar-EG"/>
        </w:rPr>
        <w:t>.</w:t>
      </w:r>
    </w:p>
    <w:p w14:paraId="3C9D1635" w14:textId="52F8899F" w:rsidR="004943D6" w:rsidRDefault="004943D6" w:rsidP="004943D6">
      <w:pPr>
        <w:autoSpaceDE w:val="0"/>
        <w:autoSpaceDN w:val="0"/>
        <w:bidi w:val="0"/>
        <w:adjustRightInd w:val="0"/>
        <w:spacing w:after="0" w:line="360" w:lineRule="auto"/>
        <w:rPr>
          <w:rFonts w:asciiTheme="majorBidi" w:hAnsiTheme="majorBidi" w:cstheme="majorBidi"/>
          <w:b/>
          <w:bCs/>
          <w:sz w:val="24"/>
          <w:szCs w:val="24"/>
        </w:rPr>
      </w:pPr>
    </w:p>
    <w:p w14:paraId="7169CE1C" w14:textId="77777777" w:rsidR="004943D6" w:rsidRDefault="004943D6" w:rsidP="004943D6">
      <w:pPr>
        <w:autoSpaceDE w:val="0"/>
        <w:autoSpaceDN w:val="0"/>
        <w:bidi w:val="0"/>
        <w:adjustRightInd w:val="0"/>
        <w:spacing w:after="0" w:line="360" w:lineRule="auto"/>
        <w:rPr>
          <w:rFonts w:asciiTheme="majorBidi" w:hAnsiTheme="majorBidi" w:cstheme="majorBidi"/>
          <w:b/>
          <w:bCs/>
          <w:sz w:val="24"/>
          <w:szCs w:val="24"/>
        </w:rPr>
      </w:pPr>
    </w:p>
    <w:p w14:paraId="031506BB" w14:textId="77777777" w:rsidR="004943D6" w:rsidRDefault="004943D6" w:rsidP="004943D6">
      <w:pPr>
        <w:autoSpaceDE w:val="0"/>
        <w:autoSpaceDN w:val="0"/>
        <w:bidi w:val="0"/>
        <w:adjustRightInd w:val="0"/>
        <w:spacing w:after="0" w:line="360" w:lineRule="auto"/>
        <w:rPr>
          <w:rFonts w:asciiTheme="majorBidi" w:hAnsiTheme="majorBidi" w:cstheme="majorBidi"/>
          <w:b/>
          <w:bCs/>
          <w:sz w:val="24"/>
          <w:szCs w:val="24"/>
        </w:rPr>
      </w:pPr>
    </w:p>
    <w:p w14:paraId="46AD0525" w14:textId="77777777" w:rsidR="004D5470" w:rsidRDefault="004D5470" w:rsidP="004D5470">
      <w:pPr>
        <w:autoSpaceDE w:val="0"/>
        <w:autoSpaceDN w:val="0"/>
        <w:bidi w:val="0"/>
        <w:adjustRightInd w:val="0"/>
        <w:spacing w:after="0" w:line="360" w:lineRule="auto"/>
        <w:rPr>
          <w:rFonts w:asciiTheme="majorBidi" w:hAnsiTheme="majorBidi" w:cstheme="majorBidi"/>
          <w:b/>
          <w:bCs/>
          <w:sz w:val="24"/>
          <w:szCs w:val="24"/>
        </w:rPr>
      </w:pPr>
    </w:p>
    <w:p w14:paraId="58AFDF77" w14:textId="77777777" w:rsidR="004943D6" w:rsidRDefault="004943D6" w:rsidP="004943D6">
      <w:pPr>
        <w:autoSpaceDE w:val="0"/>
        <w:autoSpaceDN w:val="0"/>
        <w:bidi w:val="0"/>
        <w:adjustRightInd w:val="0"/>
        <w:spacing w:after="0" w:line="360" w:lineRule="auto"/>
        <w:rPr>
          <w:rFonts w:asciiTheme="majorBidi" w:hAnsiTheme="majorBidi" w:cstheme="majorBidi"/>
          <w:b/>
          <w:bCs/>
          <w:sz w:val="24"/>
          <w:szCs w:val="24"/>
        </w:rPr>
      </w:pPr>
    </w:p>
    <w:p w14:paraId="295F2668" w14:textId="77777777" w:rsidR="00BD434C" w:rsidRDefault="00BD434C" w:rsidP="00BD434C">
      <w:pPr>
        <w:autoSpaceDE w:val="0"/>
        <w:autoSpaceDN w:val="0"/>
        <w:bidi w:val="0"/>
        <w:adjustRightInd w:val="0"/>
        <w:spacing w:after="0" w:line="360" w:lineRule="auto"/>
        <w:rPr>
          <w:rFonts w:asciiTheme="majorBidi" w:hAnsiTheme="majorBidi" w:cstheme="majorBidi"/>
          <w:b/>
          <w:bCs/>
          <w:sz w:val="24"/>
          <w:szCs w:val="24"/>
        </w:rPr>
      </w:pPr>
    </w:p>
    <w:p w14:paraId="42513873" w14:textId="77777777" w:rsidR="00BD434C" w:rsidRDefault="00BD434C" w:rsidP="00BD434C">
      <w:pPr>
        <w:autoSpaceDE w:val="0"/>
        <w:autoSpaceDN w:val="0"/>
        <w:bidi w:val="0"/>
        <w:adjustRightInd w:val="0"/>
        <w:spacing w:after="0" w:line="360" w:lineRule="auto"/>
        <w:rPr>
          <w:rFonts w:asciiTheme="majorBidi" w:hAnsiTheme="majorBidi" w:cstheme="majorBidi"/>
          <w:b/>
          <w:bCs/>
          <w:sz w:val="24"/>
          <w:szCs w:val="24"/>
        </w:rPr>
      </w:pPr>
    </w:p>
    <w:p w14:paraId="40EF775B" w14:textId="77777777" w:rsidR="00BD434C" w:rsidRDefault="00BD434C" w:rsidP="00BD434C">
      <w:pPr>
        <w:autoSpaceDE w:val="0"/>
        <w:autoSpaceDN w:val="0"/>
        <w:bidi w:val="0"/>
        <w:adjustRightInd w:val="0"/>
        <w:spacing w:after="0" w:line="360" w:lineRule="auto"/>
        <w:rPr>
          <w:rFonts w:asciiTheme="majorBidi" w:hAnsiTheme="majorBidi" w:cstheme="majorBidi"/>
          <w:b/>
          <w:bCs/>
          <w:sz w:val="24"/>
          <w:szCs w:val="24"/>
        </w:rPr>
      </w:pPr>
    </w:p>
    <w:p w14:paraId="3DC2C742" w14:textId="77777777" w:rsidR="00BD434C" w:rsidRDefault="00BD434C" w:rsidP="00BD434C">
      <w:pPr>
        <w:autoSpaceDE w:val="0"/>
        <w:autoSpaceDN w:val="0"/>
        <w:bidi w:val="0"/>
        <w:adjustRightInd w:val="0"/>
        <w:spacing w:after="0" w:line="360" w:lineRule="auto"/>
        <w:rPr>
          <w:rFonts w:asciiTheme="majorBidi" w:hAnsiTheme="majorBidi" w:cstheme="majorBidi"/>
          <w:b/>
          <w:bCs/>
          <w:sz w:val="24"/>
          <w:szCs w:val="24"/>
        </w:rPr>
      </w:pPr>
    </w:p>
    <w:p w14:paraId="6E1CC686" w14:textId="77777777" w:rsidR="00FD4441" w:rsidRPr="00FA4C69" w:rsidRDefault="001F6797" w:rsidP="004943D6">
      <w:pPr>
        <w:autoSpaceDE w:val="0"/>
        <w:autoSpaceDN w:val="0"/>
        <w:bidi w:val="0"/>
        <w:adjustRightInd w:val="0"/>
        <w:spacing w:after="0" w:line="360" w:lineRule="auto"/>
        <w:rPr>
          <w:rFonts w:asciiTheme="majorBidi" w:hAnsiTheme="majorBidi" w:cstheme="majorBidi"/>
          <w:sz w:val="24"/>
          <w:szCs w:val="24"/>
        </w:rPr>
      </w:pPr>
      <w:r w:rsidRPr="00FA4C69">
        <w:rPr>
          <w:rFonts w:asciiTheme="majorBidi" w:hAnsiTheme="majorBidi" w:cstheme="majorBidi"/>
          <w:b/>
          <w:bCs/>
          <w:sz w:val="24"/>
          <w:szCs w:val="24"/>
        </w:rPr>
        <w:lastRenderedPageBreak/>
        <w:t>5</w:t>
      </w:r>
      <w:r w:rsidR="00DE2184" w:rsidRPr="00FA4C69">
        <w:rPr>
          <w:rFonts w:asciiTheme="majorBidi" w:hAnsiTheme="majorBidi" w:cstheme="majorBidi"/>
          <w:b/>
          <w:bCs/>
          <w:sz w:val="24"/>
          <w:szCs w:val="24"/>
        </w:rPr>
        <w:t xml:space="preserve">. </w:t>
      </w:r>
      <w:r w:rsidR="00F01A7C" w:rsidRPr="00FA4C69">
        <w:rPr>
          <w:rFonts w:asciiTheme="majorBidi" w:hAnsiTheme="majorBidi" w:cstheme="majorBidi"/>
          <w:b/>
          <w:bCs/>
          <w:sz w:val="24"/>
          <w:szCs w:val="24"/>
        </w:rPr>
        <w:t>References</w:t>
      </w:r>
    </w:p>
    <w:p w14:paraId="296C129A" w14:textId="60854733" w:rsidR="00FF0FD3" w:rsidRPr="0072553D" w:rsidRDefault="0045729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fldChar w:fldCharType="begin"/>
      </w:r>
      <w:r w:rsidRPr="0072553D">
        <w:rPr>
          <w:rFonts w:asciiTheme="majorBidi" w:hAnsiTheme="majorBidi" w:cstheme="majorBidi"/>
          <w:sz w:val="24"/>
          <w:szCs w:val="24"/>
        </w:rPr>
        <w:instrText xml:space="preserve"> ADDIN EN.REFLIST </w:instrText>
      </w:r>
      <w:r w:rsidRPr="0072553D">
        <w:rPr>
          <w:rFonts w:asciiTheme="majorBidi" w:hAnsiTheme="majorBidi" w:cstheme="majorBidi"/>
          <w:sz w:val="24"/>
          <w:szCs w:val="24"/>
        </w:rPr>
        <w:fldChar w:fldCharType="separate"/>
      </w:r>
      <w:r w:rsidR="00FF0FD3" w:rsidRPr="0072553D">
        <w:rPr>
          <w:rFonts w:asciiTheme="majorBidi" w:hAnsiTheme="majorBidi" w:cstheme="majorBidi"/>
          <w:sz w:val="24"/>
          <w:szCs w:val="24"/>
        </w:rPr>
        <w:t xml:space="preserve">1. BP, Her Majesty's Stationery Office, London, </w:t>
      </w:r>
      <w:r w:rsidR="00FF0FD3" w:rsidRPr="0072553D">
        <w:rPr>
          <w:rFonts w:asciiTheme="majorBidi" w:hAnsiTheme="majorBidi" w:cstheme="majorBidi"/>
          <w:b/>
          <w:sz w:val="24"/>
          <w:szCs w:val="24"/>
        </w:rPr>
        <w:t>2021</w:t>
      </w:r>
      <w:r w:rsidR="0072553D">
        <w:rPr>
          <w:rFonts w:asciiTheme="majorBidi" w:hAnsiTheme="majorBidi" w:cstheme="majorBidi"/>
          <w:sz w:val="24"/>
          <w:szCs w:val="24"/>
        </w:rPr>
        <w:t>, pp. 96-98.</w:t>
      </w:r>
    </w:p>
    <w:p w14:paraId="0711C826"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2. S. C. Sweetman, Book Martindale : the complete drug reference The Pharmaceutical Press, London; Chicago, </w:t>
      </w:r>
      <w:r w:rsidRPr="0072553D">
        <w:rPr>
          <w:rFonts w:asciiTheme="majorBidi" w:hAnsiTheme="majorBidi" w:cstheme="majorBidi"/>
          <w:b/>
          <w:sz w:val="24"/>
          <w:szCs w:val="24"/>
        </w:rPr>
        <w:t>2014</w:t>
      </w:r>
      <w:r w:rsidRPr="0072553D">
        <w:rPr>
          <w:rFonts w:asciiTheme="majorBidi" w:hAnsiTheme="majorBidi" w:cstheme="majorBidi"/>
          <w:sz w:val="24"/>
          <w:szCs w:val="24"/>
        </w:rPr>
        <w:t>.</w:t>
      </w:r>
    </w:p>
    <w:p w14:paraId="7300E39D" w14:textId="60B293CD"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3. N. A. Mohamed, S. Ahmed and S. A. El Zohny, </w:t>
      </w:r>
      <w:r w:rsidRPr="0072553D">
        <w:rPr>
          <w:rFonts w:asciiTheme="majorBidi" w:hAnsiTheme="majorBidi" w:cstheme="majorBidi"/>
          <w:i/>
          <w:sz w:val="24"/>
          <w:szCs w:val="24"/>
        </w:rPr>
        <w:t>J. Fluoresc.</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2013</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23</w:t>
      </w:r>
      <w:r w:rsidRPr="0072553D">
        <w:rPr>
          <w:rFonts w:asciiTheme="majorBidi" w:hAnsiTheme="majorBidi" w:cstheme="majorBidi"/>
          <w:sz w:val="24"/>
          <w:szCs w:val="24"/>
        </w:rPr>
        <w:t xml:space="preserve">, 1301-1311. </w:t>
      </w:r>
      <w:hyperlink r:id="rId22" w:history="1">
        <w:r w:rsidRPr="0072553D">
          <w:rPr>
            <w:rStyle w:val="Hyperlink"/>
            <w:rFonts w:asciiTheme="majorBidi" w:hAnsiTheme="majorBidi" w:cstheme="majorBidi"/>
            <w:color w:val="auto"/>
            <w:sz w:val="24"/>
            <w:szCs w:val="24"/>
            <w:u w:val="none"/>
          </w:rPr>
          <w:t>http://dx.doi.org/10.1007/s10895-013-1264-0</w:t>
        </w:r>
      </w:hyperlink>
      <w:r w:rsidRPr="0072553D">
        <w:rPr>
          <w:rFonts w:asciiTheme="majorBidi" w:hAnsiTheme="majorBidi" w:cstheme="majorBidi"/>
          <w:sz w:val="24"/>
          <w:szCs w:val="24"/>
        </w:rPr>
        <w:t>.</w:t>
      </w:r>
    </w:p>
    <w:p w14:paraId="328BE90B"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4. S. A. Al-Tamimi, F. A. Aly and A. M. Almutairi, </w:t>
      </w:r>
      <w:r w:rsidRPr="0072553D">
        <w:rPr>
          <w:rFonts w:asciiTheme="majorBidi" w:hAnsiTheme="majorBidi" w:cstheme="majorBidi"/>
          <w:i/>
          <w:sz w:val="24"/>
          <w:szCs w:val="24"/>
        </w:rPr>
        <w:t>J. Anal. Chem.</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2013</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68</w:t>
      </w:r>
      <w:r w:rsidRPr="0072553D">
        <w:rPr>
          <w:rFonts w:asciiTheme="majorBidi" w:hAnsiTheme="majorBidi" w:cstheme="majorBidi"/>
          <w:sz w:val="24"/>
          <w:szCs w:val="24"/>
        </w:rPr>
        <w:t>, 313-320. 10.1134/S1061934813040102.</w:t>
      </w:r>
    </w:p>
    <w:p w14:paraId="0B5A11A4" w14:textId="6A577C68"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5. M. A. Tantawy, S. A. Weshahy, M. Wadie and M. R. Rezk, </w:t>
      </w:r>
      <w:r w:rsidRPr="0072553D">
        <w:rPr>
          <w:rFonts w:asciiTheme="majorBidi" w:hAnsiTheme="majorBidi" w:cstheme="majorBidi"/>
          <w:i/>
          <w:sz w:val="24"/>
          <w:szCs w:val="24"/>
        </w:rPr>
        <w:t>Curr. Pharm. Anal.</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2020</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16</w:t>
      </w:r>
      <w:r w:rsidRPr="0072553D">
        <w:rPr>
          <w:rFonts w:asciiTheme="majorBidi" w:hAnsiTheme="majorBidi" w:cstheme="majorBidi"/>
          <w:sz w:val="24"/>
          <w:szCs w:val="24"/>
        </w:rPr>
        <w:t xml:space="preserve">, 1-11. </w:t>
      </w:r>
      <w:hyperlink r:id="rId23" w:history="1">
        <w:r w:rsidRPr="0072553D">
          <w:rPr>
            <w:rStyle w:val="Hyperlink"/>
            <w:rFonts w:asciiTheme="majorBidi" w:hAnsiTheme="majorBidi" w:cstheme="majorBidi"/>
            <w:color w:val="auto"/>
            <w:sz w:val="24"/>
            <w:szCs w:val="24"/>
            <w:u w:val="none"/>
          </w:rPr>
          <w:t>http://dx.doi.org/10.2174/1573412916999200730005740</w:t>
        </w:r>
      </w:hyperlink>
      <w:r w:rsidRPr="0072553D">
        <w:rPr>
          <w:rFonts w:asciiTheme="majorBidi" w:hAnsiTheme="majorBidi" w:cstheme="majorBidi"/>
          <w:sz w:val="24"/>
          <w:szCs w:val="24"/>
        </w:rPr>
        <w:t>.</w:t>
      </w:r>
    </w:p>
    <w:p w14:paraId="143C227D" w14:textId="1CED08DE"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6. M. A. Omar, A.-M. I. Mohamed, S. M. Derayea, M. A. Hammad and A. A. Mohamed, </w:t>
      </w:r>
      <w:r w:rsidRPr="0072553D">
        <w:rPr>
          <w:rFonts w:asciiTheme="majorBidi" w:hAnsiTheme="majorBidi" w:cstheme="majorBidi"/>
          <w:i/>
          <w:sz w:val="24"/>
          <w:szCs w:val="24"/>
        </w:rPr>
        <w:t>Spectrochim. Acta Part A: Mol. Biomol. Spectrosc.</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2018</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195</w:t>
      </w:r>
      <w:r w:rsidRPr="0072553D">
        <w:rPr>
          <w:rFonts w:asciiTheme="majorBidi" w:hAnsiTheme="majorBidi" w:cstheme="majorBidi"/>
          <w:sz w:val="24"/>
          <w:szCs w:val="24"/>
        </w:rPr>
        <w:t xml:space="preserve">, 215-222. </w:t>
      </w:r>
      <w:hyperlink r:id="rId24" w:history="1">
        <w:r w:rsidRPr="0072553D">
          <w:rPr>
            <w:rStyle w:val="Hyperlink"/>
            <w:rFonts w:asciiTheme="majorBidi" w:hAnsiTheme="majorBidi" w:cstheme="majorBidi"/>
            <w:color w:val="auto"/>
            <w:sz w:val="24"/>
            <w:szCs w:val="24"/>
            <w:u w:val="none"/>
          </w:rPr>
          <w:t>https://doi.org/10.1016/j.saa.2018.01.077</w:t>
        </w:r>
      </w:hyperlink>
      <w:r w:rsidRPr="0072553D">
        <w:rPr>
          <w:rFonts w:asciiTheme="majorBidi" w:hAnsiTheme="majorBidi" w:cstheme="majorBidi"/>
          <w:sz w:val="24"/>
          <w:szCs w:val="24"/>
        </w:rPr>
        <w:t>.</w:t>
      </w:r>
    </w:p>
    <w:p w14:paraId="4777D00A" w14:textId="29F64705"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7. H. S. Elama, S. M. Shalan, Y. El-Shabrawy, M. I. Eid and A. M. Zeid, </w:t>
      </w:r>
      <w:r w:rsidRPr="0072553D">
        <w:rPr>
          <w:rFonts w:asciiTheme="majorBidi" w:hAnsiTheme="majorBidi" w:cstheme="majorBidi"/>
          <w:i/>
          <w:sz w:val="24"/>
          <w:szCs w:val="24"/>
        </w:rPr>
        <w:t>Spectrochim. Acta Part A: Mol. Biomol. Spectrosc.</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2022</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266</w:t>
      </w:r>
      <w:r w:rsidRPr="0072553D">
        <w:rPr>
          <w:rFonts w:asciiTheme="majorBidi" w:hAnsiTheme="majorBidi" w:cstheme="majorBidi"/>
          <w:sz w:val="24"/>
          <w:szCs w:val="24"/>
        </w:rPr>
        <w:t xml:space="preserve">, 120420 </w:t>
      </w:r>
      <w:hyperlink r:id="rId25" w:history="1">
        <w:r w:rsidRPr="0072553D">
          <w:rPr>
            <w:rStyle w:val="Hyperlink"/>
            <w:rFonts w:asciiTheme="majorBidi" w:hAnsiTheme="majorBidi" w:cstheme="majorBidi"/>
            <w:color w:val="auto"/>
            <w:sz w:val="24"/>
            <w:szCs w:val="24"/>
            <w:u w:val="none"/>
          </w:rPr>
          <w:t>https://doi.org/10.1016/j.saa.2021.120420</w:t>
        </w:r>
      </w:hyperlink>
      <w:r w:rsidRPr="0072553D">
        <w:rPr>
          <w:rFonts w:asciiTheme="majorBidi" w:hAnsiTheme="majorBidi" w:cstheme="majorBidi"/>
          <w:sz w:val="24"/>
          <w:szCs w:val="24"/>
        </w:rPr>
        <w:t>.</w:t>
      </w:r>
    </w:p>
    <w:p w14:paraId="539A583E" w14:textId="6E124552"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8. A. S. Fayed, M. A. Shehata, N. Y. Hassan and S. A. Weshahy, </w:t>
      </w:r>
      <w:r w:rsidRPr="0072553D">
        <w:rPr>
          <w:rFonts w:asciiTheme="majorBidi" w:hAnsiTheme="majorBidi" w:cstheme="majorBidi"/>
          <w:i/>
          <w:sz w:val="24"/>
          <w:szCs w:val="24"/>
        </w:rPr>
        <w:t>Pharmazie</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2007</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62</w:t>
      </w:r>
      <w:r w:rsidRPr="0072553D">
        <w:rPr>
          <w:rFonts w:asciiTheme="majorBidi" w:hAnsiTheme="majorBidi" w:cstheme="majorBidi"/>
          <w:sz w:val="24"/>
          <w:szCs w:val="24"/>
        </w:rPr>
        <w:t xml:space="preserve">, 830-835. </w:t>
      </w:r>
      <w:hyperlink r:id="rId26" w:history="1">
        <w:r w:rsidRPr="0072553D">
          <w:rPr>
            <w:rStyle w:val="Hyperlink"/>
            <w:rFonts w:asciiTheme="majorBidi" w:hAnsiTheme="majorBidi" w:cstheme="majorBidi"/>
            <w:color w:val="auto"/>
            <w:sz w:val="24"/>
            <w:szCs w:val="24"/>
            <w:u w:val="none"/>
          </w:rPr>
          <w:t>https://doi.org/10.1691/ph.2007.11.7082</w:t>
        </w:r>
      </w:hyperlink>
      <w:r w:rsidRPr="0072553D">
        <w:rPr>
          <w:rFonts w:asciiTheme="majorBidi" w:hAnsiTheme="majorBidi" w:cstheme="majorBidi"/>
          <w:sz w:val="24"/>
          <w:szCs w:val="24"/>
        </w:rPr>
        <w:t>.</w:t>
      </w:r>
    </w:p>
    <w:p w14:paraId="7B2EE73F"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9. P. D. Satpute, S. B. Jadhav, M. P. Rathod and P. S. Naykodi, </w:t>
      </w:r>
      <w:r w:rsidRPr="0072553D">
        <w:rPr>
          <w:rFonts w:asciiTheme="majorBidi" w:hAnsiTheme="majorBidi" w:cstheme="majorBidi"/>
          <w:i/>
          <w:sz w:val="24"/>
          <w:szCs w:val="24"/>
        </w:rPr>
        <w:t>Pharm.l Reson.</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2018</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1</w:t>
      </w:r>
      <w:r w:rsidRPr="0072553D">
        <w:rPr>
          <w:rFonts w:asciiTheme="majorBidi" w:hAnsiTheme="majorBidi" w:cstheme="majorBidi"/>
          <w:sz w:val="24"/>
          <w:szCs w:val="24"/>
        </w:rPr>
        <w:t xml:space="preserve">, 21-25. </w:t>
      </w:r>
    </w:p>
    <w:p w14:paraId="64D82334"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10. E. M. Moustapha, R. M. El Gamal and M. Kamal, </w:t>
      </w:r>
      <w:r w:rsidRPr="0072553D">
        <w:rPr>
          <w:rFonts w:asciiTheme="majorBidi" w:hAnsiTheme="majorBidi" w:cstheme="majorBidi"/>
          <w:i/>
          <w:sz w:val="24"/>
          <w:szCs w:val="24"/>
        </w:rPr>
        <w:t>J. Anal. Chem.</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2021</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76</w:t>
      </w:r>
      <w:r w:rsidRPr="0072553D">
        <w:rPr>
          <w:rFonts w:asciiTheme="majorBidi" w:hAnsiTheme="majorBidi" w:cstheme="majorBidi"/>
          <w:sz w:val="24"/>
          <w:szCs w:val="24"/>
        </w:rPr>
        <w:t>, 1327-1335. 10.1134/S1061934821110095.</w:t>
      </w:r>
    </w:p>
    <w:p w14:paraId="62DAB4F1"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11. YAOHong-wei, Y. Jin, J. Li, Y.-f. Zhang, X.-n. Ding and S.-y. Xu, </w:t>
      </w:r>
      <w:r w:rsidRPr="0072553D">
        <w:rPr>
          <w:rFonts w:asciiTheme="majorBidi" w:hAnsiTheme="majorBidi" w:cstheme="majorBidi"/>
          <w:i/>
          <w:sz w:val="24"/>
          <w:szCs w:val="24"/>
        </w:rPr>
        <w:t>Chin. J. Pharm. Anal.</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2002</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22</w:t>
      </w:r>
      <w:r w:rsidRPr="0072553D">
        <w:rPr>
          <w:rFonts w:asciiTheme="majorBidi" w:hAnsiTheme="majorBidi" w:cstheme="majorBidi"/>
          <w:sz w:val="24"/>
          <w:szCs w:val="24"/>
        </w:rPr>
        <w:t xml:space="preserve">, 127-128. </w:t>
      </w:r>
    </w:p>
    <w:p w14:paraId="58657D0F"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12. A. K. Shakya, T. A. Arafat, A. Abuawaad, H. Al-Hroub and M. Melhim, </w:t>
      </w:r>
      <w:r w:rsidRPr="0072553D">
        <w:rPr>
          <w:rFonts w:asciiTheme="majorBidi" w:hAnsiTheme="majorBidi" w:cstheme="majorBidi"/>
          <w:i/>
          <w:sz w:val="24"/>
          <w:szCs w:val="24"/>
        </w:rPr>
        <w:t>Jordan J. Pharm. Sci.</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2010</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3</w:t>
      </w:r>
      <w:r w:rsidRPr="0072553D">
        <w:rPr>
          <w:rFonts w:asciiTheme="majorBidi" w:hAnsiTheme="majorBidi" w:cstheme="majorBidi"/>
          <w:sz w:val="24"/>
          <w:szCs w:val="24"/>
        </w:rPr>
        <w:t xml:space="preserve">, 25-36. </w:t>
      </w:r>
    </w:p>
    <w:p w14:paraId="477E28D2" w14:textId="0A8F1018"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13. M. Wadie, E. M. Abdel-Moety, M. R. Rezk and M. A. Tantawy, </w:t>
      </w:r>
      <w:r w:rsidRPr="0072553D">
        <w:rPr>
          <w:rFonts w:asciiTheme="majorBidi" w:hAnsiTheme="majorBidi" w:cstheme="majorBidi"/>
          <w:i/>
          <w:sz w:val="24"/>
          <w:szCs w:val="24"/>
        </w:rPr>
        <w:t>Microchem. J.</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2021</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165</w:t>
      </w:r>
      <w:r w:rsidRPr="0072553D">
        <w:rPr>
          <w:rFonts w:asciiTheme="majorBidi" w:hAnsiTheme="majorBidi" w:cstheme="majorBidi"/>
          <w:sz w:val="24"/>
          <w:szCs w:val="24"/>
        </w:rPr>
        <w:t xml:space="preserve">, 106095. </w:t>
      </w:r>
      <w:hyperlink r:id="rId27" w:history="1">
        <w:r w:rsidRPr="0072553D">
          <w:rPr>
            <w:rStyle w:val="Hyperlink"/>
            <w:rFonts w:asciiTheme="majorBidi" w:hAnsiTheme="majorBidi" w:cstheme="majorBidi"/>
            <w:color w:val="auto"/>
            <w:sz w:val="24"/>
            <w:szCs w:val="24"/>
            <w:u w:val="none"/>
          </w:rPr>
          <w:t>https://doi.org/10.1016/j.microc.2021.106095</w:t>
        </w:r>
      </w:hyperlink>
      <w:r w:rsidRPr="0072553D">
        <w:rPr>
          <w:rFonts w:asciiTheme="majorBidi" w:hAnsiTheme="majorBidi" w:cstheme="majorBidi"/>
          <w:sz w:val="24"/>
          <w:szCs w:val="24"/>
        </w:rPr>
        <w:t>.</w:t>
      </w:r>
    </w:p>
    <w:p w14:paraId="03DCDD8C"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14. M. N. Brinda, V. K. Reddy and E. S. Goud, </w:t>
      </w:r>
      <w:r w:rsidRPr="0072553D">
        <w:rPr>
          <w:rFonts w:asciiTheme="majorBidi" w:hAnsiTheme="majorBidi" w:cstheme="majorBidi"/>
          <w:i/>
          <w:sz w:val="24"/>
          <w:szCs w:val="24"/>
        </w:rPr>
        <w:t>Int. J. Pharm. Biol. Sci.</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2014</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4</w:t>
      </w:r>
      <w:r w:rsidRPr="0072553D">
        <w:rPr>
          <w:rFonts w:asciiTheme="majorBidi" w:hAnsiTheme="majorBidi" w:cstheme="majorBidi"/>
          <w:sz w:val="24"/>
          <w:szCs w:val="24"/>
        </w:rPr>
        <w:t xml:space="preserve">, 54-60. </w:t>
      </w:r>
    </w:p>
    <w:p w14:paraId="6F524035" w14:textId="0082FD36"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15. M. A. Tantawy, S. A. Weshahy, M. Wadie and M. R. Rezk, </w:t>
      </w:r>
      <w:r w:rsidRPr="0072553D">
        <w:rPr>
          <w:rFonts w:asciiTheme="majorBidi" w:hAnsiTheme="majorBidi" w:cstheme="majorBidi"/>
          <w:i/>
          <w:sz w:val="24"/>
          <w:szCs w:val="24"/>
        </w:rPr>
        <w:t>Microchem. J.</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2020</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157</w:t>
      </w:r>
      <w:r w:rsidRPr="0072553D">
        <w:rPr>
          <w:rFonts w:asciiTheme="majorBidi" w:hAnsiTheme="majorBidi" w:cstheme="majorBidi"/>
          <w:sz w:val="24"/>
          <w:szCs w:val="24"/>
        </w:rPr>
        <w:t xml:space="preserve">, 104905. </w:t>
      </w:r>
      <w:hyperlink r:id="rId28" w:history="1">
        <w:r w:rsidRPr="0072553D">
          <w:rPr>
            <w:rStyle w:val="Hyperlink"/>
            <w:rFonts w:asciiTheme="majorBidi" w:hAnsiTheme="majorBidi" w:cstheme="majorBidi"/>
            <w:color w:val="auto"/>
            <w:sz w:val="24"/>
            <w:szCs w:val="24"/>
            <w:u w:val="none"/>
          </w:rPr>
          <w:t>https://doi.org/10.1016/j.microc.2020.104905</w:t>
        </w:r>
      </w:hyperlink>
      <w:r w:rsidRPr="0072553D">
        <w:rPr>
          <w:rFonts w:asciiTheme="majorBidi" w:hAnsiTheme="majorBidi" w:cstheme="majorBidi"/>
          <w:sz w:val="24"/>
          <w:szCs w:val="24"/>
        </w:rPr>
        <w:t>.</w:t>
      </w:r>
    </w:p>
    <w:p w14:paraId="1255B54A"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16. M. E. B. Mohamed, E. Y. Frag and Y. M. Gamal Eldin, </w:t>
      </w:r>
      <w:r w:rsidRPr="0072553D">
        <w:rPr>
          <w:rFonts w:asciiTheme="majorBidi" w:hAnsiTheme="majorBidi" w:cstheme="majorBidi"/>
          <w:i/>
          <w:sz w:val="24"/>
          <w:szCs w:val="24"/>
        </w:rPr>
        <w:t>J. Iran. Chem. Soc.</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2020</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17</w:t>
      </w:r>
      <w:r w:rsidRPr="0072553D">
        <w:rPr>
          <w:rFonts w:asciiTheme="majorBidi" w:hAnsiTheme="majorBidi" w:cstheme="majorBidi"/>
          <w:sz w:val="24"/>
          <w:szCs w:val="24"/>
        </w:rPr>
        <w:t>, 2257-2265. 10.1007/s13738-020-01922-1.</w:t>
      </w:r>
    </w:p>
    <w:p w14:paraId="32DD8C21"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17. S. Ashour and M. Khateeb, </w:t>
      </w:r>
      <w:r w:rsidRPr="0072553D">
        <w:rPr>
          <w:rFonts w:asciiTheme="majorBidi" w:hAnsiTheme="majorBidi" w:cstheme="majorBidi"/>
          <w:i/>
          <w:sz w:val="24"/>
          <w:szCs w:val="24"/>
        </w:rPr>
        <w:t>Can. Chem. Trans.</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2013</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1</w:t>
      </w:r>
      <w:r w:rsidRPr="0072553D">
        <w:rPr>
          <w:rFonts w:asciiTheme="majorBidi" w:hAnsiTheme="majorBidi" w:cstheme="majorBidi"/>
          <w:sz w:val="24"/>
          <w:szCs w:val="24"/>
        </w:rPr>
        <w:t xml:space="preserve">, 292-304. </w:t>
      </w:r>
    </w:p>
    <w:p w14:paraId="05936A0B"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lastRenderedPageBreak/>
        <w:t xml:space="preserve">18. C. E. Xin and Z. Y. Huai, </w:t>
      </w:r>
      <w:r w:rsidRPr="0072553D">
        <w:rPr>
          <w:rFonts w:asciiTheme="majorBidi" w:hAnsiTheme="majorBidi" w:cstheme="majorBidi"/>
          <w:i/>
          <w:sz w:val="24"/>
          <w:szCs w:val="24"/>
        </w:rPr>
        <w:t>Chin. J. Pharm.</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2001</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32</w:t>
      </w:r>
      <w:r w:rsidRPr="0072553D">
        <w:rPr>
          <w:rFonts w:asciiTheme="majorBidi" w:hAnsiTheme="majorBidi" w:cstheme="majorBidi"/>
          <w:sz w:val="24"/>
          <w:szCs w:val="24"/>
        </w:rPr>
        <w:t xml:space="preserve">, 362-364. </w:t>
      </w:r>
    </w:p>
    <w:p w14:paraId="59B72338"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19. H. Rashedi, P. Norouzi and M. R. Ganjali, </w:t>
      </w:r>
      <w:r w:rsidRPr="0072553D">
        <w:rPr>
          <w:rFonts w:asciiTheme="majorBidi" w:hAnsiTheme="majorBidi" w:cstheme="majorBidi"/>
          <w:i/>
          <w:sz w:val="24"/>
          <w:szCs w:val="24"/>
        </w:rPr>
        <w:t>Int. J. Electrochem. Sci.</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2013</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8</w:t>
      </w:r>
      <w:r w:rsidRPr="0072553D">
        <w:rPr>
          <w:rFonts w:asciiTheme="majorBidi" w:hAnsiTheme="majorBidi" w:cstheme="majorBidi"/>
          <w:sz w:val="24"/>
          <w:szCs w:val="24"/>
        </w:rPr>
        <w:t xml:space="preserve">, 2479-2490. </w:t>
      </w:r>
    </w:p>
    <w:p w14:paraId="31A82A7F" w14:textId="5F4F2556"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20. M. R. Baezzat, F. Banavand and F. Fasihi, </w:t>
      </w:r>
      <w:r w:rsidRPr="0072553D">
        <w:rPr>
          <w:rFonts w:asciiTheme="majorBidi" w:hAnsiTheme="majorBidi" w:cstheme="majorBidi"/>
          <w:i/>
          <w:sz w:val="24"/>
          <w:szCs w:val="24"/>
        </w:rPr>
        <w:t>J. Mol. Liq.</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2017</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233</w:t>
      </w:r>
      <w:r w:rsidRPr="0072553D">
        <w:rPr>
          <w:rFonts w:asciiTheme="majorBidi" w:hAnsiTheme="majorBidi" w:cstheme="majorBidi"/>
          <w:sz w:val="24"/>
          <w:szCs w:val="24"/>
        </w:rPr>
        <w:t xml:space="preserve">, 391-397. </w:t>
      </w:r>
      <w:hyperlink r:id="rId29" w:history="1">
        <w:r w:rsidRPr="0072553D">
          <w:rPr>
            <w:rStyle w:val="Hyperlink"/>
            <w:rFonts w:asciiTheme="majorBidi" w:hAnsiTheme="majorBidi" w:cstheme="majorBidi"/>
            <w:color w:val="auto"/>
            <w:sz w:val="24"/>
            <w:szCs w:val="24"/>
            <w:u w:val="none"/>
          </w:rPr>
          <w:t>https://doi.org/10.1016/j.molliq.2017.02.119</w:t>
        </w:r>
      </w:hyperlink>
      <w:r w:rsidRPr="0072553D">
        <w:rPr>
          <w:rFonts w:asciiTheme="majorBidi" w:hAnsiTheme="majorBidi" w:cstheme="majorBidi"/>
          <w:sz w:val="24"/>
          <w:szCs w:val="24"/>
        </w:rPr>
        <w:t>.</w:t>
      </w:r>
    </w:p>
    <w:p w14:paraId="2B29A024" w14:textId="108C42FA"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21. Z. Pourghobadi and R. Pourghobadi, </w:t>
      </w:r>
      <w:r w:rsidRPr="0072553D">
        <w:rPr>
          <w:rFonts w:asciiTheme="majorBidi" w:hAnsiTheme="majorBidi" w:cstheme="majorBidi"/>
          <w:i/>
          <w:sz w:val="24"/>
          <w:szCs w:val="24"/>
        </w:rPr>
        <w:t>J. Electrochem. Soc.</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2019</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166</w:t>
      </w:r>
      <w:r w:rsidRPr="0072553D">
        <w:rPr>
          <w:rFonts w:asciiTheme="majorBidi" w:hAnsiTheme="majorBidi" w:cstheme="majorBidi"/>
          <w:sz w:val="24"/>
          <w:szCs w:val="24"/>
        </w:rPr>
        <w:t xml:space="preserve">, B76-B83. </w:t>
      </w:r>
      <w:hyperlink r:id="rId30" w:history="1">
        <w:r w:rsidRPr="0072553D">
          <w:rPr>
            <w:rStyle w:val="Hyperlink"/>
            <w:rFonts w:asciiTheme="majorBidi" w:hAnsiTheme="majorBidi" w:cstheme="majorBidi"/>
            <w:color w:val="auto"/>
            <w:sz w:val="24"/>
            <w:szCs w:val="24"/>
            <w:u w:val="none"/>
          </w:rPr>
          <w:t>http://dx.doi.org/10.1149/2.0651902jes</w:t>
        </w:r>
      </w:hyperlink>
      <w:r w:rsidRPr="0072553D">
        <w:rPr>
          <w:rFonts w:asciiTheme="majorBidi" w:hAnsiTheme="majorBidi" w:cstheme="majorBidi"/>
          <w:sz w:val="24"/>
          <w:szCs w:val="24"/>
        </w:rPr>
        <w:t>.</w:t>
      </w:r>
    </w:p>
    <w:p w14:paraId="27EA0F08"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22. B. Uslu, </w:t>
      </w:r>
      <w:r w:rsidRPr="0072553D">
        <w:rPr>
          <w:rFonts w:asciiTheme="majorBidi" w:hAnsiTheme="majorBidi" w:cstheme="majorBidi"/>
          <w:i/>
          <w:sz w:val="24"/>
          <w:szCs w:val="24"/>
        </w:rPr>
        <w:t>Electroanalysis</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2002</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14</w:t>
      </w:r>
      <w:r w:rsidRPr="0072553D">
        <w:rPr>
          <w:rFonts w:asciiTheme="majorBidi" w:hAnsiTheme="majorBidi" w:cstheme="majorBidi"/>
          <w:sz w:val="24"/>
          <w:szCs w:val="24"/>
        </w:rPr>
        <w:t>, 866-870. 10.1002/1521-4109(200206)14:12&lt;866::aid-elan866&gt;3.0.co;2-y.</w:t>
      </w:r>
    </w:p>
    <w:p w14:paraId="570D54C7"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23. J. Wang, Book Analytical Electrochemistry, Wiley-VCH, New York, </w:t>
      </w:r>
      <w:r w:rsidRPr="0072553D">
        <w:rPr>
          <w:rFonts w:asciiTheme="majorBidi" w:hAnsiTheme="majorBidi" w:cstheme="majorBidi"/>
          <w:b/>
          <w:sz w:val="24"/>
          <w:szCs w:val="24"/>
        </w:rPr>
        <w:t>2006</w:t>
      </w:r>
      <w:r w:rsidRPr="0072553D">
        <w:rPr>
          <w:rFonts w:asciiTheme="majorBidi" w:hAnsiTheme="majorBidi" w:cstheme="majorBidi"/>
          <w:sz w:val="24"/>
          <w:szCs w:val="24"/>
        </w:rPr>
        <w:t>.</w:t>
      </w:r>
    </w:p>
    <w:p w14:paraId="390C9A47" w14:textId="450C672D"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24. V. K. Gupta, R. Jain, K. Radhapyari, N. Jadon and S. Agarwal, </w:t>
      </w:r>
      <w:r w:rsidRPr="0072553D">
        <w:rPr>
          <w:rFonts w:asciiTheme="majorBidi" w:hAnsiTheme="majorBidi" w:cstheme="majorBidi"/>
          <w:i/>
          <w:sz w:val="24"/>
          <w:szCs w:val="24"/>
        </w:rPr>
        <w:t>Anal. Biochem.</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2011</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408</w:t>
      </w:r>
      <w:r w:rsidRPr="0072553D">
        <w:rPr>
          <w:rFonts w:asciiTheme="majorBidi" w:hAnsiTheme="majorBidi" w:cstheme="majorBidi"/>
          <w:sz w:val="24"/>
          <w:szCs w:val="24"/>
        </w:rPr>
        <w:t xml:space="preserve">, 179-196. </w:t>
      </w:r>
      <w:hyperlink r:id="rId31" w:history="1">
        <w:r w:rsidRPr="0072553D">
          <w:rPr>
            <w:rStyle w:val="Hyperlink"/>
            <w:rFonts w:asciiTheme="majorBidi" w:hAnsiTheme="majorBidi" w:cstheme="majorBidi"/>
            <w:color w:val="auto"/>
            <w:sz w:val="24"/>
            <w:szCs w:val="24"/>
            <w:u w:val="none"/>
          </w:rPr>
          <w:t>https://doi.org/10.1016/j.ab.2010.09.027</w:t>
        </w:r>
      </w:hyperlink>
      <w:r w:rsidRPr="0072553D">
        <w:rPr>
          <w:rFonts w:asciiTheme="majorBidi" w:hAnsiTheme="majorBidi" w:cstheme="majorBidi"/>
          <w:sz w:val="24"/>
          <w:szCs w:val="24"/>
        </w:rPr>
        <w:t>.</w:t>
      </w:r>
    </w:p>
    <w:p w14:paraId="6B1ACAD1" w14:textId="05C8080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25. I. Švancara, K. Vytřas, K. Kalcher, A. Walcarius and J. Wang, </w:t>
      </w:r>
      <w:r w:rsidRPr="0072553D">
        <w:rPr>
          <w:rFonts w:asciiTheme="majorBidi" w:hAnsiTheme="majorBidi" w:cstheme="majorBidi"/>
          <w:i/>
          <w:sz w:val="24"/>
          <w:szCs w:val="24"/>
        </w:rPr>
        <w:t>Electroanalysis</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2009</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21</w:t>
      </w:r>
      <w:r w:rsidRPr="0072553D">
        <w:rPr>
          <w:rFonts w:asciiTheme="majorBidi" w:hAnsiTheme="majorBidi" w:cstheme="majorBidi"/>
          <w:sz w:val="24"/>
          <w:szCs w:val="24"/>
        </w:rPr>
        <w:t xml:space="preserve">, 7-28. </w:t>
      </w:r>
      <w:hyperlink r:id="rId32" w:history="1">
        <w:r w:rsidRPr="0072553D">
          <w:rPr>
            <w:rStyle w:val="Hyperlink"/>
            <w:rFonts w:asciiTheme="majorBidi" w:hAnsiTheme="majorBidi" w:cstheme="majorBidi"/>
            <w:color w:val="auto"/>
            <w:sz w:val="24"/>
            <w:szCs w:val="24"/>
            <w:u w:val="none"/>
          </w:rPr>
          <w:t>https://doi.org/10.1002/elan.200804340</w:t>
        </w:r>
      </w:hyperlink>
      <w:r w:rsidRPr="0072553D">
        <w:rPr>
          <w:rFonts w:asciiTheme="majorBidi" w:hAnsiTheme="majorBidi" w:cstheme="majorBidi"/>
          <w:sz w:val="24"/>
          <w:szCs w:val="24"/>
        </w:rPr>
        <w:t>.</w:t>
      </w:r>
    </w:p>
    <w:p w14:paraId="6107E89A"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26. A. A. Al-rashdi, O. A. Farghaly and A. H. Naggar, </w:t>
      </w:r>
      <w:r w:rsidRPr="0072553D">
        <w:rPr>
          <w:rFonts w:asciiTheme="majorBidi" w:hAnsiTheme="majorBidi" w:cstheme="majorBidi"/>
          <w:i/>
          <w:sz w:val="24"/>
          <w:szCs w:val="24"/>
        </w:rPr>
        <w:t>J. Chem. Pharm. Res.</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2018</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10</w:t>
      </w:r>
      <w:r w:rsidRPr="0072553D">
        <w:rPr>
          <w:rFonts w:asciiTheme="majorBidi" w:hAnsiTheme="majorBidi" w:cstheme="majorBidi"/>
          <w:sz w:val="24"/>
          <w:szCs w:val="24"/>
        </w:rPr>
        <w:t>, 21-43. 10.13140/RG.2.2.15392.23047.</w:t>
      </w:r>
    </w:p>
    <w:p w14:paraId="6DDFA3C7" w14:textId="16550B8C"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27. E. M. Hussien, H. Saleh, M. El Henawee, A. Abou El Khair and N. Ahmed, </w:t>
      </w:r>
      <w:r w:rsidRPr="0072553D">
        <w:rPr>
          <w:rFonts w:asciiTheme="majorBidi" w:hAnsiTheme="majorBidi" w:cstheme="majorBidi"/>
          <w:i/>
          <w:sz w:val="24"/>
          <w:szCs w:val="24"/>
        </w:rPr>
        <w:t>Acta Chim. Slov.</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2020</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67</w:t>
      </w:r>
      <w:r w:rsidRPr="0072553D">
        <w:rPr>
          <w:rFonts w:asciiTheme="majorBidi" w:hAnsiTheme="majorBidi" w:cstheme="majorBidi"/>
          <w:sz w:val="24"/>
          <w:szCs w:val="24"/>
        </w:rPr>
        <w:t xml:space="preserve">, 757-763. </w:t>
      </w:r>
      <w:hyperlink r:id="rId33" w:history="1">
        <w:r w:rsidRPr="0072553D">
          <w:rPr>
            <w:rStyle w:val="Hyperlink"/>
            <w:rFonts w:asciiTheme="majorBidi" w:hAnsiTheme="majorBidi" w:cstheme="majorBidi"/>
            <w:color w:val="auto"/>
            <w:sz w:val="24"/>
            <w:szCs w:val="24"/>
            <w:u w:val="none"/>
          </w:rPr>
          <w:t>https://doi.org/10.17344/acsi.2019.5686</w:t>
        </w:r>
      </w:hyperlink>
      <w:r w:rsidRPr="0072553D">
        <w:rPr>
          <w:rFonts w:asciiTheme="majorBidi" w:hAnsiTheme="majorBidi" w:cstheme="majorBidi"/>
          <w:sz w:val="24"/>
          <w:szCs w:val="24"/>
        </w:rPr>
        <w:t>.</w:t>
      </w:r>
    </w:p>
    <w:p w14:paraId="36B1BECA"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28. J. G. Manjunatha, B. E. K. Swamy and M. Deraman, </w:t>
      </w:r>
      <w:r w:rsidRPr="0072553D">
        <w:rPr>
          <w:rFonts w:asciiTheme="majorBidi" w:hAnsiTheme="majorBidi" w:cstheme="majorBidi"/>
          <w:i/>
          <w:sz w:val="24"/>
          <w:szCs w:val="24"/>
        </w:rPr>
        <w:t>Anal. Bioanal. Electrochem.</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2013</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5</w:t>
      </w:r>
      <w:r w:rsidRPr="0072553D">
        <w:rPr>
          <w:rFonts w:asciiTheme="majorBidi" w:hAnsiTheme="majorBidi" w:cstheme="majorBidi"/>
          <w:sz w:val="24"/>
          <w:szCs w:val="24"/>
        </w:rPr>
        <w:t xml:space="preserve">, 426-38. </w:t>
      </w:r>
    </w:p>
    <w:p w14:paraId="4CFA0FB5"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29. J. G. Manjunathaa, M. Deraman, N. H. Basri and I. Talib: Advanced Materials Research, Trans Tech Publ, 2014, pp. 447-451.</w:t>
      </w:r>
    </w:p>
    <w:p w14:paraId="2594DA11"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30. C. Raril and J. G. Manjunatha, </w:t>
      </w:r>
      <w:r w:rsidRPr="0072553D">
        <w:rPr>
          <w:rFonts w:asciiTheme="majorBidi" w:hAnsiTheme="majorBidi" w:cstheme="majorBidi"/>
          <w:i/>
          <w:sz w:val="24"/>
          <w:szCs w:val="24"/>
        </w:rPr>
        <w:t>Anal. Bioanal. Electrochem.</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2018</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10</w:t>
      </w:r>
      <w:r w:rsidRPr="0072553D">
        <w:rPr>
          <w:rFonts w:asciiTheme="majorBidi" w:hAnsiTheme="majorBidi" w:cstheme="majorBidi"/>
          <w:sz w:val="24"/>
          <w:szCs w:val="24"/>
        </w:rPr>
        <w:t xml:space="preserve">, 488-98. </w:t>
      </w:r>
    </w:p>
    <w:p w14:paraId="2FC57808"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31. N. Hareesha and J. G. Manjunatha, </w:t>
      </w:r>
      <w:r w:rsidRPr="0072553D">
        <w:rPr>
          <w:rFonts w:asciiTheme="majorBidi" w:hAnsiTheme="majorBidi" w:cstheme="majorBidi"/>
          <w:i/>
          <w:sz w:val="24"/>
          <w:szCs w:val="24"/>
        </w:rPr>
        <w:t>J. Iran. Chem. Soc.</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2020</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17</w:t>
      </w:r>
      <w:r w:rsidRPr="0072553D">
        <w:rPr>
          <w:rFonts w:asciiTheme="majorBidi" w:hAnsiTheme="majorBidi" w:cstheme="majorBidi"/>
          <w:sz w:val="24"/>
          <w:szCs w:val="24"/>
        </w:rPr>
        <w:t>, 1507-1519. 10.1007/s13738-020-01876-4.</w:t>
      </w:r>
    </w:p>
    <w:p w14:paraId="59641CE9" w14:textId="114A98D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32. Z. Nasri and E. Shams, </w:t>
      </w:r>
      <w:r w:rsidRPr="0072553D">
        <w:rPr>
          <w:rFonts w:asciiTheme="majorBidi" w:hAnsiTheme="majorBidi" w:cstheme="majorBidi"/>
          <w:i/>
          <w:sz w:val="24"/>
          <w:szCs w:val="24"/>
        </w:rPr>
        <w:t>Electrochim. Acta</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2009</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54</w:t>
      </w:r>
      <w:r w:rsidRPr="0072553D">
        <w:rPr>
          <w:rFonts w:asciiTheme="majorBidi" w:hAnsiTheme="majorBidi" w:cstheme="majorBidi"/>
          <w:sz w:val="24"/>
          <w:szCs w:val="24"/>
        </w:rPr>
        <w:t xml:space="preserve">, 7416-7421. </w:t>
      </w:r>
      <w:hyperlink r:id="rId34" w:history="1">
        <w:r w:rsidRPr="0072553D">
          <w:rPr>
            <w:rStyle w:val="Hyperlink"/>
            <w:rFonts w:asciiTheme="majorBidi" w:hAnsiTheme="majorBidi" w:cstheme="majorBidi"/>
            <w:color w:val="auto"/>
            <w:sz w:val="24"/>
            <w:szCs w:val="24"/>
            <w:u w:val="none"/>
          </w:rPr>
          <w:t>https://doi.org/10.1016/j.electacta.2009.07.089</w:t>
        </w:r>
      </w:hyperlink>
      <w:r w:rsidRPr="0072553D">
        <w:rPr>
          <w:rFonts w:asciiTheme="majorBidi" w:hAnsiTheme="majorBidi" w:cstheme="majorBidi"/>
          <w:sz w:val="24"/>
          <w:szCs w:val="24"/>
        </w:rPr>
        <w:t>.</w:t>
      </w:r>
    </w:p>
    <w:p w14:paraId="2CD2A7F4" w14:textId="167E3BDC"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33. M. Jaafariasl, E. Shams and M. K. Amini, </w:t>
      </w:r>
      <w:r w:rsidRPr="0072553D">
        <w:rPr>
          <w:rFonts w:asciiTheme="majorBidi" w:hAnsiTheme="majorBidi" w:cstheme="majorBidi"/>
          <w:i/>
          <w:sz w:val="24"/>
          <w:szCs w:val="24"/>
        </w:rPr>
        <w:t>Electrochim. Acta</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2011</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56</w:t>
      </w:r>
      <w:r w:rsidRPr="0072553D">
        <w:rPr>
          <w:rFonts w:asciiTheme="majorBidi" w:hAnsiTheme="majorBidi" w:cstheme="majorBidi"/>
          <w:sz w:val="24"/>
          <w:szCs w:val="24"/>
        </w:rPr>
        <w:t xml:space="preserve">, 4390-4395. </w:t>
      </w:r>
      <w:hyperlink r:id="rId35" w:history="1">
        <w:r w:rsidRPr="0072553D">
          <w:rPr>
            <w:rStyle w:val="Hyperlink"/>
            <w:rFonts w:asciiTheme="majorBidi" w:hAnsiTheme="majorBidi" w:cstheme="majorBidi"/>
            <w:color w:val="auto"/>
            <w:sz w:val="24"/>
            <w:szCs w:val="24"/>
            <w:u w:val="none"/>
          </w:rPr>
          <w:t>https://doi.org/10.1016/j.electacta.2010.12.052</w:t>
        </w:r>
      </w:hyperlink>
      <w:r w:rsidRPr="0072553D">
        <w:rPr>
          <w:rFonts w:asciiTheme="majorBidi" w:hAnsiTheme="majorBidi" w:cstheme="majorBidi"/>
          <w:sz w:val="24"/>
          <w:szCs w:val="24"/>
        </w:rPr>
        <w:t>.</w:t>
      </w:r>
    </w:p>
    <w:p w14:paraId="21650286"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34. H. E. Zaazaa, N. N. Salama, S. M. Azab, S. A. Atty, N. M. El-Kosy and M. Y. Salem, </w:t>
      </w:r>
      <w:r w:rsidRPr="0072553D">
        <w:rPr>
          <w:rFonts w:asciiTheme="majorBidi" w:hAnsiTheme="majorBidi" w:cstheme="majorBidi"/>
          <w:i/>
          <w:sz w:val="24"/>
          <w:szCs w:val="24"/>
        </w:rPr>
        <w:t>RSC Adv.</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2015</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5</w:t>
      </w:r>
      <w:r w:rsidRPr="0072553D">
        <w:rPr>
          <w:rFonts w:asciiTheme="majorBidi" w:hAnsiTheme="majorBidi" w:cstheme="majorBidi"/>
          <w:sz w:val="24"/>
          <w:szCs w:val="24"/>
        </w:rPr>
        <w:t xml:space="preserve">, 48842-48850. 10.1039/C5RA06292F </w:t>
      </w:r>
    </w:p>
    <w:p w14:paraId="4264C2CC" w14:textId="22586B8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35. H. T. Purushothama, Y. A. Nayaka, M. M. Vinay, P. Manjunatha, R. O. Yathisha and K. V. Basavarajappa, </w:t>
      </w:r>
      <w:r w:rsidRPr="0072553D">
        <w:rPr>
          <w:rFonts w:asciiTheme="majorBidi" w:hAnsiTheme="majorBidi" w:cstheme="majorBidi"/>
          <w:i/>
          <w:sz w:val="24"/>
          <w:szCs w:val="24"/>
        </w:rPr>
        <w:t>J. Sci.: Adv. Mater. Devices</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2018</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3</w:t>
      </w:r>
      <w:r w:rsidRPr="0072553D">
        <w:rPr>
          <w:rFonts w:asciiTheme="majorBidi" w:hAnsiTheme="majorBidi" w:cstheme="majorBidi"/>
          <w:sz w:val="24"/>
          <w:szCs w:val="24"/>
        </w:rPr>
        <w:t xml:space="preserve">, 161-166. </w:t>
      </w:r>
      <w:hyperlink r:id="rId36" w:history="1">
        <w:r w:rsidRPr="0072553D">
          <w:rPr>
            <w:rStyle w:val="Hyperlink"/>
            <w:rFonts w:asciiTheme="majorBidi" w:hAnsiTheme="majorBidi" w:cstheme="majorBidi"/>
            <w:color w:val="auto"/>
            <w:sz w:val="24"/>
            <w:szCs w:val="24"/>
            <w:u w:val="none"/>
          </w:rPr>
          <w:t>https://doi.org/10.1016/j.jsamd.2018.03.007</w:t>
        </w:r>
      </w:hyperlink>
      <w:r w:rsidRPr="0072553D">
        <w:rPr>
          <w:rFonts w:asciiTheme="majorBidi" w:hAnsiTheme="majorBidi" w:cstheme="majorBidi"/>
          <w:sz w:val="24"/>
          <w:szCs w:val="24"/>
        </w:rPr>
        <w:t>.</w:t>
      </w:r>
    </w:p>
    <w:p w14:paraId="1E2FD131"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lastRenderedPageBreak/>
        <w:t xml:space="preserve">36. I. Y. L. d. Macêdo, M. F. Alecrim, J. R. Oliveira Neto, I. M. S. Torres, D. V. Thomaz and E. d. S. Gil, </w:t>
      </w:r>
      <w:r w:rsidRPr="0072553D">
        <w:rPr>
          <w:rFonts w:asciiTheme="majorBidi" w:hAnsiTheme="majorBidi" w:cstheme="majorBidi"/>
          <w:i/>
          <w:sz w:val="24"/>
          <w:szCs w:val="24"/>
        </w:rPr>
        <w:t>Braz. J. Pharm. Sci.</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2020</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56</w:t>
      </w:r>
      <w:r w:rsidRPr="0072553D">
        <w:rPr>
          <w:rFonts w:asciiTheme="majorBidi" w:hAnsiTheme="majorBidi" w:cstheme="majorBidi"/>
          <w:sz w:val="24"/>
          <w:szCs w:val="24"/>
        </w:rPr>
        <w:t>, e17344. 10.1590/s2175-97902019000317344.</w:t>
      </w:r>
    </w:p>
    <w:p w14:paraId="5B32A974" w14:textId="5CB7ACC6"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37. P. T. Pinar, </w:t>
      </w:r>
      <w:r w:rsidRPr="0072553D">
        <w:rPr>
          <w:rFonts w:asciiTheme="majorBidi" w:hAnsiTheme="majorBidi" w:cstheme="majorBidi"/>
          <w:i/>
          <w:sz w:val="24"/>
          <w:szCs w:val="24"/>
        </w:rPr>
        <w:t>Acta Chim. Slov.</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2020</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67</w:t>
      </w:r>
      <w:r w:rsidRPr="0072553D">
        <w:rPr>
          <w:rFonts w:asciiTheme="majorBidi" w:hAnsiTheme="majorBidi" w:cstheme="majorBidi"/>
          <w:sz w:val="24"/>
          <w:szCs w:val="24"/>
        </w:rPr>
        <w:t xml:space="preserve">, 212-220. </w:t>
      </w:r>
      <w:hyperlink r:id="rId37" w:history="1">
        <w:r w:rsidRPr="0072553D">
          <w:rPr>
            <w:rStyle w:val="Hyperlink"/>
            <w:rFonts w:asciiTheme="majorBidi" w:hAnsiTheme="majorBidi" w:cstheme="majorBidi"/>
            <w:color w:val="auto"/>
            <w:sz w:val="24"/>
            <w:szCs w:val="24"/>
            <w:u w:val="none"/>
          </w:rPr>
          <w:t>https://doi.org/10.17344/acsi.2019.5367</w:t>
        </w:r>
      </w:hyperlink>
      <w:r w:rsidRPr="0072553D">
        <w:rPr>
          <w:rFonts w:asciiTheme="majorBidi" w:hAnsiTheme="majorBidi" w:cstheme="majorBidi"/>
          <w:sz w:val="24"/>
          <w:szCs w:val="24"/>
        </w:rPr>
        <w:t>.</w:t>
      </w:r>
    </w:p>
    <w:p w14:paraId="6BD5A619"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38. I. G. David, D.-E. Popa and M. Buleandra, </w:t>
      </w:r>
      <w:r w:rsidRPr="0072553D">
        <w:rPr>
          <w:rFonts w:asciiTheme="majorBidi" w:hAnsiTheme="majorBidi" w:cstheme="majorBidi"/>
          <w:i/>
          <w:sz w:val="24"/>
          <w:szCs w:val="24"/>
        </w:rPr>
        <w:t>J. Anal. Methods Chem.</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2017</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2017</w:t>
      </w:r>
      <w:r w:rsidRPr="0072553D">
        <w:rPr>
          <w:rFonts w:asciiTheme="majorBidi" w:hAnsiTheme="majorBidi" w:cstheme="majorBidi"/>
          <w:sz w:val="24"/>
          <w:szCs w:val="24"/>
        </w:rPr>
        <w:t>, 1905968. 10.1155/2017/1905968.</w:t>
      </w:r>
    </w:p>
    <w:p w14:paraId="2CC33C0B"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39. USP, The United States Pharmacopeial Convention, Rockville, </w:t>
      </w:r>
      <w:r w:rsidRPr="0072553D">
        <w:rPr>
          <w:rFonts w:asciiTheme="majorBidi" w:hAnsiTheme="majorBidi" w:cstheme="majorBidi"/>
          <w:b/>
          <w:sz w:val="24"/>
          <w:szCs w:val="24"/>
        </w:rPr>
        <w:t>2013</w:t>
      </w:r>
      <w:r w:rsidRPr="0072553D">
        <w:rPr>
          <w:rFonts w:asciiTheme="majorBidi" w:hAnsiTheme="majorBidi" w:cstheme="majorBidi"/>
          <w:sz w:val="24"/>
          <w:szCs w:val="24"/>
        </w:rPr>
        <w:t>, pp. 2366-2369, 4314-4317, 5137-5139, 5318-5321.</w:t>
      </w:r>
    </w:p>
    <w:p w14:paraId="21D2EE93" w14:textId="423557A3"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40. , </w:t>
      </w:r>
      <w:hyperlink r:id="rId38" w:history="1">
        <w:r w:rsidRPr="0072553D">
          <w:rPr>
            <w:rStyle w:val="Hyperlink"/>
            <w:rFonts w:asciiTheme="majorBidi" w:hAnsiTheme="majorBidi" w:cstheme="majorBidi"/>
            <w:color w:val="auto"/>
            <w:sz w:val="24"/>
            <w:szCs w:val="24"/>
            <w:u w:val="none"/>
          </w:rPr>
          <w:t>https://www.drugbank.ca/drugs</w:t>
        </w:r>
      </w:hyperlink>
      <w:r w:rsidRPr="0072553D">
        <w:rPr>
          <w:rFonts w:asciiTheme="majorBidi" w:hAnsiTheme="majorBidi" w:cstheme="majorBidi"/>
          <w:sz w:val="24"/>
          <w:szCs w:val="24"/>
        </w:rPr>
        <w:t>, (accessed: June 5, 2022)</w:t>
      </w:r>
    </w:p>
    <w:p w14:paraId="2C193DBA"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41. D. K. Gosser, </w:t>
      </w:r>
      <w:r w:rsidRPr="0072553D">
        <w:rPr>
          <w:rFonts w:asciiTheme="majorBidi" w:hAnsiTheme="majorBidi" w:cstheme="majorBidi"/>
          <w:i/>
          <w:sz w:val="24"/>
          <w:szCs w:val="24"/>
        </w:rPr>
        <w:t>Synthesis and Reactivity in Inorganic and Metal-Organic Chemistry</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1994</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24</w:t>
      </w:r>
      <w:r w:rsidRPr="0072553D">
        <w:rPr>
          <w:rFonts w:asciiTheme="majorBidi" w:hAnsiTheme="majorBidi" w:cstheme="majorBidi"/>
          <w:sz w:val="24"/>
          <w:szCs w:val="24"/>
        </w:rPr>
        <w:t>, 1237-1238. 10.1080/00945719408001398.</w:t>
      </w:r>
    </w:p>
    <w:p w14:paraId="4435A17F" w14:textId="05C7A156"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42. E. Laviron and L. Roullier, </w:t>
      </w:r>
      <w:r w:rsidRPr="0072553D">
        <w:rPr>
          <w:rFonts w:asciiTheme="majorBidi" w:hAnsiTheme="majorBidi" w:cstheme="majorBidi"/>
          <w:i/>
          <w:sz w:val="24"/>
          <w:szCs w:val="24"/>
        </w:rPr>
        <w:t>J. Electroanal. Chem. Interfacial Electrochem.</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1980</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115</w:t>
      </w:r>
      <w:r w:rsidRPr="0072553D">
        <w:rPr>
          <w:rFonts w:asciiTheme="majorBidi" w:hAnsiTheme="majorBidi" w:cstheme="majorBidi"/>
          <w:sz w:val="24"/>
          <w:szCs w:val="24"/>
        </w:rPr>
        <w:t xml:space="preserve">, 65-74. </w:t>
      </w:r>
      <w:hyperlink r:id="rId39" w:history="1">
        <w:r w:rsidRPr="0072553D">
          <w:rPr>
            <w:rStyle w:val="Hyperlink"/>
            <w:rFonts w:asciiTheme="majorBidi" w:hAnsiTheme="majorBidi" w:cstheme="majorBidi"/>
            <w:color w:val="auto"/>
            <w:sz w:val="24"/>
            <w:szCs w:val="24"/>
            <w:u w:val="none"/>
          </w:rPr>
          <w:t>https://doi.org/10.1016/S0022-0728(80)80496-7</w:t>
        </w:r>
      </w:hyperlink>
      <w:r w:rsidRPr="0072553D">
        <w:rPr>
          <w:rFonts w:asciiTheme="majorBidi" w:hAnsiTheme="majorBidi" w:cstheme="majorBidi"/>
          <w:sz w:val="24"/>
          <w:szCs w:val="24"/>
        </w:rPr>
        <w:t>.</w:t>
      </w:r>
    </w:p>
    <w:p w14:paraId="2EBF2EDA" w14:textId="73A733F4"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43. B. Hatamluyi, F. Lorestani and Z. Es’haghi, </w:t>
      </w:r>
      <w:r w:rsidRPr="0072553D">
        <w:rPr>
          <w:rFonts w:asciiTheme="majorBidi" w:hAnsiTheme="majorBidi" w:cstheme="majorBidi"/>
          <w:i/>
          <w:sz w:val="24"/>
          <w:szCs w:val="24"/>
        </w:rPr>
        <w:t>Biosens. Bioelectron.</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2018</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120</w:t>
      </w:r>
      <w:r w:rsidRPr="0072553D">
        <w:rPr>
          <w:rFonts w:asciiTheme="majorBidi" w:hAnsiTheme="majorBidi" w:cstheme="majorBidi"/>
          <w:sz w:val="24"/>
          <w:szCs w:val="24"/>
        </w:rPr>
        <w:t xml:space="preserve">, 22-29. </w:t>
      </w:r>
      <w:hyperlink r:id="rId40" w:history="1">
        <w:r w:rsidRPr="0072553D">
          <w:rPr>
            <w:rStyle w:val="Hyperlink"/>
            <w:rFonts w:asciiTheme="majorBidi" w:hAnsiTheme="majorBidi" w:cstheme="majorBidi"/>
            <w:color w:val="auto"/>
            <w:sz w:val="24"/>
            <w:szCs w:val="24"/>
            <w:u w:val="none"/>
          </w:rPr>
          <w:t>https://doi.org/10.1016/j.bios.2018.08.008</w:t>
        </w:r>
      </w:hyperlink>
      <w:r w:rsidRPr="0072553D">
        <w:rPr>
          <w:rFonts w:asciiTheme="majorBidi" w:hAnsiTheme="majorBidi" w:cstheme="majorBidi"/>
          <w:sz w:val="24"/>
          <w:szCs w:val="24"/>
        </w:rPr>
        <w:t>.</w:t>
      </w:r>
    </w:p>
    <w:p w14:paraId="62C08F7B"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44. : International conference on harmonization, Geneva, Switzerland, incorporated in November 2005.</w:t>
      </w:r>
    </w:p>
    <w:p w14:paraId="574DD548"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45. E. Skowron, K. Spilarewicz-Stanek, D. Guziejewski, K. Koszelska, R. Metelka and S. Smarzewska, </w:t>
      </w:r>
      <w:r w:rsidRPr="0072553D">
        <w:rPr>
          <w:rFonts w:asciiTheme="majorBidi" w:hAnsiTheme="majorBidi" w:cstheme="majorBidi"/>
          <w:i/>
          <w:sz w:val="24"/>
          <w:szCs w:val="24"/>
        </w:rPr>
        <w:t>Molecules</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2022</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27</w:t>
      </w:r>
      <w:r w:rsidRPr="0072553D">
        <w:rPr>
          <w:rFonts w:asciiTheme="majorBidi" w:hAnsiTheme="majorBidi" w:cstheme="majorBidi"/>
          <w:sz w:val="24"/>
          <w:szCs w:val="24"/>
        </w:rPr>
        <w:t xml:space="preserve">, 2037. </w:t>
      </w:r>
    </w:p>
    <w:p w14:paraId="625B67A4" w14:textId="77777777"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46. L. H. Keith, L. U. Gron and J. L. Young, </w:t>
      </w:r>
      <w:r w:rsidRPr="0072553D">
        <w:rPr>
          <w:rFonts w:asciiTheme="majorBidi" w:hAnsiTheme="majorBidi" w:cstheme="majorBidi"/>
          <w:i/>
          <w:sz w:val="24"/>
          <w:szCs w:val="24"/>
        </w:rPr>
        <w:t>Chemical Reviews</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2007</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107</w:t>
      </w:r>
      <w:r w:rsidRPr="0072553D">
        <w:rPr>
          <w:rFonts w:asciiTheme="majorBidi" w:hAnsiTheme="majorBidi" w:cstheme="majorBidi"/>
          <w:sz w:val="24"/>
          <w:szCs w:val="24"/>
        </w:rPr>
        <w:t>, 2695-2708. 10.1021/cr068359e.</w:t>
      </w:r>
    </w:p>
    <w:p w14:paraId="69B3C245" w14:textId="40527AF9" w:rsidR="00FF0FD3" w:rsidRPr="0072553D" w:rsidRDefault="00FF0FD3" w:rsidP="0072553D">
      <w:pPr>
        <w:pStyle w:val="EndNoteBibliography"/>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47. A. Gałuszka, Z. M. Migaszewski, P. Konieczka and J. Namieśnik, </w:t>
      </w:r>
      <w:r w:rsidRPr="0072553D">
        <w:rPr>
          <w:rFonts w:asciiTheme="majorBidi" w:hAnsiTheme="majorBidi" w:cstheme="majorBidi"/>
          <w:i/>
          <w:sz w:val="24"/>
          <w:szCs w:val="24"/>
        </w:rPr>
        <w:t>TrAC Trends Anal. Chem.</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2012</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37</w:t>
      </w:r>
      <w:r w:rsidRPr="0072553D">
        <w:rPr>
          <w:rFonts w:asciiTheme="majorBidi" w:hAnsiTheme="majorBidi" w:cstheme="majorBidi"/>
          <w:sz w:val="24"/>
          <w:szCs w:val="24"/>
        </w:rPr>
        <w:t xml:space="preserve">, 61-72. </w:t>
      </w:r>
      <w:hyperlink r:id="rId41" w:history="1">
        <w:r w:rsidRPr="0072553D">
          <w:rPr>
            <w:rStyle w:val="Hyperlink"/>
            <w:rFonts w:asciiTheme="majorBidi" w:hAnsiTheme="majorBidi" w:cstheme="majorBidi"/>
            <w:color w:val="auto"/>
            <w:sz w:val="24"/>
            <w:szCs w:val="24"/>
            <w:u w:val="none"/>
          </w:rPr>
          <w:t>https://doi.org/10.1016/j.trac.2012.03.013</w:t>
        </w:r>
      </w:hyperlink>
      <w:r w:rsidRPr="0072553D">
        <w:rPr>
          <w:rFonts w:asciiTheme="majorBidi" w:hAnsiTheme="majorBidi" w:cstheme="majorBidi"/>
          <w:sz w:val="24"/>
          <w:szCs w:val="24"/>
        </w:rPr>
        <w:t>.</w:t>
      </w:r>
    </w:p>
    <w:p w14:paraId="5C2C71FD" w14:textId="1F7F819A" w:rsidR="00FF0FD3" w:rsidRPr="0072553D" w:rsidRDefault="00FF0FD3" w:rsidP="0072553D">
      <w:pPr>
        <w:pStyle w:val="EndNoteBibliography"/>
        <w:bidi w:val="0"/>
        <w:spacing w:line="360" w:lineRule="auto"/>
        <w:jc w:val="both"/>
        <w:rPr>
          <w:rFonts w:asciiTheme="majorBidi" w:hAnsiTheme="majorBidi" w:cstheme="majorBidi"/>
          <w:sz w:val="24"/>
          <w:szCs w:val="24"/>
        </w:rPr>
      </w:pPr>
      <w:r w:rsidRPr="0072553D">
        <w:rPr>
          <w:rFonts w:asciiTheme="majorBidi" w:hAnsiTheme="majorBidi" w:cstheme="majorBidi"/>
          <w:sz w:val="24"/>
          <w:szCs w:val="24"/>
        </w:rPr>
        <w:t xml:space="preserve">48. J. Płotka-Wasylka, </w:t>
      </w:r>
      <w:r w:rsidRPr="0072553D">
        <w:rPr>
          <w:rFonts w:asciiTheme="majorBidi" w:hAnsiTheme="majorBidi" w:cstheme="majorBidi"/>
          <w:i/>
          <w:sz w:val="24"/>
          <w:szCs w:val="24"/>
        </w:rPr>
        <w:t>Talanta</w:t>
      </w:r>
      <w:r w:rsidRPr="0072553D">
        <w:rPr>
          <w:rFonts w:asciiTheme="majorBidi" w:hAnsiTheme="majorBidi" w:cstheme="majorBidi"/>
          <w:sz w:val="24"/>
          <w:szCs w:val="24"/>
        </w:rPr>
        <w:t xml:space="preserve"> </w:t>
      </w:r>
      <w:r w:rsidRPr="0072553D">
        <w:rPr>
          <w:rFonts w:asciiTheme="majorBidi" w:hAnsiTheme="majorBidi" w:cstheme="majorBidi"/>
          <w:b/>
          <w:sz w:val="24"/>
          <w:szCs w:val="24"/>
        </w:rPr>
        <w:t>2018</w:t>
      </w:r>
      <w:r w:rsidRPr="0072553D">
        <w:rPr>
          <w:rFonts w:asciiTheme="majorBidi" w:hAnsiTheme="majorBidi" w:cstheme="majorBidi"/>
          <w:sz w:val="24"/>
          <w:szCs w:val="24"/>
        </w:rPr>
        <w:t xml:space="preserve">, </w:t>
      </w:r>
      <w:r w:rsidRPr="0072553D">
        <w:rPr>
          <w:rFonts w:asciiTheme="majorBidi" w:hAnsiTheme="majorBidi" w:cstheme="majorBidi"/>
          <w:i/>
          <w:sz w:val="24"/>
          <w:szCs w:val="24"/>
        </w:rPr>
        <w:t>181</w:t>
      </w:r>
      <w:r w:rsidRPr="0072553D">
        <w:rPr>
          <w:rFonts w:asciiTheme="majorBidi" w:hAnsiTheme="majorBidi" w:cstheme="majorBidi"/>
          <w:sz w:val="24"/>
          <w:szCs w:val="24"/>
        </w:rPr>
        <w:t xml:space="preserve">, 204-209. </w:t>
      </w:r>
      <w:hyperlink r:id="rId42" w:history="1">
        <w:r w:rsidRPr="0072553D">
          <w:rPr>
            <w:rStyle w:val="Hyperlink"/>
            <w:rFonts w:asciiTheme="majorBidi" w:hAnsiTheme="majorBidi" w:cstheme="majorBidi"/>
            <w:color w:val="auto"/>
            <w:sz w:val="24"/>
            <w:szCs w:val="24"/>
            <w:u w:val="none"/>
          </w:rPr>
          <w:t>https://doi.org/10.1016/j.talanta.2018.01.013</w:t>
        </w:r>
      </w:hyperlink>
      <w:r w:rsidRPr="0072553D">
        <w:rPr>
          <w:rFonts w:asciiTheme="majorBidi" w:hAnsiTheme="majorBidi" w:cstheme="majorBidi"/>
          <w:sz w:val="24"/>
          <w:szCs w:val="24"/>
        </w:rPr>
        <w:t>.</w:t>
      </w:r>
    </w:p>
    <w:p w14:paraId="053D9382" w14:textId="75EA95E4" w:rsidR="00457293" w:rsidRPr="0072553D" w:rsidRDefault="00457293" w:rsidP="0072553D">
      <w:pPr>
        <w:bidi w:val="0"/>
        <w:spacing w:after="0" w:line="360" w:lineRule="auto"/>
        <w:jc w:val="both"/>
        <w:rPr>
          <w:rFonts w:asciiTheme="majorBidi" w:hAnsiTheme="majorBidi" w:cstheme="majorBidi"/>
          <w:sz w:val="24"/>
          <w:szCs w:val="24"/>
        </w:rPr>
      </w:pPr>
      <w:r w:rsidRPr="0072553D">
        <w:rPr>
          <w:rFonts w:asciiTheme="majorBidi" w:hAnsiTheme="majorBidi" w:cstheme="majorBidi"/>
          <w:sz w:val="24"/>
          <w:szCs w:val="24"/>
        </w:rPr>
        <w:fldChar w:fldCharType="end"/>
      </w:r>
    </w:p>
    <w:sectPr w:rsidR="00457293" w:rsidRPr="0072553D" w:rsidSect="00271978">
      <w:pgSz w:w="11906" w:h="16838"/>
      <w:pgMar w:top="1440" w:right="1274" w:bottom="1440" w:left="1797" w:header="709" w:footer="709" w:gutter="0"/>
      <w:lnNumType w:countBy="1" w:restart="continuous"/>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98E7BC" w14:textId="77777777" w:rsidR="006950E3" w:rsidRDefault="006950E3" w:rsidP="00DE2184">
      <w:pPr>
        <w:spacing w:after="0" w:line="240" w:lineRule="auto"/>
      </w:pPr>
      <w:r>
        <w:separator/>
      </w:r>
    </w:p>
  </w:endnote>
  <w:endnote w:type="continuationSeparator" w:id="0">
    <w:p w14:paraId="5D30CC00" w14:textId="77777777" w:rsidR="006950E3" w:rsidRDefault="006950E3" w:rsidP="00DE21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inionPro-It">
    <w:panose1 w:val="00000000000000000000"/>
    <w:charset w:val="B2"/>
    <w:family w:val="roman"/>
    <w:notTrueType/>
    <w:pitch w:val="default"/>
    <w:sig w:usb0="00002001" w:usb1="00000000" w:usb2="00000000" w:usb3="00000000" w:csb0="00000040"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406647355"/>
      <w:docPartObj>
        <w:docPartGallery w:val="Page Numbers (Bottom of Page)"/>
        <w:docPartUnique/>
      </w:docPartObj>
    </w:sdtPr>
    <w:sdtEndPr>
      <w:rPr>
        <w:rFonts w:asciiTheme="majorBidi" w:hAnsiTheme="majorBidi" w:cstheme="majorBidi"/>
        <w:noProof/>
        <w:sz w:val="28"/>
        <w:szCs w:val="28"/>
      </w:rPr>
    </w:sdtEndPr>
    <w:sdtContent>
      <w:p w14:paraId="6D4CBF5E" w14:textId="77777777" w:rsidR="0048131A" w:rsidRPr="00DE2184" w:rsidRDefault="0048131A" w:rsidP="003C7977">
        <w:pPr>
          <w:pStyle w:val="Footer"/>
          <w:tabs>
            <w:tab w:val="left" w:pos="1102"/>
            <w:tab w:val="center" w:pos="4536"/>
          </w:tabs>
          <w:rPr>
            <w:rFonts w:asciiTheme="majorBidi" w:hAnsiTheme="majorBidi" w:cstheme="majorBidi"/>
            <w:sz w:val="28"/>
            <w:szCs w:val="28"/>
          </w:rPr>
        </w:pPr>
        <w:r>
          <w:rPr>
            <w:rtl/>
          </w:rPr>
          <w:tab/>
        </w:r>
        <w:r>
          <w:rPr>
            <w:rtl/>
          </w:rPr>
          <w:tab/>
        </w:r>
        <w:r>
          <w:rPr>
            <w:rtl/>
          </w:rPr>
          <w:tab/>
        </w:r>
        <w:r w:rsidRPr="00DE2184">
          <w:rPr>
            <w:rFonts w:asciiTheme="majorBidi" w:hAnsiTheme="majorBidi" w:cstheme="majorBidi"/>
            <w:sz w:val="28"/>
            <w:szCs w:val="28"/>
          </w:rPr>
          <w:fldChar w:fldCharType="begin"/>
        </w:r>
        <w:r w:rsidRPr="00DE2184">
          <w:rPr>
            <w:rFonts w:asciiTheme="majorBidi" w:hAnsiTheme="majorBidi" w:cstheme="majorBidi"/>
            <w:sz w:val="28"/>
            <w:szCs w:val="28"/>
          </w:rPr>
          <w:instrText xml:space="preserve"> PAGE   \* MERGEFORMAT </w:instrText>
        </w:r>
        <w:r w:rsidRPr="00DE2184">
          <w:rPr>
            <w:rFonts w:asciiTheme="majorBidi" w:hAnsiTheme="majorBidi" w:cstheme="majorBidi"/>
            <w:sz w:val="28"/>
            <w:szCs w:val="28"/>
          </w:rPr>
          <w:fldChar w:fldCharType="separate"/>
        </w:r>
        <w:r w:rsidR="00C66AF7">
          <w:rPr>
            <w:rFonts w:asciiTheme="majorBidi" w:hAnsiTheme="majorBidi" w:cstheme="majorBidi"/>
            <w:noProof/>
            <w:sz w:val="28"/>
            <w:szCs w:val="28"/>
            <w:rtl/>
          </w:rPr>
          <w:t>1</w:t>
        </w:r>
        <w:r w:rsidRPr="00DE2184">
          <w:rPr>
            <w:rFonts w:asciiTheme="majorBidi" w:hAnsiTheme="majorBidi" w:cstheme="majorBidi"/>
            <w:noProof/>
            <w:sz w:val="28"/>
            <w:szCs w:val="28"/>
          </w:rPr>
          <w:fldChar w:fldCharType="end"/>
        </w:r>
      </w:p>
    </w:sdtContent>
  </w:sdt>
  <w:p w14:paraId="34566379" w14:textId="77777777" w:rsidR="0048131A" w:rsidRDefault="0048131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CC9B24" w14:textId="77777777" w:rsidR="006950E3" w:rsidRDefault="006950E3" w:rsidP="00DE2184">
      <w:pPr>
        <w:spacing w:after="0" w:line="240" w:lineRule="auto"/>
      </w:pPr>
      <w:r>
        <w:separator/>
      </w:r>
    </w:p>
  </w:footnote>
  <w:footnote w:type="continuationSeparator" w:id="0">
    <w:p w14:paraId="243EF762" w14:textId="77777777" w:rsidR="006950E3" w:rsidRDefault="006950E3" w:rsidP="00DE218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1792BAF"/>
    <w:multiLevelType w:val="hybridMultilevel"/>
    <w:tmpl w:val="3776FA6A"/>
    <w:lvl w:ilvl="0" w:tplc="686C56F4">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860023D"/>
    <w:multiLevelType w:val="hybridMultilevel"/>
    <w:tmpl w:val="22AC8AE6"/>
    <w:lvl w:ilvl="0" w:tplc="8C86540E">
      <w:start w:val="2"/>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7C07C57"/>
    <w:multiLevelType w:val="hybridMultilevel"/>
    <w:tmpl w:val="4D04EA06"/>
    <w:lvl w:ilvl="0" w:tplc="63BA3750">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3E6178F"/>
    <w:multiLevelType w:val="hybridMultilevel"/>
    <w:tmpl w:val="D3A05006"/>
    <w:lvl w:ilvl="0" w:tplc="D04CA6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ctachimica Slovenica&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992vx2ez2f9v0eswayxet9kvxda2zvr9pz0&quot;&gt;New&lt;record-ids&gt;&lt;item&gt;52&lt;/item&gt;&lt;item&gt;53&lt;/item&gt;&lt;item&gt;54&lt;/item&gt;&lt;item&gt;55&lt;/item&gt;&lt;item&gt;195&lt;/item&gt;&lt;item&gt;305&lt;/item&gt;&lt;item&gt;307&lt;/item&gt;&lt;item&gt;308&lt;/item&gt;&lt;item&gt;310&lt;/item&gt;&lt;item&gt;311&lt;/item&gt;&lt;item&gt;312&lt;/item&gt;&lt;item&gt;318&lt;/item&gt;&lt;item&gt;326&lt;/item&gt;&lt;item&gt;330&lt;/item&gt;&lt;item&gt;344&lt;/item&gt;&lt;item&gt;345&lt;/item&gt;&lt;item&gt;369&lt;/item&gt;&lt;item&gt;503&lt;/item&gt;&lt;item&gt;544&lt;/item&gt;&lt;item&gt;560&lt;/item&gt;&lt;item&gt;562&lt;/item&gt;&lt;item&gt;571&lt;/item&gt;&lt;item&gt;578&lt;/item&gt;&lt;item&gt;1115&lt;/item&gt;&lt;item&gt;1118&lt;/item&gt;&lt;item&gt;1119&lt;/item&gt;&lt;item&gt;1121&lt;/item&gt;&lt;item&gt;1122&lt;/item&gt;&lt;item&gt;1123&lt;/item&gt;&lt;item&gt;1124&lt;/item&gt;&lt;item&gt;1125&lt;/item&gt;&lt;item&gt;1126&lt;/item&gt;&lt;item&gt;1127&lt;/item&gt;&lt;item&gt;1131&lt;/item&gt;&lt;item&gt;1132&lt;/item&gt;&lt;item&gt;1226&lt;/item&gt;&lt;item&gt;1228&lt;/item&gt;&lt;item&gt;1229&lt;/item&gt;&lt;item&gt;1282&lt;/item&gt;&lt;item&gt;1304&lt;/item&gt;&lt;item&gt;1305&lt;/item&gt;&lt;item&gt;1306&lt;/item&gt;&lt;item&gt;1307&lt;/item&gt;&lt;item&gt;1308&lt;/item&gt;&lt;item&gt;1310&lt;/item&gt;&lt;item&gt;1311&lt;/item&gt;&lt;/record-ids&gt;&lt;/item&gt;&lt;/Libraries&gt;"/>
  </w:docVars>
  <w:rsids>
    <w:rsidRoot w:val="00D45FFD"/>
    <w:rsid w:val="00000564"/>
    <w:rsid w:val="0000118F"/>
    <w:rsid w:val="000016BD"/>
    <w:rsid w:val="00001EFF"/>
    <w:rsid w:val="00002A8E"/>
    <w:rsid w:val="00003EB6"/>
    <w:rsid w:val="0000461F"/>
    <w:rsid w:val="00004779"/>
    <w:rsid w:val="00011321"/>
    <w:rsid w:val="00012D18"/>
    <w:rsid w:val="0001313A"/>
    <w:rsid w:val="00013179"/>
    <w:rsid w:val="0001483C"/>
    <w:rsid w:val="00017EA8"/>
    <w:rsid w:val="00020F4E"/>
    <w:rsid w:val="00022A5A"/>
    <w:rsid w:val="00023147"/>
    <w:rsid w:val="00023ECA"/>
    <w:rsid w:val="0002405C"/>
    <w:rsid w:val="00025CDD"/>
    <w:rsid w:val="00025F3F"/>
    <w:rsid w:val="000269A8"/>
    <w:rsid w:val="00027431"/>
    <w:rsid w:val="00030ACE"/>
    <w:rsid w:val="00030B77"/>
    <w:rsid w:val="00031472"/>
    <w:rsid w:val="00031A7B"/>
    <w:rsid w:val="00032903"/>
    <w:rsid w:val="0003354F"/>
    <w:rsid w:val="00033B03"/>
    <w:rsid w:val="00033D40"/>
    <w:rsid w:val="00035418"/>
    <w:rsid w:val="00035566"/>
    <w:rsid w:val="00035AAB"/>
    <w:rsid w:val="00036B5B"/>
    <w:rsid w:val="00037C30"/>
    <w:rsid w:val="00037D17"/>
    <w:rsid w:val="0004101C"/>
    <w:rsid w:val="000411F2"/>
    <w:rsid w:val="00041395"/>
    <w:rsid w:val="00041D82"/>
    <w:rsid w:val="00042769"/>
    <w:rsid w:val="00043A2E"/>
    <w:rsid w:val="00044190"/>
    <w:rsid w:val="00044C12"/>
    <w:rsid w:val="00044D7A"/>
    <w:rsid w:val="00046645"/>
    <w:rsid w:val="00047DC4"/>
    <w:rsid w:val="0005022D"/>
    <w:rsid w:val="00051259"/>
    <w:rsid w:val="0005177A"/>
    <w:rsid w:val="00051A88"/>
    <w:rsid w:val="00053637"/>
    <w:rsid w:val="00053A91"/>
    <w:rsid w:val="00053F87"/>
    <w:rsid w:val="0005455B"/>
    <w:rsid w:val="000549AE"/>
    <w:rsid w:val="00054E12"/>
    <w:rsid w:val="0005506F"/>
    <w:rsid w:val="000554CB"/>
    <w:rsid w:val="00057A7E"/>
    <w:rsid w:val="00060681"/>
    <w:rsid w:val="00060E2F"/>
    <w:rsid w:val="00062889"/>
    <w:rsid w:val="000630F2"/>
    <w:rsid w:val="00064724"/>
    <w:rsid w:val="0006578F"/>
    <w:rsid w:val="00065A7B"/>
    <w:rsid w:val="00065C4A"/>
    <w:rsid w:val="00067BB5"/>
    <w:rsid w:val="00070309"/>
    <w:rsid w:val="00073127"/>
    <w:rsid w:val="0007342C"/>
    <w:rsid w:val="0007397B"/>
    <w:rsid w:val="000739B6"/>
    <w:rsid w:val="00074012"/>
    <w:rsid w:val="0007441D"/>
    <w:rsid w:val="00074A1F"/>
    <w:rsid w:val="00075C7C"/>
    <w:rsid w:val="000760CE"/>
    <w:rsid w:val="00076819"/>
    <w:rsid w:val="0007713A"/>
    <w:rsid w:val="00077FC9"/>
    <w:rsid w:val="00083C52"/>
    <w:rsid w:val="00083EFB"/>
    <w:rsid w:val="000861FE"/>
    <w:rsid w:val="000862E0"/>
    <w:rsid w:val="00087159"/>
    <w:rsid w:val="000878EF"/>
    <w:rsid w:val="000901C0"/>
    <w:rsid w:val="000902DB"/>
    <w:rsid w:val="00091908"/>
    <w:rsid w:val="00091D3F"/>
    <w:rsid w:val="0009266A"/>
    <w:rsid w:val="00093911"/>
    <w:rsid w:val="000950B7"/>
    <w:rsid w:val="000952D6"/>
    <w:rsid w:val="00095D59"/>
    <w:rsid w:val="00097532"/>
    <w:rsid w:val="000A0C36"/>
    <w:rsid w:val="000A19A5"/>
    <w:rsid w:val="000A19B0"/>
    <w:rsid w:val="000A1ECB"/>
    <w:rsid w:val="000A334D"/>
    <w:rsid w:val="000A4806"/>
    <w:rsid w:val="000A52EE"/>
    <w:rsid w:val="000A63FD"/>
    <w:rsid w:val="000A6555"/>
    <w:rsid w:val="000A6972"/>
    <w:rsid w:val="000A6D0C"/>
    <w:rsid w:val="000A7CBA"/>
    <w:rsid w:val="000B057D"/>
    <w:rsid w:val="000B0A92"/>
    <w:rsid w:val="000B270A"/>
    <w:rsid w:val="000B275C"/>
    <w:rsid w:val="000B31B2"/>
    <w:rsid w:val="000B3A47"/>
    <w:rsid w:val="000B4CC0"/>
    <w:rsid w:val="000B4EE3"/>
    <w:rsid w:val="000B51B9"/>
    <w:rsid w:val="000B5643"/>
    <w:rsid w:val="000B5CFB"/>
    <w:rsid w:val="000B60A8"/>
    <w:rsid w:val="000B6482"/>
    <w:rsid w:val="000B769A"/>
    <w:rsid w:val="000B79B2"/>
    <w:rsid w:val="000C0818"/>
    <w:rsid w:val="000C2105"/>
    <w:rsid w:val="000C3D50"/>
    <w:rsid w:val="000C3DEF"/>
    <w:rsid w:val="000C47BC"/>
    <w:rsid w:val="000C4C5A"/>
    <w:rsid w:val="000C50B5"/>
    <w:rsid w:val="000C5426"/>
    <w:rsid w:val="000C5724"/>
    <w:rsid w:val="000C5C6D"/>
    <w:rsid w:val="000C5F7D"/>
    <w:rsid w:val="000C68EC"/>
    <w:rsid w:val="000C73BD"/>
    <w:rsid w:val="000D00A6"/>
    <w:rsid w:val="000D1372"/>
    <w:rsid w:val="000D13C5"/>
    <w:rsid w:val="000D1460"/>
    <w:rsid w:val="000D24E8"/>
    <w:rsid w:val="000D2514"/>
    <w:rsid w:val="000D284E"/>
    <w:rsid w:val="000D2BAD"/>
    <w:rsid w:val="000D2C41"/>
    <w:rsid w:val="000D2C89"/>
    <w:rsid w:val="000D32CD"/>
    <w:rsid w:val="000D47EE"/>
    <w:rsid w:val="000D4C85"/>
    <w:rsid w:val="000D509B"/>
    <w:rsid w:val="000D5528"/>
    <w:rsid w:val="000E2D40"/>
    <w:rsid w:val="000E2DDD"/>
    <w:rsid w:val="000E3848"/>
    <w:rsid w:val="000E3D62"/>
    <w:rsid w:val="000E4072"/>
    <w:rsid w:val="000E44F8"/>
    <w:rsid w:val="000E5187"/>
    <w:rsid w:val="000E6445"/>
    <w:rsid w:val="000E78AE"/>
    <w:rsid w:val="000E7C2F"/>
    <w:rsid w:val="000F0ABA"/>
    <w:rsid w:val="000F0FC4"/>
    <w:rsid w:val="000F1925"/>
    <w:rsid w:val="000F2431"/>
    <w:rsid w:val="000F333F"/>
    <w:rsid w:val="000F3562"/>
    <w:rsid w:val="000F373A"/>
    <w:rsid w:val="000F4E93"/>
    <w:rsid w:val="000F539C"/>
    <w:rsid w:val="000F55B1"/>
    <w:rsid w:val="000F5DCF"/>
    <w:rsid w:val="000F6AAC"/>
    <w:rsid w:val="000F77FD"/>
    <w:rsid w:val="000F7CC9"/>
    <w:rsid w:val="00101239"/>
    <w:rsid w:val="0010414A"/>
    <w:rsid w:val="001055C1"/>
    <w:rsid w:val="00110A04"/>
    <w:rsid w:val="00111E32"/>
    <w:rsid w:val="00112A8C"/>
    <w:rsid w:val="001171B9"/>
    <w:rsid w:val="0011733A"/>
    <w:rsid w:val="0012203D"/>
    <w:rsid w:val="00123102"/>
    <w:rsid w:val="001238D6"/>
    <w:rsid w:val="00123E41"/>
    <w:rsid w:val="00123FFB"/>
    <w:rsid w:val="00125A29"/>
    <w:rsid w:val="001269A1"/>
    <w:rsid w:val="001273BF"/>
    <w:rsid w:val="00127BDB"/>
    <w:rsid w:val="00130934"/>
    <w:rsid w:val="00131057"/>
    <w:rsid w:val="00131D3D"/>
    <w:rsid w:val="00131E50"/>
    <w:rsid w:val="001326AA"/>
    <w:rsid w:val="00133C77"/>
    <w:rsid w:val="00134354"/>
    <w:rsid w:val="00135143"/>
    <w:rsid w:val="00135D9B"/>
    <w:rsid w:val="001374F0"/>
    <w:rsid w:val="001377BE"/>
    <w:rsid w:val="00137EC1"/>
    <w:rsid w:val="00140417"/>
    <w:rsid w:val="00140D34"/>
    <w:rsid w:val="001411B2"/>
    <w:rsid w:val="001427B1"/>
    <w:rsid w:val="00145021"/>
    <w:rsid w:val="001465B7"/>
    <w:rsid w:val="001506D2"/>
    <w:rsid w:val="0015207D"/>
    <w:rsid w:val="00152F80"/>
    <w:rsid w:val="00153287"/>
    <w:rsid w:val="0015341C"/>
    <w:rsid w:val="0015423C"/>
    <w:rsid w:val="001548DB"/>
    <w:rsid w:val="00154A10"/>
    <w:rsid w:val="00155FA7"/>
    <w:rsid w:val="00160C6A"/>
    <w:rsid w:val="00161E6D"/>
    <w:rsid w:val="00163A14"/>
    <w:rsid w:val="00165DBC"/>
    <w:rsid w:val="00166841"/>
    <w:rsid w:val="00167CEC"/>
    <w:rsid w:val="00167F9E"/>
    <w:rsid w:val="00170550"/>
    <w:rsid w:val="00170705"/>
    <w:rsid w:val="00172644"/>
    <w:rsid w:val="001731CB"/>
    <w:rsid w:val="0017477A"/>
    <w:rsid w:val="00176D5D"/>
    <w:rsid w:val="0017729E"/>
    <w:rsid w:val="00177FAA"/>
    <w:rsid w:val="001801D2"/>
    <w:rsid w:val="00180D11"/>
    <w:rsid w:val="00180E5F"/>
    <w:rsid w:val="00182722"/>
    <w:rsid w:val="00183B8C"/>
    <w:rsid w:val="001846B6"/>
    <w:rsid w:val="00185473"/>
    <w:rsid w:val="0018619F"/>
    <w:rsid w:val="00186B43"/>
    <w:rsid w:val="00190268"/>
    <w:rsid w:val="001924A0"/>
    <w:rsid w:val="00192C23"/>
    <w:rsid w:val="00193629"/>
    <w:rsid w:val="00194197"/>
    <w:rsid w:val="001942C2"/>
    <w:rsid w:val="00195084"/>
    <w:rsid w:val="00195162"/>
    <w:rsid w:val="00195576"/>
    <w:rsid w:val="00195DA7"/>
    <w:rsid w:val="00196A29"/>
    <w:rsid w:val="001A1D88"/>
    <w:rsid w:val="001A2583"/>
    <w:rsid w:val="001A28DB"/>
    <w:rsid w:val="001A4F13"/>
    <w:rsid w:val="001A6CE2"/>
    <w:rsid w:val="001A739A"/>
    <w:rsid w:val="001A7B04"/>
    <w:rsid w:val="001A7FF6"/>
    <w:rsid w:val="001B0159"/>
    <w:rsid w:val="001B01A2"/>
    <w:rsid w:val="001B07E6"/>
    <w:rsid w:val="001B0EFD"/>
    <w:rsid w:val="001B2361"/>
    <w:rsid w:val="001B2961"/>
    <w:rsid w:val="001B3827"/>
    <w:rsid w:val="001C0F13"/>
    <w:rsid w:val="001C1476"/>
    <w:rsid w:val="001C3264"/>
    <w:rsid w:val="001C460D"/>
    <w:rsid w:val="001C58A6"/>
    <w:rsid w:val="001C6382"/>
    <w:rsid w:val="001D12E9"/>
    <w:rsid w:val="001D1627"/>
    <w:rsid w:val="001D2FDF"/>
    <w:rsid w:val="001D48B1"/>
    <w:rsid w:val="001D52C9"/>
    <w:rsid w:val="001D59BB"/>
    <w:rsid w:val="001D7B38"/>
    <w:rsid w:val="001E03DD"/>
    <w:rsid w:val="001E6767"/>
    <w:rsid w:val="001E75B6"/>
    <w:rsid w:val="001E77FE"/>
    <w:rsid w:val="001E7A18"/>
    <w:rsid w:val="001F064A"/>
    <w:rsid w:val="001F0C25"/>
    <w:rsid w:val="001F174C"/>
    <w:rsid w:val="001F2A40"/>
    <w:rsid w:val="001F2E49"/>
    <w:rsid w:val="001F2EED"/>
    <w:rsid w:val="001F372A"/>
    <w:rsid w:val="001F5E15"/>
    <w:rsid w:val="001F6797"/>
    <w:rsid w:val="001F7DB4"/>
    <w:rsid w:val="00200F76"/>
    <w:rsid w:val="00201C0A"/>
    <w:rsid w:val="002054FE"/>
    <w:rsid w:val="00206745"/>
    <w:rsid w:val="00212219"/>
    <w:rsid w:val="00212CCD"/>
    <w:rsid w:val="00213D6F"/>
    <w:rsid w:val="00213F84"/>
    <w:rsid w:val="002143A2"/>
    <w:rsid w:val="00216105"/>
    <w:rsid w:val="00217A6C"/>
    <w:rsid w:val="00217AE9"/>
    <w:rsid w:val="00221C90"/>
    <w:rsid w:val="00222923"/>
    <w:rsid w:val="0022455A"/>
    <w:rsid w:val="002266CA"/>
    <w:rsid w:val="00226758"/>
    <w:rsid w:val="002267CE"/>
    <w:rsid w:val="00226AFB"/>
    <w:rsid w:val="00227276"/>
    <w:rsid w:val="002278CD"/>
    <w:rsid w:val="0023273D"/>
    <w:rsid w:val="00232E6A"/>
    <w:rsid w:val="0023489A"/>
    <w:rsid w:val="0023497A"/>
    <w:rsid w:val="0023530D"/>
    <w:rsid w:val="0023537E"/>
    <w:rsid w:val="00235DEE"/>
    <w:rsid w:val="002364D7"/>
    <w:rsid w:val="00236B70"/>
    <w:rsid w:val="00236BDB"/>
    <w:rsid w:val="00240BD0"/>
    <w:rsid w:val="002426AF"/>
    <w:rsid w:val="002430FD"/>
    <w:rsid w:val="00244C7D"/>
    <w:rsid w:val="0024533F"/>
    <w:rsid w:val="00245B4E"/>
    <w:rsid w:val="00245E1F"/>
    <w:rsid w:val="002462BE"/>
    <w:rsid w:val="00251403"/>
    <w:rsid w:val="00251B96"/>
    <w:rsid w:val="00252451"/>
    <w:rsid w:val="002525DC"/>
    <w:rsid w:val="002529CE"/>
    <w:rsid w:val="00252BB5"/>
    <w:rsid w:val="00253074"/>
    <w:rsid w:val="00253785"/>
    <w:rsid w:val="00254144"/>
    <w:rsid w:val="00256620"/>
    <w:rsid w:val="00257E03"/>
    <w:rsid w:val="00261456"/>
    <w:rsid w:val="00263934"/>
    <w:rsid w:val="002650E7"/>
    <w:rsid w:val="0026611D"/>
    <w:rsid w:val="00266E01"/>
    <w:rsid w:val="0026779D"/>
    <w:rsid w:val="00267B8A"/>
    <w:rsid w:val="002701AC"/>
    <w:rsid w:val="0027038B"/>
    <w:rsid w:val="0027126B"/>
    <w:rsid w:val="00271978"/>
    <w:rsid w:val="002720DB"/>
    <w:rsid w:val="0027347A"/>
    <w:rsid w:val="0027387C"/>
    <w:rsid w:val="00274CC5"/>
    <w:rsid w:val="00275A76"/>
    <w:rsid w:val="00276963"/>
    <w:rsid w:val="002777AA"/>
    <w:rsid w:val="0028178D"/>
    <w:rsid w:val="002851D2"/>
    <w:rsid w:val="00285C44"/>
    <w:rsid w:val="00285DC0"/>
    <w:rsid w:val="00290D31"/>
    <w:rsid w:val="00291B64"/>
    <w:rsid w:val="00291DCA"/>
    <w:rsid w:val="00292EAC"/>
    <w:rsid w:val="00292EC6"/>
    <w:rsid w:val="002934DB"/>
    <w:rsid w:val="00293C30"/>
    <w:rsid w:val="00293E2F"/>
    <w:rsid w:val="00293F2D"/>
    <w:rsid w:val="002954BC"/>
    <w:rsid w:val="0029638A"/>
    <w:rsid w:val="00296BDD"/>
    <w:rsid w:val="002A1222"/>
    <w:rsid w:val="002A16E9"/>
    <w:rsid w:val="002A17DD"/>
    <w:rsid w:val="002A1D38"/>
    <w:rsid w:val="002A2C22"/>
    <w:rsid w:val="002A3929"/>
    <w:rsid w:val="002A5E80"/>
    <w:rsid w:val="002A6773"/>
    <w:rsid w:val="002B00C3"/>
    <w:rsid w:val="002B01FC"/>
    <w:rsid w:val="002B02D8"/>
    <w:rsid w:val="002B2361"/>
    <w:rsid w:val="002B3B56"/>
    <w:rsid w:val="002B4C84"/>
    <w:rsid w:val="002B4DEE"/>
    <w:rsid w:val="002B4E7D"/>
    <w:rsid w:val="002B5003"/>
    <w:rsid w:val="002B548D"/>
    <w:rsid w:val="002B5CAE"/>
    <w:rsid w:val="002B5F87"/>
    <w:rsid w:val="002B6F07"/>
    <w:rsid w:val="002B7F21"/>
    <w:rsid w:val="002C1169"/>
    <w:rsid w:val="002C1DAA"/>
    <w:rsid w:val="002C3270"/>
    <w:rsid w:val="002C3EA1"/>
    <w:rsid w:val="002C3EC7"/>
    <w:rsid w:val="002C415A"/>
    <w:rsid w:val="002C52D9"/>
    <w:rsid w:val="002C5894"/>
    <w:rsid w:val="002C6C5E"/>
    <w:rsid w:val="002C6EB1"/>
    <w:rsid w:val="002D12C1"/>
    <w:rsid w:val="002D16AB"/>
    <w:rsid w:val="002D1A3E"/>
    <w:rsid w:val="002D209D"/>
    <w:rsid w:val="002D5148"/>
    <w:rsid w:val="002D527D"/>
    <w:rsid w:val="002D778B"/>
    <w:rsid w:val="002D7B73"/>
    <w:rsid w:val="002D7D6A"/>
    <w:rsid w:val="002E04BC"/>
    <w:rsid w:val="002E06F0"/>
    <w:rsid w:val="002E2626"/>
    <w:rsid w:val="002E3B81"/>
    <w:rsid w:val="002E3FAE"/>
    <w:rsid w:val="002E6C28"/>
    <w:rsid w:val="002F0011"/>
    <w:rsid w:val="002F06CF"/>
    <w:rsid w:val="002F1F52"/>
    <w:rsid w:val="002F2F5D"/>
    <w:rsid w:val="002F370A"/>
    <w:rsid w:val="002F3C21"/>
    <w:rsid w:val="002F4E60"/>
    <w:rsid w:val="002F5D29"/>
    <w:rsid w:val="002F616B"/>
    <w:rsid w:val="002F7338"/>
    <w:rsid w:val="00300BB7"/>
    <w:rsid w:val="00301D5F"/>
    <w:rsid w:val="003024E2"/>
    <w:rsid w:val="00302C84"/>
    <w:rsid w:val="00303BD0"/>
    <w:rsid w:val="00304173"/>
    <w:rsid w:val="00304B08"/>
    <w:rsid w:val="0030653F"/>
    <w:rsid w:val="00306A35"/>
    <w:rsid w:val="00306EA6"/>
    <w:rsid w:val="0030704D"/>
    <w:rsid w:val="003072C7"/>
    <w:rsid w:val="0030759F"/>
    <w:rsid w:val="003104FD"/>
    <w:rsid w:val="003110B2"/>
    <w:rsid w:val="0031275D"/>
    <w:rsid w:val="00312B8A"/>
    <w:rsid w:val="00313683"/>
    <w:rsid w:val="0031407F"/>
    <w:rsid w:val="00314E59"/>
    <w:rsid w:val="00315567"/>
    <w:rsid w:val="00316EB4"/>
    <w:rsid w:val="00317BE8"/>
    <w:rsid w:val="003201C4"/>
    <w:rsid w:val="00320CC1"/>
    <w:rsid w:val="00320E34"/>
    <w:rsid w:val="00321529"/>
    <w:rsid w:val="00321CF2"/>
    <w:rsid w:val="0032396B"/>
    <w:rsid w:val="00323AF7"/>
    <w:rsid w:val="00323BB8"/>
    <w:rsid w:val="00325CAD"/>
    <w:rsid w:val="00326558"/>
    <w:rsid w:val="00326B14"/>
    <w:rsid w:val="00330FBB"/>
    <w:rsid w:val="003315E7"/>
    <w:rsid w:val="0033187B"/>
    <w:rsid w:val="00332056"/>
    <w:rsid w:val="00332593"/>
    <w:rsid w:val="00334C99"/>
    <w:rsid w:val="00336E75"/>
    <w:rsid w:val="00336F79"/>
    <w:rsid w:val="00337644"/>
    <w:rsid w:val="00340136"/>
    <w:rsid w:val="00343335"/>
    <w:rsid w:val="00343B37"/>
    <w:rsid w:val="0034440B"/>
    <w:rsid w:val="00350547"/>
    <w:rsid w:val="0035080D"/>
    <w:rsid w:val="00351449"/>
    <w:rsid w:val="00351C97"/>
    <w:rsid w:val="00351E8F"/>
    <w:rsid w:val="00352361"/>
    <w:rsid w:val="00353C65"/>
    <w:rsid w:val="00354C51"/>
    <w:rsid w:val="00354EB6"/>
    <w:rsid w:val="00355336"/>
    <w:rsid w:val="003556EE"/>
    <w:rsid w:val="003564CA"/>
    <w:rsid w:val="00356834"/>
    <w:rsid w:val="00356B64"/>
    <w:rsid w:val="003577CB"/>
    <w:rsid w:val="00357AE3"/>
    <w:rsid w:val="00357BBE"/>
    <w:rsid w:val="00361384"/>
    <w:rsid w:val="0036186E"/>
    <w:rsid w:val="00361916"/>
    <w:rsid w:val="00361AF4"/>
    <w:rsid w:val="00361F2B"/>
    <w:rsid w:val="0036223D"/>
    <w:rsid w:val="00364EB7"/>
    <w:rsid w:val="003657A6"/>
    <w:rsid w:val="00366FB9"/>
    <w:rsid w:val="003675A4"/>
    <w:rsid w:val="003758F8"/>
    <w:rsid w:val="0037660D"/>
    <w:rsid w:val="00377A45"/>
    <w:rsid w:val="003800C2"/>
    <w:rsid w:val="00380D36"/>
    <w:rsid w:val="0038418F"/>
    <w:rsid w:val="0038535E"/>
    <w:rsid w:val="00385420"/>
    <w:rsid w:val="00387322"/>
    <w:rsid w:val="003917C4"/>
    <w:rsid w:val="003918AC"/>
    <w:rsid w:val="00393ED1"/>
    <w:rsid w:val="003953F2"/>
    <w:rsid w:val="00395400"/>
    <w:rsid w:val="00395C90"/>
    <w:rsid w:val="00396675"/>
    <w:rsid w:val="003974D4"/>
    <w:rsid w:val="003977CE"/>
    <w:rsid w:val="003A2E8B"/>
    <w:rsid w:val="003A3BC4"/>
    <w:rsid w:val="003A3F94"/>
    <w:rsid w:val="003A490F"/>
    <w:rsid w:val="003A6A2A"/>
    <w:rsid w:val="003A6B31"/>
    <w:rsid w:val="003B1BDB"/>
    <w:rsid w:val="003B267D"/>
    <w:rsid w:val="003B2DBB"/>
    <w:rsid w:val="003B2FC4"/>
    <w:rsid w:val="003B3EC9"/>
    <w:rsid w:val="003B4708"/>
    <w:rsid w:val="003B5166"/>
    <w:rsid w:val="003B59E5"/>
    <w:rsid w:val="003B6665"/>
    <w:rsid w:val="003B7693"/>
    <w:rsid w:val="003C0096"/>
    <w:rsid w:val="003C0119"/>
    <w:rsid w:val="003C0EF4"/>
    <w:rsid w:val="003C10F8"/>
    <w:rsid w:val="003C23A8"/>
    <w:rsid w:val="003C4552"/>
    <w:rsid w:val="003C5E48"/>
    <w:rsid w:val="003C66E5"/>
    <w:rsid w:val="003C74B9"/>
    <w:rsid w:val="003C7977"/>
    <w:rsid w:val="003D0870"/>
    <w:rsid w:val="003D08C6"/>
    <w:rsid w:val="003D48D5"/>
    <w:rsid w:val="003D6DAE"/>
    <w:rsid w:val="003E0469"/>
    <w:rsid w:val="003E226F"/>
    <w:rsid w:val="003E263C"/>
    <w:rsid w:val="003E2E57"/>
    <w:rsid w:val="003E684A"/>
    <w:rsid w:val="003F0F7A"/>
    <w:rsid w:val="003F116A"/>
    <w:rsid w:val="003F1805"/>
    <w:rsid w:val="003F22CE"/>
    <w:rsid w:val="003F388A"/>
    <w:rsid w:val="003F3B33"/>
    <w:rsid w:val="003F3E59"/>
    <w:rsid w:val="003F48B2"/>
    <w:rsid w:val="00400554"/>
    <w:rsid w:val="00400A65"/>
    <w:rsid w:val="00401441"/>
    <w:rsid w:val="00402289"/>
    <w:rsid w:val="00402CCE"/>
    <w:rsid w:val="00403A33"/>
    <w:rsid w:val="00403A4E"/>
    <w:rsid w:val="00404F37"/>
    <w:rsid w:val="00404FBB"/>
    <w:rsid w:val="004051AF"/>
    <w:rsid w:val="00406710"/>
    <w:rsid w:val="004069D3"/>
    <w:rsid w:val="00406F8E"/>
    <w:rsid w:val="0040790B"/>
    <w:rsid w:val="00407E3C"/>
    <w:rsid w:val="00410567"/>
    <w:rsid w:val="004107B0"/>
    <w:rsid w:val="00410929"/>
    <w:rsid w:val="004120BB"/>
    <w:rsid w:val="004120C9"/>
    <w:rsid w:val="00412574"/>
    <w:rsid w:val="00412ADC"/>
    <w:rsid w:val="00412FD7"/>
    <w:rsid w:val="00414045"/>
    <w:rsid w:val="004152B0"/>
    <w:rsid w:val="00416AB7"/>
    <w:rsid w:val="00417AF5"/>
    <w:rsid w:val="00420E2D"/>
    <w:rsid w:val="00422EEC"/>
    <w:rsid w:val="0042301A"/>
    <w:rsid w:val="00430489"/>
    <w:rsid w:val="004305FF"/>
    <w:rsid w:val="004318F0"/>
    <w:rsid w:val="00432291"/>
    <w:rsid w:val="0043383D"/>
    <w:rsid w:val="00434666"/>
    <w:rsid w:val="00435148"/>
    <w:rsid w:val="00435A1D"/>
    <w:rsid w:val="00435DC6"/>
    <w:rsid w:val="004366B2"/>
    <w:rsid w:val="00437D78"/>
    <w:rsid w:val="004403B1"/>
    <w:rsid w:val="0044050C"/>
    <w:rsid w:val="0044122F"/>
    <w:rsid w:val="00441234"/>
    <w:rsid w:val="00441388"/>
    <w:rsid w:val="00441502"/>
    <w:rsid w:val="004428E6"/>
    <w:rsid w:val="0044348D"/>
    <w:rsid w:val="00444B42"/>
    <w:rsid w:val="004450AB"/>
    <w:rsid w:val="00445616"/>
    <w:rsid w:val="004459DB"/>
    <w:rsid w:val="0044614C"/>
    <w:rsid w:val="004473C8"/>
    <w:rsid w:val="00447CB4"/>
    <w:rsid w:val="00450035"/>
    <w:rsid w:val="00450320"/>
    <w:rsid w:val="00450984"/>
    <w:rsid w:val="00450CFD"/>
    <w:rsid w:val="00450DB6"/>
    <w:rsid w:val="00450FA7"/>
    <w:rsid w:val="0045178C"/>
    <w:rsid w:val="0045243E"/>
    <w:rsid w:val="004529F1"/>
    <w:rsid w:val="00453F15"/>
    <w:rsid w:val="00455D0B"/>
    <w:rsid w:val="004566C2"/>
    <w:rsid w:val="00456DD1"/>
    <w:rsid w:val="00457293"/>
    <w:rsid w:val="004602C9"/>
    <w:rsid w:val="004615A9"/>
    <w:rsid w:val="0046254E"/>
    <w:rsid w:val="00462A84"/>
    <w:rsid w:val="00462D75"/>
    <w:rsid w:val="00462D80"/>
    <w:rsid w:val="00463167"/>
    <w:rsid w:val="004639B4"/>
    <w:rsid w:val="0046475E"/>
    <w:rsid w:val="00465965"/>
    <w:rsid w:val="0046614F"/>
    <w:rsid w:val="004663AA"/>
    <w:rsid w:val="004701BF"/>
    <w:rsid w:val="00470B7F"/>
    <w:rsid w:val="00470E39"/>
    <w:rsid w:val="00471100"/>
    <w:rsid w:val="0047112C"/>
    <w:rsid w:val="004711CF"/>
    <w:rsid w:val="0047121A"/>
    <w:rsid w:val="00471EEC"/>
    <w:rsid w:val="0047263B"/>
    <w:rsid w:val="00473433"/>
    <w:rsid w:val="00474593"/>
    <w:rsid w:val="00474DB2"/>
    <w:rsid w:val="004751C2"/>
    <w:rsid w:val="00475369"/>
    <w:rsid w:val="004756BB"/>
    <w:rsid w:val="00475D14"/>
    <w:rsid w:val="00475D3F"/>
    <w:rsid w:val="00476922"/>
    <w:rsid w:val="00476F66"/>
    <w:rsid w:val="004774F0"/>
    <w:rsid w:val="00480A8B"/>
    <w:rsid w:val="0048131A"/>
    <w:rsid w:val="00481F93"/>
    <w:rsid w:val="00481FE9"/>
    <w:rsid w:val="00482B57"/>
    <w:rsid w:val="00483D42"/>
    <w:rsid w:val="0048577C"/>
    <w:rsid w:val="00485F20"/>
    <w:rsid w:val="00487192"/>
    <w:rsid w:val="00487876"/>
    <w:rsid w:val="0049390E"/>
    <w:rsid w:val="004943D6"/>
    <w:rsid w:val="00495CEF"/>
    <w:rsid w:val="00497176"/>
    <w:rsid w:val="004A1123"/>
    <w:rsid w:val="004A17DA"/>
    <w:rsid w:val="004A26F5"/>
    <w:rsid w:val="004A3B97"/>
    <w:rsid w:val="004A5682"/>
    <w:rsid w:val="004A6B10"/>
    <w:rsid w:val="004B0BB0"/>
    <w:rsid w:val="004B1AAC"/>
    <w:rsid w:val="004B3056"/>
    <w:rsid w:val="004B31B3"/>
    <w:rsid w:val="004B3B7B"/>
    <w:rsid w:val="004B454F"/>
    <w:rsid w:val="004B66B5"/>
    <w:rsid w:val="004C0E57"/>
    <w:rsid w:val="004C12BD"/>
    <w:rsid w:val="004C3E73"/>
    <w:rsid w:val="004C400B"/>
    <w:rsid w:val="004C44E3"/>
    <w:rsid w:val="004C65E5"/>
    <w:rsid w:val="004C66F3"/>
    <w:rsid w:val="004C768F"/>
    <w:rsid w:val="004D0E62"/>
    <w:rsid w:val="004D2204"/>
    <w:rsid w:val="004D2445"/>
    <w:rsid w:val="004D3F65"/>
    <w:rsid w:val="004D43EB"/>
    <w:rsid w:val="004D4993"/>
    <w:rsid w:val="004D49F2"/>
    <w:rsid w:val="004D4A0D"/>
    <w:rsid w:val="004D52A5"/>
    <w:rsid w:val="004D5470"/>
    <w:rsid w:val="004D596D"/>
    <w:rsid w:val="004D6D58"/>
    <w:rsid w:val="004D793C"/>
    <w:rsid w:val="004E17B2"/>
    <w:rsid w:val="004E3486"/>
    <w:rsid w:val="004E400C"/>
    <w:rsid w:val="004E4602"/>
    <w:rsid w:val="004E6FC8"/>
    <w:rsid w:val="004E7BC2"/>
    <w:rsid w:val="004E7D77"/>
    <w:rsid w:val="004F0956"/>
    <w:rsid w:val="004F1EDF"/>
    <w:rsid w:val="004F2A68"/>
    <w:rsid w:val="004F32C0"/>
    <w:rsid w:val="004F4245"/>
    <w:rsid w:val="004F47BA"/>
    <w:rsid w:val="005018A9"/>
    <w:rsid w:val="0050240D"/>
    <w:rsid w:val="00504484"/>
    <w:rsid w:val="0050500B"/>
    <w:rsid w:val="00507F19"/>
    <w:rsid w:val="00510B91"/>
    <w:rsid w:val="005124B1"/>
    <w:rsid w:val="00512AEF"/>
    <w:rsid w:val="00512BB5"/>
    <w:rsid w:val="0051486F"/>
    <w:rsid w:val="00514CDC"/>
    <w:rsid w:val="00515BCC"/>
    <w:rsid w:val="00515E4B"/>
    <w:rsid w:val="00520B86"/>
    <w:rsid w:val="0052187C"/>
    <w:rsid w:val="00522699"/>
    <w:rsid w:val="0052286C"/>
    <w:rsid w:val="005229DC"/>
    <w:rsid w:val="0052365D"/>
    <w:rsid w:val="00523DDB"/>
    <w:rsid w:val="005243AB"/>
    <w:rsid w:val="00524C18"/>
    <w:rsid w:val="0052537F"/>
    <w:rsid w:val="00525B76"/>
    <w:rsid w:val="0052704F"/>
    <w:rsid w:val="005279C1"/>
    <w:rsid w:val="0053058F"/>
    <w:rsid w:val="00530D71"/>
    <w:rsid w:val="00531CBE"/>
    <w:rsid w:val="0053321D"/>
    <w:rsid w:val="005339FA"/>
    <w:rsid w:val="00535766"/>
    <w:rsid w:val="0053588F"/>
    <w:rsid w:val="0053607C"/>
    <w:rsid w:val="00537437"/>
    <w:rsid w:val="00537D1A"/>
    <w:rsid w:val="0054052F"/>
    <w:rsid w:val="00540A95"/>
    <w:rsid w:val="00541A38"/>
    <w:rsid w:val="00541CA0"/>
    <w:rsid w:val="00541DB9"/>
    <w:rsid w:val="005432EF"/>
    <w:rsid w:val="00543B98"/>
    <w:rsid w:val="00544C0A"/>
    <w:rsid w:val="00545893"/>
    <w:rsid w:val="005500F9"/>
    <w:rsid w:val="00550235"/>
    <w:rsid w:val="005507BA"/>
    <w:rsid w:val="00551648"/>
    <w:rsid w:val="005517E2"/>
    <w:rsid w:val="00551D72"/>
    <w:rsid w:val="0055301A"/>
    <w:rsid w:val="00553D9D"/>
    <w:rsid w:val="005547C4"/>
    <w:rsid w:val="005550C1"/>
    <w:rsid w:val="00556675"/>
    <w:rsid w:val="00562DFA"/>
    <w:rsid w:val="00563042"/>
    <w:rsid w:val="00563174"/>
    <w:rsid w:val="005631D5"/>
    <w:rsid w:val="00563D15"/>
    <w:rsid w:val="00563EFF"/>
    <w:rsid w:val="00564009"/>
    <w:rsid w:val="005644D2"/>
    <w:rsid w:val="005650A9"/>
    <w:rsid w:val="005671AB"/>
    <w:rsid w:val="00567C05"/>
    <w:rsid w:val="00567D56"/>
    <w:rsid w:val="0057043B"/>
    <w:rsid w:val="005705BC"/>
    <w:rsid w:val="00571465"/>
    <w:rsid w:val="00572168"/>
    <w:rsid w:val="0057305C"/>
    <w:rsid w:val="00573457"/>
    <w:rsid w:val="00573E88"/>
    <w:rsid w:val="00574244"/>
    <w:rsid w:val="00574647"/>
    <w:rsid w:val="00574B80"/>
    <w:rsid w:val="005752C6"/>
    <w:rsid w:val="00575A92"/>
    <w:rsid w:val="00576126"/>
    <w:rsid w:val="00580571"/>
    <w:rsid w:val="00580BA1"/>
    <w:rsid w:val="005838A4"/>
    <w:rsid w:val="0058513C"/>
    <w:rsid w:val="00586048"/>
    <w:rsid w:val="00586483"/>
    <w:rsid w:val="005865FA"/>
    <w:rsid w:val="00587DD2"/>
    <w:rsid w:val="00590218"/>
    <w:rsid w:val="00591748"/>
    <w:rsid w:val="005917DC"/>
    <w:rsid w:val="005926EC"/>
    <w:rsid w:val="00592FCC"/>
    <w:rsid w:val="00593344"/>
    <w:rsid w:val="005937A5"/>
    <w:rsid w:val="00594338"/>
    <w:rsid w:val="00594888"/>
    <w:rsid w:val="0059606E"/>
    <w:rsid w:val="005971B6"/>
    <w:rsid w:val="005971C2"/>
    <w:rsid w:val="00597775"/>
    <w:rsid w:val="005A0487"/>
    <w:rsid w:val="005A116A"/>
    <w:rsid w:val="005A1207"/>
    <w:rsid w:val="005A1355"/>
    <w:rsid w:val="005A24C4"/>
    <w:rsid w:val="005A2B3E"/>
    <w:rsid w:val="005A3B60"/>
    <w:rsid w:val="005A3CC2"/>
    <w:rsid w:val="005A5391"/>
    <w:rsid w:val="005A5F02"/>
    <w:rsid w:val="005A6EF2"/>
    <w:rsid w:val="005A701F"/>
    <w:rsid w:val="005A7D6A"/>
    <w:rsid w:val="005A7F78"/>
    <w:rsid w:val="005B08F3"/>
    <w:rsid w:val="005B44BA"/>
    <w:rsid w:val="005B4689"/>
    <w:rsid w:val="005B5C41"/>
    <w:rsid w:val="005B60CC"/>
    <w:rsid w:val="005B6E29"/>
    <w:rsid w:val="005B7B25"/>
    <w:rsid w:val="005C07BA"/>
    <w:rsid w:val="005C14E6"/>
    <w:rsid w:val="005C2DF1"/>
    <w:rsid w:val="005C3F38"/>
    <w:rsid w:val="005C6453"/>
    <w:rsid w:val="005C6A79"/>
    <w:rsid w:val="005C7857"/>
    <w:rsid w:val="005D0583"/>
    <w:rsid w:val="005D0B24"/>
    <w:rsid w:val="005D28B3"/>
    <w:rsid w:val="005D2D0D"/>
    <w:rsid w:val="005D2DD0"/>
    <w:rsid w:val="005D32AA"/>
    <w:rsid w:val="005D5624"/>
    <w:rsid w:val="005D5BD7"/>
    <w:rsid w:val="005D62C2"/>
    <w:rsid w:val="005D653B"/>
    <w:rsid w:val="005D7A18"/>
    <w:rsid w:val="005E041C"/>
    <w:rsid w:val="005E0929"/>
    <w:rsid w:val="005E1232"/>
    <w:rsid w:val="005E1D3A"/>
    <w:rsid w:val="005E273D"/>
    <w:rsid w:val="005E3D1B"/>
    <w:rsid w:val="005E5642"/>
    <w:rsid w:val="005E5F44"/>
    <w:rsid w:val="005E7065"/>
    <w:rsid w:val="005F0BE9"/>
    <w:rsid w:val="005F18BF"/>
    <w:rsid w:val="005F3065"/>
    <w:rsid w:val="005F3628"/>
    <w:rsid w:val="005F3F1B"/>
    <w:rsid w:val="005F481C"/>
    <w:rsid w:val="005F4B30"/>
    <w:rsid w:val="005F4C68"/>
    <w:rsid w:val="005F5C59"/>
    <w:rsid w:val="005F62A9"/>
    <w:rsid w:val="005F6348"/>
    <w:rsid w:val="006007D9"/>
    <w:rsid w:val="00601D9B"/>
    <w:rsid w:val="006026EA"/>
    <w:rsid w:val="00602CD6"/>
    <w:rsid w:val="00603AD5"/>
    <w:rsid w:val="00604117"/>
    <w:rsid w:val="006049A8"/>
    <w:rsid w:val="00604AC6"/>
    <w:rsid w:val="00604BC3"/>
    <w:rsid w:val="00605262"/>
    <w:rsid w:val="0060578A"/>
    <w:rsid w:val="0060629F"/>
    <w:rsid w:val="0060730D"/>
    <w:rsid w:val="00610732"/>
    <w:rsid w:val="006108E4"/>
    <w:rsid w:val="00611DB4"/>
    <w:rsid w:val="00613AEF"/>
    <w:rsid w:val="00614460"/>
    <w:rsid w:val="00615F73"/>
    <w:rsid w:val="00616D2C"/>
    <w:rsid w:val="006171C9"/>
    <w:rsid w:val="006177B8"/>
    <w:rsid w:val="00617C1F"/>
    <w:rsid w:val="00617F89"/>
    <w:rsid w:val="006204BD"/>
    <w:rsid w:val="00620D1D"/>
    <w:rsid w:val="00620DC0"/>
    <w:rsid w:val="00621498"/>
    <w:rsid w:val="00621813"/>
    <w:rsid w:val="00621C69"/>
    <w:rsid w:val="0062248D"/>
    <w:rsid w:val="00623211"/>
    <w:rsid w:val="00623284"/>
    <w:rsid w:val="00624526"/>
    <w:rsid w:val="00625A40"/>
    <w:rsid w:val="006266D3"/>
    <w:rsid w:val="00627B86"/>
    <w:rsid w:val="0063043F"/>
    <w:rsid w:val="00630A57"/>
    <w:rsid w:val="00635A31"/>
    <w:rsid w:val="00635E07"/>
    <w:rsid w:val="006366D9"/>
    <w:rsid w:val="006368DD"/>
    <w:rsid w:val="00636DF6"/>
    <w:rsid w:val="00637244"/>
    <w:rsid w:val="00637597"/>
    <w:rsid w:val="0064035E"/>
    <w:rsid w:val="0064045C"/>
    <w:rsid w:val="00640818"/>
    <w:rsid w:val="00640833"/>
    <w:rsid w:val="00640A5B"/>
    <w:rsid w:val="0064151A"/>
    <w:rsid w:val="00642268"/>
    <w:rsid w:val="00643EE4"/>
    <w:rsid w:val="00646158"/>
    <w:rsid w:val="0065075C"/>
    <w:rsid w:val="006528E2"/>
    <w:rsid w:val="0065311B"/>
    <w:rsid w:val="00653FC2"/>
    <w:rsid w:val="00654063"/>
    <w:rsid w:val="00654285"/>
    <w:rsid w:val="00654361"/>
    <w:rsid w:val="00654D33"/>
    <w:rsid w:val="00656182"/>
    <w:rsid w:val="00656611"/>
    <w:rsid w:val="0065665E"/>
    <w:rsid w:val="006568CA"/>
    <w:rsid w:val="0065744A"/>
    <w:rsid w:val="006574B0"/>
    <w:rsid w:val="00657C6D"/>
    <w:rsid w:val="00660AB2"/>
    <w:rsid w:val="00660FAA"/>
    <w:rsid w:val="00661A6F"/>
    <w:rsid w:val="00661C5E"/>
    <w:rsid w:val="00661CD2"/>
    <w:rsid w:val="00662B41"/>
    <w:rsid w:val="00662F71"/>
    <w:rsid w:val="00663A30"/>
    <w:rsid w:val="00664D98"/>
    <w:rsid w:val="0067086E"/>
    <w:rsid w:val="006715F8"/>
    <w:rsid w:val="00671D30"/>
    <w:rsid w:val="00671E7E"/>
    <w:rsid w:val="00671F96"/>
    <w:rsid w:val="00672083"/>
    <w:rsid w:val="00672539"/>
    <w:rsid w:val="00672F1B"/>
    <w:rsid w:val="0067609C"/>
    <w:rsid w:val="006763CA"/>
    <w:rsid w:val="00676B1D"/>
    <w:rsid w:val="00677099"/>
    <w:rsid w:val="0068107F"/>
    <w:rsid w:val="00681E9A"/>
    <w:rsid w:val="006820BF"/>
    <w:rsid w:val="00682151"/>
    <w:rsid w:val="00683829"/>
    <w:rsid w:val="006847B1"/>
    <w:rsid w:val="00684E5F"/>
    <w:rsid w:val="00684FDA"/>
    <w:rsid w:val="00686317"/>
    <w:rsid w:val="006875E1"/>
    <w:rsid w:val="00690B4D"/>
    <w:rsid w:val="006911F7"/>
    <w:rsid w:val="006914A9"/>
    <w:rsid w:val="0069253D"/>
    <w:rsid w:val="00693328"/>
    <w:rsid w:val="006938AC"/>
    <w:rsid w:val="00694387"/>
    <w:rsid w:val="00694B1D"/>
    <w:rsid w:val="006950E3"/>
    <w:rsid w:val="0069559A"/>
    <w:rsid w:val="00695B3C"/>
    <w:rsid w:val="00696E16"/>
    <w:rsid w:val="006A046A"/>
    <w:rsid w:val="006A0B77"/>
    <w:rsid w:val="006A20E5"/>
    <w:rsid w:val="006A2492"/>
    <w:rsid w:val="006A5CBF"/>
    <w:rsid w:val="006A6AF5"/>
    <w:rsid w:val="006B0487"/>
    <w:rsid w:val="006B0962"/>
    <w:rsid w:val="006B2A6E"/>
    <w:rsid w:val="006B4B3F"/>
    <w:rsid w:val="006B65A3"/>
    <w:rsid w:val="006B6822"/>
    <w:rsid w:val="006B794F"/>
    <w:rsid w:val="006C0001"/>
    <w:rsid w:val="006C0149"/>
    <w:rsid w:val="006C01CC"/>
    <w:rsid w:val="006C0950"/>
    <w:rsid w:val="006C0DD1"/>
    <w:rsid w:val="006C1294"/>
    <w:rsid w:val="006C1377"/>
    <w:rsid w:val="006C1991"/>
    <w:rsid w:val="006C395D"/>
    <w:rsid w:val="006C45D7"/>
    <w:rsid w:val="006C5F28"/>
    <w:rsid w:val="006C5FB6"/>
    <w:rsid w:val="006C652E"/>
    <w:rsid w:val="006C72E6"/>
    <w:rsid w:val="006C741D"/>
    <w:rsid w:val="006C79D1"/>
    <w:rsid w:val="006D0108"/>
    <w:rsid w:val="006D2DD0"/>
    <w:rsid w:val="006D3408"/>
    <w:rsid w:val="006D41A9"/>
    <w:rsid w:val="006D49BA"/>
    <w:rsid w:val="006D5011"/>
    <w:rsid w:val="006D75CD"/>
    <w:rsid w:val="006E0230"/>
    <w:rsid w:val="006E0CD6"/>
    <w:rsid w:val="006E1423"/>
    <w:rsid w:val="006E1605"/>
    <w:rsid w:val="006E2054"/>
    <w:rsid w:val="006E321B"/>
    <w:rsid w:val="006E3254"/>
    <w:rsid w:val="006E4E90"/>
    <w:rsid w:val="006E5219"/>
    <w:rsid w:val="006F00B5"/>
    <w:rsid w:val="006F0B1C"/>
    <w:rsid w:val="006F0EC1"/>
    <w:rsid w:val="006F2FCF"/>
    <w:rsid w:val="006F418E"/>
    <w:rsid w:val="006F4875"/>
    <w:rsid w:val="006F52C5"/>
    <w:rsid w:val="006F5B74"/>
    <w:rsid w:val="006F61C3"/>
    <w:rsid w:val="006F7962"/>
    <w:rsid w:val="007001CC"/>
    <w:rsid w:val="00700C78"/>
    <w:rsid w:val="007036D9"/>
    <w:rsid w:val="00704462"/>
    <w:rsid w:val="0070474C"/>
    <w:rsid w:val="007051F5"/>
    <w:rsid w:val="00706260"/>
    <w:rsid w:val="007075A0"/>
    <w:rsid w:val="0070788F"/>
    <w:rsid w:val="00707DED"/>
    <w:rsid w:val="00710074"/>
    <w:rsid w:val="00710BBB"/>
    <w:rsid w:val="00710FDB"/>
    <w:rsid w:val="00711748"/>
    <w:rsid w:val="00714A7B"/>
    <w:rsid w:val="00714ACA"/>
    <w:rsid w:val="007166E6"/>
    <w:rsid w:val="007168CD"/>
    <w:rsid w:val="00716E54"/>
    <w:rsid w:val="00717016"/>
    <w:rsid w:val="00717AC9"/>
    <w:rsid w:val="00720ABB"/>
    <w:rsid w:val="007220A0"/>
    <w:rsid w:val="0072304E"/>
    <w:rsid w:val="00723144"/>
    <w:rsid w:val="00724711"/>
    <w:rsid w:val="0072553D"/>
    <w:rsid w:val="007255D7"/>
    <w:rsid w:val="007256BA"/>
    <w:rsid w:val="00725DB6"/>
    <w:rsid w:val="00730372"/>
    <w:rsid w:val="00730744"/>
    <w:rsid w:val="00730963"/>
    <w:rsid w:val="00730D61"/>
    <w:rsid w:val="00731320"/>
    <w:rsid w:val="00731F4D"/>
    <w:rsid w:val="007327CB"/>
    <w:rsid w:val="0073392C"/>
    <w:rsid w:val="00734039"/>
    <w:rsid w:val="007341F0"/>
    <w:rsid w:val="00734310"/>
    <w:rsid w:val="007345F3"/>
    <w:rsid w:val="00735463"/>
    <w:rsid w:val="00736646"/>
    <w:rsid w:val="00741F72"/>
    <w:rsid w:val="0074284D"/>
    <w:rsid w:val="00743164"/>
    <w:rsid w:val="007444FC"/>
    <w:rsid w:val="0074453D"/>
    <w:rsid w:val="00744E57"/>
    <w:rsid w:val="00750A69"/>
    <w:rsid w:val="00751216"/>
    <w:rsid w:val="00751585"/>
    <w:rsid w:val="00751B80"/>
    <w:rsid w:val="00752002"/>
    <w:rsid w:val="00752C5B"/>
    <w:rsid w:val="00753050"/>
    <w:rsid w:val="007539F8"/>
    <w:rsid w:val="00753D0C"/>
    <w:rsid w:val="00754184"/>
    <w:rsid w:val="0075575A"/>
    <w:rsid w:val="0075673E"/>
    <w:rsid w:val="00760B36"/>
    <w:rsid w:val="00760CCE"/>
    <w:rsid w:val="00761DDA"/>
    <w:rsid w:val="007649E0"/>
    <w:rsid w:val="00766504"/>
    <w:rsid w:val="00766C0D"/>
    <w:rsid w:val="00766C52"/>
    <w:rsid w:val="00771890"/>
    <w:rsid w:val="00771962"/>
    <w:rsid w:val="00771E3C"/>
    <w:rsid w:val="00772665"/>
    <w:rsid w:val="00773145"/>
    <w:rsid w:val="00774017"/>
    <w:rsid w:val="007754C1"/>
    <w:rsid w:val="00783156"/>
    <w:rsid w:val="00783915"/>
    <w:rsid w:val="00786421"/>
    <w:rsid w:val="007900DE"/>
    <w:rsid w:val="007913A1"/>
    <w:rsid w:val="00791BA0"/>
    <w:rsid w:val="00791C33"/>
    <w:rsid w:val="00792024"/>
    <w:rsid w:val="007937B5"/>
    <w:rsid w:val="007937C5"/>
    <w:rsid w:val="00793A0A"/>
    <w:rsid w:val="00793AE9"/>
    <w:rsid w:val="007978E9"/>
    <w:rsid w:val="007A1A43"/>
    <w:rsid w:val="007A2D3E"/>
    <w:rsid w:val="007A2DC9"/>
    <w:rsid w:val="007A36F9"/>
    <w:rsid w:val="007A39E1"/>
    <w:rsid w:val="007A3BE0"/>
    <w:rsid w:val="007A49CB"/>
    <w:rsid w:val="007A4DB4"/>
    <w:rsid w:val="007A6CF2"/>
    <w:rsid w:val="007A7406"/>
    <w:rsid w:val="007B026B"/>
    <w:rsid w:val="007B0517"/>
    <w:rsid w:val="007B098D"/>
    <w:rsid w:val="007B1445"/>
    <w:rsid w:val="007B1475"/>
    <w:rsid w:val="007B1672"/>
    <w:rsid w:val="007B3171"/>
    <w:rsid w:val="007B3233"/>
    <w:rsid w:val="007B350A"/>
    <w:rsid w:val="007B4738"/>
    <w:rsid w:val="007B68F4"/>
    <w:rsid w:val="007B6A4A"/>
    <w:rsid w:val="007B6C7F"/>
    <w:rsid w:val="007C05B8"/>
    <w:rsid w:val="007C15E7"/>
    <w:rsid w:val="007C164A"/>
    <w:rsid w:val="007C1F42"/>
    <w:rsid w:val="007C20C4"/>
    <w:rsid w:val="007C244D"/>
    <w:rsid w:val="007C4BA6"/>
    <w:rsid w:val="007C5144"/>
    <w:rsid w:val="007C532A"/>
    <w:rsid w:val="007C5384"/>
    <w:rsid w:val="007D1571"/>
    <w:rsid w:val="007D1642"/>
    <w:rsid w:val="007D2168"/>
    <w:rsid w:val="007D3564"/>
    <w:rsid w:val="007D3F85"/>
    <w:rsid w:val="007D48AF"/>
    <w:rsid w:val="007D6247"/>
    <w:rsid w:val="007D64BA"/>
    <w:rsid w:val="007D6C2A"/>
    <w:rsid w:val="007D7BFE"/>
    <w:rsid w:val="007E23AC"/>
    <w:rsid w:val="007E272E"/>
    <w:rsid w:val="007E29F9"/>
    <w:rsid w:val="007E2FE0"/>
    <w:rsid w:val="007E46CE"/>
    <w:rsid w:val="007E56B2"/>
    <w:rsid w:val="007E5AE4"/>
    <w:rsid w:val="007E60A0"/>
    <w:rsid w:val="007E7E9A"/>
    <w:rsid w:val="007F1A0A"/>
    <w:rsid w:val="007F1F32"/>
    <w:rsid w:val="007F29FE"/>
    <w:rsid w:val="007F393A"/>
    <w:rsid w:val="007F3FFB"/>
    <w:rsid w:val="0080100F"/>
    <w:rsid w:val="00802280"/>
    <w:rsid w:val="008022C2"/>
    <w:rsid w:val="008039AA"/>
    <w:rsid w:val="00803F76"/>
    <w:rsid w:val="00804054"/>
    <w:rsid w:val="00810F40"/>
    <w:rsid w:val="008112C0"/>
    <w:rsid w:val="00812073"/>
    <w:rsid w:val="008144D4"/>
    <w:rsid w:val="00815A76"/>
    <w:rsid w:val="00815E10"/>
    <w:rsid w:val="00815F13"/>
    <w:rsid w:val="00821444"/>
    <w:rsid w:val="008235FB"/>
    <w:rsid w:val="00823D94"/>
    <w:rsid w:val="008249F5"/>
    <w:rsid w:val="0082525F"/>
    <w:rsid w:val="008316BD"/>
    <w:rsid w:val="00831A3A"/>
    <w:rsid w:val="00831B64"/>
    <w:rsid w:val="0083224C"/>
    <w:rsid w:val="00832A4C"/>
    <w:rsid w:val="00832CC1"/>
    <w:rsid w:val="00832CEA"/>
    <w:rsid w:val="00840312"/>
    <w:rsid w:val="008408E9"/>
    <w:rsid w:val="00841A59"/>
    <w:rsid w:val="00841F8A"/>
    <w:rsid w:val="00842EAD"/>
    <w:rsid w:val="00843FD1"/>
    <w:rsid w:val="00843FD3"/>
    <w:rsid w:val="008457F9"/>
    <w:rsid w:val="0084680F"/>
    <w:rsid w:val="0084681A"/>
    <w:rsid w:val="00850DE3"/>
    <w:rsid w:val="0085123B"/>
    <w:rsid w:val="00852303"/>
    <w:rsid w:val="00852886"/>
    <w:rsid w:val="00854A99"/>
    <w:rsid w:val="00855924"/>
    <w:rsid w:val="008562B4"/>
    <w:rsid w:val="008563C1"/>
    <w:rsid w:val="00856632"/>
    <w:rsid w:val="0085706C"/>
    <w:rsid w:val="008608FE"/>
    <w:rsid w:val="00860BA7"/>
    <w:rsid w:val="00861109"/>
    <w:rsid w:val="00861368"/>
    <w:rsid w:val="00862390"/>
    <w:rsid w:val="0086298F"/>
    <w:rsid w:val="00863344"/>
    <w:rsid w:val="008656EB"/>
    <w:rsid w:val="00865B51"/>
    <w:rsid w:val="0086774E"/>
    <w:rsid w:val="00867CB3"/>
    <w:rsid w:val="0087041B"/>
    <w:rsid w:val="0087056E"/>
    <w:rsid w:val="008705FE"/>
    <w:rsid w:val="008707B2"/>
    <w:rsid w:val="00870D18"/>
    <w:rsid w:val="00871282"/>
    <w:rsid w:val="00871439"/>
    <w:rsid w:val="00871BE7"/>
    <w:rsid w:val="008736FE"/>
    <w:rsid w:val="00873A8C"/>
    <w:rsid w:val="00873D23"/>
    <w:rsid w:val="0087413E"/>
    <w:rsid w:val="008743D7"/>
    <w:rsid w:val="008826C4"/>
    <w:rsid w:val="0088311B"/>
    <w:rsid w:val="0088322C"/>
    <w:rsid w:val="008837D4"/>
    <w:rsid w:val="0088533B"/>
    <w:rsid w:val="00885C73"/>
    <w:rsid w:val="00886175"/>
    <w:rsid w:val="00886FF7"/>
    <w:rsid w:val="008877E8"/>
    <w:rsid w:val="008920C1"/>
    <w:rsid w:val="008921D9"/>
    <w:rsid w:val="008930E6"/>
    <w:rsid w:val="00893F99"/>
    <w:rsid w:val="00894994"/>
    <w:rsid w:val="008964E4"/>
    <w:rsid w:val="00896DB5"/>
    <w:rsid w:val="00896E06"/>
    <w:rsid w:val="0089728B"/>
    <w:rsid w:val="00897E6A"/>
    <w:rsid w:val="008A1D41"/>
    <w:rsid w:val="008A36CD"/>
    <w:rsid w:val="008A5535"/>
    <w:rsid w:val="008A6E84"/>
    <w:rsid w:val="008B062A"/>
    <w:rsid w:val="008B068B"/>
    <w:rsid w:val="008B2494"/>
    <w:rsid w:val="008B2798"/>
    <w:rsid w:val="008B3171"/>
    <w:rsid w:val="008B3DB3"/>
    <w:rsid w:val="008B5B13"/>
    <w:rsid w:val="008B72D8"/>
    <w:rsid w:val="008C0C1D"/>
    <w:rsid w:val="008C0E55"/>
    <w:rsid w:val="008C1D9F"/>
    <w:rsid w:val="008C255D"/>
    <w:rsid w:val="008C3A27"/>
    <w:rsid w:val="008C51FC"/>
    <w:rsid w:val="008C5C4B"/>
    <w:rsid w:val="008C6326"/>
    <w:rsid w:val="008C6702"/>
    <w:rsid w:val="008D03BE"/>
    <w:rsid w:val="008D0BA9"/>
    <w:rsid w:val="008D2583"/>
    <w:rsid w:val="008D2EC7"/>
    <w:rsid w:val="008D2FDB"/>
    <w:rsid w:val="008D5A5E"/>
    <w:rsid w:val="008D6CD3"/>
    <w:rsid w:val="008D6E75"/>
    <w:rsid w:val="008D783F"/>
    <w:rsid w:val="008D7A6D"/>
    <w:rsid w:val="008D7D00"/>
    <w:rsid w:val="008E07B1"/>
    <w:rsid w:val="008E13DD"/>
    <w:rsid w:val="008E3078"/>
    <w:rsid w:val="008E32D5"/>
    <w:rsid w:val="008E3CE7"/>
    <w:rsid w:val="008E3DB6"/>
    <w:rsid w:val="008E4268"/>
    <w:rsid w:val="008F2ED9"/>
    <w:rsid w:val="008F3D2A"/>
    <w:rsid w:val="008F4B89"/>
    <w:rsid w:val="008F51CA"/>
    <w:rsid w:val="008F605C"/>
    <w:rsid w:val="008F6B50"/>
    <w:rsid w:val="00900266"/>
    <w:rsid w:val="00901889"/>
    <w:rsid w:val="00901E9A"/>
    <w:rsid w:val="00902135"/>
    <w:rsid w:val="00903FA8"/>
    <w:rsid w:val="00904463"/>
    <w:rsid w:val="0090490D"/>
    <w:rsid w:val="00905223"/>
    <w:rsid w:val="00905279"/>
    <w:rsid w:val="00905A2D"/>
    <w:rsid w:val="00905CEE"/>
    <w:rsid w:val="009100D8"/>
    <w:rsid w:val="00910B95"/>
    <w:rsid w:val="009160CD"/>
    <w:rsid w:val="00916996"/>
    <w:rsid w:val="00917E32"/>
    <w:rsid w:val="00921BB1"/>
    <w:rsid w:val="0092221F"/>
    <w:rsid w:val="00923000"/>
    <w:rsid w:val="009237F2"/>
    <w:rsid w:val="0092574C"/>
    <w:rsid w:val="0092577D"/>
    <w:rsid w:val="00925ADD"/>
    <w:rsid w:val="00927B90"/>
    <w:rsid w:val="0093108E"/>
    <w:rsid w:val="009319D4"/>
    <w:rsid w:val="0093387B"/>
    <w:rsid w:val="00933E8E"/>
    <w:rsid w:val="009340F0"/>
    <w:rsid w:val="0093633E"/>
    <w:rsid w:val="00937A2A"/>
    <w:rsid w:val="00937C58"/>
    <w:rsid w:val="00937FB8"/>
    <w:rsid w:val="00942BFA"/>
    <w:rsid w:val="0094417F"/>
    <w:rsid w:val="009452BB"/>
    <w:rsid w:val="0094592B"/>
    <w:rsid w:val="00945AE7"/>
    <w:rsid w:val="00945C0B"/>
    <w:rsid w:val="00946DA6"/>
    <w:rsid w:val="009507C7"/>
    <w:rsid w:val="00951137"/>
    <w:rsid w:val="0095178D"/>
    <w:rsid w:val="0095367E"/>
    <w:rsid w:val="00953CB1"/>
    <w:rsid w:val="00955583"/>
    <w:rsid w:val="00955EC8"/>
    <w:rsid w:val="009565C9"/>
    <w:rsid w:val="009611F0"/>
    <w:rsid w:val="00963064"/>
    <w:rsid w:val="00963835"/>
    <w:rsid w:val="00964413"/>
    <w:rsid w:val="00965487"/>
    <w:rsid w:val="00965AA2"/>
    <w:rsid w:val="009663E1"/>
    <w:rsid w:val="00966F9F"/>
    <w:rsid w:val="00971D27"/>
    <w:rsid w:val="00972C25"/>
    <w:rsid w:val="009730E5"/>
    <w:rsid w:val="009736E3"/>
    <w:rsid w:val="0097415C"/>
    <w:rsid w:val="00974BD5"/>
    <w:rsid w:val="009750E3"/>
    <w:rsid w:val="00975CFF"/>
    <w:rsid w:val="00976B77"/>
    <w:rsid w:val="00977D4F"/>
    <w:rsid w:val="0098009F"/>
    <w:rsid w:val="009804EC"/>
    <w:rsid w:val="00980CB9"/>
    <w:rsid w:val="00981D69"/>
    <w:rsid w:val="00983781"/>
    <w:rsid w:val="00983E26"/>
    <w:rsid w:val="009851DF"/>
    <w:rsid w:val="00986056"/>
    <w:rsid w:val="009865E6"/>
    <w:rsid w:val="009879DD"/>
    <w:rsid w:val="00987E13"/>
    <w:rsid w:val="00987F4E"/>
    <w:rsid w:val="009902EA"/>
    <w:rsid w:val="00991479"/>
    <w:rsid w:val="00992123"/>
    <w:rsid w:val="009930BF"/>
    <w:rsid w:val="00993749"/>
    <w:rsid w:val="00994CBC"/>
    <w:rsid w:val="00994FB9"/>
    <w:rsid w:val="00995107"/>
    <w:rsid w:val="009963B9"/>
    <w:rsid w:val="009967A6"/>
    <w:rsid w:val="00997AEC"/>
    <w:rsid w:val="009A02B4"/>
    <w:rsid w:val="009A2068"/>
    <w:rsid w:val="009A284E"/>
    <w:rsid w:val="009A3C66"/>
    <w:rsid w:val="009A40DB"/>
    <w:rsid w:val="009A5726"/>
    <w:rsid w:val="009A61D0"/>
    <w:rsid w:val="009A75D5"/>
    <w:rsid w:val="009A7839"/>
    <w:rsid w:val="009A789C"/>
    <w:rsid w:val="009A7A86"/>
    <w:rsid w:val="009A7D23"/>
    <w:rsid w:val="009A7E11"/>
    <w:rsid w:val="009B1784"/>
    <w:rsid w:val="009B196B"/>
    <w:rsid w:val="009B3AC0"/>
    <w:rsid w:val="009B5B18"/>
    <w:rsid w:val="009B6271"/>
    <w:rsid w:val="009B6853"/>
    <w:rsid w:val="009C0BA2"/>
    <w:rsid w:val="009C0BDB"/>
    <w:rsid w:val="009C27DC"/>
    <w:rsid w:val="009C2D0F"/>
    <w:rsid w:val="009C2F5C"/>
    <w:rsid w:val="009C3213"/>
    <w:rsid w:val="009C3705"/>
    <w:rsid w:val="009C3E9D"/>
    <w:rsid w:val="009C5360"/>
    <w:rsid w:val="009C53C0"/>
    <w:rsid w:val="009C62E5"/>
    <w:rsid w:val="009C71A0"/>
    <w:rsid w:val="009C7425"/>
    <w:rsid w:val="009D0204"/>
    <w:rsid w:val="009D0855"/>
    <w:rsid w:val="009D0CD7"/>
    <w:rsid w:val="009D2616"/>
    <w:rsid w:val="009D3C94"/>
    <w:rsid w:val="009D5EAB"/>
    <w:rsid w:val="009D707C"/>
    <w:rsid w:val="009D74BF"/>
    <w:rsid w:val="009D7821"/>
    <w:rsid w:val="009E10C7"/>
    <w:rsid w:val="009E1D29"/>
    <w:rsid w:val="009E2C31"/>
    <w:rsid w:val="009E4417"/>
    <w:rsid w:val="009E4BAE"/>
    <w:rsid w:val="009E4EE5"/>
    <w:rsid w:val="009E5338"/>
    <w:rsid w:val="009E533A"/>
    <w:rsid w:val="009E63C5"/>
    <w:rsid w:val="009E673E"/>
    <w:rsid w:val="009E6984"/>
    <w:rsid w:val="009E6C9D"/>
    <w:rsid w:val="009E6FB7"/>
    <w:rsid w:val="009E7EC1"/>
    <w:rsid w:val="009F0ED1"/>
    <w:rsid w:val="009F2535"/>
    <w:rsid w:val="009F2839"/>
    <w:rsid w:val="009F47DF"/>
    <w:rsid w:val="009F56B8"/>
    <w:rsid w:val="009F77AC"/>
    <w:rsid w:val="009F79D3"/>
    <w:rsid w:val="00A0040D"/>
    <w:rsid w:val="00A01121"/>
    <w:rsid w:val="00A016E4"/>
    <w:rsid w:val="00A02CCC"/>
    <w:rsid w:val="00A02FF1"/>
    <w:rsid w:val="00A032DD"/>
    <w:rsid w:val="00A039C0"/>
    <w:rsid w:val="00A03F90"/>
    <w:rsid w:val="00A04283"/>
    <w:rsid w:val="00A0456C"/>
    <w:rsid w:val="00A053DD"/>
    <w:rsid w:val="00A117F2"/>
    <w:rsid w:val="00A11DCC"/>
    <w:rsid w:val="00A1268A"/>
    <w:rsid w:val="00A1351D"/>
    <w:rsid w:val="00A13A4B"/>
    <w:rsid w:val="00A13D10"/>
    <w:rsid w:val="00A14883"/>
    <w:rsid w:val="00A14ADE"/>
    <w:rsid w:val="00A15C84"/>
    <w:rsid w:val="00A1609C"/>
    <w:rsid w:val="00A163C6"/>
    <w:rsid w:val="00A16D7F"/>
    <w:rsid w:val="00A20094"/>
    <w:rsid w:val="00A20875"/>
    <w:rsid w:val="00A20887"/>
    <w:rsid w:val="00A208C3"/>
    <w:rsid w:val="00A22E9A"/>
    <w:rsid w:val="00A23C13"/>
    <w:rsid w:val="00A23DE9"/>
    <w:rsid w:val="00A2408B"/>
    <w:rsid w:val="00A2434A"/>
    <w:rsid w:val="00A2458D"/>
    <w:rsid w:val="00A2595D"/>
    <w:rsid w:val="00A264DA"/>
    <w:rsid w:val="00A27B28"/>
    <w:rsid w:val="00A30E7D"/>
    <w:rsid w:val="00A3142A"/>
    <w:rsid w:val="00A339E3"/>
    <w:rsid w:val="00A37733"/>
    <w:rsid w:val="00A37F93"/>
    <w:rsid w:val="00A40002"/>
    <w:rsid w:val="00A409A8"/>
    <w:rsid w:val="00A412B8"/>
    <w:rsid w:val="00A4145B"/>
    <w:rsid w:val="00A426E8"/>
    <w:rsid w:val="00A430C0"/>
    <w:rsid w:val="00A436D4"/>
    <w:rsid w:val="00A446AB"/>
    <w:rsid w:val="00A46CDD"/>
    <w:rsid w:val="00A4776B"/>
    <w:rsid w:val="00A47BF6"/>
    <w:rsid w:val="00A515F0"/>
    <w:rsid w:val="00A5220F"/>
    <w:rsid w:val="00A52289"/>
    <w:rsid w:val="00A5375A"/>
    <w:rsid w:val="00A53E93"/>
    <w:rsid w:val="00A547B9"/>
    <w:rsid w:val="00A54B08"/>
    <w:rsid w:val="00A54E08"/>
    <w:rsid w:val="00A554D3"/>
    <w:rsid w:val="00A55FDC"/>
    <w:rsid w:val="00A573EC"/>
    <w:rsid w:val="00A5765A"/>
    <w:rsid w:val="00A5789D"/>
    <w:rsid w:val="00A57F94"/>
    <w:rsid w:val="00A6052A"/>
    <w:rsid w:val="00A60A13"/>
    <w:rsid w:val="00A60D43"/>
    <w:rsid w:val="00A612BA"/>
    <w:rsid w:val="00A6162C"/>
    <w:rsid w:val="00A61F54"/>
    <w:rsid w:val="00A6208B"/>
    <w:rsid w:val="00A62A22"/>
    <w:rsid w:val="00A634BE"/>
    <w:rsid w:val="00A6387C"/>
    <w:rsid w:val="00A63BCC"/>
    <w:rsid w:val="00A6568A"/>
    <w:rsid w:val="00A66409"/>
    <w:rsid w:val="00A6766E"/>
    <w:rsid w:val="00A7340A"/>
    <w:rsid w:val="00A75490"/>
    <w:rsid w:val="00A755C2"/>
    <w:rsid w:val="00A759D4"/>
    <w:rsid w:val="00A7683A"/>
    <w:rsid w:val="00A7745E"/>
    <w:rsid w:val="00A801E5"/>
    <w:rsid w:val="00A80468"/>
    <w:rsid w:val="00A81A4A"/>
    <w:rsid w:val="00A821A3"/>
    <w:rsid w:val="00A82AB4"/>
    <w:rsid w:val="00A82CA7"/>
    <w:rsid w:val="00A83055"/>
    <w:rsid w:val="00A83CC9"/>
    <w:rsid w:val="00A84632"/>
    <w:rsid w:val="00A84934"/>
    <w:rsid w:val="00A84C29"/>
    <w:rsid w:val="00A85318"/>
    <w:rsid w:val="00A87172"/>
    <w:rsid w:val="00A87D74"/>
    <w:rsid w:val="00A90641"/>
    <w:rsid w:val="00A921ED"/>
    <w:rsid w:val="00A92278"/>
    <w:rsid w:val="00A93440"/>
    <w:rsid w:val="00A93F09"/>
    <w:rsid w:val="00A9622A"/>
    <w:rsid w:val="00AA04E4"/>
    <w:rsid w:val="00AA0603"/>
    <w:rsid w:val="00AA112C"/>
    <w:rsid w:val="00AA138E"/>
    <w:rsid w:val="00AA238F"/>
    <w:rsid w:val="00AA25E9"/>
    <w:rsid w:val="00AA28EB"/>
    <w:rsid w:val="00AA4A00"/>
    <w:rsid w:val="00AA62C6"/>
    <w:rsid w:val="00AA6873"/>
    <w:rsid w:val="00AA6EEB"/>
    <w:rsid w:val="00AA7756"/>
    <w:rsid w:val="00AB03FE"/>
    <w:rsid w:val="00AB0452"/>
    <w:rsid w:val="00AB1ECB"/>
    <w:rsid w:val="00AB23ED"/>
    <w:rsid w:val="00AB240B"/>
    <w:rsid w:val="00AB26E4"/>
    <w:rsid w:val="00AB2D18"/>
    <w:rsid w:val="00AB4614"/>
    <w:rsid w:val="00AB4B7A"/>
    <w:rsid w:val="00AB6F12"/>
    <w:rsid w:val="00AB7188"/>
    <w:rsid w:val="00AC14F2"/>
    <w:rsid w:val="00AC1F2D"/>
    <w:rsid w:val="00AC2211"/>
    <w:rsid w:val="00AC3054"/>
    <w:rsid w:val="00AC37C3"/>
    <w:rsid w:val="00AC394D"/>
    <w:rsid w:val="00AC405A"/>
    <w:rsid w:val="00AC508F"/>
    <w:rsid w:val="00AC62D5"/>
    <w:rsid w:val="00AC650A"/>
    <w:rsid w:val="00AC6CA8"/>
    <w:rsid w:val="00AC75C4"/>
    <w:rsid w:val="00AD1A03"/>
    <w:rsid w:val="00AD555C"/>
    <w:rsid w:val="00AD561A"/>
    <w:rsid w:val="00AD5921"/>
    <w:rsid w:val="00AD6F83"/>
    <w:rsid w:val="00AD7D62"/>
    <w:rsid w:val="00AE085C"/>
    <w:rsid w:val="00AE2C18"/>
    <w:rsid w:val="00AE2C88"/>
    <w:rsid w:val="00AE368D"/>
    <w:rsid w:val="00AE3A39"/>
    <w:rsid w:val="00AE3C09"/>
    <w:rsid w:val="00AE4052"/>
    <w:rsid w:val="00AE58F7"/>
    <w:rsid w:val="00AE5B86"/>
    <w:rsid w:val="00AE5F46"/>
    <w:rsid w:val="00AE77B9"/>
    <w:rsid w:val="00AF143B"/>
    <w:rsid w:val="00AF39DF"/>
    <w:rsid w:val="00AF3E81"/>
    <w:rsid w:val="00AF4717"/>
    <w:rsid w:val="00AF4EAF"/>
    <w:rsid w:val="00AF5AB2"/>
    <w:rsid w:val="00AF6FBE"/>
    <w:rsid w:val="00AF7E4B"/>
    <w:rsid w:val="00B00418"/>
    <w:rsid w:val="00B0082B"/>
    <w:rsid w:val="00B00C68"/>
    <w:rsid w:val="00B03061"/>
    <w:rsid w:val="00B03FFE"/>
    <w:rsid w:val="00B04029"/>
    <w:rsid w:val="00B04265"/>
    <w:rsid w:val="00B04AE8"/>
    <w:rsid w:val="00B04E6D"/>
    <w:rsid w:val="00B04EC6"/>
    <w:rsid w:val="00B10663"/>
    <w:rsid w:val="00B1073E"/>
    <w:rsid w:val="00B10B08"/>
    <w:rsid w:val="00B136C2"/>
    <w:rsid w:val="00B13BE9"/>
    <w:rsid w:val="00B1427A"/>
    <w:rsid w:val="00B144A3"/>
    <w:rsid w:val="00B15F4F"/>
    <w:rsid w:val="00B1638F"/>
    <w:rsid w:val="00B168FE"/>
    <w:rsid w:val="00B16FD5"/>
    <w:rsid w:val="00B17ED1"/>
    <w:rsid w:val="00B2149D"/>
    <w:rsid w:val="00B216F6"/>
    <w:rsid w:val="00B21E52"/>
    <w:rsid w:val="00B23421"/>
    <w:rsid w:val="00B234BB"/>
    <w:rsid w:val="00B23892"/>
    <w:rsid w:val="00B24472"/>
    <w:rsid w:val="00B25E96"/>
    <w:rsid w:val="00B27316"/>
    <w:rsid w:val="00B27962"/>
    <w:rsid w:val="00B3112C"/>
    <w:rsid w:val="00B32963"/>
    <w:rsid w:val="00B33887"/>
    <w:rsid w:val="00B33A81"/>
    <w:rsid w:val="00B33D49"/>
    <w:rsid w:val="00B33FCA"/>
    <w:rsid w:val="00B3413D"/>
    <w:rsid w:val="00B3569E"/>
    <w:rsid w:val="00B3575C"/>
    <w:rsid w:val="00B359D6"/>
    <w:rsid w:val="00B35E23"/>
    <w:rsid w:val="00B37737"/>
    <w:rsid w:val="00B378C4"/>
    <w:rsid w:val="00B42188"/>
    <w:rsid w:val="00B424D6"/>
    <w:rsid w:val="00B475FB"/>
    <w:rsid w:val="00B50495"/>
    <w:rsid w:val="00B5131E"/>
    <w:rsid w:val="00B53259"/>
    <w:rsid w:val="00B5432E"/>
    <w:rsid w:val="00B5662A"/>
    <w:rsid w:val="00B56FFC"/>
    <w:rsid w:val="00B605D8"/>
    <w:rsid w:val="00B6108A"/>
    <w:rsid w:val="00B61825"/>
    <w:rsid w:val="00B646BB"/>
    <w:rsid w:val="00B6589D"/>
    <w:rsid w:val="00B66FBC"/>
    <w:rsid w:val="00B70A2F"/>
    <w:rsid w:val="00B70C2D"/>
    <w:rsid w:val="00B70CE6"/>
    <w:rsid w:val="00B72183"/>
    <w:rsid w:val="00B744C2"/>
    <w:rsid w:val="00B76A35"/>
    <w:rsid w:val="00B77BBB"/>
    <w:rsid w:val="00B77EA8"/>
    <w:rsid w:val="00B804CE"/>
    <w:rsid w:val="00B80573"/>
    <w:rsid w:val="00B80C87"/>
    <w:rsid w:val="00B824C8"/>
    <w:rsid w:val="00B8355A"/>
    <w:rsid w:val="00B83D6A"/>
    <w:rsid w:val="00B85168"/>
    <w:rsid w:val="00B85C2D"/>
    <w:rsid w:val="00B869C3"/>
    <w:rsid w:val="00B91299"/>
    <w:rsid w:val="00B92FDD"/>
    <w:rsid w:val="00B932A8"/>
    <w:rsid w:val="00B93AA2"/>
    <w:rsid w:val="00BA26FE"/>
    <w:rsid w:val="00BB33E5"/>
    <w:rsid w:val="00BB390C"/>
    <w:rsid w:val="00BB4632"/>
    <w:rsid w:val="00BB46C6"/>
    <w:rsid w:val="00BB6FC5"/>
    <w:rsid w:val="00BB763B"/>
    <w:rsid w:val="00BC1149"/>
    <w:rsid w:val="00BC1171"/>
    <w:rsid w:val="00BC238F"/>
    <w:rsid w:val="00BC4E51"/>
    <w:rsid w:val="00BC53CD"/>
    <w:rsid w:val="00BC7961"/>
    <w:rsid w:val="00BD0377"/>
    <w:rsid w:val="00BD0729"/>
    <w:rsid w:val="00BD1387"/>
    <w:rsid w:val="00BD3D03"/>
    <w:rsid w:val="00BD3D64"/>
    <w:rsid w:val="00BD434C"/>
    <w:rsid w:val="00BD5739"/>
    <w:rsid w:val="00BD6C26"/>
    <w:rsid w:val="00BD7E47"/>
    <w:rsid w:val="00BE08D4"/>
    <w:rsid w:val="00BE114F"/>
    <w:rsid w:val="00BE1284"/>
    <w:rsid w:val="00BE13B9"/>
    <w:rsid w:val="00BE13CD"/>
    <w:rsid w:val="00BE2612"/>
    <w:rsid w:val="00BE2623"/>
    <w:rsid w:val="00BE2E27"/>
    <w:rsid w:val="00BE32B3"/>
    <w:rsid w:val="00BE3DB6"/>
    <w:rsid w:val="00BE3FAD"/>
    <w:rsid w:val="00BE5186"/>
    <w:rsid w:val="00BE70BE"/>
    <w:rsid w:val="00BE741C"/>
    <w:rsid w:val="00BE7718"/>
    <w:rsid w:val="00BF02FB"/>
    <w:rsid w:val="00BF0787"/>
    <w:rsid w:val="00BF09D6"/>
    <w:rsid w:val="00BF215F"/>
    <w:rsid w:val="00BF2544"/>
    <w:rsid w:val="00BF26AA"/>
    <w:rsid w:val="00BF2747"/>
    <w:rsid w:val="00BF2769"/>
    <w:rsid w:val="00BF2A1F"/>
    <w:rsid w:val="00BF2BD1"/>
    <w:rsid w:val="00BF5B65"/>
    <w:rsid w:val="00BF61EF"/>
    <w:rsid w:val="00BF6A50"/>
    <w:rsid w:val="00BF6DB6"/>
    <w:rsid w:val="00C0054D"/>
    <w:rsid w:val="00C02D97"/>
    <w:rsid w:val="00C03F49"/>
    <w:rsid w:val="00C04E40"/>
    <w:rsid w:val="00C0504B"/>
    <w:rsid w:val="00C06E48"/>
    <w:rsid w:val="00C06F3E"/>
    <w:rsid w:val="00C07349"/>
    <w:rsid w:val="00C10134"/>
    <w:rsid w:val="00C10638"/>
    <w:rsid w:val="00C11041"/>
    <w:rsid w:val="00C11ACB"/>
    <w:rsid w:val="00C12FDC"/>
    <w:rsid w:val="00C13CDB"/>
    <w:rsid w:val="00C1440D"/>
    <w:rsid w:val="00C14C13"/>
    <w:rsid w:val="00C15BF1"/>
    <w:rsid w:val="00C16851"/>
    <w:rsid w:val="00C1792F"/>
    <w:rsid w:val="00C17FA3"/>
    <w:rsid w:val="00C20EF2"/>
    <w:rsid w:val="00C227D8"/>
    <w:rsid w:val="00C22E81"/>
    <w:rsid w:val="00C243E3"/>
    <w:rsid w:val="00C24836"/>
    <w:rsid w:val="00C24D68"/>
    <w:rsid w:val="00C26E5E"/>
    <w:rsid w:val="00C309AC"/>
    <w:rsid w:val="00C30B57"/>
    <w:rsid w:val="00C30BF0"/>
    <w:rsid w:val="00C30CA6"/>
    <w:rsid w:val="00C31E2D"/>
    <w:rsid w:val="00C342A1"/>
    <w:rsid w:val="00C349D4"/>
    <w:rsid w:val="00C35E80"/>
    <w:rsid w:val="00C37020"/>
    <w:rsid w:val="00C373F3"/>
    <w:rsid w:val="00C379ED"/>
    <w:rsid w:val="00C415EB"/>
    <w:rsid w:val="00C419A1"/>
    <w:rsid w:val="00C4352F"/>
    <w:rsid w:val="00C43609"/>
    <w:rsid w:val="00C43AD6"/>
    <w:rsid w:val="00C44A4B"/>
    <w:rsid w:val="00C4570D"/>
    <w:rsid w:val="00C45BD0"/>
    <w:rsid w:val="00C4660A"/>
    <w:rsid w:val="00C46871"/>
    <w:rsid w:val="00C46DAA"/>
    <w:rsid w:val="00C513D1"/>
    <w:rsid w:val="00C52529"/>
    <w:rsid w:val="00C57292"/>
    <w:rsid w:val="00C57532"/>
    <w:rsid w:val="00C60D06"/>
    <w:rsid w:val="00C61DB1"/>
    <w:rsid w:val="00C635F8"/>
    <w:rsid w:val="00C636A7"/>
    <w:rsid w:val="00C64187"/>
    <w:rsid w:val="00C66AF7"/>
    <w:rsid w:val="00C67901"/>
    <w:rsid w:val="00C70B28"/>
    <w:rsid w:val="00C71E18"/>
    <w:rsid w:val="00C7398D"/>
    <w:rsid w:val="00C73B10"/>
    <w:rsid w:val="00C76F7C"/>
    <w:rsid w:val="00C77C01"/>
    <w:rsid w:val="00C806CC"/>
    <w:rsid w:val="00C81FEE"/>
    <w:rsid w:val="00C826AC"/>
    <w:rsid w:val="00C82E77"/>
    <w:rsid w:val="00C83F3B"/>
    <w:rsid w:val="00C855D4"/>
    <w:rsid w:val="00C86073"/>
    <w:rsid w:val="00C86A4C"/>
    <w:rsid w:val="00C86E9C"/>
    <w:rsid w:val="00C873AB"/>
    <w:rsid w:val="00C87D03"/>
    <w:rsid w:val="00C914DB"/>
    <w:rsid w:val="00C91796"/>
    <w:rsid w:val="00C91BD5"/>
    <w:rsid w:val="00C91BE8"/>
    <w:rsid w:val="00C92B2F"/>
    <w:rsid w:val="00C92BD5"/>
    <w:rsid w:val="00C931D7"/>
    <w:rsid w:val="00C93299"/>
    <w:rsid w:val="00C949F3"/>
    <w:rsid w:val="00C96EC4"/>
    <w:rsid w:val="00C96F8B"/>
    <w:rsid w:val="00CA05BA"/>
    <w:rsid w:val="00CA1B72"/>
    <w:rsid w:val="00CA2B96"/>
    <w:rsid w:val="00CA3626"/>
    <w:rsid w:val="00CA3D4D"/>
    <w:rsid w:val="00CA3DE8"/>
    <w:rsid w:val="00CA3E92"/>
    <w:rsid w:val="00CA40E8"/>
    <w:rsid w:val="00CA59D5"/>
    <w:rsid w:val="00CA6011"/>
    <w:rsid w:val="00CA7006"/>
    <w:rsid w:val="00CA72E6"/>
    <w:rsid w:val="00CA7F76"/>
    <w:rsid w:val="00CB1484"/>
    <w:rsid w:val="00CB2B17"/>
    <w:rsid w:val="00CB49EA"/>
    <w:rsid w:val="00CB72D5"/>
    <w:rsid w:val="00CB734B"/>
    <w:rsid w:val="00CB7361"/>
    <w:rsid w:val="00CB7ED6"/>
    <w:rsid w:val="00CC0ED6"/>
    <w:rsid w:val="00CC1EFE"/>
    <w:rsid w:val="00CC26BB"/>
    <w:rsid w:val="00CC29C2"/>
    <w:rsid w:val="00CC339F"/>
    <w:rsid w:val="00CC65C8"/>
    <w:rsid w:val="00CC712B"/>
    <w:rsid w:val="00CC741E"/>
    <w:rsid w:val="00CD1F68"/>
    <w:rsid w:val="00CD281B"/>
    <w:rsid w:val="00CD4A97"/>
    <w:rsid w:val="00CD4EFD"/>
    <w:rsid w:val="00CD505C"/>
    <w:rsid w:val="00CD623E"/>
    <w:rsid w:val="00CD6420"/>
    <w:rsid w:val="00CD6B93"/>
    <w:rsid w:val="00CE0236"/>
    <w:rsid w:val="00CE1DEB"/>
    <w:rsid w:val="00CE27E4"/>
    <w:rsid w:val="00CE3A82"/>
    <w:rsid w:val="00CE430D"/>
    <w:rsid w:val="00CE4EDD"/>
    <w:rsid w:val="00CE54F5"/>
    <w:rsid w:val="00CE5F49"/>
    <w:rsid w:val="00CE609C"/>
    <w:rsid w:val="00CE6552"/>
    <w:rsid w:val="00CE679D"/>
    <w:rsid w:val="00CE7097"/>
    <w:rsid w:val="00CE739C"/>
    <w:rsid w:val="00CE765A"/>
    <w:rsid w:val="00CE7787"/>
    <w:rsid w:val="00CE7C22"/>
    <w:rsid w:val="00CE7C99"/>
    <w:rsid w:val="00CE7CFB"/>
    <w:rsid w:val="00CE7E0D"/>
    <w:rsid w:val="00CE7F26"/>
    <w:rsid w:val="00CF0EA3"/>
    <w:rsid w:val="00CF1AED"/>
    <w:rsid w:val="00CF2D5D"/>
    <w:rsid w:val="00CF2EF2"/>
    <w:rsid w:val="00CF345A"/>
    <w:rsid w:val="00CF34BC"/>
    <w:rsid w:val="00CF3BE6"/>
    <w:rsid w:val="00CF3C08"/>
    <w:rsid w:val="00CF3E6A"/>
    <w:rsid w:val="00CF4AB0"/>
    <w:rsid w:val="00CF6722"/>
    <w:rsid w:val="00CF7105"/>
    <w:rsid w:val="00CF7276"/>
    <w:rsid w:val="00CF73A9"/>
    <w:rsid w:val="00CF7411"/>
    <w:rsid w:val="00D01BA5"/>
    <w:rsid w:val="00D02016"/>
    <w:rsid w:val="00D0241A"/>
    <w:rsid w:val="00D02F07"/>
    <w:rsid w:val="00D0365C"/>
    <w:rsid w:val="00D0495A"/>
    <w:rsid w:val="00D04C88"/>
    <w:rsid w:val="00D05640"/>
    <w:rsid w:val="00D06217"/>
    <w:rsid w:val="00D071D8"/>
    <w:rsid w:val="00D0776D"/>
    <w:rsid w:val="00D07EAA"/>
    <w:rsid w:val="00D07FB5"/>
    <w:rsid w:val="00D10497"/>
    <w:rsid w:val="00D10FB1"/>
    <w:rsid w:val="00D12208"/>
    <w:rsid w:val="00D13827"/>
    <w:rsid w:val="00D14072"/>
    <w:rsid w:val="00D1456D"/>
    <w:rsid w:val="00D1522C"/>
    <w:rsid w:val="00D15F8F"/>
    <w:rsid w:val="00D16D46"/>
    <w:rsid w:val="00D17C73"/>
    <w:rsid w:val="00D17CC7"/>
    <w:rsid w:val="00D17F94"/>
    <w:rsid w:val="00D220CF"/>
    <w:rsid w:val="00D22212"/>
    <w:rsid w:val="00D24E5E"/>
    <w:rsid w:val="00D25371"/>
    <w:rsid w:val="00D26111"/>
    <w:rsid w:val="00D261E5"/>
    <w:rsid w:val="00D2755B"/>
    <w:rsid w:val="00D30ACF"/>
    <w:rsid w:val="00D313D0"/>
    <w:rsid w:val="00D318C3"/>
    <w:rsid w:val="00D32A3A"/>
    <w:rsid w:val="00D34AD2"/>
    <w:rsid w:val="00D35B2F"/>
    <w:rsid w:val="00D362BC"/>
    <w:rsid w:val="00D36D50"/>
    <w:rsid w:val="00D40519"/>
    <w:rsid w:val="00D426B9"/>
    <w:rsid w:val="00D42797"/>
    <w:rsid w:val="00D42850"/>
    <w:rsid w:val="00D42A53"/>
    <w:rsid w:val="00D42C7B"/>
    <w:rsid w:val="00D42DC3"/>
    <w:rsid w:val="00D43356"/>
    <w:rsid w:val="00D4349E"/>
    <w:rsid w:val="00D4398F"/>
    <w:rsid w:val="00D44503"/>
    <w:rsid w:val="00D44730"/>
    <w:rsid w:val="00D44841"/>
    <w:rsid w:val="00D44EA8"/>
    <w:rsid w:val="00D4529D"/>
    <w:rsid w:val="00D45FFD"/>
    <w:rsid w:val="00D51214"/>
    <w:rsid w:val="00D52404"/>
    <w:rsid w:val="00D5314F"/>
    <w:rsid w:val="00D53E29"/>
    <w:rsid w:val="00D54350"/>
    <w:rsid w:val="00D548C1"/>
    <w:rsid w:val="00D54E45"/>
    <w:rsid w:val="00D57232"/>
    <w:rsid w:val="00D61B6A"/>
    <w:rsid w:val="00D62815"/>
    <w:rsid w:val="00D62905"/>
    <w:rsid w:val="00D651ED"/>
    <w:rsid w:val="00D65BA4"/>
    <w:rsid w:val="00D66285"/>
    <w:rsid w:val="00D66402"/>
    <w:rsid w:val="00D66E10"/>
    <w:rsid w:val="00D673ED"/>
    <w:rsid w:val="00D6756C"/>
    <w:rsid w:val="00D67ABF"/>
    <w:rsid w:val="00D70A31"/>
    <w:rsid w:val="00D70F6F"/>
    <w:rsid w:val="00D721F5"/>
    <w:rsid w:val="00D74847"/>
    <w:rsid w:val="00D74C17"/>
    <w:rsid w:val="00D7588F"/>
    <w:rsid w:val="00D77B04"/>
    <w:rsid w:val="00D802B6"/>
    <w:rsid w:val="00D83D88"/>
    <w:rsid w:val="00D86B70"/>
    <w:rsid w:val="00D86FEF"/>
    <w:rsid w:val="00D900A9"/>
    <w:rsid w:val="00D905FD"/>
    <w:rsid w:val="00D91980"/>
    <w:rsid w:val="00D936D9"/>
    <w:rsid w:val="00D93A35"/>
    <w:rsid w:val="00D93C96"/>
    <w:rsid w:val="00D93CB1"/>
    <w:rsid w:val="00D93DF3"/>
    <w:rsid w:val="00D9446B"/>
    <w:rsid w:val="00D9526C"/>
    <w:rsid w:val="00D95DC7"/>
    <w:rsid w:val="00D96C67"/>
    <w:rsid w:val="00D96E3B"/>
    <w:rsid w:val="00D96EEA"/>
    <w:rsid w:val="00D97507"/>
    <w:rsid w:val="00D97B04"/>
    <w:rsid w:val="00D97F69"/>
    <w:rsid w:val="00DA1156"/>
    <w:rsid w:val="00DA1844"/>
    <w:rsid w:val="00DA18F5"/>
    <w:rsid w:val="00DA25C6"/>
    <w:rsid w:val="00DA3AB6"/>
    <w:rsid w:val="00DA4C2D"/>
    <w:rsid w:val="00DA5C0E"/>
    <w:rsid w:val="00DA72AF"/>
    <w:rsid w:val="00DA7640"/>
    <w:rsid w:val="00DB0BCA"/>
    <w:rsid w:val="00DB14C3"/>
    <w:rsid w:val="00DB1C39"/>
    <w:rsid w:val="00DB4111"/>
    <w:rsid w:val="00DB47A4"/>
    <w:rsid w:val="00DB4D5B"/>
    <w:rsid w:val="00DB6342"/>
    <w:rsid w:val="00DB752C"/>
    <w:rsid w:val="00DB7B91"/>
    <w:rsid w:val="00DB7E5E"/>
    <w:rsid w:val="00DC452A"/>
    <w:rsid w:val="00DC5301"/>
    <w:rsid w:val="00DC6E12"/>
    <w:rsid w:val="00DC6EA6"/>
    <w:rsid w:val="00DD2199"/>
    <w:rsid w:val="00DD24B9"/>
    <w:rsid w:val="00DD43D8"/>
    <w:rsid w:val="00DD466C"/>
    <w:rsid w:val="00DD4CD2"/>
    <w:rsid w:val="00DD63F6"/>
    <w:rsid w:val="00DD6E6C"/>
    <w:rsid w:val="00DE07CD"/>
    <w:rsid w:val="00DE1552"/>
    <w:rsid w:val="00DE2184"/>
    <w:rsid w:val="00DE2729"/>
    <w:rsid w:val="00DE44C3"/>
    <w:rsid w:val="00DE4692"/>
    <w:rsid w:val="00DE629F"/>
    <w:rsid w:val="00DE68BB"/>
    <w:rsid w:val="00DE71C3"/>
    <w:rsid w:val="00DE7A1C"/>
    <w:rsid w:val="00DF0135"/>
    <w:rsid w:val="00DF1307"/>
    <w:rsid w:val="00DF34F3"/>
    <w:rsid w:val="00DF3836"/>
    <w:rsid w:val="00DF4045"/>
    <w:rsid w:val="00DF4761"/>
    <w:rsid w:val="00DF48E4"/>
    <w:rsid w:val="00DF6568"/>
    <w:rsid w:val="00DF6F8C"/>
    <w:rsid w:val="00DF7515"/>
    <w:rsid w:val="00DF78D1"/>
    <w:rsid w:val="00DF795A"/>
    <w:rsid w:val="00E010B9"/>
    <w:rsid w:val="00E020BB"/>
    <w:rsid w:val="00E0211B"/>
    <w:rsid w:val="00E027B0"/>
    <w:rsid w:val="00E03336"/>
    <w:rsid w:val="00E05B15"/>
    <w:rsid w:val="00E07D67"/>
    <w:rsid w:val="00E10C28"/>
    <w:rsid w:val="00E119DA"/>
    <w:rsid w:val="00E11A41"/>
    <w:rsid w:val="00E12C16"/>
    <w:rsid w:val="00E12F10"/>
    <w:rsid w:val="00E1456B"/>
    <w:rsid w:val="00E15772"/>
    <w:rsid w:val="00E15D26"/>
    <w:rsid w:val="00E167A1"/>
    <w:rsid w:val="00E17254"/>
    <w:rsid w:val="00E17643"/>
    <w:rsid w:val="00E179BF"/>
    <w:rsid w:val="00E20FFA"/>
    <w:rsid w:val="00E21D7A"/>
    <w:rsid w:val="00E25B0B"/>
    <w:rsid w:val="00E275C4"/>
    <w:rsid w:val="00E27F5C"/>
    <w:rsid w:val="00E30123"/>
    <w:rsid w:val="00E30B33"/>
    <w:rsid w:val="00E31999"/>
    <w:rsid w:val="00E32634"/>
    <w:rsid w:val="00E32C45"/>
    <w:rsid w:val="00E32F00"/>
    <w:rsid w:val="00E361C0"/>
    <w:rsid w:val="00E3683C"/>
    <w:rsid w:val="00E40412"/>
    <w:rsid w:val="00E4101B"/>
    <w:rsid w:val="00E4199C"/>
    <w:rsid w:val="00E41E71"/>
    <w:rsid w:val="00E424DC"/>
    <w:rsid w:val="00E43B9A"/>
    <w:rsid w:val="00E447D1"/>
    <w:rsid w:val="00E45803"/>
    <w:rsid w:val="00E471A5"/>
    <w:rsid w:val="00E475BB"/>
    <w:rsid w:val="00E51867"/>
    <w:rsid w:val="00E52A94"/>
    <w:rsid w:val="00E5409A"/>
    <w:rsid w:val="00E56AE0"/>
    <w:rsid w:val="00E5724C"/>
    <w:rsid w:val="00E57419"/>
    <w:rsid w:val="00E613F7"/>
    <w:rsid w:val="00E634AC"/>
    <w:rsid w:val="00E65DDA"/>
    <w:rsid w:val="00E662B3"/>
    <w:rsid w:val="00E70C67"/>
    <w:rsid w:val="00E7156F"/>
    <w:rsid w:val="00E72DC9"/>
    <w:rsid w:val="00E730CA"/>
    <w:rsid w:val="00E76848"/>
    <w:rsid w:val="00E77CE0"/>
    <w:rsid w:val="00E80457"/>
    <w:rsid w:val="00E81148"/>
    <w:rsid w:val="00E81B42"/>
    <w:rsid w:val="00E8259F"/>
    <w:rsid w:val="00E82D9E"/>
    <w:rsid w:val="00E84438"/>
    <w:rsid w:val="00E85E42"/>
    <w:rsid w:val="00E8645C"/>
    <w:rsid w:val="00E869BA"/>
    <w:rsid w:val="00E86BC0"/>
    <w:rsid w:val="00E9019B"/>
    <w:rsid w:val="00E90EAE"/>
    <w:rsid w:val="00E9120F"/>
    <w:rsid w:val="00E93BCE"/>
    <w:rsid w:val="00E93D1F"/>
    <w:rsid w:val="00E9455D"/>
    <w:rsid w:val="00E946ED"/>
    <w:rsid w:val="00E962D7"/>
    <w:rsid w:val="00E96E58"/>
    <w:rsid w:val="00E97D11"/>
    <w:rsid w:val="00E97DD8"/>
    <w:rsid w:val="00EA049C"/>
    <w:rsid w:val="00EA0E73"/>
    <w:rsid w:val="00EA1D72"/>
    <w:rsid w:val="00EA27E2"/>
    <w:rsid w:val="00EA2D46"/>
    <w:rsid w:val="00EA3FDD"/>
    <w:rsid w:val="00EA46F8"/>
    <w:rsid w:val="00EA601C"/>
    <w:rsid w:val="00EA75CB"/>
    <w:rsid w:val="00EA769D"/>
    <w:rsid w:val="00EB1653"/>
    <w:rsid w:val="00EB18D8"/>
    <w:rsid w:val="00EB2B24"/>
    <w:rsid w:val="00EB3DC5"/>
    <w:rsid w:val="00EB40E6"/>
    <w:rsid w:val="00EB46B0"/>
    <w:rsid w:val="00EB4738"/>
    <w:rsid w:val="00EB51A8"/>
    <w:rsid w:val="00EB6A44"/>
    <w:rsid w:val="00EB7111"/>
    <w:rsid w:val="00EC00BD"/>
    <w:rsid w:val="00EC15AF"/>
    <w:rsid w:val="00EC246B"/>
    <w:rsid w:val="00EC336D"/>
    <w:rsid w:val="00EC37D1"/>
    <w:rsid w:val="00EC3C0D"/>
    <w:rsid w:val="00EC4A95"/>
    <w:rsid w:val="00EC4C19"/>
    <w:rsid w:val="00EC610C"/>
    <w:rsid w:val="00EC71A7"/>
    <w:rsid w:val="00EC7520"/>
    <w:rsid w:val="00EC7816"/>
    <w:rsid w:val="00EC7EEE"/>
    <w:rsid w:val="00ED1952"/>
    <w:rsid w:val="00ED1E86"/>
    <w:rsid w:val="00ED348A"/>
    <w:rsid w:val="00ED36A3"/>
    <w:rsid w:val="00ED420D"/>
    <w:rsid w:val="00ED4D48"/>
    <w:rsid w:val="00ED510C"/>
    <w:rsid w:val="00ED607D"/>
    <w:rsid w:val="00EE07EF"/>
    <w:rsid w:val="00EE1126"/>
    <w:rsid w:val="00EE1CF7"/>
    <w:rsid w:val="00EE2257"/>
    <w:rsid w:val="00EE2404"/>
    <w:rsid w:val="00EE3224"/>
    <w:rsid w:val="00EE377C"/>
    <w:rsid w:val="00EE4F6B"/>
    <w:rsid w:val="00EE5502"/>
    <w:rsid w:val="00EE593A"/>
    <w:rsid w:val="00EE6090"/>
    <w:rsid w:val="00EE6B11"/>
    <w:rsid w:val="00EE7085"/>
    <w:rsid w:val="00EE7222"/>
    <w:rsid w:val="00EE7806"/>
    <w:rsid w:val="00EF03C6"/>
    <w:rsid w:val="00EF04D4"/>
    <w:rsid w:val="00EF0D9C"/>
    <w:rsid w:val="00EF1C60"/>
    <w:rsid w:val="00EF1CC5"/>
    <w:rsid w:val="00EF224F"/>
    <w:rsid w:val="00EF272D"/>
    <w:rsid w:val="00EF2B1A"/>
    <w:rsid w:val="00EF30C5"/>
    <w:rsid w:val="00EF33EF"/>
    <w:rsid w:val="00EF383C"/>
    <w:rsid w:val="00EF592E"/>
    <w:rsid w:val="00EF62BF"/>
    <w:rsid w:val="00EF6E50"/>
    <w:rsid w:val="00F01A7C"/>
    <w:rsid w:val="00F0216A"/>
    <w:rsid w:val="00F02D79"/>
    <w:rsid w:val="00F0360E"/>
    <w:rsid w:val="00F04D25"/>
    <w:rsid w:val="00F04F7B"/>
    <w:rsid w:val="00F06435"/>
    <w:rsid w:val="00F06630"/>
    <w:rsid w:val="00F06F5A"/>
    <w:rsid w:val="00F10D06"/>
    <w:rsid w:val="00F11843"/>
    <w:rsid w:val="00F12EDD"/>
    <w:rsid w:val="00F132D1"/>
    <w:rsid w:val="00F1375E"/>
    <w:rsid w:val="00F13BE2"/>
    <w:rsid w:val="00F15421"/>
    <w:rsid w:val="00F15758"/>
    <w:rsid w:val="00F1618E"/>
    <w:rsid w:val="00F1641B"/>
    <w:rsid w:val="00F17984"/>
    <w:rsid w:val="00F17E18"/>
    <w:rsid w:val="00F20D59"/>
    <w:rsid w:val="00F23597"/>
    <w:rsid w:val="00F2480D"/>
    <w:rsid w:val="00F25815"/>
    <w:rsid w:val="00F258AA"/>
    <w:rsid w:val="00F259D1"/>
    <w:rsid w:val="00F26190"/>
    <w:rsid w:val="00F26AC5"/>
    <w:rsid w:val="00F26D68"/>
    <w:rsid w:val="00F27841"/>
    <w:rsid w:val="00F301E6"/>
    <w:rsid w:val="00F30245"/>
    <w:rsid w:val="00F30B25"/>
    <w:rsid w:val="00F30E98"/>
    <w:rsid w:val="00F31538"/>
    <w:rsid w:val="00F338D4"/>
    <w:rsid w:val="00F34BC6"/>
    <w:rsid w:val="00F34DAB"/>
    <w:rsid w:val="00F35FCC"/>
    <w:rsid w:val="00F42794"/>
    <w:rsid w:val="00F43E2B"/>
    <w:rsid w:val="00F45683"/>
    <w:rsid w:val="00F47172"/>
    <w:rsid w:val="00F52994"/>
    <w:rsid w:val="00F55592"/>
    <w:rsid w:val="00F55793"/>
    <w:rsid w:val="00F56582"/>
    <w:rsid w:val="00F56755"/>
    <w:rsid w:val="00F570E9"/>
    <w:rsid w:val="00F606F9"/>
    <w:rsid w:val="00F60C5F"/>
    <w:rsid w:val="00F612C5"/>
    <w:rsid w:val="00F630EA"/>
    <w:rsid w:val="00F63572"/>
    <w:rsid w:val="00F66908"/>
    <w:rsid w:val="00F707D4"/>
    <w:rsid w:val="00F710C4"/>
    <w:rsid w:val="00F7195C"/>
    <w:rsid w:val="00F72D42"/>
    <w:rsid w:val="00F74590"/>
    <w:rsid w:val="00F748E5"/>
    <w:rsid w:val="00F74D32"/>
    <w:rsid w:val="00F7599D"/>
    <w:rsid w:val="00F76A75"/>
    <w:rsid w:val="00F77697"/>
    <w:rsid w:val="00F80DC8"/>
    <w:rsid w:val="00F81360"/>
    <w:rsid w:val="00F8185C"/>
    <w:rsid w:val="00F81CF7"/>
    <w:rsid w:val="00F82230"/>
    <w:rsid w:val="00F82792"/>
    <w:rsid w:val="00F8295B"/>
    <w:rsid w:val="00F82D8A"/>
    <w:rsid w:val="00F855F6"/>
    <w:rsid w:val="00F85E8E"/>
    <w:rsid w:val="00F87869"/>
    <w:rsid w:val="00F91616"/>
    <w:rsid w:val="00F91A85"/>
    <w:rsid w:val="00F91CF2"/>
    <w:rsid w:val="00F92B17"/>
    <w:rsid w:val="00F948F0"/>
    <w:rsid w:val="00F94D4F"/>
    <w:rsid w:val="00F9542D"/>
    <w:rsid w:val="00F968B9"/>
    <w:rsid w:val="00F96B04"/>
    <w:rsid w:val="00F96BC1"/>
    <w:rsid w:val="00F97449"/>
    <w:rsid w:val="00F97D74"/>
    <w:rsid w:val="00F97D9E"/>
    <w:rsid w:val="00FA0815"/>
    <w:rsid w:val="00FA0888"/>
    <w:rsid w:val="00FA0C3D"/>
    <w:rsid w:val="00FA0FF1"/>
    <w:rsid w:val="00FA115B"/>
    <w:rsid w:val="00FA14D9"/>
    <w:rsid w:val="00FA2C8E"/>
    <w:rsid w:val="00FA2CE1"/>
    <w:rsid w:val="00FA3449"/>
    <w:rsid w:val="00FA366B"/>
    <w:rsid w:val="00FA4C69"/>
    <w:rsid w:val="00FA59E1"/>
    <w:rsid w:val="00FA6084"/>
    <w:rsid w:val="00FA6DF8"/>
    <w:rsid w:val="00FA7509"/>
    <w:rsid w:val="00FA7872"/>
    <w:rsid w:val="00FB0C23"/>
    <w:rsid w:val="00FB1F5F"/>
    <w:rsid w:val="00FB2419"/>
    <w:rsid w:val="00FB2A0F"/>
    <w:rsid w:val="00FB3079"/>
    <w:rsid w:val="00FB4228"/>
    <w:rsid w:val="00FB4A0A"/>
    <w:rsid w:val="00FB4FDD"/>
    <w:rsid w:val="00FB6580"/>
    <w:rsid w:val="00FB6624"/>
    <w:rsid w:val="00FB7F2B"/>
    <w:rsid w:val="00FC0C2F"/>
    <w:rsid w:val="00FC1489"/>
    <w:rsid w:val="00FC2EB4"/>
    <w:rsid w:val="00FC3288"/>
    <w:rsid w:val="00FC50F6"/>
    <w:rsid w:val="00FC67EB"/>
    <w:rsid w:val="00FD4441"/>
    <w:rsid w:val="00FD46BC"/>
    <w:rsid w:val="00FD62AE"/>
    <w:rsid w:val="00FD6621"/>
    <w:rsid w:val="00FD662F"/>
    <w:rsid w:val="00FD6B20"/>
    <w:rsid w:val="00FD7121"/>
    <w:rsid w:val="00FD725F"/>
    <w:rsid w:val="00FD77D3"/>
    <w:rsid w:val="00FE0AA3"/>
    <w:rsid w:val="00FE0C93"/>
    <w:rsid w:val="00FE1E23"/>
    <w:rsid w:val="00FE22D7"/>
    <w:rsid w:val="00FE2840"/>
    <w:rsid w:val="00FE4EC3"/>
    <w:rsid w:val="00FE56AA"/>
    <w:rsid w:val="00FE5AE3"/>
    <w:rsid w:val="00FE6415"/>
    <w:rsid w:val="00FE6A74"/>
    <w:rsid w:val="00FE70DC"/>
    <w:rsid w:val="00FF0FD3"/>
    <w:rsid w:val="00FF15BE"/>
    <w:rsid w:val="00FF2092"/>
    <w:rsid w:val="00FF295F"/>
    <w:rsid w:val="00FF3459"/>
    <w:rsid w:val="00FF6F30"/>
    <w:rsid w:val="00FF7090"/>
    <w:rsid w:val="00FF7FD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3F14CB"/>
  <w15:docId w15:val="{296606B2-42DD-448B-9ADB-1BDDC6A3A7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uiPriority w:val="9"/>
    <w:qFormat/>
    <w:rsid w:val="00DF404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44614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241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241A"/>
    <w:rPr>
      <w:rFonts w:ascii="Tahoma" w:hAnsi="Tahoma" w:cs="Tahoma"/>
      <w:sz w:val="16"/>
      <w:szCs w:val="16"/>
    </w:rPr>
  </w:style>
  <w:style w:type="paragraph" w:customStyle="1" w:styleId="EndNoteBibliographyTitle">
    <w:name w:val="EndNote Bibliography Title"/>
    <w:basedOn w:val="Normal"/>
    <w:link w:val="EndNoteBibliographyTitleChar"/>
    <w:rsid w:val="00457293"/>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457293"/>
    <w:rPr>
      <w:rFonts w:ascii="Calibri" w:hAnsi="Calibri" w:cs="Calibri"/>
      <w:noProof/>
    </w:rPr>
  </w:style>
  <w:style w:type="paragraph" w:customStyle="1" w:styleId="EndNoteBibliography">
    <w:name w:val="EndNote Bibliography"/>
    <w:basedOn w:val="Normal"/>
    <w:link w:val="EndNoteBibliographyChar"/>
    <w:rsid w:val="00457293"/>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457293"/>
    <w:rPr>
      <w:rFonts w:ascii="Calibri" w:hAnsi="Calibri" w:cs="Calibri"/>
      <w:noProof/>
    </w:rPr>
  </w:style>
  <w:style w:type="character" w:styleId="Hyperlink">
    <w:name w:val="Hyperlink"/>
    <w:basedOn w:val="DefaultParagraphFont"/>
    <w:uiPriority w:val="99"/>
    <w:unhideWhenUsed/>
    <w:rsid w:val="001846B6"/>
    <w:rPr>
      <w:color w:val="0000FF"/>
      <w:u w:val="single"/>
    </w:rPr>
  </w:style>
  <w:style w:type="paragraph" w:styleId="ListParagraph">
    <w:name w:val="List Paragraph"/>
    <w:basedOn w:val="Normal"/>
    <w:link w:val="ListParagraphChar"/>
    <w:uiPriority w:val="34"/>
    <w:qFormat/>
    <w:rsid w:val="00B25E96"/>
    <w:pPr>
      <w:spacing w:after="160" w:line="259" w:lineRule="auto"/>
      <w:ind w:left="720"/>
      <w:contextualSpacing/>
    </w:pPr>
  </w:style>
  <w:style w:type="table" w:customStyle="1" w:styleId="TableGrid51">
    <w:name w:val="Table Grid51"/>
    <w:basedOn w:val="TableNormal"/>
    <w:next w:val="TableGrid"/>
    <w:uiPriority w:val="59"/>
    <w:rsid w:val="00772665"/>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7726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937A5"/>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51867"/>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E2184"/>
    <w:pPr>
      <w:tabs>
        <w:tab w:val="center" w:pos="4153"/>
        <w:tab w:val="right" w:pos="8306"/>
      </w:tabs>
      <w:spacing w:after="0" w:line="240" w:lineRule="auto"/>
    </w:pPr>
  </w:style>
  <w:style w:type="character" w:customStyle="1" w:styleId="HeaderChar">
    <w:name w:val="Header Char"/>
    <w:basedOn w:val="DefaultParagraphFont"/>
    <w:link w:val="Header"/>
    <w:uiPriority w:val="99"/>
    <w:rsid w:val="00DE2184"/>
  </w:style>
  <w:style w:type="paragraph" w:styleId="Footer">
    <w:name w:val="footer"/>
    <w:basedOn w:val="Normal"/>
    <w:link w:val="FooterChar"/>
    <w:uiPriority w:val="99"/>
    <w:unhideWhenUsed/>
    <w:rsid w:val="00DE2184"/>
    <w:pPr>
      <w:tabs>
        <w:tab w:val="center" w:pos="4153"/>
        <w:tab w:val="right" w:pos="8306"/>
      </w:tabs>
      <w:spacing w:after="0" w:line="240" w:lineRule="auto"/>
    </w:pPr>
  </w:style>
  <w:style w:type="character" w:customStyle="1" w:styleId="FooterChar">
    <w:name w:val="Footer Char"/>
    <w:basedOn w:val="DefaultParagraphFont"/>
    <w:link w:val="Footer"/>
    <w:uiPriority w:val="99"/>
    <w:rsid w:val="00DE2184"/>
  </w:style>
  <w:style w:type="table" w:customStyle="1" w:styleId="TableGrid7">
    <w:name w:val="Table Grid7"/>
    <w:basedOn w:val="TableNormal"/>
    <w:next w:val="TableGrid"/>
    <w:uiPriority w:val="59"/>
    <w:rsid w:val="00524C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F4045"/>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44614C"/>
    <w:rPr>
      <w:rFonts w:asciiTheme="majorHAnsi" w:eastAsiaTheme="majorEastAsia" w:hAnsiTheme="majorHAnsi" w:cstheme="majorBidi"/>
      <w:color w:val="365F91" w:themeColor="accent1" w:themeShade="BF"/>
      <w:sz w:val="26"/>
      <w:szCs w:val="26"/>
    </w:rPr>
  </w:style>
  <w:style w:type="character" w:styleId="LineNumber">
    <w:name w:val="line number"/>
    <w:basedOn w:val="DefaultParagraphFont"/>
    <w:uiPriority w:val="99"/>
    <w:semiHidden/>
    <w:unhideWhenUsed/>
    <w:rsid w:val="002650E7"/>
  </w:style>
  <w:style w:type="character" w:styleId="CommentReference">
    <w:name w:val="annotation reference"/>
    <w:basedOn w:val="DefaultParagraphFont"/>
    <w:uiPriority w:val="99"/>
    <w:unhideWhenUsed/>
    <w:rsid w:val="00D40519"/>
    <w:rPr>
      <w:sz w:val="16"/>
      <w:szCs w:val="16"/>
    </w:rPr>
  </w:style>
  <w:style w:type="paragraph" w:styleId="CommentText">
    <w:name w:val="annotation text"/>
    <w:basedOn w:val="Normal"/>
    <w:link w:val="CommentTextChar"/>
    <w:uiPriority w:val="99"/>
    <w:unhideWhenUsed/>
    <w:rsid w:val="00D40519"/>
    <w:pPr>
      <w:spacing w:line="240" w:lineRule="auto"/>
    </w:pPr>
    <w:rPr>
      <w:sz w:val="20"/>
      <w:szCs w:val="20"/>
    </w:rPr>
  </w:style>
  <w:style w:type="character" w:customStyle="1" w:styleId="CommentTextChar">
    <w:name w:val="Comment Text Char"/>
    <w:basedOn w:val="DefaultParagraphFont"/>
    <w:link w:val="CommentText"/>
    <w:uiPriority w:val="99"/>
    <w:rsid w:val="00D40519"/>
    <w:rPr>
      <w:sz w:val="20"/>
      <w:szCs w:val="20"/>
    </w:rPr>
  </w:style>
  <w:style w:type="paragraph" w:styleId="CommentSubject">
    <w:name w:val="annotation subject"/>
    <w:basedOn w:val="CommentText"/>
    <w:next w:val="CommentText"/>
    <w:link w:val="CommentSubjectChar"/>
    <w:uiPriority w:val="99"/>
    <w:semiHidden/>
    <w:unhideWhenUsed/>
    <w:rsid w:val="00D40519"/>
    <w:rPr>
      <w:b/>
      <w:bCs/>
    </w:rPr>
  </w:style>
  <w:style w:type="character" w:customStyle="1" w:styleId="CommentSubjectChar">
    <w:name w:val="Comment Subject Char"/>
    <w:basedOn w:val="CommentTextChar"/>
    <w:link w:val="CommentSubject"/>
    <w:uiPriority w:val="99"/>
    <w:semiHidden/>
    <w:rsid w:val="00D40519"/>
    <w:rPr>
      <w:b/>
      <w:bCs/>
      <w:sz w:val="20"/>
      <w:szCs w:val="20"/>
    </w:rPr>
  </w:style>
  <w:style w:type="character" w:styleId="PlaceholderText">
    <w:name w:val="Placeholder Text"/>
    <w:basedOn w:val="DefaultParagraphFont"/>
    <w:uiPriority w:val="99"/>
    <w:semiHidden/>
    <w:rsid w:val="00212219"/>
    <w:rPr>
      <w:color w:val="808080"/>
    </w:rPr>
  </w:style>
  <w:style w:type="character" w:customStyle="1" w:styleId="ListParagraphChar">
    <w:name w:val="List Paragraph Char"/>
    <w:basedOn w:val="DefaultParagraphFont"/>
    <w:link w:val="ListParagraph"/>
    <w:uiPriority w:val="34"/>
    <w:rsid w:val="003265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5310760">
      <w:bodyDiv w:val="1"/>
      <w:marLeft w:val="0"/>
      <w:marRight w:val="0"/>
      <w:marTop w:val="0"/>
      <w:marBottom w:val="0"/>
      <w:divBdr>
        <w:top w:val="none" w:sz="0" w:space="0" w:color="auto"/>
        <w:left w:val="none" w:sz="0" w:space="0" w:color="auto"/>
        <w:bottom w:val="none" w:sz="0" w:space="0" w:color="auto"/>
        <w:right w:val="none" w:sz="0" w:space="0" w:color="auto"/>
      </w:divBdr>
      <w:divsChild>
        <w:div w:id="693387608">
          <w:marLeft w:val="0"/>
          <w:marRight w:val="0"/>
          <w:marTop w:val="0"/>
          <w:marBottom w:val="0"/>
          <w:divBdr>
            <w:top w:val="none" w:sz="0" w:space="0" w:color="auto"/>
            <w:left w:val="none" w:sz="0" w:space="0" w:color="auto"/>
            <w:bottom w:val="none" w:sz="0" w:space="0" w:color="auto"/>
            <w:right w:val="none" w:sz="0" w:space="0" w:color="auto"/>
          </w:divBdr>
          <w:divsChild>
            <w:div w:id="368649970">
              <w:marLeft w:val="0"/>
              <w:marRight w:val="0"/>
              <w:marTop w:val="0"/>
              <w:marBottom w:val="0"/>
              <w:divBdr>
                <w:top w:val="none" w:sz="0" w:space="0" w:color="auto"/>
                <w:left w:val="none" w:sz="0" w:space="0" w:color="auto"/>
                <w:bottom w:val="none" w:sz="0" w:space="0" w:color="auto"/>
                <w:right w:val="none" w:sz="0" w:space="0" w:color="auto"/>
              </w:divBdr>
            </w:div>
          </w:divsChild>
        </w:div>
        <w:div w:id="1481195477">
          <w:marLeft w:val="0"/>
          <w:marRight w:val="0"/>
          <w:marTop w:val="0"/>
          <w:marBottom w:val="0"/>
          <w:divBdr>
            <w:top w:val="none" w:sz="0" w:space="0" w:color="auto"/>
            <w:left w:val="none" w:sz="0" w:space="0" w:color="auto"/>
            <w:bottom w:val="none" w:sz="0" w:space="0" w:color="auto"/>
            <w:right w:val="none" w:sz="0" w:space="0" w:color="auto"/>
          </w:divBdr>
        </w:div>
      </w:divsChild>
    </w:div>
    <w:div w:id="343826845">
      <w:bodyDiv w:val="1"/>
      <w:marLeft w:val="0"/>
      <w:marRight w:val="0"/>
      <w:marTop w:val="0"/>
      <w:marBottom w:val="0"/>
      <w:divBdr>
        <w:top w:val="none" w:sz="0" w:space="0" w:color="auto"/>
        <w:left w:val="none" w:sz="0" w:space="0" w:color="auto"/>
        <w:bottom w:val="none" w:sz="0" w:space="0" w:color="auto"/>
        <w:right w:val="none" w:sz="0" w:space="0" w:color="auto"/>
      </w:divBdr>
    </w:div>
    <w:div w:id="657153294">
      <w:bodyDiv w:val="1"/>
      <w:marLeft w:val="0"/>
      <w:marRight w:val="0"/>
      <w:marTop w:val="0"/>
      <w:marBottom w:val="0"/>
      <w:divBdr>
        <w:top w:val="none" w:sz="0" w:space="0" w:color="auto"/>
        <w:left w:val="none" w:sz="0" w:space="0" w:color="auto"/>
        <w:bottom w:val="none" w:sz="0" w:space="0" w:color="auto"/>
        <w:right w:val="none" w:sz="0" w:space="0" w:color="auto"/>
      </w:divBdr>
    </w:div>
    <w:div w:id="1350714752">
      <w:bodyDiv w:val="1"/>
      <w:marLeft w:val="0"/>
      <w:marRight w:val="0"/>
      <w:marTop w:val="0"/>
      <w:marBottom w:val="0"/>
      <w:divBdr>
        <w:top w:val="none" w:sz="0" w:space="0" w:color="auto"/>
        <w:left w:val="none" w:sz="0" w:space="0" w:color="auto"/>
        <w:bottom w:val="none" w:sz="0" w:space="0" w:color="auto"/>
        <w:right w:val="none" w:sz="0" w:space="0" w:color="auto"/>
      </w:divBdr>
    </w:div>
    <w:div w:id="1481456489">
      <w:bodyDiv w:val="1"/>
      <w:marLeft w:val="0"/>
      <w:marRight w:val="0"/>
      <w:marTop w:val="0"/>
      <w:marBottom w:val="0"/>
      <w:divBdr>
        <w:top w:val="none" w:sz="0" w:space="0" w:color="auto"/>
        <w:left w:val="none" w:sz="0" w:space="0" w:color="auto"/>
        <w:bottom w:val="none" w:sz="0" w:space="0" w:color="auto"/>
        <w:right w:val="none" w:sz="0" w:space="0" w:color="auto"/>
      </w:divBdr>
    </w:div>
    <w:div w:id="1560746287">
      <w:bodyDiv w:val="1"/>
      <w:marLeft w:val="0"/>
      <w:marRight w:val="0"/>
      <w:marTop w:val="0"/>
      <w:marBottom w:val="0"/>
      <w:divBdr>
        <w:top w:val="none" w:sz="0" w:space="0" w:color="auto"/>
        <w:left w:val="none" w:sz="0" w:space="0" w:color="auto"/>
        <w:bottom w:val="none" w:sz="0" w:space="0" w:color="auto"/>
        <w:right w:val="none" w:sz="0" w:space="0" w:color="auto"/>
      </w:divBdr>
    </w:div>
    <w:div w:id="1571891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hyperlink" Target="https://doi.org/10.1691/ph.2007.11.7082" TargetMode="External"/><Relationship Id="rId39" Type="http://schemas.openxmlformats.org/officeDocument/2006/relationships/hyperlink" Target="https://doi.org/10.1016/S0022-0728(80)80496-7" TargetMode="External"/><Relationship Id="rId21" Type="http://schemas.openxmlformats.org/officeDocument/2006/relationships/image" Target="media/image2.png"/><Relationship Id="rId34" Type="http://schemas.openxmlformats.org/officeDocument/2006/relationships/hyperlink" Target="https://doi.org/10.1016/j.electacta.2009.07.089" TargetMode="External"/><Relationship Id="rId42" Type="http://schemas.openxmlformats.org/officeDocument/2006/relationships/hyperlink" Target="https://doi.org/10.1016/j.talanta.2018.01.013"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image" Target="media/image1.tif"/><Relationship Id="rId29" Type="http://schemas.openxmlformats.org/officeDocument/2006/relationships/hyperlink" Target="https://doi.org/10.1016/j.molliq.2017.02.119" TargetMode="External"/><Relationship Id="rId41" Type="http://schemas.openxmlformats.org/officeDocument/2006/relationships/hyperlink" Target="https://doi.org/10.1016/j.trac.2012.03.01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hyperlink" Target="https://doi.org/10.1016/j.saa.2018.01.077" TargetMode="External"/><Relationship Id="rId32" Type="http://schemas.openxmlformats.org/officeDocument/2006/relationships/hyperlink" Target="https://doi.org/10.1002/elan.200804340" TargetMode="External"/><Relationship Id="rId37" Type="http://schemas.openxmlformats.org/officeDocument/2006/relationships/hyperlink" Target="https://doi.org/10.17344/acsi.2019.5367" TargetMode="External"/><Relationship Id="rId40" Type="http://schemas.openxmlformats.org/officeDocument/2006/relationships/hyperlink" Target="https://doi.org/10.1016/j.bios.2018.08.008" TargetMode="External"/><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hyperlink" Target="http://dx.doi.org/10.2174/1573412916999200730005740" TargetMode="External"/><Relationship Id="rId28" Type="http://schemas.openxmlformats.org/officeDocument/2006/relationships/hyperlink" Target="https://doi.org/10.1016/j.microc.2020.104905" TargetMode="External"/><Relationship Id="rId36" Type="http://schemas.openxmlformats.org/officeDocument/2006/relationships/hyperlink" Target="https://doi.org/10.1016/j.jsamd.2018.03.007" TargetMode="External"/><Relationship Id="rId10" Type="http://schemas.openxmlformats.org/officeDocument/2006/relationships/chart" Target="charts/chart2.xml"/><Relationship Id="rId19" Type="http://schemas.openxmlformats.org/officeDocument/2006/relationships/footer" Target="footer1.xml"/><Relationship Id="rId31" Type="http://schemas.openxmlformats.org/officeDocument/2006/relationships/hyperlink" Target="https://doi.org/10.1016/j.ab.2010.09.027"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hyperlink" Target="http://dx.doi.org/10.1007/s10895-013-1264-0" TargetMode="External"/><Relationship Id="rId27" Type="http://schemas.openxmlformats.org/officeDocument/2006/relationships/hyperlink" Target="https://doi.org/10.1016/j.microc.2021.106095" TargetMode="External"/><Relationship Id="rId30" Type="http://schemas.openxmlformats.org/officeDocument/2006/relationships/hyperlink" Target="http://dx.doi.org/10.1149/2.0651902jes" TargetMode="External"/><Relationship Id="rId35" Type="http://schemas.openxmlformats.org/officeDocument/2006/relationships/hyperlink" Target="https://doi.org/10.1016/j.electacta.2010.12.052" TargetMode="External"/><Relationship Id="rId43" Type="http://schemas.openxmlformats.org/officeDocument/2006/relationships/fontTable" Target="fontTable.xml"/><Relationship Id="rId8" Type="http://schemas.openxmlformats.org/officeDocument/2006/relationships/hyperlink" Target="mailto:emadhussien@yahoo.com" TargetMode="Externa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hyperlink" Target="https://doi.org/10.1016/j.saa.2021.120420" TargetMode="External"/><Relationship Id="rId33" Type="http://schemas.openxmlformats.org/officeDocument/2006/relationships/hyperlink" Target="https://doi.org/10.17344/acsi.2019.5686" TargetMode="External"/><Relationship Id="rId38" Type="http://schemas.openxmlformats.org/officeDocument/2006/relationships/hyperlink" Target="https://www.drugbank.ca/drugs"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embeddings/oleObject4.bin"/><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embeddings/oleObject3.bin"/><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3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6.0238878368052091E-2"/>
          <c:w val="0.96428196475440553"/>
          <c:h val="0.93718196617827831"/>
        </c:manualLayout>
      </c:layout>
      <c:pie3DChart>
        <c:varyColors val="1"/>
        <c:ser>
          <c:idx val="0"/>
          <c:order val="0"/>
          <c:dPt>
            <c:idx val="0"/>
            <c:bubble3D val="0"/>
            <c:spPr>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25400">
                <a:solidFill>
                  <a:schemeClr val="lt1"/>
                </a:solidFill>
              </a:ln>
              <a:effectLst/>
              <a:sp3d contourW="25400">
                <a:contourClr>
                  <a:schemeClr val="lt1"/>
                </a:contourClr>
              </a:sp3d>
            </c:spPr>
          </c:dPt>
          <c:dPt>
            <c:idx val="1"/>
            <c:bubble3D val="0"/>
            <c:spPr>
              <a:solidFill>
                <a:schemeClr val="accent6">
                  <a:lumMod val="40000"/>
                  <a:lumOff val="60000"/>
                </a:schemeClr>
              </a:solidFill>
              <a:ln w="25400">
                <a:solidFill>
                  <a:schemeClr val="lt1"/>
                </a:solidFill>
              </a:ln>
              <a:effectLst/>
              <a:sp3d contourW="25400">
                <a:contourClr>
                  <a:schemeClr val="lt1"/>
                </a:contourClr>
              </a:sp3d>
            </c:spPr>
          </c:dPt>
          <c:dPt>
            <c:idx val="2"/>
            <c:bubble3D val="0"/>
            <c:spPr>
              <a:solidFill>
                <a:schemeClr val="accent3">
                  <a:lumMod val="20000"/>
                  <a:lumOff val="80000"/>
                </a:schemeClr>
              </a:solidFill>
              <a:ln w="25400">
                <a:solidFill>
                  <a:schemeClr val="lt1"/>
                </a:solidFill>
              </a:ln>
              <a:effectLst/>
              <a:sp3d contourW="25400">
                <a:contourClr>
                  <a:schemeClr val="lt1"/>
                </a:contourClr>
              </a:sp3d>
            </c:spPr>
          </c:dPt>
          <c:dPt>
            <c:idx val="3"/>
            <c:bubble3D val="0"/>
            <c:spPr>
              <a:gradFill flip="none" rotWithShape="1">
                <a:gsLst>
                  <a:gs pos="0">
                    <a:schemeClr val="tx2">
                      <a:lumMod val="20000"/>
                      <a:lumOff val="80000"/>
                      <a:shade val="30000"/>
                      <a:satMod val="115000"/>
                    </a:schemeClr>
                  </a:gs>
                  <a:gs pos="50000">
                    <a:schemeClr val="tx2">
                      <a:lumMod val="20000"/>
                      <a:lumOff val="80000"/>
                      <a:shade val="67500"/>
                      <a:satMod val="115000"/>
                    </a:schemeClr>
                  </a:gs>
                  <a:gs pos="68000">
                    <a:schemeClr val="tx2">
                      <a:lumMod val="20000"/>
                      <a:lumOff val="80000"/>
                      <a:shade val="100000"/>
                      <a:satMod val="115000"/>
                    </a:schemeClr>
                  </a:gs>
                </a:gsLst>
                <a:lin ang="18900000" scaled="1"/>
                <a:tileRect/>
              </a:gradFill>
              <a:ln w="25400">
                <a:solidFill>
                  <a:schemeClr val="lt1"/>
                </a:solidFill>
              </a:ln>
              <a:effectLst/>
              <a:sp3d contourW="25400">
                <a:contourClr>
                  <a:schemeClr val="lt1"/>
                </a:contourClr>
              </a:sp3d>
            </c:spPr>
          </c:dPt>
          <c:dLbls>
            <c:dLbl>
              <c:idx val="0"/>
              <c:layout>
                <c:manualLayout>
                  <c:x val="3.8179764227308843E-2"/>
                  <c:y val="-1.720195326929209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r>
                      <a:rPr lang="en-US" sz="900" b="1">
                        <a:solidFill>
                          <a:srgbClr val="FF0000"/>
                        </a:solidFill>
                        <a:latin typeface="Arial" panose="020B0604020202020204" pitchFamily="34" charset="0"/>
                        <a:cs typeface="Arial" panose="020B0604020202020204" pitchFamily="34" charset="0"/>
                      </a:rPr>
                      <a:t>9.5 % Electrochemical</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bestFit"/>
              <c:showLegendKey val="0"/>
              <c:showVal val="1"/>
              <c:showCatName val="0"/>
              <c:showSerName val="0"/>
              <c:showPercent val="0"/>
              <c:showBubbleSize val="0"/>
              <c:extLst>
                <c:ext xmlns:c15="http://schemas.microsoft.com/office/drawing/2012/chart" uri="{CE6537A1-D6FC-4f65-9D91-7224C49458BB}">
                  <c15:layout>
                    <c:manualLayout>
                      <c:w val="0.31766689980371365"/>
                      <c:h val="0.14433868234825079"/>
                    </c:manualLayout>
                  </c15:layout>
                </c:ext>
              </c:extLst>
            </c:dLbl>
            <c:dLbl>
              <c:idx val="1"/>
              <c:layout>
                <c:manualLayout>
                  <c:x val="-8.5630244495300156E-2"/>
                  <c:y val="-0.14113551923404843"/>
                </c:manualLayout>
              </c:layout>
              <c:tx>
                <c:rich>
                  <a:bodyPr/>
                  <a:lstStyle/>
                  <a:p>
                    <a:r>
                      <a:rPr lang="en-US" sz="900" b="1" i="0">
                        <a:solidFill>
                          <a:srgbClr val="FF0000"/>
                        </a:solidFill>
                      </a:rPr>
                      <a:t>39.0 % Spectroscopic</a:t>
                    </a:r>
                  </a:p>
                </c:rich>
              </c:tx>
              <c:dLblPos val="bestFit"/>
              <c:showLegendKey val="0"/>
              <c:showVal val="1"/>
              <c:showCatName val="0"/>
              <c:showSerName val="0"/>
              <c:showPercent val="0"/>
              <c:showBubbleSize val="0"/>
              <c:extLst>
                <c:ext xmlns:c15="http://schemas.microsoft.com/office/drawing/2012/chart" uri="{CE6537A1-D6FC-4f65-9D91-7224C49458BB}">
                  <c15:layout>
                    <c:manualLayout>
                      <c:w val="0.25583258989178076"/>
                      <c:h val="0.17488932629623669"/>
                    </c:manualLayout>
                  </c15:layout>
                </c:ext>
              </c:extLst>
            </c:dLbl>
            <c:dLbl>
              <c:idx val="2"/>
              <c:layout>
                <c:manualLayout>
                  <c:x val="6.8965517241379309E-2"/>
                  <c:y val="-9.4798664407455477E-2"/>
                </c:manualLayout>
              </c:layout>
              <c:tx>
                <c:rich>
                  <a:bodyPr/>
                  <a:lstStyle/>
                  <a:p>
                    <a:r>
                      <a:rPr lang="en-US" sz="900" b="1">
                        <a:solidFill>
                          <a:srgbClr val="FF0000"/>
                        </a:solidFill>
                      </a:rPr>
                      <a:t>47.6</a:t>
                    </a:r>
                    <a:r>
                      <a:rPr lang="en-US" sz="900" b="1" baseline="0">
                        <a:solidFill>
                          <a:srgbClr val="FF0000"/>
                        </a:solidFill>
                      </a:rPr>
                      <a:t> </a:t>
                    </a:r>
                    <a:r>
                      <a:rPr lang="en-US" sz="900" b="1">
                        <a:solidFill>
                          <a:srgbClr val="FF0000"/>
                        </a:solidFill>
                      </a:rPr>
                      <a:t>% Chromatographic</a:t>
                    </a:r>
                  </a:p>
                </c:rich>
              </c:tx>
              <c:dLblPos val="bestFit"/>
              <c:showLegendKey val="0"/>
              <c:showVal val="1"/>
              <c:showCatName val="0"/>
              <c:showSerName val="0"/>
              <c:showPercent val="0"/>
              <c:showBubbleSize val="0"/>
              <c:extLst>
                <c:ext xmlns:c15="http://schemas.microsoft.com/office/drawing/2012/chart" uri="{CE6537A1-D6FC-4f65-9D91-7224C49458BB}">
                  <c15:layout>
                    <c:manualLayout>
                      <c:w val="0.33878463467928577"/>
                      <c:h val="0.20090789662837619"/>
                    </c:manualLayout>
                  </c15:layout>
                </c:ext>
              </c:extLst>
            </c:dLbl>
            <c:dLbl>
              <c:idx val="3"/>
              <c:layout>
                <c:manualLayout>
                  <c:x val="-2.8049010006665875E-2"/>
                  <c:y val="-1.2658245805362761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r>
                      <a:rPr lang="en-US" sz="900" b="1">
                        <a:solidFill>
                          <a:srgbClr val="FF0000"/>
                        </a:solidFill>
                        <a:latin typeface="Arial" panose="020B0604020202020204" pitchFamily="34" charset="0"/>
                        <a:cs typeface="Arial" panose="020B0604020202020204" pitchFamily="34" charset="0"/>
                      </a:rPr>
                      <a:t>3.8</a:t>
                    </a:r>
                    <a:r>
                      <a:rPr lang="en-US" sz="900" b="1" baseline="0">
                        <a:solidFill>
                          <a:srgbClr val="FF0000"/>
                        </a:solidFill>
                        <a:latin typeface="Arial" panose="020B0604020202020204" pitchFamily="34" charset="0"/>
                        <a:cs typeface="Arial" panose="020B0604020202020204" pitchFamily="34" charset="0"/>
                      </a:rPr>
                      <a:t> </a:t>
                    </a:r>
                    <a:r>
                      <a:rPr lang="en-US" sz="900" b="1">
                        <a:solidFill>
                          <a:srgbClr val="FF0000"/>
                        </a:solidFill>
                        <a:latin typeface="Arial" panose="020B0604020202020204" pitchFamily="34" charset="0"/>
                        <a:cs typeface="Arial" panose="020B0604020202020204" pitchFamily="34" charset="0"/>
                      </a:rPr>
                      <a:t>% Miscellaneous</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bestFit"/>
              <c:showLegendKey val="0"/>
              <c:showVal val="1"/>
              <c:showCatName val="0"/>
              <c:showSerName val="0"/>
              <c:showPercent val="0"/>
              <c:showBubbleSize val="0"/>
              <c:extLst>
                <c:ext xmlns:c15="http://schemas.microsoft.com/office/drawing/2012/chart" uri="{CE6537A1-D6FC-4f65-9D91-7224C49458BB}">
                  <c15:layout>
                    <c:manualLayout>
                      <c:w val="0.29956597026374571"/>
                      <c:h val="0.14898202598092961"/>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'calc.'!$O$99:$O$102</c:f>
              <c:strCache>
                <c:ptCount val="4"/>
                <c:pt idx="0">
                  <c:v>Electrochemical </c:v>
                </c:pt>
                <c:pt idx="1">
                  <c:v>spectroscopic</c:v>
                </c:pt>
                <c:pt idx="2">
                  <c:v>Chromatographic</c:v>
                </c:pt>
                <c:pt idx="3">
                  <c:v>miscellaneous</c:v>
                </c:pt>
              </c:strCache>
            </c:strRef>
          </c:cat>
          <c:val>
            <c:numRef>
              <c:f>'calc.'!$Q$99:$Q$102</c:f>
              <c:numCache>
                <c:formatCode>0.0</c:formatCode>
                <c:ptCount val="4"/>
                <c:pt idx="0">
                  <c:v>9.5238095238095237</c:v>
                </c:pt>
                <c:pt idx="1">
                  <c:v>39.047619047619051</c:v>
                </c:pt>
                <c:pt idx="2">
                  <c:v>47.61904761904762</c:v>
                </c:pt>
                <c:pt idx="3">
                  <c:v>3.8095238095238093</c:v>
                </c:pt>
              </c:numCache>
            </c:numRef>
          </c:val>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621062992125983"/>
          <c:y val="5.1400554097404488E-2"/>
          <c:w val="0.78303935271597114"/>
          <c:h val="0.80700830808497337"/>
        </c:manualLayout>
      </c:layout>
      <c:scatterChart>
        <c:scatterStyle val="lineMarker"/>
        <c:varyColors val="0"/>
        <c:ser>
          <c:idx val="0"/>
          <c:order val="0"/>
          <c:tx>
            <c:v>Si-gel/CPE</c:v>
          </c:tx>
          <c:spPr>
            <a:ln w="28575">
              <a:noFill/>
            </a:ln>
          </c:spPr>
          <c:trendline>
            <c:trendlineType val="linear"/>
            <c:dispRSqr val="1"/>
            <c:dispEq val="1"/>
            <c:trendlineLbl>
              <c:layout>
                <c:manualLayout>
                  <c:x val="0.15413832918073775"/>
                  <c:y val="0.12743612671348828"/>
                </c:manualLayout>
              </c:layout>
              <c:numFmt formatCode="General" sourceLinked="0"/>
              <c:txPr>
                <a:bodyPr/>
                <a:lstStyle/>
                <a:p>
                  <a:pPr>
                    <a:defRPr sz="800">
                      <a:latin typeface="Arial" panose="020B0604020202020204" pitchFamily="34" charset="0"/>
                      <a:cs typeface="Arial" panose="020B0604020202020204" pitchFamily="34" charset="0"/>
                    </a:defRPr>
                  </a:pPr>
                  <a:endParaRPr lang="en-US"/>
                </a:p>
              </c:txPr>
            </c:trendlineLbl>
          </c:trendline>
          <c:xVal>
            <c:numRef>
              <c:f>Sheet2!$C$3:$C$8</c:f>
              <c:numCache>
                <c:formatCode>General</c:formatCode>
                <c:ptCount val="6"/>
                <c:pt idx="0">
                  <c:v>0.60000000000000064</c:v>
                </c:pt>
                <c:pt idx="1">
                  <c:v>1</c:v>
                </c:pt>
                <c:pt idx="2">
                  <c:v>6</c:v>
                </c:pt>
                <c:pt idx="3">
                  <c:v>10</c:v>
                </c:pt>
                <c:pt idx="4">
                  <c:v>15</c:v>
                </c:pt>
                <c:pt idx="5">
                  <c:v>20</c:v>
                </c:pt>
              </c:numCache>
            </c:numRef>
          </c:xVal>
          <c:yVal>
            <c:numRef>
              <c:f>Sheet2!$D$3:$D$8</c:f>
              <c:numCache>
                <c:formatCode>General</c:formatCode>
                <c:ptCount val="6"/>
                <c:pt idx="0">
                  <c:v>2.8909049999999987</c:v>
                </c:pt>
                <c:pt idx="1">
                  <c:v>2.9914499999999933</c:v>
                </c:pt>
                <c:pt idx="2">
                  <c:v>4.2660400000000003</c:v>
                </c:pt>
                <c:pt idx="3">
                  <c:v>5.17544</c:v>
                </c:pt>
                <c:pt idx="4">
                  <c:v>6.55314</c:v>
                </c:pt>
                <c:pt idx="5">
                  <c:v>7.7234400000000001</c:v>
                </c:pt>
              </c:numCache>
            </c:numRef>
          </c:yVal>
          <c:smooth val="0"/>
        </c:ser>
        <c:ser>
          <c:idx val="1"/>
          <c:order val="1"/>
          <c:tx>
            <c:v>PGE</c:v>
          </c:tx>
          <c:spPr>
            <a:ln w="28575">
              <a:noFill/>
            </a:ln>
          </c:spPr>
          <c:marker>
            <c:symbol val="circle"/>
            <c:size val="5"/>
          </c:marker>
          <c:trendline>
            <c:trendlineType val="linear"/>
            <c:dispRSqr val="1"/>
            <c:dispEq val="1"/>
            <c:trendlineLbl>
              <c:layout>
                <c:manualLayout>
                  <c:x val="-0.13252098724704617"/>
                  <c:y val="9.4046480132651558E-2"/>
                </c:manualLayout>
              </c:layout>
              <c:numFmt formatCode="General" sourceLinked="0"/>
              <c:txPr>
                <a:bodyPr/>
                <a:lstStyle/>
                <a:p>
                  <a:pPr>
                    <a:defRPr sz="800">
                      <a:latin typeface="Arial" panose="020B0604020202020204" pitchFamily="34" charset="0"/>
                      <a:cs typeface="Arial" panose="020B0604020202020204" pitchFamily="34" charset="0"/>
                    </a:defRPr>
                  </a:pPr>
                  <a:endParaRPr lang="en-US"/>
                </a:p>
              </c:txPr>
            </c:trendlineLbl>
          </c:trendline>
          <c:xVal>
            <c:numRef>
              <c:f>Sheet2!$E$3:$E$9</c:f>
              <c:numCache>
                <c:formatCode>General</c:formatCode>
                <c:ptCount val="7"/>
                <c:pt idx="0">
                  <c:v>0.30000000000000032</c:v>
                </c:pt>
                <c:pt idx="1">
                  <c:v>0.60000000000000064</c:v>
                </c:pt>
                <c:pt idx="2">
                  <c:v>1</c:v>
                </c:pt>
                <c:pt idx="3">
                  <c:v>5</c:v>
                </c:pt>
                <c:pt idx="4">
                  <c:v>10</c:v>
                </c:pt>
                <c:pt idx="5">
                  <c:v>15</c:v>
                </c:pt>
                <c:pt idx="6">
                  <c:v>20</c:v>
                </c:pt>
              </c:numCache>
            </c:numRef>
          </c:xVal>
          <c:yVal>
            <c:numRef>
              <c:f>Sheet2!$F$3:$F$9</c:f>
              <c:numCache>
                <c:formatCode>General</c:formatCode>
                <c:ptCount val="7"/>
                <c:pt idx="0">
                  <c:v>3.5061900000000001</c:v>
                </c:pt>
                <c:pt idx="1">
                  <c:v>3.6847099999999999</c:v>
                </c:pt>
                <c:pt idx="2">
                  <c:v>3.9253300000000002</c:v>
                </c:pt>
                <c:pt idx="3">
                  <c:v>6.3697699999999999</c:v>
                </c:pt>
                <c:pt idx="4">
                  <c:v>9.2994800000000026</c:v>
                </c:pt>
                <c:pt idx="5">
                  <c:v>12.6045</c:v>
                </c:pt>
                <c:pt idx="6">
                  <c:v>15.336070000000001</c:v>
                </c:pt>
              </c:numCache>
            </c:numRef>
          </c:yVal>
          <c:smooth val="0"/>
        </c:ser>
        <c:dLbls>
          <c:showLegendKey val="0"/>
          <c:showVal val="0"/>
          <c:showCatName val="0"/>
          <c:showSerName val="0"/>
          <c:showPercent val="0"/>
          <c:showBubbleSize val="0"/>
        </c:dLbls>
        <c:axId val="558287840"/>
        <c:axId val="558286160"/>
      </c:scatterChart>
      <c:valAx>
        <c:axId val="558287840"/>
        <c:scaling>
          <c:orientation val="minMax"/>
          <c:max val="25"/>
          <c:min val="0"/>
        </c:scaling>
        <c:delete val="0"/>
        <c:axPos val="b"/>
        <c:title>
          <c:tx>
            <c:rich>
              <a:bodyPr/>
              <a:lstStyle/>
              <a:p>
                <a:pPr>
                  <a:defRPr sz="11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Conc</a:t>
                </a:r>
                <a:r>
                  <a:rPr lang="en-US" sz="1100" baseline="0">
                    <a:latin typeface="Arial" panose="020B0604020202020204" pitchFamily="34" charset="0"/>
                    <a:cs typeface="Arial" panose="020B0604020202020204" pitchFamily="34" charset="0"/>
                  </a:rPr>
                  <a:t> of ALF </a:t>
                </a:r>
                <a:r>
                  <a:rPr lang="en-US" sz="1100">
                    <a:latin typeface="Arial" panose="020B0604020202020204" pitchFamily="34" charset="0"/>
                    <a:cs typeface="Arial" panose="020B0604020202020204" pitchFamily="34" charset="0"/>
                  </a:rPr>
                  <a:t>(µM)</a:t>
                </a:r>
              </a:p>
            </c:rich>
          </c:tx>
          <c:overlay val="0"/>
        </c:title>
        <c:numFmt formatCode="General" sourceLinked="1"/>
        <c:majorTickMark val="out"/>
        <c:minorTickMark val="none"/>
        <c:tickLblPos val="nextTo"/>
        <c:spPr>
          <a:ln>
            <a:solidFill>
              <a:schemeClr val="tx1"/>
            </a:solidFill>
          </a:ln>
        </c:spPr>
        <c:txPr>
          <a:bodyPr/>
          <a:lstStyle/>
          <a:p>
            <a:pPr>
              <a:defRPr sz="1100">
                <a:latin typeface="Arial" panose="020B0604020202020204" pitchFamily="34" charset="0"/>
                <a:cs typeface="Arial" panose="020B0604020202020204" pitchFamily="34" charset="0"/>
              </a:defRPr>
            </a:pPr>
            <a:endParaRPr lang="en-US"/>
          </a:p>
        </c:txPr>
        <c:crossAx val="558286160"/>
        <c:crosses val="autoZero"/>
        <c:crossBetween val="midCat"/>
        <c:majorUnit val="5"/>
      </c:valAx>
      <c:valAx>
        <c:axId val="558286160"/>
        <c:scaling>
          <c:orientation val="minMax"/>
        </c:scaling>
        <c:delete val="0"/>
        <c:axPos val="l"/>
        <c:title>
          <c:tx>
            <c:rich>
              <a:bodyPr rot="-5400000" vert="horz"/>
              <a:lstStyle/>
              <a:p>
                <a:pPr>
                  <a:defRPr sz="11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Peak current</a:t>
                </a:r>
                <a:r>
                  <a:rPr lang="en-US" sz="1100" baseline="0">
                    <a:latin typeface="Arial" panose="020B0604020202020204" pitchFamily="34" charset="0"/>
                    <a:cs typeface="Arial" panose="020B0604020202020204" pitchFamily="34" charset="0"/>
                  </a:rPr>
                  <a:t> (µA)</a:t>
                </a:r>
                <a:endParaRPr lang="en-US" sz="1100">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nextTo"/>
        <c:spPr>
          <a:ln>
            <a:solidFill>
              <a:schemeClr val="tx1"/>
            </a:solidFill>
          </a:ln>
        </c:spPr>
        <c:txPr>
          <a:bodyPr/>
          <a:lstStyle/>
          <a:p>
            <a:pPr>
              <a:defRPr sz="1100">
                <a:latin typeface="Arial" panose="020B0604020202020204" pitchFamily="34" charset="0"/>
                <a:cs typeface="Arial" panose="020B0604020202020204" pitchFamily="34" charset="0"/>
              </a:defRPr>
            </a:pPr>
            <a:endParaRPr lang="en-US"/>
          </a:p>
        </c:txPr>
        <c:crossAx val="558287840"/>
        <c:crosses val="autoZero"/>
        <c:crossBetween val="midCat"/>
        <c:majorUnit val="4"/>
      </c:valAx>
      <c:spPr>
        <a:noFill/>
        <a:ln>
          <a:solidFill>
            <a:schemeClr val="tx1"/>
          </a:solidFill>
        </a:ln>
      </c:spPr>
    </c:plotArea>
    <c:legend>
      <c:legendPos val="r"/>
      <c:legendEntry>
        <c:idx val="2"/>
        <c:delete val="1"/>
      </c:legendEntry>
      <c:legendEntry>
        <c:idx val="3"/>
        <c:delete val="1"/>
      </c:legendEntry>
      <c:layout>
        <c:manualLayout>
          <c:xMode val="edge"/>
          <c:yMode val="edge"/>
          <c:x val="0.67283507973851675"/>
          <c:y val="5.4952122164442778E-2"/>
          <c:w val="0.30542951149849384"/>
          <c:h val="0.12576771653543337"/>
        </c:manualLayout>
      </c:layout>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a:latin typeface="Times New Roman" pitchFamily="18" charset="0"/>
                <a:cs typeface="Times New Roman" pitchFamily="18" charset="0"/>
              </a:defRPr>
            </a:pPr>
            <a:r>
              <a:rPr lang="en-US" sz="1000">
                <a:latin typeface="Arial" panose="020B0604020202020204" pitchFamily="34" charset="0"/>
                <a:cs typeface="Arial" panose="020B0604020202020204" pitchFamily="34" charset="0"/>
              </a:rPr>
              <a:t>A</a:t>
            </a:r>
          </a:p>
        </c:rich>
      </c:tx>
      <c:layout>
        <c:manualLayout>
          <c:xMode val="edge"/>
          <c:yMode val="edge"/>
          <c:x val="0.82890970491974048"/>
          <c:y val="3.6625024958980457E-2"/>
        </c:manualLayout>
      </c:layout>
      <c:overlay val="1"/>
    </c:title>
    <c:autoTitleDeleted val="0"/>
    <c:plotArea>
      <c:layout>
        <c:manualLayout>
          <c:layoutTarget val="inner"/>
          <c:xMode val="edge"/>
          <c:yMode val="edge"/>
          <c:x val="0.17796456258844159"/>
          <c:y val="3.63274270980736E-2"/>
          <c:w val="0.73669916398267199"/>
          <c:h val="0.81824261382022145"/>
        </c:manualLayout>
      </c:layout>
      <c:scatterChart>
        <c:scatterStyle val="smoothMarker"/>
        <c:varyColors val="0"/>
        <c:ser>
          <c:idx val="0"/>
          <c:order val="0"/>
          <c:tx>
            <c:v>pH 3</c:v>
          </c:tx>
          <c:spPr>
            <a:ln w="12700"/>
          </c:spPr>
          <c:marker>
            <c:symbol val="none"/>
          </c:marker>
          <c:xVal>
            <c:numRef>
              <c:f>'pH(6)'!$B$2:$B$65536</c:f>
              <c:numCache>
                <c:formatCode>General</c:formatCode>
                <c:ptCount val="65535"/>
                <c:pt idx="0">
                  <c:v>2.7367663680000001</c:v>
                </c:pt>
                <c:pt idx="1">
                  <c:v>3.2698335059999999</c:v>
                </c:pt>
                <c:pt idx="2">
                  <c:v>4.106972034</c:v>
                </c:pt>
                <c:pt idx="3">
                  <c:v>5.0726928600000001</c:v>
                </c:pt>
                <c:pt idx="4">
                  <c:v>5.9314180680000002</c:v>
                </c:pt>
                <c:pt idx="5">
                  <c:v>6.8398899569999996</c:v>
                </c:pt>
                <c:pt idx="6">
                  <c:v>7.6038284070000008</c:v>
                </c:pt>
                <c:pt idx="7">
                  <c:v>8.5714159499999987</c:v>
                </c:pt>
                <c:pt idx="8">
                  <c:v>9.4846032900000008</c:v>
                </c:pt>
                <c:pt idx="9">
                  <c:v>10.34798202</c:v>
                </c:pt>
                <c:pt idx="10">
                  <c:v>12.5415072</c:v>
                </c:pt>
                <c:pt idx="11">
                  <c:v>14.87154159</c:v>
                </c:pt>
                <c:pt idx="12">
                  <c:v>15.753764429999999</c:v>
                </c:pt>
                <c:pt idx="13">
                  <c:v>16.676329589999998</c:v>
                </c:pt>
                <c:pt idx="14">
                  <c:v>17.510601690000001</c:v>
                </c:pt>
                <c:pt idx="15">
                  <c:v>18.432282149999999</c:v>
                </c:pt>
                <c:pt idx="16">
                  <c:v>19.29849192</c:v>
                </c:pt>
                <c:pt idx="17">
                  <c:v>20.197524059999999</c:v>
                </c:pt>
                <c:pt idx="18">
                  <c:v>21.086293679999997</c:v>
                </c:pt>
                <c:pt idx="19">
                  <c:v>22.002312060000001</c:v>
                </c:pt>
                <c:pt idx="20">
                  <c:v>22.834726289999999</c:v>
                </c:pt>
                <c:pt idx="21">
                  <c:v>23.7347316</c:v>
                </c:pt>
                <c:pt idx="22">
                  <c:v>24.55688331</c:v>
                </c:pt>
                <c:pt idx="23">
                  <c:v>25.478475299999999</c:v>
                </c:pt>
                <c:pt idx="24">
                  <c:v>26.382284819999999</c:v>
                </c:pt>
                <c:pt idx="25">
                  <c:v>27.297330030000001</c:v>
                </c:pt>
                <c:pt idx="26">
                  <c:v>28.176721830000002</c:v>
                </c:pt>
                <c:pt idx="27">
                  <c:v>29.032580609999997</c:v>
                </c:pt>
                <c:pt idx="28">
                  <c:v>29.940105870000004</c:v>
                </c:pt>
                <c:pt idx="29">
                  <c:v>30.826044449999998</c:v>
                </c:pt>
                <c:pt idx="30">
                  <c:v>31.660405019999999</c:v>
                </c:pt>
                <c:pt idx="31">
                  <c:v>32.623312499999997</c:v>
                </c:pt>
                <c:pt idx="32">
                  <c:v>33.514913160000006</c:v>
                </c:pt>
                <c:pt idx="33">
                  <c:v>34.381122929999997</c:v>
                </c:pt>
                <c:pt idx="34">
                  <c:v>35.231408100000003</c:v>
                </c:pt>
                <c:pt idx="35">
                  <c:v>36.119204550000006</c:v>
                </c:pt>
                <c:pt idx="36">
                  <c:v>36.950734079999997</c:v>
                </c:pt>
                <c:pt idx="37">
                  <c:v>37.932397199999997</c:v>
                </c:pt>
                <c:pt idx="38">
                  <c:v>38.788344449999997</c:v>
                </c:pt>
                <c:pt idx="39">
                  <c:v>39.714625350000006</c:v>
                </c:pt>
                <c:pt idx="40">
                  <c:v>40.509528299999999</c:v>
                </c:pt>
                <c:pt idx="41">
                  <c:v>41.419884599999996</c:v>
                </c:pt>
                <c:pt idx="42">
                  <c:v>42.344307630000003</c:v>
                </c:pt>
                <c:pt idx="43">
                  <c:v>43.15327731</c:v>
                </c:pt>
                <c:pt idx="44">
                  <c:v>44.0439048</c:v>
                </c:pt>
                <c:pt idx="45">
                  <c:v>44.943025409999997</c:v>
                </c:pt>
                <c:pt idx="46">
                  <c:v>45.814897260000002</c:v>
                </c:pt>
                <c:pt idx="47">
                  <c:v>46.818147060000001</c:v>
                </c:pt>
                <c:pt idx="48">
                  <c:v>47.604556889999998</c:v>
                </c:pt>
                <c:pt idx="49">
                  <c:v>48.473597699999999</c:v>
                </c:pt>
                <c:pt idx="50">
                  <c:v>49.346442719999999</c:v>
                </c:pt>
                <c:pt idx="51">
                  <c:v>50.269007879999997</c:v>
                </c:pt>
                <c:pt idx="52">
                  <c:v>51.169986359999996</c:v>
                </c:pt>
                <c:pt idx="53">
                  <c:v>52.118738640000004</c:v>
                </c:pt>
                <c:pt idx="54">
                  <c:v>52.993441529999998</c:v>
                </c:pt>
                <c:pt idx="55">
                  <c:v>53.8278021</c:v>
                </c:pt>
                <c:pt idx="56">
                  <c:v>54.698700779999996</c:v>
                </c:pt>
                <c:pt idx="57">
                  <c:v>55.642852619999999</c:v>
                </c:pt>
                <c:pt idx="58">
                  <c:v>56.485617840000003</c:v>
                </c:pt>
                <c:pt idx="59">
                  <c:v>57.377218500000005</c:v>
                </c:pt>
                <c:pt idx="60">
                  <c:v>58.203085950000002</c:v>
                </c:pt>
                <c:pt idx="61">
                  <c:v>59.129366849999997</c:v>
                </c:pt>
                <c:pt idx="62">
                  <c:v>59.957092170000003</c:v>
                </c:pt>
                <c:pt idx="63">
                  <c:v>60.882311430000001</c:v>
                </c:pt>
                <c:pt idx="64">
                  <c:v>61.747813439999995</c:v>
                </c:pt>
                <c:pt idx="65">
                  <c:v>62.685330030000003</c:v>
                </c:pt>
                <c:pt idx="66">
                  <c:v>63.513143819999996</c:v>
                </c:pt>
                <c:pt idx="67">
                  <c:v>64.444113630000004</c:v>
                </c:pt>
                <c:pt idx="68">
                  <c:v>65.314039140000006</c:v>
                </c:pt>
                <c:pt idx="69">
                  <c:v>66.218821829999996</c:v>
                </c:pt>
                <c:pt idx="70">
                  <c:v>67.074680610000001</c:v>
                </c:pt>
                <c:pt idx="71">
                  <c:v>67.957876619999993</c:v>
                </c:pt>
                <c:pt idx="72">
                  <c:v>68.790290849999991</c:v>
                </c:pt>
                <c:pt idx="73">
                  <c:v>69.740016299999994</c:v>
                </c:pt>
                <c:pt idx="74">
                  <c:v>70.636305870000001</c:v>
                </c:pt>
                <c:pt idx="75">
                  <c:v>71.593551269999992</c:v>
                </c:pt>
                <c:pt idx="76">
                  <c:v>72.402609420000005</c:v>
                </c:pt>
                <c:pt idx="77">
                  <c:v>73.311992549999999</c:v>
                </c:pt>
                <c:pt idx="78">
                  <c:v>74.123793269999993</c:v>
                </c:pt>
                <c:pt idx="79">
                  <c:v>75.047243129999998</c:v>
                </c:pt>
                <c:pt idx="80">
                  <c:v>75.945390570000001</c:v>
                </c:pt>
                <c:pt idx="81">
                  <c:v>76.837964400000004</c:v>
                </c:pt>
                <c:pt idx="82">
                  <c:v>77.692938479999995</c:v>
                </c:pt>
                <c:pt idx="83">
                  <c:v>78.559148249999993</c:v>
                </c:pt>
                <c:pt idx="84">
                  <c:v>79.447917869999998</c:v>
                </c:pt>
                <c:pt idx="85">
                  <c:v>80.407994309999992</c:v>
                </c:pt>
                <c:pt idx="86">
                  <c:v>81.247928489999993</c:v>
                </c:pt>
                <c:pt idx="87">
                  <c:v>82.172351520000007</c:v>
                </c:pt>
                <c:pt idx="88">
                  <c:v>83.006712090000008</c:v>
                </c:pt>
                <c:pt idx="89">
                  <c:v>83.965815359999993</c:v>
                </c:pt>
                <c:pt idx="90">
                  <c:v>84.734442720000004</c:v>
                </c:pt>
                <c:pt idx="91">
                  <c:v>85.679567730000002</c:v>
                </c:pt>
                <c:pt idx="92">
                  <c:v>86.537372849999997</c:v>
                </c:pt>
                <c:pt idx="93">
                  <c:v>87.479578349999997</c:v>
                </c:pt>
                <c:pt idx="94">
                  <c:v>88.209367380000003</c:v>
                </c:pt>
                <c:pt idx="95">
                  <c:v>88.434965880000007</c:v>
                </c:pt>
                <c:pt idx="96">
                  <c:v>89.227303199999994</c:v>
                </c:pt>
                <c:pt idx="97">
                  <c:v>90.062460000000002</c:v>
                </c:pt>
                <c:pt idx="98">
                  <c:v>90.904694399999997</c:v>
                </c:pt>
                <c:pt idx="99">
                  <c:v>91.740735900000004</c:v>
                </c:pt>
                <c:pt idx="100">
                  <c:v>92.6696709</c:v>
                </c:pt>
                <c:pt idx="101">
                  <c:v>93.5702955</c:v>
                </c:pt>
                <c:pt idx="102">
                  <c:v>94.477997700000003</c:v>
                </c:pt>
                <c:pt idx="103">
                  <c:v>95.355620099999996</c:v>
                </c:pt>
                <c:pt idx="104">
                  <c:v>96.199623899999992</c:v>
                </c:pt>
                <c:pt idx="105">
                  <c:v>97.017971400000008</c:v>
                </c:pt>
                <c:pt idx="106">
                  <c:v>97.9787556</c:v>
                </c:pt>
                <c:pt idx="107">
                  <c:v>98.875841399999999</c:v>
                </c:pt>
                <c:pt idx="108">
                  <c:v>99.765849599999996</c:v>
                </c:pt>
                <c:pt idx="109">
                  <c:v>100.6328556</c:v>
                </c:pt>
                <c:pt idx="110">
                  <c:v>101.4821676</c:v>
                </c:pt>
                <c:pt idx="111">
                  <c:v>102.40667910000001</c:v>
                </c:pt>
                <c:pt idx="112">
                  <c:v>103.3471152</c:v>
                </c:pt>
                <c:pt idx="113">
                  <c:v>104.16723209999999</c:v>
                </c:pt>
                <c:pt idx="114">
                  <c:v>105.06166380000001</c:v>
                </c:pt>
                <c:pt idx="115">
                  <c:v>105.9976764</c:v>
                </c:pt>
                <c:pt idx="116">
                  <c:v>106.845219</c:v>
                </c:pt>
                <c:pt idx="117">
                  <c:v>107.7060321</c:v>
                </c:pt>
                <c:pt idx="118">
                  <c:v>108.62435070000001</c:v>
                </c:pt>
                <c:pt idx="119">
                  <c:v>109.46746979999999</c:v>
                </c:pt>
                <c:pt idx="120">
                  <c:v>110.4034824</c:v>
                </c:pt>
                <c:pt idx="121">
                  <c:v>111.2483709</c:v>
                </c:pt>
                <c:pt idx="122">
                  <c:v>112.1640354</c:v>
                </c:pt>
                <c:pt idx="123">
                  <c:v>112.9390326</c:v>
                </c:pt>
                <c:pt idx="124">
                  <c:v>113.99182560000001</c:v>
                </c:pt>
                <c:pt idx="125">
                  <c:v>114.79336379999999</c:v>
                </c:pt>
                <c:pt idx="126">
                  <c:v>115.65417690000001</c:v>
                </c:pt>
                <c:pt idx="127">
                  <c:v>116.53002990000002</c:v>
                </c:pt>
                <c:pt idx="128">
                  <c:v>117.4297698</c:v>
                </c:pt>
                <c:pt idx="129">
                  <c:v>118.30385340000001</c:v>
                </c:pt>
                <c:pt idx="130">
                  <c:v>119.2239414</c:v>
                </c:pt>
                <c:pt idx="131">
                  <c:v>120.0821004</c:v>
                </c:pt>
                <c:pt idx="132">
                  <c:v>120.98714849999999</c:v>
                </c:pt>
                <c:pt idx="133">
                  <c:v>121.83203700000001</c:v>
                </c:pt>
                <c:pt idx="134">
                  <c:v>122.77512720000001</c:v>
                </c:pt>
                <c:pt idx="135">
                  <c:v>123.6315168</c:v>
                </c:pt>
                <c:pt idx="136">
                  <c:v>124.55072009999999</c:v>
                </c:pt>
                <c:pt idx="137">
                  <c:v>125.36641350000001</c:v>
                </c:pt>
                <c:pt idx="138">
                  <c:v>126.29977199999999</c:v>
                </c:pt>
                <c:pt idx="139">
                  <c:v>127.11015719999999</c:v>
                </c:pt>
                <c:pt idx="140">
                  <c:v>128.09394360000002</c:v>
                </c:pt>
                <c:pt idx="141">
                  <c:v>128.9706813</c:v>
                </c:pt>
                <c:pt idx="142">
                  <c:v>129.81291569999999</c:v>
                </c:pt>
                <c:pt idx="143">
                  <c:v>130.65868890000002</c:v>
                </c:pt>
                <c:pt idx="144">
                  <c:v>131.57700749999998</c:v>
                </c:pt>
                <c:pt idx="145">
                  <c:v>132.44755230000001</c:v>
                </c:pt>
                <c:pt idx="146">
                  <c:v>133.4499174</c:v>
                </c:pt>
                <c:pt idx="147">
                  <c:v>134.23287690000001</c:v>
                </c:pt>
                <c:pt idx="148">
                  <c:v>135.12553919999999</c:v>
                </c:pt>
                <c:pt idx="149">
                  <c:v>135.97573590000002</c:v>
                </c:pt>
                <c:pt idx="150">
                  <c:v>136.9497906</c:v>
                </c:pt>
                <c:pt idx="151">
                  <c:v>137.7964485</c:v>
                </c:pt>
                <c:pt idx="152">
                  <c:v>138.69353430000001</c:v>
                </c:pt>
                <c:pt idx="153">
                  <c:v>139.58885069999999</c:v>
                </c:pt>
                <c:pt idx="154">
                  <c:v>140.50893869999999</c:v>
                </c:pt>
                <c:pt idx="155">
                  <c:v>141.29101350000002</c:v>
                </c:pt>
                <c:pt idx="156">
                  <c:v>142.25976</c:v>
                </c:pt>
                <c:pt idx="157">
                  <c:v>143.07899219999999</c:v>
                </c:pt>
                <c:pt idx="158">
                  <c:v>143.9654616</c:v>
                </c:pt>
                <c:pt idx="159">
                  <c:v>144.85193099999998</c:v>
                </c:pt>
                <c:pt idx="160">
                  <c:v>145.79502120000001</c:v>
                </c:pt>
                <c:pt idx="161">
                  <c:v>146.6381403</c:v>
                </c:pt>
                <c:pt idx="162">
                  <c:v>147.58742340000001</c:v>
                </c:pt>
                <c:pt idx="163">
                  <c:v>148.3394184</c:v>
                </c:pt>
                <c:pt idx="164">
                  <c:v>149.25419819999999</c:v>
                </c:pt>
                <c:pt idx="165">
                  <c:v>150.11855009999999</c:v>
                </c:pt>
                <c:pt idx="166">
                  <c:v>151.0926048</c:v>
                </c:pt>
                <c:pt idx="167">
                  <c:v>151.9419168</c:v>
                </c:pt>
                <c:pt idx="168">
                  <c:v>152.84519549999999</c:v>
                </c:pt>
                <c:pt idx="169">
                  <c:v>153.72016379999999</c:v>
                </c:pt>
                <c:pt idx="170">
                  <c:v>154.66325399999999</c:v>
                </c:pt>
                <c:pt idx="171">
                  <c:v>155.49044849999999</c:v>
                </c:pt>
                <c:pt idx="172">
                  <c:v>156.42380700000001</c:v>
                </c:pt>
                <c:pt idx="173">
                  <c:v>157.2483474</c:v>
                </c:pt>
                <c:pt idx="174">
                  <c:v>158.15604959999999</c:v>
                </c:pt>
                <c:pt idx="175">
                  <c:v>158.93812439999999</c:v>
                </c:pt>
                <c:pt idx="176">
                  <c:v>159.9068709</c:v>
                </c:pt>
                <c:pt idx="177">
                  <c:v>160.74999</c:v>
                </c:pt>
                <c:pt idx="178">
                  <c:v>161.65592279999998</c:v>
                </c:pt>
                <c:pt idx="179">
                  <c:v>162.57601080000001</c:v>
                </c:pt>
                <c:pt idx="180">
                  <c:v>163.5031764</c:v>
                </c:pt>
                <c:pt idx="181">
                  <c:v>164.2772889</c:v>
                </c:pt>
                <c:pt idx="182">
                  <c:v>165.24515070000001</c:v>
                </c:pt>
                <c:pt idx="183">
                  <c:v>166.0776534</c:v>
                </c:pt>
                <c:pt idx="184">
                  <c:v>167.1083289</c:v>
                </c:pt>
                <c:pt idx="185">
                  <c:v>167.8815567</c:v>
                </c:pt>
                <c:pt idx="186">
                  <c:v>168.7989906</c:v>
                </c:pt>
                <c:pt idx="187">
                  <c:v>169.60495230000001</c:v>
                </c:pt>
                <c:pt idx="188">
                  <c:v>170.56750589999999</c:v>
                </c:pt>
                <c:pt idx="189">
                  <c:v>171.39735450000001</c:v>
                </c:pt>
                <c:pt idx="190">
                  <c:v>172.3254048</c:v>
                </c:pt>
                <c:pt idx="191">
                  <c:v>173.12251950000001</c:v>
                </c:pt>
                <c:pt idx="192">
                  <c:v>174.09834360000002</c:v>
                </c:pt>
                <c:pt idx="193">
                  <c:v>174.93880859999999</c:v>
                </c:pt>
                <c:pt idx="194">
                  <c:v>175.88897640000002</c:v>
                </c:pt>
                <c:pt idx="195">
                  <c:v>176.74713540000002</c:v>
                </c:pt>
                <c:pt idx="196">
                  <c:v>177.6336048</c:v>
                </c:pt>
                <c:pt idx="197">
                  <c:v>178.497072</c:v>
                </c:pt>
                <c:pt idx="198">
                  <c:v>179.40654360000002</c:v>
                </c:pt>
                <c:pt idx="199">
                  <c:v>180.1983501</c:v>
                </c:pt>
                <c:pt idx="200">
                  <c:v>181.21310100000002</c:v>
                </c:pt>
                <c:pt idx="201">
                  <c:v>182.04914250000002</c:v>
                </c:pt>
                <c:pt idx="202">
                  <c:v>182.98957859999999</c:v>
                </c:pt>
                <c:pt idx="203">
                  <c:v>183.84066000000001</c:v>
                </c:pt>
                <c:pt idx="204">
                  <c:v>184.7457081</c:v>
                </c:pt>
                <c:pt idx="205">
                  <c:v>185.5844037</c:v>
                </c:pt>
                <c:pt idx="206">
                  <c:v>186.49741409999999</c:v>
                </c:pt>
                <c:pt idx="207">
                  <c:v>187.36972829999999</c:v>
                </c:pt>
                <c:pt idx="208">
                  <c:v>188.29866329999999</c:v>
                </c:pt>
                <c:pt idx="209">
                  <c:v>189.13028130000001</c:v>
                </c:pt>
                <c:pt idx="210">
                  <c:v>190.02117419999999</c:v>
                </c:pt>
                <c:pt idx="211">
                  <c:v>190.9076436</c:v>
                </c:pt>
                <c:pt idx="212">
                  <c:v>191.90470049999999</c:v>
                </c:pt>
                <c:pt idx="213">
                  <c:v>192.6929682</c:v>
                </c:pt>
                <c:pt idx="214">
                  <c:v>193.5705906</c:v>
                </c:pt>
                <c:pt idx="215">
                  <c:v>194.46502229999999</c:v>
                </c:pt>
                <c:pt idx="216">
                  <c:v>195.33468239999999</c:v>
                </c:pt>
                <c:pt idx="217">
                  <c:v>196.2220365</c:v>
                </c:pt>
                <c:pt idx="218">
                  <c:v>197.1624726</c:v>
                </c:pt>
                <c:pt idx="219">
                  <c:v>197.98966710000002</c:v>
                </c:pt>
                <c:pt idx="220">
                  <c:v>198.89825400000001</c:v>
                </c:pt>
                <c:pt idx="221">
                  <c:v>199.7272179</c:v>
                </c:pt>
                <c:pt idx="222">
                  <c:v>200.73400650000002</c:v>
                </c:pt>
                <c:pt idx="223">
                  <c:v>201.50281080000002</c:v>
                </c:pt>
                <c:pt idx="224">
                  <c:v>202.49544420000001</c:v>
                </c:pt>
                <c:pt idx="225">
                  <c:v>203.28636599999999</c:v>
                </c:pt>
                <c:pt idx="226">
                  <c:v>204.21795509999998</c:v>
                </c:pt>
                <c:pt idx="227">
                  <c:v>205.0354179</c:v>
                </c:pt>
                <c:pt idx="228">
                  <c:v>205.95108239999999</c:v>
                </c:pt>
                <c:pt idx="229">
                  <c:v>206.79597090000001</c:v>
                </c:pt>
                <c:pt idx="230">
                  <c:v>207.76471740000002</c:v>
                </c:pt>
                <c:pt idx="231">
                  <c:v>208.58306490000001</c:v>
                </c:pt>
                <c:pt idx="232">
                  <c:v>209.51730810000001</c:v>
                </c:pt>
                <c:pt idx="233">
                  <c:v>210.41085509999999</c:v>
                </c:pt>
                <c:pt idx="234">
                  <c:v>211.32209610000001</c:v>
                </c:pt>
                <c:pt idx="235">
                  <c:v>212.10770970000002</c:v>
                </c:pt>
                <c:pt idx="236">
                  <c:v>213.06672450000002</c:v>
                </c:pt>
                <c:pt idx="237">
                  <c:v>213.8541075</c:v>
                </c:pt>
                <c:pt idx="238">
                  <c:v>214.82373870000001</c:v>
                </c:pt>
                <c:pt idx="239">
                  <c:v>215.6535873</c:v>
                </c:pt>
                <c:pt idx="240">
                  <c:v>216.62675730000001</c:v>
                </c:pt>
                <c:pt idx="241">
                  <c:v>217.44245069999999</c:v>
                </c:pt>
                <c:pt idx="242">
                  <c:v>218.35634579999999</c:v>
                </c:pt>
                <c:pt idx="243">
                  <c:v>219.19061790000001</c:v>
                </c:pt>
                <c:pt idx="244">
                  <c:v>220.16732669999999</c:v>
                </c:pt>
                <c:pt idx="245">
                  <c:v>221.01221520000001</c:v>
                </c:pt>
                <c:pt idx="246">
                  <c:v>221.9066469</c:v>
                </c:pt>
                <c:pt idx="247">
                  <c:v>222.74180369999999</c:v>
                </c:pt>
                <c:pt idx="248">
                  <c:v>223.65569880000001</c:v>
                </c:pt>
                <c:pt idx="249">
                  <c:v>224.54747640000002</c:v>
                </c:pt>
                <c:pt idx="250">
                  <c:v>225.5082606</c:v>
                </c:pt>
                <c:pt idx="251">
                  <c:v>226.2832578</c:v>
                </c:pt>
                <c:pt idx="252">
                  <c:v>227.22811739999997</c:v>
                </c:pt>
                <c:pt idx="253">
                  <c:v>228.10220099999998</c:v>
                </c:pt>
                <c:pt idx="254">
                  <c:v>229.05325349999998</c:v>
                </c:pt>
                <c:pt idx="255">
                  <c:v>229.7964015</c:v>
                </c:pt>
                <c:pt idx="256">
                  <c:v>230.74568459999998</c:v>
                </c:pt>
                <c:pt idx="257">
                  <c:v>231.62330700000001</c:v>
                </c:pt>
                <c:pt idx="258">
                  <c:v>232.5442797</c:v>
                </c:pt>
                <c:pt idx="259">
                  <c:v>233.3847447</c:v>
                </c:pt>
                <c:pt idx="260">
                  <c:v>234.29775510000002</c:v>
                </c:pt>
                <c:pt idx="261">
                  <c:v>235.11610259999998</c:v>
                </c:pt>
                <c:pt idx="262">
                  <c:v>236.09546550000002</c:v>
                </c:pt>
                <c:pt idx="263">
                  <c:v>236.95273980000002</c:v>
                </c:pt>
                <c:pt idx="264">
                  <c:v>237.84717150000003</c:v>
                </c:pt>
                <c:pt idx="265">
                  <c:v>238.64782500000001</c:v>
                </c:pt>
                <c:pt idx="266">
                  <c:v>239.60683979999999</c:v>
                </c:pt>
                <c:pt idx="267">
                  <c:v>240.39245339999999</c:v>
                </c:pt>
                <c:pt idx="268">
                  <c:v>241.43905349999997</c:v>
                </c:pt>
                <c:pt idx="269">
                  <c:v>242.21758950000003</c:v>
                </c:pt>
                <c:pt idx="270">
                  <c:v>243.13413870000002</c:v>
                </c:pt>
                <c:pt idx="271">
                  <c:v>243.92682989999997</c:v>
                </c:pt>
                <c:pt idx="272">
                  <c:v>244.94600430000003</c:v>
                </c:pt>
                <c:pt idx="273">
                  <c:v>245.82893490000001</c:v>
                </c:pt>
                <c:pt idx="274">
                  <c:v>246.72602069999999</c:v>
                </c:pt>
                <c:pt idx="275">
                  <c:v>247.54171410000001</c:v>
                </c:pt>
                <c:pt idx="276">
                  <c:v>248.47418790000003</c:v>
                </c:pt>
                <c:pt idx="277">
                  <c:v>249.30138239999997</c:v>
                </c:pt>
                <c:pt idx="278">
                  <c:v>250.31259449999999</c:v>
                </c:pt>
                <c:pt idx="279">
                  <c:v>251.14332780000001</c:v>
                </c:pt>
                <c:pt idx="280">
                  <c:v>252.00060210000001</c:v>
                </c:pt>
                <c:pt idx="281">
                  <c:v>252.80744849999999</c:v>
                </c:pt>
                <c:pt idx="282">
                  <c:v>253.81246770000001</c:v>
                </c:pt>
                <c:pt idx="283">
                  <c:v>254.66974200000001</c:v>
                </c:pt>
                <c:pt idx="284">
                  <c:v>255.5845218</c:v>
                </c:pt>
                <c:pt idx="285">
                  <c:v>256.34182499999997</c:v>
                </c:pt>
                <c:pt idx="286">
                  <c:v>257.32649609999999</c:v>
                </c:pt>
                <c:pt idx="287">
                  <c:v>258.16607640000001</c:v>
                </c:pt>
                <c:pt idx="288">
                  <c:v>259.09678079999998</c:v>
                </c:pt>
                <c:pt idx="289">
                  <c:v>259.9416693</c:v>
                </c:pt>
                <c:pt idx="290">
                  <c:v>260.8785666</c:v>
                </c:pt>
                <c:pt idx="291">
                  <c:v>261.68010479999998</c:v>
                </c:pt>
                <c:pt idx="292">
                  <c:v>262.68158519999997</c:v>
                </c:pt>
                <c:pt idx="293">
                  <c:v>263.51143379999996</c:v>
                </c:pt>
                <c:pt idx="294">
                  <c:v>264.42002069999995</c:v>
                </c:pt>
                <c:pt idx="295">
                  <c:v>265.19324849999998</c:v>
                </c:pt>
                <c:pt idx="296">
                  <c:v>266.15403270000002</c:v>
                </c:pt>
                <c:pt idx="297">
                  <c:v>266.98918950000001</c:v>
                </c:pt>
                <c:pt idx="298">
                  <c:v>267.92874089999998</c:v>
                </c:pt>
                <c:pt idx="299">
                  <c:v>268.77893760000001</c:v>
                </c:pt>
                <c:pt idx="300">
                  <c:v>269.68752449999999</c:v>
                </c:pt>
                <c:pt idx="301">
                  <c:v>270.53241300000002</c:v>
                </c:pt>
                <c:pt idx="302">
                  <c:v>271.47815729999996</c:v>
                </c:pt>
                <c:pt idx="303">
                  <c:v>272.2832343</c:v>
                </c:pt>
                <c:pt idx="304">
                  <c:v>273.2077458</c:v>
                </c:pt>
                <c:pt idx="305">
                  <c:v>274.0729824</c:v>
                </c:pt>
                <c:pt idx="306">
                  <c:v>275.04172890000001</c:v>
                </c:pt>
                <c:pt idx="307">
                  <c:v>275.8804245</c:v>
                </c:pt>
                <c:pt idx="308">
                  <c:v>276.77751030000002</c:v>
                </c:pt>
                <c:pt idx="309">
                  <c:v>277.61797530000001</c:v>
                </c:pt>
                <c:pt idx="310">
                  <c:v>278.59910760000002</c:v>
                </c:pt>
                <c:pt idx="311">
                  <c:v>279.39710700000001</c:v>
                </c:pt>
                <c:pt idx="312">
                  <c:v>280.3269267</c:v>
                </c:pt>
                <c:pt idx="313">
                  <c:v>281.16208349999999</c:v>
                </c:pt>
                <c:pt idx="314">
                  <c:v>282.09632669999996</c:v>
                </c:pt>
                <c:pt idx="315">
                  <c:v>282.9031731</c:v>
                </c:pt>
                <c:pt idx="316">
                  <c:v>283.92146279999997</c:v>
                </c:pt>
                <c:pt idx="317">
                  <c:v>284.72300100000001</c:v>
                </c:pt>
                <c:pt idx="318">
                  <c:v>285.63070319999997</c:v>
                </c:pt>
                <c:pt idx="319">
                  <c:v>286.49770920000003</c:v>
                </c:pt>
                <c:pt idx="320">
                  <c:v>287.39302559999999</c:v>
                </c:pt>
                <c:pt idx="321">
                  <c:v>288.31311359999995</c:v>
                </c:pt>
                <c:pt idx="322">
                  <c:v>289.14561630000003</c:v>
                </c:pt>
                <c:pt idx="323">
                  <c:v>290.02589280000001</c:v>
                </c:pt>
                <c:pt idx="324">
                  <c:v>290.91413159999996</c:v>
                </c:pt>
                <c:pt idx="325">
                  <c:v>291.8067939</c:v>
                </c:pt>
                <c:pt idx="326">
                  <c:v>292.68707039999998</c:v>
                </c:pt>
                <c:pt idx="327">
                  <c:v>293.49745559999997</c:v>
                </c:pt>
                <c:pt idx="328">
                  <c:v>294.4529316</c:v>
                </c:pt>
                <c:pt idx="329">
                  <c:v>295.36682669999999</c:v>
                </c:pt>
                <c:pt idx="330">
                  <c:v>296.26833599999998</c:v>
                </c:pt>
                <c:pt idx="331">
                  <c:v>297.16453709999996</c:v>
                </c:pt>
                <c:pt idx="332">
                  <c:v>298.00500210000001</c:v>
                </c:pt>
                <c:pt idx="333">
                  <c:v>298.85519879999998</c:v>
                </c:pt>
                <c:pt idx="334">
                  <c:v>299.7788256</c:v>
                </c:pt>
                <c:pt idx="335">
                  <c:v>300.73784040000004</c:v>
                </c:pt>
                <c:pt idx="336">
                  <c:v>301.60926989999996</c:v>
                </c:pt>
                <c:pt idx="337">
                  <c:v>302.39930700000002</c:v>
                </c:pt>
                <c:pt idx="338">
                  <c:v>303.29993159999998</c:v>
                </c:pt>
                <c:pt idx="339">
                  <c:v>304.20497970000002</c:v>
                </c:pt>
                <c:pt idx="340">
                  <c:v>305.1586863</c:v>
                </c:pt>
                <c:pt idx="341">
                  <c:v>306.0062289</c:v>
                </c:pt>
                <c:pt idx="342">
                  <c:v>306.87588900000003</c:v>
                </c:pt>
                <c:pt idx="343">
                  <c:v>307.69423649999999</c:v>
                </c:pt>
                <c:pt idx="344">
                  <c:v>308.61078570000001</c:v>
                </c:pt>
                <c:pt idx="345">
                  <c:v>309.46982940000004</c:v>
                </c:pt>
                <c:pt idx="346">
                  <c:v>310.40938080000001</c:v>
                </c:pt>
                <c:pt idx="347">
                  <c:v>311.25426930000003</c:v>
                </c:pt>
                <c:pt idx="348">
                  <c:v>312.23982509999996</c:v>
                </c:pt>
                <c:pt idx="349">
                  <c:v>313.0449021</c:v>
                </c:pt>
                <c:pt idx="350">
                  <c:v>313.98622289999997</c:v>
                </c:pt>
                <c:pt idx="351">
                  <c:v>314.76387420000003</c:v>
                </c:pt>
                <c:pt idx="352">
                  <c:v>315.73173600000001</c:v>
                </c:pt>
                <c:pt idx="353">
                  <c:v>316.51381079999999</c:v>
                </c:pt>
                <c:pt idx="354">
                  <c:v>317.47636439999997</c:v>
                </c:pt>
                <c:pt idx="355">
                  <c:v>318.34690920000003</c:v>
                </c:pt>
                <c:pt idx="356">
                  <c:v>319.33688849999999</c:v>
                </c:pt>
                <c:pt idx="357">
                  <c:v>320.08976819999998</c:v>
                </c:pt>
                <c:pt idx="358">
                  <c:v>320.96915999999999</c:v>
                </c:pt>
                <c:pt idx="359">
                  <c:v>321.84412829999997</c:v>
                </c:pt>
                <c:pt idx="360">
                  <c:v>322.81022069999995</c:v>
                </c:pt>
                <c:pt idx="361">
                  <c:v>323.70376770000001</c:v>
                </c:pt>
                <c:pt idx="362">
                  <c:v>324.61677810000003</c:v>
                </c:pt>
                <c:pt idx="363">
                  <c:v>325.39708350000001</c:v>
                </c:pt>
                <c:pt idx="364">
                  <c:v>326.34282780000001</c:v>
                </c:pt>
                <c:pt idx="365">
                  <c:v>327.22398900000002</c:v>
                </c:pt>
                <c:pt idx="366">
                  <c:v>328.16265569999996</c:v>
                </c:pt>
                <c:pt idx="367">
                  <c:v>328.90668840000001</c:v>
                </c:pt>
                <c:pt idx="368">
                  <c:v>329.87366550000002</c:v>
                </c:pt>
                <c:pt idx="369">
                  <c:v>330.7592502</c:v>
                </c:pt>
                <c:pt idx="370">
                  <c:v>331.70234040000003</c:v>
                </c:pt>
                <c:pt idx="371">
                  <c:v>332.48176109999997</c:v>
                </c:pt>
                <c:pt idx="372">
                  <c:v>333.41600430000005</c:v>
                </c:pt>
                <c:pt idx="373">
                  <c:v>334.28389500000003</c:v>
                </c:pt>
                <c:pt idx="374">
                  <c:v>335.28802949999999</c:v>
                </c:pt>
                <c:pt idx="375">
                  <c:v>336.02409990000001</c:v>
                </c:pt>
                <c:pt idx="376">
                  <c:v>336.90083759999999</c:v>
                </c:pt>
                <c:pt idx="377">
                  <c:v>337.81119389999998</c:v>
                </c:pt>
                <c:pt idx="378">
                  <c:v>338.79144150000002</c:v>
                </c:pt>
                <c:pt idx="379">
                  <c:v>339.60094200000003</c:v>
                </c:pt>
                <c:pt idx="380">
                  <c:v>340.50245130000002</c:v>
                </c:pt>
                <c:pt idx="381">
                  <c:v>341.29337310000005</c:v>
                </c:pt>
                <c:pt idx="382">
                  <c:v>342.30546989999999</c:v>
                </c:pt>
                <c:pt idx="383">
                  <c:v>343.13443380000001</c:v>
                </c:pt>
                <c:pt idx="384">
                  <c:v>344.06248410000001</c:v>
                </c:pt>
                <c:pt idx="385">
                  <c:v>344.86048349999999</c:v>
                </c:pt>
                <c:pt idx="386">
                  <c:v>345.77349390000001</c:v>
                </c:pt>
                <c:pt idx="387">
                  <c:v>346.66881030000002</c:v>
                </c:pt>
                <c:pt idx="388">
                  <c:v>347.61455460000002</c:v>
                </c:pt>
                <c:pt idx="389">
                  <c:v>348.46032780000002</c:v>
                </c:pt>
                <c:pt idx="390">
                  <c:v>349.41934260000005</c:v>
                </c:pt>
                <c:pt idx="391">
                  <c:v>350.19522449999999</c:v>
                </c:pt>
                <c:pt idx="392">
                  <c:v>351.0746163</c:v>
                </c:pt>
                <c:pt idx="393">
                  <c:v>351.98851139999999</c:v>
                </c:pt>
                <c:pt idx="394">
                  <c:v>352.91125349999999</c:v>
                </c:pt>
                <c:pt idx="395">
                  <c:v>353.75968079999996</c:v>
                </c:pt>
                <c:pt idx="396">
                  <c:v>354.62491739999996</c:v>
                </c:pt>
                <c:pt idx="397">
                  <c:v>355.45918950000004</c:v>
                </c:pt>
                <c:pt idx="398">
                  <c:v>356.38193159999997</c:v>
                </c:pt>
                <c:pt idx="399">
                  <c:v>357.29317259999999</c:v>
                </c:pt>
                <c:pt idx="400">
                  <c:v>358.188489</c:v>
                </c:pt>
                <c:pt idx="401">
                  <c:v>359.07230430000004</c:v>
                </c:pt>
                <c:pt idx="402">
                  <c:v>359.97204420000003</c:v>
                </c:pt>
                <c:pt idx="403">
                  <c:v>360.77446709999998</c:v>
                </c:pt>
                <c:pt idx="404">
                  <c:v>361.73436659999999</c:v>
                </c:pt>
                <c:pt idx="405">
                  <c:v>362.62525949999997</c:v>
                </c:pt>
                <c:pt idx="406">
                  <c:v>363.43210590000001</c:v>
                </c:pt>
                <c:pt idx="407">
                  <c:v>364.3566174</c:v>
                </c:pt>
                <c:pt idx="408">
                  <c:v>365.24131739999996</c:v>
                </c:pt>
                <c:pt idx="409">
                  <c:v>366.11363159999996</c:v>
                </c:pt>
                <c:pt idx="410">
                  <c:v>367.02752670000001</c:v>
                </c:pt>
                <c:pt idx="411">
                  <c:v>367.91930430000002</c:v>
                </c:pt>
                <c:pt idx="412">
                  <c:v>368.77480919999999</c:v>
                </c:pt>
                <c:pt idx="413">
                  <c:v>369.60642719999998</c:v>
                </c:pt>
                <c:pt idx="414">
                  <c:v>370.5964065</c:v>
                </c:pt>
                <c:pt idx="415">
                  <c:v>371.4598737</c:v>
                </c:pt>
                <c:pt idx="416">
                  <c:v>372.31714799999997</c:v>
                </c:pt>
                <c:pt idx="417">
                  <c:v>373.14788129999999</c:v>
                </c:pt>
                <c:pt idx="418">
                  <c:v>374.14582289999998</c:v>
                </c:pt>
                <c:pt idx="419">
                  <c:v>375.01105949999999</c:v>
                </c:pt>
                <c:pt idx="420">
                  <c:v>375.90549120000003</c:v>
                </c:pt>
                <c:pt idx="421">
                  <c:v>376.68668129999998</c:v>
                </c:pt>
                <c:pt idx="422">
                  <c:v>377.6908158</c:v>
                </c:pt>
                <c:pt idx="423">
                  <c:v>378.50208570000001</c:v>
                </c:pt>
                <c:pt idx="424">
                  <c:v>379.37439990000001</c:v>
                </c:pt>
                <c:pt idx="425">
                  <c:v>380.28917969999998</c:v>
                </c:pt>
                <c:pt idx="426">
                  <c:v>381.23492400000003</c:v>
                </c:pt>
                <c:pt idx="427">
                  <c:v>382.05150209999999</c:v>
                </c:pt>
                <c:pt idx="428">
                  <c:v>382.95124200000004</c:v>
                </c:pt>
                <c:pt idx="429">
                  <c:v>383.81559390000001</c:v>
                </c:pt>
                <c:pt idx="430">
                  <c:v>384.77991689999999</c:v>
                </c:pt>
                <c:pt idx="431">
                  <c:v>385.5894174</c:v>
                </c:pt>
                <c:pt idx="432">
                  <c:v>386.45553870000003</c:v>
                </c:pt>
                <c:pt idx="433">
                  <c:v>387.36766439999997</c:v>
                </c:pt>
                <c:pt idx="434">
                  <c:v>388.25767259999998</c:v>
                </c:pt>
                <c:pt idx="435">
                  <c:v>389.18041470000003</c:v>
                </c:pt>
                <c:pt idx="436">
                  <c:v>390.07396169999998</c:v>
                </c:pt>
                <c:pt idx="437">
                  <c:v>390.90204089999997</c:v>
                </c:pt>
                <c:pt idx="438">
                  <c:v>391.78939500000001</c:v>
                </c:pt>
                <c:pt idx="439">
                  <c:v>392.6174742</c:v>
                </c:pt>
                <c:pt idx="440">
                  <c:v>393.58268190000001</c:v>
                </c:pt>
                <c:pt idx="441">
                  <c:v>394.45057259999999</c:v>
                </c:pt>
                <c:pt idx="442">
                  <c:v>395.31757860000005</c:v>
                </c:pt>
                <c:pt idx="443">
                  <c:v>396.23058900000001</c:v>
                </c:pt>
                <c:pt idx="444">
                  <c:v>397.20729779999999</c:v>
                </c:pt>
                <c:pt idx="445">
                  <c:v>397.96548570000004</c:v>
                </c:pt>
                <c:pt idx="446">
                  <c:v>398.87407259999998</c:v>
                </c:pt>
                <c:pt idx="447">
                  <c:v>399.74638679999998</c:v>
                </c:pt>
                <c:pt idx="448">
                  <c:v>400.6647054</c:v>
                </c:pt>
                <c:pt idx="449">
                  <c:v>401.53348080000001</c:v>
                </c:pt>
                <c:pt idx="450">
                  <c:v>402.40844909999998</c:v>
                </c:pt>
                <c:pt idx="451">
                  <c:v>403.30641960000003</c:v>
                </c:pt>
                <c:pt idx="452">
                  <c:v>404.21500649999996</c:v>
                </c:pt>
                <c:pt idx="453">
                  <c:v>405.04397039999998</c:v>
                </c:pt>
                <c:pt idx="454">
                  <c:v>405.99767700000001</c:v>
                </c:pt>
                <c:pt idx="455">
                  <c:v>406.84698900000001</c:v>
                </c:pt>
                <c:pt idx="456">
                  <c:v>407.69541630000003</c:v>
                </c:pt>
                <c:pt idx="457">
                  <c:v>408.62346659999997</c:v>
                </c:pt>
                <c:pt idx="458">
                  <c:v>409.48162560000003</c:v>
                </c:pt>
                <c:pt idx="459">
                  <c:v>410.4158688</c:v>
                </c:pt>
                <c:pt idx="460">
                  <c:v>411.25898790000002</c:v>
                </c:pt>
                <c:pt idx="461">
                  <c:v>412.10829990000002</c:v>
                </c:pt>
                <c:pt idx="462">
                  <c:v>413.02131029999998</c:v>
                </c:pt>
                <c:pt idx="463">
                  <c:v>413.88831629999999</c:v>
                </c:pt>
                <c:pt idx="464">
                  <c:v>414.79159500000003</c:v>
                </c:pt>
                <c:pt idx="465">
                  <c:v>415.67098679999998</c:v>
                </c:pt>
                <c:pt idx="466">
                  <c:v>416.60876880000001</c:v>
                </c:pt>
                <c:pt idx="467">
                  <c:v>417.48639120000001</c:v>
                </c:pt>
                <c:pt idx="468">
                  <c:v>418.35516659999996</c:v>
                </c:pt>
                <c:pt idx="469">
                  <c:v>419.1602436</c:v>
                </c:pt>
                <c:pt idx="470">
                  <c:v>420.05025179999996</c:v>
                </c:pt>
                <c:pt idx="471">
                  <c:v>421.01899830000002</c:v>
                </c:pt>
                <c:pt idx="472">
                  <c:v>421.94881800000002</c:v>
                </c:pt>
                <c:pt idx="473">
                  <c:v>422.7397398</c:v>
                </c:pt>
                <c:pt idx="474">
                  <c:v>423.68813820000003</c:v>
                </c:pt>
                <c:pt idx="475">
                  <c:v>424.57549230000001</c:v>
                </c:pt>
                <c:pt idx="476">
                  <c:v>425.46373110000002</c:v>
                </c:pt>
                <c:pt idx="477">
                  <c:v>426.30065730000001</c:v>
                </c:pt>
                <c:pt idx="478">
                  <c:v>427.12431300000003</c:v>
                </c:pt>
                <c:pt idx="479">
                  <c:v>428.04351630000002</c:v>
                </c:pt>
                <c:pt idx="480">
                  <c:v>429.0078393</c:v>
                </c:pt>
                <c:pt idx="481">
                  <c:v>429.81645510000004</c:v>
                </c:pt>
                <c:pt idx="482">
                  <c:v>430.74362069999995</c:v>
                </c:pt>
                <c:pt idx="483">
                  <c:v>431.66724750000003</c:v>
                </c:pt>
                <c:pt idx="484">
                  <c:v>432.5245218</c:v>
                </c:pt>
                <c:pt idx="485">
                  <c:v>433.39241249999998</c:v>
                </c:pt>
                <c:pt idx="486">
                  <c:v>434.3142699</c:v>
                </c:pt>
                <c:pt idx="487">
                  <c:v>435.1830453</c:v>
                </c:pt>
                <c:pt idx="488">
                  <c:v>436.12967429999998</c:v>
                </c:pt>
                <c:pt idx="489">
                  <c:v>436.97721690000003</c:v>
                </c:pt>
                <c:pt idx="490">
                  <c:v>437.79644910000002</c:v>
                </c:pt>
                <c:pt idx="491">
                  <c:v>438.65726219999999</c:v>
                </c:pt>
                <c:pt idx="492">
                  <c:v>439.6313169</c:v>
                </c:pt>
                <c:pt idx="493">
                  <c:v>440.49832290000001</c:v>
                </c:pt>
                <c:pt idx="494">
                  <c:v>441.32197860000002</c:v>
                </c:pt>
                <c:pt idx="495">
                  <c:v>442.16686709999999</c:v>
                </c:pt>
                <c:pt idx="496">
                  <c:v>443.15242289999998</c:v>
                </c:pt>
                <c:pt idx="497">
                  <c:v>444.004389</c:v>
                </c:pt>
                <c:pt idx="498">
                  <c:v>444.8607786</c:v>
                </c:pt>
                <c:pt idx="499">
                  <c:v>445.74990209999999</c:v>
                </c:pt>
                <c:pt idx="500">
                  <c:v>446.6522961</c:v>
                </c:pt>
                <c:pt idx="501">
                  <c:v>447.51487860000003</c:v>
                </c:pt>
                <c:pt idx="502">
                  <c:v>448.45443</c:v>
                </c:pt>
                <c:pt idx="503">
                  <c:v>449.3161278</c:v>
                </c:pt>
                <c:pt idx="504">
                  <c:v>450.17163270000003</c:v>
                </c:pt>
                <c:pt idx="505">
                  <c:v>451.06960320000002</c:v>
                </c:pt>
                <c:pt idx="506">
                  <c:v>451.98261359999998</c:v>
                </c:pt>
                <c:pt idx="507">
                  <c:v>452.86112069999996</c:v>
                </c:pt>
                <c:pt idx="508">
                  <c:v>453.78032399999995</c:v>
                </c:pt>
                <c:pt idx="509">
                  <c:v>454.68802620000002</c:v>
                </c:pt>
                <c:pt idx="510">
                  <c:v>455.51522069999999</c:v>
                </c:pt>
                <c:pt idx="511">
                  <c:v>456.37337969999999</c:v>
                </c:pt>
                <c:pt idx="512">
                  <c:v>457.26250319999997</c:v>
                </c:pt>
                <c:pt idx="513">
                  <c:v>458.18524530000002</c:v>
                </c:pt>
                <c:pt idx="514">
                  <c:v>459.05932889999997</c:v>
                </c:pt>
                <c:pt idx="515">
                  <c:v>459.92279610000003</c:v>
                </c:pt>
                <c:pt idx="516">
                  <c:v>460.8782721</c:v>
                </c:pt>
                <c:pt idx="517">
                  <c:v>461.74085460000003</c:v>
                </c:pt>
                <c:pt idx="518">
                  <c:v>462.55566330000005</c:v>
                </c:pt>
                <c:pt idx="519">
                  <c:v>463.45894200000004</c:v>
                </c:pt>
                <c:pt idx="520">
                  <c:v>464.34895019999999</c:v>
                </c:pt>
                <c:pt idx="521">
                  <c:v>465.29380979999996</c:v>
                </c:pt>
                <c:pt idx="522">
                  <c:v>466.17585570000006</c:v>
                </c:pt>
                <c:pt idx="523">
                  <c:v>466.98801030000004</c:v>
                </c:pt>
                <c:pt idx="524">
                  <c:v>467.88951960000003</c:v>
                </c:pt>
                <c:pt idx="525">
                  <c:v>468.77333489999995</c:v>
                </c:pt>
                <c:pt idx="526">
                  <c:v>469.74031200000002</c:v>
                </c:pt>
                <c:pt idx="527">
                  <c:v>470.57369940000001</c:v>
                </c:pt>
                <c:pt idx="528">
                  <c:v>471.42566550000004</c:v>
                </c:pt>
                <c:pt idx="529">
                  <c:v>472.29974909999999</c:v>
                </c:pt>
                <c:pt idx="530">
                  <c:v>473.22514530000001</c:v>
                </c:pt>
                <c:pt idx="531">
                  <c:v>474.11515349999996</c:v>
                </c:pt>
                <c:pt idx="532">
                  <c:v>474.96181139999999</c:v>
                </c:pt>
                <c:pt idx="533">
                  <c:v>475.88720760000001</c:v>
                </c:pt>
                <c:pt idx="534">
                  <c:v>476.76217590000005</c:v>
                </c:pt>
                <c:pt idx="535">
                  <c:v>477.64687590000005</c:v>
                </c:pt>
                <c:pt idx="536">
                  <c:v>478.54750049999996</c:v>
                </c:pt>
                <c:pt idx="537">
                  <c:v>479.34638459999996</c:v>
                </c:pt>
                <c:pt idx="538">
                  <c:v>480.28593599999999</c:v>
                </c:pt>
                <c:pt idx="539">
                  <c:v>481.15205730000002</c:v>
                </c:pt>
                <c:pt idx="540">
                  <c:v>482.07391469999993</c:v>
                </c:pt>
                <c:pt idx="541">
                  <c:v>482.94711360000002</c:v>
                </c:pt>
                <c:pt idx="542">
                  <c:v>483.81235019999997</c:v>
                </c:pt>
                <c:pt idx="543">
                  <c:v>484.71385950000001</c:v>
                </c:pt>
                <c:pt idx="544">
                  <c:v>485.6242158</c:v>
                </c:pt>
                <c:pt idx="545">
                  <c:v>486.50272290000004</c:v>
                </c:pt>
                <c:pt idx="546">
                  <c:v>487.40777099999997</c:v>
                </c:pt>
                <c:pt idx="547">
                  <c:v>488.23142669999999</c:v>
                </c:pt>
                <c:pt idx="548">
                  <c:v>489.09843269999999</c:v>
                </c:pt>
                <c:pt idx="549">
                  <c:v>490.00701960000004</c:v>
                </c:pt>
                <c:pt idx="550">
                  <c:v>490.85279279999997</c:v>
                </c:pt>
                <c:pt idx="551">
                  <c:v>491.86135080000008</c:v>
                </c:pt>
                <c:pt idx="552">
                  <c:v>492.69473819999996</c:v>
                </c:pt>
                <c:pt idx="553">
                  <c:v>493.55024310000005</c:v>
                </c:pt>
                <c:pt idx="554">
                  <c:v>494.49067920000005</c:v>
                </c:pt>
                <c:pt idx="555">
                  <c:v>495.27983159999997</c:v>
                </c:pt>
                <c:pt idx="556">
                  <c:v>496.20522779999999</c:v>
                </c:pt>
                <c:pt idx="557">
                  <c:v>497.11558410000004</c:v>
                </c:pt>
                <c:pt idx="558">
                  <c:v>497.99851469999999</c:v>
                </c:pt>
                <c:pt idx="559">
                  <c:v>498.91064040000003</c:v>
                </c:pt>
                <c:pt idx="560">
                  <c:v>499.7413737</c:v>
                </c:pt>
                <c:pt idx="561">
                  <c:v>500.65438410000002</c:v>
                </c:pt>
                <c:pt idx="562">
                  <c:v>501.51785130000002</c:v>
                </c:pt>
                <c:pt idx="563">
                  <c:v>502.48571309999994</c:v>
                </c:pt>
                <c:pt idx="564">
                  <c:v>503.3544885</c:v>
                </c:pt>
                <c:pt idx="565">
                  <c:v>504.23388029999995</c:v>
                </c:pt>
                <c:pt idx="566">
                  <c:v>505.01241629999993</c:v>
                </c:pt>
                <c:pt idx="567">
                  <c:v>505.93781250000001</c:v>
                </c:pt>
                <c:pt idx="568">
                  <c:v>506.83666769999996</c:v>
                </c:pt>
                <c:pt idx="569">
                  <c:v>507.74525460000001</c:v>
                </c:pt>
                <c:pt idx="570">
                  <c:v>508.63437809999999</c:v>
                </c:pt>
                <c:pt idx="571">
                  <c:v>509.50049940000002</c:v>
                </c:pt>
                <c:pt idx="572">
                  <c:v>510.42766500000005</c:v>
                </c:pt>
                <c:pt idx="573">
                  <c:v>511.25928299999998</c:v>
                </c:pt>
                <c:pt idx="574">
                  <c:v>512.13071249999996</c:v>
                </c:pt>
                <c:pt idx="575">
                  <c:v>513.02602889999991</c:v>
                </c:pt>
                <c:pt idx="576">
                  <c:v>513.93284640000002</c:v>
                </c:pt>
                <c:pt idx="577">
                  <c:v>514.84408740000003</c:v>
                </c:pt>
                <c:pt idx="578">
                  <c:v>515.69163000000003</c:v>
                </c:pt>
                <c:pt idx="579">
                  <c:v>516.58517699999993</c:v>
                </c:pt>
                <c:pt idx="580">
                  <c:v>517.43537370000001</c:v>
                </c:pt>
                <c:pt idx="581">
                  <c:v>518.30945730000008</c:v>
                </c:pt>
                <c:pt idx="582">
                  <c:v>519.2003502</c:v>
                </c:pt>
                <c:pt idx="583">
                  <c:v>520.14609449999989</c:v>
                </c:pt>
                <c:pt idx="584">
                  <c:v>520.98567479999997</c:v>
                </c:pt>
                <c:pt idx="585">
                  <c:v>521.94822839999995</c:v>
                </c:pt>
                <c:pt idx="586">
                  <c:v>522.80284859999995</c:v>
                </c:pt>
                <c:pt idx="587">
                  <c:v>523.66100760000006</c:v>
                </c:pt>
                <c:pt idx="588">
                  <c:v>524.49704909999991</c:v>
                </c:pt>
                <c:pt idx="589">
                  <c:v>525.43306169999994</c:v>
                </c:pt>
                <c:pt idx="590">
                  <c:v>526.28060430000005</c:v>
                </c:pt>
                <c:pt idx="591">
                  <c:v>527.25554369999998</c:v>
                </c:pt>
                <c:pt idx="592">
                  <c:v>528.05088899999998</c:v>
                </c:pt>
                <c:pt idx="593">
                  <c:v>528.96832289999998</c:v>
                </c:pt>
                <c:pt idx="594">
                  <c:v>529.82294310000009</c:v>
                </c:pt>
                <c:pt idx="595">
                  <c:v>530.77399560000003</c:v>
                </c:pt>
                <c:pt idx="596">
                  <c:v>531.62330759999998</c:v>
                </c:pt>
                <c:pt idx="597">
                  <c:v>532.46642669999994</c:v>
                </c:pt>
                <c:pt idx="598">
                  <c:v>533.34581850000006</c:v>
                </c:pt>
                <c:pt idx="599">
                  <c:v>534.28713930000004</c:v>
                </c:pt>
                <c:pt idx="600">
                  <c:v>535.20899670000006</c:v>
                </c:pt>
                <c:pt idx="601">
                  <c:v>536.10254369999996</c:v>
                </c:pt>
                <c:pt idx="602">
                  <c:v>536.9093901</c:v>
                </c:pt>
                <c:pt idx="603">
                  <c:v>537.80293710000001</c:v>
                </c:pt>
                <c:pt idx="604">
                  <c:v>538.73364150000009</c:v>
                </c:pt>
                <c:pt idx="605">
                  <c:v>539.62984259999996</c:v>
                </c:pt>
                <c:pt idx="606">
                  <c:v>540.45084420000001</c:v>
                </c:pt>
                <c:pt idx="607">
                  <c:v>541.32669720000001</c:v>
                </c:pt>
                <c:pt idx="608">
                  <c:v>542.27244150000001</c:v>
                </c:pt>
                <c:pt idx="609">
                  <c:v>543.15183329999991</c:v>
                </c:pt>
                <c:pt idx="610">
                  <c:v>543.98433599999998</c:v>
                </c:pt>
                <c:pt idx="611">
                  <c:v>544.94600489999993</c:v>
                </c:pt>
                <c:pt idx="612">
                  <c:v>545.75639010000009</c:v>
                </c:pt>
                <c:pt idx="613">
                  <c:v>546.70567319999998</c:v>
                </c:pt>
                <c:pt idx="614">
                  <c:v>547.56117810000001</c:v>
                </c:pt>
                <c:pt idx="615">
                  <c:v>548.49719070000003</c:v>
                </c:pt>
                <c:pt idx="616">
                  <c:v>549.34296389999997</c:v>
                </c:pt>
                <c:pt idx="617">
                  <c:v>550.24270379999996</c:v>
                </c:pt>
                <c:pt idx="618">
                  <c:v>551.12298029999999</c:v>
                </c:pt>
                <c:pt idx="619">
                  <c:v>552.03687539999999</c:v>
                </c:pt>
                <c:pt idx="620">
                  <c:v>552.90653550000002</c:v>
                </c:pt>
                <c:pt idx="621">
                  <c:v>553.7991978</c:v>
                </c:pt>
                <c:pt idx="622">
                  <c:v>554.61135239999999</c:v>
                </c:pt>
                <c:pt idx="623">
                  <c:v>555.53232509999998</c:v>
                </c:pt>
                <c:pt idx="624">
                  <c:v>556.43206500000008</c:v>
                </c:pt>
                <c:pt idx="625">
                  <c:v>557.33622839999998</c:v>
                </c:pt>
                <c:pt idx="626">
                  <c:v>558.19881090000001</c:v>
                </c:pt>
                <c:pt idx="627">
                  <c:v>559.11801419999995</c:v>
                </c:pt>
                <c:pt idx="628">
                  <c:v>559.98413549999998</c:v>
                </c:pt>
                <c:pt idx="629">
                  <c:v>560.87237430000005</c:v>
                </c:pt>
                <c:pt idx="630">
                  <c:v>561.72699449999993</c:v>
                </c:pt>
                <c:pt idx="631">
                  <c:v>562.63292729999989</c:v>
                </c:pt>
                <c:pt idx="632">
                  <c:v>563.51762729999996</c:v>
                </c:pt>
                <c:pt idx="633">
                  <c:v>564.43594589999998</c:v>
                </c:pt>
                <c:pt idx="634">
                  <c:v>565.23129119999999</c:v>
                </c:pt>
                <c:pt idx="635">
                  <c:v>566.14076279999995</c:v>
                </c:pt>
                <c:pt idx="636">
                  <c:v>567.04581089999999</c:v>
                </c:pt>
                <c:pt idx="637">
                  <c:v>567.93051089999994</c:v>
                </c:pt>
                <c:pt idx="638">
                  <c:v>568.80194040000003</c:v>
                </c:pt>
                <c:pt idx="639">
                  <c:v>569.72733659999994</c:v>
                </c:pt>
                <c:pt idx="640">
                  <c:v>570.64742460000002</c:v>
                </c:pt>
                <c:pt idx="641">
                  <c:v>571.50381419999997</c:v>
                </c:pt>
                <c:pt idx="642">
                  <c:v>572.34074039999996</c:v>
                </c:pt>
                <c:pt idx="643">
                  <c:v>573.27321419999998</c:v>
                </c:pt>
                <c:pt idx="644">
                  <c:v>574.12252620000004</c:v>
                </c:pt>
                <c:pt idx="645">
                  <c:v>575.02403550000008</c:v>
                </c:pt>
                <c:pt idx="646">
                  <c:v>575.86980870000002</c:v>
                </c:pt>
                <c:pt idx="647">
                  <c:v>576.76158629999998</c:v>
                </c:pt>
                <c:pt idx="648">
                  <c:v>577.63832400000001</c:v>
                </c:pt>
                <c:pt idx="649">
                  <c:v>578.54779559999997</c:v>
                </c:pt>
                <c:pt idx="650">
                  <c:v>579.43514970000001</c:v>
                </c:pt>
                <c:pt idx="651">
                  <c:v>580.34992950000003</c:v>
                </c:pt>
                <c:pt idx="652">
                  <c:v>581.23462949999998</c:v>
                </c:pt>
                <c:pt idx="653">
                  <c:v>582.09809670000004</c:v>
                </c:pt>
                <c:pt idx="654">
                  <c:v>582.97041090000005</c:v>
                </c:pt>
                <c:pt idx="655">
                  <c:v>583.89138360000004</c:v>
                </c:pt>
                <c:pt idx="656">
                  <c:v>584.68938300000002</c:v>
                </c:pt>
                <c:pt idx="657">
                  <c:v>585.70678799999996</c:v>
                </c:pt>
                <c:pt idx="658">
                  <c:v>586.48001580000005</c:v>
                </c:pt>
                <c:pt idx="659">
                  <c:v>587.37975570000003</c:v>
                </c:pt>
                <c:pt idx="660">
                  <c:v>588.30780600000003</c:v>
                </c:pt>
                <c:pt idx="661">
                  <c:v>589.23143279999999</c:v>
                </c:pt>
                <c:pt idx="662">
                  <c:v>590.07278250000002</c:v>
                </c:pt>
                <c:pt idx="663">
                  <c:v>590.93271089999996</c:v>
                </c:pt>
                <c:pt idx="664">
                  <c:v>591.8271426</c:v>
                </c:pt>
                <c:pt idx="665">
                  <c:v>592.72068960000001</c:v>
                </c:pt>
                <c:pt idx="666">
                  <c:v>593.60273549999999</c:v>
                </c:pt>
                <c:pt idx="667">
                  <c:v>594.47770379999997</c:v>
                </c:pt>
                <c:pt idx="668">
                  <c:v>595.37744369999996</c:v>
                </c:pt>
                <c:pt idx="669">
                  <c:v>596.2824918</c:v>
                </c:pt>
                <c:pt idx="670">
                  <c:v>597.08226060000004</c:v>
                </c:pt>
                <c:pt idx="671">
                  <c:v>598.03065900000001</c:v>
                </c:pt>
                <c:pt idx="672">
                  <c:v>598.93482240000003</c:v>
                </c:pt>
                <c:pt idx="673">
                  <c:v>599.90179950000004</c:v>
                </c:pt>
                <c:pt idx="674">
                  <c:v>600.66087210000001</c:v>
                </c:pt>
                <c:pt idx="675">
                  <c:v>601.54911089999996</c:v>
                </c:pt>
                <c:pt idx="676">
                  <c:v>602.36922779999998</c:v>
                </c:pt>
                <c:pt idx="677">
                  <c:v>603.36009179999996</c:v>
                </c:pt>
                <c:pt idx="678">
                  <c:v>604.21736609999994</c:v>
                </c:pt>
                <c:pt idx="679">
                  <c:v>605.08260270000005</c:v>
                </c:pt>
                <c:pt idx="680">
                  <c:v>605.99826719999999</c:v>
                </c:pt>
                <c:pt idx="681">
                  <c:v>606.91747050000004</c:v>
                </c:pt>
                <c:pt idx="682">
                  <c:v>607.76147430000003</c:v>
                </c:pt>
                <c:pt idx="683">
                  <c:v>608.66121420000002</c:v>
                </c:pt>
                <c:pt idx="684">
                  <c:v>609.4972557000001</c:v>
                </c:pt>
                <c:pt idx="685">
                  <c:v>610.50050550000003</c:v>
                </c:pt>
                <c:pt idx="686">
                  <c:v>611.30646720000004</c:v>
                </c:pt>
                <c:pt idx="687">
                  <c:v>612.22036230000003</c:v>
                </c:pt>
                <c:pt idx="688">
                  <c:v>613.0564038</c:v>
                </c:pt>
                <c:pt idx="689">
                  <c:v>614.00126340000008</c:v>
                </c:pt>
                <c:pt idx="690">
                  <c:v>614.76033600000005</c:v>
                </c:pt>
                <c:pt idx="691">
                  <c:v>615.74235299999998</c:v>
                </c:pt>
                <c:pt idx="692">
                  <c:v>616.60228140000004</c:v>
                </c:pt>
                <c:pt idx="693">
                  <c:v>617.47724970000002</c:v>
                </c:pt>
                <c:pt idx="694">
                  <c:v>618.3734508</c:v>
                </c:pt>
                <c:pt idx="695">
                  <c:v>619.32981150000001</c:v>
                </c:pt>
                <c:pt idx="696">
                  <c:v>620.08799940000006</c:v>
                </c:pt>
                <c:pt idx="697">
                  <c:v>621.00720269999999</c:v>
                </c:pt>
                <c:pt idx="698">
                  <c:v>621.84059009999999</c:v>
                </c:pt>
                <c:pt idx="699">
                  <c:v>622.85180219999995</c:v>
                </c:pt>
                <c:pt idx="700">
                  <c:v>623.68165080000006</c:v>
                </c:pt>
                <c:pt idx="701">
                  <c:v>624.60704699999997</c:v>
                </c:pt>
                <c:pt idx="702">
                  <c:v>625.39885349999997</c:v>
                </c:pt>
                <c:pt idx="703">
                  <c:v>626.29151579999996</c:v>
                </c:pt>
                <c:pt idx="704">
                  <c:v>627.17444640000008</c:v>
                </c:pt>
                <c:pt idx="705">
                  <c:v>628.10426610000002</c:v>
                </c:pt>
                <c:pt idx="706">
                  <c:v>628.97127209999996</c:v>
                </c:pt>
                <c:pt idx="707">
                  <c:v>629.92674810000005</c:v>
                </c:pt>
                <c:pt idx="708">
                  <c:v>630.67431959999999</c:v>
                </c:pt>
                <c:pt idx="709">
                  <c:v>631.67845410000007</c:v>
                </c:pt>
                <c:pt idx="710">
                  <c:v>632.52334259999998</c:v>
                </c:pt>
                <c:pt idx="711">
                  <c:v>633.45139289999997</c:v>
                </c:pt>
                <c:pt idx="712">
                  <c:v>634.29362729999991</c:v>
                </c:pt>
                <c:pt idx="713">
                  <c:v>635.25175740000009</c:v>
                </c:pt>
                <c:pt idx="714">
                  <c:v>636.05594970000004</c:v>
                </c:pt>
                <c:pt idx="715">
                  <c:v>636.97338360000003</c:v>
                </c:pt>
                <c:pt idx="716">
                  <c:v>637.81738740000003</c:v>
                </c:pt>
                <c:pt idx="717">
                  <c:v>638.78613389999998</c:v>
                </c:pt>
                <c:pt idx="718">
                  <c:v>639.61509780000006</c:v>
                </c:pt>
                <c:pt idx="719">
                  <c:v>640.54049399999997</c:v>
                </c:pt>
                <c:pt idx="720">
                  <c:v>641.3154912</c:v>
                </c:pt>
                <c:pt idx="721">
                  <c:v>642.28689180000003</c:v>
                </c:pt>
                <c:pt idx="722">
                  <c:v>643.09904640000002</c:v>
                </c:pt>
                <c:pt idx="723">
                  <c:v>644.12087489999999</c:v>
                </c:pt>
                <c:pt idx="724">
                  <c:v>644.92772130000003</c:v>
                </c:pt>
                <c:pt idx="725">
                  <c:v>645.84073169999999</c:v>
                </c:pt>
                <c:pt idx="726">
                  <c:v>646.67146500000001</c:v>
                </c:pt>
                <c:pt idx="727">
                  <c:v>647.69152409999992</c:v>
                </c:pt>
                <c:pt idx="728">
                  <c:v>648.41343929999994</c:v>
                </c:pt>
                <c:pt idx="729">
                  <c:v>649.40164919999995</c:v>
                </c:pt>
                <c:pt idx="730">
                  <c:v>650.2261896</c:v>
                </c:pt>
                <c:pt idx="731">
                  <c:v>651.17812679999997</c:v>
                </c:pt>
                <c:pt idx="732">
                  <c:v>651.99647430000005</c:v>
                </c:pt>
                <c:pt idx="733">
                  <c:v>652.86171090000005</c:v>
                </c:pt>
                <c:pt idx="734">
                  <c:v>653.73490979999997</c:v>
                </c:pt>
                <c:pt idx="735">
                  <c:v>654.64968959999999</c:v>
                </c:pt>
                <c:pt idx="736">
                  <c:v>655.57331639999995</c:v>
                </c:pt>
                <c:pt idx="737">
                  <c:v>656.46155520000002</c:v>
                </c:pt>
                <c:pt idx="738">
                  <c:v>657.2666322</c:v>
                </c:pt>
                <c:pt idx="739">
                  <c:v>658.26899729999991</c:v>
                </c:pt>
                <c:pt idx="740">
                  <c:v>659.05195679999997</c:v>
                </c:pt>
                <c:pt idx="741">
                  <c:v>659.98089179999999</c:v>
                </c:pt>
                <c:pt idx="742">
                  <c:v>660.89124809999998</c:v>
                </c:pt>
                <c:pt idx="743">
                  <c:v>661.79983499999992</c:v>
                </c:pt>
                <c:pt idx="744">
                  <c:v>662.57129340000006</c:v>
                </c:pt>
                <c:pt idx="745">
                  <c:v>663.54711750000001</c:v>
                </c:pt>
                <c:pt idx="746">
                  <c:v>664.32653819999996</c:v>
                </c:pt>
                <c:pt idx="747">
                  <c:v>665.3191716</c:v>
                </c:pt>
                <c:pt idx="748">
                  <c:v>666.12513330000002</c:v>
                </c:pt>
                <c:pt idx="749">
                  <c:v>667.08768689999999</c:v>
                </c:pt>
                <c:pt idx="750">
                  <c:v>667.89541800000006</c:v>
                </c:pt>
                <c:pt idx="751">
                  <c:v>668.84381639999992</c:v>
                </c:pt>
                <c:pt idx="752">
                  <c:v>669.67189559999997</c:v>
                </c:pt>
                <c:pt idx="753">
                  <c:v>670.6043694</c:v>
                </c:pt>
                <c:pt idx="754">
                  <c:v>671.42271690000007</c:v>
                </c:pt>
                <c:pt idx="755">
                  <c:v>672.41800439999997</c:v>
                </c:pt>
                <c:pt idx="756">
                  <c:v>673.20981089999998</c:v>
                </c:pt>
                <c:pt idx="757">
                  <c:v>674.08831800000007</c:v>
                </c:pt>
                <c:pt idx="758">
                  <c:v>674.96417099999996</c:v>
                </c:pt>
                <c:pt idx="759">
                  <c:v>675.94441860000006</c:v>
                </c:pt>
                <c:pt idx="760">
                  <c:v>676.70349119999992</c:v>
                </c:pt>
                <c:pt idx="761">
                  <c:v>677.68904699999996</c:v>
                </c:pt>
                <c:pt idx="762">
                  <c:v>678.57817049999994</c:v>
                </c:pt>
                <c:pt idx="763">
                  <c:v>679.49206560000005</c:v>
                </c:pt>
                <c:pt idx="764">
                  <c:v>680.29714259999992</c:v>
                </c:pt>
                <c:pt idx="765">
                  <c:v>681.2313858</c:v>
                </c:pt>
                <c:pt idx="766">
                  <c:v>682.08777539999994</c:v>
                </c:pt>
                <c:pt idx="767">
                  <c:v>683.02732679999997</c:v>
                </c:pt>
                <c:pt idx="768">
                  <c:v>683.82709560000001</c:v>
                </c:pt>
                <c:pt idx="769">
                  <c:v>684.82061369999997</c:v>
                </c:pt>
                <c:pt idx="770">
                  <c:v>685.61065080000003</c:v>
                </c:pt>
                <c:pt idx="771">
                  <c:v>686.55993390000003</c:v>
                </c:pt>
                <c:pt idx="772">
                  <c:v>687.37385789999996</c:v>
                </c:pt>
                <c:pt idx="773">
                  <c:v>688.32491040000002</c:v>
                </c:pt>
                <c:pt idx="774">
                  <c:v>689.1158322</c:v>
                </c:pt>
                <c:pt idx="775">
                  <c:v>690.08280930000001</c:v>
                </c:pt>
                <c:pt idx="776">
                  <c:v>690.89584860000002</c:v>
                </c:pt>
                <c:pt idx="777">
                  <c:v>691.8690186</c:v>
                </c:pt>
                <c:pt idx="778">
                  <c:v>692.63693819999992</c:v>
                </c:pt>
                <c:pt idx="779">
                  <c:v>693.60922349999998</c:v>
                </c:pt>
                <c:pt idx="780">
                  <c:v>694.47269070000004</c:v>
                </c:pt>
                <c:pt idx="781">
                  <c:v>695.39720219999992</c:v>
                </c:pt>
                <c:pt idx="782">
                  <c:v>696.2155497</c:v>
                </c:pt>
                <c:pt idx="783">
                  <c:v>697.18429620000006</c:v>
                </c:pt>
                <c:pt idx="784">
                  <c:v>697.95663930000001</c:v>
                </c:pt>
                <c:pt idx="785">
                  <c:v>698.9510421</c:v>
                </c:pt>
                <c:pt idx="786">
                  <c:v>699.74727210000003</c:v>
                </c:pt>
                <c:pt idx="787">
                  <c:v>700.66647539999997</c:v>
                </c:pt>
                <c:pt idx="788">
                  <c:v>701.55029070000001</c:v>
                </c:pt>
                <c:pt idx="789">
                  <c:v>702.41995080000004</c:v>
                </c:pt>
                <c:pt idx="790">
                  <c:v>703.2913802999999</c:v>
                </c:pt>
                <c:pt idx="791">
                  <c:v>704.18138850000003</c:v>
                </c:pt>
                <c:pt idx="792">
                  <c:v>705.10413060000008</c:v>
                </c:pt>
                <c:pt idx="793">
                  <c:v>706.02333390000001</c:v>
                </c:pt>
                <c:pt idx="794">
                  <c:v>706.87176120000004</c:v>
                </c:pt>
                <c:pt idx="795">
                  <c:v>707.79715740000006</c:v>
                </c:pt>
                <c:pt idx="796">
                  <c:v>708.59604150000007</c:v>
                </c:pt>
                <c:pt idx="797">
                  <c:v>709.58690550000006</c:v>
                </c:pt>
                <c:pt idx="798">
                  <c:v>710.39906009999993</c:v>
                </c:pt>
                <c:pt idx="799">
                  <c:v>711.3713454</c:v>
                </c:pt>
                <c:pt idx="800">
                  <c:v>712.13395679999996</c:v>
                </c:pt>
                <c:pt idx="801">
                  <c:v>713.12305140000001</c:v>
                </c:pt>
                <c:pt idx="802">
                  <c:v>713.91839670000002</c:v>
                </c:pt>
                <c:pt idx="803">
                  <c:v>714.90660660000003</c:v>
                </c:pt>
                <c:pt idx="804">
                  <c:v>715.64798519999999</c:v>
                </c:pt>
                <c:pt idx="805">
                  <c:v>716.6185011</c:v>
                </c:pt>
                <c:pt idx="806">
                  <c:v>717.50673990000007</c:v>
                </c:pt>
                <c:pt idx="807">
                  <c:v>718.40913390000003</c:v>
                </c:pt>
                <c:pt idx="808">
                  <c:v>719.21244150000007</c:v>
                </c:pt>
                <c:pt idx="809">
                  <c:v>720.16614809999999</c:v>
                </c:pt>
                <c:pt idx="810">
                  <c:v>720.97830270000009</c:v>
                </c:pt>
                <c:pt idx="811">
                  <c:v>722.0019006</c:v>
                </c:pt>
                <c:pt idx="812">
                  <c:v>722.75301090000005</c:v>
                </c:pt>
                <c:pt idx="813">
                  <c:v>723.70140930000002</c:v>
                </c:pt>
                <c:pt idx="814">
                  <c:v>724.51090980000004</c:v>
                </c:pt>
                <c:pt idx="815">
                  <c:v>725.51769839999997</c:v>
                </c:pt>
                <c:pt idx="816">
                  <c:v>726.39532079999992</c:v>
                </c:pt>
                <c:pt idx="817">
                  <c:v>727.33398750000003</c:v>
                </c:pt>
                <c:pt idx="818">
                  <c:v>728.10986939999998</c:v>
                </c:pt>
                <c:pt idx="819">
                  <c:v>729.05826779999995</c:v>
                </c:pt>
                <c:pt idx="820">
                  <c:v>729.94119839999996</c:v>
                </c:pt>
                <c:pt idx="821">
                  <c:v>730.85155469999995</c:v>
                </c:pt>
                <c:pt idx="822">
                  <c:v>731.61062729999992</c:v>
                </c:pt>
                <c:pt idx="823">
                  <c:v>732.56433390000007</c:v>
                </c:pt>
                <c:pt idx="824">
                  <c:v>733.42603169999995</c:v>
                </c:pt>
                <c:pt idx="825">
                  <c:v>734.40627930000005</c:v>
                </c:pt>
                <c:pt idx="826">
                  <c:v>735.1927776</c:v>
                </c:pt>
                <c:pt idx="827">
                  <c:v>736.09782569999993</c:v>
                </c:pt>
                <c:pt idx="828">
                  <c:v>736.93386720000001</c:v>
                </c:pt>
                <c:pt idx="829">
                  <c:v>737.91499950000002</c:v>
                </c:pt>
                <c:pt idx="830">
                  <c:v>738.73511639999992</c:v>
                </c:pt>
                <c:pt idx="831">
                  <c:v>739.68174539999995</c:v>
                </c:pt>
                <c:pt idx="832">
                  <c:v>740.46293550000007</c:v>
                </c:pt>
                <c:pt idx="833">
                  <c:v>741.42106560000002</c:v>
                </c:pt>
                <c:pt idx="834">
                  <c:v>742.30841970000006</c:v>
                </c:pt>
                <c:pt idx="835">
                  <c:v>743.17984919999992</c:v>
                </c:pt>
                <c:pt idx="836">
                  <c:v>744.00085080000008</c:v>
                </c:pt>
                <c:pt idx="837">
                  <c:v>744.93509399999994</c:v>
                </c:pt>
                <c:pt idx="838">
                  <c:v>745.88083830000005</c:v>
                </c:pt>
                <c:pt idx="839">
                  <c:v>746.77880879999998</c:v>
                </c:pt>
                <c:pt idx="840">
                  <c:v>747.55380600000001</c:v>
                </c:pt>
                <c:pt idx="841">
                  <c:v>748.49866559999998</c:v>
                </c:pt>
                <c:pt idx="842">
                  <c:v>749.34620819999998</c:v>
                </c:pt>
                <c:pt idx="843">
                  <c:v>750.33176400000002</c:v>
                </c:pt>
                <c:pt idx="844">
                  <c:v>751.14037980000001</c:v>
                </c:pt>
                <c:pt idx="845">
                  <c:v>752.06223720000003</c:v>
                </c:pt>
                <c:pt idx="846">
                  <c:v>752.86200600000006</c:v>
                </c:pt>
                <c:pt idx="847">
                  <c:v>753.83606069999996</c:v>
                </c:pt>
                <c:pt idx="848">
                  <c:v>754.64379180000003</c:v>
                </c:pt>
                <c:pt idx="849">
                  <c:v>755.56564919999994</c:v>
                </c:pt>
                <c:pt idx="850">
                  <c:v>756.40611420000005</c:v>
                </c:pt>
                <c:pt idx="851">
                  <c:v>757.34212679999996</c:v>
                </c:pt>
                <c:pt idx="852">
                  <c:v>758.19674699999996</c:v>
                </c:pt>
                <c:pt idx="853">
                  <c:v>759.08321639999997</c:v>
                </c:pt>
                <c:pt idx="854">
                  <c:v>759.94668360000003</c:v>
                </c:pt>
                <c:pt idx="855">
                  <c:v>760.87827270000002</c:v>
                </c:pt>
                <c:pt idx="856">
                  <c:v>761.77978199999995</c:v>
                </c:pt>
                <c:pt idx="857">
                  <c:v>762.63882569999998</c:v>
                </c:pt>
                <c:pt idx="858">
                  <c:v>763.47486720000006</c:v>
                </c:pt>
                <c:pt idx="859">
                  <c:v>764.41441859999998</c:v>
                </c:pt>
                <c:pt idx="860">
                  <c:v>765.28142460000004</c:v>
                </c:pt>
                <c:pt idx="861">
                  <c:v>766.22097600000006</c:v>
                </c:pt>
                <c:pt idx="862">
                  <c:v>767.09063609999998</c:v>
                </c:pt>
                <c:pt idx="863">
                  <c:v>767.95233389999999</c:v>
                </c:pt>
                <c:pt idx="864">
                  <c:v>768.8388033</c:v>
                </c:pt>
                <c:pt idx="865">
                  <c:v>769.83497549999993</c:v>
                </c:pt>
                <c:pt idx="866">
                  <c:v>770.59316340000009</c:v>
                </c:pt>
                <c:pt idx="867">
                  <c:v>771.58048860000008</c:v>
                </c:pt>
                <c:pt idx="868">
                  <c:v>772.35106229999997</c:v>
                </c:pt>
                <c:pt idx="869">
                  <c:v>773.3012301</c:v>
                </c:pt>
                <c:pt idx="870">
                  <c:v>774.08861309999998</c:v>
                </c:pt>
                <c:pt idx="871">
                  <c:v>775.04497379999998</c:v>
                </c:pt>
                <c:pt idx="872">
                  <c:v>775.84916609999993</c:v>
                </c:pt>
                <c:pt idx="873">
                  <c:v>776.7860634000001</c:v>
                </c:pt>
                <c:pt idx="874">
                  <c:v>777.69465029999992</c:v>
                </c:pt>
                <c:pt idx="875">
                  <c:v>778.59527490000005</c:v>
                </c:pt>
                <c:pt idx="876">
                  <c:v>779.45431859999997</c:v>
                </c:pt>
                <c:pt idx="877">
                  <c:v>780.33282569999994</c:v>
                </c:pt>
                <c:pt idx="878">
                  <c:v>781.1856765</c:v>
                </c:pt>
                <c:pt idx="879">
                  <c:v>782.19246510000005</c:v>
                </c:pt>
                <c:pt idx="880">
                  <c:v>783.02496780000001</c:v>
                </c:pt>
                <c:pt idx="881">
                  <c:v>783.87516449999998</c:v>
                </c:pt>
                <c:pt idx="882">
                  <c:v>784.65989339999999</c:v>
                </c:pt>
                <c:pt idx="883">
                  <c:v>785.77284599999996</c:v>
                </c:pt>
                <c:pt idx="884">
                  <c:v>786.55049729999996</c:v>
                </c:pt>
                <c:pt idx="885">
                  <c:v>787.44315959999994</c:v>
                </c:pt>
                <c:pt idx="886">
                  <c:v>788.25708359999999</c:v>
                </c:pt>
                <c:pt idx="887">
                  <c:v>789.2382159</c:v>
                </c:pt>
                <c:pt idx="888">
                  <c:v>790.07514209999999</c:v>
                </c:pt>
                <c:pt idx="889">
                  <c:v>791.01380879999999</c:v>
                </c:pt>
                <c:pt idx="890">
                  <c:v>791.82242459999998</c:v>
                </c:pt>
                <c:pt idx="891">
                  <c:v>792.71243279999999</c:v>
                </c:pt>
                <c:pt idx="892">
                  <c:v>793.60509509999997</c:v>
                </c:pt>
                <c:pt idx="893">
                  <c:v>794.51545140000007</c:v>
                </c:pt>
                <c:pt idx="894">
                  <c:v>795.3603399000001</c:v>
                </c:pt>
                <c:pt idx="895">
                  <c:v>796.24238579999997</c:v>
                </c:pt>
                <c:pt idx="896">
                  <c:v>797.07488850000004</c:v>
                </c:pt>
                <c:pt idx="897">
                  <c:v>798.0993711000001</c:v>
                </c:pt>
                <c:pt idx="898">
                  <c:v>798.8734836000001</c:v>
                </c:pt>
                <c:pt idx="899">
                  <c:v>799.85638530000006</c:v>
                </c:pt>
                <c:pt idx="900">
                  <c:v>800.63757539999995</c:v>
                </c:pt>
                <c:pt idx="901">
                  <c:v>801.54881639999996</c:v>
                </c:pt>
                <c:pt idx="902">
                  <c:v>802.37778029999993</c:v>
                </c:pt>
                <c:pt idx="903">
                  <c:v>803.40580169999998</c:v>
                </c:pt>
                <c:pt idx="904">
                  <c:v>804.23476559999995</c:v>
                </c:pt>
                <c:pt idx="905">
                  <c:v>805.16016180000008</c:v>
                </c:pt>
                <c:pt idx="906">
                  <c:v>805.97850930000004</c:v>
                </c:pt>
                <c:pt idx="907">
                  <c:v>806.89594320000003</c:v>
                </c:pt>
                <c:pt idx="908">
                  <c:v>807.84876510000004</c:v>
                </c:pt>
                <c:pt idx="909">
                  <c:v>808.6812678</c:v>
                </c:pt>
                <c:pt idx="910">
                  <c:v>809.48015190000001</c:v>
                </c:pt>
                <c:pt idx="911">
                  <c:v>810.44447490000005</c:v>
                </c:pt>
                <c:pt idx="912">
                  <c:v>811.30617270000005</c:v>
                </c:pt>
                <c:pt idx="913">
                  <c:v>812.17229399999997</c:v>
                </c:pt>
                <c:pt idx="914">
                  <c:v>813.05876340000009</c:v>
                </c:pt>
                <c:pt idx="915">
                  <c:v>813.994776</c:v>
                </c:pt>
                <c:pt idx="916">
                  <c:v>814.8423186</c:v>
                </c:pt>
                <c:pt idx="917">
                  <c:v>815.76683009999999</c:v>
                </c:pt>
                <c:pt idx="918">
                  <c:v>816.64710659999992</c:v>
                </c:pt>
                <c:pt idx="919">
                  <c:v>817.47430110000005</c:v>
                </c:pt>
                <c:pt idx="920">
                  <c:v>818.3696175</c:v>
                </c:pt>
                <c:pt idx="921">
                  <c:v>819.31890060000001</c:v>
                </c:pt>
                <c:pt idx="922">
                  <c:v>820.1912147999999</c:v>
                </c:pt>
                <c:pt idx="923">
                  <c:v>821.09891700000003</c:v>
                </c:pt>
                <c:pt idx="924">
                  <c:v>821.8544508</c:v>
                </c:pt>
                <c:pt idx="925">
                  <c:v>822.77984700000002</c:v>
                </c:pt>
                <c:pt idx="926">
                  <c:v>823.7043584999999</c:v>
                </c:pt>
                <c:pt idx="927">
                  <c:v>824.61383009999997</c:v>
                </c:pt>
                <c:pt idx="928">
                  <c:v>825.46048799999994</c:v>
                </c:pt>
                <c:pt idx="929">
                  <c:v>826.39650059999997</c:v>
                </c:pt>
                <c:pt idx="930">
                  <c:v>827.185653</c:v>
                </c:pt>
                <c:pt idx="931">
                  <c:v>828.14997600000004</c:v>
                </c:pt>
                <c:pt idx="932">
                  <c:v>829.00548090000007</c:v>
                </c:pt>
                <c:pt idx="933">
                  <c:v>829.89725849999991</c:v>
                </c:pt>
                <c:pt idx="934">
                  <c:v>830.78107379999994</c:v>
                </c:pt>
                <c:pt idx="935">
                  <c:v>831.73124159999998</c:v>
                </c:pt>
                <c:pt idx="936">
                  <c:v>832.53897270000004</c:v>
                </c:pt>
                <c:pt idx="937">
                  <c:v>833.45109839999998</c:v>
                </c:pt>
                <c:pt idx="938">
                  <c:v>834.32164320000004</c:v>
                </c:pt>
                <c:pt idx="939">
                  <c:v>835.227576</c:v>
                </c:pt>
                <c:pt idx="940">
                  <c:v>836.06627160000005</c:v>
                </c:pt>
                <c:pt idx="941">
                  <c:v>836.96512680000001</c:v>
                </c:pt>
                <c:pt idx="942">
                  <c:v>837.87459839999997</c:v>
                </c:pt>
                <c:pt idx="943">
                  <c:v>838.79203230000007</c:v>
                </c:pt>
                <c:pt idx="944">
                  <c:v>839.63692079999998</c:v>
                </c:pt>
                <c:pt idx="945">
                  <c:v>840.50127270000007</c:v>
                </c:pt>
                <c:pt idx="946">
                  <c:v>841.33377539999992</c:v>
                </c:pt>
                <c:pt idx="947">
                  <c:v>842.31313829999999</c:v>
                </c:pt>
                <c:pt idx="948">
                  <c:v>843.21641699999998</c:v>
                </c:pt>
                <c:pt idx="949">
                  <c:v>844.0577667</c:v>
                </c:pt>
                <c:pt idx="950">
                  <c:v>844.88850000000002</c:v>
                </c:pt>
                <c:pt idx="951">
                  <c:v>845.82716670000002</c:v>
                </c:pt>
                <c:pt idx="952">
                  <c:v>846.72956069999998</c:v>
                </c:pt>
                <c:pt idx="953">
                  <c:v>847.6514181</c:v>
                </c:pt>
                <c:pt idx="954">
                  <c:v>848.41668360000006</c:v>
                </c:pt>
                <c:pt idx="955">
                  <c:v>849.37923720000003</c:v>
                </c:pt>
                <c:pt idx="956">
                  <c:v>850.26482190000002</c:v>
                </c:pt>
                <c:pt idx="957">
                  <c:v>851.1300584999999</c:v>
                </c:pt>
                <c:pt idx="958">
                  <c:v>852.03068310000003</c:v>
                </c:pt>
                <c:pt idx="959">
                  <c:v>852.95873339999991</c:v>
                </c:pt>
                <c:pt idx="960">
                  <c:v>853.8053913</c:v>
                </c:pt>
                <c:pt idx="961">
                  <c:v>854.75909790000003</c:v>
                </c:pt>
                <c:pt idx="962">
                  <c:v>855.48101309999993</c:v>
                </c:pt>
                <c:pt idx="963">
                  <c:v>856.44179729999996</c:v>
                </c:pt>
                <c:pt idx="964">
                  <c:v>857.25837539999998</c:v>
                </c:pt>
                <c:pt idx="965">
                  <c:v>858.25277819999997</c:v>
                </c:pt>
                <c:pt idx="966">
                  <c:v>859.10120550000011</c:v>
                </c:pt>
                <c:pt idx="967">
                  <c:v>859.99829130000001</c:v>
                </c:pt>
                <c:pt idx="968">
                  <c:v>860.86441260000004</c:v>
                </c:pt>
                <c:pt idx="969">
                  <c:v>861.79423229999998</c:v>
                </c:pt>
                <c:pt idx="970">
                  <c:v>862.66920059999995</c:v>
                </c:pt>
                <c:pt idx="971">
                  <c:v>863.55920880000008</c:v>
                </c:pt>
                <c:pt idx="972">
                  <c:v>864.37755630000004</c:v>
                </c:pt>
                <c:pt idx="973">
                  <c:v>865.3639968</c:v>
                </c:pt>
                <c:pt idx="974">
                  <c:v>866.20800059999999</c:v>
                </c:pt>
                <c:pt idx="975">
                  <c:v>867.10331700000006</c:v>
                </c:pt>
                <c:pt idx="976">
                  <c:v>867.91635629999996</c:v>
                </c:pt>
                <c:pt idx="977">
                  <c:v>868.87360169999999</c:v>
                </c:pt>
                <c:pt idx="978">
                  <c:v>869.7600711</c:v>
                </c:pt>
                <c:pt idx="979">
                  <c:v>870.65096400000004</c:v>
                </c:pt>
                <c:pt idx="980">
                  <c:v>871.50558420000004</c:v>
                </c:pt>
                <c:pt idx="981">
                  <c:v>872.41240170000003</c:v>
                </c:pt>
                <c:pt idx="982">
                  <c:v>873.25817489999997</c:v>
                </c:pt>
                <c:pt idx="983">
                  <c:v>874.18887930000005</c:v>
                </c:pt>
                <c:pt idx="984">
                  <c:v>875.02580550000005</c:v>
                </c:pt>
                <c:pt idx="985">
                  <c:v>875.96181810000007</c:v>
                </c:pt>
                <c:pt idx="986">
                  <c:v>876.85536509999997</c:v>
                </c:pt>
                <c:pt idx="987">
                  <c:v>877.72325580000006</c:v>
                </c:pt>
                <c:pt idx="988">
                  <c:v>878.5584126</c:v>
                </c:pt>
                <c:pt idx="989">
                  <c:v>879.44134320000001</c:v>
                </c:pt>
                <c:pt idx="990">
                  <c:v>880.33842900000002</c:v>
                </c:pt>
                <c:pt idx="991">
                  <c:v>881.22843720000003</c:v>
                </c:pt>
                <c:pt idx="992">
                  <c:v>882.03616829999999</c:v>
                </c:pt>
                <c:pt idx="993">
                  <c:v>883.00226070000008</c:v>
                </c:pt>
                <c:pt idx="994">
                  <c:v>883.8648432</c:v>
                </c:pt>
                <c:pt idx="995">
                  <c:v>884.83270500000003</c:v>
                </c:pt>
                <c:pt idx="996">
                  <c:v>885.65547600000002</c:v>
                </c:pt>
                <c:pt idx="997">
                  <c:v>886.58441100000005</c:v>
                </c:pt>
                <c:pt idx="998">
                  <c:v>887.47795799999994</c:v>
                </c:pt>
                <c:pt idx="999">
                  <c:v>888.30957599999999</c:v>
                </c:pt>
                <c:pt idx="1000">
                  <c:v>889.22081700000001</c:v>
                </c:pt>
                <c:pt idx="1001">
                  <c:v>890.14090499999998</c:v>
                </c:pt>
                <c:pt idx="1002">
                  <c:v>890.94598199999996</c:v>
                </c:pt>
                <c:pt idx="1003">
                  <c:v>891.8129879999999</c:v>
                </c:pt>
                <c:pt idx="1004">
                  <c:v>892.71538199999998</c:v>
                </c:pt>
                <c:pt idx="1005">
                  <c:v>893.61777600000005</c:v>
                </c:pt>
                <c:pt idx="1006">
                  <c:v>894.51132300000006</c:v>
                </c:pt>
                <c:pt idx="1007">
                  <c:v>895.42256399999997</c:v>
                </c:pt>
                <c:pt idx="1008">
                  <c:v>896.23648800000001</c:v>
                </c:pt>
                <c:pt idx="1009">
                  <c:v>897.16542300000003</c:v>
                </c:pt>
                <c:pt idx="1010">
                  <c:v>897.98819400000002</c:v>
                </c:pt>
                <c:pt idx="1011">
                  <c:v>898.89943499999993</c:v>
                </c:pt>
                <c:pt idx="1012">
                  <c:v>899.86375799999996</c:v>
                </c:pt>
                <c:pt idx="1013">
                  <c:v>900.74845800000003</c:v>
                </c:pt>
                <c:pt idx="1014">
                  <c:v>901.56238199999996</c:v>
                </c:pt>
                <c:pt idx="1015">
                  <c:v>902.47362300000009</c:v>
                </c:pt>
                <c:pt idx="1016">
                  <c:v>903.30524100000002</c:v>
                </c:pt>
                <c:pt idx="1017">
                  <c:v>904.27841100000001</c:v>
                </c:pt>
                <c:pt idx="1018">
                  <c:v>905.118876</c:v>
                </c:pt>
                <c:pt idx="1019">
                  <c:v>905.96818799999994</c:v>
                </c:pt>
                <c:pt idx="1020">
                  <c:v>906.95905200000004</c:v>
                </c:pt>
                <c:pt idx="1021">
                  <c:v>907.87029300000006</c:v>
                </c:pt>
                <c:pt idx="1022">
                  <c:v>908.72845200000006</c:v>
                </c:pt>
                <c:pt idx="1023">
                  <c:v>909.56006999999988</c:v>
                </c:pt>
                <c:pt idx="1024">
                  <c:v>910.41822899999988</c:v>
                </c:pt>
                <c:pt idx="1025">
                  <c:v>911.42678699999999</c:v>
                </c:pt>
                <c:pt idx="1026">
                  <c:v>912.2672520000001</c:v>
                </c:pt>
                <c:pt idx="1027">
                  <c:v>913.1254110000001</c:v>
                </c:pt>
                <c:pt idx="1028">
                  <c:v>913.98356999999987</c:v>
                </c:pt>
                <c:pt idx="1029">
                  <c:v>914.88596399999994</c:v>
                </c:pt>
                <c:pt idx="1030">
                  <c:v>915.79720500000008</c:v>
                </c:pt>
                <c:pt idx="1031">
                  <c:v>916.65536399999996</c:v>
                </c:pt>
                <c:pt idx="1032">
                  <c:v>917.5842990000001</c:v>
                </c:pt>
                <c:pt idx="1033">
                  <c:v>918.43361100000016</c:v>
                </c:pt>
                <c:pt idx="1034">
                  <c:v>919.31831100000011</c:v>
                </c:pt>
                <c:pt idx="1035">
                  <c:v>920.22955200000001</c:v>
                </c:pt>
                <c:pt idx="1036">
                  <c:v>921.12309900000002</c:v>
                </c:pt>
                <c:pt idx="1037">
                  <c:v>921.91932899999995</c:v>
                </c:pt>
                <c:pt idx="1038">
                  <c:v>922.768641</c:v>
                </c:pt>
                <c:pt idx="1039">
                  <c:v>923.72411699999986</c:v>
                </c:pt>
                <c:pt idx="1040">
                  <c:v>924.70613400000002</c:v>
                </c:pt>
                <c:pt idx="1041">
                  <c:v>925.50236399999994</c:v>
                </c:pt>
                <c:pt idx="1042">
                  <c:v>926.32513499999993</c:v>
                </c:pt>
                <c:pt idx="1043">
                  <c:v>927.28061100000014</c:v>
                </c:pt>
                <c:pt idx="1044">
                  <c:v>928.17415800000003</c:v>
                </c:pt>
                <c:pt idx="1045">
                  <c:v>929.01462299999992</c:v>
                </c:pt>
                <c:pt idx="1046">
                  <c:v>929.92586399999993</c:v>
                </c:pt>
                <c:pt idx="1047">
                  <c:v>930.79286999999988</c:v>
                </c:pt>
                <c:pt idx="1048">
                  <c:v>931.66872299999989</c:v>
                </c:pt>
                <c:pt idx="1049">
                  <c:v>932.62419900000009</c:v>
                </c:pt>
                <c:pt idx="1050">
                  <c:v>933.43812299999991</c:v>
                </c:pt>
                <c:pt idx="1051">
                  <c:v>934.32282299999997</c:v>
                </c:pt>
                <c:pt idx="1052">
                  <c:v>935.24291100000005</c:v>
                </c:pt>
                <c:pt idx="1053">
                  <c:v>936.13645800000006</c:v>
                </c:pt>
                <c:pt idx="1054">
                  <c:v>936.98576999999989</c:v>
                </c:pt>
                <c:pt idx="1055">
                  <c:v>937.87046999999995</c:v>
                </c:pt>
                <c:pt idx="1056">
                  <c:v>938.78171100000009</c:v>
                </c:pt>
                <c:pt idx="1057">
                  <c:v>939.66641100000015</c:v>
                </c:pt>
                <c:pt idx="1058">
                  <c:v>940.55995800000005</c:v>
                </c:pt>
                <c:pt idx="1059">
                  <c:v>941.45350500000006</c:v>
                </c:pt>
                <c:pt idx="1060">
                  <c:v>942.29396999999994</c:v>
                </c:pt>
                <c:pt idx="1061">
                  <c:v>943.20521100000008</c:v>
                </c:pt>
                <c:pt idx="1062">
                  <c:v>945.531972</c:v>
                </c:pt>
                <c:pt idx="1063">
                  <c:v>947.68179300000008</c:v>
                </c:pt>
                <c:pt idx="1064">
                  <c:v>948.61072799999999</c:v>
                </c:pt>
                <c:pt idx="1065">
                  <c:v>949.468887</c:v>
                </c:pt>
                <c:pt idx="1066">
                  <c:v>950.38012800000001</c:v>
                </c:pt>
                <c:pt idx="1067">
                  <c:v>951.26482799999997</c:v>
                </c:pt>
                <c:pt idx="1068">
                  <c:v>952.08759900000007</c:v>
                </c:pt>
                <c:pt idx="1069">
                  <c:v>953.00768700000003</c:v>
                </c:pt>
                <c:pt idx="1070">
                  <c:v>953.927775</c:v>
                </c:pt>
                <c:pt idx="1071">
                  <c:v>954.83016899999996</c:v>
                </c:pt>
                <c:pt idx="1072">
                  <c:v>955.68832799999996</c:v>
                </c:pt>
                <c:pt idx="1073">
                  <c:v>956.53764000000001</c:v>
                </c:pt>
                <c:pt idx="1074">
                  <c:v>957.48426900000004</c:v>
                </c:pt>
                <c:pt idx="1075">
                  <c:v>958.36012200000005</c:v>
                </c:pt>
                <c:pt idx="1076">
                  <c:v>959.20943399999999</c:v>
                </c:pt>
                <c:pt idx="1077">
                  <c:v>960.07644000000005</c:v>
                </c:pt>
                <c:pt idx="1078">
                  <c:v>960.96998700000006</c:v>
                </c:pt>
                <c:pt idx="1079">
                  <c:v>961.83699300000001</c:v>
                </c:pt>
                <c:pt idx="1080">
                  <c:v>962.75708099999997</c:v>
                </c:pt>
                <c:pt idx="1081">
                  <c:v>963.65947500000004</c:v>
                </c:pt>
                <c:pt idx="1082">
                  <c:v>964.49994000000004</c:v>
                </c:pt>
                <c:pt idx="1083">
                  <c:v>965.34040500000003</c:v>
                </c:pt>
                <c:pt idx="1084">
                  <c:v>966.278187</c:v>
                </c:pt>
                <c:pt idx="1085">
                  <c:v>967.14519300000006</c:v>
                </c:pt>
                <c:pt idx="1086">
                  <c:v>968.03874000000008</c:v>
                </c:pt>
                <c:pt idx="1087">
                  <c:v>968.97652199999993</c:v>
                </c:pt>
                <c:pt idx="1088">
                  <c:v>969.87006899999994</c:v>
                </c:pt>
                <c:pt idx="1089">
                  <c:v>970.71053400000005</c:v>
                </c:pt>
                <c:pt idx="1090">
                  <c:v>971.60408100000006</c:v>
                </c:pt>
                <c:pt idx="1091">
                  <c:v>972.49762799999996</c:v>
                </c:pt>
                <c:pt idx="1092">
                  <c:v>973.37348099999997</c:v>
                </c:pt>
                <c:pt idx="1093">
                  <c:v>974.26702799999998</c:v>
                </c:pt>
                <c:pt idx="1094">
                  <c:v>975.13403400000004</c:v>
                </c:pt>
                <c:pt idx="1095">
                  <c:v>976.01873399999999</c:v>
                </c:pt>
                <c:pt idx="1096">
                  <c:v>976.94766900000002</c:v>
                </c:pt>
                <c:pt idx="1097">
                  <c:v>977.78813400000001</c:v>
                </c:pt>
                <c:pt idx="1098">
                  <c:v>978.67283399999997</c:v>
                </c:pt>
                <c:pt idx="1099">
                  <c:v>979.53984000000003</c:v>
                </c:pt>
                <c:pt idx="1100">
                  <c:v>980.44223399999998</c:v>
                </c:pt>
                <c:pt idx="1101">
                  <c:v>981.38001599999996</c:v>
                </c:pt>
                <c:pt idx="1102">
                  <c:v>982.211634</c:v>
                </c:pt>
                <c:pt idx="1103">
                  <c:v>983.10518100000002</c:v>
                </c:pt>
                <c:pt idx="1104">
                  <c:v>983.97218700000008</c:v>
                </c:pt>
                <c:pt idx="1105">
                  <c:v>984.88342799999998</c:v>
                </c:pt>
                <c:pt idx="1106">
                  <c:v>985.77697499999999</c:v>
                </c:pt>
                <c:pt idx="1107">
                  <c:v>986.62628700000005</c:v>
                </c:pt>
                <c:pt idx="1108">
                  <c:v>987.51983400000006</c:v>
                </c:pt>
                <c:pt idx="1109">
                  <c:v>988.43992200000002</c:v>
                </c:pt>
                <c:pt idx="1110">
                  <c:v>989.31577500000003</c:v>
                </c:pt>
                <c:pt idx="1111">
                  <c:v>990.20932199999993</c:v>
                </c:pt>
                <c:pt idx="1112">
                  <c:v>991.06748100000004</c:v>
                </c:pt>
                <c:pt idx="1113">
                  <c:v>991.952181</c:v>
                </c:pt>
                <c:pt idx="1114">
                  <c:v>992.89880999999991</c:v>
                </c:pt>
                <c:pt idx="1115">
                  <c:v>993.73042800000007</c:v>
                </c:pt>
                <c:pt idx="1116">
                  <c:v>994.58858700000008</c:v>
                </c:pt>
                <c:pt idx="1117">
                  <c:v>995.42905200000007</c:v>
                </c:pt>
                <c:pt idx="1118">
                  <c:v>996.411069</c:v>
                </c:pt>
                <c:pt idx="1119">
                  <c:v>997.286922</c:v>
                </c:pt>
                <c:pt idx="1120">
                  <c:v>998.15392799999995</c:v>
                </c:pt>
                <c:pt idx="1121">
                  <c:v>999.05632200000002</c:v>
                </c:pt>
                <c:pt idx="1122">
                  <c:v>999.94986900000004</c:v>
                </c:pt>
                <c:pt idx="1123">
                  <c:v>1000.816875</c:v>
                </c:pt>
                <c:pt idx="1124">
                  <c:v>1001.728116</c:v>
                </c:pt>
                <c:pt idx="1125">
                  <c:v>1002.533193</c:v>
                </c:pt>
                <c:pt idx="1126">
                  <c:v>1003.4267400000001</c:v>
                </c:pt>
                <c:pt idx="1127">
                  <c:v>1004.3291340000001</c:v>
                </c:pt>
                <c:pt idx="1128">
                  <c:v>1005.213834</c:v>
                </c:pt>
                <c:pt idx="1129">
                  <c:v>1006.071993</c:v>
                </c:pt>
                <c:pt idx="1130">
                  <c:v>1006.992081</c:v>
                </c:pt>
                <c:pt idx="1131">
                  <c:v>1007.885628</c:v>
                </c:pt>
                <c:pt idx="1132">
                  <c:v>1008.788022</c:v>
                </c:pt>
                <c:pt idx="1133">
                  <c:v>1009.6284870000001</c:v>
                </c:pt>
                <c:pt idx="1134">
                  <c:v>1010.5220340000001</c:v>
                </c:pt>
                <c:pt idx="1135">
                  <c:v>1011.433275</c:v>
                </c:pt>
                <c:pt idx="1136">
                  <c:v>1012.3356690000001</c:v>
                </c:pt>
                <c:pt idx="1137">
                  <c:v>1013.229216</c:v>
                </c:pt>
                <c:pt idx="1138">
                  <c:v>1014.0696809999999</c:v>
                </c:pt>
                <c:pt idx="1139">
                  <c:v>1014.954381</c:v>
                </c:pt>
                <c:pt idx="1140">
                  <c:v>1015.874469</c:v>
                </c:pt>
                <c:pt idx="1141">
                  <c:v>1016.688393</c:v>
                </c:pt>
                <c:pt idx="1142">
                  <c:v>1017.626175</c:v>
                </c:pt>
                <c:pt idx="1143">
                  <c:v>1018.546263</c:v>
                </c:pt>
                <c:pt idx="1144">
                  <c:v>1019.422116</c:v>
                </c:pt>
                <c:pt idx="1145">
                  <c:v>1020.315663</c:v>
                </c:pt>
                <c:pt idx="1146">
                  <c:v>1021.138434</c:v>
                </c:pt>
                <c:pt idx="1147">
                  <c:v>1022.067369</c:v>
                </c:pt>
                <c:pt idx="1148">
                  <c:v>1022.925528</c:v>
                </c:pt>
                <c:pt idx="1149">
                  <c:v>1023.836769</c:v>
                </c:pt>
                <c:pt idx="1150">
                  <c:v>1024.7303159999999</c:v>
                </c:pt>
                <c:pt idx="1151">
                  <c:v>1025.579628</c:v>
                </c:pt>
                <c:pt idx="1152">
                  <c:v>1026.4820219999999</c:v>
                </c:pt>
                <c:pt idx="1153">
                  <c:v>1027.366722</c:v>
                </c:pt>
                <c:pt idx="1154">
                  <c:v>1028.242575</c:v>
                </c:pt>
                <c:pt idx="1155">
                  <c:v>1029.1272750000001</c:v>
                </c:pt>
                <c:pt idx="1156">
                  <c:v>1030.0119749999999</c:v>
                </c:pt>
                <c:pt idx="1157">
                  <c:v>1030.870134</c:v>
                </c:pt>
                <c:pt idx="1158">
                  <c:v>1031.7902220000001</c:v>
                </c:pt>
                <c:pt idx="1159">
                  <c:v>1032.6395339999999</c:v>
                </c:pt>
                <c:pt idx="1160">
                  <c:v>1033.5507749999999</c:v>
                </c:pt>
                <c:pt idx="1161">
                  <c:v>1034.4177810000001</c:v>
                </c:pt>
                <c:pt idx="1162">
                  <c:v>1035.3024809999999</c:v>
                </c:pt>
                <c:pt idx="1163">
                  <c:v>1036.187181</c:v>
                </c:pt>
                <c:pt idx="1164">
                  <c:v>1037.1072690000001</c:v>
                </c:pt>
                <c:pt idx="1165">
                  <c:v>1037.974275</c:v>
                </c:pt>
                <c:pt idx="1166">
                  <c:v>1038.8324339999999</c:v>
                </c:pt>
                <c:pt idx="1167">
                  <c:v>1039.7348280000001</c:v>
                </c:pt>
                <c:pt idx="1168">
                  <c:v>1040.654916</c:v>
                </c:pt>
                <c:pt idx="1169">
                  <c:v>1041.566157</c:v>
                </c:pt>
                <c:pt idx="1170">
                  <c:v>1042.344693</c:v>
                </c:pt>
                <c:pt idx="1171">
                  <c:v>1043.3001690000001</c:v>
                </c:pt>
                <c:pt idx="1172">
                  <c:v>1044.2025630000001</c:v>
                </c:pt>
                <c:pt idx="1173">
                  <c:v>1045.069569</c:v>
                </c:pt>
                <c:pt idx="1174">
                  <c:v>1045.910034</c:v>
                </c:pt>
                <c:pt idx="1175">
                  <c:v>1046.8301220000001</c:v>
                </c:pt>
                <c:pt idx="1176">
                  <c:v>1047.7059750000001</c:v>
                </c:pt>
                <c:pt idx="1177">
                  <c:v>1048.608369</c:v>
                </c:pt>
                <c:pt idx="1178">
                  <c:v>1049.4576810000001</c:v>
                </c:pt>
                <c:pt idx="1179">
                  <c:v>1050.324687</c:v>
                </c:pt>
                <c:pt idx="1180">
                  <c:v>1051.2447750000001</c:v>
                </c:pt>
                <c:pt idx="1181">
                  <c:v>1052.0763930000001</c:v>
                </c:pt>
                <c:pt idx="1182">
                  <c:v>1052.978787</c:v>
                </c:pt>
                <c:pt idx="1183">
                  <c:v>1053.9608039999998</c:v>
                </c:pt>
                <c:pt idx="1184">
                  <c:v>1054.8189629999999</c:v>
                </c:pt>
                <c:pt idx="1185">
                  <c:v>1055.7125099999998</c:v>
                </c:pt>
                <c:pt idx="1186">
                  <c:v>1056.544128</c:v>
                </c:pt>
                <c:pt idx="1187">
                  <c:v>1057.4730629999999</c:v>
                </c:pt>
                <c:pt idx="1188">
                  <c:v>1058.4108449999999</c:v>
                </c:pt>
                <c:pt idx="1189">
                  <c:v>1059.2159220000001</c:v>
                </c:pt>
                <c:pt idx="1190">
                  <c:v>1060.109469</c:v>
                </c:pt>
                <c:pt idx="1191">
                  <c:v>1061.0295569999998</c:v>
                </c:pt>
                <c:pt idx="1192">
                  <c:v>1061.8700220000001</c:v>
                </c:pt>
                <c:pt idx="1193">
                  <c:v>1062.7812629999999</c:v>
                </c:pt>
                <c:pt idx="1194">
                  <c:v>1063.6571159999999</c:v>
                </c:pt>
                <c:pt idx="1195">
                  <c:v>1064.479887</c:v>
                </c:pt>
                <c:pt idx="1196">
                  <c:v>1065.3468930000001</c:v>
                </c:pt>
                <c:pt idx="1197">
                  <c:v>1066.2935219999999</c:v>
                </c:pt>
                <c:pt idx="1198">
                  <c:v>1067.1693749999999</c:v>
                </c:pt>
                <c:pt idx="1199">
                  <c:v>1068.1071569999999</c:v>
                </c:pt>
                <c:pt idx="1200">
                  <c:v>1068.9387750000001</c:v>
                </c:pt>
                <c:pt idx="1201">
                  <c:v>1069.8234749999999</c:v>
                </c:pt>
                <c:pt idx="1202">
                  <c:v>1070.672787</c:v>
                </c:pt>
                <c:pt idx="1203">
                  <c:v>1071.6017219999999</c:v>
                </c:pt>
                <c:pt idx="1204">
                  <c:v>1072.459881</c:v>
                </c:pt>
                <c:pt idx="1205">
                  <c:v>1073.397663</c:v>
                </c:pt>
                <c:pt idx="1206">
                  <c:v>1074.3000569999999</c:v>
                </c:pt>
                <c:pt idx="1207">
                  <c:v>1075.149369</c:v>
                </c:pt>
                <c:pt idx="1208">
                  <c:v>1075.998681</c:v>
                </c:pt>
                <c:pt idx="1209">
                  <c:v>1076.936463</c:v>
                </c:pt>
                <c:pt idx="1210">
                  <c:v>1077.8565509999999</c:v>
                </c:pt>
                <c:pt idx="1211">
                  <c:v>1078.679322</c:v>
                </c:pt>
                <c:pt idx="1212">
                  <c:v>1079.555175</c:v>
                </c:pt>
                <c:pt idx="1213">
                  <c:v>1080.4929569999999</c:v>
                </c:pt>
                <c:pt idx="1214">
                  <c:v>1081.3334219999999</c:v>
                </c:pt>
                <c:pt idx="1215">
                  <c:v>1082.218122</c:v>
                </c:pt>
                <c:pt idx="1216">
                  <c:v>1083.155904</c:v>
                </c:pt>
                <c:pt idx="1217">
                  <c:v>1084.031757</c:v>
                </c:pt>
                <c:pt idx="1218">
                  <c:v>1084.8899160000001</c:v>
                </c:pt>
                <c:pt idx="1219">
                  <c:v>1085.7657690000001</c:v>
                </c:pt>
                <c:pt idx="1220">
                  <c:v>1086.6150809999999</c:v>
                </c:pt>
                <c:pt idx="1221">
                  <c:v>1087.508628</c:v>
                </c:pt>
                <c:pt idx="1222">
                  <c:v>1088.4198690000001</c:v>
                </c:pt>
                <c:pt idx="1223">
                  <c:v>1089.3399569999999</c:v>
                </c:pt>
                <c:pt idx="1224">
                  <c:v>1090.1715750000001</c:v>
                </c:pt>
                <c:pt idx="1225">
                  <c:v>1091.038581</c:v>
                </c:pt>
                <c:pt idx="1226">
                  <c:v>1091.9586690000001</c:v>
                </c:pt>
                <c:pt idx="1227">
                  <c:v>1092.8610630000001</c:v>
                </c:pt>
                <c:pt idx="1228">
                  <c:v>1093.7811509999999</c:v>
                </c:pt>
                <c:pt idx="1229">
                  <c:v>1094.6216159999999</c:v>
                </c:pt>
                <c:pt idx="1230">
                  <c:v>1095.470928</c:v>
                </c:pt>
                <c:pt idx="1231">
                  <c:v>1096.355628</c:v>
                </c:pt>
                <c:pt idx="1232">
                  <c:v>1097.196093</c:v>
                </c:pt>
                <c:pt idx="1233">
                  <c:v>1098.1515690000001</c:v>
                </c:pt>
                <c:pt idx="1234">
                  <c:v>1099.0539630000001</c:v>
                </c:pt>
                <c:pt idx="1235">
                  <c:v>1099.9032750000001</c:v>
                </c:pt>
                <c:pt idx="1236">
                  <c:v>1100.8056690000001</c:v>
                </c:pt>
                <c:pt idx="1237">
                  <c:v>1101.6903689999999</c:v>
                </c:pt>
                <c:pt idx="1238">
                  <c:v>1102.5573750000001</c:v>
                </c:pt>
                <c:pt idx="1239">
                  <c:v>1103.5040039999999</c:v>
                </c:pt>
                <c:pt idx="1240">
                  <c:v>1104.3444689999999</c:v>
                </c:pt>
                <c:pt idx="1241">
                  <c:v>1105.238016</c:v>
                </c:pt>
                <c:pt idx="1242">
                  <c:v>1106.0961749999999</c:v>
                </c:pt>
                <c:pt idx="1243">
                  <c:v>1106.9277930000001</c:v>
                </c:pt>
                <c:pt idx="1244">
                  <c:v>1107.927504</c:v>
                </c:pt>
                <c:pt idx="1245">
                  <c:v>1108.7768160000001</c:v>
                </c:pt>
                <c:pt idx="1246">
                  <c:v>1109.6261279999999</c:v>
                </c:pt>
                <c:pt idx="1247">
                  <c:v>1110.5285220000001</c:v>
                </c:pt>
                <c:pt idx="1248">
                  <c:v>1111.4486099999999</c:v>
                </c:pt>
                <c:pt idx="1249">
                  <c:v>1112.342157</c:v>
                </c:pt>
                <c:pt idx="1250">
                  <c:v>1113.182622</c:v>
                </c:pt>
                <c:pt idx="1251">
                  <c:v>1114.0053930000001</c:v>
                </c:pt>
                <c:pt idx="1252">
                  <c:v>1114.9520219999999</c:v>
                </c:pt>
                <c:pt idx="1253">
                  <c:v>1115.8101810000001</c:v>
                </c:pt>
                <c:pt idx="1254">
                  <c:v>1116.7214220000001</c:v>
                </c:pt>
                <c:pt idx="1255">
                  <c:v>1117.6326629999999</c:v>
                </c:pt>
                <c:pt idx="1256">
                  <c:v>1118.4819749999999</c:v>
                </c:pt>
                <c:pt idx="1257">
                  <c:v>1119.3932159999999</c:v>
                </c:pt>
                <c:pt idx="1258">
                  <c:v>1120.2602219999999</c:v>
                </c:pt>
                <c:pt idx="1259">
                  <c:v>1121.1272280000001</c:v>
                </c:pt>
                <c:pt idx="1260">
                  <c:v>1122.0119279999999</c:v>
                </c:pt>
                <c:pt idx="1261">
                  <c:v>1122.9143220000001</c:v>
                </c:pt>
                <c:pt idx="1262">
                  <c:v>1123.7990219999999</c:v>
                </c:pt>
                <c:pt idx="1263">
                  <c:v>1124.7368039999999</c:v>
                </c:pt>
                <c:pt idx="1264">
                  <c:v>1125.559575</c:v>
                </c:pt>
                <c:pt idx="1265">
                  <c:v>1126.435428</c:v>
                </c:pt>
                <c:pt idx="1266">
                  <c:v>1127.37321</c:v>
                </c:pt>
                <c:pt idx="1267">
                  <c:v>1128.2048279999999</c:v>
                </c:pt>
                <c:pt idx="1268">
                  <c:v>1129.124916</c:v>
                </c:pt>
                <c:pt idx="1269">
                  <c:v>1130.0096160000001</c:v>
                </c:pt>
                <c:pt idx="1270">
                  <c:v>1130.9208570000001</c:v>
                </c:pt>
                <c:pt idx="1271">
                  <c:v>1131.8055569999999</c:v>
                </c:pt>
                <c:pt idx="1272">
                  <c:v>1132.6106340000001</c:v>
                </c:pt>
                <c:pt idx="1273">
                  <c:v>1133.539569</c:v>
                </c:pt>
                <c:pt idx="1274">
                  <c:v>1134.4596569999999</c:v>
                </c:pt>
                <c:pt idx="1275">
                  <c:v>1135.3266630000001</c:v>
                </c:pt>
                <c:pt idx="1276">
                  <c:v>1136.2025160000001</c:v>
                </c:pt>
                <c:pt idx="1277">
                  <c:v>1137.096063</c:v>
                </c:pt>
                <c:pt idx="1278">
                  <c:v>1137.980763</c:v>
                </c:pt>
                <c:pt idx="1279">
                  <c:v>1138.892004</c:v>
                </c:pt>
                <c:pt idx="1280">
                  <c:v>1139.688234</c:v>
                </c:pt>
                <c:pt idx="1281">
                  <c:v>1140.6437100000001</c:v>
                </c:pt>
                <c:pt idx="1282">
                  <c:v>1141.43994</c:v>
                </c:pt>
                <c:pt idx="1283">
                  <c:v>1142.4042629999999</c:v>
                </c:pt>
                <c:pt idx="1284">
                  <c:v>1143.29781</c:v>
                </c:pt>
                <c:pt idx="1285">
                  <c:v>1144.1913569999999</c:v>
                </c:pt>
                <c:pt idx="1286">
                  <c:v>1145.0672099999999</c:v>
                </c:pt>
                <c:pt idx="1287">
                  <c:v>1145.9607569999998</c:v>
                </c:pt>
                <c:pt idx="1288">
                  <c:v>1146.854304</c:v>
                </c:pt>
                <c:pt idx="1289">
                  <c:v>1147.694769</c:v>
                </c:pt>
                <c:pt idx="1290">
                  <c:v>1148.5883159999998</c:v>
                </c:pt>
                <c:pt idx="1291">
                  <c:v>1149.5084039999999</c:v>
                </c:pt>
                <c:pt idx="1292">
                  <c:v>1150.366563</c:v>
                </c:pt>
                <c:pt idx="1293">
                  <c:v>1151.242416</c:v>
                </c:pt>
                <c:pt idx="1294">
                  <c:v>1152.109422</c:v>
                </c:pt>
                <c:pt idx="1295">
                  <c:v>1153.056051</c:v>
                </c:pt>
                <c:pt idx="1296">
                  <c:v>1153.931904</c:v>
                </c:pt>
                <c:pt idx="1297">
                  <c:v>1154.763522</c:v>
                </c:pt>
                <c:pt idx="1298">
                  <c:v>1155.648222</c:v>
                </c:pt>
                <c:pt idx="1299">
                  <c:v>1156.550616</c:v>
                </c:pt>
                <c:pt idx="1300">
                  <c:v>1157.4707039999998</c:v>
                </c:pt>
                <c:pt idx="1301">
                  <c:v>1158.4173330000001</c:v>
                </c:pt>
                <c:pt idx="1302">
                  <c:v>1159.178175</c:v>
                </c:pt>
                <c:pt idx="1303">
                  <c:v>1160.080569</c:v>
                </c:pt>
                <c:pt idx="1304">
                  <c:v>1160.9475749999999</c:v>
                </c:pt>
                <c:pt idx="1305">
                  <c:v>1161.929592</c:v>
                </c:pt>
                <c:pt idx="1306">
                  <c:v>1162.7877509999998</c:v>
                </c:pt>
                <c:pt idx="1307">
                  <c:v>1163.6724509999999</c:v>
                </c:pt>
                <c:pt idx="1308">
                  <c:v>1164.4775279999999</c:v>
                </c:pt>
                <c:pt idx="1309">
                  <c:v>1165.4241569999999</c:v>
                </c:pt>
                <c:pt idx="1310">
                  <c:v>1166.344245</c:v>
                </c:pt>
                <c:pt idx="1311">
                  <c:v>1167.255486</c:v>
                </c:pt>
                <c:pt idx="1312">
                  <c:v>1168.0428689999999</c:v>
                </c:pt>
                <c:pt idx="1313">
                  <c:v>1168.8833340000001</c:v>
                </c:pt>
                <c:pt idx="1314">
                  <c:v>1169.8565039999999</c:v>
                </c:pt>
                <c:pt idx="1315">
                  <c:v>1170.7323569999999</c:v>
                </c:pt>
                <c:pt idx="1316">
                  <c:v>1171.6347510000001</c:v>
                </c:pt>
                <c:pt idx="1317">
                  <c:v>1172.4575219999999</c:v>
                </c:pt>
                <c:pt idx="1318">
                  <c:v>1173.3245280000001</c:v>
                </c:pt>
                <c:pt idx="1319">
                  <c:v>1174.288851</c:v>
                </c:pt>
                <c:pt idx="1320">
                  <c:v>1175.1735509999999</c:v>
                </c:pt>
                <c:pt idx="1321">
                  <c:v>1176.0228629999999</c:v>
                </c:pt>
                <c:pt idx="1322">
                  <c:v>1176.8987159999999</c:v>
                </c:pt>
                <c:pt idx="1323">
                  <c:v>1177.756875</c:v>
                </c:pt>
                <c:pt idx="1324">
                  <c:v>1178.694657</c:v>
                </c:pt>
                <c:pt idx="1325">
                  <c:v>1179.6147449999999</c:v>
                </c:pt>
                <c:pt idx="1326">
                  <c:v>1180.437516</c:v>
                </c:pt>
                <c:pt idx="1327">
                  <c:v>1181.286828</c:v>
                </c:pt>
                <c:pt idx="1328">
                  <c:v>1182.2423039999999</c:v>
                </c:pt>
                <c:pt idx="1329">
                  <c:v>1183.135851</c:v>
                </c:pt>
                <c:pt idx="1330">
                  <c:v>1184.011704</c:v>
                </c:pt>
                <c:pt idx="1331">
                  <c:v>1184.8433219999999</c:v>
                </c:pt>
                <c:pt idx="1332">
                  <c:v>1185.7103280000001</c:v>
                </c:pt>
                <c:pt idx="1333">
                  <c:v>1186.665804</c:v>
                </c:pt>
                <c:pt idx="1334">
                  <c:v>1187.5593509999999</c:v>
                </c:pt>
                <c:pt idx="1335">
                  <c:v>1188.4352039999999</c:v>
                </c:pt>
                <c:pt idx="1336">
                  <c:v>1189.328751</c:v>
                </c:pt>
                <c:pt idx="1337">
                  <c:v>1190.195757</c:v>
                </c:pt>
                <c:pt idx="1338">
                  <c:v>1191.0273750000001</c:v>
                </c:pt>
                <c:pt idx="1339">
                  <c:v>1191.9651569999999</c:v>
                </c:pt>
                <c:pt idx="1340">
                  <c:v>1192.858704</c:v>
                </c:pt>
                <c:pt idx="1341">
                  <c:v>1193.708016</c:v>
                </c:pt>
                <c:pt idx="1342">
                  <c:v>1194.6015629999999</c:v>
                </c:pt>
                <c:pt idx="1343">
                  <c:v>1195.4597220000001</c:v>
                </c:pt>
                <c:pt idx="1344">
                  <c:v>1196.362116</c:v>
                </c:pt>
                <c:pt idx="1345">
                  <c:v>1197.3175919999999</c:v>
                </c:pt>
                <c:pt idx="1346">
                  <c:v>1198.1669039999999</c:v>
                </c:pt>
                <c:pt idx="1347">
                  <c:v>1199.0073689999999</c:v>
                </c:pt>
                <c:pt idx="1348">
                  <c:v>1199.892069</c:v>
                </c:pt>
                <c:pt idx="1349">
                  <c:v>1200.7767690000001</c:v>
                </c:pt>
                <c:pt idx="1350">
                  <c:v>1201.741092</c:v>
                </c:pt>
                <c:pt idx="1351">
                  <c:v>1202.616945</c:v>
                </c:pt>
                <c:pt idx="1352">
                  <c:v>1203.4397159999999</c:v>
                </c:pt>
                <c:pt idx="1353">
                  <c:v>1204.3598039999999</c:v>
                </c:pt>
                <c:pt idx="1354">
                  <c:v>1205.2268099999999</c:v>
                </c:pt>
                <c:pt idx="1355">
                  <c:v>1206.155745</c:v>
                </c:pt>
                <c:pt idx="1356">
                  <c:v>1207.0492919999999</c:v>
                </c:pt>
                <c:pt idx="1357">
                  <c:v>1207.9162979999999</c:v>
                </c:pt>
                <c:pt idx="1358">
                  <c:v>1208.7213750000001</c:v>
                </c:pt>
                <c:pt idx="1359">
                  <c:v>1209.6414629999999</c:v>
                </c:pt>
                <c:pt idx="1360">
                  <c:v>1210.526163</c:v>
                </c:pt>
                <c:pt idx="1361">
                  <c:v>1211.4462509999998</c:v>
                </c:pt>
                <c:pt idx="1362">
                  <c:v>1212.2601749999999</c:v>
                </c:pt>
                <c:pt idx="1363">
                  <c:v>1213.1625690000001</c:v>
                </c:pt>
                <c:pt idx="1364">
                  <c:v>1214.1091979999999</c:v>
                </c:pt>
                <c:pt idx="1365">
                  <c:v>1215.0469800000001</c:v>
                </c:pt>
                <c:pt idx="1366">
                  <c:v>1215.8520570000001</c:v>
                </c:pt>
                <c:pt idx="1367">
                  <c:v>1216.683675</c:v>
                </c:pt>
                <c:pt idx="1368">
                  <c:v>1217.586069</c:v>
                </c:pt>
                <c:pt idx="1369">
                  <c:v>1218.5503919999999</c:v>
                </c:pt>
                <c:pt idx="1370">
                  <c:v>1219.408551</c:v>
                </c:pt>
                <c:pt idx="1371">
                  <c:v>1220.222475</c:v>
                </c:pt>
                <c:pt idx="1372">
                  <c:v>1221.160257</c:v>
                </c:pt>
                <c:pt idx="1373">
                  <c:v>1222.071498</c:v>
                </c:pt>
                <c:pt idx="1374">
                  <c:v>1222.9208100000001</c:v>
                </c:pt>
                <c:pt idx="1375">
                  <c:v>1223.778969</c:v>
                </c:pt>
                <c:pt idx="1376">
                  <c:v>1224.6813629999999</c:v>
                </c:pt>
                <c:pt idx="1377">
                  <c:v>1225.5572159999999</c:v>
                </c:pt>
                <c:pt idx="1378">
                  <c:v>1226.4949979999999</c:v>
                </c:pt>
                <c:pt idx="1379">
                  <c:v>1227.3708509999999</c:v>
                </c:pt>
                <c:pt idx="1380">
                  <c:v>1228.2467039999999</c:v>
                </c:pt>
                <c:pt idx="1381">
                  <c:v>1229.1137100000001</c:v>
                </c:pt>
                <c:pt idx="1382">
                  <c:v>1229.9895630000001</c:v>
                </c:pt>
                <c:pt idx="1383">
                  <c:v>1230.88311</c:v>
                </c:pt>
                <c:pt idx="1384">
                  <c:v>1231.820892</c:v>
                </c:pt>
                <c:pt idx="1385">
                  <c:v>1232.696745</c:v>
                </c:pt>
                <c:pt idx="1386">
                  <c:v>1233.5549039999999</c:v>
                </c:pt>
                <c:pt idx="1387">
                  <c:v>1234.4042159999999</c:v>
                </c:pt>
                <c:pt idx="1388">
                  <c:v>1235.3685389999998</c:v>
                </c:pt>
                <c:pt idx="1389">
                  <c:v>1236.2443919999998</c:v>
                </c:pt>
                <c:pt idx="1390">
                  <c:v>1237.07601</c:v>
                </c:pt>
                <c:pt idx="1391">
                  <c:v>1237.9253220000001</c:v>
                </c:pt>
                <c:pt idx="1392">
                  <c:v>1238.8454099999999</c:v>
                </c:pt>
                <c:pt idx="1393">
                  <c:v>1239.765498</c:v>
                </c:pt>
                <c:pt idx="1394">
                  <c:v>1240.6325039999999</c:v>
                </c:pt>
                <c:pt idx="1395">
                  <c:v>1241.5348979999999</c:v>
                </c:pt>
                <c:pt idx="1396">
                  <c:v>1242.357669</c:v>
                </c:pt>
                <c:pt idx="1397">
                  <c:v>1243.330839</c:v>
                </c:pt>
                <c:pt idx="1398">
                  <c:v>1244.206692</c:v>
                </c:pt>
                <c:pt idx="1399">
                  <c:v>1245.047157</c:v>
                </c:pt>
                <c:pt idx="1400">
                  <c:v>1245.896469</c:v>
                </c:pt>
                <c:pt idx="1401">
                  <c:v>1246.8165569999999</c:v>
                </c:pt>
                <c:pt idx="1402">
                  <c:v>1247.7277979999999</c:v>
                </c:pt>
                <c:pt idx="1403">
                  <c:v>1248.6390389999999</c:v>
                </c:pt>
                <c:pt idx="1404">
                  <c:v>1249.4441159999999</c:v>
                </c:pt>
                <c:pt idx="1405">
                  <c:v>1250.364204</c:v>
                </c:pt>
                <c:pt idx="1406">
                  <c:v>1251.2223629999999</c:v>
                </c:pt>
                <c:pt idx="1407">
                  <c:v>1252.186686</c:v>
                </c:pt>
                <c:pt idx="1408">
                  <c:v>1252.9740689999999</c:v>
                </c:pt>
                <c:pt idx="1409">
                  <c:v>1253.9472389999999</c:v>
                </c:pt>
                <c:pt idx="1410">
                  <c:v>1254.77001</c:v>
                </c:pt>
                <c:pt idx="1411">
                  <c:v>1255.6281690000001</c:v>
                </c:pt>
                <c:pt idx="1412">
                  <c:v>1256.557104</c:v>
                </c:pt>
                <c:pt idx="1413">
                  <c:v>1257.4152629999999</c:v>
                </c:pt>
                <c:pt idx="1414">
                  <c:v>1258.30881</c:v>
                </c:pt>
                <c:pt idx="1415">
                  <c:v>1259.220051</c:v>
                </c:pt>
                <c:pt idx="1416">
                  <c:v>1260.095904</c:v>
                </c:pt>
                <c:pt idx="1417">
                  <c:v>1260.998298</c:v>
                </c:pt>
                <c:pt idx="1418">
                  <c:v>1261.84761</c:v>
                </c:pt>
                <c:pt idx="1419">
                  <c:v>1262.714616</c:v>
                </c:pt>
                <c:pt idx="1420">
                  <c:v>1263.6081629999999</c:v>
                </c:pt>
                <c:pt idx="1421">
                  <c:v>1264.572486</c:v>
                </c:pt>
                <c:pt idx="1422">
                  <c:v>1265.4306449999999</c:v>
                </c:pt>
                <c:pt idx="1423">
                  <c:v>1266.288804</c:v>
                </c:pt>
                <c:pt idx="1424">
                  <c:v>1267.200045</c:v>
                </c:pt>
                <c:pt idx="1425">
                  <c:v>1268.0582039999999</c:v>
                </c:pt>
                <c:pt idx="1426">
                  <c:v>1268.942904</c:v>
                </c:pt>
                <c:pt idx="1427">
                  <c:v>1269.8718389999999</c:v>
                </c:pt>
                <c:pt idx="1428">
                  <c:v>1270.756539</c:v>
                </c:pt>
                <c:pt idx="1429">
                  <c:v>1271.7120150000001</c:v>
                </c:pt>
                <c:pt idx="1430">
                  <c:v>1272.543633</c:v>
                </c:pt>
                <c:pt idx="1431">
                  <c:v>1273.4017919999999</c:v>
                </c:pt>
                <c:pt idx="1432">
                  <c:v>1274.2687979999998</c:v>
                </c:pt>
                <c:pt idx="1433">
                  <c:v>1275.1446509999998</c:v>
                </c:pt>
                <c:pt idx="1434">
                  <c:v>1276.1001270000002</c:v>
                </c:pt>
                <c:pt idx="1435">
                  <c:v>1276.9671330000001</c:v>
                </c:pt>
                <c:pt idx="1436">
                  <c:v>1277.8075979999999</c:v>
                </c:pt>
                <c:pt idx="1437">
                  <c:v>1278.701145</c:v>
                </c:pt>
                <c:pt idx="1438">
                  <c:v>1279.5504570000001</c:v>
                </c:pt>
                <c:pt idx="1439">
                  <c:v>1280.5324740000001</c:v>
                </c:pt>
                <c:pt idx="1440">
                  <c:v>1281.39948</c:v>
                </c:pt>
                <c:pt idx="1441">
                  <c:v>1282.2487919999999</c:v>
                </c:pt>
                <c:pt idx="1442">
                  <c:v>1283.1600330000001</c:v>
                </c:pt>
                <c:pt idx="1443">
                  <c:v>1284.0624270000001</c:v>
                </c:pt>
                <c:pt idx="1444">
                  <c:v>1284.9471270000001</c:v>
                </c:pt>
                <c:pt idx="1445">
                  <c:v>1285.7433569999998</c:v>
                </c:pt>
                <c:pt idx="1446">
                  <c:v>1286.672292</c:v>
                </c:pt>
                <c:pt idx="1447">
                  <c:v>1287.6100740000002</c:v>
                </c:pt>
                <c:pt idx="1448">
                  <c:v>1288.494774</c:v>
                </c:pt>
                <c:pt idx="1449">
                  <c:v>1289.3440860000001</c:v>
                </c:pt>
                <c:pt idx="1450">
                  <c:v>1290.2199389999998</c:v>
                </c:pt>
                <c:pt idx="1451">
                  <c:v>1291.0604039999998</c:v>
                </c:pt>
                <c:pt idx="1452">
                  <c:v>1291.989339</c:v>
                </c:pt>
                <c:pt idx="1453">
                  <c:v>1292.9182740000001</c:v>
                </c:pt>
                <c:pt idx="1454">
                  <c:v>1293.7498919999998</c:v>
                </c:pt>
                <c:pt idx="1455">
                  <c:v>1294.590357</c:v>
                </c:pt>
                <c:pt idx="1456">
                  <c:v>1295.5015979999998</c:v>
                </c:pt>
                <c:pt idx="1457">
                  <c:v>1296.465921</c:v>
                </c:pt>
                <c:pt idx="1458">
                  <c:v>1297.2886919999999</c:v>
                </c:pt>
                <c:pt idx="1459">
                  <c:v>1298.155698</c:v>
                </c:pt>
                <c:pt idx="1460">
                  <c:v>1299.0492449999999</c:v>
                </c:pt>
                <c:pt idx="1461">
                  <c:v>1299.9958740000002</c:v>
                </c:pt>
                <c:pt idx="1462">
                  <c:v>1300.8274919999999</c:v>
                </c:pt>
                <c:pt idx="1463">
                  <c:v>1301.6768039999999</c:v>
                </c:pt>
                <c:pt idx="1464">
                  <c:v>1302.5791979999999</c:v>
                </c:pt>
                <c:pt idx="1465">
                  <c:v>1303.5258270000002</c:v>
                </c:pt>
                <c:pt idx="1466">
                  <c:v>1304.3928330000001</c:v>
                </c:pt>
                <c:pt idx="1467">
                  <c:v>1305.312921</c:v>
                </c:pt>
                <c:pt idx="1468">
                  <c:v>1306.188774</c:v>
                </c:pt>
                <c:pt idx="1469">
                  <c:v>1307.0823210000001</c:v>
                </c:pt>
                <c:pt idx="1470">
                  <c:v>1307.913939</c:v>
                </c:pt>
                <c:pt idx="1471">
                  <c:v>1308.780945</c:v>
                </c:pt>
                <c:pt idx="1472">
                  <c:v>1309.6833389999999</c:v>
                </c:pt>
                <c:pt idx="1473">
                  <c:v>1310.603427</c:v>
                </c:pt>
                <c:pt idx="1474">
                  <c:v>1311.514668</c:v>
                </c:pt>
                <c:pt idx="1475">
                  <c:v>1312.319745</c:v>
                </c:pt>
                <c:pt idx="1476">
                  <c:v>1313.186751</c:v>
                </c:pt>
                <c:pt idx="1477">
                  <c:v>1314.0891449999999</c:v>
                </c:pt>
                <c:pt idx="1478">
                  <c:v>1315.0180800000001</c:v>
                </c:pt>
                <c:pt idx="1479">
                  <c:v>1315.9647090000001</c:v>
                </c:pt>
                <c:pt idx="1480">
                  <c:v>1316.7697860000001</c:v>
                </c:pt>
                <c:pt idx="1481">
                  <c:v>1317.6367919999998</c:v>
                </c:pt>
                <c:pt idx="1482">
                  <c:v>1318.5303389999999</c:v>
                </c:pt>
                <c:pt idx="1483">
                  <c:v>1319.4592740000001</c:v>
                </c:pt>
                <c:pt idx="1484">
                  <c:v>1320.2820449999999</c:v>
                </c:pt>
                <c:pt idx="1485">
                  <c:v>1321.1932860000002</c:v>
                </c:pt>
                <c:pt idx="1486">
                  <c:v>1322.0868330000001</c:v>
                </c:pt>
                <c:pt idx="1487">
                  <c:v>1322.9626860000001</c:v>
                </c:pt>
                <c:pt idx="1488">
                  <c:v>1323.8296919999998</c:v>
                </c:pt>
                <c:pt idx="1489">
                  <c:v>1324.696698</c:v>
                </c:pt>
                <c:pt idx="1490">
                  <c:v>1325.6256330000001</c:v>
                </c:pt>
                <c:pt idx="1491">
                  <c:v>1326.5103330000002</c:v>
                </c:pt>
                <c:pt idx="1492">
                  <c:v>1327.359645</c:v>
                </c:pt>
                <c:pt idx="1493">
                  <c:v>1328.306274</c:v>
                </c:pt>
                <c:pt idx="1494">
                  <c:v>1329.1644330000001</c:v>
                </c:pt>
                <c:pt idx="1495">
                  <c:v>1330.0048979999999</c:v>
                </c:pt>
                <c:pt idx="1496">
                  <c:v>1330.933833</c:v>
                </c:pt>
                <c:pt idx="1497">
                  <c:v>1331.800839</c:v>
                </c:pt>
                <c:pt idx="1498">
                  <c:v>1332.738621</c:v>
                </c:pt>
                <c:pt idx="1499">
                  <c:v>1333.5790860000002</c:v>
                </c:pt>
                <c:pt idx="1500">
                  <c:v>1334.4460919999999</c:v>
                </c:pt>
                <c:pt idx="1501">
                  <c:v>1335.330792</c:v>
                </c:pt>
                <c:pt idx="1502">
                  <c:v>1336.2685740000002</c:v>
                </c:pt>
                <c:pt idx="1503">
                  <c:v>1337.153274</c:v>
                </c:pt>
                <c:pt idx="1504">
                  <c:v>1338.0025860000001</c:v>
                </c:pt>
                <c:pt idx="1505">
                  <c:v>1338.869592</c:v>
                </c:pt>
                <c:pt idx="1506">
                  <c:v>1339.736598</c:v>
                </c:pt>
                <c:pt idx="1507">
                  <c:v>1340.6301449999999</c:v>
                </c:pt>
                <c:pt idx="1508">
                  <c:v>1341.629856</c:v>
                </c:pt>
                <c:pt idx="1509">
                  <c:v>1342.4526270000001</c:v>
                </c:pt>
                <c:pt idx="1510">
                  <c:v>1343.2930919999999</c:v>
                </c:pt>
                <c:pt idx="1511">
                  <c:v>1344.2397210000001</c:v>
                </c:pt>
                <c:pt idx="1512">
                  <c:v>1345.0359509999998</c:v>
                </c:pt>
                <c:pt idx="1513">
                  <c:v>1345.9471919999999</c:v>
                </c:pt>
                <c:pt idx="1514">
                  <c:v>1346.8230449999999</c:v>
                </c:pt>
                <c:pt idx="1515">
                  <c:v>1347.716592</c:v>
                </c:pt>
                <c:pt idx="1516">
                  <c:v>1348.627833</c:v>
                </c:pt>
                <c:pt idx="1517">
                  <c:v>1349.5302270000002</c:v>
                </c:pt>
                <c:pt idx="1518">
                  <c:v>1350.3883860000001</c:v>
                </c:pt>
                <c:pt idx="1519">
                  <c:v>1351.2642389999999</c:v>
                </c:pt>
                <c:pt idx="1520">
                  <c:v>1352.131245</c:v>
                </c:pt>
                <c:pt idx="1521">
                  <c:v>1353.1132620000001</c:v>
                </c:pt>
                <c:pt idx="1522">
                  <c:v>1353.9625740000001</c:v>
                </c:pt>
                <c:pt idx="1523">
                  <c:v>1354.820733</c:v>
                </c:pt>
                <c:pt idx="1524">
                  <c:v>1355.696586</c:v>
                </c:pt>
                <c:pt idx="1525">
                  <c:v>1356.572439</c:v>
                </c:pt>
                <c:pt idx="1526">
                  <c:v>1357.4571389999999</c:v>
                </c:pt>
                <c:pt idx="1527">
                  <c:v>1358.386074</c:v>
                </c:pt>
                <c:pt idx="1528">
                  <c:v>1359.2796210000001</c:v>
                </c:pt>
                <c:pt idx="1529">
                  <c:v>1360.1289330000002</c:v>
                </c:pt>
                <c:pt idx="1530">
                  <c:v>1360.978245</c:v>
                </c:pt>
                <c:pt idx="1531">
                  <c:v>1361.924874</c:v>
                </c:pt>
                <c:pt idx="1532">
                  <c:v>1362.7653389999998</c:v>
                </c:pt>
                <c:pt idx="1533">
                  <c:v>1363.703121</c:v>
                </c:pt>
                <c:pt idx="1534">
                  <c:v>1364.5612800000001</c:v>
                </c:pt>
                <c:pt idx="1535">
                  <c:v>1365.44598</c:v>
                </c:pt>
                <c:pt idx="1536">
                  <c:v>1366.33068</c:v>
                </c:pt>
                <c:pt idx="1537">
                  <c:v>1367.206533</c:v>
                </c:pt>
                <c:pt idx="1538">
                  <c:v>1368.082386</c:v>
                </c:pt>
                <c:pt idx="1539">
                  <c:v>1368.9936270000001</c:v>
                </c:pt>
                <c:pt idx="1540">
                  <c:v>1369.9402560000001</c:v>
                </c:pt>
                <c:pt idx="1541">
                  <c:v>1370.7453330000001</c:v>
                </c:pt>
                <c:pt idx="1542">
                  <c:v>1371.603492</c:v>
                </c:pt>
                <c:pt idx="1543">
                  <c:v>1372.52358</c:v>
                </c:pt>
                <c:pt idx="1544">
                  <c:v>1373.399433</c:v>
                </c:pt>
                <c:pt idx="1545">
                  <c:v>1374.2929800000002</c:v>
                </c:pt>
                <c:pt idx="1546">
                  <c:v>1375.1953740000001</c:v>
                </c:pt>
                <c:pt idx="1547">
                  <c:v>1376.0712270000001</c:v>
                </c:pt>
                <c:pt idx="1548">
                  <c:v>1376.955927</c:v>
                </c:pt>
                <c:pt idx="1549">
                  <c:v>1377.867168</c:v>
                </c:pt>
                <c:pt idx="1550">
                  <c:v>1378.743021</c:v>
                </c:pt>
                <c:pt idx="1551">
                  <c:v>1379.583486</c:v>
                </c:pt>
                <c:pt idx="1552">
                  <c:v>1380.5035740000001</c:v>
                </c:pt>
                <c:pt idx="1553">
                  <c:v>1381.4590499999999</c:v>
                </c:pt>
                <c:pt idx="1554">
                  <c:v>1382.2641270000001</c:v>
                </c:pt>
                <c:pt idx="1555">
                  <c:v>1383.113439</c:v>
                </c:pt>
                <c:pt idx="1556">
                  <c:v>1384.060068</c:v>
                </c:pt>
                <c:pt idx="1557">
                  <c:v>1384.900533</c:v>
                </c:pt>
                <c:pt idx="1558">
                  <c:v>1385.8294680000001</c:v>
                </c:pt>
                <c:pt idx="1559">
                  <c:v>1386.687627</c:v>
                </c:pt>
                <c:pt idx="1560">
                  <c:v>1387.598868</c:v>
                </c:pt>
                <c:pt idx="1561">
                  <c:v>1388.4835680000001</c:v>
                </c:pt>
                <c:pt idx="1562">
                  <c:v>1389.306339</c:v>
                </c:pt>
                <c:pt idx="1563">
                  <c:v>1390.2706620000001</c:v>
                </c:pt>
                <c:pt idx="1564">
                  <c:v>1391.0757389999999</c:v>
                </c:pt>
                <c:pt idx="1565">
                  <c:v>1391.9781330000001</c:v>
                </c:pt>
                <c:pt idx="1566">
                  <c:v>1392.8982210000001</c:v>
                </c:pt>
                <c:pt idx="1567">
                  <c:v>1393.8006150000001</c:v>
                </c:pt>
                <c:pt idx="1568">
                  <c:v>1394.72955</c:v>
                </c:pt>
                <c:pt idx="1569">
                  <c:v>1395.5523210000001</c:v>
                </c:pt>
                <c:pt idx="1570">
                  <c:v>1396.3927860000001</c:v>
                </c:pt>
                <c:pt idx="1571">
                  <c:v>1397.3040270000001</c:v>
                </c:pt>
                <c:pt idx="1572">
                  <c:v>1398.2152679999999</c:v>
                </c:pt>
                <c:pt idx="1573">
                  <c:v>1399.073427</c:v>
                </c:pt>
                <c:pt idx="1574">
                  <c:v>1399.94928</c:v>
                </c:pt>
                <c:pt idx="1575">
                  <c:v>1400.851674</c:v>
                </c:pt>
                <c:pt idx="1576">
                  <c:v>1401.7363740000001</c:v>
                </c:pt>
                <c:pt idx="1577">
                  <c:v>1402.674156</c:v>
                </c:pt>
                <c:pt idx="1578">
                  <c:v>1403.505774</c:v>
                </c:pt>
                <c:pt idx="1579">
                  <c:v>1404.355086</c:v>
                </c:pt>
                <c:pt idx="1580">
                  <c:v>1405.2309389999998</c:v>
                </c:pt>
                <c:pt idx="1581">
                  <c:v>1406.1864150000001</c:v>
                </c:pt>
                <c:pt idx="1582">
                  <c:v>1407.106503</c:v>
                </c:pt>
                <c:pt idx="1583">
                  <c:v>1407.982356</c:v>
                </c:pt>
                <c:pt idx="1584">
                  <c:v>1408.831668</c:v>
                </c:pt>
                <c:pt idx="1585">
                  <c:v>1409.663286</c:v>
                </c:pt>
                <c:pt idx="1586">
                  <c:v>1410.636456</c:v>
                </c:pt>
                <c:pt idx="1587">
                  <c:v>1411.485768</c:v>
                </c:pt>
                <c:pt idx="1588">
                  <c:v>1412.397009</c:v>
                </c:pt>
                <c:pt idx="1589">
                  <c:v>1413.2551680000001</c:v>
                </c:pt>
                <c:pt idx="1590">
                  <c:v>1414.1310210000001</c:v>
                </c:pt>
                <c:pt idx="1591">
                  <c:v>1414.9714860000001</c:v>
                </c:pt>
                <c:pt idx="1592">
                  <c:v>1415.5642350000001</c:v>
                </c:pt>
                <c:pt idx="1593">
                  <c:v>1415.9181149999999</c:v>
                </c:pt>
                <c:pt idx="1594">
                  <c:v>1415.2457429999999</c:v>
                </c:pt>
                <c:pt idx="1595">
                  <c:v>1414.3610430000001</c:v>
                </c:pt>
                <c:pt idx="1596">
                  <c:v>1413.5117310000001</c:v>
                </c:pt>
                <c:pt idx="1597">
                  <c:v>1412.6093370000001</c:v>
                </c:pt>
                <c:pt idx="1598">
                  <c:v>1411.751178</c:v>
                </c:pt>
                <c:pt idx="1599">
                  <c:v>1410.8930190000001</c:v>
                </c:pt>
                <c:pt idx="1600">
                  <c:v>1409.9463900000001</c:v>
                </c:pt>
                <c:pt idx="1601">
                  <c:v>1409.0528429999999</c:v>
                </c:pt>
                <c:pt idx="1602">
                  <c:v>1408.185837</c:v>
                </c:pt>
                <c:pt idx="1603">
                  <c:v>1407.345372</c:v>
                </c:pt>
                <c:pt idx="1604">
                  <c:v>1406.434131</c:v>
                </c:pt>
                <c:pt idx="1605">
                  <c:v>1405.4875019999999</c:v>
                </c:pt>
                <c:pt idx="1606">
                  <c:v>1404.5939550000001</c:v>
                </c:pt>
                <c:pt idx="1607">
                  <c:v>1403.7977249999999</c:v>
                </c:pt>
                <c:pt idx="1608">
                  <c:v>1402.9484130000001</c:v>
                </c:pt>
                <c:pt idx="1609">
                  <c:v>1401.957549</c:v>
                </c:pt>
                <c:pt idx="1610">
                  <c:v>1401.0728490000001</c:v>
                </c:pt>
                <c:pt idx="1611">
                  <c:v>1400.1881490000001</c:v>
                </c:pt>
                <c:pt idx="1612">
                  <c:v>1399.400766</c:v>
                </c:pt>
                <c:pt idx="1613">
                  <c:v>1398.462984</c:v>
                </c:pt>
                <c:pt idx="1614">
                  <c:v>1397.5782839999999</c:v>
                </c:pt>
                <c:pt idx="1615">
                  <c:v>1396.649349</c:v>
                </c:pt>
                <c:pt idx="1616">
                  <c:v>1395.7823430000001</c:v>
                </c:pt>
                <c:pt idx="1617">
                  <c:v>1394.9153369999999</c:v>
                </c:pt>
                <c:pt idx="1618">
                  <c:v>1394.1014129999999</c:v>
                </c:pt>
                <c:pt idx="1619">
                  <c:v>1393.172478</c:v>
                </c:pt>
                <c:pt idx="1620">
                  <c:v>1392.234696</c:v>
                </c:pt>
                <c:pt idx="1621">
                  <c:v>1391.3146080000001</c:v>
                </c:pt>
                <c:pt idx="1622">
                  <c:v>1390.491837</c:v>
                </c:pt>
                <c:pt idx="1623">
                  <c:v>1389.642525</c:v>
                </c:pt>
                <c:pt idx="1624">
                  <c:v>1388.7224370000001</c:v>
                </c:pt>
                <c:pt idx="1625">
                  <c:v>1387.7492669999999</c:v>
                </c:pt>
                <c:pt idx="1626">
                  <c:v>1386.9441900000002</c:v>
                </c:pt>
                <c:pt idx="1627">
                  <c:v>1386.086031</c:v>
                </c:pt>
                <c:pt idx="1628">
                  <c:v>1385.2190249999999</c:v>
                </c:pt>
                <c:pt idx="1629">
                  <c:v>1384.29009</c:v>
                </c:pt>
                <c:pt idx="1630">
                  <c:v>1383.3700020000001</c:v>
                </c:pt>
                <c:pt idx="1631">
                  <c:v>1382.4941490000001</c:v>
                </c:pt>
                <c:pt idx="1632">
                  <c:v>1381.6625309999999</c:v>
                </c:pt>
                <c:pt idx="1633">
                  <c:v>1380.768984</c:v>
                </c:pt>
                <c:pt idx="1634">
                  <c:v>1379.9285190000001</c:v>
                </c:pt>
                <c:pt idx="1635">
                  <c:v>1378.9907370000001</c:v>
                </c:pt>
                <c:pt idx="1636">
                  <c:v>1378.141425</c:v>
                </c:pt>
                <c:pt idx="1637">
                  <c:v>1377.2213369999999</c:v>
                </c:pt>
                <c:pt idx="1638">
                  <c:v>1376.32779</c:v>
                </c:pt>
                <c:pt idx="1639">
                  <c:v>1375.416549</c:v>
                </c:pt>
                <c:pt idx="1640">
                  <c:v>1374.576084</c:v>
                </c:pt>
                <c:pt idx="1641">
                  <c:v>1373.735619</c:v>
                </c:pt>
                <c:pt idx="1642">
                  <c:v>1372.7447550000002</c:v>
                </c:pt>
                <c:pt idx="1643">
                  <c:v>1371.8600550000001</c:v>
                </c:pt>
                <c:pt idx="1644">
                  <c:v>1371.0284369999999</c:v>
                </c:pt>
                <c:pt idx="1645">
                  <c:v>1370.1525839999999</c:v>
                </c:pt>
                <c:pt idx="1646">
                  <c:v>1369.25019</c:v>
                </c:pt>
                <c:pt idx="1647">
                  <c:v>1368.418572</c:v>
                </c:pt>
                <c:pt idx="1648">
                  <c:v>1367.5161780000001</c:v>
                </c:pt>
                <c:pt idx="1649">
                  <c:v>1366.5872429999999</c:v>
                </c:pt>
                <c:pt idx="1650">
                  <c:v>1365.7290840000001</c:v>
                </c:pt>
                <c:pt idx="1651">
                  <c:v>1364.8001490000001</c:v>
                </c:pt>
                <c:pt idx="1652">
                  <c:v>1363.9154490000001</c:v>
                </c:pt>
                <c:pt idx="1653">
                  <c:v>1363.0749840000001</c:v>
                </c:pt>
                <c:pt idx="1654">
                  <c:v>1362.1725900000001</c:v>
                </c:pt>
                <c:pt idx="1655">
                  <c:v>1361.3586660000001</c:v>
                </c:pt>
                <c:pt idx="1656">
                  <c:v>1360.4208840000001</c:v>
                </c:pt>
                <c:pt idx="1657">
                  <c:v>1359.491949</c:v>
                </c:pt>
                <c:pt idx="1658">
                  <c:v>1358.6072490000001</c:v>
                </c:pt>
                <c:pt idx="1659">
                  <c:v>1357.775631</c:v>
                </c:pt>
                <c:pt idx="1660">
                  <c:v>1356.8201550000001</c:v>
                </c:pt>
                <c:pt idx="1661">
                  <c:v>1355.9177610000002</c:v>
                </c:pt>
                <c:pt idx="1662">
                  <c:v>1355.0330610000001</c:v>
                </c:pt>
                <c:pt idx="1663">
                  <c:v>1354.1925960000001</c:v>
                </c:pt>
                <c:pt idx="1664">
                  <c:v>1353.334437</c:v>
                </c:pt>
                <c:pt idx="1665">
                  <c:v>1352.4762780000001</c:v>
                </c:pt>
                <c:pt idx="1666">
                  <c:v>1351.5119550000002</c:v>
                </c:pt>
                <c:pt idx="1667">
                  <c:v>1350.6537960000001</c:v>
                </c:pt>
                <c:pt idx="1668">
                  <c:v>1349.7779430000001</c:v>
                </c:pt>
                <c:pt idx="1669">
                  <c:v>1348.964019</c:v>
                </c:pt>
                <c:pt idx="1670">
                  <c:v>1347.990849</c:v>
                </c:pt>
                <c:pt idx="1671">
                  <c:v>1347.0619139999999</c:v>
                </c:pt>
                <c:pt idx="1672">
                  <c:v>1346.2302960000002</c:v>
                </c:pt>
                <c:pt idx="1673">
                  <c:v>1345.389831</c:v>
                </c:pt>
                <c:pt idx="1674">
                  <c:v>1344.452049</c:v>
                </c:pt>
                <c:pt idx="1675">
                  <c:v>1343.50542</c:v>
                </c:pt>
                <c:pt idx="1676">
                  <c:v>1342.6914960000001</c:v>
                </c:pt>
                <c:pt idx="1677">
                  <c:v>1341.8156430000001</c:v>
                </c:pt>
                <c:pt idx="1678">
                  <c:v>1340.948637</c:v>
                </c:pt>
                <c:pt idx="1679">
                  <c:v>1340.0373960000002</c:v>
                </c:pt>
                <c:pt idx="1680">
                  <c:v>1339.135002</c:v>
                </c:pt>
                <c:pt idx="1681">
                  <c:v>1338.267996</c:v>
                </c:pt>
                <c:pt idx="1682">
                  <c:v>1337.392143</c:v>
                </c:pt>
                <c:pt idx="1683">
                  <c:v>1336.51629</c:v>
                </c:pt>
                <c:pt idx="1684">
                  <c:v>1335.6581310000001</c:v>
                </c:pt>
                <c:pt idx="1685">
                  <c:v>1334.693808</c:v>
                </c:pt>
                <c:pt idx="1686">
                  <c:v>1333.817955</c:v>
                </c:pt>
                <c:pt idx="1687">
                  <c:v>1332.942102</c:v>
                </c:pt>
                <c:pt idx="1688">
                  <c:v>1332.075096</c:v>
                </c:pt>
                <c:pt idx="1689">
                  <c:v>1331.1727020000001</c:v>
                </c:pt>
                <c:pt idx="1690">
                  <c:v>1330.314543</c:v>
                </c:pt>
                <c:pt idx="1691">
                  <c:v>1329.412149</c:v>
                </c:pt>
                <c:pt idx="1692">
                  <c:v>1328.5628369999999</c:v>
                </c:pt>
                <c:pt idx="1693">
                  <c:v>1327.6869839999999</c:v>
                </c:pt>
                <c:pt idx="1694">
                  <c:v>1326.7668960000001</c:v>
                </c:pt>
                <c:pt idx="1695">
                  <c:v>1325.8556550000001</c:v>
                </c:pt>
                <c:pt idx="1696">
                  <c:v>1325.0505780000001</c:v>
                </c:pt>
                <c:pt idx="1697">
                  <c:v>1324.1216429999999</c:v>
                </c:pt>
                <c:pt idx="1698">
                  <c:v>1323.2369430000001</c:v>
                </c:pt>
                <c:pt idx="1699">
                  <c:v>1322.2991610000001</c:v>
                </c:pt>
                <c:pt idx="1700">
                  <c:v>1321.432155</c:v>
                </c:pt>
                <c:pt idx="1701">
                  <c:v>1320.5828430000001</c:v>
                </c:pt>
                <c:pt idx="1702">
                  <c:v>1319.6981430000001</c:v>
                </c:pt>
                <c:pt idx="1703">
                  <c:v>1318.8222900000001</c:v>
                </c:pt>
                <c:pt idx="1704">
                  <c:v>1317.9464370000001</c:v>
                </c:pt>
                <c:pt idx="1705">
                  <c:v>1317.0440430000001</c:v>
                </c:pt>
                <c:pt idx="1706">
                  <c:v>1316.1416490000001</c:v>
                </c:pt>
                <c:pt idx="1707">
                  <c:v>1315.2657960000001</c:v>
                </c:pt>
                <c:pt idx="1708">
                  <c:v>1314.336861</c:v>
                </c:pt>
                <c:pt idx="1709">
                  <c:v>1313.5140900000001</c:v>
                </c:pt>
                <c:pt idx="1710">
                  <c:v>1312.6470839999999</c:v>
                </c:pt>
                <c:pt idx="1711">
                  <c:v>1311.682761</c:v>
                </c:pt>
                <c:pt idx="1712">
                  <c:v>1310.7980610000002</c:v>
                </c:pt>
                <c:pt idx="1713">
                  <c:v>1309.931055</c:v>
                </c:pt>
                <c:pt idx="1714">
                  <c:v>1309.0728960000001</c:v>
                </c:pt>
                <c:pt idx="1715">
                  <c:v>1308.1616550000001</c:v>
                </c:pt>
                <c:pt idx="1716">
                  <c:v>1307.2946490000002</c:v>
                </c:pt>
                <c:pt idx="1717">
                  <c:v>1306.401102</c:v>
                </c:pt>
                <c:pt idx="1718">
                  <c:v>1305.5429429999999</c:v>
                </c:pt>
                <c:pt idx="1719">
                  <c:v>1304.6582430000001</c:v>
                </c:pt>
                <c:pt idx="1720">
                  <c:v>1303.7912369999999</c:v>
                </c:pt>
                <c:pt idx="1721">
                  <c:v>1302.826914</c:v>
                </c:pt>
                <c:pt idx="1722">
                  <c:v>1301.9776020000002</c:v>
                </c:pt>
                <c:pt idx="1723">
                  <c:v>1301.145984</c:v>
                </c:pt>
                <c:pt idx="1724">
                  <c:v>1300.24359</c:v>
                </c:pt>
                <c:pt idx="1725">
                  <c:v>1299.332349</c:v>
                </c:pt>
                <c:pt idx="1726">
                  <c:v>1298.456496</c:v>
                </c:pt>
                <c:pt idx="1727">
                  <c:v>1297.545255</c:v>
                </c:pt>
                <c:pt idx="1728">
                  <c:v>1296.6517080000001</c:v>
                </c:pt>
                <c:pt idx="1729">
                  <c:v>1295.828937</c:v>
                </c:pt>
                <c:pt idx="1730">
                  <c:v>1294.953084</c:v>
                </c:pt>
                <c:pt idx="1731">
                  <c:v>1294.015302</c:v>
                </c:pt>
                <c:pt idx="1732">
                  <c:v>1293.174837</c:v>
                </c:pt>
                <c:pt idx="1733">
                  <c:v>1292.228208</c:v>
                </c:pt>
                <c:pt idx="1734">
                  <c:v>1291.2992729999999</c:v>
                </c:pt>
                <c:pt idx="1735">
                  <c:v>1290.485349</c:v>
                </c:pt>
                <c:pt idx="1736">
                  <c:v>1289.636037</c:v>
                </c:pt>
                <c:pt idx="1737">
                  <c:v>1288.7424900000001</c:v>
                </c:pt>
                <c:pt idx="1738">
                  <c:v>1287.787014</c:v>
                </c:pt>
                <c:pt idx="1739">
                  <c:v>1286.9200080000001</c:v>
                </c:pt>
                <c:pt idx="1740">
                  <c:v>1286.0530020000001</c:v>
                </c:pt>
                <c:pt idx="1741">
                  <c:v>1285.2036900000001</c:v>
                </c:pt>
                <c:pt idx="1742">
                  <c:v>1284.31899</c:v>
                </c:pt>
                <c:pt idx="1743">
                  <c:v>1283.3723610000002</c:v>
                </c:pt>
                <c:pt idx="1744">
                  <c:v>1282.5142020000001</c:v>
                </c:pt>
                <c:pt idx="1745">
                  <c:v>1281.6383490000001</c:v>
                </c:pt>
                <c:pt idx="1746">
                  <c:v>1280.718261</c:v>
                </c:pt>
                <c:pt idx="1747">
                  <c:v>1279.8247139999999</c:v>
                </c:pt>
                <c:pt idx="1748">
                  <c:v>1278.9930960000002</c:v>
                </c:pt>
                <c:pt idx="1749">
                  <c:v>1278.0730080000001</c:v>
                </c:pt>
                <c:pt idx="1750">
                  <c:v>1277.1617669999998</c:v>
                </c:pt>
                <c:pt idx="1751">
                  <c:v>1276.3566900000001</c:v>
                </c:pt>
                <c:pt idx="1752">
                  <c:v>1275.4277550000002</c:v>
                </c:pt>
                <c:pt idx="1753">
                  <c:v>1274.5430550000001</c:v>
                </c:pt>
                <c:pt idx="1754">
                  <c:v>1273.6318139999998</c:v>
                </c:pt>
                <c:pt idx="1755">
                  <c:v>1272.7294199999999</c:v>
                </c:pt>
                <c:pt idx="1756">
                  <c:v>1271.93319</c:v>
                </c:pt>
                <c:pt idx="1757">
                  <c:v>1271.0750310000001</c:v>
                </c:pt>
                <c:pt idx="1758">
                  <c:v>1270.1107080000002</c:v>
                </c:pt>
                <c:pt idx="1759">
                  <c:v>1269.217161</c:v>
                </c:pt>
                <c:pt idx="1760">
                  <c:v>1268.3855430000001</c:v>
                </c:pt>
                <c:pt idx="1761">
                  <c:v>1267.4477610000001</c:v>
                </c:pt>
                <c:pt idx="1762">
                  <c:v>1266.589602</c:v>
                </c:pt>
                <c:pt idx="1763">
                  <c:v>1265.6695139999999</c:v>
                </c:pt>
                <c:pt idx="1764">
                  <c:v>1264.7936610000002</c:v>
                </c:pt>
                <c:pt idx="1765">
                  <c:v>1263.891267</c:v>
                </c:pt>
                <c:pt idx="1766">
                  <c:v>1262.9977199999998</c:v>
                </c:pt>
                <c:pt idx="1767">
                  <c:v>1262.1395610000002</c:v>
                </c:pt>
                <c:pt idx="1768">
                  <c:v>1261.2194729999999</c:v>
                </c:pt>
                <c:pt idx="1769">
                  <c:v>1260.334773</c:v>
                </c:pt>
                <c:pt idx="1770">
                  <c:v>1259.45892</c:v>
                </c:pt>
                <c:pt idx="1771">
                  <c:v>1258.583067</c:v>
                </c:pt>
                <c:pt idx="1772">
                  <c:v>1257.7160610000001</c:v>
                </c:pt>
                <c:pt idx="1773">
                  <c:v>1256.8490550000001</c:v>
                </c:pt>
                <c:pt idx="1774">
                  <c:v>1255.893579</c:v>
                </c:pt>
                <c:pt idx="1775">
                  <c:v>1254.9911849999999</c:v>
                </c:pt>
                <c:pt idx="1776">
                  <c:v>1254.2126490000001</c:v>
                </c:pt>
                <c:pt idx="1777">
                  <c:v>1253.257173</c:v>
                </c:pt>
                <c:pt idx="1778">
                  <c:v>1252.3370849999999</c:v>
                </c:pt>
                <c:pt idx="1779">
                  <c:v>1251.4612319999999</c:v>
                </c:pt>
                <c:pt idx="1780">
                  <c:v>1250.6473080000001</c:v>
                </c:pt>
                <c:pt idx="1781">
                  <c:v>1249.7803020000001</c:v>
                </c:pt>
                <c:pt idx="1782">
                  <c:v>1248.886755</c:v>
                </c:pt>
                <c:pt idx="1783">
                  <c:v>1247.9578199999999</c:v>
                </c:pt>
                <c:pt idx="1784">
                  <c:v>1247.0465789999998</c:v>
                </c:pt>
                <c:pt idx="1785">
                  <c:v>1246.232655</c:v>
                </c:pt>
                <c:pt idx="1786">
                  <c:v>1245.3391080000001</c:v>
                </c:pt>
                <c:pt idx="1787">
                  <c:v>1244.374785</c:v>
                </c:pt>
                <c:pt idx="1788">
                  <c:v>1243.5166259999999</c:v>
                </c:pt>
                <c:pt idx="1789">
                  <c:v>1242.6407729999999</c:v>
                </c:pt>
                <c:pt idx="1790">
                  <c:v>1241.8091550000001</c:v>
                </c:pt>
                <c:pt idx="1791">
                  <c:v>1240.9598430000001</c:v>
                </c:pt>
                <c:pt idx="1792">
                  <c:v>1239.9601319999999</c:v>
                </c:pt>
                <c:pt idx="1793">
                  <c:v>1239.0754319999999</c:v>
                </c:pt>
                <c:pt idx="1794">
                  <c:v>1238.2438139999999</c:v>
                </c:pt>
                <c:pt idx="1795">
                  <c:v>1237.3591139999999</c:v>
                </c:pt>
                <c:pt idx="1796">
                  <c:v>1236.4567199999999</c:v>
                </c:pt>
                <c:pt idx="1797">
                  <c:v>1235.5808669999999</c:v>
                </c:pt>
                <c:pt idx="1798">
                  <c:v>1234.68732</c:v>
                </c:pt>
                <c:pt idx="1799">
                  <c:v>1233.7937729999999</c:v>
                </c:pt>
                <c:pt idx="1800">
                  <c:v>1232.9267669999999</c:v>
                </c:pt>
                <c:pt idx="1801">
                  <c:v>1232.0420669999999</c:v>
                </c:pt>
                <c:pt idx="1802">
                  <c:v>1231.228143</c:v>
                </c:pt>
                <c:pt idx="1803">
                  <c:v>1230.316902</c:v>
                </c:pt>
                <c:pt idx="1804">
                  <c:v>1229.405661</c:v>
                </c:pt>
                <c:pt idx="1805">
                  <c:v>1228.5121139999999</c:v>
                </c:pt>
                <c:pt idx="1806">
                  <c:v>1227.5654850000001</c:v>
                </c:pt>
                <c:pt idx="1807">
                  <c:v>1226.7338669999999</c:v>
                </c:pt>
                <c:pt idx="1808">
                  <c:v>1225.8491669999999</c:v>
                </c:pt>
                <c:pt idx="1809">
                  <c:v>1224.9821610000001</c:v>
                </c:pt>
                <c:pt idx="1810">
                  <c:v>1224.1063080000001</c:v>
                </c:pt>
                <c:pt idx="1811">
                  <c:v>1223.212761</c:v>
                </c:pt>
                <c:pt idx="1812">
                  <c:v>1222.30152</c:v>
                </c:pt>
                <c:pt idx="1813">
                  <c:v>1221.399126</c:v>
                </c:pt>
                <c:pt idx="1814">
                  <c:v>1220.5321199999998</c:v>
                </c:pt>
                <c:pt idx="1815">
                  <c:v>1219.709349</c:v>
                </c:pt>
                <c:pt idx="1816">
                  <c:v>1218.806955</c:v>
                </c:pt>
                <c:pt idx="1817">
                  <c:v>1217.8514789999999</c:v>
                </c:pt>
                <c:pt idx="1818">
                  <c:v>1216.984473</c:v>
                </c:pt>
                <c:pt idx="1819">
                  <c:v>1216.073232</c:v>
                </c:pt>
                <c:pt idx="1820">
                  <c:v>1215.2504610000001</c:v>
                </c:pt>
                <c:pt idx="1821">
                  <c:v>1214.3392199999998</c:v>
                </c:pt>
                <c:pt idx="1822">
                  <c:v>1213.4014379999999</c:v>
                </c:pt>
                <c:pt idx="1823">
                  <c:v>1212.5698199999999</c:v>
                </c:pt>
                <c:pt idx="1824">
                  <c:v>1211.667426</c:v>
                </c:pt>
                <c:pt idx="1825">
                  <c:v>1210.7827259999999</c:v>
                </c:pt>
                <c:pt idx="1826">
                  <c:v>1209.8714849999999</c:v>
                </c:pt>
                <c:pt idx="1827">
                  <c:v>1208.9690909999999</c:v>
                </c:pt>
                <c:pt idx="1828">
                  <c:v>1208.1463199999998</c:v>
                </c:pt>
                <c:pt idx="1829">
                  <c:v>1207.332396</c:v>
                </c:pt>
                <c:pt idx="1830">
                  <c:v>1206.3680729999999</c:v>
                </c:pt>
                <c:pt idx="1831">
                  <c:v>1205.4568319999998</c:v>
                </c:pt>
                <c:pt idx="1832">
                  <c:v>1204.598673</c:v>
                </c:pt>
                <c:pt idx="1833">
                  <c:v>1203.7759020000001</c:v>
                </c:pt>
                <c:pt idx="1834">
                  <c:v>1202.820426</c:v>
                </c:pt>
                <c:pt idx="1835">
                  <c:v>1201.918032</c:v>
                </c:pt>
                <c:pt idx="1836">
                  <c:v>1201.0864139999999</c:v>
                </c:pt>
                <c:pt idx="1837">
                  <c:v>1200.166326</c:v>
                </c:pt>
                <c:pt idx="1838">
                  <c:v>1199.2727789999999</c:v>
                </c:pt>
                <c:pt idx="1839">
                  <c:v>1198.3969259999999</c:v>
                </c:pt>
                <c:pt idx="1840">
                  <c:v>1197.5210729999999</c:v>
                </c:pt>
                <c:pt idx="1841">
                  <c:v>1196.6452199999999</c:v>
                </c:pt>
                <c:pt idx="1842">
                  <c:v>1195.7782139999999</c:v>
                </c:pt>
                <c:pt idx="1843">
                  <c:v>1194.9023610000002</c:v>
                </c:pt>
                <c:pt idx="1844">
                  <c:v>1194.0176610000001</c:v>
                </c:pt>
                <c:pt idx="1845">
                  <c:v>1193.0798789999999</c:v>
                </c:pt>
                <c:pt idx="1846">
                  <c:v>1192.1774849999999</c:v>
                </c:pt>
                <c:pt idx="1847">
                  <c:v>1191.3547139999998</c:v>
                </c:pt>
                <c:pt idx="1848">
                  <c:v>1190.4523199999999</c:v>
                </c:pt>
                <c:pt idx="1849">
                  <c:v>1189.5676199999998</c:v>
                </c:pt>
                <c:pt idx="1850">
                  <c:v>1188.6652259999998</c:v>
                </c:pt>
                <c:pt idx="1851">
                  <c:v>1187.718597</c:v>
                </c:pt>
                <c:pt idx="1852">
                  <c:v>1186.904673</c:v>
                </c:pt>
                <c:pt idx="1853">
                  <c:v>1186.0022789999998</c:v>
                </c:pt>
                <c:pt idx="1854">
                  <c:v>1185.1441199999999</c:v>
                </c:pt>
                <c:pt idx="1855">
                  <c:v>1184.2594199999999</c:v>
                </c:pt>
                <c:pt idx="1856">
                  <c:v>1183.365873</c:v>
                </c:pt>
                <c:pt idx="1857">
                  <c:v>1182.4811729999999</c:v>
                </c:pt>
                <c:pt idx="1858">
                  <c:v>1181.5787789999999</c:v>
                </c:pt>
                <c:pt idx="1859">
                  <c:v>1180.711773</c:v>
                </c:pt>
                <c:pt idx="1860">
                  <c:v>1179.8447669999998</c:v>
                </c:pt>
                <c:pt idx="1861">
                  <c:v>1178.9512199999999</c:v>
                </c:pt>
                <c:pt idx="1862">
                  <c:v>1178.093061</c:v>
                </c:pt>
                <c:pt idx="1863">
                  <c:v>1177.172973</c:v>
                </c:pt>
                <c:pt idx="1864">
                  <c:v>1176.235191</c:v>
                </c:pt>
                <c:pt idx="1865">
                  <c:v>1175.3062560000001</c:v>
                </c:pt>
                <c:pt idx="1866">
                  <c:v>1174.4746379999999</c:v>
                </c:pt>
                <c:pt idx="1867">
                  <c:v>1173.64302</c:v>
                </c:pt>
                <c:pt idx="1868">
                  <c:v>1172.767167</c:v>
                </c:pt>
                <c:pt idx="1869">
                  <c:v>1171.855926</c:v>
                </c:pt>
                <c:pt idx="1870">
                  <c:v>1170.891603</c:v>
                </c:pt>
                <c:pt idx="1871">
                  <c:v>1170.086526</c:v>
                </c:pt>
                <c:pt idx="1872">
                  <c:v>1169.201826</c:v>
                </c:pt>
                <c:pt idx="1873">
                  <c:v>1168.3171259999999</c:v>
                </c:pt>
                <c:pt idx="1874">
                  <c:v>1167.4766610000001</c:v>
                </c:pt>
                <c:pt idx="1875">
                  <c:v>1166.512338</c:v>
                </c:pt>
                <c:pt idx="1876">
                  <c:v>1165.6276379999999</c:v>
                </c:pt>
                <c:pt idx="1877">
                  <c:v>1164.8225610000002</c:v>
                </c:pt>
                <c:pt idx="1878">
                  <c:v>1163.9024729999999</c:v>
                </c:pt>
                <c:pt idx="1879">
                  <c:v>1163.008926</c:v>
                </c:pt>
                <c:pt idx="1880">
                  <c:v>1162.14192</c:v>
                </c:pt>
                <c:pt idx="1881">
                  <c:v>1161.2129849999999</c:v>
                </c:pt>
                <c:pt idx="1882">
                  <c:v>1160.4079080000001</c:v>
                </c:pt>
                <c:pt idx="1883">
                  <c:v>1159.452432</c:v>
                </c:pt>
                <c:pt idx="1884">
                  <c:v>1158.5146500000001</c:v>
                </c:pt>
                <c:pt idx="1885">
                  <c:v>1157.6387970000001</c:v>
                </c:pt>
                <c:pt idx="1886">
                  <c:v>1156.8337199999999</c:v>
                </c:pt>
                <c:pt idx="1887">
                  <c:v>1155.9224789999998</c:v>
                </c:pt>
                <c:pt idx="1888">
                  <c:v>1155.0466259999998</c:v>
                </c:pt>
                <c:pt idx="1889">
                  <c:v>1154.1442319999999</c:v>
                </c:pt>
                <c:pt idx="1890">
                  <c:v>1153.2772259999999</c:v>
                </c:pt>
                <c:pt idx="1891">
                  <c:v>1152.3659849999999</c:v>
                </c:pt>
                <c:pt idx="1892">
                  <c:v>1151.534367</c:v>
                </c:pt>
                <c:pt idx="1893">
                  <c:v>1150.623126</c:v>
                </c:pt>
                <c:pt idx="1894">
                  <c:v>1149.694191</c:v>
                </c:pt>
                <c:pt idx="1895">
                  <c:v>1148.844879</c:v>
                </c:pt>
                <c:pt idx="1896">
                  <c:v>1147.9601789999999</c:v>
                </c:pt>
                <c:pt idx="1897">
                  <c:v>1147.0843259999999</c:v>
                </c:pt>
                <c:pt idx="1898">
                  <c:v>1146.1730849999999</c:v>
                </c:pt>
                <c:pt idx="1899">
                  <c:v>1145.279538</c:v>
                </c:pt>
                <c:pt idx="1900">
                  <c:v>1144.3594499999999</c:v>
                </c:pt>
                <c:pt idx="1901">
                  <c:v>1143.5455259999999</c:v>
                </c:pt>
                <c:pt idx="1902">
                  <c:v>1142.6608259999998</c:v>
                </c:pt>
                <c:pt idx="1903">
                  <c:v>1141.740738</c:v>
                </c:pt>
                <c:pt idx="1904">
                  <c:v>1140.8914259999999</c:v>
                </c:pt>
                <c:pt idx="1905">
                  <c:v>1139.997879</c:v>
                </c:pt>
                <c:pt idx="1906">
                  <c:v>1139.1043319999999</c:v>
                </c:pt>
                <c:pt idx="1907">
                  <c:v>1138.2373259999999</c:v>
                </c:pt>
                <c:pt idx="1908">
                  <c:v>1137.3526259999999</c:v>
                </c:pt>
                <c:pt idx="1909">
                  <c:v>1136.459079</c:v>
                </c:pt>
                <c:pt idx="1910">
                  <c:v>1135.556685</c:v>
                </c:pt>
                <c:pt idx="1911">
                  <c:v>1134.6985259999999</c:v>
                </c:pt>
                <c:pt idx="1912">
                  <c:v>1133.8403669999998</c:v>
                </c:pt>
                <c:pt idx="1913">
                  <c:v>1132.9114319999999</c:v>
                </c:pt>
                <c:pt idx="1914">
                  <c:v>1132.0621199999998</c:v>
                </c:pt>
                <c:pt idx="1915">
                  <c:v>1131.142032</c:v>
                </c:pt>
                <c:pt idx="1916">
                  <c:v>1130.2484850000001</c:v>
                </c:pt>
                <c:pt idx="1917">
                  <c:v>1129.399173</c:v>
                </c:pt>
                <c:pt idx="1918">
                  <c:v>1128.4790849999999</c:v>
                </c:pt>
                <c:pt idx="1919">
                  <c:v>1127.6386199999999</c:v>
                </c:pt>
                <c:pt idx="1920">
                  <c:v>1126.745073</c:v>
                </c:pt>
                <c:pt idx="1921">
                  <c:v>1125.860373</c:v>
                </c:pt>
                <c:pt idx="1922">
                  <c:v>1124.913744</c:v>
                </c:pt>
                <c:pt idx="1923">
                  <c:v>1124.082126</c:v>
                </c:pt>
                <c:pt idx="1924">
                  <c:v>1123.1885789999999</c:v>
                </c:pt>
                <c:pt idx="1925">
                  <c:v>1122.2773379999999</c:v>
                </c:pt>
                <c:pt idx="1926">
                  <c:v>1121.419179</c:v>
                </c:pt>
                <c:pt idx="1927">
                  <c:v>1120.578714</c:v>
                </c:pt>
                <c:pt idx="1928">
                  <c:v>1119.640932</c:v>
                </c:pt>
                <c:pt idx="1929">
                  <c:v>1118.7119969999999</c:v>
                </c:pt>
                <c:pt idx="1930">
                  <c:v>1117.8449909999999</c:v>
                </c:pt>
                <c:pt idx="1931">
                  <c:v>1116.9337499999999</c:v>
                </c:pt>
                <c:pt idx="1932">
                  <c:v>1116.1286729999999</c:v>
                </c:pt>
                <c:pt idx="1933">
                  <c:v>1115.2439729999999</c:v>
                </c:pt>
                <c:pt idx="1934">
                  <c:v>1114.2973440000001</c:v>
                </c:pt>
                <c:pt idx="1935">
                  <c:v>1113.448032</c:v>
                </c:pt>
                <c:pt idx="1936">
                  <c:v>1112.5456380000001</c:v>
                </c:pt>
                <c:pt idx="1937">
                  <c:v>1111.6874789999999</c:v>
                </c:pt>
                <c:pt idx="1938">
                  <c:v>1110.8470139999999</c:v>
                </c:pt>
                <c:pt idx="1939">
                  <c:v>1109.9534669999998</c:v>
                </c:pt>
                <c:pt idx="1940">
                  <c:v>1109.0245319999999</c:v>
                </c:pt>
                <c:pt idx="1941">
                  <c:v>1108.1221379999999</c:v>
                </c:pt>
                <c:pt idx="1942">
                  <c:v>1107.2374379999999</c:v>
                </c:pt>
                <c:pt idx="1943">
                  <c:v>1106.3881259999998</c:v>
                </c:pt>
                <c:pt idx="1944">
                  <c:v>1105.441497</c:v>
                </c:pt>
                <c:pt idx="1945">
                  <c:v>1104.5833379999999</c:v>
                </c:pt>
                <c:pt idx="1946">
                  <c:v>1103.6632500000001</c:v>
                </c:pt>
                <c:pt idx="1947">
                  <c:v>1102.7697029999999</c:v>
                </c:pt>
                <c:pt idx="1948">
                  <c:v>1101.964626</c:v>
                </c:pt>
                <c:pt idx="1949">
                  <c:v>1101.0887729999999</c:v>
                </c:pt>
                <c:pt idx="1950">
                  <c:v>1100.150991</c:v>
                </c:pt>
                <c:pt idx="1951">
                  <c:v>1099.2574440000001</c:v>
                </c:pt>
                <c:pt idx="1952">
                  <c:v>1098.399285</c:v>
                </c:pt>
                <c:pt idx="1953">
                  <c:v>1097.5499729999999</c:v>
                </c:pt>
                <c:pt idx="1954">
                  <c:v>1096.621038</c:v>
                </c:pt>
                <c:pt idx="1955">
                  <c:v>1095.683256</c:v>
                </c:pt>
                <c:pt idx="1956">
                  <c:v>1094.869332</c:v>
                </c:pt>
                <c:pt idx="1957">
                  <c:v>1093.993479</c:v>
                </c:pt>
                <c:pt idx="1958">
                  <c:v>1093.091085</c:v>
                </c:pt>
                <c:pt idx="1959">
                  <c:v>1092.2506199999998</c:v>
                </c:pt>
                <c:pt idx="1960">
                  <c:v>1091.339379</c:v>
                </c:pt>
                <c:pt idx="1961">
                  <c:v>1090.428138</c:v>
                </c:pt>
                <c:pt idx="1962">
                  <c:v>1089.587673</c:v>
                </c:pt>
                <c:pt idx="1963">
                  <c:v>1088.676432</c:v>
                </c:pt>
                <c:pt idx="1964">
                  <c:v>1087.774038</c:v>
                </c:pt>
                <c:pt idx="1965">
                  <c:v>1086.898185</c:v>
                </c:pt>
                <c:pt idx="1966">
                  <c:v>1085.9692500000001</c:v>
                </c:pt>
                <c:pt idx="1967">
                  <c:v>1085.146479</c:v>
                </c:pt>
                <c:pt idx="1968">
                  <c:v>1084.244085</c:v>
                </c:pt>
                <c:pt idx="1969">
                  <c:v>1083.3770789999999</c:v>
                </c:pt>
                <c:pt idx="1970">
                  <c:v>1082.448144</c:v>
                </c:pt>
                <c:pt idx="1971">
                  <c:v>1081.5899850000001</c:v>
                </c:pt>
                <c:pt idx="1972">
                  <c:v>1080.6964379999999</c:v>
                </c:pt>
                <c:pt idx="1973">
                  <c:v>1079.8913610000002</c:v>
                </c:pt>
                <c:pt idx="1974">
                  <c:v>1079.0066610000001</c:v>
                </c:pt>
                <c:pt idx="1975">
                  <c:v>1078.0600319999999</c:v>
                </c:pt>
                <c:pt idx="1976">
                  <c:v>1077.139944</c:v>
                </c:pt>
                <c:pt idx="1977">
                  <c:v>1076.2729380000001</c:v>
                </c:pt>
                <c:pt idx="1978">
                  <c:v>1075.423626</c:v>
                </c:pt>
                <c:pt idx="1979">
                  <c:v>1074.5389259999999</c:v>
                </c:pt>
                <c:pt idx="1980">
                  <c:v>1073.645379</c:v>
                </c:pt>
                <c:pt idx="1981">
                  <c:v>1072.7518319999999</c:v>
                </c:pt>
                <c:pt idx="1982">
                  <c:v>1071.8317440000001</c:v>
                </c:pt>
                <c:pt idx="1983">
                  <c:v>1070.8939620000001</c:v>
                </c:pt>
                <c:pt idx="1984">
                  <c:v>1070.071191</c:v>
                </c:pt>
                <c:pt idx="1985">
                  <c:v>1069.2218789999999</c:v>
                </c:pt>
                <c:pt idx="1986">
                  <c:v>1068.3460259999999</c:v>
                </c:pt>
                <c:pt idx="1987">
                  <c:v>1067.372856</c:v>
                </c:pt>
                <c:pt idx="1988">
                  <c:v>1066.5854729999999</c:v>
                </c:pt>
                <c:pt idx="1989">
                  <c:v>1065.7184669999999</c:v>
                </c:pt>
                <c:pt idx="1990">
                  <c:v>1064.7718379999999</c:v>
                </c:pt>
                <c:pt idx="1991">
                  <c:v>1063.9667610000001</c:v>
                </c:pt>
                <c:pt idx="1992">
                  <c:v>1063.037826</c:v>
                </c:pt>
                <c:pt idx="1993">
                  <c:v>1062.100044</c:v>
                </c:pt>
                <c:pt idx="1994">
                  <c:v>1061.2418849999999</c:v>
                </c:pt>
                <c:pt idx="1995">
                  <c:v>1060.4279610000001</c:v>
                </c:pt>
                <c:pt idx="1996">
                  <c:v>1059.5255669999999</c:v>
                </c:pt>
                <c:pt idx="1997">
                  <c:v>1058.63202</c:v>
                </c:pt>
                <c:pt idx="1998">
                  <c:v>1057.7384729999999</c:v>
                </c:pt>
                <c:pt idx="1999">
                  <c:v>1056.7653030000001</c:v>
                </c:pt>
                <c:pt idx="2000">
                  <c:v>1055.898297</c:v>
                </c:pt>
                <c:pt idx="2001">
                  <c:v>1055.031291</c:v>
                </c:pt>
                <c:pt idx="2002">
                  <c:v>1054.1023560000001</c:v>
                </c:pt>
                <c:pt idx="2003">
                  <c:v>1053.2972789999999</c:v>
                </c:pt>
                <c:pt idx="2004">
                  <c:v>1052.4214259999999</c:v>
                </c:pt>
                <c:pt idx="2005">
                  <c:v>1051.5101849999999</c:v>
                </c:pt>
                <c:pt idx="2006">
                  <c:v>1050.6608729999998</c:v>
                </c:pt>
                <c:pt idx="2007">
                  <c:v>1049.740785</c:v>
                </c:pt>
                <c:pt idx="2008">
                  <c:v>1048.864932</c:v>
                </c:pt>
                <c:pt idx="2009">
                  <c:v>1047.9536909999999</c:v>
                </c:pt>
                <c:pt idx="2010">
                  <c:v>1047.095532</c:v>
                </c:pt>
                <c:pt idx="2011">
                  <c:v>1046.219679</c:v>
                </c:pt>
                <c:pt idx="2012">
                  <c:v>1045.27305</c:v>
                </c:pt>
                <c:pt idx="2013">
                  <c:v>1044.4148909999999</c:v>
                </c:pt>
                <c:pt idx="2014">
                  <c:v>1043.521344</c:v>
                </c:pt>
                <c:pt idx="2015">
                  <c:v>1042.6720319999999</c:v>
                </c:pt>
                <c:pt idx="2016">
                  <c:v>1041.7519440000001</c:v>
                </c:pt>
                <c:pt idx="2017">
                  <c:v>1040.9114789999999</c:v>
                </c:pt>
                <c:pt idx="2018">
                  <c:v>1039.991391</c:v>
                </c:pt>
                <c:pt idx="2019">
                  <c:v>1039.0624560000001</c:v>
                </c:pt>
                <c:pt idx="2020">
                  <c:v>1038.266226</c:v>
                </c:pt>
                <c:pt idx="2021">
                  <c:v>1037.39922</c:v>
                </c:pt>
                <c:pt idx="2022">
                  <c:v>1036.4437439999999</c:v>
                </c:pt>
                <c:pt idx="2023">
                  <c:v>1035.5325029999999</c:v>
                </c:pt>
                <c:pt idx="2024">
                  <c:v>1034.6478030000001</c:v>
                </c:pt>
                <c:pt idx="2025">
                  <c:v>1033.8161849999999</c:v>
                </c:pt>
                <c:pt idx="2026">
                  <c:v>1032.9403319999999</c:v>
                </c:pt>
                <c:pt idx="2027">
                  <c:v>1032.073326</c:v>
                </c:pt>
                <c:pt idx="2028">
                  <c:v>1031.1178500000001</c:v>
                </c:pt>
                <c:pt idx="2029">
                  <c:v>1030.259691</c:v>
                </c:pt>
                <c:pt idx="2030">
                  <c:v>1029.34845</c:v>
                </c:pt>
                <c:pt idx="2031">
                  <c:v>1028.4991379999999</c:v>
                </c:pt>
                <c:pt idx="2032">
                  <c:v>1027.6498259999998</c:v>
                </c:pt>
                <c:pt idx="2033">
                  <c:v>1026.7208909999999</c:v>
                </c:pt>
                <c:pt idx="2034">
                  <c:v>1025.889273</c:v>
                </c:pt>
                <c:pt idx="2035">
                  <c:v>1024.9337969999999</c:v>
                </c:pt>
                <c:pt idx="2036">
                  <c:v>1024.102179</c:v>
                </c:pt>
                <c:pt idx="2037">
                  <c:v>1023.199785</c:v>
                </c:pt>
                <c:pt idx="2038">
                  <c:v>1022.27085</c:v>
                </c:pt>
                <c:pt idx="2039">
                  <c:v>1021.4657729999999</c:v>
                </c:pt>
                <c:pt idx="2040">
                  <c:v>1020.5633789999999</c:v>
                </c:pt>
                <c:pt idx="2041">
                  <c:v>1019.643291</c:v>
                </c:pt>
                <c:pt idx="2042">
                  <c:v>1018.767438</c:v>
                </c:pt>
                <c:pt idx="2043">
                  <c:v>1017.882738</c:v>
                </c:pt>
                <c:pt idx="2044">
                  <c:v>1016.9626499999999</c:v>
                </c:pt>
                <c:pt idx="2045">
                  <c:v>1016.113338</c:v>
                </c:pt>
                <c:pt idx="2046">
                  <c:v>1015.2640259999999</c:v>
                </c:pt>
                <c:pt idx="2047">
                  <c:v>1014.2908560000001</c:v>
                </c:pt>
                <c:pt idx="2048">
                  <c:v>1013.441544</c:v>
                </c:pt>
                <c:pt idx="2049">
                  <c:v>1012.5391500000001</c:v>
                </c:pt>
                <c:pt idx="2050">
                  <c:v>1011.6809909999999</c:v>
                </c:pt>
                <c:pt idx="2051">
                  <c:v>1010.8228319999999</c:v>
                </c:pt>
                <c:pt idx="2052">
                  <c:v>1009.8938969999999</c:v>
                </c:pt>
                <c:pt idx="2053">
                  <c:v>1009.044585</c:v>
                </c:pt>
                <c:pt idx="2054">
                  <c:v>1008.0979560000001</c:v>
                </c:pt>
                <c:pt idx="2055">
                  <c:v>1007.257491</c:v>
                </c:pt>
                <c:pt idx="2056">
                  <c:v>1006.372791</c:v>
                </c:pt>
                <c:pt idx="2057">
                  <c:v>1005.5854080000001</c:v>
                </c:pt>
                <c:pt idx="2058">
                  <c:v>1004.621085</c:v>
                </c:pt>
                <c:pt idx="2059">
                  <c:v>1003.709844</c:v>
                </c:pt>
                <c:pt idx="2060">
                  <c:v>1002.816297</c:v>
                </c:pt>
                <c:pt idx="2061">
                  <c:v>1001.993526</c:v>
                </c:pt>
                <c:pt idx="2062">
                  <c:v>1001.0468969999999</c:v>
                </c:pt>
                <c:pt idx="2063">
                  <c:v>1000.15335</c:v>
                </c:pt>
                <c:pt idx="2064">
                  <c:v>999.25095600000009</c:v>
                </c:pt>
                <c:pt idx="2065">
                  <c:v>998.48126699999989</c:v>
                </c:pt>
                <c:pt idx="2066">
                  <c:v>997.51694399999997</c:v>
                </c:pt>
                <c:pt idx="2067">
                  <c:v>996.60570299999995</c:v>
                </c:pt>
                <c:pt idx="2068">
                  <c:v>995.72984999999994</c:v>
                </c:pt>
                <c:pt idx="2069">
                  <c:v>994.880538</c:v>
                </c:pt>
                <c:pt idx="2070">
                  <c:v>993.95160299999998</c:v>
                </c:pt>
                <c:pt idx="2071">
                  <c:v>993.12883199999999</c:v>
                </c:pt>
                <c:pt idx="2072">
                  <c:v>992.22643799999992</c:v>
                </c:pt>
                <c:pt idx="2073">
                  <c:v>991.35943199999997</c:v>
                </c:pt>
                <c:pt idx="2074">
                  <c:v>990.45703800000001</c:v>
                </c:pt>
                <c:pt idx="2075">
                  <c:v>989.5988789999999</c:v>
                </c:pt>
                <c:pt idx="2076">
                  <c:v>988.68763799999999</c:v>
                </c:pt>
                <c:pt idx="2077">
                  <c:v>987.80293799999993</c:v>
                </c:pt>
                <c:pt idx="2078">
                  <c:v>986.87400300000002</c:v>
                </c:pt>
                <c:pt idx="2079">
                  <c:v>985.962762</c:v>
                </c:pt>
                <c:pt idx="2080">
                  <c:v>985.1576849999999</c:v>
                </c:pt>
                <c:pt idx="2081">
                  <c:v>984.264138</c:v>
                </c:pt>
                <c:pt idx="2082">
                  <c:v>983.35289699999998</c:v>
                </c:pt>
                <c:pt idx="2083">
                  <c:v>982.47704399999998</c:v>
                </c:pt>
                <c:pt idx="2084">
                  <c:v>981.53926200000001</c:v>
                </c:pt>
                <c:pt idx="2085">
                  <c:v>979.44252299999994</c:v>
                </c:pt>
                <c:pt idx="2086">
                  <c:v>977.18653799999993</c:v>
                </c:pt>
                <c:pt idx="2087">
                  <c:v>976.22221500000001</c:v>
                </c:pt>
                <c:pt idx="2088">
                  <c:v>975.39944400000002</c:v>
                </c:pt>
                <c:pt idx="2089">
                  <c:v>974.42627400000003</c:v>
                </c:pt>
                <c:pt idx="2090">
                  <c:v>973.61234999999999</c:v>
                </c:pt>
                <c:pt idx="2091">
                  <c:v>972.64802700000007</c:v>
                </c:pt>
                <c:pt idx="2092">
                  <c:v>971.86064399999998</c:v>
                </c:pt>
                <c:pt idx="2093">
                  <c:v>970.97594400000003</c:v>
                </c:pt>
                <c:pt idx="2094">
                  <c:v>970.14432599999998</c:v>
                </c:pt>
                <c:pt idx="2095">
                  <c:v>969.18885</c:v>
                </c:pt>
                <c:pt idx="2096">
                  <c:v>968.30415000000005</c:v>
                </c:pt>
                <c:pt idx="2097">
                  <c:v>967.33098000000007</c:v>
                </c:pt>
                <c:pt idx="2098">
                  <c:v>966.54359699999998</c:v>
                </c:pt>
                <c:pt idx="2099">
                  <c:v>965.63235600000007</c:v>
                </c:pt>
                <c:pt idx="2100">
                  <c:v>964.73880900000006</c:v>
                </c:pt>
                <c:pt idx="2101">
                  <c:v>963.86295600000005</c:v>
                </c:pt>
                <c:pt idx="2102">
                  <c:v>962.98710300000005</c:v>
                </c:pt>
                <c:pt idx="2103">
                  <c:v>962.04932100000008</c:v>
                </c:pt>
                <c:pt idx="2104">
                  <c:v>961.27078499999993</c:v>
                </c:pt>
                <c:pt idx="2105">
                  <c:v>960.29761500000006</c:v>
                </c:pt>
                <c:pt idx="2106">
                  <c:v>959.46599700000002</c:v>
                </c:pt>
                <c:pt idx="2107">
                  <c:v>958.48398000000009</c:v>
                </c:pt>
                <c:pt idx="2108">
                  <c:v>957.72313799999995</c:v>
                </c:pt>
                <c:pt idx="2109">
                  <c:v>956.74996800000008</c:v>
                </c:pt>
                <c:pt idx="2110">
                  <c:v>955.93604400000004</c:v>
                </c:pt>
                <c:pt idx="2111">
                  <c:v>954.98941500000001</c:v>
                </c:pt>
                <c:pt idx="2112">
                  <c:v>954.17549099999997</c:v>
                </c:pt>
                <c:pt idx="2113">
                  <c:v>953.2200150000001</c:v>
                </c:pt>
                <c:pt idx="2114">
                  <c:v>952.41493800000001</c:v>
                </c:pt>
                <c:pt idx="2115">
                  <c:v>951.46830899999998</c:v>
                </c:pt>
                <c:pt idx="2116">
                  <c:v>950.66323199999999</c:v>
                </c:pt>
                <c:pt idx="2117">
                  <c:v>949.66352100000006</c:v>
                </c:pt>
                <c:pt idx="2118">
                  <c:v>948.82305600000007</c:v>
                </c:pt>
                <c:pt idx="2119">
                  <c:v>947.92950900000005</c:v>
                </c:pt>
                <c:pt idx="2120">
                  <c:v>947.08904399999994</c:v>
                </c:pt>
                <c:pt idx="2121">
                  <c:v>946.16895599999998</c:v>
                </c:pt>
                <c:pt idx="2122">
                  <c:v>945.32849099999999</c:v>
                </c:pt>
                <c:pt idx="2123">
                  <c:v>944.39070900000002</c:v>
                </c:pt>
                <c:pt idx="2124">
                  <c:v>943.53255000000001</c:v>
                </c:pt>
                <c:pt idx="2125">
                  <c:v>942.65669700000001</c:v>
                </c:pt>
                <c:pt idx="2126">
                  <c:v>941.780844</c:v>
                </c:pt>
                <c:pt idx="2127">
                  <c:v>940.83421500000009</c:v>
                </c:pt>
                <c:pt idx="2128">
                  <c:v>939.98490300000003</c:v>
                </c:pt>
                <c:pt idx="2129">
                  <c:v>939.02942700000006</c:v>
                </c:pt>
                <c:pt idx="2130">
                  <c:v>938.26858499999992</c:v>
                </c:pt>
                <c:pt idx="2131">
                  <c:v>937.33965000000001</c:v>
                </c:pt>
                <c:pt idx="2132">
                  <c:v>936.41956200000004</c:v>
                </c:pt>
                <c:pt idx="2133">
                  <c:v>935.49947400000008</c:v>
                </c:pt>
                <c:pt idx="2134">
                  <c:v>934.70324400000004</c:v>
                </c:pt>
                <c:pt idx="2135">
                  <c:v>933.82739100000003</c:v>
                </c:pt>
                <c:pt idx="2136">
                  <c:v>932.97807899999998</c:v>
                </c:pt>
                <c:pt idx="2137">
                  <c:v>931.97836800000005</c:v>
                </c:pt>
                <c:pt idx="2138">
                  <c:v>931.13790300000005</c:v>
                </c:pt>
                <c:pt idx="2139">
                  <c:v>930.23550899999998</c:v>
                </c:pt>
                <c:pt idx="2140">
                  <c:v>929.39504399999998</c:v>
                </c:pt>
                <c:pt idx="2141">
                  <c:v>928.51034400000003</c:v>
                </c:pt>
                <c:pt idx="2142">
                  <c:v>927.55486800000006</c:v>
                </c:pt>
                <c:pt idx="2143">
                  <c:v>926.67901500000005</c:v>
                </c:pt>
                <c:pt idx="2144">
                  <c:v>925.88278500000001</c:v>
                </c:pt>
                <c:pt idx="2145">
                  <c:v>924.82999199999995</c:v>
                </c:pt>
                <c:pt idx="2146">
                  <c:v>924.08684399999993</c:v>
                </c:pt>
                <c:pt idx="2147">
                  <c:v>923.10482700000011</c:v>
                </c:pt>
                <c:pt idx="2148">
                  <c:v>922.246668</c:v>
                </c:pt>
                <c:pt idx="2149">
                  <c:v>921.3531210000001</c:v>
                </c:pt>
                <c:pt idx="2150">
                  <c:v>920.5834319999999</c:v>
                </c:pt>
                <c:pt idx="2151">
                  <c:v>919.64565000000005</c:v>
                </c:pt>
                <c:pt idx="2152">
                  <c:v>918.77864399999999</c:v>
                </c:pt>
                <c:pt idx="2153">
                  <c:v>917.805474</c:v>
                </c:pt>
                <c:pt idx="2154">
                  <c:v>917.00039700000002</c:v>
                </c:pt>
                <c:pt idx="2155">
                  <c:v>916.06261500000005</c:v>
                </c:pt>
                <c:pt idx="2156">
                  <c:v>915.29292599999997</c:v>
                </c:pt>
                <c:pt idx="2157">
                  <c:v>914.31975599999998</c:v>
                </c:pt>
                <c:pt idx="2158">
                  <c:v>913.36428000000012</c:v>
                </c:pt>
                <c:pt idx="2159">
                  <c:v>912.45303899999988</c:v>
                </c:pt>
                <c:pt idx="2160">
                  <c:v>911.69219699999996</c:v>
                </c:pt>
                <c:pt idx="2161">
                  <c:v>910.80749700000001</c:v>
                </c:pt>
                <c:pt idx="2162">
                  <c:v>909.93164400000001</c:v>
                </c:pt>
                <c:pt idx="2163">
                  <c:v>908.91423899999995</c:v>
                </c:pt>
                <c:pt idx="2164">
                  <c:v>908.17109099999993</c:v>
                </c:pt>
                <c:pt idx="2165">
                  <c:v>907.27754400000003</c:v>
                </c:pt>
                <c:pt idx="2166">
                  <c:v>906.34860900000001</c:v>
                </c:pt>
                <c:pt idx="2167">
                  <c:v>905.34005100000002</c:v>
                </c:pt>
                <c:pt idx="2168">
                  <c:v>904.45535100000006</c:v>
                </c:pt>
                <c:pt idx="2169">
                  <c:v>903.61488599999996</c:v>
                </c:pt>
                <c:pt idx="2170">
                  <c:v>902.82750299999998</c:v>
                </c:pt>
                <c:pt idx="2171">
                  <c:v>901.82779200000004</c:v>
                </c:pt>
                <c:pt idx="2172">
                  <c:v>901.00502099999994</c:v>
                </c:pt>
                <c:pt idx="2173">
                  <c:v>900.09377999999992</c:v>
                </c:pt>
                <c:pt idx="2174">
                  <c:v>899.26216199999999</c:v>
                </c:pt>
                <c:pt idx="2175">
                  <c:v>898.33322699999997</c:v>
                </c:pt>
                <c:pt idx="2176">
                  <c:v>897.44852700000001</c:v>
                </c:pt>
                <c:pt idx="2177">
                  <c:v>896.59036800000001</c:v>
                </c:pt>
                <c:pt idx="2178">
                  <c:v>895.73220900000001</c:v>
                </c:pt>
                <c:pt idx="2179">
                  <c:v>894.80327399999999</c:v>
                </c:pt>
                <c:pt idx="2180">
                  <c:v>893.94511499999999</c:v>
                </c:pt>
                <c:pt idx="2181">
                  <c:v>892.98963900000001</c:v>
                </c:pt>
                <c:pt idx="2182">
                  <c:v>892.12263299999995</c:v>
                </c:pt>
                <c:pt idx="2183">
                  <c:v>891.20254499999999</c:v>
                </c:pt>
                <c:pt idx="2184">
                  <c:v>890.42400900000007</c:v>
                </c:pt>
                <c:pt idx="2185">
                  <c:v>889.521615</c:v>
                </c:pt>
                <c:pt idx="2186">
                  <c:v>888.65460900000005</c:v>
                </c:pt>
                <c:pt idx="2187">
                  <c:v>887.66374500000006</c:v>
                </c:pt>
                <c:pt idx="2188">
                  <c:v>886.86751500000003</c:v>
                </c:pt>
                <c:pt idx="2189">
                  <c:v>886.00050899999997</c:v>
                </c:pt>
                <c:pt idx="2190">
                  <c:v>885.13350300000002</c:v>
                </c:pt>
                <c:pt idx="2191">
                  <c:v>884.17979639999999</c:v>
                </c:pt>
                <c:pt idx="2192">
                  <c:v>883.33844669999996</c:v>
                </c:pt>
                <c:pt idx="2193">
                  <c:v>882.40066469999999</c:v>
                </c:pt>
                <c:pt idx="2194">
                  <c:v>881.55754560000003</c:v>
                </c:pt>
                <c:pt idx="2195">
                  <c:v>880.60649310000008</c:v>
                </c:pt>
                <c:pt idx="2196">
                  <c:v>879.80583960000001</c:v>
                </c:pt>
                <c:pt idx="2197">
                  <c:v>878.8211685</c:v>
                </c:pt>
                <c:pt idx="2198">
                  <c:v>878.03024670000002</c:v>
                </c:pt>
                <c:pt idx="2199">
                  <c:v>877.06415430000004</c:v>
                </c:pt>
                <c:pt idx="2200">
                  <c:v>876.24403740000002</c:v>
                </c:pt>
                <c:pt idx="2201">
                  <c:v>875.29386960000011</c:v>
                </c:pt>
                <c:pt idx="2202">
                  <c:v>874.49056200000007</c:v>
                </c:pt>
                <c:pt idx="2203">
                  <c:v>873.57755159999999</c:v>
                </c:pt>
                <c:pt idx="2204">
                  <c:v>872.69462099999998</c:v>
                </c:pt>
                <c:pt idx="2205">
                  <c:v>871.79753520000008</c:v>
                </c:pt>
                <c:pt idx="2206">
                  <c:v>870.94556909999994</c:v>
                </c:pt>
                <c:pt idx="2207">
                  <c:v>870.0086718</c:v>
                </c:pt>
                <c:pt idx="2208">
                  <c:v>869.16732209999998</c:v>
                </c:pt>
                <c:pt idx="2209">
                  <c:v>868.23750240000004</c:v>
                </c:pt>
                <c:pt idx="2210">
                  <c:v>867.4200396</c:v>
                </c:pt>
                <c:pt idx="2211">
                  <c:v>866.572497</c:v>
                </c:pt>
                <c:pt idx="2212">
                  <c:v>865.60198109999999</c:v>
                </c:pt>
                <c:pt idx="2213">
                  <c:v>864.70312590000003</c:v>
                </c:pt>
                <c:pt idx="2214">
                  <c:v>863.79719310000007</c:v>
                </c:pt>
                <c:pt idx="2215">
                  <c:v>862.91160839999998</c:v>
                </c:pt>
                <c:pt idx="2216">
                  <c:v>862.05344940000009</c:v>
                </c:pt>
                <c:pt idx="2217">
                  <c:v>861.1015122</c:v>
                </c:pt>
                <c:pt idx="2218">
                  <c:v>860.33447729999989</c:v>
                </c:pt>
                <c:pt idx="2219">
                  <c:v>859.40908109999998</c:v>
                </c:pt>
                <c:pt idx="2220">
                  <c:v>858.55092209999998</c:v>
                </c:pt>
                <c:pt idx="2221">
                  <c:v>857.57509800000003</c:v>
                </c:pt>
                <c:pt idx="2222">
                  <c:v>856.76559750000001</c:v>
                </c:pt>
                <c:pt idx="2223">
                  <c:v>855.89416800000004</c:v>
                </c:pt>
                <c:pt idx="2224">
                  <c:v>855.02893140000003</c:v>
                </c:pt>
                <c:pt idx="2225">
                  <c:v>854.11857510000004</c:v>
                </c:pt>
                <c:pt idx="2226">
                  <c:v>853.27634069999999</c:v>
                </c:pt>
                <c:pt idx="2227">
                  <c:v>852.34386689999997</c:v>
                </c:pt>
                <c:pt idx="2228">
                  <c:v>851.42908710000006</c:v>
                </c:pt>
                <c:pt idx="2229">
                  <c:v>850.54350240000008</c:v>
                </c:pt>
                <c:pt idx="2230">
                  <c:v>849.72780899999998</c:v>
                </c:pt>
                <c:pt idx="2231">
                  <c:v>848.75729310000008</c:v>
                </c:pt>
                <c:pt idx="2232">
                  <c:v>847.90532699999994</c:v>
                </c:pt>
                <c:pt idx="2233">
                  <c:v>847.00293299999998</c:v>
                </c:pt>
                <c:pt idx="2234">
                  <c:v>846.14654340000004</c:v>
                </c:pt>
                <c:pt idx="2235">
                  <c:v>845.19549089999998</c:v>
                </c:pt>
                <c:pt idx="2236">
                  <c:v>844.33290839999995</c:v>
                </c:pt>
                <c:pt idx="2237">
                  <c:v>843.455286</c:v>
                </c:pt>
                <c:pt idx="2238">
                  <c:v>842.63428439999996</c:v>
                </c:pt>
                <c:pt idx="2239">
                  <c:v>841.71508110000002</c:v>
                </c:pt>
                <c:pt idx="2240">
                  <c:v>840.81799530000001</c:v>
                </c:pt>
                <c:pt idx="2241">
                  <c:v>839.89082970000004</c:v>
                </c:pt>
                <c:pt idx="2242">
                  <c:v>839.09371500000009</c:v>
                </c:pt>
                <c:pt idx="2243">
                  <c:v>838.10815920000005</c:v>
                </c:pt>
                <c:pt idx="2244">
                  <c:v>837.29600460000006</c:v>
                </c:pt>
                <c:pt idx="2245">
                  <c:v>836.34229800000003</c:v>
                </c:pt>
                <c:pt idx="2246">
                  <c:v>835.51864230000001</c:v>
                </c:pt>
                <c:pt idx="2247">
                  <c:v>834.62332590000005</c:v>
                </c:pt>
                <c:pt idx="2248">
                  <c:v>833.80497839999998</c:v>
                </c:pt>
                <c:pt idx="2249">
                  <c:v>832.87250459999996</c:v>
                </c:pt>
                <c:pt idx="2250">
                  <c:v>831.98249640000006</c:v>
                </c:pt>
                <c:pt idx="2251">
                  <c:v>831.0420603</c:v>
                </c:pt>
                <c:pt idx="2252">
                  <c:v>830.21309640000004</c:v>
                </c:pt>
                <c:pt idx="2253">
                  <c:v>829.31777999999997</c:v>
                </c:pt>
                <c:pt idx="2254">
                  <c:v>828.4746609</c:v>
                </c:pt>
                <c:pt idx="2255">
                  <c:v>827.54661060000001</c:v>
                </c:pt>
                <c:pt idx="2256">
                  <c:v>826.69464449999998</c:v>
                </c:pt>
                <c:pt idx="2257">
                  <c:v>825.74182259999998</c:v>
                </c:pt>
                <c:pt idx="2258">
                  <c:v>824.88897180000004</c:v>
                </c:pt>
                <c:pt idx="2259">
                  <c:v>823.95384390000004</c:v>
                </c:pt>
                <c:pt idx="2260">
                  <c:v>823.14965159999997</c:v>
                </c:pt>
                <c:pt idx="2261">
                  <c:v>822.24106469999992</c:v>
                </c:pt>
                <c:pt idx="2262">
                  <c:v>821.35282590000008</c:v>
                </c:pt>
                <c:pt idx="2263">
                  <c:v>820.43716139999992</c:v>
                </c:pt>
                <c:pt idx="2264">
                  <c:v>819.5604237</c:v>
                </c:pt>
                <c:pt idx="2265">
                  <c:v>818.6951871</c:v>
                </c:pt>
                <c:pt idx="2266">
                  <c:v>817.80075539999996</c:v>
                </c:pt>
                <c:pt idx="2267">
                  <c:v>816.93728820000001</c:v>
                </c:pt>
                <c:pt idx="2268">
                  <c:v>816.08001390000004</c:v>
                </c:pt>
                <c:pt idx="2269">
                  <c:v>815.15815650000002</c:v>
                </c:pt>
                <c:pt idx="2270">
                  <c:v>814.2433767</c:v>
                </c:pt>
                <c:pt idx="2271">
                  <c:v>813.37371660000008</c:v>
                </c:pt>
                <c:pt idx="2272">
                  <c:v>812.50317180000002</c:v>
                </c:pt>
                <c:pt idx="2273">
                  <c:v>811.61847179999995</c:v>
                </c:pt>
                <c:pt idx="2274">
                  <c:v>810.71607779999999</c:v>
                </c:pt>
                <c:pt idx="2275">
                  <c:v>809.77741109999999</c:v>
                </c:pt>
                <c:pt idx="2276">
                  <c:v>808.97675760000004</c:v>
                </c:pt>
                <c:pt idx="2277">
                  <c:v>808.08674940000003</c:v>
                </c:pt>
                <c:pt idx="2278">
                  <c:v>807.2241669</c:v>
                </c:pt>
                <c:pt idx="2279">
                  <c:v>806.28638490000003</c:v>
                </c:pt>
                <c:pt idx="2280">
                  <c:v>805.39460730000008</c:v>
                </c:pt>
                <c:pt idx="2281">
                  <c:v>804.5382176999999</c:v>
                </c:pt>
                <c:pt idx="2282">
                  <c:v>803.69244449999997</c:v>
                </c:pt>
                <c:pt idx="2283">
                  <c:v>802.75112369999999</c:v>
                </c:pt>
                <c:pt idx="2284">
                  <c:v>801.85492260000001</c:v>
                </c:pt>
                <c:pt idx="2285">
                  <c:v>801.00826469999993</c:v>
                </c:pt>
                <c:pt idx="2286">
                  <c:v>800.11206360000006</c:v>
                </c:pt>
                <c:pt idx="2287">
                  <c:v>799.20790020000004</c:v>
                </c:pt>
                <c:pt idx="2288">
                  <c:v>798.4010538</c:v>
                </c:pt>
                <c:pt idx="2289">
                  <c:v>797.46769530000006</c:v>
                </c:pt>
                <c:pt idx="2290">
                  <c:v>796.56707069999993</c:v>
                </c:pt>
                <c:pt idx="2291">
                  <c:v>795.64963680000005</c:v>
                </c:pt>
                <c:pt idx="2292">
                  <c:v>794.77732259999993</c:v>
                </c:pt>
                <c:pt idx="2293">
                  <c:v>793.86431219999997</c:v>
                </c:pt>
                <c:pt idx="2294">
                  <c:v>792.98757450000005</c:v>
                </c:pt>
                <c:pt idx="2295">
                  <c:v>792.1833822000001</c:v>
                </c:pt>
                <c:pt idx="2296">
                  <c:v>791.28098819999991</c:v>
                </c:pt>
                <c:pt idx="2297">
                  <c:v>790.37063189999992</c:v>
                </c:pt>
                <c:pt idx="2298">
                  <c:v>789.50627999999995</c:v>
                </c:pt>
                <c:pt idx="2299">
                  <c:v>788.5658439</c:v>
                </c:pt>
                <c:pt idx="2300">
                  <c:v>787.71918600000004</c:v>
                </c:pt>
                <c:pt idx="2301">
                  <c:v>786.83979419999991</c:v>
                </c:pt>
                <c:pt idx="2302">
                  <c:v>785.97544229999994</c:v>
                </c:pt>
                <c:pt idx="2303">
                  <c:v>785.07747180000001</c:v>
                </c:pt>
                <c:pt idx="2304">
                  <c:v>784.1485368000001</c:v>
                </c:pt>
                <c:pt idx="2305">
                  <c:v>783.29214719999993</c:v>
                </c:pt>
                <c:pt idx="2306">
                  <c:v>782.45964449999997</c:v>
                </c:pt>
                <c:pt idx="2307">
                  <c:v>781.52097780000008</c:v>
                </c:pt>
                <c:pt idx="2308">
                  <c:v>780.62920020000001</c:v>
                </c:pt>
                <c:pt idx="2309">
                  <c:v>779.73299909999992</c:v>
                </c:pt>
                <c:pt idx="2310">
                  <c:v>778.94384669999999</c:v>
                </c:pt>
                <c:pt idx="2311">
                  <c:v>777.98040839999999</c:v>
                </c:pt>
                <c:pt idx="2312">
                  <c:v>777.14171279999994</c:v>
                </c:pt>
                <c:pt idx="2313">
                  <c:v>776.23666470000001</c:v>
                </c:pt>
                <c:pt idx="2314">
                  <c:v>775.2767652</c:v>
                </c:pt>
                <c:pt idx="2315">
                  <c:v>774.40710509999997</c:v>
                </c:pt>
                <c:pt idx="2316">
                  <c:v>773.53213679999999</c:v>
                </c:pt>
                <c:pt idx="2317">
                  <c:v>772.7164434</c:v>
                </c:pt>
                <c:pt idx="2318">
                  <c:v>771.81051060000004</c:v>
                </c:pt>
                <c:pt idx="2319">
                  <c:v>770.88599909999994</c:v>
                </c:pt>
                <c:pt idx="2320">
                  <c:v>769.97298870000009</c:v>
                </c:pt>
                <c:pt idx="2321">
                  <c:v>769.10244390000003</c:v>
                </c:pt>
                <c:pt idx="2322">
                  <c:v>768.246939</c:v>
                </c:pt>
                <c:pt idx="2323">
                  <c:v>767.38789529999997</c:v>
                </c:pt>
                <c:pt idx="2324">
                  <c:v>766.50673410000002</c:v>
                </c:pt>
                <c:pt idx="2325">
                  <c:v>765.55479690000004</c:v>
                </c:pt>
                <c:pt idx="2326">
                  <c:v>764.68690620000007</c:v>
                </c:pt>
                <c:pt idx="2327">
                  <c:v>763.84378709999999</c:v>
                </c:pt>
                <c:pt idx="2328">
                  <c:v>762.929892</c:v>
                </c:pt>
                <c:pt idx="2329">
                  <c:v>762.07173299999999</c:v>
                </c:pt>
                <c:pt idx="2330">
                  <c:v>761.20295759999999</c:v>
                </c:pt>
                <c:pt idx="2331">
                  <c:v>760.28375430000006</c:v>
                </c:pt>
                <c:pt idx="2332">
                  <c:v>759.36985920000006</c:v>
                </c:pt>
                <c:pt idx="2333">
                  <c:v>758.4957756</c:v>
                </c:pt>
                <c:pt idx="2334">
                  <c:v>757.59603570000002</c:v>
                </c:pt>
                <c:pt idx="2335">
                  <c:v>756.74318489999996</c:v>
                </c:pt>
                <c:pt idx="2336">
                  <c:v>755.86379310000007</c:v>
                </c:pt>
                <c:pt idx="2337">
                  <c:v>754.97466960000008</c:v>
                </c:pt>
                <c:pt idx="2338">
                  <c:v>754.11120240000002</c:v>
                </c:pt>
                <c:pt idx="2339">
                  <c:v>753.20703900000001</c:v>
                </c:pt>
                <c:pt idx="2340">
                  <c:v>752.34888000000001</c:v>
                </c:pt>
                <c:pt idx="2341">
                  <c:v>751.43586960000005</c:v>
                </c:pt>
                <c:pt idx="2342">
                  <c:v>750.51755100000003</c:v>
                </c:pt>
                <c:pt idx="2343">
                  <c:v>749.66823899999997</c:v>
                </c:pt>
                <c:pt idx="2344">
                  <c:v>748.81715759999997</c:v>
                </c:pt>
                <c:pt idx="2345">
                  <c:v>747.90326249999998</c:v>
                </c:pt>
                <c:pt idx="2346">
                  <c:v>746.99467559999994</c:v>
                </c:pt>
                <c:pt idx="2347">
                  <c:v>746.12413079999999</c:v>
                </c:pt>
                <c:pt idx="2348">
                  <c:v>745.22527559999992</c:v>
                </c:pt>
                <c:pt idx="2349">
                  <c:v>744.3591543</c:v>
                </c:pt>
                <c:pt idx="2350">
                  <c:v>743.48418600000002</c:v>
                </c:pt>
                <c:pt idx="2351">
                  <c:v>742.61098709999999</c:v>
                </c:pt>
                <c:pt idx="2352">
                  <c:v>741.69443789999991</c:v>
                </c:pt>
                <c:pt idx="2353">
                  <c:v>740.80000619999998</c:v>
                </c:pt>
                <c:pt idx="2354">
                  <c:v>739.90557450000006</c:v>
                </c:pt>
                <c:pt idx="2355">
                  <c:v>739.03414500000008</c:v>
                </c:pt>
                <c:pt idx="2356">
                  <c:v>738.1910259</c:v>
                </c:pt>
                <c:pt idx="2357">
                  <c:v>737.26474500000006</c:v>
                </c:pt>
                <c:pt idx="2358">
                  <c:v>736.35792750000007</c:v>
                </c:pt>
                <c:pt idx="2359">
                  <c:v>735.59000790000005</c:v>
                </c:pt>
                <c:pt idx="2360">
                  <c:v>734.66018819999999</c:v>
                </c:pt>
                <c:pt idx="2361">
                  <c:v>733.74010020000003</c:v>
                </c:pt>
                <c:pt idx="2362">
                  <c:v>732.80851110000003</c:v>
                </c:pt>
                <c:pt idx="2363">
                  <c:v>731.95742970000003</c:v>
                </c:pt>
                <c:pt idx="2364">
                  <c:v>731.0700756</c:v>
                </c:pt>
                <c:pt idx="2365">
                  <c:v>730.25349749999998</c:v>
                </c:pt>
                <c:pt idx="2366">
                  <c:v>729.30775319999998</c:v>
                </c:pt>
                <c:pt idx="2367">
                  <c:v>728.39651219999996</c:v>
                </c:pt>
                <c:pt idx="2368">
                  <c:v>727.53746850000005</c:v>
                </c:pt>
                <c:pt idx="2369">
                  <c:v>726.68196360000002</c:v>
                </c:pt>
                <c:pt idx="2370">
                  <c:v>725.79284010000003</c:v>
                </c:pt>
                <c:pt idx="2371">
                  <c:v>724.86832859999993</c:v>
                </c:pt>
                <c:pt idx="2372">
                  <c:v>723.9420477000001</c:v>
                </c:pt>
                <c:pt idx="2373">
                  <c:v>723.0352302</c:v>
                </c:pt>
                <c:pt idx="2374">
                  <c:v>722.23988489999999</c:v>
                </c:pt>
                <c:pt idx="2375">
                  <c:v>721.36580130000004</c:v>
                </c:pt>
                <c:pt idx="2376">
                  <c:v>720.45986849999997</c:v>
                </c:pt>
                <c:pt idx="2377">
                  <c:v>719.55482040000004</c:v>
                </c:pt>
                <c:pt idx="2378">
                  <c:v>718.64357940000002</c:v>
                </c:pt>
                <c:pt idx="2379">
                  <c:v>717.80665320000003</c:v>
                </c:pt>
                <c:pt idx="2380">
                  <c:v>716.89364279999995</c:v>
                </c:pt>
                <c:pt idx="2381">
                  <c:v>716.02132859999995</c:v>
                </c:pt>
                <c:pt idx="2382">
                  <c:v>715.11185699999999</c:v>
                </c:pt>
                <c:pt idx="2383">
                  <c:v>714.28643189999991</c:v>
                </c:pt>
                <c:pt idx="2384">
                  <c:v>713.37696030000006</c:v>
                </c:pt>
                <c:pt idx="2385">
                  <c:v>712.47987450000005</c:v>
                </c:pt>
                <c:pt idx="2386">
                  <c:v>711.58986629999993</c:v>
                </c:pt>
                <c:pt idx="2387">
                  <c:v>710.69278050000003</c:v>
                </c:pt>
                <c:pt idx="2388">
                  <c:v>709.81515809999996</c:v>
                </c:pt>
                <c:pt idx="2389">
                  <c:v>708.93753570000001</c:v>
                </c:pt>
                <c:pt idx="2390">
                  <c:v>708.02452529999994</c:v>
                </c:pt>
                <c:pt idx="2391">
                  <c:v>707.11416899999995</c:v>
                </c:pt>
                <c:pt idx="2392">
                  <c:v>706.2507018</c:v>
                </c:pt>
                <c:pt idx="2393">
                  <c:v>705.39696629999992</c:v>
                </c:pt>
                <c:pt idx="2394">
                  <c:v>704.58746580000002</c:v>
                </c:pt>
                <c:pt idx="2395">
                  <c:v>703.65676139999994</c:v>
                </c:pt>
                <c:pt idx="2396">
                  <c:v>702.67385969999998</c:v>
                </c:pt>
                <c:pt idx="2397">
                  <c:v>701.83958759999996</c:v>
                </c:pt>
                <c:pt idx="2398">
                  <c:v>701.00177669999994</c:v>
                </c:pt>
                <c:pt idx="2399">
                  <c:v>700.14007889999993</c:v>
                </c:pt>
                <c:pt idx="2400">
                  <c:v>699.24830129999998</c:v>
                </c:pt>
                <c:pt idx="2401">
                  <c:v>698.33086739999999</c:v>
                </c:pt>
                <c:pt idx="2402">
                  <c:v>697.37981490000004</c:v>
                </c:pt>
                <c:pt idx="2403">
                  <c:v>696.5552745</c:v>
                </c:pt>
                <c:pt idx="2404">
                  <c:v>695.65995810000004</c:v>
                </c:pt>
                <c:pt idx="2405">
                  <c:v>694.82214720000002</c:v>
                </c:pt>
                <c:pt idx="2406">
                  <c:v>693.86313240000004</c:v>
                </c:pt>
                <c:pt idx="2407">
                  <c:v>693.08194230000004</c:v>
                </c:pt>
                <c:pt idx="2408">
                  <c:v>692.11938870000006</c:v>
                </c:pt>
                <c:pt idx="2409">
                  <c:v>691.21168649999993</c:v>
                </c:pt>
                <c:pt idx="2410">
                  <c:v>690.36148979999996</c:v>
                </c:pt>
                <c:pt idx="2411">
                  <c:v>689.56968329999995</c:v>
                </c:pt>
                <c:pt idx="2412">
                  <c:v>688.56024060000004</c:v>
                </c:pt>
                <c:pt idx="2413">
                  <c:v>687.6693477</c:v>
                </c:pt>
                <c:pt idx="2414">
                  <c:v>686.79084060000002</c:v>
                </c:pt>
                <c:pt idx="2415">
                  <c:v>685.98664830000007</c:v>
                </c:pt>
                <c:pt idx="2416">
                  <c:v>685.06832970000005</c:v>
                </c:pt>
                <c:pt idx="2417">
                  <c:v>684.18716849999998</c:v>
                </c:pt>
                <c:pt idx="2418">
                  <c:v>683.280351</c:v>
                </c:pt>
                <c:pt idx="2419">
                  <c:v>682.3558395</c:v>
                </c:pt>
                <c:pt idx="2420">
                  <c:v>681.46406190000005</c:v>
                </c:pt>
                <c:pt idx="2421">
                  <c:v>680.6289051</c:v>
                </c:pt>
                <c:pt idx="2422">
                  <c:v>679.73712750000004</c:v>
                </c:pt>
                <c:pt idx="2423">
                  <c:v>678.92408819999991</c:v>
                </c:pt>
                <c:pt idx="2424">
                  <c:v>677.96330400000011</c:v>
                </c:pt>
                <c:pt idx="2425">
                  <c:v>677.08833570000002</c:v>
                </c:pt>
                <c:pt idx="2426">
                  <c:v>676.17444060000003</c:v>
                </c:pt>
                <c:pt idx="2427">
                  <c:v>675.27558540000007</c:v>
                </c:pt>
                <c:pt idx="2428">
                  <c:v>674.46343079999997</c:v>
                </c:pt>
                <c:pt idx="2429">
                  <c:v>673.60527179999997</c:v>
                </c:pt>
                <c:pt idx="2430">
                  <c:v>672.69049199999995</c:v>
                </c:pt>
                <c:pt idx="2431">
                  <c:v>671.76863460000004</c:v>
                </c:pt>
                <c:pt idx="2432">
                  <c:v>670.82200560000001</c:v>
                </c:pt>
                <c:pt idx="2433">
                  <c:v>669.99481109999999</c:v>
                </c:pt>
                <c:pt idx="2434">
                  <c:v>669.11630400000001</c:v>
                </c:pt>
                <c:pt idx="2435">
                  <c:v>668.27053080000007</c:v>
                </c:pt>
                <c:pt idx="2436">
                  <c:v>667.37344500000006</c:v>
                </c:pt>
                <c:pt idx="2437">
                  <c:v>666.49670730000003</c:v>
                </c:pt>
                <c:pt idx="2438">
                  <c:v>665.50938210000004</c:v>
                </c:pt>
                <c:pt idx="2439">
                  <c:v>664.71492150000006</c:v>
                </c:pt>
                <c:pt idx="2440">
                  <c:v>663.83110620000002</c:v>
                </c:pt>
                <c:pt idx="2441">
                  <c:v>663.01364339999998</c:v>
                </c:pt>
                <c:pt idx="2442">
                  <c:v>662.03870400000005</c:v>
                </c:pt>
                <c:pt idx="2443">
                  <c:v>661.16019689999996</c:v>
                </c:pt>
                <c:pt idx="2444">
                  <c:v>660.22860779999996</c:v>
                </c:pt>
                <c:pt idx="2445">
                  <c:v>659.38371929999994</c:v>
                </c:pt>
                <c:pt idx="2446">
                  <c:v>658.54413899999997</c:v>
                </c:pt>
                <c:pt idx="2447">
                  <c:v>657.63643680000007</c:v>
                </c:pt>
                <c:pt idx="2448">
                  <c:v>656.69688540000004</c:v>
                </c:pt>
                <c:pt idx="2449">
                  <c:v>655.85288159999993</c:v>
                </c:pt>
                <c:pt idx="2450">
                  <c:v>654.92129249999994</c:v>
                </c:pt>
                <c:pt idx="2451">
                  <c:v>654.05428649999999</c:v>
                </c:pt>
                <c:pt idx="2452">
                  <c:v>653.21470620000002</c:v>
                </c:pt>
                <c:pt idx="2453">
                  <c:v>652.34239200000002</c:v>
                </c:pt>
                <c:pt idx="2454">
                  <c:v>651.39222419999999</c:v>
                </c:pt>
                <c:pt idx="2455">
                  <c:v>650.50752419999992</c:v>
                </c:pt>
                <c:pt idx="2456">
                  <c:v>649.67767559999993</c:v>
                </c:pt>
                <c:pt idx="2457">
                  <c:v>648.80801550000001</c:v>
                </c:pt>
                <c:pt idx="2458">
                  <c:v>647.8410384</c:v>
                </c:pt>
                <c:pt idx="2459">
                  <c:v>647.02269090000004</c:v>
                </c:pt>
                <c:pt idx="2460">
                  <c:v>646.08313950000002</c:v>
                </c:pt>
                <c:pt idx="2461">
                  <c:v>645.24709800000005</c:v>
                </c:pt>
                <c:pt idx="2462">
                  <c:v>644.26508100000001</c:v>
                </c:pt>
                <c:pt idx="2463">
                  <c:v>643.48123680000003</c:v>
                </c:pt>
                <c:pt idx="2464">
                  <c:v>642.56203349999998</c:v>
                </c:pt>
                <c:pt idx="2465">
                  <c:v>641.74722480000003</c:v>
                </c:pt>
                <c:pt idx="2466">
                  <c:v>640.79528759999994</c:v>
                </c:pt>
                <c:pt idx="2467">
                  <c:v>639.92562750000002</c:v>
                </c:pt>
                <c:pt idx="2468">
                  <c:v>638.99049960000002</c:v>
                </c:pt>
                <c:pt idx="2469">
                  <c:v>638.12437829999999</c:v>
                </c:pt>
                <c:pt idx="2470">
                  <c:v>637.26887339999996</c:v>
                </c:pt>
                <c:pt idx="2471">
                  <c:v>636.40275209999993</c:v>
                </c:pt>
                <c:pt idx="2472">
                  <c:v>635.50212750000003</c:v>
                </c:pt>
                <c:pt idx="2473">
                  <c:v>634.56876899999997</c:v>
                </c:pt>
                <c:pt idx="2474">
                  <c:v>633.66637500000002</c:v>
                </c:pt>
                <c:pt idx="2475">
                  <c:v>632.82856409999999</c:v>
                </c:pt>
                <c:pt idx="2476">
                  <c:v>631.94563349999999</c:v>
                </c:pt>
                <c:pt idx="2477">
                  <c:v>631.08747449999998</c:v>
                </c:pt>
                <c:pt idx="2478">
                  <c:v>630.15500069999996</c:v>
                </c:pt>
                <c:pt idx="2479">
                  <c:v>629.29772639999999</c:v>
                </c:pt>
                <c:pt idx="2480">
                  <c:v>628.41833459999998</c:v>
                </c:pt>
                <c:pt idx="2481">
                  <c:v>627.57698489999996</c:v>
                </c:pt>
                <c:pt idx="2482">
                  <c:v>626.60293019999995</c:v>
                </c:pt>
                <c:pt idx="2483">
                  <c:v>625.7704275000001</c:v>
                </c:pt>
                <c:pt idx="2484">
                  <c:v>624.85564770000008</c:v>
                </c:pt>
                <c:pt idx="2485">
                  <c:v>624.00102750000008</c:v>
                </c:pt>
                <c:pt idx="2486">
                  <c:v>623.10217230000001</c:v>
                </c:pt>
                <c:pt idx="2487">
                  <c:v>622.25374499999998</c:v>
                </c:pt>
                <c:pt idx="2488">
                  <c:v>621.28499850000003</c:v>
                </c:pt>
                <c:pt idx="2489">
                  <c:v>620.4746133000001</c:v>
                </c:pt>
                <c:pt idx="2490">
                  <c:v>619.4731329</c:v>
                </c:pt>
                <c:pt idx="2491">
                  <c:v>618.73086960000001</c:v>
                </c:pt>
                <c:pt idx="2492">
                  <c:v>617.80901219999998</c:v>
                </c:pt>
                <c:pt idx="2493">
                  <c:v>616.98004830000002</c:v>
                </c:pt>
                <c:pt idx="2494">
                  <c:v>615.99626190000004</c:v>
                </c:pt>
                <c:pt idx="2495">
                  <c:v>615.11863949999997</c:v>
                </c:pt>
                <c:pt idx="2496">
                  <c:v>614.27728979999995</c:v>
                </c:pt>
                <c:pt idx="2497">
                  <c:v>613.42620839999995</c:v>
                </c:pt>
                <c:pt idx="2498">
                  <c:v>612.50877450000007</c:v>
                </c:pt>
                <c:pt idx="2499">
                  <c:v>611.58514770000011</c:v>
                </c:pt>
                <c:pt idx="2500">
                  <c:v>610.68009960000006</c:v>
                </c:pt>
                <c:pt idx="2501">
                  <c:v>609.8449427999999</c:v>
                </c:pt>
                <c:pt idx="2502">
                  <c:v>608.94254879999994</c:v>
                </c:pt>
                <c:pt idx="2503">
                  <c:v>608.08438979999994</c:v>
                </c:pt>
                <c:pt idx="2504">
                  <c:v>607.09883400000001</c:v>
                </c:pt>
                <c:pt idx="2505">
                  <c:v>606.33887670000001</c:v>
                </c:pt>
                <c:pt idx="2506">
                  <c:v>605.36305260000006</c:v>
                </c:pt>
                <c:pt idx="2507">
                  <c:v>604.52966520000007</c:v>
                </c:pt>
                <c:pt idx="2508">
                  <c:v>603.60603839999999</c:v>
                </c:pt>
                <c:pt idx="2509">
                  <c:v>602.72399250000001</c:v>
                </c:pt>
                <c:pt idx="2510">
                  <c:v>601.78355639999995</c:v>
                </c:pt>
                <c:pt idx="2511">
                  <c:v>601.00236629999995</c:v>
                </c:pt>
                <c:pt idx="2512">
                  <c:v>600.14155319999998</c:v>
                </c:pt>
                <c:pt idx="2513">
                  <c:v>599.25242969999999</c:v>
                </c:pt>
                <c:pt idx="2514">
                  <c:v>598.32968759999994</c:v>
                </c:pt>
                <c:pt idx="2515">
                  <c:v>597.39455969999995</c:v>
                </c:pt>
                <c:pt idx="2516">
                  <c:v>596.49481980000007</c:v>
                </c:pt>
                <c:pt idx="2517">
                  <c:v>595.69682039999998</c:v>
                </c:pt>
                <c:pt idx="2518">
                  <c:v>594.75284550000003</c:v>
                </c:pt>
                <c:pt idx="2519">
                  <c:v>594.00173519999998</c:v>
                </c:pt>
                <c:pt idx="2520">
                  <c:v>593.01175590000003</c:v>
                </c:pt>
                <c:pt idx="2521">
                  <c:v>592.1668674</c:v>
                </c:pt>
                <c:pt idx="2522">
                  <c:v>591.23085479999997</c:v>
                </c:pt>
                <c:pt idx="2523">
                  <c:v>590.39923680000004</c:v>
                </c:pt>
                <c:pt idx="2524">
                  <c:v>589.40748809999991</c:v>
                </c:pt>
                <c:pt idx="2525">
                  <c:v>588.61745100000007</c:v>
                </c:pt>
                <c:pt idx="2526">
                  <c:v>587.67082200000004</c:v>
                </c:pt>
                <c:pt idx="2527">
                  <c:v>586.83566519999999</c:v>
                </c:pt>
                <c:pt idx="2528">
                  <c:v>585.90496080000003</c:v>
                </c:pt>
                <c:pt idx="2529">
                  <c:v>585.10076849999996</c:v>
                </c:pt>
                <c:pt idx="2530">
                  <c:v>584.15413949999993</c:v>
                </c:pt>
                <c:pt idx="2531">
                  <c:v>583.23847499999999</c:v>
                </c:pt>
                <c:pt idx="2532">
                  <c:v>582.36350670000002</c:v>
                </c:pt>
                <c:pt idx="2533">
                  <c:v>581.55931439999995</c:v>
                </c:pt>
                <c:pt idx="2534">
                  <c:v>580.61357010000006</c:v>
                </c:pt>
                <c:pt idx="2535">
                  <c:v>579.7359477</c:v>
                </c:pt>
                <c:pt idx="2536">
                  <c:v>578.85744060000002</c:v>
                </c:pt>
                <c:pt idx="2537">
                  <c:v>578.0196297</c:v>
                </c:pt>
                <c:pt idx="2538">
                  <c:v>577.07388539999999</c:v>
                </c:pt>
                <c:pt idx="2539">
                  <c:v>576.24669089999998</c:v>
                </c:pt>
                <c:pt idx="2540">
                  <c:v>575.31775590000007</c:v>
                </c:pt>
                <c:pt idx="2541">
                  <c:v>574.46490510000001</c:v>
                </c:pt>
                <c:pt idx="2542">
                  <c:v>573.53862419999996</c:v>
                </c:pt>
                <c:pt idx="2543">
                  <c:v>572.70169800000008</c:v>
                </c:pt>
                <c:pt idx="2544">
                  <c:v>571.72675860000004</c:v>
                </c:pt>
                <c:pt idx="2545">
                  <c:v>570.90133349999996</c:v>
                </c:pt>
                <c:pt idx="2546">
                  <c:v>570.00690179999992</c:v>
                </c:pt>
                <c:pt idx="2547">
                  <c:v>569.15758979999998</c:v>
                </c:pt>
                <c:pt idx="2548">
                  <c:v>568.2304241999999</c:v>
                </c:pt>
                <c:pt idx="2549">
                  <c:v>567.40942259999997</c:v>
                </c:pt>
                <c:pt idx="2550">
                  <c:v>566.46544770000003</c:v>
                </c:pt>
                <c:pt idx="2551">
                  <c:v>565.5329739</c:v>
                </c:pt>
                <c:pt idx="2552">
                  <c:v>564.63323400000002</c:v>
                </c:pt>
                <c:pt idx="2553">
                  <c:v>563.88477780000005</c:v>
                </c:pt>
                <c:pt idx="2554">
                  <c:v>562.96380509999995</c:v>
                </c:pt>
                <c:pt idx="2555">
                  <c:v>562.08352859999991</c:v>
                </c:pt>
                <c:pt idx="2556">
                  <c:v>561.07320120000009</c:v>
                </c:pt>
                <c:pt idx="2557">
                  <c:v>560.307051</c:v>
                </c:pt>
                <c:pt idx="2558">
                  <c:v>559.35157500000003</c:v>
                </c:pt>
                <c:pt idx="2559">
                  <c:v>558.5871942</c:v>
                </c:pt>
                <c:pt idx="2560">
                  <c:v>557.60163840000007</c:v>
                </c:pt>
                <c:pt idx="2561">
                  <c:v>556.80010019999997</c:v>
                </c:pt>
                <c:pt idx="2562">
                  <c:v>555.79508099999998</c:v>
                </c:pt>
                <c:pt idx="2563">
                  <c:v>554.96877119999999</c:v>
                </c:pt>
                <c:pt idx="2564">
                  <c:v>554.09645699999999</c:v>
                </c:pt>
                <c:pt idx="2565">
                  <c:v>553.26041550000002</c:v>
                </c:pt>
                <c:pt idx="2566">
                  <c:v>552.30670889999999</c:v>
                </c:pt>
                <c:pt idx="2567">
                  <c:v>551.43527940000001</c:v>
                </c:pt>
                <c:pt idx="2568">
                  <c:v>550.48688100000004</c:v>
                </c:pt>
                <c:pt idx="2569">
                  <c:v>549.71453789999998</c:v>
                </c:pt>
                <c:pt idx="2570">
                  <c:v>548.7342903</c:v>
                </c:pt>
                <c:pt idx="2571">
                  <c:v>547.92390509999996</c:v>
                </c:pt>
                <c:pt idx="2572">
                  <c:v>546.96842910000009</c:v>
                </c:pt>
                <c:pt idx="2573">
                  <c:v>546.14034990000005</c:v>
                </c:pt>
                <c:pt idx="2574">
                  <c:v>545.19106680000004</c:v>
                </c:pt>
                <c:pt idx="2575">
                  <c:v>544.35325590000002</c:v>
                </c:pt>
                <c:pt idx="2576">
                  <c:v>543.39954929999999</c:v>
                </c:pt>
                <c:pt idx="2577">
                  <c:v>542.60420399999998</c:v>
                </c:pt>
                <c:pt idx="2578">
                  <c:v>541.60095420000005</c:v>
                </c:pt>
                <c:pt idx="2579">
                  <c:v>540.74987280000005</c:v>
                </c:pt>
                <c:pt idx="2580">
                  <c:v>539.81562959999997</c:v>
                </c:pt>
                <c:pt idx="2581">
                  <c:v>539.04417120000005</c:v>
                </c:pt>
                <c:pt idx="2582">
                  <c:v>538.09488809999993</c:v>
                </c:pt>
                <c:pt idx="2583">
                  <c:v>537.28273349999995</c:v>
                </c:pt>
                <c:pt idx="2584">
                  <c:v>536.26267440000004</c:v>
                </c:pt>
                <c:pt idx="2585">
                  <c:v>535.4699832</c:v>
                </c:pt>
                <c:pt idx="2586">
                  <c:v>534.54989520000004</c:v>
                </c:pt>
                <c:pt idx="2587">
                  <c:v>533.69704439999998</c:v>
                </c:pt>
                <c:pt idx="2588">
                  <c:v>532.83357719999992</c:v>
                </c:pt>
                <c:pt idx="2589">
                  <c:v>532.00992150000002</c:v>
                </c:pt>
                <c:pt idx="2590">
                  <c:v>531.00224820000005</c:v>
                </c:pt>
                <c:pt idx="2591">
                  <c:v>530.09985419999998</c:v>
                </c:pt>
                <c:pt idx="2592">
                  <c:v>529.18949789999999</c:v>
                </c:pt>
                <c:pt idx="2593">
                  <c:v>528.3941526000001</c:v>
                </c:pt>
                <c:pt idx="2594">
                  <c:v>527.47937280000008</c:v>
                </c:pt>
                <c:pt idx="2595">
                  <c:v>526.65306299999997</c:v>
                </c:pt>
                <c:pt idx="2596">
                  <c:v>525.6666224999999</c:v>
                </c:pt>
                <c:pt idx="2597">
                  <c:v>524.87039249999998</c:v>
                </c:pt>
                <c:pt idx="2598">
                  <c:v>523.88749080000002</c:v>
                </c:pt>
                <c:pt idx="2599">
                  <c:v>523.09656900000004</c:v>
                </c:pt>
                <c:pt idx="2600">
                  <c:v>522.19594439999992</c:v>
                </c:pt>
                <c:pt idx="2601">
                  <c:v>521.38378979999993</c:v>
                </c:pt>
                <c:pt idx="2602">
                  <c:v>520.36019190000002</c:v>
                </c:pt>
                <c:pt idx="2603">
                  <c:v>519.54538319999995</c:v>
                </c:pt>
                <c:pt idx="2604">
                  <c:v>518.61998700000004</c:v>
                </c:pt>
                <c:pt idx="2605">
                  <c:v>517.76094330000001</c:v>
                </c:pt>
                <c:pt idx="2606">
                  <c:v>516.81785309999998</c:v>
                </c:pt>
                <c:pt idx="2607">
                  <c:v>515.96942580000007</c:v>
                </c:pt>
                <c:pt idx="2608">
                  <c:v>515.09091869999997</c:v>
                </c:pt>
                <c:pt idx="2609">
                  <c:v>514.25045369999998</c:v>
                </c:pt>
                <c:pt idx="2610">
                  <c:v>513.24543449999999</c:v>
                </c:pt>
                <c:pt idx="2611">
                  <c:v>512.46512910000001</c:v>
                </c:pt>
                <c:pt idx="2612">
                  <c:v>511.52292360000001</c:v>
                </c:pt>
                <c:pt idx="2613">
                  <c:v>510.72846299999998</c:v>
                </c:pt>
                <c:pt idx="2614">
                  <c:v>509.77033289999997</c:v>
                </c:pt>
                <c:pt idx="2615">
                  <c:v>508.89801870000002</c:v>
                </c:pt>
                <c:pt idx="2616">
                  <c:v>507.97350720000003</c:v>
                </c:pt>
                <c:pt idx="2617">
                  <c:v>507.17727719999993</c:v>
                </c:pt>
                <c:pt idx="2618">
                  <c:v>506.22534000000007</c:v>
                </c:pt>
                <c:pt idx="2619">
                  <c:v>505.4140701</c:v>
                </c:pt>
                <c:pt idx="2620">
                  <c:v>504.48690450000004</c:v>
                </c:pt>
                <c:pt idx="2621">
                  <c:v>503.66590289999999</c:v>
                </c:pt>
                <c:pt idx="2622">
                  <c:v>502.61310989999998</c:v>
                </c:pt>
                <c:pt idx="2623">
                  <c:v>501.8168799</c:v>
                </c:pt>
                <c:pt idx="2624">
                  <c:v>500.93129520000002</c:v>
                </c:pt>
                <c:pt idx="2625">
                  <c:v>500.09436899999997</c:v>
                </c:pt>
                <c:pt idx="2626">
                  <c:v>499.16277989999998</c:v>
                </c:pt>
                <c:pt idx="2627">
                  <c:v>498.27807989999997</c:v>
                </c:pt>
                <c:pt idx="2628">
                  <c:v>497.35356840000003</c:v>
                </c:pt>
                <c:pt idx="2629">
                  <c:v>496.50425639999997</c:v>
                </c:pt>
                <c:pt idx="2630">
                  <c:v>495.64786680000003</c:v>
                </c:pt>
                <c:pt idx="2631">
                  <c:v>494.81005590000001</c:v>
                </c:pt>
                <c:pt idx="2632">
                  <c:v>493.86873509999998</c:v>
                </c:pt>
                <c:pt idx="2633">
                  <c:v>492.9937668</c:v>
                </c:pt>
                <c:pt idx="2634">
                  <c:v>492.06394709999995</c:v>
                </c:pt>
                <c:pt idx="2635">
                  <c:v>491.23852199999999</c:v>
                </c:pt>
                <c:pt idx="2636">
                  <c:v>490.26269790000003</c:v>
                </c:pt>
                <c:pt idx="2637">
                  <c:v>489.49212419999992</c:v>
                </c:pt>
                <c:pt idx="2638">
                  <c:v>488.53399409999997</c:v>
                </c:pt>
                <c:pt idx="2639">
                  <c:v>487.70591490000004</c:v>
                </c:pt>
                <c:pt idx="2640">
                  <c:v>486.80175150000002</c:v>
                </c:pt>
                <c:pt idx="2641">
                  <c:v>485.90112690000001</c:v>
                </c:pt>
                <c:pt idx="2642">
                  <c:v>484.94034269999997</c:v>
                </c:pt>
                <c:pt idx="2643">
                  <c:v>484.18923240000004</c:v>
                </c:pt>
                <c:pt idx="2644">
                  <c:v>483.2160624</c:v>
                </c:pt>
                <c:pt idx="2645">
                  <c:v>482.41806299999996</c:v>
                </c:pt>
                <c:pt idx="2646">
                  <c:v>481.4121591</c:v>
                </c:pt>
                <c:pt idx="2647">
                  <c:v>480.53365199999996</c:v>
                </c:pt>
                <c:pt idx="2648">
                  <c:v>479.66133779999996</c:v>
                </c:pt>
                <c:pt idx="2649">
                  <c:v>478.89784170000001</c:v>
                </c:pt>
                <c:pt idx="2650">
                  <c:v>477.93351869999998</c:v>
                </c:pt>
                <c:pt idx="2651">
                  <c:v>477.06651269999998</c:v>
                </c:pt>
                <c:pt idx="2652">
                  <c:v>476.11899899999997</c:v>
                </c:pt>
                <c:pt idx="2653">
                  <c:v>475.23783779999997</c:v>
                </c:pt>
                <c:pt idx="2654">
                  <c:v>474.36640829999999</c:v>
                </c:pt>
                <c:pt idx="2655">
                  <c:v>473.58964170000002</c:v>
                </c:pt>
                <c:pt idx="2656">
                  <c:v>472.66336080000002</c:v>
                </c:pt>
                <c:pt idx="2657">
                  <c:v>471.77866080000001</c:v>
                </c:pt>
                <c:pt idx="2658">
                  <c:v>470.84441759999999</c:v>
                </c:pt>
                <c:pt idx="2659">
                  <c:v>469.91017440000002</c:v>
                </c:pt>
                <c:pt idx="2660">
                  <c:v>469.06528589999999</c:v>
                </c:pt>
                <c:pt idx="2661">
                  <c:v>468.25667010000001</c:v>
                </c:pt>
                <c:pt idx="2662">
                  <c:v>467.29588590000003</c:v>
                </c:pt>
                <c:pt idx="2663">
                  <c:v>466.46515260000001</c:v>
                </c:pt>
                <c:pt idx="2664">
                  <c:v>465.52914000000004</c:v>
                </c:pt>
                <c:pt idx="2665">
                  <c:v>464.69309850000002</c:v>
                </c:pt>
                <c:pt idx="2666">
                  <c:v>463.76062469999999</c:v>
                </c:pt>
                <c:pt idx="2667">
                  <c:v>462.94935479999998</c:v>
                </c:pt>
                <c:pt idx="2668">
                  <c:v>461.95937549999996</c:v>
                </c:pt>
                <c:pt idx="2669">
                  <c:v>461.10652470000002</c:v>
                </c:pt>
                <c:pt idx="2670">
                  <c:v>460.19262960000003</c:v>
                </c:pt>
                <c:pt idx="2671">
                  <c:v>459.39728430000002</c:v>
                </c:pt>
                <c:pt idx="2672">
                  <c:v>458.44888589999999</c:v>
                </c:pt>
                <c:pt idx="2673">
                  <c:v>457.56772470000004</c:v>
                </c:pt>
                <c:pt idx="2674">
                  <c:v>456.65029079999999</c:v>
                </c:pt>
                <c:pt idx="2675">
                  <c:v>455.83459739999995</c:v>
                </c:pt>
                <c:pt idx="2676">
                  <c:v>454.91539409999996</c:v>
                </c:pt>
                <c:pt idx="2677">
                  <c:v>454.0935078</c:v>
                </c:pt>
                <c:pt idx="2678">
                  <c:v>453.10264380000001</c:v>
                </c:pt>
                <c:pt idx="2679">
                  <c:v>452.32587720000004</c:v>
                </c:pt>
                <c:pt idx="2680">
                  <c:v>451.38101760000001</c:v>
                </c:pt>
                <c:pt idx="2681">
                  <c:v>450.54055259999996</c:v>
                </c:pt>
                <c:pt idx="2682">
                  <c:v>449.59215419999998</c:v>
                </c:pt>
                <c:pt idx="2683">
                  <c:v>448.72868699999998</c:v>
                </c:pt>
                <c:pt idx="2684">
                  <c:v>447.80506020000001</c:v>
                </c:pt>
                <c:pt idx="2685">
                  <c:v>446.96371049999999</c:v>
                </c:pt>
                <c:pt idx="2686">
                  <c:v>446.06574000000001</c:v>
                </c:pt>
                <c:pt idx="2687">
                  <c:v>445.19784929999997</c:v>
                </c:pt>
                <c:pt idx="2688">
                  <c:v>444.2529897</c:v>
                </c:pt>
                <c:pt idx="2689">
                  <c:v>443.43110339999998</c:v>
                </c:pt>
                <c:pt idx="2690">
                  <c:v>442.48358970000004</c:v>
                </c:pt>
                <c:pt idx="2691">
                  <c:v>441.61216020000001</c:v>
                </c:pt>
                <c:pt idx="2692">
                  <c:v>440.69826509999996</c:v>
                </c:pt>
                <c:pt idx="2693">
                  <c:v>439.9639641</c:v>
                </c:pt>
                <c:pt idx="2694">
                  <c:v>438.97575419999998</c:v>
                </c:pt>
                <c:pt idx="2695">
                  <c:v>438.09990120000003</c:v>
                </c:pt>
                <c:pt idx="2696">
                  <c:v>437.18246729999998</c:v>
                </c:pt>
                <c:pt idx="2697">
                  <c:v>436.40216190000001</c:v>
                </c:pt>
                <c:pt idx="2698">
                  <c:v>435.46172580000001</c:v>
                </c:pt>
                <c:pt idx="2699">
                  <c:v>434.61772200000001</c:v>
                </c:pt>
                <c:pt idx="2700">
                  <c:v>433.63924379999997</c:v>
                </c:pt>
                <c:pt idx="2701">
                  <c:v>432.74658149999999</c:v>
                </c:pt>
                <c:pt idx="2702">
                  <c:v>431.95123619999998</c:v>
                </c:pt>
                <c:pt idx="2703">
                  <c:v>431.10900179999999</c:v>
                </c:pt>
                <c:pt idx="2704">
                  <c:v>430.1199072</c:v>
                </c:pt>
                <c:pt idx="2705">
                  <c:v>429.25644</c:v>
                </c:pt>
                <c:pt idx="2706">
                  <c:v>428.35493069999995</c:v>
                </c:pt>
                <c:pt idx="2707">
                  <c:v>427.5471996</c:v>
                </c:pt>
                <c:pt idx="2708">
                  <c:v>426.64038210000001</c:v>
                </c:pt>
                <c:pt idx="2709">
                  <c:v>425.7397575</c:v>
                </c:pt>
                <c:pt idx="2710">
                  <c:v>424.78162739999999</c:v>
                </c:pt>
                <c:pt idx="2711">
                  <c:v>423.93496950000002</c:v>
                </c:pt>
                <c:pt idx="2712">
                  <c:v>423.0078039</c:v>
                </c:pt>
                <c:pt idx="2713">
                  <c:v>422.17707059999998</c:v>
                </c:pt>
                <c:pt idx="2714">
                  <c:v>421.27910009999999</c:v>
                </c:pt>
                <c:pt idx="2715">
                  <c:v>420.38643779999995</c:v>
                </c:pt>
                <c:pt idx="2716">
                  <c:v>419.48138970000002</c:v>
                </c:pt>
                <c:pt idx="2717">
                  <c:v>418.62853890000002</c:v>
                </c:pt>
                <c:pt idx="2718">
                  <c:v>417.74030010000001</c:v>
                </c:pt>
                <c:pt idx="2719">
                  <c:v>416.90514329999996</c:v>
                </c:pt>
                <c:pt idx="2720">
                  <c:v>416.00894219999998</c:v>
                </c:pt>
                <c:pt idx="2721">
                  <c:v>415.10831760000002</c:v>
                </c:pt>
                <c:pt idx="2722">
                  <c:v>414.17495910000002</c:v>
                </c:pt>
                <c:pt idx="2723">
                  <c:v>413.3247624</c:v>
                </c:pt>
                <c:pt idx="2724">
                  <c:v>412.42059900000004</c:v>
                </c:pt>
                <c:pt idx="2725">
                  <c:v>411.56686350000001</c:v>
                </c:pt>
                <c:pt idx="2726">
                  <c:v>410.64766020000002</c:v>
                </c:pt>
                <c:pt idx="2727">
                  <c:v>409.79215529999999</c:v>
                </c:pt>
                <c:pt idx="2728">
                  <c:v>408.8782602</c:v>
                </c:pt>
                <c:pt idx="2729">
                  <c:v>408.03956460000001</c:v>
                </c:pt>
                <c:pt idx="2730">
                  <c:v>407.0672793</c:v>
                </c:pt>
                <c:pt idx="2731">
                  <c:v>406.2303531</c:v>
                </c:pt>
                <c:pt idx="2732">
                  <c:v>405.3545001</c:v>
                </c:pt>
                <c:pt idx="2733">
                  <c:v>404.5069575</c:v>
                </c:pt>
                <c:pt idx="2734">
                  <c:v>403.582446</c:v>
                </c:pt>
                <c:pt idx="2735">
                  <c:v>402.74021160000001</c:v>
                </c:pt>
                <c:pt idx="2736">
                  <c:v>401.82366239999999</c:v>
                </c:pt>
                <c:pt idx="2737">
                  <c:v>400.94692470000001</c:v>
                </c:pt>
                <c:pt idx="2738">
                  <c:v>400.03479900000002</c:v>
                </c:pt>
                <c:pt idx="2739">
                  <c:v>399.2005269</c:v>
                </c:pt>
                <c:pt idx="2740">
                  <c:v>398.28663180000001</c:v>
                </c:pt>
                <c:pt idx="2741">
                  <c:v>397.43378100000001</c:v>
                </c:pt>
                <c:pt idx="2742">
                  <c:v>396.50838480000004</c:v>
                </c:pt>
                <c:pt idx="2743">
                  <c:v>395.56883340000002</c:v>
                </c:pt>
                <c:pt idx="2744">
                  <c:v>394.69651920000001</c:v>
                </c:pt>
                <c:pt idx="2745">
                  <c:v>393.8958657</c:v>
                </c:pt>
                <c:pt idx="2746">
                  <c:v>392.96339190000003</c:v>
                </c:pt>
                <c:pt idx="2747">
                  <c:v>392.13796680000002</c:v>
                </c:pt>
                <c:pt idx="2748">
                  <c:v>391.21257059999999</c:v>
                </c:pt>
                <c:pt idx="2749">
                  <c:v>390.26505689999999</c:v>
                </c:pt>
                <c:pt idx="2750">
                  <c:v>389.38478040000001</c:v>
                </c:pt>
                <c:pt idx="2751">
                  <c:v>388.5876657</c:v>
                </c:pt>
                <c:pt idx="2752">
                  <c:v>387.66846240000001</c:v>
                </c:pt>
                <c:pt idx="2753">
                  <c:v>386.7873012</c:v>
                </c:pt>
                <c:pt idx="2754">
                  <c:v>385.92825750000003</c:v>
                </c:pt>
                <c:pt idx="2755">
                  <c:v>385.02940230000002</c:v>
                </c:pt>
                <c:pt idx="2756">
                  <c:v>384.08542740000001</c:v>
                </c:pt>
                <c:pt idx="2757">
                  <c:v>383.28565859999998</c:v>
                </c:pt>
                <c:pt idx="2758">
                  <c:v>382.38326460000002</c:v>
                </c:pt>
                <c:pt idx="2759">
                  <c:v>381.4791012</c:v>
                </c:pt>
                <c:pt idx="2760">
                  <c:v>380.624481</c:v>
                </c:pt>
                <c:pt idx="2761">
                  <c:v>379.70262359999998</c:v>
                </c:pt>
                <c:pt idx="2762">
                  <c:v>378.78695909999999</c:v>
                </c:pt>
                <c:pt idx="2763">
                  <c:v>377.92437660000002</c:v>
                </c:pt>
                <c:pt idx="2764">
                  <c:v>377.05471649999998</c:v>
                </c:pt>
                <c:pt idx="2765">
                  <c:v>376.23017609999999</c:v>
                </c:pt>
                <c:pt idx="2766">
                  <c:v>375.24462030000001</c:v>
                </c:pt>
                <c:pt idx="2767">
                  <c:v>374.41477170000002</c:v>
                </c:pt>
                <c:pt idx="2768">
                  <c:v>373.5017613</c:v>
                </c:pt>
                <c:pt idx="2769">
                  <c:v>372.58521209999998</c:v>
                </c:pt>
                <c:pt idx="2770">
                  <c:v>371.76244110000005</c:v>
                </c:pt>
                <c:pt idx="2771">
                  <c:v>370.86181649999997</c:v>
                </c:pt>
                <c:pt idx="2772">
                  <c:v>369.92580390000001</c:v>
                </c:pt>
                <c:pt idx="2773">
                  <c:v>369.0552591</c:v>
                </c:pt>
                <c:pt idx="2774">
                  <c:v>368.17940609999999</c:v>
                </c:pt>
                <c:pt idx="2775">
                  <c:v>367.28232029999998</c:v>
                </c:pt>
                <c:pt idx="2776">
                  <c:v>366.44450940000002</c:v>
                </c:pt>
                <c:pt idx="2777">
                  <c:v>365.61819959999997</c:v>
                </c:pt>
                <c:pt idx="2778">
                  <c:v>364.63352849999995</c:v>
                </c:pt>
                <c:pt idx="2779">
                  <c:v>363.72494159999997</c:v>
                </c:pt>
                <c:pt idx="2780">
                  <c:v>362.88978480000003</c:v>
                </c:pt>
                <c:pt idx="2781">
                  <c:v>362.0165859</c:v>
                </c:pt>
                <c:pt idx="2782">
                  <c:v>361.0973826</c:v>
                </c:pt>
                <c:pt idx="2783">
                  <c:v>360.20472030000002</c:v>
                </c:pt>
                <c:pt idx="2784">
                  <c:v>359.2846323</c:v>
                </c:pt>
                <c:pt idx="2785">
                  <c:v>358.54325370000004</c:v>
                </c:pt>
                <c:pt idx="2786">
                  <c:v>357.60901049999995</c:v>
                </c:pt>
                <c:pt idx="2787">
                  <c:v>356.69511540000002</c:v>
                </c:pt>
                <c:pt idx="2788">
                  <c:v>355.80422250000004</c:v>
                </c:pt>
                <c:pt idx="2789">
                  <c:v>354.9097908</c:v>
                </c:pt>
                <c:pt idx="2790">
                  <c:v>354.03747659999999</c:v>
                </c:pt>
                <c:pt idx="2791">
                  <c:v>353.16781650000001</c:v>
                </c:pt>
                <c:pt idx="2792">
                  <c:v>352.29904110000001</c:v>
                </c:pt>
                <c:pt idx="2793">
                  <c:v>351.34710389999998</c:v>
                </c:pt>
                <c:pt idx="2794">
                  <c:v>350.473905</c:v>
                </c:pt>
                <c:pt idx="2795">
                  <c:v>349.64582580000001</c:v>
                </c:pt>
                <c:pt idx="2796">
                  <c:v>348.69123450000001</c:v>
                </c:pt>
                <c:pt idx="2797">
                  <c:v>347.87288699999999</c:v>
                </c:pt>
                <c:pt idx="2798">
                  <c:v>346.97757059999998</c:v>
                </c:pt>
                <c:pt idx="2799">
                  <c:v>346.12737390000001</c:v>
                </c:pt>
                <c:pt idx="2800">
                  <c:v>345.27717719999998</c:v>
                </c:pt>
                <c:pt idx="2801">
                  <c:v>344.33143289999998</c:v>
                </c:pt>
                <c:pt idx="2802">
                  <c:v>343.41311429999996</c:v>
                </c:pt>
                <c:pt idx="2803">
                  <c:v>342.52487550000001</c:v>
                </c:pt>
                <c:pt idx="2804">
                  <c:v>341.69414219999999</c:v>
                </c:pt>
                <c:pt idx="2805">
                  <c:v>340.76697660000002</c:v>
                </c:pt>
                <c:pt idx="2806">
                  <c:v>339.89997059999996</c:v>
                </c:pt>
                <c:pt idx="2807">
                  <c:v>339.04446569999999</c:v>
                </c:pt>
                <c:pt idx="2808">
                  <c:v>338.09518260000004</c:v>
                </c:pt>
                <c:pt idx="2809">
                  <c:v>337.1936733</c:v>
                </c:pt>
                <c:pt idx="2810">
                  <c:v>336.40009739999999</c:v>
                </c:pt>
                <c:pt idx="2811">
                  <c:v>335.47116240000003</c:v>
                </c:pt>
                <c:pt idx="2812">
                  <c:v>334.58646240000002</c:v>
                </c:pt>
                <c:pt idx="2813">
                  <c:v>333.65929679999999</c:v>
                </c:pt>
                <c:pt idx="2814">
                  <c:v>332.79317550000002</c:v>
                </c:pt>
                <c:pt idx="2815">
                  <c:v>331.93324710000002</c:v>
                </c:pt>
                <c:pt idx="2816">
                  <c:v>331.05297059999998</c:v>
                </c:pt>
                <c:pt idx="2817">
                  <c:v>330.21515969999996</c:v>
                </c:pt>
                <c:pt idx="2818">
                  <c:v>329.31365040000003</c:v>
                </c:pt>
                <c:pt idx="2819">
                  <c:v>328.40329409999998</c:v>
                </c:pt>
                <c:pt idx="2820">
                  <c:v>327.46728150000001</c:v>
                </c:pt>
                <c:pt idx="2821">
                  <c:v>326.63654819999999</c:v>
                </c:pt>
                <c:pt idx="2822">
                  <c:v>325.69080389999999</c:v>
                </c:pt>
                <c:pt idx="2823">
                  <c:v>324.82999080000002</c:v>
                </c:pt>
                <c:pt idx="2824">
                  <c:v>323.99129520000002</c:v>
                </c:pt>
                <c:pt idx="2825">
                  <c:v>323.10571049999999</c:v>
                </c:pt>
                <c:pt idx="2826">
                  <c:v>322.22454929999998</c:v>
                </c:pt>
                <c:pt idx="2827">
                  <c:v>321.3442728</c:v>
                </c:pt>
                <c:pt idx="2828">
                  <c:v>320.38968149999999</c:v>
                </c:pt>
                <c:pt idx="2829">
                  <c:v>319.48374869999998</c:v>
                </c:pt>
                <c:pt idx="2830">
                  <c:v>318.65655419999996</c:v>
                </c:pt>
                <c:pt idx="2831">
                  <c:v>317.82139740000002</c:v>
                </c:pt>
                <c:pt idx="2832">
                  <c:v>316.8977706</c:v>
                </c:pt>
                <c:pt idx="2833">
                  <c:v>316.041381</c:v>
                </c:pt>
                <c:pt idx="2834">
                  <c:v>315.14517990000002</c:v>
                </c:pt>
                <c:pt idx="2835">
                  <c:v>314.18351100000001</c:v>
                </c:pt>
                <c:pt idx="2836">
                  <c:v>313.32446729999998</c:v>
                </c:pt>
                <c:pt idx="2837">
                  <c:v>312.48223289999999</c:v>
                </c:pt>
                <c:pt idx="2838">
                  <c:v>311.60284110000003</c:v>
                </c:pt>
                <c:pt idx="2839">
                  <c:v>310.69248480000005</c:v>
                </c:pt>
                <c:pt idx="2840">
                  <c:v>309.857328</c:v>
                </c:pt>
                <c:pt idx="2841">
                  <c:v>308.91158369999999</c:v>
                </c:pt>
                <c:pt idx="2842">
                  <c:v>308.02953779999996</c:v>
                </c:pt>
                <c:pt idx="2843">
                  <c:v>307.11210390000002</c:v>
                </c:pt>
                <c:pt idx="2844">
                  <c:v>306.29906460000001</c:v>
                </c:pt>
                <c:pt idx="2845">
                  <c:v>305.35332030000001</c:v>
                </c:pt>
                <c:pt idx="2846">
                  <c:v>304.51816350000001</c:v>
                </c:pt>
                <c:pt idx="2847">
                  <c:v>303.6140001</c:v>
                </c:pt>
                <c:pt idx="2848">
                  <c:v>302.71868369999999</c:v>
                </c:pt>
                <c:pt idx="2849">
                  <c:v>301.85964000000001</c:v>
                </c:pt>
                <c:pt idx="2850">
                  <c:v>300.98378700000001</c:v>
                </c:pt>
                <c:pt idx="2851">
                  <c:v>300.08316239999999</c:v>
                </c:pt>
                <c:pt idx="2852">
                  <c:v>299.1533427</c:v>
                </c:pt>
                <c:pt idx="2853">
                  <c:v>298.28102849999999</c:v>
                </c:pt>
                <c:pt idx="2854">
                  <c:v>297.41579190000004</c:v>
                </c:pt>
                <c:pt idx="2855">
                  <c:v>296.49747330000002</c:v>
                </c:pt>
                <c:pt idx="2856">
                  <c:v>295.64462250000003</c:v>
                </c:pt>
                <c:pt idx="2857">
                  <c:v>294.76611539999999</c:v>
                </c:pt>
                <c:pt idx="2858">
                  <c:v>293.84956620000003</c:v>
                </c:pt>
                <c:pt idx="2859">
                  <c:v>293.02148699999998</c:v>
                </c:pt>
                <c:pt idx="2860">
                  <c:v>292.16067390000001</c:v>
                </c:pt>
                <c:pt idx="2861">
                  <c:v>291.22377660000001</c:v>
                </c:pt>
                <c:pt idx="2862">
                  <c:v>290.3567706</c:v>
                </c:pt>
                <c:pt idx="2863">
                  <c:v>289.45614599999999</c:v>
                </c:pt>
                <c:pt idx="2864">
                  <c:v>288.60064110000002</c:v>
                </c:pt>
                <c:pt idx="2865">
                  <c:v>287.70620939999998</c:v>
                </c:pt>
                <c:pt idx="2866">
                  <c:v>286.83920339999997</c:v>
                </c:pt>
                <c:pt idx="2867">
                  <c:v>285.86603339999999</c:v>
                </c:pt>
                <c:pt idx="2868">
                  <c:v>285.03883890000003</c:v>
                </c:pt>
                <c:pt idx="2869">
                  <c:v>284.17271760000006</c:v>
                </c:pt>
                <c:pt idx="2870">
                  <c:v>283.26413070000001</c:v>
                </c:pt>
                <c:pt idx="2871">
                  <c:v>282.38916240000003</c:v>
                </c:pt>
                <c:pt idx="2872">
                  <c:v>281.52215639999997</c:v>
                </c:pt>
                <c:pt idx="2873">
                  <c:v>280.53660060000004</c:v>
                </c:pt>
                <c:pt idx="2874">
                  <c:v>279.68994270000002</c:v>
                </c:pt>
                <c:pt idx="2875">
                  <c:v>278.81851319999998</c:v>
                </c:pt>
                <c:pt idx="2876">
                  <c:v>277.96212359999998</c:v>
                </c:pt>
                <c:pt idx="2877">
                  <c:v>277.04999789999999</c:v>
                </c:pt>
                <c:pt idx="2878">
                  <c:v>276.17414489999999</c:v>
                </c:pt>
                <c:pt idx="2879">
                  <c:v>275.32040940000002</c:v>
                </c:pt>
                <c:pt idx="2880">
                  <c:v>274.4197848</c:v>
                </c:pt>
                <c:pt idx="2881">
                  <c:v>273.51473670000001</c:v>
                </c:pt>
                <c:pt idx="2882">
                  <c:v>272.64861540000004</c:v>
                </c:pt>
                <c:pt idx="2883">
                  <c:v>271.70464049999998</c:v>
                </c:pt>
                <c:pt idx="2884">
                  <c:v>270.94645259999999</c:v>
                </c:pt>
                <c:pt idx="2885">
                  <c:v>269.9608968</c:v>
                </c:pt>
                <c:pt idx="2886">
                  <c:v>269.07708149999996</c:v>
                </c:pt>
                <c:pt idx="2887">
                  <c:v>268.22953890000002</c:v>
                </c:pt>
                <c:pt idx="2888">
                  <c:v>267.38199629999997</c:v>
                </c:pt>
                <c:pt idx="2889">
                  <c:v>266.44863779999997</c:v>
                </c:pt>
                <c:pt idx="2890">
                  <c:v>265.61613510000001</c:v>
                </c:pt>
                <c:pt idx="2891">
                  <c:v>264.68896949999998</c:v>
                </c:pt>
                <c:pt idx="2892">
                  <c:v>263.91043350000001</c:v>
                </c:pt>
                <c:pt idx="2893">
                  <c:v>262.90187550000002</c:v>
                </c:pt>
                <c:pt idx="2894">
                  <c:v>262.03929299999999</c:v>
                </c:pt>
                <c:pt idx="2895">
                  <c:v>261.17051760000004</c:v>
                </c:pt>
                <c:pt idx="2896">
                  <c:v>260.2097334</c:v>
                </c:pt>
                <c:pt idx="2897">
                  <c:v>259.37546129999998</c:v>
                </c:pt>
                <c:pt idx="2898">
                  <c:v>258.56242199999997</c:v>
                </c:pt>
                <c:pt idx="2899">
                  <c:v>257.59367550000002</c:v>
                </c:pt>
                <c:pt idx="2900">
                  <c:v>256.71251430000001</c:v>
                </c:pt>
                <c:pt idx="2901">
                  <c:v>255.80923560000002</c:v>
                </c:pt>
                <c:pt idx="2902">
                  <c:v>254.91922740000001</c:v>
                </c:pt>
                <c:pt idx="2903">
                  <c:v>254.06726129999998</c:v>
                </c:pt>
                <c:pt idx="2904">
                  <c:v>253.16309789999997</c:v>
                </c:pt>
                <c:pt idx="2905">
                  <c:v>252.23416290000003</c:v>
                </c:pt>
                <c:pt idx="2906">
                  <c:v>251.467128</c:v>
                </c:pt>
                <c:pt idx="2907">
                  <c:v>250.5196143</c:v>
                </c:pt>
                <c:pt idx="2908">
                  <c:v>249.65437769999997</c:v>
                </c:pt>
                <c:pt idx="2909">
                  <c:v>248.74402139999998</c:v>
                </c:pt>
                <c:pt idx="2910">
                  <c:v>247.90532580000001</c:v>
                </c:pt>
                <c:pt idx="2911">
                  <c:v>246.92773229999997</c:v>
                </c:pt>
                <c:pt idx="2912">
                  <c:v>246.12707879999999</c:v>
                </c:pt>
                <c:pt idx="2913">
                  <c:v>245.23883999999998</c:v>
                </c:pt>
                <c:pt idx="2914">
                  <c:v>244.38421979999998</c:v>
                </c:pt>
                <c:pt idx="2915">
                  <c:v>243.4198968</c:v>
                </c:pt>
                <c:pt idx="2916">
                  <c:v>242.567046</c:v>
                </c:pt>
                <c:pt idx="2917">
                  <c:v>241.67703779999999</c:v>
                </c:pt>
                <c:pt idx="2918">
                  <c:v>240.75429569999997</c:v>
                </c:pt>
                <c:pt idx="2919">
                  <c:v>239.88109679999999</c:v>
                </c:pt>
                <c:pt idx="2920">
                  <c:v>239.01762960000002</c:v>
                </c:pt>
                <c:pt idx="2921">
                  <c:v>238.13292960000001</c:v>
                </c:pt>
                <c:pt idx="2922">
                  <c:v>237.28007880000001</c:v>
                </c:pt>
                <c:pt idx="2923">
                  <c:v>236.34141209999999</c:v>
                </c:pt>
                <c:pt idx="2924">
                  <c:v>235.47175200000004</c:v>
                </c:pt>
                <c:pt idx="2925">
                  <c:v>234.55785690000002</c:v>
                </c:pt>
                <c:pt idx="2926">
                  <c:v>233.75631870000001</c:v>
                </c:pt>
                <c:pt idx="2927">
                  <c:v>232.75749239999999</c:v>
                </c:pt>
                <c:pt idx="2928">
                  <c:v>231.96303180000001</c:v>
                </c:pt>
                <c:pt idx="2929">
                  <c:v>231.02171099999998</c:v>
                </c:pt>
                <c:pt idx="2930">
                  <c:v>230.18478480000002</c:v>
                </c:pt>
                <c:pt idx="2931">
                  <c:v>229.29566129999998</c:v>
                </c:pt>
                <c:pt idx="2932">
                  <c:v>228.41096129999997</c:v>
                </c:pt>
                <c:pt idx="2933">
                  <c:v>227.42186669999998</c:v>
                </c:pt>
                <c:pt idx="2934">
                  <c:v>226.67517989999999</c:v>
                </c:pt>
                <c:pt idx="2935">
                  <c:v>225.73385909999999</c:v>
                </c:pt>
                <c:pt idx="2936">
                  <c:v>224.95355369999999</c:v>
                </c:pt>
                <c:pt idx="2937">
                  <c:v>223.92553230000001</c:v>
                </c:pt>
                <c:pt idx="2938">
                  <c:v>223.05498750000001</c:v>
                </c:pt>
                <c:pt idx="2939">
                  <c:v>222.077394</c:v>
                </c:pt>
                <c:pt idx="2940">
                  <c:v>221.2997427</c:v>
                </c:pt>
                <c:pt idx="2941">
                  <c:v>220.42565909999999</c:v>
                </c:pt>
                <c:pt idx="2942">
                  <c:v>219.6020034</c:v>
                </c:pt>
                <c:pt idx="2943">
                  <c:v>218.68280010000001</c:v>
                </c:pt>
                <c:pt idx="2944">
                  <c:v>217.84941270000002</c:v>
                </c:pt>
                <c:pt idx="2945">
                  <c:v>216.87712740000001</c:v>
                </c:pt>
                <c:pt idx="2946">
                  <c:v>216.06054929999999</c:v>
                </c:pt>
                <c:pt idx="2947">
                  <c:v>215.09888040000001</c:v>
                </c:pt>
                <c:pt idx="2948">
                  <c:v>214.26283890000002</c:v>
                </c:pt>
                <c:pt idx="2949">
                  <c:v>213.35248259999997</c:v>
                </c:pt>
                <c:pt idx="2950">
                  <c:v>212.53855859999999</c:v>
                </c:pt>
                <c:pt idx="2951">
                  <c:v>211.59281430000001</c:v>
                </c:pt>
                <c:pt idx="2952">
                  <c:v>210.70811430000001</c:v>
                </c:pt>
                <c:pt idx="2953">
                  <c:v>209.7482148</c:v>
                </c:pt>
                <c:pt idx="2954">
                  <c:v>208.8847476</c:v>
                </c:pt>
                <c:pt idx="2955">
                  <c:v>208.05224490000001</c:v>
                </c:pt>
                <c:pt idx="2956">
                  <c:v>207.187893</c:v>
                </c:pt>
                <c:pt idx="2957">
                  <c:v>206.2271088</c:v>
                </c:pt>
                <c:pt idx="2958">
                  <c:v>205.35037109999999</c:v>
                </c:pt>
                <c:pt idx="2959">
                  <c:v>204.4285137</c:v>
                </c:pt>
                <c:pt idx="2960">
                  <c:v>203.60751210000001</c:v>
                </c:pt>
                <c:pt idx="2961">
                  <c:v>202.6538055</c:v>
                </c:pt>
                <c:pt idx="2962">
                  <c:v>201.83545799999999</c:v>
                </c:pt>
                <c:pt idx="2963">
                  <c:v>200.88705960000001</c:v>
                </c:pt>
                <c:pt idx="2964">
                  <c:v>200.10410009999998</c:v>
                </c:pt>
                <c:pt idx="2965">
                  <c:v>199.17251099999999</c:v>
                </c:pt>
                <c:pt idx="2966">
                  <c:v>198.3647799</c:v>
                </c:pt>
                <c:pt idx="2967">
                  <c:v>197.4305367</c:v>
                </c:pt>
                <c:pt idx="2968">
                  <c:v>196.58653290000001</c:v>
                </c:pt>
                <c:pt idx="2969">
                  <c:v>195.63813449999998</c:v>
                </c:pt>
                <c:pt idx="2970">
                  <c:v>194.8436739</c:v>
                </c:pt>
                <c:pt idx="2971">
                  <c:v>193.85546400000001</c:v>
                </c:pt>
                <c:pt idx="2972">
                  <c:v>193.00792140000001</c:v>
                </c:pt>
                <c:pt idx="2973">
                  <c:v>192.1187979</c:v>
                </c:pt>
                <c:pt idx="2974">
                  <c:v>191.2411755</c:v>
                </c:pt>
                <c:pt idx="2975">
                  <c:v>190.37770829999999</c:v>
                </c:pt>
                <c:pt idx="2976">
                  <c:v>189.5328198</c:v>
                </c:pt>
                <c:pt idx="2977">
                  <c:v>188.511876</c:v>
                </c:pt>
                <c:pt idx="2978">
                  <c:v>187.6607946</c:v>
                </c:pt>
                <c:pt idx="2979">
                  <c:v>186.77344049999999</c:v>
                </c:pt>
                <c:pt idx="2980">
                  <c:v>185.90024159999999</c:v>
                </c:pt>
                <c:pt idx="2981">
                  <c:v>185.03235089999998</c:v>
                </c:pt>
                <c:pt idx="2982">
                  <c:v>184.2201963</c:v>
                </c:pt>
                <c:pt idx="2983">
                  <c:v>183.26118150000002</c:v>
                </c:pt>
                <c:pt idx="2984">
                  <c:v>182.38886729999999</c:v>
                </c:pt>
                <c:pt idx="2985">
                  <c:v>181.3909257</c:v>
                </c:pt>
                <c:pt idx="2986">
                  <c:v>180.59646510000002</c:v>
                </c:pt>
                <c:pt idx="2987">
                  <c:v>179.6869935</c:v>
                </c:pt>
                <c:pt idx="2988">
                  <c:v>178.86068369999998</c:v>
                </c:pt>
                <c:pt idx="2989">
                  <c:v>177.8910525</c:v>
                </c:pt>
                <c:pt idx="2990">
                  <c:v>177.07889790000002</c:v>
                </c:pt>
                <c:pt idx="2991">
                  <c:v>176.14819349999999</c:v>
                </c:pt>
                <c:pt idx="2992">
                  <c:v>175.2431454</c:v>
                </c:pt>
                <c:pt idx="2993">
                  <c:v>174.35225249999999</c:v>
                </c:pt>
                <c:pt idx="2994">
                  <c:v>173.5224039</c:v>
                </c:pt>
                <c:pt idx="2995">
                  <c:v>172.5766596</c:v>
                </c:pt>
                <c:pt idx="2996">
                  <c:v>171.77423670000002</c:v>
                </c:pt>
                <c:pt idx="2997">
                  <c:v>170.8585722</c:v>
                </c:pt>
                <c:pt idx="2998">
                  <c:v>169.97564159999999</c:v>
                </c:pt>
                <c:pt idx="2999">
                  <c:v>169.01397270000001</c:v>
                </c:pt>
                <c:pt idx="3000">
                  <c:v>168.2133192</c:v>
                </c:pt>
                <c:pt idx="3001">
                  <c:v>167.21626229999998</c:v>
                </c:pt>
                <c:pt idx="3002">
                  <c:v>166.42976400000001</c:v>
                </c:pt>
                <c:pt idx="3003">
                  <c:v>165.4698645</c:v>
                </c:pt>
                <c:pt idx="3004">
                  <c:v>164.67274979999999</c:v>
                </c:pt>
                <c:pt idx="3005">
                  <c:v>163.72258199999999</c:v>
                </c:pt>
                <c:pt idx="3006">
                  <c:v>162.8927334</c:v>
                </c:pt>
                <c:pt idx="3007">
                  <c:v>161.8850601</c:v>
                </c:pt>
                <c:pt idx="3008">
                  <c:v>161.0897148</c:v>
                </c:pt>
                <c:pt idx="3009">
                  <c:v>160.18555140000001</c:v>
                </c:pt>
                <c:pt idx="3010">
                  <c:v>159.40170719999998</c:v>
                </c:pt>
                <c:pt idx="3011">
                  <c:v>158.4577323</c:v>
                </c:pt>
                <c:pt idx="3012">
                  <c:v>157.5783405</c:v>
                </c:pt>
                <c:pt idx="3013">
                  <c:v>156.60074699999998</c:v>
                </c:pt>
                <c:pt idx="3014">
                  <c:v>155.7806301</c:v>
                </c:pt>
                <c:pt idx="3015">
                  <c:v>154.81896120000002</c:v>
                </c:pt>
                <c:pt idx="3016">
                  <c:v>154.05015690000002</c:v>
                </c:pt>
                <c:pt idx="3017">
                  <c:v>153.09468089999999</c:v>
                </c:pt>
                <c:pt idx="3018">
                  <c:v>152.2816416</c:v>
                </c:pt>
                <c:pt idx="3019">
                  <c:v>151.3465137</c:v>
                </c:pt>
                <c:pt idx="3020">
                  <c:v>150.478623</c:v>
                </c:pt>
                <c:pt idx="3021">
                  <c:v>149.57357490000001</c:v>
                </c:pt>
                <c:pt idx="3022">
                  <c:v>149.21615610000001</c:v>
                </c:pt>
                <c:pt idx="3023">
                  <c:v>148.96224720000001</c:v>
                </c:pt>
                <c:pt idx="3024">
                  <c:v>149.0303691</c:v>
                </c:pt>
              </c:numCache>
            </c:numRef>
          </c:xVal>
          <c:yVal>
            <c:numRef>
              <c:f>'pH(6)'!$C$2:$C$65536</c:f>
              <c:numCache>
                <c:formatCode>General</c:formatCode>
                <c:ptCount val="65535"/>
                <c:pt idx="0">
                  <c:v>-0.47114600000000001</c:v>
                </c:pt>
                <c:pt idx="1">
                  <c:v>-0.66478499999999996</c:v>
                </c:pt>
                <c:pt idx="2">
                  <c:v>7.66569E-2</c:v>
                </c:pt>
                <c:pt idx="3">
                  <c:v>-0.55404399999999998</c:v>
                </c:pt>
                <c:pt idx="4">
                  <c:v>0.15538199999999999</c:v>
                </c:pt>
                <c:pt idx="5">
                  <c:v>-0.49301600000000001</c:v>
                </c:pt>
                <c:pt idx="6">
                  <c:v>0.21343999999999999</c:v>
                </c:pt>
                <c:pt idx="7">
                  <c:v>-0.470439</c:v>
                </c:pt>
                <c:pt idx="8">
                  <c:v>0.24344099999999999</c:v>
                </c:pt>
                <c:pt idx="9">
                  <c:v>-0.42721399999999998</c:v>
                </c:pt>
                <c:pt idx="10">
                  <c:v>0.16534099999999999</c:v>
                </c:pt>
                <c:pt idx="11">
                  <c:v>0.26346199999999997</c:v>
                </c:pt>
                <c:pt idx="12">
                  <c:v>-0.32491799999999998</c:v>
                </c:pt>
                <c:pt idx="13">
                  <c:v>0.272781</c:v>
                </c:pt>
                <c:pt idx="14">
                  <c:v>-0.31190099999999998</c:v>
                </c:pt>
                <c:pt idx="15">
                  <c:v>0.27778900000000001</c:v>
                </c:pt>
                <c:pt idx="16">
                  <c:v>-0.30181200000000002</c:v>
                </c:pt>
                <c:pt idx="17">
                  <c:v>0.283248</c:v>
                </c:pt>
                <c:pt idx="18">
                  <c:v>-0.29267900000000002</c:v>
                </c:pt>
                <c:pt idx="19">
                  <c:v>0.28724499999999997</c:v>
                </c:pt>
                <c:pt idx="20">
                  <c:v>-0.28269300000000003</c:v>
                </c:pt>
                <c:pt idx="21">
                  <c:v>0.292076</c:v>
                </c:pt>
                <c:pt idx="22">
                  <c:v>-0.27479300000000001</c:v>
                </c:pt>
                <c:pt idx="23">
                  <c:v>0.29588900000000001</c:v>
                </c:pt>
                <c:pt idx="24">
                  <c:v>-0.26801399999999997</c:v>
                </c:pt>
                <c:pt idx="25">
                  <c:v>0.29873100000000002</c:v>
                </c:pt>
                <c:pt idx="26">
                  <c:v>-0.26105200000000001</c:v>
                </c:pt>
                <c:pt idx="27">
                  <c:v>0.30127700000000002</c:v>
                </c:pt>
                <c:pt idx="28">
                  <c:v>-0.255857</c:v>
                </c:pt>
                <c:pt idx="29">
                  <c:v>0.30363899999999999</c:v>
                </c:pt>
                <c:pt idx="30">
                  <c:v>-0.24753500000000001</c:v>
                </c:pt>
                <c:pt idx="31">
                  <c:v>0.30537300000000001</c:v>
                </c:pt>
                <c:pt idx="32">
                  <c:v>-0.246006</c:v>
                </c:pt>
                <c:pt idx="33">
                  <c:v>0.30731399999999998</c:v>
                </c:pt>
                <c:pt idx="34">
                  <c:v>-0.24032400000000001</c:v>
                </c:pt>
                <c:pt idx="35">
                  <c:v>0.310336</c:v>
                </c:pt>
                <c:pt idx="36">
                  <c:v>-0.235124</c:v>
                </c:pt>
                <c:pt idx="37">
                  <c:v>0.31060500000000002</c:v>
                </c:pt>
                <c:pt idx="38">
                  <c:v>-0.23216600000000001</c:v>
                </c:pt>
                <c:pt idx="39">
                  <c:v>0.31103500000000001</c:v>
                </c:pt>
                <c:pt idx="40">
                  <c:v>-0.22569600000000001</c:v>
                </c:pt>
                <c:pt idx="41">
                  <c:v>0.31182300000000002</c:v>
                </c:pt>
                <c:pt idx="42">
                  <c:v>-0.222387</c:v>
                </c:pt>
                <c:pt idx="43">
                  <c:v>0.31080099999999999</c:v>
                </c:pt>
                <c:pt idx="44">
                  <c:v>-0.216527</c:v>
                </c:pt>
                <c:pt idx="45">
                  <c:v>0.311996</c:v>
                </c:pt>
                <c:pt idx="46">
                  <c:v>-0.21265999999999999</c:v>
                </c:pt>
                <c:pt idx="47">
                  <c:v>0.31091400000000002</c:v>
                </c:pt>
                <c:pt idx="48">
                  <c:v>-0.207841</c:v>
                </c:pt>
                <c:pt idx="49">
                  <c:v>0.31101499999999999</c:v>
                </c:pt>
                <c:pt idx="50">
                  <c:v>-0.205071</c:v>
                </c:pt>
                <c:pt idx="51">
                  <c:v>0.31112800000000002</c:v>
                </c:pt>
                <c:pt idx="52">
                  <c:v>-0.20045499999999999</c:v>
                </c:pt>
                <c:pt idx="53">
                  <c:v>0.30797600000000003</c:v>
                </c:pt>
                <c:pt idx="54">
                  <c:v>-0.19450999999999999</c:v>
                </c:pt>
                <c:pt idx="55">
                  <c:v>0.30611899999999997</c:v>
                </c:pt>
                <c:pt idx="56">
                  <c:v>-0.191445</c:v>
                </c:pt>
                <c:pt idx="57">
                  <c:v>0.30527900000000002</c:v>
                </c:pt>
                <c:pt idx="58">
                  <c:v>-0.18739</c:v>
                </c:pt>
                <c:pt idx="59">
                  <c:v>0.304317</c:v>
                </c:pt>
                <c:pt idx="60">
                  <c:v>-0.185249</c:v>
                </c:pt>
                <c:pt idx="61">
                  <c:v>0.29830400000000001</c:v>
                </c:pt>
                <c:pt idx="62">
                  <c:v>-0.18405299999999999</c:v>
                </c:pt>
                <c:pt idx="63">
                  <c:v>0.27343699999999999</c:v>
                </c:pt>
                <c:pt idx="64">
                  <c:v>-0.167213</c:v>
                </c:pt>
                <c:pt idx="65">
                  <c:v>0.265094</c:v>
                </c:pt>
                <c:pt idx="66">
                  <c:v>-0.16520499999999999</c:v>
                </c:pt>
                <c:pt idx="67">
                  <c:v>0.25885000000000002</c:v>
                </c:pt>
                <c:pt idx="68">
                  <c:v>-0.16148399999999999</c:v>
                </c:pt>
                <c:pt idx="69">
                  <c:v>0.25733499999999998</c:v>
                </c:pt>
                <c:pt idx="70">
                  <c:v>-0.15898999999999999</c:v>
                </c:pt>
                <c:pt idx="71">
                  <c:v>0.257602</c:v>
                </c:pt>
                <c:pt idx="72">
                  <c:v>-0.15695899999999999</c:v>
                </c:pt>
                <c:pt idx="73">
                  <c:v>0.25405100000000003</c:v>
                </c:pt>
                <c:pt idx="74">
                  <c:v>-0.15246699999999999</c:v>
                </c:pt>
                <c:pt idx="75">
                  <c:v>0.25241400000000003</c:v>
                </c:pt>
                <c:pt idx="76">
                  <c:v>-0.1489</c:v>
                </c:pt>
                <c:pt idx="77">
                  <c:v>0.24898100000000001</c:v>
                </c:pt>
                <c:pt idx="78">
                  <c:v>-0.14273</c:v>
                </c:pt>
                <c:pt idx="79">
                  <c:v>0.24868000000000001</c:v>
                </c:pt>
                <c:pt idx="80">
                  <c:v>-0.1391</c:v>
                </c:pt>
                <c:pt idx="81">
                  <c:v>0.24554400000000001</c:v>
                </c:pt>
                <c:pt idx="82">
                  <c:v>-0.134016</c:v>
                </c:pt>
                <c:pt idx="83">
                  <c:v>0.24282899999999999</c:v>
                </c:pt>
                <c:pt idx="84">
                  <c:v>-0.13247400000000001</c:v>
                </c:pt>
                <c:pt idx="85">
                  <c:v>0.24182300000000001</c:v>
                </c:pt>
                <c:pt idx="86">
                  <c:v>-0.129634</c:v>
                </c:pt>
                <c:pt idx="87">
                  <c:v>0.241507</c:v>
                </c:pt>
                <c:pt idx="88">
                  <c:v>-0.129306</c:v>
                </c:pt>
                <c:pt idx="89">
                  <c:v>0.240151</c:v>
                </c:pt>
                <c:pt idx="90">
                  <c:v>-0.124124</c:v>
                </c:pt>
                <c:pt idx="91">
                  <c:v>0.23744999999999999</c:v>
                </c:pt>
                <c:pt idx="92">
                  <c:v>-0.119307</c:v>
                </c:pt>
                <c:pt idx="93">
                  <c:v>0.235292</c:v>
                </c:pt>
                <c:pt idx="94">
                  <c:v>-0.24452099999999999</c:v>
                </c:pt>
                <c:pt idx="95">
                  <c:v>0.30970700000000001</c:v>
                </c:pt>
                <c:pt idx="96">
                  <c:v>0.34658699999999998</c:v>
                </c:pt>
                <c:pt idx="97">
                  <c:v>-0.224913</c:v>
                </c:pt>
                <c:pt idx="98">
                  <c:v>0.344331</c:v>
                </c:pt>
                <c:pt idx="99">
                  <c:v>-0.219859</c:v>
                </c:pt>
                <c:pt idx="100">
                  <c:v>0.34472700000000001</c:v>
                </c:pt>
                <c:pt idx="101">
                  <c:v>-0.218364</c:v>
                </c:pt>
                <c:pt idx="102">
                  <c:v>0.34182299999999999</c:v>
                </c:pt>
                <c:pt idx="103">
                  <c:v>-0.21445900000000001</c:v>
                </c:pt>
                <c:pt idx="104">
                  <c:v>0.34276200000000001</c:v>
                </c:pt>
                <c:pt idx="105">
                  <c:v>-0.212396</c:v>
                </c:pt>
                <c:pt idx="106">
                  <c:v>0.34004099999999998</c:v>
                </c:pt>
                <c:pt idx="107">
                  <c:v>-0.21170700000000001</c:v>
                </c:pt>
                <c:pt idx="108">
                  <c:v>0.33997899999999998</c:v>
                </c:pt>
                <c:pt idx="109">
                  <c:v>-0.20610700000000001</c:v>
                </c:pt>
                <c:pt idx="110">
                  <c:v>0.33921600000000002</c:v>
                </c:pt>
                <c:pt idx="111">
                  <c:v>-0.204295</c:v>
                </c:pt>
                <c:pt idx="112">
                  <c:v>0.33918199999999998</c:v>
                </c:pt>
                <c:pt idx="113">
                  <c:v>-0.204399</c:v>
                </c:pt>
                <c:pt idx="114">
                  <c:v>0.33804499999999998</c:v>
                </c:pt>
                <c:pt idx="115">
                  <c:v>-0.20094699999999999</c:v>
                </c:pt>
                <c:pt idx="116">
                  <c:v>0.33562900000000001</c:v>
                </c:pt>
                <c:pt idx="117">
                  <c:v>-0.19725000000000001</c:v>
                </c:pt>
                <c:pt idx="118">
                  <c:v>0.33325100000000002</c:v>
                </c:pt>
                <c:pt idx="119">
                  <c:v>-0.19615099999999999</c:v>
                </c:pt>
                <c:pt idx="120">
                  <c:v>0.33296799999999999</c:v>
                </c:pt>
                <c:pt idx="121">
                  <c:v>-0.192801</c:v>
                </c:pt>
                <c:pt idx="122">
                  <c:v>0.33364899999999997</c:v>
                </c:pt>
                <c:pt idx="123">
                  <c:v>-0.192522</c:v>
                </c:pt>
                <c:pt idx="124">
                  <c:v>0.32988000000000001</c:v>
                </c:pt>
                <c:pt idx="125">
                  <c:v>-0.18606800000000001</c:v>
                </c:pt>
                <c:pt idx="126">
                  <c:v>0.32879799999999998</c:v>
                </c:pt>
                <c:pt idx="127">
                  <c:v>-0.185141</c:v>
                </c:pt>
                <c:pt idx="128">
                  <c:v>0.32414100000000001</c:v>
                </c:pt>
                <c:pt idx="129">
                  <c:v>-0.17904600000000001</c:v>
                </c:pt>
                <c:pt idx="130">
                  <c:v>0.32252999999999998</c:v>
                </c:pt>
                <c:pt idx="131">
                  <c:v>-0.17654</c:v>
                </c:pt>
                <c:pt idx="132">
                  <c:v>0.30944899999999997</c:v>
                </c:pt>
                <c:pt idx="133">
                  <c:v>-0.15432799999999999</c:v>
                </c:pt>
                <c:pt idx="134">
                  <c:v>0.29814099999999999</c:v>
                </c:pt>
                <c:pt idx="135">
                  <c:v>-0.15101200000000001</c:v>
                </c:pt>
                <c:pt idx="136">
                  <c:v>0.29676400000000003</c:v>
                </c:pt>
                <c:pt idx="137">
                  <c:v>-0.14650099999999999</c:v>
                </c:pt>
                <c:pt idx="138">
                  <c:v>0.29169800000000001</c:v>
                </c:pt>
                <c:pt idx="139">
                  <c:v>-0.14343400000000001</c:v>
                </c:pt>
                <c:pt idx="140">
                  <c:v>0.28882000000000002</c:v>
                </c:pt>
                <c:pt idx="141">
                  <c:v>-0.13780000000000001</c:v>
                </c:pt>
                <c:pt idx="142">
                  <c:v>0.28363500000000003</c:v>
                </c:pt>
                <c:pt idx="143">
                  <c:v>-0.13580100000000001</c:v>
                </c:pt>
                <c:pt idx="144">
                  <c:v>0.28439999999999999</c:v>
                </c:pt>
                <c:pt idx="145">
                  <c:v>-0.13397700000000001</c:v>
                </c:pt>
                <c:pt idx="146">
                  <c:v>0.28163899999999997</c:v>
                </c:pt>
                <c:pt idx="147">
                  <c:v>-0.130385</c:v>
                </c:pt>
                <c:pt idx="148">
                  <c:v>0.28016200000000002</c:v>
                </c:pt>
                <c:pt idx="149">
                  <c:v>-0.12353</c:v>
                </c:pt>
                <c:pt idx="150">
                  <c:v>0.27297199999999999</c:v>
                </c:pt>
                <c:pt idx="151">
                  <c:v>-0.123501</c:v>
                </c:pt>
                <c:pt idx="152">
                  <c:v>0.275171</c:v>
                </c:pt>
                <c:pt idx="153">
                  <c:v>-0.119119</c:v>
                </c:pt>
                <c:pt idx="154">
                  <c:v>0.27124700000000002</c:v>
                </c:pt>
                <c:pt idx="155">
                  <c:v>-0.119328</c:v>
                </c:pt>
                <c:pt idx="156">
                  <c:v>0.27071099999999998</c:v>
                </c:pt>
                <c:pt idx="157">
                  <c:v>-0.11599</c:v>
                </c:pt>
                <c:pt idx="158">
                  <c:v>0.26685599999999998</c:v>
                </c:pt>
                <c:pt idx="159">
                  <c:v>-0.113208</c:v>
                </c:pt>
                <c:pt idx="160">
                  <c:v>0.26521699999999998</c:v>
                </c:pt>
                <c:pt idx="161">
                  <c:v>-0.108888</c:v>
                </c:pt>
                <c:pt idx="162">
                  <c:v>0.26270399999999999</c:v>
                </c:pt>
                <c:pt idx="163">
                  <c:v>-0.105688</c:v>
                </c:pt>
                <c:pt idx="164">
                  <c:v>0.25869999999999999</c:v>
                </c:pt>
                <c:pt idx="165">
                  <c:v>-0.10148799999999999</c:v>
                </c:pt>
                <c:pt idx="166">
                  <c:v>0.25589600000000001</c:v>
                </c:pt>
                <c:pt idx="167">
                  <c:v>-9.9216399999999996E-2</c:v>
                </c:pt>
                <c:pt idx="168">
                  <c:v>0.25330999999999998</c:v>
                </c:pt>
                <c:pt idx="169">
                  <c:v>-9.6522399999999994E-2</c:v>
                </c:pt>
                <c:pt idx="170">
                  <c:v>0.252776</c:v>
                </c:pt>
                <c:pt idx="171">
                  <c:v>-9.3505000000000005E-2</c:v>
                </c:pt>
                <c:pt idx="172">
                  <c:v>0.252886</c:v>
                </c:pt>
                <c:pt idx="173">
                  <c:v>-9.11415E-2</c:v>
                </c:pt>
                <c:pt idx="174">
                  <c:v>0.24841299999999999</c:v>
                </c:pt>
                <c:pt idx="175">
                  <c:v>-8.5939100000000004E-2</c:v>
                </c:pt>
                <c:pt idx="176">
                  <c:v>0.24584300000000001</c:v>
                </c:pt>
                <c:pt idx="177">
                  <c:v>-8.2573400000000005E-2</c:v>
                </c:pt>
                <c:pt idx="178">
                  <c:v>0.243142</c:v>
                </c:pt>
                <c:pt idx="179">
                  <c:v>-7.8437000000000007E-2</c:v>
                </c:pt>
                <c:pt idx="180">
                  <c:v>0.240121</c:v>
                </c:pt>
                <c:pt idx="181">
                  <c:v>-7.2684799999999994E-2</c:v>
                </c:pt>
                <c:pt idx="182">
                  <c:v>0.23529</c:v>
                </c:pt>
                <c:pt idx="183">
                  <c:v>-7.0413299999999998E-2</c:v>
                </c:pt>
                <c:pt idx="184">
                  <c:v>0.234125</c:v>
                </c:pt>
                <c:pt idx="185">
                  <c:v>-6.6345799999999996E-2</c:v>
                </c:pt>
                <c:pt idx="186">
                  <c:v>0.232104</c:v>
                </c:pt>
                <c:pt idx="187">
                  <c:v>-6.1997200000000002E-2</c:v>
                </c:pt>
                <c:pt idx="188">
                  <c:v>0.22548099999999999</c:v>
                </c:pt>
                <c:pt idx="189">
                  <c:v>-5.54143E-2</c:v>
                </c:pt>
                <c:pt idx="190">
                  <c:v>0.22138099999999999</c:v>
                </c:pt>
                <c:pt idx="191">
                  <c:v>-5.1887700000000002E-2</c:v>
                </c:pt>
                <c:pt idx="192">
                  <c:v>0.220275</c:v>
                </c:pt>
                <c:pt idx="193">
                  <c:v>-4.6337000000000003E-2</c:v>
                </c:pt>
                <c:pt idx="194">
                  <c:v>0.21976799999999999</c:v>
                </c:pt>
                <c:pt idx="195">
                  <c:v>-4.5934000000000003E-2</c:v>
                </c:pt>
                <c:pt idx="196">
                  <c:v>0.21644099999999999</c:v>
                </c:pt>
                <c:pt idx="197">
                  <c:v>-3.8053499999999997E-2</c:v>
                </c:pt>
                <c:pt idx="198">
                  <c:v>0.211343</c:v>
                </c:pt>
                <c:pt idx="199">
                  <c:v>-3.42335E-2</c:v>
                </c:pt>
                <c:pt idx="200">
                  <c:v>0.195272</c:v>
                </c:pt>
                <c:pt idx="201" formatCode="0.00E+00">
                  <c:v>-3.5919400000000001E-3</c:v>
                </c:pt>
                <c:pt idx="202">
                  <c:v>0.183701</c:v>
                </c:pt>
                <c:pt idx="203" formatCode="0.00E+00">
                  <c:v>-1.8967000000000001E-3</c:v>
                </c:pt>
                <c:pt idx="204">
                  <c:v>0.17957699999999999</c:v>
                </c:pt>
                <c:pt idx="205" formatCode="0.00E+00">
                  <c:v>4.9178299999999998E-3</c:v>
                </c:pt>
                <c:pt idx="206">
                  <c:v>0.17574100000000001</c:v>
                </c:pt>
                <c:pt idx="207" formatCode="0.00E+00">
                  <c:v>7.2193999999999999E-3</c:v>
                </c:pt>
                <c:pt idx="208">
                  <c:v>0.175237</c:v>
                </c:pt>
                <c:pt idx="209">
                  <c:v>1.41418E-2</c:v>
                </c:pt>
                <c:pt idx="210">
                  <c:v>0.16886100000000001</c:v>
                </c:pt>
                <c:pt idx="211">
                  <c:v>1.82323E-2</c:v>
                </c:pt>
                <c:pt idx="212">
                  <c:v>0.16894400000000001</c:v>
                </c:pt>
                <c:pt idx="213">
                  <c:v>2.1230300000000001E-2</c:v>
                </c:pt>
                <c:pt idx="214">
                  <c:v>0.166186</c:v>
                </c:pt>
                <c:pt idx="215">
                  <c:v>2.6063200000000002E-2</c:v>
                </c:pt>
                <c:pt idx="216">
                  <c:v>0.167687</c:v>
                </c:pt>
                <c:pt idx="217">
                  <c:v>2.86317E-2</c:v>
                </c:pt>
                <c:pt idx="218">
                  <c:v>0.16401399999999999</c:v>
                </c:pt>
                <c:pt idx="219">
                  <c:v>3.2653300000000003E-2</c:v>
                </c:pt>
                <c:pt idx="220">
                  <c:v>0.162962</c:v>
                </c:pt>
                <c:pt idx="221">
                  <c:v>4.0535500000000002E-2</c:v>
                </c:pt>
                <c:pt idx="222">
                  <c:v>0.16004399999999999</c:v>
                </c:pt>
                <c:pt idx="223">
                  <c:v>4.4953E-2</c:v>
                </c:pt>
                <c:pt idx="224">
                  <c:v>0.160719</c:v>
                </c:pt>
                <c:pt idx="225">
                  <c:v>4.8944500000000002E-2</c:v>
                </c:pt>
                <c:pt idx="226">
                  <c:v>0.15828800000000001</c:v>
                </c:pt>
                <c:pt idx="227">
                  <c:v>5.6876299999999998E-2</c:v>
                </c:pt>
                <c:pt idx="228">
                  <c:v>0.15965299999999999</c:v>
                </c:pt>
                <c:pt idx="229">
                  <c:v>6.6481999999999999E-2</c:v>
                </c:pt>
                <c:pt idx="230">
                  <c:v>0.158831</c:v>
                </c:pt>
                <c:pt idx="231">
                  <c:v>7.5988799999999995E-2</c:v>
                </c:pt>
                <c:pt idx="232">
                  <c:v>0.16273399999999999</c:v>
                </c:pt>
                <c:pt idx="233">
                  <c:v>8.4952899999999998E-2</c:v>
                </c:pt>
                <c:pt idx="234">
                  <c:v>0.16853699999999999</c:v>
                </c:pt>
                <c:pt idx="235">
                  <c:v>9.4093700000000002E-2</c:v>
                </c:pt>
                <c:pt idx="236">
                  <c:v>0.16900799999999999</c:v>
                </c:pt>
                <c:pt idx="237">
                  <c:v>0.108016</c:v>
                </c:pt>
                <c:pt idx="238">
                  <c:v>0.167965</c:v>
                </c:pt>
                <c:pt idx="239">
                  <c:v>0.11609800000000001</c:v>
                </c:pt>
                <c:pt idx="240">
                  <c:v>0.17122299999999999</c:v>
                </c:pt>
                <c:pt idx="241">
                  <c:v>0.12202499999999999</c:v>
                </c:pt>
                <c:pt idx="242">
                  <c:v>0.17183599999999999</c:v>
                </c:pt>
                <c:pt idx="243">
                  <c:v>0.12492300000000001</c:v>
                </c:pt>
                <c:pt idx="244">
                  <c:v>0.16822100000000001</c:v>
                </c:pt>
                <c:pt idx="245">
                  <c:v>0.13009699999999999</c:v>
                </c:pt>
                <c:pt idx="246">
                  <c:v>0.16269</c:v>
                </c:pt>
                <c:pt idx="247">
                  <c:v>0.13333500000000001</c:v>
                </c:pt>
                <c:pt idx="248">
                  <c:v>0.15259800000000001</c:v>
                </c:pt>
                <c:pt idx="249">
                  <c:v>0.13670099999999999</c:v>
                </c:pt>
                <c:pt idx="250">
                  <c:v>0.146013</c:v>
                </c:pt>
                <c:pt idx="251">
                  <c:v>0.13406299999999999</c:v>
                </c:pt>
                <c:pt idx="252">
                  <c:v>0.14214399999999999</c:v>
                </c:pt>
                <c:pt idx="253">
                  <c:v>0.134574</c:v>
                </c:pt>
                <c:pt idx="254">
                  <c:v>0.13509099999999999</c:v>
                </c:pt>
                <c:pt idx="255">
                  <c:v>0.13303999999999999</c:v>
                </c:pt>
                <c:pt idx="256">
                  <c:v>0.128195</c:v>
                </c:pt>
                <c:pt idx="257">
                  <c:v>0.13585800000000001</c:v>
                </c:pt>
                <c:pt idx="258">
                  <c:v>0.119865</c:v>
                </c:pt>
                <c:pt idx="259">
                  <c:v>0.137353</c:v>
                </c:pt>
                <c:pt idx="260">
                  <c:v>0.115191</c:v>
                </c:pt>
                <c:pt idx="261">
                  <c:v>0.14710400000000001</c:v>
                </c:pt>
                <c:pt idx="262">
                  <c:v>0.10989</c:v>
                </c:pt>
                <c:pt idx="263">
                  <c:v>0.149621</c:v>
                </c:pt>
                <c:pt idx="264">
                  <c:v>0.105188</c:v>
                </c:pt>
                <c:pt idx="265">
                  <c:v>0.15618299999999999</c:v>
                </c:pt>
                <c:pt idx="266">
                  <c:v>0.107714</c:v>
                </c:pt>
                <c:pt idx="267">
                  <c:v>0.15661800000000001</c:v>
                </c:pt>
                <c:pt idx="268">
                  <c:v>9.3739299999999998E-2</c:v>
                </c:pt>
                <c:pt idx="269">
                  <c:v>0.18445400000000001</c:v>
                </c:pt>
                <c:pt idx="270">
                  <c:v>7.9464099999999996E-2</c:v>
                </c:pt>
                <c:pt idx="271">
                  <c:v>0.18979199999999999</c:v>
                </c:pt>
                <c:pt idx="272">
                  <c:v>7.5532699999999994E-2</c:v>
                </c:pt>
                <c:pt idx="273">
                  <c:v>0.19634699999999999</c:v>
                </c:pt>
                <c:pt idx="274">
                  <c:v>7.3140999999999998E-2</c:v>
                </c:pt>
                <c:pt idx="275">
                  <c:v>0.19777900000000001</c:v>
                </c:pt>
                <c:pt idx="276">
                  <c:v>7.6409500000000005E-2</c:v>
                </c:pt>
                <c:pt idx="277">
                  <c:v>0.204208</c:v>
                </c:pt>
                <c:pt idx="278">
                  <c:v>7.2727299999999995E-2</c:v>
                </c:pt>
                <c:pt idx="279">
                  <c:v>0.206955</c:v>
                </c:pt>
                <c:pt idx="280">
                  <c:v>7.2350800000000007E-2</c:v>
                </c:pt>
                <c:pt idx="281">
                  <c:v>0.21065900000000001</c:v>
                </c:pt>
                <c:pt idx="282">
                  <c:v>7.1219500000000005E-2</c:v>
                </c:pt>
                <c:pt idx="283">
                  <c:v>0.21460599999999999</c:v>
                </c:pt>
                <c:pt idx="284">
                  <c:v>7.0750999999999994E-2</c:v>
                </c:pt>
                <c:pt idx="285">
                  <c:v>0.223409</c:v>
                </c:pt>
                <c:pt idx="286">
                  <c:v>6.3372600000000001E-2</c:v>
                </c:pt>
                <c:pt idx="287">
                  <c:v>0.232067</c:v>
                </c:pt>
                <c:pt idx="288">
                  <c:v>6.2900600000000001E-2</c:v>
                </c:pt>
                <c:pt idx="289">
                  <c:v>0.23447100000000001</c:v>
                </c:pt>
                <c:pt idx="290">
                  <c:v>6.3927700000000004E-2</c:v>
                </c:pt>
                <c:pt idx="291">
                  <c:v>0.24135799999999999</c:v>
                </c:pt>
                <c:pt idx="292">
                  <c:v>6.1500600000000002E-2</c:v>
                </c:pt>
                <c:pt idx="293">
                  <c:v>0.24673100000000001</c:v>
                </c:pt>
                <c:pt idx="294">
                  <c:v>5.91654E-2</c:v>
                </c:pt>
                <c:pt idx="295">
                  <c:v>0.252776</c:v>
                </c:pt>
                <c:pt idx="296">
                  <c:v>5.7121999999999999E-2</c:v>
                </c:pt>
                <c:pt idx="297">
                  <c:v>0.256075</c:v>
                </c:pt>
                <c:pt idx="298">
                  <c:v>5.6540399999999998E-2</c:v>
                </c:pt>
                <c:pt idx="299">
                  <c:v>0.258822</c:v>
                </c:pt>
                <c:pt idx="300">
                  <c:v>5.7381799999999997E-2</c:v>
                </c:pt>
                <c:pt idx="301">
                  <c:v>0.264376</c:v>
                </c:pt>
                <c:pt idx="302">
                  <c:v>5.55381E-2</c:v>
                </c:pt>
                <c:pt idx="303">
                  <c:v>0.27243299999999998</c:v>
                </c:pt>
                <c:pt idx="304">
                  <c:v>5.2614300000000003E-2</c:v>
                </c:pt>
                <c:pt idx="305">
                  <c:v>0.279553</c:v>
                </c:pt>
                <c:pt idx="306">
                  <c:v>4.8599799999999999E-2</c:v>
                </c:pt>
                <c:pt idx="307">
                  <c:v>0.28600199999999998</c:v>
                </c:pt>
                <c:pt idx="308">
                  <c:v>4.6688899999999998E-2</c:v>
                </c:pt>
                <c:pt idx="309">
                  <c:v>0.29294399999999998</c:v>
                </c:pt>
                <c:pt idx="310">
                  <c:v>4.51492E-2</c:v>
                </c:pt>
                <c:pt idx="311">
                  <c:v>0.296375</c:v>
                </c:pt>
                <c:pt idx="312">
                  <c:v>4.7132599999999997E-2</c:v>
                </c:pt>
                <c:pt idx="313">
                  <c:v>0.30163800000000002</c:v>
                </c:pt>
                <c:pt idx="314">
                  <c:v>4.6743699999999999E-2</c:v>
                </c:pt>
                <c:pt idx="315">
                  <c:v>0.30652000000000001</c:v>
                </c:pt>
                <c:pt idx="316">
                  <c:v>4.5589400000000002E-2</c:v>
                </c:pt>
                <c:pt idx="317">
                  <c:v>0.3165</c:v>
                </c:pt>
                <c:pt idx="318">
                  <c:v>4.1596099999999997E-2</c:v>
                </c:pt>
                <c:pt idx="319">
                  <c:v>0.32175599999999999</c:v>
                </c:pt>
                <c:pt idx="320">
                  <c:v>3.9948600000000001E-2</c:v>
                </c:pt>
                <c:pt idx="321">
                  <c:v>0.32956200000000002</c:v>
                </c:pt>
                <c:pt idx="322">
                  <c:v>3.8375399999999997E-2</c:v>
                </c:pt>
                <c:pt idx="323">
                  <c:v>0.33497100000000002</c:v>
                </c:pt>
                <c:pt idx="324">
                  <c:v>3.9869099999999998E-2</c:v>
                </c:pt>
                <c:pt idx="325">
                  <c:v>0.340059</c:v>
                </c:pt>
                <c:pt idx="326">
                  <c:v>3.9519100000000001E-2</c:v>
                </c:pt>
                <c:pt idx="327">
                  <c:v>0.343113</c:v>
                </c:pt>
                <c:pt idx="328">
                  <c:v>3.8884500000000002E-2</c:v>
                </c:pt>
                <c:pt idx="329">
                  <c:v>0.35101199999999999</c:v>
                </c:pt>
                <c:pt idx="330">
                  <c:v>3.86547E-2</c:v>
                </c:pt>
                <c:pt idx="331">
                  <c:v>0.35616799999999998</c:v>
                </c:pt>
                <c:pt idx="332">
                  <c:v>3.8995799999999997E-2</c:v>
                </c:pt>
                <c:pt idx="333">
                  <c:v>0.36289100000000002</c:v>
                </c:pt>
                <c:pt idx="334">
                  <c:v>3.8918000000000001E-2</c:v>
                </c:pt>
                <c:pt idx="335">
                  <c:v>0.36929899999999999</c:v>
                </c:pt>
                <c:pt idx="336">
                  <c:v>3.78521E-2</c:v>
                </c:pt>
                <c:pt idx="337">
                  <c:v>0.39222600000000002</c:v>
                </c:pt>
                <c:pt idx="338">
                  <c:v>2.10447E-2</c:v>
                </c:pt>
                <c:pt idx="339">
                  <c:v>0.399781</c:v>
                </c:pt>
                <c:pt idx="340">
                  <c:v>2.1820699999999998E-2</c:v>
                </c:pt>
                <c:pt idx="341">
                  <c:v>0.40707599999999999</c:v>
                </c:pt>
                <c:pt idx="342">
                  <c:v>2.14513E-2</c:v>
                </c:pt>
                <c:pt idx="343">
                  <c:v>0.41503299999999999</c:v>
                </c:pt>
                <c:pt idx="344">
                  <c:v>2.2183100000000001E-2</c:v>
                </c:pt>
                <c:pt idx="345">
                  <c:v>0.41955100000000001</c:v>
                </c:pt>
                <c:pt idx="346">
                  <c:v>2.3240199999999999E-2</c:v>
                </c:pt>
                <c:pt idx="347">
                  <c:v>0.4254</c:v>
                </c:pt>
                <c:pt idx="348">
                  <c:v>2.51299E-2</c:v>
                </c:pt>
                <c:pt idx="349">
                  <c:v>0.42824800000000002</c:v>
                </c:pt>
                <c:pt idx="350">
                  <c:v>2.5667300000000001E-2</c:v>
                </c:pt>
                <c:pt idx="351">
                  <c:v>0.43637999999999999</c:v>
                </c:pt>
                <c:pt idx="352">
                  <c:v>2.5829899999999999E-2</c:v>
                </c:pt>
                <c:pt idx="353">
                  <c:v>0.44443300000000002</c:v>
                </c:pt>
                <c:pt idx="354">
                  <c:v>2.4873599999999999E-2</c:v>
                </c:pt>
                <c:pt idx="355">
                  <c:v>0.45138400000000001</c:v>
                </c:pt>
                <c:pt idx="356">
                  <c:v>2.4276099999999998E-2</c:v>
                </c:pt>
                <c:pt idx="357">
                  <c:v>0.46033200000000002</c:v>
                </c:pt>
                <c:pt idx="358">
                  <c:v>2.32967E-2</c:v>
                </c:pt>
                <c:pt idx="359">
                  <c:v>0.46510499999999999</c:v>
                </c:pt>
                <c:pt idx="360">
                  <c:v>2.5356099999999999E-2</c:v>
                </c:pt>
                <c:pt idx="361">
                  <c:v>0.46696500000000002</c:v>
                </c:pt>
                <c:pt idx="362">
                  <c:v>3.0344599999999999E-2</c:v>
                </c:pt>
                <c:pt idx="363">
                  <c:v>0.474665</c:v>
                </c:pt>
                <c:pt idx="364">
                  <c:v>2.9814299999999998E-2</c:v>
                </c:pt>
                <c:pt idx="365">
                  <c:v>0.48074600000000001</c:v>
                </c:pt>
                <c:pt idx="366">
                  <c:v>2.8979999999999999E-2</c:v>
                </c:pt>
                <c:pt idx="367">
                  <c:v>0.48980499999999999</c:v>
                </c:pt>
                <c:pt idx="368">
                  <c:v>2.6519299999999999E-2</c:v>
                </c:pt>
                <c:pt idx="369">
                  <c:v>0.49817400000000001</c:v>
                </c:pt>
                <c:pt idx="370">
                  <c:v>2.9400699999999998E-2</c:v>
                </c:pt>
                <c:pt idx="371">
                  <c:v>0.50286299999999995</c:v>
                </c:pt>
                <c:pt idx="372">
                  <c:v>2.9558000000000001E-2</c:v>
                </c:pt>
                <c:pt idx="373">
                  <c:v>0.50964799999999999</c:v>
                </c:pt>
                <c:pt idx="374">
                  <c:v>3.2160099999999997E-2</c:v>
                </c:pt>
                <c:pt idx="375">
                  <c:v>0.51552900000000002</c:v>
                </c:pt>
                <c:pt idx="376">
                  <c:v>3.1590899999999998E-2</c:v>
                </c:pt>
                <c:pt idx="377">
                  <c:v>0.52374500000000002</c:v>
                </c:pt>
                <c:pt idx="378">
                  <c:v>3.4003800000000001E-2</c:v>
                </c:pt>
                <c:pt idx="379">
                  <c:v>0.527779</c:v>
                </c:pt>
                <c:pt idx="380">
                  <c:v>3.4603099999999998E-2</c:v>
                </c:pt>
                <c:pt idx="381">
                  <c:v>0.53692700000000004</c:v>
                </c:pt>
                <c:pt idx="382">
                  <c:v>3.2336799999999999E-2</c:v>
                </c:pt>
                <c:pt idx="383">
                  <c:v>0.54156800000000005</c:v>
                </c:pt>
                <c:pt idx="384">
                  <c:v>3.51758E-2</c:v>
                </c:pt>
                <c:pt idx="385">
                  <c:v>0.54926200000000003</c:v>
                </c:pt>
                <c:pt idx="386">
                  <c:v>3.6441500000000002E-2</c:v>
                </c:pt>
                <c:pt idx="387">
                  <c:v>0.55348900000000001</c:v>
                </c:pt>
                <c:pt idx="388">
                  <c:v>3.9876200000000001E-2</c:v>
                </c:pt>
                <c:pt idx="389">
                  <c:v>0.55884199999999995</c:v>
                </c:pt>
                <c:pt idx="390">
                  <c:v>4.0077700000000001E-2</c:v>
                </c:pt>
                <c:pt idx="391">
                  <c:v>0.56287699999999996</c:v>
                </c:pt>
                <c:pt idx="392">
                  <c:v>3.8766000000000002E-2</c:v>
                </c:pt>
                <c:pt idx="393">
                  <c:v>0.56985600000000003</c:v>
                </c:pt>
                <c:pt idx="394">
                  <c:v>4.0827200000000001E-2</c:v>
                </c:pt>
                <c:pt idx="395">
                  <c:v>0.57531100000000002</c:v>
                </c:pt>
                <c:pt idx="396">
                  <c:v>3.9598599999999998E-2</c:v>
                </c:pt>
                <c:pt idx="397">
                  <c:v>0.58137799999999995</c:v>
                </c:pt>
                <c:pt idx="398">
                  <c:v>3.93405E-2</c:v>
                </c:pt>
                <c:pt idx="399">
                  <c:v>0.58088499999999998</c:v>
                </c:pt>
                <c:pt idx="400">
                  <c:v>3.5064400000000003E-2</c:v>
                </c:pt>
                <c:pt idx="401">
                  <c:v>0.58350299999999999</c:v>
                </c:pt>
                <c:pt idx="402">
                  <c:v>3.3920699999999998E-2</c:v>
                </c:pt>
                <c:pt idx="403">
                  <c:v>0.58858200000000005</c:v>
                </c:pt>
                <c:pt idx="404">
                  <c:v>2.97153E-2</c:v>
                </c:pt>
                <c:pt idx="405">
                  <c:v>0.58931999999999995</c:v>
                </c:pt>
                <c:pt idx="406">
                  <c:v>1.28708E-2</c:v>
                </c:pt>
                <c:pt idx="407">
                  <c:v>0.60485699999999998</c:v>
                </c:pt>
                <c:pt idx="408">
                  <c:v>1.3915500000000001E-2</c:v>
                </c:pt>
                <c:pt idx="409">
                  <c:v>0.60276200000000002</c:v>
                </c:pt>
                <c:pt idx="410">
                  <c:v>1.26339E-2</c:v>
                </c:pt>
                <c:pt idx="411">
                  <c:v>0.60540499999999997</c:v>
                </c:pt>
                <c:pt idx="412" formatCode="0.00E+00">
                  <c:v>9.8886400000000006E-3</c:v>
                </c:pt>
                <c:pt idx="413">
                  <c:v>0.610348</c:v>
                </c:pt>
                <c:pt idx="414" formatCode="0.00E+00">
                  <c:v>5.5489099999999998E-3</c:v>
                </c:pt>
                <c:pt idx="415">
                  <c:v>0.61567400000000005</c:v>
                </c:pt>
                <c:pt idx="416" formatCode="0.00E+00">
                  <c:v>4.1170599999999996E-3</c:v>
                </c:pt>
                <c:pt idx="417">
                  <c:v>0.61276200000000003</c:v>
                </c:pt>
                <c:pt idx="418" formatCode="0.00E+00">
                  <c:v>-5.5323999999999998E-4</c:v>
                </c:pt>
                <c:pt idx="419">
                  <c:v>0.61620399999999997</c:v>
                </c:pt>
                <c:pt idx="420" formatCode="0.00E+00">
                  <c:v>3.9955900000000001E-4</c:v>
                </c:pt>
                <c:pt idx="421">
                  <c:v>0.61659299999999995</c:v>
                </c:pt>
                <c:pt idx="422" formatCode="0.00E+00">
                  <c:v>-8.4845700000000005E-4</c:v>
                </c:pt>
                <c:pt idx="423">
                  <c:v>0.61983500000000002</c:v>
                </c:pt>
                <c:pt idx="424" formatCode="0.00E+00">
                  <c:v>-5.2495899999999997E-4</c:v>
                </c:pt>
                <c:pt idx="425">
                  <c:v>0.61897000000000002</c:v>
                </c:pt>
                <c:pt idx="426" formatCode="0.00E+00">
                  <c:v>-3.7793200000000001E-3</c:v>
                </c:pt>
                <c:pt idx="427">
                  <c:v>0.62348499999999996</c:v>
                </c:pt>
                <c:pt idx="428" formatCode="0.00E+00">
                  <c:v>-8.3311900000000005E-3</c:v>
                </c:pt>
                <c:pt idx="429">
                  <c:v>0.62448199999999998</c:v>
                </c:pt>
                <c:pt idx="430">
                  <c:v>-1.1364600000000001E-2</c:v>
                </c:pt>
                <c:pt idx="431">
                  <c:v>0.62484099999999998</c:v>
                </c:pt>
                <c:pt idx="432">
                  <c:v>-1.0337499999999999E-2</c:v>
                </c:pt>
                <c:pt idx="433">
                  <c:v>0.62765700000000002</c:v>
                </c:pt>
                <c:pt idx="434">
                  <c:v>-1.41098E-2</c:v>
                </c:pt>
                <c:pt idx="435">
                  <c:v>0.62963999999999998</c:v>
                </c:pt>
                <c:pt idx="436">
                  <c:v>-1.5766200000000001E-2</c:v>
                </c:pt>
                <c:pt idx="437">
                  <c:v>0.63273900000000005</c:v>
                </c:pt>
                <c:pt idx="438">
                  <c:v>-2.2976699999999999E-2</c:v>
                </c:pt>
                <c:pt idx="439">
                  <c:v>0.63237200000000005</c:v>
                </c:pt>
                <c:pt idx="440">
                  <c:v>-2.3316099999999999E-2</c:v>
                </c:pt>
                <c:pt idx="441">
                  <c:v>0.63348000000000004</c:v>
                </c:pt>
                <c:pt idx="442">
                  <c:v>-2.2243099999999998E-2</c:v>
                </c:pt>
                <c:pt idx="443">
                  <c:v>0.63166299999999997</c:v>
                </c:pt>
                <c:pt idx="444">
                  <c:v>-2.6091400000000001E-2</c:v>
                </c:pt>
                <c:pt idx="445">
                  <c:v>0.63045700000000005</c:v>
                </c:pt>
                <c:pt idx="446">
                  <c:v>-3.09456E-2</c:v>
                </c:pt>
                <c:pt idx="447">
                  <c:v>0.62936599999999998</c:v>
                </c:pt>
                <c:pt idx="448">
                  <c:v>-3.3948899999999997E-2</c:v>
                </c:pt>
                <c:pt idx="449">
                  <c:v>0.63142399999999999</c:v>
                </c:pt>
                <c:pt idx="450">
                  <c:v>-3.7563899999999997E-2</c:v>
                </c:pt>
                <c:pt idx="451">
                  <c:v>0.63142799999999999</c:v>
                </c:pt>
                <c:pt idx="452">
                  <c:v>-4.2386199999999999E-2</c:v>
                </c:pt>
                <c:pt idx="453">
                  <c:v>0.62887700000000002</c:v>
                </c:pt>
                <c:pt idx="454">
                  <c:v>-4.6238099999999997E-2</c:v>
                </c:pt>
                <c:pt idx="455">
                  <c:v>0.63158099999999995</c:v>
                </c:pt>
                <c:pt idx="456">
                  <c:v>-4.93245E-2</c:v>
                </c:pt>
                <c:pt idx="457">
                  <c:v>0.62919099999999994</c:v>
                </c:pt>
                <c:pt idx="458">
                  <c:v>-4.9844199999999998E-2</c:v>
                </c:pt>
                <c:pt idx="459">
                  <c:v>0.62873500000000004</c:v>
                </c:pt>
                <c:pt idx="460">
                  <c:v>-5.24144E-2</c:v>
                </c:pt>
                <c:pt idx="461">
                  <c:v>0.62942500000000001</c:v>
                </c:pt>
                <c:pt idx="462">
                  <c:v>-5.6252200000000002E-2</c:v>
                </c:pt>
                <c:pt idx="463">
                  <c:v>0.62832500000000002</c:v>
                </c:pt>
                <c:pt idx="464">
                  <c:v>-5.7404700000000003E-2</c:v>
                </c:pt>
                <c:pt idx="465">
                  <c:v>0.63021499999999997</c:v>
                </c:pt>
                <c:pt idx="466">
                  <c:v>-6.2660099999999996E-2</c:v>
                </c:pt>
                <c:pt idx="467">
                  <c:v>0.62995500000000004</c:v>
                </c:pt>
                <c:pt idx="468">
                  <c:v>-6.1454500000000002E-2</c:v>
                </c:pt>
                <c:pt idx="469">
                  <c:v>0.628799</c:v>
                </c:pt>
                <c:pt idx="470">
                  <c:v>-6.7245600000000003E-2</c:v>
                </c:pt>
                <c:pt idx="471">
                  <c:v>0.62757399999999997</c:v>
                </c:pt>
                <c:pt idx="472">
                  <c:v>-6.7924399999999996E-2</c:v>
                </c:pt>
                <c:pt idx="473">
                  <c:v>0.62287000000000003</c:v>
                </c:pt>
                <c:pt idx="474">
                  <c:v>-7.7024599999999999E-2</c:v>
                </c:pt>
                <c:pt idx="475">
                  <c:v>0.63238899999999998</c:v>
                </c:pt>
                <c:pt idx="476">
                  <c:v>-7.7627399999999999E-2</c:v>
                </c:pt>
                <c:pt idx="477">
                  <c:v>0.63641099999999995</c:v>
                </c:pt>
                <c:pt idx="478">
                  <c:v>-7.8877100000000006E-2</c:v>
                </c:pt>
                <c:pt idx="479">
                  <c:v>0.63395000000000001</c:v>
                </c:pt>
                <c:pt idx="480">
                  <c:v>-7.78943E-2</c:v>
                </c:pt>
                <c:pt idx="481">
                  <c:v>0.63519099999999995</c:v>
                </c:pt>
                <c:pt idx="482">
                  <c:v>-8.0872899999999998E-2</c:v>
                </c:pt>
                <c:pt idx="483">
                  <c:v>0.63545399999999996</c:v>
                </c:pt>
                <c:pt idx="484">
                  <c:v>-8.2030699999999998E-2</c:v>
                </c:pt>
                <c:pt idx="485">
                  <c:v>0.63835699999999995</c:v>
                </c:pt>
                <c:pt idx="486">
                  <c:v>-8.8235400000000005E-2</c:v>
                </c:pt>
                <c:pt idx="487">
                  <c:v>0.63872099999999998</c:v>
                </c:pt>
                <c:pt idx="488">
                  <c:v>-8.6598499999999995E-2</c:v>
                </c:pt>
                <c:pt idx="489">
                  <c:v>0.63557300000000005</c:v>
                </c:pt>
                <c:pt idx="490">
                  <c:v>-8.5021700000000006E-2</c:v>
                </c:pt>
                <c:pt idx="491">
                  <c:v>0.63472099999999998</c:v>
                </c:pt>
                <c:pt idx="492">
                  <c:v>-8.6619699999999994E-2</c:v>
                </c:pt>
                <c:pt idx="493">
                  <c:v>0.63561900000000005</c:v>
                </c:pt>
                <c:pt idx="494">
                  <c:v>-8.9766200000000004E-2</c:v>
                </c:pt>
                <c:pt idx="495">
                  <c:v>0.63569799999999999</c:v>
                </c:pt>
                <c:pt idx="496">
                  <c:v>-8.9280100000000001E-2</c:v>
                </c:pt>
                <c:pt idx="497">
                  <c:v>0.63490800000000003</c:v>
                </c:pt>
                <c:pt idx="498">
                  <c:v>-8.8894799999999996E-2</c:v>
                </c:pt>
                <c:pt idx="499">
                  <c:v>0.635104</c:v>
                </c:pt>
                <c:pt idx="500">
                  <c:v>-8.8123999999999994E-2</c:v>
                </c:pt>
                <c:pt idx="501">
                  <c:v>0.63346599999999997</c:v>
                </c:pt>
                <c:pt idx="502">
                  <c:v>-8.8403300000000004E-2</c:v>
                </c:pt>
                <c:pt idx="503">
                  <c:v>0.63470800000000005</c:v>
                </c:pt>
                <c:pt idx="504">
                  <c:v>-9.1457899999999995E-2</c:v>
                </c:pt>
                <c:pt idx="505">
                  <c:v>0.63489799999999996</c:v>
                </c:pt>
                <c:pt idx="506">
                  <c:v>-9.2881000000000005E-2</c:v>
                </c:pt>
                <c:pt idx="507">
                  <c:v>0.63522800000000001</c:v>
                </c:pt>
                <c:pt idx="508">
                  <c:v>-9.4498399999999996E-2</c:v>
                </c:pt>
                <c:pt idx="509">
                  <c:v>0.63749400000000001</c:v>
                </c:pt>
                <c:pt idx="510">
                  <c:v>-9.7770499999999996E-2</c:v>
                </c:pt>
                <c:pt idx="511">
                  <c:v>0.63454100000000002</c:v>
                </c:pt>
                <c:pt idx="512">
                  <c:v>-9.2186199999999996E-2</c:v>
                </c:pt>
                <c:pt idx="513">
                  <c:v>0.63530799999999998</c:v>
                </c:pt>
                <c:pt idx="514">
                  <c:v>-9.2225100000000004E-2</c:v>
                </c:pt>
                <c:pt idx="515">
                  <c:v>0.63261400000000001</c:v>
                </c:pt>
                <c:pt idx="516">
                  <c:v>-9.3236299999999994E-2</c:v>
                </c:pt>
                <c:pt idx="517">
                  <c:v>0.63568800000000003</c:v>
                </c:pt>
                <c:pt idx="518">
                  <c:v>-9.3816099999999999E-2</c:v>
                </c:pt>
                <c:pt idx="519">
                  <c:v>0.63269299999999995</c:v>
                </c:pt>
                <c:pt idx="520">
                  <c:v>-9.48378E-2</c:v>
                </c:pt>
                <c:pt idx="521">
                  <c:v>0.63474200000000003</c:v>
                </c:pt>
                <c:pt idx="522">
                  <c:v>-9.3534999999999993E-2</c:v>
                </c:pt>
                <c:pt idx="523">
                  <c:v>0.63219599999999998</c:v>
                </c:pt>
                <c:pt idx="524">
                  <c:v>-9.0885199999999999E-2</c:v>
                </c:pt>
                <c:pt idx="525">
                  <c:v>0.63341400000000003</c:v>
                </c:pt>
                <c:pt idx="526">
                  <c:v>-9.3132000000000006E-2</c:v>
                </c:pt>
                <c:pt idx="527">
                  <c:v>0.64194499999999999</c:v>
                </c:pt>
                <c:pt idx="528">
                  <c:v>-9.1583499999999998E-2</c:v>
                </c:pt>
                <c:pt idx="529">
                  <c:v>0.63086500000000001</c:v>
                </c:pt>
                <c:pt idx="530">
                  <c:v>-9.6506499999999995E-2</c:v>
                </c:pt>
                <c:pt idx="531">
                  <c:v>0.63139400000000001</c:v>
                </c:pt>
                <c:pt idx="532">
                  <c:v>-9.5818899999999999E-2</c:v>
                </c:pt>
                <c:pt idx="533">
                  <c:v>0.63185400000000003</c:v>
                </c:pt>
                <c:pt idx="534">
                  <c:v>-9.6345700000000006E-2</c:v>
                </c:pt>
                <c:pt idx="535">
                  <c:v>0.62704199999999999</c:v>
                </c:pt>
                <c:pt idx="536">
                  <c:v>-9.4487799999999997E-2</c:v>
                </c:pt>
                <c:pt idx="537">
                  <c:v>0.62859600000000004</c:v>
                </c:pt>
                <c:pt idx="538">
                  <c:v>-9.5847199999999994E-2</c:v>
                </c:pt>
                <c:pt idx="539">
                  <c:v>0.62811499999999998</c:v>
                </c:pt>
                <c:pt idx="540">
                  <c:v>-9.6335100000000007E-2</c:v>
                </c:pt>
                <c:pt idx="541">
                  <c:v>0.62191200000000002</c:v>
                </c:pt>
                <c:pt idx="542">
                  <c:v>-9.2034199999999997E-2</c:v>
                </c:pt>
                <c:pt idx="543">
                  <c:v>0.62408399999999997</c:v>
                </c:pt>
                <c:pt idx="544">
                  <c:v>-9.1443800000000006E-2</c:v>
                </c:pt>
                <c:pt idx="545">
                  <c:v>0.61921400000000004</c:v>
                </c:pt>
                <c:pt idx="546">
                  <c:v>-9.0761499999999995E-2</c:v>
                </c:pt>
                <c:pt idx="547">
                  <c:v>0.62087599999999998</c:v>
                </c:pt>
                <c:pt idx="548">
                  <c:v>-9.2806700000000006E-2</c:v>
                </c:pt>
                <c:pt idx="549">
                  <c:v>0.62164900000000001</c:v>
                </c:pt>
                <c:pt idx="550">
                  <c:v>-9.0871099999999996E-2</c:v>
                </c:pt>
                <c:pt idx="551">
                  <c:v>0.621645</c:v>
                </c:pt>
                <c:pt idx="552">
                  <c:v>-9.0519299999999997E-2</c:v>
                </c:pt>
                <c:pt idx="553">
                  <c:v>0.61826199999999998</c:v>
                </c:pt>
                <c:pt idx="554">
                  <c:v>-8.7358599999999995E-2</c:v>
                </c:pt>
                <c:pt idx="555">
                  <c:v>0.61582899999999996</c:v>
                </c:pt>
                <c:pt idx="556">
                  <c:v>-8.15216E-2</c:v>
                </c:pt>
                <c:pt idx="557">
                  <c:v>0.61436199999999996</c:v>
                </c:pt>
                <c:pt idx="558">
                  <c:v>-8.1822099999999995E-2</c:v>
                </c:pt>
                <c:pt idx="559">
                  <c:v>0.61506400000000006</c:v>
                </c:pt>
                <c:pt idx="560">
                  <c:v>-8.3764900000000003E-2</c:v>
                </c:pt>
                <c:pt idx="561">
                  <c:v>0.61672199999999999</c:v>
                </c:pt>
                <c:pt idx="562">
                  <c:v>-8.0554700000000007E-2</c:v>
                </c:pt>
                <c:pt idx="563">
                  <c:v>0.61019199999999996</c:v>
                </c:pt>
                <c:pt idx="564">
                  <c:v>-8.0050899999999994E-2</c:v>
                </c:pt>
                <c:pt idx="565">
                  <c:v>0.61229199999999995</c:v>
                </c:pt>
                <c:pt idx="566">
                  <c:v>-7.9448099999999994E-2</c:v>
                </c:pt>
                <c:pt idx="567">
                  <c:v>0.60712299999999997</c:v>
                </c:pt>
                <c:pt idx="568">
                  <c:v>-7.5196700000000005E-2</c:v>
                </c:pt>
                <c:pt idx="569">
                  <c:v>0.60706099999999996</c:v>
                </c:pt>
                <c:pt idx="570">
                  <c:v>-7.4125499999999997E-2</c:v>
                </c:pt>
                <c:pt idx="571">
                  <c:v>0.60321800000000003</c:v>
                </c:pt>
                <c:pt idx="572">
                  <c:v>-7.2607000000000005E-2</c:v>
                </c:pt>
                <c:pt idx="573">
                  <c:v>0.60441500000000004</c:v>
                </c:pt>
                <c:pt idx="574">
                  <c:v>-7.3100200000000004E-2</c:v>
                </c:pt>
                <c:pt idx="575">
                  <c:v>0.60384599999999999</c:v>
                </c:pt>
                <c:pt idx="576">
                  <c:v>-7.2290599999999997E-2</c:v>
                </c:pt>
                <c:pt idx="577">
                  <c:v>0.60362099999999996</c:v>
                </c:pt>
                <c:pt idx="578">
                  <c:v>-7.2409100000000004E-2</c:v>
                </c:pt>
                <c:pt idx="579">
                  <c:v>0.60117500000000001</c:v>
                </c:pt>
                <c:pt idx="580">
                  <c:v>-7.0227700000000004E-2</c:v>
                </c:pt>
                <c:pt idx="581">
                  <c:v>0.60165199999999996</c:v>
                </c:pt>
                <c:pt idx="582">
                  <c:v>-7.1329000000000004E-2</c:v>
                </c:pt>
                <c:pt idx="583">
                  <c:v>0.60176200000000002</c:v>
                </c:pt>
                <c:pt idx="584">
                  <c:v>-6.9405700000000001E-2</c:v>
                </c:pt>
                <c:pt idx="585">
                  <c:v>0.60082800000000003</c:v>
                </c:pt>
                <c:pt idx="586">
                  <c:v>-6.8698599999999999E-2</c:v>
                </c:pt>
                <c:pt idx="587">
                  <c:v>0.59851600000000005</c:v>
                </c:pt>
                <c:pt idx="588">
                  <c:v>-6.4768999999999993E-2</c:v>
                </c:pt>
                <c:pt idx="589">
                  <c:v>0.597611</c:v>
                </c:pt>
                <c:pt idx="590">
                  <c:v>-6.6759399999999997E-2</c:v>
                </c:pt>
                <c:pt idx="591">
                  <c:v>0.59484099999999995</c:v>
                </c:pt>
                <c:pt idx="592">
                  <c:v>-6.3964699999999999E-2</c:v>
                </c:pt>
                <c:pt idx="593">
                  <c:v>0.59408099999999997</c:v>
                </c:pt>
                <c:pt idx="594">
                  <c:v>-6.15606E-2</c:v>
                </c:pt>
                <c:pt idx="595">
                  <c:v>0.59172100000000005</c:v>
                </c:pt>
                <c:pt idx="596">
                  <c:v>-5.8136500000000001E-2</c:v>
                </c:pt>
                <c:pt idx="597">
                  <c:v>0.59430700000000003</c:v>
                </c:pt>
                <c:pt idx="598">
                  <c:v>-5.6529700000000002E-2</c:v>
                </c:pt>
                <c:pt idx="599">
                  <c:v>0.59067800000000004</c:v>
                </c:pt>
                <c:pt idx="600">
                  <c:v>-5.0666200000000002E-2</c:v>
                </c:pt>
                <c:pt idx="601">
                  <c:v>0.59489999999999998</c:v>
                </c:pt>
                <c:pt idx="602">
                  <c:v>-4.6685299999999999E-2</c:v>
                </c:pt>
                <c:pt idx="603">
                  <c:v>0.601217</c:v>
                </c:pt>
                <c:pt idx="604">
                  <c:v>-4.1693300000000003E-2</c:v>
                </c:pt>
                <c:pt idx="605">
                  <c:v>0.59990900000000003</c:v>
                </c:pt>
                <c:pt idx="606">
                  <c:v>-3.9515399999999999E-2</c:v>
                </c:pt>
                <c:pt idx="607">
                  <c:v>0.595835</c:v>
                </c:pt>
                <c:pt idx="608">
                  <c:v>-3.8161399999999998E-2</c:v>
                </c:pt>
                <c:pt idx="609">
                  <c:v>0.58241799999999999</c:v>
                </c:pt>
                <c:pt idx="610">
                  <c:v>-1.54851E-2</c:v>
                </c:pt>
                <c:pt idx="611">
                  <c:v>0.57745000000000002</c:v>
                </c:pt>
                <c:pt idx="612">
                  <c:v>-1.7198000000000001E-2</c:v>
                </c:pt>
                <c:pt idx="613">
                  <c:v>0.57735300000000001</c:v>
                </c:pt>
                <c:pt idx="614">
                  <c:v>-1.3310799999999999E-2</c:v>
                </c:pt>
                <c:pt idx="615">
                  <c:v>0.57972199999999996</c:v>
                </c:pt>
                <c:pt idx="616" formatCode="0.00E+00">
                  <c:v>-8.4885199999999994E-3</c:v>
                </c:pt>
                <c:pt idx="617">
                  <c:v>0.57744700000000004</c:v>
                </c:pt>
                <c:pt idx="618" formatCode="0.00E+00">
                  <c:v>-8.6087200000000003E-3</c:v>
                </c:pt>
                <c:pt idx="619">
                  <c:v>0.574712</c:v>
                </c:pt>
                <c:pt idx="620" formatCode="0.00E+00">
                  <c:v>-1.2833E-3</c:v>
                </c:pt>
                <c:pt idx="621">
                  <c:v>0.57352300000000001</c:v>
                </c:pt>
                <c:pt idx="622" formatCode="0.00E+00">
                  <c:v>-3.1763200000000001E-5</c:v>
                </c:pt>
                <c:pt idx="623">
                  <c:v>0.57424900000000001</c:v>
                </c:pt>
                <c:pt idx="624" formatCode="0.00E+00">
                  <c:v>4.7658199999999996E-3</c:v>
                </c:pt>
                <c:pt idx="625">
                  <c:v>0.57212399999999997</c:v>
                </c:pt>
                <c:pt idx="626" formatCode="0.00E+00">
                  <c:v>6.7562500000000001E-3</c:v>
                </c:pt>
                <c:pt idx="627">
                  <c:v>0.56542099999999995</c:v>
                </c:pt>
                <c:pt idx="628" formatCode="0.00E+00">
                  <c:v>4.8930900000000001E-3</c:v>
                </c:pt>
                <c:pt idx="629">
                  <c:v>0.56828000000000001</c:v>
                </c:pt>
                <c:pt idx="630" formatCode="0.00E+00">
                  <c:v>4.9001599999999998E-3</c:v>
                </c:pt>
                <c:pt idx="631">
                  <c:v>0.56772999999999996</c:v>
                </c:pt>
                <c:pt idx="632" formatCode="0.00E+00">
                  <c:v>8.9270100000000008E-3</c:v>
                </c:pt>
                <c:pt idx="633">
                  <c:v>0.567716</c:v>
                </c:pt>
                <c:pt idx="634">
                  <c:v>1.42054E-2</c:v>
                </c:pt>
                <c:pt idx="635">
                  <c:v>0.565859</c:v>
                </c:pt>
                <c:pt idx="636">
                  <c:v>2.0998699999999999E-2</c:v>
                </c:pt>
                <c:pt idx="637">
                  <c:v>0.57019399999999998</c:v>
                </c:pt>
                <c:pt idx="638">
                  <c:v>2.29432E-2</c:v>
                </c:pt>
                <c:pt idx="639">
                  <c:v>0.56936500000000001</c:v>
                </c:pt>
                <c:pt idx="640">
                  <c:v>2.85575E-2</c:v>
                </c:pt>
                <c:pt idx="641">
                  <c:v>0.56892299999999996</c:v>
                </c:pt>
                <c:pt idx="642">
                  <c:v>3.4127499999999998E-2</c:v>
                </c:pt>
                <c:pt idx="643">
                  <c:v>0.56887699999999997</c:v>
                </c:pt>
                <c:pt idx="644">
                  <c:v>3.866E-2</c:v>
                </c:pt>
                <c:pt idx="645">
                  <c:v>0.57181300000000002</c:v>
                </c:pt>
                <c:pt idx="646">
                  <c:v>4.12019E-2</c:v>
                </c:pt>
                <c:pt idx="647">
                  <c:v>0.57210099999999997</c:v>
                </c:pt>
                <c:pt idx="648">
                  <c:v>4.6984100000000001E-2</c:v>
                </c:pt>
                <c:pt idx="649">
                  <c:v>0.57731200000000005</c:v>
                </c:pt>
                <c:pt idx="650">
                  <c:v>5.28193E-2</c:v>
                </c:pt>
                <c:pt idx="651">
                  <c:v>0.57461099999999998</c:v>
                </c:pt>
                <c:pt idx="652">
                  <c:v>6.2057399999999999E-2</c:v>
                </c:pt>
                <c:pt idx="653">
                  <c:v>0.57787299999999997</c:v>
                </c:pt>
                <c:pt idx="654">
                  <c:v>6.3733200000000004E-2</c:v>
                </c:pt>
                <c:pt idx="655">
                  <c:v>0.57703300000000002</c:v>
                </c:pt>
                <c:pt idx="656">
                  <c:v>7.0592000000000002E-2</c:v>
                </c:pt>
                <c:pt idx="657">
                  <c:v>0.57888899999999999</c:v>
                </c:pt>
                <c:pt idx="658">
                  <c:v>7.7298699999999998E-2</c:v>
                </c:pt>
                <c:pt idx="659">
                  <c:v>0.57915099999999997</c:v>
                </c:pt>
                <c:pt idx="660">
                  <c:v>8.5216200000000006E-2</c:v>
                </c:pt>
                <c:pt idx="661">
                  <c:v>0.57716400000000001</c:v>
                </c:pt>
                <c:pt idx="662">
                  <c:v>9.03886E-2</c:v>
                </c:pt>
                <c:pt idx="663">
                  <c:v>0.57731200000000005</c:v>
                </c:pt>
                <c:pt idx="664">
                  <c:v>9.5841999999999997E-2</c:v>
                </c:pt>
                <c:pt idx="665">
                  <c:v>0.579596</c:v>
                </c:pt>
                <c:pt idx="666">
                  <c:v>0.100864</c:v>
                </c:pt>
                <c:pt idx="667">
                  <c:v>0.57757400000000003</c:v>
                </c:pt>
                <c:pt idx="668">
                  <c:v>0.10942200000000001</c:v>
                </c:pt>
                <c:pt idx="669">
                  <c:v>0.58025199999999999</c:v>
                </c:pt>
                <c:pt idx="670">
                  <c:v>0.11364299999999999</c:v>
                </c:pt>
                <c:pt idx="671">
                  <c:v>0.58143500000000004</c:v>
                </c:pt>
                <c:pt idx="672">
                  <c:v>0.121744</c:v>
                </c:pt>
                <c:pt idx="673">
                  <c:v>0.57837499999999997</c:v>
                </c:pt>
                <c:pt idx="674">
                  <c:v>0.124735</c:v>
                </c:pt>
                <c:pt idx="675">
                  <c:v>0.578546</c:v>
                </c:pt>
                <c:pt idx="676">
                  <c:v>0.130717</c:v>
                </c:pt>
                <c:pt idx="677">
                  <c:v>0.56864000000000003</c:v>
                </c:pt>
                <c:pt idx="678">
                  <c:v>0.15453900000000001</c:v>
                </c:pt>
                <c:pt idx="679">
                  <c:v>0.56134099999999998</c:v>
                </c:pt>
                <c:pt idx="680">
                  <c:v>0.16179399999999999</c:v>
                </c:pt>
                <c:pt idx="681">
                  <c:v>0.55962100000000004</c:v>
                </c:pt>
                <c:pt idx="682">
                  <c:v>0.167875</c:v>
                </c:pt>
                <c:pt idx="683">
                  <c:v>0.56645500000000004</c:v>
                </c:pt>
                <c:pt idx="684">
                  <c:v>0.17438200000000001</c:v>
                </c:pt>
                <c:pt idx="685">
                  <c:v>0.56426500000000002</c:v>
                </c:pt>
                <c:pt idx="686">
                  <c:v>0.17871600000000001</c:v>
                </c:pt>
                <c:pt idx="687">
                  <c:v>0.56764099999999995</c:v>
                </c:pt>
                <c:pt idx="688">
                  <c:v>0.18517700000000001</c:v>
                </c:pt>
                <c:pt idx="689">
                  <c:v>0.565133</c:v>
                </c:pt>
                <c:pt idx="690">
                  <c:v>0.19266900000000001</c:v>
                </c:pt>
                <c:pt idx="691">
                  <c:v>0.565859</c:v>
                </c:pt>
                <c:pt idx="692">
                  <c:v>0.20250099999999999</c:v>
                </c:pt>
                <c:pt idx="693">
                  <c:v>0.56892799999999999</c:v>
                </c:pt>
                <c:pt idx="694">
                  <c:v>0.20652699999999999</c:v>
                </c:pt>
                <c:pt idx="695">
                  <c:v>0.56906299999999999</c:v>
                </c:pt>
                <c:pt idx="696">
                  <c:v>0.21309400000000001</c:v>
                </c:pt>
                <c:pt idx="697">
                  <c:v>0.572183</c:v>
                </c:pt>
                <c:pt idx="698">
                  <c:v>0.21970899999999999</c:v>
                </c:pt>
                <c:pt idx="699">
                  <c:v>0.57193700000000003</c:v>
                </c:pt>
                <c:pt idx="700">
                  <c:v>0.23067799999999999</c:v>
                </c:pt>
                <c:pt idx="701">
                  <c:v>0.574017</c:v>
                </c:pt>
                <c:pt idx="702">
                  <c:v>0.23134299999999999</c:v>
                </c:pt>
                <c:pt idx="703">
                  <c:v>0.57630700000000001</c:v>
                </c:pt>
                <c:pt idx="704">
                  <c:v>0.24266699999999999</c:v>
                </c:pt>
                <c:pt idx="705">
                  <c:v>0.57611900000000005</c:v>
                </c:pt>
                <c:pt idx="706">
                  <c:v>0.248917</c:v>
                </c:pt>
                <c:pt idx="707">
                  <c:v>0.57588799999999996</c:v>
                </c:pt>
                <c:pt idx="708">
                  <c:v>0.25636100000000001</c:v>
                </c:pt>
                <c:pt idx="709">
                  <c:v>0.58029600000000003</c:v>
                </c:pt>
                <c:pt idx="710">
                  <c:v>0.26081399999999999</c:v>
                </c:pt>
                <c:pt idx="711">
                  <c:v>0.57722200000000001</c:v>
                </c:pt>
                <c:pt idx="712">
                  <c:v>0.27007700000000001</c:v>
                </c:pt>
                <c:pt idx="713">
                  <c:v>0.57967400000000002</c:v>
                </c:pt>
                <c:pt idx="714">
                  <c:v>0.276891</c:v>
                </c:pt>
                <c:pt idx="715">
                  <c:v>0.57978399999999997</c:v>
                </c:pt>
                <c:pt idx="716">
                  <c:v>0.28739300000000001</c:v>
                </c:pt>
                <c:pt idx="717">
                  <c:v>0.58134300000000005</c:v>
                </c:pt>
                <c:pt idx="718">
                  <c:v>0.29255500000000001</c:v>
                </c:pt>
                <c:pt idx="719">
                  <c:v>0.58063799999999999</c:v>
                </c:pt>
                <c:pt idx="720">
                  <c:v>0.30093599999999998</c:v>
                </c:pt>
                <c:pt idx="721">
                  <c:v>0.57955000000000001</c:v>
                </c:pt>
                <c:pt idx="722">
                  <c:v>0.30882500000000002</c:v>
                </c:pt>
                <c:pt idx="723">
                  <c:v>0.57942300000000002</c:v>
                </c:pt>
                <c:pt idx="724">
                  <c:v>0.31539600000000001</c:v>
                </c:pt>
                <c:pt idx="725">
                  <c:v>0.58259799999999995</c:v>
                </c:pt>
                <c:pt idx="726">
                  <c:v>0.321795</c:v>
                </c:pt>
                <c:pt idx="727">
                  <c:v>0.58180799999999999</c:v>
                </c:pt>
                <c:pt idx="728">
                  <c:v>0.33458100000000002</c:v>
                </c:pt>
                <c:pt idx="729">
                  <c:v>0.58154300000000003</c:v>
                </c:pt>
                <c:pt idx="730">
                  <c:v>0.33928799999999998</c:v>
                </c:pt>
                <c:pt idx="731">
                  <c:v>0.58185600000000004</c:v>
                </c:pt>
                <c:pt idx="732">
                  <c:v>0.349269</c:v>
                </c:pt>
                <c:pt idx="733">
                  <c:v>0.583121</c:v>
                </c:pt>
                <c:pt idx="734">
                  <c:v>0.3523</c:v>
                </c:pt>
                <c:pt idx="735">
                  <c:v>0.58218300000000001</c:v>
                </c:pt>
                <c:pt idx="736">
                  <c:v>0.359875</c:v>
                </c:pt>
                <c:pt idx="737">
                  <c:v>0.58370599999999995</c:v>
                </c:pt>
                <c:pt idx="738">
                  <c:v>0.36958099999999999</c:v>
                </c:pt>
                <c:pt idx="739">
                  <c:v>0.58313400000000004</c:v>
                </c:pt>
                <c:pt idx="740">
                  <c:v>0.37570599999999998</c:v>
                </c:pt>
                <c:pt idx="741">
                  <c:v>0.58256300000000005</c:v>
                </c:pt>
                <c:pt idx="742">
                  <c:v>0.38300000000000001</c:v>
                </c:pt>
                <c:pt idx="743">
                  <c:v>0.58389500000000005</c:v>
                </c:pt>
                <c:pt idx="744">
                  <c:v>0.39005699999999999</c:v>
                </c:pt>
                <c:pt idx="745">
                  <c:v>0.58528800000000003</c:v>
                </c:pt>
                <c:pt idx="746">
                  <c:v>0.418958</c:v>
                </c:pt>
                <c:pt idx="747">
                  <c:v>0.55945</c:v>
                </c:pt>
                <c:pt idx="748">
                  <c:v>0.42779699999999998</c:v>
                </c:pt>
                <c:pt idx="749">
                  <c:v>0.56133900000000003</c:v>
                </c:pt>
                <c:pt idx="750">
                  <c:v>0.43265700000000001</c:v>
                </c:pt>
                <c:pt idx="751">
                  <c:v>0.56444899999999998</c:v>
                </c:pt>
                <c:pt idx="752">
                  <c:v>0.43992799999999999</c:v>
                </c:pt>
                <c:pt idx="753">
                  <c:v>0.56211699999999998</c:v>
                </c:pt>
                <c:pt idx="754">
                  <c:v>0.44760299999999997</c:v>
                </c:pt>
                <c:pt idx="755">
                  <c:v>0.56317399999999995</c:v>
                </c:pt>
                <c:pt idx="756">
                  <c:v>0.45371899999999998</c:v>
                </c:pt>
                <c:pt idx="757">
                  <c:v>0.56371899999999997</c:v>
                </c:pt>
                <c:pt idx="758">
                  <c:v>0.46068599999999998</c:v>
                </c:pt>
                <c:pt idx="759">
                  <c:v>0.56198599999999999</c:v>
                </c:pt>
                <c:pt idx="760">
                  <c:v>0.46937600000000002</c:v>
                </c:pt>
                <c:pt idx="761">
                  <c:v>0.56223699999999999</c:v>
                </c:pt>
                <c:pt idx="762">
                  <c:v>0.47662500000000002</c:v>
                </c:pt>
                <c:pt idx="763">
                  <c:v>0.56219699999999995</c:v>
                </c:pt>
                <c:pt idx="764">
                  <c:v>0.48204000000000002</c:v>
                </c:pt>
                <c:pt idx="765">
                  <c:v>0.56384400000000001</c:v>
                </c:pt>
                <c:pt idx="766">
                  <c:v>0.48880099999999999</c:v>
                </c:pt>
                <c:pt idx="767">
                  <c:v>0.56388799999999994</c:v>
                </c:pt>
                <c:pt idx="768">
                  <c:v>0.49774400000000002</c:v>
                </c:pt>
                <c:pt idx="769">
                  <c:v>0.56149000000000004</c:v>
                </c:pt>
                <c:pt idx="770">
                  <c:v>0.50371200000000005</c:v>
                </c:pt>
                <c:pt idx="771">
                  <c:v>0.56042000000000003</c:v>
                </c:pt>
                <c:pt idx="772">
                  <c:v>0.51073900000000005</c:v>
                </c:pt>
                <c:pt idx="773">
                  <c:v>0.55943600000000004</c:v>
                </c:pt>
                <c:pt idx="774">
                  <c:v>0.51635299999999995</c:v>
                </c:pt>
                <c:pt idx="775">
                  <c:v>0.55908599999999997</c:v>
                </c:pt>
                <c:pt idx="776">
                  <c:v>0.52147200000000005</c:v>
                </c:pt>
                <c:pt idx="777">
                  <c:v>0.55719200000000002</c:v>
                </c:pt>
                <c:pt idx="778">
                  <c:v>0.528806</c:v>
                </c:pt>
                <c:pt idx="779">
                  <c:v>0.55660600000000005</c:v>
                </c:pt>
                <c:pt idx="780">
                  <c:v>0.53773700000000002</c:v>
                </c:pt>
                <c:pt idx="781">
                  <c:v>0.55629099999999998</c:v>
                </c:pt>
                <c:pt idx="782">
                  <c:v>0.54062399999999999</c:v>
                </c:pt>
                <c:pt idx="783">
                  <c:v>0.55529899999999999</c:v>
                </c:pt>
                <c:pt idx="784">
                  <c:v>0.54839400000000005</c:v>
                </c:pt>
                <c:pt idx="785">
                  <c:v>0.55513999999999997</c:v>
                </c:pt>
                <c:pt idx="786">
                  <c:v>0.55619399999999997</c:v>
                </c:pt>
                <c:pt idx="787">
                  <c:v>0.55237400000000003</c:v>
                </c:pt>
                <c:pt idx="788">
                  <c:v>0.56423800000000002</c:v>
                </c:pt>
                <c:pt idx="789">
                  <c:v>0.55125500000000005</c:v>
                </c:pt>
                <c:pt idx="790">
                  <c:v>0.56819299999999995</c:v>
                </c:pt>
                <c:pt idx="791">
                  <c:v>0.55349800000000005</c:v>
                </c:pt>
                <c:pt idx="792">
                  <c:v>0.57476899999999997</c:v>
                </c:pt>
                <c:pt idx="793">
                  <c:v>0.54976400000000003</c:v>
                </c:pt>
                <c:pt idx="794">
                  <c:v>0.58039700000000005</c:v>
                </c:pt>
                <c:pt idx="795">
                  <c:v>0.54703900000000005</c:v>
                </c:pt>
                <c:pt idx="796">
                  <c:v>0.58682599999999996</c:v>
                </c:pt>
                <c:pt idx="797">
                  <c:v>0.54504300000000006</c:v>
                </c:pt>
                <c:pt idx="798">
                  <c:v>0.59236800000000001</c:v>
                </c:pt>
                <c:pt idx="799">
                  <c:v>0.54463499999999998</c:v>
                </c:pt>
                <c:pt idx="800">
                  <c:v>0.59482699999999999</c:v>
                </c:pt>
                <c:pt idx="801">
                  <c:v>0.54210100000000006</c:v>
                </c:pt>
                <c:pt idx="802">
                  <c:v>0.603024</c:v>
                </c:pt>
                <c:pt idx="803">
                  <c:v>0.53956099999999996</c:v>
                </c:pt>
                <c:pt idx="804">
                  <c:v>0.60771399999999998</c:v>
                </c:pt>
                <c:pt idx="805">
                  <c:v>0.55263899999999999</c:v>
                </c:pt>
                <c:pt idx="806">
                  <c:v>0.61549699999999996</c:v>
                </c:pt>
                <c:pt idx="807">
                  <c:v>0.54278199999999999</c:v>
                </c:pt>
                <c:pt idx="808">
                  <c:v>0.62036199999999997</c:v>
                </c:pt>
                <c:pt idx="809">
                  <c:v>0.53865600000000002</c:v>
                </c:pt>
                <c:pt idx="810">
                  <c:v>0.62680100000000005</c:v>
                </c:pt>
                <c:pt idx="811">
                  <c:v>0.53625599999999995</c:v>
                </c:pt>
                <c:pt idx="812">
                  <c:v>0.63411099999999998</c:v>
                </c:pt>
                <c:pt idx="813">
                  <c:v>0.53464500000000004</c:v>
                </c:pt>
                <c:pt idx="814">
                  <c:v>0.64513299999999996</c:v>
                </c:pt>
                <c:pt idx="815">
                  <c:v>0.51418699999999995</c:v>
                </c:pt>
                <c:pt idx="816">
                  <c:v>0.66273400000000005</c:v>
                </c:pt>
                <c:pt idx="817">
                  <c:v>0.51352100000000001</c:v>
                </c:pt>
                <c:pt idx="818">
                  <c:v>0.66751400000000005</c:v>
                </c:pt>
                <c:pt idx="819">
                  <c:v>0.51023099999999999</c:v>
                </c:pt>
                <c:pt idx="820">
                  <c:v>0.67342500000000005</c:v>
                </c:pt>
                <c:pt idx="821">
                  <c:v>0.51002599999999998</c:v>
                </c:pt>
                <c:pt idx="822">
                  <c:v>0.67977799999999999</c:v>
                </c:pt>
                <c:pt idx="823">
                  <c:v>0.50734999999999997</c:v>
                </c:pt>
                <c:pt idx="824">
                  <c:v>0.68532999999999999</c:v>
                </c:pt>
                <c:pt idx="825">
                  <c:v>0.506351</c:v>
                </c:pt>
                <c:pt idx="826">
                  <c:v>0.69022499999999998</c:v>
                </c:pt>
                <c:pt idx="827">
                  <c:v>0.503938</c:v>
                </c:pt>
                <c:pt idx="828">
                  <c:v>0.69801000000000002</c:v>
                </c:pt>
                <c:pt idx="829">
                  <c:v>0.50570599999999999</c:v>
                </c:pt>
                <c:pt idx="830">
                  <c:v>0.70234799999999997</c:v>
                </c:pt>
                <c:pt idx="831">
                  <c:v>0.50373999999999997</c:v>
                </c:pt>
                <c:pt idx="832">
                  <c:v>0.70904999999999996</c:v>
                </c:pt>
                <c:pt idx="833">
                  <c:v>0.49989</c:v>
                </c:pt>
                <c:pt idx="834">
                  <c:v>0.7167</c:v>
                </c:pt>
                <c:pt idx="835">
                  <c:v>0.49621500000000002</c:v>
                </c:pt>
                <c:pt idx="836">
                  <c:v>0.72160199999999997</c:v>
                </c:pt>
                <c:pt idx="837">
                  <c:v>0.495724</c:v>
                </c:pt>
                <c:pt idx="838">
                  <c:v>0.72602100000000003</c:v>
                </c:pt>
                <c:pt idx="839">
                  <c:v>0.49537500000000001</c:v>
                </c:pt>
                <c:pt idx="840">
                  <c:v>0.73173299999999997</c:v>
                </c:pt>
                <c:pt idx="841">
                  <c:v>0.49718600000000002</c:v>
                </c:pt>
                <c:pt idx="842">
                  <c:v>0.737425</c:v>
                </c:pt>
                <c:pt idx="843">
                  <c:v>0.49457499999999999</c:v>
                </c:pt>
                <c:pt idx="844">
                  <c:v>0.74439500000000003</c:v>
                </c:pt>
                <c:pt idx="845">
                  <c:v>0.493533</c:v>
                </c:pt>
                <c:pt idx="846">
                  <c:v>0.74993200000000004</c:v>
                </c:pt>
                <c:pt idx="847">
                  <c:v>0.49233300000000002</c:v>
                </c:pt>
                <c:pt idx="848">
                  <c:v>0.75546400000000002</c:v>
                </c:pt>
                <c:pt idx="849">
                  <c:v>0.49150100000000002</c:v>
                </c:pt>
                <c:pt idx="850">
                  <c:v>0.76130200000000003</c:v>
                </c:pt>
                <c:pt idx="851">
                  <c:v>0.49045100000000003</c:v>
                </c:pt>
                <c:pt idx="852">
                  <c:v>0.76968899999999996</c:v>
                </c:pt>
                <c:pt idx="853">
                  <c:v>0.491842</c:v>
                </c:pt>
                <c:pt idx="854">
                  <c:v>0.77295100000000005</c:v>
                </c:pt>
                <c:pt idx="855">
                  <c:v>0.49297999999999997</c:v>
                </c:pt>
                <c:pt idx="856">
                  <c:v>0.78379200000000004</c:v>
                </c:pt>
                <c:pt idx="857">
                  <c:v>0.49693999999999999</c:v>
                </c:pt>
                <c:pt idx="858">
                  <c:v>0.78982200000000002</c:v>
                </c:pt>
                <c:pt idx="859">
                  <c:v>0.49169299999999999</c:v>
                </c:pt>
                <c:pt idx="860">
                  <c:v>0.79642999999999997</c:v>
                </c:pt>
                <c:pt idx="861">
                  <c:v>0.49414200000000003</c:v>
                </c:pt>
                <c:pt idx="862">
                  <c:v>0.80265399999999998</c:v>
                </c:pt>
                <c:pt idx="863">
                  <c:v>0.49370000000000003</c:v>
                </c:pt>
                <c:pt idx="864">
                  <c:v>0.80639099999999997</c:v>
                </c:pt>
                <c:pt idx="865">
                  <c:v>0.492114</c:v>
                </c:pt>
                <c:pt idx="866">
                  <c:v>0.813442</c:v>
                </c:pt>
                <c:pt idx="867">
                  <c:v>0.49060300000000001</c:v>
                </c:pt>
                <c:pt idx="868">
                  <c:v>0.82129200000000002</c:v>
                </c:pt>
                <c:pt idx="869">
                  <c:v>0.49293399999999998</c:v>
                </c:pt>
                <c:pt idx="870">
                  <c:v>0.82558100000000001</c:v>
                </c:pt>
                <c:pt idx="871">
                  <c:v>0.49542999999999998</c:v>
                </c:pt>
                <c:pt idx="872">
                  <c:v>0.834642</c:v>
                </c:pt>
                <c:pt idx="873">
                  <c:v>0.49564599999999998</c:v>
                </c:pt>
                <c:pt idx="874">
                  <c:v>0.84035199999999999</c:v>
                </c:pt>
                <c:pt idx="875">
                  <c:v>0.49560500000000002</c:v>
                </c:pt>
                <c:pt idx="876">
                  <c:v>0.84793700000000005</c:v>
                </c:pt>
                <c:pt idx="877">
                  <c:v>0.498921</c:v>
                </c:pt>
                <c:pt idx="878">
                  <c:v>0.85325600000000001</c:v>
                </c:pt>
                <c:pt idx="879">
                  <c:v>0.50020299999999995</c:v>
                </c:pt>
                <c:pt idx="880">
                  <c:v>0.86047899999999999</c:v>
                </c:pt>
                <c:pt idx="881">
                  <c:v>0.50135399999999997</c:v>
                </c:pt>
                <c:pt idx="882">
                  <c:v>0.87485500000000005</c:v>
                </c:pt>
                <c:pt idx="883">
                  <c:v>0.48099999999999998</c:v>
                </c:pt>
                <c:pt idx="884">
                  <c:v>0.89596100000000001</c:v>
                </c:pt>
                <c:pt idx="885">
                  <c:v>0.48676999999999998</c:v>
                </c:pt>
                <c:pt idx="886">
                  <c:v>0.90126600000000001</c:v>
                </c:pt>
                <c:pt idx="887">
                  <c:v>0.48622399999999999</c:v>
                </c:pt>
                <c:pt idx="888">
                  <c:v>0.91252900000000003</c:v>
                </c:pt>
                <c:pt idx="889">
                  <c:v>0.48954399999999998</c:v>
                </c:pt>
                <c:pt idx="890">
                  <c:v>0.92137199999999997</c:v>
                </c:pt>
                <c:pt idx="891">
                  <c:v>0.49234</c:v>
                </c:pt>
                <c:pt idx="892">
                  <c:v>0.93236300000000005</c:v>
                </c:pt>
                <c:pt idx="893">
                  <c:v>0.495257</c:v>
                </c:pt>
                <c:pt idx="894">
                  <c:v>0.938994</c:v>
                </c:pt>
                <c:pt idx="895">
                  <c:v>0.50026099999999996</c:v>
                </c:pt>
                <c:pt idx="896">
                  <c:v>0.94974700000000001</c:v>
                </c:pt>
                <c:pt idx="897">
                  <c:v>0.50680400000000003</c:v>
                </c:pt>
                <c:pt idx="898">
                  <c:v>0.96153599999999995</c:v>
                </c:pt>
                <c:pt idx="899">
                  <c:v>0.50896399999999997</c:v>
                </c:pt>
                <c:pt idx="900">
                  <c:v>0.97323499999999996</c:v>
                </c:pt>
                <c:pt idx="901">
                  <c:v>0.517822</c:v>
                </c:pt>
                <c:pt idx="902">
                  <c:v>0.98548100000000005</c:v>
                </c:pt>
                <c:pt idx="903">
                  <c:v>0.51978599999999997</c:v>
                </c:pt>
                <c:pt idx="904">
                  <c:v>0.99302599999999996</c:v>
                </c:pt>
                <c:pt idx="905">
                  <c:v>0.52226099999999998</c:v>
                </c:pt>
                <c:pt idx="906">
                  <c:v>1.00166</c:v>
                </c:pt>
                <c:pt idx="907">
                  <c:v>0.52487700000000004</c:v>
                </c:pt>
                <c:pt idx="908">
                  <c:v>1.01223</c:v>
                </c:pt>
                <c:pt idx="909">
                  <c:v>0.53204700000000005</c:v>
                </c:pt>
                <c:pt idx="910">
                  <c:v>1.0217000000000001</c:v>
                </c:pt>
                <c:pt idx="911">
                  <c:v>0.53439199999999998</c:v>
                </c:pt>
                <c:pt idx="912">
                  <c:v>1.0319799999999999</c:v>
                </c:pt>
                <c:pt idx="913">
                  <c:v>0.54138399999999998</c:v>
                </c:pt>
                <c:pt idx="914">
                  <c:v>1.0446299999999999</c:v>
                </c:pt>
                <c:pt idx="915">
                  <c:v>0.547184</c:v>
                </c:pt>
                <c:pt idx="916">
                  <c:v>1.0560400000000001</c:v>
                </c:pt>
                <c:pt idx="917">
                  <c:v>0.55509799999999998</c:v>
                </c:pt>
                <c:pt idx="918">
                  <c:v>1.06517</c:v>
                </c:pt>
                <c:pt idx="919">
                  <c:v>0.56119399999999997</c:v>
                </c:pt>
                <c:pt idx="920">
                  <c:v>1.0753600000000001</c:v>
                </c:pt>
                <c:pt idx="921">
                  <c:v>0.56610300000000002</c:v>
                </c:pt>
                <c:pt idx="922">
                  <c:v>1.0895900000000001</c:v>
                </c:pt>
                <c:pt idx="923">
                  <c:v>0.57285600000000003</c:v>
                </c:pt>
                <c:pt idx="924">
                  <c:v>1.1010899999999999</c:v>
                </c:pt>
                <c:pt idx="925">
                  <c:v>0.57796499999999995</c:v>
                </c:pt>
                <c:pt idx="926">
                  <c:v>1.11355</c:v>
                </c:pt>
                <c:pt idx="927">
                  <c:v>0.58421500000000004</c:v>
                </c:pt>
                <c:pt idx="928">
                  <c:v>1.1248199999999999</c:v>
                </c:pt>
                <c:pt idx="929">
                  <c:v>0.59040800000000004</c:v>
                </c:pt>
                <c:pt idx="930">
                  <c:v>1.1395200000000001</c:v>
                </c:pt>
                <c:pt idx="931">
                  <c:v>0.60170500000000005</c:v>
                </c:pt>
                <c:pt idx="932">
                  <c:v>1.14879</c:v>
                </c:pt>
                <c:pt idx="933">
                  <c:v>0.605294</c:v>
                </c:pt>
                <c:pt idx="934">
                  <c:v>1.1597900000000001</c:v>
                </c:pt>
                <c:pt idx="935">
                  <c:v>0.61510399999999998</c:v>
                </c:pt>
                <c:pt idx="936">
                  <c:v>1.1701999999999999</c:v>
                </c:pt>
                <c:pt idx="937">
                  <c:v>0.62139</c:v>
                </c:pt>
                <c:pt idx="938">
                  <c:v>1.1888099999999999</c:v>
                </c:pt>
                <c:pt idx="939">
                  <c:v>0.62798200000000004</c:v>
                </c:pt>
                <c:pt idx="940">
                  <c:v>1.19794</c:v>
                </c:pt>
                <c:pt idx="941">
                  <c:v>0.640934</c:v>
                </c:pt>
                <c:pt idx="942">
                  <c:v>1.21557</c:v>
                </c:pt>
                <c:pt idx="943">
                  <c:v>0.65616699999999994</c:v>
                </c:pt>
                <c:pt idx="944">
                  <c:v>1.2348399999999999</c:v>
                </c:pt>
                <c:pt idx="945">
                  <c:v>0.66875600000000002</c:v>
                </c:pt>
                <c:pt idx="946">
                  <c:v>1.2536499999999999</c:v>
                </c:pt>
                <c:pt idx="947">
                  <c:v>0.67693000000000003</c:v>
                </c:pt>
                <c:pt idx="948">
                  <c:v>1.2633799999999999</c:v>
                </c:pt>
                <c:pt idx="949">
                  <c:v>0.69125199999999998</c:v>
                </c:pt>
                <c:pt idx="950">
                  <c:v>1.2759199999999999</c:v>
                </c:pt>
                <c:pt idx="951">
                  <c:v>0.68230199999999996</c:v>
                </c:pt>
                <c:pt idx="952">
                  <c:v>1.3054600000000001</c:v>
                </c:pt>
                <c:pt idx="953">
                  <c:v>0.68502600000000002</c:v>
                </c:pt>
                <c:pt idx="954">
                  <c:v>1.32446</c:v>
                </c:pt>
                <c:pt idx="955">
                  <c:v>0.69818199999999997</c:v>
                </c:pt>
                <c:pt idx="956">
                  <c:v>1.3305499999999999</c:v>
                </c:pt>
                <c:pt idx="957">
                  <c:v>0.71299999999999997</c:v>
                </c:pt>
                <c:pt idx="958">
                  <c:v>1.33796</c:v>
                </c:pt>
                <c:pt idx="959">
                  <c:v>0.71550000000000002</c:v>
                </c:pt>
                <c:pt idx="960">
                  <c:v>1.35348</c:v>
                </c:pt>
                <c:pt idx="961">
                  <c:v>0.73255300000000001</c:v>
                </c:pt>
                <c:pt idx="962">
                  <c:v>1.3748499999999999</c:v>
                </c:pt>
                <c:pt idx="963">
                  <c:v>0.74231100000000005</c:v>
                </c:pt>
                <c:pt idx="964">
                  <c:v>1.39331</c:v>
                </c:pt>
                <c:pt idx="965">
                  <c:v>0.75701499999999999</c:v>
                </c:pt>
                <c:pt idx="966">
                  <c:v>1.4155599999999999</c:v>
                </c:pt>
                <c:pt idx="967">
                  <c:v>0.77799200000000002</c:v>
                </c:pt>
                <c:pt idx="968">
                  <c:v>1.4323699999999999</c:v>
                </c:pt>
                <c:pt idx="969">
                  <c:v>0.79417199999999999</c:v>
                </c:pt>
                <c:pt idx="970">
                  <c:v>1.4541599999999999</c:v>
                </c:pt>
                <c:pt idx="971">
                  <c:v>0.81335400000000002</c:v>
                </c:pt>
                <c:pt idx="972">
                  <c:v>1.48055</c:v>
                </c:pt>
                <c:pt idx="973">
                  <c:v>0.83355299999999999</c:v>
                </c:pt>
                <c:pt idx="974">
                  <c:v>1.50265</c:v>
                </c:pt>
                <c:pt idx="975">
                  <c:v>0.854626</c:v>
                </c:pt>
                <c:pt idx="976">
                  <c:v>1.5326200000000001</c:v>
                </c:pt>
                <c:pt idx="977">
                  <c:v>0.87888999999999995</c:v>
                </c:pt>
                <c:pt idx="978">
                  <c:v>1.5636699999999999</c:v>
                </c:pt>
                <c:pt idx="979">
                  <c:v>0.91236899999999999</c:v>
                </c:pt>
                <c:pt idx="980">
                  <c:v>1.59243</c:v>
                </c:pt>
                <c:pt idx="981">
                  <c:v>0.93862100000000004</c:v>
                </c:pt>
                <c:pt idx="982">
                  <c:v>1.6242399999999999</c:v>
                </c:pt>
                <c:pt idx="983">
                  <c:v>0.97079499999999996</c:v>
                </c:pt>
                <c:pt idx="984">
                  <c:v>1.66055</c:v>
                </c:pt>
                <c:pt idx="985">
                  <c:v>0.99920100000000001</c:v>
                </c:pt>
                <c:pt idx="986">
                  <c:v>1.69903</c:v>
                </c:pt>
                <c:pt idx="987">
                  <c:v>1.0346500000000001</c:v>
                </c:pt>
                <c:pt idx="988">
                  <c:v>1.7385600000000001</c:v>
                </c:pt>
                <c:pt idx="989">
                  <c:v>1.0732299999999999</c:v>
                </c:pt>
                <c:pt idx="990">
                  <c:v>1.7817099999999999</c:v>
                </c:pt>
                <c:pt idx="991">
                  <c:v>1.1185</c:v>
                </c:pt>
                <c:pt idx="992">
                  <c:v>1.8270599999999999</c:v>
                </c:pt>
                <c:pt idx="993">
                  <c:v>1.16527</c:v>
                </c:pt>
                <c:pt idx="994">
                  <c:v>1.88331</c:v>
                </c:pt>
                <c:pt idx="995">
                  <c:v>1.21661</c:v>
                </c:pt>
                <c:pt idx="996">
                  <c:v>1.9421600000000001</c:v>
                </c:pt>
                <c:pt idx="997">
                  <c:v>1.2740199999999999</c:v>
                </c:pt>
                <c:pt idx="998">
                  <c:v>1.9988999999999999</c:v>
                </c:pt>
                <c:pt idx="999">
                  <c:v>1.33439</c:v>
                </c:pt>
                <c:pt idx="1000">
                  <c:v>2.0647000000000002</c:v>
                </c:pt>
                <c:pt idx="1001">
                  <c:v>1.3987000000000001</c:v>
                </c:pt>
                <c:pt idx="1002">
                  <c:v>2.1371199999999999</c:v>
                </c:pt>
                <c:pt idx="1003">
                  <c:v>1.47451</c:v>
                </c:pt>
                <c:pt idx="1004">
                  <c:v>2.2138</c:v>
                </c:pt>
                <c:pt idx="1005">
                  <c:v>1.5512600000000001</c:v>
                </c:pt>
                <c:pt idx="1006">
                  <c:v>2.29068</c:v>
                </c:pt>
                <c:pt idx="1007">
                  <c:v>1.6305400000000001</c:v>
                </c:pt>
                <c:pt idx="1008">
                  <c:v>2.38178</c:v>
                </c:pt>
                <c:pt idx="1009">
                  <c:v>1.72288</c:v>
                </c:pt>
                <c:pt idx="1010">
                  <c:v>2.48475</c:v>
                </c:pt>
                <c:pt idx="1011">
                  <c:v>1.8254699999999999</c:v>
                </c:pt>
                <c:pt idx="1012">
                  <c:v>2.5949900000000001</c:v>
                </c:pt>
                <c:pt idx="1013">
                  <c:v>1.94075</c:v>
                </c:pt>
                <c:pt idx="1014">
                  <c:v>2.7221600000000001</c:v>
                </c:pt>
                <c:pt idx="1015">
                  <c:v>2.06027</c:v>
                </c:pt>
                <c:pt idx="1016">
                  <c:v>2.8473799999999998</c:v>
                </c:pt>
                <c:pt idx="1017">
                  <c:v>2.1912199999999999</c:v>
                </c:pt>
                <c:pt idx="1018">
                  <c:v>2.9843199999999999</c:v>
                </c:pt>
                <c:pt idx="1019">
                  <c:v>2.3296299999999999</c:v>
                </c:pt>
                <c:pt idx="1020">
                  <c:v>3.1558700000000002</c:v>
                </c:pt>
                <c:pt idx="1021">
                  <c:v>2.4958800000000001</c:v>
                </c:pt>
                <c:pt idx="1022">
                  <c:v>3.3214399999999999</c:v>
                </c:pt>
                <c:pt idx="1023">
                  <c:v>2.6714899999999999</c:v>
                </c:pt>
                <c:pt idx="1024">
                  <c:v>3.4997799999999999</c:v>
                </c:pt>
                <c:pt idx="1025">
                  <c:v>2.8517899999999998</c:v>
                </c:pt>
                <c:pt idx="1026">
                  <c:v>3.6937000000000002</c:v>
                </c:pt>
                <c:pt idx="1027">
                  <c:v>3.05267</c:v>
                </c:pt>
                <c:pt idx="1028">
                  <c:v>3.90591</c:v>
                </c:pt>
                <c:pt idx="1029">
                  <c:v>3.2683300000000002</c:v>
                </c:pt>
                <c:pt idx="1030">
                  <c:v>4.1310900000000004</c:v>
                </c:pt>
                <c:pt idx="1031">
                  <c:v>3.50265</c:v>
                </c:pt>
                <c:pt idx="1032">
                  <c:v>4.3747600000000002</c:v>
                </c:pt>
                <c:pt idx="1033">
                  <c:v>3.75563</c:v>
                </c:pt>
                <c:pt idx="1034">
                  <c:v>4.6354899999999999</c:v>
                </c:pt>
                <c:pt idx="1035">
                  <c:v>4.0224799999999998</c:v>
                </c:pt>
                <c:pt idx="1036">
                  <c:v>4.9184299999999999</c:v>
                </c:pt>
                <c:pt idx="1037">
                  <c:v>4.3132099999999998</c:v>
                </c:pt>
                <c:pt idx="1038">
                  <c:v>5.21645</c:v>
                </c:pt>
                <c:pt idx="1039">
                  <c:v>4.6218199999999996</c:v>
                </c:pt>
                <c:pt idx="1040">
                  <c:v>5.5383800000000001</c:v>
                </c:pt>
                <c:pt idx="1041">
                  <c:v>4.9498899999999999</c:v>
                </c:pt>
                <c:pt idx="1042">
                  <c:v>5.8802300000000001</c:v>
                </c:pt>
                <c:pt idx="1043">
                  <c:v>5.2995400000000004</c:v>
                </c:pt>
                <c:pt idx="1044">
                  <c:v>6.2428499999999998</c:v>
                </c:pt>
                <c:pt idx="1045">
                  <c:v>5.6707400000000003</c:v>
                </c:pt>
                <c:pt idx="1046">
                  <c:v>6.6226900000000004</c:v>
                </c:pt>
                <c:pt idx="1047">
                  <c:v>6.0674999999999999</c:v>
                </c:pt>
                <c:pt idx="1048">
                  <c:v>7.0284500000000003</c:v>
                </c:pt>
                <c:pt idx="1049">
                  <c:v>6.4802999999999997</c:v>
                </c:pt>
                <c:pt idx="1050">
                  <c:v>7.4570699999999999</c:v>
                </c:pt>
                <c:pt idx="1051">
                  <c:v>6.9187399999999997</c:v>
                </c:pt>
                <c:pt idx="1052">
                  <c:v>7.9097</c:v>
                </c:pt>
                <c:pt idx="1053">
                  <c:v>7.3766499999999997</c:v>
                </c:pt>
                <c:pt idx="1054">
                  <c:v>8.3798300000000001</c:v>
                </c:pt>
                <c:pt idx="1055">
                  <c:v>7.8594299999999997</c:v>
                </c:pt>
                <c:pt idx="1056">
                  <c:v>8.8760700000000003</c:v>
                </c:pt>
                <c:pt idx="1057">
                  <c:v>8.3640399999999993</c:v>
                </c:pt>
                <c:pt idx="1058">
                  <c:v>9.3938000000000006</c:v>
                </c:pt>
                <c:pt idx="1059">
                  <c:v>8.8878599999999999</c:v>
                </c:pt>
                <c:pt idx="1060">
                  <c:v>9.9339899999999997</c:v>
                </c:pt>
                <c:pt idx="1061">
                  <c:v>9.4306000000000001</c:v>
                </c:pt>
                <c:pt idx="1062">
                  <c:v>10.3626</c:v>
                </c:pt>
                <c:pt idx="1063">
                  <c:v>11.639099999999999</c:v>
                </c:pt>
                <c:pt idx="1064">
                  <c:v>11.2197</c:v>
                </c:pt>
                <c:pt idx="1065">
                  <c:v>12.2386</c:v>
                </c:pt>
                <c:pt idx="1066">
                  <c:v>11.827</c:v>
                </c:pt>
                <c:pt idx="1067">
                  <c:v>12.873100000000001</c:v>
                </c:pt>
                <c:pt idx="1068">
                  <c:v>12.4818</c:v>
                </c:pt>
                <c:pt idx="1069">
                  <c:v>13.5244</c:v>
                </c:pt>
                <c:pt idx="1070">
                  <c:v>13.126799999999999</c:v>
                </c:pt>
                <c:pt idx="1071">
                  <c:v>14.1746</c:v>
                </c:pt>
                <c:pt idx="1072">
                  <c:v>13.7958</c:v>
                </c:pt>
                <c:pt idx="1073">
                  <c:v>14.860900000000001</c:v>
                </c:pt>
                <c:pt idx="1074">
                  <c:v>14.4693</c:v>
                </c:pt>
                <c:pt idx="1075">
                  <c:v>15.530200000000001</c:v>
                </c:pt>
                <c:pt idx="1076">
                  <c:v>15.1557</c:v>
                </c:pt>
                <c:pt idx="1077">
                  <c:v>16.2196</c:v>
                </c:pt>
                <c:pt idx="1078">
                  <c:v>15.861499999999999</c:v>
                </c:pt>
                <c:pt idx="1079">
                  <c:v>16.913900000000002</c:v>
                </c:pt>
                <c:pt idx="1080">
                  <c:v>16.554300000000001</c:v>
                </c:pt>
                <c:pt idx="1081">
                  <c:v>17.629000000000001</c:v>
                </c:pt>
                <c:pt idx="1082">
                  <c:v>17.266200000000001</c:v>
                </c:pt>
                <c:pt idx="1083">
                  <c:v>18.346900000000002</c:v>
                </c:pt>
                <c:pt idx="1084">
                  <c:v>18.001100000000001</c:v>
                </c:pt>
                <c:pt idx="1085">
                  <c:v>19.011399999999998</c:v>
                </c:pt>
                <c:pt idx="1086">
                  <c:v>18.698599999999999</c:v>
                </c:pt>
                <c:pt idx="1087">
                  <c:v>19.697900000000001</c:v>
                </c:pt>
                <c:pt idx="1088">
                  <c:v>19.389700000000001</c:v>
                </c:pt>
                <c:pt idx="1089">
                  <c:v>20.390999999999998</c:v>
                </c:pt>
                <c:pt idx="1090">
                  <c:v>20.082899999999999</c:v>
                </c:pt>
                <c:pt idx="1091">
                  <c:v>21.0655</c:v>
                </c:pt>
                <c:pt idx="1092">
                  <c:v>20.7576</c:v>
                </c:pt>
                <c:pt idx="1093">
                  <c:v>21.729299999999999</c:v>
                </c:pt>
                <c:pt idx="1094">
                  <c:v>21.4147</c:v>
                </c:pt>
                <c:pt idx="1095">
                  <c:v>22.398</c:v>
                </c:pt>
                <c:pt idx="1096">
                  <c:v>22.054200000000002</c:v>
                </c:pt>
                <c:pt idx="1097">
                  <c:v>23.014199999999999</c:v>
                </c:pt>
                <c:pt idx="1098">
                  <c:v>22.670400000000001</c:v>
                </c:pt>
                <c:pt idx="1099">
                  <c:v>23.626799999999999</c:v>
                </c:pt>
                <c:pt idx="1100">
                  <c:v>23.2651</c:v>
                </c:pt>
                <c:pt idx="1101">
                  <c:v>24.206099999999999</c:v>
                </c:pt>
                <c:pt idx="1102">
                  <c:v>23.834299999999999</c:v>
                </c:pt>
                <c:pt idx="1103">
                  <c:v>24.7455</c:v>
                </c:pt>
                <c:pt idx="1104">
                  <c:v>24.3583</c:v>
                </c:pt>
                <c:pt idx="1105">
                  <c:v>25.249099999999999</c:v>
                </c:pt>
                <c:pt idx="1106">
                  <c:v>24.869</c:v>
                </c:pt>
                <c:pt idx="1107">
                  <c:v>25.7363</c:v>
                </c:pt>
                <c:pt idx="1108">
                  <c:v>25.3215</c:v>
                </c:pt>
                <c:pt idx="1109">
                  <c:v>26.1569</c:v>
                </c:pt>
                <c:pt idx="1110">
                  <c:v>25.7241</c:v>
                </c:pt>
                <c:pt idx="1111">
                  <c:v>26.559200000000001</c:v>
                </c:pt>
                <c:pt idx="1112">
                  <c:v>26.096299999999999</c:v>
                </c:pt>
                <c:pt idx="1113">
                  <c:v>26.890899999999998</c:v>
                </c:pt>
                <c:pt idx="1114">
                  <c:v>26.416899999999998</c:v>
                </c:pt>
                <c:pt idx="1115">
                  <c:v>27.183399999999999</c:v>
                </c:pt>
                <c:pt idx="1116">
                  <c:v>26.699000000000002</c:v>
                </c:pt>
                <c:pt idx="1117">
                  <c:v>27.440200000000001</c:v>
                </c:pt>
                <c:pt idx="1118">
                  <c:v>26.921900000000001</c:v>
                </c:pt>
                <c:pt idx="1119">
                  <c:v>27.652899999999999</c:v>
                </c:pt>
                <c:pt idx="1120">
                  <c:v>27.155000000000001</c:v>
                </c:pt>
                <c:pt idx="1121">
                  <c:v>27.8552</c:v>
                </c:pt>
                <c:pt idx="1122">
                  <c:v>27.291499999999999</c:v>
                </c:pt>
                <c:pt idx="1123">
                  <c:v>27.953800000000001</c:v>
                </c:pt>
                <c:pt idx="1124">
                  <c:v>27.386399999999998</c:v>
                </c:pt>
                <c:pt idx="1125">
                  <c:v>28.025400000000001</c:v>
                </c:pt>
                <c:pt idx="1126">
                  <c:v>27.439</c:v>
                </c:pt>
                <c:pt idx="1127">
                  <c:v>28.044799999999999</c:v>
                </c:pt>
                <c:pt idx="1128">
                  <c:v>27.454599999999999</c:v>
                </c:pt>
                <c:pt idx="1129">
                  <c:v>28.050799999999999</c:v>
                </c:pt>
                <c:pt idx="1130">
                  <c:v>27.457899999999999</c:v>
                </c:pt>
                <c:pt idx="1131">
                  <c:v>28.005800000000001</c:v>
                </c:pt>
                <c:pt idx="1132">
                  <c:v>27.410499999999999</c:v>
                </c:pt>
                <c:pt idx="1133">
                  <c:v>27.9618</c:v>
                </c:pt>
                <c:pt idx="1134">
                  <c:v>27.342600000000001</c:v>
                </c:pt>
                <c:pt idx="1135">
                  <c:v>27.8687</c:v>
                </c:pt>
                <c:pt idx="1136">
                  <c:v>27.253799999999998</c:v>
                </c:pt>
                <c:pt idx="1137">
                  <c:v>27.769100000000002</c:v>
                </c:pt>
                <c:pt idx="1138">
                  <c:v>27.165199999999999</c:v>
                </c:pt>
                <c:pt idx="1139">
                  <c:v>27.644400000000001</c:v>
                </c:pt>
                <c:pt idx="1140">
                  <c:v>27.0444</c:v>
                </c:pt>
                <c:pt idx="1141">
                  <c:v>27.488499999999998</c:v>
                </c:pt>
                <c:pt idx="1142">
                  <c:v>26.914200000000001</c:v>
                </c:pt>
                <c:pt idx="1143">
                  <c:v>27.373799999999999</c:v>
                </c:pt>
                <c:pt idx="1144">
                  <c:v>26.7776</c:v>
                </c:pt>
                <c:pt idx="1145">
                  <c:v>27.2043</c:v>
                </c:pt>
                <c:pt idx="1146">
                  <c:v>26.5931</c:v>
                </c:pt>
                <c:pt idx="1147">
                  <c:v>27.004799999999999</c:v>
                </c:pt>
                <c:pt idx="1148">
                  <c:v>26.401399999999999</c:v>
                </c:pt>
                <c:pt idx="1149">
                  <c:v>26.820699999999999</c:v>
                </c:pt>
                <c:pt idx="1150">
                  <c:v>26.220800000000001</c:v>
                </c:pt>
                <c:pt idx="1151">
                  <c:v>26.6187</c:v>
                </c:pt>
                <c:pt idx="1152">
                  <c:v>26.045500000000001</c:v>
                </c:pt>
                <c:pt idx="1153">
                  <c:v>26.402699999999999</c:v>
                </c:pt>
                <c:pt idx="1154">
                  <c:v>25.856000000000002</c:v>
                </c:pt>
                <c:pt idx="1155">
                  <c:v>26.2209</c:v>
                </c:pt>
                <c:pt idx="1156">
                  <c:v>25.674099999999999</c:v>
                </c:pt>
                <c:pt idx="1157">
                  <c:v>26.0242</c:v>
                </c:pt>
                <c:pt idx="1158">
                  <c:v>25.493200000000002</c:v>
                </c:pt>
                <c:pt idx="1159">
                  <c:v>25.835000000000001</c:v>
                </c:pt>
                <c:pt idx="1160">
                  <c:v>25.319900000000001</c:v>
                </c:pt>
                <c:pt idx="1161">
                  <c:v>25.647400000000001</c:v>
                </c:pt>
                <c:pt idx="1162">
                  <c:v>25.136900000000001</c:v>
                </c:pt>
                <c:pt idx="1163">
                  <c:v>25.467500000000001</c:v>
                </c:pt>
                <c:pt idx="1164">
                  <c:v>24.9633</c:v>
                </c:pt>
                <c:pt idx="1165">
                  <c:v>25.2941</c:v>
                </c:pt>
                <c:pt idx="1166">
                  <c:v>24.798400000000001</c:v>
                </c:pt>
                <c:pt idx="1167">
                  <c:v>25.136800000000001</c:v>
                </c:pt>
                <c:pt idx="1168">
                  <c:v>24.629300000000001</c:v>
                </c:pt>
                <c:pt idx="1169">
                  <c:v>24.9602</c:v>
                </c:pt>
                <c:pt idx="1170">
                  <c:v>24.473099999999999</c:v>
                </c:pt>
                <c:pt idx="1171">
                  <c:v>24.792000000000002</c:v>
                </c:pt>
                <c:pt idx="1172">
                  <c:v>24.327500000000001</c:v>
                </c:pt>
                <c:pt idx="1173">
                  <c:v>24.633400000000002</c:v>
                </c:pt>
                <c:pt idx="1174">
                  <c:v>24.166899999999998</c:v>
                </c:pt>
                <c:pt idx="1175">
                  <c:v>24.485199999999999</c:v>
                </c:pt>
                <c:pt idx="1176">
                  <c:v>24.042400000000001</c:v>
                </c:pt>
                <c:pt idx="1177">
                  <c:v>24.342700000000001</c:v>
                </c:pt>
                <c:pt idx="1178">
                  <c:v>23.8948</c:v>
                </c:pt>
                <c:pt idx="1179">
                  <c:v>24.198899999999998</c:v>
                </c:pt>
                <c:pt idx="1180">
                  <c:v>23.773099999999999</c:v>
                </c:pt>
                <c:pt idx="1181">
                  <c:v>24.0595</c:v>
                </c:pt>
                <c:pt idx="1182">
                  <c:v>23.620899999999999</c:v>
                </c:pt>
                <c:pt idx="1183">
                  <c:v>23.924099999999999</c:v>
                </c:pt>
                <c:pt idx="1184">
                  <c:v>23.499099999999999</c:v>
                </c:pt>
                <c:pt idx="1185">
                  <c:v>23.803000000000001</c:v>
                </c:pt>
                <c:pt idx="1186">
                  <c:v>23.380600000000001</c:v>
                </c:pt>
                <c:pt idx="1187">
                  <c:v>23.6648</c:v>
                </c:pt>
                <c:pt idx="1188">
                  <c:v>23.2804</c:v>
                </c:pt>
                <c:pt idx="1189">
                  <c:v>23.566800000000001</c:v>
                </c:pt>
                <c:pt idx="1190">
                  <c:v>23.173200000000001</c:v>
                </c:pt>
                <c:pt idx="1191">
                  <c:v>23.430199999999999</c:v>
                </c:pt>
                <c:pt idx="1192">
                  <c:v>23.058399999999999</c:v>
                </c:pt>
                <c:pt idx="1193">
                  <c:v>23.350300000000001</c:v>
                </c:pt>
                <c:pt idx="1194">
                  <c:v>22.9861</c:v>
                </c:pt>
                <c:pt idx="1195">
                  <c:v>23.247199999999999</c:v>
                </c:pt>
                <c:pt idx="1196">
                  <c:v>22.898199999999999</c:v>
                </c:pt>
                <c:pt idx="1197">
                  <c:v>23.123000000000001</c:v>
                </c:pt>
                <c:pt idx="1198">
                  <c:v>22.777699999999999</c:v>
                </c:pt>
                <c:pt idx="1199">
                  <c:v>23.035299999999999</c:v>
                </c:pt>
                <c:pt idx="1200">
                  <c:v>22.692900000000002</c:v>
                </c:pt>
                <c:pt idx="1201">
                  <c:v>22.939800000000002</c:v>
                </c:pt>
                <c:pt idx="1202">
                  <c:v>22.607399999999998</c:v>
                </c:pt>
                <c:pt idx="1203">
                  <c:v>22.839300000000001</c:v>
                </c:pt>
                <c:pt idx="1204">
                  <c:v>22.5365</c:v>
                </c:pt>
                <c:pt idx="1205">
                  <c:v>22.7469</c:v>
                </c:pt>
                <c:pt idx="1206">
                  <c:v>22.454599999999999</c:v>
                </c:pt>
                <c:pt idx="1207">
                  <c:v>22.677199999999999</c:v>
                </c:pt>
                <c:pt idx="1208">
                  <c:v>22.3751</c:v>
                </c:pt>
                <c:pt idx="1209">
                  <c:v>22.583500000000001</c:v>
                </c:pt>
                <c:pt idx="1210">
                  <c:v>22.299299999999999</c:v>
                </c:pt>
                <c:pt idx="1211">
                  <c:v>22.4999</c:v>
                </c:pt>
                <c:pt idx="1212">
                  <c:v>22.222799999999999</c:v>
                </c:pt>
                <c:pt idx="1213">
                  <c:v>22.429300000000001</c:v>
                </c:pt>
                <c:pt idx="1214">
                  <c:v>22.148800000000001</c:v>
                </c:pt>
                <c:pt idx="1215">
                  <c:v>22.353999999999999</c:v>
                </c:pt>
                <c:pt idx="1216">
                  <c:v>22.083100000000002</c:v>
                </c:pt>
                <c:pt idx="1217">
                  <c:v>22.2835</c:v>
                </c:pt>
                <c:pt idx="1218">
                  <c:v>22.0305</c:v>
                </c:pt>
                <c:pt idx="1219">
                  <c:v>22.216100000000001</c:v>
                </c:pt>
                <c:pt idx="1220">
                  <c:v>21.980899999999998</c:v>
                </c:pt>
                <c:pt idx="1221">
                  <c:v>22.132899999999999</c:v>
                </c:pt>
                <c:pt idx="1222">
                  <c:v>21.9331</c:v>
                </c:pt>
                <c:pt idx="1223">
                  <c:v>22.062200000000001</c:v>
                </c:pt>
                <c:pt idx="1224">
                  <c:v>21.87</c:v>
                </c:pt>
                <c:pt idx="1225">
                  <c:v>22.0167</c:v>
                </c:pt>
                <c:pt idx="1226">
                  <c:v>21.8248</c:v>
                </c:pt>
                <c:pt idx="1227">
                  <c:v>21.9603</c:v>
                </c:pt>
                <c:pt idx="1228">
                  <c:v>21.778300000000002</c:v>
                </c:pt>
                <c:pt idx="1229">
                  <c:v>21.9175</c:v>
                </c:pt>
                <c:pt idx="1230">
                  <c:v>21.7334</c:v>
                </c:pt>
                <c:pt idx="1231">
                  <c:v>21.8642</c:v>
                </c:pt>
                <c:pt idx="1232">
                  <c:v>21.690100000000001</c:v>
                </c:pt>
                <c:pt idx="1233">
                  <c:v>21.810500000000001</c:v>
                </c:pt>
                <c:pt idx="1234">
                  <c:v>21.662400000000002</c:v>
                </c:pt>
                <c:pt idx="1235">
                  <c:v>21.773</c:v>
                </c:pt>
                <c:pt idx="1236">
                  <c:v>21.615300000000001</c:v>
                </c:pt>
                <c:pt idx="1237">
                  <c:v>21.726700000000001</c:v>
                </c:pt>
                <c:pt idx="1238">
                  <c:v>21.574200000000001</c:v>
                </c:pt>
                <c:pt idx="1239">
                  <c:v>21.690899999999999</c:v>
                </c:pt>
                <c:pt idx="1240">
                  <c:v>21.543299999999999</c:v>
                </c:pt>
                <c:pt idx="1241">
                  <c:v>21.6435</c:v>
                </c:pt>
                <c:pt idx="1242">
                  <c:v>21.5107</c:v>
                </c:pt>
                <c:pt idx="1243">
                  <c:v>21.605899999999998</c:v>
                </c:pt>
                <c:pt idx="1244">
                  <c:v>21.494700000000002</c:v>
                </c:pt>
                <c:pt idx="1245">
                  <c:v>21.573499999999999</c:v>
                </c:pt>
                <c:pt idx="1246">
                  <c:v>21.4803</c:v>
                </c:pt>
                <c:pt idx="1247">
                  <c:v>21.534400000000002</c:v>
                </c:pt>
                <c:pt idx="1248">
                  <c:v>21.443999999999999</c:v>
                </c:pt>
                <c:pt idx="1249">
                  <c:v>21.518699999999999</c:v>
                </c:pt>
                <c:pt idx="1250">
                  <c:v>21.427</c:v>
                </c:pt>
                <c:pt idx="1251">
                  <c:v>21.488199999999999</c:v>
                </c:pt>
                <c:pt idx="1252">
                  <c:v>21.407800000000002</c:v>
                </c:pt>
                <c:pt idx="1253">
                  <c:v>21.4529</c:v>
                </c:pt>
                <c:pt idx="1254">
                  <c:v>21.385100000000001</c:v>
                </c:pt>
                <c:pt idx="1255">
                  <c:v>21.444800000000001</c:v>
                </c:pt>
                <c:pt idx="1256">
                  <c:v>21.378599999999999</c:v>
                </c:pt>
                <c:pt idx="1257">
                  <c:v>21.408300000000001</c:v>
                </c:pt>
                <c:pt idx="1258">
                  <c:v>21.365200000000002</c:v>
                </c:pt>
                <c:pt idx="1259">
                  <c:v>21.389500000000002</c:v>
                </c:pt>
                <c:pt idx="1260">
                  <c:v>21.366499999999998</c:v>
                </c:pt>
                <c:pt idx="1261">
                  <c:v>21.369599999999998</c:v>
                </c:pt>
                <c:pt idx="1262">
                  <c:v>21.349</c:v>
                </c:pt>
                <c:pt idx="1263">
                  <c:v>21.366199999999999</c:v>
                </c:pt>
                <c:pt idx="1264">
                  <c:v>21.3538</c:v>
                </c:pt>
                <c:pt idx="1265">
                  <c:v>21.351199999999999</c:v>
                </c:pt>
                <c:pt idx="1266">
                  <c:v>21.329000000000001</c:v>
                </c:pt>
                <c:pt idx="1267">
                  <c:v>21.3444</c:v>
                </c:pt>
                <c:pt idx="1268">
                  <c:v>21.342600000000001</c:v>
                </c:pt>
                <c:pt idx="1269">
                  <c:v>21.338999999999999</c:v>
                </c:pt>
                <c:pt idx="1270">
                  <c:v>21.342400000000001</c:v>
                </c:pt>
                <c:pt idx="1271">
                  <c:v>21.331700000000001</c:v>
                </c:pt>
                <c:pt idx="1272">
                  <c:v>21.347300000000001</c:v>
                </c:pt>
                <c:pt idx="1273">
                  <c:v>21.332799999999999</c:v>
                </c:pt>
                <c:pt idx="1274">
                  <c:v>21.3474</c:v>
                </c:pt>
                <c:pt idx="1275">
                  <c:v>21.320399999999999</c:v>
                </c:pt>
                <c:pt idx="1276">
                  <c:v>21.376100000000001</c:v>
                </c:pt>
                <c:pt idx="1277">
                  <c:v>21.342500000000001</c:v>
                </c:pt>
                <c:pt idx="1278">
                  <c:v>21.3705</c:v>
                </c:pt>
                <c:pt idx="1279">
                  <c:v>21.339200000000002</c:v>
                </c:pt>
                <c:pt idx="1280">
                  <c:v>21.386299999999999</c:v>
                </c:pt>
                <c:pt idx="1281">
                  <c:v>21.3626</c:v>
                </c:pt>
                <c:pt idx="1282">
                  <c:v>21.410699999999999</c:v>
                </c:pt>
                <c:pt idx="1283">
                  <c:v>21.363</c:v>
                </c:pt>
                <c:pt idx="1284">
                  <c:v>21.4192</c:v>
                </c:pt>
                <c:pt idx="1285">
                  <c:v>21.3721</c:v>
                </c:pt>
                <c:pt idx="1286">
                  <c:v>21.437999999999999</c:v>
                </c:pt>
                <c:pt idx="1287">
                  <c:v>21.380099999999999</c:v>
                </c:pt>
                <c:pt idx="1288">
                  <c:v>21.464099999999998</c:v>
                </c:pt>
                <c:pt idx="1289">
                  <c:v>21.372699999999998</c:v>
                </c:pt>
                <c:pt idx="1290">
                  <c:v>21.5166</c:v>
                </c:pt>
                <c:pt idx="1291">
                  <c:v>21.388500000000001</c:v>
                </c:pt>
                <c:pt idx="1292">
                  <c:v>21.5382</c:v>
                </c:pt>
                <c:pt idx="1293">
                  <c:v>21.399699999999999</c:v>
                </c:pt>
                <c:pt idx="1294">
                  <c:v>21.561699999999998</c:v>
                </c:pt>
                <c:pt idx="1295">
                  <c:v>21.4191</c:v>
                </c:pt>
                <c:pt idx="1296">
                  <c:v>21.581</c:v>
                </c:pt>
                <c:pt idx="1297">
                  <c:v>21.473600000000001</c:v>
                </c:pt>
                <c:pt idx="1298">
                  <c:v>21.611499999999999</c:v>
                </c:pt>
                <c:pt idx="1299">
                  <c:v>21.4969</c:v>
                </c:pt>
                <c:pt idx="1300">
                  <c:v>21.6417</c:v>
                </c:pt>
                <c:pt idx="1301">
                  <c:v>21.5168</c:v>
                </c:pt>
                <c:pt idx="1302">
                  <c:v>21.698599999999999</c:v>
                </c:pt>
                <c:pt idx="1303">
                  <c:v>21.544599999999999</c:v>
                </c:pt>
                <c:pt idx="1304">
                  <c:v>21.730499999999999</c:v>
                </c:pt>
                <c:pt idx="1305">
                  <c:v>21.574999999999999</c:v>
                </c:pt>
                <c:pt idx="1306">
                  <c:v>21.771999999999998</c:v>
                </c:pt>
                <c:pt idx="1307">
                  <c:v>21.618200000000002</c:v>
                </c:pt>
                <c:pt idx="1308">
                  <c:v>21.821899999999999</c:v>
                </c:pt>
                <c:pt idx="1309">
                  <c:v>21.662800000000001</c:v>
                </c:pt>
                <c:pt idx="1310">
                  <c:v>21.880600000000001</c:v>
                </c:pt>
                <c:pt idx="1311">
                  <c:v>21.714099999999998</c:v>
                </c:pt>
                <c:pt idx="1312">
                  <c:v>21.933800000000002</c:v>
                </c:pt>
                <c:pt idx="1313">
                  <c:v>21.775700000000001</c:v>
                </c:pt>
                <c:pt idx="1314">
                  <c:v>22.0015</c:v>
                </c:pt>
                <c:pt idx="1315">
                  <c:v>21.808499999999999</c:v>
                </c:pt>
                <c:pt idx="1316">
                  <c:v>22.050699999999999</c:v>
                </c:pt>
                <c:pt idx="1317">
                  <c:v>21.854199999999999</c:v>
                </c:pt>
                <c:pt idx="1318">
                  <c:v>22.129100000000001</c:v>
                </c:pt>
                <c:pt idx="1319">
                  <c:v>21.9038</c:v>
                </c:pt>
                <c:pt idx="1320">
                  <c:v>22.1739</c:v>
                </c:pt>
                <c:pt idx="1321">
                  <c:v>21.968800000000002</c:v>
                </c:pt>
                <c:pt idx="1322">
                  <c:v>22.2438</c:v>
                </c:pt>
                <c:pt idx="1323">
                  <c:v>22.032</c:v>
                </c:pt>
                <c:pt idx="1324">
                  <c:v>22.3049</c:v>
                </c:pt>
                <c:pt idx="1325">
                  <c:v>22.102599999999999</c:v>
                </c:pt>
                <c:pt idx="1326">
                  <c:v>22.3794</c:v>
                </c:pt>
                <c:pt idx="1327">
                  <c:v>22.1675</c:v>
                </c:pt>
                <c:pt idx="1328">
                  <c:v>22.4602</c:v>
                </c:pt>
                <c:pt idx="1329">
                  <c:v>22.226099999999999</c:v>
                </c:pt>
                <c:pt idx="1330">
                  <c:v>22.539000000000001</c:v>
                </c:pt>
                <c:pt idx="1331">
                  <c:v>22.3127</c:v>
                </c:pt>
                <c:pt idx="1332">
                  <c:v>22.634499999999999</c:v>
                </c:pt>
                <c:pt idx="1333">
                  <c:v>22.382100000000001</c:v>
                </c:pt>
                <c:pt idx="1334">
                  <c:v>22.729800000000001</c:v>
                </c:pt>
                <c:pt idx="1335">
                  <c:v>22.472200000000001</c:v>
                </c:pt>
                <c:pt idx="1336">
                  <c:v>22.820399999999999</c:v>
                </c:pt>
                <c:pt idx="1337">
                  <c:v>22.5611</c:v>
                </c:pt>
                <c:pt idx="1338">
                  <c:v>22.9008</c:v>
                </c:pt>
                <c:pt idx="1339">
                  <c:v>22.664300000000001</c:v>
                </c:pt>
                <c:pt idx="1340">
                  <c:v>23.0227</c:v>
                </c:pt>
                <c:pt idx="1341">
                  <c:v>22.770199999999999</c:v>
                </c:pt>
                <c:pt idx="1342">
                  <c:v>23.122599999999998</c:v>
                </c:pt>
                <c:pt idx="1343">
                  <c:v>22.883199999999999</c:v>
                </c:pt>
                <c:pt idx="1344">
                  <c:v>23.276900000000001</c:v>
                </c:pt>
                <c:pt idx="1345">
                  <c:v>22.994</c:v>
                </c:pt>
                <c:pt idx="1346">
                  <c:v>23.368500000000001</c:v>
                </c:pt>
                <c:pt idx="1347">
                  <c:v>23.116299999999999</c:v>
                </c:pt>
                <c:pt idx="1348">
                  <c:v>23.5077</c:v>
                </c:pt>
                <c:pt idx="1349">
                  <c:v>23.234200000000001</c:v>
                </c:pt>
                <c:pt idx="1350">
                  <c:v>23.627300000000002</c:v>
                </c:pt>
                <c:pt idx="1351">
                  <c:v>23.375699999999998</c:v>
                </c:pt>
                <c:pt idx="1352">
                  <c:v>23.7728</c:v>
                </c:pt>
                <c:pt idx="1353">
                  <c:v>23.500900000000001</c:v>
                </c:pt>
                <c:pt idx="1354">
                  <c:v>23.918800000000001</c:v>
                </c:pt>
                <c:pt idx="1355">
                  <c:v>23.6433</c:v>
                </c:pt>
                <c:pt idx="1356">
                  <c:v>24.069600000000001</c:v>
                </c:pt>
                <c:pt idx="1357">
                  <c:v>23.774999999999999</c:v>
                </c:pt>
                <c:pt idx="1358">
                  <c:v>24.259899999999998</c:v>
                </c:pt>
                <c:pt idx="1359">
                  <c:v>23.94</c:v>
                </c:pt>
                <c:pt idx="1360">
                  <c:v>24.419699999999999</c:v>
                </c:pt>
                <c:pt idx="1361">
                  <c:v>24.109300000000001</c:v>
                </c:pt>
                <c:pt idx="1362">
                  <c:v>24.6143</c:v>
                </c:pt>
                <c:pt idx="1363">
                  <c:v>24.2851</c:v>
                </c:pt>
                <c:pt idx="1364">
                  <c:v>24.7836</c:v>
                </c:pt>
                <c:pt idx="1365">
                  <c:v>24.473700000000001</c:v>
                </c:pt>
                <c:pt idx="1366">
                  <c:v>24.999300000000002</c:v>
                </c:pt>
                <c:pt idx="1367">
                  <c:v>24.6631</c:v>
                </c:pt>
                <c:pt idx="1368">
                  <c:v>25.187799999999999</c:v>
                </c:pt>
                <c:pt idx="1369">
                  <c:v>24.898599999999998</c:v>
                </c:pt>
                <c:pt idx="1370">
                  <c:v>25.420400000000001</c:v>
                </c:pt>
                <c:pt idx="1371">
                  <c:v>25.0715</c:v>
                </c:pt>
                <c:pt idx="1372">
                  <c:v>25.6296</c:v>
                </c:pt>
                <c:pt idx="1373">
                  <c:v>25.2744</c:v>
                </c:pt>
                <c:pt idx="1374">
                  <c:v>25.854800000000001</c:v>
                </c:pt>
                <c:pt idx="1375">
                  <c:v>25.503599999999999</c:v>
                </c:pt>
                <c:pt idx="1376">
                  <c:v>26.081</c:v>
                </c:pt>
                <c:pt idx="1377">
                  <c:v>25.739699999999999</c:v>
                </c:pt>
                <c:pt idx="1378">
                  <c:v>26.3248</c:v>
                </c:pt>
                <c:pt idx="1379">
                  <c:v>25.984300000000001</c:v>
                </c:pt>
                <c:pt idx="1380">
                  <c:v>26.5808</c:v>
                </c:pt>
                <c:pt idx="1381">
                  <c:v>26.2315</c:v>
                </c:pt>
                <c:pt idx="1382">
                  <c:v>26.825500000000002</c:v>
                </c:pt>
                <c:pt idx="1383">
                  <c:v>26.476299999999998</c:v>
                </c:pt>
                <c:pt idx="1384">
                  <c:v>27.080100000000002</c:v>
                </c:pt>
                <c:pt idx="1385">
                  <c:v>26.741099999999999</c:v>
                </c:pt>
                <c:pt idx="1386">
                  <c:v>27.356100000000001</c:v>
                </c:pt>
                <c:pt idx="1387">
                  <c:v>27.008299999999998</c:v>
                </c:pt>
                <c:pt idx="1388">
                  <c:v>27.644200000000001</c:v>
                </c:pt>
                <c:pt idx="1389">
                  <c:v>27.291</c:v>
                </c:pt>
                <c:pt idx="1390">
                  <c:v>27.943000000000001</c:v>
                </c:pt>
                <c:pt idx="1391">
                  <c:v>27.607199999999999</c:v>
                </c:pt>
                <c:pt idx="1392">
                  <c:v>28.252600000000001</c:v>
                </c:pt>
                <c:pt idx="1393">
                  <c:v>27.9038</c:v>
                </c:pt>
                <c:pt idx="1394">
                  <c:v>28.567699999999999</c:v>
                </c:pt>
                <c:pt idx="1395">
                  <c:v>28.235499999999998</c:v>
                </c:pt>
                <c:pt idx="1396">
                  <c:v>28.9025</c:v>
                </c:pt>
                <c:pt idx="1397">
                  <c:v>28.540600000000001</c:v>
                </c:pt>
                <c:pt idx="1398">
                  <c:v>29.247499999999999</c:v>
                </c:pt>
                <c:pt idx="1399">
                  <c:v>28.897200000000002</c:v>
                </c:pt>
                <c:pt idx="1400">
                  <c:v>29.598099999999999</c:v>
                </c:pt>
                <c:pt idx="1401">
                  <c:v>29.245200000000001</c:v>
                </c:pt>
                <c:pt idx="1402">
                  <c:v>29.966000000000001</c:v>
                </c:pt>
                <c:pt idx="1403">
                  <c:v>29.629000000000001</c:v>
                </c:pt>
                <c:pt idx="1404">
                  <c:v>30.35</c:v>
                </c:pt>
                <c:pt idx="1405">
                  <c:v>29.994</c:v>
                </c:pt>
                <c:pt idx="1406">
                  <c:v>30.739699999999999</c:v>
                </c:pt>
                <c:pt idx="1407">
                  <c:v>30.384699999999999</c:v>
                </c:pt>
                <c:pt idx="1408">
                  <c:v>31.1358</c:v>
                </c:pt>
                <c:pt idx="1409">
                  <c:v>30.806899999999999</c:v>
                </c:pt>
                <c:pt idx="1410">
                  <c:v>31.5625</c:v>
                </c:pt>
                <c:pt idx="1411">
                  <c:v>31.212700000000002</c:v>
                </c:pt>
                <c:pt idx="1412">
                  <c:v>31.991299999999999</c:v>
                </c:pt>
                <c:pt idx="1413">
                  <c:v>31.667300000000001</c:v>
                </c:pt>
                <c:pt idx="1414">
                  <c:v>32.454000000000001</c:v>
                </c:pt>
                <c:pt idx="1415">
                  <c:v>32.145000000000003</c:v>
                </c:pt>
                <c:pt idx="1416">
                  <c:v>32.941800000000001</c:v>
                </c:pt>
                <c:pt idx="1417">
                  <c:v>32.594700000000003</c:v>
                </c:pt>
                <c:pt idx="1418">
                  <c:v>33.399299999999997</c:v>
                </c:pt>
                <c:pt idx="1419">
                  <c:v>33.080500000000001</c:v>
                </c:pt>
                <c:pt idx="1420">
                  <c:v>33.897599999999997</c:v>
                </c:pt>
                <c:pt idx="1421">
                  <c:v>33.570500000000003</c:v>
                </c:pt>
                <c:pt idx="1422">
                  <c:v>34.390999999999998</c:v>
                </c:pt>
                <c:pt idx="1423">
                  <c:v>34.071899999999999</c:v>
                </c:pt>
                <c:pt idx="1424">
                  <c:v>34.913400000000003</c:v>
                </c:pt>
                <c:pt idx="1425">
                  <c:v>34.5779</c:v>
                </c:pt>
                <c:pt idx="1426">
                  <c:v>35.487099999999998</c:v>
                </c:pt>
                <c:pt idx="1427">
                  <c:v>35.176099999999998</c:v>
                </c:pt>
                <c:pt idx="1428">
                  <c:v>36.101599999999998</c:v>
                </c:pt>
                <c:pt idx="1429">
                  <c:v>35.748399999999997</c:v>
                </c:pt>
                <c:pt idx="1430">
                  <c:v>36.688099999999999</c:v>
                </c:pt>
                <c:pt idx="1431">
                  <c:v>36.354599999999998</c:v>
                </c:pt>
                <c:pt idx="1432">
                  <c:v>37.3155</c:v>
                </c:pt>
                <c:pt idx="1433">
                  <c:v>36.966099999999997</c:v>
                </c:pt>
                <c:pt idx="1434">
                  <c:v>37.914999999999999</c:v>
                </c:pt>
                <c:pt idx="1435">
                  <c:v>37.581600000000002</c:v>
                </c:pt>
                <c:pt idx="1436">
                  <c:v>38.574100000000001</c:v>
                </c:pt>
                <c:pt idx="1437">
                  <c:v>38.224800000000002</c:v>
                </c:pt>
                <c:pt idx="1438">
                  <c:v>39.199599999999997</c:v>
                </c:pt>
                <c:pt idx="1439">
                  <c:v>38.8902</c:v>
                </c:pt>
                <c:pt idx="1440">
                  <c:v>39.877899999999997</c:v>
                </c:pt>
                <c:pt idx="1441">
                  <c:v>39.566200000000002</c:v>
                </c:pt>
                <c:pt idx="1442">
                  <c:v>40.565300000000001</c:v>
                </c:pt>
                <c:pt idx="1443">
                  <c:v>40.261800000000001</c:v>
                </c:pt>
                <c:pt idx="1444">
                  <c:v>41.281700000000001</c:v>
                </c:pt>
                <c:pt idx="1445">
                  <c:v>40.951099999999997</c:v>
                </c:pt>
                <c:pt idx="1446">
                  <c:v>41.9878</c:v>
                </c:pt>
                <c:pt idx="1447">
                  <c:v>41.656100000000002</c:v>
                </c:pt>
                <c:pt idx="1448">
                  <c:v>42.701700000000002</c:v>
                </c:pt>
                <c:pt idx="1449">
                  <c:v>42.392699999999998</c:v>
                </c:pt>
                <c:pt idx="1450">
                  <c:v>43.454599999999999</c:v>
                </c:pt>
                <c:pt idx="1451">
                  <c:v>43.146099999999997</c:v>
                </c:pt>
                <c:pt idx="1452">
                  <c:v>44.206499999999998</c:v>
                </c:pt>
                <c:pt idx="1453">
                  <c:v>43.914299999999997</c:v>
                </c:pt>
                <c:pt idx="1454">
                  <c:v>44.996899999999997</c:v>
                </c:pt>
                <c:pt idx="1455">
                  <c:v>44.696100000000001</c:v>
                </c:pt>
                <c:pt idx="1456">
                  <c:v>45.803400000000003</c:v>
                </c:pt>
                <c:pt idx="1457">
                  <c:v>45.496299999999998</c:v>
                </c:pt>
                <c:pt idx="1458">
                  <c:v>46.604900000000001</c:v>
                </c:pt>
                <c:pt idx="1459">
                  <c:v>46.304200000000002</c:v>
                </c:pt>
                <c:pt idx="1460">
                  <c:v>47.426400000000001</c:v>
                </c:pt>
                <c:pt idx="1461">
                  <c:v>47.140099999999997</c:v>
                </c:pt>
                <c:pt idx="1462">
                  <c:v>48.291200000000003</c:v>
                </c:pt>
                <c:pt idx="1463">
                  <c:v>48.003700000000002</c:v>
                </c:pt>
                <c:pt idx="1464">
                  <c:v>49.131999999999998</c:v>
                </c:pt>
                <c:pt idx="1465">
                  <c:v>48.834099999999999</c:v>
                </c:pt>
                <c:pt idx="1466">
                  <c:v>49.9833</c:v>
                </c:pt>
                <c:pt idx="1467">
                  <c:v>49.670200000000001</c:v>
                </c:pt>
                <c:pt idx="1468">
                  <c:v>50.830500000000001</c:v>
                </c:pt>
                <c:pt idx="1469">
                  <c:v>50.548400000000001</c:v>
                </c:pt>
                <c:pt idx="1470">
                  <c:v>51.713999999999999</c:v>
                </c:pt>
                <c:pt idx="1471">
                  <c:v>51.410499999999999</c:v>
                </c:pt>
                <c:pt idx="1472">
                  <c:v>52.579900000000002</c:v>
                </c:pt>
                <c:pt idx="1473">
                  <c:v>52.300600000000003</c:v>
                </c:pt>
                <c:pt idx="1474">
                  <c:v>53.473500000000001</c:v>
                </c:pt>
                <c:pt idx="1475">
                  <c:v>53.189599999999999</c:v>
                </c:pt>
                <c:pt idx="1476">
                  <c:v>54.378300000000003</c:v>
                </c:pt>
                <c:pt idx="1477">
                  <c:v>54.0901</c:v>
                </c:pt>
                <c:pt idx="1478">
                  <c:v>55.2883</c:v>
                </c:pt>
                <c:pt idx="1479">
                  <c:v>54.996899999999997</c:v>
                </c:pt>
                <c:pt idx="1480">
                  <c:v>56.2453</c:v>
                </c:pt>
                <c:pt idx="1481">
                  <c:v>55.923200000000001</c:v>
                </c:pt>
                <c:pt idx="1482">
                  <c:v>57.130499999999998</c:v>
                </c:pt>
                <c:pt idx="1483">
                  <c:v>56.825600000000001</c:v>
                </c:pt>
                <c:pt idx="1484">
                  <c:v>58.047499999999999</c:v>
                </c:pt>
                <c:pt idx="1485">
                  <c:v>57.738</c:v>
                </c:pt>
                <c:pt idx="1486">
                  <c:v>58.953600000000002</c:v>
                </c:pt>
                <c:pt idx="1487">
                  <c:v>58.658499999999997</c:v>
                </c:pt>
                <c:pt idx="1488">
                  <c:v>59.873100000000001</c:v>
                </c:pt>
                <c:pt idx="1489">
                  <c:v>59.572899999999997</c:v>
                </c:pt>
                <c:pt idx="1490">
                  <c:v>60.790599999999998</c:v>
                </c:pt>
                <c:pt idx="1491">
                  <c:v>60.528100000000002</c:v>
                </c:pt>
                <c:pt idx="1492">
                  <c:v>61.7331</c:v>
                </c:pt>
                <c:pt idx="1493">
                  <c:v>61.4011</c:v>
                </c:pt>
                <c:pt idx="1494">
                  <c:v>62.6601</c:v>
                </c:pt>
                <c:pt idx="1495">
                  <c:v>62.338000000000001</c:v>
                </c:pt>
                <c:pt idx="1496">
                  <c:v>63.587899999999998</c:v>
                </c:pt>
                <c:pt idx="1497">
                  <c:v>63.250999999999998</c:v>
                </c:pt>
                <c:pt idx="1498">
                  <c:v>64.496899999999997</c:v>
                </c:pt>
                <c:pt idx="1499">
                  <c:v>64.169499999999999</c:v>
                </c:pt>
                <c:pt idx="1500">
                  <c:v>65.415199999999999</c:v>
                </c:pt>
                <c:pt idx="1501">
                  <c:v>65.062200000000004</c:v>
                </c:pt>
                <c:pt idx="1502">
                  <c:v>66.3339</c:v>
                </c:pt>
                <c:pt idx="1503">
                  <c:v>65.976399999999998</c:v>
                </c:pt>
                <c:pt idx="1504">
                  <c:v>67.232100000000003</c:v>
                </c:pt>
                <c:pt idx="1505">
                  <c:v>66.887699999999995</c:v>
                </c:pt>
                <c:pt idx="1506">
                  <c:v>68.130300000000005</c:v>
                </c:pt>
                <c:pt idx="1507">
                  <c:v>67.759900000000002</c:v>
                </c:pt>
                <c:pt idx="1508">
                  <c:v>69.025300000000001</c:v>
                </c:pt>
                <c:pt idx="1509">
                  <c:v>68.660499999999999</c:v>
                </c:pt>
                <c:pt idx="1510">
                  <c:v>69.900199999999998</c:v>
                </c:pt>
                <c:pt idx="1511">
                  <c:v>69.542199999999994</c:v>
                </c:pt>
                <c:pt idx="1512">
                  <c:v>70.768000000000001</c:v>
                </c:pt>
                <c:pt idx="1513">
                  <c:v>70.410499999999999</c:v>
                </c:pt>
                <c:pt idx="1514">
                  <c:v>71.657399999999996</c:v>
                </c:pt>
                <c:pt idx="1515">
                  <c:v>71.266900000000007</c:v>
                </c:pt>
                <c:pt idx="1516">
                  <c:v>72.540099999999995</c:v>
                </c:pt>
                <c:pt idx="1517">
                  <c:v>72.135800000000003</c:v>
                </c:pt>
                <c:pt idx="1518">
                  <c:v>73.369</c:v>
                </c:pt>
                <c:pt idx="1519">
                  <c:v>72.960499999999996</c:v>
                </c:pt>
                <c:pt idx="1520">
                  <c:v>74.186199999999999</c:v>
                </c:pt>
                <c:pt idx="1521">
                  <c:v>73.770799999999994</c:v>
                </c:pt>
                <c:pt idx="1522">
                  <c:v>74.977099999999993</c:v>
                </c:pt>
                <c:pt idx="1523">
                  <c:v>74.579899999999995</c:v>
                </c:pt>
                <c:pt idx="1524">
                  <c:v>75.7791</c:v>
                </c:pt>
                <c:pt idx="1525">
                  <c:v>75.364199999999997</c:v>
                </c:pt>
                <c:pt idx="1526">
                  <c:v>76.559899999999999</c:v>
                </c:pt>
                <c:pt idx="1527">
                  <c:v>76.151300000000006</c:v>
                </c:pt>
                <c:pt idx="1528">
                  <c:v>77.342600000000004</c:v>
                </c:pt>
                <c:pt idx="1529">
                  <c:v>76.941699999999997</c:v>
                </c:pt>
                <c:pt idx="1530">
                  <c:v>78.125399999999999</c:v>
                </c:pt>
                <c:pt idx="1531">
                  <c:v>77.683700000000002</c:v>
                </c:pt>
                <c:pt idx="1532">
                  <c:v>78.866299999999995</c:v>
                </c:pt>
                <c:pt idx="1533">
                  <c:v>78.4238</c:v>
                </c:pt>
                <c:pt idx="1534">
                  <c:v>79.611199999999997</c:v>
                </c:pt>
                <c:pt idx="1535">
                  <c:v>79.1601</c:v>
                </c:pt>
                <c:pt idx="1536">
                  <c:v>80.332400000000007</c:v>
                </c:pt>
                <c:pt idx="1537">
                  <c:v>79.876199999999997</c:v>
                </c:pt>
                <c:pt idx="1538">
                  <c:v>81.043700000000001</c:v>
                </c:pt>
                <c:pt idx="1539">
                  <c:v>80.5702</c:v>
                </c:pt>
                <c:pt idx="1540">
                  <c:v>81.748099999999994</c:v>
                </c:pt>
                <c:pt idx="1541">
                  <c:v>81.2577</c:v>
                </c:pt>
                <c:pt idx="1542">
                  <c:v>82.4375</c:v>
                </c:pt>
                <c:pt idx="1543">
                  <c:v>81.934200000000004</c:v>
                </c:pt>
                <c:pt idx="1544">
                  <c:v>83.087199999999996</c:v>
                </c:pt>
                <c:pt idx="1545">
                  <c:v>82.576599999999999</c:v>
                </c:pt>
                <c:pt idx="1546">
                  <c:v>83.732900000000001</c:v>
                </c:pt>
                <c:pt idx="1547">
                  <c:v>83.204400000000007</c:v>
                </c:pt>
                <c:pt idx="1548">
                  <c:v>84.366200000000006</c:v>
                </c:pt>
                <c:pt idx="1549">
                  <c:v>83.811800000000005</c:v>
                </c:pt>
                <c:pt idx="1550">
                  <c:v>84.947500000000005</c:v>
                </c:pt>
                <c:pt idx="1551">
                  <c:v>84.420699999999997</c:v>
                </c:pt>
                <c:pt idx="1552">
                  <c:v>85.522900000000007</c:v>
                </c:pt>
                <c:pt idx="1553">
                  <c:v>84.991200000000006</c:v>
                </c:pt>
                <c:pt idx="1554">
                  <c:v>86.111500000000007</c:v>
                </c:pt>
                <c:pt idx="1555">
                  <c:v>85.547499999999999</c:v>
                </c:pt>
                <c:pt idx="1556">
                  <c:v>86.655799999999999</c:v>
                </c:pt>
                <c:pt idx="1557">
                  <c:v>86.072699999999998</c:v>
                </c:pt>
                <c:pt idx="1558">
                  <c:v>87.166600000000003</c:v>
                </c:pt>
                <c:pt idx="1559">
                  <c:v>86.586799999999997</c:v>
                </c:pt>
                <c:pt idx="1560">
                  <c:v>87.661799999999999</c:v>
                </c:pt>
                <c:pt idx="1561">
                  <c:v>87.069000000000003</c:v>
                </c:pt>
                <c:pt idx="1562">
                  <c:v>88.156499999999994</c:v>
                </c:pt>
                <c:pt idx="1563">
                  <c:v>87.588700000000003</c:v>
                </c:pt>
                <c:pt idx="1564">
                  <c:v>88.629000000000005</c:v>
                </c:pt>
                <c:pt idx="1565">
                  <c:v>88.065200000000004</c:v>
                </c:pt>
                <c:pt idx="1566">
                  <c:v>89.102099999999993</c:v>
                </c:pt>
                <c:pt idx="1567">
                  <c:v>88.557400000000001</c:v>
                </c:pt>
                <c:pt idx="1568">
                  <c:v>89.5655</c:v>
                </c:pt>
                <c:pt idx="1569">
                  <c:v>89.024000000000001</c:v>
                </c:pt>
                <c:pt idx="1570">
                  <c:v>90.057299999999998</c:v>
                </c:pt>
                <c:pt idx="1571">
                  <c:v>89.497900000000001</c:v>
                </c:pt>
                <c:pt idx="1572">
                  <c:v>90.516999999999996</c:v>
                </c:pt>
                <c:pt idx="1573">
                  <c:v>89.961399999999998</c:v>
                </c:pt>
                <c:pt idx="1574">
                  <c:v>91.019000000000005</c:v>
                </c:pt>
                <c:pt idx="1575">
                  <c:v>90.409599999999998</c:v>
                </c:pt>
                <c:pt idx="1576">
                  <c:v>91.427400000000006</c:v>
                </c:pt>
                <c:pt idx="1577">
                  <c:v>90.869100000000003</c:v>
                </c:pt>
                <c:pt idx="1578">
                  <c:v>91.884900000000002</c:v>
                </c:pt>
                <c:pt idx="1579">
                  <c:v>91.325500000000005</c:v>
                </c:pt>
                <c:pt idx="1580">
                  <c:v>92.415800000000004</c:v>
                </c:pt>
                <c:pt idx="1581">
                  <c:v>91.842200000000005</c:v>
                </c:pt>
                <c:pt idx="1582">
                  <c:v>92.849500000000006</c:v>
                </c:pt>
                <c:pt idx="1583">
                  <c:v>92.321399999999997</c:v>
                </c:pt>
                <c:pt idx="1584">
                  <c:v>93.320999999999998</c:v>
                </c:pt>
                <c:pt idx="1585">
                  <c:v>92.773300000000006</c:v>
                </c:pt>
                <c:pt idx="1586">
                  <c:v>93.786299999999997</c:v>
                </c:pt>
                <c:pt idx="1587">
                  <c:v>93.240099999999998</c:v>
                </c:pt>
                <c:pt idx="1588">
                  <c:v>94.272300000000001</c:v>
                </c:pt>
                <c:pt idx="1589">
                  <c:v>93.712699999999998</c:v>
                </c:pt>
                <c:pt idx="1590">
                  <c:v>94.732699999999994</c:v>
                </c:pt>
                <c:pt idx="1591">
                  <c:v>94.209900000000005</c:v>
                </c:pt>
                <c:pt idx="1592">
                  <c:v>95.161600000000007</c:v>
                </c:pt>
                <c:pt idx="1593">
                  <c:v>95.352199999999996</c:v>
                </c:pt>
                <c:pt idx="1594">
                  <c:v>93.744100000000003</c:v>
                </c:pt>
                <c:pt idx="1595">
                  <c:v>92.397400000000005</c:v>
                </c:pt>
                <c:pt idx="1596">
                  <c:v>90.911900000000003</c:v>
                </c:pt>
                <c:pt idx="1597">
                  <c:v>89.7042</c:v>
                </c:pt>
                <c:pt idx="1598">
                  <c:v>88.297899999999998</c:v>
                </c:pt>
                <c:pt idx="1599">
                  <c:v>87.212699999999998</c:v>
                </c:pt>
                <c:pt idx="1600">
                  <c:v>85.872399999999999</c:v>
                </c:pt>
                <c:pt idx="1601">
                  <c:v>84.830200000000005</c:v>
                </c:pt>
                <c:pt idx="1602">
                  <c:v>83.549599999999998</c:v>
                </c:pt>
                <c:pt idx="1603">
                  <c:v>82.559600000000003</c:v>
                </c:pt>
                <c:pt idx="1604">
                  <c:v>81.327299999999994</c:v>
                </c:pt>
                <c:pt idx="1605">
                  <c:v>80.417100000000005</c:v>
                </c:pt>
                <c:pt idx="1606">
                  <c:v>79.192800000000005</c:v>
                </c:pt>
                <c:pt idx="1607">
                  <c:v>78.332700000000003</c:v>
                </c:pt>
                <c:pt idx="1608">
                  <c:v>77.174099999999996</c:v>
                </c:pt>
                <c:pt idx="1609">
                  <c:v>76.380099999999999</c:v>
                </c:pt>
                <c:pt idx="1610">
                  <c:v>75.254000000000005</c:v>
                </c:pt>
                <c:pt idx="1611">
                  <c:v>74.487200000000001</c:v>
                </c:pt>
                <c:pt idx="1612">
                  <c:v>73.371399999999994</c:v>
                </c:pt>
                <c:pt idx="1613">
                  <c:v>72.678399999999996</c:v>
                </c:pt>
                <c:pt idx="1614">
                  <c:v>71.603300000000004</c:v>
                </c:pt>
                <c:pt idx="1615">
                  <c:v>70.946700000000007</c:v>
                </c:pt>
                <c:pt idx="1616">
                  <c:v>69.888300000000001</c:v>
                </c:pt>
                <c:pt idx="1617">
                  <c:v>69.263099999999994</c:v>
                </c:pt>
                <c:pt idx="1618">
                  <c:v>68.225200000000001</c:v>
                </c:pt>
                <c:pt idx="1619">
                  <c:v>67.626300000000001</c:v>
                </c:pt>
                <c:pt idx="1620">
                  <c:v>66.615799999999993</c:v>
                </c:pt>
                <c:pt idx="1621">
                  <c:v>66.068700000000007</c:v>
                </c:pt>
                <c:pt idx="1622">
                  <c:v>65.048500000000004</c:v>
                </c:pt>
                <c:pt idx="1623">
                  <c:v>64.5505</c:v>
                </c:pt>
                <c:pt idx="1624">
                  <c:v>63.561100000000003</c:v>
                </c:pt>
                <c:pt idx="1625">
                  <c:v>63.102899999999998</c:v>
                </c:pt>
                <c:pt idx="1626">
                  <c:v>62.0914</c:v>
                </c:pt>
                <c:pt idx="1627">
                  <c:v>61.686999999999998</c:v>
                </c:pt>
                <c:pt idx="1628">
                  <c:v>60.6922</c:v>
                </c:pt>
                <c:pt idx="1629">
                  <c:v>60.365499999999997</c:v>
                </c:pt>
                <c:pt idx="1630">
                  <c:v>59.362499999999997</c:v>
                </c:pt>
                <c:pt idx="1631">
                  <c:v>59.0137</c:v>
                </c:pt>
                <c:pt idx="1632">
                  <c:v>58.0244</c:v>
                </c:pt>
                <c:pt idx="1633">
                  <c:v>57.698300000000003</c:v>
                </c:pt>
                <c:pt idx="1634">
                  <c:v>56.745800000000003</c:v>
                </c:pt>
                <c:pt idx="1635">
                  <c:v>56.464300000000001</c:v>
                </c:pt>
                <c:pt idx="1636">
                  <c:v>55.509099999999997</c:v>
                </c:pt>
                <c:pt idx="1637">
                  <c:v>55.235500000000002</c:v>
                </c:pt>
                <c:pt idx="1638">
                  <c:v>54.299799999999998</c:v>
                </c:pt>
                <c:pt idx="1639">
                  <c:v>54.06</c:v>
                </c:pt>
                <c:pt idx="1640">
                  <c:v>53.133499999999998</c:v>
                </c:pt>
                <c:pt idx="1641">
                  <c:v>52.8979</c:v>
                </c:pt>
                <c:pt idx="1642">
                  <c:v>52.000100000000003</c:v>
                </c:pt>
                <c:pt idx="1643">
                  <c:v>51.778500000000001</c:v>
                </c:pt>
                <c:pt idx="1644">
                  <c:v>50.870399999999997</c:v>
                </c:pt>
                <c:pt idx="1645">
                  <c:v>50.689300000000003</c:v>
                </c:pt>
                <c:pt idx="1646">
                  <c:v>49.7881</c:v>
                </c:pt>
                <c:pt idx="1647">
                  <c:v>49.625900000000001</c:v>
                </c:pt>
                <c:pt idx="1648">
                  <c:v>48.740099999999998</c:v>
                </c:pt>
                <c:pt idx="1649">
                  <c:v>48.598999999999997</c:v>
                </c:pt>
                <c:pt idx="1650">
                  <c:v>47.715699999999998</c:v>
                </c:pt>
                <c:pt idx="1651">
                  <c:v>47.594200000000001</c:v>
                </c:pt>
                <c:pt idx="1652">
                  <c:v>46.7303</c:v>
                </c:pt>
                <c:pt idx="1653">
                  <c:v>46.629199999999997</c:v>
                </c:pt>
                <c:pt idx="1654">
                  <c:v>45.746099999999998</c:v>
                </c:pt>
                <c:pt idx="1655">
                  <c:v>45.67</c:v>
                </c:pt>
                <c:pt idx="1656">
                  <c:v>44.802100000000003</c:v>
                </c:pt>
                <c:pt idx="1657">
                  <c:v>44.7346</c:v>
                </c:pt>
                <c:pt idx="1658">
                  <c:v>43.871200000000002</c:v>
                </c:pt>
                <c:pt idx="1659">
                  <c:v>43.834299999999999</c:v>
                </c:pt>
                <c:pt idx="1660">
                  <c:v>42.976100000000002</c:v>
                </c:pt>
                <c:pt idx="1661">
                  <c:v>42.952100000000002</c:v>
                </c:pt>
                <c:pt idx="1662">
                  <c:v>42.0991</c:v>
                </c:pt>
                <c:pt idx="1663">
                  <c:v>42.085799999999999</c:v>
                </c:pt>
                <c:pt idx="1664">
                  <c:v>41.252899999999997</c:v>
                </c:pt>
                <c:pt idx="1665">
                  <c:v>41.251600000000003</c:v>
                </c:pt>
                <c:pt idx="1666">
                  <c:v>40.410699999999999</c:v>
                </c:pt>
                <c:pt idx="1667">
                  <c:v>40.416200000000003</c:v>
                </c:pt>
                <c:pt idx="1668">
                  <c:v>39.560600000000001</c:v>
                </c:pt>
                <c:pt idx="1669">
                  <c:v>39.608400000000003</c:v>
                </c:pt>
                <c:pt idx="1670">
                  <c:v>38.7545</c:v>
                </c:pt>
                <c:pt idx="1671">
                  <c:v>38.828800000000001</c:v>
                </c:pt>
                <c:pt idx="1672">
                  <c:v>37.979100000000003</c:v>
                </c:pt>
                <c:pt idx="1673">
                  <c:v>38.0471</c:v>
                </c:pt>
                <c:pt idx="1674">
                  <c:v>37.213200000000001</c:v>
                </c:pt>
                <c:pt idx="1675">
                  <c:v>37.316600000000001</c:v>
                </c:pt>
                <c:pt idx="1676">
                  <c:v>36.470599999999997</c:v>
                </c:pt>
                <c:pt idx="1677">
                  <c:v>36.575200000000002</c:v>
                </c:pt>
                <c:pt idx="1678">
                  <c:v>35.751300000000001</c:v>
                </c:pt>
                <c:pt idx="1679">
                  <c:v>35.882399999999997</c:v>
                </c:pt>
                <c:pt idx="1680">
                  <c:v>35.054200000000002</c:v>
                </c:pt>
                <c:pt idx="1681">
                  <c:v>35.191899999999997</c:v>
                </c:pt>
                <c:pt idx="1682">
                  <c:v>34.355899999999998</c:v>
                </c:pt>
                <c:pt idx="1683">
                  <c:v>34.511299999999999</c:v>
                </c:pt>
                <c:pt idx="1684">
                  <c:v>33.678800000000003</c:v>
                </c:pt>
                <c:pt idx="1685">
                  <c:v>33.862000000000002</c:v>
                </c:pt>
                <c:pt idx="1686">
                  <c:v>33.025199999999998</c:v>
                </c:pt>
                <c:pt idx="1687">
                  <c:v>33.2104</c:v>
                </c:pt>
                <c:pt idx="1688">
                  <c:v>32.365699999999997</c:v>
                </c:pt>
                <c:pt idx="1689">
                  <c:v>32.566099999999999</c:v>
                </c:pt>
                <c:pt idx="1690">
                  <c:v>31.747</c:v>
                </c:pt>
                <c:pt idx="1691">
                  <c:v>31.947399999999998</c:v>
                </c:pt>
                <c:pt idx="1692">
                  <c:v>31.126000000000001</c:v>
                </c:pt>
                <c:pt idx="1693">
                  <c:v>31.344999999999999</c:v>
                </c:pt>
                <c:pt idx="1694">
                  <c:v>30.507000000000001</c:v>
                </c:pt>
                <c:pt idx="1695">
                  <c:v>30.758500000000002</c:v>
                </c:pt>
                <c:pt idx="1696">
                  <c:v>29.913699999999999</c:v>
                </c:pt>
                <c:pt idx="1697">
                  <c:v>30.187799999999999</c:v>
                </c:pt>
                <c:pt idx="1698">
                  <c:v>29.343699999999998</c:v>
                </c:pt>
                <c:pt idx="1699">
                  <c:v>29.6221</c:v>
                </c:pt>
                <c:pt idx="1700">
                  <c:v>28.7773</c:v>
                </c:pt>
                <c:pt idx="1701">
                  <c:v>29.070799999999998</c:v>
                </c:pt>
                <c:pt idx="1702">
                  <c:v>28.241199999999999</c:v>
                </c:pt>
                <c:pt idx="1703">
                  <c:v>28.555</c:v>
                </c:pt>
                <c:pt idx="1704">
                  <c:v>27.703499999999998</c:v>
                </c:pt>
                <c:pt idx="1705">
                  <c:v>28.0227</c:v>
                </c:pt>
                <c:pt idx="1706">
                  <c:v>27.182400000000001</c:v>
                </c:pt>
                <c:pt idx="1707">
                  <c:v>27.5137</c:v>
                </c:pt>
                <c:pt idx="1708">
                  <c:v>26.676300000000001</c:v>
                </c:pt>
                <c:pt idx="1709">
                  <c:v>27.018000000000001</c:v>
                </c:pt>
                <c:pt idx="1710">
                  <c:v>26.179300000000001</c:v>
                </c:pt>
                <c:pt idx="1711">
                  <c:v>26.5275</c:v>
                </c:pt>
                <c:pt idx="1712">
                  <c:v>25.6859</c:v>
                </c:pt>
                <c:pt idx="1713">
                  <c:v>26.044</c:v>
                </c:pt>
                <c:pt idx="1714">
                  <c:v>25.1907</c:v>
                </c:pt>
                <c:pt idx="1715">
                  <c:v>25.574200000000001</c:v>
                </c:pt>
                <c:pt idx="1716">
                  <c:v>24.744900000000001</c:v>
                </c:pt>
                <c:pt idx="1717">
                  <c:v>25.136099999999999</c:v>
                </c:pt>
                <c:pt idx="1718">
                  <c:v>24.293700000000001</c:v>
                </c:pt>
                <c:pt idx="1719">
                  <c:v>24.680800000000001</c:v>
                </c:pt>
                <c:pt idx="1720">
                  <c:v>23.859000000000002</c:v>
                </c:pt>
                <c:pt idx="1721">
                  <c:v>24.249400000000001</c:v>
                </c:pt>
                <c:pt idx="1722">
                  <c:v>23.4175</c:v>
                </c:pt>
                <c:pt idx="1723">
                  <c:v>23.814900000000002</c:v>
                </c:pt>
                <c:pt idx="1724">
                  <c:v>22.997</c:v>
                </c:pt>
                <c:pt idx="1725">
                  <c:v>23.413799999999998</c:v>
                </c:pt>
                <c:pt idx="1726">
                  <c:v>22.588100000000001</c:v>
                </c:pt>
                <c:pt idx="1727">
                  <c:v>23.009799999999998</c:v>
                </c:pt>
                <c:pt idx="1728">
                  <c:v>22.180299999999999</c:v>
                </c:pt>
                <c:pt idx="1729">
                  <c:v>22.616499999999998</c:v>
                </c:pt>
                <c:pt idx="1730">
                  <c:v>21.788599999999999</c:v>
                </c:pt>
                <c:pt idx="1731">
                  <c:v>22.239100000000001</c:v>
                </c:pt>
                <c:pt idx="1732">
                  <c:v>21.410499999999999</c:v>
                </c:pt>
                <c:pt idx="1733">
                  <c:v>21.870999999999999</c:v>
                </c:pt>
                <c:pt idx="1734">
                  <c:v>21.0411</c:v>
                </c:pt>
                <c:pt idx="1735">
                  <c:v>21.505700000000001</c:v>
                </c:pt>
                <c:pt idx="1736">
                  <c:v>20.6739</c:v>
                </c:pt>
                <c:pt idx="1737">
                  <c:v>21.141200000000001</c:v>
                </c:pt>
                <c:pt idx="1738">
                  <c:v>20.326699999999999</c:v>
                </c:pt>
                <c:pt idx="1739">
                  <c:v>20.808700000000002</c:v>
                </c:pt>
                <c:pt idx="1740">
                  <c:v>19.967600000000001</c:v>
                </c:pt>
                <c:pt idx="1741">
                  <c:v>20.4634</c:v>
                </c:pt>
                <c:pt idx="1742">
                  <c:v>19.637</c:v>
                </c:pt>
                <c:pt idx="1743">
                  <c:v>20.1694</c:v>
                </c:pt>
                <c:pt idx="1744">
                  <c:v>19.350300000000001</c:v>
                </c:pt>
                <c:pt idx="1745">
                  <c:v>19.822399999999998</c:v>
                </c:pt>
                <c:pt idx="1746">
                  <c:v>19.001999999999999</c:v>
                </c:pt>
                <c:pt idx="1747">
                  <c:v>19.501799999999999</c:v>
                </c:pt>
                <c:pt idx="1748">
                  <c:v>18.6861</c:v>
                </c:pt>
                <c:pt idx="1749">
                  <c:v>19.2102</c:v>
                </c:pt>
                <c:pt idx="1750">
                  <c:v>18.378699999999998</c:v>
                </c:pt>
                <c:pt idx="1751">
                  <c:v>18.982600000000001</c:v>
                </c:pt>
                <c:pt idx="1752">
                  <c:v>18.1205</c:v>
                </c:pt>
                <c:pt idx="1753">
                  <c:v>18.646899999999999</c:v>
                </c:pt>
                <c:pt idx="1754">
                  <c:v>17.814399999999999</c:v>
                </c:pt>
                <c:pt idx="1755">
                  <c:v>18.359100000000002</c:v>
                </c:pt>
                <c:pt idx="1756">
                  <c:v>17.520199999999999</c:v>
                </c:pt>
                <c:pt idx="1757">
                  <c:v>18.069500000000001</c:v>
                </c:pt>
                <c:pt idx="1758">
                  <c:v>17.241800000000001</c:v>
                </c:pt>
                <c:pt idx="1759">
                  <c:v>17.7849</c:v>
                </c:pt>
                <c:pt idx="1760">
                  <c:v>16.9651</c:v>
                </c:pt>
                <c:pt idx="1761">
                  <c:v>17.525099999999998</c:v>
                </c:pt>
                <c:pt idx="1762">
                  <c:v>16.697500000000002</c:v>
                </c:pt>
                <c:pt idx="1763">
                  <c:v>17.286200000000001</c:v>
                </c:pt>
                <c:pt idx="1764">
                  <c:v>16.4452</c:v>
                </c:pt>
                <c:pt idx="1765">
                  <c:v>17.029699999999998</c:v>
                </c:pt>
                <c:pt idx="1766">
                  <c:v>16.198799999999999</c:v>
                </c:pt>
                <c:pt idx="1767">
                  <c:v>16.776399999999999</c:v>
                </c:pt>
                <c:pt idx="1768">
                  <c:v>15.9549</c:v>
                </c:pt>
                <c:pt idx="1769">
                  <c:v>16.541699999999999</c:v>
                </c:pt>
                <c:pt idx="1770">
                  <c:v>15.721</c:v>
                </c:pt>
                <c:pt idx="1771">
                  <c:v>16.3111</c:v>
                </c:pt>
                <c:pt idx="1772">
                  <c:v>15.4773</c:v>
                </c:pt>
                <c:pt idx="1773">
                  <c:v>16.091200000000001</c:v>
                </c:pt>
                <c:pt idx="1774">
                  <c:v>15.2547</c:v>
                </c:pt>
                <c:pt idx="1775">
                  <c:v>15.869899999999999</c:v>
                </c:pt>
                <c:pt idx="1776">
                  <c:v>15.031700000000001</c:v>
                </c:pt>
                <c:pt idx="1777">
                  <c:v>15.654299999999999</c:v>
                </c:pt>
                <c:pt idx="1778">
                  <c:v>14.829599999999999</c:v>
                </c:pt>
                <c:pt idx="1779">
                  <c:v>15.4452</c:v>
                </c:pt>
                <c:pt idx="1780">
                  <c:v>14.617900000000001</c:v>
                </c:pt>
                <c:pt idx="1781">
                  <c:v>15.2441</c:v>
                </c:pt>
                <c:pt idx="1782">
                  <c:v>14.418200000000001</c:v>
                </c:pt>
                <c:pt idx="1783">
                  <c:v>15.043100000000001</c:v>
                </c:pt>
                <c:pt idx="1784">
                  <c:v>14.223000000000001</c:v>
                </c:pt>
                <c:pt idx="1785">
                  <c:v>14.8452</c:v>
                </c:pt>
                <c:pt idx="1786">
                  <c:v>14.023899999999999</c:v>
                </c:pt>
                <c:pt idx="1787">
                  <c:v>14.664099999999999</c:v>
                </c:pt>
                <c:pt idx="1788">
                  <c:v>13.838100000000001</c:v>
                </c:pt>
                <c:pt idx="1789">
                  <c:v>14.480600000000001</c:v>
                </c:pt>
                <c:pt idx="1790">
                  <c:v>13.6516</c:v>
                </c:pt>
                <c:pt idx="1791">
                  <c:v>14.296099999999999</c:v>
                </c:pt>
                <c:pt idx="1792">
                  <c:v>13.4724</c:v>
                </c:pt>
                <c:pt idx="1793">
                  <c:v>14.123799999999999</c:v>
                </c:pt>
                <c:pt idx="1794">
                  <c:v>13.297499999999999</c:v>
                </c:pt>
                <c:pt idx="1795">
                  <c:v>13.954599999999999</c:v>
                </c:pt>
                <c:pt idx="1796">
                  <c:v>13.1225</c:v>
                </c:pt>
                <c:pt idx="1797">
                  <c:v>13.802</c:v>
                </c:pt>
                <c:pt idx="1798">
                  <c:v>12.9582</c:v>
                </c:pt>
                <c:pt idx="1799">
                  <c:v>13.6288</c:v>
                </c:pt>
                <c:pt idx="1800">
                  <c:v>12.7943</c:v>
                </c:pt>
                <c:pt idx="1801">
                  <c:v>13.4649</c:v>
                </c:pt>
                <c:pt idx="1802">
                  <c:v>12.642099999999999</c:v>
                </c:pt>
                <c:pt idx="1803">
                  <c:v>13.308299999999999</c:v>
                </c:pt>
                <c:pt idx="1804">
                  <c:v>12.4918</c:v>
                </c:pt>
                <c:pt idx="1805">
                  <c:v>13.1713</c:v>
                </c:pt>
                <c:pt idx="1806">
                  <c:v>12.3599</c:v>
                </c:pt>
                <c:pt idx="1807">
                  <c:v>13.0184</c:v>
                </c:pt>
                <c:pt idx="1808">
                  <c:v>12.1937</c:v>
                </c:pt>
                <c:pt idx="1809">
                  <c:v>12.864800000000001</c:v>
                </c:pt>
                <c:pt idx="1810">
                  <c:v>12.0486</c:v>
                </c:pt>
                <c:pt idx="1811">
                  <c:v>12.730399999999999</c:v>
                </c:pt>
                <c:pt idx="1812">
                  <c:v>11.908099999999999</c:v>
                </c:pt>
                <c:pt idx="1813">
                  <c:v>12.6029</c:v>
                </c:pt>
                <c:pt idx="1814">
                  <c:v>11.7723</c:v>
                </c:pt>
                <c:pt idx="1815">
                  <c:v>12.4749</c:v>
                </c:pt>
                <c:pt idx="1816">
                  <c:v>11.647</c:v>
                </c:pt>
                <c:pt idx="1817">
                  <c:v>12.3408</c:v>
                </c:pt>
                <c:pt idx="1818">
                  <c:v>11.5243</c:v>
                </c:pt>
                <c:pt idx="1819">
                  <c:v>12.205299999999999</c:v>
                </c:pt>
                <c:pt idx="1820">
                  <c:v>11.3893</c:v>
                </c:pt>
                <c:pt idx="1821">
                  <c:v>12.0916</c:v>
                </c:pt>
                <c:pt idx="1822">
                  <c:v>11.273099999999999</c:v>
                </c:pt>
                <c:pt idx="1823">
                  <c:v>11.960699999999999</c:v>
                </c:pt>
                <c:pt idx="1824">
                  <c:v>11.1495</c:v>
                </c:pt>
                <c:pt idx="1825">
                  <c:v>11.8414</c:v>
                </c:pt>
                <c:pt idx="1826">
                  <c:v>11.0404</c:v>
                </c:pt>
                <c:pt idx="1827">
                  <c:v>11.7279</c:v>
                </c:pt>
                <c:pt idx="1828">
                  <c:v>10.924300000000001</c:v>
                </c:pt>
                <c:pt idx="1829">
                  <c:v>11.610300000000001</c:v>
                </c:pt>
                <c:pt idx="1830">
                  <c:v>10.8142</c:v>
                </c:pt>
                <c:pt idx="1831">
                  <c:v>11.4992</c:v>
                </c:pt>
                <c:pt idx="1832">
                  <c:v>10.7013</c:v>
                </c:pt>
                <c:pt idx="1833">
                  <c:v>11.395799999999999</c:v>
                </c:pt>
                <c:pt idx="1834">
                  <c:v>10.598699999999999</c:v>
                </c:pt>
                <c:pt idx="1835">
                  <c:v>11.3002</c:v>
                </c:pt>
                <c:pt idx="1836">
                  <c:v>10.491300000000001</c:v>
                </c:pt>
                <c:pt idx="1837">
                  <c:v>11.1913</c:v>
                </c:pt>
                <c:pt idx="1838">
                  <c:v>10.3973</c:v>
                </c:pt>
                <c:pt idx="1839">
                  <c:v>11.0939</c:v>
                </c:pt>
                <c:pt idx="1840">
                  <c:v>10.302</c:v>
                </c:pt>
                <c:pt idx="1841">
                  <c:v>10.9964</c:v>
                </c:pt>
                <c:pt idx="1842">
                  <c:v>10.194599999999999</c:v>
                </c:pt>
                <c:pt idx="1843">
                  <c:v>10.8965</c:v>
                </c:pt>
                <c:pt idx="1844">
                  <c:v>10.0991</c:v>
                </c:pt>
                <c:pt idx="1845">
                  <c:v>10.814299999999999</c:v>
                </c:pt>
                <c:pt idx="1846">
                  <c:v>10.015000000000001</c:v>
                </c:pt>
                <c:pt idx="1847">
                  <c:v>10.718</c:v>
                </c:pt>
                <c:pt idx="1848">
                  <c:v>9.9287399999999995</c:v>
                </c:pt>
                <c:pt idx="1849">
                  <c:v>10.624700000000001</c:v>
                </c:pt>
                <c:pt idx="1850">
                  <c:v>9.84084</c:v>
                </c:pt>
                <c:pt idx="1851">
                  <c:v>10.5449</c:v>
                </c:pt>
                <c:pt idx="1852">
                  <c:v>9.7627299999999995</c:v>
                </c:pt>
                <c:pt idx="1853">
                  <c:v>10.4633</c:v>
                </c:pt>
                <c:pt idx="1854">
                  <c:v>9.6721800000000009</c:v>
                </c:pt>
                <c:pt idx="1855">
                  <c:v>10.371600000000001</c:v>
                </c:pt>
                <c:pt idx="1856">
                  <c:v>9.5892499999999998</c:v>
                </c:pt>
                <c:pt idx="1857">
                  <c:v>10.2834</c:v>
                </c:pt>
                <c:pt idx="1858">
                  <c:v>9.51206</c:v>
                </c:pt>
                <c:pt idx="1859">
                  <c:v>10.201599999999999</c:v>
                </c:pt>
                <c:pt idx="1860">
                  <c:v>9.4311600000000002</c:v>
                </c:pt>
                <c:pt idx="1861">
                  <c:v>10.1172</c:v>
                </c:pt>
                <c:pt idx="1862">
                  <c:v>9.3548100000000005</c:v>
                </c:pt>
                <c:pt idx="1863">
                  <c:v>10.036</c:v>
                </c:pt>
                <c:pt idx="1864">
                  <c:v>9.2802199999999999</c:v>
                </c:pt>
                <c:pt idx="1865">
                  <c:v>9.9674899999999997</c:v>
                </c:pt>
                <c:pt idx="1866">
                  <c:v>9.2098200000000006</c:v>
                </c:pt>
                <c:pt idx="1867">
                  <c:v>9.8934700000000007</c:v>
                </c:pt>
                <c:pt idx="1868">
                  <c:v>9.1341400000000004</c:v>
                </c:pt>
                <c:pt idx="1869">
                  <c:v>9.8233499999999996</c:v>
                </c:pt>
                <c:pt idx="1870">
                  <c:v>9.0764099999999992</c:v>
                </c:pt>
                <c:pt idx="1871">
                  <c:v>9.7446099999999998</c:v>
                </c:pt>
                <c:pt idx="1872">
                  <c:v>8.9952000000000005</c:v>
                </c:pt>
                <c:pt idx="1873">
                  <c:v>9.6667000000000005</c:v>
                </c:pt>
                <c:pt idx="1874">
                  <c:v>8.9384099999999993</c:v>
                </c:pt>
                <c:pt idx="1875">
                  <c:v>9.6205200000000008</c:v>
                </c:pt>
                <c:pt idx="1876">
                  <c:v>8.8691099999999992</c:v>
                </c:pt>
                <c:pt idx="1877">
                  <c:v>9.5369700000000002</c:v>
                </c:pt>
                <c:pt idx="1878">
                  <c:v>8.8128399999999996</c:v>
                </c:pt>
                <c:pt idx="1879">
                  <c:v>9.4824000000000002</c:v>
                </c:pt>
                <c:pt idx="1880">
                  <c:v>8.7379499999999997</c:v>
                </c:pt>
                <c:pt idx="1881">
                  <c:v>9.4032800000000005</c:v>
                </c:pt>
                <c:pt idx="1882">
                  <c:v>8.6747399999999999</c:v>
                </c:pt>
                <c:pt idx="1883">
                  <c:v>9.3455200000000005</c:v>
                </c:pt>
                <c:pt idx="1884">
                  <c:v>8.6174300000000006</c:v>
                </c:pt>
                <c:pt idx="1885">
                  <c:v>9.2817900000000009</c:v>
                </c:pt>
                <c:pt idx="1886">
                  <c:v>8.5570500000000003</c:v>
                </c:pt>
                <c:pt idx="1887">
                  <c:v>9.2160600000000006</c:v>
                </c:pt>
                <c:pt idx="1888">
                  <c:v>8.5033799999999999</c:v>
                </c:pt>
                <c:pt idx="1889">
                  <c:v>9.1540400000000002</c:v>
                </c:pt>
                <c:pt idx="1890">
                  <c:v>8.4387600000000003</c:v>
                </c:pt>
                <c:pt idx="1891">
                  <c:v>9.1017299999999999</c:v>
                </c:pt>
                <c:pt idx="1892">
                  <c:v>8.3745200000000004</c:v>
                </c:pt>
                <c:pt idx="1893">
                  <c:v>9.0465199999999992</c:v>
                </c:pt>
                <c:pt idx="1894">
                  <c:v>8.3229699999999998</c:v>
                </c:pt>
                <c:pt idx="1895">
                  <c:v>8.9869199999999996</c:v>
                </c:pt>
                <c:pt idx="1896">
                  <c:v>8.2742599999999999</c:v>
                </c:pt>
                <c:pt idx="1897">
                  <c:v>8.9255800000000001</c:v>
                </c:pt>
                <c:pt idx="1898">
                  <c:v>8.2327200000000005</c:v>
                </c:pt>
                <c:pt idx="1899">
                  <c:v>8.8747500000000006</c:v>
                </c:pt>
                <c:pt idx="1900">
                  <c:v>8.1710999999999991</c:v>
                </c:pt>
                <c:pt idx="1901">
                  <c:v>8.8076600000000003</c:v>
                </c:pt>
                <c:pt idx="1902">
                  <c:v>8.1157199999999996</c:v>
                </c:pt>
                <c:pt idx="1903">
                  <c:v>8.7649299999999997</c:v>
                </c:pt>
                <c:pt idx="1904">
                  <c:v>8.07362</c:v>
                </c:pt>
                <c:pt idx="1905">
                  <c:v>8.7061600000000006</c:v>
                </c:pt>
                <c:pt idx="1906">
                  <c:v>8.0251599999999996</c:v>
                </c:pt>
                <c:pt idx="1907">
                  <c:v>8.6432599999999997</c:v>
                </c:pt>
                <c:pt idx="1908">
                  <c:v>7.9831799999999999</c:v>
                </c:pt>
                <c:pt idx="1909">
                  <c:v>8.5998199999999994</c:v>
                </c:pt>
                <c:pt idx="1910">
                  <c:v>7.9324500000000002</c:v>
                </c:pt>
                <c:pt idx="1911">
                  <c:v>8.5375200000000007</c:v>
                </c:pt>
                <c:pt idx="1912">
                  <c:v>7.89107</c:v>
                </c:pt>
                <c:pt idx="1913">
                  <c:v>8.4854000000000003</c:v>
                </c:pt>
                <c:pt idx="1914">
                  <c:v>7.8475099999999998</c:v>
                </c:pt>
                <c:pt idx="1915">
                  <c:v>8.4426000000000005</c:v>
                </c:pt>
                <c:pt idx="1916">
                  <c:v>7.7934299999999999</c:v>
                </c:pt>
                <c:pt idx="1917">
                  <c:v>8.3953100000000003</c:v>
                </c:pt>
                <c:pt idx="1918">
                  <c:v>7.7510500000000002</c:v>
                </c:pt>
                <c:pt idx="1919">
                  <c:v>8.3428400000000007</c:v>
                </c:pt>
                <c:pt idx="1920">
                  <c:v>7.7105800000000002</c:v>
                </c:pt>
                <c:pt idx="1921">
                  <c:v>8.2941500000000001</c:v>
                </c:pt>
                <c:pt idx="1922">
                  <c:v>7.6665999999999999</c:v>
                </c:pt>
                <c:pt idx="1923">
                  <c:v>8.2354599999999998</c:v>
                </c:pt>
                <c:pt idx="1924">
                  <c:v>7.6225800000000001</c:v>
                </c:pt>
                <c:pt idx="1925">
                  <c:v>8.2030499999999993</c:v>
                </c:pt>
                <c:pt idx="1926">
                  <c:v>7.5750200000000003</c:v>
                </c:pt>
                <c:pt idx="1927">
                  <c:v>8.1456800000000005</c:v>
                </c:pt>
                <c:pt idx="1928">
                  <c:v>7.5400499999999999</c:v>
                </c:pt>
                <c:pt idx="1929">
                  <c:v>8.1051800000000007</c:v>
                </c:pt>
                <c:pt idx="1930">
                  <c:v>7.5038099999999996</c:v>
                </c:pt>
                <c:pt idx="1931">
                  <c:v>8.0611599999999992</c:v>
                </c:pt>
                <c:pt idx="1932">
                  <c:v>7.4602599999999999</c:v>
                </c:pt>
                <c:pt idx="1933">
                  <c:v>8.0168499999999998</c:v>
                </c:pt>
                <c:pt idx="1934">
                  <c:v>7.4235800000000003</c:v>
                </c:pt>
                <c:pt idx="1935">
                  <c:v>7.9730800000000004</c:v>
                </c:pt>
                <c:pt idx="1936">
                  <c:v>7.3797699999999997</c:v>
                </c:pt>
                <c:pt idx="1937">
                  <c:v>7.9342600000000001</c:v>
                </c:pt>
                <c:pt idx="1938">
                  <c:v>7.3438499999999998</c:v>
                </c:pt>
                <c:pt idx="1939">
                  <c:v>7.8942500000000004</c:v>
                </c:pt>
                <c:pt idx="1940">
                  <c:v>7.2950499999999998</c:v>
                </c:pt>
                <c:pt idx="1941">
                  <c:v>7.8591600000000001</c:v>
                </c:pt>
                <c:pt idx="1942">
                  <c:v>7.2674200000000004</c:v>
                </c:pt>
                <c:pt idx="1943">
                  <c:v>7.8121799999999997</c:v>
                </c:pt>
                <c:pt idx="1944">
                  <c:v>7.2292300000000003</c:v>
                </c:pt>
                <c:pt idx="1945">
                  <c:v>7.7748100000000004</c:v>
                </c:pt>
                <c:pt idx="1946">
                  <c:v>7.1931000000000003</c:v>
                </c:pt>
                <c:pt idx="1947">
                  <c:v>7.7290200000000002</c:v>
                </c:pt>
                <c:pt idx="1948">
                  <c:v>7.1415800000000003</c:v>
                </c:pt>
                <c:pt idx="1949">
                  <c:v>7.6976399999999998</c:v>
                </c:pt>
                <c:pt idx="1950">
                  <c:v>7.1152699999999998</c:v>
                </c:pt>
                <c:pt idx="1951">
                  <c:v>7.6523300000000001</c:v>
                </c:pt>
                <c:pt idx="1952">
                  <c:v>7.0817199999999998</c:v>
                </c:pt>
                <c:pt idx="1953">
                  <c:v>7.6165099999999999</c:v>
                </c:pt>
                <c:pt idx="1954">
                  <c:v>7.0485699999999998</c:v>
                </c:pt>
                <c:pt idx="1955">
                  <c:v>7.57721</c:v>
                </c:pt>
                <c:pt idx="1956">
                  <c:v>7.0148799999999998</c:v>
                </c:pt>
                <c:pt idx="1957">
                  <c:v>7.5369400000000004</c:v>
                </c:pt>
                <c:pt idx="1958">
                  <c:v>6.97872</c:v>
                </c:pt>
                <c:pt idx="1959">
                  <c:v>7.4960100000000001</c:v>
                </c:pt>
                <c:pt idx="1960">
                  <c:v>6.9466900000000003</c:v>
                </c:pt>
                <c:pt idx="1961">
                  <c:v>7.4573799999999997</c:v>
                </c:pt>
                <c:pt idx="1962">
                  <c:v>6.9130399999999996</c:v>
                </c:pt>
                <c:pt idx="1963">
                  <c:v>7.4172200000000004</c:v>
                </c:pt>
                <c:pt idx="1964">
                  <c:v>6.8817000000000004</c:v>
                </c:pt>
                <c:pt idx="1965">
                  <c:v>7.3835199999999999</c:v>
                </c:pt>
                <c:pt idx="1966">
                  <c:v>6.8752899999999997</c:v>
                </c:pt>
                <c:pt idx="1967">
                  <c:v>7.3161800000000001</c:v>
                </c:pt>
                <c:pt idx="1968">
                  <c:v>6.8493599999999999</c:v>
                </c:pt>
                <c:pt idx="1969">
                  <c:v>7.2806499999999996</c:v>
                </c:pt>
                <c:pt idx="1970">
                  <c:v>6.8157899999999998</c:v>
                </c:pt>
                <c:pt idx="1971">
                  <c:v>7.24939</c:v>
                </c:pt>
                <c:pt idx="1972">
                  <c:v>6.7838500000000002</c:v>
                </c:pt>
                <c:pt idx="1973">
                  <c:v>7.2094500000000004</c:v>
                </c:pt>
                <c:pt idx="1974">
                  <c:v>6.7477099999999997</c:v>
                </c:pt>
                <c:pt idx="1975">
                  <c:v>7.1739300000000004</c:v>
                </c:pt>
                <c:pt idx="1976">
                  <c:v>6.7246699999999997</c:v>
                </c:pt>
                <c:pt idx="1977">
                  <c:v>7.1336599999999999</c:v>
                </c:pt>
                <c:pt idx="1978">
                  <c:v>6.69008</c:v>
                </c:pt>
                <c:pt idx="1979">
                  <c:v>7.0966899999999997</c:v>
                </c:pt>
                <c:pt idx="1980">
                  <c:v>6.6665799999999997</c:v>
                </c:pt>
                <c:pt idx="1981">
                  <c:v>7.0679499999999997</c:v>
                </c:pt>
                <c:pt idx="1982">
                  <c:v>6.6341700000000001</c:v>
                </c:pt>
                <c:pt idx="1983">
                  <c:v>7.0253800000000002</c:v>
                </c:pt>
                <c:pt idx="1984">
                  <c:v>6.6099199999999998</c:v>
                </c:pt>
                <c:pt idx="1985">
                  <c:v>6.9885900000000003</c:v>
                </c:pt>
                <c:pt idx="1986">
                  <c:v>6.5759600000000002</c:v>
                </c:pt>
                <c:pt idx="1987">
                  <c:v>6.9577499999999999</c:v>
                </c:pt>
                <c:pt idx="1988">
                  <c:v>6.5437599999999998</c:v>
                </c:pt>
                <c:pt idx="1989">
                  <c:v>6.9452199999999999</c:v>
                </c:pt>
                <c:pt idx="1990">
                  <c:v>6.5273899999999996</c:v>
                </c:pt>
                <c:pt idx="1991">
                  <c:v>6.8962700000000003</c:v>
                </c:pt>
                <c:pt idx="1992">
                  <c:v>6.4892200000000004</c:v>
                </c:pt>
                <c:pt idx="1993">
                  <c:v>6.8621600000000003</c:v>
                </c:pt>
                <c:pt idx="1994">
                  <c:v>6.4523999999999999</c:v>
                </c:pt>
                <c:pt idx="1995">
                  <c:v>6.8309100000000003</c:v>
                </c:pt>
                <c:pt idx="1996">
                  <c:v>6.4299499999999998</c:v>
                </c:pt>
                <c:pt idx="1997">
                  <c:v>6.7997899999999998</c:v>
                </c:pt>
                <c:pt idx="1998">
                  <c:v>6.3920399999999997</c:v>
                </c:pt>
                <c:pt idx="1999">
                  <c:v>6.75657</c:v>
                </c:pt>
                <c:pt idx="2000">
                  <c:v>6.3682100000000004</c:v>
                </c:pt>
                <c:pt idx="2001">
                  <c:v>6.7241299999999997</c:v>
                </c:pt>
                <c:pt idx="2002">
                  <c:v>6.3383500000000002</c:v>
                </c:pt>
                <c:pt idx="2003">
                  <c:v>6.6913099999999996</c:v>
                </c:pt>
                <c:pt idx="2004">
                  <c:v>6.3074300000000001</c:v>
                </c:pt>
                <c:pt idx="2005">
                  <c:v>6.6553699999999996</c:v>
                </c:pt>
                <c:pt idx="2006">
                  <c:v>6.2764199999999999</c:v>
                </c:pt>
                <c:pt idx="2007">
                  <c:v>6.6171300000000004</c:v>
                </c:pt>
                <c:pt idx="2008">
                  <c:v>6.2557499999999999</c:v>
                </c:pt>
                <c:pt idx="2009">
                  <c:v>6.5883000000000003</c:v>
                </c:pt>
                <c:pt idx="2010">
                  <c:v>6.22464</c:v>
                </c:pt>
                <c:pt idx="2011">
                  <c:v>6.5420100000000003</c:v>
                </c:pt>
                <c:pt idx="2012">
                  <c:v>6.1951999999999998</c:v>
                </c:pt>
                <c:pt idx="2013">
                  <c:v>6.50657</c:v>
                </c:pt>
                <c:pt idx="2014">
                  <c:v>6.1768900000000002</c:v>
                </c:pt>
                <c:pt idx="2015">
                  <c:v>6.4689300000000003</c:v>
                </c:pt>
                <c:pt idx="2016">
                  <c:v>6.1433299999999997</c:v>
                </c:pt>
                <c:pt idx="2017">
                  <c:v>6.4265299999999996</c:v>
                </c:pt>
                <c:pt idx="2018">
                  <c:v>6.1089099999999998</c:v>
                </c:pt>
                <c:pt idx="2019">
                  <c:v>6.3880800000000004</c:v>
                </c:pt>
                <c:pt idx="2020">
                  <c:v>6.07714</c:v>
                </c:pt>
                <c:pt idx="2021">
                  <c:v>6.34579</c:v>
                </c:pt>
                <c:pt idx="2022">
                  <c:v>6.0484900000000001</c:v>
                </c:pt>
                <c:pt idx="2023">
                  <c:v>6.31365</c:v>
                </c:pt>
                <c:pt idx="2024">
                  <c:v>6.0072900000000002</c:v>
                </c:pt>
                <c:pt idx="2025">
                  <c:v>6.2758599999999998</c:v>
                </c:pt>
                <c:pt idx="2026">
                  <c:v>5.9810699999999999</c:v>
                </c:pt>
                <c:pt idx="2027">
                  <c:v>6.2263000000000002</c:v>
                </c:pt>
                <c:pt idx="2028">
                  <c:v>5.9443000000000001</c:v>
                </c:pt>
                <c:pt idx="2029">
                  <c:v>6.1828799999999999</c:v>
                </c:pt>
                <c:pt idx="2030">
                  <c:v>5.9162299999999997</c:v>
                </c:pt>
                <c:pt idx="2031">
                  <c:v>6.1340300000000001</c:v>
                </c:pt>
                <c:pt idx="2032">
                  <c:v>5.8730200000000004</c:v>
                </c:pt>
                <c:pt idx="2033">
                  <c:v>6.0878199999999998</c:v>
                </c:pt>
                <c:pt idx="2034">
                  <c:v>5.8433200000000003</c:v>
                </c:pt>
                <c:pt idx="2035">
                  <c:v>6.02773</c:v>
                </c:pt>
                <c:pt idx="2036">
                  <c:v>5.8070399999999998</c:v>
                </c:pt>
                <c:pt idx="2037">
                  <c:v>5.9719199999999999</c:v>
                </c:pt>
                <c:pt idx="2038">
                  <c:v>5.7684100000000003</c:v>
                </c:pt>
                <c:pt idx="2039">
                  <c:v>5.9220300000000003</c:v>
                </c:pt>
                <c:pt idx="2040">
                  <c:v>5.7306499999999998</c:v>
                </c:pt>
                <c:pt idx="2041">
                  <c:v>5.8673599999999997</c:v>
                </c:pt>
                <c:pt idx="2042">
                  <c:v>5.6804600000000001</c:v>
                </c:pt>
                <c:pt idx="2043">
                  <c:v>5.8183199999999999</c:v>
                </c:pt>
                <c:pt idx="2044">
                  <c:v>5.6348099999999999</c:v>
                </c:pt>
                <c:pt idx="2045">
                  <c:v>5.7619400000000001</c:v>
                </c:pt>
                <c:pt idx="2046">
                  <c:v>5.58324</c:v>
                </c:pt>
                <c:pt idx="2047">
                  <c:v>5.7048699999999997</c:v>
                </c:pt>
                <c:pt idx="2048">
                  <c:v>5.5353000000000003</c:v>
                </c:pt>
                <c:pt idx="2049">
                  <c:v>5.63849</c:v>
                </c:pt>
                <c:pt idx="2050">
                  <c:v>5.4800899999999997</c:v>
                </c:pt>
                <c:pt idx="2051">
                  <c:v>5.5828199999999999</c:v>
                </c:pt>
                <c:pt idx="2052">
                  <c:v>5.4291</c:v>
                </c:pt>
                <c:pt idx="2053">
                  <c:v>5.5268600000000001</c:v>
                </c:pt>
                <c:pt idx="2054">
                  <c:v>5.3640400000000001</c:v>
                </c:pt>
                <c:pt idx="2055">
                  <c:v>5.4618599999999997</c:v>
                </c:pt>
                <c:pt idx="2056">
                  <c:v>5.3075599999999996</c:v>
                </c:pt>
                <c:pt idx="2057">
                  <c:v>5.3949600000000002</c:v>
                </c:pt>
                <c:pt idx="2058">
                  <c:v>5.2465099999999998</c:v>
                </c:pt>
                <c:pt idx="2059">
                  <c:v>5.3328199999999999</c:v>
                </c:pt>
                <c:pt idx="2060">
                  <c:v>5.1869800000000001</c:v>
                </c:pt>
                <c:pt idx="2061">
                  <c:v>5.26044</c:v>
                </c:pt>
                <c:pt idx="2062">
                  <c:v>5.1250499999999999</c:v>
                </c:pt>
                <c:pt idx="2063">
                  <c:v>5.1862399999999997</c:v>
                </c:pt>
                <c:pt idx="2064">
                  <c:v>5.0609500000000001</c:v>
                </c:pt>
                <c:pt idx="2065">
                  <c:v>5.1108900000000004</c:v>
                </c:pt>
                <c:pt idx="2066">
                  <c:v>4.9941399999999998</c:v>
                </c:pt>
                <c:pt idx="2067">
                  <c:v>5.0451499999999996</c:v>
                </c:pt>
                <c:pt idx="2068">
                  <c:v>4.9265400000000001</c:v>
                </c:pt>
                <c:pt idx="2069">
                  <c:v>4.9601600000000001</c:v>
                </c:pt>
                <c:pt idx="2070">
                  <c:v>4.8541800000000004</c:v>
                </c:pt>
                <c:pt idx="2071">
                  <c:v>4.8795500000000001</c:v>
                </c:pt>
                <c:pt idx="2072">
                  <c:v>4.7915400000000004</c:v>
                </c:pt>
                <c:pt idx="2073">
                  <c:v>4.7930799999999998</c:v>
                </c:pt>
                <c:pt idx="2074">
                  <c:v>4.7144899999999996</c:v>
                </c:pt>
                <c:pt idx="2075">
                  <c:v>4.7190399999999997</c:v>
                </c:pt>
                <c:pt idx="2076">
                  <c:v>4.6302500000000002</c:v>
                </c:pt>
                <c:pt idx="2077">
                  <c:v>4.6281800000000004</c:v>
                </c:pt>
                <c:pt idx="2078">
                  <c:v>4.5603699999999998</c:v>
                </c:pt>
                <c:pt idx="2079">
                  <c:v>4.5434299999999999</c:v>
                </c:pt>
                <c:pt idx="2080">
                  <c:v>4.4762000000000004</c:v>
                </c:pt>
                <c:pt idx="2081">
                  <c:v>4.4466000000000001</c:v>
                </c:pt>
                <c:pt idx="2082">
                  <c:v>4.40341</c:v>
                </c:pt>
                <c:pt idx="2083">
                  <c:v>4.3644699999999998</c:v>
                </c:pt>
                <c:pt idx="2084">
                  <c:v>4.3224400000000003</c:v>
                </c:pt>
                <c:pt idx="2085">
                  <c:v>4.2980799999999997</c:v>
                </c:pt>
                <c:pt idx="2086">
                  <c:v>4.0324900000000001</c:v>
                </c:pt>
                <c:pt idx="2087">
                  <c:v>3.98855</c:v>
                </c:pt>
                <c:pt idx="2088">
                  <c:v>3.9401999999999999</c:v>
                </c:pt>
                <c:pt idx="2089">
                  <c:v>3.9009900000000002</c:v>
                </c:pt>
                <c:pt idx="2090">
                  <c:v>3.84355</c:v>
                </c:pt>
                <c:pt idx="2091">
                  <c:v>3.8140000000000001</c:v>
                </c:pt>
                <c:pt idx="2092">
                  <c:v>3.7433700000000001</c:v>
                </c:pt>
                <c:pt idx="2093">
                  <c:v>3.7258800000000001</c:v>
                </c:pt>
                <c:pt idx="2094">
                  <c:v>3.6465999999999998</c:v>
                </c:pt>
                <c:pt idx="2095">
                  <c:v>3.63673</c:v>
                </c:pt>
                <c:pt idx="2096">
                  <c:v>3.5505399999999998</c:v>
                </c:pt>
                <c:pt idx="2097">
                  <c:v>3.5462500000000001</c:v>
                </c:pt>
                <c:pt idx="2098">
                  <c:v>3.4527899999999998</c:v>
                </c:pt>
                <c:pt idx="2099">
                  <c:v>3.4689399999999999</c:v>
                </c:pt>
                <c:pt idx="2100">
                  <c:v>3.3275899999999998</c:v>
                </c:pt>
                <c:pt idx="2101">
                  <c:v>3.3917600000000001</c:v>
                </c:pt>
                <c:pt idx="2102">
                  <c:v>3.22662</c:v>
                </c:pt>
                <c:pt idx="2103">
                  <c:v>3.29834</c:v>
                </c:pt>
                <c:pt idx="2104">
                  <c:v>3.1318800000000002</c:v>
                </c:pt>
                <c:pt idx="2105">
                  <c:v>3.2070400000000001</c:v>
                </c:pt>
                <c:pt idx="2106">
                  <c:v>3.0324300000000002</c:v>
                </c:pt>
                <c:pt idx="2107">
                  <c:v>3.1186600000000002</c:v>
                </c:pt>
                <c:pt idx="2108">
                  <c:v>2.9329800000000001</c:v>
                </c:pt>
                <c:pt idx="2109">
                  <c:v>3.02963</c:v>
                </c:pt>
                <c:pt idx="2110">
                  <c:v>2.8361299999999998</c:v>
                </c:pt>
                <c:pt idx="2111">
                  <c:v>2.94842</c:v>
                </c:pt>
                <c:pt idx="2112">
                  <c:v>2.74979</c:v>
                </c:pt>
                <c:pt idx="2113">
                  <c:v>2.8544900000000002</c:v>
                </c:pt>
                <c:pt idx="2114">
                  <c:v>2.6475</c:v>
                </c:pt>
                <c:pt idx="2115">
                  <c:v>2.76464</c:v>
                </c:pt>
                <c:pt idx="2116">
                  <c:v>2.5518800000000001</c:v>
                </c:pt>
                <c:pt idx="2117">
                  <c:v>2.6819500000000001</c:v>
                </c:pt>
                <c:pt idx="2118">
                  <c:v>2.4580099999999998</c:v>
                </c:pt>
                <c:pt idx="2119">
                  <c:v>2.59735</c:v>
                </c:pt>
                <c:pt idx="2120">
                  <c:v>2.3675000000000002</c:v>
                </c:pt>
                <c:pt idx="2121">
                  <c:v>2.5148000000000001</c:v>
                </c:pt>
                <c:pt idx="2122">
                  <c:v>2.2793700000000001</c:v>
                </c:pt>
                <c:pt idx="2123">
                  <c:v>2.43573</c:v>
                </c:pt>
                <c:pt idx="2124">
                  <c:v>2.18893</c:v>
                </c:pt>
                <c:pt idx="2125">
                  <c:v>2.43668</c:v>
                </c:pt>
                <c:pt idx="2126">
                  <c:v>2.16079</c:v>
                </c:pt>
                <c:pt idx="2127">
                  <c:v>2.3064499999999999</c:v>
                </c:pt>
                <c:pt idx="2128">
                  <c:v>2.0462500000000001</c:v>
                </c:pt>
                <c:pt idx="2129">
                  <c:v>2.2307700000000001</c:v>
                </c:pt>
                <c:pt idx="2130">
                  <c:v>1.9648600000000001</c:v>
                </c:pt>
                <c:pt idx="2131">
                  <c:v>2.1581000000000001</c:v>
                </c:pt>
                <c:pt idx="2132">
                  <c:v>1.88239</c:v>
                </c:pt>
                <c:pt idx="2133">
                  <c:v>2.0887199999999999</c:v>
                </c:pt>
                <c:pt idx="2134">
                  <c:v>1.8049599999999999</c:v>
                </c:pt>
                <c:pt idx="2135">
                  <c:v>2.0183800000000001</c:v>
                </c:pt>
                <c:pt idx="2136">
                  <c:v>1.7343599999999999</c:v>
                </c:pt>
                <c:pt idx="2137">
                  <c:v>1.9506600000000001</c:v>
                </c:pt>
                <c:pt idx="2138">
                  <c:v>1.6624000000000001</c:v>
                </c:pt>
                <c:pt idx="2139">
                  <c:v>1.8909100000000001</c:v>
                </c:pt>
                <c:pt idx="2140">
                  <c:v>1.58853</c:v>
                </c:pt>
                <c:pt idx="2141">
                  <c:v>1.83253</c:v>
                </c:pt>
                <c:pt idx="2142">
                  <c:v>1.52149</c:v>
                </c:pt>
                <c:pt idx="2143">
                  <c:v>1.77407</c:v>
                </c:pt>
                <c:pt idx="2144">
                  <c:v>1.45899</c:v>
                </c:pt>
                <c:pt idx="2145">
                  <c:v>1.7197199999999999</c:v>
                </c:pt>
                <c:pt idx="2146">
                  <c:v>1.3978299999999999</c:v>
                </c:pt>
                <c:pt idx="2147">
                  <c:v>1.6678200000000001</c:v>
                </c:pt>
                <c:pt idx="2148">
                  <c:v>1.3382499999999999</c:v>
                </c:pt>
                <c:pt idx="2149">
                  <c:v>1.6162000000000001</c:v>
                </c:pt>
                <c:pt idx="2150">
                  <c:v>1.28277</c:v>
                </c:pt>
                <c:pt idx="2151">
                  <c:v>1.56955</c:v>
                </c:pt>
                <c:pt idx="2152">
                  <c:v>1.2305900000000001</c:v>
                </c:pt>
                <c:pt idx="2153">
                  <c:v>1.5223800000000001</c:v>
                </c:pt>
                <c:pt idx="2154">
                  <c:v>1.1793499999999999</c:v>
                </c:pt>
                <c:pt idx="2155">
                  <c:v>1.4808300000000001</c:v>
                </c:pt>
                <c:pt idx="2156">
                  <c:v>1.1255999999999999</c:v>
                </c:pt>
                <c:pt idx="2157">
                  <c:v>1.4416899999999999</c:v>
                </c:pt>
                <c:pt idx="2158">
                  <c:v>1.0813600000000001</c:v>
                </c:pt>
                <c:pt idx="2159">
                  <c:v>1.40049</c:v>
                </c:pt>
                <c:pt idx="2160">
                  <c:v>1.03908</c:v>
                </c:pt>
                <c:pt idx="2161">
                  <c:v>1.3637600000000001</c:v>
                </c:pt>
                <c:pt idx="2162">
                  <c:v>0.99724199999999996</c:v>
                </c:pt>
                <c:pt idx="2163">
                  <c:v>1.3319399999999999</c:v>
                </c:pt>
                <c:pt idx="2164">
                  <c:v>0.95611100000000004</c:v>
                </c:pt>
                <c:pt idx="2165">
                  <c:v>1.2999499999999999</c:v>
                </c:pt>
                <c:pt idx="2166">
                  <c:v>0.90619799999999995</c:v>
                </c:pt>
                <c:pt idx="2167">
                  <c:v>1.2747200000000001</c:v>
                </c:pt>
                <c:pt idx="2168">
                  <c:v>0.86269399999999996</c:v>
                </c:pt>
                <c:pt idx="2169">
                  <c:v>1.2556099999999999</c:v>
                </c:pt>
                <c:pt idx="2170">
                  <c:v>0.82784899999999995</c:v>
                </c:pt>
                <c:pt idx="2171">
                  <c:v>1.23132</c:v>
                </c:pt>
                <c:pt idx="2172">
                  <c:v>0.79192700000000005</c:v>
                </c:pt>
                <c:pt idx="2173">
                  <c:v>1.20648</c:v>
                </c:pt>
                <c:pt idx="2174">
                  <c:v>0.75918600000000003</c:v>
                </c:pt>
                <c:pt idx="2175">
                  <c:v>1.18222</c:v>
                </c:pt>
                <c:pt idx="2176">
                  <c:v>0.73192199999999996</c:v>
                </c:pt>
                <c:pt idx="2177">
                  <c:v>1.15909</c:v>
                </c:pt>
                <c:pt idx="2178">
                  <c:v>0.70447099999999996</c:v>
                </c:pt>
                <c:pt idx="2179">
                  <c:v>1.13784</c:v>
                </c:pt>
                <c:pt idx="2180">
                  <c:v>0.67532999999999999</c:v>
                </c:pt>
                <c:pt idx="2181">
                  <c:v>1.11886</c:v>
                </c:pt>
                <c:pt idx="2182">
                  <c:v>0.64787799999999995</c:v>
                </c:pt>
                <c:pt idx="2183">
                  <c:v>1.0974699999999999</c:v>
                </c:pt>
                <c:pt idx="2184">
                  <c:v>0.626278</c:v>
                </c:pt>
                <c:pt idx="2185">
                  <c:v>1.07887</c:v>
                </c:pt>
                <c:pt idx="2186">
                  <c:v>0.603491</c:v>
                </c:pt>
                <c:pt idx="2187">
                  <c:v>1.0669500000000001</c:v>
                </c:pt>
                <c:pt idx="2188">
                  <c:v>0.57606400000000002</c:v>
                </c:pt>
                <c:pt idx="2189">
                  <c:v>1.0493300000000001</c:v>
                </c:pt>
                <c:pt idx="2190">
                  <c:v>0.554956</c:v>
                </c:pt>
                <c:pt idx="2191">
                  <c:v>1.03274</c:v>
                </c:pt>
                <c:pt idx="2192">
                  <c:v>0.53644800000000004</c:v>
                </c:pt>
                <c:pt idx="2193">
                  <c:v>1.01895</c:v>
                </c:pt>
                <c:pt idx="2194">
                  <c:v>0.51747900000000002</c:v>
                </c:pt>
                <c:pt idx="2195">
                  <c:v>1.0054700000000001</c:v>
                </c:pt>
                <c:pt idx="2196">
                  <c:v>0.49454799999999999</c:v>
                </c:pt>
                <c:pt idx="2197">
                  <c:v>0.99452300000000005</c:v>
                </c:pt>
                <c:pt idx="2198">
                  <c:v>0.47819899999999999</c:v>
                </c:pt>
                <c:pt idx="2199">
                  <c:v>0.98165899999999995</c:v>
                </c:pt>
                <c:pt idx="2200">
                  <c:v>0.46197300000000002</c:v>
                </c:pt>
                <c:pt idx="2201">
                  <c:v>0.96771600000000002</c:v>
                </c:pt>
                <c:pt idx="2202">
                  <c:v>0.44546200000000002</c:v>
                </c:pt>
                <c:pt idx="2203">
                  <c:v>0.96013599999999999</c:v>
                </c:pt>
                <c:pt idx="2204">
                  <c:v>0.42720200000000003</c:v>
                </c:pt>
                <c:pt idx="2205">
                  <c:v>0.94827600000000001</c:v>
                </c:pt>
                <c:pt idx="2206">
                  <c:v>0.41308099999999998</c:v>
                </c:pt>
                <c:pt idx="2207">
                  <c:v>0.93862999999999996</c:v>
                </c:pt>
                <c:pt idx="2208">
                  <c:v>0.39953899999999998</c:v>
                </c:pt>
                <c:pt idx="2209">
                  <c:v>0.92849499999999996</c:v>
                </c:pt>
                <c:pt idx="2210">
                  <c:v>0.38365899999999997</c:v>
                </c:pt>
                <c:pt idx="2211">
                  <c:v>0.92230699999999999</c:v>
                </c:pt>
                <c:pt idx="2212">
                  <c:v>0.36801499999999998</c:v>
                </c:pt>
                <c:pt idx="2213">
                  <c:v>0.91633200000000004</c:v>
                </c:pt>
                <c:pt idx="2214">
                  <c:v>0.35363299999999998</c:v>
                </c:pt>
                <c:pt idx="2215">
                  <c:v>0.90563400000000005</c:v>
                </c:pt>
                <c:pt idx="2216">
                  <c:v>0.34422700000000001</c:v>
                </c:pt>
                <c:pt idx="2217">
                  <c:v>0.89578000000000002</c:v>
                </c:pt>
                <c:pt idx="2218">
                  <c:v>0.33235300000000001</c:v>
                </c:pt>
                <c:pt idx="2219">
                  <c:v>0.89049100000000003</c:v>
                </c:pt>
                <c:pt idx="2220">
                  <c:v>0.31818200000000002</c:v>
                </c:pt>
                <c:pt idx="2221">
                  <c:v>0.88542699999999996</c:v>
                </c:pt>
                <c:pt idx="2222">
                  <c:v>0.30635000000000001</c:v>
                </c:pt>
                <c:pt idx="2223">
                  <c:v>0.87717900000000004</c:v>
                </c:pt>
                <c:pt idx="2224">
                  <c:v>0.29522199999999998</c:v>
                </c:pt>
                <c:pt idx="2225">
                  <c:v>0.86983699999999997</c:v>
                </c:pt>
                <c:pt idx="2226">
                  <c:v>0.28453299999999998</c:v>
                </c:pt>
                <c:pt idx="2227">
                  <c:v>0.86624699999999999</c:v>
                </c:pt>
                <c:pt idx="2228">
                  <c:v>0.27253899999999998</c:v>
                </c:pt>
                <c:pt idx="2229">
                  <c:v>0.86007100000000003</c:v>
                </c:pt>
                <c:pt idx="2230">
                  <c:v>0.25937500000000002</c:v>
                </c:pt>
                <c:pt idx="2231">
                  <c:v>0.85262300000000002</c:v>
                </c:pt>
                <c:pt idx="2232">
                  <c:v>0.25425900000000001</c:v>
                </c:pt>
                <c:pt idx="2233">
                  <c:v>0.84698300000000004</c:v>
                </c:pt>
                <c:pt idx="2234">
                  <c:v>0.24234800000000001</c:v>
                </c:pt>
                <c:pt idx="2235">
                  <c:v>0.84388600000000002</c:v>
                </c:pt>
                <c:pt idx="2236">
                  <c:v>0.22065299999999999</c:v>
                </c:pt>
                <c:pt idx="2237">
                  <c:v>0.85268699999999997</c:v>
                </c:pt>
                <c:pt idx="2238">
                  <c:v>0.20739199999999999</c:v>
                </c:pt>
                <c:pt idx="2239">
                  <c:v>0.84777100000000005</c:v>
                </c:pt>
                <c:pt idx="2240">
                  <c:v>0.20258699999999999</c:v>
                </c:pt>
                <c:pt idx="2241">
                  <c:v>0.84060599999999996</c:v>
                </c:pt>
                <c:pt idx="2242">
                  <c:v>0.191412</c:v>
                </c:pt>
                <c:pt idx="2243">
                  <c:v>0.83865500000000004</c:v>
                </c:pt>
                <c:pt idx="2244">
                  <c:v>0.18205499999999999</c:v>
                </c:pt>
                <c:pt idx="2245">
                  <c:v>0.83478699999999995</c:v>
                </c:pt>
                <c:pt idx="2246">
                  <c:v>0.171122</c:v>
                </c:pt>
                <c:pt idx="2247">
                  <c:v>0.829461</c:v>
                </c:pt>
                <c:pt idx="2248">
                  <c:v>0.164991</c:v>
                </c:pt>
                <c:pt idx="2249">
                  <c:v>0.822098</c:v>
                </c:pt>
                <c:pt idx="2250">
                  <c:v>0.15784999999999999</c:v>
                </c:pt>
                <c:pt idx="2251">
                  <c:v>0.82060699999999998</c:v>
                </c:pt>
                <c:pt idx="2252">
                  <c:v>0.14855199999999999</c:v>
                </c:pt>
                <c:pt idx="2253">
                  <c:v>0.81667000000000001</c:v>
                </c:pt>
                <c:pt idx="2254">
                  <c:v>0.14307</c:v>
                </c:pt>
                <c:pt idx="2255">
                  <c:v>0.80886899999999995</c:v>
                </c:pt>
                <c:pt idx="2256">
                  <c:v>0.13361799999999999</c:v>
                </c:pt>
                <c:pt idx="2257">
                  <c:v>0.80589900000000003</c:v>
                </c:pt>
                <c:pt idx="2258">
                  <c:v>0.12678200000000001</c:v>
                </c:pt>
                <c:pt idx="2259">
                  <c:v>0.80426399999999998</c:v>
                </c:pt>
                <c:pt idx="2260">
                  <c:v>0.116899</c:v>
                </c:pt>
                <c:pt idx="2261">
                  <c:v>0.80307300000000004</c:v>
                </c:pt>
                <c:pt idx="2262">
                  <c:v>0.11038100000000001</c:v>
                </c:pt>
                <c:pt idx="2263">
                  <c:v>0.79681000000000002</c:v>
                </c:pt>
                <c:pt idx="2264">
                  <c:v>0.105741</c:v>
                </c:pt>
                <c:pt idx="2265">
                  <c:v>0.79170300000000005</c:v>
                </c:pt>
                <c:pt idx="2266">
                  <c:v>9.7606200000000004E-2</c:v>
                </c:pt>
                <c:pt idx="2267">
                  <c:v>0.79053799999999996</c:v>
                </c:pt>
                <c:pt idx="2268">
                  <c:v>8.8619100000000006E-2</c:v>
                </c:pt>
                <c:pt idx="2269">
                  <c:v>0.78736799999999996</c:v>
                </c:pt>
                <c:pt idx="2270">
                  <c:v>8.0823500000000006E-2</c:v>
                </c:pt>
                <c:pt idx="2271">
                  <c:v>0.782219</c:v>
                </c:pt>
                <c:pt idx="2272">
                  <c:v>7.7174900000000005E-2</c:v>
                </c:pt>
                <c:pt idx="2273">
                  <c:v>0.77853000000000006</c:v>
                </c:pt>
                <c:pt idx="2274">
                  <c:v>7.0195999999999995E-2</c:v>
                </c:pt>
                <c:pt idx="2275">
                  <c:v>0.79436799999999996</c:v>
                </c:pt>
                <c:pt idx="2276">
                  <c:v>0.42243599999999998</c:v>
                </c:pt>
                <c:pt idx="2277">
                  <c:v>0.81812300000000004</c:v>
                </c:pt>
                <c:pt idx="2278">
                  <c:v>8.1705600000000003E-2</c:v>
                </c:pt>
                <c:pt idx="2279">
                  <c:v>0.782111</c:v>
                </c:pt>
                <c:pt idx="2280">
                  <c:v>6.3508700000000001E-2</c:v>
                </c:pt>
                <c:pt idx="2281">
                  <c:v>0.78195000000000003</c:v>
                </c:pt>
                <c:pt idx="2282">
                  <c:v>5.7592200000000003E-2</c:v>
                </c:pt>
                <c:pt idx="2283">
                  <c:v>0.77073899999999995</c:v>
                </c:pt>
                <c:pt idx="2284">
                  <c:v>4.7228100000000002E-2</c:v>
                </c:pt>
                <c:pt idx="2285">
                  <c:v>0.764181</c:v>
                </c:pt>
                <c:pt idx="2286">
                  <c:v>3.8629900000000002E-2</c:v>
                </c:pt>
                <c:pt idx="2287">
                  <c:v>0.75727500000000003</c:v>
                </c:pt>
                <c:pt idx="2288">
                  <c:v>3.5720300000000003E-2</c:v>
                </c:pt>
                <c:pt idx="2289">
                  <c:v>0.75726800000000005</c:v>
                </c:pt>
                <c:pt idx="2290">
                  <c:v>3.0388800000000001E-2</c:v>
                </c:pt>
                <c:pt idx="2291">
                  <c:v>0.75373599999999996</c:v>
                </c:pt>
                <c:pt idx="2292">
                  <c:v>2.45907E-2</c:v>
                </c:pt>
                <c:pt idx="2293">
                  <c:v>0.75667899999999999</c:v>
                </c:pt>
                <c:pt idx="2294">
                  <c:v>1.6570600000000001E-2</c:v>
                </c:pt>
                <c:pt idx="2295">
                  <c:v>0.74280100000000004</c:v>
                </c:pt>
                <c:pt idx="2296" formatCode="0.00E+00">
                  <c:v>9.7719699999999996E-3</c:v>
                </c:pt>
                <c:pt idx="2297">
                  <c:v>0.739456</c:v>
                </c:pt>
                <c:pt idx="2298" formatCode="0.00E+00">
                  <c:v>4.8718700000000004E-3</c:v>
                </c:pt>
                <c:pt idx="2299">
                  <c:v>0.73716499999999996</c:v>
                </c:pt>
                <c:pt idx="2300" formatCode="0.00E+00">
                  <c:v>-3.9260400000000004E-3</c:v>
                </c:pt>
                <c:pt idx="2301">
                  <c:v>0.73286600000000002</c:v>
                </c:pt>
                <c:pt idx="2302">
                  <c:v>-1.12497E-2</c:v>
                </c:pt>
                <c:pt idx="2303">
                  <c:v>0.73052899999999998</c:v>
                </c:pt>
                <c:pt idx="2304" formatCode="0.00E+00">
                  <c:v>-4.4869100000000002E-3</c:v>
                </c:pt>
                <c:pt idx="2305">
                  <c:v>0.72901099999999996</c:v>
                </c:pt>
                <c:pt idx="2306">
                  <c:v>-2.2941300000000001E-2</c:v>
                </c:pt>
                <c:pt idx="2307">
                  <c:v>0.724966</c:v>
                </c:pt>
                <c:pt idx="2308">
                  <c:v>-2.95172E-2</c:v>
                </c:pt>
                <c:pt idx="2309">
                  <c:v>0.72340700000000002</c:v>
                </c:pt>
                <c:pt idx="2310">
                  <c:v>-3.51244E-2</c:v>
                </c:pt>
                <c:pt idx="2311">
                  <c:v>0.71750999999999998</c:v>
                </c:pt>
                <c:pt idx="2312">
                  <c:v>-3.8278E-2</c:v>
                </c:pt>
                <c:pt idx="2313">
                  <c:v>0.71238500000000005</c:v>
                </c:pt>
                <c:pt idx="2314">
                  <c:v>-4.2112200000000002E-2</c:v>
                </c:pt>
                <c:pt idx="2315">
                  <c:v>0.70998700000000003</c:v>
                </c:pt>
                <c:pt idx="2316">
                  <c:v>-4.6579200000000001E-2</c:v>
                </c:pt>
                <c:pt idx="2317">
                  <c:v>0.70570200000000005</c:v>
                </c:pt>
                <c:pt idx="2318">
                  <c:v>-5.1498799999999997E-2</c:v>
                </c:pt>
                <c:pt idx="2319">
                  <c:v>0.69853200000000004</c:v>
                </c:pt>
                <c:pt idx="2320">
                  <c:v>-5.2463900000000001E-2</c:v>
                </c:pt>
                <c:pt idx="2321">
                  <c:v>0.69446799999999997</c:v>
                </c:pt>
                <c:pt idx="2322">
                  <c:v>-5.7828999999999998E-2</c:v>
                </c:pt>
                <c:pt idx="2323">
                  <c:v>0.69171499999999997</c:v>
                </c:pt>
                <c:pt idx="2324">
                  <c:v>-6.4974100000000007E-2</c:v>
                </c:pt>
                <c:pt idx="2325">
                  <c:v>0.68900700000000004</c:v>
                </c:pt>
                <c:pt idx="2326">
                  <c:v>-6.7749400000000001E-2</c:v>
                </c:pt>
                <c:pt idx="2327">
                  <c:v>0.68384599999999995</c:v>
                </c:pt>
                <c:pt idx="2328">
                  <c:v>-7.2520399999999999E-2</c:v>
                </c:pt>
                <c:pt idx="2329">
                  <c:v>0.67849999999999999</c:v>
                </c:pt>
                <c:pt idx="2330">
                  <c:v>-7.5315199999999999E-2</c:v>
                </c:pt>
                <c:pt idx="2331">
                  <c:v>0.67511500000000002</c:v>
                </c:pt>
                <c:pt idx="2332">
                  <c:v>-8.2336500000000007E-2</c:v>
                </c:pt>
                <c:pt idx="2333">
                  <c:v>0.67193099999999994</c:v>
                </c:pt>
                <c:pt idx="2334">
                  <c:v>-8.5030499999999995E-2</c:v>
                </c:pt>
                <c:pt idx="2335">
                  <c:v>0.666269</c:v>
                </c:pt>
                <c:pt idx="2336">
                  <c:v>-8.8495299999999999E-2</c:v>
                </c:pt>
                <c:pt idx="2337">
                  <c:v>0.66193999999999997</c:v>
                </c:pt>
                <c:pt idx="2338">
                  <c:v>-9.1166300000000006E-2</c:v>
                </c:pt>
                <c:pt idx="2339">
                  <c:v>0.65925100000000003</c:v>
                </c:pt>
                <c:pt idx="2340">
                  <c:v>-9.8284899999999994E-2</c:v>
                </c:pt>
                <c:pt idx="2341">
                  <c:v>0.65561700000000001</c:v>
                </c:pt>
                <c:pt idx="2342">
                  <c:v>-0.101734</c:v>
                </c:pt>
                <c:pt idx="2343">
                  <c:v>0.64814300000000002</c:v>
                </c:pt>
                <c:pt idx="2344">
                  <c:v>-0.10360900000000001</c:v>
                </c:pt>
                <c:pt idx="2345">
                  <c:v>0.64296399999999998</c:v>
                </c:pt>
                <c:pt idx="2346">
                  <c:v>-0.104548</c:v>
                </c:pt>
                <c:pt idx="2347">
                  <c:v>0.64147699999999996</c:v>
                </c:pt>
                <c:pt idx="2348">
                  <c:v>-0.112248</c:v>
                </c:pt>
                <c:pt idx="2349">
                  <c:v>0.63792599999999999</c:v>
                </c:pt>
                <c:pt idx="2350">
                  <c:v>-0.11471199999999999</c:v>
                </c:pt>
                <c:pt idx="2351">
                  <c:v>0.63168400000000002</c:v>
                </c:pt>
                <c:pt idx="2352">
                  <c:v>-0.114537</c:v>
                </c:pt>
                <c:pt idx="2353">
                  <c:v>0.62733899999999998</c:v>
                </c:pt>
                <c:pt idx="2354">
                  <c:v>-0.119626</c:v>
                </c:pt>
                <c:pt idx="2355">
                  <c:v>0.62291600000000003</c:v>
                </c:pt>
                <c:pt idx="2356">
                  <c:v>-0.124627</c:v>
                </c:pt>
                <c:pt idx="2357">
                  <c:v>0.62000999999999995</c:v>
                </c:pt>
                <c:pt idx="2358">
                  <c:v>-0.129688</c:v>
                </c:pt>
                <c:pt idx="2359">
                  <c:v>0.61496499999999998</c:v>
                </c:pt>
                <c:pt idx="2360">
                  <c:v>-0.12840699999999999</c:v>
                </c:pt>
                <c:pt idx="2361">
                  <c:v>0.60856900000000003</c:v>
                </c:pt>
                <c:pt idx="2362">
                  <c:v>-0.131742</c:v>
                </c:pt>
                <c:pt idx="2363">
                  <c:v>0.60749399999999998</c:v>
                </c:pt>
                <c:pt idx="2364">
                  <c:v>-0.138186</c:v>
                </c:pt>
                <c:pt idx="2365">
                  <c:v>0.60096099999999997</c:v>
                </c:pt>
                <c:pt idx="2366">
                  <c:v>-0.13997799999999999</c:v>
                </c:pt>
                <c:pt idx="2367">
                  <c:v>0.59688099999999999</c:v>
                </c:pt>
                <c:pt idx="2368">
                  <c:v>-0.14100299999999999</c:v>
                </c:pt>
                <c:pt idx="2369">
                  <c:v>0.59046799999999999</c:v>
                </c:pt>
                <c:pt idx="2370">
                  <c:v>-0.14360600000000001</c:v>
                </c:pt>
                <c:pt idx="2371">
                  <c:v>0.58461300000000005</c:v>
                </c:pt>
                <c:pt idx="2372">
                  <c:v>-0.13278000000000001</c:v>
                </c:pt>
                <c:pt idx="2373">
                  <c:v>0.57344099999999998</c:v>
                </c:pt>
                <c:pt idx="2374">
                  <c:v>-0.14055100000000001</c:v>
                </c:pt>
                <c:pt idx="2375">
                  <c:v>0.56510300000000002</c:v>
                </c:pt>
                <c:pt idx="2376">
                  <c:v>-0.13992499999999999</c:v>
                </c:pt>
                <c:pt idx="2377">
                  <c:v>0.55965799999999999</c:v>
                </c:pt>
                <c:pt idx="2378">
                  <c:v>-0.14130599999999999</c:v>
                </c:pt>
                <c:pt idx="2379">
                  <c:v>0.55652100000000004</c:v>
                </c:pt>
                <c:pt idx="2380">
                  <c:v>-0.14745900000000001</c:v>
                </c:pt>
                <c:pt idx="2381">
                  <c:v>0.55218400000000001</c:v>
                </c:pt>
                <c:pt idx="2382">
                  <c:v>-0.15051600000000001</c:v>
                </c:pt>
                <c:pt idx="2383">
                  <c:v>0.54558700000000004</c:v>
                </c:pt>
                <c:pt idx="2384">
                  <c:v>-0.15055099999999999</c:v>
                </c:pt>
                <c:pt idx="2385">
                  <c:v>0.54119300000000004</c:v>
                </c:pt>
                <c:pt idx="2386">
                  <c:v>-0.15288399999999999</c:v>
                </c:pt>
                <c:pt idx="2387">
                  <c:v>0.53687399999999996</c:v>
                </c:pt>
                <c:pt idx="2388">
                  <c:v>-0.15745899999999999</c:v>
                </c:pt>
                <c:pt idx="2389">
                  <c:v>0.532169</c:v>
                </c:pt>
                <c:pt idx="2390">
                  <c:v>-0.158744</c:v>
                </c:pt>
                <c:pt idx="2391">
                  <c:v>0.52782700000000005</c:v>
                </c:pt>
                <c:pt idx="2392">
                  <c:v>-0.15890299999999999</c:v>
                </c:pt>
                <c:pt idx="2393">
                  <c:v>0.51951199999999997</c:v>
                </c:pt>
                <c:pt idx="2394">
                  <c:v>-0.16169500000000001</c:v>
                </c:pt>
                <c:pt idx="2395">
                  <c:v>0.51623600000000003</c:v>
                </c:pt>
                <c:pt idx="2396">
                  <c:v>-0.16542299999999999</c:v>
                </c:pt>
                <c:pt idx="2397">
                  <c:v>0.50978599999999996</c:v>
                </c:pt>
                <c:pt idx="2398">
                  <c:v>-0.166547</c:v>
                </c:pt>
                <c:pt idx="2399">
                  <c:v>0.50473400000000002</c:v>
                </c:pt>
                <c:pt idx="2400">
                  <c:v>-0.16644600000000001</c:v>
                </c:pt>
                <c:pt idx="2401">
                  <c:v>0.498108</c:v>
                </c:pt>
                <c:pt idx="2402">
                  <c:v>-0.168318</c:v>
                </c:pt>
                <c:pt idx="2403">
                  <c:v>0.49351400000000001</c:v>
                </c:pt>
                <c:pt idx="2404">
                  <c:v>-0.172874</c:v>
                </c:pt>
                <c:pt idx="2405">
                  <c:v>0.490649</c:v>
                </c:pt>
                <c:pt idx="2406">
                  <c:v>-0.17385500000000001</c:v>
                </c:pt>
                <c:pt idx="2407">
                  <c:v>0.4824</c:v>
                </c:pt>
                <c:pt idx="2408">
                  <c:v>-0.174624</c:v>
                </c:pt>
                <c:pt idx="2409">
                  <c:v>0.475547</c:v>
                </c:pt>
                <c:pt idx="2410">
                  <c:v>-0.17587</c:v>
                </c:pt>
                <c:pt idx="2411">
                  <c:v>0.47148299999999999</c:v>
                </c:pt>
                <c:pt idx="2412">
                  <c:v>-0.17755299999999999</c:v>
                </c:pt>
                <c:pt idx="2413">
                  <c:v>0.46707599999999999</c:v>
                </c:pt>
                <c:pt idx="2414">
                  <c:v>-0.17984</c:v>
                </c:pt>
                <c:pt idx="2415">
                  <c:v>0.45878000000000002</c:v>
                </c:pt>
                <c:pt idx="2416">
                  <c:v>-0.17884</c:v>
                </c:pt>
                <c:pt idx="2417">
                  <c:v>0.45202199999999998</c:v>
                </c:pt>
                <c:pt idx="2418">
                  <c:v>-0.180119</c:v>
                </c:pt>
                <c:pt idx="2419">
                  <c:v>0.44733400000000001</c:v>
                </c:pt>
                <c:pt idx="2420">
                  <c:v>-0.18399099999999999</c:v>
                </c:pt>
                <c:pt idx="2421">
                  <c:v>0.44269399999999998</c:v>
                </c:pt>
                <c:pt idx="2422">
                  <c:v>-0.187337</c:v>
                </c:pt>
                <c:pt idx="2423">
                  <c:v>0.43592900000000001</c:v>
                </c:pt>
                <c:pt idx="2424">
                  <c:v>-0.18405299999999999</c:v>
                </c:pt>
                <c:pt idx="2425">
                  <c:v>0.42703000000000002</c:v>
                </c:pt>
                <c:pt idx="2426">
                  <c:v>-0.18380299999999999</c:v>
                </c:pt>
                <c:pt idx="2427">
                  <c:v>0.42129899999999998</c:v>
                </c:pt>
                <c:pt idx="2428">
                  <c:v>-0.18636800000000001</c:v>
                </c:pt>
                <c:pt idx="2429">
                  <c:v>0.41625099999999998</c:v>
                </c:pt>
                <c:pt idx="2430">
                  <c:v>-0.187779</c:v>
                </c:pt>
                <c:pt idx="2431">
                  <c:v>0.40863699999999997</c:v>
                </c:pt>
                <c:pt idx="2432">
                  <c:v>-0.18834500000000001</c:v>
                </c:pt>
                <c:pt idx="2433">
                  <c:v>0.402397</c:v>
                </c:pt>
                <c:pt idx="2434">
                  <c:v>-0.188995</c:v>
                </c:pt>
                <c:pt idx="2435">
                  <c:v>0.396756</c:v>
                </c:pt>
                <c:pt idx="2436">
                  <c:v>-0.19336700000000001</c:v>
                </c:pt>
                <c:pt idx="2437">
                  <c:v>0.39429199999999998</c:v>
                </c:pt>
                <c:pt idx="2438">
                  <c:v>-0.19458800000000001</c:v>
                </c:pt>
                <c:pt idx="2439">
                  <c:v>0.38639600000000002</c:v>
                </c:pt>
                <c:pt idx="2440">
                  <c:v>-0.180316</c:v>
                </c:pt>
                <c:pt idx="2441">
                  <c:v>0.36591200000000002</c:v>
                </c:pt>
                <c:pt idx="2442">
                  <c:v>-0.18187700000000001</c:v>
                </c:pt>
                <c:pt idx="2443">
                  <c:v>0.36171300000000001</c:v>
                </c:pt>
                <c:pt idx="2444">
                  <c:v>-0.18506500000000001</c:v>
                </c:pt>
                <c:pt idx="2445">
                  <c:v>0.35475200000000001</c:v>
                </c:pt>
                <c:pt idx="2446">
                  <c:v>-0.187275</c:v>
                </c:pt>
                <c:pt idx="2447">
                  <c:v>0.347412</c:v>
                </c:pt>
                <c:pt idx="2448">
                  <c:v>-0.186197</c:v>
                </c:pt>
                <c:pt idx="2449">
                  <c:v>0.33932499999999999</c:v>
                </c:pt>
                <c:pt idx="2450">
                  <c:v>-0.181337</c:v>
                </c:pt>
                <c:pt idx="2451">
                  <c:v>0.33515499999999998</c:v>
                </c:pt>
                <c:pt idx="2452">
                  <c:v>-0.18725600000000001</c:v>
                </c:pt>
                <c:pt idx="2453">
                  <c:v>0.32911699999999999</c:v>
                </c:pt>
                <c:pt idx="2454">
                  <c:v>-0.19023999999999999</c:v>
                </c:pt>
                <c:pt idx="2455">
                  <c:v>0.32174700000000001</c:v>
                </c:pt>
                <c:pt idx="2456">
                  <c:v>-0.18828600000000001</c:v>
                </c:pt>
                <c:pt idx="2457">
                  <c:v>0.31334000000000001</c:v>
                </c:pt>
                <c:pt idx="2458">
                  <c:v>-0.19059000000000001</c:v>
                </c:pt>
                <c:pt idx="2459">
                  <c:v>0.30668299999999998</c:v>
                </c:pt>
                <c:pt idx="2460">
                  <c:v>-0.19567200000000001</c:v>
                </c:pt>
                <c:pt idx="2461">
                  <c:v>0.29906199999999999</c:v>
                </c:pt>
                <c:pt idx="2462">
                  <c:v>-0.19467799999999999</c:v>
                </c:pt>
                <c:pt idx="2463">
                  <c:v>0.28920499999999999</c:v>
                </c:pt>
                <c:pt idx="2464">
                  <c:v>-0.19352800000000001</c:v>
                </c:pt>
                <c:pt idx="2465">
                  <c:v>0.28341100000000002</c:v>
                </c:pt>
                <c:pt idx="2466">
                  <c:v>-0.193853</c:v>
                </c:pt>
                <c:pt idx="2467">
                  <c:v>0.27698099999999998</c:v>
                </c:pt>
                <c:pt idx="2468">
                  <c:v>-0.19712499999999999</c:v>
                </c:pt>
                <c:pt idx="2469">
                  <c:v>0.26982699999999998</c:v>
                </c:pt>
                <c:pt idx="2470">
                  <c:v>-0.19911400000000001</c:v>
                </c:pt>
                <c:pt idx="2471">
                  <c:v>0.25872400000000001</c:v>
                </c:pt>
                <c:pt idx="2472">
                  <c:v>-0.19769800000000001</c:v>
                </c:pt>
                <c:pt idx="2473">
                  <c:v>0.25022699999999998</c:v>
                </c:pt>
                <c:pt idx="2474">
                  <c:v>-0.19982900000000001</c:v>
                </c:pt>
                <c:pt idx="2475">
                  <c:v>0.24462900000000001</c:v>
                </c:pt>
                <c:pt idx="2476">
                  <c:v>-0.203595</c:v>
                </c:pt>
                <c:pt idx="2477">
                  <c:v>0.23769000000000001</c:v>
                </c:pt>
                <c:pt idx="2478">
                  <c:v>-0.20480899999999999</c:v>
                </c:pt>
                <c:pt idx="2479">
                  <c:v>0.228543</c:v>
                </c:pt>
                <c:pt idx="2480">
                  <c:v>-0.20294400000000001</c:v>
                </c:pt>
                <c:pt idx="2481">
                  <c:v>0.21856200000000001</c:v>
                </c:pt>
                <c:pt idx="2482">
                  <c:v>-0.20513100000000001</c:v>
                </c:pt>
                <c:pt idx="2483">
                  <c:v>0.21085499999999999</c:v>
                </c:pt>
                <c:pt idx="2484">
                  <c:v>-0.21038599999999999</c:v>
                </c:pt>
                <c:pt idx="2485">
                  <c:v>0.20416899999999999</c:v>
                </c:pt>
                <c:pt idx="2486">
                  <c:v>-0.21604499999999999</c:v>
                </c:pt>
                <c:pt idx="2487">
                  <c:v>0.19819400000000001</c:v>
                </c:pt>
                <c:pt idx="2488">
                  <c:v>-0.215173</c:v>
                </c:pt>
                <c:pt idx="2489">
                  <c:v>0.188642</c:v>
                </c:pt>
                <c:pt idx="2490">
                  <c:v>-0.21526999999999999</c:v>
                </c:pt>
                <c:pt idx="2491">
                  <c:v>0.17952199999999999</c:v>
                </c:pt>
                <c:pt idx="2492">
                  <c:v>-0.21490799999999999</c:v>
                </c:pt>
                <c:pt idx="2493">
                  <c:v>0.170233</c:v>
                </c:pt>
                <c:pt idx="2494">
                  <c:v>-0.22115699999999999</c:v>
                </c:pt>
                <c:pt idx="2495">
                  <c:v>0.158414</c:v>
                </c:pt>
                <c:pt idx="2496">
                  <c:v>-0.22018099999999999</c:v>
                </c:pt>
                <c:pt idx="2497">
                  <c:v>0.15130199999999999</c:v>
                </c:pt>
                <c:pt idx="2498">
                  <c:v>-0.223715</c:v>
                </c:pt>
                <c:pt idx="2499">
                  <c:v>0.14197000000000001</c:v>
                </c:pt>
                <c:pt idx="2500">
                  <c:v>-0.22670599999999999</c:v>
                </c:pt>
                <c:pt idx="2501">
                  <c:v>0.135819</c:v>
                </c:pt>
                <c:pt idx="2502">
                  <c:v>-0.229106</c:v>
                </c:pt>
                <c:pt idx="2503">
                  <c:v>0.124707</c:v>
                </c:pt>
                <c:pt idx="2504">
                  <c:v>-0.23002</c:v>
                </c:pt>
                <c:pt idx="2505">
                  <c:v>0.11641600000000001</c:v>
                </c:pt>
                <c:pt idx="2506">
                  <c:v>-0.23283999999999999</c:v>
                </c:pt>
                <c:pt idx="2507">
                  <c:v>0.108363</c:v>
                </c:pt>
                <c:pt idx="2508">
                  <c:v>-0.222163</c:v>
                </c:pt>
                <c:pt idx="2509">
                  <c:v>8.2103300000000004E-2</c:v>
                </c:pt>
                <c:pt idx="2510">
                  <c:v>-0.21585199999999999</c:v>
                </c:pt>
                <c:pt idx="2511">
                  <c:v>6.9907800000000006E-2</c:v>
                </c:pt>
                <c:pt idx="2512">
                  <c:v>-0.21473700000000001</c:v>
                </c:pt>
                <c:pt idx="2513">
                  <c:v>5.9808899999999998E-2</c:v>
                </c:pt>
                <c:pt idx="2514">
                  <c:v>-0.21578700000000001</c:v>
                </c:pt>
                <c:pt idx="2515">
                  <c:v>5.5106799999999997E-2</c:v>
                </c:pt>
                <c:pt idx="2516">
                  <c:v>-0.21595500000000001</c:v>
                </c:pt>
                <c:pt idx="2517">
                  <c:v>4.2810599999999997E-2</c:v>
                </c:pt>
                <c:pt idx="2518">
                  <c:v>-0.21890299999999999</c:v>
                </c:pt>
                <c:pt idx="2519">
                  <c:v>3.3827000000000003E-2</c:v>
                </c:pt>
                <c:pt idx="2520">
                  <c:v>-0.21659800000000001</c:v>
                </c:pt>
                <c:pt idx="2521">
                  <c:v>2.4390999999999999E-2</c:v>
                </c:pt>
                <c:pt idx="2522">
                  <c:v>-0.217222</c:v>
                </c:pt>
                <c:pt idx="2523">
                  <c:v>1.6772100000000002E-2</c:v>
                </c:pt>
                <c:pt idx="2524">
                  <c:v>-0.220303</c:v>
                </c:pt>
                <c:pt idx="2525" formatCode="0.00E+00">
                  <c:v>8.32952E-3</c:v>
                </c:pt>
                <c:pt idx="2526">
                  <c:v>-0.22072</c:v>
                </c:pt>
                <c:pt idx="2527" formatCode="0.00E+00">
                  <c:v>-1.1525000000000001E-3</c:v>
                </c:pt>
                <c:pt idx="2528">
                  <c:v>-0.21757399999999999</c:v>
                </c:pt>
                <c:pt idx="2529" formatCode="0.00E+00">
                  <c:v>-9.7701100000000003E-3</c:v>
                </c:pt>
                <c:pt idx="2530">
                  <c:v>-0.21833</c:v>
                </c:pt>
                <c:pt idx="2531">
                  <c:v>-1.53791E-2</c:v>
                </c:pt>
                <c:pt idx="2532">
                  <c:v>-0.22000400000000001</c:v>
                </c:pt>
                <c:pt idx="2533">
                  <c:v>-2.07087E-2</c:v>
                </c:pt>
                <c:pt idx="2534">
                  <c:v>-0.21786900000000001</c:v>
                </c:pt>
                <c:pt idx="2535">
                  <c:v>-3.0519500000000001E-2</c:v>
                </c:pt>
                <c:pt idx="2536">
                  <c:v>-0.21460000000000001</c:v>
                </c:pt>
                <c:pt idx="2537">
                  <c:v>-3.7763600000000001E-2</c:v>
                </c:pt>
                <c:pt idx="2538">
                  <c:v>-0.213897</c:v>
                </c:pt>
                <c:pt idx="2539">
                  <c:v>-4.4410199999999997E-2</c:v>
                </c:pt>
                <c:pt idx="2540">
                  <c:v>-0.213393</c:v>
                </c:pt>
                <c:pt idx="2541">
                  <c:v>-4.8718200000000003E-2</c:v>
                </c:pt>
                <c:pt idx="2542">
                  <c:v>-0.21395700000000001</c:v>
                </c:pt>
                <c:pt idx="2543">
                  <c:v>-5.7363999999999998E-2</c:v>
                </c:pt>
                <c:pt idx="2544">
                  <c:v>-0.21076500000000001</c:v>
                </c:pt>
                <c:pt idx="2545">
                  <c:v>-6.4677100000000001E-2</c:v>
                </c:pt>
                <c:pt idx="2546">
                  <c:v>-0.20826700000000001</c:v>
                </c:pt>
                <c:pt idx="2547">
                  <c:v>-6.8764000000000006E-2</c:v>
                </c:pt>
                <c:pt idx="2548">
                  <c:v>-0.20969299999999999</c:v>
                </c:pt>
                <c:pt idx="2549">
                  <c:v>-7.4468500000000007E-2</c:v>
                </c:pt>
                <c:pt idx="2550">
                  <c:v>-0.20647099999999999</c:v>
                </c:pt>
                <c:pt idx="2551">
                  <c:v>-8.2702499999999998E-2</c:v>
                </c:pt>
                <c:pt idx="2552">
                  <c:v>-0.20322499999999999</c:v>
                </c:pt>
                <c:pt idx="2553">
                  <c:v>-8.9303099999999996E-2</c:v>
                </c:pt>
                <c:pt idx="2554">
                  <c:v>-0.200464</c:v>
                </c:pt>
                <c:pt idx="2555">
                  <c:v>-9.2622899999999994E-2</c:v>
                </c:pt>
                <c:pt idx="2556">
                  <c:v>-0.19863400000000001</c:v>
                </c:pt>
                <c:pt idx="2557">
                  <c:v>-9.6029299999999998E-2</c:v>
                </c:pt>
                <c:pt idx="2558">
                  <c:v>-0.19752400000000001</c:v>
                </c:pt>
                <c:pt idx="2559">
                  <c:v>-0.10688300000000001</c:v>
                </c:pt>
                <c:pt idx="2560">
                  <c:v>-0.19347600000000001</c:v>
                </c:pt>
                <c:pt idx="2561">
                  <c:v>-0.11229600000000001</c:v>
                </c:pt>
                <c:pt idx="2562">
                  <c:v>-0.191887</c:v>
                </c:pt>
                <c:pt idx="2563">
                  <c:v>-0.11999600000000001</c:v>
                </c:pt>
                <c:pt idx="2564">
                  <c:v>-0.190747</c:v>
                </c:pt>
                <c:pt idx="2565">
                  <c:v>-0.12195599999999999</c:v>
                </c:pt>
                <c:pt idx="2566">
                  <c:v>-0.18973799999999999</c:v>
                </c:pt>
                <c:pt idx="2567">
                  <c:v>-0.12834300000000001</c:v>
                </c:pt>
                <c:pt idx="2568">
                  <c:v>-0.18490300000000001</c:v>
                </c:pt>
                <c:pt idx="2569">
                  <c:v>-0.133492</c:v>
                </c:pt>
                <c:pt idx="2570">
                  <c:v>-0.18162200000000001</c:v>
                </c:pt>
                <c:pt idx="2571">
                  <c:v>-0.13791300000000001</c:v>
                </c:pt>
                <c:pt idx="2572">
                  <c:v>-0.17930099999999999</c:v>
                </c:pt>
                <c:pt idx="2573">
                  <c:v>-0.145647</c:v>
                </c:pt>
                <c:pt idx="2574">
                  <c:v>-0.17734900000000001</c:v>
                </c:pt>
                <c:pt idx="2575">
                  <c:v>-0.16009699999999999</c:v>
                </c:pt>
                <c:pt idx="2576">
                  <c:v>-0.15931999999999999</c:v>
                </c:pt>
                <c:pt idx="2577">
                  <c:v>-0.187724</c:v>
                </c:pt>
                <c:pt idx="2578">
                  <c:v>-0.143402</c:v>
                </c:pt>
                <c:pt idx="2579">
                  <c:v>-0.19214000000000001</c:v>
                </c:pt>
                <c:pt idx="2580">
                  <c:v>-0.14291999999999999</c:v>
                </c:pt>
                <c:pt idx="2581">
                  <c:v>-0.19823299999999999</c:v>
                </c:pt>
                <c:pt idx="2582">
                  <c:v>-0.14000799999999999</c:v>
                </c:pt>
                <c:pt idx="2583">
                  <c:v>-0.20491500000000001</c:v>
                </c:pt>
                <c:pt idx="2584">
                  <c:v>-0.13573399999999999</c:v>
                </c:pt>
                <c:pt idx="2585">
                  <c:v>-0.21184800000000001</c:v>
                </c:pt>
                <c:pt idx="2586">
                  <c:v>-0.13361300000000001</c:v>
                </c:pt>
                <c:pt idx="2587">
                  <c:v>-0.21623000000000001</c:v>
                </c:pt>
                <c:pt idx="2588">
                  <c:v>-0.13497400000000001</c:v>
                </c:pt>
                <c:pt idx="2589">
                  <c:v>-0.222057</c:v>
                </c:pt>
                <c:pt idx="2590">
                  <c:v>-0.13145100000000001</c:v>
                </c:pt>
                <c:pt idx="2591">
                  <c:v>-0.22895599999999999</c:v>
                </c:pt>
                <c:pt idx="2592">
                  <c:v>-0.12659500000000001</c:v>
                </c:pt>
                <c:pt idx="2593">
                  <c:v>-0.23583100000000001</c:v>
                </c:pt>
                <c:pt idx="2594">
                  <c:v>-0.126966</c:v>
                </c:pt>
                <c:pt idx="2595">
                  <c:v>-0.240089</c:v>
                </c:pt>
                <c:pt idx="2596">
                  <c:v>-0.124877</c:v>
                </c:pt>
                <c:pt idx="2597">
                  <c:v>-0.24351100000000001</c:v>
                </c:pt>
                <c:pt idx="2598">
                  <c:v>-0.12202</c:v>
                </c:pt>
                <c:pt idx="2599">
                  <c:v>-0.250915</c:v>
                </c:pt>
                <c:pt idx="2600">
                  <c:v>-0.118863</c:v>
                </c:pt>
                <c:pt idx="2601">
                  <c:v>-0.25894200000000001</c:v>
                </c:pt>
                <c:pt idx="2602">
                  <c:v>-0.11654</c:v>
                </c:pt>
                <c:pt idx="2603">
                  <c:v>-0.263131</c:v>
                </c:pt>
                <c:pt idx="2604">
                  <c:v>-0.116192</c:v>
                </c:pt>
                <c:pt idx="2605">
                  <c:v>-0.26771099999999998</c:v>
                </c:pt>
                <c:pt idx="2606">
                  <c:v>-0.117019</c:v>
                </c:pt>
                <c:pt idx="2607">
                  <c:v>-0.273642</c:v>
                </c:pt>
                <c:pt idx="2608">
                  <c:v>-0.11300499999999999</c:v>
                </c:pt>
                <c:pt idx="2609">
                  <c:v>-0.28057199999999999</c:v>
                </c:pt>
                <c:pt idx="2610">
                  <c:v>-0.11228</c:v>
                </c:pt>
                <c:pt idx="2611">
                  <c:v>-0.28407199999999999</c:v>
                </c:pt>
                <c:pt idx="2612">
                  <c:v>-0.110417</c:v>
                </c:pt>
                <c:pt idx="2613">
                  <c:v>-0.291242</c:v>
                </c:pt>
                <c:pt idx="2614">
                  <c:v>-0.109153</c:v>
                </c:pt>
                <c:pt idx="2615">
                  <c:v>-0.300626</c:v>
                </c:pt>
                <c:pt idx="2616">
                  <c:v>-0.101589</c:v>
                </c:pt>
                <c:pt idx="2617">
                  <c:v>-0.30764200000000003</c:v>
                </c:pt>
                <c:pt idx="2618">
                  <c:v>-0.101129</c:v>
                </c:pt>
                <c:pt idx="2619">
                  <c:v>-0.31061</c:v>
                </c:pt>
                <c:pt idx="2620">
                  <c:v>-0.10319</c:v>
                </c:pt>
                <c:pt idx="2621">
                  <c:v>-0.31614300000000001</c:v>
                </c:pt>
                <c:pt idx="2622">
                  <c:v>-0.101663</c:v>
                </c:pt>
                <c:pt idx="2623">
                  <c:v>-0.32516</c:v>
                </c:pt>
                <c:pt idx="2624">
                  <c:v>-9.8486400000000002E-2</c:v>
                </c:pt>
                <c:pt idx="2625">
                  <c:v>-0.33210400000000001</c:v>
                </c:pt>
                <c:pt idx="2626">
                  <c:v>-9.6906000000000006E-2</c:v>
                </c:pt>
                <c:pt idx="2627">
                  <c:v>-0.335928</c:v>
                </c:pt>
                <c:pt idx="2628">
                  <c:v>-9.7954299999999994E-2</c:v>
                </c:pt>
                <c:pt idx="2629">
                  <c:v>-0.34349000000000002</c:v>
                </c:pt>
                <c:pt idx="2630">
                  <c:v>-9.5771200000000001E-2</c:v>
                </c:pt>
                <c:pt idx="2631">
                  <c:v>-0.34818300000000002</c:v>
                </c:pt>
                <c:pt idx="2632">
                  <c:v>-9.1892799999999997E-2</c:v>
                </c:pt>
                <c:pt idx="2633">
                  <c:v>-0.35794300000000001</c:v>
                </c:pt>
                <c:pt idx="2634">
                  <c:v>-8.8461700000000004E-2</c:v>
                </c:pt>
                <c:pt idx="2635">
                  <c:v>-0.36357600000000001</c:v>
                </c:pt>
                <c:pt idx="2636">
                  <c:v>-8.8862999999999998E-2</c:v>
                </c:pt>
                <c:pt idx="2637">
                  <c:v>-0.37067</c:v>
                </c:pt>
                <c:pt idx="2638">
                  <c:v>-8.8254899999999997E-2</c:v>
                </c:pt>
                <c:pt idx="2639">
                  <c:v>-0.377133</c:v>
                </c:pt>
                <c:pt idx="2640">
                  <c:v>-8.5774799999999998E-2</c:v>
                </c:pt>
                <c:pt idx="2641">
                  <c:v>-0.38334499999999999</c:v>
                </c:pt>
                <c:pt idx="2642">
                  <c:v>-8.4680500000000006E-2</c:v>
                </c:pt>
                <c:pt idx="2643">
                  <c:v>-0.38779799999999998</c:v>
                </c:pt>
                <c:pt idx="2644">
                  <c:v>-7.9058400000000001E-2</c:v>
                </c:pt>
                <c:pt idx="2645">
                  <c:v>-0.41425299999999998</c:v>
                </c:pt>
                <c:pt idx="2646">
                  <c:v>-6.2435600000000001E-2</c:v>
                </c:pt>
                <c:pt idx="2647">
                  <c:v>-0.42121999999999998</c:v>
                </c:pt>
                <c:pt idx="2648">
                  <c:v>-6.24445E-2</c:v>
                </c:pt>
                <c:pt idx="2649">
                  <c:v>-0.42630699999999999</c:v>
                </c:pt>
                <c:pt idx="2650">
                  <c:v>-6.1652499999999999E-2</c:v>
                </c:pt>
                <c:pt idx="2651">
                  <c:v>-0.43059199999999997</c:v>
                </c:pt>
                <c:pt idx="2652">
                  <c:v>-6.2029000000000001E-2</c:v>
                </c:pt>
                <c:pt idx="2653">
                  <c:v>-0.43716100000000002</c:v>
                </c:pt>
                <c:pt idx="2654">
                  <c:v>-6.07351E-2</c:v>
                </c:pt>
                <c:pt idx="2655">
                  <c:v>-0.44364100000000001</c:v>
                </c:pt>
                <c:pt idx="2656">
                  <c:v>-5.9479999999999998E-2</c:v>
                </c:pt>
                <c:pt idx="2657">
                  <c:v>-0.45214799999999999</c:v>
                </c:pt>
                <c:pt idx="2658">
                  <c:v>-5.7491300000000002E-2</c:v>
                </c:pt>
                <c:pt idx="2659">
                  <c:v>-0.45722099999999999</c:v>
                </c:pt>
                <c:pt idx="2660">
                  <c:v>-6.0208299999999999E-2</c:v>
                </c:pt>
                <c:pt idx="2661">
                  <c:v>-0.46145599999999998</c:v>
                </c:pt>
                <c:pt idx="2662">
                  <c:v>-5.9009800000000001E-2</c:v>
                </c:pt>
                <c:pt idx="2663">
                  <c:v>-0.46948899999999999</c:v>
                </c:pt>
                <c:pt idx="2664">
                  <c:v>-5.5327599999999998E-2</c:v>
                </c:pt>
                <c:pt idx="2665">
                  <c:v>-0.47744399999999998</c:v>
                </c:pt>
                <c:pt idx="2666">
                  <c:v>-5.5267499999999997E-2</c:v>
                </c:pt>
                <c:pt idx="2667">
                  <c:v>-0.481207</c:v>
                </c:pt>
                <c:pt idx="2668">
                  <c:v>-5.5518600000000001E-2</c:v>
                </c:pt>
                <c:pt idx="2669">
                  <c:v>-0.48631200000000002</c:v>
                </c:pt>
                <c:pt idx="2670">
                  <c:v>-5.6126700000000002E-2</c:v>
                </c:pt>
                <c:pt idx="2671">
                  <c:v>-0.49352499999999999</c:v>
                </c:pt>
                <c:pt idx="2672">
                  <c:v>-5.4279399999999998E-2</c:v>
                </c:pt>
                <c:pt idx="2673">
                  <c:v>-0.50029999999999997</c:v>
                </c:pt>
                <c:pt idx="2674">
                  <c:v>-5.2762700000000003E-2</c:v>
                </c:pt>
                <c:pt idx="2675">
                  <c:v>-0.50471999999999995</c:v>
                </c:pt>
                <c:pt idx="2676">
                  <c:v>-5.59587E-2</c:v>
                </c:pt>
                <c:pt idx="2677">
                  <c:v>-0.51065700000000003</c:v>
                </c:pt>
                <c:pt idx="2678">
                  <c:v>-5.45198E-2</c:v>
                </c:pt>
                <c:pt idx="2679">
                  <c:v>-0.51852900000000002</c:v>
                </c:pt>
                <c:pt idx="2680">
                  <c:v>-5.0448800000000002E-2</c:v>
                </c:pt>
                <c:pt idx="2681">
                  <c:v>-0.52524099999999996</c:v>
                </c:pt>
                <c:pt idx="2682">
                  <c:v>-5.2524000000000001E-2</c:v>
                </c:pt>
                <c:pt idx="2683">
                  <c:v>-0.531219</c:v>
                </c:pt>
                <c:pt idx="2684">
                  <c:v>-5.1141699999999998E-2</c:v>
                </c:pt>
                <c:pt idx="2685">
                  <c:v>-0.53667799999999999</c:v>
                </c:pt>
                <c:pt idx="2686">
                  <c:v>-5.28864E-2</c:v>
                </c:pt>
                <c:pt idx="2687">
                  <c:v>-0.542906</c:v>
                </c:pt>
                <c:pt idx="2688">
                  <c:v>-5.1143500000000001E-2</c:v>
                </c:pt>
                <c:pt idx="2689">
                  <c:v>-0.54872900000000002</c:v>
                </c:pt>
                <c:pt idx="2690">
                  <c:v>-5.0855299999999999E-2</c:v>
                </c:pt>
                <c:pt idx="2691">
                  <c:v>-0.55516799999999999</c:v>
                </c:pt>
                <c:pt idx="2692">
                  <c:v>-5.3609400000000001E-2</c:v>
                </c:pt>
                <c:pt idx="2693">
                  <c:v>-0.55837700000000001</c:v>
                </c:pt>
                <c:pt idx="2694">
                  <c:v>-5.2264199999999997E-2</c:v>
                </c:pt>
                <c:pt idx="2695">
                  <c:v>-0.56547400000000003</c:v>
                </c:pt>
                <c:pt idx="2696">
                  <c:v>-5.2670799999999997E-2</c:v>
                </c:pt>
                <c:pt idx="2697">
                  <c:v>-0.57363900000000001</c:v>
                </c:pt>
                <c:pt idx="2698">
                  <c:v>-5.0630799999999997E-2</c:v>
                </c:pt>
                <c:pt idx="2699">
                  <c:v>-0.57872800000000002</c:v>
                </c:pt>
                <c:pt idx="2700">
                  <c:v>-5.2220000000000003E-2</c:v>
                </c:pt>
                <c:pt idx="2701">
                  <c:v>-0.58453699999999997</c:v>
                </c:pt>
                <c:pt idx="2702">
                  <c:v>-5.3708400000000003E-2</c:v>
                </c:pt>
                <c:pt idx="2703">
                  <c:v>-0.591391</c:v>
                </c:pt>
                <c:pt idx="2704">
                  <c:v>-5.2301300000000002E-2</c:v>
                </c:pt>
                <c:pt idx="2705">
                  <c:v>-0.59762700000000002</c:v>
                </c:pt>
                <c:pt idx="2706">
                  <c:v>-5.2103299999999998E-2</c:v>
                </c:pt>
                <c:pt idx="2707">
                  <c:v>-0.60317600000000005</c:v>
                </c:pt>
                <c:pt idx="2708">
                  <c:v>-5.5829700000000003E-2</c:v>
                </c:pt>
                <c:pt idx="2709">
                  <c:v>-0.60773100000000002</c:v>
                </c:pt>
                <c:pt idx="2710">
                  <c:v>-5.4063699999999999E-2</c:v>
                </c:pt>
                <c:pt idx="2711">
                  <c:v>-0.61448700000000001</c:v>
                </c:pt>
                <c:pt idx="2712">
                  <c:v>-5.4222800000000002E-2</c:v>
                </c:pt>
                <c:pt idx="2713">
                  <c:v>-0.62150799999999995</c:v>
                </c:pt>
                <c:pt idx="2714">
                  <c:v>-3.9603800000000002E-2</c:v>
                </c:pt>
                <c:pt idx="2715">
                  <c:v>-0.64024000000000003</c:v>
                </c:pt>
                <c:pt idx="2716">
                  <c:v>-4.3764999999999998E-2</c:v>
                </c:pt>
                <c:pt idx="2717">
                  <c:v>-0.64636499999999997</c:v>
                </c:pt>
                <c:pt idx="2718">
                  <c:v>-4.3996599999999997E-2</c:v>
                </c:pt>
                <c:pt idx="2719">
                  <c:v>-0.65407499999999996</c:v>
                </c:pt>
                <c:pt idx="2720">
                  <c:v>-4.3485700000000002E-2</c:v>
                </c:pt>
                <c:pt idx="2721">
                  <c:v>-0.65864999999999996</c:v>
                </c:pt>
                <c:pt idx="2722">
                  <c:v>-4.4240500000000002E-2</c:v>
                </c:pt>
                <c:pt idx="2723">
                  <c:v>-0.663968</c:v>
                </c:pt>
                <c:pt idx="2724">
                  <c:v>-4.72722E-2</c:v>
                </c:pt>
                <c:pt idx="2725">
                  <c:v>-0.66920000000000002</c:v>
                </c:pt>
                <c:pt idx="2726">
                  <c:v>-4.7351699999999997E-2</c:v>
                </c:pt>
                <c:pt idx="2727">
                  <c:v>-0.67693599999999998</c:v>
                </c:pt>
                <c:pt idx="2728">
                  <c:v>-4.8242599999999997E-2</c:v>
                </c:pt>
                <c:pt idx="2729">
                  <c:v>-0.68356799999999995</c:v>
                </c:pt>
                <c:pt idx="2730">
                  <c:v>-4.8447700000000003E-2</c:v>
                </c:pt>
                <c:pt idx="2731">
                  <c:v>-0.68632400000000005</c:v>
                </c:pt>
                <c:pt idx="2732">
                  <c:v>-5.3411399999999998E-2</c:v>
                </c:pt>
                <c:pt idx="2733">
                  <c:v>-0.69255999999999995</c:v>
                </c:pt>
                <c:pt idx="2734">
                  <c:v>-5.2771499999999999E-2</c:v>
                </c:pt>
                <c:pt idx="2735">
                  <c:v>-0.70106500000000005</c:v>
                </c:pt>
                <c:pt idx="2736">
                  <c:v>-5.1094000000000001E-2</c:v>
                </c:pt>
                <c:pt idx="2737">
                  <c:v>-0.70556200000000002</c:v>
                </c:pt>
                <c:pt idx="2738">
                  <c:v>-5.30879E-2</c:v>
                </c:pt>
                <c:pt idx="2739">
                  <c:v>-0.71155800000000002</c:v>
                </c:pt>
                <c:pt idx="2740">
                  <c:v>-5.6929199999999999E-2</c:v>
                </c:pt>
                <c:pt idx="2741">
                  <c:v>-0.71324399999999999</c:v>
                </c:pt>
                <c:pt idx="2742">
                  <c:v>-6.2007800000000002E-2</c:v>
                </c:pt>
                <c:pt idx="2743">
                  <c:v>-0.72039299999999995</c:v>
                </c:pt>
                <c:pt idx="2744">
                  <c:v>-6.0506999999999998E-2</c:v>
                </c:pt>
                <c:pt idx="2745">
                  <c:v>-0.726078</c:v>
                </c:pt>
                <c:pt idx="2746">
                  <c:v>-6.123E-2</c:v>
                </c:pt>
                <c:pt idx="2747">
                  <c:v>-0.73057099999999997</c:v>
                </c:pt>
                <c:pt idx="2748">
                  <c:v>-6.3126799999999997E-2</c:v>
                </c:pt>
                <c:pt idx="2749">
                  <c:v>-0.73755800000000005</c:v>
                </c:pt>
                <c:pt idx="2750">
                  <c:v>-6.5143800000000002E-2</c:v>
                </c:pt>
                <c:pt idx="2751">
                  <c:v>-0.74389700000000003</c:v>
                </c:pt>
                <c:pt idx="2752">
                  <c:v>-6.2856300000000004E-2</c:v>
                </c:pt>
                <c:pt idx="2753">
                  <c:v>-0.75049200000000005</c:v>
                </c:pt>
                <c:pt idx="2754">
                  <c:v>-6.68319E-2</c:v>
                </c:pt>
                <c:pt idx="2755">
                  <c:v>-0.75405900000000003</c:v>
                </c:pt>
                <c:pt idx="2756">
                  <c:v>-6.9441100000000006E-2</c:v>
                </c:pt>
                <c:pt idx="2757">
                  <c:v>-0.759687</c:v>
                </c:pt>
                <c:pt idx="2758">
                  <c:v>-7.1412100000000006E-2</c:v>
                </c:pt>
                <c:pt idx="2759">
                  <c:v>-0.76492899999999997</c:v>
                </c:pt>
                <c:pt idx="2760">
                  <c:v>-7.0446900000000007E-2</c:v>
                </c:pt>
                <c:pt idx="2761">
                  <c:v>-0.77022500000000005</c:v>
                </c:pt>
                <c:pt idx="2762">
                  <c:v>-7.3040099999999997E-2</c:v>
                </c:pt>
                <c:pt idx="2763">
                  <c:v>-0.77508600000000005</c:v>
                </c:pt>
                <c:pt idx="2764">
                  <c:v>-7.8401600000000002E-2</c:v>
                </c:pt>
                <c:pt idx="2765">
                  <c:v>-0.78092099999999998</c:v>
                </c:pt>
                <c:pt idx="2766">
                  <c:v>-7.9078700000000002E-2</c:v>
                </c:pt>
                <c:pt idx="2767">
                  <c:v>-0.78783300000000001</c:v>
                </c:pt>
                <c:pt idx="2768">
                  <c:v>-8.0068600000000004E-2</c:v>
                </c:pt>
                <c:pt idx="2769">
                  <c:v>-0.79316500000000001</c:v>
                </c:pt>
                <c:pt idx="2770">
                  <c:v>-8.3616399999999994E-2</c:v>
                </c:pt>
                <c:pt idx="2771">
                  <c:v>-0.79590799999999995</c:v>
                </c:pt>
                <c:pt idx="2772">
                  <c:v>-8.8438699999999995E-2</c:v>
                </c:pt>
                <c:pt idx="2773">
                  <c:v>-0.79995099999999997</c:v>
                </c:pt>
                <c:pt idx="2774">
                  <c:v>-9.14774E-2</c:v>
                </c:pt>
                <c:pt idx="2775">
                  <c:v>-0.80768799999999996</c:v>
                </c:pt>
                <c:pt idx="2776">
                  <c:v>-9.1411999999999993E-2</c:v>
                </c:pt>
                <c:pt idx="2777">
                  <c:v>-0.81247999999999998</c:v>
                </c:pt>
                <c:pt idx="2778">
                  <c:v>-9.3342300000000003E-2</c:v>
                </c:pt>
                <c:pt idx="2779">
                  <c:v>-0.81684699999999999</c:v>
                </c:pt>
                <c:pt idx="2780">
                  <c:v>-9.7742200000000001E-2</c:v>
                </c:pt>
                <c:pt idx="2781">
                  <c:v>-0.81355699999999997</c:v>
                </c:pt>
                <c:pt idx="2782">
                  <c:v>-9.5711099999999993E-2</c:v>
                </c:pt>
                <c:pt idx="2783">
                  <c:v>-0.832457</c:v>
                </c:pt>
                <c:pt idx="2784">
                  <c:v>-9.8244200000000004E-2</c:v>
                </c:pt>
                <c:pt idx="2785">
                  <c:v>-0.839673</c:v>
                </c:pt>
                <c:pt idx="2786">
                  <c:v>-9.8656099999999997E-2</c:v>
                </c:pt>
                <c:pt idx="2787">
                  <c:v>-0.84379000000000004</c:v>
                </c:pt>
                <c:pt idx="2788">
                  <c:v>-0.103698</c:v>
                </c:pt>
                <c:pt idx="2789">
                  <c:v>-0.84803399999999995</c:v>
                </c:pt>
                <c:pt idx="2790">
                  <c:v>-0.10835</c:v>
                </c:pt>
                <c:pt idx="2791">
                  <c:v>-0.85340300000000002</c:v>
                </c:pt>
                <c:pt idx="2792">
                  <c:v>-0.111681</c:v>
                </c:pt>
                <c:pt idx="2793">
                  <c:v>-0.85929500000000003</c:v>
                </c:pt>
                <c:pt idx="2794">
                  <c:v>-0.114132</c:v>
                </c:pt>
                <c:pt idx="2795">
                  <c:v>-0.86397199999999996</c:v>
                </c:pt>
                <c:pt idx="2796">
                  <c:v>-0.12038699999999999</c:v>
                </c:pt>
                <c:pt idx="2797">
                  <c:v>-0.86826099999999995</c:v>
                </c:pt>
                <c:pt idx="2798">
                  <c:v>-0.12300999999999999</c:v>
                </c:pt>
                <c:pt idx="2799">
                  <c:v>-0.87601200000000001</c:v>
                </c:pt>
                <c:pt idx="2800">
                  <c:v>-0.12550600000000001</c:v>
                </c:pt>
                <c:pt idx="2801">
                  <c:v>-0.88043700000000003</c:v>
                </c:pt>
                <c:pt idx="2802">
                  <c:v>-0.13117999999999999</c:v>
                </c:pt>
                <c:pt idx="2803">
                  <c:v>-0.88449299999999997</c:v>
                </c:pt>
                <c:pt idx="2804">
                  <c:v>-0.14051900000000001</c:v>
                </c:pt>
                <c:pt idx="2805">
                  <c:v>-0.88649100000000003</c:v>
                </c:pt>
                <c:pt idx="2806">
                  <c:v>-0.14491200000000001</c:v>
                </c:pt>
                <c:pt idx="2807">
                  <c:v>-0.89468300000000001</c:v>
                </c:pt>
                <c:pt idx="2808">
                  <c:v>-0.147369</c:v>
                </c:pt>
                <c:pt idx="2809">
                  <c:v>-0.89996100000000001</c:v>
                </c:pt>
                <c:pt idx="2810">
                  <c:v>-0.15255199999999999</c:v>
                </c:pt>
                <c:pt idx="2811">
                  <c:v>-0.90560499999999999</c:v>
                </c:pt>
                <c:pt idx="2812">
                  <c:v>-0.16119600000000001</c:v>
                </c:pt>
                <c:pt idx="2813">
                  <c:v>-0.91071599999999997</c:v>
                </c:pt>
                <c:pt idx="2814">
                  <c:v>-0.166153</c:v>
                </c:pt>
                <c:pt idx="2815">
                  <c:v>-0.91958399999999996</c:v>
                </c:pt>
                <c:pt idx="2816">
                  <c:v>-0.17069400000000001</c:v>
                </c:pt>
                <c:pt idx="2817">
                  <c:v>-0.92642199999999997</c:v>
                </c:pt>
                <c:pt idx="2818">
                  <c:v>-0.17677000000000001</c:v>
                </c:pt>
                <c:pt idx="2819">
                  <c:v>-0.93341099999999999</c:v>
                </c:pt>
                <c:pt idx="2820">
                  <c:v>-0.18537500000000001</c:v>
                </c:pt>
                <c:pt idx="2821">
                  <c:v>-0.93858600000000003</c:v>
                </c:pt>
                <c:pt idx="2822">
                  <c:v>-0.19320799999999999</c:v>
                </c:pt>
                <c:pt idx="2823">
                  <c:v>-0.94688000000000005</c:v>
                </c:pt>
                <c:pt idx="2824">
                  <c:v>-0.20023099999999999</c:v>
                </c:pt>
                <c:pt idx="2825">
                  <c:v>-0.95595200000000002</c:v>
                </c:pt>
                <c:pt idx="2826">
                  <c:v>-0.207873</c:v>
                </c:pt>
                <c:pt idx="2827">
                  <c:v>-0.96218099999999995</c:v>
                </c:pt>
                <c:pt idx="2828">
                  <c:v>-0.218387</c:v>
                </c:pt>
                <c:pt idx="2829">
                  <c:v>-0.97124200000000005</c:v>
                </c:pt>
                <c:pt idx="2830">
                  <c:v>-0.228746</c:v>
                </c:pt>
                <c:pt idx="2831">
                  <c:v>-0.98483399999999999</c:v>
                </c:pt>
                <c:pt idx="2832">
                  <c:v>-0.23574100000000001</c:v>
                </c:pt>
                <c:pt idx="2833">
                  <c:v>-0.99468199999999996</c:v>
                </c:pt>
                <c:pt idx="2834">
                  <c:v>-0.24452399999999999</c:v>
                </c:pt>
                <c:pt idx="2835">
                  <c:v>-1.00536</c:v>
                </c:pt>
                <c:pt idx="2836">
                  <c:v>-0.25895899999999999</c:v>
                </c:pt>
                <c:pt idx="2837">
                  <c:v>-1.0164899999999999</c:v>
                </c:pt>
                <c:pt idx="2838">
                  <c:v>-0.27301599999999998</c:v>
                </c:pt>
                <c:pt idx="2839">
                  <c:v>-1.03024</c:v>
                </c:pt>
                <c:pt idx="2840">
                  <c:v>-0.28512700000000002</c:v>
                </c:pt>
                <c:pt idx="2841">
                  <c:v>-1.0430900000000001</c:v>
                </c:pt>
                <c:pt idx="2842">
                  <c:v>-0.30034300000000003</c:v>
                </c:pt>
                <c:pt idx="2843">
                  <c:v>-1.0568299999999999</c:v>
                </c:pt>
                <c:pt idx="2844">
                  <c:v>-0.319129</c:v>
                </c:pt>
                <c:pt idx="2845">
                  <c:v>-1.0735699999999999</c:v>
                </c:pt>
                <c:pt idx="2846">
                  <c:v>-0.335928</c:v>
                </c:pt>
                <c:pt idx="2847">
                  <c:v>-1.09327</c:v>
                </c:pt>
                <c:pt idx="2848">
                  <c:v>-0.35311900000000002</c:v>
                </c:pt>
                <c:pt idx="2849">
                  <c:v>-1.09768</c:v>
                </c:pt>
                <c:pt idx="2850">
                  <c:v>-0.381969</c:v>
                </c:pt>
                <c:pt idx="2851">
                  <c:v>-1.1217900000000001</c:v>
                </c:pt>
                <c:pt idx="2852">
                  <c:v>-0.40681600000000001</c:v>
                </c:pt>
                <c:pt idx="2853">
                  <c:v>-1.1462300000000001</c:v>
                </c:pt>
                <c:pt idx="2854">
                  <c:v>-0.433085</c:v>
                </c:pt>
                <c:pt idx="2855">
                  <c:v>-1.1716500000000001</c:v>
                </c:pt>
                <c:pt idx="2856">
                  <c:v>-0.45774399999999998</c:v>
                </c:pt>
                <c:pt idx="2857">
                  <c:v>-1.20004</c:v>
                </c:pt>
                <c:pt idx="2858">
                  <c:v>-0.49019200000000002</c:v>
                </c:pt>
                <c:pt idx="2859">
                  <c:v>-1.2275799999999999</c:v>
                </c:pt>
                <c:pt idx="2860">
                  <c:v>-0.52397300000000002</c:v>
                </c:pt>
                <c:pt idx="2861">
                  <c:v>-1.2590399999999999</c:v>
                </c:pt>
                <c:pt idx="2862">
                  <c:v>-0.56242300000000001</c:v>
                </c:pt>
                <c:pt idx="2863">
                  <c:v>-1.2949999999999999</c:v>
                </c:pt>
                <c:pt idx="2864">
                  <c:v>-0.59942700000000004</c:v>
                </c:pt>
                <c:pt idx="2865">
                  <c:v>-1.3390599999999999</c:v>
                </c:pt>
                <c:pt idx="2866">
                  <c:v>-0.641316</c:v>
                </c:pt>
                <c:pt idx="2867">
                  <c:v>-1.3768199999999999</c:v>
                </c:pt>
                <c:pt idx="2868">
                  <c:v>-0.69071300000000002</c:v>
                </c:pt>
                <c:pt idx="2869">
                  <c:v>-1.42483</c:v>
                </c:pt>
                <c:pt idx="2870">
                  <c:v>-0.74488299999999996</c:v>
                </c:pt>
                <c:pt idx="2871">
                  <c:v>-1.4745999999999999</c:v>
                </c:pt>
                <c:pt idx="2872">
                  <c:v>-0.79522599999999999</c:v>
                </c:pt>
                <c:pt idx="2873">
                  <c:v>-1.53227</c:v>
                </c:pt>
                <c:pt idx="2874">
                  <c:v>-0.85463</c:v>
                </c:pt>
                <c:pt idx="2875">
                  <c:v>-1.59117</c:v>
                </c:pt>
                <c:pt idx="2876">
                  <c:v>-0.92118800000000001</c:v>
                </c:pt>
                <c:pt idx="2877">
                  <c:v>-1.6549100000000001</c:v>
                </c:pt>
                <c:pt idx="2878">
                  <c:v>-0.98860300000000001</c:v>
                </c:pt>
                <c:pt idx="2879">
                  <c:v>-1.72742</c:v>
                </c:pt>
                <c:pt idx="2880">
                  <c:v>-1.0612200000000001</c:v>
                </c:pt>
                <c:pt idx="2881">
                  <c:v>-1.8063499999999999</c:v>
                </c:pt>
                <c:pt idx="2882">
                  <c:v>-1.1389800000000001</c:v>
                </c:pt>
                <c:pt idx="2883">
                  <c:v>-1.88609</c:v>
                </c:pt>
                <c:pt idx="2884">
                  <c:v>-1.22915</c:v>
                </c:pt>
                <c:pt idx="2885">
                  <c:v>-1.9679800000000001</c:v>
                </c:pt>
                <c:pt idx="2886">
                  <c:v>-1.31853</c:v>
                </c:pt>
                <c:pt idx="2887">
                  <c:v>-2.0585200000000001</c:v>
                </c:pt>
                <c:pt idx="2888">
                  <c:v>-1.40981</c:v>
                </c:pt>
                <c:pt idx="2889">
                  <c:v>-2.1577000000000002</c:v>
                </c:pt>
                <c:pt idx="2890">
                  <c:v>-1.51172</c:v>
                </c:pt>
                <c:pt idx="2891">
                  <c:v>-2.2546300000000001</c:v>
                </c:pt>
                <c:pt idx="2892">
                  <c:v>-1.61832</c:v>
                </c:pt>
                <c:pt idx="2893">
                  <c:v>-2.3565</c:v>
                </c:pt>
                <c:pt idx="2894">
                  <c:v>-1.72831</c:v>
                </c:pt>
                <c:pt idx="2895">
                  <c:v>-2.4678900000000001</c:v>
                </c:pt>
                <c:pt idx="2896">
                  <c:v>-1.83952</c:v>
                </c:pt>
                <c:pt idx="2897">
                  <c:v>-2.5842700000000001</c:v>
                </c:pt>
                <c:pt idx="2898">
                  <c:v>-1.9554100000000001</c:v>
                </c:pt>
                <c:pt idx="2899">
                  <c:v>-2.6978</c:v>
                </c:pt>
                <c:pt idx="2900">
                  <c:v>-2.07687</c:v>
                </c:pt>
                <c:pt idx="2901">
                  <c:v>-2.8149799999999998</c:v>
                </c:pt>
                <c:pt idx="2902">
                  <c:v>-2.2023199999999998</c:v>
                </c:pt>
                <c:pt idx="2903">
                  <c:v>-2.93431</c:v>
                </c:pt>
                <c:pt idx="2904">
                  <c:v>-2.32206</c:v>
                </c:pt>
                <c:pt idx="2905">
                  <c:v>-3.05742</c:v>
                </c:pt>
                <c:pt idx="2906">
                  <c:v>-2.4497200000000001</c:v>
                </c:pt>
                <c:pt idx="2907">
                  <c:v>-3.1786300000000001</c:v>
                </c:pt>
                <c:pt idx="2908">
                  <c:v>-2.5777999999999999</c:v>
                </c:pt>
                <c:pt idx="2909">
                  <c:v>-3.2995299999999999</c:v>
                </c:pt>
                <c:pt idx="2910">
                  <c:v>-2.7064300000000001</c:v>
                </c:pt>
                <c:pt idx="2911">
                  <c:v>-3.4214099999999998</c:v>
                </c:pt>
                <c:pt idx="2912">
                  <c:v>-2.8260999999999998</c:v>
                </c:pt>
                <c:pt idx="2913">
                  <c:v>-3.5432800000000002</c:v>
                </c:pt>
                <c:pt idx="2914">
                  <c:v>-2.9490099999999999</c:v>
                </c:pt>
                <c:pt idx="2915">
                  <c:v>-3.6593200000000001</c:v>
                </c:pt>
                <c:pt idx="2916">
                  <c:v>-3.0707499999999999</c:v>
                </c:pt>
                <c:pt idx="2917">
                  <c:v>-3.7579699999999998</c:v>
                </c:pt>
                <c:pt idx="2918">
                  <c:v>-3.1987100000000002</c:v>
                </c:pt>
                <c:pt idx="2919">
                  <c:v>-3.8695300000000001</c:v>
                </c:pt>
                <c:pt idx="2920">
                  <c:v>-3.3103899999999999</c:v>
                </c:pt>
                <c:pt idx="2921">
                  <c:v>-3.9815999999999998</c:v>
                </c:pt>
                <c:pt idx="2922">
                  <c:v>-3.4205999999999999</c:v>
                </c:pt>
                <c:pt idx="2923">
                  <c:v>-4.0815999999999999</c:v>
                </c:pt>
                <c:pt idx="2924">
                  <c:v>-3.52583</c:v>
                </c:pt>
                <c:pt idx="2925">
                  <c:v>-4.1792299999999996</c:v>
                </c:pt>
                <c:pt idx="2926">
                  <c:v>-3.6278899999999998</c:v>
                </c:pt>
                <c:pt idx="2927">
                  <c:v>-4.2689300000000001</c:v>
                </c:pt>
                <c:pt idx="2928">
                  <c:v>-3.7165300000000001</c:v>
                </c:pt>
                <c:pt idx="2929">
                  <c:v>-4.3571600000000004</c:v>
                </c:pt>
                <c:pt idx="2930">
                  <c:v>-3.8016299999999998</c:v>
                </c:pt>
                <c:pt idx="2931">
                  <c:v>-4.4349499999999997</c:v>
                </c:pt>
                <c:pt idx="2932">
                  <c:v>-3.8866800000000001</c:v>
                </c:pt>
                <c:pt idx="2933">
                  <c:v>-4.5044500000000003</c:v>
                </c:pt>
                <c:pt idx="2934">
                  <c:v>-3.9650799999999999</c:v>
                </c:pt>
                <c:pt idx="2935">
                  <c:v>-4.57212</c:v>
                </c:pt>
                <c:pt idx="2936">
                  <c:v>-4.0228700000000002</c:v>
                </c:pt>
                <c:pt idx="2937">
                  <c:v>-4.6313000000000004</c:v>
                </c:pt>
                <c:pt idx="2938">
                  <c:v>-4.0797499999999998</c:v>
                </c:pt>
                <c:pt idx="2939">
                  <c:v>-4.6765299999999996</c:v>
                </c:pt>
                <c:pt idx="2940">
                  <c:v>-4.13483</c:v>
                </c:pt>
                <c:pt idx="2941">
                  <c:v>-4.7165299999999997</c:v>
                </c:pt>
                <c:pt idx="2942">
                  <c:v>-4.1797000000000004</c:v>
                </c:pt>
                <c:pt idx="2943">
                  <c:v>-4.7495500000000002</c:v>
                </c:pt>
                <c:pt idx="2944">
                  <c:v>-4.2103599999999997</c:v>
                </c:pt>
                <c:pt idx="2945">
                  <c:v>-4.7751599999999996</c:v>
                </c:pt>
                <c:pt idx="2946">
                  <c:v>-4.2347799999999998</c:v>
                </c:pt>
                <c:pt idx="2947">
                  <c:v>-4.7928600000000001</c:v>
                </c:pt>
                <c:pt idx="2948">
                  <c:v>-4.2566899999999999</c:v>
                </c:pt>
                <c:pt idx="2949">
                  <c:v>-4.7946799999999996</c:v>
                </c:pt>
                <c:pt idx="2950">
                  <c:v>-4.26661</c:v>
                </c:pt>
                <c:pt idx="2951">
                  <c:v>-4.7919900000000002</c:v>
                </c:pt>
                <c:pt idx="2952">
                  <c:v>-4.2619100000000003</c:v>
                </c:pt>
                <c:pt idx="2953">
                  <c:v>-4.7819099999999999</c:v>
                </c:pt>
                <c:pt idx="2954">
                  <c:v>-4.2510000000000003</c:v>
                </c:pt>
                <c:pt idx="2955">
                  <c:v>-4.7625799999999998</c:v>
                </c:pt>
                <c:pt idx="2956">
                  <c:v>-4.2355799999999997</c:v>
                </c:pt>
                <c:pt idx="2957">
                  <c:v>-4.7320700000000002</c:v>
                </c:pt>
                <c:pt idx="2958">
                  <c:v>-4.2112600000000002</c:v>
                </c:pt>
                <c:pt idx="2959">
                  <c:v>-4.69712</c:v>
                </c:pt>
                <c:pt idx="2960">
                  <c:v>-4.1791999999999998</c:v>
                </c:pt>
                <c:pt idx="2961">
                  <c:v>-4.6534300000000002</c:v>
                </c:pt>
                <c:pt idx="2962">
                  <c:v>-4.1372099999999996</c:v>
                </c:pt>
                <c:pt idx="2963">
                  <c:v>-4.6025499999999999</c:v>
                </c:pt>
                <c:pt idx="2964">
                  <c:v>-4.0939899999999998</c:v>
                </c:pt>
                <c:pt idx="2965">
                  <c:v>-4.5448300000000001</c:v>
                </c:pt>
                <c:pt idx="2966">
                  <c:v>-4.0443699999999998</c:v>
                </c:pt>
                <c:pt idx="2967">
                  <c:v>-4.4843599999999997</c:v>
                </c:pt>
                <c:pt idx="2968">
                  <c:v>-3.9881199999999999</c:v>
                </c:pt>
                <c:pt idx="2969">
                  <c:v>-4.4201699999999997</c:v>
                </c:pt>
                <c:pt idx="2970">
                  <c:v>-3.9232900000000002</c:v>
                </c:pt>
                <c:pt idx="2971">
                  <c:v>-4.3479799999999997</c:v>
                </c:pt>
                <c:pt idx="2972">
                  <c:v>-3.8670599999999999</c:v>
                </c:pt>
                <c:pt idx="2973">
                  <c:v>-4.2784000000000004</c:v>
                </c:pt>
                <c:pt idx="2974">
                  <c:v>-3.7995899999999998</c:v>
                </c:pt>
                <c:pt idx="2975">
                  <c:v>-4.1998100000000003</c:v>
                </c:pt>
                <c:pt idx="2976">
                  <c:v>-3.73082</c:v>
                </c:pt>
                <c:pt idx="2977">
                  <c:v>-4.12601</c:v>
                </c:pt>
                <c:pt idx="2978">
                  <c:v>-3.6613099999999998</c:v>
                </c:pt>
                <c:pt idx="2979">
                  <c:v>-4.0487900000000003</c:v>
                </c:pt>
                <c:pt idx="2980">
                  <c:v>-3.5953499999999998</c:v>
                </c:pt>
                <c:pt idx="2981">
                  <c:v>-3.9678499999999999</c:v>
                </c:pt>
                <c:pt idx="2982">
                  <c:v>-3.5290499999999998</c:v>
                </c:pt>
                <c:pt idx="2983">
                  <c:v>-3.8940899999999998</c:v>
                </c:pt>
                <c:pt idx="2984">
                  <c:v>-3.45764</c:v>
                </c:pt>
                <c:pt idx="2985">
                  <c:v>-3.8231899999999999</c:v>
                </c:pt>
                <c:pt idx="2986">
                  <c:v>-3.4163100000000002</c:v>
                </c:pt>
                <c:pt idx="2987">
                  <c:v>-3.7324999999999999</c:v>
                </c:pt>
                <c:pt idx="2988">
                  <c:v>-3.3545600000000002</c:v>
                </c:pt>
                <c:pt idx="2989">
                  <c:v>-3.6583999999999999</c:v>
                </c:pt>
                <c:pt idx="2990">
                  <c:v>-3.29413</c:v>
                </c:pt>
                <c:pt idx="2991">
                  <c:v>-3.58846</c:v>
                </c:pt>
                <c:pt idx="2992">
                  <c:v>-3.2363300000000002</c:v>
                </c:pt>
                <c:pt idx="2993">
                  <c:v>-3.5266299999999999</c:v>
                </c:pt>
                <c:pt idx="2994">
                  <c:v>-3.1813199999999999</c:v>
                </c:pt>
                <c:pt idx="2995">
                  <c:v>-3.4609399999999999</c:v>
                </c:pt>
                <c:pt idx="2996">
                  <c:v>-3.1313</c:v>
                </c:pt>
                <c:pt idx="2997">
                  <c:v>-3.3997999999999999</c:v>
                </c:pt>
                <c:pt idx="2998">
                  <c:v>-3.0862400000000001</c:v>
                </c:pt>
                <c:pt idx="2999">
                  <c:v>-3.3444199999999999</c:v>
                </c:pt>
                <c:pt idx="3000">
                  <c:v>-3.0354100000000002</c:v>
                </c:pt>
                <c:pt idx="3001">
                  <c:v>-3.2947000000000002</c:v>
                </c:pt>
                <c:pt idx="3002">
                  <c:v>-2.9920200000000001</c:v>
                </c:pt>
                <c:pt idx="3003">
                  <c:v>-3.2402799999999998</c:v>
                </c:pt>
                <c:pt idx="3004">
                  <c:v>-2.9557000000000002</c:v>
                </c:pt>
                <c:pt idx="3005">
                  <c:v>-3.1893799999999999</c:v>
                </c:pt>
                <c:pt idx="3006">
                  <c:v>-2.92015</c:v>
                </c:pt>
                <c:pt idx="3007">
                  <c:v>-3.1443400000000001</c:v>
                </c:pt>
                <c:pt idx="3008">
                  <c:v>-2.8828200000000002</c:v>
                </c:pt>
                <c:pt idx="3009">
                  <c:v>-3.1038199999999998</c:v>
                </c:pt>
                <c:pt idx="3010">
                  <c:v>-2.8496199999999998</c:v>
                </c:pt>
                <c:pt idx="3011">
                  <c:v>-3.0606200000000001</c:v>
                </c:pt>
                <c:pt idx="3012">
                  <c:v>-2.8218200000000002</c:v>
                </c:pt>
                <c:pt idx="3013">
                  <c:v>-3.0225399999999998</c:v>
                </c:pt>
                <c:pt idx="3014">
                  <c:v>-2.7931300000000001</c:v>
                </c:pt>
                <c:pt idx="3015">
                  <c:v>-2.9857300000000002</c:v>
                </c:pt>
                <c:pt idx="3016">
                  <c:v>-2.7655400000000001</c:v>
                </c:pt>
                <c:pt idx="3017">
                  <c:v>-2.9530699999999999</c:v>
                </c:pt>
                <c:pt idx="3018">
                  <c:v>-2.7387700000000001</c:v>
                </c:pt>
                <c:pt idx="3019">
                  <c:v>-2.9181300000000001</c:v>
                </c:pt>
                <c:pt idx="3020">
                  <c:v>-2.7188500000000002</c:v>
                </c:pt>
                <c:pt idx="3021">
                  <c:v>-2.8884599999999998</c:v>
                </c:pt>
                <c:pt idx="3022">
                  <c:v>-2.21251</c:v>
                </c:pt>
                <c:pt idx="3023">
                  <c:v>-2.2690800000000002</c:v>
                </c:pt>
                <c:pt idx="3024">
                  <c:v>-2.2846799999999998</c:v>
                </c:pt>
              </c:numCache>
            </c:numRef>
          </c:yVal>
          <c:smooth val="1"/>
        </c:ser>
        <c:ser>
          <c:idx val="1"/>
          <c:order val="1"/>
          <c:tx>
            <c:v>pH 4</c:v>
          </c:tx>
          <c:spPr>
            <a:ln w="12700"/>
          </c:spPr>
          <c:marker>
            <c:symbol val="none"/>
          </c:marker>
          <c:xVal>
            <c:numRef>
              <c:f>'pH(6)'!$D$2:$D$65536</c:f>
              <c:numCache>
                <c:formatCode>General</c:formatCode>
                <c:ptCount val="65535"/>
                <c:pt idx="0">
                  <c:v>2.8235908260000002</c:v>
                </c:pt>
                <c:pt idx="1">
                  <c:v>3.2712578729999997</c:v>
                </c:pt>
                <c:pt idx="2">
                  <c:v>4.1374941840000004</c:v>
                </c:pt>
                <c:pt idx="3">
                  <c:v>5.0656683420000004</c:v>
                </c:pt>
                <c:pt idx="4">
                  <c:v>5.9093801909999994</c:v>
                </c:pt>
                <c:pt idx="5">
                  <c:v>6.7746787200000007</c:v>
                </c:pt>
                <c:pt idx="6">
                  <c:v>7.7403995460000008</c:v>
                </c:pt>
                <c:pt idx="7">
                  <c:v>8.5653380610000003</c:v>
                </c:pt>
                <c:pt idx="8">
                  <c:v>9.4400144099999999</c:v>
                </c:pt>
                <c:pt idx="9">
                  <c:v>10.406637630000001</c:v>
                </c:pt>
                <c:pt idx="10">
                  <c:v>12.587511599999999</c:v>
                </c:pt>
                <c:pt idx="11">
                  <c:v>14.91055686</c:v>
                </c:pt>
                <c:pt idx="12">
                  <c:v>15.760842030000001</c:v>
                </c:pt>
                <c:pt idx="13">
                  <c:v>16.652354219999999</c:v>
                </c:pt>
                <c:pt idx="14">
                  <c:v>17.53086132</c:v>
                </c:pt>
                <c:pt idx="15">
                  <c:v>18.417684600000001</c:v>
                </c:pt>
                <c:pt idx="16">
                  <c:v>19.2820365</c:v>
                </c:pt>
                <c:pt idx="17">
                  <c:v>20.196197009999999</c:v>
                </c:pt>
                <c:pt idx="18">
                  <c:v>21.050197920000002</c:v>
                </c:pt>
                <c:pt idx="19">
                  <c:v>21.981167729999999</c:v>
                </c:pt>
                <c:pt idx="20">
                  <c:v>22.798630530000001</c:v>
                </c:pt>
                <c:pt idx="21">
                  <c:v>23.733404549999999</c:v>
                </c:pt>
                <c:pt idx="22">
                  <c:v>24.60801897</c:v>
                </c:pt>
                <c:pt idx="23">
                  <c:v>25.615072979999997</c:v>
                </c:pt>
                <c:pt idx="24">
                  <c:v>26.363971530000001</c:v>
                </c:pt>
                <c:pt idx="25">
                  <c:v>27.340945739999999</c:v>
                </c:pt>
                <c:pt idx="26">
                  <c:v>28.118066219999999</c:v>
                </c:pt>
                <c:pt idx="27">
                  <c:v>29.033996130000002</c:v>
                </c:pt>
                <c:pt idx="28">
                  <c:v>29.866498829999998</c:v>
                </c:pt>
                <c:pt idx="29">
                  <c:v>30.824717399999997</c:v>
                </c:pt>
                <c:pt idx="30">
                  <c:v>31.704109199999998</c:v>
                </c:pt>
                <c:pt idx="31">
                  <c:v>32.627559060000003</c:v>
                </c:pt>
                <c:pt idx="32">
                  <c:v>33.423435179999998</c:v>
                </c:pt>
                <c:pt idx="33">
                  <c:v>34.341222960000003</c:v>
                </c:pt>
                <c:pt idx="34">
                  <c:v>35.241228270000001</c:v>
                </c:pt>
                <c:pt idx="35">
                  <c:v>36.161935560000003</c:v>
                </c:pt>
                <c:pt idx="36">
                  <c:v>37.020625379999998</c:v>
                </c:pt>
                <c:pt idx="37">
                  <c:v>37.976986080000003</c:v>
                </c:pt>
                <c:pt idx="38">
                  <c:v>38.720311019999997</c:v>
                </c:pt>
                <c:pt idx="39">
                  <c:v>39.707636219999998</c:v>
                </c:pt>
                <c:pt idx="40">
                  <c:v>40.547570399999998</c:v>
                </c:pt>
                <c:pt idx="41">
                  <c:v>41.52454461</c:v>
                </c:pt>
                <c:pt idx="42">
                  <c:v>42.294056670000003</c:v>
                </c:pt>
                <c:pt idx="43">
                  <c:v>43.211932920000002</c:v>
                </c:pt>
                <c:pt idx="44">
                  <c:v>44.04346245</c:v>
                </c:pt>
                <c:pt idx="45">
                  <c:v>45.015747750000003</c:v>
                </c:pt>
                <c:pt idx="46">
                  <c:v>45.834095249999997</c:v>
                </c:pt>
                <c:pt idx="47">
                  <c:v>46.759491449999999</c:v>
                </c:pt>
                <c:pt idx="48">
                  <c:v>47.599425629999999</c:v>
                </c:pt>
                <c:pt idx="49">
                  <c:v>48.576399840000001</c:v>
                </c:pt>
                <c:pt idx="50">
                  <c:v>49.403240459999999</c:v>
                </c:pt>
                <c:pt idx="51">
                  <c:v>50.3164278</c:v>
                </c:pt>
                <c:pt idx="52">
                  <c:v>51.075677339999999</c:v>
                </c:pt>
                <c:pt idx="53">
                  <c:v>52.167131729999994</c:v>
                </c:pt>
                <c:pt idx="54">
                  <c:v>52.915145580000001</c:v>
                </c:pt>
                <c:pt idx="55">
                  <c:v>53.8508043</c:v>
                </c:pt>
                <c:pt idx="56">
                  <c:v>54.601560719999995</c:v>
                </c:pt>
                <c:pt idx="57">
                  <c:v>55.653645959999999</c:v>
                </c:pt>
                <c:pt idx="58">
                  <c:v>56.402544510000006</c:v>
                </c:pt>
                <c:pt idx="59">
                  <c:v>57.376776149999998</c:v>
                </c:pt>
                <c:pt idx="60">
                  <c:v>58.215737160000003</c:v>
                </c:pt>
                <c:pt idx="61">
                  <c:v>59.149538010000001</c:v>
                </c:pt>
                <c:pt idx="62">
                  <c:v>59.982925409999993</c:v>
                </c:pt>
                <c:pt idx="63">
                  <c:v>60.941763270000003</c:v>
                </c:pt>
                <c:pt idx="64">
                  <c:v>61.772673510000004</c:v>
                </c:pt>
                <c:pt idx="65">
                  <c:v>62.621985510000002</c:v>
                </c:pt>
                <c:pt idx="66">
                  <c:v>63.498546270000006</c:v>
                </c:pt>
                <c:pt idx="67">
                  <c:v>64.439867069999991</c:v>
                </c:pt>
                <c:pt idx="68">
                  <c:v>65.292010109999993</c:v>
                </c:pt>
                <c:pt idx="69">
                  <c:v>66.243681899999999</c:v>
                </c:pt>
                <c:pt idx="70">
                  <c:v>67.003904610000006</c:v>
                </c:pt>
                <c:pt idx="71">
                  <c:v>67.988398770000003</c:v>
                </c:pt>
                <c:pt idx="72">
                  <c:v>68.896808730000004</c:v>
                </c:pt>
                <c:pt idx="73">
                  <c:v>69.821231760000003</c:v>
                </c:pt>
                <c:pt idx="74">
                  <c:v>70.585170210000001</c:v>
                </c:pt>
                <c:pt idx="75">
                  <c:v>71.523659969999997</c:v>
                </c:pt>
                <c:pt idx="76">
                  <c:v>72.3711141</c:v>
                </c:pt>
                <c:pt idx="77">
                  <c:v>73.320928019999997</c:v>
                </c:pt>
                <c:pt idx="78">
                  <c:v>74.110168889999997</c:v>
                </c:pt>
                <c:pt idx="79">
                  <c:v>75.047773950000007</c:v>
                </c:pt>
                <c:pt idx="80">
                  <c:v>75.954326039999998</c:v>
                </c:pt>
                <c:pt idx="81">
                  <c:v>76.78771343999999</c:v>
                </c:pt>
                <c:pt idx="82">
                  <c:v>77.602345200000002</c:v>
                </c:pt>
                <c:pt idx="83">
                  <c:v>78.598075049999991</c:v>
                </c:pt>
                <c:pt idx="84">
                  <c:v>79.498168829999997</c:v>
                </c:pt>
                <c:pt idx="85">
                  <c:v>80.435685419999999</c:v>
                </c:pt>
                <c:pt idx="86">
                  <c:v>81.231561540000001</c:v>
                </c:pt>
                <c:pt idx="87">
                  <c:v>82.125020070000005</c:v>
                </c:pt>
                <c:pt idx="88">
                  <c:v>82.997776619999996</c:v>
                </c:pt>
                <c:pt idx="89">
                  <c:v>83.948475240000008</c:v>
                </c:pt>
                <c:pt idx="90">
                  <c:v>84.777173730000001</c:v>
                </c:pt>
                <c:pt idx="91">
                  <c:v>85.742912250000003</c:v>
                </c:pt>
                <c:pt idx="92">
                  <c:v>86.534984159999993</c:v>
                </c:pt>
                <c:pt idx="93">
                  <c:v>87.444455759999997</c:v>
                </c:pt>
                <c:pt idx="94">
                  <c:v>88.127621099999999</c:v>
                </c:pt>
                <c:pt idx="95">
                  <c:v>88.639862399999998</c:v>
                </c:pt>
                <c:pt idx="96">
                  <c:v>88.504503299999996</c:v>
                </c:pt>
                <c:pt idx="97">
                  <c:v>89.181298800000008</c:v>
                </c:pt>
                <c:pt idx="98">
                  <c:v>90.020879100000002</c:v>
                </c:pt>
                <c:pt idx="99">
                  <c:v>90.993164399999998</c:v>
                </c:pt>
                <c:pt idx="100">
                  <c:v>91.776123899999988</c:v>
                </c:pt>
                <c:pt idx="101">
                  <c:v>92.735138699999993</c:v>
                </c:pt>
                <c:pt idx="102">
                  <c:v>93.578257800000003</c:v>
                </c:pt>
                <c:pt idx="103">
                  <c:v>94.474458900000002</c:v>
                </c:pt>
                <c:pt idx="104">
                  <c:v>95.252994900000004</c:v>
                </c:pt>
                <c:pt idx="105">
                  <c:v>96.288978599999993</c:v>
                </c:pt>
                <c:pt idx="106">
                  <c:v>97.086977999999988</c:v>
                </c:pt>
                <c:pt idx="107">
                  <c:v>97.990256700000003</c:v>
                </c:pt>
                <c:pt idx="108">
                  <c:v>98.8360299</c:v>
                </c:pt>
                <c:pt idx="109">
                  <c:v>99.764080200000009</c:v>
                </c:pt>
                <c:pt idx="110">
                  <c:v>100.6036605</c:v>
                </c:pt>
                <c:pt idx="111">
                  <c:v>101.5732917</c:v>
                </c:pt>
                <c:pt idx="112">
                  <c:v>102.3854463</c:v>
                </c:pt>
                <c:pt idx="113">
                  <c:v>103.3285365</c:v>
                </c:pt>
                <c:pt idx="114">
                  <c:v>104.1451146</c:v>
                </c:pt>
                <c:pt idx="115">
                  <c:v>105.06431790000001</c:v>
                </c:pt>
                <c:pt idx="116">
                  <c:v>105.87912659999999</c:v>
                </c:pt>
                <c:pt idx="117">
                  <c:v>106.8036381</c:v>
                </c:pt>
                <c:pt idx="118">
                  <c:v>107.747613</c:v>
                </c:pt>
                <c:pt idx="119">
                  <c:v>108.6783174</c:v>
                </c:pt>
                <c:pt idx="120">
                  <c:v>109.4869332</c:v>
                </c:pt>
                <c:pt idx="121">
                  <c:v>110.37605669999999</c:v>
                </c:pt>
                <c:pt idx="122">
                  <c:v>111.2492556</c:v>
                </c:pt>
                <c:pt idx="123">
                  <c:v>112.2038469</c:v>
                </c:pt>
                <c:pt idx="124">
                  <c:v>113.04519660000001</c:v>
                </c:pt>
                <c:pt idx="125">
                  <c:v>113.98563270000001</c:v>
                </c:pt>
                <c:pt idx="126">
                  <c:v>114.80132610000001</c:v>
                </c:pt>
                <c:pt idx="127">
                  <c:v>115.7214141</c:v>
                </c:pt>
                <c:pt idx="128">
                  <c:v>116.57868839999999</c:v>
                </c:pt>
                <c:pt idx="129">
                  <c:v>117.4288851</c:v>
                </c:pt>
                <c:pt idx="130">
                  <c:v>118.25696430000001</c:v>
                </c:pt>
                <c:pt idx="131">
                  <c:v>119.19474630000002</c:v>
                </c:pt>
                <c:pt idx="132">
                  <c:v>120.05290530000001</c:v>
                </c:pt>
                <c:pt idx="133">
                  <c:v>121.0296141</c:v>
                </c:pt>
                <c:pt idx="134">
                  <c:v>121.82053590000001</c:v>
                </c:pt>
                <c:pt idx="135">
                  <c:v>122.73354630000001</c:v>
                </c:pt>
                <c:pt idx="136">
                  <c:v>123.59878289999999</c:v>
                </c:pt>
                <c:pt idx="137">
                  <c:v>124.59672450000001</c:v>
                </c:pt>
                <c:pt idx="138">
                  <c:v>125.415072</c:v>
                </c:pt>
                <c:pt idx="139">
                  <c:v>126.3581622</c:v>
                </c:pt>
                <c:pt idx="140">
                  <c:v>127.1862414</c:v>
                </c:pt>
                <c:pt idx="141">
                  <c:v>128.122254</c:v>
                </c:pt>
                <c:pt idx="142">
                  <c:v>128.92910040000001</c:v>
                </c:pt>
                <c:pt idx="143">
                  <c:v>129.85980480000001</c:v>
                </c:pt>
                <c:pt idx="144">
                  <c:v>130.6197621</c:v>
                </c:pt>
                <c:pt idx="145">
                  <c:v>131.58231569999998</c:v>
                </c:pt>
                <c:pt idx="146">
                  <c:v>132.4820556</c:v>
                </c:pt>
                <c:pt idx="147">
                  <c:v>133.47468900000001</c:v>
                </c:pt>
                <c:pt idx="148">
                  <c:v>134.23641570000001</c:v>
                </c:pt>
                <c:pt idx="149">
                  <c:v>135.1388097</c:v>
                </c:pt>
                <c:pt idx="150">
                  <c:v>135.97750530000002</c:v>
                </c:pt>
                <c:pt idx="151">
                  <c:v>136.96571520000001</c:v>
                </c:pt>
                <c:pt idx="152">
                  <c:v>137.76282990000001</c:v>
                </c:pt>
                <c:pt idx="153">
                  <c:v>138.76342560000001</c:v>
                </c:pt>
                <c:pt idx="154">
                  <c:v>139.48976430000002</c:v>
                </c:pt>
                <c:pt idx="155">
                  <c:v>140.49920700000001</c:v>
                </c:pt>
                <c:pt idx="156">
                  <c:v>141.3051687</c:v>
                </c:pt>
                <c:pt idx="157">
                  <c:v>142.31107259999999</c:v>
                </c:pt>
                <c:pt idx="158">
                  <c:v>143.07899219999999</c:v>
                </c:pt>
                <c:pt idx="159">
                  <c:v>143.99377199999998</c:v>
                </c:pt>
                <c:pt idx="160">
                  <c:v>144.81123479999999</c:v>
                </c:pt>
                <c:pt idx="161">
                  <c:v>145.763172</c:v>
                </c:pt>
                <c:pt idx="162">
                  <c:v>146.6177922</c:v>
                </c:pt>
                <c:pt idx="163">
                  <c:v>147.52814849999999</c:v>
                </c:pt>
                <c:pt idx="164">
                  <c:v>148.39250039999999</c:v>
                </c:pt>
                <c:pt idx="165">
                  <c:v>149.32851299999999</c:v>
                </c:pt>
                <c:pt idx="166">
                  <c:v>150.16986270000001</c:v>
                </c:pt>
                <c:pt idx="167">
                  <c:v>151.15187969999999</c:v>
                </c:pt>
                <c:pt idx="168">
                  <c:v>151.9259922</c:v>
                </c:pt>
                <c:pt idx="169">
                  <c:v>152.885007</c:v>
                </c:pt>
                <c:pt idx="170">
                  <c:v>153.70689329999999</c:v>
                </c:pt>
                <c:pt idx="171">
                  <c:v>154.65175289999999</c:v>
                </c:pt>
                <c:pt idx="172">
                  <c:v>155.48337090000001</c:v>
                </c:pt>
                <c:pt idx="173">
                  <c:v>156.44769389999999</c:v>
                </c:pt>
                <c:pt idx="174">
                  <c:v>157.166955</c:v>
                </c:pt>
                <c:pt idx="175">
                  <c:v>158.1993999</c:v>
                </c:pt>
                <c:pt idx="176">
                  <c:v>159.0540201</c:v>
                </c:pt>
                <c:pt idx="177">
                  <c:v>159.96614579999999</c:v>
                </c:pt>
                <c:pt idx="178">
                  <c:v>160.74114299999999</c:v>
                </c:pt>
                <c:pt idx="179">
                  <c:v>161.72492940000001</c:v>
                </c:pt>
                <c:pt idx="180">
                  <c:v>162.60520589999999</c:v>
                </c:pt>
                <c:pt idx="181">
                  <c:v>163.48017419999999</c:v>
                </c:pt>
                <c:pt idx="182">
                  <c:v>164.279943</c:v>
                </c:pt>
                <c:pt idx="183">
                  <c:v>165.18941459999999</c:v>
                </c:pt>
                <c:pt idx="184">
                  <c:v>166.01749380000001</c:v>
                </c:pt>
                <c:pt idx="185">
                  <c:v>167.01632009999997</c:v>
                </c:pt>
                <c:pt idx="186">
                  <c:v>167.8709403</c:v>
                </c:pt>
                <c:pt idx="187">
                  <c:v>168.77687309999999</c:v>
                </c:pt>
                <c:pt idx="188">
                  <c:v>169.55010089999999</c:v>
                </c:pt>
                <c:pt idx="189">
                  <c:v>170.50469219999999</c:v>
                </c:pt>
                <c:pt idx="190">
                  <c:v>171.4557447</c:v>
                </c:pt>
                <c:pt idx="191">
                  <c:v>172.33956000000001</c:v>
                </c:pt>
                <c:pt idx="192">
                  <c:v>173.13048179999998</c:v>
                </c:pt>
                <c:pt idx="193">
                  <c:v>174.08241900000002</c:v>
                </c:pt>
                <c:pt idx="194">
                  <c:v>174.91226760000001</c:v>
                </c:pt>
                <c:pt idx="195">
                  <c:v>175.8447414</c:v>
                </c:pt>
                <c:pt idx="196">
                  <c:v>176.6869758</c:v>
                </c:pt>
                <c:pt idx="197">
                  <c:v>177.6442212</c:v>
                </c:pt>
                <c:pt idx="198">
                  <c:v>178.48557090000003</c:v>
                </c:pt>
                <c:pt idx="199">
                  <c:v>179.40919769999999</c:v>
                </c:pt>
                <c:pt idx="200">
                  <c:v>180.24258510000001</c:v>
                </c:pt>
                <c:pt idx="201">
                  <c:v>181.17682829999998</c:v>
                </c:pt>
                <c:pt idx="202">
                  <c:v>182.06064360000002</c:v>
                </c:pt>
                <c:pt idx="203">
                  <c:v>182.99577149999999</c:v>
                </c:pt>
                <c:pt idx="204">
                  <c:v>183.76457579999999</c:v>
                </c:pt>
                <c:pt idx="205">
                  <c:v>184.78375020000001</c:v>
                </c:pt>
                <c:pt idx="206">
                  <c:v>185.5870578</c:v>
                </c:pt>
                <c:pt idx="207">
                  <c:v>186.6195027</c:v>
                </c:pt>
                <c:pt idx="208">
                  <c:v>187.32903210000001</c:v>
                </c:pt>
                <c:pt idx="209">
                  <c:v>188.27477640000001</c:v>
                </c:pt>
                <c:pt idx="210">
                  <c:v>189.12497310000001</c:v>
                </c:pt>
                <c:pt idx="211">
                  <c:v>190.08664200000001</c:v>
                </c:pt>
                <c:pt idx="212">
                  <c:v>190.88375669999999</c:v>
                </c:pt>
                <c:pt idx="213">
                  <c:v>191.8516185</c:v>
                </c:pt>
                <c:pt idx="214">
                  <c:v>192.60272880000002</c:v>
                </c:pt>
                <c:pt idx="215">
                  <c:v>193.63605840000002</c:v>
                </c:pt>
                <c:pt idx="216">
                  <c:v>194.5074879</c:v>
                </c:pt>
                <c:pt idx="217">
                  <c:v>195.46473330000001</c:v>
                </c:pt>
                <c:pt idx="218">
                  <c:v>196.23619170000001</c:v>
                </c:pt>
                <c:pt idx="219">
                  <c:v>197.18016659999998</c:v>
                </c:pt>
                <c:pt idx="220">
                  <c:v>197.99939879999999</c:v>
                </c:pt>
                <c:pt idx="221">
                  <c:v>198.9681453</c:v>
                </c:pt>
                <c:pt idx="222">
                  <c:v>199.75110480000001</c:v>
                </c:pt>
                <c:pt idx="223">
                  <c:v>200.70569610000001</c:v>
                </c:pt>
                <c:pt idx="224">
                  <c:v>201.48334739999999</c:v>
                </c:pt>
                <c:pt idx="225">
                  <c:v>202.3963578</c:v>
                </c:pt>
                <c:pt idx="226">
                  <c:v>203.2306299</c:v>
                </c:pt>
                <c:pt idx="227">
                  <c:v>204.2745759</c:v>
                </c:pt>
                <c:pt idx="228">
                  <c:v>205.06372829999998</c:v>
                </c:pt>
                <c:pt idx="229">
                  <c:v>206.00062560000001</c:v>
                </c:pt>
                <c:pt idx="230">
                  <c:v>206.80570260000002</c:v>
                </c:pt>
                <c:pt idx="231">
                  <c:v>207.7939125</c:v>
                </c:pt>
                <c:pt idx="232">
                  <c:v>208.629954</c:v>
                </c:pt>
                <c:pt idx="233">
                  <c:v>209.55269609999999</c:v>
                </c:pt>
                <c:pt idx="234">
                  <c:v>210.40023869999999</c:v>
                </c:pt>
                <c:pt idx="235">
                  <c:v>211.3052868</c:v>
                </c:pt>
                <c:pt idx="236">
                  <c:v>212.10240150000001</c:v>
                </c:pt>
                <c:pt idx="237">
                  <c:v>213.0923808</c:v>
                </c:pt>
                <c:pt idx="238">
                  <c:v>213.91603649999999</c:v>
                </c:pt>
                <c:pt idx="239">
                  <c:v>214.84408679999999</c:v>
                </c:pt>
                <c:pt idx="240">
                  <c:v>215.61819929999999</c:v>
                </c:pt>
                <c:pt idx="241">
                  <c:v>216.66833819999999</c:v>
                </c:pt>
                <c:pt idx="242">
                  <c:v>217.5309207</c:v>
                </c:pt>
                <c:pt idx="243">
                  <c:v>218.3873103</c:v>
                </c:pt>
                <c:pt idx="244">
                  <c:v>219.19415670000001</c:v>
                </c:pt>
                <c:pt idx="245">
                  <c:v>220.1894442</c:v>
                </c:pt>
                <c:pt idx="246">
                  <c:v>221.059989</c:v>
                </c:pt>
                <c:pt idx="247">
                  <c:v>221.9084163</c:v>
                </c:pt>
                <c:pt idx="248">
                  <c:v>222.6896064</c:v>
                </c:pt>
                <c:pt idx="249">
                  <c:v>223.6326966</c:v>
                </c:pt>
                <c:pt idx="250">
                  <c:v>224.5713633</c:v>
                </c:pt>
                <c:pt idx="251">
                  <c:v>225.5073759</c:v>
                </c:pt>
                <c:pt idx="252">
                  <c:v>226.32660810000002</c:v>
                </c:pt>
                <c:pt idx="253">
                  <c:v>227.26085130000001</c:v>
                </c:pt>
                <c:pt idx="254">
                  <c:v>228.10220099999998</c:v>
                </c:pt>
                <c:pt idx="255">
                  <c:v>229.022289</c:v>
                </c:pt>
                <c:pt idx="256">
                  <c:v>229.92910649999999</c:v>
                </c:pt>
                <c:pt idx="257">
                  <c:v>230.79345840000002</c:v>
                </c:pt>
                <c:pt idx="258">
                  <c:v>231.57287909999999</c:v>
                </c:pt>
                <c:pt idx="259">
                  <c:v>232.45580969999997</c:v>
                </c:pt>
                <c:pt idx="260">
                  <c:v>233.44401959999999</c:v>
                </c:pt>
                <c:pt idx="261">
                  <c:v>234.36941579999998</c:v>
                </c:pt>
                <c:pt idx="262">
                  <c:v>235.12406490000001</c:v>
                </c:pt>
                <c:pt idx="263">
                  <c:v>236.00699549999999</c:v>
                </c:pt>
                <c:pt idx="264">
                  <c:v>236.9085048</c:v>
                </c:pt>
                <c:pt idx="265">
                  <c:v>237.89406060000002</c:v>
                </c:pt>
                <c:pt idx="266">
                  <c:v>238.71948570000001</c:v>
                </c:pt>
                <c:pt idx="267">
                  <c:v>239.57322119999998</c:v>
                </c:pt>
                <c:pt idx="268">
                  <c:v>240.42784140000001</c:v>
                </c:pt>
                <c:pt idx="269">
                  <c:v>241.44170760000003</c:v>
                </c:pt>
                <c:pt idx="270">
                  <c:v>242.29455840000003</c:v>
                </c:pt>
                <c:pt idx="271">
                  <c:v>243.18014309999998</c:v>
                </c:pt>
                <c:pt idx="272">
                  <c:v>243.96398730000001</c:v>
                </c:pt>
                <c:pt idx="273">
                  <c:v>244.95219719999997</c:v>
                </c:pt>
                <c:pt idx="274">
                  <c:v>245.79000809999997</c:v>
                </c:pt>
                <c:pt idx="275">
                  <c:v>246.71805840000002</c:v>
                </c:pt>
                <c:pt idx="276">
                  <c:v>247.50455670000002</c:v>
                </c:pt>
                <c:pt idx="277">
                  <c:v>248.44145399999999</c:v>
                </c:pt>
                <c:pt idx="278">
                  <c:v>249.25360860000001</c:v>
                </c:pt>
                <c:pt idx="279">
                  <c:v>250.25862780000003</c:v>
                </c:pt>
                <c:pt idx="280">
                  <c:v>251.1150174</c:v>
                </c:pt>
                <c:pt idx="281">
                  <c:v>252.00502560000001</c:v>
                </c:pt>
                <c:pt idx="282">
                  <c:v>252.87203159999999</c:v>
                </c:pt>
                <c:pt idx="283">
                  <c:v>253.74346109999999</c:v>
                </c:pt>
                <c:pt idx="284">
                  <c:v>254.56711680000001</c:v>
                </c:pt>
                <c:pt idx="285">
                  <c:v>255.53055510000002</c:v>
                </c:pt>
                <c:pt idx="286">
                  <c:v>256.46214420000001</c:v>
                </c:pt>
                <c:pt idx="287">
                  <c:v>257.42646719999999</c:v>
                </c:pt>
                <c:pt idx="288">
                  <c:v>258.13157310000003</c:v>
                </c:pt>
                <c:pt idx="289">
                  <c:v>259.04989169999999</c:v>
                </c:pt>
                <c:pt idx="290">
                  <c:v>259.92132119999997</c:v>
                </c:pt>
                <c:pt idx="291">
                  <c:v>260.90156880000001</c:v>
                </c:pt>
                <c:pt idx="292">
                  <c:v>261.69337529999996</c:v>
                </c:pt>
                <c:pt idx="293">
                  <c:v>262.63292669999998</c:v>
                </c:pt>
                <c:pt idx="294">
                  <c:v>263.50612560000002</c:v>
                </c:pt>
                <c:pt idx="295">
                  <c:v>264.43594530000001</c:v>
                </c:pt>
                <c:pt idx="296">
                  <c:v>265.23659879999997</c:v>
                </c:pt>
                <c:pt idx="297">
                  <c:v>266.12572230000001</c:v>
                </c:pt>
                <c:pt idx="298">
                  <c:v>266.9732649</c:v>
                </c:pt>
                <c:pt idx="299">
                  <c:v>267.91812449999998</c:v>
                </c:pt>
                <c:pt idx="300">
                  <c:v>268.763013</c:v>
                </c:pt>
                <c:pt idx="301">
                  <c:v>269.67071519999996</c:v>
                </c:pt>
                <c:pt idx="302">
                  <c:v>270.52268129999999</c:v>
                </c:pt>
                <c:pt idx="303">
                  <c:v>271.53743220000001</c:v>
                </c:pt>
                <c:pt idx="304">
                  <c:v>272.41063109999999</c:v>
                </c:pt>
                <c:pt idx="305">
                  <c:v>273.26613600000002</c:v>
                </c:pt>
                <c:pt idx="306">
                  <c:v>274.04909549999996</c:v>
                </c:pt>
                <c:pt idx="307">
                  <c:v>275.0187267</c:v>
                </c:pt>
                <c:pt idx="308">
                  <c:v>275.83707420000002</c:v>
                </c:pt>
                <c:pt idx="309">
                  <c:v>276.78281850000002</c:v>
                </c:pt>
                <c:pt idx="310">
                  <c:v>277.60293539999998</c:v>
                </c:pt>
                <c:pt idx="311">
                  <c:v>278.55575729999998</c:v>
                </c:pt>
                <c:pt idx="312">
                  <c:v>279.43868790000005</c:v>
                </c:pt>
                <c:pt idx="313">
                  <c:v>280.3233879</c:v>
                </c:pt>
                <c:pt idx="314">
                  <c:v>281.22666659999999</c:v>
                </c:pt>
                <c:pt idx="315">
                  <c:v>282.09809610000002</c:v>
                </c:pt>
                <c:pt idx="316">
                  <c:v>282.99164309999998</c:v>
                </c:pt>
                <c:pt idx="317">
                  <c:v>283.85068680000001</c:v>
                </c:pt>
                <c:pt idx="318">
                  <c:v>284.75661960000002</c:v>
                </c:pt>
                <c:pt idx="319">
                  <c:v>285.66343709999995</c:v>
                </c:pt>
                <c:pt idx="320">
                  <c:v>286.47470700000002</c:v>
                </c:pt>
                <c:pt idx="321">
                  <c:v>287.37356220000004</c:v>
                </c:pt>
                <c:pt idx="322">
                  <c:v>288.33611580000002</c:v>
                </c:pt>
                <c:pt idx="323">
                  <c:v>289.19339009999999</c:v>
                </c:pt>
                <c:pt idx="324">
                  <c:v>290.01616109999998</c:v>
                </c:pt>
                <c:pt idx="325">
                  <c:v>290.90351519999996</c:v>
                </c:pt>
                <c:pt idx="326">
                  <c:v>291.77936819999996</c:v>
                </c:pt>
                <c:pt idx="327">
                  <c:v>292.73926770000003</c:v>
                </c:pt>
                <c:pt idx="328">
                  <c:v>293.58681029999997</c:v>
                </c:pt>
                <c:pt idx="329">
                  <c:v>294.40604249999996</c:v>
                </c:pt>
                <c:pt idx="330">
                  <c:v>295.31020590000003</c:v>
                </c:pt>
                <c:pt idx="331">
                  <c:v>296.26656659999998</c:v>
                </c:pt>
                <c:pt idx="332">
                  <c:v>297.14861250000001</c:v>
                </c:pt>
                <c:pt idx="333">
                  <c:v>298.08904860000001</c:v>
                </c:pt>
                <c:pt idx="334">
                  <c:v>298.86139170000001</c:v>
                </c:pt>
                <c:pt idx="335">
                  <c:v>299.81598299999996</c:v>
                </c:pt>
                <c:pt idx="336">
                  <c:v>300.65113980000001</c:v>
                </c:pt>
                <c:pt idx="337">
                  <c:v>301.61192400000004</c:v>
                </c:pt>
                <c:pt idx="338">
                  <c:v>302.44265730000001</c:v>
                </c:pt>
                <c:pt idx="339">
                  <c:v>303.33708899999999</c:v>
                </c:pt>
                <c:pt idx="340">
                  <c:v>304.17755399999999</c:v>
                </c:pt>
                <c:pt idx="341">
                  <c:v>305.10648900000001</c:v>
                </c:pt>
                <c:pt idx="342">
                  <c:v>306.02657700000003</c:v>
                </c:pt>
                <c:pt idx="343">
                  <c:v>306.89358299999998</c:v>
                </c:pt>
                <c:pt idx="344">
                  <c:v>307.76766659999998</c:v>
                </c:pt>
                <c:pt idx="345">
                  <c:v>308.58689879999997</c:v>
                </c:pt>
                <c:pt idx="346">
                  <c:v>309.529989</c:v>
                </c:pt>
                <c:pt idx="347">
                  <c:v>310.44742289999999</c:v>
                </c:pt>
                <c:pt idx="348">
                  <c:v>311.30558189999999</c:v>
                </c:pt>
                <c:pt idx="349">
                  <c:v>312.20355239999998</c:v>
                </c:pt>
                <c:pt idx="350">
                  <c:v>313.0502103</c:v>
                </c:pt>
                <c:pt idx="351">
                  <c:v>314.02161089999998</c:v>
                </c:pt>
                <c:pt idx="352">
                  <c:v>314.78687639999998</c:v>
                </c:pt>
                <c:pt idx="353">
                  <c:v>315.59726160000002</c:v>
                </c:pt>
                <c:pt idx="354">
                  <c:v>316.58458680000001</c:v>
                </c:pt>
                <c:pt idx="355">
                  <c:v>317.52590759999998</c:v>
                </c:pt>
                <c:pt idx="356">
                  <c:v>318.38583599999998</c:v>
                </c:pt>
                <c:pt idx="357">
                  <c:v>319.25107259999999</c:v>
                </c:pt>
                <c:pt idx="358">
                  <c:v>320.11277039999999</c:v>
                </c:pt>
                <c:pt idx="359">
                  <c:v>321.0797475</c:v>
                </c:pt>
                <c:pt idx="360">
                  <c:v>321.92021249999999</c:v>
                </c:pt>
                <c:pt idx="361">
                  <c:v>322.80933599999997</c:v>
                </c:pt>
                <c:pt idx="362">
                  <c:v>323.67988079999998</c:v>
                </c:pt>
                <c:pt idx="363">
                  <c:v>324.60616170000003</c:v>
                </c:pt>
                <c:pt idx="364">
                  <c:v>325.44220319999999</c:v>
                </c:pt>
                <c:pt idx="365">
                  <c:v>326.3162868</c:v>
                </c:pt>
                <c:pt idx="366">
                  <c:v>327.14967419999999</c:v>
                </c:pt>
                <c:pt idx="367">
                  <c:v>328.1078043</c:v>
                </c:pt>
                <c:pt idx="368">
                  <c:v>328.96330920000003</c:v>
                </c:pt>
                <c:pt idx="369">
                  <c:v>329.90728410000003</c:v>
                </c:pt>
                <c:pt idx="370">
                  <c:v>330.7698666</c:v>
                </c:pt>
                <c:pt idx="371">
                  <c:v>331.60502339999999</c:v>
                </c:pt>
                <c:pt idx="372">
                  <c:v>332.5578453</c:v>
                </c:pt>
                <c:pt idx="373">
                  <c:v>333.47881799999999</c:v>
                </c:pt>
                <c:pt idx="374">
                  <c:v>334.2847797</c:v>
                </c:pt>
                <c:pt idx="375">
                  <c:v>335.11374360000002</c:v>
                </c:pt>
                <c:pt idx="376">
                  <c:v>336.0762972</c:v>
                </c:pt>
                <c:pt idx="377">
                  <c:v>337.0185027</c:v>
                </c:pt>
                <c:pt idx="378">
                  <c:v>337.80765510000003</c:v>
                </c:pt>
                <c:pt idx="379">
                  <c:v>338.69235510000004</c:v>
                </c:pt>
                <c:pt idx="380">
                  <c:v>339.6000573</c:v>
                </c:pt>
                <c:pt idx="381">
                  <c:v>340.50775950000002</c:v>
                </c:pt>
                <c:pt idx="382">
                  <c:v>341.33495399999998</c:v>
                </c:pt>
                <c:pt idx="383">
                  <c:v>342.17807310000001</c:v>
                </c:pt>
                <c:pt idx="384">
                  <c:v>343.12470210000004</c:v>
                </c:pt>
                <c:pt idx="385">
                  <c:v>344.0341737</c:v>
                </c:pt>
                <c:pt idx="386">
                  <c:v>344.87109989999999</c:v>
                </c:pt>
                <c:pt idx="387">
                  <c:v>345.78145619999998</c:v>
                </c:pt>
                <c:pt idx="388">
                  <c:v>346.71393</c:v>
                </c:pt>
                <c:pt idx="389">
                  <c:v>347.63401799999997</c:v>
                </c:pt>
                <c:pt idx="390">
                  <c:v>348.4895229</c:v>
                </c:pt>
                <c:pt idx="391">
                  <c:v>349.33795019999997</c:v>
                </c:pt>
                <c:pt idx="392">
                  <c:v>350.1969939</c:v>
                </c:pt>
                <c:pt idx="393">
                  <c:v>351.09142560000004</c:v>
                </c:pt>
                <c:pt idx="394">
                  <c:v>351.94162230000001</c:v>
                </c:pt>
                <c:pt idx="395">
                  <c:v>352.9413333</c:v>
                </c:pt>
                <c:pt idx="396">
                  <c:v>353.83841909999995</c:v>
                </c:pt>
                <c:pt idx="397">
                  <c:v>354.63376439999996</c:v>
                </c:pt>
                <c:pt idx="398">
                  <c:v>355.50165509999999</c:v>
                </c:pt>
                <c:pt idx="399">
                  <c:v>356.38547039999997</c:v>
                </c:pt>
                <c:pt idx="400">
                  <c:v>357.3179442</c:v>
                </c:pt>
                <c:pt idx="401">
                  <c:v>358.24068629999999</c:v>
                </c:pt>
                <c:pt idx="402">
                  <c:v>359.1059229</c:v>
                </c:pt>
                <c:pt idx="403">
                  <c:v>359.84287799999998</c:v>
                </c:pt>
                <c:pt idx="404">
                  <c:v>360.8169327</c:v>
                </c:pt>
                <c:pt idx="405">
                  <c:v>361.780371</c:v>
                </c:pt>
                <c:pt idx="406">
                  <c:v>362.620836</c:v>
                </c:pt>
                <c:pt idx="407">
                  <c:v>363.46572449999996</c:v>
                </c:pt>
                <c:pt idx="408">
                  <c:v>364.3495398</c:v>
                </c:pt>
                <c:pt idx="409">
                  <c:v>365.2793595</c:v>
                </c:pt>
                <c:pt idx="410">
                  <c:v>366.12601739999997</c:v>
                </c:pt>
                <c:pt idx="411">
                  <c:v>367.01779500000004</c:v>
                </c:pt>
                <c:pt idx="412">
                  <c:v>367.88303159999998</c:v>
                </c:pt>
                <c:pt idx="413">
                  <c:v>368.80754309999998</c:v>
                </c:pt>
                <c:pt idx="414">
                  <c:v>369.7240923</c:v>
                </c:pt>
                <c:pt idx="415">
                  <c:v>370.5229764</c:v>
                </c:pt>
                <c:pt idx="416">
                  <c:v>371.44306439999997</c:v>
                </c:pt>
                <c:pt idx="417">
                  <c:v>372.35430539999999</c:v>
                </c:pt>
                <c:pt idx="418">
                  <c:v>373.26731580000001</c:v>
                </c:pt>
                <c:pt idx="419">
                  <c:v>374.07416220000005</c:v>
                </c:pt>
                <c:pt idx="420">
                  <c:v>374.9765562</c:v>
                </c:pt>
                <c:pt idx="421">
                  <c:v>375.85948680000001</c:v>
                </c:pt>
                <c:pt idx="422">
                  <c:v>376.74153269999999</c:v>
                </c:pt>
                <c:pt idx="423">
                  <c:v>377.6925852</c:v>
                </c:pt>
                <c:pt idx="424">
                  <c:v>378.545436</c:v>
                </c:pt>
                <c:pt idx="425">
                  <c:v>379.34785890000001</c:v>
                </c:pt>
                <c:pt idx="426">
                  <c:v>380.25733049999997</c:v>
                </c:pt>
                <c:pt idx="427">
                  <c:v>381.2004207</c:v>
                </c:pt>
                <c:pt idx="428">
                  <c:v>382.0727349</c:v>
                </c:pt>
                <c:pt idx="429">
                  <c:v>382.95655019999998</c:v>
                </c:pt>
                <c:pt idx="430">
                  <c:v>383.80320810000001</c:v>
                </c:pt>
                <c:pt idx="431">
                  <c:v>384.71091029999997</c:v>
                </c:pt>
                <c:pt idx="432">
                  <c:v>385.61330430000004</c:v>
                </c:pt>
                <c:pt idx="433">
                  <c:v>386.50508189999999</c:v>
                </c:pt>
                <c:pt idx="434">
                  <c:v>387.3720879</c:v>
                </c:pt>
                <c:pt idx="435">
                  <c:v>388.25944200000004</c:v>
                </c:pt>
                <c:pt idx="436">
                  <c:v>389.14679610000002</c:v>
                </c:pt>
                <c:pt idx="437">
                  <c:v>390.04388190000003</c:v>
                </c:pt>
                <c:pt idx="438">
                  <c:v>390.94008299999996</c:v>
                </c:pt>
                <c:pt idx="439">
                  <c:v>391.77523980000001</c:v>
                </c:pt>
                <c:pt idx="440">
                  <c:v>392.65640099999996</c:v>
                </c:pt>
                <c:pt idx="441">
                  <c:v>393.52517640000002</c:v>
                </c:pt>
                <c:pt idx="442">
                  <c:v>394.43641739999998</c:v>
                </c:pt>
                <c:pt idx="443">
                  <c:v>395.31669390000002</c:v>
                </c:pt>
                <c:pt idx="444">
                  <c:v>396.21908790000003</c:v>
                </c:pt>
                <c:pt idx="445">
                  <c:v>397.08874800000001</c:v>
                </c:pt>
                <c:pt idx="446">
                  <c:v>397.9937961</c:v>
                </c:pt>
                <c:pt idx="447">
                  <c:v>398.8608021</c:v>
                </c:pt>
                <c:pt idx="448">
                  <c:v>399.74461739999998</c:v>
                </c:pt>
                <c:pt idx="449">
                  <c:v>400.62666330000002</c:v>
                </c:pt>
                <c:pt idx="450">
                  <c:v>401.54586660000001</c:v>
                </c:pt>
                <c:pt idx="451">
                  <c:v>402.41641140000002</c:v>
                </c:pt>
                <c:pt idx="452">
                  <c:v>403.34003819999998</c:v>
                </c:pt>
                <c:pt idx="453">
                  <c:v>404.1743103</c:v>
                </c:pt>
                <c:pt idx="454">
                  <c:v>405.0218529</c:v>
                </c:pt>
                <c:pt idx="455">
                  <c:v>405.93309390000002</c:v>
                </c:pt>
                <c:pt idx="456">
                  <c:v>406.85672069999998</c:v>
                </c:pt>
                <c:pt idx="457">
                  <c:v>407.6768376</c:v>
                </c:pt>
                <c:pt idx="458">
                  <c:v>408.6261207</c:v>
                </c:pt>
                <c:pt idx="459">
                  <c:v>409.47808679999997</c:v>
                </c:pt>
                <c:pt idx="460">
                  <c:v>410.37871140000004</c:v>
                </c:pt>
                <c:pt idx="461">
                  <c:v>411.20502119999998</c:v>
                </c:pt>
                <c:pt idx="462">
                  <c:v>412.08352830000001</c:v>
                </c:pt>
                <c:pt idx="463">
                  <c:v>413.03281140000001</c:v>
                </c:pt>
                <c:pt idx="464">
                  <c:v>413.90070209999999</c:v>
                </c:pt>
                <c:pt idx="465">
                  <c:v>414.81282780000004</c:v>
                </c:pt>
                <c:pt idx="466">
                  <c:v>415.71522179999999</c:v>
                </c:pt>
                <c:pt idx="467">
                  <c:v>416.63442509999999</c:v>
                </c:pt>
                <c:pt idx="468">
                  <c:v>417.48196770000004</c:v>
                </c:pt>
                <c:pt idx="469">
                  <c:v>418.33216439999995</c:v>
                </c:pt>
                <c:pt idx="470">
                  <c:v>419.23986659999997</c:v>
                </c:pt>
                <c:pt idx="471">
                  <c:v>420.13960650000001</c:v>
                </c:pt>
                <c:pt idx="472">
                  <c:v>421.0535016</c:v>
                </c:pt>
                <c:pt idx="473">
                  <c:v>421.9028136</c:v>
                </c:pt>
                <c:pt idx="474">
                  <c:v>422.73620099999999</c:v>
                </c:pt>
                <c:pt idx="475">
                  <c:v>423.65275020000001</c:v>
                </c:pt>
                <c:pt idx="476">
                  <c:v>424.56222179999997</c:v>
                </c:pt>
                <c:pt idx="477">
                  <c:v>425.44426770000001</c:v>
                </c:pt>
                <c:pt idx="478">
                  <c:v>426.2758857</c:v>
                </c:pt>
                <c:pt idx="479">
                  <c:v>427.15970099999998</c:v>
                </c:pt>
                <c:pt idx="480">
                  <c:v>428.10986880000002</c:v>
                </c:pt>
                <c:pt idx="481">
                  <c:v>429.01934040000003</c:v>
                </c:pt>
                <c:pt idx="482">
                  <c:v>429.8553819</c:v>
                </c:pt>
                <c:pt idx="483">
                  <c:v>430.76042999999999</c:v>
                </c:pt>
                <c:pt idx="484">
                  <c:v>431.62920539999999</c:v>
                </c:pt>
                <c:pt idx="485">
                  <c:v>432.5050584</c:v>
                </c:pt>
                <c:pt idx="486">
                  <c:v>433.34021519999999</c:v>
                </c:pt>
                <c:pt idx="487">
                  <c:v>434.3107311</c:v>
                </c:pt>
                <c:pt idx="488">
                  <c:v>435.16623600000003</c:v>
                </c:pt>
                <c:pt idx="489">
                  <c:v>436.02793379999997</c:v>
                </c:pt>
                <c:pt idx="490">
                  <c:v>436.90467150000001</c:v>
                </c:pt>
                <c:pt idx="491">
                  <c:v>437.8185666</c:v>
                </c:pt>
                <c:pt idx="492">
                  <c:v>438.74661690000005</c:v>
                </c:pt>
                <c:pt idx="493">
                  <c:v>439.60477589999999</c:v>
                </c:pt>
                <c:pt idx="494">
                  <c:v>440.44524089999999</c:v>
                </c:pt>
                <c:pt idx="495">
                  <c:v>441.37152179999998</c:v>
                </c:pt>
                <c:pt idx="496">
                  <c:v>442.28541690000003</c:v>
                </c:pt>
                <c:pt idx="497">
                  <c:v>443.09580210000001</c:v>
                </c:pt>
                <c:pt idx="498">
                  <c:v>443.97873270000002</c:v>
                </c:pt>
                <c:pt idx="499">
                  <c:v>444.79619550000001</c:v>
                </c:pt>
                <c:pt idx="500">
                  <c:v>445.82067810000001</c:v>
                </c:pt>
                <c:pt idx="501">
                  <c:v>446.70006989999996</c:v>
                </c:pt>
                <c:pt idx="502">
                  <c:v>447.52107150000001</c:v>
                </c:pt>
                <c:pt idx="503">
                  <c:v>448.39692449999995</c:v>
                </c:pt>
                <c:pt idx="504">
                  <c:v>449.34797700000001</c:v>
                </c:pt>
                <c:pt idx="505">
                  <c:v>450.24152400000003</c:v>
                </c:pt>
                <c:pt idx="506">
                  <c:v>451.07402669999999</c:v>
                </c:pt>
                <c:pt idx="507">
                  <c:v>451.96138079999997</c:v>
                </c:pt>
                <c:pt idx="508">
                  <c:v>452.87350649999996</c:v>
                </c:pt>
                <c:pt idx="509">
                  <c:v>453.76705349999997</c:v>
                </c:pt>
                <c:pt idx="510">
                  <c:v>454.62875130000003</c:v>
                </c:pt>
                <c:pt idx="511">
                  <c:v>455.46479279999994</c:v>
                </c:pt>
                <c:pt idx="512">
                  <c:v>456.36807150000004</c:v>
                </c:pt>
                <c:pt idx="513">
                  <c:v>457.25896439999997</c:v>
                </c:pt>
                <c:pt idx="514">
                  <c:v>458.18170649999996</c:v>
                </c:pt>
                <c:pt idx="515">
                  <c:v>459.04251960000005</c:v>
                </c:pt>
                <c:pt idx="516">
                  <c:v>459.99268740000002</c:v>
                </c:pt>
                <c:pt idx="517">
                  <c:v>460.83580649999999</c:v>
                </c:pt>
                <c:pt idx="518">
                  <c:v>461.68334909999999</c:v>
                </c:pt>
                <c:pt idx="519">
                  <c:v>462.58485839999997</c:v>
                </c:pt>
                <c:pt idx="520">
                  <c:v>463.46513489999995</c:v>
                </c:pt>
                <c:pt idx="521">
                  <c:v>464.33302559999998</c:v>
                </c:pt>
                <c:pt idx="522">
                  <c:v>465.30000270000005</c:v>
                </c:pt>
                <c:pt idx="523">
                  <c:v>466.1006562</c:v>
                </c:pt>
                <c:pt idx="524">
                  <c:v>467.0446311</c:v>
                </c:pt>
                <c:pt idx="525">
                  <c:v>467.95056390000002</c:v>
                </c:pt>
                <c:pt idx="526">
                  <c:v>468.89365410000005</c:v>
                </c:pt>
                <c:pt idx="527">
                  <c:v>469.63149390000001</c:v>
                </c:pt>
                <c:pt idx="528">
                  <c:v>470.56485240000006</c:v>
                </c:pt>
                <c:pt idx="529">
                  <c:v>471.44689829999999</c:v>
                </c:pt>
                <c:pt idx="530">
                  <c:v>472.36433220000004</c:v>
                </c:pt>
                <c:pt idx="531">
                  <c:v>473.31184589999998</c:v>
                </c:pt>
                <c:pt idx="532">
                  <c:v>474.18239069999998</c:v>
                </c:pt>
                <c:pt idx="533">
                  <c:v>474.95119500000004</c:v>
                </c:pt>
                <c:pt idx="534">
                  <c:v>475.90490160000002</c:v>
                </c:pt>
                <c:pt idx="535">
                  <c:v>476.73828900000001</c:v>
                </c:pt>
                <c:pt idx="536">
                  <c:v>477.64952999999997</c:v>
                </c:pt>
                <c:pt idx="537">
                  <c:v>478.51299719999997</c:v>
                </c:pt>
                <c:pt idx="538">
                  <c:v>479.41362179999999</c:v>
                </c:pt>
                <c:pt idx="539">
                  <c:v>480.21162120000002</c:v>
                </c:pt>
                <c:pt idx="540">
                  <c:v>481.12817039999999</c:v>
                </c:pt>
                <c:pt idx="541">
                  <c:v>482.1075333</c:v>
                </c:pt>
                <c:pt idx="542">
                  <c:v>482.94269010000005</c:v>
                </c:pt>
                <c:pt idx="543">
                  <c:v>483.86012399999998</c:v>
                </c:pt>
                <c:pt idx="544">
                  <c:v>484.72889940000005</c:v>
                </c:pt>
                <c:pt idx="545">
                  <c:v>485.59059719999999</c:v>
                </c:pt>
                <c:pt idx="546">
                  <c:v>486.54341909999999</c:v>
                </c:pt>
                <c:pt idx="547">
                  <c:v>487.3334562</c:v>
                </c:pt>
                <c:pt idx="548">
                  <c:v>488.20842450000004</c:v>
                </c:pt>
                <c:pt idx="549">
                  <c:v>489.1444371</c:v>
                </c:pt>
                <c:pt idx="550">
                  <c:v>490.04063819999993</c:v>
                </c:pt>
                <c:pt idx="551">
                  <c:v>490.94391690000003</c:v>
                </c:pt>
                <c:pt idx="552">
                  <c:v>491.80296060000001</c:v>
                </c:pt>
                <c:pt idx="553">
                  <c:v>492.63723270000003</c:v>
                </c:pt>
                <c:pt idx="554">
                  <c:v>493.52016330000004</c:v>
                </c:pt>
                <c:pt idx="555">
                  <c:v>494.39601629999993</c:v>
                </c:pt>
                <c:pt idx="556">
                  <c:v>495.36476279999999</c:v>
                </c:pt>
                <c:pt idx="557">
                  <c:v>496.23796169999997</c:v>
                </c:pt>
                <c:pt idx="558">
                  <c:v>497.15097209999999</c:v>
                </c:pt>
                <c:pt idx="559">
                  <c:v>497.97285839999995</c:v>
                </c:pt>
                <c:pt idx="560">
                  <c:v>498.84517259999996</c:v>
                </c:pt>
                <c:pt idx="561">
                  <c:v>499.73429610000005</c:v>
                </c:pt>
                <c:pt idx="562">
                  <c:v>500.6818098</c:v>
                </c:pt>
                <c:pt idx="563">
                  <c:v>501.50900430000002</c:v>
                </c:pt>
                <c:pt idx="564">
                  <c:v>502.44059340000001</c:v>
                </c:pt>
                <c:pt idx="565">
                  <c:v>503.32971689999999</c:v>
                </c:pt>
                <c:pt idx="566">
                  <c:v>504.2020311</c:v>
                </c:pt>
                <c:pt idx="567">
                  <c:v>505.09557810000001</c:v>
                </c:pt>
                <c:pt idx="568">
                  <c:v>506.01566609999998</c:v>
                </c:pt>
                <c:pt idx="569">
                  <c:v>506.76412229999994</c:v>
                </c:pt>
                <c:pt idx="570">
                  <c:v>507.75675570000004</c:v>
                </c:pt>
                <c:pt idx="571">
                  <c:v>508.58129610000003</c:v>
                </c:pt>
                <c:pt idx="572">
                  <c:v>509.48015129999999</c:v>
                </c:pt>
                <c:pt idx="573">
                  <c:v>510.46659180000006</c:v>
                </c:pt>
                <c:pt idx="574">
                  <c:v>511.31855789999997</c:v>
                </c:pt>
                <c:pt idx="575">
                  <c:v>512.12805839999999</c:v>
                </c:pt>
                <c:pt idx="576">
                  <c:v>513.04018410000003</c:v>
                </c:pt>
                <c:pt idx="577">
                  <c:v>513.92842289999999</c:v>
                </c:pt>
                <c:pt idx="578">
                  <c:v>514.81312290000005</c:v>
                </c:pt>
                <c:pt idx="579">
                  <c:v>515.62262340000007</c:v>
                </c:pt>
                <c:pt idx="580">
                  <c:v>516.57190649999995</c:v>
                </c:pt>
                <c:pt idx="581">
                  <c:v>517.40617859999998</c:v>
                </c:pt>
                <c:pt idx="582">
                  <c:v>518.42092950000006</c:v>
                </c:pt>
                <c:pt idx="583">
                  <c:v>519.18177149999997</c:v>
                </c:pt>
                <c:pt idx="584">
                  <c:v>520.1248617</c:v>
                </c:pt>
                <c:pt idx="585">
                  <c:v>520.96798080000008</c:v>
                </c:pt>
                <c:pt idx="586">
                  <c:v>521.96769180000001</c:v>
                </c:pt>
                <c:pt idx="587">
                  <c:v>522.84531419999996</c:v>
                </c:pt>
                <c:pt idx="588">
                  <c:v>523.69993439999996</c:v>
                </c:pt>
                <c:pt idx="589">
                  <c:v>524.4890868</c:v>
                </c:pt>
                <c:pt idx="590">
                  <c:v>525.43571580000003</c:v>
                </c:pt>
                <c:pt idx="591">
                  <c:v>526.31687699999998</c:v>
                </c:pt>
                <c:pt idx="592">
                  <c:v>527.25112020000006</c:v>
                </c:pt>
                <c:pt idx="593">
                  <c:v>528.08362290000002</c:v>
                </c:pt>
                <c:pt idx="594">
                  <c:v>528.93558900000005</c:v>
                </c:pt>
                <c:pt idx="595">
                  <c:v>529.82825130000003</c:v>
                </c:pt>
                <c:pt idx="596">
                  <c:v>530.73153000000002</c:v>
                </c:pt>
                <c:pt idx="597">
                  <c:v>531.56403269999998</c:v>
                </c:pt>
                <c:pt idx="598">
                  <c:v>532.44961739999997</c:v>
                </c:pt>
                <c:pt idx="599">
                  <c:v>533.39890049999997</c:v>
                </c:pt>
                <c:pt idx="600">
                  <c:v>534.25882889999991</c:v>
                </c:pt>
                <c:pt idx="601">
                  <c:v>535.137336</c:v>
                </c:pt>
                <c:pt idx="602">
                  <c:v>536.1423552</c:v>
                </c:pt>
                <c:pt idx="603">
                  <c:v>536.90054310000005</c:v>
                </c:pt>
                <c:pt idx="604">
                  <c:v>537.84628740000005</c:v>
                </c:pt>
                <c:pt idx="605">
                  <c:v>538.67613600000004</c:v>
                </c:pt>
                <c:pt idx="606">
                  <c:v>539.61922620000007</c:v>
                </c:pt>
                <c:pt idx="607">
                  <c:v>540.46057590000009</c:v>
                </c:pt>
                <c:pt idx="608">
                  <c:v>541.36296990000005</c:v>
                </c:pt>
                <c:pt idx="609">
                  <c:v>542.22555240000008</c:v>
                </c:pt>
                <c:pt idx="610">
                  <c:v>543.10405949999995</c:v>
                </c:pt>
                <c:pt idx="611">
                  <c:v>543.98610539999993</c:v>
                </c:pt>
                <c:pt idx="612">
                  <c:v>545.01058799999998</c:v>
                </c:pt>
                <c:pt idx="613">
                  <c:v>545.81478029999994</c:v>
                </c:pt>
                <c:pt idx="614">
                  <c:v>546.73132950000002</c:v>
                </c:pt>
                <c:pt idx="615">
                  <c:v>547.53021360000002</c:v>
                </c:pt>
                <c:pt idx="616">
                  <c:v>548.46976500000005</c:v>
                </c:pt>
                <c:pt idx="617">
                  <c:v>549.31553819999999</c:v>
                </c:pt>
                <c:pt idx="618">
                  <c:v>550.31790330000001</c:v>
                </c:pt>
                <c:pt idx="619">
                  <c:v>551.09201580000001</c:v>
                </c:pt>
                <c:pt idx="620">
                  <c:v>551.99087099999997</c:v>
                </c:pt>
                <c:pt idx="621">
                  <c:v>552.87645570000007</c:v>
                </c:pt>
                <c:pt idx="622">
                  <c:v>553.84874100000002</c:v>
                </c:pt>
                <c:pt idx="623">
                  <c:v>554.73255629999994</c:v>
                </c:pt>
                <c:pt idx="624">
                  <c:v>555.55178850000004</c:v>
                </c:pt>
                <c:pt idx="625">
                  <c:v>556.40640870000004</c:v>
                </c:pt>
                <c:pt idx="626">
                  <c:v>557.36188470000002</c:v>
                </c:pt>
                <c:pt idx="627">
                  <c:v>558.22535189999996</c:v>
                </c:pt>
                <c:pt idx="628">
                  <c:v>559.12774589999992</c:v>
                </c:pt>
                <c:pt idx="629">
                  <c:v>559.97351909999998</c:v>
                </c:pt>
                <c:pt idx="630">
                  <c:v>560.89980000000003</c:v>
                </c:pt>
                <c:pt idx="631">
                  <c:v>561.75618959999997</c:v>
                </c:pt>
                <c:pt idx="632">
                  <c:v>562.68512459999999</c:v>
                </c:pt>
                <c:pt idx="633">
                  <c:v>563.51851199999999</c:v>
                </c:pt>
                <c:pt idx="634">
                  <c:v>564.41028959999994</c:v>
                </c:pt>
                <c:pt idx="635">
                  <c:v>565.32860819999996</c:v>
                </c:pt>
                <c:pt idx="636">
                  <c:v>566.25754319999999</c:v>
                </c:pt>
                <c:pt idx="637">
                  <c:v>567.07323659999997</c:v>
                </c:pt>
                <c:pt idx="638">
                  <c:v>568.00128690000008</c:v>
                </c:pt>
                <c:pt idx="639">
                  <c:v>568.78159230000006</c:v>
                </c:pt>
                <c:pt idx="640">
                  <c:v>569.70698850000008</c:v>
                </c:pt>
                <c:pt idx="641">
                  <c:v>570.66600329999994</c:v>
                </c:pt>
                <c:pt idx="642">
                  <c:v>571.55424210000001</c:v>
                </c:pt>
                <c:pt idx="643">
                  <c:v>572.3770131</c:v>
                </c:pt>
                <c:pt idx="644">
                  <c:v>573.2917928999999</c:v>
                </c:pt>
                <c:pt idx="645">
                  <c:v>574.20126449999998</c:v>
                </c:pt>
                <c:pt idx="646">
                  <c:v>575.00191800000005</c:v>
                </c:pt>
                <c:pt idx="647">
                  <c:v>575.89458029999992</c:v>
                </c:pt>
                <c:pt idx="648">
                  <c:v>576.85182569999995</c:v>
                </c:pt>
                <c:pt idx="649">
                  <c:v>577.67282729999999</c:v>
                </c:pt>
                <c:pt idx="650">
                  <c:v>578.59556939999993</c:v>
                </c:pt>
                <c:pt idx="651">
                  <c:v>579.40949339999997</c:v>
                </c:pt>
                <c:pt idx="652">
                  <c:v>580.29242399999998</c:v>
                </c:pt>
                <c:pt idx="653">
                  <c:v>581.16473819999999</c:v>
                </c:pt>
                <c:pt idx="654">
                  <c:v>582.14321639999991</c:v>
                </c:pt>
                <c:pt idx="655">
                  <c:v>583.01818470000001</c:v>
                </c:pt>
                <c:pt idx="656">
                  <c:v>583.87280490000001</c:v>
                </c:pt>
                <c:pt idx="657">
                  <c:v>584.71946279999997</c:v>
                </c:pt>
                <c:pt idx="658">
                  <c:v>585.6519366</c:v>
                </c:pt>
                <c:pt idx="659">
                  <c:v>586.50036390000002</c:v>
                </c:pt>
                <c:pt idx="660">
                  <c:v>587.46557159999998</c:v>
                </c:pt>
                <c:pt idx="661">
                  <c:v>588.29365080000002</c:v>
                </c:pt>
                <c:pt idx="662">
                  <c:v>589.19162130000007</c:v>
                </c:pt>
                <c:pt idx="663">
                  <c:v>590.05597320000004</c:v>
                </c:pt>
                <c:pt idx="664">
                  <c:v>591.02560440000002</c:v>
                </c:pt>
                <c:pt idx="665">
                  <c:v>591.82094970000003</c:v>
                </c:pt>
                <c:pt idx="666">
                  <c:v>592.69857209999998</c:v>
                </c:pt>
                <c:pt idx="667">
                  <c:v>593.6345847</c:v>
                </c:pt>
                <c:pt idx="668">
                  <c:v>594.53520930000002</c:v>
                </c:pt>
                <c:pt idx="669">
                  <c:v>595.37478959999999</c:v>
                </c:pt>
                <c:pt idx="670">
                  <c:v>596.32053389999999</c:v>
                </c:pt>
                <c:pt idx="671">
                  <c:v>597.10791689999996</c:v>
                </c:pt>
                <c:pt idx="672">
                  <c:v>598.07666340000003</c:v>
                </c:pt>
                <c:pt idx="673">
                  <c:v>598.89058739999996</c:v>
                </c:pt>
                <c:pt idx="674">
                  <c:v>599.86021860000005</c:v>
                </c:pt>
                <c:pt idx="675">
                  <c:v>600.74668799999995</c:v>
                </c:pt>
                <c:pt idx="676">
                  <c:v>601.68977819999998</c:v>
                </c:pt>
                <c:pt idx="677">
                  <c:v>602.46919889999992</c:v>
                </c:pt>
                <c:pt idx="678">
                  <c:v>603.39194099999997</c:v>
                </c:pt>
                <c:pt idx="679">
                  <c:v>604.2368295</c:v>
                </c:pt>
                <c:pt idx="680">
                  <c:v>605.19495959999995</c:v>
                </c:pt>
                <c:pt idx="681">
                  <c:v>605.99118959999998</c:v>
                </c:pt>
                <c:pt idx="682">
                  <c:v>606.93339509999998</c:v>
                </c:pt>
                <c:pt idx="683">
                  <c:v>607.74820379999994</c:v>
                </c:pt>
                <c:pt idx="684">
                  <c:v>608.78772630000003</c:v>
                </c:pt>
                <c:pt idx="685">
                  <c:v>609.5574153</c:v>
                </c:pt>
                <c:pt idx="686">
                  <c:v>610.46688690000008</c:v>
                </c:pt>
                <c:pt idx="687">
                  <c:v>611.22772889999999</c:v>
                </c:pt>
                <c:pt idx="688">
                  <c:v>612.25928910000005</c:v>
                </c:pt>
                <c:pt idx="689">
                  <c:v>613.08736829999998</c:v>
                </c:pt>
                <c:pt idx="690">
                  <c:v>614.02161149999995</c:v>
                </c:pt>
                <c:pt idx="691">
                  <c:v>614.81518740000001</c:v>
                </c:pt>
                <c:pt idx="692">
                  <c:v>615.74677650000001</c:v>
                </c:pt>
                <c:pt idx="693">
                  <c:v>616.60847430000001</c:v>
                </c:pt>
                <c:pt idx="694">
                  <c:v>617.5648349999999</c:v>
                </c:pt>
                <c:pt idx="695">
                  <c:v>618.35398740000005</c:v>
                </c:pt>
                <c:pt idx="696">
                  <c:v>619.25992020000001</c:v>
                </c:pt>
                <c:pt idx="697">
                  <c:v>620.0720748</c:v>
                </c:pt>
                <c:pt idx="698">
                  <c:v>621.11513609999997</c:v>
                </c:pt>
                <c:pt idx="699">
                  <c:v>621.91225080000004</c:v>
                </c:pt>
                <c:pt idx="700">
                  <c:v>622.81641420000005</c:v>
                </c:pt>
                <c:pt idx="701">
                  <c:v>623.58256440000002</c:v>
                </c:pt>
                <c:pt idx="702">
                  <c:v>624.66543720000004</c:v>
                </c:pt>
                <c:pt idx="703">
                  <c:v>625.48289999999997</c:v>
                </c:pt>
                <c:pt idx="704">
                  <c:v>626.40918090000002</c:v>
                </c:pt>
                <c:pt idx="705">
                  <c:v>627.22045080000009</c:v>
                </c:pt>
                <c:pt idx="706">
                  <c:v>628.11488250000002</c:v>
                </c:pt>
                <c:pt idx="707">
                  <c:v>628.92969119999998</c:v>
                </c:pt>
                <c:pt idx="708">
                  <c:v>629.87189669999998</c:v>
                </c:pt>
                <c:pt idx="709">
                  <c:v>630.7061688</c:v>
                </c:pt>
                <c:pt idx="710">
                  <c:v>631.69526340000004</c:v>
                </c:pt>
                <c:pt idx="711">
                  <c:v>632.5100721</c:v>
                </c:pt>
                <c:pt idx="712">
                  <c:v>633.50093609999999</c:v>
                </c:pt>
                <c:pt idx="713">
                  <c:v>634.30424370000003</c:v>
                </c:pt>
                <c:pt idx="714">
                  <c:v>635.22256230000005</c:v>
                </c:pt>
                <c:pt idx="715">
                  <c:v>636.11876340000003</c:v>
                </c:pt>
                <c:pt idx="716">
                  <c:v>637.01231040000005</c:v>
                </c:pt>
                <c:pt idx="717">
                  <c:v>637.80411690000005</c:v>
                </c:pt>
                <c:pt idx="718">
                  <c:v>638.74720710000008</c:v>
                </c:pt>
                <c:pt idx="719">
                  <c:v>639.65225520000001</c:v>
                </c:pt>
                <c:pt idx="720">
                  <c:v>640.60242300000004</c:v>
                </c:pt>
                <c:pt idx="721">
                  <c:v>641.40926939999997</c:v>
                </c:pt>
                <c:pt idx="722">
                  <c:v>642.30370110000001</c:v>
                </c:pt>
                <c:pt idx="723">
                  <c:v>643.10877809999999</c:v>
                </c:pt>
                <c:pt idx="724">
                  <c:v>644.10495029999993</c:v>
                </c:pt>
                <c:pt idx="725">
                  <c:v>644.95337760000007</c:v>
                </c:pt>
                <c:pt idx="726">
                  <c:v>645.82126830000004</c:v>
                </c:pt>
                <c:pt idx="727">
                  <c:v>646.64403930000003</c:v>
                </c:pt>
                <c:pt idx="728">
                  <c:v>647.62074810000001</c:v>
                </c:pt>
                <c:pt idx="729">
                  <c:v>648.44528850000006</c:v>
                </c:pt>
                <c:pt idx="730">
                  <c:v>649.43084429999999</c:v>
                </c:pt>
                <c:pt idx="731">
                  <c:v>650.32616070000006</c:v>
                </c:pt>
                <c:pt idx="732">
                  <c:v>651.14273879999996</c:v>
                </c:pt>
                <c:pt idx="733">
                  <c:v>651.95843220000006</c:v>
                </c:pt>
                <c:pt idx="734">
                  <c:v>652.93514099999993</c:v>
                </c:pt>
                <c:pt idx="735">
                  <c:v>653.7322557</c:v>
                </c:pt>
                <c:pt idx="736">
                  <c:v>654.71692680000001</c:v>
                </c:pt>
                <c:pt idx="737">
                  <c:v>655.52642729999991</c:v>
                </c:pt>
                <c:pt idx="738">
                  <c:v>656.44474589999993</c:v>
                </c:pt>
                <c:pt idx="739">
                  <c:v>657.33740820000003</c:v>
                </c:pt>
                <c:pt idx="740">
                  <c:v>658.25130330000002</c:v>
                </c:pt>
                <c:pt idx="741">
                  <c:v>659.13157980000005</c:v>
                </c:pt>
                <c:pt idx="742">
                  <c:v>660.07113119999997</c:v>
                </c:pt>
                <c:pt idx="743">
                  <c:v>660.81693329999996</c:v>
                </c:pt>
                <c:pt idx="744">
                  <c:v>661.84406999999999</c:v>
                </c:pt>
                <c:pt idx="745">
                  <c:v>662.64383880000003</c:v>
                </c:pt>
                <c:pt idx="746">
                  <c:v>663.54800219999993</c:v>
                </c:pt>
                <c:pt idx="747">
                  <c:v>664.35661800000003</c:v>
                </c:pt>
                <c:pt idx="748">
                  <c:v>665.37225360000002</c:v>
                </c:pt>
                <c:pt idx="749">
                  <c:v>666.18440820000001</c:v>
                </c:pt>
                <c:pt idx="750">
                  <c:v>667.07618579999996</c:v>
                </c:pt>
                <c:pt idx="751">
                  <c:v>667.93699889999994</c:v>
                </c:pt>
                <c:pt idx="752">
                  <c:v>668.85531749999996</c:v>
                </c:pt>
                <c:pt idx="753">
                  <c:v>669.70551420000004</c:v>
                </c:pt>
                <c:pt idx="754">
                  <c:v>670.65214320000007</c:v>
                </c:pt>
                <c:pt idx="755">
                  <c:v>671.47491419999994</c:v>
                </c:pt>
                <c:pt idx="756">
                  <c:v>672.43304430000001</c:v>
                </c:pt>
                <c:pt idx="757">
                  <c:v>673.23281309999993</c:v>
                </c:pt>
                <c:pt idx="758">
                  <c:v>674.18298090000008</c:v>
                </c:pt>
                <c:pt idx="759">
                  <c:v>674.95001579999996</c:v>
                </c:pt>
                <c:pt idx="760">
                  <c:v>675.89133659999993</c:v>
                </c:pt>
                <c:pt idx="761">
                  <c:v>676.75657320000005</c:v>
                </c:pt>
                <c:pt idx="762">
                  <c:v>677.72355029999994</c:v>
                </c:pt>
                <c:pt idx="763">
                  <c:v>678.57020820000002</c:v>
                </c:pt>
                <c:pt idx="764">
                  <c:v>679.50356670000008</c:v>
                </c:pt>
                <c:pt idx="765">
                  <c:v>680.36349510000002</c:v>
                </c:pt>
                <c:pt idx="766">
                  <c:v>681.26854320000007</c:v>
                </c:pt>
                <c:pt idx="767">
                  <c:v>682.07627430000002</c:v>
                </c:pt>
                <c:pt idx="768">
                  <c:v>682.95920490000003</c:v>
                </c:pt>
                <c:pt idx="769">
                  <c:v>683.81913329999998</c:v>
                </c:pt>
                <c:pt idx="770">
                  <c:v>684.7374519</c:v>
                </c:pt>
                <c:pt idx="771">
                  <c:v>685.6407306000001</c:v>
                </c:pt>
                <c:pt idx="772">
                  <c:v>686.55993390000003</c:v>
                </c:pt>
                <c:pt idx="773">
                  <c:v>687.33404640000003</c:v>
                </c:pt>
                <c:pt idx="774">
                  <c:v>688.25944259999994</c:v>
                </c:pt>
                <c:pt idx="775">
                  <c:v>689.13794970000004</c:v>
                </c:pt>
                <c:pt idx="776">
                  <c:v>690.12527490000002</c:v>
                </c:pt>
                <c:pt idx="777">
                  <c:v>690.97989510000002</c:v>
                </c:pt>
                <c:pt idx="778">
                  <c:v>691.88582789999998</c:v>
                </c:pt>
                <c:pt idx="779">
                  <c:v>692.66436390000001</c:v>
                </c:pt>
                <c:pt idx="780">
                  <c:v>693.59772239999995</c:v>
                </c:pt>
                <c:pt idx="781">
                  <c:v>694.57177709999996</c:v>
                </c:pt>
                <c:pt idx="782">
                  <c:v>695.33527320000007</c:v>
                </c:pt>
                <c:pt idx="783">
                  <c:v>696.21731909999994</c:v>
                </c:pt>
                <c:pt idx="784">
                  <c:v>697.14006119999999</c:v>
                </c:pt>
                <c:pt idx="785">
                  <c:v>698.04599399999995</c:v>
                </c:pt>
                <c:pt idx="786">
                  <c:v>698.90326830000004</c:v>
                </c:pt>
                <c:pt idx="787">
                  <c:v>699.73488629999997</c:v>
                </c:pt>
                <c:pt idx="788">
                  <c:v>700.72221149999996</c:v>
                </c:pt>
                <c:pt idx="789">
                  <c:v>701.5219803</c:v>
                </c:pt>
                <c:pt idx="790">
                  <c:v>702.46683990000008</c:v>
                </c:pt>
                <c:pt idx="791">
                  <c:v>703.28253329999995</c:v>
                </c:pt>
                <c:pt idx="792">
                  <c:v>704.23712460000002</c:v>
                </c:pt>
                <c:pt idx="793">
                  <c:v>705.12359400000003</c:v>
                </c:pt>
                <c:pt idx="794">
                  <c:v>706.05872190000002</c:v>
                </c:pt>
                <c:pt idx="795">
                  <c:v>706.85052840000003</c:v>
                </c:pt>
                <c:pt idx="796">
                  <c:v>707.82635249999998</c:v>
                </c:pt>
                <c:pt idx="797">
                  <c:v>708.54119009999999</c:v>
                </c:pt>
                <c:pt idx="798">
                  <c:v>709.56390329999999</c:v>
                </c:pt>
                <c:pt idx="799">
                  <c:v>710.42560109999999</c:v>
                </c:pt>
                <c:pt idx="800">
                  <c:v>711.41823450000004</c:v>
                </c:pt>
                <c:pt idx="801">
                  <c:v>712.13218740000002</c:v>
                </c:pt>
                <c:pt idx="802">
                  <c:v>713.09208690000003</c:v>
                </c:pt>
                <c:pt idx="803">
                  <c:v>713.92724369999996</c:v>
                </c:pt>
                <c:pt idx="804">
                  <c:v>714.8880279</c:v>
                </c:pt>
                <c:pt idx="805">
                  <c:v>715.71079889999999</c:v>
                </c:pt>
                <c:pt idx="806">
                  <c:v>716.69812409999997</c:v>
                </c:pt>
                <c:pt idx="807">
                  <c:v>717.47666009999989</c:v>
                </c:pt>
                <c:pt idx="808">
                  <c:v>718.44629129999998</c:v>
                </c:pt>
                <c:pt idx="809">
                  <c:v>719.16201360000002</c:v>
                </c:pt>
                <c:pt idx="810">
                  <c:v>720.10333439999999</c:v>
                </c:pt>
                <c:pt idx="811">
                  <c:v>720.94114530000002</c:v>
                </c:pt>
                <c:pt idx="812">
                  <c:v>721.87361909999993</c:v>
                </c:pt>
                <c:pt idx="813">
                  <c:v>722.77070489999994</c:v>
                </c:pt>
                <c:pt idx="814">
                  <c:v>723.7713005999999</c:v>
                </c:pt>
                <c:pt idx="815">
                  <c:v>724.54452839999999</c:v>
                </c:pt>
                <c:pt idx="816">
                  <c:v>725.49292679999996</c:v>
                </c:pt>
                <c:pt idx="817">
                  <c:v>726.33250710000004</c:v>
                </c:pt>
                <c:pt idx="818">
                  <c:v>727.27382790000001</c:v>
                </c:pt>
                <c:pt idx="819">
                  <c:v>728.15852789999997</c:v>
                </c:pt>
                <c:pt idx="820">
                  <c:v>729.07596180000007</c:v>
                </c:pt>
                <c:pt idx="821">
                  <c:v>729.86599890000002</c:v>
                </c:pt>
                <c:pt idx="822">
                  <c:v>730.78785630000004</c:v>
                </c:pt>
                <c:pt idx="823">
                  <c:v>731.66017050000005</c:v>
                </c:pt>
                <c:pt idx="824">
                  <c:v>732.62007000000006</c:v>
                </c:pt>
                <c:pt idx="825">
                  <c:v>733.37206500000002</c:v>
                </c:pt>
                <c:pt idx="826">
                  <c:v>734.28949890000001</c:v>
                </c:pt>
                <c:pt idx="827">
                  <c:v>735.16623659999993</c:v>
                </c:pt>
                <c:pt idx="828">
                  <c:v>736.15356180000003</c:v>
                </c:pt>
                <c:pt idx="829">
                  <c:v>737.04976290000002</c:v>
                </c:pt>
                <c:pt idx="830">
                  <c:v>737.87607270000001</c:v>
                </c:pt>
                <c:pt idx="831">
                  <c:v>738.73865519999993</c:v>
                </c:pt>
                <c:pt idx="832">
                  <c:v>739.71359460000008</c:v>
                </c:pt>
                <c:pt idx="833">
                  <c:v>740.5169022</c:v>
                </c:pt>
                <c:pt idx="834">
                  <c:v>741.45291479999992</c:v>
                </c:pt>
                <c:pt idx="835">
                  <c:v>742.2889563</c:v>
                </c:pt>
                <c:pt idx="836">
                  <c:v>743.21700659999999</c:v>
                </c:pt>
                <c:pt idx="837">
                  <c:v>743.97165570000004</c:v>
                </c:pt>
                <c:pt idx="838">
                  <c:v>744.9023600999999</c:v>
                </c:pt>
                <c:pt idx="839">
                  <c:v>745.8233328</c:v>
                </c:pt>
                <c:pt idx="840">
                  <c:v>746.72838090000005</c:v>
                </c:pt>
                <c:pt idx="841">
                  <c:v>747.61927379999997</c:v>
                </c:pt>
                <c:pt idx="842">
                  <c:v>748.51105140000004</c:v>
                </c:pt>
                <c:pt idx="843">
                  <c:v>749.34532349999995</c:v>
                </c:pt>
                <c:pt idx="844">
                  <c:v>750.2539104</c:v>
                </c:pt>
                <c:pt idx="845">
                  <c:v>751.05810270000006</c:v>
                </c:pt>
                <c:pt idx="846">
                  <c:v>752.01977160000001</c:v>
                </c:pt>
                <c:pt idx="847">
                  <c:v>752.9195115</c:v>
                </c:pt>
                <c:pt idx="848">
                  <c:v>753.83075250000002</c:v>
                </c:pt>
                <c:pt idx="849">
                  <c:v>754.68625740000004</c:v>
                </c:pt>
                <c:pt idx="850">
                  <c:v>755.55857160000005</c:v>
                </c:pt>
                <c:pt idx="851">
                  <c:v>756.38045790000001</c:v>
                </c:pt>
                <c:pt idx="852">
                  <c:v>757.34035740000002</c:v>
                </c:pt>
                <c:pt idx="853">
                  <c:v>758.18170710000004</c:v>
                </c:pt>
                <c:pt idx="854">
                  <c:v>759.06021420000002</c:v>
                </c:pt>
                <c:pt idx="855">
                  <c:v>759.96437760000003</c:v>
                </c:pt>
                <c:pt idx="856">
                  <c:v>760.88535030000003</c:v>
                </c:pt>
                <c:pt idx="857">
                  <c:v>761.77978199999995</c:v>
                </c:pt>
                <c:pt idx="858">
                  <c:v>762.6919077</c:v>
                </c:pt>
                <c:pt idx="859">
                  <c:v>763.45274970000003</c:v>
                </c:pt>
                <c:pt idx="860">
                  <c:v>764.40645629999995</c:v>
                </c:pt>
                <c:pt idx="861">
                  <c:v>765.29557980000004</c:v>
                </c:pt>
                <c:pt idx="862">
                  <c:v>766.26786509999999</c:v>
                </c:pt>
                <c:pt idx="863">
                  <c:v>767.10744539999996</c:v>
                </c:pt>
                <c:pt idx="864">
                  <c:v>767.94525629999998</c:v>
                </c:pt>
                <c:pt idx="865">
                  <c:v>768.74060159999999</c:v>
                </c:pt>
                <c:pt idx="866">
                  <c:v>769.74915959999998</c:v>
                </c:pt>
                <c:pt idx="867">
                  <c:v>770.57900819999998</c:v>
                </c:pt>
                <c:pt idx="868">
                  <c:v>771.47343990000002</c:v>
                </c:pt>
                <c:pt idx="869">
                  <c:v>772.34575410000002</c:v>
                </c:pt>
                <c:pt idx="870">
                  <c:v>773.2976913</c:v>
                </c:pt>
                <c:pt idx="871">
                  <c:v>774.15408090000005</c:v>
                </c:pt>
                <c:pt idx="872">
                  <c:v>775.04585849999989</c:v>
                </c:pt>
                <c:pt idx="873">
                  <c:v>775.88720820000003</c:v>
                </c:pt>
                <c:pt idx="874">
                  <c:v>776.84976180000001</c:v>
                </c:pt>
                <c:pt idx="875">
                  <c:v>777.76631099999997</c:v>
                </c:pt>
                <c:pt idx="876">
                  <c:v>778.61031479999997</c:v>
                </c:pt>
                <c:pt idx="877">
                  <c:v>779.44812569999999</c:v>
                </c:pt>
                <c:pt idx="878">
                  <c:v>780.35140439999998</c:v>
                </c:pt>
                <c:pt idx="879">
                  <c:v>781.17329070000005</c:v>
                </c:pt>
                <c:pt idx="880">
                  <c:v>782.10841860000005</c:v>
                </c:pt>
                <c:pt idx="881">
                  <c:v>783.00196559999995</c:v>
                </c:pt>
                <c:pt idx="882">
                  <c:v>783.9176301</c:v>
                </c:pt>
                <c:pt idx="883">
                  <c:v>784.7899443</c:v>
                </c:pt>
                <c:pt idx="884">
                  <c:v>785.57290379999995</c:v>
                </c:pt>
                <c:pt idx="885">
                  <c:v>786.52395630000001</c:v>
                </c:pt>
                <c:pt idx="886">
                  <c:v>787.38476939999998</c:v>
                </c:pt>
                <c:pt idx="887">
                  <c:v>788.30485740000006</c:v>
                </c:pt>
                <c:pt idx="888">
                  <c:v>789.17805629999998</c:v>
                </c:pt>
                <c:pt idx="889">
                  <c:v>790.13972519999993</c:v>
                </c:pt>
                <c:pt idx="890">
                  <c:v>790.93153169999994</c:v>
                </c:pt>
                <c:pt idx="891">
                  <c:v>791.74899449999998</c:v>
                </c:pt>
                <c:pt idx="892">
                  <c:v>792.69739289999995</c:v>
                </c:pt>
                <c:pt idx="893">
                  <c:v>793.61482679999995</c:v>
                </c:pt>
                <c:pt idx="894">
                  <c:v>794.56322520000003</c:v>
                </c:pt>
                <c:pt idx="895">
                  <c:v>795.35857050000004</c:v>
                </c:pt>
                <c:pt idx="896">
                  <c:v>796.24150110000005</c:v>
                </c:pt>
                <c:pt idx="897">
                  <c:v>797.10054480000008</c:v>
                </c:pt>
                <c:pt idx="898">
                  <c:v>798.09848639999996</c:v>
                </c:pt>
                <c:pt idx="899">
                  <c:v>799.00530389999994</c:v>
                </c:pt>
                <c:pt idx="900">
                  <c:v>799.89619679999998</c:v>
                </c:pt>
                <c:pt idx="901">
                  <c:v>800.65792350000004</c:v>
                </c:pt>
                <c:pt idx="902">
                  <c:v>801.54262349999999</c:v>
                </c:pt>
                <c:pt idx="903">
                  <c:v>802.41405299999997</c:v>
                </c:pt>
                <c:pt idx="904">
                  <c:v>803.34475740000005</c:v>
                </c:pt>
                <c:pt idx="905">
                  <c:v>804.25334429999998</c:v>
                </c:pt>
                <c:pt idx="906">
                  <c:v>805.12565849999999</c:v>
                </c:pt>
                <c:pt idx="907">
                  <c:v>805.97054700000001</c:v>
                </c:pt>
                <c:pt idx="908">
                  <c:v>806.85878579999996</c:v>
                </c:pt>
                <c:pt idx="909">
                  <c:v>807.81160769999997</c:v>
                </c:pt>
                <c:pt idx="910">
                  <c:v>808.64499509999996</c:v>
                </c:pt>
                <c:pt idx="911">
                  <c:v>809.53854209999997</c:v>
                </c:pt>
                <c:pt idx="912">
                  <c:v>810.38519999999994</c:v>
                </c:pt>
                <c:pt idx="913">
                  <c:v>811.26990000000001</c:v>
                </c:pt>
                <c:pt idx="914">
                  <c:v>812.17052460000002</c:v>
                </c:pt>
                <c:pt idx="915">
                  <c:v>813.10034429999996</c:v>
                </c:pt>
                <c:pt idx="916">
                  <c:v>813.95231039999999</c:v>
                </c:pt>
                <c:pt idx="917">
                  <c:v>814.86974429999998</c:v>
                </c:pt>
                <c:pt idx="918">
                  <c:v>815.76594539999996</c:v>
                </c:pt>
                <c:pt idx="919">
                  <c:v>816.5444814</c:v>
                </c:pt>
                <c:pt idx="920">
                  <c:v>817.45218360000001</c:v>
                </c:pt>
                <c:pt idx="921">
                  <c:v>818.33157540000002</c:v>
                </c:pt>
                <c:pt idx="922">
                  <c:v>819.26051040000004</c:v>
                </c:pt>
                <c:pt idx="923">
                  <c:v>820.2292569</c:v>
                </c:pt>
                <c:pt idx="924">
                  <c:v>821.08830059999991</c:v>
                </c:pt>
                <c:pt idx="925">
                  <c:v>821.93761259999997</c:v>
                </c:pt>
                <c:pt idx="926">
                  <c:v>822.77188469999999</c:v>
                </c:pt>
                <c:pt idx="927">
                  <c:v>823.70789730000001</c:v>
                </c:pt>
                <c:pt idx="928">
                  <c:v>824.67222030000005</c:v>
                </c:pt>
                <c:pt idx="929">
                  <c:v>825.48172079999995</c:v>
                </c:pt>
                <c:pt idx="930">
                  <c:v>826.34784209999998</c:v>
                </c:pt>
                <c:pt idx="931">
                  <c:v>827.1891918</c:v>
                </c:pt>
                <c:pt idx="932">
                  <c:v>828.18270989999996</c:v>
                </c:pt>
                <c:pt idx="933">
                  <c:v>829.07625689999998</c:v>
                </c:pt>
                <c:pt idx="934">
                  <c:v>829.90433610000002</c:v>
                </c:pt>
                <c:pt idx="935">
                  <c:v>830.77399620000006</c:v>
                </c:pt>
                <c:pt idx="936">
                  <c:v>831.64631040000006</c:v>
                </c:pt>
                <c:pt idx="937">
                  <c:v>832.49385299999994</c:v>
                </c:pt>
                <c:pt idx="938">
                  <c:v>833.51656619999994</c:v>
                </c:pt>
                <c:pt idx="939">
                  <c:v>834.33933720000005</c:v>
                </c:pt>
                <c:pt idx="940">
                  <c:v>835.22492190000003</c:v>
                </c:pt>
                <c:pt idx="941">
                  <c:v>836.07069509999997</c:v>
                </c:pt>
                <c:pt idx="942">
                  <c:v>837.01201589999994</c:v>
                </c:pt>
                <c:pt idx="943">
                  <c:v>837.84805740000002</c:v>
                </c:pt>
                <c:pt idx="944">
                  <c:v>838.73275740000008</c:v>
                </c:pt>
                <c:pt idx="945">
                  <c:v>839.61568799999998</c:v>
                </c:pt>
                <c:pt idx="946">
                  <c:v>840.52427490000002</c:v>
                </c:pt>
                <c:pt idx="947">
                  <c:v>841.41339840000001</c:v>
                </c:pt>
                <c:pt idx="948">
                  <c:v>842.30252189999999</c:v>
                </c:pt>
                <c:pt idx="949">
                  <c:v>843.12971640000001</c:v>
                </c:pt>
                <c:pt idx="950">
                  <c:v>844.05245849999994</c:v>
                </c:pt>
                <c:pt idx="951">
                  <c:v>844.95662189999996</c:v>
                </c:pt>
                <c:pt idx="952">
                  <c:v>845.89086510000004</c:v>
                </c:pt>
                <c:pt idx="953">
                  <c:v>846.69240330000002</c:v>
                </c:pt>
                <c:pt idx="954">
                  <c:v>847.62045360000002</c:v>
                </c:pt>
                <c:pt idx="955">
                  <c:v>848.51223119999997</c:v>
                </c:pt>
                <c:pt idx="956">
                  <c:v>849.40489350000007</c:v>
                </c:pt>
                <c:pt idx="957">
                  <c:v>850.29313230000002</c:v>
                </c:pt>
                <c:pt idx="958">
                  <c:v>851.13625139999999</c:v>
                </c:pt>
                <c:pt idx="959">
                  <c:v>852.0749181000001</c:v>
                </c:pt>
                <c:pt idx="960">
                  <c:v>852.99942959999998</c:v>
                </c:pt>
                <c:pt idx="961">
                  <c:v>853.84254869999995</c:v>
                </c:pt>
                <c:pt idx="962">
                  <c:v>854.6812443</c:v>
                </c:pt>
                <c:pt idx="963">
                  <c:v>855.56859840000004</c:v>
                </c:pt>
                <c:pt idx="964">
                  <c:v>856.45506779999994</c:v>
                </c:pt>
                <c:pt idx="965">
                  <c:v>857.39108039999996</c:v>
                </c:pt>
                <c:pt idx="966">
                  <c:v>858.26339460000008</c:v>
                </c:pt>
                <c:pt idx="967">
                  <c:v>859.14897930000006</c:v>
                </c:pt>
                <c:pt idx="968">
                  <c:v>859.91512950000003</c:v>
                </c:pt>
                <c:pt idx="969">
                  <c:v>860.84141040000009</c:v>
                </c:pt>
                <c:pt idx="970">
                  <c:v>861.76061370000002</c:v>
                </c:pt>
                <c:pt idx="971">
                  <c:v>862.62673499999994</c:v>
                </c:pt>
                <c:pt idx="972">
                  <c:v>863.53620660000001</c:v>
                </c:pt>
                <c:pt idx="973">
                  <c:v>864.43329240000003</c:v>
                </c:pt>
                <c:pt idx="974">
                  <c:v>865.26491040000008</c:v>
                </c:pt>
                <c:pt idx="975">
                  <c:v>866.1593421</c:v>
                </c:pt>
                <c:pt idx="976">
                  <c:v>867.11658750000004</c:v>
                </c:pt>
                <c:pt idx="977">
                  <c:v>868.00217220000002</c:v>
                </c:pt>
                <c:pt idx="978">
                  <c:v>868.87802520000002</c:v>
                </c:pt>
                <c:pt idx="979">
                  <c:v>869.73353009999994</c:v>
                </c:pt>
                <c:pt idx="980">
                  <c:v>870.57753390000005</c:v>
                </c:pt>
                <c:pt idx="981">
                  <c:v>871.47550439999998</c:v>
                </c:pt>
                <c:pt idx="982">
                  <c:v>872.42567220000001</c:v>
                </c:pt>
                <c:pt idx="983">
                  <c:v>873.3466449</c:v>
                </c:pt>
                <c:pt idx="984">
                  <c:v>874.20214980000003</c:v>
                </c:pt>
                <c:pt idx="985">
                  <c:v>875.0700405</c:v>
                </c:pt>
                <c:pt idx="986">
                  <c:v>875.89900439999997</c:v>
                </c:pt>
                <c:pt idx="987">
                  <c:v>876.91994820000002</c:v>
                </c:pt>
                <c:pt idx="988">
                  <c:v>877.71087</c:v>
                </c:pt>
                <c:pt idx="989">
                  <c:v>878.64776729999994</c:v>
                </c:pt>
                <c:pt idx="990">
                  <c:v>879.46346070000004</c:v>
                </c:pt>
                <c:pt idx="991">
                  <c:v>880.28003880000006</c:v>
                </c:pt>
                <c:pt idx="992">
                  <c:v>881.21959020000008</c:v>
                </c:pt>
                <c:pt idx="993">
                  <c:v>882.22549409999999</c:v>
                </c:pt>
                <c:pt idx="994">
                  <c:v>883.02260880000006</c:v>
                </c:pt>
                <c:pt idx="995">
                  <c:v>883.87103609999997</c:v>
                </c:pt>
                <c:pt idx="996">
                  <c:v>884.73538799999994</c:v>
                </c:pt>
                <c:pt idx="997">
                  <c:v>885.65547600000002</c:v>
                </c:pt>
                <c:pt idx="998">
                  <c:v>886.610952</c:v>
                </c:pt>
                <c:pt idx="999">
                  <c:v>887.50449900000001</c:v>
                </c:pt>
                <c:pt idx="1000">
                  <c:v>888.33611700000006</c:v>
                </c:pt>
                <c:pt idx="1001">
                  <c:v>889.17658199999994</c:v>
                </c:pt>
                <c:pt idx="1002">
                  <c:v>890.043588</c:v>
                </c:pt>
                <c:pt idx="1003">
                  <c:v>890.92828799999995</c:v>
                </c:pt>
                <c:pt idx="1004">
                  <c:v>891.83952900000008</c:v>
                </c:pt>
                <c:pt idx="1005">
                  <c:v>892.81269899999995</c:v>
                </c:pt>
                <c:pt idx="1006">
                  <c:v>893.67970500000001</c:v>
                </c:pt>
                <c:pt idx="1007">
                  <c:v>894.502476</c:v>
                </c:pt>
                <c:pt idx="1008">
                  <c:v>895.33409399999994</c:v>
                </c:pt>
                <c:pt idx="1009">
                  <c:v>896.24533499999995</c:v>
                </c:pt>
                <c:pt idx="1010">
                  <c:v>897.17426999999998</c:v>
                </c:pt>
                <c:pt idx="1011">
                  <c:v>898.05897000000004</c:v>
                </c:pt>
                <c:pt idx="1012">
                  <c:v>899.00559899999996</c:v>
                </c:pt>
                <c:pt idx="1013">
                  <c:v>899.90799300000003</c:v>
                </c:pt>
                <c:pt idx="1014">
                  <c:v>900.659988</c:v>
                </c:pt>
                <c:pt idx="1015">
                  <c:v>901.55353500000001</c:v>
                </c:pt>
                <c:pt idx="1016">
                  <c:v>902.44708199999991</c:v>
                </c:pt>
                <c:pt idx="1017">
                  <c:v>903.37601700000005</c:v>
                </c:pt>
                <c:pt idx="1018">
                  <c:v>904.29610500000001</c:v>
                </c:pt>
                <c:pt idx="1019">
                  <c:v>905.118876</c:v>
                </c:pt>
                <c:pt idx="1020">
                  <c:v>905.88856500000009</c:v>
                </c:pt>
                <c:pt idx="1021">
                  <c:v>906.93251100000009</c:v>
                </c:pt>
                <c:pt idx="1022">
                  <c:v>907.80836399999987</c:v>
                </c:pt>
                <c:pt idx="1023">
                  <c:v>910.03780800000004</c:v>
                </c:pt>
                <c:pt idx="1024">
                  <c:v>912.320334</c:v>
                </c:pt>
                <c:pt idx="1025">
                  <c:v>913.19618700000001</c:v>
                </c:pt>
                <c:pt idx="1026">
                  <c:v>914.09858099999997</c:v>
                </c:pt>
                <c:pt idx="1027">
                  <c:v>914.93019900000002</c:v>
                </c:pt>
                <c:pt idx="1028">
                  <c:v>915.81489900000008</c:v>
                </c:pt>
                <c:pt idx="1029">
                  <c:v>916.71729300000004</c:v>
                </c:pt>
                <c:pt idx="1030">
                  <c:v>917.70815699999991</c:v>
                </c:pt>
                <c:pt idx="1031">
                  <c:v>918.48669300000006</c:v>
                </c:pt>
                <c:pt idx="1032">
                  <c:v>919.39793400000008</c:v>
                </c:pt>
                <c:pt idx="1033">
                  <c:v>920.30917499999998</c:v>
                </c:pt>
                <c:pt idx="1034">
                  <c:v>921.17618100000004</c:v>
                </c:pt>
                <c:pt idx="1035">
                  <c:v>922.05203400000005</c:v>
                </c:pt>
                <c:pt idx="1036">
                  <c:v>922.95442800000001</c:v>
                </c:pt>
                <c:pt idx="1037">
                  <c:v>923.7595050000001</c:v>
                </c:pt>
                <c:pt idx="1038">
                  <c:v>924.70613400000002</c:v>
                </c:pt>
                <c:pt idx="1039">
                  <c:v>925.61737500000004</c:v>
                </c:pt>
                <c:pt idx="1040">
                  <c:v>926.51092199999994</c:v>
                </c:pt>
                <c:pt idx="1041">
                  <c:v>927.36908100000005</c:v>
                </c:pt>
                <c:pt idx="1042">
                  <c:v>928.34225099999992</c:v>
                </c:pt>
                <c:pt idx="1043">
                  <c:v>929.11194</c:v>
                </c:pt>
                <c:pt idx="1044">
                  <c:v>930.02318100000002</c:v>
                </c:pt>
                <c:pt idx="1045">
                  <c:v>930.92557499999998</c:v>
                </c:pt>
                <c:pt idx="1046">
                  <c:v>931.82796899999994</c:v>
                </c:pt>
                <c:pt idx="1047">
                  <c:v>932.70382199999995</c:v>
                </c:pt>
                <c:pt idx="1048">
                  <c:v>933.54428700000005</c:v>
                </c:pt>
                <c:pt idx="1049">
                  <c:v>934.42898700000001</c:v>
                </c:pt>
                <c:pt idx="1050">
                  <c:v>935.31368700000007</c:v>
                </c:pt>
                <c:pt idx="1051">
                  <c:v>936.18069300000002</c:v>
                </c:pt>
                <c:pt idx="1052">
                  <c:v>937.06539300000009</c:v>
                </c:pt>
                <c:pt idx="1053">
                  <c:v>937.98548100000005</c:v>
                </c:pt>
                <c:pt idx="1054">
                  <c:v>938.84364000000005</c:v>
                </c:pt>
                <c:pt idx="1055">
                  <c:v>939.70179900000005</c:v>
                </c:pt>
                <c:pt idx="1056">
                  <c:v>940.57765200000006</c:v>
                </c:pt>
                <c:pt idx="1057">
                  <c:v>941.51543400000003</c:v>
                </c:pt>
                <c:pt idx="1058">
                  <c:v>942.40898100000004</c:v>
                </c:pt>
                <c:pt idx="1059">
                  <c:v>943.27598699999999</c:v>
                </c:pt>
                <c:pt idx="1060">
                  <c:v>944.169534</c:v>
                </c:pt>
                <c:pt idx="1061">
                  <c:v>945.00999900000011</c:v>
                </c:pt>
                <c:pt idx="1062">
                  <c:v>945.87700500000005</c:v>
                </c:pt>
                <c:pt idx="1063">
                  <c:v>946.83248100000003</c:v>
                </c:pt>
                <c:pt idx="1064">
                  <c:v>947.70833400000004</c:v>
                </c:pt>
                <c:pt idx="1065">
                  <c:v>948.5753400000001</c:v>
                </c:pt>
                <c:pt idx="1066">
                  <c:v>949.46004000000005</c:v>
                </c:pt>
                <c:pt idx="1067">
                  <c:v>950.38012800000001</c:v>
                </c:pt>
                <c:pt idx="1068">
                  <c:v>951.31790999999998</c:v>
                </c:pt>
                <c:pt idx="1069">
                  <c:v>952.17606899999998</c:v>
                </c:pt>
                <c:pt idx="1070">
                  <c:v>953.00768700000003</c:v>
                </c:pt>
                <c:pt idx="1071">
                  <c:v>953.91008099999999</c:v>
                </c:pt>
                <c:pt idx="1072">
                  <c:v>954.77708700000005</c:v>
                </c:pt>
                <c:pt idx="1073">
                  <c:v>955.68832799999996</c:v>
                </c:pt>
                <c:pt idx="1074">
                  <c:v>956.66149799999994</c:v>
                </c:pt>
                <c:pt idx="1075">
                  <c:v>957.47542199999998</c:v>
                </c:pt>
                <c:pt idx="1076">
                  <c:v>958.34242800000004</c:v>
                </c:pt>
                <c:pt idx="1077">
                  <c:v>959.21828100000005</c:v>
                </c:pt>
                <c:pt idx="1078">
                  <c:v>960.102981</c:v>
                </c:pt>
                <c:pt idx="1079">
                  <c:v>960.98768100000007</c:v>
                </c:pt>
                <c:pt idx="1080">
                  <c:v>961.89007500000002</c:v>
                </c:pt>
                <c:pt idx="1081">
                  <c:v>962.73938700000008</c:v>
                </c:pt>
                <c:pt idx="1082">
                  <c:v>963.59754600000008</c:v>
                </c:pt>
                <c:pt idx="1083">
                  <c:v>964.49109300000009</c:v>
                </c:pt>
                <c:pt idx="1084">
                  <c:v>965.420028</c:v>
                </c:pt>
                <c:pt idx="1085">
                  <c:v>966.2251050000001</c:v>
                </c:pt>
                <c:pt idx="1086">
                  <c:v>967.11865200000011</c:v>
                </c:pt>
                <c:pt idx="1087">
                  <c:v>968.06528100000003</c:v>
                </c:pt>
                <c:pt idx="1088">
                  <c:v>968.91459300000008</c:v>
                </c:pt>
                <c:pt idx="1089">
                  <c:v>969.861222</c:v>
                </c:pt>
                <c:pt idx="1090">
                  <c:v>970.6839930000001</c:v>
                </c:pt>
                <c:pt idx="1091">
                  <c:v>971.58638700000006</c:v>
                </c:pt>
                <c:pt idx="1092">
                  <c:v>972.47993400000007</c:v>
                </c:pt>
                <c:pt idx="1093">
                  <c:v>973.32924600000001</c:v>
                </c:pt>
                <c:pt idx="1094">
                  <c:v>974.30241599999999</c:v>
                </c:pt>
                <c:pt idx="1095">
                  <c:v>975.1251870000001</c:v>
                </c:pt>
                <c:pt idx="1096">
                  <c:v>975.99219300000004</c:v>
                </c:pt>
                <c:pt idx="1097">
                  <c:v>976.98305699999992</c:v>
                </c:pt>
                <c:pt idx="1098">
                  <c:v>977.80582800000002</c:v>
                </c:pt>
                <c:pt idx="1099">
                  <c:v>978.64629300000001</c:v>
                </c:pt>
                <c:pt idx="1100">
                  <c:v>979.56638099999998</c:v>
                </c:pt>
                <c:pt idx="1101">
                  <c:v>980.43338700000004</c:v>
                </c:pt>
                <c:pt idx="1102">
                  <c:v>981.335781</c:v>
                </c:pt>
                <c:pt idx="1103">
                  <c:v>982.22932800000001</c:v>
                </c:pt>
                <c:pt idx="1104">
                  <c:v>983.07864000000006</c:v>
                </c:pt>
                <c:pt idx="1105">
                  <c:v>983.99872800000003</c:v>
                </c:pt>
                <c:pt idx="1106">
                  <c:v>984.89227500000004</c:v>
                </c:pt>
                <c:pt idx="1107">
                  <c:v>985.74158699999998</c:v>
                </c:pt>
                <c:pt idx="1108">
                  <c:v>986.7059099999999</c:v>
                </c:pt>
                <c:pt idx="1109">
                  <c:v>987.56406900000002</c:v>
                </c:pt>
                <c:pt idx="1110">
                  <c:v>988.40453400000001</c:v>
                </c:pt>
                <c:pt idx="1111">
                  <c:v>989.19191699999988</c:v>
                </c:pt>
                <c:pt idx="1112">
                  <c:v>990.15624000000003</c:v>
                </c:pt>
                <c:pt idx="1113">
                  <c:v>991.06748100000004</c:v>
                </c:pt>
                <c:pt idx="1114">
                  <c:v>992.00526300000001</c:v>
                </c:pt>
                <c:pt idx="1115">
                  <c:v>992.81034</c:v>
                </c:pt>
                <c:pt idx="1116">
                  <c:v>993.72158100000001</c:v>
                </c:pt>
                <c:pt idx="1117">
                  <c:v>994.59743400000002</c:v>
                </c:pt>
                <c:pt idx="1118">
                  <c:v>995.47328700000003</c:v>
                </c:pt>
                <c:pt idx="1119">
                  <c:v>996.44645700000001</c:v>
                </c:pt>
                <c:pt idx="1120">
                  <c:v>997.33115699999996</c:v>
                </c:pt>
                <c:pt idx="1121">
                  <c:v>998.0919990000001</c:v>
                </c:pt>
                <c:pt idx="1122">
                  <c:v>998.99439300000006</c:v>
                </c:pt>
                <c:pt idx="1123">
                  <c:v>999.91448100000002</c:v>
                </c:pt>
                <c:pt idx="1124">
                  <c:v>1000.790334</c:v>
                </c:pt>
                <c:pt idx="1125">
                  <c:v>1001.7369629999999</c:v>
                </c:pt>
                <c:pt idx="1126">
                  <c:v>1002.5774280000001</c:v>
                </c:pt>
                <c:pt idx="1127">
                  <c:v>1003.4355870000001</c:v>
                </c:pt>
                <c:pt idx="1128">
                  <c:v>1004.3291340000001</c:v>
                </c:pt>
                <c:pt idx="1129">
                  <c:v>1005.231528</c:v>
                </c:pt>
                <c:pt idx="1130">
                  <c:v>1006.1604629999999</c:v>
                </c:pt>
                <c:pt idx="1131">
                  <c:v>1006.983234</c:v>
                </c:pt>
                <c:pt idx="1132">
                  <c:v>1007.885628</c:v>
                </c:pt>
                <c:pt idx="1133">
                  <c:v>1008.779175</c:v>
                </c:pt>
                <c:pt idx="1134">
                  <c:v>1009.6461810000001</c:v>
                </c:pt>
                <c:pt idx="1135">
                  <c:v>1010.539728</c:v>
                </c:pt>
                <c:pt idx="1136">
                  <c:v>1011.415581</c:v>
                </c:pt>
                <c:pt idx="1137">
                  <c:v>1012.282587</c:v>
                </c:pt>
                <c:pt idx="1138">
                  <c:v>1013.167287</c:v>
                </c:pt>
                <c:pt idx="1139">
                  <c:v>1014.078528</c:v>
                </c:pt>
                <c:pt idx="1140">
                  <c:v>1014.936687</c:v>
                </c:pt>
                <c:pt idx="1141">
                  <c:v>1015.847928</c:v>
                </c:pt>
                <c:pt idx="1142">
                  <c:v>1016.7768629999999</c:v>
                </c:pt>
                <c:pt idx="1143">
                  <c:v>1017.617328</c:v>
                </c:pt>
                <c:pt idx="1144">
                  <c:v>1018.537416</c:v>
                </c:pt>
                <c:pt idx="1145">
                  <c:v>1019.377881</c:v>
                </c:pt>
                <c:pt idx="1146">
                  <c:v>1020.3245099999999</c:v>
                </c:pt>
                <c:pt idx="1147">
                  <c:v>1021.1207400000001</c:v>
                </c:pt>
                <c:pt idx="1148">
                  <c:v>1022.040828</c:v>
                </c:pt>
                <c:pt idx="1149">
                  <c:v>1022.925528</c:v>
                </c:pt>
                <c:pt idx="1150">
                  <c:v>1023.872157</c:v>
                </c:pt>
                <c:pt idx="1151">
                  <c:v>1024.6949279999999</c:v>
                </c:pt>
                <c:pt idx="1152">
                  <c:v>1025.5707809999999</c:v>
                </c:pt>
                <c:pt idx="1153">
                  <c:v>1026.4820219999999</c:v>
                </c:pt>
                <c:pt idx="1154">
                  <c:v>1027.3578749999999</c:v>
                </c:pt>
                <c:pt idx="1155">
                  <c:v>1028.242575</c:v>
                </c:pt>
                <c:pt idx="1156">
                  <c:v>1029.118428</c:v>
                </c:pt>
                <c:pt idx="1157">
                  <c:v>1030.029669</c:v>
                </c:pt>
                <c:pt idx="1158">
                  <c:v>1030.9143690000001</c:v>
                </c:pt>
                <c:pt idx="1159">
                  <c:v>1031.807916</c:v>
                </c:pt>
                <c:pt idx="1160">
                  <c:v>1032.7103099999999</c:v>
                </c:pt>
                <c:pt idx="1161">
                  <c:v>1033.5153869999999</c:v>
                </c:pt>
                <c:pt idx="1162">
                  <c:v>1034.4266279999999</c:v>
                </c:pt>
                <c:pt idx="1163">
                  <c:v>1035.3644099999999</c:v>
                </c:pt>
                <c:pt idx="1164">
                  <c:v>1036.257957</c:v>
                </c:pt>
                <c:pt idx="1165">
                  <c:v>1037.1072690000001</c:v>
                </c:pt>
                <c:pt idx="1166">
                  <c:v>1038.000816</c:v>
                </c:pt>
                <c:pt idx="1167">
                  <c:v>1038.7970460000001</c:v>
                </c:pt>
                <c:pt idx="1168">
                  <c:v>1039.7436749999999</c:v>
                </c:pt>
                <c:pt idx="1169">
                  <c:v>1040.6106810000001</c:v>
                </c:pt>
                <c:pt idx="1170">
                  <c:v>1041.5130750000001</c:v>
                </c:pt>
                <c:pt idx="1171">
                  <c:v>1042.415469</c:v>
                </c:pt>
                <c:pt idx="1172">
                  <c:v>1043.3090159999999</c:v>
                </c:pt>
                <c:pt idx="1173">
                  <c:v>1044.2025630000001</c:v>
                </c:pt>
                <c:pt idx="1174">
                  <c:v>1045.043028</c:v>
                </c:pt>
                <c:pt idx="1175">
                  <c:v>1045.9277280000001</c:v>
                </c:pt>
                <c:pt idx="1176">
                  <c:v>1046.785887</c:v>
                </c:pt>
                <c:pt idx="1177">
                  <c:v>1047.697128</c:v>
                </c:pt>
                <c:pt idx="1178">
                  <c:v>1048.63491</c:v>
                </c:pt>
                <c:pt idx="1179">
                  <c:v>1049.4576810000001</c:v>
                </c:pt>
                <c:pt idx="1180">
                  <c:v>1050.386616</c:v>
                </c:pt>
                <c:pt idx="1181">
                  <c:v>1051.191693</c:v>
                </c:pt>
                <c:pt idx="1182">
                  <c:v>1052.0763930000001</c:v>
                </c:pt>
                <c:pt idx="1183">
                  <c:v>1052.9876340000001</c:v>
                </c:pt>
                <c:pt idx="1184">
                  <c:v>1053.925416</c:v>
                </c:pt>
                <c:pt idx="1185">
                  <c:v>1054.82781</c:v>
                </c:pt>
                <c:pt idx="1186">
                  <c:v>1055.7125099999998</c:v>
                </c:pt>
                <c:pt idx="1187">
                  <c:v>1056.5972099999999</c:v>
                </c:pt>
                <c:pt idx="1188">
                  <c:v>1057.4730629999999</c:v>
                </c:pt>
                <c:pt idx="1189">
                  <c:v>1058.3046810000001</c:v>
                </c:pt>
                <c:pt idx="1190">
                  <c:v>1059.1539930000001</c:v>
                </c:pt>
                <c:pt idx="1191">
                  <c:v>1060.0563870000001</c:v>
                </c:pt>
                <c:pt idx="1192">
                  <c:v>1060.9764749999999</c:v>
                </c:pt>
                <c:pt idx="1193">
                  <c:v>1061.9054099999998</c:v>
                </c:pt>
                <c:pt idx="1194">
                  <c:v>1062.7547219999999</c:v>
                </c:pt>
                <c:pt idx="1195">
                  <c:v>1063.6571159999999</c:v>
                </c:pt>
                <c:pt idx="1196">
                  <c:v>1064.4621930000001</c:v>
                </c:pt>
                <c:pt idx="1197">
                  <c:v>1065.3468930000001</c:v>
                </c:pt>
                <c:pt idx="1198">
                  <c:v>1066.2935219999999</c:v>
                </c:pt>
                <c:pt idx="1199">
                  <c:v>1067.1870690000001</c:v>
                </c:pt>
                <c:pt idx="1200">
                  <c:v>1068.018687</c:v>
                </c:pt>
                <c:pt idx="1201">
                  <c:v>1068.9033870000001</c:v>
                </c:pt>
                <c:pt idx="1202">
                  <c:v>1069.796934</c:v>
                </c:pt>
                <c:pt idx="1203">
                  <c:v>1070.7347159999999</c:v>
                </c:pt>
                <c:pt idx="1204">
                  <c:v>1071.584028</c:v>
                </c:pt>
                <c:pt idx="1205">
                  <c:v>1072.4775749999999</c:v>
                </c:pt>
                <c:pt idx="1206">
                  <c:v>1073.335734</c:v>
                </c:pt>
                <c:pt idx="1207">
                  <c:v>1074.3000569999999</c:v>
                </c:pt>
                <c:pt idx="1208">
                  <c:v>1075.2112979999999</c:v>
                </c:pt>
                <c:pt idx="1209">
                  <c:v>1076.025222</c:v>
                </c:pt>
                <c:pt idx="1210">
                  <c:v>1076.901075</c:v>
                </c:pt>
                <c:pt idx="1211">
                  <c:v>1077.7592340000001</c:v>
                </c:pt>
                <c:pt idx="1212">
                  <c:v>1078.688169</c:v>
                </c:pt>
                <c:pt idx="1213">
                  <c:v>1079.590563</c:v>
                </c:pt>
                <c:pt idx="1214">
                  <c:v>1080.475263</c:v>
                </c:pt>
                <c:pt idx="1215">
                  <c:v>1081.3245750000001</c:v>
                </c:pt>
                <c:pt idx="1216">
                  <c:v>1082.1738869999999</c:v>
                </c:pt>
                <c:pt idx="1217">
                  <c:v>1083.0055050000001</c:v>
                </c:pt>
                <c:pt idx="1218">
                  <c:v>1083.9609809999999</c:v>
                </c:pt>
                <c:pt idx="1219">
                  <c:v>1084.9341509999999</c:v>
                </c:pt>
                <c:pt idx="1220">
                  <c:v>1085.8011569999999</c:v>
                </c:pt>
                <c:pt idx="1221">
                  <c:v>1086.6504689999999</c:v>
                </c:pt>
                <c:pt idx="1222">
                  <c:v>1087.4820870000001</c:v>
                </c:pt>
                <c:pt idx="1223">
                  <c:v>1088.3225520000001</c:v>
                </c:pt>
                <c:pt idx="1224">
                  <c:v>1089.2691810000001</c:v>
                </c:pt>
                <c:pt idx="1225">
                  <c:v>1090.224657</c:v>
                </c:pt>
                <c:pt idx="1226">
                  <c:v>1091.0916629999999</c:v>
                </c:pt>
                <c:pt idx="1227">
                  <c:v>1091.9940569999999</c:v>
                </c:pt>
                <c:pt idx="1228">
                  <c:v>1092.8079809999999</c:v>
                </c:pt>
                <c:pt idx="1229">
                  <c:v>1093.7192219999999</c:v>
                </c:pt>
                <c:pt idx="1230">
                  <c:v>1094.603922</c:v>
                </c:pt>
                <c:pt idx="1231">
                  <c:v>1095.479775</c:v>
                </c:pt>
                <c:pt idx="1232">
                  <c:v>1096.3379340000001</c:v>
                </c:pt>
                <c:pt idx="1233">
                  <c:v>1097.2845629999999</c:v>
                </c:pt>
                <c:pt idx="1234">
                  <c:v>1098.1515690000001</c:v>
                </c:pt>
                <c:pt idx="1235">
                  <c:v>1098.9920340000001</c:v>
                </c:pt>
                <c:pt idx="1236">
                  <c:v>1099.9032750000001</c:v>
                </c:pt>
                <c:pt idx="1237">
                  <c:v>1100.8145159999999</c:v>
                </c:pt>
                <c:pt idx="1238">
                  <c:v>1101.7169099999999</c:v>
                </c:pt>
                <c:pt idx="1239">
                  <c:v>1102.6193039999998</c:v>
                </c:pt>
                <c:pt idx="1240">
                  <c:v>1103.424381</c:v>
                </c:pt>
                <c:pt idx="1241">
                  <c:v>1104.300234</c:v>
                </c:pt>
                <c:pt idx="1242">
                  <c:v>1105.1849340000001</c:v>
                </c:pt>
                <c:pt idx="1243">
                  <c:v>1106.1227159999999</c:v>
                </c:pt>
                <c:pt idx="1244">
                  <c:v>1107.02511</c:v>
                </c:pt>
                <c:pt idx="1245">
                  <c:v>1107.8390340000001</c:v>
                </c:pt>
                <c:pt idx="1246">
                  <c:v>1108.70604</c:v>
                </c:pt>
                <c:pt idx="1247">
                  <c:v>1109.6349749999999</c:v>
                </c:pt>
                <c:pt idx="1248">
                  <c:v>1110.457746</c:v>
                </c:pt>
                <c:pt idx="1249">
                  <c:v>1111.395528</c:v>
                </c:pt>
                <c:pt idx="1250">
                  <c:v>1112.3244629999999</c:v>
                </c:pt>
                <c:pt idx="1251">
                  <c:v>1113.2268569999999</c:v>
                </c:pt>
                <c:pt idx="1252">
                  <c:v>1114.058475</c:v>
                </c:pt>
                <c:pt idx="1253">
                  <c:v>1114.960869</c:v>
                </c:pt>
                <c:pt idx="1254">
                  <c:v>1115.801334</c:v>
                </c:pt>
                <c:pt idx="1255">
                  <c:v>1116.7302689999999</c:v>
                </c:pt>
                <c:pt idx="1256">
                  <c:v>1117.6061219999999</c:v>
                </c:pt>
                <c:pt idx="1257">
                  <c:v>1118.52621</c:v>
                </c:pt>
                <c:pt idx="1258">
                  <c:v>1119.4462979999998</c:v>
                </c:pt>
                <c:pt idx="1259">
                  <c:v>1120.348692</c:v>
                </c:pt>
                <c:pt idx="1260">
                  <c:v>1121.1272280000001</c:v>
                </c:pt>
                <c:pt idx="1261">
                  <c:v>1122.06501</c:v>
                </c:pt>
                <c:pt idx="1262">
                  <c:v>1122.8789340000001</c:v>
                </c:pt>
                <c:pt idx="1263">
                  <c:v>1123.8344099999999</c:v>
                </c:pt>
                <c:pt idx="1264">
                  <c:v>1124.7368039999999</c:v>
                </c:pt>
                <c:pt idx="1265">
                  <c:v>1125.594963</c:v>
                </c:pt>
                <c:pt idx="1266">
                  <c:v>1126.532745</c:v>
                </c:pt>
                <c:pt idx="1267">
                  <c:v>1127.3201280000001</c:v>
                </c:pt>
                <c:pt idx="1268">
                  <c:v>1128.1959810000001</c:v>
                </c:pt>
                <c:pt idx="1269">
                  <c:v>1129.0187519999999</c:v>
                </c:pt>
                <c:pt idx="1270">
                  <c:v>1129.9476870000001</c:v>
                </c:pt>
                <c:pt idx="1271">
                  <c:v>1130.8854690000001</c:v>
                </c:pt>
                <c:pt idx="1272">
                  <c:v>1131.779016</c:v>
                </c:pt>
                <c:pt idx="1273">
                  <c:v>1132.654869</c:v>
                </c:pt>
                <c:pt idx="1274">
                  <c:v>1133.5218749999999</c:v>
                </c:pt>
                <c:pt idx="1275">
                  <c:v>1134.3888810000001</c:v>
                </c:pt>
                <c:pt idx="1276">
                  <c:v>1135.3620509999998</c:v>
                </c:pt>
                <c:pt idx="1277">
                  <c:v>1136.229057</c:v>
                </c:pt>
                <c:pt idx="1278">
                  <c:v>1137.1137570000001</c:v>
                </c:pt>
                <c:pt idx="1279">
                  <c:v>1137.9276810000001</c:v>
                </c:pt>
                <c:pt idx="1280">
                  <c:v>1138.8389219999999</c:v>
                </c:pt>
                <c:pt idx="1281">
                  <c:v>1139.7059280000001</c:v>
                </c:pt>
                <c:pt idx="1282">
                  <c:v>1140.634863</c:v>
                </c:pt>
                <c:pt idx="1283">
                  <c:v>1141.510716</c:v>
                </c:pt>
                <c:pt idx="1284">
                  <c:v>1142.3954160000001</c:v>
                </c:pt>
                <c:pt idx="1285">
                  <c:v>1143.29781</c:v>
                </c:pt>
                <c:pt idx="1286">
                  <c:v>1144.1825099999999</c:v>
                </c:pt>
                <c:pt idx="1287">
                  <c:v>1145.0583629999999</c:v>
                </c:pt>
                <c:pt idx="1288">
                  <c:v>1145.916522</c:v>
                </c:pt>
                <c:pt idx="1289">
                  <c:v>1146.8100689999999</c:v>
                </c:pt>
                <c:pt idx="1290">
                  <c:v>1147.694769</c:v>
                </c:pt>
                <c:pt idx="1291">
                  <c:v>1148.6237039999999</c:v>
                </c:pt>
                <c:pt idx="1292">
                  <c:v>1149.4641690000001</c:v>
                </c:pt>
                <c:pt idx="1293">
                  <c:v>1150.331175</c:v>
                </c:pt>
                <c:pt idx="1294">
                  <c:v>1151.207028</c:v>
                </c:pt>
                <c:pt idx="1295">
                  <c:v>1152.14481</c:v>
                </c:pt>
                <c:pt idx="1296">
                  <c:v>1153.0295099999998</c:v>
                </c:pt>
                <c:pt idx="1297">
                  <c:v>1153.931904</c:v>
                </c:pt>
                <c:pt idx="1298">
                  <c:v>1154.763522</c:v>
                </c:pt>
                <c:pt idx="1299">
                  <c:v>1155.6570689999999</c:v>
                </c:pt>
                <c:pt idx="1300">
                  <c:v>1156.5417689999999</c:v>
                </c:pt>
                <c:pt idx="1301">
                  <c:v>1157.461857</c:v>
                </c:pt>
                <c:pt idx="1302">
                  <c:v>1158.373098</c:v>
                </c:pt>
                <c:pt idx="1303">
                  <c:v>1159.2843389999998</c:v>
                </c:pt>
                <c:pt idx="1304">
                  <c:v>1160.080569</c:v>
                </c:pt>
                <c:pt idx="1305">
                  <c:v>1160.99181</c:v>
                </c:pt>
                <c:pt idx="1306">
                  <c:v>1161.867663</c:v>
                </c:pt>
                <c:pt idx="1307">
                  <c:v>1162.743516</c:v>
                </c:pt>
                <c:pt idx="1308">
                  <c:v>1163.681298</c:v>
                </c:pt>
                <c:pt idx="1309">
                  <c:v>1164.5483039999999</c:v>
                </c:pt>
                <c:pt idx="1310">
                  <c:v>1165.3887689999999</c:v>
                </c:pt>
                <c:pt idx="1311">
                  <c:v>1166.3265509999999</c:v>
                </c:pt>
                <c:pt idx="1312">
                  <c:v>1167.1404749999999</c:v>
                </c:pt>
                <c:pt idx="1313">
                  <c:v>1168.087104</c:v>
                </c:pt>
                <c:pt idx="1314">
                  <c:v>1168.936416</c:v>
                </c:pt>
                <c:pt idx="1315">
                  <c:v>1169.7945749999999</c:v>
                </c:pt>
                <c:pt idx="1316">
                  <c:v>1170.6704279999999</c:v>
                </c:pt>
                <c:pt idx="1317">
                  <c:v>1171.6082099999999</c:v>
                </c:pt>
                <c:pt idx="1318">
                  <c:v>1172.5106040000001</c:v>
                </c:pt>
                <c:pt idx="1319">
                  <c:v>1173.404151</c:v>
                </c:pt>
                <c:pt idx="1320">
                  <c:v>1174.1738399999999</c:v>
                </c:pt>
                <c:pt idx="1321">
                  <c:v>1175.1027750000001</c:v>
                </c:pt>
                <c:pt idx="1322">
                  <c:v>1176.005169</c:v>
                </c:pt>
                <c:pt idx="1323">
                  <c:v>1176.9252569999999</c:v>
                </c:pt>
                <c:pt idx="1324">
                  <c:v>1177.783416</c:v>
                </c:pt>
                <c:pt idx="1325">
                  <c:v>1178.7035040000001</c:v>
                </c:pt>
                <c:pt idx="1326">
                  <c:v>1179.6235919999999</c:v>
                </c:pt>
                <c:pt idx="1327">
                  <c:v>1180.54368</c:v>
                </c:pt>
                <c:pt idx="1328">
                  <c:v>1181.3664509999999</c:v>
                </c:pt>
                <c:pt idx="1329">
                  <c:v>1182.2069160000001</c:v>
                </c:pt>
                <c:pt idx="1330">
                  <c:v>1183.073922</c:v>
                </c:pt>
                <c:pt idx="1331">
                  <c:v>1183.9320809999999</c:v>
                </c:pt>
                <c:pt idx="1332">
                  <c:v>1184.852169</c:v>
                </c:pt>
                <c:pt idx="1333">
                  <c:v>1185.7722569999999</c:v>
                </c:pt>
                <c:pt idx="1334">
                  <c:v>1186.6569569999999</c:v>
                </c:pt>
                <c:pt idx="1335">
                  <c:v>1187.4885750000001</c:v>
                </c:pt>
                <c:pt idx="1336">
                  <c:v>1188.3732749999999</c:v>
                </c:pt>
                <c:pt idx="1337">
                  <c:v>1189.257975</c:v>
                </c:pt>
                <c:pt idx="1338">
                  <c:v>1190.195757</c:v>
                </c:pt>
                <c:pt idx="1339">
                  <c:v>1191.080457</c:v>
                </c:pt>
                <c:pt idx="1340">
                  <c:v>1191.9740039999999</c:v>
                </c:pt>
                <c:pt idx="1341">
                  <c:v>1192.8056220000001</c:v>
                </c:pt>
                <c:pt idx="1342">
                  <c:v>1193.7257099999999</c:v>
                </c:pt>
                <c:pt idx="1343">
                  <c:v>1194.672339</c:v>
                </c:pt>
                <c:pt idx="1344">
                  <c:v>1195.548192</c:v>
                </c:pt>
                <c:pt idx="1345">
                  <c:v>1196.388657</c:v>
                </c:pt>
                <c:pt idx="1346">
                  <c:v>1197.26451</c:v>
                </c:pt>
                <c:pt idx="1347">
                  <c:v>1198.1226689999999</c:v>
                </c:pt>
                <c:pt idx="1348">
                  <c:v>1199.0692979999999</c:v>
                </c:pt>
                <c:pt idx="1349">
                  <c:v>1199.892069</c:v>
                </c:pt>
                <c:pt idx="1350">
                  <c:v>1200.7590749999999</c:v>
                </c:pt>
                <c:pt idx="1351">
                  <c:v>1201.7322449999999</c:v>
                </c:pt>
                <c:pt idx="1352">
                  <c:v>1202.5992509999999</c:v>
                </c:pt>
                <c:pt idx="1353">
                  <c:v>1203.422022</c:v>
                </c:pt>
                <c:pt idx="1354">
                  <c:v>1204.297875</c:v>
                </c:pt>
                <c:pt idx="1355">
                  <c:v>1205.2179630000001</c:v>
                </c:pt>
                <c:pt idx="1356">
                  <c:v>1206.084969</c:v>
                </c:pt>
                <c:pt idx="1357">
                  <c:v>1207.0404449999999</c:v>
                </c:pt>
                <c:pt idx="1358">
                  <c:v>1207.836675</c:v>
                </c:pt>
                <c:pt idx="1359">
                  <c:v>1208.8186919999998</c:v>
                </c:pt>
                <c:pt idx="1360">
                  <c:v>1209.6326159999999</c:v>
                </c:pt>
                <c:pt idx="1361">
                  <c:v>1210.5173159999999</c:v>
                </c:pt>
                <c:pt idx="1362">
                  <c:v>1211.4197099999999</c:v>
                </c:pt>
                <c:pt idx="1363">
                  <c:v>1212.313257</c:v>
                </c:pt>
                <c:pt idx="1364">
                  <c:v>1213.1979569999999</c:v>
                </c:pt>
                <c:pt idx="1365">
                  <c:v>1214.0738099999999</c:v>
                </c:pt>
                <c:pt idx="1366">
                  <c:v>1215.0292860000002</c:v>
                </c:pt>
                <c:pt idx="1367">
                  <c:v>1215.816669</c:v>
                </c:pt>
                <c:pt idx="1368">
                  <c:v>1216.780992</c:v>
                </c:pt>
                <c:pt idx="1369">
                  <c:v>1217.621457</c:v>
                </c:pt>
                <c:pt idx="1370">
                  <c:v>1218.506157</c:v>
                </c:pt>
                <c:pt idx="1371">
                  <c:v>1219.346622</c:v>
                </c:pt>
                <c:pt idx="1372">
                  <c:v>1220.1959340000001</c:v>
                </c:pt>
                <c:pt idx="1373">
                  <c:v>1221.1779509999999</c:v>
                </c:pt>
                <c:pt idx="1374">
                  <c:v>1222.0272629999999</c:v>
                </c:pt>
                <c:pt idx="1375">
                  <c:v>1222.947351</c:v>
                </c:pt>
                <c:pt idx="1376">
                  <c:v>1223.823204</c:v>
                </c:pt>
                <c:pt idx="1377">
                  <c:v>1224.699057</c:v>
                </c:pt>
                <c:pt idx="1378">
                  <c:v>1225.6191449999999</c:v>
                </c:pt>
                <c:pt idx="1379">
                  <c:v>1226.5303860000001</c:v>
                </c:pt>
                <c:pt idx="1380">
                  <c:v>1227.3266160000001</c:v>
                </c:pt>
                <c:pt idx="1381">
                  <c:v>1228.255551</c:v>
                </c:pt>
                <c:pt idx="1382">
                  <c:v>1229.1137100000001</c:v>
                </c:pt>
                <c:pt idx="1383">
                  <c:v>1229.9984099999999</c:v>
                </c:pt>
                <c:pt idx="1384">
                  <c:v>1230.9627330000001</c:v>
                </c:pt>
                <c:pt idx="1385">
                  <c:v>1231.8474330000001</c:v>
                </c:pt>
                <c:pt idx="1386">
                  <c:v>1232.608275</c:v>
                </c:pt>
                <c:pt idx="1387">
                  <c:v>1233.4664339999999</c:v>
                </c:pt>
                <c:pt idx="1388">
                  <c:v>1234.413063</c:v>
                </c:pt>
                <c:pt idx="1389">
                  <c:v>1235.2800689999999</c:v>
                </c:pt>
                <c:pt idx="1390">
                  <c:v>1236.2797800000001</c:v>
                </c:pt>
                <c:pt idx="1391">
                  <c:v>1237.111398</c:v>
                </c:pt>
                <c:pt idx="1392">
                  <c:v>1237.9607099999998</c:v>
                </c:pt>
                <c:pt idx="1393">
                  <c:v>1238.8365629999998</c:v>
                </c:pt>
                <c:pt idx="1394">
                  <c:v>1239.7478039999999</c:v>
                </c:pt>
                <c:pt idx="1395">
                  <c:v>1240.676739</c:v>
                </c:pt>
                <c:pt idx="1396">
                  <c:v>1241.5614389999998</c:v>
                </c:pt>
                <c:pt idx="1397">
                  <c:v>1242.428445</c:v>
                </c:pt>
                <c:pt idx="1398">
                  <c:v>1243.233522</c:v>
                </c:pt>
                <c:pt idx="1399">
                  <c:v>1244.1270689999999</c:v>
                </c:pt>
                <c:pt idx="1400">
                  <c:v>1244.9940750000001</c:v>
                </c:pt>
                <c:pt idx="1401">
                  <c:v>1245.931857</c:v>
                </c:pt>
                <c:pt idx="1402">
                  <c:v>1246.8961800000002</c:v>
                </c:pt>
                <c:pt idx="1403">
                  <c:v>1247.6924099999999</c:v>
                </c:pt>
                <c:pt idx="1404">
                  <c:v>1248.5063340000002</c:v>
                </c:pt>
                <c:pt idx="1405">
                  <c:v>1249.4441159999999</c:v>
                </c:pt>
                <c:pt idx="1406">
                  <c:v>1250.364204</c:v>
                </c:pt>
                <c:pt idx="1407">
                  <c:v>1251.310833</c:v>
                </c:pt>
                <c:pt idx="1408">
                  <c:v>1252.1424509999999</c:v>
                </c:pt>
                <c:pt idx="1409">
                  <c:v>1253.062539</c:v>
                </c:pt>
                <c:pt idx="1410">
                  <c:v>1253.9118509999998</c:v>
                </c:pt>
                <c:pt idx="1411">
                  <c:v>1254.8230919999999</c:v>
                </c:pt>
                <c:pt idx="1412">
                  <c:v>1255.716639</c:v>
                </c:pt>
                <c:pt idx="1413">
                  <c:v>1256.565951</c:v>
                </c:pt>
                <c:pt idx="1414">
                  <c:v>1257.4241099999999</c:v>
                </c:pt>
                <c:pt idx="1415">
                  <c:v>1258.344198</c:v>
                </c:pt>
                <c:pt idx="1416">
                  <c:v>1259.1669689999999</c:v>
                </c:pt>
                <c:pt idx="1417">
                  <c:v>1260.0693630000001</c:v>
                </c:pt>
                <c:pt idx="1418">
                  <c:v>1260.9894509999999</c:v>
                </c:pt>
                <c:pt idx="1419">
                  <c:v>1261.9183860000001</c:v>
                </c:pt>
                <c:pt idx="1420">
                  <c:v>1262.7942389999998</c:v>
                </c:pt>
                <c:pt idx="1421">
                  <c:v>1263.6081629999999</c:v>
                </c:pt>
                <c:pt idx="1422">
                  <c:v>1264.4751690000001</c:v>
                </c:pt>
                <c:pt idx="1423">
                  <c:v>1265.404104</c:v>
                </c:pt>
                <c:pt idx="1424">
                  <c:v>1266.315345</c:v>
                </c:pt>
                <c:pt idx="1425">
                  <c:v>1267.200045</c:v>
                </c:pt>
                <c:pt idx="1426">
                  <c:v>1268.0493569999999</c:v>
                </c:pt>
                <c:pt idx="1427">
                  <c:v>1268.978292</c:v>
                </c:pt>
                <c:pt idx="1428">
                  <c:v>1269.8983800000001</c:v>
                </c:pt>
                <c:pt idx="1429">
                  <c:v>1270.721151</c:v>
                </c:pt>
                <c:pt idx="1430">
                  <c:v>1271.6146979999999</c:v>
                </c:pt>
                <c:pt idx="1431">
                  <c:v>1272.4993979999999</c:v>
                </c:pt>
                <c:pt idx="1432">
                  <c:v>1273.4283330000001</c:v>
                </c:pt>
                <c:pt idx="1433">
                  <c:v>1274.3484210000001</c:v>
                </c:pt>
                <c:pt idx="1434">
                  <c:v>1275.233121</c:v>
                </c:pt>
                <c:pt idx="1435">
                  <c:v>1276.038198</c:v>
                </c:pt>
                <c:pt idx="1436">
                  <c:v>1276.958286</c:v>
                </c:pt>
                <c:pt idx="1437">
                  <c:v>1277.8341389999998</c:v>
                </c:pt>
                <c:pt idx="1438">
                  <c:v>1278.7453800000001</c:v>
                </c:pt>
                <c:pt idx="1439">
                  <c:v>1279.5858449999998</c:v>
                </c:pt>
                <c:pt idx="1440">
                  <c:v>1280.523627</c:v>
                </c:pt>
                <c:pt idx="1441">
                  <c:v>1281.4791030000001</c:v>
                </c:pt>
                <c:pt idx="1442">
                  <c:v>1282.337262</c:v>
                </c:pt>
                <c:pt idx="1443">
                  <c:v>1283.177727</c:v>
                </c:pt>
                <c:pt idx="1444">
                  <c:v>1284.0093449999999</c:v>
                </c:pt>
                <c:pt idx="1445">
                  <c:v>1284.8851979999999</c:v>
                </c:pt>
                <c:pt idx="1446">
                  <c:v>1285.840674</c:v>
                </c:pt>
                <c:pt idx="1447">
                  <c:v>1286.70768</c:v>
                </c:pt>
                <c:pt idx="1448">
                  <c:v>1287.5658389999999</c:v>
                </c:pt>
                <c:pt idx="1449">
                  <c:v>1288.3709159999999</c:v>
                </c:pt>
                <c:pt idx="1450">
                  <c:v>1289.2556159999999</c:v>
                </c:pt>
                <c:pt idx="1451">
                  <c:v>1290.24648</c:v>
                </c:pt>
                <c:pt idx="1452">
                  <c:v>1291.148874</c:v>
                </c:pt>
                <c:pt idx="1453">
                  <c:v>1292.0866559999999</c:v>
                </c:pt>
                <c:pt idx="1454">
                  <c:v>1292.90058</c:v>
                </c:pt>
                <c:pt idx="1455">
                  <c:v>1293.7321979999999</c:v>
                </c:pt>
                <c:pt idx="1456">
                  <c:v>1294.6434389999999</c:v>
                </c:pt>
                <c:pt idx="1457">
                  <c:v>1295.528139</c:v>
                </c:pt>
                <c:pt idx="1458">
                  <c:v>1296.403992</c:v>
                </c:pt>
                <c:pt idx="1459">
                  <c:v>1297.315233</c:v>
                </c:pt>
                <c:pt idx="1460">
                  <c:v>1298.155698</c:v>
                </c:pt>
                <c:pt idx="1461">
                  <c:v>1299.0050099999999</c:v>
                </c:pt>
                <c:pt idx="1462">
                  <c:v>1299.9250979999999</c:v>
                </c:pt>
                <c:pt idx="1463">
                  <c:v>1300.809798</c:v>
                </c:pt>
                <c:pt idx="1464">
                  <c:v>1301.782968</c:v>
                </c:pt>
                <c:pt idx="1465">
                  <c:v>1302.658821</c:v>
                </c:pt>
                <c:pt idx="1466">
                  <c:v>1303.5169800000001</c:v>
                </c:pt>
                <c:pt idx="1467">
                  <c:v>1304.383986</c:v>
                </c:pt>
                <c:pt idx="1468">
                  <c:v>1305.312921</c:v>
                </c:pt>
                <c:pt idx="1469">
                  <c:v>1306.2064680000001</c:v>
                </c:pt>
                <c:pt idx="1470">
                  <c:v>1307.002698</c:v>
                </c:pt>
                <c:pt idx="1471">
                  <c:v>1307.8608569999999</c:v>
                </c:pt>
                <c:pt idx="1472">
                  <c:v>1308.82518</c:v>
                </c:pt>
                <c:pt idx="1473">
                  <c:v>1309.6744919999999</c:v>
                </c:pt>
                <c:pt idx="1474">
                  <c:v>1310.5945800000002</c:v>
                </c:pt>
                <c:pt idx="1475">
                  <c:v>1311.47928</c:v>
                </c:pt>
                <c:pt idx="1476">
                  <c:v>1312.284357</c:v>
                </c:pt>
                <c:pt idx="1477">
                  <c:v>1313.1513629999999</c:v>
                </c:pt>
                <c:pt idx="1478">
                  <c:v>1314.071451</c:v>
                </c:pt>
                <c:pt idx="1479">
                  <c:v>1314.9649979999999</c:v>
                </c:pt>
                <c:pt idx="1480">
                  <c:v>1315.9381680000001</c:v>
                </c:pt>
                <c:pt idx="1481">
                  <c:v>1316.831715</c:v>
                </c:pt>
                <c:pt idx="1482">
                  <c:v>1317.6810270000001</c:v>
                </c:pt>
                <c:pt idx="1483">
                  <c:v>1318.503798</c:v>
                </c:pt>
                <c:pt idx="1484">
                  <c:v>1319.4061919999999</c:v>
                </c:pt>
                <c:pt idx="1485">
                  <c:v>1320.290892</c:v>
                </c:pt>
                <c:pt idx="1486">
                  <c:v>1321.140204</c:v>
                </c:pt>
                <c:pt idx="1487">
                  <c:v>1322.104527</c:v>
                </c:pt>
                <c:pt idx="1488">
                  <c:v>1322.9538389999998</c:v>
                </c:pt>
                <c:pt idx="1489">
                  <c:v>1323.9447030000001</c:v>
                </c:pt>
                <c:pt idx="1490">
                  <c:v>1324.7940149999999</c:v>
                </c:pt>
                <c:pt idx="1491">
                  <c:v>1325.572551</c:v>
                </c:pt>
                <c:pt idx="1492">
                  <c:v>1326.448404</c:v>
                </c:pt>
                <c:pt idx="1493">
                  <c:v>1327.3773389999999</c:v>
                </c:pt>
                <c:pt idx="1494">
                  <c:v>1328.2531919999999</c:v>
                </c:pt>
                <c:pt idx="1495">
                  <c:v>1329.1644330000001</c:v>
                </c:pt>
                <c:pt idx="1496">
                  <c:v>1329.9960509999999</c:v>
                </c:pt>
                <c:pt idx="1497">
                  <c:v>1330.9426800000001</c:v>
                </c:pt>
                <c:pt idx="1498">
                  <c:v>1331.800839</c:v>
                </c:pt>
                <c:pt idx="1499">
                  <c:v>1332.7032330000002</c:v>
                </c:pt>
                <c:pt idx="1500">
                  <c:v>1333.5790860000002</c:v>
                </c:pt>
                <c:pt idx="1501">
                  <c:v>1334.454939</c:v>
                </c:pt>
                <c:pt idx="1502">
                  <c:v>1335.330792</c:v>
                </c:pt>
                <c:pt idx="1503">
                  <c:v>1336.2508800000001</c:v>
                </c:pt>
                <c:pt idx="1504">
                  <c:v>1337.1444270000002</c:v>
                </c:pt>
                <c:pt idx="1505">
                  <c:v>1338.055668</c:v>
                </c:pt>
                <c:pt idx="1506">
                  <c:v>1338.8518979999999</c:v>
                </c:pt>
                <c:pt idx="1507">
                  <c:v>1339.7896800000001</c:v>
                </c:pt>
                <c:pt idx="1508">
                  <c:v>1340.7097680000002</c:v>
                </c:pt>
                <c:pt idx="1509">
                  <c:v>1341.6121620000001</c:v>
                </c:pt>
                <c:pt idx="1510">
                  <c:v>1342.364157</c:v>
                </c:pt>
                <c:pt idx="1511">
                  <c:v>1343.3019389999999</c:v>
                </c:pt>
                <c:pt idx="1512">
                  <c:v>1344.115863</c:v>
                </c:pt>
                <c:pt idx="1513">
                  <c:v>1345.0359509999998</c:v>
                </c:pt>
                <c:pt idx="1514">
                  <c:v>1345.9914270000002</c:v>
                </c:pt>
                <c:pt idx="1515">
                  <c:v>1346.840739</c:v>
                </c:pt>
                <c:pt idx="1516">
                  <c:v>1347.7431330000002</c:v>
                </c:pt>
                <c:pt idx="1517">
                  <c:v>1348.627833</c:v>
                </c:pt>
                <c:pt idx="1518">
                  <c:v>1349.4859919999999</c:v>
                </c:pt>
                <c:pt idx="1519">
                  <c:v>1350.4237740000001</c:v>
                </c:pt>
                <c:pt idx="1520">
                  <c:v>1351.317321</c:v>
                </c:pt>
                <c:pt idx="1521">
                  <c:v>1352.2108680000001</c:v>
                </c:pt>
                <c:pt idx="1522">
                  <c:v>1353.0867210000001</c:v>
                </c:pt>
                <c:pt idx="1523">
                  <c:v>1353.94488</c:v>
                </c:pt>
                <c:pt idx="1524">
                  <c:v>1354.8295800000001</c:v>
                </c:pt>
                <c:pt idx="1525">
                  <c:v>1355.6346570000001</c:v>
                </c:pt>
                <c:pt idx="1526">
                  <c:v>1356.59898</c:v>
                </c:pt>
                <c:pt idx="1527">
                  <c:v>1357.536762</c:v>
                </c:pt>
                <c:pt idx="1528">
                  <c:v>1358.2976039999999</c:v>
                </c:pt>
                <c:pt idx="1529">
                  <c:v>1359.2088449999999</c:v>
                </c:pt>
                <c:pt idx="1530">
                  <c:v>1360.102392</c:v>
                </c:pt>
                <c:pt idx="1531">
                  <c:v>1361.0047860000002</c:v>
                </c:pt>
                <c:pt idx="1532">
                  <c:v>1361.889486</c:v>
                </c:pt>
                <c:pt idx="1533">
                  <c:v>1362.7741860000001</c:v>
                </c:pt>
                <c:pt idx="1534">
                  <c:v>1363.632345</c:v>
                </c:pt>
                <c:pt idx="1535">
                  <c:v>1364.5170449999998</c:v>
                </c:pt>
                <c:pt idx="1536">
                  <c:v>1365.4636740000001</c:v>
                </c:pt>
                <c:pt idx="1537">
                  <c:v>1366.4014560000001</c:v>
                </c:pt>
                <c:pt idx="1538">
                  <c:v>1367.2507680000001</c:v>
                </c:pt>
                <c:pt idx="1539">
                  <c:v>1368.170856</c:v>
                </c:pt>
                <c:pt idx="1540">
                  <c:v>1368.9936270000001</c:v>
                </c:pt>
                <c:pt idx="1541">
                  <c:v>1369.8340919999998</c:v>
                </c:pt>
                <c:pt idx="1542">
                  <c:v>1370.736486</c:v>
                </c:pt>
                <c:pt idx="1543">
                  <c:v>1371.6654210000002</c:v>
                </c:pt>
                <c:pt idx="1544">
                  <c:v>1372.4881919999998</c:v>
                </c:pt>
                <c:pt idx="1545">
                  <c:v>1373.3728919999999</c:v>
                </c:pt>
                <c:pt idx="1546">
                  <c:v>1374.231051</c:v>
                </c:pt>
                <c:pt idx="1547">
                  <c:v>1375.1245979999999</c:v>
                </c:pt>
                <c:pt idx="1548">
                  <c:v>1376.0712270000001</c:v>
                </c:pt>
                <c:pt idx="1549">
                  <c:v>1377.026703</c:v>
                </c:pt>
                <c:pt idx="1550">
                  <c:v>1377.840627</c:v>
                </c:pt>
                <c:pt idx="1551">
                  <c:v>1378.71648</c:v>
                </c:pt>
                <c:pt idx="1552">
                  <c:v>1379.583486</c:v>
                </c:pt>
                <c:pt idx="1553">
                  <c:v>1380.521268</c:v>
                </c:pt>
                <c:pt idx="1554">
                  <c:v>1381.4502030000001</c:v>
                </c:pt>
                <c:pt idx="1555">
                  <c:v>1382.3525970000001</c:v>
                </c:pt>
                <c:pt idx="1556">
                  <c:v>1383.148827</c:v>
                </c:pt>
                <c:pt idx="1557">
                  <c:v>1384.033527</c:v>
                </c:pt>
                <c:pt idx="1558">
                  <c:v>1384.865145</c:v>
                </c:pt>
                <c:pt idx="1559">
                  <c:v>1385.8206210000001</c:v>
                </c:pt>
                <c:pt idx="1560">
                  <c:v>1386.687627</c:v>
                </c:pt>
                <c:pt idx="1561">
                  <c:v>1387.5723270000001</c:v>
                </c:pt>
                <c:pt idx="1562">
                  <c:v>1388.501262</c:v>
                </c:pt>
                <c:pt idx="1563">
                  <c:v>1389.3505740000001</c:v>
                </c:pt>
                <c:pt idx="1564">
                  <c:v>1390.2618150000001</c:v>
                </c:pt>
                <c:pt idx="1565">
                  <c:v>1391.128821</c:v>
                </c:pt>
                <c:pt idx="1566">
                  <c:v>1392.004674</c:v>
                </c:pt>
                <c:pt idx="1567">
                  <c:v>1392.8628330000001</c:v>
                </c:pt>
                <c:pt idx="1568">
                  <c:v>1393.75638</c:v>
                </c:pt>
                <c:pt idx="1569">
                  <c:v>1394.6764680000001</c:v>
                </c:pt>
                <c:pt idx="1570">
                  <c:v>1395.596556</c:v>
                </c:pt>
                <c:pt idx="1571">
                  <c:v>1396.4281740000001</c:v>
                </c:pt>
                <c:pt idx="1572">
                  <c:v>1397.2686389999999</c:v>
                </c:pt>
                <c:pt idx="1573">
                  <c:v>1398.2152679999999</c:v>
                </c:pt>
                <c:pt idx="1574">
                  <c:v>1399.0911209999999</c:v>
                </c:pt>
                <c:pt idx="1575">
                  <c:v>1399.9846680000001</c:v>
                </c:pt>
                <c:pt idx="1576">
                  <c:v>1400.8339800000001</c:v>
                </c:pt>
                <c:pt idx="1577">
                  <c:v>1401.727527</c:v>
                </c:pt>
                <c:pt idx="1578">
                  <c:v>1402.629921</c:v>
                </c:pt>
                <c:pt idx="1579">
                  <c:v>1403.514621</c:v>
                </c:pt>
                <c:pt idx="1580">
                  <c:v>1404.3727800000001</c:v>
                </c:pt>
                <c:pt idx="1581">
                  <c:v>1405.328256</c:v>
                </c:pt>
                <c:pt idx="1582">
                  <c:v>1406.1510270000001</c:v>
                </c:pt>
                <c:pt idx="1583">
                  <c:v>1407.1330439999999</c:v>
                </c:pt>
                <c:pt idx="1584">
                  <c:v>1407.91158</c:v>
                </c:pt>
                <c:pt idx="1585">
                  <c:v>1408.831668</c:v>
                </c:pt>
                <c:pt idx="1586">
                  <c:v>1409.698674</c:v>
                </c:pt>
                <c:pt idx="1587">
                  <c:v>1410.547986</c:v>
                </c:pt>
                <c:pt idx="1588">
                  <c:v>1411.388451</c:v>
                </c:pt>
                <c:pt idx="1589">
                  <c:v>1412.3793150000001</c:v>
                </c:pt>
                <c:pt idx="1590">
                  <c:v>1413.2463210000001</c:v>
                </c:pt>
                <c:pt idx="1591">
                  <c:v>1414.1310210000001</c:v>
                </c:pt>
                <c:pt idx="1592">
                  <c:v>1414.918404</c:v>
                </c:pt>
                <c:pt idx="1593">
                  <c:v>1415.69694</c:v>
                </c:pt>
                <c:pt idx="1594">
                  <c:v>1416.2454539999999</c:v>
                </c:pt>
                <c:pt idx="1595">
                  <c:v>1415.1749669999999</c:v>
                </c:pt>
                <c:pt idx="1596">
                  <c:v>1414.343349</c:v>
                </c:pt>
                <c:pt idx="1597">
                  <c:v>1413.502884</c:v>
                </c:pt>
                <c:pt idx="1598">
                  <c:v>1412.662419</c:v>
                </c:pt>
                <c:pt idx="1599">
                  <c:v>1411.786566</c:v>
                </c:pt>
                <c:pt idx="1600">
                  <c:v>1410.8664779999999</c:v>
                </c:pt>
                <c:pt idx="1601">
                  <c:v>1409.964084</c:v>
                </c:pt>
                <c:pt idx="1602">
                  <c:v>1409.06169</c:v>
                </c:pt>
                <c:pt idx="1603">
                  <c:v>1408.1946840000001</c:v>
                </c:pt>
                <c:pt idx="1604">
                  <c:v>1407.2657490000001</c:v>
                </c:pt>
                <c:pt idx="1605">
                  <c:v>1406.4252839999999</c:v>
                </c:pt>
                <c:pt idx="1606">
                  <c:v>1405.5405840000001</c:v>
                </c:pt>
                <c:pt idx="1607">
                  <c:v>1404.6381900000001</c:v>
                </c:pt>
                <c:pt idx="1608">
                  <c:v>1403.7534900000001</c:v>
                </c:pt>
                <c:pt idx="1609">
                  <c:v>1402.877637</c:v>
                </c:pt>
                <c:pt idx="1610">
                  <c:v>1402.001784</c:v>
                </c:pt>
                <c:pt idx="1611">
                  <c:v>1401.0993900000001</c:v>
                </c:pt>
                <c:pt idx="1612">
                  <c:v>1400.1881490000001</c:v>
                </c:pt>
                <c:pt idx="1613">
                  <c:v>1399.303449</c:v>
                </c:pt>
                <c:pt idx="1614">
                  <c:v>1398.4541369999999</c:v>
                </c:pt>
                <c:pt idx="1615">
                  <c:v>1397.56059</c:v>
                </c:pt>
                <c:pt idx="1616">
                  <c:v>1396.711278</c:v>
                </c:pt>
                <c:pt idx="1617">
                  <c:v>1395.808884</c:v>
                </c:pt>
                <c:pt idx="1618">
                  <c:v>1394.9064900000001</c:v>
                </c:pt>
                <c:pt idx="1619">
                  <c:v>1394.012943</c:v>
                </c:pt>
                <c:pt idx="1620">
                  <c:v>1393.0928550000001</c:v>
                </c:pt>
                <c:pt idx="1621">
                  <c:v>1392.2258490000002</c:v>
                </c:pt>
                <c:pt idx="1622">
                  <c:v>1391.3765370000001</c:v>
                </c:pt>
                <c:pt idx="1623">
                  <c:v>1390.5095309999999</c:v>
                </c:pt>
                <c:pt idx="1624">
                  <c:v>1389.651372</c:v>
                </c:pt>
                <c:pt idx="1625">
                  <c:v>1388.7135900000001</c:v>
                </c:pt>
                <c:pt idx="1626">
                  <c:v>1387.793502</c:v>
                </c:pt>
                <c:pt idx="1627">
                  <c:v>1386.917649</c:v>
                </c:pt>
                <c:pt idx="1628">
                  <c:v>1386.0241020000001</c:v>
                </c:pt>
                <c:pt idx="1629">
                  <c:v>1385.165943</c:v>
                </c:pt>
                <c:pt idx="1630">
                  <c:v>1384.334325</c:v>
                </c:pt>
                <c:pt idx="1631">
                  <c:v>1383.387696</c:v>
                </c:pt>
                <c:pt idx="1632">
                  <c:v>1382.5295370000001</c:v>
                </c:pt>
                <c:pt idx="1633">
                  <c:v>1381.600602</c:v>
                </c:pt>
                <c:pt idx="1634">
                  <c:v>1380.698208</c:v>
                </c:pt>
                <c:pt idx="1635">
                  <c:v>1379.8665900000001</c:v>
                </c:pt>
                <c:pt idx="1636">
                  <c:v>1378.9995840000001</c:v>
                </c:pt>
                <c:pt idx="1637">
                  <c:v>1378.1148840000001</c:v>
                </c:pt>
                <c:pt idx="1638">
                  <c:v>1377.194796</c:v>
                </c:pt>
                <c:pt idx="1639">
                  <c:v>1376.292402</c:v>
                </c:pt>
                <c:pt idx="1640">
                  <c:v>1375.4696309999999</c:v>
                </c:pt>
                <c:pt idx="1641">
                  <c:v>1374.576084</c:v>
                </c:pt>
                <c:pt idx="1642">
                  <c:v>1373.691384</c:v>
                </c:pt>
                <c:pt idx="1643">
                  <c:v>1372.78899</c:v>
                </c:pt>
                <c:pt idx="1644">
                  <c:v>1371.8954430000001</c:v>
                </c:pt>
                <c:pt idx="1645">
                  <c:v>1371.0549780000001</c:v>
                </c:pt>
                <c:pt idx="1646">
                  <c:v>1370.1437370000001</c:v>
                </c:pt>
                <c:pt idx="1647">
                  <c:v>1369.223649</c:v>
                </c:pt>
                <c:pt idx="1648">
                  <c:v>1368.3566430000001</c:v>
                </c:pt>
                <c:pt idx="1649">
                  <c:v>1367.471943</c:v>
                </c:pt>
                <c:pt idx="1650">
                  <c:v>1366.5518550000002</c:v>
                </c:pt>
                <c:pt idx="1651">
                  <c:v>1365.7290840000001</c:v>
                </c:pt>
                <c:pt idx="1652">
                  <c:v>1364.7647610000001</c:v>
                </c:pt>
                <c:pt idx="1653">
                  <c:v>1363.9154490000001</c:v>
                </c:pt>
                <c:pt idx="1654">
                  <c:v>1363.05729</c:v>
                </c:pt>
                <c:pt idx="1655">
                  <c:v>1362.1460489999999</c:v>
                </c:pt>
                <c:pt idx="1656">
                  <c:v>1361.2701959999999</c:v>
                </c:pt>
                <c:pt idx="1657">
                  <c:v>1360.4474250000001</c:v>
                </c:pt>
                <c:pt idx="1658">
                  <c:v>1359.5184899999999</c:v>
                </c:pt>
                <c:pt idx="1659">
                  <c:v>1358.5984020000001</c:v>
                </c:pt>
                <c:pt idx="1660">
                  <c:v>1357.7667839999999</c:v>
                </c:pt>
                <c:pt idx="1661">
                  <c:v>1356.86439</c:v>
                </c:pt>
                <c:pt idx="1662">
                  <c:v>1355.9443020000001</c:v>
                </c:pt>
                <c:pt idx="1663">
                  <c:v>1355.1038370000001</c:v>
                </c:pt>
                <c:pt idx="1664">
                  <c:v>1354.183749</c:v>
                </c:pt>
                <c:pt idx="1665">
                  <c:v>1353.3521310000001</c:v>
                </c:pt>
                <c:pt idx="1666">
                  <c:v>1352.4497369999999</c:v>
                </c:pt>
                <c:pt idx="1667">
                  <c:v>1351.5296490000001</c:v>
                </c:pt>
                <c:pt idx="1668">
                  <c:v>1350.574173</c:v>
                </c:pt>
                <c:pt idx="1669">
                  <c:v>1349.69832</c:v>
                </c:pt>
                <c:pt idx="1670">
                  <c:v>1348.831314</c:v>
                </c:pt>
                <c:pt idx="1671">
                  <c:v>1347.990849</c:v>
                </c:pt>
                <c:pt idx="1672">
                  <c:v>1347.1326900000001</c:v>
                </c:pt>
                <c:pt idx="1673">
                  <c:v>1346.2214490000001</c:v>
                </c:pt>
                <c:pt idx="1674">
                  <c:v>1345.3190550000002</c:v>
                </c:pt>
                <c:pt idx="1675">
                  <c:v>1344.4078139999999</c:v>
                </c:pt>
                <c:pt idx="1676">
                  <c:v>1343.4877259999998</c:v>
                </c:pt>
                <c:pt idx="1677">
                  <c:v>1342.6826490000001</c:v>
                </c:pt>
                <c:pt idx="1678">
                  <c:v>1341.8156430000001</c:v>
                </c:pt>
                <c:pt idx="1679">
                  <c:v>1340.948637</c:v>
                </c:pt>
                <c:pt idx="1680">
                  <c:v>1340.010855</c:v>
                </c:pt>
                <c:pt idx="1681">
                  <c:v>1339.143849</c:v>
                </c:pt>
                <c:pt idx="1682">
                  <c:v>1338.2237610000002</c:v>
                </c:pt>
                <c:pt idx="1683">
                  <c:v>1337.3479080000002</c:v>
                </c:pt>
                <c:pt idx="1684">
                  <c:v>1336.551678</c:v>
                </c:pt>
                <c:pt idx="1685">
                  <c:v>1335.6138960000001</c:v>
                </c:pt>
                <c:pt idx="1686">
                  <c:v>1334.7115020000001</c:v>
                </c:pt>
                <c:pt idx="1687">
                  <c:v>1333.8091080000002</c:v>
                </c:pt>
                <c:pt idx="1688">
                  <c:v>1333.012878</c:v>
                </c:pt>
                <c:pt idx="1689">
                  <c:v>1332.0308610000002</c:v>
                </c:pt>
                <c:pt idx="1690">
                  <c:v>1331.1107729999999</c:v>
                </c:pt>
                <c:pt idx="1691">
                  <c:v>1330.2968490000001</c:v>
                </c:pt>
                <c:pt idx="1692">
                  <c:v>1329.474078</c:v>
                </c:pt>
                <c:pt idx="1693">
                  <c:v>1328.5539900000001</c:v>
                </c:pt>
                <c:pt idx="1694">
                  <c:v>1327.6515960000002</c:v>
                </c:pt>
                <c:pt idx="1695">
                  <c:v>1326.758049</c:v>
                </c:pt>
                <c:pt idx="1696">
                  <c:v>1325.8379610000002</c:v>
                </c:pt>
                <c:pt idx="1697">
                  <c:v>1324.970955</c:v>
                </c:pt>
                <c:pt idx="1698">
                  <c:v>1324.0774080000001</c:v>
                </c:pt>
                <c:pt idx="1699">
                  <c:v>1323.2015550000001</c:v>
                </c:pt>
                <c:pt idx="1700">
                  <c:v>1322.343396</c:v>
                </c:pt>
                <c:pt idx="1701">
                  <c:v>1321.4498490000001</c:v>
                </c:pt>
                <c:pt idx="1702">
                  <c:v>1320.600537</c:v>
                </c:pt>
                <c:pt idx="1703">
                  <c:v>1319.6008259999999</c:v>
                </c:pt>
                <c:pt idx="1704">
                  <c:v>1318.7869020000001</c:v>
                </c:pt>
                <c:pt idx="1705">
                  <c:v>1317.9287429999999</c:v>
                </c:pt>
                <c:pt idx="1706">
                  <c:v>1317.061737</c:v>
                </c:pt>
                <c:pt idx="1707">
                  <c:v>1316.1681900000001</c:v>
                </c:pt>
                <c:pt idx="1708">
                  <c:v>1315.2569490000001</c:v>
                </c:pt>
                <c:pt idx="1709">
                  <c:v>1314.3545550000001</c:v>
                </c:pt>
                <c:pt idx="1710">
                  <c:v>1313.4787020000001</c:v>
                </c:pt>
                <c:pt idx="1711">
                  <c:v>1312.6382370000001</c:v>
                </c:pt>
                <c:pt idx="1712">
                  <c:v>1311.7358429999999</c:v>
                </c:pt>
                <c:pt idx="1713">
                  <c:v>1310.8599899999999</c:v>
                </c:pt>
                <c:pt idx="1714">
                  <c:v>1309.9133610000001</c:v>
                </c:pt>
                <c:pt idx="1715">
                  <c:v>1309.0728960000001</c:v>
                </c:pt>
                <c:pt idx="1716">
                  <c:v>1308.1881960000001</c:v>
                </c:pt>
                <c:pt idx="1717">
                  <c:v>1307.3300369999999</c:v>
                </c:pt>
                <c:pt idx="1718">
                  <c:v>1306.463031</c:v>
                </c:pt>
                <c:pt idx="1719">
                  <c:v>1305.5694840000001</c:v>
                </c:pt>
                <c:pt idx="1720">
                  <c:v>1304.7024779999999</c:v>
                </c:pt>
                <c:pt idx="1721">
                  <c:v>1303.7558490000001</c:v>
                </c:pt>
                <c:pt idx="1722">
                  <c:v>1302.888843</c:v>
                </c:pt>
                <c:pt idx="1723">
                  <c:v>1301.959908</c:v>
                </c:pt>
                <c:pt idx="1724">
                  <c:v>1301.119443</c:v>
                </c:pt>
                <c:pt idx="1725">
                  <c:v>1300.1993550000002</c:v>
                </c:pt>
                <c:pt idx="1726">
                  <c:v>1299.3235020000002</c:v>
                </c:pt>
                <c:pt idx="1727">
                  <c:v>1298.350332</c:v>
                </c:pt>
                <c:pt idx="1728">
                  <c:v>1297.5541020000001</c:v>
                </c:pt>
                <c:pt idx="1729">
                  <c:v>1296.740178</c:v>
                </c:pt>
                <c:pt idx="1730">
                  <c:v>1295.864325</c:v>
                </c:pt>
                <c:pt idx="1731">
                  <c:v>1294.8646139999998</c:v>
                </c:pt>
                <c:pt idx="1732">
                  <c:v>1294.041843</c:v>
                </c:pt>
                <c:pt idx="1733">
                  <c:v>1293.0863669999999</c:v>
                </c:pt>
                <c:pt idx="1734">
                  <c:v>1292.2105139999999</c:v>
                </c:pt>
                <c:pt idx="1735">
                  <c:v>1291.3700490000001</c:v>
                </c:pt>
                <c:pt idx="1736">
                  <c:v>1290.4941960000001</c:v>
                </c:pt>
                <c:pt idx="1737">
                  <c:v>1289.609496</c:v>
                </c:pt>
                <c:pt idx="1738">
                  <c:v>1288.733643</c:v>
                </c:pt>
                <c:pt idx="1739">
                  <c:v>1287.7693199999999</c:v>
                </c:pt>
                <c:pt idx="1740">
                  <c:v>1286.9377020000002</c:v>
                </c:pt>
                <c:pt idx="1741">
                  <c:v>1286.0087669999998</c:v>
                </c:pt>
                <c:pt idx="1742">
                  <c:v>1285.159455</c:v>
                </c:pt>
                <c:pt idx="1743">
                  <c:v>1284.3455309999999</c:v>
                </c:pt>
                <c:pt idx="1744">
                  <c:v>1283.3635139999999</c:v>
                </c:pt>
                <c:pt idx="1745">
                  <c:v>1282.469967</c:v>
                </c:pt>
                <c:pt idx="1746">
                  <c:v>1281.6471960000001</c:v>
                </c:pt>
                <c:pt idx="1747">
                  <c:v>1280.7978840000001</c:v>
                </c:pt>
                <c:pt idx="1748">
                  <c:v>1279.9043369999999</c:v>
                </c:pt>
                <c:pt idx="1749">
                  <c:v>1278.966555</c:v>
                </c:pt>
                <c:pt idx="1750">
                  <c:v>1278.1083960000001</c:v>
                </c:pt>
                <c:pt idx="1751">
                  <c:v>1277.15292</c:v>
                </c:pt>
                <c:pt idx="1752">
                  <c:v>1276.2859139999998</c:v>
                </c:pt>
                <c:pt idx="1753">
                  <c:v>1275.4542960000001</c:v>
                </c:pt>
                <c:pt idx="1754">
                  <c:v>1274.6138310000001</c:v>
                </c:pt>
                <c:pt idx="1755">
                  <c:v>1273.5698849999999</c:v>
                </c:pt>
                <c:pt idx="1756">
                  <c:v>1272.782502</c:v>
                </c:pt>
                <c:pt idx="1757">
                  <c:v>1271.897802</c:v>
                </c:pt>
                <c:pt idx="1758">
                  <c:v>1271.0484900000001</c:v>
                </c:pt>
                <c:pt idx="1759">
                  <c:v>1270.1107080000002</c:v>
                </c:pt>
                <c:pt idx="1760">
                  <c:v>1269.2613960000001</c:v>
                </c:pt>
                <c:pt idx="1761">
                  <c:v>1268.297073</c:v>
                </c:pt>
                <c:pt idx="1762">
                  <c:v>1267.4123729999999</c:v>
                </c:pt>
                <c:pt idx="1763">
                  <c:v>1266.5453669999999</c:v>
                </c:pt>
                <c:pt idx="1764">
                  <c:v>1265.6872080000001</c:v>
                </c:pt>
                <c:pt idx="1765">
                  <c:v>1264.837896</c:v>
                </c:pt>
                <c:pt idx="1766">
                  <c:v>1263.9708900000001</c:v>
                </c:pt>
                <c:pt idx="1767">
                  <c:v>1262.988873</c:v>
                </c:pt>
                <c:pt idx="1768">
                  <c:v>1262.077632</c:v>
                </c:pt>
                <c:pt idx="1769">
                  <c:v>1261.2283199999999</c:v>
                </c:pt>
                <c:pt idx="1770">
                  <c:v>1260.325926</c:v>
                </c:pt>
                <c:pt idx="1771">
                  <c:v>1259.4854610000002</c:v>
                </c:pt>
                <c:pt idx="1772">
                  <c:v>1258.583067</c:v>
                </c:pt>
                <c:pt idx="1773">
                  <c:v>1257.707214</c:v>
                </c:pt>
                <c:pt idx="1774">
                  <c:v>1256.7871259999999</c:v>
                </c:pt>
                <c:pt idx="1775">
                  <c:v>1255.8758849999999</c:v>
                </c:pt>
                <c:pt idx="1776">
                  <c:v>1255.0000319999999</c:v>
                </c:pt>
                <c:pt idx="1777">
                  <c:v>1254.1861080000001</c:v>
                </c:pt>
                <c:pt idx="1778">
                  <c:v>1253.327949</c:v>
                </c:pt>
                <c:pt idx="1779">
                  <c:v>1252.4167080000002</c:v>
                </c:pt>
                <c:pt idx="1780">
                  <c:v>1251.505467</c:v>
                </c:pt>
                <c:pt idx="1781">
                  <c:v>1250.567685</c:v>
                </c:pt>
                <c:pt idx="1782">
                  <c:v>1249.7360669999998</c:v>
                </c:pt>
                <c:pt idx="1783">
                  <c:v>1248.824826</c:v>
                </c:pt>
                <c:pt idx="1784">
                  <c:v>1247.975514</c:v>
                </c:pt>
                <c:pt idx="1785">
                  <c:v>1247.0819669999998</c:v>
                </c:pt>
                <c:pt idx="1786">
                  <c:v>1246.2503490000001</c:v>
                </c:pt>
                <c:pt idx="1787">
                  <c:v>1245.2948729999998</c:v>
                </c:pt>
                <c:pt idx="1788">
                  <c:v>1244.374785</c:v>
                </c:pt>
                <c:pt idx="1789">
                  <c:v>1243.4546969999999</c:v>
                </c:pt>
                <c:pt idx="1790">
                  <c:v>1242.631926</c:v>
                </c:pt>
                <c:pt idx="1791">
                  <c:v>1241.8003080000001</c:v>
                </c:pt>
                <c:pt idx="1792">
                  <c:v>1240.8890669999998</c:v>
                </c:pt>
                <c:pt idx="1793">
                  <c:v>1240.0132139999998</c:v>
                </c:pt>
                <c:pt idx="1794">
                  <c:v>1239.1815960000001</c:v>
                </c:pt>
                <c:pt idx="1795">
                  <c:v>1238.2792020000002</c:v>
                </c:pt>
                <c:pt idx="1796">
                  <c:v>1237.385655</c:v>
                </c:pt>
                <c:pt idx="1797">
                  <c:v>1236.4832610000001</c:v>
                </c:pt>
                <c:pt idx="1798">
                  <c:v>1235.5808669999999</c:v>
                </c:pt>
                <c:pt idx="1799">
                  <c:v>1234.651932</c:v>
                </c:pt>
                <c:pt idx="1800">
                  <c:v>1233.7937729999999</c:v>
                </c:pt>
                <c:pt idx="1801">
                  <c:v>1232.9090729999998</c:v>
                </c:pt>
                <c:pt idx="1802">
                  <c:v>1232.0774550000001</c:v>
                </c:pt>
                <c:pt idx="1803">
                  <c:v>1231.1662139999999</c:v>
                </c:pt>
                <c:pt idx="1804">
                  <c:v>1230.2638199999999</c:v>
                </c:pt>
                <c:pt idx="1805">
                  <c:v>1229.334885</c:v>
                </c:pt>
                <c:pt idx="1806">
                  <c:v>1228.467879</c:v>
                </c:pt>
                <c:pt idx="1807">
                  <c:v>1227.618567</c:v>
                </c:pt>
                <c:pt idx="1808">
                  <c:v>1226.786949</c:v>
                </c:pt>
                <c:pt idx="1809">
                  <c:v>1225.875708</c:v>
                </c:pt>
                <c:pt idx="1810">
                  <c:v>1224.9733139999998</c:v>
                </c:pt>
                <c:pt idx="1811">
                  <c:v>1224.0797669999999</c:v>
                </c:pt>
                <c:pt idx="1812">
                  <c:v>1223.2039139999999</c:v>
                </c:pt>
                <c:pt idx="1813">
                  <c:v>1222.3103669999998</c:v>
                </c:pt>
                <c:pt idx="1814">
                  <c:v>1221.425667</c:v>
                </c:pt>
                <c:pt idx="1815">
                  <c:v>1220.4967320000001</c:v>
                </c:pt>
                <c:pt idx="1816">
                  <c:v>1219.6562669999998</c:v>
                </c:pt>
                <c:pt idx="1817">
                  <c:v>1218.771567</c:v>
                </c:pt>
                <c:pt idx="1818">
                  <c:v>1217.895714</c:v>
                </c:pt>
                <c:pt idx="1819">
                  <c:v>1217.0110139999999</c:v>
                </c:pt>
                <c:pt idx="1820">
                  <c:v>1216.1351610000002</c:v>
                </c:pt>
                <c:pt idx="1821">
                  <c:v>1215.241614</c:v>
                </c:pt>
                <c:pt idx="1822">
                  <c:v>1214.2861379999999</c:v>
                </c:pt>
                <c:pt idx="1823">
                  <c:v>1213.45452</c:v>
                </c:pt>
                <c:pt idx="1824">
                  <c:v>1212.5875139999998</c:v>
                </c:pt>
                <c:pt idx="1825">
                  <c:v>1211.6497319999999</c:v>
                </c:pt>
                <c:pt idx="1826">
                  <c:v>1210.7384910000001</c:v>
                </c:pt>
                <c:pt idx="1827">
                  <c:v>1209.8980259999998</c:v>
                </c:pt>
                <c:pt idx="1828">
                  <c:v>1208.9690909999999</c:v>
                </c:pt>
                <c:pt idx="1829">
                  <c:v>1208.137473</c:v>
                </c:pt>
                <c:pt idx="1830">
                  <c:v>1207.2793139999999</c:v>
                </c:pt>
                <c:pt idx="1831">
                  <c:v>1206.385767</c:v>
                </c:pt>
                <c:pt idx="1832">
                  <c:v>1205.483373</c:v>
                </c:pt>
                <c:pt idx="1833">
                  <c:v>1204.563285</c:v>
                </c:pt>
                <c:pt idx="1834">
                  <c:v>1203.7051259999998</c:v>
                </c:pt>
                <c:pt idx="1835">
                  <c:v>1202.820426</c:v>
                </c:pt>
                <c:pt idx="1836">
                  <c:v>1201.944573</c:v>
                </c:pt>
                <c:pt idx="1837">
                  <c:v>1201.033332</c:v>
                </c:pt>
                <c:pt idx="1838">
                  <c:v>1200.157479</c:v>
                </c:pt>
                <c:pt idx="1839">
                  <c:v>1199.2993199999999</c:v>
                </c:pt>
                <c:pt idx="1840">
                  <c:v>1198.3880789999998</c:v>
                </c:pt>
                <c:pt idx="1841">
                  <c:v>1197.5122259999998</c:v>
                </c:pt>
                <c:pt idx="1842">
                  <c:v>1196.662914</c:v>
                </c:pt>
                <c:pt idx="1843">
                  <c:v>1195.7339789999999</c:v>
                </c:pt>
                <c:pt idx="1844">
                  <c:v>1194.8935139999999</c:v>
                </c:pt>
                <c:pt idx="1845">
                  <c:v>1194.044202</c:v>
                </c:pt>
                <c:pt idx="1846">
                  <c:v>1193.124114</c:v>
                </c:pt>
                <c:pt idx="1847">
                  <c:v>1192.1774849999999</c:v>
                </c:pt>
                <c:pt idx="1848">
                  <c:v>1191.381255</c:v>
                </c:pt>
                <c:pt idx="1849">
                  <c:v>1190.3815440000001</c:v>
                </c:pt>
                <c:pt idx="1850">
                  <c:v>1189.523385</c:v>
                </c:pt>
                <c:pt idx="1851">
                  <c:v>1188.6652259999998</c:v>
                </c:pt>
                <c:pt idx="1852">
                  <c:v>1187.7539850000001</c:v>
                </c:pt>
                <c:pt idx="1853">
                  <c:v>1186.8781320000001</c:v>
                </c:pt>
                <c:pt idx="1854">
                  <c:v>1186.0376669999998</c:v>
                </c:pt>
                <c:pt idx="1855">
                  <c:v>1185.1706610000001</c:v>
                </c:pt>
                <c:pt idx="1856">
                  <c:v>1184.2505729999998</c:v>
                </c:pt>
                <c:pt idx="1857">
                  <c:v>1183.330485</c:v>
                </c:pt>
                <c:pt idx="1858">
                  <c:v>1182.463479</c:v>
                </c:pt>
                <c:pt idx="1859">
                  <c:v>1181.552238</c:v>
                </c:pt>
                <c:pt idx="1860">
                  <c:v>1180.7383139999999</c:v>
                </c:pt>
                <c:pt idx="1861">
                  <c:v>1179.8447669999998</c:v>
                </c:pt>
                <c:pt idx="1862">
                  <c:v>1178.9512199999999</c:v>
                </c:pt>
                <c:pt idx="1863">
                  <c:v>1177.9780499999999</c:v>
                </c:pt>
                <c:pt idx="1864">
                  <c:v>1177.2083610000002</c:v>
                </c:pt>
                <c:pt idx="1865">
                  <c:v>1176.305967</c:v>
                </c:pt>
                <c:pt idx="1866">
                  <c:v>1175.4212669999999</c:v>
                </c:pt>
                <c:pt idx="1867">
                  <c:v>1174.52772</c:v>
                </c:pt>
                <c:pt idx="1868">
                  <c:v>1173.607632</c:v>
                </c:pt>
                <c:pt idx="1869">
                  <c:v>1172.6786970000001</c:v>
                </c:pt>
                <c:pt idx="1870">
                  <c:v>1171.7851499999999</c:v>
                </c:pt>
                <c:pt idx="1871">
                  <c:v>1170.9092969999999</c:v>
                </c:pt>
                <c:pt idx="1872">
                  <c:v>1170.086526</c:v>
                </c:pt>
                <c:pt idx="1873">
                  <c:v>1169.272602</c:v>
                </c:pt>
                <c:pt idx="1874">
                  <c:v>1168.2375030000001</c:v>
                </c:pt>
                <c:pt idx="1875">
                  <c:v>1167.4678139999999</c:v>
                </c:pt>
                <c:pt idx="1876">
                  <c:v>1166.5919610000001</c:v>
                </c:pt>
                <c:pt idx="1877">
                  <c:v>1165.6541789999999</c:v>
                </c:pt>
                <c:pt idx="1878">
                  <c:v>1164.760632</c:v>
                </c:pt>
                <c:pt idx="1879">
                  <c:v>1163.920167</c:v>
                </c:pt>
                <c:pt idx="1880">
                  <c:v>1163.0266199999999</c:v>
                </c:pt>
                <c:pt idx="1881">
                  <c:v>1162.1242259999999</c:v>
                </c:pt>
                <c:pt idx="1882">
                  <c:v>1161.2483729999999</c:v>
                </c:pt>
                <c:pt idx="1883">
                  <c:v>1160.3371319999999</c:v>
                </c:pt>
                <c:pt idx="1884">
                  <c:v>1159.417044</c:v>
                </c:pt>
                <c:pt idx="1885">
                  <c:v>1158.532344</c:v>
                </c:pt>
                <c:pt idx="1886">
                  <c:v>1157.7095729999999</c:v>
                </c:pt>
                <c:pt idx="1887">
                  <c:v>1156.816026</c:v>
                </c:pt>
                <c:pt idx="1888">
                  <c:v>1155.8959379999999</c:v>
                </c:pt>
                <c:pt idx="1889">
                  <c:v>1155.0289319999999</c:v>
                </c:pt>
                <c:pt idx="1890">
                  <c:v>1154.1884669999999</c:v>
                </c:pt>
                <c:pt idx="1891">
                  <c:v>1153.286073</c:v>
                </c:pt>
                <c:pt idx="1892">
                  <c:v>1152.3925259999999</c:v>
                </c:pt>
                <c:pt idx="1893">
                  <c:v>1151.4901319999999</c:v>
                </c:pt>
                <c:pt idx="1894">
                  <c:v>1150.6496669999999</c:v>
                </c:pt>
                <c:pt idx="1895">
                  <c:v>1149.75612</c:v>
                </c:pt>
                <c:pt idx="1896">
                  <c:v>1148.915655</c:v>
                </c:pt>
                <c:pt idx="1897">
                  <c:v>1147.9601789999999</c:v>
                </c:pt>
                <c:pt idx="1898">
                  <c:v>1147.057785</c:v>
                </c:pt>
                <c:pt idx="1899">
                  <c:v>1146.093462</c:v>
                </c:pt>
                <c:pt idx="1900">
                  <c:v>1145.2972319999999</c:v>
                </c:pt>
                <c:pt idx="1901">
                  <c:v>1144.4125319999998</c:v>
                </c:pt>
                <c:pt idx="1902">
                  <c:v>1143.5189849999999</c:v>
                </c:pt>
                <c:pt idx="1903">
                  <c:v>1142.651979</c:v>
                </c:pt>
                <c:pt idx="1904">
                  <c:v>1141.820361</c:v>
                </c:pt>
                <c:pt idx="1905">
                  <c:v>1140.9179669999999</c:v>
                </c:pt>
                <c:pt idx="1906">
                  <c:v>1139.962491</c:v>
                </c:pt>
                <c:pt idx="1907">
                  <c:v>1139.0777909999999</c:v>
                </c:pt>
                <c:pt idx="1908">
                  <c:v>1138.184244</c:v>
                </c:pt>
                <c:pt idx="1909">
                  <c:v>1137.3172380000001</c:v>
                </c:pt>
                <c:pt idx="1910">
                  <c:v>1136.4767729999999</c:v>
                </c:pt>
                <c:pt idx="1911">
                  <c:v>1135.583226</c:v>
                </c:pt>
                <c:pt idx="1912">
                  <c:v>1134.7162199999998</c:v>
                </c:pt>
                <c:pt idx="1913">
                  <c:v>1133.7165090000001</c:v>
                </c:pt>
                <c:pt idx="1914">
                  <c:v>1132.867197</c:v>
                </c:pt>
                <c:pt idx="1915">
                  <c:v>1132.026732</c:v>
                </c:pt>
                <c:pt idx="1916">
                  <c:v>1131.2216550000001</c:v>
                </c:pt>
                <c:pt idx="1917">
                  <c:v>1130.301567</c:v>
                </c:pt>
                <c:pt idx="1918">
                  <c:v>1129.363785</c:v>
                </c:pt>
                <c:pt idx="1919">
                  <c:v>1128.4348500000001</c:v>
                </c:pt>
                <c:pt idx="1920">
                  <c:v>1127.55015</c:v>
                </c:pt>
                <c:pt idx="1921">
                  <c:v>1126.700838</c:v>
                </c:pt>
                <c:pt idx="1922">
                  <c:v>1125.824985</c:v>
                </c:pt>
                <c:pt idx="1923">
                  <c:v>1125.0110610000002</c:v>
                </c:pt>
                <c:pt idx="1924">
                  <c:v>1124.1352080000001</c:v>
                </c:pt>
                <c:pt idx="1925">
                  <c:v>1123.206273</c:v>
                </c:pt>
                <c:pt idx="1926">
                  <c:v>1122.3038790000001</c:v>
                </c:pt>
                <c:pt idx="1927">
                  <c:v>1121.321862</c:v>
                </c:pt>
                <c:pt idx="1928">
                  <c:v>1120.4990909999999</c:v>
                </c:pt>
                <c:pt idx="1929">
                  <c:v>1119.640932</c:v>
                </c:pt>
                <c:pt idx="1930">
                  <c:v>1118.7473849999999</c:v>
                </c:pt>
                <c:pt idx="1931">
                  <c:v>1117.8980729999998</c:v>
                </c:pt>
                <c:pt idx="1932">
                  <c:v>1116.977985</c:v>
                </c:pt>
                <c:pt idx="1933">
                  <c:v>1116.0932849999999</c:v>
                </c:pt>
                <c:pt idx="1934">
                  <c:v>1115.2793610000001</c:v>
                </c:pt>
                <c:pt idx="1935">
                  <c:v>1114.323885</c:v>
                </c:pt>
                <c:pt idx="1936">
                  <c:v>1113.4214910000001</c:v>
                </c:pt>
                <c:pt idx="1937">
                  <c:v>1112.536791</c:v>
                </c:pt>
                <c:pt idx="1938">
                  <c:v>1111.722867</c:v>
                </c:pt>
                <c:pt idx="1939">
                  <c:v>1110.8116259999999</c:v>
                </c:pt>
                <c:pt idx="1940">
                  <c:v>1109.9357729999999</c:v>
                </c:pt>
                <c:pt idx="1941">
                  <c:v>1109.068767</c:v>
                </c:pt>
                <c:pt idx="1942">
                  <c:v>1108.1486789999999</c:v>
                </c:pt>
                <c:pt idx="1943">
                  <c:v>1107.2462849999999</c:v>
                </c:pt>
                <c:pt idx="1944">
                  <c:v>1106.352738</c:v>
                </c:pt>
                <c:pt idx="1945">
                  <c:v>1105.468038</c:v>
                </c:pt>
                <c:pt idx="1946">
                  <c:v>1104.565644</c:v>
                </c:pt>
                <c:pt idx="1947">
                  <c:v>1103.716332</c:v>
                </c:pt>
                <c:pt idx="1948">
                  <c:v>1102.875867</c:v>
                </c:pt>
                <c:pt idx="1949">
                  <c:v>1101.964626</c:v>
                </c:pt>
                <c:pt idx="1950">
                  <c:v>1101.0179969999999</c:v>
                </c:pt>
                <c:pt idx="1951">
                  <c:v>1100.159838</c:v>
                </c:pt>
                <c:pt idx="1952">
                  <c:v>1099.3193729999998</c:v>
                </c:pt>
                <c:pt idx="1953">
                  <c:v>1098.4612139999999</c:v>
                </c:pt>
                <c:pt idx="1954">
                  <c:v>1097.532279</c:v>
                </c:pt>
                <c:pt idx="1955">
                  <c:v>1096.656426</c:v>
                </c:pt>
                <c:pt idx="1956">
                  <c:v>1095.7363379999999</c:v>
                </c:pt>
                <c:pt idx="1957">
                  <c:v>1094.8516380000001</c:v>
                </c:pt>
                <c:pt idx="1958">
                  <c:v>1093.922703</c:v>
                </c:pt>
                <c:pt idx="1959">
                  <c:v>1093.1087789999999</c:v>
                </c:pt>
                <c:pt idx="1960">
                  <c:v>1092.215232</c:v>
                </c:pt>
                <c:pt idx="1961">
                  <c:v>1091.3924610000001</c:v>
                </c:pt>
                <c:pt idx="1962">
                  <c:v>1090.463526</c:v>
                </c:pt>
                <c:pt idx="1963">
                  <c:v>1089.5345910000001</c:v>
                </c:pt>
                <c:pt idx="1964">
                  <c:v>1088.6321969999999</c:v>
                </c:pt>
                <c:pt idx="1965">
                  <c:v>1087.774038</c:v>
                </c:pt>
                <c:pt idx="1966">
                  <c:v>1086.9158789999999</c:v>
                </c:pt>
                <c:pt idx="1967">
                  <c:v>1085.986944</c:v>
                </c:pt>
                <c:pt idx="1968">
                  <c:v>1085.111091</c:v>
                </c:pt>
                <c:pt idx="1969">
                  <c:v>1084.2617789999999</c:v>
                </c:pt>
                <c:pt idx="1970">
                  <c:v>1083.368232</c:v>
                </c:pt>
                <c:pt idx="1971">
                  <c:v>1082.4658380000001</c:v>
                </c:pt>
                <c:pt idx="1972">
                  <c:v>1081.5988319999999</c:v>
                </c:pt>
                <c:pt idx="1973">
                  <c:v>1080.705285</c:v>
                </c:pt>
                <c:pt idx="1974">
                  <c:v>1079.829432</c:v>
                </c:pt>
                <c:pt idx="1975">
                  <c:v>1078.9358849999999</c:v>
                </c:pt>
                <c:pt idx="1976">
                  <c:v>1078.0600319999999</c:v>
                </c:pt>
                <c:pt idx="1977">
                  <c:v>1077.1930259999999</c:v>
                </c:pt>
                <c:pt idx="1978">
                  <c:v>1076.2729380000001</c:v>
                </c:pt>
                <c:pt idx="1979">
                  <c:v>1075.388238</c:v>
                </c:pt>
                <c:pt idx="1980">
                  <c:v>1074.485844</c:v>
                </c:pt>
                <c:pt idx="1981">
                  <c:v>1073.6542259999999</c:v>
                </c:pt>
                <c:pt idx="1982">
                  <c:v>1072.796067</c:v>
                </c:pt>
                <c:pt idx="1983">
                  <c:v>1071.8317440000001</c:v>
                </c:pt>
                <c:pt idx="1984">
                  <c:v>1070.911656</c:v>
                </c:pt>
                <c:pt idx="1985">
                  <c:v>1070.0888849999999</c:v>
                </c:pt>
                <c:pt idx="1986">
                  <c:v>1069.2041850000001</c:v>
                </c:pt>
                <c:pt idx="1987">
                  <c:v>1068.3991080000001</c:v>
                </c:pt>
                <c:pt idx="1988">
                  <c:v>1067.3640090000001</c:v>
                </c:pt>
                <c:pt idx="1989">
                  <c:v>1066.532391</c:v>
                </c:pt>
                <c:pt idx="1990">
                  <c:v>1065.7184669999999</c:v>
                </c:pt>
                <c:pt idx="1991">
                  <c:v>1064.754144</c:v>
                </c:pt>
                <c:pt idx="1992">
                  <c:v>1063.878291</c:v>
                </c:pt>
                <c:pt idx="1993">
                  <c:v>1063.0643669999999</c:v>
                </c:pt>
                <c:pt idx="1994">
                  <c:v>1062.126585</c:v>
                </c:pt>
                <c:pt idx="1995">
                  <c:v>1061.215344</c:v>
                </c:pt>
                <c:pt idx="1996">
                  <c:v>1060.3306439999999</c:v>
                </c:pt>
                <c:pt idx="1997">
                  <c:v>1059.4194030000001</c:v>
                </c:pt>
                <c:pt idx="1998">
                  <c:v>1058.561244</c:v>
                </c:pt>
                <c:pt idx="1999">
                  <c:v>1057.7119319999999</c:v>
                </c:pt>
                <c:pt idx="2000">
                  <c:v>1056.818385</c:v>
                </c:pt>
                <c:pt idx="2001">
                  <c:v>1055.9867669999999</c:v>
                </c:pt>
                <c:pt idx="2002">
                  <c:v>1055.0489849999999</c:v>
                </c:pt>
                <c:pt idx="2003">
                  <c:v>1054.1377440000001</c:v>
                </c:pt>
                <c:pt idx="2004">
                  <c:v>1053.2353499999999</c:v>
                </c:pt>
                <c:pt idx="2005">
                  <c:v>1052.3594969999999</c:v>
                </c:pt>
                <c:pt idx="2006">
                  <c:v>1051.527879</c:v>
                </c:pt>
                <c:pt idx="2007">
                  <c:v>1050.616638</c:v>
                </c:pt>
                <c:pt idx="2008">
                  <c:v>1049.714244</c:v>
                </c:pt>
                <c:pt idx="2009">
                  <c:v>1048.873779</c:v>
                </c:pt>
                <c:pt idx="2010">
                  <c:v>1047.962538</c:v>
                </c:pt>
                <c:pt idx="2011">
                  <c:v>1047.1309199999998</c:v>
                </c:pt>
                <c:pt idx="2012">
                  <c:v>1046.2639139999999</c:v>
                </c:pt>
                <c:pt idx="2013">
                  <c:v>1045.3172850000001</c:v>
                </c:pt>
                <c:pt idx="2014">
                  <c:v>1044.361809</c:v>
                </c:pt>
                <c:pt idx="2015">
                  <c:v>1043.5301910000001</c:v>
                </c:pt>
                <c:pt idx="2016">
                  <c:v>1042.583562</c:v>
                </c:pt>
                <c:pt idx="2017">
                  <c:v>1041.73425</c:v>
                </c:pt>
                <c:pt idx="2018">
                  <c:v>1040.8849379999999</c:v>
                </c:pt>
                <c:pt idx="2019">
                  <c:v>1040.0356259999999</c:v>
                </c:pt>
                <c:pt idx="2020">
                  <c:v>1039.1863139999998</c:v>
                </c:pt>
                <c:pt idx="2021">
                  <c:v>1038.204297</c:v>
                </c:pt>
                <c:pt idx="2022">
                  <c:v>1037.3461379999999</c:v>
                </c:pt>
                <c:pt idx="2023">
                  <c:v>1036.4348970000001</c:v>
                </c:pt>
                <c:pt idx="2024">
                  <c:v>1035.5325029999999</c:v>
                </c:pt>
                <c:pt idx="2025">
                  <c:v>1034.6831910000001</c:v>
                </c:pt>
                <c:pt idx="2026">
                  <c:v>1033.7807969999999</c:v>
                </c:pt>
                <c:pt idx="2027">
                  <c:v>1032.958026</c:v>
                </c:pt>
                <c:pt idx="2028">
                  <c:v>1032.0556320000001</c:v>
                </c:pt>
                <c:pt idx="2029">
                  <c:v>1031.170932</c:v>
                </c:pt>
                <c:pt idx="2030">
                  <c:v>1030.2508439999999</c:v>
                </c:pt>
                <c:pt idx="2031">
                  <c:v>1029.321909</c:v>
                </c:pt>
                <c:pt idx="2032">
                  <c:v>1028.481444</c:v>
                </c:pt>
                <c:pt idx="2033">
                  <c:v>1027.543662</c:v>
                </c:pt>
                <c:pt idx="2034">
                  <c:v>1026.6766560000001</c:v>
                </c:pt>
                <c:pt idx="2035">
                  <c:v>1025.8361909999999</c:v>
                </c:pt>
                <c:pt idx="2036">
                  <c:v>1024.986879</c:v>
                </c:pt>
                <c:pt idx="2037">
                  <c:v>1024.031403</c:v>
                </c:pt>
                <c:pt idx="2038">
                  <c:v>1023.173244</c:v>
                </c:pt>
                <c:pt idx="2039">
                  <c:v>1022.2973909999999</c:v>
                </c:pt>
                <c:pt idx="2040">
                  <c:v>1021.412691</c:v>
                </c:pt>
                <c:pt idx="2041">
                  <c:v>1020.5279909999999</c:v>
                </c:pt>
                <c:pt idx="2042">
                  <c:v>1019.660985</c:v>
                </c:pt>
                <c:pt idx="2043">
                  <c:v>1018.7762849999999</c:v>
                </c:pt>
                <c:pt idx="2044">
                  <c:v>1017.891585</c:v>
                </c:pt>
                <c:pt idx="2045">
                  <c:v>1016.9803439999999</c:v>
                </c:pt>
                <c:pt idx="2046">
                  <c:v>1016.139879</c:v>
                </c:pt>
                <c:pt idx="2047">
                  <c:v>1015.19325</c:v>
                </c:pt>
                <c:pt idx="2048">
                  <c:v>1014.3527849999999</c:v>
                </c:pt>
                <c:pt idx="2049">
                  <c:v>1013.485779</c:v>
                </c:pt>
                <c:pt idx="2050">
                  <c:v>1012.574538</c:v>
                </c:pt>
                <c:pt idx="2051">
                  <c:v>1011.7075319999999</c:v>
                </c:pt>
                <c:pt idx="2052">
                  <c:v>1010.813985</c:v>
                </c:pt>
                <c:pt idx="2053">
                  <c:v>1009.9292849999999</c:v>
                </c:pt>
                <c:pt idx="2054">
                  <c:v>1009.0799729999999</c:v>
                </c:pt>
                <c:pt idx="2055">
                  <c:v>1008.11565</c:v>
                </c:pt>
                <c:pt idx="2056">
                  <c:v>1007.2840319999999</c:v>
                </c:pt>
                <c:pt idx="2057">
                  <c:v>1006.372791</c:v>
                </c:pt>
                <c:pt idx="2058">
                  <c:v>1005.496938</c:v>
                </c:pt>
                <c:pt idx="2059">
                  <c:v>1004.594544</c:v>
                </c:pt>
                <c:pt idx="2060">
                  <c:v>1003.69215</c:v>
                </c:pt>
                <c:pt idx="2061">
                  <c:v>1002.789756</c:v>
                </c:pt>
                <c:pt idx="2062">
                  <c:v>1002.037761</c:v>
                </c:pt>
                <c:pt idx="2063">
                  <c:v>1001.0468969999999</c:v>
                </c:pt>
                <c:pt idx="2064">
                  <c:v>1000.1975849999999</c:v>
                </c:pt>
                <c:pt idx="2065">
                  <c:v>999.27749700000004</c:v>
                </c:pt>
                <c:pt idx="2066">
                  <c:v>998.38395000000003</c:v>
                </c:pt>
                <c:pt idx="2067">
                  <c:v>997.48155599999996</c:v>
                </c:pt>
                <c:pt idx="2068">
                  <c:v>996.61455000000001</c:v>
                </c:pt>
                <c:pt idx="2069">
                  <c:v>995.721003</c:v>
                </c:pt>
                <c:pt idx="2070">
                  <c:v>994.92477299999996</c:v>
                </c:pt>
                <c:pt idx="2071">
                  <c:v>993.98699099999999</c:v>
                </c:pt>
                <c:pt idx="2072">
                  <c:v>993.13767899999993</c:v>
                </c:pt>
                <c:pt idx="2073">
                  <c:v>992.19105000000002</c:v>
                </c:pt>
                <c:pt idx="2074">
                  <c:v>991.26211499999999</c:v>
                </c:pt>
                <c:pt idx="2075">
                  <c:v>990.38626199999999</c:v>
                </c:pt>
                <c:pt idx="2076">
                  <c:v>989.51040899999998</c:v>
                </c:pt>
                <c:pt idx="2077">
                  <c:v>988.68763799999999</c:v>
                </c:pt>
                <c:pt idx="2078">
                  <c:v>987.84717299999988</c:v>
                </c:pt>
                <c:pt idx="2079">
                  <c:v>986.92708499999992</c:v>
                </c:pt>
                <c:pt idx="2080">
                  <c:v>986.01584400000002</c:v>
                </c:pt>
                <c:pt idx="2081">
                  <c:v>985.07806200000005</c:v>
                </c:pt>
                <c:pt idx="2082">
                  <c:v>984.21105599999999</c:v>
                </c:pt>
                <c:pt idx="2083">
                  <c:v>983.32635600000003</c:v>
                </c:pt>
                <c:pt idx="2084">
                  <c:v>982.49473799999998</c:v>
                </c:pt>
                <c:pt idx="2085">
                  <c:v>981.66311999999994</c:v>
                </c:pt>
                <c:pt idx="2086">
                  <c:v>980.65456200000006</c:v>
                </c:pt>
                <c:pt idx="2087">
                  <c:v>979.81409699999995</c:v>
                </c:pt>
                <c:pt idx="2088">
                  <c:v>978.99132599999996</c:v>
                </c:pt>
                <c:pt idx="2089">
                  <c:v>978.06239099999993</c:v>
                </c:pt>
                <c:pt idx="2090">
                  <c:v>977.17769099999998</c:v>
                </c:pt>
                <c:pt idx="2091">
                  <c:v>976.23106200000007</c:v>
                </c:pt>
                <c:pt idx="2092">
                  <c:v>975.38175000000001</c:v>
                </c:pt>
                <c:pt idx="2093">
                  <c:v>974.47050899999999</c:v>
                </c:pt>
                <c:pt idx="2094">
                  <c:v>973.57696200000009</c:v>
                </c:pt>
                <c:pt idx="2095">
                  <c:v>972.71880299999998</c:v>
                </c:pt>
                <c:pt idx="2096">
                  <c:v>971.90487899999994</c:v>
                </c:pt>
                <c:pt idx="2097">
                  <c:v>970.99363799999992</c:v>
                </c:pt>
                <c:pt idx="2098">
                  <c:v>970.05585600000006</c:v>
                </c:pt>
                <c:pt idx="2099">
                  <c:v>969.18000300000006</c:v>
                </c:pt>
                <c:pt idx="2100">
                  <c:v>968.30415000000005</c:v>
                </c:pt>
                <c:pt idx="2101">
                  <c:v>967.38406200000009</c:v>
                </c:pt>
                <c:pt idx="2102">
                  <c:v>966.52590299999997</c:v>
                </c:pt>
                <c:pt idx="2103">
                  <c:v>965.70313199999998</c:v>
                </c:pt>
                <c:pt idx="2104">
                  <c:v>964.80958499999997</c:v>
                </c:pt>
                <c:pt idx="2105">
                  <c:v>963.89834399999995</c:v>
                </c:pt>
                <c:pt idx="2106">
                  <c:v>961.58927700000004</c:v>
                </c:pt>
                <c:pt idx="2107">
                  <c:v>959.33329199999991</c:v>
                </c:pt>
                <c:pt idx="2108">
                  <c:v>958.49282700000003</c:v>
                </c:pt>
                <c:pt idx="2109">
                  <c:v>957.57273899999996</c:v>
                </c:pt>
                <c:pt idx="2110">
                  <c:v>956.67919199999994</c:v>
                </c:pt>
                <c:pt idx="2111">
                  <c:v>955.81218600000011</c:v>
                </c:pt>
                <c:pt idx="2112">
                  <c:v>954.99826200000007</c:v>
                </c:pt>
                <c:pt idx="2113">
                  <c:v>954.06932700000004</c:v>
                </c:pt>
                <c:pt idx="2114">
                  <c:v>953.17578000000003</c:v>
                </c:pt>
                <c:pt idx="2115">
                  <c:v>952.24684499999989</c:v>
                </c:pt>
                <c:pt idx="2116">
                  <c:v>951.42407400000002</c:v>
                </c:pt>
                <c:pt idx="2117">
                  <c:v>950.49513899999988</c:v>
                </c:pt>
                <c:pt idx="2118">
                  <c:v>949.66352100000006</c:v>
                </c:pt>
                <c:pt idx="2119">
                  <c:v>948.70804499999986</c:v>
                </c:pt>
                <c:pt idx="2120">
                  <c:v>947.9029680000001</c:v>
                </c:pt>
                <c:pt idx="2121">
                  <c:v>946.90325699999994</c:v>
                </c:pt>
                <c:pt idx="2122">
                  <c:v>946.13356800000008</c:v>
                </c:pt>
                <c:pt idx="2123">
                  <c:v>945.27540900000008</c:v>
                </c:pt>
                <c:pt idx="2124">
                  <c:v>944.30223899999987</c:v>
                </c:pt>
                <c:pt idx="2125">
                  <c:v>943.39099799999997</c:v>
                </c:pt>
                <c:pt idx="2126">
                  <c:v>942.56822700000009</c:v>
                </c:pt>
                <c:pt idx="2127">
                  <c:v>941.6304449999999</c:v>
                </c:pt>
                <c:pt idx="2128">
                  <c:v>940.88729699999999</c:v>
                </c:pt>
                <c:pt idx="2129">
                  <c:v>939.80796299999997</c:v>
                </c:pt>
                <c:pt idx="2130">
                  <c:v>939.01173300000005</c:v>
                </c:pt>
                <c:pt idx="2131">
                  <c:v>938.012022</c:v>
                </c:pt>
                <c:pt idx="2132">
                  <c:v>937.31310900000005</c:v>
                </c:pt>
                <c:pt idx="2133">
                  <c:v>936.37532700000008</c:v>
                </c:pt>
                <c:pt idx="2134">
                  <c:v>935.49947400000008</c:v>
                </c:pt>
                <c:pt idx="2135">
                  <c:v>934.55284499999993</c:v>
                </c:pt>
                <c:pt idx="2136">
                  <c:v>933.76546200000007</c:v>
                </c:pt>
                <c:pt idx="2137">
                  <c:v>932.80113899999992</c:v>
                </c:pt>
                <c:pt idx="2138">
                  <c:v>931.93413300000009</c:v>
                </c:pt>
                <c:pt idx="2139">
                  <c:v>931.0317389999999</c:v>
                </c:pt>
                <c:pt idx="2140">
                  <c:v>930.08510999999999</c:v>
                </c:pt>
                <c:pt idx="2141">
                  <c:v>929.29772700000012</c:v>
                </c:pt>
                <c:pt idx="2142">
                  <c:v>928.40418000000011</c:v>
                </c:pt>
                <c:pt idx="2143">
                  <c:v>927.5106330000001</c:v>
                </c:pt>
                <c:pt idx="2144">
                  <c:v>926.62593300000003</c:v>
                </c:pt>
                <c:pt idx="2145">
                  <c:v>925.7146919999999</c:v>
                </c:pt>
                <c:pt idx="2146">
                  <c:v>924.89192100000002</c:v>
                </c:pt>
                <c:pt idx="2147">
                  <c:v>923.98952700000007</c:v>
                </c:pt>
                <c:pt idx="2148">
                  <c:v>923.11367400000006</c:v>
                </c:pt>
                <c:pt idx="2149">
                  <c:v>922.14935099999991</c:v>
                </c:pt>
                <c:pt idx="2150">
                  <c:v>921.3531210000001</c:v>
                </c:pt>
                <c:pt idx="2151">
                  <c:v>920.47726800000009</c:v>
                </c:pt>
                <c:pt idx="2152">
                  <c:v>919.56602700000008</c:v>
                </c:pt>
                <c:pt idx="2153">
                  <c:v>918.65478600000006</c:v>
                </c:pt>
                <c:pt idx="2154">
                  <c:v>917.74354499999993</c:v>
                </c:pt>
                <c:pt idx="2155">
                  <c:v>916.79691600000001</c:v>
                </c:pt>
                <c:pt idx="2156">
                  <c:v>915.97414499999991</c:v>
                </c:pt>
                <c:pt idx="2157">
                  <c:v>915.05405699999994</c:v>
                </c:pt>
                <c:pt idx="2158">
                  <c:v>914.23128600000007</c:v>
                </c:pt>
                <c:pt idx="2159">
                  <c:v>913.37312700000007</c:v>
                </c:pt>
                <c:pt idx="2160">
                  <c:v>912.54150900000002</c:v>
                </c:pt>
                <c:pt idx="2161">
                  <c:v>911.50640999999996</c:v>
                </c:pt>
                <c:pt idx="2162">
                  <c:v>910.72787400000004</c:v>
                </c:pt>
                <c:pt idx="2163">
                  <c:v>909.79009199999996</c:v>
                </c:pt>
                <c:pt idx="2164">
                  <c:v>908.93193300000007</c:v>
                </c:pt>
                <c:pt idx="2165">
                  <c:v>908.05608000000007</c:v>
                </c:pt>
                <c:pt idx="2166">
                  <c:v>907.19792100000006</c:v>
                </c:pt>
                <c:pt idx="2167">
                  <c:v>906.15397499999995</c:v>
                </c:pt>
                <c:pt idx="2168">
                  <c:v>905.34889800000008</c:v>
                </c:pt>
                <c:pt idx="2169">
                  <c:v>904.41996299999994</c:v>
                </c:pt>
                <c:pt idx="2170">
                  <c:v>903.60603900000001</c:v>
                </c:pt>
                <c:pt idx="2171">
                  <c:v>902.69479799999999</c:v>
                </c:pt>
                <c:pt idx="2172">
                  <c:v>901.86317999999994</c:v>
                </c:pt>
                <c:pt idx="2173">
                  <c:v>900.87231599999996</c:v>
                </c:pt>
                <c:pt idx="2174">
                  <c:v>899.99646299999995</c:v>
                </c:pt>
                <c:pt idx="2175">
                  <c:v>899.10291599999994</c:v>
                </c:pt>
                <c:pt idx="2176">
                  <c:v>898.253604</c:v>
                </c:pt>
                <c:pt idx="2177">
                  <c:v>897.32466899999997</c:v>
                </c:pt>
                <c:pt idx="2178">
                  <c:v>896.51074500000004</c:v>
                </c:pt>
                <c:pt idx="2179">
                  <c:v>895.59065699999996</c:v>
                </c:pt>
                <c:pt idx="2180">
                  <c:v>894.75019199999997</c:v>
                </c:pt>
                <c:pt idx="2181">
                  <c:v>893.83895100000007</c:v>
                </c:pt>
                <c:pt idx="2182">
                  <c:v>892.96309800000006</c:v>
                </c:pt>
                <c:pt idx="2183">
                  <c:v>892.04300999999998</c:v>
                </c:pt>
                <c:pt idx="2184">
                  <c:v>891.22908600000005</c:v>
                </c:pt>
                <c:pt idx="2185">
                  <c:v>890.28245699999991</c:v>
                </c:pt>
                <c:pt idx="2186">
                  <c:v>889.353522</c:v>
                </c:pt>
                <c:pt idx="2187">
                  <c:v>888.44228099999998</c:v>
                </c:pt>
                <c:pt idx="2188">
                  <c:v>887.68143899999995</c:v>
                </c:pt>
                <c:pt idx="2189">
                  <c:v>886.74365699999998</c:v>
                </c:pt>
                <c:pt idx="2190">
                  <c:v>885.98281500000007</c:v>
                </c:pt>
                <c:pt idx="2191">
                  <c:v>884.98310400000003</c:v>
                </c:pt>
                <c:pt idx="2192">
                  <c:v>884.07363240000006</c:v>
                </c:pt>
                <c:pt idx="2193">
                  <c:v>883.15442910000002</c:v>
                </c:pt>
                <c:pt idx="2194">
                  <c:v>882.37235429999998</c:v>
                </c:pt>
                <c:pt idx="2195">
                  <c:v>881.51419529999998</c:v>
                </c:pt>
                <c:pt idx="2196">
                  <c:v>880.62241769999991</c:v>
                </c:pt>
                <c:pt idx="2197">
                  <c:v>879.67755809999994</c:v>
                </c:pt>
                <c:pt idx="2198">
                  <c:v>878.82382259999997</c:v>
                </c:pt>
                <c:pt idx="2199">
                  <c:v>877.93735319999996</c:v>
                </c:pt>
                <c:pt idx="2200">
                  <c:v>877.0243428</c:v>
                </c:pt>
                <c:pt idx="2201">
                  <c:v>876.05294219999996</c:v>
                </c:pt>
                <c:pt idx="2202">
                  <c:v>875.20451490000005</c:v>
                </c:pt>
                <c:pt idx="2203">
                  <c:v>874.2923892</c:v>
                </c:pt>
                <c:pt idx="2204">
                  <c:v>873.58109039999999</c:v>
                </c:pt>
                <c:pt idx="2205">
                  <c:v>872.55483839999999</c:v>
                </c:pt>
                <c:pt idx="2206">
                  <c:v>871.76568599999996</c:v>
                </c:pt>
                <c:pt idx="2207">
                  <c:v>870.80667119999998</c:v>
                </c:pt>
                <c:pt idx="2208">
                  <c:v>869.96620619999999</c:v>
                </c:pt>
                <c:pt idx="2209">
                  <c:v>869.05761929999994</c:v>
                </c:pt>
                <c:pt idx="2210">
                  <c:v>868.26492810000002</c:v>
                </c:pt>
                <c:pt idx="2211">
                  <c:v>867.31918380000002</c:v>
                </c:pt>
                <c:pt idx="2212">
                  <c:v>866.42475209999998</c:v>
                </c:pt>
                <c:pt idx="2213">
                  <c:v>865.39761540000006</c:v>
                </c:pt>
                <c:pt idx="2214">
                  <c:v>864.61907940000003</c:v>
                </c:pt>
                <c:pt idx="2215">
                  <c:v>863.72287830000005</c:v>
                </c:pt>
                <c:pt idx="2216">
                  <c:v>862.91072369999995</c:v>
                </c:pt>
                <c:pt idx="2217">
                  <c:v>861.9596712</c:v>
                </c:pt>
                <c:pt idx="2218">
                  <c:v>861.14574719999996</c:v>
                </c:pt>
                <c:pt idx="2219">
                  <c:v>860.16726900000003</c:v>
                </c:pt>
                <c:pt idx="2220">
                  <c:v>859.371039</c:v>
                </c:pt>
                <c:pt idx="2221">
                  <c:v>858.45095100000003</c:v>
                </c:pt>
                <c:pt idx="2222">
                  <c:v>857.56094280000002</c:v>
                </c:pt>
                <c:pt idx="2223">
                  <c:v>856.63820069999997</c:v>
                </c:pt>
                <c:pt idx="2224">
                  <c:v>855.76677119999999</c:v>
                </c:pt>
                <c:pt idx="2225">
                  <c:v>854.88472530000001</c:v>
                </c:pt>
                <c:pt idx="2226">
                  <c:v>854.05664610000008</c:v>
                </c:pt>
                <c:pt idx="2227">
                  <c:v>853.07728320000001</c:v>
                </c:pt>
                <c:pt idx="2228">
                  <c:v>852.21027719999995</c:v>
                </c:pt>
                <c:pt idx="2229">
                  <c:v>851.3397324</c:v>
                </c:pt>
                <c:pt idx="2230">
                  <c:v>850.53111660000002</c:v>
                </c:pt>
                <c:pt idx="2231">
                  <c:v>849.54379139999992</c:v>
                </c:pt>
                <c:pt idx="2232">
                  <c:v>848.70951930000001</c:v>
                </c:pt>
                <c:pt idx="2233">
                  <c:v>847.78854660000002</c:v>
                </c:pt>
                <c:pt idx="2234">
                  <c:v>846.97373789999995</c:v>
                </c:pt>
                <c:pt idx="2235">
                  <c:v>846.0191466</c:v>
                </c:pt>
                <c:pt idx="2236">
                  <c:v>845.13798540000005</c:v>
                </c:pt>
                <c:pt idx="2237">
                  <c:v>844.24974659999998</c:v>
                </c:pt>
                <c:pt idx="2238">
                  <c:v>843.46324830000003</c:v>
                </c:pt>
                <c:pt idx="2239">
                  <c:v>842.52281219999998</c:v>
                </c:pt>
                <c:pt idx="2240">
                  <c:v>841.69207889999996</c:v>
                </c:pt>
                <c:pt idx="2241">
                  <c:v>840.69767610000008</c:v>
                </c:pt>
                <c:pt idx="2242">
                  <c:v>839.89790730000004</c:v>
                </c:pt>
                <c:pt idx="2243">
                  <c:v>838.98135809999997</c:v>
                </c:pt>
                <c:pt idx="2244">
                  <c:v>838.07542530000001</c:v>
                </c:pt>
                <c:pt idx="2245">
                  <c:v>837.1226034</c:v>
                </c:pt>
                <c:pt idx="2246">
                  <c:v>836.31752640000002</c:v>
                </c:pt>
                <c:pt idx="2247">
                  <c:v>835.44255810000004</c:v>
                </c:pt>
                <c:pt idx="2248">
                  <c:v>834.53131710000002</c:v>
                </c:pt>
                <c:pt idx="2249">
                  <c:v>833.64661709999996</c:v>
                </c:pt>
                <c:pt idx="2250">
                  <c:v>832.80349799999999</c:v>
                </c:pt>
                <c:pt idx="2251">
                  <c:v>831.85775369999999</c:v>
                </c:pt>
                <c:pt idx="2252">
                  <c:v>831.08187180000004</c:v>
                </c:pt>
                <c:pt idx="2253">
                  <c:v>830.03261759999998</c:v>
                </c:pt>
                <c:pt idx="2254">
                  <c:v>829.30716359999997</c:v>
                </c:pt>
                <c:pt idx="2255">
                  <c:v>828.34107119999999</c:v>
                </c:pt>
                <c:pt idx="2256">
                  <c:v>827.48910509999996</c:v>
                </c:pt>
                <c:pt idx="2257">
                  <c:v>826.54247610000004</c:v>
                </c:pt>
                <c:pt idx="2258">
                  <c:v>825.68962529999999</c:v>
                </c:pt>
                <c:pt idx="2259">
                  <c:v>824.75538210000002</c:v>
                </c:pt>
                <c:pt idx="2260">
                  <c:v>823.96711440000001</c:v>
                </c:pt>
                <c:pt idx="2261">
                  <c:v>823.04171819999999</c:v>
                </c:pt>
                <c:pt idx="2262">
                  <c:v>822.18975209999996</c:v>
                </c:pt>
                <c:pt idx="2263">
                  <c:v>821.22365969999998</c:v>
                </c:pt>
                <c:pt idx="2264">
                  <c:v>820.39911929999994</c:v>
                </c:pt>
                <c:pt idx="2265">
                  <c:v>819.41179409999995</c:v>
                </c:pt>
                <c:pt idx="2266">
                  <c:v>818.65183680000007</c:v>
                </c:pt>
                <c:pt idx="2267">
                  <c:v>817.69016790000001</c:v>
                </c:pt>
                <c:pt idx="2268">
                  <c:v>816.87535920000005</c:v>
                </c:pt>
                <c:pt idx="2269">
                  <c:v>815.93049960000008</c:v>
                </c:pt>
                <c:pt idx="2270">
                  <c:v>815.11834499999998</c:v>
                </c:pt>
                <c:pt idx="2271">
                  <c:v>814.0859001</c:v>
                </c:pt>
                <c:pt idx="2272">
                  <c:v>813.35602259999996</c:v>
                </c:pt>
                <c:pt idx="2273">
                  <c:v>812.38196789999995</c:v>
                </c:pt>
                <c:pt idx="2274">
                  <c:v>811.5990084</c:v>
                </c:pt>
                <c:pt idx="2275">
                  <c:v>810.60460560000001</c:v>
                </c:pt>
                <c:pt idx="2276">
                  <c:v>809.75175479999996</c:v>
                </c:pt>
                <c:pt idx="2277">
                  <c:v>808.83962910000002</c:v>
                </c:pt>
                <c:pt idx="2278">
                  <c:v>808.0858647</c:v>
                </c:pt>
                <c:pt idx="2279">
                  <c:v>807.06757500000003</c:v>
                </c:pt>
                <c:pt idx="2280">
                  <c:v>806.21472419999998</c:v>
                </c:pt>
                <c:pt idx="2281">
                  <c:v>805.31852309999999</c:v>
                </c:pt>
                <c:pt idx="2282">
                  <c:v>804.46478760000002</c:v>
                </c:pt>
                <c:pt idx="2283">
                  <c:v>803.50488810000002</c:v>
                </c:pt>
                <c:pt idx="2284">
                  <c:v>802.68300179999994</c:v>
                </c:pt>
                <c:pt idx="2285">
                  <c:v>801.76291379999998</c:v>
                </c:pt>
                <c:pt idx="2286">
                  <c:v>800.89236900000003</c:v>
                </c:pt>
                <c:pt idx="2287">
                  <c:v>800.01032310000005</c:v>
                </c:pt>
                <c:pt idx="2288">
                  <c:v>799.21674719999999</c:v>
                </c:pt>
                <c:pt idx="2289">
                  <c:v>798.21438210000008</c:v>
                </c:pt>
                <c:pt idx="2290">
                  <c:v>797.38718759999995</c:v>
                </c:pt>
                <c:pt idx="2291">
                  <c:v>796.48037010000007</c:v>
                </c:pt>
                <c:pt idx="2292">
                  <c:v>795.54170339999996</c:v>
                </c:pt>
                <c:pt idx="2293">
                  <c:v>794.67646680000007</c:v>
                </c:pt>
                <c:pt idx="2294">
                  <c:v>793.80857609999998</c:v>
                </c:pt>
                <c:pt idx="2295">
                  <c:v>792.88229520000004</c:v>
                </c:pt>
                <c:pt idx="2296">
                  <c:v>792.06925590000003</c:v>
                </c:pt>
                <c:pt idx="2297">
                  <c:v>791.18190179999999</c:v>
                </c:pt>
                <c:pt idx="2298">
                  <c:v>790.33347450000008</c:v>
                </c:pt>
                <c:pt idx="2299">
                  <c:v>789.33553289999998</c:v>
                </c:pt>
                <c:pt idx="2300">
                  <c:v>788.50037610000004</c:v>
                </c:pt>
                <c:pt idx="2301">
                  <c:v>787.61744550000003</c:v>
                </c:pt>
                <c:pt idx="2302">
                  <c:v>786.7584018</c:v>
                </c:pt>
                <c:pt idx="2303">
                  <c:v>785.86573950000002</c:v>
                </c:pt>
                <c:pt idx="2304">
                  <c:v>784.98900179999998</c:v>
                </c:pt>
                <c:pt idx="2305">
                  <c:v>783.99548370000002</c:v>
                </c:pt>
                <c:pt idx="2306">
                  <c:v>783.14528700000005</c:v>
                </c:pt>
                <c:pt idx="2307">
                  <c:v>782.27031869999996</c:v>
                </c:pt>
                <c:pt idx="2308">
                  <c:v>781.46612640000001</c:v>
                </c:pt>
                <c:pt idx="2309">
                  <c:v>780.56461709999996</c:v>
                </c:pt>
                <c:pt idx="2310">
                  <c:v>779.68522529999996</c:v>
                </c:pt>
                <c:pt idx="2311">
                  <c:v>778.70497769999997</c:v>
                </c:pt>
                <c:pt idx="2312">
                  <c:v>777.88220669999998</c:v>
                </c:pt>
                <c:pt idx="2313">
                  <c:v>776.98423619999994</c:v>
                </c:pt>
                <c:pt idx="2314">
                  <c:v>776.13403949999997</c:v>
                </c:pt>
                <c:pt idx="2315">
                  <c:v>775.19802689999995</c:v>
                </c:pt>
                <c:pt idx="2316">
                  <c:v>774.3416373</c:v>
                </c:pt>
                <c:pt idx="2317">
                  <c:v>773.42331869999998</c:v>
                </c:pt>
                <c:pt idx="2318">
                  <c:v>772.59435480000002</c:v>
                </c:pt>
                <c:pt idx="2319">
                  <c:v>771.65303400000005</c:v>
                </c:pt>
                <c:pt idx="2320">
                  <c:v>770.81522310000003</c:v>
                </c:pt>
                <c:pt idx="2321">
                  <c:v>769.87655640000003</c:v>
                </c:pt>
                <c:pt idx="2322">
                  <c:v>769.00601159999997</c:v>
                </c:pt>
                <c:pt idx="2323">
                  <c:v>768.15846899999997</c:v>
                </c:pt>
                <c:pt idx="2324">
                  <c:v>767.28084660000002</c:v>
                </c:pt>
                <c:pt idx="2325">
                  <c:v>766.35014219999994</c:v>
                </c:pt>
                <c:pt idx="2326">
                  <c:v>765.55745100000001</c:v>
                </c:pt>
                <c:pt idx="2327">
                  <c:v>764.62143839999999</c:v>
                </c:pt>
                <c:pt idx="2328">
                  <c:v>763.73673840000004</c:v>
                </c:pt>
                <c:pt idx="2329">
                  <c:v>762.73260389999996</c:v>
                </c:pt>
                <c:pt idx="2330">
                  <c:v>761.91602580000006</c:v>
                </c:pt>
                <c:pt idx="2331">
                  <c:v>761.04105750000008</c:v>
                </c:pt>
                <c:pt idx="2332">
                  <c:v>760.2749073</c:v>
                </c:pt>
                <c:pt idx="2333">
                  <c:v>759.29465970000001</c:v>
                </c:pt>
                <c:pt idx="2334">
                  <c:v>758.44357830000001</c:v>
                </c:pt>
                <c:pt idx="2335">
                  <c:v>757.41998039999999</c:v>
                </c:pt>
                <c:pt idx="2336">
                  <c:v>756.6847947</c:v>
                </c:pt>
                <c:pt idx="2337">
                  <c:v>755.7779771999999</c:v>
                </c:pt>
                <c:pt idx="2338">
                  <c:v>754.92866520000007</c:v>
                </c:pt>
                <c:pt idx="2339">
                  <c:v>754.0050384000001</c:v>
                </c:pt>
                <c:pt idx="2340">
                  <c:v>753.1406864999999</c:v>
                </c:pt>
                <c:pt idx="2341">
                  <c:v>752.13301319999994</c:v>
                </c:pt>
                <c:pt idx="2342">
                  <c:v>751.40136629999995</c:v>
                </c:pt>
                <c:pt idx="2343">
                  <c:v>750.41581050000002</c:v>
                </c:pt>
                <c:pt idx="2344">
                  <c:v>749.54615039999999</c:v>
                </c:pt>
                <c:pt idx="2345">
                  <c:v>748.70568539999999</c:v>
                </c:pt>
                <c:pt idx="2346">
                  <c:v>747.91830240000002</c:v>
                </c:pt>
                <c:pt idx="2347">
                  <c:v>746.9300925</c:v>
                </c:pt>
                <c:pt idx="2348">
                  <c:v>746.0577783</c:v>
                </c:pt>
                <c:pt idx="2349">
                  <c:v>745.09787879999999</c:v>
                </c:pt>
                <c:pt idx="2350">
                  <c:v>744.23706570000002</c:v>
                </c:pt>
                <c:pt idx="2351">
                  <c:v>743.36740559999998</c:v>
                </c:pt>
                <c:pt idx="2352">
                  <c:v>742.60479420000001</c:v>
                </c:pt>
                <c:pt idx="2353">
                  <c:v>741.60154439999997</c:v>
                </c:pt>
                <c:pt idx="2354">
                  <c:v>740.71242089999998</c:v>
                </c:pt>
                <c:pt idx="2355">
                  <c:v>739.82595149999997</c:v>
                </c:pt>
                <c:pt idx="2356">
                  <c:v>738.96336899999994</c:v>
                </c:pt>
                <c:pt idx="2357">
                  <c:v>738.01320120000003</c:v>
                </c:pt>
                <c:pt idx="2358">
                  <c:v>737.21608649999996</c:v>
                </c:pt>
                <c:pt idx="2359">
                  <c:v>736.27565040000002</c:v>
                </c:pt>
                <c:pt idx="2360">
                  <c:v>735.48472859999993</c:v>
                </c:pt>
                <c:pt idx="2361">
                  <c:v>734.54075369999998</c:v>
                </c:pt>
                <c:pt idx="2362">
                  <c:v>733.67463240000006</c:v>
                </c:pt>
                <c:pt idx="2363">
                  <c:v>732.77046899999993</c:v>
                </c:pt>
                <c:pt idx="2364">
                  <c:v>731.91938759999994</c:v>
                </c:pt>
                <c:pt idx="2365">
                  <c:v>730.92056129999992</c:v>
                </c:pt>
                <c:pt idx="2366">
                  <c:v>730.06682580000006</c:v>
                </c:pt>
                <c:pt idx="2367">
                  <c:v>729.1193121</c:v>
                </c:pt>
                <c:pt idx="2368">
                  <c:v>728.38854990000004</c:v>
                </c:pt>
                <c:pt idx="2369">
                  <c:v>727.4764242</c:v>
                </c:pt>
                <c:pt idx="2370">
                  <c:v>726.63684390000003</c:v>
                </c:pt>
                <c:pt idx="2371">
                  <c:v>725.63270939999995</c:v>
                </c:pt>
                <c:pt idx="2372">
                  <c:v>724.72058370000002</c:v>
                </c:pt>
                <c:pt idx="2373">
                  <c:v>723.85888590000002</c:v>
                </c:pt>
                <c:pt idx="2374">
                  <c:v>722.96268480000003</c:v>
                </c:pt>
                <c:pt idx="2375">
                  <c:v>722.06117549999999</c:v>
                </c:pt>
                <c:pt idx="2376">
                  <c:v>721.28352419999999</c:v>
                </c:pt>
                <c:pt idx="2377">
                  <c:v>720.3802455</c:v>
                </c:pt>
                <c:pt idx="2378">
                  <c:v>719.52827939999997</c:v>
                </c:pt>
                <c:pt idx="2379">
                  <c:v>718.52945309999996</c:v>
                </c:pt>
                <c:pt idx="2380">
                  <c:v>717.68191050000007</c:v>
                </c:pt>
                <c:pt idx="2381">
                  <c:v>716.74412849999999</c:v>
                </c:pt>
                <c:pt idx="2382">
                  <c:v>715.92047280000008</c:v>
                </c:pt>
                <c:pt idx="2383">
                  <c:v>715.02692580000007</c:v>
                </c:pt>
                <c:pt idx="2384">
                  <c:v>714.21123239999997</c:v>
                </c:pt>
                <c:pt idx="2385">
                  <c:v>713.27964330000009</c:v>
                </c:pt>
                <c:pt idx="2386">
                  <c:v>712.46571929999993</c:v>
                </c:pt>
                <c:pt idx="2387">
                  <c:v>711.48635639999998</c:v>
                </c:pt>
                <c:pt idx="2388">
                  <c:v>710.60696459999997</c:v>
                </c:pt>
                <c:pt idx="2389">
                  <c:v>709.67802959999995</c:v>
                </c:pt>
                <c:pt idx="2390">
                  <c:v>708.88533840000002</c:v>
                </c:pt>
                <c:pt idx="2391">
                  <c:v>707.96790450000003</c:v>
                </c:pt>
                <c:pt idx="2392">
                  <c:v>707.14778760000002</c:v>
                </c:pt>
                <c:pt idx="2393">
                  <c:v>706.13480609999999</c:v>
                </c:pt>
                <c:pt idx="2394">
                  <c:v>705.31026569999995</c:v>
                </c:pt>
                <c:pt idx="2395">
                  <c:v>704.33621100000005</c:v>
                </c:pt>
                <c:pt idx="2396">
                  <c:v>703.48601429999997</c:v>
                </c:pt>
                <c:pt idx="2397">
                  <c:v>702.62077770000008</c:v>
                </c:pt>
                <c:pt idx="2398">
                  <c:v>701.85993570000005</c:v>
                </c:pt>
                <c:pt idx="2399">
                  <c:v>700.85934000000009</c:v>
                </c:pt>
                <c:pt idx="2400">
                  <c:v>700.03922310000007</c:v>
                </c:pt>
                <c:pt idx="2401">
                  <c:v>699.11648100000002</c:v>
                </c:pt>
                <c:pt idx="2402">
                  <c:v>698.21143289999998</c:v>
                </c:pt>
                <c:pt idx="2403">
                  <c:v>697.32054000000005</c:v>
                </c:pt>
                <c:pt idx="2404">
                  <c:v>696.47211270000003</c:v>
                </c:pt>
                <c:pt idx="2405">
                  <c:v>695.51752140000008</c:v>
                </c:pt>
                <c:pt idx="2406">
                  <c:v>694.79029800000001</c:v>
                </c:pt>
                <c:pt idx="2407">
                  <c:v>693.80120339999996</c:v>
                </c:pt>
                <c:pt idx="2408">
                  <c:v>692.95100669999999</c:v>
                </c:pt>
                <c:pt idx="2409">
                  <c:v>692.01057059999994</c:v>
                </c:pt>
                <c:pt idx="2410">
                  <c:v>691.1647974</c:v>
                </c:pt>
                <c:pt idx="2411">
                  <c:v>690.18366509999998</c:v>
                </c:pt>
                <c:pt idx="2412">
                  <c:v>689.38743509999995</c:v>
                </c:pt>
                <c:pt idx="2413">
                  <c:v>688.51512089999994</c:v>
                </c:pt>
                <c:pt idx="2414">
                  <c:v>687.63749849999999</c:v>
                </c:pt>
                <c:pt idx="2415">
                  <c:v>686.73421980000001</c:v>
                </c:pt>
                <c:pt idx="2416">
                  <c:v>685.82651759999999</c:v>
                </c:pt>
                <c:pt idx="2417">
                  <c:v>684.91881539999997</c:v>
                </c:pt>
                <c:pt idx="2418">
                  <c:v>684.04030829999999</c:v>
                </c:pt>
                <c:pt idx="2419">
                  <c:v>683.2139985</c:v>
                </c:pt>
                <c:pt idx="2420">
                  <c:v>682.3416843</c:v>
                </c:pt>
                <c:pt idx="2421">
                  <c:v>681.47113949999994</c:v>
                </c:pt>
                <c:pt idx="2422">
                  <c:v>680.59440180000001</c:v>
                </c:pt>
                <c:pt idx="2423">
                  <c:v>679.59026730000005</c:v>
                </c:pt>
                <c:pt idx="2424">
                  <c:v>678.79049850000001</c:v>
                </c:pt>
                <c:pt idx="2425">
                  <c:v>677.86687170000005</c:v>
                </c:pt>
                <c:pt idx="2426">
                  <c:v>677.02286789999994</c:v>
                </c:pt>
                <c:pt idx="2427">
                  <c:v>676.12224330000004</c:v>
                </c:pt>
                <c:pt idx="2428">
                  <c:v>675.25700669999992</c:v>
                </c:pt>
                <c:pt idx="2429">
                  <c:v>674.38911599999994</c:v>
                </c:pt>
                <c:pt idx="2430">
                  <c:v>673.41771540000002</c:v>
                </c:pt>
                <c:pt idx="2431">
                  <c:v>672.49851209999997</c:v>
                </c:pt>
                <c:pt idx="2432">
                  <c:v>671.62442850000002</c:v>
                </c:pt>
                <c:pt idx="2433">
                  <c:v>670.73176619999992</c:v>
                </c:pt>
                <c:pt idx="2434">
                  <c:v>669.95234549999998</c:v>
                </c:pt>
                <c:pt idx="2435">
                  <c:v>668.98802249999994</c:v>
                </c:pt>
                <c:pt idx="2436">
                  <c:v>668.1280941</c:v>
                </c:pt>
                <c:pt idx="2437">
                  <c:v>667.1858886</c:v>
                </c:pt>
                <c:pt idx="2438">
                  <c:v>666.34984710000003</c:v>
                </c:pt>
                <c:pt idx="2439">
                  <c:v>665.47134000000005</c:v>
                </c:pt>
                <c:pt idx="2440">
                  <c:v>664.6149504</c:v>
                </c:pt>
                <c:pt idx="2441">
                  <c:v>663.72140339999999</c:v>
                </c:pt>
                <c:pt idx="2442">
                  <c:v>662.87386079999999</c:v>
                </c:pt>
                <c:pt idx="2443">
                  <c:v>662.02189470000008</c:v>
                </c:pt>
                <c:pt idx="2444">
                  <c:v>661.11153840000009</c:v>
                </c:pt>
                <c:pt idx="2445">
                  <c:v>660.16048590000003</c:v>
                </c:pt>
                <c:pt idx="2446">
                  <c:v>659.38371929999994</c:v>
                </c:pt>
                <c:pt idx="2447">
                  <c:v>658.4574384</c:v>
                </c:pt>
                <c:pt idx="2448">
                  <c:v>657.5046165</c:v>
                </c:pt>
                <c:pt idx="2449">
                  <c:v>656.63937989999999</c:v>
                </c:pt>
                <c:pt idx="2450">
                  <c:v>655.71398370000009</c:v>
                </c:pt>
                <c:pt idx="2451">
                  <c:v>654.86467170000003</c:v>
                </c:pt>
                <c:pt idx="2452">
                  <c:v>654.03305369999998</c:v>
                </c:pt>
                <c:pt idx="2453">
                  <c:v>653.10765749999996</c:v>
                </c:pt>
                <c:pt idx="2454">
                  <c:v>652.18049189999999</c:v>
                </c:pt>
                <c:pt idx="2455">
                  <c:v>651.21970769999996</c:v>
                </c:pt>
                <c:pt idx="2456">
                  <c:v>650.42524709999998</c:v>
                </c:pt>
                <c:pt idx="2457">
                  <c:v>649.57858920000001</c:v>
                </c:pt>
                <c:pt idx="2458">
                  <c:v>648.76112639999997</c:v>
                </c:pt>
                <c:pt idx="2459">
                  <c:v>647.83926899999994</c:v>
                </c:pt>
                <c:pt idx="2460">
                  <c:v>646.972263</c:v>
                </c:pt>
                <c:pt idx="2461">
                  <c:v>645.99378479999996</c:v>
                </c:pt>
                <c:pt idx="2462">
                  <c:v>645.14181870000004</c:v>
                </c:pt>
                <c:pt idx="2463">
                  <c:v>644.21819189999997</c:v>
                </c:pt>
                <c:pt idx="2464">
                  <c:v>643.41223019999995</c:v>
                </c:pt>
                <c:pt idx="2465">
                  <c:v>642.49921979999999</c:v>
                </c:pt>
                <c:pt idx="2466">
                  <c:v>641.69237339999995</c:v>
                </c:pt>
                <c:pt idx="2467">
                  <c:v>640.69797059999996</c:v>
                </c:pt>
                <c:pt idx="2468">
                  <c:v>639.77611319999994</c:v>
                </c:pt>
                <c:pt idx="2469">
                  <c:v>638.86664160000009</c:v>
                </c:pt>
                <c:pt idx="2470">
                  <c:v>638.14295699999991</c:v>
                </c:pt>
                <c:pt idx="2471">
                  <c:v>637.13086020000003</c:v>
                </c:pt>
                <c:pt idx="2472">
                  <c:v>636.35674770000003</c:v>
                </c:pt>
                <c:pt idx="2473">
                  <c:v>635.39507879999996</c:v>
                </c:pt>
                <c:pt idx="2474">
                  <c:v>634.52011049999999</c:v>
                </c:pt>
                <c:pt idx="2475">
                  <c:v>633.67345260000002</c:v>
                </c:pt>
                <c:pt idx="2476">
                  <c:v>632.82767940000008</c:v>
                </c:pt>
                <c:pt idx="2477">
                  <c:v>631.8235449</c:v>
                </c:pt>
                <c:pt idx="2478">
                  <c:v>630.99104220000004</c:v>
                </c:pt>
                <c:pt idx="2479">
                  <c:v>630.06210720000001</c:v>
                </c:pt>
                <c:pt idx="2480">
                  <c:v>629.16679079999994</c:v>
                </c:pt>
                <c:pt idx="2481">
                  <c:v>628.32897990000004</c:v>
                </c:pt>
                <c:pt idx="2482">
                  <c:v>627.46374330000003</c:v>
                </c:pt>
                <c:pt idx="2483">
                  <c:v>626.59939139999994</c:v>
                </c:pt>
                <c:pt idx="2484">
                  <c:v>625.69257389999996</c:v>
                </c:pt>
                <c:pt idx="2485">
                  <c:v>624.73621319999995</c:v>
                </c:pt>
                <c:pt idx="2486">
                  <c:v>623.89132470000004</c:v>
                </c:pt>
                <c:pt idx="2487">
                  <c:v>623.02874220000001</c:v>
                </c:pt>
                <c:pt idx="2488">
                  <c:v>622.12457879999999</c:v>
                </c:pt>
                <c:pt idx="2489">
                  <c:v>621.25049520000005</c:v>
                </c:pt>
                <c:pt idx="2490">
                  <c:v>620.39587500000005</c:v>
                </c:pt>
                <c:pt idx="2491">
                  <c:v>619.52179139999998</c:v>
                </c:pt>
                <c:pt idx="2492">
                  <c:v>618.53888969999991</c:v>
                </c:pt>
                <c:pt idx="2493">
                  <c:v>617.7709701</c:v>
                </c:pt>
                <c:pt idx="2494">
                  <c:v>616.77833669999995</c:v>
                </c:pt>
                <c:pt idx="2495">
                  <c:v>615.92017770000007</c:v>
                </c:pt>
                <c:pt idx="2496">
                  <c:v>615.05582580000009</c:v>
                </c:pt>
                <c:pt idx="2497">
                  <c:v>614.18351159999997</c:v>
                </c:pt>
                <c:pt idx="2498">
                  <c:v>613.27050120000001</c:v>
                </c:pt>
                <c:pt idx="2499">
                  <c:v>612.40703400000007</c:v>
                </c:pt>
                <c:pt idx="2500">
                  <c:v>611.51348700000005</c:v>
                </c:pt>
                <c:pt idx="2501">
                  <c:v>610.6535586</c:v>
                </c:pt>
                <c:pt idx="2502">
                  <c:v>609.7255083</c:v>
                </c:pt>
                <c:pt idx="2503">
                  <c:v>608.84611650000011</c:v>
                </c:pt>
                <c:pt idx="2504">
                  <c:v>607.98618809999994</c:v>
                </c:pt>
                <c:pt idx="2505">
                  <c:v>607.08910229999992</c:v>
                </c:pt>
                <c:pt idx="2506">
                  <c:v>606.18670829999996</c:v>
                </c:pt>
                <c:pt idx="2507">
                  <c:v>605.33916569999997</c:v>
                </c:pt>
                <c:pt idx="2508">
                  <c:v>604.43942580000009</c:v>
                </c:pt>
                <c:pt idx="2509">
                  <c:v>603.59896079999999</c:v>
                </c:pt>
                <c:pt idx="2510">
                  <c:v>602.65498590000004</c:v>
                </c:pt>
                <c:pt idx="2511">
                  <c:v>601.78886460000001</c:v>
                </c:pt>
                <c:pt idx="2512">
                  <c:v>600.8537366999999</c:v>
                </c:pt>
                <c:pt idx="2513">
                  <c:v>600.00796350000007</c:v>
                </c:pt>
                <c:pt idx="2514">
                  <c:v>599.13741870000001</c:v>
                </c:pt>
                <c:pt idx="2515">
                  <c:v>598.24298700000008</c:v>
                </c:pt>
                <c:pt idx="2516">
                  <c:v>597.39013620000003</c:v>
                </c:pt>
                <c:pt idx="2517">
                  <c:v>596.45943179999995</c:v>
                </c:pt>
                <c:pt idx="2518">
                  <c:v>595.60392690000003</c:v>
                </c:pt>
                <c:pt idx="2519">
                  <c:v>594.68030009999995</c:v>
                </c:pt>
                <c:pt idx="2520">
                  <c:v>593.86726080000005</c:v>
                </c:pt>
                <c:pt idx="2521">
                  <c:v>592.92240119999997</c:v>
                </c:pt>
                <c:pt idx="2522">
                  <c:v>592.05008700000008</c:v>
                </c:pt>
                <c:pt idx="2523">
                  <c:v>591.20608319999997</c:v>
                </c:pt>
                <c:pt idx="2524">
                  <c:v>590.23822140000004</c:v>
                </c:pt>
                <c:pt idx="2525">
                  <c:v>589.47207120000007</c:v>
                </c:pt>
                <c:pt idx="2526">
                  <c:v>588.51305639999998</c:v>
                </c:pt>
                <c:pt idx="2527">
                  <c:v>587.6203941</c:v>
                </c:pt>
                <c:pt idx="2528">
                  <c:v>586.76046569999994</c:v>
                </c:pt>
                <c:pt idx="2529">
                  <c:v>585.83860830000003</c:v>
                </c:pt>
                <c:pt idx="2530">
                  <c:v>584.98133400000006</c:v>
                </c:pt>
                <c:pt idx="2531">
                  <c:v>584.03293559999997</c:v>
                </c:pt>
                <c:pt idx="2532">
                  <c:v>583.16416020000008</c:v>
                </c:pt>
                <c:pt idx="2533">
                  <c:v>582.28034490000005</c:v>
                </c:pt>
                <c:pt idx="2534">
                  <c:v>581.37618150000003</c:v>
                </c:pt>
                <c:pt idx="2535">
                  <c:v>580.6082619</c:v>
                </c:pt>
                <c:pt idx="2536">
                  <c:v>579.69082800000001</c:v>
                </c:pt>
                <c:pt idx="2537">
                  <c:v>578.7937422</c:v>
                </c:pt>
                <c:pt idx="2538">
                  <c:v>577.87365420000003</c:v>
                </c:pt>
                <c:pt idx="2539">
                  <c:v>576.99957059999997</c:v>
                </c:pt>
                <c:pt idx="2540">
                  <c:v>576.072405</c:v>
                </c:pt>
                <c:pt idx="2541">
                  <c:v>575.26025040000002</c:v>
                </c:pt>
                <c:pt idx="2542">
                  <c:v>574.37731980000001</c:v>
                </c:pt>
                <c:pt idx="2543">
                  <c:v>573.48996569999997</c:v>
                </c:pt>
                <c:pt idx="2544">
                  <c:v>572.50175580000007</c:v>
                </c:pt>
                <c:pt idx="2545">
                  <c:v>571.70287170000006</c:v>
                </c:pt>
                <c:pt idx="2546">
                  <c:v>570.79605420000007</c:v>
                </c:pt>
                <c:pt idx="2547">
                  <c:v>569.92639409999992</c:v>
                </c:pt>
                <c:pt idx="2548">
                  <c:v>569.0425788</c:v>
                </c:pt>
                <c:pt idx="2549">
                  <c:v>568.15168589999996</c:v>
                </c:pt>
                <c:pt idx="2550">
                  <c:v>567.24486839999997</c:v>
                </c:pt>
                <c:pt idx="2551">
                  <c:v>566.34512849999999</c:v>
                </c:pt>
                <c:pt idx="2552">
                  <c:v>565.49316239999996</c:v>
                </c:pt>
                <c:pt idx="2553">
                  <c:v>564.61730939999995</c:v>
                </c:pt>
                <c:pt idx="2554">
                  <c:v>563.78834549999999</c:v>
                </c:pt>
                <c:pt idx="2555">
                  <c:v>562.85056350000002</c:v>
                </c:pt>
                <c:pt idx="2556">
                  <c:v>561.89951099999996</c:v>
                </c:pt>
                <c:pt idx="2557">
                  <c:v>561.01038749999998</c:v>
                </c:pt>
                <c:pt idx="2558">
                  <c:v>560.14161209999997</c:v>
                </c:pt>
                <c:pt idx="2559">
                  <c:v>559.33565039999996</c:v>
                </c:pt>
                <c:pt idx="2560">
                  <c:v>558.42087059999994</c:v>
                </c:pt>
                <c:pt idx="2561">
                  <c:v>557.58305969999992</c:v>
                </c:pt>
                <c:pt idx="2562">
                  <c:v>556.6532400000001</c:v>
                </c:pt>
                <c:pt idx="2563">
                  <c:v>555.77296350000006</c:v>
                </c:pt>
                <c:pt idx="2564">
                  <c:v>554.85995309999998</c:v>
                </c:pt>
                <c:pt idx="2565">
                  <c:v>554.00798700000007</c:v>
                </c:pt>
                <c:pt idx="2566">
                  <c:v>553.10116949999997</c:v>
                </c:pt>
                <c:pt idx="2567">
                  <c:v>552.28459139999995</c:v>
                </c:pt>
                <c:pt idx="2568">
                  <c:v>551.3087673</c:v>
                </c:pt>
                <c:pt idx="2569">
                  <c:v>550.45237770000006</c:v>
                </c:pt>
                <c:pt idx="2570">
                  <c:v>549.53140499999995</c:v>
                </c:pt>
                <c:pt idx="2571">
                  <c:v>548.69536349999998</c:v>
                </c:pt>
                <c:pt idx="2572">
                  <c:v>547.74696510000001</c:v>
                </c:pt>
                <c:pt idx="2573">
                  <c:v>546.99497010000005</c:v>
                </c:pt>
                <c:pt idx="2574">
                  <c:v>546.0828444</c:v>
                </c:pt>
                <c:pt idx="2575">
                  <c:v>545.11409790000005</c:v>
                </c:pt>
                <c:pt idx="2576">
                  <c:v>544.15065959999993</c:v>
                </c:pt>
                <c:pt idx="2577">
                  <c:v>543.36593070000004</c:v>
                </c:pt>
                <c:pt idx="2578">
                  <c:v>542.43964979999998</c:v>
                </c:pt>
                <c:pt idx="2579">
                  <c:v>541.62572580000005</c:v>
                </c:pt>
                <c:pt idx="2580">
                  <c:v>540.68263560000003</c:v>
                </c:pt>
                <c:pt idx="2581">
                  <c:v>539.88552089999996</c:v>
                </c:pt>
                <c:pt idx="2582">
                  <c:v>538.89465689999997</c:v>
                </c:pt>
                <c:pt idx="2583">
                  <c:v>538.06746240000007</c:v>
                </c:pt>
                <c:pt idx="2584">
                  <c:v>537.10402409999995</c:v>
                </c:pt>
                <c:pt idx="2585">
                  <c:v>536.19189840000001</c:v>
                </c:pt>
                <c:pt idx="2586">
                  <c:v>535.35851100000002</c:v>
                </c:pt>
                <c:pt idx="2587">
                  <c:v>534.52158480000003</c:v>
                </c:pt>
                <c:pt idx="2588">
                  <c:v>533.59353450000003</c:v>
                </c:pt>
                <c:pt idx="2589">
                  <c:v>532.66636889999995</c:v>
                </c:pt>
                <c:pt idx="2590">
                  <c:v>531.83563560000005</c:v>
                </c:pt>
                <c:pt idx="2591">
                  <c:v>530.96509079999998</c:v>
                </c:pt>
                <c:pt idx="2592">
                  <c:v>530.09277659999998</c:v>
                </c:pt>
                <c:pt idx="2593">
                  <c:v>529.22842470000001</c:v>
                </c:pt>
                <c:pt idx="2594">
                  <c:v>528.28533449999998</c:v>
                </c:pt>
                <c:pt idx="2595">
                  <c:v>527.4873351</c:v>
                </c:pt>
                <c:pt idx="2596">
                  <c:v>526.50089460000004</c:v>
                </c:pt>
                <c:pt idx="2597">
                  <c:v>525.57815249999999</c:v>
                </c:pt>
                <c:pt idx="2598">
                  <c:v>524.72618639999996</c:v>
                </c:pt>
                <c:pt idx="2599">
                  <c:v>523.81140659999994</c:v>
                </c:pt>
                <c:pt idx="2600">
                  <c:v>522.93732299999999</c:v>
                </c:pt>
                <c:pt idx="2601">
                  <c:v>522.08270279999999</c:v>
                </c:pt>
                <c:pt idx="2602">
                  <c:v>521.20508039999993</c:v>
                </c:pt>
                <c:pt idx="2603">
                  <c:v>520.39204109999991</c:v>
                </c:pt>
                <c:pt idx="2604">
                  <c:v>519.47195310000006</c:v>
                </c:pt>
                <c:pt idx="2605">
                  <c:v>518.49524429999997</c:v>
                </c:pt>
                <c:pt idx="2606">
                  <c:v>517.65477929999997</c:v>
                </c:pt>
                <c:pt idx="2607">
                  <c:v>516.69841859999997</c:v>
                </c:pt>
                <c:pt idx="2608">
                  <c:v>515.87564759999998</c:v>
                </c:pt>
                <c:pt idx="2609">
                  <c:v>515.08207170000003</c:v>
                </c:pt>
                <c:pt idx="2610">
                  <c:v>514.19383289999996</c:v>
                </c:pt>
                <c:pt idx="2611">
                  <c:v>513.25693560000002</c:v>
                </c:pt>
                <c:pt idx="2612">
                  <c:v>512.33065469999997</c:v>
                </c:pt>
                <c:pt idx="2613">
                  <c:v>511.55300339999997</c:v>
                </c:pt>
                <c:pt idx="2614">
                  <c:v>510.58691099999999</c:v>
                </c:pt>
                <c:pt idx="2615">
                  <c:v>509.72521319999998</c:v>
                </c:pt>
                <c:pt idx="2616">
                  <c:v>508.76177489999998</c:v>
                </c:pt>
                <c:pt idx="2617">
                  <c:v>507.93192629999999</c:v>
                </c:pt>
                <c:pt idx="2618">
                  <c:v>507.04545689999998</c:v>
                </c:pt>
                <c:pt idx="2619">
                  <c:v>506.18995199999995</c:v>
                </c:pt>
                <c:pt idx="2620">
                  <c:v>505.27074870000001</c:v>
                </c:pt>
                <c:pt idx="2621">
                  <c:v>504.473634</c:v>
                </c:pt>
                <c:pt idx="2622">
                  <c:v>503.52523560000003</c:v>
                </c:pt>
                <c:pt idx="2623">
                  <c:v>502.66884599999997</c:v>
                </c:pt>
                <c:pt idx="2624">
                  <c:v>501.75583560000001</c:v>
                </c:pt>
                <c:pt idx="2625">
                  <c:v>500.89944599999995</c:v>
                </c:pt>
                <c:pt idx="2626">
                  <c:v>499.84753769999998</c:v>
                </c:pt>
                <c:pt idx="2627">
                  <c:v>499.10085090000007</c:v>
                </c:pt>
                <c:pt idx="2628">
                  <c:v>498.18872520000002</c:v>
                </c:pt>
                <c:pt idx="2629">
                  <c:v>497.38276350000001</c:v>
                </c:pt>
                <c:pt idx="2630">
                  <c:v>496.39632300000005</c:v>
                </c:pt>
                <c:pt idx="2631">
                  <c:v>495.58416840000001</c:v>
                </c:pt>
                <c:pt idx="2632">
                  <c:v>494.56057049999998</c:v>
                </c:pt>
                <c:pt idx="2633">
                  <c:v>493.75283939999997</c:v>
                </c:pt>
                <c:pt idx="2634">
                  <c:v>492.83805959999995</c:v>
                </c:pt>
                <c:pt idx="2635">
                  <c:v>492.14091599999995</c:v>
                </c:pt>
                <c:pt idx="2636">
                  <c:v>491.05361970000001</c:v>
                </c:pt>
                <c:pt idx="2637">
                  <c:v>490.17422790000001</c:v>
                </c:pt>
                <c:pt idx="2638">
                  <c:v>489.26387160000002</c:v>
                </c:pt>
                <c:pt idx="2639">
                  <c:v>488.49241319999993</c:v>
                </c:pt>
                <c:pt idx="2640">
                  <c:v>487.56967110000005</c:v>
                </c:pt>
                <c:pt idx="2641">
                  <c:v>486.78228809999996</c:v>
                </c:pt>
                <c:pt idx="2642">
                  <c:v>485.83123560000001</c:v>
                </c:pt>
                <c:pt idx="2643">
                  <c:v>484.97926949999993</c:v>
                </c:pt>
                <c:pt idx="2644">
                  <c:v>483.97867379999997</c:v>
                </c:pt>
                <c:pt idx="2645">
                  <c:v>483.09131970000004</c:v>
                </c:pt>
                <c:pt idx="2646">
                  <c:v>482.22254429999998</c:v>
                </c:pt>
                <c:pt idx="2647">
                  <c:v>481.41304379999997</c:v>
                </c:pt>
                <c:pt idx="2648">
                  <c:v>480.471723</c:v>
                </c:pt>
                <c:pt idx="2649">
                  <c:v>479.622411</c:v>
                </c:pt>
                <c:pt idx="2650">
                  <c:v>478.72267110000007</c:v>
                </c:pt>
                <c:pt idx="2651">
                  <c:v>477.93174930000004</c:v>
                </c:pt>
                <c:pt idx="2652">
                  <c:v>476.91699840000001</c:v>
                </c:pt>
                <c:pt idx="2653">
                  <c:v>476.08272629999999</c:v>
                </c:pt>
                <c:pt idx="2654">
                  <c:v>475.22279790000005</c:v>
                </c:pt>
                <c:pt idx="2655">
                  <c:v>474.31863449999997</c:v>
                </c:pt>
                <c:pt idx="2656">
                  <c:v>473.40120059999998</c:v>
                </c:pt>
                <c:pt idx="2657">
                  <c:v>472.615587</c:v>
                </c:pt>
                <c:pt idx="2658">
                  <c:v>471.67692030000001</c:v>
                </c:pt>
                <c:pt idx="2659">
                  <c:v>470.83026240000004</c:v>
                </c:pt>
                <c:pt idx="2660">
                  <c:v>469.88363339999995</c:v>
                </c:pt>
                <c:pt idx="2661">
                  <c:v>469.01662740000006</c:v>
                </c:pt>
                <c:pt idx="2662">
                  <c:v>468.09123119999998</c:v>
                </c:pt>
                <c:pt idx="2663">
                  <c:v>467.25961319999993</c:v>
                </c:pt>
                <c:pt idx="2664">
                  <c:v>466.31298420000002</c:v>
                </c:pt>
                <c:pt idx="2665">
                  <c:v>465.51056129999995</c:v>
                </c:pt>
                <c:pt idx="2666">
                  <c:v>464.60197440000002</c:v>
                </c:pt>
                <c:pt idx="2667">
                  <c:v>463.71727440000006</c:v>
                </c:pt>
                <c:pt idx="2668">
                  <c:v>462.77595359999998</c:v>
                </c:pt>
                <c:pt idx="2669">
                  <c:v>461.96291429999997</c:v>
                </c:pt>
                <c:pt idx="2670">
                  <c:v>461.00655359999996</c:v>
                </c:pt>
                <c:pt idx="2671">
                  <c:v>460.14662520000002</c:v>
                </c:pt>
                <c:pt idx="2672">
                  <c:v>459.238923</c:v>
                </c:pt>
                <c:pt idx="2673">
                  <c:v>458.35510770000002</c:v>
                </c:pt>
                <c:pt idx="2674">
                  <c:v>457.48190880000004</c:v>
                </c:pt>
                <c:pt idx="2675">
                  <c:v>456.66002249999997</c:v>
                </c:pt>
                <c:pt idx="2676">
                  <c:v>455.71958639999997</c:v>
                </c:pt>
                <c:pt idx="2677">
                  <c:v>454.85169569999999</c:v>
                </c:pt>
                <c:pt idx="2678">
                  <c:v>453.96434160000001</c:v>
                </c:pt>
                <c:pt idx="2679">
                  <c:v>453.09468149999998</c:v>
                </c:pt>
                <c:pt idx="2680">
                  <c:v>452.20998149999997</c:v>
                </c:pt>
                <c:pt idx="2681">
                  <c:v>451.33235910000002</c:v>
                </c:pt>
                <c:pt idx="2682">
                  <c:v>450.35476560000001</c:v>
                </c:pt>
                <c:pt idx="2683">
                  <c:v>449.56738260000003</c:v>
                </c:pt>
                <c:pt idx="2684">
                  <c:v>448.6207536</c:v>
                </c:pt>
                <c:pt idx="2685">
                  <c:v>447.81302249999999</c:v>
                </c:pt>
                <c:pt idx="2686">
                  <c:v>446.8345443</c:v>
                </c:pt>
                <c:pt idx="2687">
                  <c:v>445.9710771</c:v>
                </c:pt>
                <c:pt idx="2688">
                  <c:v>445.04921969999998</c:v>
                </c:pt>
                <c:pt idx="2689">
                  <c:v>444.21140879999996</c:v>
                </c:pt>
                <c:pt idx="2690">
                  <c:v>443.34794160000001</c:v>
                </c:pt>
                <c:pt idx="2691">
                  <c:v>442.50924600000002</c:v>
                </c:pt>
                <c:pt idx="2692">
                  <c:v>441.48122459999996</c:v>
                </c:pt>
                <c:pt idx="2693">
                  <c:v>440.73719190000003</c:v>
                </c:pt>
                <c:pt idx="2694">
                  <c:v>439.78967820000003</c:v>
                </c:pt>
                <c:pt idx="2695">
                  <c:v>438.9359427</c:v>
                </c:pt>
                <c:pt idx="2696">
                  <c:v>437.99462189999997</c:v>
                </c:pt>
                <c:pt idx="2697">
                  <c:v>437.23997279999998</c:v>
                </c:pt>
                <c:pt idx="2698">
                  <c:v>436.19779619999997</c:v>
                </c:pt>
                <c:pt idx="2699">
                  <c:v>435.40687439999999</c:v>
                </c:pt>
                <c:pt idx="2700">
                  <c:v>434.43105029999998</c:v>
                </c:pt>
                <c:pt idx="2701">
                  <c:v>433.60120169999999</c:v>
                </c:pt>
                <c:pt idx="2702">
                  <c:v>432.68465249999997</c:v>
                </c:pt>
                <c:pt idx="2703">
                  <c:v>431.88222960000002</c:v>
                </c:pt>
                <c:pt idx="2704">
                  <c:v>430.8834033</c:v>
                </c:pt>
                <c:pt idx="2705">
                  <c:v>430.06417110000001</c:v>
                </c:pt>
                <c:pt idx="2706">
                  <c:v>429.14231370000005</c:v>
                </c:pt>
                <c:pt idx="2707">
                  <c:v>428.3354673</c:v>
                </c:pt>
                <c:pt idx="2708">
                  <c:v>427.40741700000001</c:v>
                </c:pt>
                <c:pt idx="2709">
                  <c:v>426.5297946</c:v>
                </c:pt>
                <c:pt idx="2710">
                  <c:v>425.61324539999998</c:v>
                </c:pt>
                <c:pt idx="2711">
                  <c:v>424.77808859999999</c:v>
                </c:pt>
                <c:pt idx="2712">
                  <c:v>423.8677323</c:v>
                </c:pt>
                <c:pt idx="2713">
                  <c:v>423.0042651</c:v>
                </c:pt>
                <c:pt idx="2714">
                  <c:v>422.09390880000001</c:v>
                </c:pt>
                <c:pt idx="2715">
                  <c:v>421.26406020000002</c:v>
                </c:pt>
                <c:pt idx="2716">
                  <c:v>420.36962849999998</c:v>
                </c:pt>
                <c:pt idx="2717">
                  <c:v>419.40795959999997</c:v>
                </c:pt>
                <c:pt idx="2718">
                  <c:v>418.54980060000003</c:v>
                </c:pt>
                <c:pt idx="2719">
                  <c:v>417.66687000000002</c:v>
                </c:pt>
                <c:pt idx="2720">
                  <c:v>416.78305469999998</c:v>
                </c:pt>
                <c:pt idx="2721">
                  <c:v>415.99655639999997</c:v>
                </c:pt>
                <c:pt idx="2722">
                  <c:v>415.01984759999999</c:v>
                </c:pt>
                <c:pt idx="2723">
                  <c:v>414.15549569999996</c:v>
                </c:pt>
                <c:pt idx="2724">
                  <c:v>413.22833009999999</c:v>
                </c:pt>
                <c:pt idx="2725">
                  <c:v>412.42590719999998</c:v>
                </c:pt>
                <c:pt idx="2726">
                  <c:v>411.41469510000002</c:v>
                </c:pt>
                <c:pt idx="2727">
                  <c:v>410.62996620000001</c:v>
                </c:pt>
                <c:pt idx="2728">
                  <c:v>409.6523727</c:v>
                </c:pt>
                <c:pt idx="2729">
                  <c:v>408.97203839999997</c:v>
                </c:pt>
                <c:pt idx="2730">
                  <c:v>407.88916560000001</c:v>
                </c:pt>
                <c:pt idx="2731">
                  <c:v>407.01154320000001</c:v>
                </c:pt>
                <c:pt idx="2732">
                  <c:v>406.08526230000001</c:v>
                </c:pt>
                <c:pt idx="2733">
                  <c:v>405.31822740000001</c:v>
                </c:pt>
                <c:pt idx="2734">
                  <c:v>404.32736339999997</c:v>
                </c:pt>
                <c:pt idx="2735">
                  <c:v>403.51078530000001</c:v>
                </c:pt>
                <c:pt idx="2736">
                  <c:v>402.59600549999999</c:v>
                </c:pt>
                <c:pt idx="2737">
                  <c:v>401.79446730000001</c:v>
                </c:pt>
                <c:pt idx="2738">
                  <c:v>400.83722189999997</c:v>
                </c:pt>
                <c:pt idx="2739">
                  <c:v>399.94898309999996</c:v>
                </c:pt>
                <c:pt idx="2740">
                  <c:v>399.00146940000002</c:v>
                </c:pt>
                <c:pt idx="2741">
                  <c:v>398.21762519999999</c:v>
                </c:pt>
                <c:pt idx="2742">
                  <c:v>397.28692080000002</c:v>
                </c:pt>
                <c:pt idx="2743">
                  <c:v>396.43318529999999</c:v>
                </c:pt>
                <c:pt idx="2744">
                  <c:v>395.5069044</c:v>
                </c:pt>
                <c:pt idx="2745">
                  <c:v>394.70005800000001</c:v>
                </c:pt>
                <c:pt idx="2746">
                  <c:v>393.73042679999998</c:v>
                </c:pt>
                <c:pt idx="2747">
                  <c:v>392.88819239999998</c:v>
                </c:pt>
                <c:pt idx="2748">
                  <c:v>391.97783609999999</c:v>
                </c:pt>
                <c:pt idx="2749">
                  <c:v>391.20018480000005</c:v>
                </c:pt>
                <c:pt idx="2750">
                  <c:v>390.22878420000001</c:v>
                </c:pt>
                <c:pt idx="2751">
                  <c:v>389.41751429999999</c:v>
                </c:pt>
                <c:pt idx="2752">
                  <c:v>388.43903610000001</c:v>
                </c:pt>
                <c:pt idx="2753">
                  <c:v>387.58883939999998</c:v>
                </c:pt>
                <c:pt idx="2754">
                  <c:v>386.62982460000001</c:v>
                </c:pt>
                <c:pt idx="2755">
                  <c:v>385.88756129999996</c:v>
                </c:pt>
                <c:pt idx="2756">
                  <c:v>384.91262189999998</c:v>
                </c:pt>
                <c:pt idx="2757">
                  <c:v>383.99341860000004</c:v>
                </c:pt>
                <c:pt idx="2758">
                  <c:v>383.11579619999998</c:v>
                </c:pt>
                <c:pt idx="2759">
                  <c:v>382.25586780000003</c:v>
                </c:pt>
                <c:pt idx="2760">
                  <c:v>381.42601920000004</c:v>
                </c:pt>
                <c:pt idx="2761">
                  <c:v>380.57493779999999</c:v>
                </c:pt>
                <c:pt idx="2762">
                  <c:v>379.54868579999999</c:v>
                </c:pt>
                <c:pt idx="2763">
                  <c:v>378.7418394</c:v>
                </c:pt>
                <c:pt idx="2764">
                  <c:v>377.77043880000002</c:v>
                </c:pt>
                <c:pt idx="2765">
                  <c:v>376.94943720000003</c:v>
                </c:pt>
                <c:pt idx="2766">
                  <c:v>376.05146669999999</c:v>
                </c:pt>
                <c:pt idx="2767">
                  <c:v>375.22781099999997</c:v>
                </c:pt>
                <c:pt idx="2768">
                  <c:v>374.23694699999999</c:v>
                </c:pt>
                <c:pt idx="2769">
                  <c:v>373.42213830000003</c:v>
                </c:pt>
                <c:pt idx="2770">
                  <c:v>372.49674210000001</c:v>
                </c:pt>
                <c:pt idx="2771">
                  <c:v>371.6297361</c:v>
                </c:pt>
                <c:pt idx="2772">
                  <c:v>370.77423120000003</c:v>
                </c:pt>
                <c:pt idx="2773">
                  <c:v>369.9939258</c:v>
                </c:pt>
                <c:pt idx="2774">
                  <c:v>368.96855850000003</c:v>
                </c:pt>
                <c:pt idx="2775">
                  <c:v>368.07324210000002</c:v>
                </c:pt>
                <c:pt idx="2776">
                  <c:v>367.1549235</c:v>
                </c:pt>
                <c:pt idx="2777">
                  <c:v>366.42858480000001</c:v>
                </c:pt>
                <c:pt idx="2778">
                  <c:v>365.45895360000003</c:v>
                </c:pt>
                <c:pt idx="2779">
                  <c:v>364.72996080000001</c:v>
                </c:pt>
                <c:pt idx="2780">
                  <c:v>363.63116339999999</c:v>
                </c:pt>
                <c:pt idx="2781">
                  <c:v>362.81104650000003</c:v>
                </c:pt>
                <c:pt idx="2782">
                  <c:v>361.93077</c:v>
                </c:pt>
                <c:pt idx="2783">
                  <c:v>361.06287930000002</c:v>
                </c:pt>
                <c:pt idx="2784">
                  <c:v>360.14721480000003</c:v>
                </c:pt>
                <c:pt idx="2785">
                  <c:v>359.23066560000001</c:v>
                </c:pt>
                <c:pt idx="2786">
                  <c:v>358.35038910000003</c:v>
                </c:pt>
                <c:pt idx="2787">
                  <c:v>357.53292629999999</c:v>
                </c:pt>
                <c:pt idx="2788">
                  <c:v>356.59249019999999</c:v>
                </c:pt>
                <c:pt idx="2789">
                  <c:v>355.72283010000001</c:v>
                </c:pt>
                <c:pt idx="2790">
                  <c:v>354.8239749</c:v>
                </c:pt>
                <c:pt idx="2791">
                  <c:v>354.01624379999998</c:v>
                </c:pt>
                <c:pt idx="2792">
                  <c:v>353.03688090000003</c:v>
                </c:pt>
                <c:pt idx="2793">
                  <c:v>352.22030280000001</c:v>
                </c:pt>
                <c:pt idx="2794">
                  <c:v>351.2391705</c:v>
                </c:pt>
                <c:pt idx="2795">
                  <c:v>350.3969361</c:v>
                </c:pt>
                <c:pt idx="2796">
                  <c:v>349.49542679999996</c:v>
                </c:pt>
                <c:pt idx="2797">
                  <c:v>348.73812359999999</c:v>
                </c:pt>
                <c:pt idx="2798">
                  <c:v>347.79768749999999</c:v>
                </c:pt>
                <c:pt idx="2799">
                  <c:v>346.88733120000001</c:v>
                </c:pt>
                <c:pt idx="2800">
                  <c:v>345.92300819999997</c:v>
                </c:pt>
                <c:pt idx="2801">
                  <c:v>345.04361640000002</c:v>
                </c:pt>
                <c:pt idx="2802">
                  <c:v>344.16687869999998</c:v>
                </c:pt>
                <c:pt idx="2803">
                  <c:v>343.4440788</c:v>
                </c:pt>
                <c:pt idx="2804">
                  <c:v>342.43905960000001</c:v>
                </c:pt>
                <c:pt idx="2805">
                  <c:v>341.53666559999999</c:v>
                </c:pt>
                <c:pt idx="2806">
                  <c:v>340.56703440000001</c:v>
                </c:pt>
                <c:pt idx="2807">
                  <c:v>339.7575339</c:v>
                </c:pt>
                <c:pt idx="2808">
                  <c:v>338.87194920000002</c:v>
                </c:pt>
                <c:pt idx="2809">
                  <c:v>338.08279679999998</c:v>
                </c:pt>
                <c:pt idx="2810">
                  <c:v>337.13705249999998</c:v>
                </c:pt>
                <c:pt idx="2811">
                  <c:v>336.31782029999999</c:v>
                </c:pt>
                <c:pt idx="2812">
                  <c:v>335.32961039999998</c:v>
                </c:pt>
                <c:pt idx="2813">
                  <c:v>334.48914539999998</c:v>
                </c:pt>
                <c:pt idx="2814">
                  <c:v>333.61240770000001</c:v>
                </c:pt>
                <c:pt idx="2815">
                  <c:v>332.78255910000001</c:v>
                </c:pt>
                <c:pt idx="2816">
                  <c:v>331.79346450000003</c:v>
                </c:pt>
                <c:pt idx="2817">
                  <c:v>330.99015689999999</c:v>
                </c:pt>
                <c:pt idx="2818">
                  <c:v>330.04175850000001</c:v>
                </c:pt>
                <c:pt idx="2819">
                  <c:v>329.28180120000002</c:v>
                </c:pt>
                <c:pt idx="2820">
                  <c:v>328.25112569999999</c:v>
                </c:pt>
                <c:pt idx="2821">
                  <c:v>327.4265853</c:v>
                </c:pt>
                <c:pt idx="2822">
                  <c:v>326.4773022</c:v>
                </c:pt>
                <c:pt idx="2823">
                  <c:v>325.65895469999998</c:v>
                </c:pt>
                <c:pt idx="2824">
                  <c:v>324.78840990000003</c:v>
                </c:pt>
                <c:pt idx="2825">
                  <c:v>323.92140389999997</c:v>
                </c:pt>
                <c:pt idx="2826">
                  <c:v>322.93142459999996</c:v>
                </c:pt>
                <c:pt idx="2827">
                  <c:v>322.13873340000004</c:v>
                </c:pt>
                <c:pt idx="2828">
                  <c:v>321.21510659999996</c:v>
                </c:pt>
                <c:pt idx="2829">
                  <c:v>320.3985285</c:v>
                </c:pt>
                <c:pt idx="2830">
                  <c:v>319.3882011</c:v>
                </c:pt>
                <c:pt idx="2831">
                  <c:v>318.598164</c:v>
                </c:pt>
                <c:pt idx="2832">
                  <c:v>317.63561039999996</c:v>
                </c:pt>
                <c:pt idx="2833">
                  <c:v>316.8924624</c:v>
                </c:pt>
                <c:pt idx="2834">
                  <c:v>315.99714599999999</c:v>
                </c:pt>
                <c:pt idx="2835">
                  <c:v>315.06998040000002</c:v>
                </c:pt>
                <c:pt idx="2836">
                  <c:v>314.09238690000001</c:v>
                </c:pt>
                <c:pt idx="2837">
                  <c:v>313.23157379999998</c:v>
                </c:pt>
                <c:pt idx="2838">
                  <c:v>312.30883170000004</c:v>
                </c:pt>
                <c:pt idx="2839">
                  <c:v>311.5072935</c:v>
                </c:pt>
                <c:pt idx="2840">
                  <c:v>310.4757333</c:v>
                </c:pt>
                <c:pt idx="2841">
                  <c:v>309.72108420000001</c:v>
                </c:pt>
                <c:pt idx="2842">
                  <c:v>308.7682623</c:v>
                </c:pt>
                <c:pt idx="2843">
                  <c:v>307.98972630000003</c:v>
                </c:pt>
                <c:pt idx="2844">
                  <c:v>307.08644759999999</c:v>
                </c:pt>
                <c:pt idx="2845">
                  <c:v>306.17697599999997</c:v>
                </c:pt>
                <c:pt idx="2846">
                  <c:v>305.24184810000003</c:v>
                </c:pt>
                <c:pt idx="2847">
                  <c:v>304.36245630000002</c:v>
                </c:pt>
                <c:pt idx="2848">
                  <c:v>303.55826400000001</c:v>
                </c:pt>
                <c:pt idx="2849">
                  <c:v>302.64259949999996</c:v>
                </c:pt>
                <c:pt idx="2850">
                  <c:v>301.67031420000001</c:v>
                </c:pt>
                <c:pt idx="2851">
                  <c:v>300.81038580000001</c:v>
                </c:pt>
                <c:pt idx="2852">
                  <c:v>299.94072570000003</c:v>
                </c:pt>
                <c:pt idx="2853">
                  <c:v>299.1551121</c:v>
                </c:pt>
                <c:pt idx="2854">
                  <c:v>298.26952740000002</c:v>
                </c:pt>
                <c:pt idx="2855">
                  <c:v>297.41667660000002</c:v>
                </c:pt>
                <c:pt idx="2856">
                  <c:v>296.38069289999999</c:v>
                </c:pt>
                <c:pt idx="2857">
                  <c:v>295.53491969999999</c:v>
                </c:pt>
                <c:pt idx="2858">
                  <c:v>294.6351798</c:v>
                </c:pt>
                <c:pt idx="2859">
                  <c:v>293.81771700000002</c:v>
                </c:pt>
                <c:pt idx="2860">
                  <c:v>292.90205249999997</c:v>
                </c:pt>
                <c:pt idx="2861">
                  <c:v>292.00585139999998</c:v>
                </c:pt>
                <c:pt idx="2862">
                  <c:v>291.14061479999998</c:v>
                </c:pt>
                <c:pt idx="2863">
                  <c:v>290.29307219999998</c:v>
                </c:pt>
                <c:pt idx="2864">
                  <c:v>289.3933323</c:v>
                </c:pt>
                <c:pt idx="2865">
                  <c:v>288.49890060000001</c:v>
                </c:pt>
                <c:pt idx="2866">
                  <c:v>287.57704319999999</c:v>
                </c:pt>
                <c:pt idx="2867">
                  <c:v>286.68261150000001</c:v>
                </c:pt>
                <c:pt idx="2868">
                  <c:v>285.77048580000002</c:v>
                </c:pt>
                <c:pt idx="2869">
                  <c:v>284.91409620000002</c:v>
                </c:pt>
                <c:pt idx="2870">
                  <c:v>284.02851150000004</c:v>
                </c:pt>
                <c:pt idx="2871">
                  <c:v>283.20485579999996</c:v>
                </c:pt>
                <c:pt idx="2872">
                  <c:v>282.23699399999998</c:v>
                </c:pt>
                <c:pt idx="2873">
                  <c:v>281.3443317</c:v>
                </c:pt>
                <c:pt idx="2874">
                  <c:v>280.39593330000002</c:v>
                </c:pt>
                <c:pt idx="2875">
                  <c:v>279.6510159</c:v>
                </c:pt>
                <c:pt idx="2876">
                  <c:v>278.72031150000004</c:v>
                </c:pt>
                <c:pt idx="2877">
                  <c:v>277.9187733</c:v>
                </c:pt>
                <c:pt idx="2878">
                  <c:v>276.93321749999996</c:v>
                </c:pt>
                <c:pt idx="2879">
                  <c:v>276.11487</c:v>
                </c:pt>
                <c:pt idx="2880">
                  <c:v>275.24609459999999</c:v>
                </c:pt>
                <c:pt idx="2881">
                  <c:v>274.40474489999997</c:v>
                </c:pt>
                <c:pt idx="2882">
                  <c:v>273.42980549999999</c:v>
                </c:pt>
                <c:pt idx="2883">
                  <c:v>272.55837600000001</c:v>
                </c:pt>
                <c:pt idx="2884">
                  <c:v>271.62059399999998</c:v>
                </c:pt>
                <c:pt idx="2885">
                  <c:v>270.75889619999998</c:v>
                </c:pt>
                <c:pt idx="2886">
                  <c:v>269.8803891</c:v>
                </c:pt>
                <c:pt idx="2887">
                  <c:v>269.06823450000002</c:v>
                </c:pt>
                <c:pt idx="2888">
                  <c:v>268.12425959999996</c:v>
                </c:pt>
                <c:pt idx="2889">
                  <c:v>267.23159730000003</c:v>
                </c:pt>
                <c:pt idx="2890">
                  <c:v>266.39909460000001</c:v>
                </c:pt>
                <c:pt idx="2891">
                  <c:v>265.46131259999999</c:v>
                </c:pt>
                <c:pt idx="2892">
                  <c:v>264.54830220000002</c:v>
                </c:pt>
                <c:pt idx="2893">
                  <c:v>263.69545140000002</c:v>
                </c:pt>
                <c:pt idx="2894">
                  <c:v>262.76917049999997</c:v>
                </c:pt>
                <c:pt idx="2895">
                  <c:v>261.92605140000001</c:v>
                </c:pt>
                <c:pt idx="2896">
                  <c:v>261.00596339999998</c:v>
                </c:pt>
                <c:pt idx="2897">
                  <c:v>260.1849618</c:v>
                </c:pt>
                <c:pt idx="2898">
                  <c:v>259.21179180000001</c:v>
                </c:pt>
                <c:pt idx="2899">
                  <c:v>258.4075995</c:v>
                </c:pt>
                <c:pt idx="2900">
                  <c:v>257.47424100000001</c:v>
                </c:pt>
                <c:pt idx="2901">
                  <c:v>256.6036962</c:v>
                </c:pt>
                <c:pt idx="2902">
                  <c:v>255.68360819999998</c:v>
                </c:pt>
                <c:pt idx="2903">
                  <c:v>254.87322299999997</c:v>
                </c:pt>
                <c:pt idx="2904">
                  <c:v>253.97525249999998</c:v>
                </c:pt>
                <c:pt idx="2905">
                  <c:v>253.08082080000003</c:v>
                </c:pt>
                <c:pt idx="2906">
                  <c:v>252.13861530000003</c:v>
                </c:pt>
                <c:pt idx="2907">
                  <c:v>251.290188</c:v>
                </c:pt>
                <c:pt idx="2908">
                  <c:v>250.39487160000002</c:v>
                </c:pt>
                <c:pt idx="2909">
                  <c:v>249.60041100000001</c:v>
                </c:pt>
                <c:pt idx="2910">
                  <c:v>248.6307798</c:v>
                </c:pt>
                <c:pt idx="2911">
                  <c:v>247.79827710000001</c:v>
                </c:pt>
                <c:pt idx="2912">
                  <c:v>246.8419164</c:v>
                </c:pt>
                <c:pt idx="2913">
                  <c:v>245.97137160000003</c:v>
                </c:pt>
                <c:pt idx="2914">
                  <c:v>245.10348090000002</c:v>
                </c:pt>
                <c:pt idx="2915">
                  <c:v>244.32052139999999</c:v>
                </c:pt>
                <c:pt idx="2916">
                  <c:v>243.35442899999998</c:v>
                </c:pt>
                <c:pt idx="2917">
                  <c:v>242.45557379999997</c:v>
                </c:pt>
                <c:pt idx="2918">
                  <c:v>241.58768309999999</c:v>
                </c:pt>
                <c:pt idx="2919">
                  <c:v>240.70298309999998</c:v>
                </c:pt>
                <c:pt idx="2920">
                  <c:v>239.8032432</c:v>
                </c:pt>
                <c:pt idx="2921">
                  <c:v>238.88669399999998</c:v>
                </c:pt>
                <c:pt idx="2922">
                  <c:v>237.93387209999997</c:v>
                </c:pt>
                <c:pt idx="2923">
                  <c:v>237.11287049999999</c:v>
                </c:pt>
                <c:pt idx="2924">
                  <c:v>236.27682899999999</c:v>
                </c:pt>
                <c:pt idx="2925">
                  <c:v>235.39743720000001</c:v>
                </c:pt>
                <c:pt idx="2926">
                  <c:v>234.48088800000002</c:v>
                </c:pt>
                <c:pt idx="2927">
                  <c:v>233.60415029999999</c:v>
                </c:pt>
                <c:pt idx="2928">
                  <c:v>232.7061798</c:v>
                </c:pt>
                <c:pt idx="2929">
                  <c:v>231.7675131</c:v>
                </c:pt>
                <c:pt idx="2930">
                  <c:v>230.95093500000002</c:v>
                </c:pt>
                <c:pt idx="2931">
                  <c:v>230.06358090000003</c:v>
                </c:pt>
                <c:pt idx="2932">
                  <c:v>229.13641530000001</c:v>
                </c:pt>
                <c:pt idx="2933">
                  <c:v>228.36053340000001</c:v>
                </c:pt>
                <c:pt idx="2934">
                  <c:v>227.42982899999998</c:v>
                </c:pt>
                <c:pt idx="2935">
                  <c:v>226.56547710000001</c:v>
                </c:pt>
                <c:pt idx="2936">
                  <c:v>225.6736995</c:v>
                </c:pt>
                <c:pt idx="2937">
                  <c:v>224.7368022</c:v>
                </c:pt>
                <c:pt idx="2938">
                  <c:v>223.84944809999999</c:v>
                </c:pt>
                <c:pt idx="2939">
                  <c:v>222.99482789999999</c:v>
                </c:pt>
                <c:pt idx="2940">
                  <c:v>222.06677760000002</c:v>
                </c:pt>
                <c:pt idx="2941">
                  <c:v>221.26258529999998</c:v>
                </c:pt>
                <c:pt idx="2942">
                  <c:v>220.32568799999999</c:v>
                </c:pt>
                <c:pt idx="2943">
                  <c:v>219.45691259999998</c:v>
                </c:pt>
                <c:pt idx="2944">
                  <c:v>218.59963830000001</c:v>
                </c:pt>
                <c:pt idx="2945">
                  <c:v>217.74059460000001</c:v>
                </c:pt>
                <c:pt idx="2946">
                  <c:v>216.79396560000001</c:v>
                </c:pt>
                <c:pt idx="2947">
                  <c:v>215.9915427</c:v>
                </c:pt>
                <c:pt idx="2948">
                  <c:v>214.9891776</c:v>
                </c:pt>
                <c:pt idx="2949">
                  <c:v>214.1301339</c:v>
                </c:pt>
                <c:pt idx="2950">
                  <c:v>213.21712349999999</c:v>
                </c:pt>
                <c:pt idx="2951">
                  <c:v>212.37665850000002</c:v>
                </c:pt>
                <c:pt idx="2952">
                  <c:v>211.49815140000001</c:v>
                </c:pt>
                <c:pt idx="2953">
                  <c:v>210.65945579999999</c:v>
                </c:pt>
                <c:pt idx="2954">
                  <c:v>209.71194210000002</c:v>
                </c:pt>
                <c:pt idx="2955">
                  <c:v>208.79008469999999</c:v>
                </c:pt>
                <c:pt idx="2956">
                  <c:v>207.8735355</c:v>
                </c:pt>
                <c:pt idx="2957">
                  <c:v>207.1020771</c:v>
                </c:pt>
                <c:pt idx="2958">
                  <c:v>206.1598716</c:v>
                </c:pt>
                <c:pt idx="2959">
                  <c:v>205.26367049999999</c:v>
                </c:pt>
                <c:pt idx="2960">
                  <c:v>204.37808580000001</c:v>
                </c:pt>
                <c:pt idx="2961">
                  <c:v>203.4863082</c:v>
                </c:pt>
                <c:pt idx="2962">
                  <c:v>202.6352268</c:v>
                </c:pt>
                <c:pt idx="2963">
                  <c:v>201.72663990000001</c:v>
                </c:pt>
                <c:pt idx="2964">
                  <c:v>200.80743660000002</c:v>
                </c:pt>
                <c:pt idx="2965">
                  <c:v>200.5057539</c:v>
                </c:pt>
                <c:pt idx="2966">
                  <c:v>200.45532600000001</c:v>
                </c:pt>
              </c:numCache>
            </c:numRef>
          </c:xVal>
          <c:yVal>
            <c:numRef>
              <c:f>'pH(6)'!$E$2:$E$65536</c:f>
              <c:numCache>
                <c:formatCode>General</c:formatCode>
                <c:ptCount val="65535"/>
                <c:pt idx="0">
                  <c:v>-2.6108799999999999</c:v>
                </c:pt>
                <c:pt idx="1">
                  <c:v>-2.2507600000000001</c:v>
                </c:pt>
                <c:pt idx="2">
                  <c:v>-1.31677</c:v>
                </c:pt>
                <c:pt idx="3">
                  <c:v>-1.5497099999999999</c:v>
                </c:pt>
                <c:pt idx="4">
                  <c:v>-0.84237200000000001</c:v>
                </c:pt>
                <c:pt idx="5">
                  <c:v>-1.19997</c:v>
                </c:pt>
                <c:pt idx="6">
                  <c:v>-0.58590100000000001</c:v>
                </c:pt>
                <c:pt idx="7">
                  <c:v>-0.98203600000000002</c:v>
                </c:pt>
                <c:pt idx="8">
                  <c:v>-0.42111500000000002</c:v>
                </c:pt>
                <c:pt idx="9">
                  <c:v>-0.84191199999999999</c:v>
                </c:pt>
                <c:pt idx="10">
                  <c:v>-0.29500999999999999</c:v>
                </c:pt>
                <c:pt idx="11">
                  <c:v>-0.21657699999999999</c:v>
                </c:pt>
                <c:pt idx="12">
                  <c:v>-0.49220799999999998</c:v>
                </c:pt>
                <c:pt idx="13">
                  <c:v>-0.16744300000000001</c:v>
                </c:pt>
                <c:pt idx="14">
                  <c:v>-0.43828899999999998</c:v>
                </c:pt>
                <c:pt idx="15">
                  <c:v>-0.12857099999999999</c:v>
                </c:pt>
                <c:pt idx="16">
                  <c:v>-0.39644299999999999</c:v>
                </c:pt>
                <c:pt idx="17">
                  <c:v>-9.2995900000000006E-2</c:v>
                </c:pt>
                <c:pt idx="18">
                  <c:v>-0.358155</c:v>
                </c:pt>
                <c:pt idx="19">
                  <c:v>-6.5352300000000002E-2</c:v>
                </c:pt>
                <c:pt idx="20">
                  <c:v>-0.32212499999999999</c:v>
                </c:pt>
                <c:pt idx="21">
                  <c:v>-4.1596000000000001E-2</c:v>
                </c:pt>
                <c:pt idx="22">
                  <c:v>-0.29335</c:v>
                </c:pt>
                <c:pt idx="23">
                  <c:v>-1.94766E-2</c:v>
                </c:pt>
                <c:pt idx="24">
                  <c:v>-0.26838000000000001</c:v>
                </c:pt>
                <c:pt idx="25" formatCode="0.00E+00">
                  <c:v>-1.17902E-3</c:v>
                </c:pt>
                <c:pt idx="26">
                  <c:v>-0.24631900000000001</c:v>
                </c:pt>
                <c:pt idx="27">
                  <c:v>1.4426400000000001E-2</c:v>
                </c:pt>
                <c:pt idx="28">
                  <c:v>-0.223084</c:v>
                </c:pt>
                <c:pt idx="29">
                  <c:v>2.62913E-2</c:v>
                </c:pt>
                <c:pt idx="30">
                  <c:v>-0.20227200000000001</c:v>
                </c:pt>
                <c:pt idx="31">
                  <c:v>3.7035400000000003E-2</c:v>
                </c:pt>
                <c:pt idx="32">
                  <c:v>-0.18832299999999999</c:v>
                </c:pt>
                <c:pt idx="33">
                  <c:v>4.9856699999999997E-2</c:v>
                </c:pt>
                <c:pt idx="34">
                  <c:v>-0.17261699999999999</c:v>
                </c:pt>
                <c:pt idx="35">
                  <c:v>5.8749999999999997E-2</c:v>
                </c:pt>
                <c:pt idx="36">
                  <c:v>-0.15617400000000001</c:v>
                </c:pt>
                <c:pt idx="37">
                  <c:v>6.48151E-2</c:v>
                </c:pt>
                <c:pt idx="38">
                  <c:v>-0.140427</c:v>
                </c:pt>
                <c:pt idx="39">
                  <c:v>7.1905399999999994E-2</c:v>
                </c:pt>
                <c:pt idx="40">
                  <c:v>-0.126494</c:v>
                </c:pt>
                <c:pt idx="41">
                  <c:v>7.9411099999999998E-2</c:v>
                </c:pt>
                <c:pt idx="42">
                  <c:v>-0.112732</c:v>
                </c:pt>
                <c:pt idx="43">
                  <c:v>8.7242E-2</c:v>
                </c:pt>
                <c:pt idx="44">
                  <c:v>-9.3900899999999995E-2</c:v>
                </c:pt>
                <c:pt idx="45">
                  <c:v>9.07245E-2</c:v>
                </c:pt>
                <c:pt idx="46">
                  <c:v>-8.6006299999999994E-2</c:v>
                </c:pt>
                <c:pt idx="47">
                  <c:v>9.5873799999999995E-2</c:v>
                </c:pt>
                <c:pt idx="48">
                  <c:v>-7.6045299999999996E-2</c:v>
                </c:pt>
                <c:pt idx="49">
                  <c:v>0.101493</c:v>
                </c:pt>
                <c:pt idx="50">
                  <c:v>-6.6833699999999996E-2</c:v>
                </c:pt>
                <c:pt idx="51">
                  <c:v>0.105018</c:v>
                </c:pt>
                <c:pt idx="52">
                  <c:v>-5.5313500000000002E-2</c:v>
                </c:pt>
                <c:pt idx="53">
                  <c:v>0.107353</c:v>
                </c:pt>
                <c:pt idx="54">
                  <c:v>-4.5446100000000003E-2</c:v>
                </c:pt>
                <c:pt idx="55">
                  <c:v>0.109856</c:v>
                </c:pt>
                <c:pt idx="56">
                  <c:v>-3.7390600000000003E-2</c:v>
                </c:pt>
                <c:pt idx="57">
                  <c:v>0.11536100000000001</c:v>
                </c:pt>
                <c:pt idx="58">
                  <c:v>-2.6490900000000001E-2</c:v>
                </c:pt>
                <c:pt idx="59">
                  <c:v>0.116201</c:v>
                </c:pt>
                <c:pt idx="60">
                  <c:v>-1.6508599999999998E-2</c:v>
                </c:pt>
                <c:pt idx="61">
                  <c:v>0.116604</c:v>
                </c:pt>
                <c:pt idx="62" formatCode="0.00E+00">
                  <c:v>-7.6170300000000003E-3</c:v>
                </c:pt>
                <c:pt idx="63">
                  <c:v>0.103558</c:v>
                </c:pt>
                <c:pt idx="64">
                  <c:v>2.0853799999999999E-2</c:v>
                </c:pt>
                <c:pt idx="65">
                  <c:v>9.5285099999999998E-2</c:v>
                </c:pt>
                <c:pt idx="66">
                  <c:v>2.83436E-2</c:v>
                </c:pt>
                <c:pt idx="67">
                  <c:v>9.2006000000000004E-2</c:v>
                </c:pt>
                <c:pt idx="68">
                  <c:v>3.9687E-2</c:v>
                </c:pt>
                <c:pt idx="69">
                  <c:v>9.2547000000000004E-2</c:v>
                </c:pt>
                <c:pt idx="70">
                  <c:v>5.0340999999999997E-2</c:v>
                </c:pt>
                <c:pt idx="71">
                  <c:v>9.2182799999999995E-2</c:v>
                </c:pt>
                <c:pt idx="72">
                  <c:v>5.4818600000000002E-2</c:v>
                </c:pt>
                <c:pt idx="73">
                  <c:v>9.6296300000000001E-2</c:v>
                </c:pt>
                <c:pt idx="74">
                  <c:v>6.35405E-2</c:v>
                </c:pt>
                <c:pt idx="75">
                  <c:v>9.6955600000000003E-2</c:v>
                </c:pt>
                <c:pt idx="76">
                  <c:v>7.0126999999999995E-2</c:v>
                </c:pt>
                <c:pt idx="77">
                  <c:v>9.4917500000000002E-2</c:v>
                </c:pt>
                <c:pt idx="78">
                  <c:v>7.9181299999999996E-2</c:v>
                </c:pt>
                <c:pt idx="79">
                  <c:v>9.4622300000000006E-2</c:v>
                </c:pt>
                <c:pt idx="80">
                  <c:v>8.6817800000000001E-2</c:v>
                </c:pt>
                <c:pt idx="81">
                  <c:v>9.5610399999999998E-2</c:v>
                </c:pt>
                <c:pt idx="82">
                  <c:v>9.3033099999999994E-2</c:v>
                </c:pt>
                <c:pt idx="83">
                  <c:v>9.3747200000000003E-2</c:v>
                </c:pt>
                <c:pt idx="84">
                  <c:v>0.100549</c:v>
                </c:pt>
                <c:pt idx="85">
                  <c:v>9.2446200000000006E-2</c:v>
                </c:pt>
                <c:pt idx="86">
                  <c:v>0.110123</c:v>
                </c:pt>
                <c:pt idx="87">
                  <c:v>9.1625999999999999E-2</c:v>
                </c:pt>
                <c:pt idx="88">
                  <c:v>0.114297</c:v>
                </c:pt>
                <c:pt idx="89">
                  <c:v>9.4190899999999994E-2</c:v>
                </c:pt>
                <c:pt idx="90">
                  <c:v>0.121629</c:v>
                </c:pt>
                <c:pt idx="91">
                  <c:v>9.35864E-2</c:v>
                </c:pt>
                <c:pt idx="92">
                  <c:v>0.12989899999999999</c:v>
                </c:pt>
                <c:pt idx="93">
                  <c:v>9.0321399999999996E-2</c:v>
                </c:pt>
                <c:pt idx="94">
                  <c:v>-6.7874000000000004E-2</c:v>
                </c:pt>
                <c:pt idx="95">
                  <c:v>0.49110599999999999</c:v>
                </c:pt>
                <c:pt idx="96">
                  <c:v>0.58691300000000002</c:v>
                </c:pt>
                <c:pt idx="97">
                  <c:v>0.25985200000000003</c:v>
                </c:pt>
                <c:pt idx="98">
                  <c:v>-2.4282999999999999E-2</c:v>
                </c:pt>
                <c:pt idx="99">
                  <c:v>0.26041799999999998</c:v>
                </c:pt>
                <c:pt idx="100">
                  <c:v>-1.74296E-2</c:v>
                </c:pt>
                <c:pt idx="101">
                  <c:v>0.25817800000000002</c:v>
                </c:pt>
                <c:pt idx="102" formatCode="0.00E+00">
                  <c:v>-8.6193199999999998E-3</c:v>
                </c:pt>
                <c:pt idx="103">
                  <c:v>0.25956800000000002</c:v>
                </c:pt>
                <c:pt idx="104" formatCode="0.00E+00">
                  <c:v>-2.08055E-3</c:v>
                </c:pt>
                <c:pt idx="105">
                  <c:v>0.25885000000000002</c:v>
                </c:pt>
                <c:pt idx="106" formatCode="0.00E+00">
                  <c:v>6.5759599999999996E-3</c:v>
                </c:pt>
                <c:pt idx="107">
                  <c:v>0.26038600000000001</c:v>
                </c:pt>
                <c:pt idx="108">
                  <c:v>1.25296E-2</c:v>
                </c:pt>
                <c:pt idx="109">
                  <c:v>0.261546</c:v>
                </c:pt>
                <c:pt idx="110">
                  <c:v>1.8997699999999999E-2</c:v>
                </c:pt>
                <c:pt idx="111">
                  <c:v>0.25939800000000002</c:v>
                </c:pt>
                <c:pt idx="112">
                  <c:v>2.8456700000000001E-2</c:v>
                </c:pt>
                <c:pt idx="113">
                  <c:v>0.260073</c:v>
                </c:pt>
                <c:pt idx="114">
                  <c:v>3.3427499999999999E-2</c:v>
                </c:pt>
                <c:pt idx="115">
                  <c:v>0.26167299999999999</c:v>
                </c:pt>
                <c:pt idx="116">
                  <c:v>4.1926699999999997E-2</c:v>
                </c:pt>
                <c:pt idx="117">
                  <c:v>0.26173299999999999</c:v>
                </c:pt>
                <c:pt idx="118">
                  <c:v>4.8506100000000003E-2</c:v>
                </c:pt>
                <c:pt idx="119">
                  <c:v>0.26193499999999997</c:v>
                </c:pt>
                <c:pt idx="120">
                  <c:v>5.5108499999999998E-2</c:v>
                </c:pt>
                <c:pt idx="121">
                  <c:v>0.26123800000000003</c:v>
                </c:pt>
                <c:pt idx="122">
                  <c:v>6.3533500000000007E-2</c:v>
                </c:pt>
                <c:pt idx="123">
                  <c:v>0.26454</c:v>
                </c:pt>
                <c:pt idx="124">
                  <c:v>6.9324499999999997E-2</c:v>
                </c:pt>
                <c:pt idx="125">
                  <c:v>0.26565</c:v>
                </c:pt>
                <c:pt idx="126">
                  <c:v>7.8421199999999996E-2</c:v>
                </c:pt>
                <c:pt idx="127">
                  <c:v>0.263766</c:v>
                </c:pt>
                <c:pt idx="128">
                  <c:v>8.7323399999999995E-2</c:v>
                </c:pt>
                <c:pt idx="129">
                  <c:v>0.26299499999999998</c:v>
                </c:pt>
                <c:pt idx="130">
                  <c:v>9.4030100000000005E-2</c:v>
                </c:pt>
                <c:pt idx="131">
                  <c:v>0.26673000000000002</c:v>
                </c:pt>
                <c:pt idx="132">
                  <c:v>9.9690299999999996E-2</c:v>
                </c:pt>
                <c:pt idx="133">
                  <c:v>0.266517</c:v>
                </c:pt>
                <c:pt idx="134">
                  <c:v>0.11862300000000001</c:v>
                </c:pt>
                <c:pt idx="135">
                  <c:v>0.24188000000000001</c:v>
                </c:pt>
                <c:pt idx="136">
                  <c:v>0.13789100000000001</c:v>
                </c:pt>
                <c:pt idx="137">
                  <c:v>0.24001700000000001</c:v>
                </c:pt>
                <c:pt idx="138">
                  <c:v>0.14599599999999999</c:v>
                </c:pt>
                <c:pt idx="139">
                  <c:v>0.24344399999999999</c:v>
                </c:pt>
                <c:pt idx="140">
                  <c:v>0.15121599999999999</c:v>
                </c:pt>
                <c:pt idx="141">
                  <c:v>0.240346</c:v>
                </c:pt>
                <c:pt idx="142">
                  <c:v>0.16092200000000001</c:v>
                </c:pt>
                <c:pt idx="143">
                  <c:v>0.24035400000000001</c:v>
                </c:pt>
                <c:pt idx="144">
                  <c:v>0.16967599999999999</c:v>
                </c:pt>
                <c:pt idx="145">
                  <c:v>0.23935699999999999</c:v>
                </c:pt>
                <c:pt idx="146">
                  <c:v>0.175789</c:v>
                </c:pt>
                <c:pt idx="147">
                  <c:v>0.24443999999999999</c:v>
                </c:pt>
                <c:pt idx="148">
                  <c:v>0.18252399999999999</c:v>
                </c:pt>
                <c:pt idx="149">
                  <c:v>0.24285899999999999</c:v>
                </c:pt>
                <c:pt idx="150">
                  <c:v>0.19176000000000001</c:v>
                </c:pt>
                <c:pt idx="151">
                  <c:v>0.242919</c:v>
                </c:pt>
                <c:pt idx="152">
                  <c:v>0.199181</c:v>
                </c:pt>
                <c:pt idx="153">
                  <c:v>0.241343</c:v>
                </c:pt>
                <c:pt idx="154">
                  <c:v>0.205069</c:v>
                </c:pt>
                <c:pt idx="155">
                  <c:v>0.24343200000000001</c:v>
                </c:pt>
                <c:pt idx="156">
                  <c:v>0.21363399999999999</c:v>
                </c:pt>
                <c:pt idx="157">
                  <c:v>0.240621</c:v>
                </c:pt>
                <c:pt idx="158">
                  <c:v>0.220529</c:v>
                </c:pt>
                <c:pt idx="159">
                  <c:v>0.23894899999999999</c:v>
                </c:pt>
                <c:pt idx="160">
                  <c:v>0.22803300000000001</c:v>
                </c:pt>
                <c:pt idx="161">
                  <c:v>0.237788</c:v>
                </c:pt>
                <c:pt idx="162">
                  <c:v>0.23391999999999999</c:v>
                </c:pt>
                <c:pt idx="163">
                  <c:v>0.23952200000000001</c:v>
                </c:pt>
                <c:pt idx="164">
                  <c:v>0.24115</c:v>
                </c:pt>
                <c:pt idx="165">
                  <c:v>0.23844299999999999</c:v>
                </c:pt>
                <c:pt idx="166">
                  <c:v>0.24664900000000001</c:v>
                </c:pt>
                <c:pt idx="167">
                  <c:v>0.237349</c:v>
                </c:pt>
                <c:pt idx="168">
                  <c:v>0.25431900000000002</c:v>
                </c:pt>
                <c:pt idx="169">
                  <c:v>0.23521</c:v>
                </c:pt>
                <c:pt idx="170">
                  <c:v>0.26061200000000001</c:v>
                </c:pt>
                <c:pt idx="171">
                  <c:v>0.23543</c:v>
                </c:pt>
                <c:pt idx="172">
                  <c:v>0.26720899999999997</c:v>
                </c:pt>
                <c:pt idx="173">
                  <c:v>0.23508000000000001</c:v>
                </c:pt>
                <c:pt idx="174">
                  <c:v>0.27322299999999999</c:v>
                </c:pt>
                <c:pt idx="175">
                  <c:v>0.23141200000000001</c:v>
                </c:pt>
                <c:pt idx="176">
                  <c:v>0.27992299999999998</c:v>
                </c:pt>
                <c:pt idx="177">
                  <c:v>0.23070599999999999</c:v>
                </c:pt>
                <c:pt idx="178">
                  <c:v>0.28390399999999999</c:v>
                </c:pt>
                <c:pt idx="179">
                  <c:v>0.23044600000000001</c:v>
                </c:pt>
                <c:pt idx="180">
                  <c:v>0.28944399999999998</c:v>
                </c:pt>
                <c:pt idx="181">
                  <c:v>0.229743</c:v>
                </c:pt>
                <c:pt idx="182">
                  <c:v>0.29582700000000001</c:v>
                </c:pt>
                <c:pt idx="183">
                  <c:v>0.225582</c:v>
                </c:pt>
                <c:pt idx="184">
                  <c:v>0.30279499999999998</c:v>
                </c:pt>
                <c:pt idx="185">
                  <c:v>0.221049</c:v>
                </c:pt>
                <c:pt idx="186">
                  <c:v>0.30561100000000002</c:v>
                </c:pt>
                <c:pt idx="187">
                  <c:v>0.224083</c:v>
                </c:pt>
                <c:pt idx="188">
                  <c:v>0.308058</c:v>
                </c:pt>
                <c:pt idx="189">
                  <c:v>0.22164500000000001</c:v>
                </c:pt>
                <c:pt idx="190">
                  <c:v>0.31705</c:v>
                </c:pt>
                <c:pt idx="191">
                  <c:v>0.21582599999999999</c:v>
                </c:pt>
                <c:pt idx="192">
                  <c:v>0.32247199999999998</c:v>
                </c:pt>
                <c:pt idx="193">
                  <c:v>0.21281</c:v>
                </c:pt>
                <c:pt idx="194">
                  <c:v>0.325318</c:v>
                </c:pt>
                <c:pt idx="195">
                  <c:v>0.21435999999999999</c:v>
                </c:pt>
                <c:pt idx="196">
                  <c:v>0.32905299999999998</c:v>
                </c:pt>
                <c:pt idx="197">
                  <c:v>0.21157200000000001</c:v>
                </c:pt>
                <c:pt idx="198">
                  <c:v>0.33443899999999999</c:v>
                </c:pt>
                <c:pt idx="199">
                  <c:v>0.208539</c:v>
                </c:pt>
                <c:pt idx="200">
                  <c:v>0.33871699999999999</c:v>
                </c:pt>
                <c:pt idx="201">
                  <c:v>0.20463899999999999</c:v>
                </c:pt>
                <c:pt idx="202">
                  <c:v>0.34713500000000003</c:v>
                </c:pt>
                <c:pt idx="203">
                  <c:v>0.192551</c:v>
                </c:pt>
                <c:pt idx="204">
                  <c:v>0.36985699999999999</c:v>
                </c:pt>
                <c:pt idx="205">
                  <c:v>0.17779700000000001</c:v>
                </c:pt>
                <c:pt idx="206">
                  <c:v>0.37429600000000002</c:v>
                </c:pt>
                <c:pt idx="207">
                  <c:v>0.173627</c:v>
                </c:pt>
                <c:pt idx="208">
                  <c:v>0.37851499999999999</c:v>
                </c:pt>
                <c:pt idx="209">
                  <c:v>0.171712</c:v>
                </c:pt>
                <c:pt idx="210">
                  <c:v>0.38238299999999997</c:v>
                </c:pt>
                <c:pt idx="211">
                  <c:v>0.167606</c:v>
                </c:pt>
                <c:pt idx="212">
                  <c:v>0.38718799999999998</c:v>
                </c:pt>
                <c:pt idx="213">
                  <c:v>0.16564000000000001</c:v>
                </c:pt>
                <c:pt idx="214">
                  <c:v>0.39314900000000003</c:v>
                </c:pt>
                <c:pt idx="215">
                  <c:v>0.160521</c:v>
                </c:pt>
                <c:pt idx="216">
                  <c:v>0.39633000000000002</c:v>
                </c:pt>
                <c:pt idx="217">
                  <c:v>0.15918299999999999</c:v>
                </c:pt>
                <c:pt idx="218">
                  <c:v>0.40007100000000001</c:v>
                </c:pt>
                <c:pt idx="219">
                  <c:v>0.15643000000000001</c:v>
                </c:pt>
                <c:pt idx="220">
                  <c:v>0.40420400000000001</c:v>
                </c:pt>
                <c:pt idx="221">
                  <c:v>0.15316199999999999</c:v>
                </c:pt>
                <c:pt idx="222">
                  <c:v>0.40800799999999998</c:v>
                </c:pt>
                <c:pt idx="223">
                  <c:v>0.148504</c:v>
                </c:pt>
                <c:pt idx="224">
                  <c:v>0.41223500000000002</c:v>
                </c:pt>
                <c:pt idx="225">
                  <c:v>0.14682100000000001</c:v>
                </c:pt>
                <c:pt idx="226">
                  <c:v>0.41446899999999998</c:v>
                </c:pt>
                <c:pt idx="227">
                  <c:v>0.144896</c:v>
                </c:pt>
                <c:pt idx="228">
                  <c:v>0.41742800000000002</c:v>
                </c:pt>
                <c:pt idx="229">
                  <c:v>0.141903</c:v>
                </c:pt>
                <c:pt idx="230">
                  <c:v>0.42255799999999999</c:v>
                </c:pt>
                <c:pt idx="231">
                  <c:v>0.13741</c:v>
                </c:pt>
                <c:pt idx="232">
                  <c:v>0.42722100000000002</c:v>
                </c:pt>
                <c:pt idx="233">
                  <c:v>0.13388800000000001</c:v>
                </c:pt>
                <c:pt idx="234">
                  <c:v>0.42960799999999999</c:v>
                </c:pt>
                <c:pt idx="235">
                  <c:v>0.13502900000000001</c:v>
                </c:pt>
                <c:pt idx="236">
                  <c:v>0.430419</c:v>
                </c:pt>
                <c:pt idx="237">
                  <c:v>0.130523</c:v>
                </c:pt>
                <c:pt idx="238">
                  <c:v>0.43838300000000002</c:v>
                </c:pt>
                <c:pt idx="239">
                  <c:v>0.12704699999999999</c:v>
                </c:pt>
                <c:pt idx="240">
                  <c:v>0.443079</c:v>
                </c:pt>
                <c:pt idx="241">
                  <c:v>0.12281400000000001</c:v>
                </c:pt>
                <c:pt idx="242">
                  <c:v>0.447106</c:v>
                </c:pt>
                <c:pt idx="243">
                  <c:v>0.123319</c:v>
                </c:pt>
                <c:pt idx="244">
                  <c:v>0.44820199999999999</c:v>
                </c:pt>
                <c:pt idx="245">
                  <c:v>0.119757</c:v>
                </c:pt>
                <c:pt idx="246">
                  <c:v>0.453009</c:v>
                </c:pt>
                <c:pt idx="247">
                  <c:v>0.118522</c:v>
                </c:pt>
                <c:pt idx="248">
                  <c:v>0.45770499999999997</c:v>
                </c:pt>
                <c:pt idx="249">
                  <c:v>0.113889</c:v>
                </c:pt>
                <c:pt idx="250">
                  <c:v>0.45845799999999998</c:v>
                </c:pt>
                <c:pt idx="251">
                  <c:v>0.116825</c:v>
                </c:pt>
                <c:pt idx="252">
                  <c:v>0.46247500000000002</c:v>
                </c:pt>
                <c:pt idx="253">
                  <c:v>0.112872</c:v>
                </c:pt>
                <c:pt idx="254">
                  <c:v>0.46794799999999998</c:v>
                </c:pt>
                <c:pt idx="255">
                  <c:v>0.106471</c:v>
                </c:pt>
                <c:pt idx="256">
                  <c:v>0.47192699999999999</c:v>
                </c:pt>
                <c:pt idx="257">
                  <c:v>0.10567799999999999</c:v>
                </c:pt>
                <c:pt idx="258">
                  <c:v>0.47524100000000002</c:v>
                </c:pt>
                <c:pt idx="259">
                  <c:v>0.10259799999999999</c:v>
                </c:pt>
                <c:pt idx="260">
                  <c:v>0.47933700000000001</c:v>
                </c:pt>
                <c:pt idx="261">
                  <c:v>0.100645</c:v>
                </c:pt>
                <c:pt idx="262">
                  <c:v>0.48464400000000002</c:v>
                </c:pt>
                <c:pt idx="263">
                  <c:v>0.10001699999999999</c:v>
                </c:pt>
                <c:pt idx="264">
                  <c:v>0.48754799999999998</c:v>
                </c:pt>
                <c:pt idx="265">
                  <c:v>9.6899100000000002E-2</c:v>
                </c:pt>
                <c:pt idx="266">
                  <c:v>0.48962</c:v>
                </c:pt>
                <c:pt idx="267">
                  <c:v>9.6923800000000004E-2</c:v>
                </c:pt>
                <c:pt idx="268">
                  <c:v>0.49384299999999998</c:v>
                </c:pt>
                <c:pt idx="269">
                  <c:v>9.3059600000000006E-2</c:v>
                </c:pt>
                <c:pt idx="270">
                  <c:v>0.49748999999999999</c:v>
                </c:pt>
                <c:pt idx="271">
                  <c:v>8.62454E-2</c:v>
                </c:pt>
                <c:pt idx="272">
                  <c:v>0.52013600000000004</c:v>
                </c:pt>
                <c:pt idx="273">
                  <c:v>6.7989900000000006E-2</c:v>
                </c:pt>
                <c:pt idx="274">
                  <c:v>0.52210999999999996</c:v>
                </c:pt>
                <c:pt idx="275">
                  <c:v>6.8872000000000003E-2</c:v>
                </c:pt>
                <c:pt idx="276">
                  <c:v>0.52732199999999996</c:v>
                </c:pt>
                <c:pt idx="277">
                  <c:v>6.44898E-2</c:v>
                </c:pt>
                <c:pt idx="278">
                  <c:v>0.53417899999999996</c:v>
                </c:pt>
                <c:pt idx="279">
                  <c:v>6.16296E-2</c:v>
                </c:pt>
                <c:pt idx="280">
                  <c:v>0.53684799999999999</c:v>
                </c:pt>
                <c:pt idx="281">
                  <c:v>5.8748300000000003E-2</c:v>
                </c:pt>
                <c:pt idx="282">
                  <c:v>0.54061800000000004</c:v>
                </c:pt>
                <c:pt idx="283">
                  <c:v>5.7747699999999999E-2</c:v>
                </c:pt>
                <c:pt idx="284">
                  <c:v>0.54402499999999998</c:v>
                </c:pt>
                <c:pt idx="285">
                  <c:v>5.6480299999999997E-2</c:v>
                </c:pt>
                <c:pt idx="286">
                  <c:v>0.54752500000000004</c:v>
                </c:pt>
                <c:pt idx="287">
                  <c:v>5.3683799999999997E-2</c:v>
                </c:pt>
                <c:pt idx="288">
                  <c:v>0.55182399999999998</c:v>
                </c:pt>
                <c:pt idx="289">
                  <c:v>5.2216600000000002E-2</c:v>
                </c:pt>
                <c:pt idx="290">
                  <c:v>0.55316600000000005</c:v>
                </c:pt>
                <c:pt idx="291">
                  <c:v>5.2000900000000003E-2</c:v>
                </c:pt>
                <c:pt idx="292">
                  <c:v>0.55777399999999999</c:v>
                </c:pt>
                <c:pt idx="293">
                  <c:v>5.0844800000000002E-2</c:v>
                </c:pt>
                <c:pt idx="294">
                  <c:v>0.559998</c:v>
                </c:pt>
                <c:pt idx="295">
                  <c:v>4.7926299999999998E-2</c:v>
                </c:pt>
                <c:pt idx="296">
                  <c:v>0.56537199999999999</c:v>
                </c:pt>
                <c:pt idx="297">
                  <c:v>4.4850500000000001E-2</c:v>
                </c:pt>
                <c:pt idx="298">
                  <c:v>0.56670100000000001</c:v>
                </c:pt>
                <c:pt idx="299">
                  <c:v>4.3874700000000003E-2</c:v>
                </c:pt>
                <c:pt idx="300">
                  <c:v>0.56996400000000003</c:v>
                </c:pt>
                <c:pt idx="301">
                  <c:v>4.26886E-2</c:v>
                </c:pt>
                <c:pt idx="302">
                  <c:v>0.57390799999999997</c:v>
                </c:pt>
                <c:pt idx="303">
                  <c:v>3.84496E-2</c:v>
                </c:pt>
                <c:pt idx="304">
                  <c:v>0.57894800000000002</c:v>
                </c:pt>
                <c:pt idx="305">
                  <c:v>3.89428E-2</c:v>
                </c:pt>
                <c:pt idx="306">
                  <c:v>0.58126999999999995</c:v>
                </c:pt>
                <c:pt idx="307">
                  <c:v>3.8810200000000003E-2</c:v>
                </c:pt>
                <c:pt idx="308">
                  <c:v>0.58158500000000002</c:v>
                </c:pt>
                <c:pt idx="309">
                  <c:v>3.7926399999999999E-2</c:v>
                </c:pt>
                <c:pt idx="310">
                  <c:v>0.58696400000000004</c:v>
                </c:pt>
                <c:pt idx="311">
                  <c:v>3.4175299999999999E-2</c:v>
                </c:pt>
                <c:pt idx="312">
                  <c:v>0.59090299999999996</c:v>
                </c:pt>
                <c:pt idx="313">
                  <c:v>3.1946200000000001E-2</c:v>
                </c:pt>
                <c:pt idx="314">
                  <c:v>0.59294800000000003</c:v>
                </c:pt>
                <c:pt idx="315">
                  <c:v>3.0440100000000001E-2</c:v>
                </c:pt>
                <c:pt idx="316">
                  <c:v>0.59831999999999996</c:v>
                </c:pt>
                <c:pt idx="317">
                  <c:v>3.0155499999999998E-2</c:v>
                </c:pt>
                <c:pt idx="318">
                  <c:v>0.60091099999999997</c:v>
                </c:pt>
                <c:pt idx="319">
                  <c:v>2.4880599999999999E-2</c:v>
                </c:pt>
                <c:pt idx="320">
                  <c:v>0.60596700000000003</c:v>
                </c:pt>
                <c:pt idx="321">
                  <c:v>2.4976100000000001E-2</c:v>
                </c:pt>
                <c:pt idx="322">
                  <c:v>0.60373100000000002</c:v>
                </c:pt>
                <c:pt idx="323">
                  <c:v>2.6655399999999999E-2</c:v>
                </c:pt>
                <c:pt idx="324">
                  <c:v>0.60794700000000002</c:v>
                </c:pt>
                <c:pt idx="325">
                  <c:v>2.4977900000000001E-2</c:v>
                </c:pt>
                <c:pt idx="326">
                  <c:v>0.61050300000000002</c:v>
                </c:pt>
                <c:pt idx="327">
                  <c:v>2.0942200000000001E-2</c:v>
                </c:pt>
                <c:pt idx="328">
                  <c:v>0.61479300000000003</c:v>
                </c:pt>
                <c:pt idx="329">
                  <c:v>1.9779000000000001E-2</c:v>
                </c:pt>
                <c:pt idx="330">
                  <c:v>0.61706799999999995</c:v>
                </c:pt>
                <c:pt idx="331">
                  <c:v>1.7788600000000002E-2</c:v>
                </c:pt>
                <c:pt idx="332">
                  <c:v>0.62047699999999995</c:v>
                </c:pt>
                <c:pt idx="333">
                  <c:v>1.68039E-2</c:v>
                </c:pt>
                <c:pt idx="334">
                  <c:v>0.62346400000000002</c:v>
                </c:pt>
                <c:pt idx="335">
                  <c:v>1.5913E-2</c:v>
                </c:pt>
                <c:pt idx="336">
                  <c:v>0.62631499999999996</c:v>
                </c:pt>
                <c:pt idx="337">
                  <c:v>1.4794099999999999E-2</c:v>
                </c:pt>
                <c:pt idx="338">
                  <c:v>0.62889099999999998</c:v>
                </c:pt>
                <c:pt idx="339">
                  <c:v>1.3409900000000001E-2</c:v>
                </c:pt>
                <c:pt idx="340">
                  <c:v>0.63104400000000005</c:v>
                </c:pt>
                <c:pt idx="341" formatCode="0.00E+00">
                  <c:v>-3.3780500000000001E-3</c:v>
                </c:pt>
                <c:pt idx="342">
                  <c:v>0.65071699999999999</c:v>
                </c:pt>
                <c:pt idx="343" formatCode="0.00E+00">
                  <c:v>-3.4098700000000002E-3</c:v>
                </c:pt>
                <c:pt idx="344">
                  <c:v>0.652285</c:v>
                </c:pt>
                <c:pt idx="345" formatCode="0.00E+00">
                  <c:v>-5.1616700000000001E-3</c:v>
                </c:pt>
                <c:pt idx="346">
                  <c:v>0.65209700000000004</c:v>
                </c:pt>
                <c:pt idx="347" formatCode="0.00E+00">
                  <c:v>-5.4285999999999996E-3</c:v>
                </c:pt>
                <c:pt idx="348">
                  <c:v>0.65641899999999997</c:v>
                </c:pt>
                <c:pt idx="349" formatCode="0.00E+00">
                  <c:v>-6.8321600000000003E-3</c:v>
                </c:pt>
                <c:pt idx="350">
                  <c:v>0.658385</c:v>
                </c:pt>
                <c:pt idx="351">
                  <c:v>-1.0008700000000001E-2</c:v>
                </c:pt>
                <c:pt idx="352">
                  <c:v>0.66120299999999999</c:v>
                </c:pt>
                <c:pt idx="353" formatCode="0.00E+00">
                  <c:v>-9.8514199999999996E-3</c:v>
                </c:pt>
                <c:pt idx="354">
                  <c:v>0.66136399999999995</c:v>
                </c:pt>
                <c:pt idx="355" formatCode="0.00E+00">
                  <c:v>-8.1420399999999997E-3</c:v>
                </c:pt>
                <c:pt idx="356">
                  <c:v>0.66354199999999997</c:v>
                </c:pt>
                <c:pt idx="357" formatCode="0.00E+00">
                  <c:v>-8.8880199999999999E-3</c:v>
                </c:pt>
                <c:pt idx="358">
                  <c:v>0.66582600000000003</c:v>
                </c:pt>
                <c:pt idx="359">
                  <c:v>-1.3448699999999999E-2</c:v>
                </c:pt>
                <c:pt idx="360">
                  <c:v>0.67112700000000003</c:v>
                </c:pt>
                <c:pt idx="361">
                  <c:v>-1.46932E-2</c:v>
                </c:pt>
                <c:pt idx="362">
                  <c:v>0.67119200000000001</c:v>
                </c:pt>
                <c:pt idx="363">
                  <c:v>-1.41098E-2</c:v>
                </c:pt>
                <c:pt idx="364">
                  <c:v>0.66938900000000001</c:v>
                </c:pt>
                <c:pt idx="365">
                  <c:v>-1.2665600000000001E-2</c:v>
                </c:pt>
                <c:pt idx="366">
                  <c:v>0.67444800000000005</c:v>
                </c:pt>
                <c:pt idx="367">
                  <c:v>-1.74384E-2</c:v>
                </c:pt>
                <c:pt idx="368">
                  <c:v>0.67592300000000005</c:v>
                </c:pt>
                <c:pt idx="369">
                  <c:v>-1.6453800000000001E-2</c:v>
                </c:pt>
                <c:pt idx="370">
                  <c:v>0.67762800000000001</c:v>
                </c:pt>
                <c:pt idx="371">
                  <c:v>-1.8193299999999999E-2</c:v>
                </c:pt>
                <c:pt idx="372">
                  <c:v>0.67833900000000003</c:v>
                </c:pt>
                <c:pt idx="373">
                  <c:v>-2.09827E-2</c:v>
                </c:pt>
                <c:pt idx="374">
                  <c:v>0.68239799999999995</c:v>
                </c:pt>
                <c:pt idx="375">
                  <c:v>-2.12567E-2</c:v>
                </c:pt>
                <c:pt idx="376">
                  <c:v>0.68273200000000001</c:v>
                </c:pt>
                <c:pt idx="377">
                  <c:v>-2.2411E-2</c:v>
                </c:pt>
                <c:pt idx="378">
                  <c:v>0.68286599999999997</c:v>
                </c:pt>
                <c:pt idx="379">
                  <c:v>-2.0869599999999999E-2</c:v>
                </c:pt>
                <c:pt idx="380">
                  <c:v>0.68500700000000003</c:v>
                </c:pt>
                <c:pt idx="381">
                  <c:v>-2.0330399999999998E-2</c:v>
                </c:pt>
                <c:pt idx="382">
                  <c:v>0.69213100000000005</c:v>
                </c:pt>
                <c:pt idx="383">
                  <c:v>-2.20009E-2</c:v>
                </c:pt>
                <c:pt idx="384">
                  <c:v>0.69435599999999997</c:v>
                </c:pt>
                <c:pt idx="385">
                  <c:v>-2.3316099999999999E-2</c:v>
                </c:pt>
                <c:pt idx="386">
                  <c:v>0.69227899999999998</c:v>
                </c:pt>
                <c:pt idx="387">
                  <c:v>-2.2568399999999999E-2</c:v>
                </c:pt>
                <c:pt idx="388">
                  <c:v>0.69662100000000005</c:v>
                </c:pt>
                <c:pt idx="389">
                  <c:v>-2.32313E-2</c:v>
                </c:pt>
                <c:pt idx="390">
                  <c:v>0.69798400000000005</c:v>
                </c:pt>
                <c:pt idx="391">
                  <c:v>-2.5368399999999999E-2</c:v>
                </c:pt>
                <c:pt idx="392">
                  <c:v>0.70093099999999997</c:v>
                </c:pt>
                <c:pt idx="393">
                  <c:v>-2.6901000000000001E-2</c:v>
                </c:pt>
                <c:pt idx="394">
                  <c:v>0.704515</c:v>
                </c:pt>
                <c:pt idx="395">
                  <c:v>-2.6680100000000002E-2</c:v>
                </c:pt>
                <c:pt idx="396">
                  <c:v>0.70434600000000003</c:v>
                </c:pt>
                <c:pt idx="397">
                  <c:v>-2.63124E-2</c:v>
                </c:pt>
                <c:pt idx="398">
                  <c:v>0.70563799999999999</c:v>
                </c:pt>
                <c:pt idx="399">
                  <c:v>-2.8117199999999998E-2</c:v>
                </c:pt>
                <c:pt idx="400">
                  <c:v>0.71043199999999995</c:v>
                </c:pt>
                <c:pt idx="401">
                  <c:v>-2.3812799999999999E-2</c:v>
                </c:pt>
                <c:pt idx="402">
                  <c:v>0.71365599999999996</c:v>
                </c:pt>
                <c:pt idx="403">
                  <c:v>-2.0954400000000001E-2</c:v>
                </c:pt>
                <c:pt idx="404">
                  <c:v>0.71603399999999995</c:v>
                </c:pt>
                <c:pt idx="405">
                  <c:v>-2.46631E-2</c:v>
                </c:pt>
                <c:pt idx="406">
                  <c:v>0.71940999999999999</c:v>
                </c:pt>
                <c:pt idx="407">
                  <c:v>-2.4299000000000001E-2</c:v>
                </c:pt>
                <c:pt idx="408">
                  <c:v>0.715866</c:v>
                </c:pt>
                <c:pt idx="409">
                  <c:v>-3.0450600000000001E-2</c:v>
                </c:pt>
                <c:pt idx="410">
                  <c:v>0.72163900000000003</c:v>
                </c:pt>
                <c:pt idx="411">
                  <c:v>-2.6757800000000002E-2</c:v>
                </c:pt>
                <c:pt idx="412">
                  <c:v>0.72350199999999998</c:v>
                </c:pt>
                <c:pt idx="413">
                  <c:v>-2.6535099999999999E-2</c:v>
                </c:pt>
                <c:pt idx="414">
                  <c:v>0.727128</c:v>
                </c:pt>
                <c:pt idx="415">
                  <c:v>-2.63194E-2</c:v>
                </c:pt>
                <c:pt idx="416">
                  <c:v>0.72992500000000005</c:v>
                </c:pt>
                <c:pt idx="417">
                  <c:v>-2.4180500000000001E-2</c:v>
                </c:pt>
                <c:pt idx="418">
                  <c:v>0.72547499999999998</c:v>
                </c:pt>
                <c:pt idx="419">
                  <c:v>-2.37174E-2</c:v>
                </c:pt>
                <c:pt idx="420">
                  <c:v>0.72721999999999998</c:v>
                </c:pt>
                <c:pt idx="421">
                  <c:v>-2.39224E-2</c:v>
                </c:pt>
                <c:pt idx="422">
                  <c:v>0.72720099999999999</c:v>
                </c:pt>
                <c:pt idx="423">
                  <c:v>-2.6524499999999999E-2</c:v>
                </c:pt>
                <c:pt idx="424">
                  <c:v>0.72472800000000004</c:v>
                </c:pt>
                <c:pt idx="425">
                  <c:v>-2.84266E-2</c:v>
                </c:pt>
                <c:pt idx="426">
                  <c:v>0.72273699999999996</c:v>
                </c:pt>
                <c:pt idx="427">
                  <c:v>-3.04152E-2</c:v>
                </c:pt>
                <c:pt idx="428">
                  <c:v>0.72176499999999999</c:v>
                </c:pt>
                <c:pt idx="429">
                  <c:v>-3.49123E-2</c:v>
                </c:pt>
                <c:pt idx="430">
                  <c:v>0.72118000000000004</c:v>
                </c:pt>
                <c:pt idx="431">
                  <c:v>-3.6444900000000002E-2</c:v>
                </c:pt>
                <c:pt idx="432">
                  <c:v>0.72122699999999995</c:v>
                </c:pt>
                <c:pt idx="433">
                  <c:v>-3.4606499999999998E-2</c:v>
                </c:pt>
                <c:pt idx="434">
                  <c:v>0.719974</c:v>
                </c:pt>
                <c:pt idx="435">
                  <c:v>-3.2784000000000001E-2</c:v>
                </c:pt>
                <c:pt idx="436">
                  <c:v>0.72017200000000003</c:v>
                </c:pt>
                <c:pt idx="437">
                  <c:v>-3.38959E-2</c:v>
                </c:pt>
                <c:pt idx="438">
                  <c:v>0.722827</c:v>
                </c:pt>
                <c:pt idx="439">
                  <c:v>-3.3165800000000002E-2</c:v>
                </c:pt>
                <c:pt idx="440">
                  <c:v>0.72631800000000002</c:v>
                </c:pt>
                <c:pt idx="441">
                  <c:v>-3.2900600000000002E-2</c:v>
                </c:pt>
                <c:pt idx="442">
                  <c:v>0.72252300000000003</c:v>
                </c:pt>
                <c:pt idx="443">
                  <c:v>-2.8827800000000001E-2</c:v>
                </c:pt>
                <c:pt idx="444">
                  <c:v>0.72457899999999997</c:v>
                </c:pt>
                <c:pt idx="445">
                  <c:v>-2.8871999999999998E-2</c:v>
                </c:pt>
                <c:pt idx="446">
                  <c:v>0.72501899999999997</c:v>
                </c:pt>
                <c:pt idx="447">
                  <c:v>-3.0975599999999999E-2</c:v>
                </c:pt>
                <c:pt idx="448">
                  <c:v>0.72952700000000004</c:v>
                </c:pt>
                <c:pt idx="449">
                  <c:v>-3.2449899999999997E-2</c:v>
                </c:pt>
                <c:pt idx="450">
                  <c:v>0.72750800000000004</c:v>
                </c:pt>
                <c:pt idx="451">
                  <c:v>-2.80766E-2</c:v>
                </c:pt>
                <c:pt idx="452">
                  <c:v>0.73029200000000005</c:v>
                </c:pt>
                <c:pt idx="453">
                  <c:v>-2.80182E-2</c:v>
                </c:pt>
                <c:pt idx="454">
                  <c:v>0.73131400000000002</c:v>
                </c:pt>
                <c:pt idx="455">
                  <c:v>-2.6474999999999999E-2</c:v>
                </c:pt>
                <c:pt idx="456">
                  <c:v>0.73314500000000005</c:v>
                </c:pt>
                <c:pt idx="457">
                  <c:v>-2.5815600000000001E-2</c:v>
                </c:pt>
                <c:pt idx="458">
                  <c:v>0.730962</c:v>
                </c:pt>
                <c:pt idx="459">
                  <c:v>-2.42495E-2</c:v>
                </c:pt>
                <c:pt idx="460">
                  <c:v>0.73096000000000005</c:v>
                </c:pt>
                <c:pt idx="461">
                  <c:v>-2.3185299999999999E-2</c:v>
                </c:pt>
                <c:pt idx="462">
                  <c:v>0.73170500000000005</c:v>
                </c:pt>
                <c:pt idx="463">
                  <c:v>-2.4926500000000001E-2</c:v>
                </c:pt>
                <c:pt idx="464">
                  <c:v>0.73372499999999996</c:v>
                </c:pt>
                <c:pt idx="465">
                  <c:v>-2.2594900000000001E-2</c:v>
                </c:pt>
                <c:pt idx="466">
                  <c:v>0.73169899999999999</c:v>
                </c:pt>
                <c:pt idx="467">
                  <c:v>-2.04383E-2</c:v>
                </c:pt>
                <c:pt idx="468">
                  <c:v>0.73210600000000003</c:v>
                </c:pt>
                <c:pt idx="469">
                  <c:v>-1.8987E-2</c:v>
                </c:pt>
                <c:pt idx="470">
                  <c:v>0.73270500000000005</c:v>
                </c:pt>
                <c:pt idx="471">
                  <c:v>-2.0063500000000001E-2</c:v>
                </c:pt>
                <c:pt idx="472">
                  <c:v>0.73261200000000004</c:v>
                </c:pt>
                <c:pt idx="473">
                  <c:v>-1.8702400000000001E-2</c:v>
                </c:pt>
                <c:pt idx="474">
                  <c:v>0.73065999999999998</c:v>
                </c:pt>
                <c:pt idx="475">
                  <c:v>-1.44263E-2</c:v>
                </c:pt>
                <c:pt idx="476">
                  <c:v>0.72927900000000001</c:v>
                </c:pt>
                <c:pt idx="477" formatCode="0.00E+00">
                  <c:v>-6.9981799999999997E-3</c:v>
                </c:pt>
                <c:pt idx="478">
                  <c:v>0.72428400000000004</c:v>
                </c:pt>
                <c:pt idx="479" formatCode="0.00E+00">
                  <c:v>-3.4929499999999999E-3</c:v>
                </c:pt>
                <c:pt idx="480">
                  <c:v>0.72185500000000002</c:v>
                </c:pt>
                <c:pt idx="481" formatCode="0.00E+00">
                  <c:v>-1.9462100000000001E-3</c:v>
                </c:pt>
                <c:pt idx="482">
                  <c:v>0.72008700000000003</c:v>
                </c:pt>
                <c:pt idx="483" formatCode="0.00E+00">
                  <c:v>1.95868E-3</c:v>
                </c:pt>
                <c:pt idx="484">
                  <c:v>0.71786300000000003</c:v>
                </c:pt>
                <c:pt idx="485" formatCode="0.00E+00">
                  <c:v>3.6963400000000002E-3</c:v>
                </c:pt>
                <c:pt idx="486">
                  <c:v>0.71907399999999999</c:v>
                </c:pt>
                <c:pt idx="487" formatCode="0.00E+00">
                  <c:v>4.5907999999999999E-3</c:v>
                </c:pt>
                <c:pt idx="488">
                  <c:v>0.71933999999999998</c:v>
                </c:pt>
                <c:pt idx="489" formatCode="0.00E+00">
                  <c:v>4.0127599999999998E-3</c:v>
                </c:pt>
                <c:pt idx="490">
                  <c:v>0.71811999999999998</c:v>
                </c:pt>
                <c:pt idx="491" formatCode="0.00E+00">
                  <c:v>7.35375E-3</c:v>
                </c:pt>
                <c:pt idx="492">
                  <c:v>0.714314</c:v>
                </c:pt>
                <c:pt idx="493" formatCode="0.00E+00">
                  <c:v>8.5663900000000001E-3</c:v>
                </c:pt>
                <c:pt idx="494">
                  <c:v>0.71813899999999997</c:v>
                </c:pt>
                <c:pt idx="495" formatCode="0.00E+00">
                  <c:v>7.6277300000000001E-3</c:v>
                </c:pt>
                <c:pt idx="496">
                  <c:v>0.71955499999999994</c:v>
                </c:pt>
                <c:pt idx="497">
                  <c:v>1.00106E-2</c:v>
                </c:pt>
                <c:pt idx="498">
                  <c:v>0.71750800000000003</c:v>
                </c:pt>
                <c:pt idx="499">
                  <c:v>1.41382E-2</c:v>
                </c:pt>
                <c:pt idx="500">
                  <c:v>0.71716000000000002</c:v>
                </c:pt>
                <c:pt idx="501">
                  <c:v>1.4718E-2</c:v>
                </c:pt>
                <c:pt idx="502">
                  <c:v>0.71905799999999997</c:v>
                </c:pt>
                <c:pt idx="503">
                  <c:v>1.3675100000000001E-2</c:v>
                </c:pt>
                <c:pt idx="504">
                  <c:v>0.717611</c:v>
                </c:pt>
                <c:pt idx="505">
                  <c:v>1.7434999999999999E-2</c:v>
                </c:pt>
                <c:pt idx="506">
                  <c:v>0.71562000000000003</c:v>
                </c:pt>
                <c:pt idx="507">
                  <c:v>2.13098E-2</c:v>
                </c:pt>
                <c:pt idx="508">
                  <c:v>0.71591199999999999</c:v>
                </c:pt>
                <c:pt idx="509">
                  <c:v>2.5462200000000001E-2</c:v>
                </c:pt>
                <c:pt idx="510">
                  <c:v>0.71689700000000001</c:v>
                </c:pt>
                <c:pt idx="511">
                  <c:v>2.47905E-2</c:v>
                </c:pt>
                <c:pt idx="512">
                  <c:v>0.71765500000000004</c:v>
                </c:pt>
                <c:pt idx="513">
                  <c:v>2.5616E-2</c:v>
                </c:pt>
                <c:pt idx="514">
                  <c:v>0.716561</c:v>
                </c:pt>
                <c:pt idx="515">
                  <c:v>2.9520899999999999E-2</c:v>
                </c:pt>
                <c:pt idx="516">
                  <c:v>0.71398700000000004</c:v>
                </c:pt>
                <c:pt idx="517">
                  <c:v>3.20434E-2</c:v>
                </c:pt>
                <c:pt idx="518">
                  <c:v>0.71497500000000003</c:v>
                </c:pt>
                <c:pt idx="519">
                  <c:v>3.4610099999999998E-2</c:v>
                </c:pt>
                <c:pt idx="520">
                  <c:v>0.71376600000000001</c:v>
                </c:pt>
                <c:pt idx="521">
                  <c:v>3.4537600000000002E-2</c:v>
                </c:pt>
                <c:pt idx="522">
                  <c:v>0.71222600000000003</c:v>
                </c:pt>
                <c:pt idx="523">
                  <c:v>4.2338599999999997E-2</c:v>
                </c:pt>
                <c:pt idx="524">
                  <c:v>0.709762</c:v>
                </c:pt>
                <c:pt idx="525">
                  <c:v>4.18083E-2</c:v>
                </c:pt>
                <c:pt idx="526">
                  <c:v>0.71090399999999998</c:v>
                </c:pt>
                <c:pt idx="527">
                  <c:v>4.4261799999999997E-2</c:v>
                </c:pt>
                <c:pt idx="528">
                  <c:v>0.71044300000000005</c:v>
                </c:pt>
                <c:pt idx="529">
                  <c:v>4.68692E-2</c:v>
                </c:pt>
                <c:pt idx="530">
                  <c:v>0.70710300000000004</c:v>
                </c:pt>
                <c:pt idx="531">
                  <c:v>5.2586000000000001E-2</c:v>
                </c:pt>
                <c:pt idx="532">
                  <c:v>0.70493399999999995</c:v>
                </c:pt>
                <c:pt idx="533">
                  <c:v>5.6826799999999997E-2</c:v>
                </c:pt>
                <c:pt idx="534">
                  <c:v>0.70477500000000004</c:v>
                </c:pt>
                <c:pt idx="535">
                  <c:v>6.0675100000000003E-2</c:v>
                </c:pt>
                <c:pt idx="536">
                  <c:v>0.70255000000000001</c:v>
                </c:pt>
                <c:pt idx="537">
                  <c:v>6.2384500000000002E-2</c:v>
                </c:pt>
                <c:pt idx="538">
                  <c:v>0.70143299999999997</c:v>
                </c:pt>
                <c:pt idx="539">
                  <c:v>6.9860099999999994E-2</c:v>
                </c:pt>
                <c:pt idx="540">
                  <c:v>0.700936</c:v>
                </c:pt>
                <c:pt idx="541">
                  <c:v>7.1097499999999994E-2</c:v>
                </c:pt>
                <c:pt idx="542">
                  <c:v>0.70018100000000005</c:v>
                </c:pt>
                <c:pt idx="543">
                  <c:v>7.2897000000000003E-2</c:v>
                </c:pt>
                <c:pt idx="544">
                  <c:v>0.70032399999999995</c:v>
                </c:pt>
                <c:pt idx="545">
                  <c:v>7.7291600000000002E-2</c:v>
                </c:pt>
                <c:pt idx="546">
                  <c:v>0.68493499999999996</c:v>
                </c:pt>
                <c:pt idx="547">
                  <c:v>9.4892699999999996E-2</c:v>
                </c:pt>
                <c:pt idx="548">
                  <c:v>0.68279699999999999</c:v>
                </c:pt>
                <c:pt idx="549">
                  <c:v>9.4544500000000004E-2</c:v>
                </c:pt>
                <c:pt idx="550">
                  <c:v>0.68445400000000001</c:v>
                </c:pt>
                <c:pt idx="551">
                  <c:v>9.7668000000000005E-2</c:v>
                </c:pt>
                <c:pt idx="552">
                  <c:v>0.68387399999999998</c:v>
                </c:pt>
                <c:pt idx="553">
                  <c:v>9.9633700000000006E-2</c:v>
                </c:pt>
                <c:pt idx="554">
                  <c:v>0.68506199999999995</c:v>
                </c:pt>
                <c:pt idx="555">
                  <c:v>0.103876</c:v>
                </c:pt>
                <c:pt idx="556">
                  <c:v>0.68169599999999997</c:v>
                </c:pt>
                <c:pt idx="557">
                  <c:v>0.107367</c:v>
                </c:pt>
                <c:pt idx="558">
                  <c:v>0.68158099999999999</c:v>
                </c:pt>
                <c:pt idx="559">
                  <c:v>0.110682</c:v>
                </c:pt>
                <c:pt idx="560">
                  <c:v>0.68230400000000002</c:v>
                </c:pt>
                <c:pt idx="561">
                  <c:v>0.114025</c:v>
                </c:pt>
                <c:pt idx="562">
                  <c:v>0.67951799999999996</c:v>
                </c:pt>
                <c:pt idx="563">
                  <c:v>0.120493</c:v>
                </c:pt>
                <c:pt idx="564">
                  <c:v>0.67696199999999995</c:v>
                </c:pt>
                <c:pt idx="565">
                  <c:v>0.12338499999999999</c:v>
                </c:pt>
                <c:pt idx="566">
                  <c:v>0.67863799999999996</c:v>
                </c:pt>
                <c:pt idx="567">
                  <c:v>0.12482500000000001</c:v>
                </c:pt>
                <c:pt idx="568">
                  <c:v>0.67804600000000004</c:v>
                </c:pt>
                <c:pt idx="569">
                  <c:v>0.12911600000000001</c:v>
                </c:pt>
                <c:pt idx="570">
                  <c:v>0.67490099999999997</c:v>
                </c:pt>
                <c:pt idx="571">
                  <c:v>0.135018</c:v>
                </c:pt>
                <c:pt idx="572">
                  <c:v>0.672149</c:v>
                </c:pt>
                <c:pt idx="573">
                  <c:v>0.138769</c:v>
                </c:pt>
                <c:pt idx="574">
                  <c:v>0.67275300000000005</c:v>
                </c:pt>
                <c:pt idx="575">
                  <c:v>0.14084099999999999</c:v>
                </c:pt>
                <c:pt idx="576">
                  <c:v>0.670871</c:v>
                </c:pt>
                <c:pt idx="577">
                  <c:v>0.14535400000000001</c:v>
                </c:pt>
                <c:pt idx="578">
                  <c:v>0.66792899999999999</c:v>
                </c:pt>
                <c:pt idx="579">
                  <c:v>0.15199699999999999</c:v>
                </c:pt>
                <c:pt idx="580">
                  <c:v>0.66756000000000004</c:v>
                </c:pt>
                <c:pt idx="581">
                  <c:v>0.15690399999999999</c:v>
                </c:pt>
                <c:pt idx="582">
                  <c:v>0.66613699999999998</c:v>
                </c:pt>
                <c:pt idx="583">
                  <c:v>0.158253</c:v>
                </c:pt>
                <c:pt idx="584">
                  <c:v>0.66623200000000005</c:v>
                </c:pt>
                <c:pt idx="585">
                  <c:v>0.162603</c:v>
                </c:pt>
                <c:pt idx="586">
                  <c:v>0.664466</c:v>
                </c:pt>
                <c:pt idx="587">
                  <c:v>0.168046</c:v>
                </c:pt>
                <c:pt idx="588">
                  <c:v>0.65955900000000001</c:v>
                </c:pt>
                <c:pt idx="589">
                  <c:v>0.17361799999999999</c:v>
                </c:pt>
                <c:pt idx="590">
                  <c:v>0.660331</c:v>
                </c:pt>
                <c:pt idx="591">
                  <c:v>0.17716199999999999</c:v>
                </c:pt>
                <c:pt idx="592">
                  <c:v>0.65941000000000005</c:v>
                </c:pt>
                <c:pt idx="593">
                  <c:v>0.18431400000000001</c:v>
                </c:pt>
                <c:pt idx="594">
                  <c:v>0.65704899999999999</c:v>
                </c:pt>
                <c:pt idx="595">
                  <c:v>0.19098000000000001</c:v>
                </c:pt>
                <c:pt idx="596">
                  <c:v>0.65625199999999995</c:v>
                </c:pt>
                <c:pt idx="597">
                  <c:v>0.196745</c:v>
                </c:pt>
                <c:pt idx="598">
                  <c:v>0.65520699999999998</c:v>
                </c:pt>
                <c:pt idx="599">
                  <c:v>0.19880400000000001</c:v>
                </c:pt>
                <c:pt idx="600">
                  <c:v>0.65448600000000001</c:v>
                </c:pt>
                <c:pt idx="601">
                  <c:v>0.20297299999999999</c:v>
                </c:pt>
                <c:pt idx="602">
                  <c:v>0.64994600000000002</c:v>
                </c:pt>
                <c:pt idx="603">
                  <c:v>0.20837800000000001</c:v>
                </c:pt>
                <c:pt idx="604">
                  <c:v>0.64975899999999998</c:v>
                </c:pt>
                <c:pt idx="605">
                  <c:v>0.213393</c:v>
                </c:pt>
                <c:pt idx="606">
                  <c:v>0.65182200000000001</c:v>
                </c:pt>
                <c:pt idx="607">
                  <c:v>0.216393</c:v>
                </c:pt>
                <c:pt idx="608">
                  <c:v>0.65245500000000001</c:v>
                </c:pt>
                <c:pt idx="609">
                  <c:v>0.219557</c:v>
                </c:pt>
                <c:pt idx="610">
                  <c:v>0.650231</c:v>
                </c:pt>
                <c:pt idx="611">
                  <c:v>0.23333999999999999</c:v>
                </c:pt>
                <c:pt idx="612">
                  <c:v>0.64854100000000003</c:v>
                </c:pt>
                <c:pt idx="613">
                  <c:v>0.232932</c:v>
                </c:pt>
                <c:pt idx="614">
                  <c:v>0.63576200000000005</c:v>
                </c:pt>
                <c:pt idx="615">
                  <c:v>0.25026399999999999</c:v>
                </c:pt>
                <c:pt idx="616">
                  <c:v>0.63117500000000004</c:v>
                </c:pt>
                <c:pt idx="617">
                  <c:v>0.25843300000000002</c:v>
                </c:pt>
                <c:pt idx="618">
                  <c:v>0.62709700000000002</c:v>
                </c:pt>
                <c:pt idx="619">
                  <c:v>0.26483699999999999</c:v>
                </c:pt>
                <c:pt idx="620">
                  <c:v>0.62297999999999998</c:v>
                </c:pt>
                <c:pt idx="621">
                  <c:v>0.27114300000000002</c:v>
                </c:pt>
                <c:pt idx="622">
                  <c:v>0.62350300000000003</c:v>
                </c:pt>
                <c:pt idx="623">
                  <c:v>0.27321099999999998</c:v>
                </c:pt>
                <c:pt idx="624">
                  <c:v>0.62239299999999997</c:v>
                </c:pt>
                <c:pt idx="625">
                  <c:v>0.28078900000000001</c:v>
                </c:pt>
                <c:pt idx="626">
                  <c:v>0.61862600000000001</c:v>
                </c:pt>
                <c:pt idx="627">
                  <c:v>0.28757899999999997</c:v>
                </c:pt>
                <c:pt idx="628">
                  <c:v>0.61749100000000001</c:v>
                </c:pt>
                <c:pt idx="629">
                  <c:v>0.293375</c:v>
                </c:pt>
                <c:pt idx="630">
                  <c:v>0.61602500000000004</c:v>
                </c:pt>
                <c:pt idx="631">
                  <c:v>0.29741299999999998</c:v>
                </c:pt>
                <c:pt idx="632">
                  <c:v>0.61535499999999999</c:v>
                </c:pt>
                <c:pt idx="633">
                  <c:v>0.30059799999999998</c:v>
                </c:pt>
                <c:pt idx="634">
                  <c:v>0.61229599999999995</c:v>
                </c:pt>
                <c:pt idx="635">
                  <c:v>0.30739</c:v>
                </c:pt>
                <c:pt idx="636">
                  <c:v>0.60963999999999996</c:v>
                </c:pt>
                <c:pt idx="637">
                  <c:v>0.31374800000000003</c:v>
                </c:pt>
                <c:pt idx="638">
                  <c:v>0.60992199999999996</c:v>
                </c:pt>
                <c:pt idx="639">
                  <c:v>0.31606600000000001</c:v>
                </c:pt>
                <c:pt idx="640">
                  <c:v>0.60671299999999995</c:v>
                </c:pt>
                <c:pt idx="641">
                  <c:v>0.32247500000000001</c:v>
                </c:pt>
                <c:pt idx="642">
                  <c:v>0.60414999999999996</c:v>
                </c:pt>
                <c:pt idx="643">
                  <c:v>0.32857399999999998</c:v>
                </c:pt>
                <c:pt idx="644">
                  <c:v>0.59791499999999997</c:v>
                </c:pt>
                <c:pt idx="645">
                  <c:v>0.333426</c:v>
                </c:pt>
                <c:pt idx="646">
                  <c:v>0.59780199999999994</c:v>
                </c:pt>
                <c:pt idx="647">
                  <c:v>0.33729599999999998</c:v>
                </c:pt>
                <c:pt idx="648">
                  <c:v>0.59421000000000002</c:v>
                </c:pt>
                <c:pt idx="649">
                  <c:v>0.34262500000000001</c:v>
                </c:pt>
                <c:pt idx="650">
                  <c:v>0.59303499999999998</c:v>
                </c:pt>
                <c:pt idx="651">
                  <c:v>0.34782999999999997</c:v>
                </c:pt>
                <c:pt idx="652">
                  <c:v>0.58914599999999995</c:v>
                </c:pt>
                <c:pt idx="653">
                  <c:v>0.356074</c:v>
                </c:pt>
                <c:pt idx="654">
                  <c:v>0.58618499999999996</c:v>
                </c:pt>
                <c:pt idx="655">
                  <c:v>0.358991</c:v>
                </c:pt>
                <c:pt idx="656">
                  <c:v>0.58599000000000001</c:v>
                </c:pt>
                <c:pt idx="657">
                  <c:v>0.36376199999999997</c:v>
                </c:pt>
                <c:pt idx="658">
                  <c:v>0.57995699999999994</c:v>
                </c:pt>
                <c:pt idx="659">
                  <c:v>0.370585</c:v>
                </c:pt>
                <c:pt idx="660">
                  <c:v>0.57850599999999996</c:v>
                </c:pt>
                <c:pt idx="661">
                  <c:v>0.37536700000000001</c:v>
                </c:pt>
                <c:pt idx="662">
                  <c:v>0.57778799999999997</c:v>
                </c:pt>
                <c:pt idx="663">
                  <c:v>0.37981300000000001</c:v>
                </c:pt>
                <c:pt idx="664">
                  <c:v>0.57273099999999999</c:v>
                </c:pt>
                <c:pt idx="665">
                  <c:v>0.382795</c:v>
                </c:pt>
                <c:pt idx="666">
                  <c:v>0.57303499999999996</c:v>
                </c:pt>
                <c:pt idx="667">
                  <c:v>0.39033299999999999</c:v>
                </c:pt>
                <c:pt idx="668">
                  <c:v>0.57037800000000005</c:v>
                </c:pt>
                <c:pt idx="669">
                  <c:v>0.39519900000000002</c:v>
                </c:pt>
                <c:pt idx="670">
                  <c:v>0.56748799999999999</c:v>
                </c:pt>
                <c:pt idx="671">
                  <c:v>0.397677</c:v>
                </c:pt>
                <c:pt idx="672">
                  <c:v>0.56791000000000003</c:v>
                </c:pt>
                <c:pt idx="673">
                  <c:v>0.405026</c:v>
                </c:pt>
                <c:pt idx="674">
                  <c:v>0.56373099999999998</c:v>
                </c:pt>
                <c:pt idx="675">
                  <c:v>0.41102</c:v>
                </c:pt>
                <c:pt idx="676">
                  <c:v>0.56067800000000001</c:v>
                </c:pt>
                <c:pt idx="677">
                  <c:v>0.41594100000000001</c:v>
                </c:pt>
                <c:pt idx="678">
                  <c:v>0.56059199999999998</c:v>
                </c:pt>
                <c:pt idx="679">
                  <c:v>0.41887099999999999</c:v>
                </c:pt>
                <c:pt idx="680">
                  <c:v>0.55684900000000004</c:v>
                </c:pt>
                <c:pt idx="681">
                  <c:v>0.42599599999999999</c:v>
                </c:pt>
                <c:pt idx="682">
                  <c:v>0.55776499999999996</c:v>
                </c:pt>
                <c:pt idx="683">
                  <c:v>0.44141200000000003</c:v>
                </c:pt>
                <c:pt idx="684">
                  <c:v>0.52970099999999998</c:v>
                </c:pt>
                <c:pt idx="685">
                  <c:v>0.46157700000000002</c:v>
                </c:pt>
                <c:pt idx="686">
                  <c:v>0.52769999999999995</c:v>
                </c:pt>
                <c:pt idx="687">
                  <c:v>0.46690300000000001</c:v>
                </c:pt>
                <c:pt idx="688">
                  <c:v>0.52411700000000006</c:v>
                </c:pt>
                <c:pt idx="689">
                  <c:v>0.47478900000000002</c:v>
                </c:pt>
                <c:pt idx="690">
                  <c:v>0.52180099999999996</c:v>
                </c:pt>
                <c:pt idx="691">
                  <c:v>0.47929100000000002</c:v>
                </c:pt>
                <c:pt idx="692">
                  <c:v>0.52019400000000005</c:v>
                </c:pt>
                <c:pt idx="693">
                  <c:v>0.48577700000000001</c:v>
                </c:pt>
                <c:pt idx="694">
                  <c:v>0.51555600000000001</c:v>
                </c:pt>
                <c:pt idx="695">
                  <c:v>0.490313</c:v>
                </c:pt>
                <c:pt idx="696">
                  <c:v>0.51557900000000001</c:v>
                </c:pt>
                <c:pt idx="697">
                  <c:v>0.496083</c:v>
                </c:pt>
                <c:pt idx="698">
                  <c:v>0.51107100000000005</c:v>
                </c:pt>
                <c:pt idx="699">
                  <c:v>0.50306700000000004</c:v>
                </c:pt>
                <c:pt idx="700">
                  <c:v>0.50641099999999994</c:v>
                </c:pt>
                <c:pt idx="701">
                  <c:v>0.50908900000000001</c:v>
                </c:pt>
                <c:pt idx="702">
                  <c:v>0.50508200000000003</c:v>
                </c:pt>
                <c:pt idx="703">
                  <c:v>0.51239100000000004</c:v>
                </c:pt>
                <c:pt idx="704">
                  <c:v>0.50323099999999998</c:v>
                </c:pt>
                <c:pt idx="705">
                  <c:v>0.519563</c:v>
                </c:pt>
                <c:pt idx="706">
                  <c:v>0.49976799999999999</c:v>
                </c:pt>
                <c:pt idx="707">
                  <c:v>0.52739599999999998</c:v>
                </c:pt>
                <c:pt idx="708">
                  <c:v>0.49652800000000002</c:v>
                </c:pt>
                <c:pt idx="709">
                  <c:v>0.53250799999999998</c:v>
                </c:pt>
                <c:pt idx="710">
                  <c:v>0.49455300000000002</c:v>
                </c:pt>
                <c:pt idx="711">
                  <c:v>0.53719799999999995</c:v>
                </c:pt>
                <c:pt idx="712">
                  <c:v>0.49495499999999998</c:v>
                </c:pt>
                <c:pt idx="713">
                  <c:v>0.54203199999999996</c:v>
                </c:pt>
                <c:pt idx="714">
                  <c:v>0.491481</c:v>
                </c:pt>
                <c:pt idx="715">
                  <c:v>0.54965699999999995</c:v>
                </c:pt>
                <c:pt idx="716">
                  <c:v>0.488342</c:v>
                </c:pt>
                <c:pt idx="717">
                  <c:v>0.55505499999999997</c:v>
                </c:pt>
                <c:pt idx="718">
                  <c:v>0.48724400000000001</c:v>
                </c:pt>
                <c:pt idx="719">
                  <c:v>0.56049099999999996</c:v>
                </c:pt>
                <c:pt idx="720">
                  <c:v>0.48591800000000002</c:v>
                </c:pt>
                <c:pt idx="721">
                  <c:v>0.56557100000000005</c:v>
                </c:pt>
                <c:pt idx="722">
                  <c:v>0.48394500000000001</c:v>
                </c:pt>
                <c:pt idx="723">
                  <c:v>0.571658</c:v>
                </c:pt>
                <c:pt idx="724">
                  <c:v>0.48019600000000001</c:v>
                </c:pt>
                <c:pt idx="725">
                  <c:v>0.57753200000000005</c:v>
                </c:pt>
                <c:pt idx="726">
                  <c:v>0.482464</c:v>
                </c:pt>
                <c:pt idx="727">
                  <c:v>0.58294100000000004</c:v>
                </c:pt>
                <c:pt idx="728">
                  <c:v>0.47992200000000002</c:v>
                </c:pt>
                <c:pt idx="729">
                  <c:v>0.59030199999999999</c:v>
                </c:pt>
                <c:pt idx="730">
                  <c:v>0.47598400000000002</c:v>
                </c:pt>
                <c:pt idx="731">
                  <c:v>0.59651900000000002</c:v>
                </c:pt>
                <c:pt idx="732">
                  <c:v>0.47483599999999998</c:v>
                </c:pt>
                <c:pt idx="733">
                  <c:v>0.60326400000000002</c:v>
                </c:pt>
                <c:pt idx="734">
                  <c:v>0.47470699999999999</c:v>
                </c:pt>
                <c:pt idx="735">
                  <c:v>0.60688299999999995</c:v>
                </c:pt>
                <c:pt idx="736">
                  <c:v>0.47239199999999998</c:v>
                </c:pt>
                <c:pt idx="737">
                  <c:v>0.61173699999999998</c:v>
                </c:pt>
                <c:pt idx="738">
                  <c:v>0.46908100000000003</c:v>
                </c:pt>
                <c:pt idx="739">
                  <c:v>0.62174399999999996</c:v>
                </c:pt>
                <c:pt idx="740">
                  <c:v>0.46940100000000001</c:v>
                </c:pt>
                <c:pt idx="741">
                  <c:v>0.62623799999999996</c:v>
                </c:pt>
                <c:pt idx="742">
                  <c:v>0.46949600000000002</c:v>
                </c:pt>
                <c:pt idx="743">
                  <c:v>0.62980499999999995</c:v>
                </c:pt>
                <c:pt idx="744">
                  <c:v>0.46613199999999999</c:v>
                </c:pt>
                <c:pt idx="745">
                  <c:v>0.63533099999999998</c:v>
                </c:pt>
                <c:pt idx="746">
                  <c:v>0.46346300000000001</c:v>
                </c:pt>
                <c:pt idx="747">
                  <c:v>0.64385099999999995</c:v>
                </c:pt>
                <c:pt idx="748">
                  <c:v>0.461557</c:v>
                </c:pt>
                <c:pt idx="749">
                  <c:v>0.64984500000000001</c:v>
                </c:pt>
                <c:pt idx="750">
                  <c:v>0.46036899999999997</c:v>
                </c:pt>
                <c:pt idx="751">
                  <c:v>0.653169</c:v>
                </c:pt>
                <c:pt idx="752">
                  <c:v>0.44849899999999998</c:v>
                </c:pt>
                <c:pt idx="753">
                  <c:v>0.68408199999999997</c:v>
                </c:pt>
                <c:pt idx="754">
                  <c:v>0.431784</c:v>
                </c:pt>
                <c:pt idx="755">
                  <c:v>0.69152599999999997</c:v>
                </c:pt>
                <c:pt idx="756">
                  <c:v>0.43164599999999997</c:v>
                </c:pt>
                <c:pt idx="757">
                  <c:v>0.69808300000000001</c:v>
                </c:pt>
                <c:pt idx="758">
                  <c:v>0.431863</c:v>
                </c:pt>
                <c:pt idx="759">
                  <c:v>0.70145199999999996</c:v>
                </c:pt>
                <c:pt idx="760">
                  <c:v>0.43181900000000001</c:v>
                </c:pt>
                <c:pt idx="761">
                  <c:v>0.70902799999999999</c:v>
                </c:pt>
                <c:pt idx="762">
                  <c:v>0.42886000000000002</c:v>
                </c:pt>
                <c:pt idx="763">
                  <c:v>0.71696700000000002</c:v>
                </c:pt>
                <c:pt idx="764">
                  <c:v>0.424647</c:v>
                </c:pt>
                <c:pt idx="765">
                  <c:v>0.72407500000000002</c:v>
                </c:pt>
                <c:pt idx="766">
                  <c:v>0.42573499999999997</c:v>
                </c:pt>
                <c:pt idx="767">
                  <c:v>0.72981099999999999</c:v>
                </c:pt>
                <c:pt idx="768">
                  <c:v>0.42546600000000001</c:v>
                </c:pt>
                <c:pt idx="769">
                  <c:v>0.73150499999999996</c:v>
                </c:pt>
                <c:pt idx="770">
                  <c:v>0.42548399999999997</c:v>
                </c:pt>
                <c:pt idx="771">
                  <c:v>0.74040899999999998</c:v>
                </c:pt>
                <c:pt idx="772">
                  <c:v>0.41912700000000003</c:v>
                </c:pt>
                <c:pt idx="773">
                  <c:v>0.74955499999999997</c:v>
                </c:pt>
                <c:pt idx="774">
                  <c:v>0.42233500000000002</c:v>
                </c:pt>
                <c:pt idx="775">
                  <c:v>0.75322800000000001</c:v>
                </c:pt>
                <c:pt idx="776">
                  <c:v>0.42222399999999999</c:v>
                </c:pt>
                <c:pt idx="777">
                  <c:v>0.75866900000000004</c:v>
                </c:pt>
                <c:pt idx="778">
                  <c:v>0.42228900000000003</c:v>
                </c:pt>
                <c:pt idx="779">
                  <c:v>0.76454500000000003</c:v>
                </c:pt>
                <c:pt idx="780">
                  <c:v>0.42158000000000001</c:v>
                </c:pt>
                <c:pt idx="781">
                  <c:v>0.76878400000000002</c:v>
                </c:pt>
                <c:pt idx="782">
                  <c:v>0.44305499999999998</c:v>
                </c:pt>
                <c:pt idx="783">
                  <c:v>0.78722099999999995</c:v>
                </c:pt>
                <c:pt idx="784">
                  <c:v>0.42386400000000002</c:v>
                </c:pt>
                <c:pt idx="785">
                  <c:v>0.785528</c:v>
                </c:pt>
                <c:pt idx="786">
                  <c:v>0.41920099999999999</c:v>
                </c:pt>
                <c:pt idx="787">
                  <c:v>0.79053600000000002</c:v>
                </c:pt>
                <c:pt idx="788">
                  <c:v>0.41571900000000001</c:v>
                </c:pt>
                <c:pt idx="789">
                  <c:v>0.79499200000000003</c:v>
                </c:pt>
                <c:pt idx="790">
                  <c:v>0.418657</c:v>
                </c:pt>
                <c:pt idx="791">
                  <c:v>0.79683999999999999</c:v>
                </c:pt>
                <c:pt idx="792">
                  <c:v>0.41687299999999999</c:v>
                </c:pt>
                <c:pt idx="793">
                  <c:v>0.80312600000000001</c:v>
                </c:pt>
                <c:pt idx="794">
                  <c:v>0.41267100000000001</c:v>
                </c:pt>
                <c:pt idx="795">
                  <c:v>0.81391599999999997</c:v>
                </c:pt>
                <c:pt idx="796">
                  <c:v>0.41140199999999999</c:v>
                </c:pt>
                <c:pt idx="797">
                  <c:v>0.82092799999999999</c:v>
                </c:pt>
                <c:pt idx="798">
                  <c:v>0.41270099999999998</c:v>
                </c:pt>
                <c:pt idx="799">
                  <c:v>0.82170799999999999</c:v>
                </c:pt>
                <c:pt idx="800">
                  <c:v>0.41561599999999999</c:v>
                </c:pt>
                <c:pt idx="801">
                  <c:v>0.82816199999999995</c:v>
                </c:pt>
                <c:pt idx="802">
                  <c:v>0.412408</c:v>
                </c:pt>
                <c:pt idx="803">
                  <c:v>0.83726400000000001</c:v>
                </c:pt>
                <c:pt idx="804">
                  <c:v>0.41176400000000002</c:v>
                </c:pt>
                <c:pt idx="805">
                  <c:v>0.84572000000000003</c:v>
                </c:pt>
                <c:pt idx="806">
                  <c:v>0.40952499999999997</c:v>
                </c:pt>
                <c:pt idx="807">
                  <c:v>0.85117200000000004</c:v>
                </c:pt>
                <c:pt idx="808">
                  <c:v>0.40732600000000002</c:v>
                </c:pt>
                <c:pt idx="809">
                  <c:v>0.85545700000000002</c:v>
                </c:pt>
                <c:pt idx="810">
                  <c:v>0.40827999999999998</c:v>
                </c:pt>
                <c:pt idx="811">
                  <c:v>0.86402999999999996</c:v>
                </c:pt>
                <c:pt idx="812">
                  <c:v>0.40788400000000002</c:v>
                </c:pt>
                <c:pt idx="813">
                  <c:v>0.87199000000000004</c:v>
                </c:pt>
                <c:pt idx="814">
                  <c:v>0.40639199999999998</c:v>
                </c:pt>
                <c:pt idx="815">
                  <c:v>0.87483599999999995</c:v>
                </c:pt>
                <c:pt idx="816">
                  <c:v>0.41214400000000001</c:v>
                </c:pt>
                <c:pt idx="817">
                  <c:v>0.88360799999999995</c:v>
                </c:pt>
                <c:pt idx="818">
                  <c:v>0.40673300000000001</c:v>
                </c:pt>
                <c:pt idx="819">
                  <c:v>0.89129599999999998</c:v>
                </c:pt>
                <c:pt idx="820">
                  <c:v>0.40098600000000001</c:v>
                </c:pt>
                <c:pt idx="821">
                  <c:v>0.91485000000000005</c:v>
                </c:pt>
                <c:pt idx="822">
                  <c:v>0.390181</c:v>
                </c:pt>
                <c:pt idx="823">
                  <c:v>0.91565700000000005</c:v>
                </c:pt>
                <c:pt idx="824">
                  <c:v>0.39310600000000001</c:v>
                </c:pt>
                <c:pt idx="825">
                  <c:v>0.92256800000000005</c:v>
                </c:pt>
                <c:pt idx="826">
                  <c:v>0.39224700000000001</c:v>
                </c:pt>
                <c:pt idx="827">
                  <c:v>0.929091</c:v>
                </c:pt>
                <c:pt idx="828">
                  <c:v>0.392397</c:v>
                </c:pt>
                <c:pt idx="829">
                  <c:v>0.93759199999999998</c:v>
                </c:pt>
                <c:pt idx="830">
                  <c:v>0.39500800000000003</c:v>
                </c:pt>
                <c:pt idx="831">
                  <c:v>0.94140900000000005</c:v>
                </c:pt>
                <c:pt idx="832">
                  <c:v>0.39782600000000001</c:v>
                </c:pt>
                <c:pt idx="833">
                  <c:v>0.94475299999999995</c:v>
                </c:pt>
                <c:pt idx="834">
                  <c:v>0.39516499999999999</c:v>
                </c:pt>
                <c:pt idx="835">
                  <c:v>0.95386899999999997</c:v>
                </c:pt>
                <c:pt idx="836">
                  <c:v>0.39703699999999997</c:v>
                </c:pt>
                <c:pt idx="837">
                  <c:v>0.96209800000000001</c:v>
                </c:pt>
                <c:pt idx="838">
                  <c:v>0.39973500000000001</c:v>
                </c:pt>
                <c:pt idx="839">
                  <c:v>0.96482199999999996</c:v>
                </c:pt>
                <c:pt idx="840">
                  <c:v>0.39573599999999998</c:v>
                </c:pt>
                <c:pt idx="841">
                  <c:v>0.97126199999999996</c:v>
                </c:pt>
                <c:pt idx="842">
                  <c:v>0.39600999999999997</c:v>
                </c:pt>
                <c:pt idx="843">
                  <c:v>0.980572</c:v>
                </c:pt>
                <c:pt idx="844">
                  <c:v>0.397509</c:v>
                </c:pt>
                <c:pt idx="845">
                  <c:v>0.98613499999999998</c:v>
                </c:pt>
                <c:pt idx="846">
                  <c:v>0.39834399999999998</c:v>
                </c:pt>
                <c:pt idx="847">
                  <c:v>0.99038999999999999</c:v>
                </c:pt>
                <c:pt idx="848">
                  <c:v>0.40228799999999998</c:v>
                </c:pt>
                <c:pt idx="849">
                  <c:v>0.99681600000000004</c:v>
                </c:pt>
                <c:pt idx="850">
                  <c:v>0.40062199999999998</c:v>
                </c:pt>
                <c:pt idx="851">
                  <c:v>1.0037700000000001</c:v>
                </c:pt>
                <c:pt idx="852">
                  <c:v>0.398565</c:v>
                </c:pt>
                <c:pt idx="853">
                  <c:v>1.01285</c:v>
                </c:pt>
                <c:pt idx="854">
                  <c:v>0.40287400000000001</c:v>
                </c:pt>
                <c:pt idx="855">
                  <c:v>1.01522</c:v>
                </c:pt>
                <c:pt idx="856">
                  <c:v>0.40609699999999999</c:v>
                </c:pt>
                <c:pt idx="857">
                  <c:v>1.0230300000000001</c:v>
                </c:pt>
                <c:pt idx="858">
                  <c:v>0.40732400000000002</c:v>
                </c:pt>
                <c:pt idx="859">
                  <c:v>1.03217</c:v>
                </c:pt>
                <c:pt idx="860">
                  <c:v>0.409275</c:v>
                </c:pt>
                <c:pt idx="861">
                  <c:v>1.04129</c:v>
                </c:pt>
                <c:pt idx="862">
                  <c:v>0.41159499999999999</c:v>
                </c:pt>
                <c:pt idx="863">
                  <c:v>1.04976</c:v>
                </c:pt>
                <c:pt idx="864">
                  <c:v>0.415358</c:v>
                </c:pt>
                <c:pt idx="865">
                  <c:v>1.0555399999999999</c:v>
                </c:pt>
                <c:pt idx="866">
                  <c:v>0.41619600000000001</c:v>
                </c:pt>
                <c:pt idx="867">
                  <c:v>1.0664199999999999</c:v>
                </c:pt>
                <c:pt idx="868">
                  <c:v>0.41759200000000002</c:v>
                </c:pt>
                <c:pt idx="869">
                  <c:v>1.07202</c:v>
                </c:pt>
                <c:pt idx="870">
                  <c:v>0.42176799999999998</c:v>
                </c:pt>
                <c:pt idx="871">
                  <c:v>1.0777600000000001</c:v>
                </c:pt>
                <c:pt idx="872">
                  <c:v>0.42885299999999998</c:v>
                </c:pt>
                <c:pt idx="873">
                  <c:v>1.0817300000000001</c:v>
                </c:pt>
                <c:pt idx="874">
                  <c:v>0.42997200000000002</c:v>
                </c:pt>
                <c:pt idx="875">
                  <c:v>1.0914600000000001</c:v>
                </c:pt>
                <c:pt idx="876">
                  <c:v>0.43279099999999998</c:v>
                </c:pt>
                <c:pt idx="877">
                  <c:v>1.1021099999999999</c:v>
                </c:pt>
                <c:pt idx="878">
                  <c:v>0.437027</c:v>
                </c:pt>
                <c:pt idx="879">
                  <c:v>1.1096200000000001</c:v>
                </c:pt>
                <c:pt idx="880">
                  <c:v>0.44294499999999998</c:v>
                </c:pt>
                <c:pt idx="881">
                  <c:v>1.1153</c:v>
                </c:pt>
                <c:pt idx="882">
                  <c:v>0.445438</c:v>
                </c:pt>
                <c:pt idx="883">
                  <c:v>1.12527</c:v>
                </c:pt>
                <c:pt idx="884">
                  <c:v>0.45374900000000001</c:v>
                </c:pt>
                <c:pt idx="885">
                  <c:v>1.1343300000000001</c:v>
                </c:pt>
                <c:pt idx="886">
                  <c:v>0.45905099999999999</c:v>
                </c:pt>
                <c:pt idx="887">
                  <c:v>1.1407</c:v>
                </c:pt>
                <c:pt idx="888">
                  <c:v>0.45894800000000002</c:v>
                </c:pt>
                <c:pt idx="889">
                  <c:v>1.1403300000000001</c:v>
                </c:pt>
                <c:pt idx="890">
                  <c:v>0.45800400000000002</c:v>
                </c:pt>
                <c:pt idx="891">
                  <c:v>1.16612</c:v>
                </c:pt>
                <c:pt idx="892">
                  <c:v>0.46101799999999998</c:v>
                </c:pt>
                <c:pt idx="893">
                  <c:v>1.17774</c:v>
                </c:pt>
                <c:pt idx="894">
                  <c:v>0.46933900000000001</c:v>
                </c:pt>
                <c:pt idx="895">
                  <c:v>1.18581</c:v>
                </c:pt>
                <c:pt idx="896">
                  <c:v>0.47611799999999999</c:v>
                </c:pt>
                <c:pt idx="897">
                  <c:v>1.1954199999999999</c:v>
                </c:pt>
                <c:pt idx="898">
                  <c:v>0.481016</c:v>
                </c:pt>
                <c:pt idx="899">
                  <c:v>1.20706</c:v>
                </c:pt>
                <c:pt idx="900">
                  <c:v>0.48710300000000001</c:v>
                </c:pt>
                <c:pt idx="901">
                  <c:v>1.2184900000000001</c:v>
                </c:pt>
                <c:pt idx="902">
                  <c:v>0.49816500000000002</c:v>
                </c:pt>
                <c:pt idx="903">
                  <c:v>1.22922</c:v>
                </c:pt>
                <c:pt idx="904">
                  <c:v>0.50433399999999995</c:v>
                </c:pt>
                <c:pt idx="905">
                  <c:v>1.23987</c:v>
                </c:pt>
                <c:pt idx="906">
                  <c:v>0.51359500000000002</c:v>
                </c:pt>
                <c:pt idx="907">
                  <c:v>1.25265</c:v>
                </c:pt>
                <c:pt idx="908">
                  <c:v>0.52154999999999996</c:v>
                </c:pt>
                <c:pt idx="909">
                  <c:v>1.26624</c:v>
                </c:pt>
                <c:pt idx="910">
                  <c:v>0.52881400000000001</c:v>
                </c:pt>
                <c:pt idx="911">
                  <c:v>1.27806</c:v>
                </c:pt>
                <c:pt idx="912">
                  <c:v>0.54101100000000002</c:v>
                </c:pt>
                <c:pt idx="913">
                  <c:v>1.2882899999999999</c:v>
                </c:pt>
                <c:pt idx="914">
                  <c:v>0.55131799999999997</c:v>
                </c:pt>
                <c:pt idx="915">
                  <c:v>1.3006800000000001</c:v>
                </c:pt>
                <c:pt idx="916">
                  <c:v>0.56423500000000004</c:v>
                </c:pt>
                <c:pt idx="917">
                  <c:v>1.3159000000000001</c:v>
                </c:pt>
                <c:pt idx="918">
                  <c:v>0.57577299999999998</c:v>
                </c:pt>
                <c:pt idx="919">
                  <c:v>1.32955</c:v>
                </c:pt>
                <c:pt idx="920">
                  <c:v>0.58867199999999997</c:v>
                </c:pt>
                <c:pt idx="921">
                  <c:v>1.3512599999999999</c:v>
                </c:pt>
                <c:pt idx="922">
                  <c:v>0.61542600000000003</c:v>
                </c:pt>
                <c:pt idx="923">
                  <c:v>1.3765400000000001</c:v>
                </c:pt>
                <c:pt idx="924">
                  <c:v>0.62918799999999997</c:v>
                </c:pt>
                <c:pt idx="925">
                  <c:v>1.3968700000000001</c:v>
                </c:pt>
                <c:pt idx="926">
                  <c:v>0.64798</c:v>
                </c:pt>
                <c:pt idx="927">
                  <c:v>1.4080600000000001</c:v>
                </c:pt>
                <c:pt idx="928">
                  <c:v>0.666211</c:v>
                </c:pt>
                <c:pt idx="929">
                  <c:v>1.4292100000000001</c:v>
                </c:pt>
                <c:pt idx="930">
                  <c:v>0.685056</c:v>
                </c:pt>
                <c:pt idx="931">
                  <c:v>1.4515400000000001</c:v>
                </c:pt>
                <c:pt idx="932">
                  <c:v>0.70211299999999999</c:v>
                </c:pt>
                <c:pt idx="933">
                  <c:v>1.4728000000000001</c:v>
                </c:pt>
                <c:pt idx="934">
                  <c:v>0.72792900000000005</c:v>
                </c:pt>
                <c:pt idx="935">
                  <c:v>1.4984200000000001</c:v>
                </c:pt>
                <c:pt idx="936">
                  <c:v>0.74951599999999996</c:v>
                </c:pt>
                <c:pt idx="937">
                  <c:v>1.5239199999999999</c:v>
                </c:pt>
                <c:pt idx="938">
                  <c:v>0.77398800000000001</c:v>
                </c:pt>
                <c:pt idx="939">
                  <c:v>1.5547500000000001</c:v>
                </c:pt>
                <c:pt idx="940">
                  <c:v>0.80370399999999997</c:v>
                </c:pt>
                <c:pt idx="941">
                  <c:v>1.5800799999999999</c:v>
                </c:pt>
                <c:pt idx="942">
                  <c:v>0.83270100000000002</c:v>
                </c:pt>
                <c:pt idx="943">
                  <c:v>1.61209</c:v>
                </c:pt>
                <c:pt idx="944">
                  <c:v>0.86776200000000003</c:v>
                </c:pt>
                <c:pt idx="945">
                  <c:v>1.6493</c:v>
                </c:pt>
                <c:pt idx="946">
                  <c:v>0.905227</c:v>
                </c:pt>
                <c:pt idx="947">
                  <c:v>1.68879</c:v>
                </c:pt>
                <c:pt idx="948">
                  <c:v>0.94517600000000002</c:v>
                </c:pt>
                <c:pt idx="949">
                  <c:v>1.72885</c:v>
                </c:pt>
                <c:pt idx="950">
                  <c:v>0.98863000000000001</c:v>
                </c:pt>
                <c:pt idx="951">
                  <c:v>1.77779</c:v>
                </c:pt>
                <c:pt idx="952">
                  <c:v>1.03887</c:v>
                </c:pt>
                <c:pt idx="953">
                  <c:v>1.8335999999999999</c:v>
                </c:pt>
                <c:pt idx="954">
                  <c:v>1.09649</c:v>
                </c:pt>
                <c:pt idx="955">
                  <c:v>1.89167</c:v>
                </c:pt>
                <c:pt idx="956">
                  <c:v>1.1538900000000001</c:v>
                </c:pt>
                <c:pt idx="957">
                  <c:v>1.95444</c:v>
                </c:pt>
                <c:pt idx="958">
                  <c:v>1.2123999999999999</c:v>
                </c:pt>
                <c:pt idx="959">
                  <c:v>2.0183200000000001</c:v>
                </c:pt>
                <c:pt idx="960">
                  <c:v>1.28423</c:v>
                </c:pt>
                <c:pt idx="961">
                  <c:v>2.0924200000000002</c:v>
                </c:pt>
                <c:pt idx="962">
                  <c:v>1.35748</c:v>
                </c:pt>
                <c:pt idx="963">
                  <c:v>2.1680999999999999</c:v>
                </c:pt>
                <c:pt idx="964">
                  <c:v>1.4233499999999999</c:v>
                </c:pt>
                <c:pt idx="965">
                  <c:v>2.2387100000000002</c:v>
                </c:pt>
                <c:pt idx="966">
                  <c:v>1.5084500000000001</c:v>
                </c:pt>
                <c:pt idx="967">
                  <c:v>2.3244400000000001</c:v>
                </c:pt>
                <c:pt idx="968">
                  <c:v>1.603</c:v>
                </c:pt>
                <c:pt idx="969">
                  <c:v>2.4235000000000002</c:v>
                </c:pt>
                <c:pt idx="970">
                  <c:v>1.70842</c:v>
                </c:pt>
                <c:pt idx="971">
                  <c:v>2.5348700000000002</c:v>
                </c:pt>
                <c:pt idx="972">
                  <c:v>1.82189</c:v>
                </c:pt>
                <c:pt idx="973">
                  <c:v>2.6505899999999998</c:v>
                </c:pt>
                <c:pt idx="974">
                  <c:v>1.9456</c:v>
                </c:pt>
                <c:pt idx="975">
                  <c:v>2.7759999999999998</c:v>
                </c:pt>
                <c:pt idx="976">
                  <c:v>2.0818699999999999</c:v>
                </c:pt>
                <c:pt idx="977">
                  <c:v>2.9138299999999999</c:v>
                </c:pt>
                <c:pt idx="978">
                  <c:v>2.2253400000000001</c:v>
                </c:pt>
                <c:pt idx="979">
                  <c:v>3.0661</c:v>
                </c:pt>
                <c:pt idx="980">
                  <c:v>2.3820999999999999</c:v>
                </c:pt>
                <c:pt idx="981">
                  <c:v>3.2277300000000002</c:v>
                </c:pt>
                <c:pt idx="982">
                  <c:v>2.5520200000000002</c:v>
                </c:pt>
                <c:pt idx="983">
                  <c:v>3.3995199999999999</c:v>
                </c:pt>
                <c:pt idx="984">
                  <c:v>2.7352500000000002</c:v>
                </c:pt>
                <c:pt idx="985">
                  <c:v>3.5868199999999999</c:v>
                </c:pt>
                <c:pt idx="986">
                  <c:v>2.92753</c:v>
                </c:pt>
                <c:pt idx="987">
                  <c:v>3.7894100000000002</c:v>
                </c:pt>
                <c:pt idx="988">
                  <c:v>3.1373199999999999</c:v>
                </c:pt>
                <c:pt idx="989">
                  <c:v>4.0050699999999999</c:v>
                </c:pt>
                <c:pt idx="990">
                  <c:v>3.36246</c:v>
                </c:pt>
                <c:pt idx="991">
                  <c:v>4.2351900000000002</c:v>
                </c:pt>
                <c:pt idx="992">
                  <c:v>3.6063800000000001</c:v>
                </c:pt>
                <c:pt idx="993">
                  <c:v>4.4820599999999997</c:v>
                </c:pt>
                <c:pt idx="994">
                  <c:v>3.8634599999999999</c:v>
                </c:pt>
                <c:pt idx="995">
                  <c:v>4.7496200000000002</c:v>
                </c:pt>
                <c:pt idx="996">
                  <c:v>4.1383599999999996</c:v>
                </c:pt>
                <c:pt idx="997">
                  <c:v>5.0300099999999999</c:v>
                </c:pt>
                <c:pt idx="998">
                  <c:v>4.4294700000000002</c:v>
                </c:pt>
                <c:pt idx="999">
                  <c:v>5.3262299999999998</c:v>
                </c:pt>
                <c:pt idx="1000">
                  <c:v>4.7385700000000002</c:v>
                </c:pt>
                <c:pt idx="1001">
                  <c:v>5.6413599999999997</c:v>
                </c:pt>
                <c:pt idx="1002">
                  <c:v>5.06426</c:v>
                </c:pt>
                <c:pt idx="1003">
                  <c:v>5.9757300000000004</c:v>
                </c:pt>
                <c:pt idx="1004">
                  <c:v>5.4052800000000003</c:v>
                </c:pt>
                <c:pt idx="1005">
                  <c:v>6.3312299999999997</c:v>
                </c:pt>
                <c:pt idx="1006">
                  <c:v>5.7697399999999996</c:v>
                </c:pt>
                <c:pt idx="1007">
                  <c:v>6.6979199999999999</c:v>
                </c:pt>
                <c:pt idx="1008">
                  <c:v>6.1538199999999996</c:v>
                </c:pt>
                <c:pt idx="1009">
                  <c:v>7.0937299999999999</c:v>
                </c:pt>
                <c:pt idx="1010">
                  <c:v>6.5525399999999996</c:v>
                </c:pt>
                <c:pt idx="1011">
                  <c:v>7.5008699999999999</c:v>
                </c:pt>
                <c:pt idx="1012">
                  <c:v>6.96943</c:v>
                </c:pt>
                <c:pt idx="1013">
                  <c:v>7.9311100000000003</c:v>
                </c:pt>
                <c:pt idx="1014">
                  <c:v>7.4068100000000001</c:v>
                </c:pt>
                <c:pt idx="1015">
                  <c:v>8.3718500000000002</c:v>
                </c:pt>
                <c:pt idx="1016">
                  <c:v>7.8609600000000004</c:v>
                </c:pt>
                <c:pt idx="1017">
                  <c:v>8.8336199999999998</c:v>
                </c:pt>
                <c:pt idx="1018">
                  <c:v>8.3353099999999998</c:v>
                </c:pt>
                <c:pt idx="1019">
                  <c:v>9.3152299999999997</c:v>
                </c:pt>
                <c:pt idx="1020">
                  <c:v>8.8224400000000003</c:v>
                </c:pt>
                <c:pt idx="1021">
                  <c:v>9.8339599999999994</c:v>
                </c:pt>
                <c:pt idx="1022">
                  <c:v>9.3479399999999995</c:v>
                </c:pt>
                <c:pt idx="1023">
                  <c:v>10.282299999999999</c:v>
                </c:pt>
                <c:pt idx="1024">
                  <c:v>11.3148</c:v>
                </c:pt>
                <c:pt idx="1025">
                  <c:v>11.068</c:v>
                </c:pt>
                <c:pt idx="1026">
                  <c:v>11.8712</c:v>
                </c:pt>
                <c:pt idx="1027">
                  <c:v>11.645300000000001</c:v>
                </c:pt>
                <c:pt idx="1028">
                  <c:v>12.434200000000001</c:v>
                </c:pt>
                <c:pt idx="1029">
                  <c:v>12.212999999999999</c:v>
                </c:pt>
                <c:pt idx="1030">
                  <c:v>13.007999999999999</c:v>
                </c:pt>
                <c:pt idx="1031">
                  <c:v>12.803900000000001</c:v>
                </c:pt>
                <c:pt idx="1032">
                  <c:v>13.6082</c:v>
                </c:pt>
                <c:pt idx="1033">
                  <c:v>13.4053</c:v>
                </c:pt>
                <c:pt idx="1034">
                  <c:v>14.210900000000001</c:v>
                </c:pt>
                <c:pt idx="1035">
                  <c:v>14.0077</c:v>
                </c:pt>
                <c:pt idx="1036">
                  <c:v>14.7986</c:v>
                </c:pt>
                <c:pt idx="1037">
                  <c:v>14.6266</c:v>
                </c:pt>
                <c:pt idx="1038">
                  <c:v>15.412000000000001</c:v>
                </c:pt>
                <c:pt idx="1039">
                  <c:v>15.2348</c:v>
                </c:pt>
                <c:pt idx="1040">
                  <c:v>16.027699999999999</c:v>
                </c:pt>
                <c:pt idx="1041">
                  <c:v>15.848800000000001</c:v>
                </c:pt>
                <c:pt idx="1042">
                  <c:v>16.641400000000001</c:v>
                </c:pt>
                <c:pt idx="1043">
                  <c:v>16.465499999999999</c:v>
                </c:pt>
                <c:pt idx="1044">
                  <c:v>17.2714</c:v>
                </c:pt>
                <c:pt idx="1045">
                  <c:v>17.0931</c:v>
                </c:pt>
                <c:pt idx="1046">
                  <c:v>17.87</c:v>
                </c:pt>
                <c:pt idx="1047">
                  <c:v>17.7057</c:v>
                </c:pt>
                <c:pt idx="1048">
                  <c:v>18.479399999999998</c:v>
                </c:pt>
                <c:pt idx="1049">
                  <c:v>18.322299999999998</c:v>
                </c:pt>
                <c:pt idx="1050">
                  <c:v>19.093900000000001</c:v>
                </c:pt>
                <c:pt idx="1051">
                  <c:v>18.917200000000001</c:v>
                </c:pt>
                <c:pt idx="1052">
                  <c:v>19.679200000000002</c:v>
                </c:pt>
                <c:pt idx="1053">
                  <c:v>19.521899999999999</c:v>
                </c:pt>
                <c:pt idx="1054">
                  <c:v>20.277000000000001</c:v>
                </c:pt>
                <c:pt idx="1055">
                  <c:v>20.116399999999999</c:v>
                </c:pt>
                <c:pt idx="1056">
                  <c:v>20.852</c:v>
                </c:pt>
                <c:pt idx="1057">
                  <c:v>20.692799999999998</c:v>
                </c:pt>
                <c:pt idx="1058">
                  <c:v>21.415800000000001</c:v>
                </c:pt>
                <c:pt idx="1059">
                  <c:v>21.2606</c:v>
                </c:pt>
                <c:pt idx="1060">
                  <c:v>21.9709</c:v>
                </c:pt>
                <c:pt idx="1061">
                  <c:v>21.8126</c:v>
                </c:pt>
                <c:pt idx="1062">
                  <c:v>22.512799999999999</c:v>
                </c:pt>
                <c:pt idx="1063">
                  <c:v>22.347100000000001</c:v>
                </c:pt>
                <c:pt idx="1064">
                  <c:v>23.033000000000001</c:v>
                </c:pt>
                <c:pt idx="1065">
                  <c:v>22.874700000000001</c:v>
                </c:pt>
                <c:pt idx="1066">
                  <c:v>23.547499999999999</c:v>
                </c:pt>
                <c:pt idx="1067">
                  <c:v>23.375499999999999</c:v>
                </c:pt>
                <c:pt idx="1068">
                  <c:v>24.032599999999999</c:v>
                </c:pt>
                <c:pt idx="1069">
                  <c:v>23.870100000000001</c:v>
                </c:pt>
                <c:pt idx="1070">
                  <c:v>24.5077</c:v>
                </c:pt>
                <c:pt idx="1071">
                  <c:v>24.342500000000001</c:v>
                </c:pt>
                <c:pt idx="1072">
                  <c:v>24.946100000000001</c:v>
                </c:pt>
                <c:pt idx="1073">
                  <c:v>24.777999999999999</c:v>
                </c:pt>
                <c:pt idx="1074">
                  <c:v>25.3888</c:v>
                </c:pt>
                <c:pt idx="1075">
                  <c:v>25.208400000000001</c:v>
                </c:pt>
                <c:pt idx="1076">
                  <c:v>25.7896</c:v>
                </c:pt>
                <c:pt idx="1077">
                  <c:v>25.611000000000001</c:v>
                </c:pt>
                <c:pt idx="1078">
                  <c:v>26.160900000000002</c:v>
                </c:pt>
                <c:pt idx="1079">
                  <c:v>25.990400000000001</c:v>
                </c:pt>
                <c:pt idx="1080">
                  <c:v>26.518599999999999</c:v>
                </c:pt>
                <c:pt idx="1081">
                  <c:v>26.342199999999998</c:v>
                </c:pt>
                <c:pt idx="1082">
                  <c:v>26.858000000000001</c:v>
                </c:pt>
                <c:pt idx="1083">
                  <c:v>26.673500000000001</c:v>
                </c:pt>
                <c:pt idx="1084">
                  <c:v>27.162700000000001</c:v>
                </c:pt>
                <c:pt idx="1085">
                  <c:v>26.9771</c:v>
                </c:pt>
                <c:pt idx="1086">
                  <c:v>27.434799999999999</c:v>
                </c:pt>
                <c:pt idx="1087">
                  <c:v>27.2544</c:v>
                </c:pt>
                <c:pt idx="1088">
                  <c:v>27.686699999999998</c:v>
                </c:pt>
                <c:pt idx="1089">
                  <c:v>27.5044</c:v>
                </c:pt>
                <c:pt idx="1090">
                  <c:v>27.9146</c:v>
                </c:pt>
                <c:pt idx="1091">
                  <c:v>27.721499999999999</c:v>
                </c:pt>
                <c:pt idx="1092">
                  <c:v>28.092099999999999</c:v>
                </c:pt>
                <c:pt idx="1093">
                  <c:v>27.9405</c:v>
                </c:pt>
                <c:pt idx="1094">
                  <c:v>28.265599999999999</c:v>
                </c:pt>
                <c:pt idx="1095">
                  <c:v>28.107600000000001</c:v>
                </c:pt>
                <c:pt idx="1096">
                  <c:v>28.415700000000001</c:v>
                </c:pt>
                <c:pt idx="1097">
                  <c:v>28.248000000000001</c:v>
                </c:pt>
                <c:pt idx="1098">
                  <c:v>28.539200000000001</c:v>
                </c:pt>
                <c:pt idx="1099">
                  <c:v>28.3581</c:v>
                </c:pt>
                <c:pt idx="1100">
                  <c:v>28.635000000000002</c:v>
                </c:pt>
                <c:pt idx="1101">
                  <c:v>28.463200000000001</c:v>
                </c:pt>
                <c:pt idx="1102">
                  <c:v>28.699400000000001</c:v>
                </c:pt>
                <c:pt idx="1103">
                  <c:v>28.5334</c:v>
                </c:pt>
                <c:pt idx="1104">
                  <c:v>28.7562</c:v>
                </c:pt>
                <c:pt idx="1105">
                  <c:v>28.573799999999999</c:v>
                </c:pt>
                <c:pt idx="1106">
                  <c:v>28.784400000000002</c:v>
                </c:pt>
                <c:pt idx="1107">
                  <c:v>28.5945</c:v>
                </c:pt>
                <c:pt idx="1108">
                  <c:v>28.7882</c:v>
                </c:pt>
                <c:pt idx="1109">
                  <c:v>28.611499999999999</c:v>
                </c:pt>
                <c:pt idx="1110">
                  <c:v>28.773900000000001</c:v>
                </c:pt>
                <c:pt idx="1111">
                  <c:v>28.590800000000002</c:v>
                </c:pt>
                <c:pt idx="1112">
                  <c:v>28.736699999999999</c:v>
                </c:pt>
                <c:pt idx="1113">
                  <c:v>28.549800000000001</c:v>
                </c:pt>
                <c:pt idx="1114">
                  <c:v>28.6873</c:v>
                </c:pt>
                <c:pt idx="1115">
                  <c:v>28.506399999999999</c:v>
                </c:pt>
                <c:pt idx="1116">
                  <c:v>28.621200000000002</c:v>
                </c:pt>
                <c:pt idx="1117">
                  <c:v>28.444500000000001</c:v>
                </c:pt>
                <c:pt idx="1118">
                  <c:v>28.525400000000001</c:v>
                </c:pt>
                <c:pt idx="1119">
                  <c:v>28.349599999999999</c:v>
                </c:pt>
                <c:pt idx="1120">
                  <c:v>28.434899999999999</c:v>
                </c:pt>
                <c:pt idx="1121">
                  <c:v>28.269300000000001</c:v>
                </c:pt>
                <c:pt idx="1122">
                  <c:v>28.329599999999999</c:v>
                </c:pt>
                <c:pt idx="1123">
                  <c:v>28.162600000000001</c:v>
                </c:pt>
                <c:pt idx="1124">
                  <c:v>28.206</c:v>
                </c:pt>
                <c:pt idx="1125">
                  <c:v>28.057099999999998</c:v>
                </c:pt>
                <c:pt idx="1126">
                  <c:v>28.076499999999999</c:v>
                </c:pt>
                <c:pt idx="1127">
                  <c:v>27.9329</c:v>
                </c:pt>
                <c:pt idx="1128">
                  <c:v>27.9375</c:v>
                </c:pt>
                <c:pt idx="1129">
                  <c:v>27.804500000000001</c:v>
                </c:pt>
                <c:pt idx="1130">
                  <c:v>27.802800000000001</c:v>
                </c:pt>
                <c:pt idx="1131">
                  <c:v>27.6662</c:v>
                </c:pt>
                <c:pt idx="1132">
                  <c:v>27.648800000000001</c:v>
                </c:pt>
                <c:pt idx="1133">
                  <c:v>27.538900000000002</c:v>
                </c:pt>
                <c:pt idx="1134">
                  <c:v>27.506900000000002</c:v>
                </c:pt>
                <c:pt idx="1135">
                  <c:v>27.392499999999998</c:v>
                </c:pt>
                <c:pt idx="1136">
                  <c:v>27.350200000000001</c:v>
                </c:pt>
                <c:pt idx="1137">
                  <c:v>27.2514</c:v>
                </c:pt>
                <c:pt idx="1138">
                  <c:v>27.203099999999999</c:v>
                </c:pt>
                <c:pt idx="1139">
                  <c:v>27.116599999999998</c:v>
                </c:pt>
                <c:pt idx="1140">
                  <c:v>27.0562</c:v>
                </c:pt>
                <c:pt idx="1141">
                  <c:v>26.9739</c:v>
                </c:pt>
                <c:pt idx="1142">
                  <c:v>26.896999999999998</c:v>
                </c:pt>
                <c:pt idx="1143">
                  <c:v>26.827100000000002</c:v>
                </c:pt>
                <c:pt idx="1144">
                  <c:v>26.749300000000002</c:v>
                </c:pt>
                <c:pt idx="1145">
                  <c:v>26.689</c:v>
                </c:pt>
                <c:pt idx="1146">
                  <c:v>26.6096</c:v>
                </c:pt>
                <c:pt idx="1147">
                  <c:v>26.552199999999999</c:v>
                </c:pt>
                <c:pt idx="1148">
                  <c:v>26.457599999999999</c:v>
                </c:pt>
                <c:pt idx="1149">
                  <c:v>26.413599999999999</c:v>
                </c:pt>
                <c:pt idx="1150">
                  <c:v>26.312100000000001</c:v>
                </c:pt>
                <c:pt idx="1151">
                  <c:v>26.2835</c:v>
                </c:pt>
                <c:pt idx="1152">
                  <c:v>26.174099999999999</c:v>
                </c:pt>
                <c:pt idx="1153">
                  <c:v>26.145099999999999</c:v>
                </c:pt>
                <c:pt idx="1154">
                  <c:v>26.047699999999999</c:v>
                </c:pt>
                <c:pt idx="1155">
                  <c:v>26.037800000000001</c:v>
                </c:pt>
                <c:pt idx="1156">
                  <c:v>25.923200000000001</c:v>
                </c:pt>
                <c:pt idx="1157">
                  <c:v>25.910699999999999</c:v>
                </c:pt>
                <c:pt idx="1158">
                  <c:v>25.776499999999999</c:v>
                </c:pt>
                <c:pt idx="1159">
                  <c:v>25.789100000000001</c:v>
                </c:pt>
                <c:pt idx="1160">
                  <c:v>25.639199999999999</c:v>
                </c:pt>
                <c:pt idx="1161">
                  <c:v>25.677199999999999</c:v>
                </c:pt>
                <c:pt idx="1162">
                  <c:v>25.498799999999999</c:v>
                </c:pt>
                <c:pt idx="1163">
                  <c:v>25.5611</c:v>
                </c:pt>
                <c:pt idx="1164">
                  <c:v>25.381599999999999</c:v>
                </c:pt>
                <c:pt idx="1165">
                  <c:v>25.466999999999999</c:v>
                </c:pt>
                <c:pt idx="1166">
                  <c:v>25.2667</c:v>
                </c:pt>
                <c:pt idx="1167">
                  <c:v>25.359000000000002</c:v>
                </c:pt>
                <c:pt idx="1168">
                  <c:v>25.1524</c:v>
                </c:pt>
                <c:pt idx="1169">
                  <c:v>25.264800000000001</c:v>
                </c:pt>
                <c:pt idx="1170">
                  <c:v>25.053000000000001</c:v>
                </c:pt>
                <c:pt idx="1171">
                  <c:v>25.1646</c:v>
                </c:pt>
                <c:pt idx="1172">
                  <c:v>24.9511</c:v>
                </c:pt>
                <c:pt idx="1173">
                  <c:v>25.073</c:v>
                </c:pt>
                <c:pt idx="1174">
                  <c:v>24.855</c:v>
                </c:pt>
                <c:pt idx="1175">
                  <c:v>24.990200000000002</c:v>
                </c:pt>
                <c:pt idx="1176">
                  <c:v>24.7667</c:v>
                </c:pt>
                <c:pt idx="1177">
                  <c:v>24.905899999999999</c:v>
                </c:pt>
                <c:pt idx="1178">
                  <c:v>24.6724</c:v>
                </c:pt>
                <c:pt idx="1179">
                  <c:v>24.826699999999999</c:v>
                </c:pt>
                <c:pt idx="1180">
                  <c:v>24.597000000000001</c:v>
                </c:pt>
                <c:pt idx="1181">
                  <c:v>24.762899999999998</c:v>
                </c:pt>
                <c:pt idx="1182">
                  <c:v>24.505600000000001</c:v>
                </c:pt>
                <c:pt idx="1183">
                  <c:v>24.691700000000001</c:v>
                </c:pt>
                <c:pt idx="1184">
                  <c:v>24.4253</c:v>
                </c:pt>
                <c:pt idx="1185">
                  <c:v>24.625299999999999</c:v>
                </c:pt>
                <c:pt idx="1186">
                  <c:v>24.358699999999999</c:v>
                </c:pt>
                <c:pt idx="1187">
                  <c:v>24.5654</c:v>
                </c:pt>
                <c:pt idx="1188">
                  <c:v>24.290600000000001</c:v>
                </c:pt>
                <c:pt idx="1189">
                  <c:v>24.507999999999999</c:v>
                </c:pt>
                <c:pt idx="1190">
                  <c:v>24.225000000000001</c:v>
                </c:pt>
                <c:pt idx="1191">
                  <c:v>24.448399999999999</c:v>
                </c:pt>
                <c:pt idx="1192">
                  <c:v>24.1676</c:v>
                </c:pt>
                <c:pt idx="1193">
                  <c:v>24.3949</c:v>
                </c:pt>
                <c:pt idx="1194">
                  <c:v>24.108799999999999</c:v>
                </c:pt>
                <c:pt idx="1195">
                  <c:v>24.345199999999998</c:v>
                </c:pt>
                <c:pt idx="1196">
                  <c:v>24.044599999999999</c:v>
                </c:pt>
                <c:pt idx="1197">
                  <c:v>24.313700000000001</c:v>
                </c:pt>
                <c:pt idx="1198">
                  <c:v>23.9955</c:v>
                </c:pt>
                <c:pt idx="1199">
                  <c:v>24.254000000000001</c:v>
                </c:pt>
                <c:pt idx="1200">
                  <c:v>23.959399999999999</c:v>
                </c:pt>
                <c:pt idx="1201">
                  <c:v>24.242100000000001</c:v>
                </c:pt>
                <c:pt idx="1202">
                  <c:v>23.909600000000001</c:v>
                </c:pt>
                <c:pt idx="1203">
                  <c:v>24.198</c:v>
                </c:pt>
                <c:pt idx="1204">
                  <c:v>23.8703</c:v>
                </c:pt>
                <c:pt idx="1205">
                  <c:v>24.159800000000001</c:v>
                </c:pt>
                <c:pt idx="1206">
                  <c:v>23.827400000000001</c:v>
                </c:pt>
                <c:pt idx="1207">
                  <c:v>24.113399999999999</c:v>
                </c:pt>
                <c:pt idx="1208">
                  <c:v>23.798999999999999</c:v>
                </c:pt>
                <c:pt idx="1209">
                  <c:v>24.117999999999999</c:v>
                </c:pt>
                <c:pt idx="1210">
                  <c:v>23.800999999999998</c:v>
                </c:pt>
                <c:pt idx="1211">
                  <c:v>24.104399999999998</c:v>
                </c:pt>
                <c:pt idx="1212">
                  <c:v>23.7559</c:v>
                </c:pt>
                <c:pt idx="1213">
                  <c:v>24.0593</c:v>
                </c:pt>
                <c:pt idx="1214">
                  <c:v>23.717300000000002</c:v>
                </c:pt>
                <c:pt idx="1215">
                  <c:v>24.063500000000001</c:v>
                </c:pt>
                <c:pt idx="1216">
                  <c:v>23.694700000000001</c:v>
                </c:pt>
                <c:pt idx="1217">
                  <c:v>24.034300000000002</c:v>
                </c:pt>
                <c:pt idx="1218">
                  <c:v>23.676500000000001</c:v>
                </c:pt>
                <c:pt idx="1219">
                  <c:v>24.007300000000001</c:v>
                </c:pt>
                <c:pt idx="1220">
                  <c:v>23.6479</c:v>
                </c:pt>
                <c:pt idx="1221">
                  <c:v>23.991</c:v>
                </c:pt>
                <c:pt idx="1222">
                  <c:v>23.633900000000001</c:v>
                </c:pt>
                <c:pt idx="1223">
                  <c:v>23.9907</c:v>
                </c:pt>
                <c:pt idx="1224">
                  <c:v>23.596</c:v>
                </c:pt>
                <c:pt idx="1225">
                  <c:v>23.965599999999998</c:v>
                </c:pt>
                <c:pt idx="1226">
                  <c:v>23.591799999999999</c:v>
                </c:pt>
                <c:pt idx="1227">
                  <c:v>23.9664</c:v>
                </c:pt>
                <c:pt idx="1228">
                  <c:v>23.570599999999999</c:v>
                </c:pt>
                <c:pt idx="1229">
                  <c:v>23.96</c:v>
                </c:pt>
                <c:pt idx="1230">
                  <c:v>23.517700000000001</c:v>
                </c:pt>
                <c:pt idx="1231">
                  <c:v>23.9756</c:v>
                </c:pt>
                <c:pt idx="1232">
                  <c:v>23.5185</c:v>
                </c:pt>
                <c:pt idx="1233">
                  <c:v>23.9693</c:v>
                </c:pt>
                <c:pt idx="1234">
                  <c:v>23.5198</c:v>
                </c:pt>
                <c:pt idx="1235">
                  <c:v>23.9998</c:v>
                </c:pt>
                <c:pt idx="1236">
                  <c:v>23.505199999999999</c:v>
                </c:pt>
                <c:pt idx="1237">
                  <c:v>23.978200000000001</c:v>
                </c:pt>
                <c:pt idx="1238">
                  <c:v>23.504000000000001</c:v>
                </c:pt>
                <c:pt idx="1239">
                  <c:v>23.985199999999999</c:v>
                </c:pt>
                <c:pt idx="1240">
                  <c:v>23.504799999999999</c:v>
                </c:pt>
                <c:pt idx="1241">
                  <c:v>23.986000000000001</c:v>
                </c:pt>
                <c:pt idx="1242">
                  <c:v>23.4892</c:v>
                </c:pt>
                <c:pt idx="1243">
                  <c:v>23.9772</c:v>
                </c:pt>
                <c:pt idx="1244">
                  <c:v>23.507400000000001</c:v>
                </c:pt>
                <c:pt idx="1245">
                  <c:v>24.000599999999999</c:v>
                </c:pt>
                <c:pt idx="1246">
                  <c:v>23.4984</c:v>
                </c:pt>
                <c:pt idx="1247">
                  <c:v>24.0031</c:v>
                </c:pt>
                <c:pt idx="1248">
                  <c:v>23.502500000000001</c:v>
                </c:pt>
                <c:pt idx="1249">
                  <c:v>24.001899999999999</c:v>
                </c:pt>
                <c:pt idx="1250">
                  <c:v>23.4955</c:v>
                </c:pt>
                <c:pt idx="1251">
                  <c:v>24.011500000000002</c:v>
                </c:pt>
                <c:pt idx="1252">
                  <c:v>23.498799999999999</c:v>
                </c:pt>
                <c:pt idx="1253">
                  <c:v>24.015799999999999</c:v>
                </c:pt>
                <c:pt idx="1254">
                  <c:v>23.5001</c:v>
                </c:pt>
                <c:pt idx="1255">
                  <c:v>24.026599999999998</c:v>
                </c:pt>
                <c:pt idx="1256">
                  <c:v>23.496400000000001</c:v>
                </c:pt>
                <c:pt idx="1257">
                  <c:v>24.040700000000001</c:v>
                </c:pt>
                <c:pt idx="1258">
                  <c:v>23.499600000000001</c:v>
                </c:pt>
                <c:pt idx="1259">
                  <c:v>24.0501</c:v>
                </c:pt>
                <c:pt idx="1260">
                  <c:v>23.5044</c:v>
                </c:pt>
                <c:pt idx="1261">
                  <c:v>24.064699999999998</c:v>
                </c:pt>
                <c:pt idx="1262">
                  <c:v>23.510999999999999</c:v>
                </c:pt>
                <c:pt idx="1263">
                  <c:v>24.063800000000001</c:v>
                </c:pt>
                <c:pt idx="1264">
                  <c:v>23.5214</c:v>
                </c:pt>
                <c:pt idx="1265">
                  <c:v>24.071899999999999</c:v>
                </c:pt>
                <c:pt idx="1266">
                  <c:v>23.527999999999999</c:v>
                </c:pt>
                <c:pt idx="1267">
                  <c:v>24.0837</c:v>
                </c:pt>
                <c:pt idx="1268">
                  <c:v>23.5303</c:v>
                </c:pt>
                <c:pt idx="1269">
                  <c:v>24.098700000000001</c:v>
                </c:pt>
                <c:pt idx="1270">
                  <c:v>23.5245</c:v>
                </c:pt>
                <c:pt idx="1271">
                  <c:v>24.1175</c:v>
                </c:pt>
                <c:pt idx="1272">
                  <c:v>23.541499999999999</c:v>
                </c:pt>
                <c:pt idx="1273">
                  <c:v>24.136299999999999</c:v>
                </c:pt>
                <c:pt idx="1274">
                  <c:v>23.5593</c:v>
                </c:pt>
                <c:pt idx="1275">
                  <c:v>24.133099999999999</c:v>
                </c:pt>
                <c:pt idx="1276">
                  <c:v>23.569500000000001</c:v>
                </c:pt>
                <c:pt idx="1277">
                  <c:v>24.1599</c:v>
                </c:pt>
                <c:pt idx="1278">
                  <c:v>23.583600000000001</c:v>
                </c:pt>
                <c:pt idx="1279">
                  <c:v>24.183399999999999</c:v>
                </c:pt>
                <c:pt idx="1280">
                  <c:v>23.607500000000002</c:v>
                </c:pt>
                <c:pt idx="1281">
                  <c:v>24.2105</c:v>
                </c:pt>
                <c:pt idx="1282">
                  <c:v>23.618099999999998</c:v>
                </c:pt>
                <c:pt idx="1283">
                  <c:v>24.219100000000001</c:v>
                </c:pt>
                <c:pt idx="1284">
                  <c:v>23.622399999999999</c:v>
                </c:pt>
                <c:pt idx="1285">
                  <c:v>24.243500000000001</c:v>
                </c:pt>
                <c:pt idx="1286">
                  <c:v>23.6279</c:v>
                </c:pt>
                <c:pt idx="1287">
                  <c:v>24.269300000000001</c:v>
                </c:pt>
                <c:pt idx="1288">
                  <c:v>23.644300000000001</c:v>
                </c:pt>
                <c:pt idx="1289">
                  <c:v>24.267700000000001</c:v>
                </c:pt>
                <c:pt idx="1290">
                  <c:v>23.651199999999999</c:v>
                </c:pt>
                <c:pt idx="1291">
                  <c:v>24.294699999999999</c:v>
                </c:pt>
                <c:pt idx="1292">
                  <c:v>23.672499999999999</c:v>
                </c:pt>
                <c:pt idx="1293">
                  <c:v>24.3264</c:v>
                </c:pt>
                <c:pt idx="1294">
                  <c:v>23.685500000000001</c:v>
                </c:pt>
                <c:pt idx="1295">
                  <c:v>24.363399999999999</c:v>
                </c:pt>
                <c:pt idx="1296">
                  <c:v>23.726700000000001</c:v>
                </c:pt>
                <c:pt idx="1297">
                  <c:v>24.383400000000002</c:v>
                </c:pt>
                <c:pt idx="1298">
                  <c:v>23.7485</c:v>
                </c:pt>
                <c:pt idx="1299">
                  <c:v>24.426400000000001</c:v>
                </c:pt>
                <c:pt idx="1300">
                  <c:v>23.7484</c:v>
                </c:pt>
                <c:pt idx="1301">
                  <c:v>24.4496</c:v>
                </c:pt>
                <c:pt idx="1302">
                  <c:v>23.775200000000002</c:v>
                </c:pt>
                <c:pt idx="1303">
                  <c:v>24.488499999999998</c:v>
                </c:pt>
                <c:pt idx="1304">
                  <c:v>23.818000000000001</c:v>
                </c:pt>
                <c:pt idx="1305">
                  <c:v>24.516200000000001</c:v>
                </c:pt>
                <c:pt idx="1306">
                  <c:v>23.846900000000002</c:v>
                </c:pt>
                <c:pt idx="1307">
                  <c:v>24.5533</c:v>
                </c:pt>
                <c:pt idx="1308">
                  <c:v>23.8779</c:v>
                </c:pt>
                <c:pt idx="1309">
                  <c:v>24.5914</c:v>
                </c:pt>
                <c:pt idx="1310">
                  <c:v>23.915900000000001</c:v>
                </c:pt>
                <c:pt idx="1311">
                  <c:v>24.631599999999999</c:v>
                </c:pt>
                <c:pt idx="1312">
                  <c:v>23.948</c:v>
                </c:pt>
                <c:pt idx="1313">
                  <c:v>24.672699999999999</c:v>
                </c:pt>
                <c:pt idx="1314">
                  <c:v>23.994199999999999</c:v>
                </c:pt>
                <c:pt idx="1315">
                  <c:v>24.723299999999998</c:v>
                </c:pt>
                <c:pt idx="1316">
                  <c:v>24.034300000000002</c:v>
                </c:pt>
                <c:pt idx="1317">
                  <c:v>24.770600000000002</c:v>
                </c:pt>
                <c:pt idx="1318">
                  <c:v>24.078700000000001</c:v>
                </c:pt>
                <c:pt idx="1319">
                  <c:v>24.809200000000001</c:v>
                </c:pt>
                <c:pt idx="1320">
                  <c:v>24.133199999999999</c:v>
                </c:pt>
                <c:pt idx="1321">
                  <c:v>24.869299999999999</c:v>
                </c:pt>
                <c:pt idx="1322">
                  <c:v>24.177</c:v>
                </c:pt>
                <c:pt idx="1323">
                  <c:v>24.928799999999999</c:v>
                </c:pt>
                <c:pt idx="1324">
                  <c:v>24.224</c:v>
                </c:pt>
                <c:pt idx="1325">
                  <c:v>24.977599999999999</c:v>
                </c:pt>
                <c:pt idx="1326">
                  <c:v>24.287800000000001</c:v>
                </c:pt>
                <c:pt idx="1327">
                  <c:v>25.042100000000001</c:v>
                </c:pt>
                <c:pt idx="1328">
                  <c:v>24.341699999999999</c:v>
                </c:pt>
                <c:pt idx="1329">
                  <c:v>25.090299999999999</c:v>
                </c:pt>
                <c:pt idx="1330">
                  <c:v>24.408999999999999</c:v>
                </c:pt>
                <c:pt idx="1331">
                  <c:v>25.161899999999999</c:v>
                </c:pt>
                <c:pt idx="1332">
                  <c:v>24.453800000000001</c:v>
                </c:pt>
                <c:pt idx="1333">
                  <c:v>25.2193</c:v>
                </c:pt>
                <c:pt idx="1334">
                  <c:v>24.513999999999999</c:v>
                </c:pt>
                <c:pt idx="1335">
                  <c:v>25.291699999999999</c:v>
                </c:pt>
                <c:pt idx="1336">
                  <c:v>24.582000000000001</c:v>
                </c:pt>
                <c:pt idx="1337">
                  <c:v>25.357800000000001</c:v>
                </c:pt>
                <c:pt idx="1338">
                  <c:v>24.6372</c:v>
                </c:pt>
                <c:pt idx="1339">
                  <c:v>25.437200000000001</c:v>
                </c:pt>
                <c:pt idx="1340">
                  <c:v>24.707899999999999</c:v>
                </c:pt>
                <c:pt idx="1341">
                  <c:v>25.5153</c:v>
                </c:pt>
                <c:pt idx="1342">
                  <c:v>24.778199999999998</c:v>
                </c:pt>
                <c:pt idx="1343">
                  <c:v>25.561699999999998</c:v>
                </c:pt>
                <c:pt idx="1344">
                  <c:v>24.863600000000002</c:v>
                </c:pt>
                <c:pt idx="1345">
                  <c:v>25.654299999999999</c:v>
                </c:pt>
                <c:pt idx="1346">
                  <c:v>24.942699999999999</c:v>
                </c:pt>
                <c:pt idx="1347">
                  <c:v>25.727599999999999</c:v>
                </c:pt>
                <c:pt idx="1348">
                  <c:v>25.015699999999999</c:v>
                </c:pt>
                <c:pt idx="1349">
                  <c:v>25.813800000000001</c:v>
                </c:pt>
                <c:pt idx="1350">
                  <c:v>25.089099999999998</c:v>
                </c:pt>
                <c:pt idx="1351">
                  <c:v>25.9</c:v>
                </c:pt>
                <c:pt idx="1352">
                  <c:v>25.1721</c:v>
                </c:pt>
                <c:pt idx="1353">
                  <c:v>25.988</c:v>
                </c:pt>
                <c:pt idx="1354">
                  <c:v>25.255199999999999</c:v>
                </c:pt>
                <c:pt idx="1355">
                  <c:v>26.065100000000001</c:v>
                </c:pt>
                <c:pt idx="1356">
                  <c:v>25.347999999999999</c:v>
                </c:pt>
                <c:pt idx="1357">
                  <c:v>26.1553</c:v>
                </c:pt>
                <c:pt idx="1358">
                  <c:v>25.4389</c:v>
                </c:pt>
                <c:pt idx="1359">
                  <c:v>26.255199999999999</c:v>
                </c:pt>
                <c:pt idx="1360">
                  <c:v>25.5303</c:v>
                </c:pt>
                <c:pt idx="1361">
                  <c:v>26.358599999999999</c:v>
                </c:pt>
                <c:pt idx="1362">
                  <c:v>25.6327</c:v>
                </c:pt>
                <c:pt idx="1363">
                  <c:v>26.4602</c:v>
                </c:pt>
                <c:pt idx="1364">
                  <c:v>25.7438</c:v>
                </c:pt>
                <c:pt idx="1365">
                  <c:v>26.5655</c:v>
                </c:pt>
                <c:pt idx="1366">
                  <c:v>25.852599999999999</c:v>
                </c:pt>
                <c:pt idx="1367">
                  <c:v>26.661999999999999</c:v>
                </c:pt>
                <c:pt idx="1368">
                  <c:v>25.957799999999999</c:v>
                </c:pt>
                <c:pt idx="1369">
                  <c:v>26.770299999999999</c:v>
                </c:pt>
                <c:pt idx="1370">
                  <c:v>26.070599999999999</c:v>
                </c:pt>
                <c:pt idx="1371">
                  <c:v>26.900300000000001</c:v>
                </c:pt>
                <c:pt idx="1372">
                  <c:v>26.187999999999999</c:v>
                </c:pt>
                <c:pt idx="1373">
                  <c:v>27.021000000000001</c:v>
                </c:pt>
                <c:pt idx="1374">
                  <c:v>26.324400000000001</c:v>
                </c:pt>
                <c:pt idx="1375">
                  <c:v>27.1462</c:v>
                </c:pt>
                <c:pt idx="1376">
                  <c:v>26.44</c:v>
                </c:pt>
                <c:pt idx="1377">
                  <c:v>27.29</c:v>
                </c:pt>
                <c:pt idx="1378">
                  <c:v>26.5825</c:v>
                </c:pt>
                <c:pt idx="1379">
                  <c:v>27.4345</c:v>
                </c:pt>
                <c:pt idx="1380">
                  <c:v>26.734300000000001</c:v>
                </c:pt>
                <c:pt idx="1381">
                  <c:v>27.587800000000001</c:v>
                </c:pt>
                <c:pt idx="1382">
                  <c:v>26.866599999999998</c:v>
                </c:pt>
                <c:pt idx="1383">
                  <c:v>27.733499999999999</c:v>
                </c:pt>
                <c:pt idx="1384">
                  <c:v>27.017700000000001</c:v>
                </c:pt>
                <c:pt idx="1385">
                  <c:v>27.8873</c:v>
                </c:pt>
                <c:pt idx="1386">
                  <c:v>27.193999999999999</c:v>
                </c:pt>
                <c:pt idx="1387">
                  <c:v>28.058199999999999</c:v>
                </c:pt>
                <c:pt idx="1388">
                  <c:v>27.3642</c:v>
                </c:pt>
                <c:pt idx="1389">
                  <c:v>28.2364</c:v>
                </c:pt>
                <c:pt idx="1390">
                  <c:v>27.531099999999999</c:v>
                </c:pt>
                <c:pt idx="1391">
                  <c:v>28.413599999999999</c:v>
                </c:pt>
                <c:pt idx="1392">
                  <c:v>27.723099999999999</c:v>
                </c:pt>
                <c:pt idx="1393">
                  <c:v>28.592199999999998</c:v>
                </c:pt>
                <c:pt idx="1394">
                  <c:v>27.910900000000002</c:v>
                </c:pt>
                <c:pt idx="1395">
                  <c:v>28.779599999999999</c:v>
                </c:pt>
                <c:pt idx="1396">
                  <c:v>28.1023</c:v>
                </c:pt>
                <c:pt idx="1397">
                  <c:v>28.9815</c:v>
                </c:pt>
                <c:pt idx="1398">
                  <c:v>28.3033</c:v>
                </c:pt>
                <c:pt idx="1399">
                  <c:v>29.187000000000001</c:v>
                </c:pt>
                <c:pt idx="1400">
                  <c:v>28.5258</c:v>
                </c:pt>
                <c:pt idx="1401">
                  <c:v>29.398800000000001</c:v>
                </c:pt>
                <c:pt idx="1402">
                  <c:v>28.759</c:v>
                </c:pt>
                <c:pt idx="1403">
                  <c:v>29.640499999999999</c:v>
                </c:pt>
                <c:pt idx="1404">
                  <c:v>28.987500000000001</c:v>
                </c:pt>
                <c:pt idx="1405">
                  <c:v>29.868600000000001</c:v>
                </c:pt>
                <c:pt idx="1406">
                  <c:v>29.219799999999999</c:v>
                </c:pt>
                <c:pt idx="1407">
                  <c:v>30.107900000000001</c:v>
                </c:pt>
                <c:pt idx="1408">
                  <c:v>29.479800000000001</c:v>
                </c:pt>
                <c:pt idx="1409">
                  <c:v>30.372499999999999</c:v>
                </c:pt>
                <c:pt idx="1410">
                  <c:v>29.7422</c:v>
                </c:pt>
                <c:pt idx="1411">
                  <c:v>30.629899999999999</c:v>
                </c:pt>
                <c:pt idx="1412">
                  <c:v>30.008199999999999</c:v>
                </c:pt>
                <c:pt idx="1413">
                  <c:v>30.8964</c:v>
                </c:pt>
                <c:pt idx="1414">
                  <c:v>30.291</c:v>
                </c:pt>
                <c:pt idx="1415">
                  <c:v>31.173500000000001</c:v>
                </c:pt>
                <c:pt idx="1416">
                  <c:v>30.5762</c:v>
                </c:pt>
                <c:pt idx="1417">
                  <c:v>31.463999999999999</c:v>
                </c:pt>
                <c:pt idx="1418">
                  <c:v>30.8767</c:v>
                </c:pt>
                <c:pt idx="1419">
                  <c:v>31.773399999999999</c:v>
                </c:pt>
                <c:pt idx="1420">
                  <c:v>31.184899999999999</c:v>
                </c:pt>
                <c:pt idx="1421">
                  <c:v>32.095700000000001</c:v>
                </c:pt>
                <c:pt idx="1422">
                  <c:v>31.500599999999999</c:v>
                </c:pt>
                <c:pt idx="1423">
                  <c:v>32.412599999999998</c:v>
                </c:pt>
                <c:pt idx="1424">
                  <c:v>31.841699999999999</c:v>
                </c:pt>
                <c:pt idx="1425">
                  <c:v>32.755699999999997</c:v>
                </c:pt>
                <c:pt idx="1426">
                  <c:v>32.185200000000002</c:v>
                </c:pt>
                <c:pt idx="1427">
                  <c:v>33.0961</c:v>
                </c:pt>
                <c:pt idx="1428">
                  <c:v>32.553800000000003</c:v>
                </c:pt>
                <c:pt idx="1429">
                  <c:v>33.464300000000001</c:v>
                </c:pt>
                <c:pt idx="1430">
                  <c:v>32.916200000000003</c:v>
                </c:pt>
                <c:pt idx="1431">
                  <c:v>33.842199999999998</c:v>
                </c:pt>
                <c:pt idx="1432">
                  <c:v>33.280900000000003</c:v>
                </c:pt>
                <c:pt idx="1433">
                  <c:v>34.212499999999999</c:v>
                </c:pt>
                <c:pt idx="1434">
                  <c:v>33.679699999999997</c:v>
                </c:pt>
                <c:pt idx="1435">
                  <c:v>34.602200000000003</c:v>
                </c:pt>
                <c:pt idx="1436">
                  <c:v>34.070500000000003</c:v>
                </c:pt>
                <c:pt idx="1437">
                  <c:v>35.011200000000002</c:v>
                </c:pt>
                <c:pt idx="1438">
                  <c:v>34.486199999999997</c:v>
                </c:pt>
                <c:pt idx="1439">
                  <c:v>35.424700000000001</c:v>
                </c:pt>
                <c:pt idx="1440">
                  <c:v>34.906599999999997</c:v>
                </c:pt>
                <c:pt idx="1441">
                  <c:v>35.855800000000002</c:v>
                </c:pt>
                <c:pt idx="1442">
                  <c:v>35.345500000000001</c:v>
                </c:pt>
                <c:pt idx="1443">
                  <c:v>36.296999999999997</c:v>
                </c:pt>
                <c:pt idx="1444">
                  <c:v>35.794600000000003</c:v>
                </c:pt>
                <c:pt idx="1445">
                  <c:v>36.745899999999999</c:v>
                </c:pt>
                <c:pt idx="1446">
                  <c:v>36.255699999999997</c:v>
                </c:pt>
                <c:pt idx="1447">
                  <c:v>37.193600000000004</c:v>
                </c:pt>
                <c:pt idx="1448">
                  <c:v>36.727200000000003</c:v>
                </c:pt>
                <c:pt idx="1449">
                  <c:v>37.676200000000001</c:v>
                </c:pt>
                <c:pt idx="1450">
                  <c:v>37.208500000000001</c:v>
                </c:pt>
                <c:pt idx="1451">
                  <c:v>38.149299999999997</c:v>
                </c:pt>
                <c:pt idx="1452">
                  <c:v>37.695300000000003</c:v>
                </c:pt>
                <c:pt idx="1453">
                  <c:v>38.643799999999999</c:v>
                </c:pt>
                <c:pt idx="1454">
                  <c:v>38.207799999999999</c:v>
                </c:pt>
                <c:pt idx="1455">
                  <c:v>39.149500000000003</c:v>
                </c:pt>
                <c:pt idx="1456">
                  <c:v>38.711799999999997</c:v>
                </c:pt>
                <c:pt idx="1457">
                  <c:v>39.645800000000001</c:v>
                </c:pt>
                <c:pt idx="1458">
                  <c:v>39.240900000000003</c:v>
                </c:pt>
                <c:pt idx="1459">
                  <c:v>40.169699999999999</c:v>
                </c:pt>
                <c:pt idx="1460">
                  <c:v>39.770600000000002</c:v>
                </c:pt>
                <c:pt idx="1461">
                  <c:v>40.702199999999998</c:v>
                </c:pt>
                <c:pt idx="1462">
                  <c:v>40.295499999999997</c:v>
                </c:pt>
                <c:pt idx="1463">
                  <c:v>41.237200000000001</c:v>
                </c:pt>
                <c:pt idx="1464">
                  <c:v>40.8489</c:v>
                </c:pt>
                <c:pt idx="1465">
                  <c:v>41.789000000000001</c:v>
                </c:pt>
                <c:pt idx="1466">
                  <c:v>41.412199999999999</c:v>
                </c:pt>
                <c:pt idx="1467">
                  <c:v>42.353400000000001</c:v>
                </c:pt>
                <c:pt idx="1468">
                  <c:v>41.983899999999998</c:v>
                </c:pt>
                <c:pt idx="1469">
                  <c:v>42.929099999999998</c:v>
                </c:pt>
                <c:pt idx="1470">
                  <c:v>42.561999999999998</c:v>
                </c:pt>
                <c:pt idx="1471">
                  <c:v>43.495800000000003</c:v>
                </c:pt>
                <c:pt idx="1472">
                  <c:v>43.127800000000001</c:v>
                </c:pt>
                <c:pt idx="1473">
                  <c:v>44.069200000000002</c:v>
                </c:pt>
                <c:pt idx="1474">
                  <c:v>43.7196</c:v>
                </c:pt>
                <c:pt idx="1475">
                  <c:v>44.663400000000003</c:v>
                </c:pt>
                <c:pt idx="1476">
                  <c:v>44.3108</c:v>
                </c:pt>
                <c:pt idx="1477">
                  <c:v>45.266100000000002</c:v>
                </c:pt>
                <c:pt idx="1478">
                  <c:v>44.898800000000001</c:v>
                </c:pt>
                <c:pt idx="1479">
                  <c:v>45.856200000000001</c:v>
                </c:pt>
                <c:pt idx="1480">
                  <c:v>45.507399999999997</c:v>
                </c:pt>
                <c:pt idx="1481">
                  <c:v>46.456099999999999</c:v>
                </c:pt>
                <c:pt idx="1482">
                  <c:v>46.127200000000002</c:v>
                </c:pt>
                <c:pt idx="1483">
                  <c:v>47.066499999999998</c:v>
                </c:pt>
                <c:pt idx="1484">
                  <c:v>46.7333</c:v>
                </c:pt>
                <c:pt idx="1485">
                  <c:v>47.682899999999997</c:v>
                </c:pt>
                <c:pt idx="1486">
                  <c:v>47.349800000000002</c:v>
                </c:pt>
                <c:pt idx="1487">
                  <c:v>48.295299999999997</c:v>
                </c:pt>
                <c:pt idx="1488">
                  <c:v>47.967599999999997</c:v>
                </c:pt>
                <c:pt idx="1489">
                  <c:v>48.924599999999998</c:v>
                </c:pt>
                <c:pt idx="1490">
                  <c:v>48.597299999999997</c:v>
                </c:pt>
                <c:pt idx="1491">
                  <c:v>49.578600000000002</c:v>
                </c:pt>
                <c:pt idx="1492">
                  <c:v>49.250599999999999</c:v>
                </c:pt>
                <c:pt idx="1493">
                  <c:v>50.188800000000001</c:v>
                </c:pt>
                <c:pt idx="1494">
                  <c:v>49.863700000000001</c:v>
                </c:pt>
                <c:pt idx="1495">
                  <c:v>50.795999999999999</c:v>
                </c:pt>
                <c:pt idx="1496">
                  <c:v>50.491199999999999</c:v>
                </c:pt>
                <c:pt idx="1497">
                  <c:v>51.440899999999999</c:v>
                </c:pt>
                <c:pt idx="1498">
                  <c:v>51.138500000000001</c:v>
                </c:pt>
                <c:pt idx="1499">
                  <c:v>52.037599999999998</c:v>
                </c:pt>
                <c:pt idx="1500">
                  <c:v>51.755800000000001</c:v>
                </c:pt>
                <c:pt idx="1501">
                  <c:v>52.678800000000003</c:v>
                </c:pt>
                <c:pt idx="1502">
                  <c:v>52.3857</c:v>
                </c:pt>
                <c:pt idx="1503">
                  <c:v>53.2774</c:v>
                </c:pt>
                <c:pt idx="1504">
                  <c:v>53.019100000000002</c:v>
                </c:pt>
                <c:pt idx="1505">
                  <c:v>53.870800000000003</c:v>
                </c:pt>
                <c:pt idx="1506">
                  <c:v>53.6631</c:v>
                </c:pt>
                <c:pt idx="1507">
                  <c:v>54.497799999999998</c:v>
                </c:pt>
                <c:pt idx="1508">
                  <c:v>54.275700000000001</c:v>
                </c:pt>
                <c:pt idx="1509">
                  <c:v>55.110999999999997</c:v>
                </c:pt>
                <c:pt idx="1510">
                  <c:v>54.889099999999999</c:v>
                </c:pt>
                <c:pt idx="1511">
                  <c:v>55.718600000000002</c:v>
                </c:pt>
                <c:pt idx="1512">
                  <c:v>55.520200000000003</c:v>
                </c:pt>
                <c:pt idx="1513">
                  <c:v>56.326599999999999</c:v>
                </c:pt>
                <c:pt idx="1514">
                  <c:v>56.132300000000001</c:v>
                </c:pt>
                <c:pt idx="1515">
                  <c:v>56.943899999999999</c:v>
                </c:pt>
                <c:pt idx="1516">
                  <c:v>56.750799999999998</c:v>
                </c:pt>
                <c:pt idx="1517">
                  <c:v>57.566699999999997</c:v>
                </c:pt>
                <c:pt idx="1518">
                  <c:v>57.355200000000004</c:v>
                </c:pt>
                <c:pt idx="1519">
                  <c:v>58.1584</c:v>
                </c:pt>
                <c:pt idx="1520">
                  <c:v>57.960900000000002</c:v>
                </c:pt>
                <c:pt idx="1521">
                  <c:v>58.744999999999997</c:v>
                </c:pt>
                <c:pt idx="1522">
                  <c:v>58.551499999999997</c:v>
                </c:pt>
                <c:pt idx="1523">
                  <c:v>59.345100000000002</c:v>
                </c:pt>
                <c:pt idx="1524">
                  <c:v>59.147399999999998</c:v>
                </c:pt>
                <c:pt idx="1525">
                  <c:v>59.935299999999998</c:v>
                </c:pt>
                <c:pt idx="1526">
                  <c:v>59.733800000000002</c:v>
                </c:pt>
                <c:pt idx="1527">
                  <c:v>60.5137</c:v>
                </c:pt>
                <c:pt idx="1528">
                  <c:v>60.323799999999999</c:v>
                </c:pt>
                <c:pt idx="1529">
                  <c:v>61.095999999999997</c:v>
                </c:pt>
                <c:pt idx="1530">
                  <c:v>60.916800000000002</c:v>
                </c:pt>
                <c:pt idx="1531">
                  <c:v>61.688400000000001</c:v>
                </c:pt>
                <c:pt idx="1532">
                  <c:v>61.511299999999999</c:v>
                </c:pt>
                <c:pt idx="1533">
                  <c:v>62.261200000000002</c:v>
                </c:pt>
                <c:pt idx="1534">
                  <c:v>62.076599999999999</c:v>
                </c:pt>
                <c:pt idx="1535">
                  <c:v>62.8125</c:v>
                </c:pt>
                <c:pt idx="1536">
                  <c:v>62.6404</c:v>
                </c:pt>
                <c:pt idx="1537">
                  <c:v>63.381700000000002</c:v>
                </c:pt>
                <c:pt idx="1538">
                  <c:v>63.2194</c:v>
                </c:pt>
                <c:pt idx="1539">
                  <c:v>63.937800000000003</c:v>
                </c:pt>
                <c:pt idx="1540">
                  <c:v>63.772100000000002</c:v>
                </c:pt>
                <c:pt idx="1541">
                  <c:v>64.481300000000005</c:v>
                </c:pt>
                <c:pt idx="1542">
                  <c:v>64.326599999999999</c:v>
                </c:pt>
                <c:pt idx="1543">
                  <c:v>65.049800000000005</c:v>
                </c:pt>
                <c:pt idx="1544">
                  <c:v>64.9148</c:v>
                </c:pt>
                <c:pt idx="1545">
                  <c:v>65.603700000000003</c:v>
                </c:pt>
                <c:pt idx="1546">
                  <c:v>65.459199999999996</c:v>
                </c:pt>
                <c:pt idx="1547">
                  <c:v>66.130200000000002</c:v>
                </c:pt>
                <c:pt idx="1548">
                  <c:v>66.0154</c:v>
                </c:pt>
                <c:pt idx="1549">
                  <c:v>66.676900000000003</c:v>
                </c:pt>
                <c:pt idx="1550">
                  <c:v>66.554599999999994</c:v>
                </c:pt>
                <c:pt idx="1551">
                  <c:v>67.227199999999996</c:v>
                </c:pt>
                <c:pt idx="1552">
                  <c:v>67.107399999999998</c:v>
                </c:pt>
                <c:pt idx="1553">
                  <c:v>67.754000000000005</c:v>
                </c:pt>
                <c:pt idx="1554">
                  <c:v>67.656300000000002</c:v>
                </c:pt>
                <c:pt idx="1555">
                  <c:v>68.289699999999996</c:v>
                </c:pt>
                <c:pt idx="1556">
                  <c:v>68.218400000000003</c:v>
                </c:pt>
                <c:pt idx="1557">
                  <c:v>68.838700000000003</c:v>
                </c:pt>
                <c:pt idx="1558">
                  <c:v>68.749099999999999</c:v>
                </c:pt>
                <c:pt idx="1559">
                  <c:v>69.376400000000004</c:v>
                </c:pt>
                <c:pt idx="1560">
                  <c:v>69.308899999999994</c:v>
                </c:pt>
                <c:pt idx="1561">
                  <c:v>69.907600000000002</c:v>
                </c:pt>
                <c:pt idx="1562">
                  <c:v>69.842399999999998</c:v>
                </c:pt>
                <c:pt idx="1563">
                  <c:v>70.439499999999995</c:v>
                </c:pt>
                <c:pt idx="1564">
                  <c:v>70.395700000000005</c:v>
                </c:pt>
                <c:pt idx="1565">
                  <c:v>70.985900000000001</c:v>
                </c:pt>
                <c:pt idx="1566">
                  <c:v>70.9452</c:v>
                </c:pt>
                <c:pt idx="1567">
                  <c:v>71.521699999999996</c:v>
                </c:pt>
                <c:pt idx="1568">
                  <c:v>71.507300000000001</c:v>
                </c:pt>
                <c:pt idx="1569">
                  <c:v>72.066299999999998</c:v>
                </c:pt>
                <c:pt idx="1570">
                  <c:v>72.057299999999998</c:v>
                </c:pt>
                <c:pt idx="1571">
                  <c:v>72.6083</c:v>
                </c:pt>
                <c:pt idx="1572">
                  <c:v>72.609099999999998</c:v>
                </c:pt>
                <c:pt idx="1573">
                  <c:v>73.120400000000004</c:v>
                </c:pt>
                <c:pt idx="1574">
                  <c:v>73.166899999999998</c:v>
                </c:pt>
                <c:pt idx="1575">
                  <c:v>73.668700000000001</c:v>
                </c:pt>
                <c:pt idx="1576">
                  <c:v>73.727500000000006</c:v>
                </c:pt>
                <c:pt idx="1577">
                  <c:v>74.216999999999999</c:v>
                </c:pt>
                <c:pt idx="1578">
                  <c:v>74.294300000000007</c:v>
                </c:pt>
                <c:pt idx="1579">
                  <c:v>74.781099999999995</c:v>
                </c:pt>
                <c:pt idx="1580">
                  <c:v>74.837000000000003</c:v>
                </c:pt>
                <c:pt idx="1581">
                  <c:v>75.333299999999994</c:v>
                </c:pt>
                <c:pt idx="1582">
                  <c:v>75.394400000000005</c:v>
                </c:pt>
                <c:pt idx="1583">
                  <c:v>75.882499999999993</c:v>
                </c:pt>
                <c:pt idx="1584">
                  <c:v>75.967299999999994</c:v>
                </c:pt>
                <c:pt idx="1585">
                  <c:v>76.445800000000006</c:v>
                </c:pt>
                <c:pt idx="1586">
                  <c:v>76.533500000000004</c:v>
                </c:pt>
                <c:pt idx="1587">
                  <c:v>76.984499999999997</c:v>
                </c:pt>
                <c:pt idx="1588">
                  <c:v>77.105800000000002</c:v>
                </c:pt>
                <c:pt idx="1589">
                  <c:v>77.550299999999993</c:v>
                </c:pt>
                <c:pt idx="1590">
                  <c:v>77.666799999999995</c:v>
                </c:pt>
                <c:pt idx="1591">
                  <c:v>78.129599999999996</c:v>
                </c:pt>
                <c:pt idx="1592">
                  <c:v>78.249099999999999</c:v>
                </c:pt>
                <c:pt idx="1593">
                  <c:v>79.072500000000005</c:v>
                </c:pt>
                <c:pt idx="1594">
                  <c:v>78.854100000000003</c:v>
                </c:pt>
                <c:pt idx="1595">
                  <c:v>77.358199999999997</c:v>
                </c:pt>
                <c:pt idx="1596">
                  <c:v>76.985600000000005</c:v>
                </c:pt>
                <c:pt idx="1597">
                  <c:v>75.146799999999999</c:v>
                </c:pt>
                <c:pt idx="1598">
                  <c:v>74.940899999999999</c:v>
                </c:pt>
                <c:pt idx="1599">
                  <c:v>73.204099999999997</c:v>
                </c:pt>
                <c:pt idx="1600">
                  <c:v>73.070499999999996</c:v>
                </c:pt>
                <c:pt idx="1601">
                  <c:v>71.401499999999999</c:v>
                </c:pt>
                <c:pt idx="1602">
                  <c:v>71.320700000000002</c:v>
                </c:pt>
                <c:pt idx="1603">
                  <c:v>69.699299999999994</c:v>
                </c:pt>
                <c:pt idx="1604">
                  <c:v>69.658799999999999</c:v>
                </c:pt>
                <c:pt idx="1605">
                  <c:v>68.085499999999996</c:v>
                </c:pt>
                <c:pt idx="1606">
                  <c:v>68.091300000000004</c:v>
                </c:pt>
                <c:pt idx="1607">
                  <c:v>66.534499999999994</c:v>
                </c:pt>
                <c:pt idx="1608">
                  <c:v>66.577399999999997</c:v>
                </c:pt>
                <c:pt idx="1609">
                  <c:v>65.054699999999997</c:v>
                </c:pt>
                <c:pt idx="1610">
                  <c:v>65.13</c:v>
                </c:pt>
                <c:pt idx="1611">
                  <c:v>63.6205</c:v>
                </c:pt>
                <c:pt idx="1612">
                  <c:v>63.740900000000003</c:v>
                </c:pt>
                <c:pt idx="1613">
                  <c:v>62.246200000000002</c:v>
                </c:pt>
                <c:pt idx="1614">
                  <c:v>62.3979</c:v>
                </c:pt>
                <c:pt idx="1615">
                  <c:v>60.932899999999997</c:v>
                </c:pt>
                <c:pt idx="1616">
                  <c:v>61.090499999999999</c:v>
                </c:pt>
                <c:pt idx="1617">
                  <c:v>59.642499999999998</c:v>
                </c:pt>
                <c:pt idx="1618">
                  <c:v>59.825000000000003</c:v>
                </c:pt>
                <c:pt idx="1619">
                  <c:v>58.395499999999998</c:v>
                </c:pt>
                <c:pt idx="1620">
                  <c:v>58.595700000000001</c:v>
                </c:pt>
                <c:pt idx="1621">
                  <c:v>57.168199999999999</c:v>
                </c:pt>
                <c:pt idx="1622">
                  <c:v>57.398200000000003</c:v>
                </c:pt>
                <c:pt idx="1623">
                  <c:v>55.995699999999999</c:v>
                </c:pt>
                <c:pt idx="1624">
                  <c:v>56.238999999999997</c:v>
                </c:pt>
                <c:pt idx="1625">
                  <c:v>54.876899999999999</c:v>
                </c:pt>
                <c:pt idx="1626">
                  <c:v>55.1188</c:v>
                </c:pt>
                <c:pt idx="1627">
                  <c:v>53.762799999999999</c:v>
                </c:pt>
                <c:pt idx="1628">
                  <c:v>54.015500000000003</c:v>
                </c:pt>
                <c:pt idx="1629">
                  <c:v>52.682000000000002</c:v>
                </c:pt>
                <c:pt idx="1630">
                  <c:v>52.950800000000001</c:v>
                </c:pt>
                <c:pt idx="1631">
                  <c:v>51.617699999999999</c:v>
                </c:pt>
                <c:pt idx="1632">
                  <c:v>51.907299999999999</c:v>
                </c:pt>
                <c:pt idx="1633">
                  <c:v>50.586500000000001</c:v>
                </c:pt>
                <c:pt idx="1634">
                  <c:v>50.8947</c:v>
                </c:pt>
                <c:pt idx="1635">
                  <c:v>49.591000000000001</c:v>
                </c:pt>
                <c:pt idx="1636">
                  <c:v>49.909399999999998</c:v>
                </c:pt>
                <c:pt idx="1637">
                  <c:v>48.6175</c:v>
                </c:pt>
                <c:pt idx="1638">
                  <c:v>48.957999999999998</c:v>
                </c:pt>
                <c:pt idx="1639">
                  <c:v>47.668399999999998</c:v>
                </c:pt>
                <c:pt idx="1640">
                  <c:v>48.020299999999999</c:v>
                </c:pt>
                <c:pt idx="1641">
                  <c:v>46.747599999999998</c:v>
                </c:pt>
                <c:pt idx="1642">
                  <c:v>47.098199999999999</c:v>
                </c:pt>
                <c:pt idx="1643">
                  <c:v>45.834699999999998</c:v>
                </c:pt>
                <c:pt idx="1644">
                  <c:v>46.208399999999997</c:v>
                </c:pt>
                <c:pt idx="1645">
                  <c:v>44.953499999999998</c:v>
                </c:pt>
                <c:pt idx="1646">
                  <c:v>45.338200000000001</c:v>
                </c:pt>
                <c:pt idx="1647">
                  <c:v>44.093000000000004</c:v>
                </c:pt>
                <c:pt idx="1648">
                  <c:v>44.481400000000001</c:v>
                </c:pt>
                <c:pt idx="1649">
                  <c:v>43.250500000000002</c:v>
                </c:pt>
                <c:pt idx="1650">
                  <c:v>43.646000000000001</c:v>
                </c:pt>
                <c:pt idx="1651">
                  <c:v>42.4377</c:v>
                </c:pt>
                <c:pt idx="1652">
                  <c:v>42.840400000000002</c:v>
                </c:pt>
                <c:pt idx="1653">
                  <c:v>41.628500000000003</c:v>
                </c:pt>
                <c:pt idx="1654">
                  <c:v>42.047499999999999</c:v>
                </c:pt>
                <c:pt idx="1655">
                  <c:v>40.834800000000001</c:v>
                </c:pt>
                <c:pt idx="1656">
                  <c:v>41.265799999999999</c:v>
                </c:pt>
                <c:pt idx="1657">
                  <c:v>40.068899999999999</c:v>
                </c:pt>
                <c:pt idx="1658">
                  <c:v>40.496200000000002</c:v>
                </c:pt>
                <c:pt idx="1659">
                  <c:v>39.329900000000002</c:v>
                </c:pt>
                <c:pt idx="1660">
                  <c:v>39.781300000000002</c:v>
                </c:pt>
                <c:pt idx="1661">
                  <c:v>38.588200000000001</c:v>
                </c:pt>
                <c:pt idx="1662">
                  <c:v>39.0456</c:v>
                </c:pt>
                <c:pt idx="1663">
                  <c:v>37.868699999999997</c:v>
                </c:pt>
                <c:pt idx="1664">
                  <c:v>38.3294</c:v>
                </c:pt>
                <c:pt idx="1665">
                  <c:v>37.1691</c:v>
                </c:pt>
                <c:pt idx="1666">
                  <c:v>37.630899999999997</c:v>
                </c:pt>
                <c:pt idx="1667">
                  <c:v>36.493699999999997</c:v>
                </c:pt>
                <c:pt idx="1668">
                  <c:v>36.965800000000002</c:v>
                </c:pt>
                <c:pt idx="1669">
                  <c:v>35.820399999999999</c:v>
                </c:pt>
                <c:pt idx="1670">
                  <c:v>36.298900000000003</c:v>
                </c:pt>
                <c:pt idx="1671">
                  <c:v>35.165399999999998</c:v>
                </c:pt>
                <c:pt idx="1672">
                  <c:v>35.639299999999999</c:v>
                </c:pt>
                <c:pt idx="1673">
                  <c:v>34.530500000000004</c:v>
                </c:pt>
                <c:pt idx="1674">
                  <c:v>35.003</c:v>
                </c:pt>
                <c:pt idx="1675">
                  <c:v>33.913400000000003</c:v>
                </c:pt>
                <c:pt idx="1676">
                  <c:v>34.381500000000003</c:v>
                </c:pt>
                <c:pt idx="1677">
                  <c:v>33.294600000000003</c:v>
                </c:pt>
                <c:pt idx="1678">
                  <c:v>33.7684</c:v>
                </c:pt>
                <c:pt idx="1679">
                  <c:v>32.700099999999999</c:v>
                </c:pt>
                <c:pt idx="1680">
                  <c:v>33.183500000000002</c:v>
                </c:pt>
                <c:pt idx="1681">
                  <c:v>32.1233</c:v>
                </c:pt>
                <c:pt idx="1682">
                  <c:v>32.592199999999998</c:v>
                </c:pt>
                <c:pt idx="1683">
                  <c:v>31.540500000000002</c:v>
                </c:pt>
                <c:pt idx="1684">
                  <c:v>32.015700000000002</c:v>
                </c:pt>
                <c:pt idx="1685">
                  <c:v>30.9876</c:v>
                </c:pt>
                <c:pt idx="1686">
                  <c:v>31.463699999999999</c:v>
                </c:pt>
                <c:pt idx="1687">
                  <c:v>30.436299999999999</c:v>
                </c:pt>
                <c:pt idx="1688">
                  <c:v>30.908999999999999</c:v>
                </c:pt>
                <c:pt idx="1689">
                  <c:v>29.9056</c:v>
                </c:pt>
                <c:pt idx="1690">
                  <c:v>30.386500000000002</c:v>
                </c:pt>
                <c:pt idx="1691">
                  <c:v>29.376300000000001</c:v>
                </c:pt>
                <c:pt idx="1692">
                  <c:v>29.864699999999999</c:v>
                </c:pt>
                <c:pt idx="1693">
                  <c:v>28.859000000000002</c:v>
                </c:pt>
                <c:pt idx="1694">
                  <c:v>29.362500000000001</c:v>
                </c:pt>
                <c:pt idx="1695">
                  <c:v>28.358799999999999</c:v>
                </c:pt>
                <c:pt idx="1696">
                  <c:v>28.863199999999999</c:v>
                </c:pt>
                <c:pt idx="1697">
                  <c:v>27.866</c:v>
                </c:pt>
                <c:pt idx="1698">
                  <c:v>28.3688</c:v>
                </c:pt>
                <c:pt idx="1699">
                  <c:v>27.389399999999998</c:v>
                </c:pt>
                <c:pt idx="1700">
                  <c:v>27.901199999999999</c:v>
                </c:pt>
                <c:pt idx="1701">
                  <c:v>26.922000000000001</c:v>
                </c:pt>
                <c:pt idx="1702">
                  <c:v>27.438400000000001</c:v>
                </c:pt>
                <c:pt idx="1703">
                  <c:v>26.468900000000001</c:v>
                </c:pt>
                <c:pt idx="1704">
                  <c:v>26.979700000000001</c:v>
                </c:pt>
                <c:pt idx="1705">
                  <c:v>26.028700000000001</c:v>
                </c:pt>
                <c:pt idx="1706">
                  <c:v>26.532499999999999</c:v>
                </c:pt>
                <c:pt idx="1707">
                  <c:v>25.5943</c:v>
                </c:pt>
                <c:pt idx="1708">
                  <c:v>26.107299999999999</c:v>
                </c:pt>
                <c:pt idx="1709">
                  <c:v>25.163900000000002</c:v>
                </c:pt>
                <c:pt idx="1710">
                  <c:v>25.680599999999998</c:v>
                </c:pt>
                <c:pt idx="1711">
                  <c:v>24.7455</c:v>
                </c:pt>
                <c:pt idx="1712">
                  <c:v>25.2547</c:v>
                </c:pt>
                <c:pt idx="1713">
                  <c:v>24.3492</c:v>
                </c:pt>
                <c:pt idx="1714">
                  <c:v>24.8551</c:v>
                </c:pt>
                <c:pt idx="1715">
                  <c:v>23.961600000000001</c:v>
                </c:pt>
                <c:pt idx="1716">
                  <c:v>24.452400000000001</c:v>
                </c:pt>
                <c:pt idx="1717">
                  <c:v>23.5671</c:v>
                </c:pt>
                <c:pt idx="1718">
                  <c:v>24.0625</c:v>
                </c:pt>
                <c:pt idx="1719">
                  <c:v>23.1921</c:v>
                </c:pt>
                <c:pt idx="1720">
                  <c:v>23.686499999999999</c:v>
                </c:pt>
                <c:pt idx="1721">
                  <c:v>22.832899999999999</c:v>
                </c:pt>
                <c:pt idx="1722">
                  <c:v>23.3156</c:v>
                </c:pt>
                <c:pt idx="1723">
                  <c:v>22.4726</c:v>
                </c:pt>
                <c:pt idx="1724">
                  <c:v>22.966899999999999</c:v>
                </c:pt>
                <c:pt idx="1725">
                  <c:v>22.119800000000001</c:v>
                </c:pt>
                <c:pt idx="1726">
                  <c:v>22.6112</c:v>
                </c:pt>
                <c:pt idx="1727">
                  <c:v>21.7729</c:v>
                </c:pt>
                <c:pt idx="1728">
                  <c:v>22.2576</c:v>
                </c:pt>
                <c:pt idx="1729">
                  <c:v>21.446000000000002</c:v>
                </c:pt>
                <c:pt idx="1730">
                  <c:v>21.9117</c:v>
                </c:pt>
                <c:pt idx="1731">
                  <c:v>21.125599999999999</c:v>
                </c:pt>
                <c:pt idx="1732">
                  <c:v>21.600300000000001</c:v>
                </c:pt>
                <c:pt idx="1733">
                  <c:v>20.807300000000001</c:v>
                </c:pt>
                <c:pt idx="1734">
                  <c:v>21.2758</c:v>
                </c:pt>
                <c:pt idx="1735">
                  <c:v>20.4892</c:v>
                </c:pt>
                <c:pt idx="1736">
                  <c:v>20.9635</c:v>
                </c:pt>
                <c:pt idx="1737">
                  <c:v>20.193000000000001</c:v>
                </c:pt>
                <c:pt idx="1738">
                  <c:v>20.6678</c:v>
                </c:pt>
                <c:pt idx="1739">
                  <c:v>19.892800000000001</c:v>
                </c:pt>
                <c:pt idx="1740">
                  <c:v>20.371400000000001</c:v>
                </c:pt>
                <c:pt idx="1741">
                  <c:v>19.5992</c:v>
                </c:pt>
                <c:pt idx="1742">
                  <c:v>20.079699999999999</c:v>
                </c:pt>
                <c:pt idx="1743">
                  <c:v>19.317299999999999</c:v>
                </c:pt>
                <c:pt idx="1744">
                  <c:v>19.798300000000001</c:v>
                </c:pt>
                <c:pt idx="1745">
                  <c:v>19.050699999999999</c:v>
                </c:pt>
                <c:pt idx="1746">
                  <c:v>19.527000000000001</c:v>
                </c:pt>
                <c:pt idx="1747">
                  <c:v>18.770900000000001</c:v>
                </c:pt>
                <c:pt idx="1748">
                  <c:v>19.251200000000001</c:v>
                </c:pt>
                <c:pt idx="1749">
                  <c:v>18.511600000000001</c:v>
                </c:pt>
                <c:pt idx="1750">
                  <c:v>18.9998</c:v>
                </c:pt>
                <c:pt idx="1751">
                  <c:v>18.254899999999999</c:v>
                </c:pt>
                <c:pt idx="1752">
                  <c:v>18.734999999999999</c:v>
                </c:pt>
                <c:pt idx="1753">
                  <c:v>18.031400000000001</c:v>
                </c:pt>
                <c:pt idx="1754">
                  <c:v>18.478899999999999</c:v>
                </c:pt>
                <c:pt idx="1755">
                  <c:v>17.789100000000001</c:v>
                </c:pt>
                <c:pt idx="1756">
                  <c:v>18.232800000000001</c:v>
                </c:pt>
                <c:pt idx="1757">
                  <c:v>17.556100000000001</c:v>
                </c:pt>
                <c:pt idx="1758">
                  <c:v>17.994</c:v>
                </c:pt>
                <c:pt idx="1759">
                  <c:v>17.3233</c:v>
                </c:pt>
                <c:pt idx="1760">
                  <c:v>17.7501</c:v>
                </c:pt>
                <c:pt idx="1761">
                  <c:v>17.099900000000002</c:v>
                </c:pt>
                <c:pt idx="1762">
                  <c:v>17.529599999999999</c:v>
                </c:pt>
                <c:pt idx="1763">
                  <c:v>16.890599999999999</c:v>
                </c:pt>
                <c:pt idx="1764">
                  <c:v>17.308800000000002</c:v>
                </c:pt>
                <c:pt idx="1765">
                  <c:v>16.673200000000001</c:v>
                </c:pt>
                <c:pt idx="1766">
                  <c:v>17.090199999999999</c:v>
                </c:pt>
                <c:pt idx="1767">
                  <c:v>16.478100000000001</c:v>
                </c:pt>
                <c:pt idx="1768">
                  <c:v>16.8825</c:v>
                </c:pt>
                <c:pt idx="1769">
                  <c:v>16.288599999999999</c:v>
                </c:pt>
                <c:pt idx="1770">
                  <c:v>16.670300000000001</c:v>
                </c:pt>
                <c:pt idx="1771">
                  <c:v>16.082599999999999</c:v>
                </c:pt>
                <c:pt idx="1772">
                  <c:v>16.467099999999999</c:v>
                </c:pt>
                <c:pt idx="1773">
                  <c:v>15.8988</c:v>
                </c:pt>
                <c:pt idx="1774">
                  <c:v>16.279699999999998</c:v>
                </c:pt>
                <c:pt idx="1775">
                  <c:v>15.7097</c:v>
                </c:pt>
                <c:pt idx="1776">
                  <c:v>16.0884</c:v>
                </c:pt>
                <c:pt idx="1777">
                  <c:v>15.5305</c:v>
                </c:pt>
                <c:pt idx="1778">
                  <c:v>15.904299999999999</c:v>
                </c:pt>
                <c:pt idx="1779">
                  <c:v>15.355399999999999</c:v>
                </c:pt>
                <c:pt idx="1780">
                  <c:v>15.7341</c:v>
                </c:pt>
                <c:pt idx="1781">
                  <c:v>15.1851</c:v>
                </c:pt>
                <c:pt idx="1782">
                  <c:v>15.560499999999999</c:v>
                </c:pt>
                <c:pt idx="1783">
                  <c:v>15.016</c:v>
                </c:pt>
                <c:pt idx="1784">
                  <c:v>15.3771</c:v>
                </c:pt>
                <c:pt idx="1785">
                  <c:v>14.8514</c:v>
                </c:pt>
                <c:pt idx="1786">
                  <c:v>15.2166</c:v>
                </c:pt>
                <c:pt idx="1787">
                  <c:v>14.698700000000001</c:v>
                </c:pt>
                <c:pt idx="1788">
                  <c:v>15.0625</c:v>
                </c:pt>
                <c:pt idx="1789">
                  <c:v>14.5405</c:v>
                </c:pt>
                <c:pt idx="1790">
                  <c:v>14.898899999999999</c:v>
                </c:pt>
                <c:pt idx="1791">
                  <c:v>14.388500000000001</c:v>
                </c:pt>
                <c:pt idx="1792">
                  <c:v>14.7445</c:v>
                </c:pt>
                <c:pt idx="1793">
                  <c:v>14.2407</c:v>
                </c:pt>
                <c:pt idx="1794">
                  <c:v>14.5891</c:v>
                </c:pt>
                <c:pt idx="1795">
                  <c:v>14.107200000000001</c:v>
                </c:pt>
                <c:pt idx="1796">
                  <c:v>14.4437</c:v>
                </c:pt>
                <c:pt idx="1797">
                  <c:v>13.9604</c:v>
                </c:pt>
                <c:pt idx="1798">
                  <c:v>14.301600000000001</c:v>
                </c:pt>
                <c:pt idx="1799">
                  <c:v>13.8232</c:v>
                </c:pt>
                <c:pt idx="1800">
                  <c:v>14.1586</c:v>
                </c:pt>
                <c:pt idx="1801">
                  <c:v>13.6904</c:v>
                </c:pt>
                <c:pt idx="1802">
                  <c:v>14.014099999999999</c:v>
                </c:pt>
                <c:pt idx="1803">
                  <c:v>13.5654</c:v>
                </c:pt>
                <c:pt idx="1804">
                  <c:v>13.886100000000001</c:v>
                </c:pt>
                <c:pt idx="1805">
                  <c:v>13.438800000000001</c:v>
                </c:pt>
                <c:pt idx="1806">
                  <c:v>13.7521</c:v>
                </c:pt>
                <c:pt idx="1807">
                  <c:v>13.3123</c:v>
                </c:pt>
                <c:pt idx="1808">
                  <c:v>13.6229</c:v>
                </c:pt>
                <c:pt idx="1809">
                  <c:v>13.195600000000001</c:v>
                </c:pt>
                <c:pt idx="1810">
                  <c:v>13.499499999999999</c:v>
                </c:pt>
                <c:pt idx="1811">
                  <c:v>13.0745</c:v>
                </c:pt>
                <c:pt idx="1812">
                  <c:v>13.3741</c:v>
                </c:pt>
                <c:pt idx="1813">
                  <c:v>12.9588</c:v>
                </c:pt>
                <c:pt idx="1814">
                  <c:v>13.259399999999999</c:v>
                </c:pt>
                <c:pt idx="1815">
                  <c:v>12.851699999999999</c:v>
                </c:pt>
                <c:pt idx="1816">
                  <c:v>13.130800000000001</c:v>
                </c:pt>
                <c:pt idx="1817">
                  <c:v>12.7456</c:v>
                </c:pt>
                <c:pt idx="1818">
                  <c:v>13.0075</c:v>
                </c:pt>
                <c:pt idx="1819">
                  <c:v>12.648199999999999</c:v>
                </c:pt>
                <c:pt idx="1820">
                  <c:v>12.8992</c:v>
                </c:pt>
                <c:pt idx="1821">
                  <c:v>12.558</c:v>
                </c:pt>
                <c:pt idx="1822">
                  <c:v>12.7575</c:v>
                </c:pt>
                <c:pt idx="1823">
                  <c:v>12.4634</c:v>
                </c:pt>
                <c:pt idx="1824">
                  <c:v>12.646800000000001</c:v>
                </c:pt>
                <c:pt idx="1825">
                  <c:v>12.367699999999999</c:v>
                </c:pt>
                <c:pt idx="1826">
                  <c:v>12.5451</c:v>
                </c:pt>
                <c:pt idx="1827">
                  <c:v>12.2676</c:v>
                </c:pt>
                <c:pt idx="1828">
                  <c:v>12.4377</c:v>
                </c:pt>
                <c:pt idx="1829">
                  <c:v>12.1869</c:v>
                </c:pt>
                <c:pt idx="1830">
                  <c:v>12.348000000000001</c:v>
                </c:pt>
                <c:pt idx="1831">
                  <c:v>12.083</c:v>
                </c:pt>
                <c:pt idx="1832">
                  <c:v>12.244899999999999</c:v>
                </c:pt>
                <c:pt idx="1833">
                  <c:v>11.986599999999999</c:v>
                </c:pt>
                <c:pt idx="1834">
                  <c:v>12.146100000000001</c:v>
                </c:pt>
                <c:pt idx="1835">
                  <c:v>11.8986</c:v>
                </c:pt>
                <c:pt idx="1836">
                  <c:v>12.0532</c:v>
                </c:pt>
                <c:pt idx="1837">
                  <c:v>11.8017</c:v>
                </c:pt>
                <c:pt idx="1838">
                  <c:v>11.9519</c:v>
                </c:pt>
                <c:pt idx="1839">
                  <c:v>11.7241</c:v>
                </c:pt>
                <c:pt idx="1840">
                  <c:v>11.855499999999999</c:v>
                </c:pt>
                <c:pt idx="1841">
                  <c:v>11.6364</c:v>
                </c:pt>
                <c:pt idx="1842">
                  <c:v>11.764900000000001</c:v>
                </c:pt>
                <c:pt idx="1843">
                  <c:v>11.5526</c:v>
                </c:pt>
                <c:pt idx="1844">
                  <c:v>11.678800000000001</c:v>
                </c:pt>
                <c:pt idx="1845">
                  <c:v>11.4664</c:v>
                </c:pt>
                <c:pt idx="1846">
                  <c:v>11.591100000000001</c:v>
                </c:pt>
                <c:pt idx="1847">
                  <c:v>11.388199999999999</c:v>
                </c:pt>
                <c:pt idx="1848">
                  <c:v>11.4954</c:v>
                </c:pt>
                <c:pt idx="1849">
                  <c:v>11.3124</c:v>
                </c:pt>
                <c:pt idx="1850">
                  <c:v>11.404400000000001</c:v>
                </c:pt>
                <c:pt idx="1851">
                  <c:v>11.238200000000001</c:v>
                </c:pt>
                <c:pt idx="1852">
                  <c:v>11.322699999999999</c:v>
                </c:pt>
                <c:pt idx="1853">
                  <c:v>11.1549</c:v>
                </c:pt>
                <c:pt idx="1854">
                  <c:v>11.2499</c:v>
                </c:pt>
                <c:pt idx="1855">
                  <c:v>11.078900000000001</c:v>
                </c:pt>
                <c:pt idx="1856">
                  <c:v>11.1602</c:v>
                </c:pt>
                <c:pt idx="1857">
                  <c:v>11.002000000000001</c:v>
                </c:pt>
                <c:pt idx="1858">
                  <c:v>11.076700000000001</c:v>
                </c:pt>
                <c:pt idx="1859">
                  <c:v>10.9384</c:v>
                </c:pt>
                <c:pt idx="1860">
                  <c:v>10.9916</c:v>
                </c:pt>
                <c:pt idx="1861">
                  <c:v>10.8713</c:v>
                </c:pt>
                <c:pt idx="1862">
                  <c:v>10.914899999999999</c:v>
                </c:pt>
                <c:pt idx="1863">
                  <c:v>10.804</c:v>
                </c:pt>
                <c:pt idx="1864">
                  <c:v>10.8385</c:v>
                </c:pt>
                <c:pt idx="1865">
                  <c:v>10.7341</c:v>
                </c:pt>
                <c:pt idx="1866">
                  <c:v>10.7599</c:v>
                </c:pt>
                <c:pt idx="1867">
                  <c:v>10.6633</c:v>
                </c:pt>
                <c:pt idx="1868">
                  <c:v>10.686299999999999</c:v>
                </c:pt>
                <c:pt idx="1869">
                  <c:v>10.5974</c:v>
                </c:pt>
                <c:pt idx="1870">
                  <c:v>10.6052</c:v>
                </c:pt>
                <c:pt idx="1871">
                  <c:v>10.5326</c:v>
                </c:pt>
                <c:pt idx="1872">
                  <c:v>10.528700000000001</c:v>
                </c:pt>
                <c:pt idx="1873">
                  <c:v>10.4756</c:v>
                </c:pt>
                <c:pt idx="1874">
                  <c:v>10.444000000000001</c:v>
                </c:pt>
                <c:pt idx="1875">
                  <c:v>10.408099999999999</c:v>
                </c:pt>
                <c:pt idx="1876">
                  <c:v>10.3741</c:v>
                </c:pt>
                <c:pt idx="1877">
                  <c:v>10.349399999999999</c:v>
                </c:pt>
                <c:pt idx="1878">
                  <c:v>10.305999999999999</c:v>
                </c:pt>
                <c:pt idx="1879">
                  <c:v>10.286199999999999</c:v>
                </c:pt>
                <c:pt idx="1880">
                  <c:v>10.230700000000001</c:v>
                </c:pt>
                <c:pt idx="1881">
                  <c:v>10.225300000000001</c:v>
                </c:pt>
                <c:pt idx="1882">
                  <c:v>10.161099999999999</c:v>
                </c:pt>
                <c:pt idx="1883">
                  <c:v>10.160600000000001</c:v>
                </c:pt>
                <c:pt idx="1884">
                  <c:v>10.0962</c:v>
                </c:pt>
                <c:pt idx="1885">
                  <c:v>10.0936</c:v>
                </c:pt>
                <c:pt idx="1886">
                  <c:v>10.0228</c:v>
                </c:pt>
                <c:pt idx="1887">
                  <c:v>10.037100000000001</c:v>
                </c:pt>
                <c:pt idx="1888">
                  <c:v>9.9616000000000007</c:v>
                </c:pt>
                <c:pt idx="1889">
                  <c:v>9.9739299999999993</c:v>
                </c:pt>
                <c:pt idx="1890">
                  <c:v>9.8914200000000001</c:v>
                </c:pt>
                <c:pt idx="1891">
                  <c:v>9.9425500000000007</c:v>
                </c:pt>
                <c:pt idx="1892">
                  <c:v>9.8133700000000008</c:v>
                </c:pt>
                <c:pt idx="1893">
                  <c:v>9.8810000000000002</c:v>
                </c:pt>
                <c:pt idx="1894">
                  <c:v>9.7507800000000007</c:v>
                </c:pt>
                <c:pt idx="1895">
                  <c:v>9.8183299999999996</c:v>
                </c:pt>
                <c:pt idx="1896">
                  <c:v>9.6769499999999997</c:v>
                </c:pt>
                <c:pt idx="1897">
                  <c:v>9.7750400000000006</c:v>
                </c:pt>
                <c:pt idx="1898">
                  <c:v>9.6181900000000002</c:v>
                </c:pt>
                <c:pt idx="1899">
                  <c:v>9.7224199999999996</c:v>
                </c:pt>
                <c:pt idx="1900">
                  <c:v>9.5511800000000004</c:v>
                </c:pt>
                <c:pt idx="1901">
                  <c:v>9.6586400000000001</c:v>
                </c:pt>
                <c:pt idx="1902">
                  <c:v>9.4815100000000001</c:v>
                </c:pt>
                <c:pt idx="1903">
                  <c:v>9.6074400000000004</c:v>
                </c:pt>
                <c:pt idx="1904">
                  <c:v>9.4193899999999999</c:v>
                </c:pt>
                <c:pt idx="1905">
                  <c:v>9.5541400000000003</c:v>
                </c:pt>
                <c:pt idx="1906">
                  <c:v>9.3504900000000006</c:v>
                </c:pt>
                <c:pt idx="1907">
                  <c:v>9.4976900000000004</c:v>
                </c:pt>
                <c:pt idx="1908">
                  <c:v>9.2887199999999996</c:v>
                </c:pt>
                <c:pt idx="1909">
                  <c:v>9.4432399999999994</c:v>
                </c:pt>
                <c:pt idx="1910">
                  <c:v>9.2346900000000005</c:v>
                </c:pt>
                <c:pt idx="1911">
                  <c:v>9.3911200000000008</c:v>
                </c:pt>
                <c:pt idx="1912">
                  <c:v>9.1758199999999999</c:v>
                </c:pt>
                <c:pt idx="1913">
                  <c:v>9.3437699999999992</c:v>
                </c:pt>
                <c:pt idx="1914">
                  <c:v>9.1082000000000001</c:v>
                </c:pt>
                <c:pt idx="1915">
                  <c:v>9.2862500000000008</c:v>
                </c:pt>
                <c:pt idx="1916">
                  <c:v>9.0431399999999993</c:v>
                </c:pt>
                <c:pt idx="1917">
                  <c:v>9.2350999999999992</c:v>
                </c:pt>
                <c:pt idx="1918">
                  <c:v>8.9847099999999998</c:v>
                </c:pt>
                <c:pt idx="1919">
                  <c:v>9.1819000000000006</c:v>
                </c:pt>
                <c:pt idx="1920">
                  <c:v>8.9234000000000009</c:v>
                </c:pt>
                <c:pt idx="1921">
                  <c:v>9.1336399999999998</c:v>
                </c:pt>
                <c:pt idx="1922">
                  <c:v>8.8546099999999992</c:v>
                </c:pt>
                <c:pt idx="1923">
                  <c:v>9.0770999999999997</c:v>
                </c:pt>
                <c:pt idx="1924">
                  <c:v>8.8065800000000003</c:v>
                </c:pt>
                <c:pt idx="1925">
                  <c:v>9.0339100000000006</c:v>
                </c:pt>
                <c:pt idx="1926">
                  <c:v>8.7487499999999994</c:v>
                </c:pt>
                <c:pt idx="1927">
                  <c:v>8.9890600000000003</c:v>
                </c:pt>
                <c:pt idx="1928">
                  <c:v>8.6823300000000003</c:v>
                </c:pt>
                <c:pt idx="1929">
                  <c:v>8.9413499999999999</c:v>
                </c:pt>
                <c:pt idx="1930">
                  <c:v>8.6273300000000006</c:v>
                </c:pt>
                <c:pt idx="1931">
                  <c:v>8.8952600000000004</c:v>
                </c:pt>
                <c:pt idx="1932">
                  <c:v>8.5672599999999992</c:v>
                </c:pt>
                <c:pt idx="1933">
                  <c:v>8.8392099999999996</c:v>
                </c:pt>
                <c:pt idx="1934">
                  <c:v>8.5136900000000004</c:v>
                </c:pt>
                <c:pt idx="1935">
                  <c:v>8.7959300000000002</c:v>
                </c:pt>
                <c:pt idx="1936">
                  <c:v>8.4627400000000002</c:v>
                </c:pt>
                <c:pt idx="1937">
                  <c:v>8.7492800000000006</c:v>
                </c:pt>
                <c:pt idx="1938">
                  <c:v>8.4008400000000005</c:v>
                </c:pt>
                <c:pt idx="1939">
                  <c:v>8.6962399999999995</c:v>
                </c:pt>
                <c:pt idx="1940">
                  <c:v>8.3544699999999992</c:v>
                </c:pt>
                <c:pt idx="1941">
                  <c:v>8.6488099999999992</c:v>
                </c:pt>
                <c:pt idx="1942">
                  <c:v>8.3069699999999997</c:v>
                </c:pt>
                <c:pt idx="1943">
                  <c:v>8.6095299999999995</c:v>
                </c:pt>
                <c:pt idx="1944">
                  <c:v>8.2461000000000002</c:v>
                </c:pt>
                <c:pt idx="1945">
                  <c:v>8.5568399999999993</c:v>
                </c:pt>
                <c:pt idx="1946">
                  <c:v>8.1925000000000008</c:v>
                </c:pt>
                <c:pt idx="1947">
                  <c:v>8.5097100000000001</c:v>
                </c:pt>
                <c:pt idx="1948">
                  <c:v>8.1366999999999994</c:v>
                </c:pt>
                <c:pt idx="1949">
                  <c:v>8.46617</c:v>
                </c:pt>
                <c:pt idx="1950">
                  <c:v>8.1008499999999994</c:v>
                </c:pt>
                <c:pt idx="1951">
                  <c:v>8.4187999999999992</c:v>
                </c:pt>
                <c:pt idx="1952">
                  <c:v>8.0393799999999995</c:v>
                </c:pt>
                <c:pt idx="1953">
                  <c:v>8.3717799999999993</c:v>
                </c:pt>
                <c:pt idx="1954">
                  <c:v>7.9826800000000002</c:v>
                </c:pt>
                <c:pt idx="1955">
                  <c:v>8.3264499999999995</c:v>
                </c:pt>
                <c:pt idx="1956">
                  <c:v>7.9334300000000004</c:v>
                </c:pt>
                <c:pt idx="1957">
                  <c:v>8.2880299999999991</c:v>
                </c:pt>
                <c:pt idx="1958">
                  <c:v>7.8848200000000004</c:v>
                </c:pt>
                <c:pt idx="1959">
                  <c:v>8.2677399999999999</c:v>
                </c:pt>
                <c:pt idx="1960">
                  <c:v>7.80985</c:v>
                </c:pt>
                <c:pt idx="1961">
                  <c:v>8.2227099999999993</c:v>
                </c:pt>
                <c:pt idx="1962">
                  <c:v>7.7582300000000002</c:v>
                </c:pt>
                <c:pt idx="1963">
                  <c:v>8.1797500000000003</c:v>
                </c:pt>
                <c:pt idx="1964">
                  <c:v>7.7107400000000004</c:v>
                </c:pt>
                <c:pt idx="1965">
                  <c:v>8.1417599999999997</c:v>
                </c:pt>
                <c:pt idx="1966">
                  <c:v>7.6584099999999999</c:v>
                </c:pt>
                <c:pt idx="1967">
                  <c:v>8.093</c:v>
                </c:pt>
                <c:pt idx="1968">
                  <c:v>7.6078999999999999</c:v>
                </c:pt>
                <c:pt idx="1969">
                  <c:v>8.0565800000000003</c:v>
                </c:pt>
                <c:pt idx="1970">
                  <c:v>7.5567900000000003</c:v>
                </c:pt>
                <c:pt idx="1971">
                  <c:v>8.0102799999999998</c:v>
                </c:pt>
                <c:pt idx="1972">
                  <c:v>7.5111600000000003</c:v>
                </c:pt>
                <c:pt idx="1973">
                  <c:v>7.9702900000000003</c:v>
                </c:pt>
                <c:pt idx="1974">
                  <c:v>7.4632500000000004</c:v>
                </c:pt>
                <c:pt idx="1975">
                  <c:v>7.9261799999999996</c:v>
                </c:pt>
                <c:pt idx="1976">
                  <c:v>7.4145500000000002</c:v>
                </c:pt>
                <c:pt idx="1977">
                  <c:v>7.8904300000000003</c:v>
                </c:pt>
                <c:pt idx="1978">
                  <c:v>7.3664199999999997</c:v>
                </c:pt>
                <c:pt idx="1979">
                  <c:v>7.85039</c:v>
                </c:pt>
                <c:pt idx="1980">
                  <c:v>7.3164100000000003</c:v>
                </c:pt>
                <c:pt idx="1981">
                  <c:v>7.80281</c:v>
                </c:pt>
                <c:pt idx="1982">
                  <c:v>7.27013</c:v>
                </c:pt>
                <c:pt idx="1983">
                  <c:v>7.7725999999999997</c:v>
                </c:pt>
                <c:pt idx="1984">
                  <c:v>7.2180999999999997</c:v>
                </c:pt>
                <c:pt idx="1985">
                  <c:v>7.7285599999999999</c:v>
                </c:pt>
                <c:pt idx="1986">
                  <c:v>7.1712999999999996</c:v>
                </c:pt>
                <c:pt idx="1987">
                  <c:v>7.68553</c:v>
                </c:pt>
                <c:pt idx="1988">
                  <c:v>7.1334099999999996</c:v>
                </c:pt>
                <c:pt idx="1989">
                  <c:v>7.6419499999999996</c:v>
                </c:pt>
                <c:pt idx="1990">
                  <c:v>7.0908100000000003</c:v>
                </c:pt>
                <c:pt idx="1991">
                  <c:v>7.5950300000000004</c:v>
                </c:pt>
                <c:pt idx="1992">
                  <c:v>7.0406300000000002</c:v>
                </c:pt>
                <c:pt idx="1993">
                  <c:v>7.5585100000000001</c:v>
                </c:pt>
                <c:pt idx="1994">
                  <c:v>6.9995099999999999</c:v>
                </c:pt>
                <c:pt idx="1995">
                  <c:v>7.5261199999999997</c:v>
                </c:pt>
                <c:pt idx="1996">
                  <c:v>6.9514100000000001</c:v>
                </c:pt>
                <c:pt idx="1997">
                  <c:v>7.4821900000000001</c:v>
                </c:pt>
                <c:pt idx="1998">
                  <c:v>6.9040999999999997</c:v>
                </c:pt>
                <c:pt idx="1999">
                  <c:v>7.4426199999999998</c:v>
                </c:pt>
                <c:pt idx="2000">
                  <c:v>6.8568600000000002</c:v>
                </c:pt>
                <c:pt idx="2001">
                  <c:v>7.4051900000000002</c:v>
                </c:pt>
                <c:pt idx="2002">
                  <c:v>6.8127199999999997</c:v>
                </c:pt>
                <c:pt idx="2003">
                  <c:v>7.36754</c:v>
                </c:pt>
                <c:pt idx="2004">
                  <c:v>6.7683799999999996</c:v>
                </c:pt>
                <c:pt idx="2005">
                  <c:v>7.3280399999999997</c:v>
                </c:pt>
                <c:pt idx="2006">
                  <c:v>6.7211699999999999</c:v>
                </c:pt>
                <c:pt idx="2007">
                  <c:v>7.2907599999999997</c:v>
                </c:pt>
                <c:pt idx="2008">
                  <c:v>6.6740599999999999</c:v>
                </c:pt>
                <c:pt idx="2009">
                  <c:v>7.2553299999999998</c:v>
                </c:pt>
                <c:pt idx="2010">
                  <c:v>6.6270899999999999</c:v>
                </c:pt>
                <c:pt idx="2011">
                  <c:v>7.2126000000000001</c:v>
                </c:pt>
                <c:pt idx="2012">
                  <c:v>6.5889899999999999</c:v>
                </c:pt>
                <c:pt idx="2013">
                  <c:v>7.1771200000000004</c:v>
                </c:pt>
                <c:pt idx="2014">
                  <c:v>6.5492100000000004</c:v>
                </c:pt>
                <c:pt idx="2015">
                  <c:v>7.14107</c:v>
                </c:pt>
                <c:pt idx="2016">
                  <c:v>6.4966699999999999</c:v>
                </c:pt>
                <c:pt idx="2017">
                  <c:v>7.0988899999999999</c:v>
                </c:pt>
                <c:pt idx="2018">
                  <c:v>6.4547100000000004</c:v>
                </c:pt>
                <c:pt idx="2019">
                  <c:v>7.0528899999999997</c:v>
                </c:pt>
                <c:pt idx="2020">
                  <c:v>6.4098100000000002</c:v>
                </c:pt>
                <c:pt idx="2021">
                  <c:v>7.0186400000000004</c:v>
                </c:pt>
                <c:pt idx="2022">
                  <c:v>6.3750499999999999</c:v>
                </c:pt>
                <c:pt idx="2023">
                  <c:v>6.9840799999999996</c:v>
                </c:pt>
                <c:pt idx="2024">
                  <c:v>6.3281499999999999</c:v>
                </c:pt>
                <c:pt idx="2025">
                  <c:v>6.9437899999999999</c:v>
                </c:pt>
                <c:pt idx="2026">
                  <c:v>6.2761899999999997</c:v>
                </c:pt>
                <c:pt idx="2027">
                  <c:v>6.9055099999999996</c:v>
                </c:pt>
                <c:pt idx="2028">
                  <c:v>6.2212100000000001</c:v>
                </c:pt>
                <c:pt idx="2029">
                  <c:v>6.8817000000000004</c:v>
                </c:pt>
                <c:pt idx="2030">
                  <c:v>6.1829200000000002</c:v>
                </c:pt>
                <c:pt idx="2031">
                  <c:v>6.8406799999999999</c:v>
                </c:pt>
                <c:pt idx="2032">
                  <c:v>6.1326200000000002</c:v>
                </c:pt>
                <c:pt idx="2033">
                  <c:v>6.79739</c:v>
                </c:pt>
                <c:pt idx="2034">
                  <c:v>6.0887900000000004</c:v>
                </c:pt>
                <c:pt idx="2035">
                  <c:v>6.7533500000000002</c:v>
                </c:pt>
                <c:pt idx="2036">
                  <c:v>6.04216</c:v>
                </c:pt>
                <c:pt idx="2037">
                  <c:v>6.7178300000000002</c:v>
                </c:pt>
                <c:pt idx="2038">
                  <c:v>6.0045000000000002</c:v>
                </c:pt>
                <c:pt idx="2039">
                  <c:v>6.6773499999999997</c:v>
                </c:pt>
                <c:pt idx="2040">
                  <c:v>5.9504200000000003</c:v>
                </c:pt>
                <c:pt idx="2041">
                  <c:v>6.6347899999999997</c:v>
                </c:pt>
                <c:pt idx="2042">
                  <c:v>5.9098100000000002</c:v>
                </c:pt>
                <c:pt idx="2043">
                  <c:v>6.5859800000000002</c:v>
                </c:pt>
                <c:pt idx="2044">
                  <c:v>5.8703500000000002</c:v>
                </c:pt>
                <c:pt idx="2045">
                  <c:v>6.5450200000000001</c:v>
                </c:pt>
                <c:pt idx="2046">
                  <c:v>5.8261000000000003</c:v>
                </c:pt>
                <c:pt idx="2047">
                  <c:v>6.5042900000000001</c:v>
                </c:pt>
                <c:pt idx="2048">
                  <c:v>5.7717400000000003</c:v>
                </c:pt>
                <c:pt idx="2049">
                  <c:v>6.4622599999999997</c:v>
                </c:pt>
                <c:pt idx="2050">
                  <c:v>5.7216899999999997</c:v>
                </c:pt>
                <c:pt idx="2051">
                  <c:v>6.41683</c:v>
                </c:pt>
                <c:pt idx="2052">
                  <c:v>5.6759899999999996</c:v>
                </c:pt>
                <c:pt idx="2053">
                  <c:v>6.3691700000000004</c:v>
                </c:pt>
                <c:pt idx="2054">
                  <c:v>5.6228400000000001</c:v>
                </c:pt>
                <c:pt idx="2055">
                  <c:v>6.3267899999999999</c:v>
                </c:pt>
                <c:pt idx="2056">
                  <c:v>5.5749500000000003</c:v>
                </c:pt>
                <c:pt idx="2057">
                  <c:v>6.2864500000000003</c:v>
                </c:pt>
                <c:pt idx="2058">
                  <c:v>5.5251000000000001</c:v>
                </c:pt>
                <c:pt idx="2059">
                  <c:v>6.2354799999999999</c:v>
                </c:pt>
                <c:pt idx="2060">
                  <c:v>5.4779600000000004</c:v>
                </c:pt>
                <c:pt idx="2061">
                  <c:v>6.1865100000000002</c:v>
                </c:pt>
                <c:pt idx="2062">
                  <c:v>5.4253299999999998</c:v>
                </c:pt>
                <c:pt idx="2063">
                  <c:v>6.1345299999999998</c:v>
                </c:pt>
                <c:pt idx="2064">
                  <c:v>5.3754299999999997</c:v>
                </c:pt>
                <c:pt idx="2065">
                  <c:v>6.0889899999999999</c:v>
                </c:pt>
                <c:pt idx="2066">
                  <c:v>5.3277099999999997</c:v>
                </c:pt>
                <c:pt idx="2067">
                  <c:v>6.0347299999999997</c:v>
                </c:pt>
                <c:pt idx="2068">
                  <c:v>5.2732599999999996</c:v>
                </c:pt>
                <c:pt idx="2069">
                  <c:v>5.9840999999999998</c:v>
                </c:pt>
                <c:pt idx="2070">
                  <c:v>5.2149900000000002</c:v>
                </c:pt>
                <c:pt idx="2071">
                  <c:v>5.9283000000000001</c:v>
                </c:pt>
                <c:pt idx="2072">
                  <c:v>5.16439</c:v>
                </c:pt>
                <c:pt idx="2073">
                  <c:v>5.8854499999999996</c:v>
                </c:pt>
                <c:pt idx="2074">
                  <c:v>5.1085799999999999</c:v>
                </c:pt>
                <c:pt idx="2075">
                  <c:v>5.8259600000000002</c:v>
                </c:pt>
                <c:pt idx="2076">
                  <c:v>5.0444699999999996</c:v>
                </c:pt>
                <c:pt idx="2077">
                  <c:v>5.7668200000000001</c:v>
                </c:pt>
                <c:pt idx="2078">
                  <c:v>4.9831399999999997</c:v>
                </c:pt>
                <c:pt idx="2079">
                  <c:v>5.7131800000000004</c:v>
                </c:pt>
                <c:pt idx="2080">
                  <c:v>4.9280900000000001</c:v>
                </c:pt>
                <c:pt idx="2081">
                  <c:v>5.6613300000000004</c:v>
                </c:pt>
                <c:pt idx="2082">
                  <c:v>4.8704400000000003</c:v>
                </c:pt>
                <c:pt idx="2083">
                  <c:v>5.60297</c:v>
                </c:pt>
                <c:pt idx="2084">
                  <c:v>4.80091</c:v>
                </c:pt>
                <c:pt idx="2085">
                  <c:v>5.5354000000000001</c:v>
                </c:pt>
                <c:pt idx="2086">
                  <c:v>4.7481400000000002</c:v>
                </c:pt>
                <c:pt idx="2087">
                  <c:v>5.4733299999999998</c:v>
                </c:pt>
                <c:pt idx="2088">
                  <c:v>4.6820899999999996</c:v>
                </c:pt>
                <c:pt idx="2089">
                  <c:v>5.4062799999999998</c:v>
                </c:pt>
                <c:pt idx="2090">
                  <c:v>4.62249</c:v>
                </c:pt>
                <c:pt idx="2091">
                  <c:v>5.34274</c:v>
                </c:pt>
                <c:pt idx="2092">
                  <c:v>4.5652299999999997</c:v>
                </c:pt>
                <c:pt idx="2093">
                  <c:v>5.2730100000000002</c:v>
                </c:pt>
                <c:pt idx="2094">
                  <c:v>4.4913999999999996</c:v>
                </c:pt>
                <c:pt idx="2095">
                  <c:v>5.2057399999999996</c:v>
                </c:pt>
                <c:pt idx="2096">
                  <c:v>4.41974</c:v>
                </c:pt>
                <c:pt idx="2097">
                  <c:v>5.1508500000000002</c:v>
                </c:pt>
                <c:pt idx="2098">
                  <c:v>4.3473199999999999</c:v>
                </c:pt>
                <c:pt idx="2099">
                  <c:v>5.0725300000000004</c:v>
                </c:pt>
                <c:pt idx="2100">
                  <c:v>4.2845700000000004</c:v>
                </c:pt>
                <c:pt idx="2101">
                  <c:v>5.0012499999999998</c:v>
                </c:pt>
                <c:pt idx="2102">
                  <c:v>4.2126700000000001</c:v>
                </c:pt>
                <c:pt idx="2103">
                  <c:v>4.9334699999999998</c:v>
                </c:pt>
                <c:pt idx="2104">
                  <c:v>4.1369400000000001</c:v>
                </c:pt>
                <c:pt idx="2105">
                  <c:v>4.8640100000000004</c:v>
                </c:pt>
                <c:pt idx="2106">
                  <c:v>4.3782100000000002</c:v>
                </c:pt>
                <c:pt idx="2107">
                  <c:v>3.8798900000000001</c:v>
                </c:pt>
                <c:pt idx="2108">
                  <c:v>4.57402</c:v>
                </c:pt>
                <c:pt idx="2109">
                  <c:v>3.80139</c:v>
                </c:pt>
                <c:pt idx="2110">
                  <c:v>4.4950200000000002</c:v>
                </c:pt>
                <c:pt idx="2111">
                  <c:v>3.7235800000000001</c:v>
                </c:pt>
                <c:pt idx="2112">
                  <c:v>4.4140100000000002</c:v>
                </c:pt>
                <c:pt idx="2113">
                  <c:v>3.6468500000000001</c:v>
                </c:pt>
                <c:pt idx="2114">
                  <c:v>4.3326700000000002</c:v>
                </c:pt>
                <c:pt idx="2115">
                  <c:v>3.5709599999999999</c:v>
                </c:pt>
                <c:pt idx="2116">
                  <c:v>4.2525300000000001</c:v>
                </c:pt>
                <c:pt idx="2117">
                  <c:v>3.4889800000000002</c:v>
                </c:pt>
                <c:pt idx="2118">
                  <c:v>4.1703799999999998</c:v>
                </c:pt>
                <c:pt idx="2119">
                  <c:v>3.4124400000000001</c:v>
                </c:pt>
                <c:pt idx="2120">
                  <c:v>4.0859500000000004</c:v>
                </c:pt>
                <c:pt idx="2121">
                  <c:v>3.3361200000000002</c:v>
                </c:pt>
                <c:pt idx="2122">
                  <c:v>4.0030700000000001</c:v>
                </c:pt>
                <c:pt idx="2123">
                  <c:v>3.2575699999999999</c:v>
                </c:pt>
                <c:pt idx="2124">
                  <c:v>3.9194900000000001</c:v>
                </c:pt>
                <c:pt idx="2125">
                  <c:v>3.1736800000000001</c:v>
                </c:pt>
                <c:pt idx="2126">
                  <c:v>3.8355600000000001</c:v>
                </c:pt>
                <c:pt idx="2127">
                  <c:v>3.0945900000000002</c:v>
                </c:pt>
                <c:pt idx="2128">
                  <c:v>3.7473100000000001</c:v>
                </c:pt>
                <c:pt idx="2129">
                  <c:v>3.0171999999999999</c:v>
                </c:pt>
                <c:pt idx="2130">
                  <c:v>3.66161</c:v>
                </c:pt>
                <c:pt idx="2131">
                  <c:v>2.9381400000000002</c:v>
                </c:pt>
                <c:pt idx="2132">
                  <c:v>3.5785300000000002</c:v>
                </c:pt>
                <c:pt idx="2133">
                  <c:v>2.8559899999999998</c:v>
                </c:pt>
                <c:pt idx="2134">
                  <c:v>3.49553</c:v>
                </c:pt>
                <c:pt idx="2135">
                  <c:v>2.7762099999999998</c:v>
                </c:pt>
                <c:pt idx="2136">
                  <c:v>3.40638</c:v>
                </c:pt>
                <c:pt idx="2137">
                  <c:v>2.7006800000000002</c:v>
                </c:pt>
                <c:pt idx="2138">
                  <c:v>3.32294</c:v>
                </c:pt>
                <c:pt idx="2139">
                  <c:v>2.6216200000000001</c:v>
                </c:pt>
                <c:pt idx="2140">
                  <c:v>3.2397100000000001</c:v>
                </c:pt>
                <c:pt idx="2141">
                  <c:v>2.5393300000000001</c:v>
                </c:pt>
                <c:pt idx="2142">
                  <c:v>3.1591300000000002</c:v>
                </c:pt>
                <c:pt idx="2143">
                  <c:v>2.4645000000000001</c:v>
                </c:pt>
                <c:pt idx="2144">
                  <c:v>3.0704600000000002</c:v>
                </c:pt>
                <c:pt idx="2145">
                  <c:v>2.3917700000000002</c:v>
                </c:pt>
                <c:pt idx="2146">
                  <c:v>2.98908</c:v>
                </c:pt>
                <c:pt idx="2147">
                  <c:v>2.31589</c:v>
                </c:pt>
                <c:pt idx="2148">
                  <c:v>2.9114499999999999</c:v>
                </c:pt>
                <c:pt idx="2149">
                  <c:v>2.2401399999999998</c:v>
                </c:pt>
                <c:pt idx="2150">
                  <c:v>2.8325</c:v>
                </c:pt>
                <c:pt idx="2151">
                  <c:v>2.1663199999999998</c:v>
                </c:pt>
                <c:pt idx="2152">
                  <c:v>2.7498</c:v>
                </c:pt>
                <c:pt idx="2153">
                  <c:v>2.0965400000000001</c:v>
                </c:pt>
                <c:pt idx="2154">
                  <c:v>2.6714099999999998</c:v>
                </c:pt>
                <c:pt idx="2155">
                  <c:v>2.0250900000000001</c:v>
                </c:pt>
                <c:pt idx="2156">
                  <c:v>2.5998100000000002</c:v>
                </c:pt>
                <c:pt idx="2157">
                  <c:v>1.9523299999999999</c:v>
                </c:pt>
                <c:pt idx="2158">
                  <c:v>2.5261800000000001</c:v>
                </c:pt>
                <c:pt idx="2159">
                  <c:v>1.88287</c:v>
                </c:pt>
                <c:pt idx="2160">
                  <c:v>2.4495</c:v>
                </c:pt>
                <c:pt idx="2161">
                  <c:v>1.8362799999999999</c:v>
                </c:pt>
                <c:pt idx="2162">
                  <c:v>2.36598</c:v>
                </c:pt>
                <c:pt idx="2163">
                  <c:v>1.7701800000000001</c:v>
                </c:pt>
                <c:pt idx="2164">
                  <c:v>2.3002600000000002</c:v>
                </c:pt>
                <c:pt idx="2165">
                  <c:v>1.70546</c:v>
                </c:pt>
                <c:pt idx="2166">
                  <c:v>2.2320700000000002</c:v>
                </c:pt>
                <c:pt idx="2167">
                  <c:v>1.6335299999999999</c:v>
                </c:pt>
                <c:pt idx="2168">
                  <c:v>2.1596700000000002</c:v>
                </c:pt>
                <c:pt idx="2169">
                  <c:v>1.58588</c:v>
                </c:pt>
                <c:pt idx="2170">
                  <c:v>2.0952700000000002</c:v>
                </c:pt>
                <c:pt idx="2171">
                  <c:v>1.5292300000000001</c:v>
                </c:pt>
                <c:pt idx="2172">
                  <c:v>2.0331199999999998</c:v>
                </c:pt>
                <c:pt idx="2173">
                  <c:v>1.47401</c:v>
                </c:pt>
                <c:pt idx="2174">
                  <c:v>1.9736199999999999</c:v>
                </c:pt>
                <c:pt idx="2175">
                  <c:v>1.4224699999999999</c:v>
                </c:pt>
                <c:pt idx="2176">
                  <c:v>1.91153</c:v>
                </c:pt>
                <c:pt idx="2177">
                  <c:v>1.3730599999999999</c:v>
                </c:pt>
                <c:pt idx="2178">
                  <c:v>1.8541799999999999</c:v>
                </c:pt>
                <c:pt idx="2179">
                  <c:v>1.3260799999999999</c:v>
                </c:pt>
                <c:pt idx="2180">
                  <c:v>1.79799</c:v>
                </c:pt>
                <c:pt idx="2181">
                  <c:v>1.27502</c:v>
                </c:pt>
                <c:pt idx="2182">
                  <c:v>1.7445200000000001</c:v>
                </c:pt>
                <c:pt idx="2183">
                  <c:v>1.2317499999999999</c:v>
                </c:pt>
                <c:pt idx="2184">
                  <c:v>1.69173</c:v>
                </c:pt>
                <c:pt idx="2185">
                  <c:v>1.19109</c:v>
                </c:pt>
                <c:pt idx="2186">
                  <c:v>1.6408799999999999</c:v>
                </c:pt>
                <c:pt idx="2187">
                  <c:v>1.1509499999999999</c:v>
                </c:pt>
                <c:pt idx="2188">
                  <c:v>1.5942000000000001</c:v>
                </c:pt>
                <c:pt idx="2189">
                  <c:v>1.10717</c:v>
                </c:pt>
                <c:pt idx="2190">
                  <c:v>1.5482499999999999</c:v>
                </c:pt>
                <c:pt idx="2191">
                  <c:v>1.06932</c:v>
                </c:pt>
                <c:pt idx="2192">
                  <c:v>1.50119</c:v>
                </c:pt>
                <c:pt idx="2193">
                  <c:v>1.03653</c:v>
                </c:pt>
                <c:pt idx="2194">
                  <c:v>1.4596</c:v>
                </c:pt>
                <c:pt idx="2195">
                  <c:v>1.0022899999999999</c:v>
                </c:pt>
                <c:pt idx="2196">
                  <c:v>1.42133</c:v>
                </c:pt>
                <c:pt idx="2197">
                  <c:v>0.96628599999999998</c:v>
                </c:pt>
                <c:pt idx="2198">
                  <c:v>1.38256</c:v>
                </c:pt>
                <c:pt idx="2199">
                  <c:v>0.93471400000000004</c:v>
                </c:pt>
                <c:pt idx="2200">
                  <c:v>1.3412500000000001</c:v>
                </c:pt>
                <c:pt idx="2201">
                  <c:v>0.907497</c:v>
                </c:pt>
                <c:pt idx="2202">
                  <c:v>1.3063800000000001</c:v>
                </c:pt>
                <c:pt idx="2203">
                  <c:v>0.87926499999999996</c:v>
                </c:pt>
                <c:pt idx="2204">
                  <c:v>1.2738400000000001</c:v>
                </c:pt>
                <c:pt idx="2205">
                  <c:v>0.84687500000000004</c:v>
                </c:pt>
                <c:pt idx="2206">
                  <c:v>1.23986</c:v>
                </c:pt>
                <c:pt idx="2207">
                  <c:v>0.82319799999999999</c:v>
                </c:pt>
                <c:pt idx="2208">
                  <c:v>1.2049700000000001</c:v>
                </c:pt>
                <c:pt idx="2209">
                  <c:v>0.80303000000000002</c:v>
                </c:pt>
                <c:pt idx="2210">
                  <c:v>1.1727399999999999</c:v>
                </c:pt>
                <c:pt idx="2211">
                  <c:v>0.77939800000000004</c:v>
                </c:pt>
                <c:pt idx="2212">
                  <c:v>1.1460300000000001</c:v>
                </c:pt>
                <c:pt idx="2213">
                  <c:v>0.753386</c:v>
                </c:pt>
                <c:pt idx="2214">
                  <c:v>1.1173</c:v>
                </c:pt>
                <c:pt idx="2215">
                  <c:v>0.73446199999999995</c:v>
                </c:pt>
                <c:pt idx="2216">
                  <c:v>1.08632</c:v>
                </c:pt>
                <c:pt idx="2217">
                  <c:v>0.71821000000000002</c:v>
                </c:pt>
                <c:pt idx="2218">
                  <c:v>1.0574300000000001</c:v>
                </c:pt>
                <c:pt idx="2219">
                  <c:v>0.70016199999999995</c:v>
                </c:pt>
                <c:pt idx="2220">
                  <c:v>1.0343599999999999</c:v>
                </c:pt>
                <c:pt idx="2221">
                  <c:v>0.68084900000000004</c:v>
                </c:pt>
                <c:pt idx="2222">
                  <c:v>1.0104500000000001</c:v>
                </c:pt>
                <c:pt idx="2223">
                  <c:v>0.66422899999999996</c:v>
                </c:pt>
                <c:pt idx="2224">
                  <c:v>0.98267800000000005</c:v>
                </c:pt>
                <c:pt idx="2225">
                  <c:v>0.65255399999999997</c:v>
                </c:pt>
                <c:pt idx="2226">
                  <c:v>0.95803700000000003</c:v>
                </c:pt>
                <c:pt idx="2227">
                  <c:v>0.63651899999999995</c:v>
                </c:pt>
                <c:pt idx="2228">
                  <c:v>0.93684599999999996</c:v>
                </c:pt>
                <c:pt idx="2229">
                  <c:v>0.62060700000000002</c:v>
                </c:pt>
                <c:pt idx="2230">
                  <c:v>0.90338499999999999</c:v>
                </c:pt>
                <c:pt idx="2231">
                  <c:v>0.63144299999999998</c:v>
                </c:pt>
                <c:pt idx="2232">
                  <c:v>0.86421599999999998</c:v>
                </c:pt>
                <c:pt idx="2233">
                  <c:v>0.62291399999999997</c:v>
                </c:pt>
                <c:pt idx="2234">
                  <c:v>0.84410700000000005</c:v>
                </c:pt>
                <c:pt idx="2235">
                  <c:v>0.61056999999999995</c:v>
                </c:pt>
                <c:pt idx="2236">
                  <c:v>0.82561799999999996</c:v>
                </c:pt>
                <c:pt idx="2237">
                  <c:v>0.59716599999999997</c:v>
                </c:pt>
                <c:pt idx="2238">
                  <c:v>0.806898</c:v>
                </c:pt>
                <c:pt idx="2239">
                  <c:v>0.58875</c:v>
                </c:pt>
                <c:pt idx="2240">
                  <c:v>0.785443</c:v>
                </c:pt>
                <c:pt idx="2241">
                  <c:v>0.57879899999999995</c:v>
                </c:pt>
                <c:pt idx="2242">
                  <c:v>0.76721099999999998</c:v>
                </c:pt>
                <c:pt idx="2243">
                  <c:v>0.56929399999999997</c:v>
                </c:pt>
                <c:pt idx="2244">
                  <c:v>0.74945799999999996</c:v>
                </c:pt>
                <c:pt idx="2245">
                  <c:v>0.55695600000000001</c:v>
                </c:pt>
                <c:pt idx="2246">
                  <c:v>0.73370899999999994</c:v>
                </c:pt>
                <c:pt idx="2247">
                  <c:v>0.54854999999999998</c:v>
                </c:pt>
                <c:pt idx="2248">
                  <c:v>0.71394100000000005</c:v>
                </c:pt>
                <c:pt idx="2249">
                  <c:v>0.543381</c:v>
                </c:pt>
                <c:pt idx="2250">
                  <c:v>0.69597900000000001</c:v>
                </c:pt>
                <c:pt idx="2251">
                  <c:v>0.53560700000000006</c:v>
                </c:pt>
                <c:pt idx="2252">
                  <c:v>0.68056099999999997</c:v>
                </c:pt>
                <c:pt idx="2253">
                  <c:v>0.52537400000000001</c:v>
                </c:pt>
                <c:pt idx="2254">
                  <c:v>0.66544499999999995</c:v>
                </c:pt>
                <c:pt idx="2255">
                  <c:v>0.52017800000000003</c:v>
                </c:pt>
                <c:pt idx="2256">
                  <c:v>0.643899</c:v>
                </c:pt>
                <c:pt idx="2257">
                  <c:v>0.51458700000000002</c:v>
                </c:pt>
                <c:pt idx="2258">
                  <c:v>0.62966500000000003</c:v>
                </c:pt>
                <c:pt idx="2259">
                  <c:v>0.50941499999999995</c:v>
                </c:pt>
                <c:pt idx="2260">
                  <c:v>0.61776500000000001</c:v>
                </c:pt>
                <c:pt idx="2261">
                  <c:v>0.50017500000000004</c:v>
                </c:pt>
                <c:pt idx="2262">
                  <c:v>0.60087100000000004</c:v>
                </c:pt>
                <c:pt idx="2263">
                  <c:v>0.49482900000000002</c:v>
                </c:pt>
                <c:pt idx="2264">
                  <c:v>0.58460800000000002</c:v>
                </c:pt>
                <c:pt idx="2265">
                  <c:v>0.49199700000000002</c:v>
                </c:pt>
                <c:pt idx="2266">
                  <c:v>0.57072199999999995</c:v>
                </c:pt>
                <c:pt idx="2267">
                  <c:v>0.48614600000000002</c:v>
                </c:pt>
                <c:pt idx="2268">
                  <c:v>0.55577299999999996</c:v>
                </c:pt>
                <c:pt idx="2269">
                  <c:v>0.47527700000000001</c:v>
                </c:pt>
                <c:pt idx="2270">
                  <c:v>0.54161499999999996</c:v>
                </c:pt>
                <c:pt idx="2271">
                  <c:v>0.47538399999999997</c:v>
                </c:pt>
                <c:pt idx="2272">
                  <c:v>0.524115</c:v>
                </c:pt>
                <c:pt idx="2273">
                  <c:v>0.471798</c:v>
                </c:pt>
                <c:pt idx="2274">
                  <c:v>0.50949100000000003</c:v>
                </c:pt>
                <c:pt idx="2275">
                  <c:v>0.46943600000000002</c:v>
                </c:pt>
                <c:pt idx="2276">
                  <c:v>0.49893599999999999</c:v>
                </c:pt>
                <c:pt idx="2277">
                  <c:v>0.46260200000000001</c:v>
                </c:pt>
                <c:pt idx="2278">
                  <c:v>0.48467500000000002</c:v>
                </c:pt>
                <c:pt idx="2279">
                  <c:v>0.45639400000000002</c:v>
                </c:pt>
                <c:pt idx="2280">
                  <c:v>0.46918300000000002</c:v>
                </c:pt>
                <c:pt idx="2281">
                  <c:v>0.45553100000000002</c:v>
                </c:pt>
                <c:pt idx="2282">
                  <c:v>0.454897</c:v>
                </c:pt>
                <c:pt idx="2283">
                  <c:v>0.45067400000000002</c:v>
                </c:pt>
                <c:pt idx="2284">
                  <c:v>0.44391599999999998</c:v>
                </c:pt>
                <c:pt idx="2285">
                  <c:v>0.44552399999999998</c:v>
                </c:pt>
                <c:pt idx="2286">
                  <c:v>0.43077599999999999</c:v>
                </c:pt>
                <c:pt idx="2287">
                  <c:v>0.44357600000000003</c:v>
                </c:pt>
                <c:pt idx="2288">
                  <c:v>0.41615200000000002</c:v>
                </c:pt>
                <c:pt idx="2289">
                  <c:v>0.44218499999999999</c:v>
                </c:pt>
                <c:pt idx="2290">
                  <c:v>0.40066099999999999</c:v>
                </c:pt>
                <c:pt idx="2291">
                  <c:v>0.44133499999999998</c:v>
                </c:pt>
                <c:pt idx="2292">
                  <c:v>0.391517</c:v>
                </c:pt>
                <c:pt idx="2293">
                  <c:v>0.434527</c:v>
                </c:pt>
                <c:pt idx="2294">
                  <c:v>0.37859799999999999</c:v>
                </c:pt>
                <c:pt idx="2295">
                  <c:v>0.43137900000000001</c:v>
                </c:pt>
                <c:pt idx="2296">
                  <c:v>0.365479</c:v>
                </c:pt>
                <c:pt idx="2297">
                  <c:v>0.43085600000000002</c:v>
                </c:pt>
                <c:pt idx="2298">
                  <c:v>0.34244999999999998</c:v>
                </c:pt>
                <c:pt idx="2299">
                  <c:v>0.45285799999999998</c:v>
                </c:pt>
                <c:pt idx="2300">
                  <c:v>0.31867099999999998</c:v>
                </c:pt>
                <c:pt idx="2301">
                  <c:v>0.44595899999999999</c:v>
                </c:pt>
                <c:pt idx="2302">
                  <c:v>0.30740000000000001</c:v>
                </c:pt>
                <c:pt idx="2303">
                  <c:v>0.44511800000000001</c:v>
                </c:pt>
                <c:pt idx="2304">
                  <c:v>0.292267</c:v>
                </c:pt>
                <c:pt idx="2305">
                  <c:v>0.44180999999999998</c:v>
                </c:pt>
                <c:pt idx="2306">
                  <c:v>0.28195900000000002</c:v>
                </c:pt>
                <c:pt idx="2307">
                  <c:v>0.43928200000000001</c:v>
                </c:pt>
                <c:pt idx="2308">
                  <c:v>0.272009</c:v>
                </c:pt>
                <c:pt idx="2309">
                  <c:v>0.43504300000000001</c:v>
                </c:pt>
                <c:pt idx="2310">
                  <c:v>0.260743</c:v>
                </c:pt>
                <c:pt idx="2311">
                  <c:v>0.43321399999999999</c:v>
                </c:pt>
                <c:pt idx="2312">
                  <c:v>0.24634</c:v>
                </c:pt>
                <c:pt idx="2313">
                  <c:v>0.43121799999999999</c:v>
                </c:pt>
                <c:pt idx="2314">
                  <c:v>0.23492199999999999</c:v>
                </c:pt>
                <c:pt idx="2315">
                  <c:v>0.42796899999999999</c:v>
                </c:pt>
                <c:pt idx="2316">
                  <c:v>0.22744300000000001</c:v>
                </c:pt>
                <c:pt idx="2317">
                  <c:v>0.42391000000000001</c:v>
                </c:pt>
                <c:pt idx="2318">
                  <c:v>0.21415699999999999</c:v>
                </c:pt>
                <c:pt idx="2319">
                  <c:v>0.42256300000000002</c:v>
                </c:pt>
                <c:pt idx="2320">
                  <c:v>0.197653</c:v>
                </c:pt>
                <c:pt idx="2321">
                  <c:v>0.42400399999999999</c:v>
                </c:pt>
                <c:pt idx="2322">
                  <c:v>0.186255</c:v>
                </c:pt>
                <c:pt idx="2323">
                  <c:v>0.41989900000000002</c:v>
                </c:pt>
                <c:pt idx="2324">
                  <c:v>0.18048500000000001</c:v>
                </c:pt>
                <c:pt idx="2325">
                  <c:v>0.41443400000000002</c:v>
                </c:pt>
                <c:pt idx="2326">
                  <c:v>0.170625</c:v>
                </c:pt>
                <c:pt idx="2327">
                  <c:v>0.41156999999999999</c:v>
                </c:pt>
                <c:pt idx="2328">
                  <c:v>0.15846499999999999</c:v>
                </c:pt>
                <c:pt idx="2329">
                  <c:v>0.41592600000000002</c:v>
                </c:pt>
                <c:pt idx="2330">
                  <c:v>0.14461299999999999</c:v>
                </c:pt>
                <c:pt idx="2331">
                  <c:v>0.413269</c:v>
                </c:pt>
                <c:pt idx="2332">
                  <c:v>0.13321</c:v>
                </c:pt>
                <c:pt idx="2333">
                  <c:v>0.40960600000000003</c:v>
                </c:pt>
                <c:pt idx="2334">
                  <c:v>0.12292</c:v>
                </c:pt>
                <c:pt idx="2335">
                  <c:v>0.40614800000000001</c:v>
                </c:pt>
                <c:pt idx="2336">
                  <c:v>0.11426500000000001</c:v>
                </c:pt>
                <c:pt idx="2337">
                  <c:v>0.40406599999999998</c:v>
                </c:pt>
                <c:pt idx="2338">
                  <c:v>0.103146</c:v>
                </c:pt>
                <c:pt idx="2339">
                  <c:v>0.403368</c:v>
                </c:pt>
                <c:pt idx="2340">
                  <c:v>9.5716499999999996E-2</c:v>
                </c:pt>
                <c:pt idx="2341">
                  <c:v>0.40160000000000001</c:v>
                </c:pt>
                <c:pt idx="2342">
                  <c:v>8.2389699999999996E-2</c:v>
                </c:pt>
                <c:pt idx="2343">
                  <c:v>0.40047199999999999</c:v>
                </c:pt>
                <c:pt idx="2344">
                  <c:v>6.7913899999999999E-2</c:v>
                </c:pt>
                <c:pt idx="2345">
                  <c:v>0.40093400000000001</c:v>
                </c:pt>
                <c:pt idx="2346">
                  <c:v>5.6218700000000003E-2</c:v>
                </c:pt>
                <c:pt idx="2347">
                  <c:v>0.39705699999999999</c:v>
                </c:pt>
                <c:pt idx="2348">
                  <c:v>5.3680199999999997E-2</c:v>
                </c:pt>
                <c:pt idx="2349">
                  <c:v>0.39238499999999998</c:v>
                </c:pt>
                <c:pt idx="2350">
                  <c:v>4.3637799999999997E-2</c:v>
                </c:pt>
                <c:pt idx="2351">
                  <c:v>0.39222600000000002</c:v>
                </c:pt>
                <c:pt idx="2352">
                  <c:v>2.9807199999999999E-2</c:v>
                </c:pt>
                <c:pt idx="2353">
                  <c:v>0.391787</c:v>
                </c:pt>
                <c:pt idx="2354">
                  <c:v>2.06947E-2</c:v>
                </c:pt>
                <c:pt idx="2355">
                  <c:v>0.39025799999999999</c:v>
                </c:pt>
                <c:pt idx="2356">
                  <c:v>1.49196E-2</c:v>
                </c:pt>
                <c:pt idx="2357">
                  <c:v>0.38373200000000002</c:v>
                </c:pt>
                <c:pt idx="2358" formatCode="0.00E+00">
                  <c:v>4.6756599999999999E-3</c:v>
                </c:pt>
                <c:pt idx="2359">
                  <c:v>0.380631</c:v>
                </c:pt>
                <c:pt idx="2360" formatCode="0.00E+00">
                  <c:v>-7.6417799999999999E-3</c:v>
                </c:pt>
                <c:pt idx="2361">
                  <c:v>0.38334800000000002</c:v>
                </c:pt>
                <c:pt idx="2362">
                  <c:v>-1.7449099999999999E-2</c:v>
                </c:pt>
                <c:pt idx="2363">
                  <c:v>0.379747</c:v>
                </c:pt>
                <c:pt idx="2364">
                  <c:v>-2.3745700000000002E-2</c:v>
                </c:pt>
                <c:pt idx="2365">
                  <c:v>0.37790600000000002</c:v>
                </c:pt>
                <c:pt idx="2366">
                  <c:v>-3.4088500000000001E-2</c:v>
                </c:pt>
                <c:pt idx="2367">
                  <c:v>0.384467</c:v>
                </c:pt>
                <c:pt idx="2368">
                  <c:v>-6.6405900000000004E-2</c:v>
                </c:pt>
                <c:pt idx="2369">
                  <c:v>0.39622099999999999</c:v>
                </c:pt>
                <c:pt idx="2370">
                  <c:v>-7.5262200000000001E-2</c:v>
                </c:pt>
                <c:pt idx="2371">
                  <c:v>0.39423900000000001</c:v>
                </c:pt>
                <c:pt idx="2372">
                  <c:v>-8.4834300000000001E-2</c:v>
                </c:pt>
                <c:pt idx="2373">
                  <c:v>0.38911299999999999</c:v>
                </c:pt>
                <c:pt idx="2374">
                  <c:v>-8.9727399999999999E-2</c:v>
                </c:pt>
                <c:pt idx="2375">
                  <c:v>0.38790400000000003</c:v>
                </c:pt>
                <c:pt idx="2376">
                  <c:v>-0.10351200000000001</c:v>
                </c:pt>
                <c:pt idx="2377">
                  <c:v>0.38796000000000003</c:v>
                </c:pt>
                <c:pt idx="2378">
                  <c:v>-0.111092</c:v>
                </c:pt>
                <c:pt idx="2379">
                  <c:v>0.38700400000000001</c:v>
                </c:pt>
                <c:pt idx="2380">
                  <c:v>-0.11848499999999999</c:v>
                </c:pt>
                <c:pt idx="2381">
                  <c:v>0.38228099999999998</c:v>
                </c:pt>
                <c:pt idx="2382">
                  <c:v>-0.128743</c:v>
                </c:pt>
                <c:pt idx="2383">
                  <c:v>0.37957600000000002</c:v>
                </c:pt>
                <c:pt idx="2384">
                  <c:v>-0.139206</c:v>
                </c:pt>
                <c:pt idx="2385">
                  <c:v>0.37863200000000002</c:v>
                </c:pt>
                <c:pt idx="2386">
                  <c:v>-0.14569699999999999</c:v>
                </c:pt>
                <c:pt idx="2387">
                  <c:v>0.37736500000000001</c:v>
                </c:pt>
                <c:pt idx="2388">
                  <c:v>-0.152368</c:v>
                </c:pt>
                <c:pt idx="2389">
                  <c:v>0.37601099999999998</c:v>
                </c:pt>
                <c:pt idx="2390">
                  <c:v>-0.16359099999999999</c:v>
                </c:pt>
                <c:pt idx="2391">
                  <c:v>0.37546600000000002</c:v>
                </c:pt>
                <c:pt idx="2392">
                  <c:v>-0.172874</c:v>
                </c:pt>
                <c:pt idx="2393">
                  <c:v>0.375913</c:v>
                </c:pt>
                <c:pt idx="2394">
                  <c:v>-0.18240300000000001</c:v>
                </c:pt>
                <c:pt idx="2395">
                  <c:v>0.37062099999999998</c:v>
                </c:pt>
                <c:pt idx="2396">
                  <c:v>-0.185562</c:v>
                </c:pt>
                <c:pt idx="2397">
                  <c:v>0.365454</c:v>
                </c:pt>
                <c:pt idx="2398">
                  <c:v>-0.19322</c:v>
                </c:pt>
                <c:pt idx="2399">
                  <c:v>0.364402</c:v>
                </c:pt>
                <c:pt idx="2400">
                  <c:v>-0.20257600000000001</c:v>
                </c:pt>
                <c:pt idx="2401">
                  <c:v>0.36564799999999997</c:v>
                </c:pt>
                <c:pt idx="2402">
                  <c:v>-0.21384400000000001</c:v>
                </c:pt>
                <c:pt idx="2403">
                  <c:v>0.36181600000000003</c:v>
                </c:pt>
                <c:pt idx="2404">
                  <c:v>-0.21842</c:v>
                </c:pt>
                <c:pt idx="2405">
                  <c:v>0.35826799999999998</c:v>
                </c:pt>
                <c:pt idx="2406">
                  <c:v>-0.225829</c:v>
                </c:pt>
                <c:pt idx="2407">
                  <c:v>0.35623199999999999</c:v>
                </c:pt>
                <c:pt idx="2408">
                  <c:v>-0.23597399999999999</c:v>
                </c:pt>
                <c:pt idx="2409">
                  <c:v>0.35713299999999998</c:v>
                </c:pt>
                <c:pt idx="2410">
                  <c:v>-0.245028</c:v>
                </c:pt>
                <c:pt idx="2411">
                  <c:v>0.35462500000000002</c:v>
                </c:pt>
                <c:pt idx="2412">
                  <c:v>-0.248974</c:v>
                </c:pt>
                <c:pt idx="2413">
                  <c:v>0.35040199999999999</c:v>
                </c:pt>
                <c:pt idx="2414">
                  <c:v>-0.25534099999999998</c:v>
                </c:pt>
                <c:pt idx="2415">
                  <c:v>0.34949000000000002</c:v>
                </c:pt>
                <c:pt idx="2416">
                  <c:v>-0.26461600000000002</c:v>
                </c:pt>
                <c:pt idx="2417">
                  <c:v>0.348742</c:v>
                </c:pt>
                <c:pt idx="2418">
                  <c:v>-0.27448699999999998</c:v>
                </c:pt>
                <c:pt idx="2419">
                  <c:v>0.347858</c:v>
                </c:pt>
                <c:pt idx="2420">
                  <c:v>-0.28078500000000001</c:v>
                </c:pt>
                <c:pt idx="2421">
                  <c:v>0.34328500000000001</c:v>
                </c:pt>
                <c:pt idx="2422">
                  <c:v>-0.28786299999999998</c:v>
                </c:pt>
                <c:pt idx="2423">
                  <c:v>0.33933000000000002</c:v>
                </c:pt>
                <c:pt idx="2424">
                  <c:v>-0.29657099999999997</c:v>
                </c:pt>
                <c:pt idx="2425">
                  <c:v>0.34291500000000003</c:v>
                </c:pt>
                <c:pt idx="2426">
                  <c:v>-0.30524400000000002</c:v>
                </c:pt>
                <c:pt idx="2427">
                  <c:v>0.33928999999999998</c:v>
                </c:pt>
                <c:pt idx="2428">
                  <c:v>-0.31268699999999999</c:v>
                </c:pt>
                <c:pt idx="2429">
                  <c:v>0.33555600000000002</c:v>
                </c:pt>
                <c:pt idx="2430">
                  <c:v>-0.31762299999999999</c:v>
                </c:pt>
                <c:pt idx="2431">
                  <c:v>0.33585300000000001</c:v>
                </c:pt>
                <c:pt idx="2432">
                  <c:v>-0.32780300000000001</c:v>
                </c:pt>
                <c:pt idx="2433">
                  <c:v>0.33563900000000002</c:v>
                </c:pt>
                <c:pt idx="2434">
                  <c:v>-0.33411000000000002</c:v>
                </c:pt>
                <c:pt idx="2435">
                  <c:v>0.332426</c:v>
                </c:pt>
                <c:pt idx="2436">
                  <c:v>-0.34670699999999999</c:v>
                </c:pt>
                <c:pt idx="2437">
                  <c:v>0.33742299999999997</c:v>
                </c:pt>
                <c:pt idx="2438">
                  <c:v>-0.35306399999999999</c:v>
                </c:pt>
                <c:pt idx="2439">
                  <c:v>0.33528200000000002</c:v>
                </c:pt>
                <c:pt idx="2440">
                  <c:v>-0.36202600000000001</c:v>
                </c:pt>
                <c:pt idx="2441">
                  <c:v>0.33369300000000002</c:v>
                </c:pt>
                <c:pt idx="2442">
                  <c:v>-0.36849199999999999</c:v>
                </c:pt>
                <c:pt idx="2443">
                  <c:v>0.33085999999999999</c:v>
                </c:pt>
                <c:pt idx="2444">
                  <c:v>-0.372502</c:v>
                </c:pt>
                <c:pt idx="2445">
                  <c:v>0.32637100000000002</c:v>
                </c:pt>
                <c:pt idx="2446">
                  <c:v>-0.37850299999999998</c:v>
                </c:pt>
                <c:pt idx="2447">
                  <c:v>0.32459700000000002</c:v>
                </c:pt>
                <c:pt idx="2448">
                  <c:v>-0.38737300000000002</c:v>
                </c:pt>
                <c:pt idx="2449">
                  <c:v>0.32444600000000001</c:v>
                </c:pt>
                <c:pt idx="2450">
                  <c:v>-0.39298899999999998</c:v>
                </c:pt>
                <c:pt idx="2451">
                  <c:v>0.32660800000000001</c:v>
                </c:pt>
                <c:pt idx="2452">
                  <c:v>-0.39885999999999999</c:v>
                </c:pt>
                <c:pt idx="2453">
                  <c:v>0.32001099999999999</c:v>
                </c:pt>
                <c:pt idx="2454">
                  <c:v>-0.40490599999999999</c:v>
                </c:pt>
                <c:pt idx="2455">
                  <c:v>0.317131</c:v>
                </c:pt>
                <c:pt idx="2456">
                  <c:v>-0.411414</c:v>
                </c:pt>
                <c:pt idx="2457">
                  <c:v>0.31549100000000002</c:v>
                </c:pt>
                <c:pt idx="2458">
                  <c:v>-0.41477799999999998</c:v>
                </c:pt>
                <c:pt idx="2459">
                  <c:v>0.31065599999999999</c:v>
                </c:pt>
                <c:pt idx="2460">
                  <c:v>-0.41960199999999997</c:v>
                </c:pt>
                <c:pt idx="2461">
                  <c:v>0.30817800000000001</c:v>
                </c:pt>
                <c:pt idx="2462">
                  <c:v>-0.42598000000000003</c:v>
                </c:pt>
                <c:pt idx="2463">
                  <c:v>0.30776799999999999</c:v>
                </c:pt>
                <c:pt idx="2464">
                  <c:v>-0.43477300000000002</c:v>
                </c:pt>
                <c:pt idx="2465">
                  <c:v>0.30786200000000002</c:v>
                </c:pt>
                <c:pt idx="2466">
                  <c:v>-0.44142300000000001</c:v>
                </c:pt>
                <c:pt idx="2467">
                  <c:v>0.30526799999999998</c:v>
                </c:pt>
                <c:pt idx="2468">
                  <c:v>-0.44228200000000001</c:v>
                </c:pt>
                <c:pt idx="2469">
                  <c:v>0.29671599999999998</c:v>
                </c:pt>
                <c:pt idx="2470">
                  <c:v>-0.447023</c:v>
                </c:pt>
                <c:pt idx="2471">
                  <c:v>0.29505999999999999</c:v>
                </c:pt>
                <c:pt idx="2472">
                  <c:v>-0.45593400000000001</c:v>
                </c:pt>
                <c:pt idx="2473">
                  <c:v>0.29550500000000002</c:v>
                </c:pt>
                <c:pt idx="2474">
                  <c:v>-0.46301199999999998</c:v>
                </c:pt>
                <c:pt idx="2475">
                  <c:v>0.29433999999999999</c:v>
                </c:pt>
                <c:pt idx="2476">
                  <c:v>-0.46439399999999997</c:v>
                </c:pt>
                <c:pt idx="2477">
                  <c:v>0.28741299999999997</c:v>
                </c:pt>
                <c:pt idx="2478">
                  <c:v>-0.46849000000000002</c:v>
                </c:pt>
                <c:pt idx="2479">
                  <c:v>0.28656799999999999</c:v>
                </c:pt>
                <c:pt idx="2480">
                  <c:v>-0.47421799999999997</c:v>
                </c:pt>
                <c:pt idx="2481">
                  <c:v>0.28512900000000002</c:v>
                </c:pt>
                <c:pt idx="2482">
                  <c:v>-0.48080800000000001</c:v>
                </c:pt>
                <c:pt idx="2483">
                  <c:v>0.28392000000000001</c:v>
                </c:pt>
                <c:pt idx="2484">
                  <c:v>-0.48240699999999997</c:v>
                </c:pt>
                <c:pt idx="2485">
                  <c:v>0.27810000000000001</c:v>
                </c:pt>
                <c:pt idx="2486">
                  <c:v>-0.4889</c:v>
                </c:pt>
                <c:pt idx="2487">
                  <c:v>0.27268799999999999</c:v>
                </c:pt>
                <c:pt idx="2488">
                  <c:v>-0.49421199999999998</c:v>
                </c:pt>
                <c:pt idx="2489">
                  <c:v>0.27446100000000001</c:v>
                </c:pt>
                <c:pt idx="2490">
                  <c:v>-0.49807600000000002</c:v>
                </c:pt>
                <c:pt idx="2491">
                  <c:v>0.269511</c:v>
                </c:pt>
                <c:pt idx="2492">
                  <c:v>-0.49967299999999998</c:v>
                </c:pt>
                <c:pt idx="2493">
                  <c:v>0.26336100000000001</c:v>
                </c:pt>
                <c:pt idx="2494">
                  <c:v>-0.50245200000000001</c:v>
                </c:pt>
                <c:pt idx="2495">
                  <c:v>0.26059599999999999</c:v>
                </c:pt>
                <c:pt idx="2496">
                  <c:v>-0.51051599999999997</c:v>
                </c:pt>
                <c:pt idx="2497">
                  <c:v>0.261104</c:v>
                </c:pt>
                <c:pt idx="2498">
                  <c:v>-0.51309300000000002</c:v>
                </c:pt>
                <c:pt idx="2499">
                  <c:v>0.25701299999999999</c:v>
                </c:pt>
                <c:pt idx="2500">
                  <c:v>-0.51586799999999999</c:v>
                </c:pt>
                <c:pt idx="2501">
                  <c:v>0.249838</c:v>
                </c:pt>
                <c:pt idx="2502">
                  <c:v>-0.520146</c:v>
                </c:pt>
                <c:pt idx="2503">
                  <c:v>0.247307</c:v>
                </c:pt>
                <c:pt idx="2504">
                  <c:v>-0.51595100000000005</c:v>
                </c:pt>
                <c:pt idx="2505">
                  <c:v>0.24621999999999999</c:v>
                </c:pt>
                <c:pt idx="2506">
                  <c:v>-0.52834300000000001</c:v>
                </c:pt>
                <c:pt idx="2507">
                  <c:v>0.242343</c:v>
                </c:pt>
                <c:pt idx="2508">
                  <c:v>-0.53195800000000004</c:v>
                </c:pt>
                <c:pt idx="2509">
                  <c:v>0.234929</c:v>
                </c:pt>
                <c:pt idx="2510">
                  <c:v>-0.53424000000000005</c:v>
                </c:pt>
                <c:pt idx="2511">
                  <c:v>0.23338600000000001</c:v>
                </c:pt>
                <c:pt idx="2512">
                  <c:v>-0.54144199999999998</c:v>
                </c:pt>
                <c:pt idx="2513">
                  <c:v>0.23085600000000001</c:v>
                </c:pt>
                <c:pt idx="2514">
                  <c:v>-0.54404399999999997</c:v>
                </c:pt>
                <c:pt idx="2515">
                  <c:v>0.22525600000000001</c:v>
                </c:pt>
                <c:pt idx="2516">
                  <c:v>-0.54715499999999995</c:v>
                </c:pt>
                <c:pt idx="2517">
                  <c:v>0.21965299999999999</c:v>
                </c:pt>
                <c:pt idx="2518">
                  <c:v>-0.54987799999999998</c:v>
                </c:pt>
                <c:pt idx="2519">
                  <c:v>0.214781</c:v>
                </c:pt>
                <c:pt idx="2520">
                  <c:v>-0.55506200000000006</c:v>
                </c:pt>
                <c:pt idx="2521">
                  <c:v>0.21562899999999999</c:v>
                </c:pt>
                <c:pt idx="2522">
                  <c:v>-0.56002099999999999</c:v>
                </c:pt>
                <c:pt idx="2523">
                  <c:v>0.21277099999999999</c:v>
                </c:pt>
                <c:pt idx="2524">
                  <c:v>-0.56290399999999996</c:v>
                </c:pt>
                <c:pt idx="2525">
                  <c:v>0.20386299999999999</c:v>
                </c:pt>
                <c:pt idx="2526">
                  <c:v>-0.56492299999999995</c:v>
                </c:pt>
                <c:pt idx="2527">
                  <c:v>0.199322</c:v>
                </c:pt>
                <c:pt idx="2528">
                  <c:v>-0.56766300000000003</c:v>
                </c:pt>
                <c:pt idx="2529">
                  <c:v>0.195658</c:v>
                </c:pt>
                <c:pt idx="2530">
                  <c:v>-0.57329600000000003</c:v>
                </c:pt>
                <c:pt idx="2531">
                  <c:v>0.190749</c:v>
                </c:pt>
                <c:pt idx="2532">
                  <c:v>-0.57311800000000002</c:v>
                </c:pt>
                <c:pt idx="2533">
                  <c:v>0.182838</c:v>
                </c:pt>
                <c:pt idx="2534">
                  <c:v>-0.57692500000000002</c:v>
                </c:pt>
                <c:pt idx="2535">
                  <c:v>0.17790300000000001</c:v>
                </c:pt>
                <c:pt idx="2536">
                  <c:v>-0.580874</c:v>
                </c:pt>
                <c:pt idx="2537">
                  <c:v>0.17511699999999999</c:v>
                </c:pt>
                <c:pt idx="2538">
                  <c:v>-0.58554799999999996</c:v>
                </c:pt>
                <c:pt idx="2539">
                  <c:v>0.16852200000000001</c:v>
                </c:pt>
                <c:pt idx="2540">
                  <c:v>-0.58540000000000003</c:v>
                </c:pt>
                <c:pt idx="2541">
                  <c:v>0.158773</c:v>
                </c:pt>
                <c:pt idx="2542">
                  <c:v>-0.58809699999999998</c:v>
                </c:pt>
                <c:pt idx="2543">
                  <c:v>0.15360199999999999</c:v>
                </c:pt>
                <c:pt idx="2544">
                  <c:v>-0.59212600000000004</c:v>
                </c:pt>
                <c:pt idx="2545">
                  <c:v>0.150556</c:v>
                </c:pt>
                <c:pt idx="2546">
                  <c:v>-0.59719</c:v>
                </c:pt>
                <c:pt idx="2547">
                  <c:v>0.14394899999999999</c:v>
                </c:pt>
                <c:pt idx="2548">
                  <c:v>-0.59767599999999999</c:v>
                </c:pt>
                <c:pt idx="2549">
                  <c:v>0.135577</c:v>
                </c:pt>
                <c:pt idx="2550">
                  <c:v>-0.59956299999999996</c:v>
                </c:pt>
                <c:pt idx="2551">
                  <c:v>0.12928700000000001</c:v>
                </c:pt>
                <c:pt idx="2552">
                  <c:v>-0.60551600000000005</c:v>
                </c:pt>
                <c:pt idx="2553">
                  <c:v>0.12515200000000001</c:v>
                </c:pt>
                <c:pt idx="2554">
                  <c:v>-0.60857799999999995</c:v>
                </c:pt>
                <c:pt idx="2555">
                  <c:v>0.119045</c:v>
                </c:pt>
                <c:pt idx="2556">
                  <c:v>-0.60845800000000005</c:v>
                </c:pt>
                <c:pt idx="2557">
                  <c:v>0.11039599999999999</c:v>
                </c:pt>
                <c:pt idx="2558">
                  <c:v>-0.61258199999999996</c:v>
                </c:pt>
                <c:pt idx="2559">
                  <c:v>0.103765</c:v>
                </c:pt>
                <c:pt idx="2560">
                  <c:v>-0.61809000000000003</c:v>
                </c:pt>
                <c:pt idx="2561">
                  <c:v>0.10099</c:v>
                </c:pt>
                <c:pt idx="2562">
                  <c:v>-0.62230399999999997</c:v>
                </c:pt>
                <c:pt idx="2563">
                  <c:v>9.6748799999999996E-2</c:v>
                </c:pt>
                <c:pt idx="2564">
                  <c:v>-0.62342299999999995</c:v>
                </c:pt>
                <c:pt idx="2565">
                  <c:v>9.0469900000000006E-2</c:v>
                </c:pt>
                <c:pt idx="2566">
                  <c:v>-0.62601300000000004</c:v>
                </c:pt>
                <c:pt idx="2567">
                  <c:v>8.2014900000000002E-2</c:v>
                </c:pt>
                <c:pt idx="2568">
                  <c:v>-0.62952399999999997</c:v>
                </c:pt>
                <c:pt idx="2569">
                  <c:v>8.2347199999999995E-2</c:v>
                </c:pt>
                <c:pt idx="2570">
                  <c:v>-0.63412900000000005</c:v>
                </c:pt>
                <c:pt idx="2571">
                  <c:v>7.5161500000000006E-2</c:v>
                </c:pt>
                <c:pt idx="2572">
                  <c:v>-0.63303600000000004</c:v>
                </c:pt>
                <c:pt idx="2573">
                  <c:v>5.9837899999999999E-2</c:v>
                </c:pt>
                <c:pt idx="2574">
                  <c:v>-0.625251</c:v>
                </c:pt>
                <c:pt idx="2575">
                  <c:v>5.1647400000000003E-2</c:v>
                </c:pt>
                <c:pt idx="2576">
                  <c:v>-0.63417999999999997</c:v>
                </c:pt>
                <c:pt idx="2577">
                  <c:v>4.4831000000000003E-2</c:v>
                </c:pt>
                <c:pt idx="2578">
                  <c:v>-0.62850399999999995</c:v>
                </c:pt>
                <c:pt idx="2579">
                  <c:v>3.9851400000000002E-2</c:v>
                </c:pt>
                <c:pt idx="2580">
                  <c:v>-0.62618099999999999</c:v>
                </c:pt>
                <c:pt idx="2581">
                  <c:v>3.2803499999999999E-2</c:v>
                </c:pt>
                <c:pt idx="2582">
                  <c:v>-0.62736000000000003</c:v>
                </c:pt>
                <c:pt idx="2583">
                  <c:v>2.7401399999999999E-2</c:v>
                </c:pt>
                <c:pt idx="2584">
                  <c:v>-0.62690199999999996</c:v>
                </c:pt>
                <c:pt idx="2585">
                  <c:v>2.3786399999999999E-2</c:v>
                </c:pt>
                <c:pt idx="2586">
                  <c:v>-0.62887000000000004</c:v>
                </c:pt>
                <c:pt idx="2587">
                  <c:v>1.9017099999999999E-2</c:v>
                </c:pt>
                <c:pt idx="2588">
                  <c:v>-0.62562099999999998</c:v>
                </c:pt>
                <c:pt idx="2589">
                  <c:v>1.06099E-2</c:v>
                </c:pt>
                <c:pt idx="2590">
                  <c:v>-0.62582199999999999</c:v>
                </c:pt>
                <c:pt idx="2591" formatCode="0.00E+00">
                  <c:v>7.4085399999999999E-3</c:v>
                </c:pt>
                <c:pt idx="2592">
                  <c:v>-0.625108</c:v>
                </c:pt>
                <c:pt idx="2593" formatCode="0.00E+00">
                  <c:v>4.3044299999999997E-3</c:v>
                </c:pt>
                <c:pt idx="2594">
                  <c:v>-0.62543800000000005</c:v>
                </c:pt>
                <c:pt idx="2595" formatCode="0.00E+00">
                  <c:v>-7.1588100000000003E-4</c:v>
                </c:pt>
                <c:pt idx="2596">
                  <c:v>-0.62126000000000003</c:v>
                </c:pt>
                <c:pt idx="2597" formatCode="0.00E+00">
                  <c:v>-4.8576299999999999E-3</c:v>
                </c:pt>
                <c:pt idx="2598">
                  <c:v>-0.62041100000000005</c:v>
                </c:pt>
                <c:pt idx="2599" formatCode="0.00E+00">
                  <c:v>-9.8531899999999995E-3</c:v>
                </c:pt>
                <c:pt idx="2600">
                  <c:v>-0.62154799999999999</c:v>
                </c:pt>
                <c:pt idx="2601">
                  <c:v>-1.0919099999999999E-2</c:v>
                </c:pt>
                <c:pt idx="2602">
                  <c:v>-0.62007299999999999</c:v>
                </c:pt>
                <c:pt idx="2603">
                  <c:v>-1.53031E-2</c:v>
                </c:pt>
                <c:pt idx="2604">
                  <c:v>-0.61641599999999996</c:v>
                </c:pt>
                <c:pt idx="2605">
                  <c:v>-1.9298099999999999E-2</c:v>
                </c:pt>
                <c:pt idx="2606">
                  <c:v>-0.61549299999999996</c:v>
                </c:pt>
                <c:pt idx="2607">
                  <c:v>-2.2718599999999999E-2</c:v>
                </c:pt>
                <c:pt idx="2608">
                  <c:v>-0.61715799999999998</c:v>
                </c:pt>
                <c:pt idx="2609">
                  <c:v>-2.5025499999999999E-2</c:v>
                </c:pt>
                <c:pt idx="2610">
                  <c:v>-0.61417299999999997</c:v>
                </c:pt>
                <c:pt idx="2611">
                  <c:v>-2.7560399999999999E-2</c:v>
                </c:pt>
                <c:pt idx="2612">
                  <c:v>-0.61144299999999996</c:v>
                </c:pt>
                <c:pt idx="2613">
                  <c:v>-3.1000400000000001E-2</c:v>
                </c:pt>
                <c:pt idx="2614">
                  <c:v>-0.61090800000000001</c:v>
                </c:pt>
                <c:pt idx="2615">
                  <c:v>-3.7182100000000003E-2</c:v>
                </c:pt>
                <c:pt idx="2616">
                  <c:v>-0.60907800000000001</c:v>
                </c:pt>
                <c:pt idx="2617">
                  <c:v>-3.4442100000000003E-2</c:v>
                </c:pt>
                <c:pt idx="2618">
                  <c:v>-0.61035799999999996</c:v>
                </c:pt>
                <c:pt idx="2619">
                  <c:v>-4.0689200000000002E-2</c:v>
                </c:pt>
                <c:pt idx="2620">
                  <c:v>-0.606271</c:v>
                </c:pt>
                <c:pt idx="2621">
                  <c:v>-4.6418399999999999E-2</c:v>
                </c:pt>
                <c:pt idx="2622">
                  <c:v>-0.60540000000000005</c:v>
                </c:pt>
                <c:pt idx="2623">
                  <c:v>-4.8870200000000003E-2</c:v>
                </c:pt>
                <c:pt idx="2624">
                  <c:v>-0.60343599999999997</c:v>
                </c:pt>
                <c:pt idx="2625">
                  <c:v>-5.0217199999999997E-2</c:v>
                </c:pt>
                <c:pt idx="2626">
                  <c:v>-0.60170999999999997</c:v>
                </c:pt>
                <c:pt idx="2627">
                  <c:v>-5.5313500000000002E-2</c:v>
                </c:pt>
                <c:pt idx="2628">
                  <c:v>-0.60036299999999998</c:v>
                </c:pt>
                <c:pt idx="2629">
                  <c:v>-6.0430999999999999E-2</c:v>
                </c:pt>
                <c:pt idx="2630">
                  <c:v>-0.59697999999999996</c:v>
                </c:pt>
                <c:pt idx="2631">
                  <c:v>-6.5315200000000004E-2</c:v>
                </c:pt>
                <c:pt idx="2632">
                  <c:v>-0.59678699999999996</c:v>
                </c:pt>
                <c:pt idx="2633">
                  <c:v>-7.0206500000000005E-2</c:v>
                </c:pt>
                <c:pt idx="2634">
                  <c:v>-0.59315099999999998</c:v>
                </c:pt>
                <c:pt idx="2635">
                  <c:v>-7.4376499999999998E-2</c:v>
                </c:pt>
                <c:pt idx="2636">
                  <c:v>-0.58800399999999997</c:v>
                </c:pt>
                <c:pt idx="2637">
                  <c:v>-8.1249399999999999E-2</c:v>
                </c:pt>
                <c:pt idx="2638">
                  <c:v>-0.58635800000000005</c:v>
                </c:pt>
                <c:pt idx="2639">
                  <c:v>-8.7645000000000001E-2</c:v>
                </c:pt>
                <c:pt idx="2640">
                  <c:v>-0.58772599999999997</c:v>
                </c:pt>
                <c:pt idx="2641">
                  <c:v>-0.102842</c:v>
                </c:pt>
                <c:pt idx="2642">
                  <c:v>-0.563747</c:v>
                </c:pt>
                <c:pt idx="2643">
                  <c:v>-0.113291</c:v>
                </c:pt>
                <c:pt idx="2644">
                  <c:v>-0.561083</c:v>
                </c:pt>
                <c:pt idx="2645">
                  <c:v>-0.12227300000000001</c:v>
                </c:pt>
                <c:pt idx="2646">
                  <c:v>-0.558589</c:v>
                </c:pt>
                <c:pt idx="2647">
                  <c:v>-0.126224</c:v>
                </c:pt>
                <c:pt idx="2648">
                  <c:v>-0.55976400000000004</c:v>
                </c:pt>
                <c:pt idx="2649">
                  <c:v>-0.12783800000000001</c:v>
                </c:pt>
                <c:pt idx="2650">
                  <c:v>-0.55817700000000003</c:v>
                </c:pt>
                <c:pt idx="2651">
                  <c:v>-0.13648299999999999</c:v>
                </c:pt>
                <c:pt idx="2652">
                  <c:v>-0.55445199999999994</c:v>
                </c:pt>
                <c:pt idx="2653">
                  <c:v>-0.14190700000000001</c:v>
                </c:pt>
                <c:pt idx="2654">
                  <c:v>-0.552651</c:v>
                </c:pt>
                <c:pt idx="2655">
                  <c:v>-0.14561199999999999</c:v>
                </c:pt>
                <c:pt idx="2656">
                  <c:v>-0.55467500000000003</c:v>
                </c:pt>
                <c:pt idx="2657">
                  <c:v>-0.14677200000000001</c:v>
                </c:pt>
                <c:pt idx="2658">
                  <c:v>-0.55287399999999998</c:v>
                </c:pt>
                <c:pt idx="2659">
                  <c:v>-0.15352399999999999</c:v>
                </c:pt>
                <c:pt idx="2660">
                  <c:v>-0.55235400000000001</c:v>
                </c:pt>
                <c:pt idx="2661">
                  <c:v>-0.16131999999999999</c:v>
                </c:pt>
                <c:pt idx="2662">
                  <c:v>-0.54779299999999997</c:v>
                </c:pt>
                <c:pt idx="2663">
                  <c:v>-0.166826</c:v>
                </c:pt>
                <c:pt idx="2664">
                  <c:v>-0.55021299999999995</c:v>
                </c:pt>
                <c:pt idx="2665">
                  <c:v>-0.16963</c:v>
                </c:pt>
                <c:pt idx="2666">
                  <c:v>-0.548875</c:v>
                </c:pt>
                <c:pt idx="2667">
                  <c:v>-0.17456199999999999</c:v>
                </c:pt>
                <c:pt idx="2668">
                  <c:v>-0.54492300000000005</c:v>
                </c:pt>
                <c:pt idx="2669">
                  <c:v>-0.183888</c:v>
                </c:pt>
                <c:pt idx="2670">
                  <c:v>-0.54175300000000004</c:v>
                </c:pt>
                <c:pt idx="2671">
                  <c:v>-0.18773500000000001</c:v>
                </c:pt>
                <c:pt idx="2672">
                  <c:v>-0.54163300000000003</c:v>
                </c:pt>
                <c:pt idx="2673">
                  <c:v>-0.19184499999999999</c:v>
                </c:pt>
                <c:pt idx="2674">
                  <c:v>-0.54127899999999995</c:v>
                </c:pt>
                <c:pt idx="2675">
                  <c:v>-0.20249300000000001</c:v>
                </c:pt>
                <c:pt idx="2676">
                  <c:v>-0.53776000000000002</c:v>
                </c:pt>
                <c:pt idx="2677">
                  <c:v>-0.20693</c:v>
                </c:pt>
                <c:pt idx="2678">
                  <c:v>-0.53393800000000002</c:v>
                </c:pt>
                <c:pt idx="2679">
                  <c:v>-0.21455099999999999</c:v>
                </c:pt>
                <c:pt idx="2680">
                  <c:v>-0.53489100000000001</c:v>
                </c:pt>
                <c:pt idx="2681">
                  <c:v>-0.21706800000000001</c:v>
                </c:pt>
                <c:pt idx="2682">
                  <c:v>-0.53213999999999995</c:v>
                </c:pt>
                <c:pt idx="2683">
                  <c:v>-0.22495000000000001</c:v>
                </c:pt>
                <c:pt idx="2684">
                  <c:v>-0.53074900000000003</c:v>
                </c:pt>
                <c:pt idx="2685">
                  <c:v>-0.235626</c:v>
                </c:pt>
                <c:pt idx="2686">
                  <c:v>-0.52592000000000005</c:v>
                </c:pt>
                <c:pt idx="2687">
                  <c:v>-0.24114099999999999</c:v>
                </c:pt>
                <c:pt idx="2688">
                  <c:v>-0.52698400000000001</c:v>
                </c:pt>
                <c:pt idx="2689">
                  <c:v>-0.247779</c:v>
                </c:pt>
                <c:pt idx="2690">
                  <c:v>-0.52463499999999996</c:v>
                </c:pt>
                <c:pt idx="2691">
                  <c:v>-0.252058</c:v>
                </c:pt>
                <c:pt idx="2692">
                  <c:v>-0.52442800000000001</c:v>
                </c:pt>
                <c:pt idx="2693">
                  <c:v>-0.26013700000000001</c:v>
                </c:pt>
                <c:pt idx="2694">
                  <c:v>-0.51874299999999995</c:v>
                </c:pt>
                <c:pt idx="2695">
                  <c:v>-0.26774900000000001</c:v>
                </c:pt>
                <c:pt idx="2696">
                  <c:v>-0.52144199999999996</c:v>
                </c:pt>
                <c:pt idx="2697">
                  <c:v>-0.27313799999999999</c:v>
                </c:pt>
                <c:pt idx="2698">
                  <c:v>-0.51711499999999999</c:v>
                </c:pt>
                <c:pt idx="2699">
                  <c:v>-0.281279</c:v>
                </c:pt>
                <c:pt idx="2700">
                  <c:v>-0.51559600000000005</c:v>
                </c:pt>
                <c:pt idx="2701">
                  <c:v>-0.28826499999999999</c:v>
                </c:pt>
                <c:pt idx="2702">
                  <c:v>-0.51230299999999995</c:v>
                </c:pt>
                <c:pt idx="2703">
                  <c:v>-0.29413699999999998</c:v>
                </c:pt>
                <c:pt idx="2704">
                  <c:v>-0.51614099999999996</c:v>
                </c:pt>
                <c:pt idx="2705">
                  <c:v>-0.30045100000000002</c:v>
                </c:pt>
                <c:pt idx="2706">
                  <c:v>-0.51154599999999995</c:v>
                </c:pt>
                <c:pt idx="2707">
                  <c:v>-0.30515900000000001</c:v>
                </c:pt>
                <c:pt idx="2708">
                  <c:v>-0.51001700000000005</c:v>
                </c:pt>
                <c:pt idx="2709">
                  <c:v>-0.31666699999999998</c:v>
                </c:pt>
                <c:pt idx="2710">
                  <c:v>-0.49267499999999997</c:v>
                </c:pt>
                <c:pt idx="2711">
                  <c:v>-0.34372000000000003</c:v>
                </c:pt>
                <c:pt idx="2712">
                  <c:v>-0.48467700000000002</c:v>
                </c:pt>
                <c:pt idx="2713">
                  <c:v>-0.35208400000000001</c:v>
                </c:pt>
                <c:pt idx="2714">
                  <c:v>-0.48220099999999999</c:v>
                </c:pt>
                <c:pt idx="2715">
                  <c:v>-0.35995300000000002</c:v>
                </c:pt>
                <c:pt idx="2716">
                  <c:v>-0.47806100000000001</c:v>
                </c:pt>
                <c:pt idx="2717">
                  <c:v>-0.36880200000000002</c:v>
                </c:pt>
                <c:pt idx="2718">
                  <c:v>-0.475464</c:v>
                </c:pt>
                <c:pt idx="2719">
                  <c:v>-0.37472</c:v>
                </c:pt>
                <c:pt idx="2720">
                  <c:v>-0.47886800000000002</c:v>
                </c:pt>
                <c:pt idx="2721">
                  <c:v>-0.37923800000000002</c:v>
                </c:pt>
                <c:pt idx="2722">
                  <c:v>-0.47717799999999999</c:v>
                </c:pt>
                <c:pt idx="2723">
                  <c:v>-0.387262</c:v>
                </c:pt>
                <c:pt idx="2724">
                  <c:v>-0.47148800000000002</c:v>
                </c:pt>
                <c:pt idx="2725">
                  <c:v>-0.39831499999999997</c:v>
                </c:pt>
                <c:pt idx="2726">
                  <c:v>-0.46979100000000001</c:v>
                </c:pt>
                <c:pt idx="2727">
                  <c:v>-0.402638</c:v>
                </c:pt>
                <c:pt idx="2728">
                  <c:v>-0.471692</c:v>
                </c:pt>
                <c:pt idx="2729">
                  <c:v>-0.41036600000000001</c:v>
                </c:pt>
                <c:pt idx="2730">
                  <c:v>-0.47371600000000003</c:v>
                </c:pt>
                <c:pt idx="2731">
                  <c:v>-0.41644199999999998</c:v>
                </c:pt>
                <c:pt idx="2732">
                  <c:v>-0.46812399999999998</c:v>
                </c:pt>
                <c:pt idx="2733">
                  <c:v>-0.42774299999999998</c:v>
                </c:pt>
                <c:pt idx="2734">
                  <c:v>-0.46398800000000001</c:v>
                </c:pt>
                <c:pt idx="2735">
                  <c:v>-0.43540000000000001</c:v>
                </c:pt>
                <c:pt idx="2736">
                  <c:v>-0.46549000000000001</c:v>
                </c:pt>
                <c:pt idx="2737">
                  <c:v>-0.44197599999999998</c:v>
                </c:pt>
                <c:pt idx="2738">
                  <c:v>-0.46568300000000001</c:v>
                </c:pt>
                <c:pt idx="2739">
                  <c:v>-0.44778499999999999</c:v>
                </c:pt>
                <c:pt idx="2740">
                  <c:v>-0.46448299999999998</c:v>
                </c:pt>
                <c:pt idx="2741">
                  <c:v>-0.45815099999999997</c:v>
                </c:pt>
                <c:pt idx="2742">
                  <c:v>-0.45924700000000002</c:v>
                </c:pt>
                <c:pt idx="2743">
                  <c:v>-0.46697899999999998</c:v>
                </c:pt>
                <c:pt idx="2744">
                  <c:v>-0.46194099999999999</c:v>
                </c:pt>
                <c:pt idx="2745">
                  <c:v>-0.47196900000000003</c:v>
                </c:pt>
                <c:pt idx="2746">
                  <c:v>-0.45954600000000001</c:v>
                </c:pt>
                <c:pt idx="2747">
                  <c:v>-0.482296</c:v>
                </c:pt>
                <c:pt idx="2748">
                  <c:v>-0.456152</c:v>
                </c:pt>
                <c:pt idx="2749">
                  <c:v>-0.49238100000000001</c:v>
                </c:pt>
                <c:pt idx="2750">
                  <c:v>-0.45465299999999997</c:v>
                </c:pt>
                <c:pt idx="2751">
                  <c:v>-0.49845099999999998</c:v>
                </c:pt>
                <c:pt idx="2752">
                  <c:v>-0.45642199999999999</c:v>
                </c:pt>
                <c:pt idx="2753">
                  <c:v>-0.50447200000000003</c:v>
                </c:pt>
                <c:pt idx="2754">
                  <c:v>-0.45586900000000002</c:v>
                </c:pt>
                <c:pt idx="2755">
                  <c:v>-0.51197400000000004</c:v>
                </c:pt>
                <c:pt idx="2756">
                  <c:v>-0.45302999999999999</c:v>
                </c:pt>
                <c:pt idx="2757">
                  <c:v>-0.52288800000000002</c:v>
                </c:pt>
                <c:pt idx="2758">
                  <c:v>-0.451515</c:v>
                </c:pt>
                <c:pt idx="2759">
                  <c:v>-0.52973800000000004</c:v>
                </c:pt>
                <c:pt idx="2760">
                  <c:v>-0.453569</c:v>
                </c:pt>
                <c:pt idx="2761">
                  <c:v>-0.53406399999999998</c:v>
                </c:pt>
                <c:pt idx="2762">
                  <c:v>-0.45189000000000001</c:v>
                </c:pt>
                <c:pt idx="2763">
                  <c:v>-0.54327000000000003</c:v>
                </c:pt>
                <c:pt idx="2764">
                  <c:v>-0.45113999999999999</c:v>
                </c:pt>
                <c:pt idx="2765">
                  <c:v>-0.55351700000000004</c:v>
                </c:pt>
                <c:pt idx="2766">
                  <c:v>-0.452015</c:v>
                </c:pt>
                <c:pt idx="2767">
                  <c:v>-0.55888400000000005</c:v>
                </c:pt>
                <c:pt idx="2768">
                  <c:v>-0.45213500000000001</c:v>
                </c:pt>
                <c:pt idx="2769">
                  <c:v>-0.56547099999999995</c:v>
                </c:pt>
                <c:pt idx="2770">
                  <c:v>-0.45508900000000002</c:v>
                </c:pt>
                <c:pt idx="2771">
                  <c:v>-0.574882</c:v>
                </c:pt>
                <c:pt idx="2772">
                  <c:v>-0.44952999999999999</c:v>
                </c:pt>
                <c:pt idx="2773">
                  <c:v>-0.583901</c:v>
                </c:pt>
                <c:pt idx="2774">
                  <c:v>-0.45013799999999998</c:v>
                </c:pt>
                <c:pt idx="2775">
                  <c:v>-0.59276799999999996</c:v>
                </c:pt>
                <c:pt idx="2776">
                  <c:v>-0.449355</c:v>
                </c:pt>
                <c:pt idx="2777">
                  <c:v>-0.598993</c:v>
                </c:pt>
                <c:pt idx="2778">
                  <c:v>-0.45153799999999999</c:v>
                </c:pt>
                <c:pt idx="2779">
                  <c:v>-0.61159200000000002</c:v>
                </c:pt>
                <c:pt idx="2780">
                  <c:v>-0.42450399999999999</c:v>
                </c:pt>
                <c:pt idx="2781">
                  <c:v>-0.64072899999999999</c:v>
                </c:pt>
                <c:pt idx="2782">
                  <c:v>-0.42422500000000002</c:v>
                </c:pt>
                <c:pt idx="2783">
                  <c:v>-0.65058099999999996</c:v>
                </c:pt>
                <c:pt idx="2784">
                  <c:v>-0.42773699999999998</c:v>
                </c:pt>
                <c:pt idx="2785">
                  <c:v>-0.65538399999999997</c:v>
                </c:pt>
                <c:pt idx="2786">
                  <c:v>-0.42673699999999998</c:v>
                </c:pt>
                <c:pt idx="2787">
                  <c:v>-0.66352599999999995</c:v>
                </c:pt>
                <c:pt idx="2788">
                  <c:v>-0.42496699999999998</c:v>
                </c:pt>
                <c:pt idx="2789">
                  <c:v>-0.67444099999999996</c:v>
                </c:pt>
                <c:pt idx="2790">
                  <c:v>-0.42454500000000001</c:v>
                </c:pt>
                <c:pt idx="2791">
                  <c:v>-0.68393700000000002</c:v>
                </c:pt>
                <c:pt idx="2792">
                  <c:v>-0.42488999999999999</c:v>
                </c:pt>
                <c:pt idx="2793">
                  <c:v>-0.69077100000000002</c:v>
                </c:pt>
                <c:pt idx="2794">
                  <c:v>-0.42886999999999997</c:v>
                </c:pt>
                <c:pt idx="2795">
                  <c:v>-0.69762800000000003</c:v>
                </c:pt>
                <c:pt idx="2796">
                  <c:v>-0.42610599999999998</c:v>
                </c:pt>
                <c:pt idx="2797">
                  <c:v>-0.70790200000000003</c:v>
                </c:pt>
                <c:pt idx="2798">
                  <c:v>-0.42644900000000002</c:v>
                </c:pt>
                <c:pt idx="2799">
                  <c:v>-0.71349700000000005</c:v>
                </c:pt>
                <c:pt idx="2800">
                  <c:v>-0.42937199999999998</c:v>
                </c:pt>
                <c:pt idx="2801">
                  <c:v>-0.720607</c:v>
                </c:pt>
                <c:pt idx="2802">
                  <c:v>-0.42908800000000002</c:v>
                </c:pt>
                <c:pt idx="2803">
                  <c:v>-0.73343199999999997</c:v>
                </c:pt>
                <c:pt idx="2804">
                  <c:v>-0.42499599999999998</c:v>
                </c:pt>
                <c:pt idx="2805">
                  <c:v>-0.73991600000000002</c:v>
                </c:pt>
                <c:pt idx="2806">
                  <c:v>-0.425238</c:v>
                </c:pt>
                <c:pt idx="2807">
                  <c:v>-0.74996300000000005</c:v>
                </c:pt>
                <c:pt idx="2808">
                  <c:v>-0.42957200000000001</c:v>
                </c:pt>
                <c:pt idx="2809">
                  <c:v>-0.75637299999999996</c:v>
                </c:pt>
                <c:pt idx="2810">
                  <c:v>-0.43049500000000002</c:v>
                </c:pt>
                <c:pt idx="2811">
                  <c:v>-0.76182099999999997</c:v>
                </c:pt>
                <c:pt idx="2812">
                  <c:v>-0.42782399999999998</c:v>
                </c:pt>
                <c:pt idx="2813">
                  <c:v>-0.77296799999999999</c:v>
                </c:pt>
                <c:pt idx="2814">
                  <c:v>-0.42965399999999998</c:v>
                </c:pt>
                <c:pt idx="2815">
                  <c:v>-0.77957100000000001</c:v>
                </c:pt>
                <c:pt idx="2816">
                  <c:v>-0.43199700000000002</c:v>
                </c:pt>
                <c:pt idx="2817">
                  <c:v>-0.78561800000000004</c:v>
                </c:pt>
                <c:pt idx="2818">
                  <c:v>-0.43443300000000001</c:v>
                </c:pt>
                <c:pt idx="2819">
                  <c:v>-0.79428500000000002</c:v>
                </c:pt>
                <c:pt idx="2820">
                  <c:v>-0.43175400000000003</c:v>
                </c:pt>
                <c:pt idx="2821">
                  <c:v>-0.80468600000000001</c:v>
                </c:pt>
                <c:pt idx="2822">
                  <c:v>-0.43254399999999998</c:v>
                </c:pt>
                <c:pt idx="2823">
                  <c:v>-0.81334099999999998</c:v>
                </c:pt>
                <c:pt idx="2824">
                  <c:v>-0.43545699999999998</c:v>
                </c:pt>
                <c:pt idx="2825">
                  <c:v>-0.81845900000000005</c:v>
                </c:pt>
                <c:pt idx="2826">
                  <c:v>-0.43828</c:v>
                </c:pt>
                <c:pt idx="2827">
                  <c:v>-0.82710099999999998</c:v>
                </c:pt>
                <c:pt idx="2828">
                  <c:v>-0.43721900000000002</c:v>
                </c:pt>
                <c:pt idx="2829">
                  <c:v>-0.83674400000000004</c:v>
                </c:pt>
                <c:pt idx="2830">
                  <c:v>-0.437865</c:v>
                </c:pt>
                <c:pt idx="2831">
                  <c:v>-0.845553</c:v>
                </c:pt>
                <c:pt idx="2832">
                  <c:v>-0.44153799999999999</c:v>
                </c:pt>
                <c:pt idx="2833">
                  <c:v>-0.85246299999999997</c:v>
                </c:pt>
                <c:pt idx="2834">
                  <c:v>-0.44246400000000002</c:v>
                </c:pt>
                <c:pt idx="2835">
                  <c:v>-0.86017999999999994</c:v>
                </c:pt>
                <c:pt idx="2836">
                  <c:v>-0.44140400000000002</c:v>
                </c:pt>
                <c:pt idx="2837">
                  <c:v>-0.87048099999999995</c:v>
                </c:pt>
                <c:pt idx="2838">
                  <c:v>-0.44340299999999999</c:v>
                </c:pt>
                <c:pt idx="2839">
                  <c:v>-0.87766500000000003</c:v>
                </c:pt>
                <c:pt idx="2840">
                  <c:v>-0.446878</c:v>
                </c:pt>
                <c:pt idx="2841">
                  <c:v>-0.88541400000000003</c:v>
                </c:pt>
                <c:pt idx="2842">
                  <c:v>-0.44698900000000003</c:v>
                </c:pt>
                <c:pt idx="2843">
                  <c:v>-0.89480999999999999</c:v>
                </c:pt>
                <c:pt idx="2844">
                  <c:v>-0.44869900000000001</c:v>
                </c:pt>
                <c:pt idx="2845">
                  <c:v>-0.90601200000000004</c:v>
                </c:pt>
                <c:pt idx="2846">
                  <c:v>-0.45003199999999999</c:v>
                </c:pt>
                <c:pt idx="2847">
                  <c:v>-0.92042400000000002</c:v>
                </c:pt>
                <c:pt idx="2848">
                  <c:v>-0.43216399999999999</c:v>
                </c:pt>
                <c:pt idx="2849">
                  <c:v>-0.93840199999999996</c:v>
                </c:pt>
                <c:pt idx="2850">
                  <c:v>-0.43607200000000002</c:v>
                </c:pt>
                <c:pt idx="2851">
                  <c:v>-0.94806900000000005</c:v>
                </c:pt>
                <c:pt idx="2852">
                  <c:v>-0.43629699999999999</c:v>
                </c:pt>
                <c:pt idx="2853">
                  <c:v>-0.95957899999999996</c:v>
                </c:pt>
                <c:pt idx="2854">
                  <c:v>-0.44084499999999999</c:v>
                </c:pt>
                <c:pt idx="2855">
                  <c:v>-0.96570199999999995</c:v>
                </c:pt>
                <c:pt idx="2856">
                  <c:v>-0.445685</c:v>
                </c:pt>
                <c:pt idx="2857">
                  <c:v>-0.97296899999999997</c:v>
                </c:pt>
                <c:pt idx="2858">
                  <c:v>-0.44718200000000002</c:v>
                </c:pt>
                <c:pt idx="2859">
                  <c:v>-0.98678600000000005</c:v>
                </c:pt>
                <c:pt idx="2860">
                  <c:v>-0.44777800000000001</c:v>
                </c:pt>
                <c:pt idx="2861">
                  <c:v>-0.997583</c:v>
                </c:pt>
                <c:pt idx="2862">
                  <c:v>-0.44902199999999998</c:v>
                </c:pt>
                <c:pt idx="2863">
                  <c:v>-1.00532</c:v>
                </c:pt>
                <c:pt idx="2864">
                  <c:v>-0.45644899999999999</c:v>
                </c:pt>
                <c:pt idx="2865">
                  <c:v>-1.01033</c:v>
                </c:pt>
                <c:pt idx="2866">
                  <c:v>-0.46074900000000002</c:v>
                </c:pt>
                <c:pt idx="2867">
                  <c:v>-1.0217000000000001</c:v>
                </c:pt>
                <c:pt idx="2868">
                  <c:v>-0.463696</c:v>
                </c:pt>
                <c:pt idx="2869">
                  <c:v>-1.0320499999999999</c:v>
                </c:pt>
                <c:pt idx="2870">
                  <c:v>-0.46674700000000002</c:v>
                </c:pt>
                <c:pt idx="2871">
                  <c:v>-1.0459000000000001</c:v>
                </c:pt>
                <c:pt idx="2872">
                  <c:v>-0.47386899999999998</c:v>
                </c:pt>
                <c:pt idx="2873">
                  <c:v>-1.0497799999999999</c:v>
                </c:pt>
                <c:pt idx="2874">
                  <c:v>-0.47892299999999999</c:v>
                </c:pt>
                <c:pt idx="2875">
                  <c:v>-1.06212</c:v>
                </c:pt>
                <c:pt idx="2876">
                  <c:v>-0.482043</c:v>
                </c:pt>
                <c:pt idx="2877">
                  <c:v>-1.0755699999999999</c:v>
                </c:pt>
                <c:pt idx="2878">
                  <c:v>-0.48503600000000002</c:v>
                </c:pt>
                <c:pt idx="2879">
                  <c:v>-1.08548</c:v>
                </c:pt>
                <c:pt idx="2880">
                  <c:v>-0.49497099999999999</c:v>
                </c:pt>
                <c:pt idx="2881">
                  <c:v>-1.09544</c:v>
                </c:pt>
                <c:pt idx="2882">
                  <c:v>-0.50018200000000002</c:v>
                </c:pt>
                <c:pt idx="2883">
                  <c:v>-1.1085</c:v>
                </c:pt>
                <c:pt idx="2884">
                  <c:v>-0.50513300000000005</c:v>
                </c:pt>
                <c:pt idx="2885">
                  <c:v>-1.12269</c:v>
                </c:pt>
                <c:pt idx="2886">
                  <c:v>-0.51218799999999998</c:v>
                </c:pt>
                <c:pt idx="2887">
                  <c:v>-1.1338200000000001</c:v>
                </c:pt>
                <c:pt idx="2888">
                  <c:v>-0.52022800000000002</c:v>
                </c:pt>
                <c:pt idx="2889">
                  <c:v>-1.1449199999999999</c:v>
                </c:pt>
                <c:pt idx="2890">
                  <c:v>-0.52976599999999996</c:v>
                </c:pt>
                <c:pt idx="2891">
                  <c:v>-1.15985</c:v>
                </c:pt>
                <c:pt idx="2892">
                  <c:v>-0.53508500000000003</c:v>
                </c:pt>
                <c:pt idx="2893">
                  <c:v>-1.1757599999999999</c:v>
                </c:pt>
                <c:pt idx="2894">
                  <c:v>-0.54471800000000004</c:v>
                </c:pt>
                <c:pt idx="2895">
                  <c:v>-1.1899500000000001</c:v>
                </c:pt>
                <c:pt idx="2896">
                  <c:v>-0.558006</c:v>
                </c:pt>
                <c:pt idx="2897">
                  <c:v>-1.2045600000000001</c:v>
                </c:pt>
                <c:pt idx="2898">
                  <c:v>-0.56796800000000003</c:v>
                </c:pt>
                <c:pt idx="2899">
                  <c:v>-1.21882</c:v>
                </c:pt>
                <c:pt idx="2900">
                  <c:v>-0.57848999999999995</c:v>
                </c:pt>
                <c:pt idx="2901">
                  <c:v>-1.2365200000000001</c:v>
                </c:pt>
                <c:pt idx="2902">
                  <c:v>-0.59228999999999998</c:v>
                </c:pt>
                <c:pt idx="2903">
                  <c:v>-1.2547200000000001</c:v>
                </c:pt>
                <c:pt idx="2904">
                  <c:v>-0.60773299999999997</c:v>
                </c:pt>
                <c:pt idx="2905">
                  <c:v>-1.2727599999999999</c:v>
                </c:pt>
                <c:pt idx="2906">
                  <c:v>-0.61996200000000001</c:v>
                </c:pt>
                <c:pt idx="2907">
                  <c:v>-1.2944100000000001</c:v>
                </c:pt>
                <c:pt idx="2908">
                  <c:v>-0.63318300000000005</c:v>
                </c:pt>
                <c:pt idx="2909">
                  <c:v>-1.31839</c:v>
                </c:pt>
                <c:pt idx="2910">
                  <c:v>-0.64923500000000001</c:v>
                </c:pt>
                <c:pt idx="2911">
                  <c:v>-1.33697</c:v>
                </c:pt>
                <c:pt idx="2912">
                  <c:v>-0.670547</c:v>
                </c:pt>
                <c:pt idx="2913">
                  <c:v>-1.3599399999999999</c:v>
                </c:pt>
                <c:pt idx="2914">
                  <c:v>-0.69298999999999999</c:v>
                </c:pt>
                <c:pt idx="2915">
                  <c:v>-1.3846700000000001</c:v>
                </c:pt>
                <c:pt idx="2916">
                  <c:v>-0.71037700000000004</c:v>
                </c:pt>
                <c:pt idx="2917">
                  <c:v>-1.4246099999999999</c:v>
                </c:pt>
                <c:pt idx="2918">
                  <c:v>-0.72392699999999999</c:v>
                </c:pt>
                <c:pt idx="2919">
                  <c:v>-1.45431</c:v>
                </c:pt>
                <c:pt idx="2920">
                  <c:v>-0.75253400000000004</c:v>
                </c:pt>
                <c:pt idx="2921">
                  <c:v>-1.4822900000000001</c:v>
                </c:pt>
                <c:pt idx="2922">
                  <c:v>-0.783555</c:v>
                </c:pt>
                <c:pt idx="2923">
                  <c:v>-1.51512</c:v>
                </c:pt>
                <c:pt idx="2924">
                  <c:v>-0.81154199999999999</c:v>
                </c:pt>
                <c:pt idx="2925">
                  <c:v>-1.5521</c:v>
                </c:pt>
                <c:pt idx="2926">
                  <c:v>-0.84292199999999995</c:v>
                </c:pt>
                <c:pt idx="2927">
                  <c:v>-1.5910599999999999</c:v>
                </c:pt>
                <c:pt idx="2928">
                  <c:v>-0.87889899999999999</c:v>
                </c:pt>
                <c:pt idx="2929">
                  <c:v>-1.6308499999999999</c:v>
                </c:pt>
                <c:pt idx="2930">
                  <c:v>-0.919153</c:v>
                </c:pt>
                <c:pt idx="2931">
                  <c:v>-1.67506</c:v>
                </c:pt>
                <c:pt idx="2932">
                  <c:v>-0.95791000000000004</c:v>
                </c:pt>
                <c:pt idx="2933">
                  <c:v>-1.7217899999999999</c:v>
                </c:pt>
                <c:pt idx="2934">
                  <c:v>-1.00535</c:v>
                </c:pt>
                <c:pt idx="2935">
                  <c:v>-1.77498</c:v>
                </c:pt>
                <c:pt idx="2936">
                  <c:v>-1.0548900000000001</c:v>
                </c:pt>
                <c:pt idx="2937">
                  <c:v>-1.8234999999999999</c:v>
                </c:pt>
                <c:pt idx="2938">
                  <c:v>-1.10999</c:v>
                </c:pt>
                <c:pt idx="2939">
                  <c:v>-1.88184</c:v>
                </c:pt>
                <c:pt idx="2940">
                  <c:v>-1.1624699999999999</c:v>
                </c:pt>
                <c:pt idx="2941">
                  <c:v>-1.9453499999999999</c:v>
                </c:pt>
                <c:pt idx="2942">
                  <c:v>-1.2211799999999999</c:v>
                </c:pt>
                <c:pt idx="2943">
                  <c:v>-2.0116700000000001</c:v>
                </c:pt>
                <c:pt idx="2944">
                  <c:v>-1.28687</c:v>
                </c:pt>
                <c:pt idx="2945">
                  <c:v>-2.0775000000000001</c:v>
                </c:pt>
                <c:pt idx="2946">
                  <c:v>-1.3593200000000001</c:v>
                </c:pt>
                <c:pt idx="2947">
                  <c:v>-2.1530499999999999</c:v>
                </c:pt>
                <c:pt idx="2948">
                  <c:v>-1.4331799999999999</c:v>
                </c:pt>
                <c:pt idx="2949">
                  <c:v>-2.2351700000000001</c:v>
                </c:pt>
                <c:pt idx="2950">
                  <c:v>-1.5090399999999999</c:v>
                </c:pt>
                <c:pt idx="2951">
                  <c:v>-2.3184900000000002</c:v>
                </c:pt>
                <c:pt idx="2952">
                  <c:v>-1.59544</c:v>
                </c:pt>
                <c:pt idx="2953">
                  <c:v>-2.4055399999999998</c:v>
                </c:pt>
                <c:pt idx="2954">
                  <c:v>-1.6835800000000001</c:v>
                </c:pt>
                <c:pt idx="2955">
                  <c:v>-2.5006900000000001</c:v>
                </c:pt>
                <c:pt idx="2956">
                  <c:v>-1.77519</c:v>
                </c:pt>
                <c:pt idx="2957">
                  <c:v>-2.6017999999999999</c:v>
                </c:pt>
                <c:pt idx="2958">
                  <c:v>-1.87534</c:v>
                </c:pt>
                <c:pt idx="2959">
                  <c:v>-2.7069399999999999</c:v>
                </c:pt>
                <c:pt idx="2960">
                  <c:v>-1.98031</c:v>
                </c:pt>
                <c:pt idx="2961">
                  <c:v>-2.8160599999999998</c:v>
                </c:pt>
                <c:pt idx="2962">
                  <c:v>-2.0916000000000001</c:v>
                </c:pt>
                <c:pt idx="2963">
                  <c:v>-2.93079</c:v>
                </c:pt>
                <c:pt idx="2964">
                  <c:v>-2.2061899999999999</c:v>
                </c:pt>
                <c:pt idx="2965">
                  <c:v>-2.6034700000000002</c:v>
                </c:pt>
                <c:pt idx="2966">
                  <c:v>-2.6817099999999998</c:v>
                </c:pt>
              </c:numCache>
            </c:numRef>
          </c:yVal>
          <c:smooth val="1"/>
        </c:ser>
        <c:ser>
          <c:idx val="2"/>
          <c:order val="2"/>
          <c:tx>
            <c:v>pH 5</c:v>
          </c:tx>
          <c:spPr>
            <a:ln w="12700"/>
          </c:spPr>
          <c:marker>
            <c:symbol val="none"/>
          </c:marker>
          <c:xVal>
            <c:numRef>
              <c:f>'pH(6)'!$F$2:$F$65536</c:f>
              <c:numCache>
                <c:formatCode>General</c:formatCode>
                <c:ptCount val="65535"/>
                <c:pt idx="0">
                  <c:v>2.7221511239999998</c:v>
                </c:pt>
                <c:pt idx="1">
                  <c:v>3.1857693120000001</c:v>
                </c:pt>
                <c:pt idx="2">
                  <c:v>4.0388678279999999</c:v>
                </c:pt>
                <c:pt idx="3">
                  <c:v>4.93795305</c:v>
                </c:pt>
                <c:pt idx="4">
                  <c:v>5.8257760410000001</c:v>
                </c:pt>
                <c:pt idx="5">
                  <c:v>6.8036880330000002</c:v>
                </c:pt>
                <c:pt idx="6">
                  <c:v>7.6577243309999998</c:v>
                </c:pt>
                <c:pt idx="7">
                  <c:v>8.5014361800000007</c:v>
                </c:pt>
                <c:pt idx="8">
                  <c:v>9.31509477</c:v>
                </c:pt>
                <c:pt idx="9">
                  <c:v>10.27614438</c:v>
                </c:pt>
                <c:pt idx="10">
                  <c:v>12.521778390000001</c:v>
                </c:pt>
                <c:pt idx="11">
                  <c:v>14.773428359999999</c:v>
                </c:pt>
                <c:pt idx="12">
                  <c:v>15.683784659999999</c:v>
                </c:pt>
                <c:pt idx="13">
                  <c:v>16.580074230000001</c:v>
                </c:pt>
                <c:pt idx="14">
                  <c:v>17.521395030000001</c:v>
                </c:pt>
                <c:pt idx="15">
                  <c:v>18.374422770000002</c:v>
                </c:pt>
                <c:pt idx="16">
                  <c:v>19.281063330000002</c:v>
                </c:pt>
                <c:pt idx="17">
                  <c:v>20.06189955</c:v>
                </c:pt>
                <c:pt idx="18">
                  <c:v>20.996585100000001</c:v>
                </c:pt>
                <c:pt idx="19">
                  <c:v>21.922954470000001</c:v>
                </c:pt>
                <c:pt idx="20">
                  <c:v>22.801373099999999</c:v>
                </c:pt>
                <c:pt idx="21">
                  <c:v>23.62440951</c:v>
                </c:pt>
                <c:pt idx="22">
                  <c:v>24.518841210000001</c:v>
                </c:pt>
                <c:pt idx="23">
                  <c:v>25.355944349999998</c:v>
                </c:pt>
                <c:pt idx="24">
                  <c:v>26.385469740000001</c:v>
                </c:pt>
                <c:pt idx="25">
                  <c:v>27.214168229999999</c:v>
                </c:pt>
                <c:pt idx="26">
                  <c:v>28.114173539999999</c:v>
                </c:pt>
                <c:pt idx="27">
                  <c:v>29.002943160000001</c:v>
                </c:pt>
                <c:pt idx="28">
                  <c:v>29.93771718</c:v>
                </c:pt>
                <c:pt idx="29">
                  <c:v>30.74385582</c:v>
                </c:pt>
                <c:pt idx="30">
                  <c:v>31.697385480000001</c:v>
                </c:pt>
                <c:pt idx="31">
                  <c:v>32.467959179999994</c:v>
                </c:pt>
                <c:pt idx="32">
                  <c:v>33.45519591</c:v>
                </c:pt>
                <c:pt idx="33">
                  <c:v>34.222938570000004</c:v>
                </c:pt>
                <c:pt idx="34">
                  <c:v>35.192392830000003</c:v>
                </c:pt>
                <c:pt idx="35">
                  <c:v>35.972255880000006</c:v>
                </c:pt>
                <c:pt idx="36">
                  <c:v>36.980194590000004</c:v>
                </c:pt>
                <c:pt idx="37">
                  <c:v>37.759172939999999</c:v>
                </c:pt>
                <c:pt idx="38">
                  <c:v>38.786840460000001</c:v>
                </c:pt>
                <c:pt idx="39">
                  <c:v>39.557325689999999</c:v>
                </c:pt>
                <c:pt idx="40">
                  <c:v>40.49307288</c:v>
                </c:pt>
                <c:pt idx="41">
                  <c:v>41.313278249999996</c:v>
                </c:pt>
                <c:pt idx="42">
                  <c:v>42.262119000000006</c:v>
                </c:pt>
                <c:pt idx="43">
                  <c:v>43.051359869999999</c:v>
                </c:pt>
                <c:pt idx="44">
                  <c:v>44.054609670000005</c:v>
                </c:pt>
                <c:pt idx="45">
                  <c:v>44.909583750000003</c:v>
                </c:pt>
                <c:pt idx="46">
                  <c:v>45.818082179999998</c:v>
                </c:pt>
                <c:pt idx="47">
                  <c:v>46.658016359999998</c:v>
                </c:pt>
                <c:pt idx="48">
                  <c:v>47.621897009999998</c:v>
                </c:pt>
                <c:pt idx="49">
                  <c:v>48.405564269999999</c:v>
                </c:pt>
                <c:pt idx="50">
                  <c:v>49.30273854</c:v>
                </c:pt>
                <c:pt idx="51">
                  <c:v>50.19248133</c:v>
                </c:pt>
                <c:pt idx="52">
                  <c:v>51.132828959999998</c:v>
                </c:pt>
                <c:pt idx="53">
                  <c:v>51.988687740000003</c:v>
                </c:pt>
                <c:pt idx="54">
                  <c:v>52.838972909999995</c:v>
                </c:pt>
                <c:pt idx="55">
                  <c:v>53.689258080000002</c:v>
                </c:pt>
                <c:pt idx="56">
                  <c:v>54.559272060000005</c:v>
                </c:pt>
                <c:pt idx="57">
                  <c:v>55.425481829999995</c:v>
                </c:pt>
                <c:pt idx="58">
                  <c:v>56.485971720000002</c:v>
                </c:pt>
                <c:pt idx="59">
                  <c:v>57.282821009999999</c:v>
                </c:pt>
                <c:pt idx="60">
                  <c:v>58.222283939999997</c:v>
                </c:pt>
                <c:pt idx="61">
                  <c:v>59.053725</c:v>
                </c:pt>
                <c:pt idx="62">
                  <c:v>59.928427889999995</c:v>
                </c:pt>
                <c:pt idx="63">
                  <c:v>60.822859590000007</c:v>
                </c:pt>
                <c:pt idx="64">
                  <c:v>61.789482809999996</c:v>
                </c:pt>
                <c:pt idx="65">
                  <c:v>62.635079070000003</c:v>
                </c:pt>
                <c:pt idx="66">
                  <c:v>63.551008979999999</c:v>
                </c:pt>
                <c:pt idx="67">
                  <c:v>64.322467379999992</c:v>
                </c:pt>
                <c:pt idx="68">
                  <c:v>65.238485759999989</c:v>
                </c:pt>
                <c:pt idx="69">
                  <c:v>66.047455439999993</c:v>
                </c:pt>
                <c:pt idx="70">
                  <c:v>67.059109890000002</c:v>
                </c:pt>
                <c:pt idx="71">
                  <c:v>67.889754719999999</c:v>
                </c:pt>
                <c:pt idx="72">
                  <c:v>68.831960219999999</c:v>
                </c:pt>
                <c:pt idx="73">
                  <c:v>69.68321856</c:v>
                </c:pt>
                <c:pt idx="74">
                  <c:v>70.54005051</c:v>
                </c:pt>
                <c:pt idx="75">
                  <c:v>71.351851229999994</c:v>
                </c:pt>
                <c:pt idx="76">
                  <c:v>72.31758975000001</c:v>
                </c:pt>
                <c:pt idx="77">
                  <c:v>73.218568230000002</c:v>
                </c:pt>
                <c:pt idx="78">
                  <c:v>74.17015155</c:v>
                </c:pt>
                <c:pt idx="79">
                  <c:v>74.901267629999992</c:v>
                </c:pt>
                <c:pt idx="80">
                  <c:v>75.846304169999996</c:v>
                </c:pt>
                <c:pt idx="81">
                  <c:v>76.712602410000002</c:v>
                </c:pt>
                <c:pt idx="82">
                  <c:v>77.657638949999992</c:v>
                </c:pt>
                <c:pt idx="83">
                  <c:v>78.510755160000002</c:v>
                </c:pt>
                <c:pt idx="84">
                  <c:v>79.399524779999993</c:v>
                </c:pt>
                <c:pt idx="85">
                  <c:v>80.246005740000001</c:v>
                </c:pt>
                <c:pt idx="86">
                  <c:v>81.223953120000004</c:v>
                </c:pt>
                <c:pt idx="87">
                  <c:v>82.06574517</c:v>
                </c:pt>
                <c:pt idx="88">
                  <c:v>82.96955469000001</c:v>
                </c:pt>
                <c:pt idx="89">
                  <c:v>83.781355410000003</c:v>
                </c:pt>
                <c:pt idx="90">
                  <c:v>84.690738539999998</c:v>
                </c:pt>
                <c:pt idx="91">
                  <c:v>85.55420574</c:v>
                </c:pt>
                <c:pt idx="92">
                  <c:v>86.569664400000008</c:v>
                </c:pt>
                <c:pt idx="93">
                  <c:v>87.422780610000004</c:v>
                </c:pt>
                <c:pt idx="94">
                  <c:v>88.246613249999996</c:v>
                </c:pt>
                <c:pt idx="95">
                  <c:v>88.487693999999991</c:v>
                </c:pt>
                <c:pt idx="96">
                  <c:v>89.048593799999992</c:v>
                </c:pt>
                <c:pt idx="97">
                  <c:v>89.986375800000005</c:v>
                </c:pt>
                <c:pt idx="98">
                  <c:v>90.789683400000001</c:v>
                </c:pt>
                <c:pt idx="99">
                  <c:v>91.776123899999988</c:v>
                </c:pt>
                <c:pt idx="100">
                  <c:v>92.567930400000009</c:v>
                </c:pt>
                <c:pt idx="101">
                  <c:v>93.497750100000005</c:v>
                </c:pt>
                <c:pt idx="102">
                  <c:v>94.378911299999999</c:v>
                </c:pt>
                <c:pt idx="103">
                  <c:v>95.274227699999997</c:v>
                </c:pt>
                <c:pt idx="104">
                  <c:v>96.116462100000007</c:v>
                </c:pt>
                <c:pt idx="105">
                  <c:v>97.071053399999997</c:v>
                </c:pt>
                <c:pt idx="106">
                  <c:v>97.900017300000002</c:v>
                </c:pt>
                <c:pt idx="107">
                  <c:v>98.825413499999996</c:v>
                </c:pt>
                <c:pt idx="108">
                  <c:v>99.57829319999999</c:v>
                </c:pt>
                <c:pt idx="109">
                  <c:v>100.56650310000001</c:v>
                </c:pt>
                <c:pt idx="110">
                  <c:v>101.4352785</c:v>
                </c:pt>
                <c:pt idx="111">
                  <c:v>102.3429807</c:v>
                </c:pt>
                <c:pt idx="112">
                  <c:v>103.22148780000001</c:v>
                </c:pt>
                <c:pt idx="113">
                  <c:v>104.1044184</c:v>
                </c:pt>
                <c:pt idx="114">
                  <c:v>104.8864932</c:v>
                </c:pt>
                <c:pt idx="115">
                  <c:v>105.8056965</c:v>
                </c:pt>
                <c:pt idx="116">
                  <c:v>106.7160528</c:v>
                </c:pt>
                <c:pt idx="117">
                  <c:v>107.6697594</c:v>
                </c:pt>
                <c:pt idx="118">
                  <c:v>108.5907321</c:v>
                </c:pt>
                <c:pt idx="119">
                  <c:v>109.48339439999999</c:v>
                </c:pt>
                <c:pt idx="120">
                  <c:v>110.2831632</c:v>
                </c:pt>
                <c:pt idx="121">
                  <c:v>111.18909600000001</c:v>
                </c:pt>
                <c:pt idx="122">
                  <c:v>111.9932883</c:v>
                </c:pt>
                <c:pt idx="123">
                  <c:v>113.03104140000001</c:v>
                </c:pt>
                <c:pt idx="124">
                  <c:v>113.7741894</c:v>
                </c:pt>
                <c:pt idx="125">
                  <c:v>114.70312439999999</c:v>
                </c:pt>
                <c:pt idx="126">
                  <c:v>115.5727845</c:v>
                </c:pt>
                <c:pt idx="127">
                  <c:v>116.48314079999999</c:v>
                </c:pt>
                <c:pt idx="128">
                  <c:v>117.30945060000002</c:v>
                </c:pt>
                <c:pt idx="129">
                  <c:v>118.2817359</c:v>
                </c:pt>
                <c:pt idx="130">
                  <c:v>119.18501459999999</c:v>
                </c:pt>
                <c:pt idx="131">
                  <c:v>120.01574790000001</c:v>
                </c:pt>
                <c:pt idx="132">
                  <c:v>120.8349801</c:v>
                </c:pt>
                <c:pt idx="133">
                  <c:v>121.787802</c:v>
                </c:pt>
                <c:pt idx="134">
                  <c:v>122.6477304</c:v>
                </c:pt>
                <c:pt idx="135">
                  <c:v>123.57578070000001</c:v>
                </c:pt>
                <c:pt idx="136">
                  <c:v>124.4118222</c:v>
                </c:pt>
                <c:pt idx="137">
                  <c:v>125.40357090000001</c:v>
                </c:pt>
                <c:pt idx="138">
                  <c:v>126.18476099999999</c:v>
                </c:pt>
                <c:pt idx="139">
                  <c:v>127.1446605</c:v>
                </c:pt>
                <c:pt idx="140">
                  <c:v>127.96389269999999</c:v>
                </c:pt>
                <c:pt idx="141">
                  <c:v>128.92998510000001</c:v>
                </c:pt>
                <c:pt idx="142">
                  <c:v>129.7660266</c:v>
                </c:pt>
                <c:pt idx="143">
                  <c:v>130.59587520000002</c:v>
                </c:pt>
                <c:pt idx="144">
                  <c:v>131.44518719999999</c:v>
                </c:pt>
                <c:pt idx="145">
                  <c:v>132.45109109999999</c:v>
                </c:pt>
                <c:pt idx="146">
                  <c:v>133.29951840000001</c:v>
                </c:pt>
                <c:pt idx="147">
                  <c:v>134.22756870000001</c:v>
                </c:pt>
                <c:pt idx="148">
                  <c:v>135.02025989999999</c:v>
                </c:pt>
                <c:pt idx="149">
                  <c:v>135.9332703</c:v>
                </c:pt>
                <c:pt idx="150">
                  <c:v>136.82858670000002</c:v>
                </c:pt>
                <c:pt idx="151">
                  <c:v>137.65312710000001</c:v>
                </c:pt>
                <c:pt idx="152">
                  <c:v>138.59710200000001</c:v>
                </c:pt>
                <c:pt idx="153">
                  <c:v>139.54019220000001</c:v>
                </c:pt>
                <c:pt idx="154">
                  <c:v>140.40454410000001</c:v>
                </c:pt>
                <c:pt idx="155">
                  <c:v>141.36355890000002</c:v>
                </c:pt>
                <c:pt idx="156">
                  <c:v>142.14032549999999</c:v>
                </c:pt>
                <c:pt idx="157">
                  <c:v>142.98786809999999</c:v>
                </c:pt>
                <c:pt idx="158">
                  <c:v>143.86106700000002</c:v>
                </c:pt>
                <c:pt idx="159">
                  <c:v>144.8191971</c:v>
                </c:pt>
                <c:pt idx="160">
                  <c:v>145.65966209999999</c:v>
                </c:pt>
                <c:pt idx="161">
                  <c:v>146.6363709</c:v>
                </c:pt>
                <c:pt idx="162">
                  <c:v>147.4069446</c:v>
                </c:pt>
                <c:pt idx="163">
                  <c:v>148.38542279999999</c:v>
                </c:pt>
                <c:pt idx="164">
                  <c:v>149.26923810000002</c:v>
                </c:pt>
                <c:pt idx="165">
                  <c:v>150.10881839999999</c:v>
                </c:pt>
                <c:pt idx="166">
                  <c:v>150.97759379999999</c:v>
                </c:pt>
                <c:pt idx="167">
                  <c:v>151.81363529999999</c:v>
                </c:pt>
                <c:pt idx="168">
                  <c:v>152.76114899999999</c:v>
                </c:pt>
                <c:pt idx="169">
                  <c:v>153.61046099999999</c:v>
                </c:pt>
                <c:pt idx="170">
                  <c:v>154.47835169999999</c:v>
                </c:pt>
                <c:pt idx="171">
                  <c:v>155.41701839999999</c:v>
                </c:pt>
                <c:pt idx="172">
                  <c:v>156.27871619999999</c:v>
                </c:pt>
                <c:pt idx="173">
                  <c:v>157.29435180000002</c:v>
                </c:pt>
                <c:pt idx="174">
                  <c:v>158.1153534</c:v>
                </c:pt>
                <c:pt idx="175">
                  <c:v>158.9620113</c:v>
                </c:pt>
                <c:pt idx="176">
                  <c:v>159.77770469999999</c:v>
                </c:pt>
                <c:pt idx="177">
                  <c:v>160.69956210000001</c:v>
                </c:pt>
                <c:pt idx="178">
                  <c:v>161.6143419</c:v>
                </c:pt>
                <c:pt idx="179">
                  <c:v>162.50169600000001</c:v>
                </c:pt>
                <c:pt idx="180">
                  <c:v>163.35897030000001</c:v>
                </c:pt>
                <c:pt idx="181">
                  <c:v>164.31886980000002</c:v>
                </c:pt>
                <c:pt idx="182">
                  <c:v>165.08501999999999</c:v>
                </c:pt>
                <c:pt idx="183">
                  <c:v>166.03695719999999</c:v>
                </c:pt>
                <c:pt idx="184">
                  <c:v>166.96943099999999</c:v>
                </c:pt>
                <c:pt idx="185">
                  <c:v>167.84616869999999</c:v>
                </c:pt>
                <c:pt idx="186">
                  <c:v>168.650361</c:v>
                </c:pt>
                <c:pt idx="187">
                  <c:v>169.5775266</c:v>
                </c:pt>
                <c:pt idx="188">
                  <c:v>170.4356856</c:v>
                </c:pt>
                <c:pt idx="189">
                  <c:v>171.33984899999999</c:v>
                </c:pt>
                <c:pt idx="190">
                  <c:v>172.1590812</c:v>
                </c:pt>
                <c:pt idx="191">
                  <c:v>173.07209159999999</c:v>
                </c:pt>
                <c:pt idx="192">
                  <c:v>174.00721949999999</c:v>
                </c:pt>
                <c:pt idx="193">
                  <c:v>174.93261569999999</c:v>
                </c:pt>
                <c:pt idx="194">
                  <c:v>175.7394621</c:v>
                </c:pt>
                <c:pt idx="195">
                  <c:v>176.6843217</c:v>
                </c:pt>
                <c:pt idx="196">
                  <c:v>177.5336337</c:v>
                </c:pt>
                <c:pt idx="197">
                  <c:v>178.4838015</c:v>
                </c:pt>
                <c:pt idx="198">
                  <c:v>179.32161239999999</c:v>
                </c:pt>
                <c:pt idx="199">
                  <c:v>180.2054277</c:v>
                </c:pt>
                <c:pt idx="200">
                  <c:v>181.045008</c:v>
                </c:pt>
                <c:pt idx="201">
                  <c:v>182.05091189999999</c:v>
                </c:pt>
                <c:pt idx="202">
                  <c:v>182.88252990000001</c:v>
                </c:pt>
                <c:pt idx="203">
                  <c:v>183.8035026</c:v>
                </c:pt>
                <c:pt idx="204">
                  <c:v>184.6404288</c:v>
                </c:pt>
                <c:pt idx="205">
                  <c:v>185.49416430000002</c:v>
                </c:pt>
                <c:pt idx="206">
                  <c:v>186.379749</c:v>
                </c:pt>
                <c:pt idx="207">
                  <c:v>187.36795890000002</c:v>
                </c:pt>
                <c:pt idx="208">
                  <c:v>188.1535725</c:v>
                </c:pt>
                <c:pt idx="209">
                  <c:v>189.08693099999999</c:v>
                </c:pt>
                <c:pt idx="210">
                  <c:v>189.92031839999999</c:v>
                </c:pt>
                <c:pt idx="211">
                  <c:v>190.88287199999999</c:v>
                </c:pt>
                <c:pt idx="212">
                  <c:v>191.7684567</c:v>
                </c:pt>
                <c:pt idx="213">
                  <c:v>192.6310392</c:v>
                </c:pt>
                <c:pt idx="214">
                  <c:v>193.5528966</c:v>
                </c:pt>
                <c:pt idx="215">
                  <c:v>194.45263649999998</c:v>
                </c:pt>
                <c:pt idx="216">
                  <c:v>195.31168019999998</c:v>
                </c:pt>
                <c:pt idx="217">
                  <c:v>196.1432982</c:v>
                </c:pt>
                <c:pt idx="218">
                  <c:v>196.94572110000001</c:v>
                </c:pt>
                <c:pt idx="219">
                  <c:v>197.90915939999999</c:v>
                </c:pt>
                <c:pt idx="220">
                  <c:v>198.83278620000002</c:v>
                </c:pt>
                <c:pt idx="221">
                  <c:v>199.78206929999999</c:v>
                </c:pt>
                <c:pt idx="222">
                  <c:v>200.60307090000001</c:v>
                </c:pt>
                <c:pt idx="223">
                  <c:v>201.46388400000001</c:v>
                </c:pt>
                <c:pt idx="224">
                  <c:v>202.313196</c:v>
                </c:pt>
                <c:pt idx="225">
                  <c:v>203.2323993</c:v>
                </c:pt>
                <c:pt idx="226">
                  <c:v>204.1020594</c:v>
                </c:pt>
                <c:pt idx="227">
                  <c:v>205.0256862</c:v>
                </c:pt>
                <c:pt idx="228">
                  <c:v>205.86968999999999</c:v>
                </c:pt>
                <c:pt idx="229">
                  <c:v>206.79862500000002</c:v>
                </c:pt>
                <c:pt idx="230">
                  <c:v>207.64262880000001</c:v>
                </c:pt>
                <c:pt idx="231">
                  <c:v>208.58837310000001</c:v>
                </c:pt>
                <c:pt idx="232">
                  <c:v>209.45891790000002</c:v>
                </c:pt>
                <c:pt idx="233">
                  <c:v>210.346272</c:v>
                </c:pt>
                <c:pt idx="234">
                  <c:v>211.1911605</c:v>
                </c:pt>
                <c:pt idx="235">
                  <c:v>212.0749758</c:v>
                </c:pt>
                <c:pt idx="236">
                  <c:v>212.96409929999999</c:v>
                </c:pt>
                <c:pt idx="237">
                  <c:v>213.8638392</c:v>
                </c:pt>
                <c:pt idx="238">
                  <c:v>214.74057690000001</c:v>
                </c:pt>
                <c:pt idx="239">
                  <c:v>215.64031679999999</c:v>
                </c:pt>
                <c:pt idx="240">
                  <c:v>216.51174630000003</c:v>
                </c:pt>
                <c:pt idx="241">
                  <c:v>217.379637</c:v>
                </c:pt>
                <c:pt idx="242">
                  <c:v>218.26876050000001</c:v>
                </c:pt>
                <c:pt idx="243">
                  <c:v>219.1711545</c:v>
                </c:pt>
                <c:pt idx="244">
                  <c:v>220.05850860000001</c:v>
                </c:pt>
                <c:pt idx="245">
                  <c:v>220.97240369999997</c:v>
                </c:pt>
                <c:pt idx="246">
                  <c:v>221.8181769</c:v>
                </c:pt>
                <c:pt idx="247">
                  <c:v>222.64448670000002</c:v>
                </c:pt>
                <c:pt idx="248">
                  <c:v>223.60792499999999</c:v>
                </c:pt>
                <c:pt idx="249">
                  <c:v>224.42538780000001</c:v>
                </c:pt>
                <c:pt idx="250">
                  <c:v>225.3410523</c:v>
                </c:pt>
                <c:pt idx="251">
                  <c:v>226.2036348</c:v>
                </c:pt>
                <c:pt idx="252">
                  <c:v>227.1272616</c:v>
                </c:pt>
                <c:pt idx="253">
                  <c:v>228.02611680000001</c:v>
                </c:pt>
                <c:pt idx="254">
                  <c:v>228.98601630000002</c:v>
                </c:pt>
                <c:pt idx="255">
                  <c:v>229.791978</c:v>
                </c:pt>
                <c:pt idx="256">
                  <c:v>230.66606160000001</c:v>
                </c:pt>
                <c:pt idx="257">
                  <c:v>231.5021031</c:v>
                </c:pt>
                <c:pt idx="258">
                  <c:v>232.51243049999999</c:v>
                </c:pt>
                <c:pt idx="259">
                  <c:v>233.36616599999996</c:v>
                </c:pt>
                <c:pt idx="260">
                  <c:v>234.26059770000001</c:v>
                </c:pt>
                <c:pt idx="261">
                  <c:v>235.04267250000001</c:v>
                </c:pt>
                <c:pt idx="262">
                  <c:v>235.90702439999998</c:v>
                </c:pt>
                <c:pt idx="263">
                  <c:v>236.8173807</c:v>
                </c:pt>
                <c:pt idx="264">
                  <c:v>237.74100750000002</c:v>
                </c:pt>
                <c:pt idx="265">
                  <c:v>238.65313319999998</c:v>
                </c:pt>
                <c:pt idx="266">
                  <c:v>239.58029879999998</c:v>
                </c:pt>
                <c:pt idx="267">
                  <c:v>240.37475939999999</c:v>
                </c:pt>
                <c:pt idx="268">
                  <c:v>241.21345499999998</c:v>
                </c:pt>
                <c:pt idx="269">
                  <c:v>242.17777800000002</c:v>
                </c:pt>
                <c:pt idx="270">
                  <c:v>243.09963539999998</c:v>
                </c:pt>
                <c:pt idx="271">
                  <c:v>244.0108764</c:v>
                </c:pt>
                <c:pt idx="272">
                  <c:v>244.90530809999998</c:v>
                </c:pt>
                <c:pt idx="273">
                  <c:v>245.67942059999999</c:v>
                </c:pt>
                <c:pt idx="274">
                  <c:v>246.486267</c:v>
                </c:pt>
                <c:pt idx="275">
                  <c:v>247.43024190000003</c:v>
                </c:pt>
                <c:pt idx="276">
                  <c:v>248.3751015</c:v>
                </c:pt>
                <c:pt idx="277">
                  <c:v>249.28280370000002</c:v>
                </c:pt>
                <c:pt idx="278">
                  <c:v>250.12061460000001</c:v>
                </c:pt>
                <c:pt idx="279">
                  <c:v>251.01593100000002</c:v>
                </c:pt>
                <c:pt idx="280">
                  <c:v>251.94221189999999</c:v>
                </c:pt>
                <c:pt idx="281">
                  <c:v>252.81452609999997</c:v>
                </c:pt>
                <c:pt idx="282">
                  <c:v>253.65764519999999</c:v>
                </c:pt>
                <c:pt idx="283">
                  <c:v>254.57507909999998</c:v>
                </c:pt>
                <c:pt idx="284">
                  <c:v>255.4757037</c:v>
                </c:pt>
                <c:pt idx="285">
                  <c:v>256.3533261</c:v>
                </c:pt>
                <c:pt idx="286">
                  <c:v>257.25218130000002</c:v>
                </c:pt>
                <c:pt idx="287">
                  <c:v>258.09087689999996</c:v>
                </c:pt>
                <c:pt idx="288">
                  <c:v>258.98442390000002</c:v>
                </c:pt>
                <c:pt idx="289">
                  <c:v>259.83904409999997</c:v>
                </c:pt>
                <c:pt idx="290">
                  <c:v>260.7962895</c:v>
                </c:pt>
                <c:pt idx="291">
                  <c:v>261.6420627</c:v>
                </c:pt>
                <c:pt idx="292">
                  <c:v>262.52233919999998</c:v>
                </c:pt>
                <c:pt idx="293">
                  <c:v>263.41677090000002</c:v>
                </c:pt>
                <c:pt idx="294">
                  <c:v>264.27669930000002</c:v>
                </c:pt>
                <c:pt idx="295">
                  <c:v>265.10035499999998</c:v>
                </c:pt>
                <c:pt idx="296">
                  <c:v>266.08679549999999</c:v>
                </c:pt>
                <c:pt idx="297">
                  <c:v>267.00157529999996</c:v>
                </c:pt>
                <c:pt idx="298">
                  <c:v>267.84380969999995</c:v>
                </c:pt>
                <c:pt idx="299">
                  <c:v>268.65065609999999</c:v>
                </c:pt>
                <c:pt idx="300">
                  <c:v>269.58666870000002</c:v>
                </c:pt>
                <c:pt idx="301">
                  <c:v>270.45455939999999</c:v>
                </c:pt>
                <c:pt idx="302">
                  <c:v>271.42949879999998</c:v>
                </c:pt>
                <c:pt idx="303">
                  <c:v>272.33189279999999</c:v>
                </c:pt>
                <c:pt idx="304">
                  <c:v>273.20863050000003</c:v>
                </c:pt>
                <c:pt idx="305">
                  <c:v>274.0570578</c:v>
                </c:pt>
                <c:pt idx="306">
                  <c:v>274.93733429999997</c:v>
                </c:pt>
                <c:pt idx="307">
                  <c:v>275.7716064</c:v>
                </c:pt>
                <c:pt idx="308">
                  <c:v>276.68550149999999</c:v>
                </c:pt>
                <c:pt idx="309">
                  <c:v>277.56489329999999</c:v>
                </c:pt>
                <c:pt idx="310">
                  <c:v>278.5194846</c:v>
                </c:pt>
                <c:pt idx="311">
                  <c:v>279.41214689999998</c:v>
                </c:pt>
                <c:pt idx="312">
                  <c:v>280.30392449999999</c:v>
                </c:pt>
                <c:pt idx="313">
                  <c:v>281.22755130000002</c:v>
                </c:pt>
                <c:pt idx="314">
                  <c:v>282.10428899999999</c:v>
                </c:pt>
                <c:pt idx="315">
                  <c:v>282.83239709999998</c:v>
                </c:pt>
                <c:pt idx="316">
                  <c:v>283.77814139999998</c:v>
                </c:pt>
                <c:pt idx="317">
                  <c:v>284.63983919999998</c:v>
                </c:pt>
                <c:pt idx="318">
                  <c:v>285.58912230000004</c:v>
                </c:pt>
                <c:pt idx="319">
                  <c:v>286.45347420000002</c:v>
                </c:pt>
                <c:pt idx="320">
                  <c:v>287.36559990000001</c:v>
                </c:pt>
                <c:pt idx="321">
                  <c:v>288.17775449999999</c:v>
                </c:pt>
                <c:pt idx="322">
                  <c:v>289.01468069999999</c:v>
                </c:pt>
                <c:pt idx="323">
                  <c:v>289.93299930000001</c:v>
                </c:pt>
                <c:pt idx="324">
                  <c:v>290.88316710000004</c:v>
                </c:pt>
                <c:pt idx="325">
                  <c:v>291.76255889999999</c:v>
                </c:pt>
                <c:pt idx="326">
                  <c:v>292.61098619999996</c:v>
                </c:pt>
                <c:pt idx="327">
                  <c:v>293.56646220000005</c:v>
                </c:pt>
                <c:pt idx="328">
                  <c:v>294.43435290000002</c:v>
                </c:pt>
                <c:pt idx="329">
                  <c:v>295.25181570000001</c:v>
                </c:pt>
                <c:pt idx="330">
                  <c:v>296.20994580000001</c:v>
                </c:pt>
                <c:pt idx="331">
                  <c:v>297.01236870000002</c:v>
                </c:pt>
                <c:pt idx="332">
                  <c:v>297.94484249999999</c:v>
                </c:pt>
                <c:pt idx="333">
                  <c:v>298.85696819999998</c:v>
                </c:pt>
                <c:pt idx="334">
                  <c:v>299.6735463</c:v>
                </c:pt>
                <c:pt idx="335">
                  <c:v>300.49720200000002</c:v>
                </c:pt>
                <c:pt idx="336">
                  <c:v>301.43056049999996</c:v>
                </c:pt>
                <c:pt idx="337">
                  <c:v>302.4125775</c:v>
                </c:pt>
                <c:pt idx="338">
                  <c:v>303.2760447</c:v>
                </c:pt>
                <c:pt idx="339">
                  <c:v>304.14924360000003</c:v>
                </c:pt>
                <c:pt idx="340">
                  <c:v>304.95609000000002</c:v>
                </c:pt>
                <c:pt idx="341">
                  <c:v>305.87175450000001</c:v>
                </c:pt>
                <c:pt idx="342">
                  <c:v>306.83607749999999</c:v>
                </c:pt>
                <c:pt idx="343">
                  <c:v>307.77297480000004</c:v>
                </c:pt>
                <c:pt idx="344">
                  <c:v>308.57097420000002</c:v>
                </c:pt>
                <c:pt idx="345">
                  <c:v>309.3424326</c:v>
                </c:pt>
                <c:pt idx="346">
                  <c:v>310.28021460000002</c:v>
                </c:pt>
                <c:pt idx="347">
                  <c:v>311.24719169999997</c:v>
                </c:pt>
                <c:pt idx="348">
                  <c:v>312.15135510000005</c:v>
                </c:pt>
                <c:pt idx="349">
                  <c:v>312.95643209999997</c:v>
                </c:pt>
                <c:pt idx="350">
                  <c:v>313.94021850000001</c:v>
                </c:pt>
                <c:pt idx="351">
                  <c:v>314.7382179</c:v>
                </c:pt>
                <c:pt idx="352">
                  <c:v>315.64149660000004</c:v>
                </c:pt>
                <c:pt idx="353">
                  <c:v>316.46603699999997</c:v>
                </c:pt>
                <c:pt idx="354">
                  <c:v>317.40647310000003</c:v>
                </c:pt>
                <c:pt idx="355">
                  <c:v>318.33452340000002</c:v>
                </c:pt>
                <c:pt idx="356">
                  <c:v>319.21037640000003</c:v>
                </c:pt>
                <c:pt idx="357">
                  <c:v>320.0481873</c:v>
                </c:pt>
                <c:pt idx="358">
                  <c:v>321.03197369999998</c:v>
                </c:pt>
                <c:pt idx="359">
                  <c:v>321.86005290000003</c:v>
                </c:pt>
                <c:pt idx="360">
                  <c:v>322.73413650000003</c:v>
                </c:pt>
                <c:pt idx="361">
                  <c:v>323.51975010000001</c:v>
                </c:pt>
                <c:pt idx="362">
                  <c:v>324.49380480000002</c:v>
                </c:pt>
                <c:pt idx="363">
                  <c:v>325.35107909999999</c:v>
                </c:pt>
                <c:pt idx="364">
                  <c:v>326.23843319999997</c:v>
                </c:pt>
                <c:pt idx="365">
                  <c:v>327.06562769999999</c:v>
                </c:pt>
                <c:pt idx="366">
                  <c:v>328.06622340000001</c:v>
                </c:pt>
                <c:pt idx="367">
                  <c:v>328.95357749999999</c:v>
                </c:pt>
                <c:pt idx="368">
                  <c:v>329.80023539999996</c:v>
                </c:pt>
                <c:pt idx="369">
                  <c:v>330.61239</c:v>
                </c:pt>
                <c:pt idx="370">
                  <c:v>331.56167310000001</c:v>
                </c:pt>
                <c:pt idx="371">
                  <c:v>332.4773376</c:v>
                </c:pt>
                <c:pt idx="372">
                  <c:v>333.4248513</c:v>
                </c:pt>
                <c:pt idx="373">
                  <c:v>334.23169769999998</c:v>
                </c:pt>
                <c:pt idx="374">
                  <c:v>335.1482469</c:v>
                </c:pt>
                <c:pt idx="375">
                  <c:v>335.93297580000001</c:v>
                </c:pt>
                <c:pt idx="376">
                  <c:v>336.88845179999998</c:v>
                </c:pt>
                <c:pt idx="377">
                  <c:v>337.76695889999996</c:v>
                </c:pt>
                <c:pt idx="378">
                  <c:v>338.66404469999998</c:v>
                </c:pt>
                <c:pt idx="379">
                  <c:v>339.45585120000004</c:v>
                </c:pt>
                <c:pt idx="380">
                  <c:v>340.39363319999995</c:v>
                </c:pt>
                <c:pt idx="381">
                  <c:v>341.26329329999999</c:v>
                </c:pt>
                <c:pt idx="382">
                  <c:v>342.25238790000003</c:v>
                </c:pt>
                <c:pt idx="383">
                  <c:v>343.06188839999999</c:v>
                </c:pt>
                <c:pt idx="384">
                  <c:v>343.90766159999998</c:v>
                </c:pt>
                <c:pt idx="385">
                  <c:v>344.75255010000001</c:v>
                </c:pt>
                <c:pt idx="386">
                  <c:v>345.70714140000001</c:v>
                </c:pt>
                <c:pt idx="387">
                  <c:v>346.6192671</c:v>
                </c:pt>
                <c:pt idx="388">
                  <c:v>347.5508562</c:v>
                </c:pt>
                <c:pt idx="389">
                  <c:v>348.36831899999999</c:v>
                </c:pt>
                <c:pt idx="390">
                  <c:v>349.30875510000004</c:v>
                </c:pt>
                <c:pt idx="391">
                  <c:v>350.14479660000001</c:v>
                </c:pt>
                <c:pt idx="392">
                  <c:v>351.04011300000002</c:v>
                </c:pt>
                <c:pt idx="393">
                  <c:v>351.94693050000001</c:v>
                </c:pt>
                <c:pt idx="394">
                  <c:v>352.82986110000002</c:v>
                </c:pt>
                <c:pt idx="395">
                  <c:v>353.6420157</c:v>
                </c:pt>
                <c:pt idx="396">
                  <c:v>354.5824518</c:v>
                </c:pt>
                <c:pt idx="397">
                  <c:v>355.36983480000004</c:v>
                </c:pt>
                <c:pt idx="398">
                  <c:v>356.34654360000002</c:v>
                </c:pt>
                <c:pt idx="399">
                  <c:v>357.2303589</c:v>
                </c:pt>
                <c:pt idx="400">
                  <c:v>358.170795</c:v>
                </c:pt>
                <c:pt idx="401">
                  <c:v>358.96437090000001</c:v>
                </c:pt>
                <c:pt idx="402">
                  <c:v>359.85437909999996</c:v>
                </c:pt>
                <c:pt idx="403">
                  <c:v>360.83905019999997</c:v>
                </c:pt>
                <c:pt idx="404">
                  <c:v>361.74675239999999</c:v>
                </c:pt>
                <c:pt idx="405">
                  <c:v>362.51378729999999</c:v>
                </c:pt>
                <c:pt idx="406">
                  <c:v>363.43475999999998</c:v>
                </c:pt>
                <c:pt idx="407">
                  <c:v>364.2424911</c:v>
                </c:pt>
                <c:pt idx="408">
                  <c:v>365.15815559999999</c:v>
                </c:pt>
                <c:pt idx="409">
                  <c:v>366.07116599999995</c:v>
                </c:pt>
                <c:pt idx="410">
                  <c:v>367.03902780000004</c:v>
                </c:pt>
                <c:pt idx="411">
                  <c:v>367.82552609999999</c:v>
                </c:pt>
                <c:pt idx="412">
                  <c:v>368.75711519999999</c:v>
                </c:pt>
                <c:pt idx="413">
                  <c:v>369.63208350000002</c:v>
                </c:pt>
                <c:pt idx="414">
                  <c:v>370.65125790000002</c:v>
                </c:pt>
                <c:pt idx="415">
                  <c:v>371.36963430000003</c:v>
                </c:pt>
                <c:pt idx="416">
                  <c:v>372.25787310000004</c:v>
                </c:pt>
                <c:pt idx="417">
                  <c:v>373.04791019999999</c:v>
                </c:pt>
                <c:pt idx="418">
                  <c:v>374.07150809999996</c:v>
                </c:pt>
                <c:pt idx="419">
                  <c:v>374.87923919999997</c:v>
                </c:pt>
                <c:pt idx="420">
                  <c:v>375.85506329999998</c:v>
                </c:pt>
                <c:pt idx="421">
                  <c:v>376.6645638</c:v>
                </c:pt>
                <c:pt idx="422">
                  <c:v>377.6191551</c:v>
                </c:pt>
                <c:pt idx="423">
                  <c:v>378.39946049999998</c:v>
                </c:pt>
                <c:pt idx="424">
                  <c:v>379.35493650000001</c:v>
                </c:pt>
                <c:pt idx="425">
                  <c:v>380.18390040000003</c:v>
                </c:pt>
                <c:pt idx="426">
                  <c:v>381.18272669999999</c:v>
                </c:pt>
                <c:pt idx="427">
                  <c:v>381.98780370000003</c:v>
                </c:pt>
                <c:pt idx="428">
                  <c:v>382.94062560000003</c:v>
                </c:pt>
                <c:pt idx="429">
                  <c:v>383.72889329999998</c:v>
                </c:pt>
                <c:pt idx="430">
                  <c:v>384.65694360000003</c:v>
                </c:pt>
                <c:pt idx="431">
                  <c:v>385.44786540000001</c:v>
                </c:pt>
                <c:pt idx="432">
                  <c:v>386.39714850000001</c:v>
                </c:pt>
                <c:pt idx="433">
                  <c:v>387.23142059999998</c:v>
                </c:pt>
                <c:pt idx="434">
                  <c:v>388.20459060000002</c:v>
                </c:pt>
                <c:pt idx="435">
                  <c:v>389.07602009999999</c:v>
                </c:pt>
                <c:pt idx="436">
                  <c:v>389.97664470000001</c:v>
                </c:pt>
                <c:pt idx="437">
                  <c:v>390.78349109999999</c:v>
                </c:pt>
                <c:pt idx="438">
                  <c:v>391.76816220000001</c:v>
                </c:pt>
                <c:pt idx="439">
                  <c:v>392.56881570000002</c:v>
                </c:pt>
                <c:pt idx="440">
                  <c:v>393.46944030000003</c:v>
                </c:pt>
                <c:pt idx="441">
                  <c:v>394.3231758</c:v>
                </c:pt>
                <c:pt idx="442">
                  <c:v>395.3352726</c:v>
                </c:pt>
                <c:pt idx="443">
                  <c:v>396.16246710000001</c:v>
                </c:pt>
                <c:pt idx="444">
                  <c:v>397.10467260000001</c:v>
                </c:pt>
                <c:pt idx="445">
                  <c:v>397.96017749999999</c:v>
                </c:pt>
                <c:pt idx="446">
                  <c:v>398.8572633</c:v>
                </c:pt>
                <c:pt idx="447">
                  <c:v>399.65791680000001</c:v>
                </c:pt>
                <c:pt idx="448">
                  <c:v>400.63462559999999</c:v>
                </c:pt>
                <c:pt idx="449">
                  <c:v>401.46182010000001</c:v>
                </c:pt>
                <c:pt idx="450">
                  <c:v>402.33678839999999</c:v>
                </c:pt>
                <c:pt idx="451">
                  <c:v>403.15071239999997</c:v>
                </c:pt>
                <c:pt idx="452">
                  <c:v>404.05222170000002</c:v>
                </c:pt>
                <c:pt idx="453">
                  <c:v>404.93161349999997</c:v>
                </c:pt>
                <c:pt idx="454">
                  <c:v>405.85081680000002</c:v>
                </c:pt>
                <c:pt idx="455">
                  <c:v>406.7523261</c:v>
                </c:pt>
                <c:pt idx="456">
                  <c:v>407.65825889999996</c:v>
                </c:pt>
                <c:pt idx="457">
                  <c:v>408.48014520000004</c:v>
                </c:pt>
                <c:pt idx="458">
                  <c:v>409.45862340000002</c:v>
                </c:pt>
                <c:pt idx="459">
                  <c:v>410.20000200000004</c:v>
                </c:pt>
                <c:pt idx="460">
                  <c:v>411.18024959999997</c:v>
                </c:pt>
                <c:pt idx="461">
                  <c:v>412.09237529999996</c:v>
                </c:pt>
                <c:pt idx="462">
                  <c:v>413.00715510000003</c:v>
                </c:pt>
                <c:pt idx="463">
                  <c:v>413.77949820000003</c:v>
                </c:pt>
                <c:pt idx="464">
                  <c:v>414.74116709999998</c:v>
                </c:pt>
                <c:pt idx="465">
                  <c:v>415.62852120000002</c:v>
                </c:pt>
                <c:pt idx="466">
                  <c:v>416.54330099999999</c:v>
                </c:pt>
                <c:pt idx="467">
                  <c:v>417.46250430000003</c:v>
                </c:pt>
                <c:pt idx="468">
                  <c:v>418.23661680000004</c:v>
                </c:pt>
                <c:pt idx="469">
                  <c:v>419.07000419999997</c:v>
                </c:pt>
                <c:pt idx="470">
                  <c:v>420.11041140000003</c:v>
                </c:pt>
                <c:pt idx="471">
                  <c:v>420.94910700000003</c:v>
                </c:pt>
                <c:pt idx="472">
                  <c:v>421.80018839999997</c:v>
                </c:pt>
                <c:pt idx="473">
                  <c:v>422.61942060000001</c:v>
                </c:pt>
                <c:pt idx="474">
                  <c:v>423.54216270000001</c:v>
                </c:pt>
                <c:pt idx="475">
                  <c:v>424.46048129999997</c:v>
                </c:pt>
                <c:pt idx="476">
                  <c:v>425.4124185</c:v>
                </c:pt>
                <c:pt idx="477">
                  <c:v>426.24315179999996</c:v>
                </c:pt>
                <c:pt idx="478">
                  <c:v>427.18447259999999</c:v>
                </c:pt>
                <c:pt idx="479">
                  <c:v>427.9833567</c:v>
                </c:pt>
                <c:pt idx="480">
                  <c:v>428.95121850000004</c:v>
                </c:pt>
                <c:pt idx="481">
                  <c:v>429.68463480000003</c:v>
                </c:pt>
                <c:pt idx="482">
                  <c:v>430.69230809999999</c:v>
                </c:pt>
                <c:pt idx="483">
                  <c:v>431.48146049999997</c:v>
                </c:pt>
                <c:pt idx="484">
                  <c:v>432.43959059999997</c:v>
                </c:pt>
                <c:pt idx="485">
                  <c:v>433.31632830000001</c:v>
                </c:pt>
                <c:pt idx="486">
                  <c:v>434.24703269999998</c:v>
                </c:pt>
                <c:pt idx="487">
                  <c:v>435.00345120000003</c:v>
                </c:pt>
                <c:pt idx="488">
                  <c:v>435.97042829999998</c:v>
                </c:pt>
                <c:pt idx="489">
                  <c:v>436.80027689999997</c:v>
                </c:pt>
                <c:pt idx="490">
                  <c:v>437.69824740000001</c:v>
                </c:pt>
                <c:pt idx="491">
                  <c:v>438.56348400000002</c:v>
                </c:pt>
                <c:pt idx="492">
                  <c:v>439.56319500000001</c:v>
                </c:pt>
                <c:pt idx="493">
                  <c:v>440.34526979999998</c:v>
                </c:pt>
                <c:pt idx="494">
                  <c:v>441.33613379999997</c:v>
                </c:pt>
                <c:pt idx="495">
                  <c:v>442.1880999</c:v>
                </c:pt>
                <c:pt idx="496">
                  <c:v>443.10464910000002</c:v>
                </c:pt>
                <c:pt idx="497">
                  <c:v>443.96634690000002</c:v>
                </c:pt>
                <c:pt idx="498">
                  <c:v>444.84043050000002</c:v>
                </c:pt>
                <c:pt idx="499">
                  <c:v>445.61985120000003</c:v>
                </c:pt>
                <c:pt idx="500">
                  <c:v>446.56028730000003</c:v>
                </c:pt>
                <c:pt idx="501">
                  <c:v>447.37155719999998</c:v>
                </c:pt>
                <c:pt idx="502">
                  <c:v>448.30668509999998</c:v>
                </c:pt>
                <c:pt idx="503">
                  <c:v>449.26039169999996</c:v>
                </c:pt>
                <c:pt idx="504">
                  <c:v>450.19905840000001</c:v>
                </c:pt>
                <c:pt idx="505">
                  <c:v>450.97228619999999</c:v>
                </c:pt>
                <c:pt idx="506">
                  <c:v>451.95961140000003</c:v>
                </c:pt>
                <c:pt idx="507">
                  <c:v>452.76380370000004</c:v>
                </c:pt>
                <c:pt idx="508">
                  <c:v>453.68654579999998</c:v>
                </c:pt>
                <c:pt idx="509">
                  <c:v>454.51816380000002</c:v>
                </c:pt>
                <c:pt idx="510">
                  <c:v>455.43028949999996</c:v>
                </c:pt>
                <c:pt idx="511">
                  <c:v>456.28490969999996</c:v>
                </c:pt>
                <c:pt idx="512">
                  <c:v>457.1899578</c:v>
                </c:pt>
                <c:pt idx="513">
                  <c:v>458.02334519999999</c:v>
                </c:pt>
                <c:pt idx="514">
                  <c:v>458.91069930000003</c:v>
                </c:pt>
                <c:pt idx="515">
                  <c:v>459.83786490000006</c:v>
                </c:pt>
                <c:pt idx="516">
                  <c:v>460.79687969999998</c:v>
                </c:pt>
                <c:pt idx="517">
                  <c:v>461.66477040000001</c:v>
                </c:pt>
                <c:pt idx="518">
                  <c:v>462.48311789999997</c:v>
                </c:pt>
                <c:pt idx="519">
                  <c:v>463.35897089999997</c:v>
                </c:pt>
                <c:pt idx="520">
                  <c:v>464.35248899999999</c:v>
                </c:pt>
                <c:pt idx="521">
                  <c:v>465.11333100000002</c:v>
                </c:pt>
                <c:pt idx="522">
                  <c:v>466.05288240000004</c:v>
                </c:pt>
                <c:pt idx="523">
                  <c:v>466.84026540000002</c:v>
                </c:pt>
                <c:pt idx="524">
                  <c:v>467.88244200000003</c:v>
                </c:pt>
                <c:pt idx="525">
                  <c:v>468.73971629999994</c:v>
                </c:pt>
                <c:pt idx="526">
                  <c:v>469.64211030000001</c:v>
                </c:pt>
                <c:pt idx="527">
                  <c:v>470.39852879999995</c:v>
                </c:pt>
                <c:pt idx="528">
                  <c:v>471.33454139999992</c:v>
                </c:pt>
                <c:pt idx="529">
                  <c:v>472.21216380000004</c:v>
                </c:pt>
                <c:pt idx="530">
                  <c:v>473.19683489999994</c:v>
                </c:pt>
                <c:pt idx="531">
                  <c:v>474.01518240000001</c:v>
                </c:pt>
                <c:pt idx="532">
                  <c:v>474.96181139999999</c:v>
                </c:pt>
                <c:pt idx="533">
                  <c:v>475.78812120000003</c:v>
                </c:pt>
                <c:pt idx="534">
                  <c:v>476.68078349999996</c:v>
                </c:pt>
                <c:pt idx="535">
                  <c:v>477.49824630000001</c:v>
                </c:pt>
                <c:pt idx="536">
                  <c:v>478.49264909999994</c:v>
                </c:pt>
                <c:pt idx="537">
                  <c:v>479.30038019999995</c:v>
                </c:pt>
                <c:pt idx="538">
                  <c:v>480.19658129999999</c:v>
                </c:pt>
                <c:pt idx="539">
                  <c:v>481.07508840000003</c:v>
                </c:pt>
                <c:pt idx="540">
                  <c:v>482.00490809999997</c:v>
                </c:pt>
                <c:pt idx="541">
                  <c:v>482.74982549999999</c:v>
                </c:pt>
                <c:pt idx="542">
                  <c:v>483.7398048</c:v>
                </c:pt>
                <c:pt idx="543">
                  <c:v>484.52453370000006</c:v>
                </c:pt>
                <c:pt idx="544">
                  <c:v>485.51805179999997</c:v>
                </c:pt>
                <c:pt idx="545">
                  <c:v>486.3930201</c:v>
                </c:pt>
                <c:pt idx="546">
                  <c:v>487.33522559999994</c:v>
                </c:pt>
                <c:pt idx="547">
                  <c:v>488.15799660000005</c:v>
                </c:pt>
                <c:pt idx="548">
                  <c:v>489.10374089999999</c:v>
                </c:pt>
                <c:pt idx="549">
                  <c:v>489.86458290000002</c:v>
                </c:pt>
                <c:pt idx="550">
                  <c:v>490.81563540000002</c:v>
                </c:pt>
                <c:pt idx="551">
                  <c:v>491.73395400000004</c:v>
                </c:pt>
                <c:pt idx="552">
                  <c:v>492.63546330000008</c:v>
                </c:pt>
                <c:pt idx="553">
                  <c:v>493.4033829</c:v>
                </c:pt>
                <c:pt idx="554">
                  <c:v>494.41194089999999</c:v>
                </c:pt>
                <c:pt idx="555">
                  <c:v>495.25240590000004</c:v>
                </c:pt>
                <c:pt idx="556">
                  <c:v>496.27246500000001</c:v>
                </c:pt>
                <c:pt idx="557">
                  <c:v>496.9377594</c:v>
                </c:pt>
                <c:pt idx="558">
                  <c:v>497.95693380000006</c:v>
                </c:pt>
                <c:pt idx="559">
                  <c:v>498.72219930000006</c:v>
                </c:pt>
                <c:pt idx="560">
                  <c:v>499.67413649999997</c:v>
                </c:pt>
                <c:pt idx="561">
                  <c:v>500.55972120000001</c:v>
                </c:pt>
                <c:pt idx="562">
                  <c:v>501.52315950000002</c:v>
                </c:pt>
                <c:pt idx="563">
                  <c:v>502.33354470000006</c:v>
                </c:pt>
                <c:pt idx="564">
                  <c:v>503.25717150000003</c:v>
                </c:pt>
                <c:pt idx="565">
                  <c:v>504.1055988</c:v>
                </c:pt>
                <c:pt idx="566">
                  <c:v>505.0495737</c:v>
                </c:pt>
                <c:pt idx="567">
                  <c:v>505.82280150000003</c:v>
                </c:pt>
                <c:pt idx="568">
                  <c:v>506.7588141</c:v>
                </c:pt>
                <c:pt idx="569">
                  <c:v>507.58070039999996</c:v>
                </c:pt>
                <c:pt idx="570">
                  <c:v>508.5839502</c:v>
                </c:pt>
                <c:pt idx="571">
                  <c:v>509.43945509999998</c:v>
                </c:pt>
                <c:pt idx="572">
                  <c:v>510.33123269999999</c:v>
                </c:pt>
                <c:pt idx="573">
                  <c:v>511.11419219999999</c:v>
                </c:pt>
                <c:pt idx="574">
                  <c:v>512.06259060000002</c:v>
                </c:pt>
                <c:pt idx="575">
                  <c:v>512.91367200000002</c:v>
                </c:pt>
                <c:pt idx="576">
                  <c:v>513.85322340000005</c:v>
                </c:pt>
                <c:pt idx="577">
                  <c:v>514.74234690000003</c:v>
                </c:pt>
                <c:pt idx="578">
                  <c:v>515.66508899999997</c:v>
                </c:pt>
                <c:pt idx="579">
                  <c:v>516.46574250000003</c:v>
                </c:pt>
                <c:pt idx="580">
                  <c:v>517.3645977000001</c:v>
                </c:pt>
                <c:pt idx="581">
                  <c:v>518.22718020000002</c:v>
                </c:pt>
                <c:pt idx="582">
                  <c:v>519.16938570000002</c:v>
                </c:pt>
                <c:pt idx="583">
                  <c:v>520.02931409999997</c:v>
                </c:pt>
                <c:pt idx="584">
                  <c:v>520.91224470000009</c:v>
                </c:pt>
                <c:pt idx="585">
                  <c:v>521.74209330000008</c:v>
                </c:pt>
                <c:pt idx="586">
                  <c:v>522.68783759999997</c:v>
                </c:pt>
                <c:pt idx="587">
                  <c:v>523.65746880000006</c:v>
                </c:pt>
                <c:pt idx="588">
                  <c:v>524.45192940000004</c:v>
                </c:pt>
                <c:pt idx="589">
                  <c:v>525.29858730000001</c:v>
                </c:pt>
                <c:pt idx="590">
                  <c:v>526.25583270000004</c:v>
                </c:pt>
                <c:pt idx="591">
                  <c:v>527.08214249999992</c:v>
                </c:pt>
                <c:pt idx="592">
                  <c:v>527.98719059999996</c:v>
                </c:pt>
                <c:pt idx="593">
                  <c:v>528.75776429999996</c:v>
                </c:pt>
                <c:pt idx="594">
                  <c:v>529.70439329999999</c:v>
                </c:pt>
                <c:pt idx="595">
                  <c:v>530.59970969999995</c:v>
                </c:pt>
                <c:pt idx="596">
                  <c:v>531.56226330000004</c:v>
                </c:pt>
                <c:pt idx="597">
                  <c:v>532.43369280000002</c:v>
                </c:pt>
                <c:pt idx="598">
                  <c:v>533.37943710000002</c:v>
                </c:pt>
                <c:pt idx="599">
                  <c:v>534.1880529</c:v>
                </c:pt>
                <c:pt idx="600">
                  <c:v>535.07806110000001</c:v>
                </c:pt>
                <c:pt idx="601">
                  <c:v>535.88756159999991</c:v>
                </c:pt>
                <c:pt idx="602">
                  <c:v>536.93239229999995</c:v>
                </c:pt>
                <c:pt idx="603">
                  <c:v>537.70738949999998</c:v>
                </c:pt>
                <c:pt idx="604">
                  <c:v>538.66375019999998</c:v>
                </c:pt>
                <c:pt idx="605">
                  <c:v>539.4803283</c:v>
                </c:pt>
                <c:pt idx="606">
                  <c:v>540.41545619999999</c:v>
                </c:pt>
                <c:pt idx="607">
                  <c:v>541.22584139999992</c:v>
                </c:pt>
                <c:pt idx="608">
                  <c:v>542.16539279999995</c:v>
                </c:pt>
                <c:pt idx="609">
                  <c:v>542.99170260000005</c:v>
                </c:pt>
                <c:pt idx="610">
                  <c:v>543.94010100000003</c:v>
                </c:pt>
                <c:pt idx="611">
                  <c:v>544.91946389999998</c:v>
                </c:pt>
                <c:pt idx="612">
                  <c:v>545.78116169999998</c:v>
                </c:pt>
                <c:pt idx="613">
                  <c:v>546.56677530000002</c:v>
                </c:pt>
                <c:pt idx="614">
                  <c:v>547.49747969999999</c:v>
                </c:pt>
                <c:pt idx="615">
                  <c:v>548.38306439999997</c:v>
                </c:pt>
                <c:pt idx="616">
                  <c:v>549.31730760000005</c:v>
                </c:pt>
                <c:pt idx="617">
                  <c:v>550.14450209999995</c:v>
                </c:pt>
                <c:pt idx="618">
                  <c:v>551.10970980000002</c:v>
                </c:pt>
                <c:pt idx="619">
                  <c:v>551.8970928</c:v>
                </c:pt>
                <c:pt idx="620">
                  <c:v>552.87291690000006</c:v>
                </c:pt>
                <c:pt idx="621">
                  <c:v>553.70011139999997</c:v>
                </c:pt>
                <c:pt idx="622">
                  <c:v>554.65647209999997</c:v>
                </c:pt>
                <c:pt idx="623">
                  <c:v>555.42616109999994</c:v>
                </c:pt>
                <c:pt idx="624">
                  <c:v>556.37279009999997</c:v>
                </c:pt>
                <c:pt idx="625">
                  <c:v>557.23802669999998</c:v>
                </c:pt>
                <c:pt idx="626">
                  <c:v>558.15457590000005</c:v>
                </c:pt>
                <c:pt idx="627">
                  <c:v>559.04281470000001</c:v>
                </c:pt>
                <c:pt idx="628">
                  <c:v>559.92839939999999</c:v>
                </c:pt>
                <c:pt idx="629">
                  <c:v>560.73347639999997</c:v>
                </c:pt>
                <c:pt idx="630">
                  <c:v>561.66860429999997</c:v>
                </c:pt>
                <c:pt idx="631">
                  <c:v>562.59134640000002</c:v>
                </c:pt>
                <c:pt idx="632">
                  <c:v>563.51054969999996</c:v>
                </c:pt>
                <c:pt idx="633">
                  <c:v>564.28908569999999</c:v>
                </c:pt>
                <c:pt idx="634">
                  <c:v>565.21890539999993</c:v>
                </c:pt>
                <c:pt idx="635">
                  <c:v>566.07264090000001</c:v>
                </c:pt>
                <c:pt idx="636">
                  <c:v>567.0705825</c:v>
                </c:pt>
                <c:pt idx="637">
                  <c:v>567.88981469999999</c:v>
                </c:pt>
                <c:pt idx="638">
                  <c:v>568.75062780000007</c:v>
                </c:pt>
                <c:pt idx="639">
                  <c:v>569.57516820000001</c:v>
                </c:pt>
                <c:pt idx="640">
                  <c:v>570.49879499999997</c:v>
                </c:pt>
                <c:pt idx="641">
                  <c:v>571.31625780000002</c:v>
                </c:pt>
                <c:pt idx="642">
                  <c:v>572.285889</c:v>
                </c:pt>
                <c:pt idx="643">
                  <c:v>573.18828299999996</c:v>
                </c:pt>
                <c:pt idx="644">
                  <c:v>574.1004087</c:v>
                </c:pt>
                <c:pt idx="645">
                  <c:v>574.94175840000003</c:v>
                </c:pt>
                <c:pt idx="646">
                  <c:v>575.77337639999996</c:v>
                </c:pt>
                <c:pt idx="647">
                  <c:v>576.72708299999999</c:v>
                </c:pt>
                <c:pt idx="648">
                  <c:v>577.60116660000006</c:v>
                </c:pt>
                <c:pt idx="649">
                  <c:v>578.48232780000001</c:v>
                </c:pt>
                <c:pt idx="650">
                  <c:v>579.40153110000006</c:v>
                </c:pt>
                <c:pt idx="651">
                  <c:v>580.11194520000004</c:v>
                </c:pt>
                <c:pt idx="652">
                  <c:v>581.03291789999992</c:v>
                </c:pt>
                <c:pt idx="653">
                  <c:v>582.05209230000003</c:v>
                </c:pt>
                <c:pt idx="654">
                  <c:v>582.97306500000002</c:v>
                </c:pt>
                <c:pt idx="655">
                  <c:v>583.79229720000001</c:v>
                </c:pt>
                <c:pt idx="656">
                  <c:v>584.64514800000006</c:v>
                </c:pt>
                <c:pt idx="657">
                  <c:v>585.51215400000001</c:v>
                </c:pt>
                <c:pt idx="658">
                  <c:v>586.47382290000007</c:v>
                </c:pt>
                <c:pt idx="659">
                  <c:v>587.29924800000003</c:v>
                </c:pt>
                <c:pt idx="660">
                  <c:v>588.27330270000004</c:v>
                </c:pt>
                <c:pt idx="661">
                  <c:v>589.09872780000001</c:v>
                </c:pt>
                <c:pt idx="662">
                  <c:v>590.00200649999999</c:v>
                </c:pt>
                <c:pt idx="663">
                  <c:v>590.86901250000005</c:v>
                </c:pt>
                <c:pt idx="664">
                  <c:v>591.78025349999996</c:v>
                </c:pt>
                <c:pt idx="665">
                  <c:v>592.64902889999996</c:v>
                </c:pt>
                <c:pt idx="666">
                  <c:v>593.56026989999998</c:v>
                </c:pt>
                <c:pt idx="667">
                  <c:v>594.3458834999999</c:v>
                </c:pt>
                <c:pt idx="668">
                  <c:v>595.28012669999998</c:v>
                </c:pt>
                <c:pt idx="669">
                  <c:v>596.12236110000003</c:v>
                </c:pt>
                <c:pt idx="670">
                  <c:v>597.10083929999996</c:v>
                </c:pt>
                <c:pt idx="671">
                  <c:v>597.96165240000005</c:v>
                </c:pt>
                <c:pt idx="672">
                  <c:v>598.89235680000002</c:v>
                </c:pt>
                <c:pt idx="673">
                  <c:v>599.70274200000006</c:v>
                </c:pt>
                <c:pt idx="674">
                  <c:v>600.53524470000002</c:v>
                </c:pt>
                <c:pt idx="675">
                  <c:v>601.48629719999997</c:v>
                </c:pt>
                <c:pt idx="676">
                  <c:v>602.41523219999999</c:v>
                </c:pt>
                <c:pt idx="677">
                  <c:v>603.32912729999998</c:v>
                </c:pt>
                <c:pt idx="678">
                  <c:v>604.2474459</c:v>
                </c:pt>
                <c:pt idx="679">
                  <c:v>605.05783110000004</c:v>
                </c:pt>
                <c:pt idx="680">
                  <c:v>605.95580159999997</c:v>
                </c:pt>
                <c:pt idx="681">
                  <c:v>606.81573000000003</c:v>
                </c:pt>
                <c:pt idx="682">
                  <c:v>607.76855189999992</c:v>
                </c:pt>
                <c:pt idx="683">
                  <c:v>608.58601469999996</c:v>
                </c:pt>
                <c:pt idx="684">
                  <c:v>609.4972557000001</c:v>
                </c:pt>
                <c:pt idx="685">
                  <c:v>610.32975839999995</c:v>
                </c:pt>
                <c:pt idx="686">
                  <c:v>611.25073110000005</c:v>
                </c:pt>
                <c:pt idx="687">
                  <c:v>612.09650429999999</c:v>
                </c:pt>
                <c:pt idx="688">
                  <c:v>613.00863000000004</c:v>
                </c:pt>
                <c:pt idx="689">
                  <c:v>613.91279340000006</c:v>
                </c:pt>
                <c:pt idx="690">
                  <c:v>614.80987920000007</c:v>
                </c:pt>
                <c:pt idx="691">
                  <c:v>615.63618900000006</c:v>
                </c:pt>
                <c:pt idx="692">
                  <c:v>616.54212180000002</c:v>
                </c:pt>
                <c:pt idx="693">
                  <c:v>617.40381960000002</c:v>
                </c:pt>
                <c:pt idx="694">
                  <c:v>618.31152180000004</c:v>
                </c:pt>
                <c:pt idx="695">
                  <c:v>619.20595349999996</c:v>
                </c:pt>
                <c:pt idx="696">
                  <c:v>620.12515680000001</c:v>
                </c:pt>
                <c:pt idx="697">
                  <c:v>620.97358410000004</c:v>
                </c:pt>
                <c:pt idx="698">
                  <c:v>621.81051030000003</c:v>
                </c:pt>
                <c:pt idx="699">
                  <c:v>622.71025020000002</c:v>
                </c:pt>
                <c:pt idx="700">
                  <c:v>623.67014970000002</c:v>
                </c:pt>
                <c:pt idx="701">
                  <c:v>624.51680759999999</c:v>
                </c:pt>
                <c:pt idx="702">
                  <c:v>625.42539449999992</c:v>
                </c:pt>
                <c:pt idx="703">
                  <c:v>626.24639610000008</c:v>
                </c:pt>
                <c:pt idx="704">
                  <c:v>627.15675240000007</c:v>
                </c:pt>
                <c:pt idx="705">
                  <c:v>628.07418629999995</c:v>
                </c:pt>
                <c:pt idx="706">
                  <c:v>628.92792180000004</c:v>
                </c:pt>
                <c:pt idx="707">
                  <c:v>629.76130920000003</c:v>
                </c:pt>
                <c:pt idx="708">
                  <c:v>630.66812670000002</c:v>
                </c:pt>
                <c:pt idx="709">
                  <c:v>631.57317480000006</c:v>
                </c:pt>
                <c:pt idx="710">
                  <c:v>632.45433600000001</c:v>
                </c:pt>
                <c:pt idx="711">
                  <c:v>633.3682311</c:v>
                </c:pt>
                <c:pt idx="712">
                  <c:v>634.21135019999997</c:v>
                </c:pt>
                <c:pt idx="713">
                  <c:v>635.13497699999994</c:v>
                </c:pt>
                <c:pt idx="714">
                  <c:v>635.95243979999998</c:v>
                </c:pt>
                <c:pt idx="715">
                  <c:v>636.8566032</c:v>
                </c:pt>
                <c:pt idx="716">
                  <c:v>637.69529879999993</c:v>
                </c:pt>
                <c:pt idx="717">
                  <c:v>638.63308080000002</c:v>
                </c:pt>
                <c:pt idx="718">
                  <c:v>639.55936169999995</c:v>
                </c:pt>
                <c:pt idx="719">
                  <c:v>640.43875349999996</c:v>
                </c:pt>
                <c:pt idx="720">
                  <c:v>641.31283710000002</c:v>
                </c:pt>
                <c:pt idx="721">
                  <c:v>642.1913442</c:v>
                </c:pt>
                <c:pt idx="722">
                  <c:v>643.06896660000007</c:v>
                </c:pt>
                <c:pt idx="723">
                  <c:v>644.01471089999995</c:v>
                </c:pt>
                <c:pt idx="724">
                  <c:v>644.80828680000002</c:v>
                </c:pt>
                <c:pt idx="725">
                  <c:v>645.67617749999999</c:v>
                </c:pt>
                <c:pt idx="726">
                  <c:v>646.58387970000001</c:v>
                </c:pt>
                <c:pt idx="727">
                  <c:v>647.55085680000002</c:v>
                </c:pt>
                <c:pt idx="728">
                  <c:v>648.37008900000001</c:v>
                </c:pt>
                <c:pt idx="729">
                  <c:v>649.2804453</c:v>
                </c:pt>
                <c:pt idx="730">
                  <c:v>650.16160649999995</c:v>
                </c:pt>
                <c:pt idx="731">
                  <c:v>651.04188299999998</c:v>
                </c:pt>
                <c:pt idx="732">
                  <c:v>651.86111520000009</c:v>
                </c:pt>
                <c:pt idx="733">
                  <c:v>652.78562669999997</c:v>
                </c:pt>
                <c:pt idx="734">
                  <c:v>653.72783220000008</c:v>
                </c:pt>
                <c:pt idx="735">
                  <c:v>654.55502669999998</c:v>
                </c:pt>
                <c:pt idx="736">
                  <c:v>655.4627289</c:v>
                </c:pt>
                <c:pt idx="737">
                  <c:v>656.33858190000001</c:v>
                </c:pt>
                <c:pt idx="738">
                  <c:v>657.23832179999999</c:v>
                </c:pt>
                <c:pt idx="739">
                  <c:v>658.15221689999998</c:v>
                </c:pt>
                <c:pt idx="740">
                  <c:v>658.98648900000001</c:v>
                </c:pt>
                <c:pt idx="741">
                  <c:v>659.80129770000008</c:v>
                </c:pt>
                <c:pt idx="742">
                  <c:v>660.74881140000002</c:v>
                </c:pt>
                <c:pt idx="743">
                  <c:v>661.73702130000004</c:v>
                </c:pt>
                <c:pt idx="744">
                  <c:v>662.50671030000001</c:v>
                </c:pt>
                <c:pt idx="745">
                  <c:v>663.4241442</c:v>
                </c:pt>
                <c:pt idx="746">
                  <c:v>664.2823032</c:v>
                </c:pt>
                <c:pt idx="747">
                  <c:v>665.1227682</c:v>
                </c:pt>
                <c:pt idx="748">
                  <c:v>666.07824419999997</c:v>
                </c:pt>
                <c:pt idx="749">
                  <c:v>667.01602620000006</c:v>
                </c:pt>
                <c:pt idx="750">
                  <c:v>667.78925400000003</c:v>
                </c:pt>
                <c:pt idx="751">
                  <c:v>668.72084310000002</c:v>
                </c:pt>
                <c:pt idx="752">
                  <c:v>669.64093109999999</c:v>
                </c:pt>
                <c:pt idx="753">
                  <c:v>670.54332509999995</c:v>
                </c:pt>
                <c:pt idx="754">
                  <c:v>671.40767699999992</c:v>
                </c:pt>
                <c:pt idx="755">
                  <c:v>672.32688029999997</c:v>
                </c:pt>
                <c:pt idx="756">
                  <c:v>673.17707699999994</c:v>
                </c:pt>
                <c:pt idx="757">
                  <c:v>674.01931139999999</c:v>
                </c:pt>
                <c:pt idx="758">
                  <c:v>675.01371419999998</c:v>
                </c:pt>
                <c:pt idx="759">
                  <c:v>675.83825460000003</c:v>
                </c:pt>
                <c:pt idx="760">
                  <c:v>676.74330270000007</c:v>
                </c:pt>
                <c:pt idx="761">
                  <c:v>677.51387640000007</c:v>
                </c:pt>
                <c:pt idx="762">
                  <c:v>678.43661850000001</c:v>
                </c:pt>
                <c:pt idx="763">
                  <c:v>679.36024529999997</c:v>
                </c:pt>
                <c:pt idx="764">
                  <c:v>680.25998520000007</c:v>
                </c:pt>
                <c:pt idx="765">
                  <c:v>681.11283600000002</c:v>
                </c:pt>
                <c:pt idx="766">
                  <c:v>682.03115460000004</c:v>
                </c:pt>
                <c:pt idx="767">
                  <c:v>682.91143110000007</c:v>
                </c:pt>
                <c:pt idx="768">
                  <c:v>683.78639940000005</c:v>
                </c:pt>
                <c:pt idx="769">
                  <c:v>684.64190430000008</c:v>
                </c:pt>
                <c:pt idx="770">
                  <c:v>685.5991497</c:v>
                </c:pt>
                <c:pt idx="771">
                  <c:v>686.42280540000002</c:v>
                </c:pt>
                <c:pt idx="772">
                  <c:v>687.3296229</c:v>
                </c:pt>
                <c:pt idx="773">
                  <c:v>688.22582399999999</c:v>
                </c:pt>
                <c:pt idx="774">
                  <c:v>689.02647750000006</c:v>
                </c:pt>
                <c:pt idx="775">
                  <c:v>689.93329500000004</c:v>
                </c:pt>
                <c:pt idx="776">
                  <c:v>690.81887970000002</c:v>
                </c:pt>
                <c:pt idx="777">
                  <c:v>691.78851090000001</c:v>
                </c:pt>
                <c:pt idx="778">
                  <c:v>692.59447260000002</c:v>
                </c:pt>
                <c:pt idx="779">
                  <c:v>693.55171800000005</c:v>
                </c:pt>
                <c:pt idx="780">
                  <c:v>694.39129830000002</c:v>
                </c:pt>
                <c:pt idx="781">
                  <c:v>695.25741960000005</c:v>
                </c:pt>
                <c:pt idx="782">
                  <c:v>696.14035019999994</c:v>
                </c:pt>
                <c:pt idx="783">
                  <c:v>697.04716769999993</c:v>
                </c:pt>
                <c:pt idx="784">
                  <c:v>697.97256390000007</c:v>
                </c:pt>
                <c:pt idx="785">
                  <c:v>698.87318850000008</c:v>
                </c:pt>
                <c:pt idx="786">
                  <c:v>699.71984640000005</c:v>
                </c:pt>
                <c:pt idx="787">
                  <c:v>700.66028249999999</c:v>
                </c:pt>
                <c:pt idx="788">
                  <c:v>701.50428629999999</c:v>
                </c:pt>
                <c:pt idx="789">
                  <c:v>702.41110379999998</c:v>
                </c:pt>
                <c:pt idx="790">
                  <c:v>703.26218520000009</c:v>
                </c:pt>
                <c:pt idx="791">
                  <c:v>704.0964573</c:v>
                </c:pt>
                <c:pt idx="792">
                  <c:v>704.94311519999997</c:v>
                </c:pt>
                <c:pt idx="793">
                  <c:v>705.91716990000009</c:v>
                </c:pt>
                <c:pt idx="794">
                  <c:v>706.81514040000002</c:v>
                </c:pt>
                <c:pt idx="795">
                  <c:v>707.7883104</c:v>
                </c:pt>
                <c:pt idx="796">
                  <c:v>708.49518569999998</c:v>
                </c:pt>
                <c:pt idx="797">
                  <c:v>709.42854420000003</c:v>
                </c:pt>
                <c:pt idx="798">
                  <c:v>710.30262779999998</c:v>
                </c:pt>
                <c:pt idx="799">
                  <c:v>711.27225900000008</c:v>
                </c:pt>
                <c:pt idx="800">
                  <c:v>712.12776389999999</c:v>
                </c:pt>
                <c:pt idx="801">
                  <c:v>713.0177721</c:v>
                </c:pt>
                <c:pt idx="802">
                  <c:v>713.90070270000001</c:v>
                </c:pt>
                <c:pt idx="803">
                  <c:v>714.74116770000001</c:v>
                </c:pt>
                <c:pt idx="804">
                  <c:v>715.60817369999995</c:v>
                </c:pt>
                <c:pt idx="805">
                  <c:v>716.56541909999999</c:v>
                </c:pt>
                <c:pt idx="806">
                  <c:v>717.42269340000007</c:v>
                </c:pt>
                <c:pt idx="807">
                  <c:v>718.3206639</c:v>
                </c:pt>
                <c:pt idx="808">
                  <c:v>719.15316660000008</c:v>
                </c:pt>
                <c:pt idx="809">
                  <c:v>720.07060049999995</c:v>
                </c:pt>
                <c:pt idx="810">
                  <c:v>720.92699010000001</c:v>
                </c:pt>
                <c:pt idx="811">
                  <c:v>721.8753885000001</c:v>
                </c:pt>
                <c:pt idx="812">
                  <c:v>722.6778114</c:v>
                </c:pt>
                <c:pt idx="813">
                  <c:v>723.57047369999998</c:v>
                </c:pt>
                <c:pt idx="814">
                  <c:v>724.47994530000005</c:v>
                </c:pt>
                <c:pt idx="815">
                  <c:v>725.42922839999994</c:v>
                </c:pt>
                <c:pt idx="816">
                  <c:v>726.27057809999997</c:v>
                </c:pt>
                <c:pt idx="817">
                  <c:v>727.1543934</c:v>
                </c:pt>
                <c:pt idx="818">
                  <c:v>728.03643929999998</c:v>
                </c:pt>
                <c:pt idx="819">
                  <c:v>728.98306830000001</c:v>
                </c:pt>
                <c:pt idx="820">
                  <c:v>729.90050220000001</c:v>
                </c:pt>
                <c:pt idx="821">
                  <c:v>730.71973439999999</c:v>
                </c:pt>
                <c:pt idx="822">
                  <c:v>731.58320159999994</c:v>
                </c:pt>
                <c:pt idx="823">
                  <c:v>732.48382620000007</c:v>
                </c:pt>
                <c:pt idx="824">
                  <c:v>733.37206500000002</c:v>
                </c:pt>
                <c:pt idx="825">
                  <c:v>734.26384259999998</c:v>
                </c:pt>
                <c:pt idx="826">
                  <c:v>735.10607699999991</c:v>
                </c:pt>
                <c:pt idx="827">
                  <c:v>735.99873930000001</c:v>
                </c:pt>
                <c:pt idx="828">
                  <c:v>736.87459230000002</c:v>
                </c:pt>
                <c:pt idx="829">
                  <c:v>737.86722569999995</c:v>
                </c:pt>
                <c:pt idx="830">
                  <c:v>738.68999670000005</c:v>
                </c:pt>
                <c:pt idx="831">
                  <c:v>739.53930869999999</c:v>
                </c:pt>
                <c:pt idx="832">
                  <c:v>740.37800430000004</c:v>
                </c:pt>
                <c:pt idx="833">
                  <c:v>741.27243599999997</c:v>
                </c:pt>
                <c:pt idx="834">
                  <c:v>742.20402509999997</c:v>
                </c:pt>
                <c:pt idx="835">
                  <c:v>743.13738360000002</c:v>
                </c:pt>
                <c:pt idx="836">
                  <c:v>743.94069119999995</c:v>
                </c:pt>
                <c:pt idx="837">
                  <c:v>744.85104749999994</c:v>
                </c:pt>
                <c:pt idx="838">
                  <c:v>745.66585620000001</c:v>
                </c:pt>
                <c:pt idx="839">
                  <c:v>746.65760490000002</c:v>
                </c:pt>
                <c:pt idx="840">
                  <c:v>747.54407430000003</c:v>
                </c:pt>
                <c:pt idx="841">
                  <c:v>748.45885410000005</c:v>
                </c:pt>
                <c:pt idx="842">
                  <c:v>749.26835460000007</c:v>
                </c:pt>
                <c:pt idx="843">
                  <c:v>750.20879070000001</c:v>
                </c:pt>
                <c:pt idx="844">
                  <c:v>751.01563710000005</c:v>
                </c:pt>
                <c:pt idx="845">
                  <c:v>751.95518850000008</c:v>
                </c:pt>
                <c:pt idx="846">
                  <c:v>752.83811909999997</c:v>
                </c:pt>
                <c:pt idx="847">
                  <c:v>753.78386340000009</c:v>
                </c:pt>
                <c:pt idx="848">
                  <c:v>754.61194260000002</c:v>
                </c:pt>
                <c:pt idx="849">
                  <c:v>755.54087760000004</c:v>
                </c:pt>
                <c:pt idx="850">
                  <c:v>756.3450699</c:v>
                </c:pt>
                <c:pt idx="851">
                  <c:v>757.23861690000001</c:v>
                </c:pt>
                <c:pt idx="852">
                  <c:v>758.07996660000003</c:v>
                </c:pt>
                <c:pt idx="853">
                  <c:v>759.03278850000004</c:v>
                </c:pt>
                <c:pt idx="854">
                  <c:v>759.85998299999994</c:v>
                </c:pt>
                <c:pt idx="855">
                  <c:v>760.79864970000006</c:v>
                </c:pt>
                <c:pt idx="856">
                  <c:v>761.58691739999995</c:v>
                </c:pt>
                <c:pt idx="857">
                  <c:v>762.61405409999998</c:v>
                </c:pt>
                <c:pt idx="858">
                  <c:v>763.40851469999996</c:v>
                </c:pt>
                <c:pt idx="859">
                  <c:v>764.38876230000005</c:v>
                </c:pt>
                <c:pt idx="860">
                  <c:v>765.185877</c:v>
                </c:pt>
                <c:pt idx="861">
                  <c:v>766.15462349999996</c:v>
                </c:pt>
                <c:pt idx="862">
                  <c:v>766.94023709999999</c:v>
                </c:pt>
                <c:pt idx="863">
                  <c:v>767.78866440000002</c:v>
                </c:pt>
                <c:pt idx="864">
                  <c:v>768.73352399999999</c:v>
                </c:pt>
                <c:pt idx="865">
                  <c:v>769.68369180000002</c:v>
                </c:pt>
                <c:pt idx="866">
                  <c:v>770.50026990000003</c:v>
                </c:pt>
                <c:pt idx="867">
                  <c:v>771.38762399999996</c:v>
                </c:pt>
                <c:pt idx="868">
                  <c:v>772.26701579999997</c:v>
                </c:pt>
                <c:pt idx="869">
                  <c:v>773.19064259999993</c:v>
                </c:pt>
                <c:pt idx="870">
                  <c:v>774.04791690000002</c:v>
                </c:pt>
                <c:pt idx="871">
                  <c:v>774.97242840000001</c:v>
                </c:pt>
                <c:pt idx="872">
                  <c:v>775.79962290000003</c:v>
                </c:pt>
                <c:pt idx="873">
                  <c:v>776.76925410000001</c:v>
                </c:pt>
                <c:pt idx="874">
                  <c:v>777.62829780000004</c:v>
                </c:pt>
                <c:pt idx="875">
                  <c:v>778.54042349999997</c:v>
                </c:pt>
                <c:pt idx="876">
                  <c:v>779.43750929999999</c:v>
                </c:pt>
                <c:pt idx="877">
                  <c:v>780.27001200000007</c:v>
                </c:pt>
                <c:pt idx="878">
                  <c:v>781.10339940000006</c:v>
                </c:pt>
                <c:pt idx="879">
                  <c:v>782.04648959999997</c:v>
                </c:pt>
                <c:pt idx="880">
                  <c:v>782.88960870000005</c:v>
                </c:pt>
                <c:pt idx="881">
                  <c:v>783.82562130000008</c:v>
                </c:pt>
                <c:pt idx="882">
                  <c:v>784.61565839999992</c:v>
                </c:pt>
                <c:pt idx="883">
                  <c:v>785.53043819999994</c:v>
                </c:pt>
                <c:pt idx="884">
                  <c:v>786.42752399999995</c:v>
                </c:pt>
                <c:pt idx="885">
                  <c:v>787.35557430000006</c:v>
                </c:pt>
                <c:pt idx="886">
                  <c:v>788.19603929999994</c:v>
                </c:pt>
                <c:pt idx="887">
                  <c:v>789.14974589999997</c:v>
                </c:pt>
                <c:pt idx="888">
                  <c:v>789.96543929999996</c:v>
                </c:pt>
                <c:pt idx="889">
                  <c:v>790.88021909999998</c:v>
                </c:pt>
                <c:pt idx="890">
                  <c:v>791.76403440000001</c:v>
                </c:pt>
                <c:pt idx="891">
                  <c:v>792.63457920000008</c:v>
                </c:pt>
                <c:pt idx="892">
                  <c:v>793.48654529999999</c:v>
                </c:pt>
                <c:pt idx="893">
                  <c:v>794.49864209999998</c:v>
                </c:pt>
                <c:pt idx="894">
                  <c:v>795.26302290000001</c:v>
                </c:pt>
                <c:pt idx="895">
                  <c:v>796.23088469999993</c:v>
                </c:pt>
                <c:pt idx="896">
                  <c:v>797.05542509999998</c:v>
                </c:pt>
                <c:pt idx="897">
                  <c:v>798.01709400000004</c:v>
                </c:pt>
                <c:pt idx="898">
                  <c:v>798.79474530000005</c:v>
                </c:pt>
                <c:pt idx="899">
                  <c:v>799.76437650000003</c:v>
                </c:pt>
                <c:pt idx="900">
                  <c:v>800.57033819999992</c:v>
                </c:pt>
                <c:pt idx="901">
                  <c:v>801.47007810000002</c:v>
                </c:pt>
                <c:pt idx="902">
                  <c:v>802.33354529999997</c:v>
                </c:pt>
                <c:pt idx="903">
                  <c:v>803.37660659999995</c:v>
                </c:pt>
                <c:pt idx="904">
                  <c:v>804.08613600000001</c:v>
                </c:pt>
                <c:pt idx="905">
                  <c:v>805.04780489999996</c:v>
                </c:pt>
                <c:pt idx="906">
                  <c:v>805.86438299999998</c:v>
                </c:pt>
                <c:pt idx="907">
                  <c:v>806.78535570000008</c:v>
                </c:pt>
                <c:pt idx="908">
                  <c:v>807.60989610000001</c:v>
                </c:pt>
                <c:pt idx="909">
                  <c:v>808.58218139999997</c:v>
                </c:pt>
                <c:pt idx="910">
                  <c:v>809.44741800000008</c:v>
                </c:pt>
                <c:pt idx="911">
                  <c:v>810.36927539999999</c:v>
                </c:pt>
                <c:pt idx="912">
                  <c:v>811.10357640000007</c:v>
                </c:pt>
                <c:pt idx="913">
                  <c:v>812.04489719999992</c:v>
                </c:pt>
                <c:pt idx="914">
                  <c:v>812.92075019999993</c:v>
                </c:pt>
                <c:pt idx="915">
                  <c:v>813.86295570000004</c:v>
                </c:pt>
                <c:pt idx="916">
                  <c:v>814.7547333</c:v>
                </c:pt>
                <c:pt idx="917">
                  <c:v>815.64474150000001</c:v>
                </c:pt>
                <c:pt idx="918">
                  <c:v>816.52059450000002</c:v>
                </c:pt>
                <c:pt idx="919">
                  <c:v>817.45660710000004</c:v>
                </c:pt>
                <c:pt idx="920">
                  <c:v>818.31830489999993</c:v>
                </c:pt>
                <c:pt idx="921">
                  <c:v>819.20565899999997</c:v>
                </c:pt>
                <c:pt idx="922">
                  <c:v>820.07089559999997</c:v>
                </c:pt>
                <c:pt idx="923">
                  <c:v>821.01929399999995</c:v>
                </c:pt>
                <c:pt idx="924">
                  <c:v>821.82967919999999</c:v>
                </c:pt>
                <c:pt idx="925">
                  <c:v>822.80550329999994</c:v>
                </c:pt>
                <c:pt idx="926">
                  <c:v>823.63712129999999</c:v>
                </c:pt>
                <c:pt idx="927">
                  <c:v>824.54836230000001</c:v>
                </c:pt>
                <c:pt idx="928">
                  <c:v>825.33751469999993</c:v>
                </c:pt>
                <c:pt idx="929">
                  <c:v>826.34784209999998</c:v>
                </c:pt>
                <c:pt idx="930">
                  <c:v>827.18034480000006</c:v>
                </c:pt>
                <c:pt idx="931">
                  <c:v>828.11104919999991</c:v>
                </c:pt>
                <c:pt idx="932">
                  <c:v>828.90904860000001</c:v>
                </c:pt>
                <c:pt idx="933">
                  <c:v>829.86010110000007</c:v>
                </c:pt>
                <c:pt idx="934">
                  <c:v>830.69348850000006</c:v>
                </c:pt>
                <c:pt idx="935">
                  <c:v>831.71620169999994</c:v>
                </c:pt>
                <c:pt idx="936">
                  <c:v>832.44430979999993</c:v>
                </c:pt>
                <c:pt idx="937">
                  <c:v>833.37589889999992</c:v>
                </c:pt>
                <c:pt idx="938">
                  <c:v>834.21990270000003</c:v>
                </c:pt>
                <c:pt idx="939">
                  <c:v>835.16830110000001</c:v>
                </c:pt>
                <c:pt idx="940">
                  <c:v>835.89817859999994</c:v>
                </c:pt>
                <c:pt idx="941">
                  <c:v>836.94654809999997</c:v>
                </c:pt>
                <c:pt idx="942">
                  <c:v>837.74100870000007</c:v>
                </c:pt>
                <c:pt idx="943">
                  <c:v>838.78495469999996</c:v>
                </c:pt>
                <c:pt idx="944">
                  <c:v>839.55464370000004</c:v>
                </c:pt>
                <c:pt idx="945">
                  <c:v>840.43315080000002</c:v>
                </c:pt>
                <c:pt idx="946">
                  <c:v>841.29396389999999</c:v>
                </c:pt>
                <c:pt idx="947">
                  <c:v>842.24413170000003</c:v>
                </c:pt>
                <c:pt idx="948">
                  <c:v>843.06867209999996</c:v>
                </c:pt>
                <c:pt idx="949">
                  <c:v>843.98876009999992</c:v>
                </c:pt>
                <c:pt idx="950">
                  <c:v>844.73544689999994</c:v>
                </c:pt>
                <c:pt idx="951">
                  <c:v>845.72984970000005</c:v>
                </c:pt>
                <c:pt idx="952">
                  <c:v>846.53669610000009</c:v>
                </c:pt>
                <c:pt idx="953">
                  <c:v>847.5496776</c:v>
                </c:pt>
                <c:pt idx="954">
                  <c:v>848.39898959999994</c:v>
                </c:pt>
                <c:pt idx="955">
                  <c:v>849.24299340000005</c:v>
                </c:pt>
                <c:pt idx="956">
                  <c:v>850.1418486</c:v>
                </c:pt>
                <c:pt idx="957">
                  <c:v>851.05132019999996</c:v>
                </c:pt>
                <c:pt idx="958">
                  <c:v>851.97229289999996</c:v>
                </c:pt>
                <c:pt idx="959">
                  <c:v>852.80479560000003</c:v>
                </c:pt>
                <c:pt idx="960">
                  <c:v>853.66914750000001</c:v>
                </c:pt>
                <c:pt idx="961">
                  <c:v>854.62727760000007</c:v>
                </c:pt>
                <c:pt idx="962">
                  <c:v>855.39342780000004</c:v>
                </c:pt>
                <c:pt idx="963">
                  <c:v>856.42587270000001</c:v>
                </c:pt>
                <c:pt idx="964">
                  <c:v>857.20617809999999</c:v>
                </c:pt>
                <c:pt idx="965">
                  <c:v>858.18907979999994</c:v>
                </c:pt>
                <c:pt idx="966">
                  <c:v>858.9994650000001</c:v>
                </c:pt>
                <c:pt idx="967">
                  <c:v>859.99032900000009</c:v>
                </c:pt>
                <c:pt idx="968">
                  <c:v>862.05875760000004</c:v>
                </c:pt>
                <c:pt idx="969">
                  <c:v>864.40409729999999</c:v>
                </c:pt>
                <c:pt idx="970">
                  <c:v>865.25606340000002</c:v>
                </c:pt>
                <c:pt idx="971">
                  <c:v>866.1416481</c:v>
                </c:pt>
                <c:pt idx="972">
                  <c:v>867.01573169999995</c:v>
                </c:pt>
                <c:pt idx="973">
                  <c:v>867.94732079999994</c:v>
                </c:pt>
                <c:pt idx="974">
                  <c:v>868.82494320000001</c:v>
                </c:pt>
                <c:pt idx="975">
                  <c:v>869.70521970000004</c:v>
                </c:pt>
                <c:pt idx="976">
                  <c:v>870.56426340000007</c:v>
                </c:pt>
                <c:pt idx="977">
                  <c:v>871.44365519999997</c:v>
                </c:pt>
                <c:pt idx="978">
                  <c:v>872.41859460000001</c:v>
                </c:pt>
                <c:pt idx="979">
                  <c:v>873.29887110000004</c:v>
                </c:pt>
                <c:pt idx="980">
                  <c:v>874.15083720000007</c:v>
                </c:pt>
                <c:pt idx="981">
                  <c:v>875.04792300000008</c:v>
                </c:pt>
                <c:pt idx="982">
                  <c:v>875.94766289999995</c:v>
                </c:pt>
                <c:pt idx="983">
                  <c:v>876.87128969999992</c:v>
                </c:pt>
                <c:pt idx="984">
                  <c:v>877.70910059999994</c:v>
                </c:pt>
                <c:pt idx="985">
                  <c:v>878.5584126</c:v>
                </c:pt>
                <c:pt idx="986">
                  <c:v>879.35818140000003</c:v>
                </c:pt>
                <c:pt idx="987">
                  <c:v>880.31188799999995</c:v>
                </c:pt>
                <c:pt idx="988">
                  <c:v>881.22932190000006</c:v>
                </c:pt>
                <c:pt idx="989">
                  <c:v>882.11225250000007</c:v>
                </c:pt>
                <c:pt idx="990">
                  <c:v>883.00226070000008</c:v>
                </c:pt>
                <c:pt idx="991">
                  <c:v>883.85865030000002</c:v>
                </c:pt>
                <c:pt idx="992">
                  <c:v>884.82385799999997</c:v>
                </c:pt>
                <c:pt idx="993">
                  <c:v>885.64662900000008</c:v>
                </c:pt>
                <c:pt idx="994">
                  <c:v>886.53132900000003</c:v>
                </c:pt>
                <c:pt idx="995">
                  <c:v>887.44257000000005</c:v>
                </c:pt>
                <c:pt idx="996">
                  <c:v>888.36265800000001</c:v>
                </c:pt>
                <c:pt idx="997">
                  <c:v>889.15004099999999</c:v>
                </c:pt>
                <c:pt idx="998">
                  <c:v>890.03474099999994</c:v>
                </c:pt>
                <c:pt idx="999">
                  <c:v>890.901747</c:v>
                </c:pt>
                <c:pt idx="1000">
                  <c:v>891.88376400000004</c:v>
                </c:pt>
                <c:pt idx="1001">
                  <c:v>892.77731100000005</c:v>
                </c:pt>
                <c:pt idx="1002">
                  <c:v>893.66201100000001</c:v>
                </c:pt>
                <c:pt idx="1003">
                  <c:v>894.45824099999993</c:v>
                </c:pt>
                <c:pt idx="1004">
                  <c:v>895.32524699999999</c:v>
                </c:pt>
                <c:pt idx="1005">
                  <c:v>896.29841699999997</c:v>
                </c:pt>
                <c:pt idx="1006">
                  <c:v>897.16542300000003</c:v>
                </c:pt>
                <c:pt idx="1007">
                  <c:v>897.95280600000001</c:v>
                </c:pt>
                <c:pt idx="1008">
                  <c:v>898.89058799999998</c:v>
                </c:pt>
                <c:pt idx="1009">
                  <c:v>899.84606399999996</c:v>
                </c:pt>
                <c:pt idx="1010">
                  <c:v>900.68652900000006</c:v>
                </c:pt>
                <c:pt idx="1011">
                  <c:v>901.57122900000002</c:v>
                </c:pt>
                <c:pt idx="1012">
                  <c:v>902.46477600000003</c:v>
                </c:pt>
                <c:pt idx="1013">
                  <c:v>903.36716999999999</c:v>
                </c:pt>
                <c:pt idx="1014">
                  <c:v>904.25187000000005</c:v>
                </c:pt>
                <c:pt idx="1015">
                  <c:v>905.13657000000001</c:v>
                </c:pt>
                <c:pt idx="1016">
                  <c:v>906.02126999999996</c:v>
                </c:pt>
                <c:pt idx="1017">
                  <c:v>906.90596999999991</c:v>
                </c:pt>
                <c:pt idx="1018">
                  <c:v>907.86144600000011</c:v>
                </c:pt>
                <c:pt idx="1019">
                  <c:v>908.69306399999994</c:v>
                </c:pt>
                <c:pt idx="1020">
                  <c:v>909.59545800000012</c:v>
                </c:pt>
                <c:pt idx="1021">
                  <c:v>910.39168799999993</c:v>
                </c:pt>
                <c:pt idx="1022">
                  <c:v>911.32062299999996</c:v>
                </c:pt>
                <c:pt idx="1023">
                  <c:v>912.22301699999991</c:v>
                </c:pt>
                <c:pt idx="1024">
                  <c:v>913.11656399999993</c:v>
                </c:pt>
                <c:pt idx="1025">
                  <c:v>914.04549900000006</c:v>
                </c:pt>
                <c:pt idx="1026">
                  <c:v>914.94789300000002</c:v>
                </c:pt>
                <c:pt idx="1027">
                  <c:v>915.83259300000009</c:v>
                </c:pt>
                <c:pt idx="1028">
                  <c:v>916.61112899999989</c:v>
                </c:pt>
                <c:pt idx="1029">
                  <c:v>917.46044099999995</c:v>
                </c:pt>
                <c:pt idx="1030">
                  <c:v>918.43361100000016</c:v>
                </c:pt>
                <c:pt idx="1031">
                  <c:v>919.37139300000001</c:v>
                </c:pt>
                <c:pt idx="1032">
                  <c:v>920.28263400000003</c:v>
                </c:pt>
                <c:pt idx="1033">
                  <c:v>921.14964000000009</c:v>
                </c:pt>
                <c:pt idx="1034">
                  <c:v>922.03434000000004</c:v>
                </c:pt>
                <c:pt idx="1035">
                  <c:v>922.9013460000001</c:v>
                </c:pt>
                <c:pt idx="1036">
                  <c:v>923.71526999999992</c:v>
                </c:pt>
                <c:pt idx="1037">
                  <c:v>924.58227599999998</c:v>
                </c:pt>
                <c:pt idx="1038">
                  <c:v>925.56429300000002</c:v>
                </c:pt>
                <c:pt idx="1039">
                  <c:v>926.44899300000009</c:v>
                </c:pt>
                <c:pt idx="1040">
                  <c:v>927.19214099999999</c:v>
                </c:pt>
                <c:pt idx="1041">
                  <c:v>928.2006990000001</c:v>
                </c:pt>
                <c:pt idx="1042">
                  <c:v>929.01462299999992</c:v>
                </c:pt>
                <c:pt idx="1043">
                  <c:v>929.91701699999987</c:v>
                </c:pt>
                <c:pt idx="1044">
                  <c:v>930.78402299999993</c:v>
                </c:pt>
                <c:pt idx="1045">
                  <c:v>931.63333499999999</c:v>
                </c:pt>
                <c:pt idx="1046">
                  <c:v>932.60650500000008</c:v>
                </c:pt>
                <c:pt idx="1047">
                  <c:v>933.56198100000006</c:v>
                </c:pt>
                <c:pt idx="1048">
                  <c:v>934.33166999999992</c:v>
                </c:pt>
                <c:pt idx="1049">
                  <c:v>935.18098199999997</c:v>
                </c:pt>
                <c:pt idx="1050">
                  <c:v>936.10106999999994</c:v>
                </c:pt>
                <c:pt idx="1051">
                  <c:v>937.05654600000003</c:v>
                </c:pt>
                <c:pt idx="1052">
                  <c:v>937.92355200000009</c:v>
                </c:pt>
                <c:pt idx="1053">
                  <c:v>938.79940500000009</c:v>
                </c:pt>
                <c:pt idx="1054">
                  <c:v>939.71949300000006</c:v>
                </c:pt>
                <c:pt idx="1055">
                  <c:v>940.60419300000001</c:v>
                </c:pt>
                <c:pt idx="1056">
                  <c:v>941.48004600000002</c:v>
                </c:pt>
                <c:pt idx="1057">
                  <c:v>942.26742899999999</c:v>
                </c:pt>
                <c:pt idx="1058">
                  <c:v>943.16097599999989</c:v>
                </c:pt>
                <c:pt idx="1059">
                  <c:v>944.10760500000004</c:v>
                </c:pt>
                <c:pt idx="1060">
                  <c:v>945.04538700000001</c:v>
                </c:pt>
                <c:pt idx="1061">
                  <c:v>945.85046399999987</c:v>
                </c:pt>
                <c:pt idx="1062">
                  <c:v>946.69977599999993</c:v>
                </c:pt>
                <c:pt idx="1063">
                  <c:v>947.51369999999997</c:v>
                </c:pt>
                <c:pt idx="1064">
                  <c:v>948.47802299999989</c:v>
                </c:pt>
                <c:pt idx="1065">
                  <c:v>949.41580500000009</c:v>
                </c:pt>
                <c:pt idx="1066">
                  <c:v>950.30050500000004</c:v>
                </c:pt>
                <c:pt idx="1067">
                  <c:v>951.1675110000001</c:v>
                </c:pt>
                <c:pt idx="1068">
                  <c:v>952.03451699999994</c:v>
                </c:pt>
                <c:pt idx="1069">
                  <c:v>952.93691100000012</c:v>
                </c:pt>
                <c:pt idx="1070">
                  <c:v>953.84815200000003</c:v>
                </c:pt>
                <c:pt idx="1071">
                  <c:v>954.76823999999999</c:v>
                </c:pt>
                <c:pt idx="1072">
                  <c:v>955.61755200000005</c:v>
                </c:pt>
                <c:pt idx="1073">
                  <c:v>956.49340500000005</c:v>
                </c:pt>
                <c:pt idx="1074">
                  <c:v>957.36041100000011</c:v>
                </c:pt>
                <c:pt idx="1075">
                  <c:v>958.29819300000008</c:v>
                </c:pt>
                <c:pt idx="1076">
                  <c:v>959.20058700000004</c:v>
                </c:pt>
                <c:pt idx="1077">
                  <c:v>959.99681699999996</c:v>
                </c:pt>
                <c:pt idx="1078">
                  <c:v>960.89036399999986</c:v>
                </c:pt>
                <c:pt idx="1079">
                  <c:v>961.7839110000001</c:v>
                </c:pt>
                <c:pt idx="1080">
                  <c:v>962.73054000000002</c:v>
                </c:pt>
                <c:pt idx="1081">
                  <c:v>963.54446399999995</c:v>
                </c:pt>
                <c:pt idx="1082">
                  <c:v>964.46455200000003</c:v>
                </c:pt>
                <c:pt idx="1083">
                  <c:v>965.31386399999997</c:v>
                </c:pt>
                <c:pt idx="1084">
                  <c:v>966.16317599999991</c:v>
                </c:pt>
                <c:pt idx="1085">
                  <c:v>967.08326399999987</c:v>
                </c:pt>
                <c:pt idx="1086">
                  <c:v>968.05643400000008</c:v>
                </c:pt>
                <c:pt idx="1087">
                  <c:v>968.94113400000003</c:v>
                </c:pt>
                <c:pt idx="1088">
                  <c:v>969.79044600000009</c:v>
                </c:pt>
                <c:pt idx="1089">
                  <c:v>970.5866759999999</c:v>
                </c:pt>
                <c:pt idx="1090">
                  <c:v>971.47137599999996</c:v>
                </c:pt>
                <c:pt idx="1091">
                  <c:v>972.43569900000011</c:v>
                </c:pt>
                <c:pt idx="1092">
                  <c:v>973.27616399999988</c:v>
                </c:pt>
                <c:pt idx="1093">
                  <c:v>974.15201699999989</c:v>
                </c:pt>
                <c:pt idx="1094">
                  <c:v>975.05441100000007</c:v>
                </c:pt>
                <c:pt idx="1095">
                  <c:v>975.97449900000004</c:v>
                </c:pt>
                <c:pt idx="1096">
                  <c:v>976.85035200000004</c:v>
                </c:pt>
                <c:pt idx="1097">
                  <c:v>977.69966399999987</c:v>
                </c:pt>
                <c:pt idx="1098">
                  <c:v>978.57551699999988</c:v>
                </c:pt>
                <c:pt idx="1099">
                  <c:v>979.47791100000006</c:v>
                </c:pt>
                <c:pt idx="1100">
                  <c:v>980.36261100000013</c:v>
                </c:pt>
                <c:pt idx="1101">
                  <c:v>981.26500500000009</c:v>
                </c:pt>
                <c:pt idx="1102">
                  <c:v>982.17624599999999</c:v>
                </c:pt>
                <c:pt idx="1103">
                  <c:v>982.98132299999997</c:v>
                </c:pt>
                <c:pt idx="1104">
                  <c:v>983.86602299999993</c:v>
                </c:pt>
                <c:pt idx="1105">
                  <c:v>984.76841699999989</c:v>
                </c:pt>
                <c:pt idx="1106">
                  <c:v>985.67965800000013</c:v>
                </c:pt>
                <c:pt idx="1107">
                  <c:v>986.58205200000009</c:v>
                </c:pt>
                <c:pt idx="1108">
                  <c:v>987.48444600000005</c:v>
                </c:pt>
                <c:pt idx="1109">
                  <c:v>988.30721699999992</c:v>
                </c:pt>
                <c:pt idx="1110">
                  <c:v>989.22730500000011</c:v>
                </c:pt>
                <c:pt idx="1111">
                  <c:v>990.08546399999989</c:v>
                </c:pt>
                <c:pt idx="1112">
                  <c:v>990.98785800000007</c:v>
                </c:pt>
                <c:pt idx="1113">
                  <c:v>991.88140500000009</c:v>
                </c:pt>
                <c:pt idx="1114">
                  <c:v>992.68648199999996</c:v>
                </c:pt>
                <c:pt idx="1115">
                  <c:v>993.71273399999995</c:v>
                </c:pt>
                <c:pt idx="1116">
                  <c:v>994.55319900000006</c:v>
                </c:pt>
                <c:pt idx="1117">
                  <c:v>995.42020500000012</c:v>
                </c:pt>
                <c:pt idx="1118">
                  <c:v>996.2783639999999</c:v>
                </c:pt>
                <c:pt idx="1119">
                  <c:v>997.25153399999999</c:v>
                </c:pt>
                <c:pt idx="1120">
                  <c:v>998.06545800000004</c:v>
                </c:pt>
                <c:pt idx="1121">
                  <c:v>998.97669900000005</c:v>
                </c:pt>
                <c:pt idx="1122">
                  <c:v>999.79062299999987</c:v>
                </c:pt>
                <c:pt idx="1123">
                  <c:v>1000.6841699999999</c:v>
                </c:pt>
                <c:pt idx="1124">
                  <c:v>1001.6396460000001</c:v>
                </c:pt>
                <c:pt idx="1125">
                  <c:v>1002.524346</c:v>
                </c:pt>
                <c:pt idx="1126">
                  <c:v>1003.400199</c:v>
                </c:pt>
                <c:pt idx="1127">
                  <c:v>1004.2937460000001</c:v>
                </c:pt>
                <c:pt idx="1128">
                  <c:v>1005.1342110000001</c:v>
                </c:pt>
                <c:pt idx="1129">
                  <c:v>1006.071993</c:v>
                </c:pt>
                <c:pt idx="1130">
                  <c:v>1006.96554</c:v>
                </c:pt>
                <c:pt idx="1131">
                  <c:v>1007.841393</c:v>
                </c:pt>
                <c:pt idx="1132">
                  <c:v>1008.7083990000001</c:v>
                </c:pt>
                <c:pt idx="1133">
                  <c:v>1009.5842520000001</c:v>
                </c:pt>
                <c:pt idx="1134">
                  <c:v>1010.557422</c:v>
                </c:pt>
                <c:pt idx="1135">
                  <c:v>1011.3359580000001</c:v>
                </c:pt>
                <c:pt idx="1136">
                  <c:v>1012.2118110000001</c:v>
                </c:pt>
                <c:pt idx="1137">
                  <c:v>1013.0965110000001</c:v>
                </c:pt>
                <c:pt idx="1138">
                  <c:v>1014.04314</c:v>
                </c:pt>
                <c:pt idx="1139">
                  <c:v>1014.918993</c:v>
                </c:pt>
                <c:pt idx="1140">
                  <c:v>1015.8213870000001</c:v>
                </c:pt>
                <c:pt idx="1141">
                  <c:v>1016.6176169999999</c:v>
                </c:pt>
                <c:pt idx="1142">
                  <c:v>1017.608481</c:v>
                </c:pt>
                <c:pt idx="1143">
                  <c:v>1018.4047110000001</c:v>
                </c:pt>
                <c:pt idx="1144">
                  <c:v>1019.422116</c:v>
                </c:pt>
                <c:pt idx="1145">
                  <c:v>1020.23604</c:v>
                </c:pt>
                <c:pt idx="1146">
                  <c:v>1021.0676580000001</c:v>
                </c:pt>
                <c:pt idx="1147">
                  <c:v>1021.9788990000001</c:v>
                </c:pt>
                <c:pt idx="1148">
                  <c:v>1022.881293</c:v>
                </c:pt>
                <c:pt idx="1149">
                  <c:v>1023.7217580000001</c:v>
                </c:pt>
                <c:pt idx="1150">
                  <c:v>1024.6329990000002</c:v>
                </c:pt>
                <c:pt idx="1151">
                  <c:v>1025.491158</c:v>
                </c:pt>
                <c:pt idx="1152">
                  <c:v>1026.3758580000001</c:v>
                </c:pt>
                <c:pt idx="1153">
                  <c:v>1027.295946</c:v>
                </c:pt>
                <c:pt idx="1154">
                  <c:v>1028.1983399999999</c:v>
                </c:pt>
                <c:pt idx="1155">
                  <c:v>1029.0653460000001</c:v>
                </c:pt>
                <c:pt idx="1156">
                  <c:v>1029.896964</c:v>
                </c:pt>
                <c:pt idx="1157">
                  <c:v>1030.7462759999999</c:v>
                </c:pt>
                <c:pt idx="1158">
                  <c:v>1031.772528</c:v>
                </c:pt>
                <c:pt idx="1159">
                  <c:v>1032.612993</c:v>
                </c:pt>
                <c:pt idx="1160">
                  <c:v>1033.4534580000002</c:v>
                </c:pt>
                <c:pt idx="1161">
                  <c:v>1034.3116169999998</c:v>
                </c:pt>
                <c:pt idx="1162">
                  <c:v>1035.2228580000001</c:v>
                </c:pt>
                <c:pt idx="1163">
                  <c:v>1036.1783339999999</c:v>
                </c:pt>
                <c:pt idx="1164">
                  <c:v>1037.0364930000001</c:v>
                </c:pt>
                <c:pt idx="1165">
                  <c:v>1037.7796410000001</c:v>
                </c:pt>
                <c:pt idx="1166">
                  <c:v>1038.7439639999998</c:v>
                </c:pt>
                <c:pt idx="1167">
                  <c:v>1039.6728990000001</c:v>
                </c:pt>
                <c:pt idx="1168">
                  <c:v>1040.5045169999999</c:v>
                </c:pt>
                <c:pt idx="1169">
                  <c:v>1041.4599929999999</c:v>
                </c:pt>
                <c:pt idx="1170">
                  <c:v>1042.273917</c:v>
                </c:pt>
                <c:pt idx="1171">
                  <c:v>1043.123229</c:v>
                </c:pt>
                <c:pt idx="1172">
                  <c:v>1044.0787050000001</c:v>
                </c:pt>
                <c:pt idx="1173">
                  <c:v>1044.9545580000001</c:v>
                </c:pt>
                <c:pt idx="1174">
                  <c:v>1045.80387</c:v>
                </c:pt>
                <c:pt idx="1175">
                  <c:v>1046.715111</c:v>
                </c:pt>
                <c:pt idx="1176">
                  <c:v>1047.626352</c:v>
                </c:pt>
                <c:pt idx="1177">
                  <c:v>1048.466817</c:v>
                </c:pt>
                <c:pt idx="1178">
                  <c:v>1049.413446</c:v>
                </c:pt>
                <c:pt idx="1179">
                  <c:v>1050.253911</c:v>
                </c:pt>
                <c:pt idx="1180">
                  <c:v>1051.156305</c:v>
                </c:pt>
                <c:pt idx="1181">
                  <c:v>1052.0233110000001</c:v>
                </c:pt>
                <c:pt idx="1182">
                  <c:v>1052.908011</c:v>
                </c:pt>
                <c:pt idx="1183">
                  <c:v>1053.8369460000001</c:v>
                </c:pt>
                <c:pt idx="1184">
                  <c:v>1054.7481870000001</c:v>
                </c:pt>
                <c:pt idx="1185">
                  <c:v>1055.632887</c:v>
                </c:pt>
                <c:pt idx="1186">
                  <c:v>1056.4556580000001</c:v>
                </c:pt>
                <c:pt idx="1187">
                  <c:v>1057.3226639999998</c:v>
                </c:pt>
                <c:pt idx="1188">
                  <c:v>1058.2781400000001</c:v>
                </c:pt>
                <c:pt idx="1189">
                  <c:v>1059.136299</c:v>
                </c:pt>
                <c:pt idx="1190">
                  <c:v>1059.9944580000001</c:v>
                </c:pt>
                <c:pt idx="1191">
                  <c:v>1060.8968520000001</c:v>
                </c:pt>
                <c:pt idx="1192">
                  <c:v>1061.861175</c:v>
                </c:pt>
                <c:pt idx="1193">
                  <c:v>1062.7104870000001</c:v>
                </c:pt>
                <c:pt idx="1194">
                  <c:v>1063.5686460000002</c:v>
                </c:pt>
                <c:pt idx="1195">
                  <c:v>1064.488734</c:v>
                </c:pt>
                <c:pt idx="1196">
                  <c:v>1065.35574</c:v>
                </c:pt>
                <c:pt idx="1197">
                  <c:v>1066.2492870000001</c:v>
                </c:pt>
                <c:pt idx="1198">
                  <c:v>1067.0897520000001</c:v>
                </c:pt>
                <c:pt idx="1199">
                  <c:v>1068.0009930000001</c:v>
                </c:pt>
                <c:pt idx="1200">
                  <c:v>1068.8768460000001</c:v>
                </c:pt>
                <c:pt idx="1201">
                  <c:v>1069.699617</c:v>
                </c:pt>
                <c:pt idx="1202">
                  <c:v>1070.6550930000001</c:v>
                </c:pt>
                <c:pt idx="1203">
                  <c:v>1071.54864</c:v>
                </c:pt>
                <c:pt idx="1204">
                  <c:v>1072.3448699999999</c:v>
                </c:pt>
                <c:pt idx="1205">
                  <c:v>1073.2914990000002</c:v>
                </c:pt>
                <c:pt idx="1206">
                  <c:v>1074.149658</c:v>
                </c:pt>
                <c:pt idx="1207">
                  <c:v>1075.0697460000001</c:v>
                </c:pt>
                <c:pt idx="1208">
                  <c:v>1075.998681</c:v>
                </c:pt>
                <c:pt idx="1209">
                  <c:v>1076.839146</c:v>
                </c:pt>
                <c:pt idx="1210">
                  <c:v>1077.6973050000001</c:v>
                </c:pt>
                <c:pt idx="1211">
                  <c:v>1078.617393</c:v>
                </c:pt>
                <c:pt idx="1212">
                  <c:v>1079.564022</c:v>
                </c:pt>
                <c:pt idx="1213">
                  <c:v>1080.3425580000001</c:v>
                </c:pt>
                <c:pt idx="1214">
                  <c:v>1081.2272580000001</c:v>
                </c:pt>
                <c:pt idx="1215">
                  <c:v>1082.120805</c:v>
                </c:pt>
                <c:pt idx="1216">
                  <c:v>1083.032046</c:v>
                </c:pt>
                <c:pt idx="1217">
                  <c:v>1083.93444</c:v>
                </c:pt>
                <c:pt idx="1218">
                  <c:v>1084.810293</c:v>
                </c:pt>
                <c:pt idx="1219">
                  <c:v>1085.686146</c:v>
                </c:pt>
                <c:pt idx="1220">
                  <c:v>1086.58854</c:v>
                </c:pt>
                <c:pt idx="1221">
                  <c:v>1087.4466990000001</c:v>
                </c:pt>
                <c:pt idx="1222">
                  <c:v>1088.3313990000001</c:v>
                </c:pt>
                <c:pt idx="1223">
                  <c:v>1089.145323</c:v>
                </c:pt>
                <c:pt idx="1224">
                  <c:v>1090.0742580000001</c:v>
                </c:pt>
                <c:pt idx="1225">
                  <c:v>1090.967805</c:v>
                </c:pt>
                <c:pt idx="1226">
                  <c:v>1091.879046</c:v>
                </c:pt>
                <c:pt idx="1227">
                  <c:v>1092.7637460000001</c:v>
                </c:pt>
                <c:pt idx="1228">
                  <c:v>1093.5953639999998</c:v>
                </c:pt>
                <c:pt idx="1229">
                  <c:v>1094.5508400000001</c:v>
                </c:pt>
                <c:pt idx="1230">
                  <c:v>1095.470928</c:v>
                </c:pt>
                <c:pt idx="1231">
                  <c:v>1096.3025460000001</c:v>
                </c:pt>
                <c:pt idx="1232">
                  <c:v>1097.1076229999999</c:v>
                </c:pt>
                <c:pt idx="1233">
                  <c:v>1098.036558</c:v>
                </c:pt>
                <c:pt idx="1234">
                  <c:v>1098.912411</c:v>
                </c:pt>
                <c:pt idx="1235">
                  <c:v>1099.85904</c:v>
                </c:pt>
                <c:pt idx="1236">
                  <c:v>1100.6641169999998</c:v>
                </c:pt>
                <c:pt idx="1237">
                  <c:v>1101.566511</c:v>
                </c:pt>
                <c:pt idx="1238">
                  <c:v>1102.4689050000002</c:v>
                </c:pt>
                <c:pt idx="1239">
                  <c:v>1103.3624520000001</c:v>
                </c:pt>
                <c:pt idx="1240">
                  <c:v>1104.229458</c:v>
                </c:pt>
                <c:pt idx="1241">
                  <c:v>1105.16724</c:v>
                </c:pt>
                <c:pt idx="1242">
                  <c:v>1106.0253990000001</c:v>
                </c:pt>
                <c:pt idx="1243">
                  <c:v>1106.8304759999999</c:v>
                </c:pt>
                <c:pt idx="1244">
                  <c:v>1107.7063289999999</c:v>
                </c:pt>
                <c:pt idx="1245">
                  <c:v>1108.697193</c:v>
                </c:pt>
                <c:pt idx="1246">
                  <c:v>1109.5641990000001</c:v>
                </c:pt>
                <c:pt idx="1247">
                  <c:v>1110.484287</c:v>
                </c:pt>
                <c:pt idx="1248">
                  <c:v>1111.3424460000001</c:v>
                </c:pt>
                <c:pt idx="1249">
                  <c:v>1112.1917580000002</c:v>
                </c:pt>
                <c:pt idx="1250">
                  <c:v>1113.076458</c:v>
                </c:pt>
                <c:pt idx="1251">
                  <c:v>1113.9965460000001</c:v>
                </c:pt>
                <c:pt idx="1252">
                  <c:v>1114.8547050000002</c:v>
                </c:pt>
                <c:pt idx="1253">
                  <c:v>1115.739405</c:v>
                </c:pt>
                <c:pt idx="1254">
                  <c:v>1116.5975639999999</c:v>
                </c:pt>
                <c:pt idx="1255">
                  <c:v>1117.455723</c:v>
                </c:pt>
                <c:pt idx="1256">
                  <c:v>1118.3492699999999</c:v>
                </c:pt>
                <c:pt idx="1257">
                  <c:v>1119.2958990000002</c:v>
                </c:pt>
                <c:pt idx="1258">
                  <c:v>1120.2248340000001</c:v>
                </c:pt>
                <c:pt idx="1259">
                  <c:v>1121.0476050000002</c:v>
                </c:pt>
                <c:pt idx="1260">
                  <c:v>1121.896917</c:v>
                </c:pt>
                <c:pt idx="1261">
                  <c:v>1122.77277</c:v>
                </c:pt>
                <c:pt idx="1262">
                  <c:v>1123.737093</c:v>
                </c:pt>
                <c:pt idx="1263">
                  <c:v>1124.657181</c:v>
                </c:pt>
                <c:pt idx="1264">
                  <c:v>1125.533034</c:v>
                </c:pt>
                <c:pt idx="1265">
                  <c:v>1126.329264</c:v>
                </c:pt>
                <c:pt idx="1266">
                  <c:v>1127.240505</c:v>
                </c:pt>
                <c:pt idx="1267">
                  <c:v>1128.1694400000001</c:v>
                </c:pt>
                <c:pt idx="1268">
                  <c:v>1129.0364460000001</c:v>
                </c:pt>
                <c:pt idx="1269">
                  <c:v>1129.9919219999999</c:v>
                </c:pt>
                <c:pt idx="1270">
                  <c:v>1130.8323869999999</c:v>
                </c:pt>
                <c:pt idx="1271">
                  <c:v>1131.7082399999999</c:v>
                </c:pt>
                <c:pt idx="1272">
                  <c:v>1132.5044699999999</c:v>
                </c:pt>
                <c:pt idx="1273">
                  <c:v>1133.4157110000001</c:v>
                </c:pt>
                <c:pt idx="1274">
                  <c:v>1134.3534930000001</c:v>
                </c:pt>
                <c:pt idx="1275">
                  <c:v>1135.1674169999999</c:v>
                </c:pt>
                <c:pt idx="1276">
                  <c:v>1136.052117</c:v>
                </c:pt>
                <c:pt idx="1277">
                  <c:v>1137.0164400000001</c:v>
                </c:pt>
                <c:pt idx="1278">
                  <c:v>1137.874599</c:v>
                </c:pt>
                <c:pt idx="1279">
                  <c:v>1138.7681460000001</c:v>
                </c:pt>
                <c:pt idx="1280">
                  <c:v>1139.7147749999999</c:v>
                </c:pt>
                <c:pt idx="1281">
                  <c:v>1140.5463930000001</c:v>
                </c:pt>
                <c:pt idx="1282">
                  <c:v>1141.43994</c:v>
                </c:pt>
                <c:pt idx="1283">
                  <c:v>1142.3423339999999</c:v>
                </c:pt>
                <c:pt idx="1284">
                  <c:v>1143.2181869999999</c:v>
                </c:pt>
                <c:pt idx="1285">
                  <c:v>1144.067499</c:v>
                </c:pt>
                <c:pt idx="1286">
                  <c:v>1144.8637289999999</c:v>
                </c:pt>
                <c:pt idx="1287">
                  <c:v>1145.845746</c:v>
                </c:pt>
                <c:pt idx="1288">
                  <c:v>1146.730446</c:v>
                </c:pt>
                <c:pt idx="1289">
                  <c:v>1147.641687</c:v>
                </c:pt>
                <c:pt idx="1290">
                  <c:v>1148.4644580000001</c:v>
                </c:pt>
                <c:pt idx="1291">
                  <c:v>1149.3756990000002</c:v>
                </c:pt>
                <c:pt idx="1292">
                  <c:v>1150.2780930000001</c:v>
                </c:pt>
                <c:pt idx="1293">
                  <c:v>1151.1450990000001</c:v>
                </c:pt>
                <c:pt idx="1294">
                  <c:v>1152.1182690000001</c:v>
                </c:pt>
                <c:pt idx="1295">
                  <c:v>1152.9410400000002</c:v>
                </c:pt>
                <c:pt idx="1296">
                  <c:v>1153.8168930000002</c:v>
                </c:pt>
                <c:pt idx="1297">
                  <c:v>1154.7192870000001</c:v>
                </c:pt>
                <c:pt idx="1298">
                  <c:v>1155.577446</c:v>
                </c:pt>
                <c:pt idx="1299">
                  <c:v>1156.550616</c:v>
                </c:pt>
                <c:pt idx="1300">
                  <c:v>1157.3379990000001</c:v>
                </c:pt>
                <c:pt idx="1301">
                  <c:v>1158.240393</c:v>
                </c:pt>
                <c:pt idx="1302">
                  <c:v>1159.0897050000001</c:v>
                </c:pt>
                <c:pt idx="1303">
                  <c:v>1159.9920990000001</c:v>
                </c:pt>
                <c:pt idx="1304">
                  <c:v>1160.894493</c:v>
                </c:pt>
                <c:pt idx="1305">
                  <c:v>1161.734958</c:v>
                </c:pt>
                <c:pt idx="1306">
                  <c:v>1162.646199</c:v>
                </c:pt>
                <c:pt idx="1307">
                  <c:v>1163.619369</c:v>
                </c:pt>
                <c:pt idx="1308">
                  <c:v>1164.4686810000001</c:v>
                </c:pt>
                <c:pt idx="1309">
                  <c:v>1165.3533809999999</c:v>
                </c:pt>
                <c:pt idx="1310">
                  <c:v>1166.176152</c:v>
                </c:pt>
                <c:pt idx="1311">
                  <c:v>1167.078546</c:v>
                </c:pt>
                <c:pt idx="1312">
                  <c:v>1167.989787</c:v>
                </c:pt>
                <c:pt idx="1313">
                  <c:v>1168.839099</c:v>
                </c:pt>
                <c:pt idx="1314">
                  <c:v>1169.714952</c:v>
                </c:pt>
                <c:pt idx="1315">
                  <c:v>1170.6084989999999</c:v>
                </c:pt>
                <c:pt idx="1316">
                  <c:v>1171.5020460000001</c:v>
                </c:pt>
                <c:pt idx="1317">
                  <c:v>1172.369052</c:v>
                </c:pt>
                <c:pt idx="1318">
                  <c:v>1173.2272110000001</c:v>
                </c:pt>
                <c:pt idx="1319">
                  <c:v>1174.1384520000001</c:v>
                </c:pt>
                <c:pt idx="1320">
                  <c:v>1175.05854</c:v>
                </c:pt>
                <c:pt idx="1321">
                  <c:v>1175.934393</c:v>
                </c:pt>
                <c:pt idx="1322">
                  <c:v>1176.7837050000001</c:v>
                </c:pt>
                <c:pt idx="1323">
                  <c:v>1177.7391809999999</c:v>
                </c:pt>
                <c:pt idx="1324">
                  <c:v>1178.6061870000001</c:v>
                </c:pt>
                <c:pt idx="1325">
                  <c:v>1179.499734</c:v>
                </c:pt>
                <c:pt idx="1326">
                  <c:v>1180.3932810000001</c:v>
                </c:pt>
                <c:pt idx="1327">
                  <c:v>1181.2248990000001</c:v>
                </c:pt>
                <c:pt idx="1328">
                  <c:v>1182.1361400000001</c:v>
                </c:pt>
                <c:pt idx="1329">
                  <c:v>1183.073922</c:v>
                </c:pt>
                <c:pt idx="1330">
                  <c:v>1183.8966930000001</c:v>
                </c:pt>
                <c:pt idx="1331">
                  <c:v>1184.7194639999998</c:v>
                </c:pt>
                <c:pt idx="1332">
                  <c:v>1185.6483990000002</c:v>
                </c:pt>
                <c:pt idx="1333">
                  <c:v>1186.568487</c:v>
                </c:pt>
                <c:pt idx="1334">
                  <c:v>1187.479728</c:v>
                </c:pt>
                <c:pt idx="1335">
                  <c:v>1188.311346</c:v>
                </c:pt>
                <c:pt idx="1336">
                  <c:v>1189.2048930000001</c:v>
                </c:pt>
                <c:pt idx="1337">
                  <c:v>1190.0453580000001</c:v>
                </c:pt>
                <c:pt idx="1338">
                  <c:v>1190.9212110000001</c:v>
                </c:pt>
                <c:pt idx="1339">
                  <c:v>1191.8943810000001</c:v>
                </c:pt>
                <c:pt idx="1340">
                  <c:v>1192.761387</c:v>
                </c:pt>
                <c:pt idx="1341">
                  <c:v>1193.6106990000001</c:v>
                </c:pt>
                <c:pt idx="1342">
                  <c:v>1194.477705</c:v>
                </c:pt>
                <c:pt idx="1343">
                  <c:v>1195.450875</c:v>
                </c:pt>
                <c:pt idx="1344">
                  <c:v>1196.3001870000001</c:v>
                </c:pt>
                <c:pt idx="1345">
                  <c:v>1197.1583460000002</c:v>
                </c:pt>
                <c:pt idx="1346">
                  <c:v>1198.0607400000001</c:v>
                </c:pt>
                <c:pt idx="1347">
                  <c:v>1198.9365930000001</c:v>
                </c:pt>
                <c:pt idx="1348">
                  <c:v>1199.83014</c:v>
                </c:pt>
                <c:pt idx="1349">
                  <c:v>1200.6794520000001</c:v>
                </c:pt>
                <c:pt idx="1350">
                  <c:v>1201.5995400000002</c:v>
                </c:pt>
                <c:pt idx="1351">
                  <c:v>1202.510781</c:v>
                </c:pt>
                <c:pt idx="1352">
                  <c:v>1203.324705</c:v>
                </c:pt>
                <c:pt idx="1353">
                  <c:v>1204.2536400000001</c:v>
                </c:pt>
                <c:pt idx="1354">
                  <c:v>1205.147187</c:v>
                </c:pt>
                <c:pt idx="1355">
                  <c:v>1206.11151</c:v>
                </c:pt>
                <c:pt idx="1356">
                  <c:v>1206.890046</c:v>
                </c:pt>
                <c:pt idx="1357">
                  <c:v>1207.8189809999999</c:v>
                </c:pt>
                <c:pt idx="1358">
                  <c:v>1208.712528</c:v>
                </c:pt>
                <c:pt idx="1359">
                  <c:v>1209.5706869999999</c:v>
                </c:pt>
                <c:pt idx="1360">
                  <c:v>1210.428846</c:v>
                </c:pt>
                <c:pt idx="1361">
                  <c:v>1211.269311</c:v>
                </c:pt>
                <c:pt idx="1362">
                  <c:v>1212.2247870000001</c:v>
                </c:pt>
                <c:pt idx="1363">
                  <c:v>1213.1625690000001</c:v>
                </c:pt>
                <c:pt idx="1364">
                  <c:v>1213.98534</c:v>
                </c:pt>
                <c:pt idx="1365">
                  <c:v>1214.8788870000001</c:v>
                </c:pt>
                <c:pt idx="1366">
                  <c:v>1215.772434</c:v>
                </c:pt>
                <c:pt idx="1367">
                  <c:v>1216.683675</c:v>
                </c:pt>
                <c:pt idx="1368">
                  <c:v>1217.559528</c:v>
                </c:pt>
                <c:pt idx="1369">
                  <c:v>1218.373452</c:v>
                </c:pt>
                <c:pt idx="1370">
                  <c:v>1219.213917</c:v>
                </c:pt>
                <c:pt idx="1371">
                  <c:v>1220.17824</c:v>
                </c:pt>
                <c:pt idx="1372">
                  <c:v>1221.0806339999999</c:v>
                </c:pt>
                <c:pt idx="1373">
                  <c:v>1221.965334</c:v>
                </c:pt>
                <c:pt idx="1374">
                  <c:v>1222.876575</c:v>
                </c:pt>
                <c:pt idx="1375">
                  <c:v>1223.681652</c:v>
                </c:pt>
                <c:pt idx="1376">
                  <c:v>1224.619434</c:v>
                </c:pt>
                <c:pt idx="1377">
                  <c:v>1225.539522</c:v>
                </c:pt>
                <c:pt idx="1378">
                  <c:v>1226.379987</c:v>
                </c:pt>
                <c:pt idx="1379">
                  <c:v>1227.2292990000001</c:v>
                </c:pt>
                <c:pt idx="1380">
                  <c:v>1228.1493869999999</c:v>
                </c:pt>
                <c:pt idx="1381">
                  <c:v>1229.034087</c:v>
                </c:pt>
                <c:pt idx="1382">
                  <c:v>1229.9276340000001</c:v>
                </c:pt>
                <c:pt idx="1383">
                  <c:v>1230.9008039999999</c:v>
                </c:pt>
                <c:pt idx="1384">
                  <c:v>1231.732422</c:v>
                </c:pt>
                <c:pt idx="1385">
                  <c:v>1232.6259689999999</c:v>
                </c:pt>
                <c:pt idx="1386">
                  <c:v>1233.4664339999999</c:v>
                </c:pt>
                <c:pt idx="1387">
                  <c:v>1234.3334400000001</c:v>
                </c:pt>
                <c:pt idx="1388">
                  <c:v>1235.2800689999999</c:v>
                </c:pt>
                <c:pt idx="1389">
                  <c:v>1236.1205340000001</c:v>
                </c:pt>
                <c:pt idx="1390">
                  <c:v>1236.9875400000001</c:v>
                </c:pt>
                <c:pt idx="1391">
                  <c:v>1237.889934</c:v>
                </c:pt>
                <c:pt idx="1392">
                  <c:v>1238.7834809999999</c:v>
                </c:pt>
                <c:pt idx="1393">
                  <c:v>1239.6770280000001</c:v>
                </c:pt>
                <c:pt idx="1394">
                  <c:v>1240.5174930000001</c:v>
                </c:pt>
                <c:pt idx="1395">
                  <c:v>1241.446428</c:v>
                </c:pt>
                <c:pt idx="1396">
                  <c:v>1242.322281</c:v>
                </c:pt>
                <c:pt idx="1397">
                  <c:v>1243.1804400000001</c:v>
                </c:pt>
                <c:pt idx="1398">
                  <c:v>1244.073987</c:v>
                </c:pt>
                <c:pt idx="1399">
                  <c:v>1244.94984</c:v>
                </c:pt>
                <c:pt idx="1400">
                  <c:v>1245.8079990000001</c:v>
                </c:pt>
                <c:pt idx="1401">
                  <c:v>1246.7546279999999</c:v>
                </c:pt>
                <c:pt idx="1402">
                  <c:v>1247.6304809999999</c:v>
                </c:pt>
                <c:pt idx="1403">
                  <c:v>1248.5328749999999</c:v>
                </c:pt>
                <c:pt idx="1404">
                  <c:v>1249.4441159999999</c:v>
                </c:pt>
                <c:pt idx="1405">
                  <c:v>1250.2934279999999</c:v>
                </c:pt>
                <c:pt idx="1406">
                  <c:v>1251.1958219999999</c:v>
                </c:pt>
                <c:pt idx="1407">
                  <c:v>1252.0628280000001</c:v>
                </c:pt>
                <c:pt idx="1408">
                  <c:v>1252.9032930000001</c:v>
                </c:pt>
                <c:pt idx="1409">
                  <c:v>1253.8233809999999</c:v>
                </c:pt>
                <c:pt idx="1410">
                  <c:v>1254.6549990000001</c:v>
                </c:pt>
                <c:pt idx="1411">
                  <c:v>1255.5396990000002</c:v>
                </c:pt>
                <c:pt idx="1412">
                  <c:v>1256.521716</c:v>
                </c:pt>
                <c:pt idx="1413">
                  <c:v>1257.4152629999999</c:v>
                </c:pt>
                <c:pt idx="1414">
                  <c:v>1258.344198</c:v>
                </c:pt>
                <c:pt idx="1415">
                  <c:v>1259.0696520000001</c:v>
                </c:pt>
                <c:pt idx="1416">
                  <c:v>1259.9808929999999</c:v>
                </c:pt>
                <c:pt idx="1417">
                  <c:v>1260.9540629999999</c:v>
                </c:pt>
                <c:pt idx="1418">
                  <c:v>1261.803375</c:v>
                </c:pt>
                <c:pt idx="1419">
                  <c:v>1262.723463</c:v>
                </c:pt>
                <c:pt idx="1420">
                  <c:v>1263.52854</c:v>
                </c:pt>
                <c:pt idx="1421">
                  <c:v>1264.4132400000001</c:v>
                </c:pt>
                <c:pt idx="1422">
                  <c:v>1265.306787</c:v>
                </c:pt>
                <c:pt idx="1423">
                  <c:v>1266.2622630000001</c:v>
                </c:pt>
                <c:pt idx="1424">
                  <c:v>1267.1381160000001</c:v>
                </c:pt>
                <c:pt idx="1425">
                  <c:v>1267.996275</c:v>
                </c:pt>
                <c:pt idx="1426">
                  <c:v>1268.7925050000001</c:v>
                </c:pt>
                <c:pt idx="1427">
                  <c:v>1269.8010629999999</c:v>
                </c:pt>
                <c:pt idx="1428">
                  <c:v>1270.6680690000001</c:v>
                </c:pt>
                <c:pt idx="1429">
                  <c:v>1271.561616</c:v>
                </c:pt>
                <c:pt idx="1430">
                  <c:v>1272.4640099999999</c:v>
                </c:pt>
                <c:pt idx="1431">
                  <c:v>1273.286781</c:v>
                </c:pt>
                <c:pt idx="1432">
                  <c:v>1274.1714810000001</c:v>
                </c:pt>
                <c:pt idx="1433">
                  <c:v>1275.1181099999999</c:v>
                </c:pt>
                <c:pt idx="1434">
                  <c:v>1276.038198</c:v>
                </c:pt>
                <c:pt idx="1435">
                  <c:v>1276.8609690000001</c:v>
                </c:pt>
                <c:pt idx="1436">
                  <c:v>1277.7102810000001</c:v>
                </c:pt>
                <c:pt idx="1437">
                  <c:v>1278.6215219999999</c:v>
                </c:pt>
                <c:pt idx="1438">
                  <c:v>1279.515069</c:v>
                </c:pt>
                <c:pt idx="1439">
                  <c:v>1280.3378400000001</c:v>
                </c:pt>
                <c:pt idx="1440">
                  <c:v>1281.328704</c:v>
                </c:pt>
                <c:pt idx="1441">
                  <c:v>1282.231098</c:v>
                </c:pt>
                <c:pt idx="1442">
                  <c:v>1282.9919400000001</c:v>
                </c:pt>
                <c:pt idx="1443">
                  <c:v>1283.8943340000001</c:v>
                </c:pt>
                <c:pt idx="1444">
                  <c:v>1284.832116</c:v>
                </c:pt>
                <c:pt idx="1445">
                  <c:v>1285.7433569999998</c:v>
                </c:pt>
                <c:pt idx="1446">
                  <c:v>1286.6899860000001</c:v>
                </c:pt>
                <c:pt idx="1447">
                  <c:v>1287.5039099999999</c:v>
                </c:pt>
                <c:pt idx="1448">
                  <c:v>1288.3443750000001</c:v>
                </c:pt>
                <c:pt idx="1449">
                  <c:v>1289.237922</c:v>
                </c:pt>
                <c:pt idx="1450">
                  <c:v>1290.0960810000001</c:v>
                </c:pt>
                <c:pt idx="1451">
                  <c:v>1291.0073219999999</c:v>
                </c:pt>
                <c:pt idx="1452">
                  <c:v>1291.953951</c:v>
                </c:pt>
                <c:pt idx="1453">
                  <c:v>1292.767875</c:v>
                </c:pt>
                <c:pt idx="1454">
                  <c:v>1293.634881</c:v>
                </c:pt>
                <c:pt idx="1455">
                  <c:v>1294.5284280000001</c:v>
                </c:pt>
                <c:pt idx="1456">
                  <c:v>1295.386587</c:v>
                </c:pt>
                <c:pt idx="1457">
                  <c:v>1296.3862979999999</c:v>
                </c:pt>
                <c:pt idx="1458">
                  <c:v>1297.2975389999999</c:v>
                </c:pt>
                <c:pt idx="1459">
                  <c:v>1298.1026159999999</c:v>
                </c:pt>
                <c:pt idx="1460">
                  <c:v>1298.9784689999999</c:v>
                </c:pt>
                <c:pt idx="1461">
                  <c:v>1299.8189339999999</c:v>
                </c:pt>
                <c:pt idx="1462">
                  <c:v>1300.7567159999999</c:v>
                </c:pt>
                <c:pt idx="1463">
                  <c:v>1301.7033449999999</c:v>
                </c:pt>
                <c:pt idx="1464">
                  <c:v>1302.5172689999999</c:v>
                </c:pt>
                <c:pt idx="1465">
                  <c:v>1303.3931219999999</c:v>
                </c:pt>
                <c:pt idx="1466">
                  <c:v>1304.242434</c:v>
                </c:pt>
                <c:pt idx="1467">
                  <c:v>1305.1271340000001</c:v>
                </c:pt>
                <c:pt idx="1468">
                  <c:v>1306.0383750000001</c:v>
                </c:pt>
                <c:pt idx="1469">
                  <c:v>1306.96731</c:v>
                </c:pt>
                <c:pt idx="1470">
                  <c:v>1307.843163</c:v>
                </c:pt>
                <c:pt idx="1471">
                  <c:v>1308.710169</c:v>
                </c:pt>
                <c:pt idx="1472">
                  <c:v>1309.6037160000001</c:v>
                </c:pt>
                <c:pt idx="1473">
                  <c:v>1310.532651</c:v>
                </c:pt>
                <c:pt idx="1474">
                  <c:v>1311.3996569999999</c:v>
                </c:pt>
                <c:pt idx="1475">
                  <c:v>1312.2755099999999</c:v>
                </c:pt>
                <c:pt idx="1476">
                  <c:v>1313.1159749999999</c:v>
                </c:pt>
                <c:pt idx="1477">
                  <c:v>1314.0802979999999</c:v>
                </c:pt>
                <c:pt idx="1478">
                  <c:v>1314.9296099999999</c:v>
                </c:pt>
                <c:pt idx="1479">
                  <c:v>1315.7966160000001</c:v>
                </c:pt>
                <c:pt idx="1480">
                  <c:v>1316.6370810000001</c:v>
                </c:pt>
                <c:pt idx="1481">
                  <c:v>1317.5217809999999</c:v>
                </c:pt>
                <c:pt idx="1482">
                  <c:v>1318.4330219999999</c:v>
                </c:pt>
                <c:pt idx="1483">
                  <c:v>1319.415039</c:v>
                </c:pt>
                <c:pt idx="1484">
                  <c:v>1320.158187</c:v>
                </c:pt>
                <c:pt idx="1485">
                  <c:v>1321.095969</c:v>
                </c:pt>
                <c:pt idx="1486">
                  <c:v>1322.016057</c:v>
                </c:pt>
                <c:pt idx="1487">
                  <c:v>1322.9272979999998</c:v>
                </c:pt>
                <c:pt idx="1488">
                  <c:v>1323.7500689999999</c:v>
                </c:pt>
                <c:pt idx="1489">
                  <c:v>1324.6878509999999</c:v>
                </c:pt>
                <c:pt idx="1490">
                  <c:v>1325.501775</c:v>
                </c:pt>
                <c:pt idx="1491">
                  <c:v>1326.413016</c:v>
                </c:pt>
                <c:pt idx="1492">
                  <c:v>1327.324257</c:v>
                </c:pt>
                <c:pt idx="1493">
                  <c:v>1328.164722</c:v>
                </c:pt>
                <c:pt idx="1494">
                  <c:v>1329.111351</c:v>
                </c:pt>
                <c:pt idx="1495">
                  <c:v>1329.9695099999999</c:v>
                </c:pt>
                <c:pt idx="1496">
                  <c:v>1330.818822</c:v>
                </c:pt>
                <c:pt idx="1497">
                  <c:v>1331.765451</c:v>
                </c:pt>
                <c:pt idx="1498">
                  <c:v>1332.614763</c:v>
                </c:pt>
                <c:pt idx="1499">
                  <c:v>1333.4994629999999</c:v>
                </c:pt>
                <c:pt idx="1500">
                  <c:v>1334.322234</c:v>
                </c:pt>
                <c:pt idx="1501">
                  <c:v>1335.233475</c:v>
                </c:pt>
                <c:pt idx="1502">
                  <c:v>1336.1889509999999</c:v>
                </c:pt>
                <c:pt idx="1503">
                  <c:v>1337.0736509999999</c:v>
                </c:pt>
                <c:pt idx="1504">
                  <c:v>1337.9848919999999</c:v>
                </c:pt>
                <c:pt idx="1505">
                  <c:v>1338.8518979999999</c:v>
                </c:pt>
                <c:pt idx="1506">
                  <c:v>1339.7277509999999</c:v>
                </c:pt>
                <c:pt idx="1507">
                  <c:v>1340.5947569999998</c:v>
                </c:pt>
                <c:pt idx="1508">
                  <c:v>1341.4086810000001</c:v>
                </c:pt>
                <c:pt idx="1509">
                  <c:v>1342.302228</c:v>
                </c:pt>
                <c:pt idx="1510">
                  <c:v>1343.169234</c:v>
                </c:pt>
                <c:pt idx="1511">
                  <c:v>1344.0627810000001</c:v>
                </c:pt>
                <c:pt idx="1512">
                  <c:v>1345.0890330000002</c:v>
                </c:pt>
                <c:pt idx="1513">
                  <c:v>1345.902957</c:v>
                </c:pt>
                <c:pt idx="1514">
                  <c:v>1346.7345749999999</c:v>
                </c:pt>
                <c:pt idx="1515">
                  <c:v>1347.5573460000001</c:v>
                </c:pt>
                <c:pt idx="1516">
                  <c:v>1348.5482099999999</c:v>
                </c:pt>
                <c:pt idx="1517">
                  <c:v>1349.4859919999999</c:v>
                </c:pt>
                <c:pt idx="1518">
                  <c:v>1350.379539</c:v>
                </c:pt>
                <c:pt idx="1519">
                  <c:v>1351.246545</c:v>
                </c:pt>
                <c:pt idx="1520">
                  <c:v>1352.060469</c:v>
                </c:pt>
                <c:pt idx="1521">
                  <c:v>1352.9540159999999</c:v>
                </c:pt>
                <c:pt idx="1522">
                  <c:v>1353.847563</c:v>
                </c:pt>
                <c:pt idx="1523">
                  <c:v>1354.8384270000001</c:v>
                </c:pt>
                <c:pt idx="1524">
                  <c:v>1355.6788919999999</c:v>
                </c:pt>
                <c:pt idx="1525">
                  <c:v>1356.5193569999999</c:v>
                </c:pt>
                <c:pt idx="1526">
                  <c:v>1357.2978929999999</c:v>
                </c:pt>
                <c:pt idx="1527">
                  <c:v>1358.2356749999999</c:v>
                </c:pt>
                <c:pt idx="1528">
                  <c:v>1359.1734569999999</c:v>
                </c:pt>
                <c:pt idx="1529">
                  <c:v>1360.13778</c:v>
                </c:pt>
                <c:pt idx="1530">
                  <c:v>1360.969398</c:v>
                </c:pt>
                <c:pt idx="1531">
                  <c:v>1361.8364039999999</c:v>
                </c:pt>
                <c:pt idx="1532">
                  <c:v>1362.685716</c:v>
                </c:pt>
                <c:pt idx="1533">
                  <c:v>1363.5438750000001</c:v>
                </c:pt>
                <c:pt idx="1534">
                  <c:v>1364.5524330000001</c:v>
                </c:pt>
                <c:pt idx="1535">
                  <c:v>1365.4194389999998</c:v>
                </c:pt>
                <c:pt idx="1536">
                  <c:v>1366.2775979999999</c:v>
                </c:pt>
                <c:pt idx="1537">
                  <c:v>1367.100369</c:v>
                </c:pt>
                <c:pt idx="1538">
                  <c:v>1367.9850690000001</c:v>
                </c:pt>
                <c:pt idx="1539">
                  <c:v>1368.9051569999999</c:v>
                </c:pt>
                <c:pt idx="1540">
                  <c:v>1369.8517860000002</c:v>
                </c:pt>
                <c:pt idx="1541">
                  <c:v>1370.6922509999999</c:v>
                </c:pt>
                <c:pt idx="1542">
                  <c:v>1371.5504100000001</c:v>
                </c:pt>
                <c:pt idx="1543">
                  <c:v>1372.452804</c:v>
                </c:pt>
                <c:pt idx="1544">
                  <c:v>1373.31981</c:v>
                </c:pt>
                <c:pt idx="1545">
                  <c:v>1374.2222039999999</c:v>
                </c:pt>
                <c:pt idx="1546">
                  <c:v>1375.17768</c:v>
                </c:pt>
                <c:pt idx="1547">
                  <c:v>1376.0004509999999</c:v>
                </c:pt>
                <c:pt idx="1548">
                  <c:v>1376.8409159999999</c:v>
                </c:pt>
                <c:pt idx="1549">
                  <c:v>1377.663687</c:v>
                </c:pt>
                <c:pt idx="1550">
                  <c:v>1378.5837750000001</c:v>
                </c:pt>
                <c:pt idx="1551">
                  <c:v>1379.548098</c:v>
                </c:pt>
                <c:pt idx="1552">
                  <c:v>1380.423951</c:v>
                </c:pt>
                <c:pt idx="1553">
                  <c:v>1381.335192</c:v>
                </c:pt>
                <c:pt idx="1554">
                  <c:v>1382.175657</c:v>
                </c:pt>
                <c:pt idx="1555">
                  <c:v>1382.989581</c:v>
                </c:pt>
                <c:pt idx="1556">
                  <c:v>1383.9096689999999</c:v>
                </c:pt>
                <c:pt idx="1557">
                  <c:v>1384.865145</c:v>
                </c:pt>
                <c:pt idx="1558">
                  <c:v>1385.776386</c:v>
                </c:pt>
                <c:pt idx="1559">
                  <c:v>1386.6699330000001</c:v>
                </c:pt>
                <c:pt idx="1560">
                  <c:v>1387.5015509999998</c:v>
                </c:pt>
                <c:pt idx="1561">
                  <c:v>1388.3774039999998</c:v>
                </c:pt>
                <c:pt idx="1562">
                  <c:v>1389.2267159999999</c:v>
                </c:pt>
                <c:pt idx="1563">
                  <c:v>1390.0937220000001</c:v>
                </c:pt>
                <c:pt idx="1564">
                  <c:v>1390.987269</c:v>
                </c:pt>
                <c:pt idx="1565">
                  <c:v>1391.9162039999999</c:v>
                </c:pt>
                <c:pt idx="1566">
                  <c:v>1392.774363</c:v>
                </c:pt>
                <c:pt idx="1567">
                  <c:v>1393.6413689999999</c:v>
                </c:pt>
                <c:pt idx="1568">
                  <c:v>1394.561457</c:v>
                </c:pt>
                <c:pt idx="1569">
                  <c:v>1395.472698</c:v>
                </c:pt>
                <c:pt idx="1570">
                  <c:v>1396.3839389999998</c:v>
                </c:pt>
                <c:pt idx="1571">
                  <c:v>1397.2332509999999</c:v>
                </c:pt>
                <c:pt idx="1572">
                  <c:v>1398.1356449999998</c:v>
                </c:pt>
                <c:pt idx="1573">
                  <c:v>1398.9141810000001</c:v>
                </c:pt>
                <c:pt idx="1574">
                  <c:v>1399.8165750000001</c:v>
                </c:pt>
                <c:pt idx="1575">
                  <c:v>1400.780898</c:v>
                </c:pt>
                <c:pt idx="1576">
                  <c:v>1401.7009860000001</c:v>
                </c:pt>
                <c:pt idx="1577">
                  <c:v>1402.567992</c:v>
                </c:pt>
                <c:pt idx="1578">
                  <c:v>1403.3907629999999</c:v>
                </c:pt>
                <c:pt idx="1579">
                  <c:v>1404.248922</c:v>
                </c:pt>
                <c:pt idx="1580">
                  <c:v>1405.1424689999999</c:v>
                </c:pt>
                <c:pt idx="1581">
                  <c:v>1406.0802509999999</c:v>
                </c:pt>
                <c:pt idx="1582">
                  <c:v>1407.0268800000001</c:v>
                </c:pt>
                <c:pt idx="1583">
                  <c:v>1407.7965690000001</c:v>
                </c:pt>
                <c:pt idx="1584">
                  <c:v>1408.7343510000001</c:v>
                </c:pt>
                <c:pt idx="1585">
                  <c:v>1409.5836629999999</c:v>
                </c:pt>
                <c:pt idx="1586">
                  <c:v>1410.4860570000001</c:v>
                </c:pt>
                <c:pt idx="1587">
                  <c:v>1411.3619100000001</c:v>
                </c:pt>
                <c:pt idx="1588">
                  <c:v>1412.255457</c:v>
                </c:pt>
                <c:pt idx="1589">
                  <c:v>1413.13131</c:v>
                </c:pt>
                <c:pt idx="1590">
                  <c:v>1414.042551</c:v>
                </c:pt>
                <c:pt idx="1591">
                  <c:v>1414.9272509999998</c:v>
                </c:pt>
                <c:pt idx="1592">
                  <c:v>1415.4049889999999</c:v>
                </c:pt>
                <c:pt idx="1593">
                  <c:v>1415.78541</c:v>
                </c:pt>
                <c:pt idx="1594">
                  <c:v>1415.281131</c:v>
                </c:pt>
                <c:pt idx="1595">
                  <c:v>1414.3610430000001</c:v>
                </c:pt>
                <c:pt idx="1596">
                  <c:v>1413.5825070000001</c:v>
                </c:pt>
                <c:pt idx="1597">
                  <c:v>1412.635878</c:v>
                </c:pt>
                <c:pt idx="1598">
                  <c:v>1411.7423309999999</c:v>
                </c:pt>
                <c:pt idx="1599">
                  <c:v>1410.7514669999998</c:v>
                </c:pt>
                <c:pt idx="1600">
                  <c:v>1409.9198490000001</c:v>
                </c:pt>
                <c:pt idx="1601">
                  <c:v>1409.1059250000001</c:v>
                </c:pt>
                <c:pt idx="1602">
                  <c:v>1408.2389189999999</c:v>
                </c:pt>
                <c:pt idx="1603">
                  <c:v>1407.318831</c:v>
                </c:pt>
                <c:pt idx="1604">
                  <c:v>1406.4518250000001</c:v>
                </c:pt>
                <c:pt idx="1605">
                  <c:v>1405.52289</c:v>
                </c:pt>
                <c:pt idx="1606">
                  <c:v>1404.6381900000001</c:v>
                </c:pt>
                <c:pt idx="1607">
                  <c:v>1403.7623370000001</c:v>
                </c:pt>
                <c:pt idx="1608">
                  <c:v>1402.86879</c:v>
                </c:pt>
                <c:pt idx="1609">
                  <c:v>1401.957549</c:v>
                </c:pt>
                <c:pt idx="1610">
                  <c:v>1401.1347780000001</c:v>
                </c:pt>
                <c:pt idx="1611">
                  <c:v>1400.2323839999999</c:v>
                </c:pt>
                <c:pt idx="1612">
                  <c:v>1399.338837</c:v>
                </c:pt>
                <c:pt idx="1613">
                  <c:v>1398.4718310000001</c:v>
                </c:pt>
                <c:pt idx="1614">
                  <c:v>1397.622519</c:v>
                </c:pt>
                <c:pt idx="1615">
                  <c:v>1396.7024309999999</c:v>
                </c:pt>
                <c:pt idx="1616">
                  <c:v>1395.738108</c:v>
                </c:pt>
                <c:pt idx="1617">
                  <c:v>1394.9064900000001</c:v>
                </c:pt>
                <c:pt idx="1618">
                  <c:v>1393.986402</c:v>
                </c:pt>
                <c:pt idx="1619">
                  <c:v>1393.1017020000002</c:v>
                </c:pt>
                <c:pt idx="1620">
                  <c:v>1392.2789310000001</c:v>
                </c:pt>
                <c:pt idx="1621">
                  <c:v>1391.3765370000001</c:v>
                </c:pt>
                <c:pt idx="1622">
                  <c:v>1390.518378</c:v>
                </c:pt>
                <c:pt idx="1623">
                  <c:v>1389.615984</c:v>
                </c:pt>
                <c:pt idx="1624">
                  <c:v>1388.6605080000002</c:v>
                </c:pt>
                <c:pt idx="1625">
                  <c:v>1387.8200430000002</c:v>
                </c:pt>
                <c:pt idx="1626">
                  <c:v>1386.9353430000001</c:v>
                </c:pt>
                <c:pt idx="1627">
                  <c:v>1386.050643</c:v>
                </c:pt>
                <c:pt idx="1628">
                  <c:v>1385.139402</c:v>
                </c:pt>
                <c:pt idx="1629">
                  <c:v>1384.2723960000001</c:v>
                </c:pt>
                <c:pt idx="1630">
                  <c:v>1383.3434610000002</c:v>
                </c:pt>
                <c:pt idx="1631">
                  <c:v>1382.547231</c:v>
                </c:pt>
                <c:pt idx="1632">
                  <c:v>1381.63599</c:v>
                </c:pt>
                <c:pt idx="1633">
                  <c:v>1380.6893610000002</c:v>
                </c:pt>
                <c:pt idx="1634">
                  <c:v>1379.822355</c:v>
                </c:pt>
                <c:pt idx="1635">
                  <c:v>1378.9907370000001</c:v>
                </c:pt>
                <c:pt idx="1636">
                  <c:v>1378.1591189999999</c:v>
                </c:pt>
                <c:pt idx="1637">
                  <c:v>1377.1859490000002</c:v>
                </c:pt>
                <c:pt idx="1638">
                  <c:v>1376.32779</c:v>
                </c:pt>
                <c:pt idx="1639">
                  <c:v>1375.4253960000001</c:v>
                </c:pt>
                <c:pt idx="1640">
                  <c:v>1374.576084</c:v>
                </c:pt>
                <c:pt idx="1641">
                  <c:v>1373.6736900000001</c:v>
                </c:pt>
                <c:pt idx="1642">
                  <c:v>1372.8066840000001</c:v>
                </c:pt>
                <c:pt idx="1643">
                  <c:v>1371.9042899999999</c:v>
                </c:pt>
                <c:pt idx="1644">
                  <c:v>1371.037284</c:v>
                </c:pt>
                <c:pt idx="1645">
                  <c:v>1370.1525839999999</c:v>
                </c:pt>
                <c:pt idx="1646">
                  <c:v>1369.294425</c:v>
                </c:pt>
                <c:pt idx="1647">
                  <c:v>1368.3920310000001</c:v>
                </c:pt>
                <c:pt idx="1648">
                  <c:v>1367.4807900000001</c:v>
                </c:pt>
                <c:pt idx="1649">
                  <c:v>1366.4987729999998</c:v>
                </c:pt>
                <c:pt idx="1650">
                  <c:v>1365.658308</c:v>
                </c:pt>
                <c:pt idx="1651">
                  <c:v>1364.7913020000001</c:v>
                </c:pt>
                <c:pt idx="1652">
                  <c:v>1363.9242960000001</c:v>
                </c:pt>
                <c:pt idx="1653">
                  <c:v>1363.0484430000001</c:v>
                </c:pt>
                <c:pt idx="1654">
                  <c:v>1362.2079779999999</c:v>
                </c:pt>
                <c:pt idx="1655">
                  <c:v>1361.2613490000001</c:v>
                </c:pt>
                <c:pt idx="1656">
                  <c:v>1360.40319</c:v>
                </c:pt>
                <c:pt idx="1657">
                  <c:v>1359.5450310000001</c:v>
                </c:pt>
                <c:pt idx="1658">
                  <c:v>1358.686872</c:v>
                </c:pt>
                <c:pt idx="1659">
                  <c:v>1357.7048550000002</c:v>
                </c:pt>
                <c:pt idx="1660">
                  <c:v>1356.873237</c:v>
                </c:pt>
                <c:pt idx="1661">
                  <c:v>1356.032772</c:v>
                </c:pt>
                <c:pt idx="1662">
                  <c:v>1355.1038370000001</c:v>
                </c:pt>
                <c:pt idx="1663">
                  <c:v>1354.1572080000001</c:v>
                </c:pt>
                <c:pt idx="1664">
                  <c:v>1353.307896</c:v>
                </c:pt>
                <c:pt idx="1665">
                  <c:v>1352.4408900000001</c:v>
                </c:pt>
                <c:pt idx="1666">
                  <c:v>1351.618119</c:v>
                </c:pt>
                <c:pt idx="1667">
                  <c:v>1350.644949</c:v>
                </c:pt>
                <c:pt idx="1668">
                  <c:v>1349.8133310000001</c:v>
                </c:pt>
                <c:pt idx="1669">
                  <c:v>1348.8401610000001</c:v>
                </c:pt>
                <c:pt idx="1670">
                  <c:v>1347.990849</c:v>
                </c:pt>
                <c:pt idx="1671">
                  <c:v>1347.1061490000002</c:v>
                </c:pt>
                <c:pt idx="1672">
                  <c:v>1346.2126020000001</c:v>
                </c:pt>
                <c:pt idx="1673">
                  <c:v>1345.3190550000002</c:v>
                </c:pt>
                <c:pt idx="1674">
                  <c:v>1344.460896</c:v>
                </c:pt>
                <c:pt idx="1675">
                  <c:v>1343.576196</c:v>
                </c:pt>
                <c:pt idx="1676">
                  <c:v>1342.6826490000001</c:v>
                </c:pt>
                <c:pt idx="1677">
                  <c:v>1341.833337</c:v>
                </c:pt>
                <c:pt idx="1678">
                  <c:v>1340.9044020000001</c:v>
                </c:pt>
                <c:pt idx="1679">
                  <c:v>1340.0285490000001</c:v>
                </c:pt>
                <c:pt idx="1680">
                  <c:v>1339.1173080000001</c:v>
                </c:pt>
                <c:pt idx="1681">
                  <c:v>1338.259149</c:v>
                </c:pt>
                <c:pt idx="1682">
                  <c:v>1337.3479080000002</c:v>
                </c:pt>
                <c:pt idx="1683">
                  <c:v>1336.4897490000001</c:v>
                </c:pt>
                <c:pt idx="1684">
                  <c:v>1335.605049</c:v>
                </c:pt>
                <c:pt idx="1685">
                  <c:v>1334.6849610000002</c:v>
                </c:pt>
                <c:pt idx="1686">
                  <c:v>1333.8798839999999</c:v>
                </c:pt>
                <c:pt idx="1687">
                  <c:v>1332.97749</c:v>
                </c:pt>
                <c:pt idx="1688">
                  <c:v>1332.066249</c:v>
                </c:pt>
                <c:pt idx="1689">
                  <c:v>1331.2169370000001</c:v>
                </c:pt>
                <c:pt idx="1690">
                  <c:v>1330.32339</c:v>
                </c:pt>
                <c:pt idx="1691">
                  <c:v>1329.4209960000001</c:v>
                </c:pt>
                <c:pt idx="1692">
                  <c:v>1328.509755</c:v>
                </c:pt>
                <c:pt idx="1693">
                  <c:v>1327.66929</c:v>
                </c:pt>
                <c:pt idx="1694">
                  <c:v>1326.7403550000001</c:v>
                </c:pt>
                <c:pt idx="1695">
                  <c:v>1325.8998900000001</c:v>
                </c:pt>
                <c:pt idx="1696">
                  <c:v>1325.006343</c:v>
                </c:pt>
                <c:pt idx="1697">
                  <c:v>1324.0862550000002</c:v>
                </c:pt>
                <c:pt idx="1698">
                  <c:v>1323.1661669999999</c:v>
                </c:pt>
                <c:pt idx="1699">
                  <c:v>1322.343396</c:v>
                </c:pt>
                <c:pt idx="1700">
                  <c:v>1321.4498490000001</c:v>
                </c:pt>
                <c:pt idx="1701">
                  <c:v>1320.5386080000001</c:v>
                </c:pt>
                <c:pt idx="1702">
                  <c:v>1319.7069900000001</c:v>
                </c:pt>
                <c:pt idx="1703">
                  <c:v>1318.778055</c:v>
                </c:pt>
                <c:pt idx="1704">
                  <c:v>1317.9464370000001</c:v>
                </c:pt>
                <c:pt idx="1705">
                  <c:v>1317.0528899999999</c:v>
                </c:pt>
                <c:pt idx="1706">
                  <c:v>1316.185884</c:v>
                </c:pt>
                <c:pt idx="1707">
                  <c:v>1315.248102</c:v>
                </c:pt>
                <c:pt idx="1708">
                  <c:v>1314.3545550000001</c:v>
                </c:pt>
                <c:pt idx="1709">
                  <c:v>1313.4787020000001</c:v>
                </c:pt>
                <c:pt idx="1710">
                  <c:v>1312.620543</c:v>
                </c:pt>
                <c:pt idx="1711">
                  <c:v>1311.7269960000001</c:v>
                </c:pt>
                <c:pt idx="1712">
                  <c:v>1310.877684</c:v>
                </c:pt>
                <c:pt idx="1713">
                  <c:v>1309.860279</c:v>
                </c:pt>
                <c:pt idx="1714">
                  <c:v>1309.0375080000001</c:v>
                </c:pt>
                <c:pt idx="1715">
                  <c:v>1308.1439610000002</c:v>
                </c:pt>
                <c:pt idx="1716">
                  <c:v>1307.2858020000001</c:v>
                </c:pt>
                <c:pt idx="1717">
                  <c:v>1306.43649</c:v>
                </c:pt>
                <c:pt idx="1718">
                  <c:v>1305.5164020000002</c:v>
                </c:pt>
                <c:pt idx="1719">
                  <c:v>1304.6228550000001</c:v>
                </c:pt>
                <c:pt idx="1720">
                  <c:v>1303.7823900000001</c:v>
                </c:pt>
                <c:pt idx="1721">
                  <c:v>1302.89769</c:v>
                </c:pt>
                <c:pt idx="1722">
                  <c:v>1301.986449</c:v>
                </c:pt>
                <c:pt idx="1723">
                  <c:v>1301.1282900000001</c:v>
                </c:pt>
                <c:pt idx="1724">
                  <c:v>1300.2524370000001</c:v>
                </c:pt>
                <c:pt idx="1725">
                  <c:v>1299.2704199999998</c:v>
                </c:pt>
                <c:pt idx="1726">
                  <c:v>1298.4476490000002</c:v>
                </c:pt>
                <c:pt idx="1727">
                  <c:v>1297.5364080000002</c:v>
                </c:pt>
                <c:pt idx="1728">
                  <c:v>1296.6782490000001</c:v>
                </c:pt>
                <c:pt idx="1729">
                  <c:v>1295.7139259999999</c:v>
                </c:pt>
                <c:pt idx="1730">
                  <c:v>1294.84692</c:v>
                </c:pt>
                <c:pt idx="1731">
                  <c:v>1294.0241490000001</c:v>
                </c:pt>
                <c:pt idx="1732">
                  <c:v>1293.210225</c:v>
                </c:pt>
                <c:pt idx="1733">
                  <c:v>1292.2459020000001</c:v>
                </c:pt>
                <c:pt idx="1734">
                  <c:v>1291.352355</c:v>
                </c:pt>
                <c:pt idx="1735">
                  <c:v>1290.449961</c:v>
                </c:pt>
                <c:pt idx="1736">
                  <c:v>1289.600649</c:v>
                </c:pt>
                <c:pt idx="1737">
                  <c:v>1288.7424900000001</c:v>
                </c:pt>
                <c:pt idx="1738">
                  <c:v>1287.85779</c:v>
                </c:pt>
                <c:pt idx="1739">
                  <c:v>1286.9553960000001</c:v>
                </c:pt>
                <c:pt idx="1740">
                  <c:v>1286.070696</c:v>
                </c:pt>
                <c:pt idx="1741">
                  <c:v>1285.1859960000002</c:v>
                </c:pt>
                <c:pt idx="1742">
                  <c:v>1284.2393669999999</c:v>
                </c:pt>
                <c:pt idx="1743">
                  <c:v>1283.416596</c:v>
                </c:pt>
                <c:pt idx="1744">
                  <c:v>1282.5938249999999</c:v>
                </c:pt>
                <c:pt idx="1745">
                  <c:v>1281.5675729999998</c:v>
                </c:pt>
                <c:pt idx="1746">
                  <c:v>1280.727108</c:v>
                </c:pt>
                <c:pt idx="1747">
                  <c:v>1279.913184</c:v>
                </c:pt>
                <c:pt idx="1748">
                  <c:v>1279.037331</c:v>
                </c:pt>
                <c:pt idx="1749">
                  <c:v>1278.1083960000001</c:v>
                </c:pt>
                <c:pt idx="1750">
                  <c:v>1277.2413900000001</c:v>
                </c:pt>
                <c:pt idx="1751">
                  <c:v>1276.2593729999999</c:v>
                </c:pt>
                <c:pt idx="1752">
                  <c:v>1275.3835199999999</c:v>
                </c:pt>
                <c:pt idx="1753">
                  <c:v>1274.489973</c:v>
                </c:pt>
                <c:pt idx="1754">
                  <c:v>1273.720284</c:v>
                </c:pt>
                <c:pt idx="1755">
                  <c:v>1272.81789</c:v>
                </c:pt>
                <c:pt idx="1756">
                  <c:v>1271.8889550000001</c:v>
                </c:pt>
                <c:pt idx="1757">
                  <c:v>1270.9777139999999</c:v>
                </c:pt>
                <c:pt idx="1758">
                  <c:v>1270.119555</c:v>
                </c:pt>
                <c:pt idx="1759">
                  <c:v>1269.2260080000001</c:v>
                </c:pt>
                <c:pt idx="1760">
                  <c:v>1268.3590020000001</c:v>
                </c:pt>
                <c:pt idx="1761">
                  <c:v>1267.4389139999998</c:v>
                </c:pt>
                <c:pt idx="1762">
                  <c:v>1266.5453669999999</c:v>
                </c:pt>
                <c:pt idx="1763">
                  <c:v>1265.6872080000001</c:v>
                </c:pt>
                <c:pt idx="1764">
                  <c:v>1264.8202020000001</c:v>
                </c:pt>
                <c:pt idx="1765">
                  <c:v>1263.891267</c:v>
                </c:pt>
                <c:pt idx="1766">
                  <c:v>1262.988873</c:v>
                </c:pt>
                <c:pt idx="1767">
                  <c:v>1262.1218669999998</c:v>
                </c:pt>
                <c:pt idx="1768">
                  <c:v>1261.237167</c:v>
                </c:pt>
                <c:pt idx="1769">
                  <c:v>1260.325926</c:v>
                </c:pt>
                <c:pt idx="1770">
                  <c:v>1259.5120020000002</c:v>
                </c:pt>
                <c:pt idx="1771">
                  <c:v>1258.6273020000001</c:v>
                </c:pt>
                <c:pt idx="1772">
                  <c:v>1257.6895199999999</c:v>
                </c:pt>
                <c:pt idx="1773">
                  <c:v>1256.7428909999999</c:v>
                </c:pt>
                <c:pt idx="1774">
                  <c:v>1255.893579</c:v>
                </c:pt>
                <c:pt idx="1775">
                  <c:v>1255.0354199999999</c:v>
                </c:pt>
                <c:pt idx="1776">
                  <c:v>1254.2480370000001</c:v>
                </c:pt>
                <c:pt idx="1777">
                  <c:v>1253.2748669999999</c:v>
                </c:pt>
                <c:pt idx="1778">
                  <c:v>1252.3990139999999</c:v>
                </c:pt>
                <c:pt idx="1779">
                  <c:v>1251.452385</c:v>
                </c:pt>
                <c:pt idx="1780">
                  <c:v>1250.5942259999999</c:v>
                </c:pt>
                <c:pt idx="1781">
                  <c:v>1249.7360669999998</c:v>
                </c:pt>
                <c:pt idx="1782">
                  <c:v>1248.948684</c:v>
                </c:pt>
                <c:pt idx="1783">
                  <c:v>1247.975514</c:v>
                </c:pt>
                <c:pt idx="1784">
                  <c:v>1247.0819669999998</c:v>
                </c:pt>
                <c:pt idx="1785">
                  <c:v>1246.1176439999999</c:v>
                </c:pt>
                <c:pt idx="1786">
                  <c:v>1245.3391080000001</c:v>
                </c:pt>
                <c:pt idx="1787">
                  <c:v>1244.4632550000001</c:v>
                </c:pt>
                <c:pt idx="1788">
                  <c:v>1243.5608610000002</c:v>
                </c:pt>
                <c:pt idx="1789">
                  <c:v>1242.5876909999999</c:v>
                </c:pt>
                <c:pt idx="1790">
                  <c:v>1241.8003080000001</c:v>
                </c:pt>
                <c:pt idx="1791">
                  <c:v>1240.915608</c:v>
                </c:pt>
                <c:pt idx="1792">
                  <c:v>1240.110531</c:v>
                </c:pt>
                <c:pt idx="1793">
                  <c:v>1239.093126</c:v>
                </c:pt>
                <c:pt idx="1794">
                  <c:v>1238.288049</c:v>
                </c:pt>
                <c:pt idx="1795">
                  <c:v>1237.314879</c:v>
                </c:pt>
                <c:pt idx="1796">
                  <c:v>1236.465567</c:v>
                </c:pt>
                <c:pt idx="1797">
                  <c:v>1235.6074080000001</c:v>
                </c:pt>
                <c:pt idx="1798">
                  <c:v>1234.68732</c:v>
                </c:pt>
                <c:pt idx="1799">
                  <c:v>1233.8557020000001</c:v>
                </c:pt>
                <c:pt idx="1800">
                  <c:v>1232.971002</c:v>
                </c:pt>
                <c:pt idx="1801">
                  <c:v>1232.059761</c:v>
                </c:pt>
                <c:pt idx="1802">
                  <c:v>1231.1573669999998</c:v>
                </c:pt>
                <c:pt idx="1803">
                  <c:v>1230.2815139999998</c:v>
                </c:pt>
                <c:pt idx="1804">
                  <c:v>1229.3968139999999</c:v>
                </c:pt>
                <c:pt idx="1805">
                  <c:v>1228.5121139999999</c:v>
                </c:pt>
                <c:pt idx="1806">
                  <c:v>1227.6008729999999</c:v>
                </c:pt>
                <c:pt idx="1807">
                  <c:v>1226.6896320000001</c:v>
                </c:pt>
                <c:pt idx="1808">
                  <c:v>1225.8403199999998</c:v>
                </c:pt>
                <c:pt idx="1809">
                  <c:v>1225.0087020000001</c:v>
                </c:pt>
                <c:pt idx="1810">
                  <c:v>1224.0974610000001</c:v>
                </c:pt>
                <c:pt idx="1811">
                  <c:v>1223.177373</c:v>
                </c:pt>
                <c:pt idx="1812">
                  <c:v>1222.3280610000002</c:v>
                </c:pt>
                <c:pt idx="1813">
                  <c:v>1221.3725850000001</c:v>
                </c:pt>
                <c:pt idx="1814">
                  <c:v>1220.452497</c:v>
                </c:pt>
                <c:pt idx="1815">
                  <c:v>1219.6297259999999</c:v>
                </c:pt>
                <c:pt idx="1816">
                  <c:v>1218.7804139999998</c:v>
                </c:pt>
                <c:pt idx="1817">
                  <c:v>1217.8780199999999</c:v>
                </c:pt>
                <c:pt idx="1818">
                  <c:v>1217.0021669999999</c:v>
                </c:pt>
                <c:pt idx="1819">
                  <c:v>1216.1351610000002</c:v>
                </c:pt>
                <c:pt idx="1820">
                  <c:v>1215.2239199999999</c:v>
                </c:pt>
                <c:pt idx="1821">
                  <c:v>1214.3480669999999</c:v>
                </c:pt>
                <c:pt idx="1822">
                  <c:v>1213.4102849999999</c:v>
                </c:pt>
                <c:pt idx="1823">
                  <c:v>1212.5698199999999</c:v>
                </c:pt>
                <c:pt idx="1824">
                  <c:v>1211.6851199999999</c:v>
                </c:pt>
                <c:pt idx="1825">
                  <c:v>1210.8181139999999</c:v>
                </c:pt>
                <c:pt idx="1826">
                  <c:v>1209.9422610000001</c:v>
                </c:pt>
                <c:pt idx="1827">
                  <c:v>1208.977938</c:v>
                </c:pt>
                <c:pt idx="1828">
                  <c:v>1208.1463199999998</c:v>
                </c:pt>
                <c:pt idx="1829">
                  <c:v>1207.2881610000002</c:v>
                </c:pt>
                <c:pt idx="1830">
                  <c:v>1206.4123080000002</c:v>
                </c:pt>
                <c:pt idx="1831">
                  <c:v>1205.5276080000001</c:v>
                </c:pt>
                <c:pt idx="1832">
                  <c:v>1204.5455910000001</c:v>
                </c:pt>
                <c:pt idx="1833">
                  <c:v>1203.7051259999998</c:v>
                </c:pt>
                <c:pt idx="1834">
                  <c:v>1202.9088960000001</c:v>
                </c:pt>
                <c:pt idx="1835">
                  <c:v>1201.9976550000001</c:v>
                </c:pt>
                <c:pt idx="1836">
                  <c:v>1201.042179</c:v>
                </c:pt>
                <c:pt idx="1837">
                  <c:v>1200.09555</c:v>
                </c:pt>
                <c:pt idx="1838">
                  <c:v>1199.2462379999999</c:v>
                </c:pt>
                <c:pt idx="1839">
                  <c:v>1198.4677020000001</c:v>
                </c:pt>
                <c:pt idx="1840">
                  <c:v>1197.6537780000001</c:v>
                </c:pt>
                <c:pt idx="1841">
                  <c:v>1196.6806080000001</c:v>
                </c:pt>
                <c:pt idx="1842">
                  <c:v>1195.7959080000001</c:v>
                </c:pt>
                <c:pt idx="1843">
                  <c:v>1194.849279</c:v>
                </c:pt>
                <c:pt idx="1844">
                  <c:v>1194.0088139999998</c:v>
                </c:pt>
                <c:pt idx="1845">
                  <c:v>1193.132961</c:v>
                </c:pt>
                <c:pt idx="1846">
                  <c:v>1192.2394139999999</c:v>
                </c:pt>
                <c:pt idx="1847">
                  <c:v>1191.24855</c:v>
                </c:pt>
                <c:pt idx="1848">
                  <c:v>1190.4611669999999</c:v>
                </c:pt>
                <c:pt idx="1849">
                  <c:v>1189.558773</c:v>
                </c:pt>
                <c:pt idx="1850">
                  <c:v>1188.7094610000001</c:v>
                </c:pt>
                <c:pt idx="1851">
                  <c:v>1187.8247610000001</c:v>
                </c:pt>
                <c:pt idx="1852">
                  <c:v>1186.9842960000001</c:v>
                </c:pt>
                <c:pt idx="1853">
                  <c:v>1186.064208</c:v>
                </c:pt>
                <c:pt idx="1854">
                  <c:v>1185.1441199999999</c:v>
                </c:pt>
                <c:pt idx="1855">
                  <c:v>1184.144409</c:v>
                </c:pt>
                <c:pt idx="1856">
                  <c:v>1183.339332</c:v>
                </c:pt>
                <c:pt idx="1857">
                  <c:v>1182.5784900000001</c:v>
                </c:pt>
                <c:pt idx="1858">
                  <c:v>1181.6760960000001</c:v>
                </c:pt>
                <c:pt idx="1859">
                  <c:v>1180.7029259999999</c:v>
                </c:pt>
                <c:pt idx="1860">
                  <c:v>1179.773991</c:v>
                </c:pt>
                <c:pt idx="1861">
                  <c:v>1178.9512199999999</c:v>
                </c:pt>
                <c:pt idx="1862">
                  <c:v>1178.084214</c:v>
                </c:pt>
                <c:pt idx="1863">
                  <c:v>1177.1552790000001</c:v>
                </c:pt>
                <c:pt idx="1864">
                  <c:v>1176.235191</c:v>
                </c:pt>
                <c:pt idx="1865">
                  <c:v>1175.3416440000001</c:v>
                </c:pt>
                <c:pt idx="1866">
                  <c:v>1174.5542610000002</c:v>
                </c:pt>
                <c:pt idx="1867">
                  <c:v>1173.6695610000002</c:v>
                </c:pt>
                <c:pt idx="1868">
                  <c:v>1172.6875439999999</c:v>
                </c:pt>
                <c:pt idx="1869">
                  <c:v>1171.8470789999999</c:v>
                </c:pt>
                <c:pt idx="1870">
                  <c:v>1170.9623790000001</c:v>
                </c:pt>
                <c:pt idx="1871">
                  <c:v>1170.113067</c:v>
                </c:pt>
                <c:pt idx="1872">
                  <c:v>1169.2283669999999</c:v>
                </c:pt>
                <c:pt idx="1873">
                  <c:v>1168.3171259999999</c:v>
                </c:pt>
                <c:pt idx="1874">
                  <c:v>1167.414732</c:v>
                </c:pt>
                <c:pt idx="1875">
                  <c:v>1166.538879</c:v>
                </c:pt>
                <c:pt idx="1876">
                  <c:v>1165.6895669999999</c:v>
                </c:pt>
                <c:pt idx="1877">
                  <c:v>1164.769479</c:v>
                </c:pt>
                <c:pt idx="1878">
                  <c:v>1163.9290139999998</c:v>
                </c:pt>
                <c:pt idx="1879">
                  <c:v>1163.0885490000001</c:v>
                </c:pt>
                <c:pt idx="1880">
                  <c:v>1162.1861550000001</c:v>
                </c:pt>
                <c:pt idx="1881">
                  <c:v>1161.2926080000002</c:v>
                </c:pt>
                <c:pt idx="1882">
                  <c:v>1160.3105909999999</c:v>
                </c:pt>
                <c:pt idx="1883">
                  <c:v>1159.4258909999999</c:v>
                </c:pt>
                <c:pt idx="1884">
                  <c:v>1158.5854259999999</c:v>
                </c:pt>
                <c:pt idx="1885">
                  <c:v>1157.7184199999999</c:v>
                </c:pt>
                <c:pt idx="1886">
                  <c:v>1156.7364029999999</c:v>
                </c:pt>
                <c:pt idx="1887">
                  <c:v>1155.8959379999999</c:v>
                </c:pt>
                <c:pt idx="1888">
                  <c:v>1155.011238</c:v>
                </c:pt>
                <c:pt idx="1889">
                  <c:v>1154.2150080000001</c:v>
                </c:pt>
                <c:pt idx="1890">
                  <c:v>1153.3656960000001</c:v>
                </c:pt>
                <c:pt idx="1891">
                  <c:v>1152.383679</c:v>
                </c:pt>
                <c:pt idx="1892">
                  <c:v>1151.5166729999999</c:v>
                </c:pt>
                <c:pt idx="1893">
                  <c:v>1150.667361</c:v>
                </c:pt>
                <c:pt idx="1894">
                  <c:v>1149.7295789999998</c:v>
                </c:pt>
                <c:pt idx="1895">
                  <c:v>1148.844879</c:v>
                </c:pt>
                <c:pt idx="1896">
                  <c:v>1147.933638</c:v>
                </c:pt>
                <c:pt idx="1897">
                  <c:v>1147.022397</c:v>
                </c:pt>
                <c:pt idx="1898">
                  <c:v>1146.1996259999999</c:v>
                </c:pt>
                <c:pt idx="1899">
                  <c:v>1145.2883849999998</c:v>
                </c:pt>
                <c:pt idx="1900">
                  <c:v>1144.439073</c:v>
                </c:pt>
                <c:pt idx="1901">
                  <c:v>1143.527832</c:v>
                </c:pt>
                <c:pt idx="1902">
                  <c:v>1142.6696729999999</c:v>
                </c:pt>
                <c:pt idx="1903">
                  <c:v>1141.7230440000001</c:v>
                </c:pt>
                <c:pt idx="1904">
                  <c:v>1140.8825789999999</c:v>
                </c:pt>
                <c:pt idx="1905">
                  <c:v>1140.059808</c:v>
                </c:pt>
                <c:pt idx="1906">
                  <c:v>1139.1308729999998</c:v>
                </c:pt>
                <c:pt idx="1907">
                  <c:v>1138.148856</c:v>
                </c:pt>
                <c:pt idx="1908">
                  <c:v>1137.273003</c:v>
                </c:pt>
                <c:pt idx="1909">
                  <c:v>1136.459079</c:v>
                </c:pt>
                <c:pt idx="1910">
                  <c:v>1135.5743789999999</c:v>
                </c:pt>
                <c:pt idx="1911">
                  <c:v>1134.707373</c:v>
                </c:pt>
                <c:pt idx="1912">
                  <c:v>1133.7961319999999</c:v>
                </c:pt>
                <c:pt idx="1913">
                  <c:v>1132.9202789999999</c:v>
                </c:pt>
                <c:pt idx="1914">
                  <c:v>1132.0444259999999</c:v>
                </c:pt>
                <c:pt idx="1915">
                  <c:v>1131.1951139999999</c:v>
                </c:pt>
                <c:pt idx="1916">
                  <c:v>1130.3192610000001</c:v>
                </c:pt>
                <c:pt idx="1917">
                  <c:v>1129.399173</c:v>
                </c:pt>
                <c:pt idx="1918">
                  <c:v>1128.52332</c:v>
                </c:pt>
                <c:pt idx="1919">
                  <c:v>1127.647467</c:v>
                </c:pt>
                <c:pt idx="1920">
                  <c:v>1126.745073</c:v>
                </c:pt>
                <c:pt idx="1921">
                  <c:v>1125.8515259999999</c:v>
                </c:pt>
                <c:pt idx="1922">
                  <c:v>1124.949132</c:v>
                </c:pt>
                <c:pt idx="1923">
                  <c:v>1124.0998199999999</c:v>
                </c:pt>
                <c:pt idx="1924">
                  <c:v>1123.144344</c:v>
                </c:pt>
                <c:pt idx="1925">
                  <c:v>1122.295032</c:v>
                </c:pt>
                <c:pt idx="1926">
                  <c:v>1121.4457199999999</c:v>
                </c:pt>
                <c:pt idx="1927">
                  <c:v>1120.5698669999999</c:v>
                </c:pt>
                <c:pt idx="1928">
                  <c:v>1119.667473</c:v>
                </c:pt>
                <c:pt idx="1929">
                  <c:v>1118.79162</c:v>
                </c:pt>
                <c:pt idx="1930">
                  <c:v>1117.8803789999999</c:v>
                </c:pt>
                <c:pt idx="1931">
                  <c:v>1116.9956789999999</c:v>
                </c:pt>
                <c:pt idx="1932">
                  <c:v>1116.1198259999999</c:v>
                </c:pt>
                <c:pt idx="1933">
                  <c:v>1115.2174319999999</c:v>
                </c:pt>
                <c:pt idx="1934">
                  <c:v>1114.253109</c:v>
                </c:pt>
                <c:pt idx="1935">
                  <c:v>1113.439185</c:v>
                </c:pt>
                <c:pt idx="1936">
                  <c:v>1112.59872</c:v>
                </c:pt>
                <c:pt idx="1937">
                  <c:v>1111.6520909999999</c:v>
                </c:pt>
                <c:pt idx="1938">
                  <c:v>1110.820473</c:v>
                </c:pt>
                <c:pt idx="1939">
                  <c:v>1109.9711610000002</c:v>
                </c:pt>
                <c:pt idx="1940">
                  <c:v>1109.0510729999999</c:v>
                </c:pt>
                <c:pt idx="1941">
                  <c:v>1108.0867499999999</c:v>
                </c:pt>
                <c:pt idx="1942">
                  <c:v>1107.2020500000001</c:v>
                </c:pt>
                <c:pt idx="1943">
                  <c:v>1106.4412080000002</c:v>
                </c:pt>
                <c:pt idx="1944">
                  <c:v>1105.574202</c:v>
                </c:pt>
                <c:pt idx="1945">
                  <c:v>1104.662961</c:v>
                </c:pt>
                <c:pt idx="1946">
                  <c:v>1103.6632500000001</c:v>
                </c:pt>
                <c:pt idx="1947">
                  <c:v>1102.7697029999999</c:v>
                </c:pt>
                <c:pt idx="1948">
                  <c:v>1101.911544</c:v>
                </c:pt>
                <c:pt idx="1949">
                  <c:v>1101.062232</c:v>
                </c:pt>
                <c:pt idx="1950">
                  <c:v>1100.1421439999999</c:v>
                </c:pt>
                <c:pt idx="1951">
                  <c:v>1099.23975</c:v>
                </c:pt>
                <c:pt idx="1952">
                  <c:v>1098.399285</c:v>
                </c:pt>
                <c:pt idx="1953">
                  <c:v>1097.5499729999999</c:v>
                </c:pt>
                <c:pt idx="1954">
                  <c:v>1096.6652729999998</c:v>
                </c:pt>
                <c:pt idx="1955">
                  <c:v>1095.7363379999999</c:v>
                </c:pt>
                <c:pt idx="1956">
                  <c:v>1094.807403</c:v>
                </c:pt>
                <c:pt idx="1957">
                  <c:v>1093.966938</c:v>
                </c:pt>
                <c:pt idx="1958">
                  <c:v>1093.1087789999999</c:v>
                </c:pt>
                <c:pt idx="1959">
                  <c:v>1092.241773</c:v>
                </c:pt>
                <c:pt idx="1960">
                  <c:v>1091.3128380000001</c:v>
                </c:pt>
                <c:pt idx="1961">
                  <c:v>1090.3750560000001</c:v>
                </c:pt>
                <c:pt idx="1962">
                  <c:v>1089.5699789999999</c:v>
                </c:pt>
                <c:pt idx="1963">
                  <c:v>1088.6675849999999</c:v>
                </c:pt>
                <c:pt idx="1964">
                  <c:v>1087.7828850000001</c:v>
                </c:pt>
                <c:pt idx="1965">
                  <c:v>1086.889338</c:v>
                </c:pt>
                <c:pt idx="1966">
                  <c:v>1085.960403</c:v>
                </c:pt>
                <c:pt idx="1967">
                  <c:v>1085.0933970000001</c:v>
                </c:pt>
                <c:pt idx="1968">
                  <c:v>1084.2529319999999</c:v>
                </c:pt>
                <c:pt idx="1969">
                  <c:v>1083.359385</c:v>
                </c:pt>
                <c:pt idx="1970">
                  <c:v>1082.492379</c:v>
                </c:pt>
                <c:pt idx="1971">
                  <c:v>1081.5634439999999</c:v>
                </c:pt>
                <c:pt idx="1972">
                  <c:v>1080.705285</c:v>
                </c:pt>
                <c:pt idx="1973">
                  <c:v>1079.8382790000001</c:v>
                </c:pt>
                <c:pt idx="1974">
                  <c:v>1078.89165</c:v>
                </c:pt>
                <c:pt idx="1975">
                  <c:v>1078.0600319999999</c:v>
                </c:pt>
                <c:pt idx="1976">
                  <c:v>1077.2284139999999</c:v>
                </c:pt>
                <c:pt idx="1977">
                  <c:v>1076.3171729999999</c:v>
                </c:pt>
                <c:pt idx="1978">
                  <c:v>1075.414779</c:v>
                </c:pt>
                <c:pt idx="1979">
                  <c:v>1074.5300789999999</c:v>
                </c:pt>
                <c:pt idx="1980">
                  <c:v>1073.6984610000002</c:v>
                </c:pt>
                <c:pt idx="1981">
                  <c:v>1072.7075970000001</c:v>
                </c:pt>
                <c:pt idx="1982">
                  <c:v>1071.822897</c:v>
                </c:pt>
                <c:pt idx="1983">
                  <c:v>1070.9293499999999</c:v>
                </c:pt>
                <c:pt idx="1984">
                  <c:v>1070.0534969999999</c:v>
                </c:pt>
                <c:pt idx="1985">
                  <c:v>1069.2395729999998</c:v>
                </c:pt>
                <c:pt idx="1986">
                  <c:v>1068.284097</c:v>
                </c:pt>
                <c:pt idx="1987">
                  <c:v>1067.3551620000001</c:v>
                </c:pt>
                <c:pt idx="1988">
                  <c:v>1066.5235439999999</c:v>
                </c:pt>
                <c:pt idx="1989">
                  <c:v>1065.691926</c:v>
                </c:pt>
                <c:pt idx="1990">
                  <c:v>1064.8426139999999</c:v>
                </c:pt>
                <c:pt idx="1991">
                  <c:v>1063.8959849999999</c:v>
                </c:pt>
                <c:pt idx="1992">
                  <c:v>1063.011285</c:v>
                </c:pt>
                <c:pt idx="1993">
                  <c:v>1062.135432</c:v>
                </c:pt>
                <c:pt idx="1994">
                  <c:v>1061.2418849999999</c:v>
                </c:pt>
                <c:pt idx="1995">
                  <c:v>1060.383726</c:v>
                </c:pt>
                <c:pt idx="1996">
                  <c:v>1059.499026</c:v>
                </c:pt>
                <c:pt idx="1997">
                  <c:v>1058.6054789999998</c:v>
                </c:pt>
                <c:pt idx="1998">
                  <c:v>1057.6765439999999</c:v>
                </c:pt>
                <c:pt idx="1999">
                  <c:v>1056.8006909999999</c:v>
                </c:pt>
                <c:pt idx="2000">
                  <c:v>1055.8894500000001</c:v>
                </c:pt>
                <c:pt idx="2001">
                  <c:v>1054.969362</c:v>
                </c:pt>
                <c:pt idx="2002">
                  <c:v>1054.190826</c:v>
                </c:pt>
                <c:pt idx="2003">
                  <c:v>1053.2884319999998</c:v>
                </c:pt>
                <c:pt idx="2004">
                  <c:v>1052.3506500000001</c:v>
                </c:pt>
                <c:pt idx="2005">
                  <c:v>1051.492491</c:v>
                </c:pt>
                <c:pt idx="2006">
                  <c:v>1050.625485</c:v>
                </c:pt>
                <c:pt idx="2007">
                  <c:v>1049.749632</c:v>
                </c:pt>
                <c:pt idx="2008">
                  <c:v>1048.8472380000001</c:v>
                </c:pt>
                <c:pt idx="2009">
                  <c:v>1047.962538</c:v>
                </c:pt>
                <c:pt idx="2010">
                  <c:v>1047.1309199999998</c:v>
                </c:pt>
                <c:pt idx="2011">
                  <c:v>1046.2019849999999</c:v>
                </c:pt>
                <c:pt idx="2012">
                  <c:v>1045.237662</c:v>
                </c:pt>
                <c:pt idx="2013">
                  <c:v>1044.432585</c:v>
                </c:pt>
                <c:pt idx="2014">
                  <c:v>1043.521344</c:v>
                </c:pt>
                <c:pt idx="2015">
                  <c:v>1042.70742</c:v>
                </c:pt>
                <c:pt idx="2016">
                  <c:v>1041.7165560000001</c:v>
                </c:pt>
                <c:pt idx="2017">
                  <c:v>1040.902632</c:v>
                </c:pt>
                <c:pt idx="2018">
                  <c:v>1040.0798610000002</c:v>
                </c:pt>
                <c:pt idx="2019">
                  <c:v>1039.1332319999999</c:v>
                </c:pt>
                <c:pt idx="2020">
                  <c:v>1038.1954499999999</c:v>
                </c:pt>
                <c:pt idx="2021">
                  <c:v>1037.22228</c:v>
                </c:pt>
                <c:pt idx="2022">
                  <c:v>1036.4083559999999</c:v>
                </c:pt>
                <c:pt idx="2023">
                  <c:v>1035.585585</c:v>
                </c:pt>
                <c:pt idx="2024">
                  <c:v>1034.6124150000001</c:v>
                </c:pt>
                <c:pt idx="2025">
                  <c:v>1033.8515729999999</c:v>
                </c:pt>
                <c:pt idx="2026">
                  <c:v>1032.860709</c:v>
                </c:pt>
                <c:pt idx="2027">
                  <c:v>1031.976009</c:v>
                </c:pt>
                <c:pt idx="2028">
                  <c:v>1031.100156</c:v>
                </c:pt>
                <c:pt idx="2029">
                  <c:v>1030.3216199999999</c:v>
                </c:pt>
                <c:pt idx="2030">
                  <c:v>1029.3749909999999</c:v>
                </c:pt>
                <c:pt idx="2031">
                  <c:v>1028.4637499999999</c:v>
                </c:pt>
                <c:pt idx="2032">
                  <c:v>1027.5878969999999</c:v>
                </c:pt>
                <c:pt idx="2033">
                  <c:v>1026.7562789999999</c:v>
                </c:pt>
                <c:pt idx="2034">
                  <c:v>1025.853885</c:v>
                </c:pt>
                <c:pt idx="2035">
                  <c:v>1025.0311139999999</c:v>
                </c:pt>
                <c:pt idx="2036">
                  <c:v>1024.075638</c:v>
                </c:pt>
                <c:pt idx="2037">
                  <c:v>1023.129009</c:v>
                </c:pt>
                <c:pt idx="2038">
                  <c:v>1022.244309</c:v>
                </c:pt>
                <c:pt idx="2039">
                  <c:v>1021.47462</c:v>
                </c:pt>
                <c:pt idx="2040">
                  <c:v>1020.5545319999999</c:v>
                </c:pt>
                <c:pt idx="2041">
                  <c:v>1019.6079030000001</c:v>
                </c:pt>
                <c:pt idx="2042">
                  <c:v>1018.7939789999999</c:v>
                </c:pt>
                <c:pt idx="2043">
                  <c:v>1017.891585</c:v>
                </c:pt>
                <c:pt idx="2044">
                  <c:v>1016.9803439999999</c:v>
                </c:pt>
                <c:pt idx="2045">
                  <c:v>1016.1487259999999</c:v>
                </c:pt>
                <c:pt idx="2046">
                  <c:v>1015.2728729999999</c:v>
                </c:pt>
                <c:pt idx="2047">
                  <c:v>1014.264315</c:v>
                </c:pt>
                <c:pt idx="2048">
                  <c:v>1013.4150030000001</c:v>
                </c:pt>
                <c:pt idx="2049">
                  <c:v>1012.574538</c:v>
                </c:pt>
                <c:pt idx="2050">
                  <c:v>1011.698685</c:v>
                </c:pt>
                <c:pt idx="2051">
                  <c:v>1010.7255150000001</c:v>
                </c:pt>
                <c:pt idx="2052">
                  <c:v>1009.902744</c:v>
                </c:pt>
                <c:pt idx="2053">
                  <c:v>1009.026891</c:v>
                </c:pt>
                <c:pt idx="2054">
                  <c:v>1008.168732</c:v>
                </c:pt>
                <c:pt idx="2055">
                  <c:v>1007.2663379999999</c:v>
                </c:pt>
                <c:pt idx="2056">
                  <c:v>1006.372791</c:v>
                </c:pt>
                <c:pt idx="2057">
                  <c:v>1005.435009</c:v>
                </c:pt>
                <c:pt idx="2058">
                  <c:v>1004.6299319999999</c:v>
                </c:pt>
                <c:pt idx="2059">
                  <c:v>1003.709844</c:v>
                </c:pt>
                <c:pt idx="2060">
                  <c:v>1002.869379</c:v>
                </c:pt>
                <c:pt idx="2061">
                  <c:v>1001.949291</c:v>
                </c:pt>
                <c:pt idx="2062">
                  <c:v>1001.064591</c:v>
                </c:pt>
                <c:pt idx="2063">
                  <c:v>1000.162197</c:v>
                </c:pt>
                <c:pt idx="2064">
                  <c:v>999.29519099999993</c:v>
                </c:pt>
                <c:pt idx="2065">
                  <c:v>998.41049099999998</c:v>
                </c:pt>
                <c:pt idx="2066">
                  <c:v>997.55233199999998</c:v>
                </c:pt>
                <c:pt idx="2067">
                  <c:v>996.68532599999992</c:v>
                </c:pt>
                <c:pt idx="2068">
                  <c:v>995.74754399999995</c:v>
                </c:pt>
                <c:pt idx="2069">
                  <c:v>994.83630300000004</c:v>
                </c:pt>
                <c:pt idx="2070">
                  <c:v>993.87198000000012</c:v>
                </c:pt>
                <c:pt idx="2071">
                  <c:v>993.07574999999997</c:v>
                </c:pt>
                <c:pt idx="2072">
                  <c:v>992.16450900000007</c:v>
                </c:pt>
                <c:pt idx="2073">
                  <c:v>991.39481999999998</c:v>
                </c:pt>
                <c:pt idx="2074">
                  <c:v>990.51011999999992</c:v>
                </c:pt>
                <c:pt idx="2075">
                  <c:v>989.563491</c:v>
                </c:pt>
                <c:pt idx="2076">
                  <c:v>988.64340300000003</c:v>
                </c:pt>
                <c:pt idx="2077">
                  <c:v>987.76755000000003</c:v>
                </c:pt>
                <c:pt idx="2078">
                  <c:v>986.87400300000002</c:v>
                </c:pt>
                <c:pt idx="2079">
                  <c:v>986.04238499999997</c:v>
                </c:pt>
                <c:pt idx="2080">
                  <c:v>985.08690899999999</c:v>
                </c:pt>
                <c:pt idx="2081">
                  <c:v>984.22874999999999</c:v>
                </c:pt>
                <c:pt idx="2082">
                  <c:v>983.29096800000002</c:v>
                </c:pt>
                <c:pt idx="2083">
                  <c:v>982.51243199999999</c:v>
                </c:pt>
                <c:pt idx="2084">
                  <c:v>981.60119099999997</c:v>
                </c:pt>
                <c:pt idx="2085">
                  <c:v>980.70764399999996</c:v>
                </c:pt>
                <c:pt idx="2086">
                  <c:v>979.7521680000001</c:v>
                </c:pt>
                <c:pt idx="2087">
                  <c:v>978.87631499999998</c:v>
                </c:pt>
                <c:pt idx="2088">
                  <c:v>978.06239099999993</c:v>
                </c:pt>
                <c:pt idx="2089">
                  <c:v>977.23961999999995</c:v>
                </c:pt>
                <c:pt idx="2090">
                  <c:v>976.23106200000007</c:v>
                </c:pt>
                <c:pt idx="2091">
                  <c:v>975.346362</c:v>
                </c:pt>
                <c:pt idx="2092">
                  <c:v>974.51474399999995</c:v>
                </c:pt>
                <c:pt idx="2093">
                  <c:v>973.75390200000004</c:v>
                </c:pt>
                <c:pt idx="2094">
                  <c:v>972.78073199999994</c:v>
                </c:pt>
                <c:pt idx="2095">
                  <c:v>971.82525599999997</c:v>
                </c:pt>
                <c:pt idx="2096">
                  <c:v>970.905168</c:v>
                </c:pt>
                <c:pt idx="2097">
                  <c:v>970.029315</c:v>
                </c:pt>
                <c:pt idx="2098">
                  <c:v>969.11807400000009</c:v>
                </c:pt>
                <c:pt idx="2099">
                  <c:v>968.312997</c:v>
                </c:pt>
                <c:pt idx="2100">
                  <c:v>967.44599099999994</c:v>
                </c:pt>
                <c:pt idx="2101">
                  <c:v>966.60552599999994</c:v>
                </c:pt>
                <c:pt idx="2102">
                  <c:v>965.66774399999997</c:v>
                </c:pt>
                <c:pt idx="2103">
                  <c:v>964.86266699999987</c:v>
                </c:pt>
                <c:pt idx="2104">
                  <c:v>963.82756800000004</c:v>
                </c:pt>
                <c:pt idx="2105">
                  <c:v>962.97825599999999</c:v>
                </c:pt>
                <c:pt idx="2106">
                  <c:v>962.12894400000005</c:v>
                </c:pt>
                <c:pt idx="2107">
                  <c:v>961.17346800000007</c:v>
                </c:pt>
                <c:pt idx="2108">
                  <c:v>960.37723799999992</c:v>
                </c:pt>
                <c:pt idx="2109">
                  <c:v>959.48369100000002</c:v>
                </c:pt>
                <c:pt idx="2110">
                  <c:v>958.554756</c:v>
                </c:pt>
                <c:pt idx="2111">
                  <c:v>957.67890299999999</c:v>
                </c:pt>
                <c:pt idx="2112">
                  <c:v>956.80304999999998</c:v>
                </c:pt>
                <c:pt idx="2113">
                  <c:v>955.99797299999989</c:v>
                </c:pt>
                <c:pt idx="2114">
                  <c:v>955.06903799999998</c:v>
                </c:pt>
                <c:pt idx="2115">
                  <c:v>954.16664400000002</c:v>
                </c:pt>
                <c:pt idx="2116">
                  <c:v>953.33502599999997</c:v>
                </c:pt>
                <c:pt idx="2117">
                  <c:v>952.4503259999999</c:v>
                </c:pt>
                <c:pt idx="2118">
                  <c:v>951.46830899999998</c:v>
                </c:pt>
                <c:pt idx="2119">
                  <c:v>950.61899700000004</c:v>
                </c:pt>
                <c:pt idx="2120">
                  <c:v>949.72545000000002</c:v>
                </c:pt>
                <c:pt idx="2121">
                  <c:v>948.80536200000006</c:v>
                </c:pt>
                <c:pt idx="2122">
                  <c:v>947.94720299999994</c:v>
                </c:pt>
                <c:pt idx="2123">
                  <c:v>947.10673799999995</c:v>
                </c:pt>
                <c:pt idx="2124">
                  <c:v>946.18664999999999</c:v>
                </c:pt>
                <c:pt idx="2125">
                  <c:v>945.30195000000003</c:v>
                </c:pt>
                <c:pt idx="2126">
                  <c:v>944.41724999999997</c:v>
                </c:pt>
                <c:pt idx="2127">
                  <c:v>943.59447899999998</c:v>
                </c:pt>
                <c:pt idx="2128">
                  <c:v>942.68323799999996</c:v>
                </c:pt>
                <c:pt idx="2129">
                  <c:v>941.78969099999995</c:v>
                </c:pt>
                <c:pt idx="2130">
                  <c:v>940.86075600000004</c:v>
                </c:pt>
                <c:pt idx="2131">
                  <c:v>939.97605599999997</c:v>
                </c:pt>
                <c:pt idx="2132">
                  <c:v>937.75545899999997</c:v>
                </c:pt>
                <c:pt idx="2133">
                  <c:v>935.43754499999989</c:v>
                </c:pt>
                <c:pt idx="2134">
                  <c:v>934.68555000000003</c:v>
                </c:pt>
                <c:pt idx="2135">
                  <c:v>933.68583899999987</c:v>
                </c:pt>
                <c:pt idx="2136">
                  <c:v>932.81883300000004</c:v>
                </c:pt>
                <c:pt idx="2137">
                  <c:v>931.8898979999999</c:v>
                </c:pt>
                <c:pt idx="2138">
                  <c:v>931.10251500000004</c:v>
                </c:pt>
                <c:pt idx="2139">
                  <c:v>930.20896800000003</c:v>
                </c:pt>
                <c:pt idx="2140">
                  <c:v>929.28888000000006</c:v>
                </c:pt>
                <c:pt idx="2141">
                  <c:v>928.33340399999997</c:v>
                </c:pt>
                <c:pt idx="2142">
                  <c:v>927.5283270000001</c:v>
                </c:pt>
                <c:pt idx="2143">
                  <c:v>926.62593300000003</c:v>
                </c:pt>
                <c:pt idx="2144">
                  <c:v>925.75892700000009</c:v>
                </c:pt>
                <c:pt idx="2145">
                  <c:v>924.82999199999995</c:v>
                </c:pt>
                <c:pt idx="2146">
                  <c:v>923.97183300000006</c:v>
                </c:pt>
                <c:pt idx="2147">
                  <c:v>923.06943899999987</c:v>
                </c:pt>
                <c:pt idx="2148">
                  <c:v>922.20243300000004</c:v>
                </c:pt>
                <c:pt idx="2149">
                  <c:v>921.26465099999996</c:v>
                </c:pt>
                <c:pt idx="2150">
                  <c:v>920.44188000000008</c:v>
                </c:pt>
                <c:pt idx="2151">
                  <c:v>919.59256800000003</c:v>
                </c:pt>
                <c:pt idx="2152">
                  <c:v>918.69902100000002</c:v>
                </c:pt>
                <c:pt idx="2153">
                  <c:v>917.77008600000011</c:v>
                </c:pt>
                <c:pt idx="2154">
                  <c:v>916.8942330000001</c:v>
                </c:pt>
                <c:pt idx="2155">
                  <c:v>916.00953300000015</c:v>
                </c:pt>
                <c:pt idx="2156">
                  <c:v>915.17791499999998</c:v>
                </c:pt>
                <c:pt idx="2157">
                  <c:v>914.24013300000013</c:v>
                </c:pt>
                <c:pt idx="2158">
                  <c:v>913.47929099999999</c:v>
                </c:pt>
                <c:pt idx="2159">
                  <c:v>912.43534499999987</c:v>
                </c:pt>
                <c:pt idx="2160">
                  <c:v>911.61257400000011</c:v>
                </c:pt>
                <c:pt idx="2161">
                  <c:v>910.62171000000001</c:v>
                </c:pt>
                <c:pt idx="2162">
                  <c:v>909.84317400000009</c:v>
                </c:pt>
                <c:pt idx="2163">
                  <c:v>908.89654499999995</c:v>
                </c:pt>
                <c:pt idx="2164">
                  <c:v>908.10916199999997</c:v>
                </c:pt>
                <c:pt idx="2165">
                  <c:v>907.14483899999993</c:v>
                </c:pt>
                <c:pt idx="2166">
                  <c:v>906.25129199999992</c:v>
                </c:pt>
                <c:pt idx="2167">
                  <c:v>905.27812199999994</c:v>
                </c:pt>
                <c:pt idx="2168">
                  <c:v>904.53497399999992</c:v>
                </c:pt>
                <c:pt idx="2169">
                  <c:v>903.61488599999996</c:v>
                </c:pt>
                <c:pt idx="2170">
                  <c:v>902.78326800000002</c:v>
                </c:pt>
                <c:pt idx="2171">
                  <c:v>901.82779200000004</c:v>
                </c:pt>
                <c:pt idx="2172">
                  <c:v>900.90770400000008</c:v>
                </c:pt>
                <c:pt idx="2173">
                  <c:v>899.99646299999995</c:v>
                </c:pt>
                <c:pt idx="2174">
                  <c:v>899.16484500000001</c:v>
                </c:pt>
                <c:pt idx="2175">
                  <c:v>898.21821599999998</c:v>
                </c:pt>
                <c:pt idx="2176">
                  <c:v>897.42198599999995</c:v>
                </c:pt>
                <c:pt idx="2177">
                  <c:v>896.47535699999992</c:v>
                </c:pt>
                <c:pt idx="2178">
                  <c:v>895.65258600000004</c:v>
                </c:pt>
                <c:pt idx="2179">
                  <c:v>894.67941599999995</c:v>
                </c:pt>
                <c:pt idx="2180">
                  <c:v>893.85664500000007</c:v>
                </c:pt>
                <c:pt idx="2181">
                  <c:v>892.90116899999998</c:v>
                </c:pt>
                <c:pt idx="2182">
                  <c:v>892.18456200000003</c:v>
                </c:pt>
                <c:pt idx="2183">
                  <c:v>891.11407499999996</c:v>
                </c:pt>
                <c:pt idx="2184">
                  <c:v>890.28245699999991</c:v>
                </c:pt>
                <c:pt idx="2185">
                  <c:v>889.36236899999994</c:v>
                </c:pt>
                <c:pt idx="2186">
                  <c:v>888.51305699999989</c:v>
                </c:pt>
                <c:pt idx="2187">
                  <c:v>887.61066299999993</c:v>
                </c:pt>
                <c:pt idx="2188">
                  <c:v>886.83212700000001</c:v>
                </c:pt>
                <c:pt idx="2189">
                  <c:v>885.770487</c:v>
                </c:pt>
                <c:pt idx="2190">
                  <c:v>884.99195100000009</c:v>
                </c:pt>
                <c:pt idx="2191">
                  <c:v>884.07894060000001</c:v>
                </c:pt>
                <c:pt idx="2192">
                  <c:v>883.33048440000005</c:v>
                </c:pt>
                <c:pt idx="2193">
                  <c:v>882.31927229999997</c:v>
                </c:pt>
                <c:pt idx="2194">
                  <c:v>881.49207780000006</c:v>
                </c:pt>
                <c:pt idx="2195">
                  <c:v>880.47113400000001</c:v>
                </c:pt>
                <c:pt idx="2196">
                  <c:v>879.64659359999996</c:v>
                </c:pt>
                <c:pt idx="2197">
                  <c:v>878.74243019999994</c:v>
                </c:pt>
                <c:pt idx="2198">
                  <c:v>877.90196520000006</c:v>
                </c:pt>
                <c:pt idx="2199">
                  <c:v>876.99426299999993</c:v>
                </c:pt>
                <c:pt idx="2200">
                  <c:v>876.16883789999997</c:v>
                </c:pt>
                <c:pt idx="2201">
                  <c:v>875.16470340000001</c:v>
                </c:pt>
                <c:pt idx="2202">
                  <c:v>874.37555100000009</c:v>
                </c:pt>
                <c:pt idx="2203">
                  <c:v>873.47050290000004</c:v>
                </c:pt>
                <c:pt idx="2204">
                  <c:v>872.6459625</c:v>
                </c:pt>
                <c:pt idx="2205">
                  <c:v>871.76126250000004</c:v>
                </c:pt>
                <c:pt idx="2206">
                  <c:v>870.83498159999999</c:v>
                </c:pt>
                <c:pt idx="2207">
                  <c:v>869.85031049999998</c:v>
                </c:pt>
                <c:pt idx="2208">
                  <c:v>869.09389199999998</c:v>
                </c:pt>
                <c:pt idx="2209">
                  <c:v>868.13841600000001</c:v>
                </c:pt>
                <c:pt idx="2210">
                  <c:v>867.37757399999998</c:v>
                </c:pt>
                <c:pt idx="2211">
                  <c:v>866.38670999999999</c:v>
                </c:pt>
                <c:pt idx="2212">
                  <c:v>865.48785480000004</c:v>
                </c:pt>
                <c:pt idx="2213">
                  <c:v>864.57130560000007</c:v>
                </c:pt>
                <c:pt idx="2214">
                  <c:v>863.70429960000001</c:v>
                </c:pt>
                <c:pt idx="2215">
                  <c:v>862.87710509999999</c:v>
                </c:pt>
                <c:pt idx="2216">
                  <c:v>862.01717669999994</c:v>
                </c:pt>
                <c:pt idx="2217">
                  <c:v>861.08470290000002</c:v>
                </c:pt>
                <c:pt idx="2218">
                  <c:v>860.2433532</c:v>
                </c:pt>
                <c:pt idx="2219">
                  <c:v>859.29937829999994</c:v>
                </c:pt>
                <c:pt idx="2220">
                  <c:v>858.46422150000001</c:v>
                </c:pt>
                <c:pt idx="2221">
                  <c:v>857.52732419999995</c:v>
                </c:pt>
                <c:pt idx="2222">
                  <c:v>856.60546680000004</c:v>
                </c:pt>
                <c:pt idx="2223">
                  <c:v>855.64468260000001</c:v>
                </c:pt>
                <c:pt idx="2224">
                  <c:v>854.90595810000002</c:v>
                </c:pt>
                <c:pt idx="2225">
                  <c:v>854.02568159999998</c:v>
                </c:pt>
                <c:pt idx="2226">
                  <c:v>853.19317889999991</c:v>
                </c:pt>
                <c:pt idx="2227">
                  <c:v>852.26601330000005</c:v>
                </c:pt>
                <c:pt idx="2228">
                  <c:v>851.36538870000004</c:v>
                </c:pt>
                <c:pt idx="2229">
                  <c:v>850.42937610000001</c:v>
                </c:pt>
                <c:pt idx="2230">
                  <c:v>849.55086899999992</c:v>
                </c:pt>
                <c:pt idx="2231">
                  <c:v>848.65378320000002</c:v>
                </c:pt>
                <c:pt idx="2232">
                  <c:v>847.94248440000001</c:v>
                </c:pt>
                <c:pt idx="2233">
                  <c:v>846.88526789999992</c:v>
                </c:pt>
                <c:pt idx="2234">
                  <c:v>846.07930620000002</c:v>
                </c:pt>
                <c:pt idx="2235">
                  <c:v>845.14771710000002</c:v>
                </c:pt>
                <c:pt idx="2236">
                  <c:v>844.28778869999996</c:v>
                </c:pt>
                <c:pt idx="2237">
                  <c:v>843.36947010000006</c:v>
                </c:pt>
                <c:pt idx="2238">
                  <c:v>842.55112259999999</c:v>
                </c:pt>
                <c:pt idx="2239">
                  <c:v>841.5779526</c:v>
                </c:pt>
                <c:pt idx="2240">
                  <c:v>840.72510179999995</c:v>
                </c:pt>
                <c:pt idx="2241">
                  <c:v>839.75370120000002</c:v>
                </c:pt>
                <c:pt idx="2242">
                  <c:v>838.99108979999994</c:v>
                </c:pt>
                <c:pt idx="2243">
                  <c:v>838.05861600000003</c:v>
                </c:pt>
                <c:pt idx="2244">
                  <c:v>837.24380730000007</c:v>
                </c:pt>
                <c:pt idx="2245">
                  <c:v>836.28744660000007</c:v>
                </c:pt>
                <c:pt idx="2246">
                  <c:v>835.46290620000002</c:v>
                </c:pt>
                <c:pt idx="2247">
                  <c:v>834.42692249999993</c:v>
                </c:pt>
                <c:pt idx="2248">
                  <c:v>833.63600069999995</c:v>
                </c:pt>
                <c:pt idx="2249">
                  <c:v>832.72918319999997</c:v>
                </c:pt>
                <c:pt idx="2250">
                  <c:v>831.9665718</c:v>
                </c:pt>
                <c:pt idx="2251">
                  <c:v>830.94562800000006</c:v>
                </c:pt>
                <c:pt idx="2252">
                  <c:v>830.04234930000007</c:v>
                </c:pt>
                <c:pt idx="2253">
                  <c:v>829.22930999999994</c:v>
                </c:pt>
                <c:pt idx="2254">
                  <c:v>828.43396469999993</c:v>
                </c:pt>
                <c:pt idx="2255">
                  <c:v>827.46344879999992</c:v>
                </c:pt>
                <c:pt idx="2256">
                  <c:v>826.62475319999999</c:v>
                </c:pt>
                <c:pt idx="2257">
                  <c:v>825.6303504</c:v>
                </c:pt>
                <c:pt idx="2258">
                  <c:v>824.86243080000008</c:v>
                </c:pt>
                <c:pt idx="2259">
                  <c:v>823.93084169999997</c:v>
                </c:pt>
                <c:pt idx="2260">
                  <c:v>823.09568489999992</c:v>
                </c:pt>
                <c:pt idx="2261">
                  <c:v>822.13313130000006</c:v>
                </c:pt>
                <c:pt idx="2262">
                  <c:v>821.24046899999996</c:v>
                </c:pt>
                <c:pt idx="2263">
                  <c:v>820.34072910000009</c:v>
                </c:pt>
                <c:pt idx="2264">
                  <c:v>819.5568849</c:v>
                </c:pt>
                <c:pt idx="2265">
                  <c:v>818.6005242</c:v>
                </c:pt>
                <c:pt idx="2266">
                  <c:v>817.73705699999994</c:v>
                </c:pt>
                <c:pt idx="2267">
                  <c:v>816.77273400000001</c:v>
                </c:pt>
                <c:pt idx="2268">
                  <c:v>815.9561559</c:v>
                </c:pt>
                <c:pt idx="2269">
                  <c:v>815.07322529999999</c:v>
                </c:pt>
                <c:pt idx="2270">
                  <c:v>814.28318819999993</c:v>
                </c:pt>
                <c:pt idx="2271">
                  <c:v>813.29232419999994</c:v>
                </c:pt>
                <c:pt idx="2272">
                  <c:v>812.47309199999995</c:v>
                </c:pt>
                <c:pt idx="2273">
                  <c:v>811.53796409999995</c:v>
                </c:pt>
                <c:pt idx="2274">
                  <c:v>810.66299579999998</c:v>
                </c:pt>
                <c:pt idx="2275">
                  <c:v>809.72521380000001</c:v>
                </c:pt>
                <c:pt idx="2276">
                  <c:v>808.91659800000002</c:v>
                </c:pt>
                <c:pt idx="2277">
                  <c:v>807.96731490000002</c:v>
                </c:pt>
                <c:pt idx="2278">
                  <c:v>807.16843080000001</c:v>
                </c:pt>
                <c:pt idx="2279">
                  <c:v>806.20056899999997</c:v>
                </c:pt>
                <c:pt idx="2280">
                  <c:v>805.34152529999994</c:v>
                </c:pt>
                <c:pt idx="2281">
                  <c:v>804.40020449999997</c:v>
                </c:pt>
                <c:pt idx="2282">
                  <c:v>803.58362639999996</c:v>
                </c:pt>
                <c:pt idx="2283">
                  <c:v>802.67238540000005</c:v>
                </c:pt>
                <c:pt idx="2284">
                  <c:v>801.8230734</c:v>
                </c:pt>
                <c:pt idx="2285">
                  <c:v>800.86317389999999</c:v>
                </c:pt>
                <c:pt idx="2286">
                  <c:v>800.08021439999993</c:v>
                </c:pt>
                <c:pt idx="2287">
                  <c:v>799.14774060000002</c:v>
                </c:pt>
                <c:pt idx="2288">
                  <c:v>798.3311625</c:v>
                </c:pt>
                <c:pt idx="2289">
                  <c:v>797.3677242</c:v>
                </c:pt>
                <c:pt idx="2290">
                  <c:v>796.51221929999997</c:v>
                </c:pt>
                <c:pt idx="2291">
                  <c:v>795.54170339999996</c:v>
                </c:pt>
                <c:pt idx="2292">
                  <c:v>794.70300780000002</c:v>
                </c:pt>
                <c:pt idx="2293">
                  <c:v>793.78291980000006</c:v>
                </c:pt>
                <c:pt idx="2294">
                  <c:v>792.94068540000001</c:v>
                </c:pt>
                <c:pt idx="2295">
                  <c:v>792.07014060000006</c:v>
                </c:pt>
                <c:pt idx="2296">
                  <c:v>791.19694170000002</c:v>
                </c:pt>
                <c:pt idx="2297">
                  <c:v>790.26269849999994</c:v>
                </c:pt>
                <c:pt idx="2298">
                  <c:v>789.45673680000004</c:v>
                </c:pt>
                <c:pt idx="2299">
                  <c:v>788.52603240000008</c:v>
                </c:pt>
                <c:pt idx="2300">
                  <c:v>787.63602419999995</c:v>
                </c:pt>
                <c:pt idx="2301">
                  <c:v>786.70531979999998</c:v>
                </c:pt>
                <c:pt idx="2302">
                  <c:v>785.89051110000003</c:v>
                </c:pt>
                <c:pt idx="2303">
                  <c:v>784.98811709999995</c:v>
                </c:pt>
                <c:pt idx="2304">
                  <c:v>784.08837719999997</c:v>
                </c:pt>
                <c:pt idx="2305">
                  <c:v>783.1647504</c:v>
                </c:pt>
                <c:pt idx="2306">
                  <c:v>782.38798380000003</c:v>
                </c:pt>
                <c:pt idx="2307">
                  <c:v>781.44931710000003</c:v>
                </c:pt>
                <c:pt idx="2308">
                  <c:v>780.65839529999994</c:v>
                </c:pt>
                <c:pt idx="2309">
                  <c:v>779.70203459999993</c:v>
                </c:pt>
                <c:pt idx="2310">
                  <c:v>778.76071380000008</c:v>
                </c:pt>
                <c:pt idx="2311">
                  <c:v>777.81143070000007</c:v>
                </c:pt>
                <c:pt idx="2312">
                  <c:v>777.05412750000005</c:v>
                </c:pt>
                <c:pt idx="2313">
                  <c:v>776.13757829999997</c:v>
                </c:pt>
                <c:pt idx="2314">
                  <c:v>775.24137719999999</c:v>
                </c:pt>
                <c:pt idx="2315">
                  <c:v>774.37348650000001</c:v>
                </c:pt>
                <c:pt idx="2316">
                  <c:v>773.51975100000004</c:v>
                </c:pt>
                <c:pt idx="2317">
                  <c:v>772.55011980000006</c:v>
                </c:pt>
                <c:pt idx="2318">
                  <c:v>771.73088759999996</c:v>
                </c:pt>
                <c:pt idx="2319">
                  <c:v>770.78337390000002</c:v>
                </c:pt>
                <c:pt idx="2320">
                  <c:v>769.88363400000003</c:v>
                </c:pt>
                <c:pt idx="2321">
                  <c:v>769.00158809999994</c:v>
                </c:pt>
                <c:pt idx="2322">
                  <c:v>768.1628925</c:v>
                </c:pt>
                <c:pt idx="2323">
                  <c:v>767.23041869999997</c:v>
                </c:pt>
                <c:pt idx="2324">
                  <c:v>766.48461659999998</c:v>
                </c:pt>
                <c:pt idx="2325">
                  <c:v>765.51675479999994</c:v>
                </c:pt>
                <c:pt idx="2326">
                  <c:v>764.70725430000005</c:v>
                </c:pt>
                <c:pt idx="2327">
                  <c:v>763.72700669999995</c:v>
                </c:pt>
                <c:pt idx="2328">
                  <c:v>762.82726680000007</c:v>
                </c:pt>
                <c:pt idx="2329">
                  <c:v>761.91602580000006</c:v>
                </c:pt>
                <c:pt idx="2330">
                  <c:v>761.06494439999994</c:v>
                </c:pt>
                <c:pt idx="2331">
                  <c:v>760.18024439999999</c:v>
                </c:pt>
                <c:pt idx="2332">
                  <c:v>759.34862640000006</c:v>
                </c:pt>
                <c:pt idx="2333">
                  <c:v>758.45596409999996</c:v>
                </c:pt>
                <c:pt idx="2334">
                  <c:v>757.59338159999993</c:v>
                </c:pt>
                <c:pt idx="2335">
                  <c:v>756.65294549999999</c:v>
                </c:pt>
                <c:pt idx="2336">
                  <c:v>755.7496668</c:v>
                </c:pt>
                <c:pt idx="2337">
                  <c:v>754.89239250000003</c:v>
                </c:pt>
                <c:pt idx="2338">
                  <c:v>754.05546629999992</c:v>
                </c:pt>
                <c:pt idx="2339">
                  <c:v>753.08141159999991</c:v>
                </c:pt>
                <c:pt idx="2340">
                  <c:v>752.23033020000003</c:v>
                </c:pt>
                <c:pt idx="2341">
                  <c:v>751.32174329999998</c:v>
                </c:pt>
                <c:pt idx="2342">
                  <c:v>750.4326198</c:v>
                </c:pt>
                <c:pt idx="2343">
                  <c:v>749.59392419999995</c:v>
                </c:pt>
                <c:pt idx="2344">
                  <c:v>748.75168979999989</c:v>
                </c:pt>
                <c:pt idx="2345">
                  <c:v>747.78913620000003</c:v>
                </c:pt>
                <c:pt idx="2346">
                  <c:v>746.99732970000002</c:v>
                </c:pt>
                <c:pt idx="2347">
                  <c:v>746.01354330000004</c:v>
                </c:pt>
                <c:pt idx="2348">
                  <c:v>745.15538430000004</c:v>
                </c:pt>
                <c:pt idx="2349">
                  <c:v>744.28395479999995</c:v>
                </c:pt>
                <c:pt idx="2350">
                  <c:v>743.44968270000004</c:v>
                </c:pt>
                <c:pt idx="2351">
                  <c:v>742.45085640000002</c:v>
                </c:pt>
                <c:pt idx="2352">
                  <c:v>741.61746900000003</c:v>
                </c:pt>
                <c:pt idx="2353">
                  <c:v>740.74161600000002</c:v>
                </c:pt>
                <c:pt idx="2354">
                  <c:v>739.87814879999996</c:v>
                </c:pt>
                <c:pt idx="2355">
                  <c:v>738.96071490000008</c:v>
                </c:pt>
                <c:pt idx="2356">
                  <c:v>738.09017010000002</c:v>
                </c:pt>
                <c:pt idx="2357">
                  <c:v>737.18600670000001</c:v>
                </c:pt>
                <c:pt idx="2358">
                  <c:v>736.32519360000003</c:v>
                </c:pt>
                <c:pt idx="2359">
                  <c:v>735.4626111</c:v>
                </c:pt>
                <c:pt idx="2360">
                  <c:v>734.56287120000002</c:v>
                </c:pt>
                <c:pt idx="2361">
                  <c:v>733.66667010000003</c:v>
                </c:pt>
                <c:pt idx="2362">
                  <c:v>732.75896790000002</c:v>
                </c:pt>
                <c:pt idx="2363">
                  <c:v>731.8689597</c:v>
                </c:pt>
                <c:pt idx="2364">
                  <c:v>731.00814660000003</c:v>
                </c:pt>
                <c:pt idx="2365">
                  <c:v>730.08540449999998</c:v>
                </c:pt>
                <c:pt idx="2366">
                  <c:v>729.30509910000001</c:v>
                </c:pt>
                <c:pt idx="2367">
                  <c:v>728.40270509999993</c:v>
                </c:pt>
                <c:pt idx="2368">
                  <c:v>727.49677229999998</c:v>
                </c:pt>
                <c:pt idx="2369">
                  <c:v>726.52360229999999</c:v>
                </c:pt>
                <c:pt idx="2370">
                  <c:v>725.70967829999995</c:v>
                </c:pt>
                <c:pt idx="2371">
                  <c:v>724.76216460000001</c:v>
                </c:pt>
                <c:pt idx="2372">
                  <c:v>723.92700779999996</c:v>
                </c:pt>
                <c:pt idx="2373">
                  <c:v>722.95206840000003</c:v>
                </c:pt>
                <c:pt idx="2374">
                  <c:v>722.10275639999998</c:v>
                </c:pt>
                <c:pt idx="2375">
                  <c:v>721.25167499999998</c:v>
                </c:pt>
                <c:pt idx="2376">
                  <c:v>720.45809909999991</c:v>
                </c:pt>
                <c:pt idx="2377">
                  <c:v>719.4628115999999</c:v>
                </c:pt>
                <c:pt idx="2378">
                  <c:v>718.55599410000002</c:v>
                </c:pt>
                <c:pt idx="2379">
                  <c:v>717.67129409999995</c:v>
                </c:pt>
                <c:pt idx="2380">
                  <c:v>716.83259850000002</c:v>
                </c:pt>
                <c:pt idx="2381">
                  <c:v>715.8443886</c:v>
                </c:pt>
                <c:pt idx="2382">
                  <c:v>715.00834710000004</c:v>
                </c:pt>
                <c:pt idx="2383">
                  <c:v>714.13426350000009</c:v>
                </c:pt>
                <c:pt idx="2384">
                  <c:v>713.32122419999996</c:v>
                </c:pt>
                <c:pt idx="2385">
                  <c:v>712.37194109999996</c:v>
                </c:pt>
                <c:pt idx="2386">
                  <c:v>711.46423890000005</c:v>
                </c:pt>
                <c:pt idx="2387">
                  <c:v>710.62465860000009</c:v>
                </c:pt>
                <c:pt idx="2388">
                  <c:v>709.78773239999998</c:v>
                </c:pt>
                <c:pt idx="2389">
                  <c:v>708.86056680000002</c:v>
                </c:pt>
                <c:pt idx="2390">
                  <c:v>707.99886900000001</c:v>
                </c:pt>
                <c:pt idx="2391">
                  <c:v>707.03631540000003</c:v>
                </c:pt>
                <c:pt idx="2392">
                  <c:v>706.20558210000002</c:v>
                </c:pt>
                <c:pt idx="2393">
                  <c:v>705.30230340000003</c:v>
                </c:pt>
                <c:pt idx="2394">
                  <c:v>704.45918430000006</c:v>
                </c:pt>
                <c:pt idx="2395">
                  <c:v>703.5886395</c:v>
                </c:pt>
                <c:pt idx="2396">
                  <c:v>702.63227879999999</c:v>
                </c:pt>
                <c:pt idx="2397">
                  <c:v>701.77323509999997</c:v>
                </c:pt>
                <c:pt idx="2398">
                  <c:v>700.82306730000005</c:v>
                </c:pt>
                <c:pt idx="2399">
                  <c:v>700.02595259999998</c:v>
                </c:pt>
                <c:pt idx="2400">
                  <c:v>699.09790229999999</c:v>
                </c:pt>
                <c:pt idx="2401">
                  <c:v>698.19639300000006</c:v>
                </c:pt>
                <c:pt idx="2402">
                  <c:v>697.36123620000001</c:v>
                </c:pt>
                <c:pt idx="2403">
                  <c:v>696.47034329999997</c:v>
                </c:pt>
                <c:pt idx="2404">
                  <c:v>695.61218429999997</c:v>
                </c:pt>
                <c:pt idx="2405">
                  <c:v>694.72836899999993</c:v>
                </c:pt>
                <c:pt idx="2406">
                  <c:v>693.88701930000002</c:v>
                </c:pt>
                <c:pt idx="2407">
                  <c:v>692.93862089999993</c:v>
                </c:pt>
                <c:pt idx="2408">
                  <c:v>692.05215150000004</c:v>
                </c:pt>
                <c:pt idx="2409">
                  <c:v>691.11790829999995</c:v>
                </c:pt>
                <c:pt idx="2410">
                  <c:v>690.26505750000001</c:v>
                </c:pt>
                <c:pt idx="2411">
                  <c:v>689.30073449999998</c:v>
                </c:pt>
                <c:pt idx="2412">
                  <c:v>688.53458430000001</c:v>
                </c:pt>
                <c:pt idx="2413">
                  <c:v>687.62953619999996</c:v>
                </c:pt>
                <c:pt idx="2414">
                  <c:v>686.75545260000001</c:v>
                </c:pt>
                <c:pt idx="2415">
                  <c:v>685.88756190000004</c:v>
                </c:pt>
                <c:pt idx="2416">
                  <c:v>684.90200609999999</c:v>
                </c:pt>
                <c:pt idx="2417">
                  <c:v>684.01376730000004</c:v>
                </c:pt>
                <c:pt idx="2418">
                  <c:v>683.2104597</c:v>
                </c:pt>
                <c:pt idx="2419">
                  <c:v>682.36999470000001</c:v>
                </c:pt>
                <c:pt idx="2420">
                  <c:v>681.42513509999992</c:v>
                </c:pt>
                <c:pt idx="2421">
                  <c:v>680.58290069999998</c:v>
                </c:pt>
                <c:pt idx="2422">
                  <c:v>679.65131159999999</c:v>
                </c:pt>
                <c:pt idx="2423">
                  <c:v>678.79049850000001</c:v>
                </c:pt>
                <c:pt idx="2424">
                  <c:v>677.84652359999995</c:v>
                </c:pt>
                <c:pt idx="2425">
                  <c:v>676.96005420000006</c:v>
                </c:pt>
                <c:pt idx="2426">
                  <c:v>676.12224330000004</c:v>
                </c:pt>
                <c:pt idx="2427">
                  <c:v>675.28531710000004</c:v>
                </c:pt>
                <c:pt idx="2428">
                  <c:v>674.26171920000002</c:v>
                </c:pt>
                <c:pt idx="2429">
                  <c:v>673.48583729999996</c:v>
                </c:pt>
                <c:pt idx="2430">
                  <c:v>672.58875149999994</c:v>
                </c:pt>
                <c:pt idx="2431">
                  <c:v>671.70405149999999</c:v>
                </c:pt>
                <c:pt idx="2432">
                  <c:v>670.7760012</c:v>
                </c:pt>
                <c:pt idx="2433">
                  <c:v>669.89484000000004</c:v>
                </c:pt>
                <c:pt idx="2434">
                  <c:v>669.00129300000003</c:v>
                </c:pt>
                <c:pt idx="2435">
                  <c:v>668.13782580000009</c:v>
                </c:pt>
                <c:pt idx="2436">
                  <c:v>667.27081980000003</c:v>
                </c:pt>
                <c:pt idx="2437">
                  <c:v>666.38523509999993</c:v>
                </c:pt>
                <c:pt idx="2438">
                  <c:v>665.49434220000001</c:v>
                </c:pt>
                <c:pt idx="2439">
                  <c:v>664.62025860000006</c:v>
                </c:pt>
                <c:pt idx="2440">
                  <c:v>663.70813290000001</c:v>
                </c:pt>
                <c:pt idx="2441">
                  <c:v>662.83316459999992</c:v>
                </c:pt>
                <c:pt idx="2442">
                  <c:v>661.93784819999996</c:v>
                </c:pt>
                <c:pt idx="2443">
                  <c:v>661.08234330000005</c:v>
                </c:pt>
                <c:pt idx="2444">
                  <c:v>660.08882519999997</c:v>
                </c:pt>
                <c:pt idx="2445">
                  <c:v>659.32798319999995</c:v>
                </c:pt>
                <c:pt idx="2446">
                  <c:v>658.40701050000007</c:v>
                </c:pt>
                <c:pt idx="2447">
                  <c:v>657.55504439999993</c:v>
                </c:pt>
                <c:pt idx="2448">
                  <c:v>656.62964820000002</c:v>
                </c:pt>
                <c:pt idx="2449">
                  <c:v>655.73167770000009</c:v>
                </c:pt>
                <c:pt idx="2450">
                  <c:v>654.89917500000001</c:v>
                </c:pt>
                <c:pt idx="2451">
                  <c:v>654.06667229999994</c:v>
                </c:pt>
                <c:pt idx="2452">
                  <c:v>653.08819410000001</c:v>
                </c:pt>
                <c:pt idx="2453">
                  <c:v>652.17606840000008</c:v>
                </c:pt>
                <c:pt idx="2454">
                  <c:v>651.33206459999997</c:v>
                </c:pt>
                <c:pt idx="2455">
                  <c:v>650.45975039999996</c:v>
                </c:pt>
                <c:pt idx="2456">
                  <c:v>649.6378641</c:v>
                </c:pt>
                <c:pt idx="2457">
                  <c:v>648.71777610000004</c:v>
                </c:pt>
                <c:pt idx="2458">
                  <c:v>647.79149519999999</c:v>
                </c:pt>
                <c:pt idx="2459">
                  <c:v>646.87583070000005</c:v>
                </c:pt>
                <c:pt idx="2460">
                  <c:v>646.0477515</c:v>
                </c:pt>
                <c:pt idx="2461">
                  <c:v>645.15066569999999</c:v>
                </c:pt>
                <c:pt idx="2462">
                  <c:v>644.30046900000002</c:v>
                </c:pt>
                <c:pt idx="2463">
                  <c:v>643.43169360000002</c:v>
                </c:pt>
                <c:pt idx="2464">
                  <c:v>642.48506459999999</c:v>
                </c:pt>
                <c:pt idx="2465">
                  <c:v>641.5924023</c:v>
                </c:pt>
                <c:pt idx="2466">
                  <c:v>640.65550499999995</c:v>
                </c:pt>
                <c:pt idx="2467">
                  <c:v>639.78319079999994</c:v>
                </c:pt>
                <c:pt idx="2468">
                  <c:v>638.87814270000001</c:v>
                </c:pt>
                <c:pt idx="2469">
                  <c:v>638.07748919999995</c:v>
                </c:pt>
                <c:pt idx="2470">
                  <c:v>637.20517500000005</c:v>
                </c:pt>
                <c:pt idx="2471">
                  <c:v>636.3700182</c:v>
                </c:pt>
                <c:pt idx="2472">
                  <c:v>635.41631159999997</c:v>
                </c:pt>
                <c:pt idx="2473">
                  <c:v>634.51922580000007</c:v>
                </c:pt>
                <c:pt idx="2474">
                  <c:v>633.55844160000004</c:v>
                </c:pt>
                <c:pt idx="2475">
                  <c:v>632.7480564</c:v>
                </c:pt>
                <c:pt idx="2476">
                  <c:v>631.92617010000004</c:v>
                </c:pt>
                <c:pt idx="2477">
                  <c:v>631.11136139999996</c:v>
                </c:pt>
                <c:pt idx="2478">
                  <c:v>630.16384770000002</c:v>
                </c:pt>
                <c:pt idx="2479">
                  <c:v>629.30126519999999</c:v>
                </c:pt>
                <c:pt idx="2480">
                  <c:v>628.35286680000002</c:v>
                </c:pt>
                <c:pt idx="2481">
                  <c:v>627.43985640000005</c:v>
                </c:pt>
                <c:pt idx="2482">
                  <c:v>626.5135755</c:v>
                </c:pt>
                <c:pt idx="2483">
                  <c:v>625.65364709999994</c:v>
                </c:pt>
                <c:pt idx="2484">
                  <c:v>624.72736620000001</c:v>
                </c:pt>
                <c:pt idx="2485">
                  <c:v>623.91432689999999</c:v>
                </c:pt>
                <c:pt idx="2486">
                  <c:v>623.04820560000007</c:v>
                </c:pt>
                <c:pt idx="2487">
                  <c:v>622.23428160000003</c:v>
                </c:pt>
                <c:pt idx="2488">
                  <c:v>621.22395419999998</c:v>
                </c:pt>
                <c:pt idx="2489">
                  <c:v>620.42507009999997</c:v>
                </c:pt>
                <c:pt idx="2490">
                  <c:v>619.46251649999999</c:v>
                </c:pt>
                <c:pt idx="2491">
                  <c:v>618.60347280000008</c:v>
                </c:pt>
                <c:pt idx="2492">
                  <c:v>617.73204329999999</c:v>
                </c:pt>
                <c:pt idx="2493">
                  <c:v>616.87565369999993</c:v>
                </c:pt>
                <c:pt idx="2494">
                  <c:v>615.91310009999995</c:v>
                </c:pt>
                <c:pt idx="2495">
                  <c:v>615.08236680000005</c:v>
                </c:pt>
                <c:pt idx="2496">
                  <c:v>614.16847170000005</c:v>
                </c:pt>
                <c:pt idx="2497">
                  <c:v>613.25192249999998</c:v>
                </c:pt>
                <c:pt idx="2498">
                  <c:v>612.3875706</c:v>
                </c:pt>
                <c:pt idx="2499">
                  <c:v>611.55241380000007</c:v>
                </c:pt>
                <c:pt idx="2500">
                  <c:v>610.64559630000008</c:v>
                </c:pt>
                <c:pt idx="2501">
                  <c:v>609.78920670000002</c:v>
                </c:pt>
                <c:pt idx="2502">
                  <c:v>608.84169300000008</c:v>
                </c:pt>
                <c:pt idx="2503">
                  <c:v>607.92779790000009</c:v>
                </c:pt>
                <c:pt idx="2504">
                  <c:v>607.06256129999997</c:v>
                </c:pt>
                <c:pt idx="2505">
                  <c:v>606.22032689999992</c:v>
                </c:pt>
                <c:pt idx="2506">
                  <c:v>605.29581540000004</c:v>
                </c:pt>
                <c:pt idx="2507">
                  <c:v>604.47304439999994</c:v>
                </c:pt>
                <c:pt idx="2508">
                  <c:v>603.52995420000002</c:v>
                </c:pt>
                <c:pt idx="2509">
                  <c:v>602.60898150000003</c:v>
                </c:pt>
                <c:pt idx="2510">
                  <c:v>601.73489790000008</c:v>
                </c:pt>
                <c:pt idx="2511">
                  <c:v>600.97140179999997</c:v>
                </c:pt>
                <c:pt idx="2512">
                  <c:v>600.06723840000006</c:v>
                </c:pt>
                <c:pt idx="2513">
                  <c:v>599.12503289999995</c:v>
                </c:pt>
                <c:pt idx="2514">
                  <c:v>598.18813560000001</c:v>
                </c:pt>
                <c:pt idx="2515">
                  <c:v>597.32024490000003</c:v>
                </c:pt>
                <c:pt idx="2516">
                  <c:v>596.45943179999995</c:v>
                </c:pt>
                <c:pt idx="2517">
                  <c:v>595.61808210000004</c:v>
                </c:pt>
                <c:pt idx="2518">
                  <c:v>594.67499190000001</c:v>
                </c:pt>
                <c:pt idx="2519">
                  <c:v>593.83541159999993</c:v>
                </c:pt>
                <c:pt idx="2520">
                  <c:v>592.93124820000003</c:v>
                </c:pt>
                <c:pt idx="2521">
                  <c:v>592.06335750000005</c:v>
                </c:pt>
                <c:pt idx="2522">
                  <c:v>591.15477060000001</c:v>
                </c:pt>
                <c:pt idx="2523">
                  <c:v>590.32934550000004</c:v>
                </c:pt>
                <c:pt idx="2524">
                  <c:v>589.40041050000002</c:v>
                </c:pt>
                <c:pt idx="2525">
                  <c:v>588.58117830000003</c:v>
                </c:pt>
                <c:pt idx="2526">
                  <c:v>587.56819680000001</c:v>
                </c:pt>
                <c:pt idx="2527">
                  <c:v>586.79143019999992</c:v>
                </c:pt>
                <c:pt idx="2528">
                  <c:v>585.78552630000001</c:v>
                </c:pt>
                <c:pt idx="2529">
                  <c:v>584.96275529999991</c:v>
                </c:pt>
                <c:pt idx="2530">
                  <c:v>584.08070940000005</c:v>
                </c:pt>
                <c:pt idx="2531">
                  <c:v>583.21547280000004</c:v>
                </c:pt>
                <c:pt idx="2532">
                  <c:v>582.27238260000001</c:v>
                </c:pt>
                <c:pt idx="2533">
                  <c:v>581.43634109999994</c:v>
                </c:pt>
                <c:pt idx="2534">
                  <c:v>580.52686949999998</c:v>
                </c:pt>
                <c:pt idx="2535">
                  <c:v>579.66074820000006</c:v>
                </c:pt>
                <c:pt idx="2536">
                  <c:v>578.75393070000007</c:v>
                </c:pt>
                <c:pt idx="2537">
                  <c:v>578.00105100000007</c:v>
                </c:pt>
                <c:pt idx="2538">
                  <c:v>576.91198530000008</c:v>
                </c:pt>
                <c:pt idx="2539">
                  <c:v>576.13256460000002</c:v>
                </c:pt>
                <c:pt idx="2540">
                  <c:v>575.21336129999997</c:v>
                </c:pt>
                <c:pt idx="2541">
                  <c:v>574.338393</c:v>
                </c:pt>
                <c:pt idx="2542">
                  <c:v>573.4209591</c:v>
                </c:pt>
                <c:pt idx="2543">
                  <c:v>572.65569359999995</c:v>
                </c:pt>
                <c:pt idx="2544">
                  <c:v>571.66836839999996</c:v>
                </c:pt>
                <c:pt idx="2545">
                  <c:v>570.79428480000001</c:v>
                </c:pt>
                <c:pt idx="2546">
                  <c:v>569.92639409999992</c:v>
                </c:pt>
                <c:pt idx="2547">
                  <c:v>569.03461650000008</c:v>
                </c:pt>
                <c:pt idx="2548">
                  <c:v>568.19592089999992</c:v>
                </c:pt>
                <c:pt idx="2549">
                  <c:v>567.37226520000002</c:v>
                </c:pt>
                <c:pt idx="2550">
                  <c:v>566.27258310000002</c:v>
                </c:pt>
                <c:pt idx="2551">
                  <c:v>565.50289409999993</c:v>
                </c:pt>
                <c:pt idx="2552">
                  <c:v>564.63146459999996</c:v>
                </c:pt>
                <c:pt idx="2553">
                  <c:v>563.7184542</c:v>
                </c:pt>
                <c:pt idx="2554">
                  <c:v>562.87268100000006</c:v>
                </c:pt>
                <c:pt idx="2555">
                  <c:v>562.0162914</c:v>
                </c:pt>
                <c:pt idx="2556">
                  <c:v>561.05285309999999</c:v>
                </c:pt>
                <c:pt idx="2557">
                  <c:v>560.23892910000006</c:v>
                </c:pt>
                <c:pt idx="2558">
                  <c:v>559.3117635000001</c:v>
                </c:pt>
                <c:pt idx="2559">
                  <c:v>558.44564219999995</c:v>
                </c:pt>
                <c:pt idx="2560">
                  <c:v>557.4804345</c:v>
                </c:pt>
                <c:pt idx="2561">
                  <c:v>556.64262359999998</c:v>
                </c:pt>
                <c:pt idx="2562">
                  <c:v>555.79685039999993</c:v>
                </c:pt>
                <c:pt idx="2563">
                  <c:v>554.91391980000003</c:v>
                </c:pt>
                <c:pt idx="2564">
                  <c:v>554.00798700000007</c:v>
                </c:pt>
                <c:pt idx="2565">
                  <c:v>553.15248210000004</c:v>
                </c:pt>
                <c:pt idx="2566">
                  <c:v>552.13242300000002</c:v>
                </c:pt>
                <c:pt idx="2567">
                  <c:v>551.32380720000003</c:v>
                </c:pt>
                <c:pt idx="2568">
                  <c:v>550.4470695</c:v>
                </c:pt>
                <c:pt idx="2569">
                  <c:v>549.63137610000001</c:v>
                </c:pt>
                <c:pt idx="2570">
                  <c:v>548.70597989999999</c:v>
                </c:pt>
                <c:pt idx="2571">
                  <c:v>547.85666789999993</c:v>
                </c:pt>
                <c:pt idx="2572">
                  <c:v>546.9445422</c:v>
                </c:pt>
                <c:pt idx="2573">
                  <c:v>546.05541870000002</c:v>
                </c:pt>
                <c:pt idx="2574">
                  <c:v>545.07870989999992</c:v>
                </c:pt>
                <c:pt idx="2575">
                  <c:v>544.30459739999992</c:v>
                </c:pt>
                <c:pt idx="2576">
                  <c:v>543.35531430000003</c:v>
                </c:pt>
                <c:pt idx="2577">
                  <c:v>542.45468970000002</c:v>
                </c:pt>
                <c:pt idx="2578">
                  <c:v>541.52575469999999</c:v>
                </c:pt>
                <c:pt idx="2579">
                  <c:v>540.72421650000001</c:v>
                </c:pt>
                <c:pt idx="2580">
                  <c:v>539.76785580000001</c:v>
                </c:pt>
                <c:pt idx="2581">
                  <c:v>538.93004489999998</c:v>
                </c:pt>
                <c:pt idx="2582">
                  <c:v>537.97987709999995</c:v>
                </c:pt>
                <c:pt idx="2583">
                  <c:v>537.16772249999997</c:v>
                </c:pt>
                <c:pt idx="2584">
                  <c:v>536.17420440000001</c:v>
                </c:pt>
                <c:pt idx="2585">
                  <c:v>535.40982359999998</c:v>
                </c:pt>
                <c:pt idx="2586">
                  <c:v>534.46850280000001</c:v>
                </c:pt>
                <c:pt idx="2587">
                  <c:v>533.64838589999999</c:v>
                </c:pt>
                <c:pt idx="2588">
                  <c:v>532.69733339999993</c:v>
                </c:pt>
                <c:pt idx="2589">
                  <c:v>531.84094379999999</c:v>
                </c:pt>
                <c:pt idx="2590">
                  <c:v>530.95270499999992</c:v>
                </c:pt>
                <c:pt idx="2591">
                  <c:v>530.1246258000001</c:v>
                </c:pt>
                <c:pt idx="2592">
                  <c:v>529.16561100000001</c:v>
                </c:pt>
                <c:pt idx="2593">
                  <c:v>528.37468920000003</c:v>
                </c:pt>
                <c:pt idx="2594">
                  <c:v>527.39090280000005</c:v>
                </c:pt>
                <c:pt idx="2595">
                  <c:v>526.59644219999996</c:v>
                </c:pt>
                <c:pt idx="2596">
                  <c:v>525.63477330000001</c:v>
                </c:pt>
                <c:pt idx="2597">
                  <c:v>524.79519300000004</c:v>
                </c:pt>
                <c:pt idx="2598">
                  <c:v>523.77955740000004</c:v>
                </c:pt>
                <c:pt idx="2599">
                  <c:v>523.01075309999999</c:v>
                </c:pt>
                <c:pt idx="2600">
                  <c:v>522.08358750000002</c:v>
                </c:pt>
                <c:pt idx="2601">
                  <c:v>521.26877879999995</c:v>
                </c:pt>
                <c:pt idx="2602">
                  <c:v>520.32922740000004</c:v>
                </c:pt>
                <c:pt idx="2603">
                  <c:v>519.48080010000001</c:v>
                </c:pt>
                <c:pt idx="2604">
                  <c:v>518.55098039999996</c:v>
                </c:pt>
                <c:pt idx="2605">
                  <c:v>517.69724489999999</c:v>
                </c:pt>
                <c:pt idx="2606">
                  <c:v>516.75503939999999</c:v>
                </c:pt>
                <c:pt idx="2607">
                  <c:v>515.97561870000004</c:v>
                </c:pt>
                <c:pt idx="2608">
                  <c:v>515.06968589999997</c:v>
                </c:pt>
                <c:pt idx="2609">
                  <c:v>514.17171540000004</c:v>
                </c:pt>
                <c:pt idx="2610">
                  <c:v>513.22685580000007</c:v>
                </c:pt>
                <c:pt idx="2611">
                  <c:v>512.36250389999998</c:v>
                </c:pt>
                <c:pt idx="2612">
                  <c:v>511.47603449999997</c:v>
                </c:pt>
                <c:pt idx="2613">
                  <c:v>510.65945640000001</c:v>
                </c:pt>
                <c:pt idx="2614">
                  <c:v>509.6730159</c:v>
                </c:pt>
                <c:pt idx="2615">
                  <c:v>508.85820720000004</c:v>
                </c:pt>
                <c:pt idx="2616">
                  <c:v>507.93900389999993</c:v>
                </c:pt>
                <c:pt idx="2617">
                  <c:v>507.1126941</c:v>
                </c:pt>
                <c:pt idx="2618">
                  <c:v>506.15014050000002</c:v>
                </c:pt>
                <c:pt idx="2619">
                  <c:v>505.37337389999999</c:v>
                </c:pt>
                <c:pt idx="2620">
                  <c:v>504.43116840000005</c:v>
                </c:pt>
                <c:pt idx="2621">
                  <c:v>503.65174770000004</c:v>
                </c:pt>
                <c:pt idx="2622">
                  <c:v>502.60072409999998</c:v>
                </c:pt>
                <c:pt idx="2623">
                  <c:v>501.75937440000007</c:v>
                </c:pt>
                <c:pt idx="2624">
                  <c:v>500.84636399999999</c:v>
                </c:pt>
                <c:pt idx="2625">
                  <c:v>500.01563070000003</c:v>
                </c:pt>
                <c:pt idx="2626">
                  <c:v>499.05396180000002</c:v>
                </c:pt>
                <c:pt idx="2627">
                  <c:v>498.19226400000002</c:v>
                </c:pt>
                <c:pt idx="2628">
                  <c:v>497.22528690000001</c:v>
                </c:pt>
                <c:pt idx="2629">
                  <c:v>496.36093499999993</c:v>
                </c:pt>
                <c:pt idx="2630">
                  <c:v>495.4541175</c:v>
                </c:pt>
                <c:pt idx="2631">
                  <c:v>494.68796729999997</c:v>
                </c:pt>
                <c:pt idx="2632">
                  <c:v>493.75018530000006</c:v>
                </c:pt>
                <c:pt idx="2633">
                  <c:v>492.99288210000003</c:v>
                </c:pt>
                <c:pt idx="2634">
                  <c:v>492.02413560000002</c:v>
                </c:pt>
                <c:pt idx="2635">
                  <c:v>491.1863247</c:v>
                </c:pt>
                <c:pt idx="2636">
                  <c:v>490.17422790000001</c:v>
                </c:pt>
                <c:pt idx="2637">
                  <c:v>489.39392249999997</c:v>
                </c:pt>
                <c:pt idx="2638">
                  <c:v>488.41632900000002</c:v>
                </c:pt>
                <c:pt idx="2639">
                  <c:v>487.56082409999993</c:v>
                </c:pt>
                <c:pt idx="2640">
                  <c:v>486.63365849999997</c:v>
                </c:pt>
                <c:pt idx="2641">
                  <c:v>485.87193179999997</c:v>
                </c:pt>
                <c:pt idx="2642">
                  <c:v>484.89345359999999</c:v>
                </c:pt>
                <c:pt idx="2643">
                  <c:v>484.04414160000005</c:v>
                </c:pt>
                <c:pt idx="2644">
                  <c:v>483.13732409999994</c:v>
                </c:pt>
                <c:pt idx="2645">
                  <c:v>482.29685910000001</c:v>
                </c:pt>
                <c:pt idx="2646">
                  <c:v>481.30157159999999</c:v>
                </c:pt>
                <c:pt idx="2647">
                  <c:v>480.48853230000003</c:v>
                </c:pt>
                <c:pt idx="2648">
                  <c:v>479.62683449999997</c:v>
                </c:pt>
                <c:pt idx="2649">
                  <c:v>478.81821869999999</c:v>
                </c:pt>
                <c:pt idx="2650">
                  <c:v>477.84681810000006</c:v>
                </c:pt>
                <c:pt idx="2651">
                  <c:v>477.02316239999999</c:v>
                </c:pt>
                <c:pt idx="2652">
                  <c:v>476.06503230000004</c:v>
                </c:pt>
                <c:pt idx="2653">
                  <c:v>475.22545199999996</c:v>
                </c:pt>
                <c:pt idx="2654">
                  <c:v>474.305364</c:v>
                </c:pt>
                <c:pt idx="2655">
                  <c:v>473.51355750000005</c:v>
                </c:pt>
                <c:pt idx="2656">
                  <c:v>472.53242519999998</c:v>
                </c:pt>
                <c:pt idx="2657">
                  <c:v>471.70523070000002</c:v>
                </c:pt>
                <c:pt idx="2658">
                  <c:v>470.82495420000004</c:v>
                </c:pt>
                <c:pt idx="2659">
                  <c:v>469.97918100000004</c:v>
                </c:pt>
                <c:pt idx="2660">
                  <c:v>469.01751210000003</c:v>
                </c:pt>
                <c:pt idx="2661">
                  <c:v>468.13192740000005</c:v>
                </c:pt>
                <c:pt idx="2662">
                  <c:v>467.22245580000003</c:v>
                </c:pt>
                <c:pt idx="2663">
                  <c:v>466.37756730000001</c:v>
                </c:pt>
                <c:pt idx="2664">
                  <c:v>465.40882079999994</c:v>
                </c:pt>
                <c:pt idx="2665">
                  <c:v>464.58604980000001</c:v>
                </c:pt>
                <c:pt idx="2666">
                  <c:v>463.64738309999996</c:v>
                </c:pt>
                <c:pt idx="2667">
                  <c:v>462.8290356</c:v>
                </c:pt>
                <c:pt idx="2668">
                  <c:v>461.88594539999997</c:v>
                </c:pt>
                <c:pt idx="2669">
                  <c:v>461.13483509999998</c:v>
                </c:pt>
                <c:pt idx="2670">
                  <c:v>460.10062079999994</c:v>
                </c:pt>
                <c:pt idx="2671">
                  <c:v>459.27696510000004</c:v>
                </c:pt>
                <c:pt idx="2672">
                  <c:v>458.42499899999996</c:v>
                </c:pt>
                <c:pt idx="2673">
                  <c:v>457.58011050000005</c:v>
                </c:pt>
                <c:pt idx="2674">
                  <c:v>456.60694050000001</c:v>
                </c:pt>
                <c:pt idx="2675">
                  <c:v>455.83902089999998</c:v>
                </c:pt>
                <c:pt idx="2676">
                  <c:v>454.85965799999997</c:v>
                </c:pt>
                <c:pt idx="2677">
                  <c:v>454.03777170000001</c:v>
                </c:pt>
                <c:pt idx="2678">
                  <c:v>453.07433339999994</c:v>
                </c:pt>
                <c:pt idx="2679">
                  <c:v>452.20998149999997</c:v>
                </c:pt>
                <c:pt idx="2680">
                  <c:v>451.24300440000002</c:v>
                </c:pt>
                <c:pt idx="2681">
                  <c:v>450.46712250000002</c:v>
                </c:pt>
                <c:pt idx="2682">
                  <c:v>449.45237159999999</c:v>
                </c:pt>
                <c:pt idx="2683">
                  <c:v>448.67295089999999</c:v>
                </c:pt>
                <c:pt idx="2684">
                  <c:v>447.71393610000001</c:v>
                </c:pt>
                <c:pt idx="2685">
                  <c:v>446.906205</c:v>
                </c:pt>
                <c:pt idx="2686">
                  <c:v>445.95780659999997</c:v>
                </c:pt>
                <c:pt idx="2687">
                  <c:v>445.12441920000003</c:v>
                </c:pt>
                <c:pt idx="2688">
                  <c:v>444.13001639999999</c:v>
                </c:pt>
                <c:pt idx="2689">
                  <c:v>443.28158910000002</c:v>
                </c:pt>
                <c:pt idx="2690">
                  <c:v>442.41546779999999</c:v>
                </c:pt>
                <c:pt idx="2691">
                  <c:v>441.54846179999998</c:v>
                </c:pt>
                <c:pt idx="2692">
                  <c:v>440.63191259999996</c:v>
                </c:pt>
                <c:pt idx="2693">
                  <c:v>439.84895310000002</c:v>
                </c:pt>
                <c:pt idx="2694">
                  <c:v>438.98283179999999</c:v>
                </c:pt>
                <c:pt idx="2695">
                  <c:v>438.06451320000002</c:v>
                </c:pt>
                <c:pt idx="2696">
                  <c:v>437.09134319999998</c:v>
                </c:pt>
                <c:pt idx="2697">
                  <c:v>436.25972519999999</c:v>
                </c:pt>
                <c:pt idx="2698">
                  <c:v>435.4422624</c:v>
                </c:pt>
                <c:pt idx="2699">
                  <c:v>434.54694599999999</c:v>
                </c:pt>
                <c:pt idx="2700">
                  <c:v>433.65162959999998</c:v>
                </c:pt>
                <c:pt idx="2701">
                  <c:v>432.75012029999999</c:v>
                </c:pt>
                <c:pt idx="2702">
                  <c:v>431.79022080000004</c:v>
                </c:pt>
                <c:pt idx="2703">
                  <c:v>430.96302630000002</c:v>
                </c:pt>
                <c:pt idx="2704">
                  <c:v>430.00931969999999</c:v>
                </c:pt>
                <c:pt idx="2705">
                  <c:v>429.21928260000004</c:v>
                </c:pt>
                <c:pt idx="2706">
                  <c:v>428.34873779999998</c:v>
                </c:pt>
                <c:pt idx="2707">
                  <c:v>427.47996239999998</c:v>
                </c:pt>
                <c:pt idx="2708">
                  <c:v>426.48998309999996</c:v>
                </c:pt>
                <c:pt idx="2709">
                  <c:v>425.7486045</c:v>
                </c:pt>
                <c:pt idx="2710">
                  <c:v>424.75508640000004</c:v>
                </c:pt>
                <c:pt idx="2711">
                  <c:v>423.89692739999998</c:v>
                </c:pt>
                <c:pt idx="2712">
                  <c:v>422.9113716</c:v>
                </c:pt>
                <c:pt idx="2713">
                  <c:v>422.12044980000002</c:v>
                </c:pt>
                <c:pt idx="2714">
                  <c:v>421.1340093</c:v>
                </c:pt>
                <c:pt idx="2715">
                  <c:v>420.33158639999999</c:v>
                </c:pt>
                <c:pt idx="2716">
                  <c:v>419.47608149999996</c:v>
                </c:pt>
                <c:pt idx="2717">
                  <c:v>418.61615310000002</c:v>
                </c:pt>
                <c:pt idx="2718">
                  <c:v>417.6996039</c:v>
                </c:pt>
                <c:pt idx="2719">
                  <c:v>416.773323</c:v>
                </c:pt>
                <c:pt idx="2720">
                  <c:v>415.80723059999997</c:v>
                </c:pt>
                <c:pt idx="2721">
                  <c:v>415.01719350000002</c:v>
                </c:pt>
                <c:pt idx="2722">
                  <c:v>414.12453119999998</c:v>
                </c:pt>
                <c:pt idx="2723">
                  <c:v>413.27875799999998</c:v>
                </c:pt>
                <c:pt idx="2724">
                  <c:v>412.32682080000001</c:v>
                </c:pt>
                <c:pt idx="2725">
                  <c:v>411.5420919</c:v>
                </c:pt>
                <c:pt idx="2726">
                  <c:v>410.53176450000001</c:v>
                </c:pt>
                <c:pt idx="2727">
                  <c:v>409.7381886</c:v>
                </c:pt>
                <c:pt idx="2728">
                  <c:v>408.82960170000001</c:v>
                </c:pt>
                <c:pt idx="2729">
                  <c:v>407.99621429999996</c:v>
                </c:pt>
                <c:pt idx="2730">
                  <c:v>407.03366070000004</c:v>
                </c:pt>
                <c:pt idx="2731">
                  <c:v>406.19496509999999</c:v>
                </c:pt>
                <c:pt idx="2732">
                  <c:v>405.23860440000004</c:v>
                </c:pt>
                <c:pt idx="2733">
                  <c:v>404.38133010000001</c:v>
                </c:pt>
                <c:pt idx="2734">
                  <c:v>403.45327980000002</c:v>
                </c:pt>
                <c:pt idx="2735">
                  <c:v>402.6331629</c:v>
                </c:pt>
                <c:pt idx="2736">
                  <c:v>401.72457599999996</c:v>
                </c:pt>
                <c:pt idx="2737">
                  <c:v>400.83014430000003</c:v>
                </c:pt>
                <c:pt idx="2738">
                  <c:v>399.88793880000003</c:v>
                </c:pt>
                <c:pt idx="2739">
                  <c:v>399.08197710000002</c:v>
                </c:pt>
                <c:pt idx="2740">
                  <c:v>398.22647219999999</c:v>
                </c:pt>
                <c:pt idx="2741">
                  <c:v>397.43466569999998</c:v>
                </c:pt>
                <c:pt idx="2742">
                  <c:v>396.45707219999997</c:v>
                </c:pt>
                <c:pt idx="2743">
                  <c:v>395.50248090000002</c:v>
                </c:pt>
                <c:pt idx="2744">
                  <c:v>394.62928199999999</c:v>
                </c:pt>
                <c:pt idx="2745">
                  <c:v>393.76139130000001</c:v>
                </c:pt>
                <c:pt idx="2746">
                  <c:v>392.83687980000002</c:v>
                </c:pt>
                <c:pt idx="2747">
                  <c:v>392.03534159999998</c:v>
                </c:pt>
                <c:pt idx="2748">
                  <c:v>391.08251969999998</c:v>
                </c:pt>
                <c:pt idx="2749">
                  <c:v>390.20843609999997</c:v>
                </c:pt>
                <c:pt idx="2750">
                  <c:v>389.32285139999999</c:v>
                </c:pt>
                <c:pt idx="2751">
                  <c:v>388.49388750000003</c:v>
                </c:pt>
                <c:pt idx="2752">
                  <c:v>387.53398800000002</c:v>
                </c:pt>
                <c:pt idx="2753">
                  <c:v>386.68733010000005</c:v>
                </c:pt>
                <c:pt idx="2754">
                  <c:v>385.79732189999999</c:v>
                </c:pt>
                <c:pt idx="2755">
                  <c:v>384.95066400000002</c:v>
                </c:pt>
                <c:pt idx="2756">
                  <c:v>384.01376669999996</c:v>
                </c:pt>
                <c:pt idx="2757">
                  <c:v>383.20780500000001</c:v>
                </c:pt>
                <c:pt idx="2758">
                  <c:v>382.32752849999997</c:v>
                </c:pt>
                <c:pt idx="2759">
                  <c:v>381.42424979999998</c:v>
                </c:pt>
                <c:pt idx="2760">
                  <c:v>380.49885360000002</c:v>
                </c:pt>
                <c:pt idx="2761">
                  <c:v>379.66900499999997</c:v>
                </c:pt>
                <c:pt idx="2762">
                  <c:v>378.70025850000002</c:v>
                </c:pt>
                <c:pt idx="2763">
                  <c:v>377.82352080000004</c:v>
                </c:pt>
                <c:pt idx="2764">
                  <c:v>376.95386070000001</c:v>
                </c:pt>
                <c:pt idx="2765">
                  <c:v>376.07358420000003</c:v>
                </c:pt>
                <c:pt idx="2766">
                  <c:v>375.16322790000004</c:v>
                </c:pt>
                <c:pt idx="2767">
                  <c:v>374.3546121</c:v>
                </c:pt>
                <c:pt idx="2768">
                  <c:v>373.37171039999998</c:v>
                </c:pt>
                <c:pt idx="2769">
                  <c:v>372.5613252</c:v>
                </c:pt>
                <c:pt idx="2770">
                  <c:v>371.6173503</c:v>
                </c:pt>
                <c:pt idx="2771">
                  <c:v>370.74149729999999</c:v>
                </c:pt>
                <c:pt idx="2772">
                  <c:v>369.75771090000001</c:v>
                </c:pt>
                <c:pt idx="2773">
                  <c:v>369.07206840000003</c:v>
                </c:pt>
                <c:pt idx="2774">
                  <c:v>368.12809350000003</c:v>
                </c:pt>
                <c:pt idx="2775">
                  <c:v>367.29647550000004</c:v>
                </c:pt>
                <c:pt idx="2776">
                  <c:v>366.34365360000004</c:v>
                </c:pt>
                <c:pt idx="2777">
                  <c:v>365.4669159</c:v>
                </c:pt>
                <c:pt idx="2778">
                  <c:v>364.54063500000001</c:v>
                </c:pt>
                <c:pt idx="2779">
                  <c:v>363.67893720000001</c:v>
                </c:pt>
                <c:pt idx="2780">
                  <c:v>362.78273609999997</c:v>
                </c:pt>
                <c:pt idx="2781">
                  <c:v>361.97854380000001</c:v>
                </c:pt>
                <c:pt idx="2782">
                  <c:v>360.97617869999999</c:v>
                </c:pt>
                <c:pt idx="2783">
                  <c:v>360.14544539999997</c:v>
                </c:pt>
                <c:pt idx="2784">
                  <c:v>359.2165104</c:v>
                </c:pt>
                <c:pt idx="2785">
                  <c:v>358.44947550000001</c:v>
                </c:pt>
                <c:pt idx="2786">
                  <c:v>357.45684210000002</c:v>
                </c:pt>
                <c:pt idx="2787">
                  <c:v>356.66415089999998</c:v>
                </c:pt>
                <c:pt idx="2788">
                  <c:v>355.75910280000005</c:v>
                </c:pt>
                <c:pt idx="2789">
                  <c:v>354.84609239999997</c:v>
                </c:pt>
                <c:pt idx="2790">
                  <c:v>353.94635249999999</c:v>
                </c:pt>
                <c:pt idx="2791">
                  <c:v>353.10677219999997</c:v>
                </c:pt>
                <c:pt idx="2792">
                  <c:v>352.14333389999996</c:v>
                </c:pt>
                <c:pt idx="2793">
                  <c:v>351.3161394</c:v>
                </c:pt>
                <c:pt idx="2794">
                  <c:v>350.42347710000001</c:v>
                </c:pt>
                <c:pt idx="2795">
                  <c:v>349.5352383</c:v>
                </c:pt>
                <c:pt idx="2796">
                  <c:v>348.6593853</c:v>
                </c:pt>
                <c:pt idx="2797">
                  <c:v>347.8047651</c:v>
                </c:pt>
                <c:pt idx="2798">
                  <c:v>346.9501449</c:v>
                </c:pt>
                <c:pt idx="2799">
                  <c:v>346.02120990000003</c:v>
                </c:pt>
                <c:pt idx="2800">
                  <c:v>345.12854759999999</c:v>
                </c:pt>
                <c:pt idx="2801">
                  <c:v>344.24561700000004</c:v>
                </c:pt>
                <c:pt idx="2802">
                  <c:v>343.34056889999999</c:v>
                </c:pt>
                <c:pt idx="2803">
                  <c:v>342.5036427</c:v>
                </c:pt>
                <c:pt idx="2804">
                  <c:v>341.54197379999999</c:v>
                </c:pt>
                <c:pt idx="2805">
                  <c:v>340.63427160000003</c:v>
                </c:pt>
                <c:pt idx="2806">
                  <c:v>339.75664919999997</c:v>
                </c:pt>
                <c:pt idx="2807">
                  <c:v>338.96926619999999</c:v>
                </c:pt>
                <c:pt idx="2808">
                  <c:v>338.10049079999999</c:v>
                </c:pt>
                <c:pt idx="2809">
                  <c:v>337.20782850000001</c:v>
                </c:pt>
                <c:pt idx="2810">
                  <c:v>336.30808859999996</c:v>
                </c:pt>
                <c:pt idx="2811">
                  <c:v>335.41808040000001</c:v>
                </c:pt>
                <c:pt idx="2812">
                  <c:v>334.45198800000003</c:v>
                </c:pt>
                <c:pt idx="2813">
                  <c:v>333.65575799999999</c:v>
                </c:pt>
                <c:pt idx="2814">
                  <c:v>332.79582959999999</c:v>
                </c:pt>
                <c:pt idx="2815">
                  <c:v>331.90228260000004</c:v>
                </c:pt>
                <c:pt idx="2816">
                  <c:v>330.96273120000001</c:v>
                </c:pt>
                <c:pt idx="2817">
                  <c:v>330.11607330000004</c:v>
                </c:pt>
                <c:pt idx="2818">
                  <c:v>329.18448420000004</c:v>
                </c:pt>
                <c:pt idx="2819">
                  <c:v>328.2758973</c:v>
                </c:pt>
                <c:pt idx="2820">
                  <c:v>327.36200220000001</c:v>
                </c:pt>
                <c:pt idx="2821">
                  <c:v>326.58169680000003</c:v>
                </c:pt>
                <c:pt idx="2822">
                  <c:v>325.7014203</c:v>
                </c:pt>
                <c:pt idx="2823">
                  <c:v>324.81318149999998</c:v>
                </c:pt>
                <c:pt idx="2824">
                  <c:v>323.88070770000002</c:v>
                </c:pt>
                <c:pt idx="2825">
                  <c:v>322.91373060000001</c:v>
                </c:pt>
                <c:pt idx="2826">
                  <c:v>322.07415029999999</c:v>
                </c:pt>
                <c:pt idx="2827">
                  <c:v>321.19652790000004</c:v>
                </c:pt>
                <c:pt idx="2828">
                  <c:v>320.35075469999998</c:v>
                </c:pt>
                <c:pt idx="2829">
                  <c:v>319.49878859999995</c:v>
                </c:pt>
                <c:pt idx="2830">
                  <c:v>318.57427710000002</c:v>
                </c:pt>
                <c:pt idx="2831">
                  <c:v>317.6630361</c:v>
                </c:pt>
                <c:pt idx="2832">
                  <c:v>316.76595029999999</c:v>
                </c:pt>
                <c:pt idx="2833">
                  <c:v>315.90336780000001</c:v>
                </c:pt>
                <c:pt idx="2834">
                  <c:v>314.94877650000001</c:v>
                </c:pt>
                <c:pt idx="2835">
                  <c:v>314.12423609999996</c:v>
                </c:pt>
                <c:pt idx="2836">
                  <c:v>313.21564920000003</c:v>
                </c:pt>
                <c:pt idx="2837">
                  <c:v>312.32564099999996</c:v>
                </c:pt>
                <c:pt idx="2838">
                  <c:v>311.4895995</c:v>
                </c:pt>
                <c:pt idx="2839">
                  <c:v>310.57570440000001</c:v>
                </c:pt>
                <c:pt idx="2840">
                  <c:v>309.73523939999995</c:v>
                </c:pt>
                <c:pt idx="2841">
                  <c:v>308.84965469999997</c:v>
                </c:pt>
                <c:pt idx="2842">
                  <c:v>307.88267759999997</c:v>
                </c:pt>
                <c:pt idx="2843">
                  <c:v>307.00770929999999</c:v>
                </c:pt>
                <c:pt idx="2844">
                  <c:v>306.15662789999999</c:v>
                </c:pt>
                <c:pt idx="2845">
                  <c:v>305.3462427</c:v>
                </c:pt>
                <c:pt idx="2846">
                  <c:v>304.41111480000001</c:v>
                </c:pt>
                <c:pt idx="2847">
                  <c:v>303.56180280000001</c:v>
                </c:pt>
                <c:pt idx="2848">
                  <c:v>302.682411</c:v>
                </c:pt>
                <c:pt idx="2849">
                  <c:v>301.74639839999998</c:v>
                </c:pt>
                <c:pt idx="2850">
                  <c:v>300.82188689999998</c:v>
                </c:pt>
                <c:pt idx="2851">
                  <c:v>299.96638200000001</c:v>
                </c:pt>
                <c:pt idx="2852">
                  <c:v>299.13299460000002</c:v>
                </c:pt>
                <c:pt idx="2853">
                  <c:v>298.21202189999997</c:v>
                </c:pt>
                <c:pt idx="2854">
                  <c:v>297.34943939999999</c:v>
                </c:pt>
                <c:pt idx="2855">
                  <c:v>296.4107727</c:v>
                </c:pt>
                <c:pt idx="2856">
                  <c:v>295.55261370000005</c:v>
                </c:pt>
                <c:pt idx="2857">
                  <c:v>294.6334104</c:v>
                </c:pt>
                <c:pt idx="2858">
                  <c:v>293.82125579999996</c:v>
                </c:pt>
                <c:pt idx="2859">
                  <c:v>292.92328529999997</c:v>
                </c:pt>
                <c:pt idx="2860">
                  <c:v>292.02708419999999</c:v>
                </c:pt>
                <c:pt idx="2861">
                  <c:v>291.13619130000001</c:v>
                </c:pt>
                <c:pt idx="2862">
                  <c:v>290.20902569999998</c:v>
                </c:pt>
                <c:pt idx="2863">
                  <c:v>289.36148309999999</c:v>
                </c:pt>
                <c:pt idx="2864">
                  <c:v>288.42635519999999</c:v>
                </c:pt>
                <c:pt idx="2865">
                  <c:v>287.5911984</c:v>
                </c:pt>
                <c:pt idx="2866">
                  <c:v>286.66934099999997</c:v>
                </c:pt>
                <c:pt idx="2867">
                  <c:v>285.84303119999998</c:v>
                </c:pt>
                <c:pt idx="2868">
                  <c:v>284.96983230000001</c:v>
                </c:pt>
                <c:pt idx="2869">
                  <c:v>284.0975181</c:v>
                </c:pt>
                <c:pt idx="2870">
                  <c:v>283.17035249999998</c:v>
                </c:pt>
                <c:pt idx="2871">
                  <c:v>282.25734210000002</c:v>
                </c:pt>
                <c:pt idx="2872">
                  <c:v>281.38148910000001</c:v>
                </c:pt>
                <c:pt idx="2873">
                  <c:v>280.54279350000002</c:v>
                </c:pt>
                <c:pt idx="2874">
                  <c:v>279.6439383</c:v>
                </c:pt>
                <c:pt idx="2875">
                  <c:v>278.72650440000001</c:v>
                </c:pt>
                <c:pt idx="2876">
                  <c:v>277.88073120000001</c:v>
                </c:pt>
                <c:pt idx="2877">
                  <c:v>276.95002679999999</c:v>
                </c:pt>
                <c:pt idx="2878">
                  <c:v>276.0396705</c:v>
                </c:pt>
                <c:pt idx="2879">
                  <c:v>275.16824099999997</c:v>
                </c:pt>
                <c:pt idx="2880">
                  <c:v>274.30654319999996</c:v>
                </c:pt>
                <c:pt idx="2881">
                  <c:v>273.38026230000003</c:v>
                </c:pt>
                <c:pt idx="2882">
                  <c:v>272.54952900000001</c:v>
                </c:pt>
                <c:pt idx="2883">
                  <c:v>271.5967071</c:v>
                </c:pt>
                <c:pt idx="2884">
                  <c:v>270.79870770000002</c:v>
                </c:pt>
                <c:pt idx="2885">
                  <c:v>269.84942459999996</c:v>
                </c:pt>
                <c:pt idx="2886">
                  <c:v>268.95941640000001</c:v>
                </c:pt>
                <c:pt idx="2887">
                  <c:v>268.18353450000001</c:v>
                </c:pt>
                <c:pt idx="2888">
                  <c:v>267.27406290000005</c:v>
                </c:pt>
                <c:pt idx="2889">
                  <c:v>266.31239399999998</c:v>
                </c:pt>
                <c:pt idx="2890">
                  <c:v>265.40823059999997</c:v>
                </c:pt>
                <c:pt idx="2891">
                  <c:v>264.61553939999999</c:v>
                </c:pt>
                <c:pt idx="2892">
                  <c:v>263.79542250000003</c:v>
                </c:pt>
                <c:pt idx="2893">
                  <c:v>262.88772030000001</c:v>
                </c:pt>
                <c:pt idx="2894">
                  <c:v>262.00390499999997</c:v>
                </c:pt>
                <c:pt idx="2895">
                  <c:v>261.02808090000002</c:v>
                </c:pt>
                <c:pt idx="2896">
                  <c:v>260.16549839999999</c:v>
                </c:pt>
                <c:pt idx="2897">
                  <c:v>259.25956559999997</c:v>
                </c:pt>
                <c:pt idx="2898">
                  <c:v>258.41910060000004</c:v>
                </c:pt>
                <c:pt idx="2899">
                  <c:v>257.50520549999999</c:v>
                </c:pt>
                <c:pt idx="2900">
                  <c:v>256.64350769999999</c:v>
                </c:pt>
                <c:pt idx="2901">
                  <c:v>255.78446400000001</c:v>
                </c:pt>
                <c:pt idx="2902">
                  <c:v>254.8068705</c:v>
                </c:pt>
                <c:pt idx="2903">
                  <c:v>253.9434033</c:v>
                </c:pt>
                <c:pt idx="2904">
                  <c:v>253.04012459999998</c:v>
                </c:pt>
                <c:pt idx="2905">
                  <c:v>252.18550440000001</c:v>
                </c:pt>
                <c:pt idx="2906">
                  <c:v>251.31938309999998</c:v>
                </c:pt>
                <c:pt idx="2907">
                  <c:v>250.43291370000003</c:v>
                </c:pt>
                <c:pt idx="2908">
                  <c:v>249.58360169999997</c:v>
                </c:pt>
                <c:pt idx="2909">
                  <c:v>248.66616780000001</c:v>
                </c:pt>
                <c:pt idx="2910">
                  <c:v>247.72484699999998</c:v>
                </c:pt>
                <c:pt idx="2911">
                  <c:v>246.93215579999998</c:v>
                </c:pt>
                <c:pt idx="2912">
                  <c:v>246.04214760000002</c:v>
                </c:pt>
                <c:pt idx="2913">
                  <c:v>245.16629459999999</c:v>
                </c:pt>
                <c:pt idx="2914">
                  <c:v>244.24532189999999</c:v>
                </c:pt>
                <c:pt idx="2915">
                  <c:v>243.37743119999999</c:v>
                </c:pt>
                <c:pt idx="2916">
                  <c:v>242.43257160000002</c:v>
                </c:pt>
                <c:pt idx="2917">
                  <c:v>241.54079399999998</c:v>
                </c:pt>
                <c:pt idx="2918">
                  <c:v>240.69767490000001</c:v>
                </c:pt>
                <c:pt idx="2919">
                  <c:v>239.89525200000003</c:v>
                </c:pt>
                <c:pt idx="2920">
                  <c:v>238.91146560000001</c:v>
                </c:pt>
                <c:pt idx="2921">
                  <c:v>237.97899180000002</c:v>
                </c:pt>
                <c:pt idx="2922">
                  <c:v>237.1544514</c:v>
                </c:pt>
                <c:pt idx="2923">
                  <c:v>236.27240549999999</c:v>
                </c:pt>
                <c:pt idx="2924">
                  <c:v>235.44786509999997</c:v>
                </c:pt>
                <c:pt idx="2925">
                  <c:v>234.44815409999998</c:v>
                </c:pt>
                <c:pt idx="2926">
                  <c:v>233.6306913</c:v>
                </c:pt>
                <c:pt idx="2927">
                  <c:v>232.69202459999997</c:v>
                </c:pt>
                <c:pt idx="2928">
                  <c:v>231.78609180000004</c:v>
                </c:pt>
                <c:pt idx="2929">
                  <c:v>230.93766450000001</c:v>
                </c:pt>
                <c:pt idx="2930">
                  <c:v>230.08746780000001</c:v>
                </c:pt>
                <c:pt idx="2931">
                  <c:v>229.16649510000002</c:v>
                </c:pt>
                <c:pt idx="2932">
                  <c:v>228.36141809999998</c:v>
                </c:pt>
                <c:pt idx="2933">
                  <c:v>227.50768260000001</c:v>
                </c:pt>
                <c:pt idx="2934">
                  <c:v>226.6238673</c:v>
                </c:pt>
                <c:pt idx="2935">
                  <c:v>225.589653</c:v>
                </c:pt>
                <c:pt idx="2936">
                  <c:v>224.7350328</c:v>
                </c:pt>
                <c:pt idx="2937">
                  <c:v>223.91137709999998</c:v>
                </c:pt>
                <c:pt idx="2938">
                  <c:v>222.98067269999999</c:v>
                </c:pt>
                <c:pt idx="2939">
                  <c:v>222.05616120000002</c:v>
                </c:pt>
                <c:pt idx="2940">
                  <c:v>221.2263126</c:v>
                </c:pt>
                <c:pt idx="2941">
                  <c:v>220.30799400000001</c:v>
                </c:pt>
                <c:pt idx="2942">
                  <c:v>219.4383339</c:v>
                </c:pt>
                <c:pt idx="2943">
                  <c:v>218.53947869999999</c:v>
                </c:pt>
                <c:pt idx="2944">
                  <c:v>217.73617110000001</c:v>
                </c:pt>
                <c:pt idx="2945">
                  <c:v>216.786888</c:v>
                </c:pt>
                <c:pt idx="2946">
                  <c:v>215.9119197</c:v>
                </c:pt>
                <c:pt idx="2947">
                  <c:v>214.9750224</c:v>
                </c:pt>
                <c:pt idx="2948">
                  <c:v>214.15048200000001</c:v>
                </c:pt>
                <c:pt idx="2949">
                  <c:v>213.21093059999998</c:v>
                </c:pt>
                <c:pt idx="2950">
                  <c:v>212.45982029999999</c:v>
                </c:pt>
                <c:pt idx="2951">
                  <c:v>211.5432711</c:v>
                </c:pt>
                <c:pt idx="2952">
                  <c:v>210.65680169999999</c:v>
                </c:pt>
                <c:pt idx="2953">
                  <c:v>209.71548089999999</c:v>
                </c:pt>
                <c:pt idx="2954">
                  <c:v>208.8007011</c:v>
                </c:pt>
                <c:pt idx="2955">
                  <c:v>207.91511639999999</c:v>
                </c:pt>
                <c:pt idx="2956">
                  <c:v>207.07819019999999</c:v>
                </c:pt>
                <c:pt idx="2957">
                  <c:v>206.13686940000002</c:v>
                </c:pt>
                <c:pt idx="2958">
                  <c:v>205.3707192</c:v>
                </c:pt>
                <c:pt idx="2959">
                  <c:v>204.39666449999999</c:v>
                </c:pt>
                <c:pt idx="2960">
                  <c:v>203.50488689999997</c:v>
                </c:pt>
                <c:pt idx="2961">
                  <c:v>202.5600273</c:v>
                </c:pt>
                <c:pt idx="2962">
                  <c:v>201.73548689999998</c:v>
                </c:pt>
                <c:pt idx="2963">
                  <c:v>200.79151200000001</c:v>
                </c:pt>
                <c:pt idx="2964">
                  <c:v>199.995282</c:v>
                </c:pt>
                <c:pt idx="2965">
                  <c:v>199.1300454</c:v>
                </c:pt>
                <c:pt idx="2966">
                  <c:v>198.31612140000001</c:v>
                </c:pt>
                <c:pt idx="2967">
                  <c:v>197.33852789999997</c:v>
                </c:pt>
                <c:pt idx="2968">
                  <c:v>196.49275470000001</c:v>
                </c:pt>
                <c:pt idx="2969">
                  <c:v>195.5461257</c:v>
                </c:pt>
                <c:pt idx="2970">
                  <c:v>194.69592899999998</c:v>
                </c:pt>
                <c:pt idx="2971">
                  <c:v>193.8342312</c:v>
                </c:pt>
                <c:pt idx="2972">
                  <c:v>192.9760722</c:v>
                </c:pt>
                <c:pt idx="2973">
                  <c:v>192.0922569</c:v>
                </c:pt>
                <c:pt idx="2974">
                  <c:v>191.0907765</c:v>
                </c:pt>
                <c:pt idx="2975">
                  <c:v>190.2131541</c:v>
                </c:pt>
                <c:pt idx="2976">
                  <c:v>189.3744585</c:v>
                </c:pt>
                <c:pt idx="2977">
                  <c:v>188.49152789999999</c:v>
                </c:pt>
                <c:pt idx="2978">
                  <c:v>187.62275249999999</c:v>
                </c:pt>
                <c:pt idx="2979">
                  <c:v>186.68850929999999</c:v>
                </c:pt>
                <c:pt idx="2980">
                  <c:v>185.88254760000001</c:v>
                </c:pt>
                <c:pt idx="2981">
                  <c:v>184.93414920000001</c:v>
                </c:pt>
                <c:pt idx="2982">
                  <c:v>184.02821639999999</c:v>
                </c:pt>
                <c:pt idx="2983">
                  <c:v>183.2134077</c:v>
                </c:pt>
                <c:pt idx="2984">
                  <c:v>182.31278310000002</c:v>
                </c:pt>
                <c:pt idx="2985">
                  <c:v>181.35022950000001</c:v>
                </c:pt>
                <c:pt idx="2986">
                  <c:v>180.5513454</c:v>
                </c:pt>
                <c:pt idx="2987">
                  <c:v>179.64098910000001</c:v>
                </c:pt>
                <c:pt idx="2988">
                  <c:v>178.76602079999998</c:v>
                </c:pt>
                <c:pt idx="2989">
                  <c:v>177.73446060000001</c:v>
                </c:pt>
                <c:pt idx="2990">
                  <c:v>176.92496009999999</c:v>
                </c:pt>
                <c:pt idx="2991">
                  <c:v>176.04114480000001</c:v>
                </c:pt>
                <c:pt idx="2992">
                  <c:v>175.17060000000001</c:v>
                </c:pt>
                <c:pt idx="2993">
                  <c:v>174.22485570000001</c:v>
                </c:pt>
                <c:pt idx="2994">
                  <c:v>173.39412239999999</c:v>
                </c:pt>
                <c:pt idx="2995">
                  <c:v>172.4828814</c:v>
                </c:pt>
                <c:pt idx="2996">
                  <c:v>171.57517920000001</c:v>
                </c:pt>
                <c:pt idx="2997">
                  <c:v>170.75771639999999</c:v>
                </c:pt>
                <c:pt idx="2998">
                  <c:v>169.9199055</c:v>
                </c:pt>
                <c:pt idx="2999">
                  <c:v>168.99981750000001</c:v>
                </c:pt>
                <c:pt idx="3000">
                  <c:v>168.15050550000001</c:v>
                </c:pt>
                <c:pt idx="3001">
                  <c:v>167.1923754</c:v>
                </c:pt>
                <c:pt idx="3002">
                  <c:v>166.28998139999999</c:v>
                </c:pt>
                <c:pt idx="3003">
                  <c:v>165.36546989999999</c:v>
                </c:pt>
                <c:pt idx="3004">
                  <c:v>164.5391601</c:v>
                </c:pt>
                <c:pt idx="3005">
                  <c:v>163.70134920000001</c:v>
                </c:pt>
                <c:pt idx="3006">
                  <c:v>162.84849840000001</c:v>
                </c:pt>
                <c:pt idx="3007">
                  <c:v>161.94345029999999</c:v>
                </c:pt>
                <c:pt idx="3008">
                  <c:v>161.12510280000001</c:v>
                </c:pt>
                <c:pt idx="3009">
                  <c:v>160.13512349999999</c:v>
                </c:pt>
                <c:pt idx="3010">
                  <c:v>159.26457869999999</c:v>
                </c:pt>
                <c:pt idx="3011">
                  <c:v>158.32414259999999</c:v>
                </c:pt>
                <c:pt idx="3012">
                  <c:v>157.52879730000001</c:v>
                </c:pt>
                <c:pt idx="3013">
                  <c:v>156.58039890000001</c:v>
                </c:pt>
                <c:pt idx="3014">
                  <c:v>155.77266780000002</c:v>
                </c:pt>
                <c:pt idx="3015">
                  <c:v>154.79949779999998</c:v>
                </c:pt>
                <c:pt idx="3016">
                  <c:v>153.97407269999999</c:v>
                </c:pt>
                <c:pt idx="3017">
                  <c:v>153.03363660000002</c:v>
                </c:pt>
                <c:pt idx="3018">
                  <c:v>152.1232803</c:v>
                </c:pt>
                <c:pt idx="3019">
                  <c:v>151.19788409999998</c:v>
                </c:pt>
                <c:pt idx="3020">
                  <c:v>150.36538139999999</c:v>
                </c:pt>
                <c:pt idx="3021">
                  <c:v>149.51695409999999</c:v>
                </c:pt>
                <c:pt idx="3022">
                  <c:v>148.66587269999999</c:v>
                </c:pt>
                <c:pt idx="3023">
                  <c:v>147.72189779999999</c:v>
                </c:pt>
                <c:pt idx="3024">
                  <c:v>146.91859020000001</c:v>
                </c:pt>
                <c:pt idx="3025">
                  <c:v>145.9286109</c:v>
                </c:pt>
                <c:pt idx="3026">
                  <c:v>145.0978776</c:v>
                </c:pt>
                <c:pt idx="3027">
                  <c:v>144.17513550000001</c:v>
                </c:pt>
                <c:pt idx="3028">
                  <c:v>143.42402520000002</c:v>
                </c:pt>
                <c:pt idx="3029">
                  <c:v>142.40131200000002</c:v>
                </c:pt>
                <c:pt idx="3030">
                  <c:v>141.60773609999998</c:v>
                </c:pt>
                <c:pt idx="3031">
                  <c:v>140.6292579</c:v>
                </c:pt>
                <c:pt idx="3032">
                  <c:v>139.83745140000002</c:v>
                </c:pt>
                <c:pt idx="3033">
                  <c:v>138.844818</c:v>
                </c:pt>
                <c:pt idx="3034">
                  <c:v>138.00877650000001</c:v>
                </c:pt>
                <c:pt idx="3035">
                  <c:v>137.05949340000001</c:v>
                </c:pt>
                <c:pt idx="3036">
                  <c:v>136.24645409999999</c:v>
                </c:pt>
                <c:pt idx="3037">
                  <c:v>135.3281355</c:v>
                </c:pt>
                <c:pt idx="3038">
                  <c:v>134.4584754</c:v>
                </c:pt>
                <c:pt idx="3039">
                  <c:v>133.63570440000001</c:v>
                </c:pt>
                <c:pt idx="3040">
                  <c:v>133.62597270000001</c:v>
                </c:pt>
              </c:numCache>
            </c:numRef>
          </c:xVal>
          <c:yVal>
            <c:numRef>
              <c:f>'pH(6)'!$G$2:$G$65536</c:f>
              <c:numCache>
                <c:formatCode>General</c:formatCode>
                <c:ptCount val="65535"/>
                <c:pt idx="0">
                  <c:v>-2.0444399999999998</c:v>
                </c:pt>
                <c:pt idx="1">
                  <c:v>-2.1521599999999999</c:v>
                </c:pt>
                <c:pt idx="2">
                  <c:v>-1.8307199999999999</c:v>
                </c:pt>
                <c:pt idx="3">
                  <c:v>-1.39435</c:v>
                </c:pt>
                <c:pt idx="4">
                  <c:v>-1.3111999999999999</c:v>
                </c:pt>
                <c:pt idx="5">
                  <c:v>-1.00589</c:v>
                </c:pt>
                <c:pt idx="6">
                  <c:v>-0.99946800000000002</c:v>
                </c:pt>
                <c:pt idx="7">
                  <c:v>-0.773123</c:v>
                </c:pt>
                <c:pt idx="8">
                  <c:v>-0.79170300000000005</c:v>
                </c:pt>
                <c:pt idx="9">
                  <c:v>-0.61812999999999996</c:v>
                </c:pt>
                <c:pt idx="10">
                  <c:v>-0.64928900000000001</c:v>
                </c:pt>
                <c:pt idx="11">
                  <c:v>-0.29599999999999999</c:v>
                </c:pt>
                <c:pt idx="12">
                  <c:v>-0.40682200000000002</c:v>
                </c:pt>
                <c:pt idx="13">
                  <c:v>-0.223605</c:v>
                </c:pt>
                <c:pt idx="14">
                  <c:v>-0.34156999999999998</c:v>
                </c:pt>
                <c:pt idx="15">
                  <c:v>-0.16020999999999999</c:v>
                </c:pt>
                <c:pt idx="16">
                  <c:v>-0.29323199999999999</c:v>
                </c:pt>
                <c:pt idx="17">
                  <c:v>-0.101757</c:v>
                </c:pt>
                <c:pt idx="18">
                  <c:v>-0.25125799999999998</c:v>
                </c:pt>
                <c:pt idx="19">
                  <c:v>-5.5513300000000002E-2</c:v>
                </c:pt>
                <c:pt idx="20">
                  <c:v>-0.21617500000000001</c:v>
                </c:pt>
                <c:pt idx="21">
                  <c:v>-1.5599999999999999E-2</c:v>
                </c:pt>
                <c:pt idx="22">
                  <c:v>-0.184837</c:v>
                </c:pt>
                <c:pt idx="23">
                  <c:v>2.0546200000000001E-2</c:v>
                </c:pt>
                <c:pt idx="24">
                  <c:v>-0.16062199999999999</c:v>
                </c:pt>
                <c:pt idx="25">
                  <c:v>5.4413799999999998E-2</c:v>
                </c:pt>
                <c:pt idx="26">
                  <c:v>-0.1394</c:v>
                </c:pt>
                <c:pt idx="27">
                  <c:v>8.3982399999999999E-2</c:v>
                </c:pt>
                <c:pt idx="28">
                  <c:v>-0.121778</c:v>
                </c:pt>
                <c:pt idx="29">
                  <c:v>0.10528999999999999</c:v>
                </c:pt>
                <c:pt idx="30">
                  <c:v>-0.104491</c:v>
                </c:pt>
                <c:pt idx="31">
                  <c:v>0.13316</c:v>
                </c:pt>
                <c:pt idx="32">
                  <c:v>-8.9426800000000001E-2</c:v>
                </c:pt>
                <c:pt idx="33">
                  <c:v>0.16059200000000001</c:v>
                </c:pt>
                <c:pt idx="34">
                  <c:v>-7.7319799999999994E-2</c:v>
                </c:pt>
                <c:pt idx="35">
                  <c:v>0.18073800000000001</c:v>
                </c:pt>
                <c:pt idx="36">
                  <c:v>-6.2881099999999995E-2</c:v>
                </c:pt>
                <c:pt idx="37">
                  <c:v>0.19820099999999999</c:v>
                </c:pt>
                <c:pt idx="38">
                  <c:v>-5.1134600000000002E-2</c:v>
                </c:pt>
                <c:pt idx="39">
                  <c:v>0.21911700000000001</c:v>
                </c:pt>
                <c:pt idx="40">
                  <c:v>-4.2695499999999997E-2</c:v>
                </c:pt>
                <c:pt idx="41">
                  <c:v>0.23951500000000001</c:v>
                </c:pt>
                <c:pt idx="42">
                  <c:v>-3.11524E-2</c:v>
                </c:pt>
                <c:pt idx="43">
                  <c:v>0.25708900000000001</c:v>
                </c:pt>
                <c:pt idx="44">
                  <c:v>-2.24835E-2</c:v>
                </c:pt>
                <c:pt idx="45">
                  <c:v>0.272235</c:v>
                </c:pt>
                <c:pt idx="46">
                  <c:v>-1.06911E-2</c:v>
                </c:pt>
                <c:pt idx="47">
                  <c:v>0.28892800000000002</c:v>
                </c:pt>
                <c:pt idx="48" formatCode="0.00E+00">
                  <c:v>-4.2353900000000003E-3</c:v>
                </c:pt>
                <c:pt idx="49">
                  <c:v>0.30655900000000003</c:v>
                </c:pt>
                <c:pt idx="50" formatCode="0.00E+00">
                  <c:v>7.9552500000000005E-4</c:v>
                </c:pt>
                <c:pt idx="51">
                  <c:v>0.322017</c:v>
                </c:pt>
                <c:pt idx="52">
                  <c:v>1.08468E-2</c:v>
                </c:pt>
                <c:pt idx="53">
                  <c:v>0.33529500000000001</c:v>
                </c:pt>
                <c:pt idx="54">
                  <c:v>1.96747E-2</c:v>
                </c:pt>
                <c:pt idx="55">
                  <c:v>0.35023399999999999</c:v>
                </c:pt>
                <c:pt idx="56">
                  <c:v>2.5453400000000001E-2</c:v>
                </c:pt>
                <c:pt idx="57">
                  <c:v>0.36430800000000002</c:v>
                </c:pt>
                <c:pt idx="58">
                  <c:v>3.2347500000000001E-2</c:v>
                </c:pt>
                <c:pt idx="59">
                  <c:v>0.38048300000000002</c:v>
                </c:pt>
                <c:pt idx="60">
                  <c:v>4.0673399999999998E-2</c:v>
                </c:pt>
                <c:pt idx="61">
                  <c:v>0.393953</c:v>
                </c:pt>
                <c:pt idx="62">
                  <c:v>4.0844199999999997E-2</c:v>
                </c:pt>
                <c:pt idx="63">
                  <c:v>0.42629099999999998</c:v>
                </c:pt>
                <c:pt idx="64">
                  <c:v>3.1334500000000001E-2</c:v>
                </c:pt>
                <c:pt idx="65">
                  <c:v>0.44153799999999999</c:v>
                </c:pt>
                <c:pt idx="66">
                  <c:v>3.7664700000000002E-2</c:v>
                </c:pt>
                <c:pt idx="67">
                  <c:v>0.45626499999999998</c:v>
                </c:pt>
                <c:pt idx="68">
                  <c:v>4.17446E-2</c:v>
                </c:pt>
                <c:pt idx="69">
                  <c:v>0.46749299999999999</c:v>
                </c:pt>
                <c:pt idx="70">
                  <c:v>4.9957399999999999E-2</c:v>
                </c:pt>
                <c:pt idx="71">
                  <c:v>0.47874299999999997</c:v>
                </c:pt>
                <c:pt idx="72">
                  <c:v>5.4944100000000003E-2</c:v>
                </c:pt>
                <c:pt idx="73">
                  <c:v>0.49585600000000002</c:v>
                </c:pt>
                <c:pt idx="74">
                  <c:v>5.7744200000000002E-2</c:v>
                </c:pt>
                <c:pt idx="75">
                  <c:v>0.50939900000000005</c:v>
                </c:pt>
                <c:pt idx="76">
                  <c:v>6.3913499999999998E-2</c:v>
                </c:pt>
                <c:pt idx="77">
                  <c:v>0.51760300000000004</c:v>
                </c:pt>
                <c:pt idx="78">
                  <c:v>7.0079299999999997E-2</c:v>
                </c:pt>
                <c:pt idx="79">
                  <c:v>0.52897099999999997</c:v>
                </c:pt>
                <c:pt idx="80">
                  <c:v>7.3140999999999998E-2</c:v>
                </c:pt>
                <c:pt idx="81">
                  <c:v>0.53989500000000001</c:v>
                </c:pt>
                <c:pt idx="82">
                  <c:v>7.7911999999999995E-2</c:v>
                </c:pt>
                <c:pt idx="83">
                  <c:v>0.55079</c:v>
                </c:pt>
                <c:pt idx="84">
                  <c:v>8.1938899999999995E-2</c:v>
                </c:pt>
                <c:pt idx="85">
                  <c:v>0.56120199999999998</c:v>
                </c:pt>
                <c:pt idx="86">
                  <c:v>8.5933899999999994E-2</c:v>
                </c:pt>
                <c:pt idx="87">
                  <c:v>0.569519</c:v>
                </c:pt>
                <c:pt idx="88">
                  <c:v>8.7363999999999997E-2</c:v>
                </c:pt>
                <c:pt idx="89">
                  <c:v>0.58346200000000004</c:v>
                </c:pt>
                <c:pt idx="90">
                  <c:v>8.7934999999999999E-2</c:v>
                </c:pt>
                <c:pt idx="91">
                  <c:v>0.58974800000000005</c:v>
                </c:pt>
                <c:pt idx="92">
                  <c:v>9.1339600000000007E-2</c:v>
                </c:pt>
                <c:pt idx="93">
                  <c:v>0.59691099999999997</c:v>
                </c:pt>
                <c:pt idx="94">
                  <c:v>0.168854</c:v>
                </c:pt>
                <c:pt idx="95">
                  <c:v>-0.18626000000000001</c:v>
                </c:pt>
                <c:pt idx="96">
                  <c:v>0.56094699999999997</c:v>
                </c:pt>
                <c:pt idx="97">
                  <c:v>0.13214400000000001</c:v>
                </c:pt>
                <c:pt idx="98">
                  <c:v>0.57415899999999997</c:v>
                </c:pt>
                <c:pt idx="99">
                  <c:v>0.130579</c:v>
                </c:pt>
                <c:pt idx="100">
                  <c:v>0.58361799999999997</c:v>
                </c:pt>
                <c:pt idx="101">
                  <c:v>0.128168</c:v>
                </c:pt>
                <c:pt idx="102">
                  <c:v>0.58855299999999999</c:v>
                </c:pt>
                <c:pt idx="103">
                  <c:v>0.13104199999999999</c:v>
                </c:pt>
                <c:pt idx="104">
                  <c:v>0.59210799999999997</c:v>
                </c:pt>
                <c:pt idx="105">
                  <c:v>0.12809599999999999</c:v>
                </c:pt>
                <c:pt idx="106">
                  <c:v>0.59957700000000003</c:v>
                </c:pt>
                <c:pt idx="107">
                  <c:v>0.126807</c:v>
                </c:pt>
                <c:pt idx="108">
                  <c:v>0.60789599999999999</c:v>
                </c:pt>
                <c:pt idx="109">
                  <c:v>0.123307</c:v>
                </c:pt>
                <c:pt idx="110">
                  <c:v>0.60872099999999996</c:v>
                </c:pt>
                <c:pt idx="111">
                  <c:v>0.12343999999999999</c:v>
                </c:pt>
                <c:pt idx="112">
                  <c:v>0.61241199999999996</c:v>
                </c:pt>
                <c:pt idx="113">
                  <c:v>0.118476</c:v>
                </c:pt>
                <c:pt idx="114">
                  <c:v>0.61771699999999996</c:v>
                </c:pt>
                <c:pt idx="115">
                  <c:v>0.114769</c:v>
                </c:pt>
                <c:pt idx="116">
                  <c:v>0.62178599999999995</c:v>
                </c:pt>
                <c:pt idx="117">
                  <c:v>0.109761</c:v>
                </c:pt>
                <c:pt idx="118">
                  <c:v>0.62396099999999999</c:v>
                </c:pt>
                <c:pt idx="119">
                  <c:v>0.109763</c:v>
                </c:pt>
                <c:pt idx="120">
                  <c:v>0.62312500000000004</c:v>
                </c:pt>
                <c:pt idx="121">
                  <c:v>0.10557999999999999</c:v>
                </c:pt>
                <c:pt idx="122">
                  <c:v>0.62877400000000006</c:v>
                </c:pt>
                <c:pt idx="123">
                  <c:v>9.8834699999999998E-2</c:v>
                </c:pt>
                <c:pt idx="124">
                  <c:v>0.63068299999999999</c:v>
                </c:pt>
                <c:pt idx="125">
                  <c:v>9.6126600000000006E-2</c:v>
                </c:pt>
                <c:pt idx="126">
                  <c:v>0.630386</c:v>
                </c:pt>
                <c:pt idx="127">
                  <c:v>9.4275800000000007E-2</c:v>
                </c:pt>
                <c:pt idx="128">
                  <c:v>0.63019700000000001</c:v>
                </c:pt>
                <c:pt idx="129">
                  <c:v>8.7098900000000007E-2</c:v>
                </c:pt>
                <c:pt idx="130">
                  <c:v>0.63240200000000002</c:v>
                </c:pt>
                <c:pt idx="131">
                  <c:v>6.8181400000000003E-2</c:v>
                </c:pt>
                <c:pt idx="132">
                  <c:v>0.64802300000000002</c:v>
                </c:pt>
                <c:pt idx="133">
                  <c:v>6.2642500000000004E-2</c:v>
                </c:pt>
                <c:pt idx="134">
                  <c:v>0.64863800000000005</c:v>
                </c:pt>
                <c:pt idx="135">
                  <c:v>5.9920300000000003E-2</c:v>
                </c:pt>
                <c:pt idx="136">
                  <c:v>0.650088</c:v>
                </c:pt>
                <c:pt idx="137">
                  <c:v>5.5854500000000001E-2</c:v>
                </c:pt>
                <c:pt idx="138">
                  <c:v>0.65186599999999995</c:v>
                </c:pt>
                <c:pt idx="139">
                  <c:v>4.95933E-2</c:v>
                </c:pt>
                <c:pt idx="140">
                  <c:v>0.65338099999999999</c:v>
                </c:pt>
                <c:pt idx="141">
                  <c:v>4.4504000000000002E-2</c:v>
                </c:pt>
                <c:pt idx="142">
                  <c:v>0.65346199999999999</c:v>
                </c:pt>
                <c:pt idx="143">
                  <c:v>4.3774E-2</c:v>
                </c:pt>
                <c:pt idx="144">
                  <c:v>0.65308600000000006</c:v>
                </c:pt>
                <c:pt idx="145">
                  <c:v>3.5370199999999997E-2</c:v>
                </c:pt>
                <c:pt idx="146">
                  <c:v>0.65535200000000005</c:v>
                </c:pt>
                <c:pt idx="147">
                  <c:v>3.0570900000000002E-2</c:v>
                </c:pt>
                <c:pt idx="148">
                  <c:v>0.65664</c:v>
                </c:pt>
                <c:pt idx="149">
                  <c:v>2.63019E-2</c:v>
                </c:pt>
                <c:pt idx="150">
                  <c:v>0.65614399999999995</c:v>
                </c:pt>
                <c:pt idx="151">
                  <c:v>2.5021999999999999E-2</c:v>
                </c:pt>
                <c:pt idx="152">
                  <c:v>0.65537800000000002</c:v>
                </c:pt>
                <c:pt idx="153">
                  <c:v>1.9821399999999999E-2</c:v>
                </c:pt>
                <c:pt idx="154">
                  <c:v>0.65994299999999995</c:v>
                </c:pt>
                <c:pt idx="155">
                  <c:v>1.4543E-2</c:v>
                </c:pt>
                <c:pt idx="156">
                  <c:v>0.66119799999999995</c:v>
                </c:pt>
                <c:pt idx="157">
                  <c:v>1.15662E-2</c:v>
                </c:pt>
                <c:pt idx="158">
                  <c:v>0.65891500000000003</c:v>
                </c:pt>
                <c:pt idx="159" formatCode="0.00E+00">
                  <c:v>9.5633899999999997E-3</c:v>
                </c:pt>
                <c:pt idx="160">
                  <c:v>0.65931499999999998</c:v>
                </c:pt>
                <c:pt idx="161" formatCode="0.00E+00">
                  <c:v>6.0774499999999999E-3</c:v>
                </c:pt>
                <c:pt idx="162">
                  <c:v>0.66250600000000004</c:v>
                </c:pt>
                <c:pt idx="163" formatCode="0.00E+00">
                  <c:v>1.9427699999999999E-3</c:v>
                </c:pt>
                <c:pt idx="164">
                  <c:v>0.66186199999999995</c:v>
                </c:pt>
                <c:pt idx="165" formatCode="0.00E+00">
                  <c:v>-1.7924200000000001E-3</c:v>
                </c:pt>
                <c:pt idx="166">
                  <c:v>0.661852</c:v>
                </c:pt>
                <c:pt idx="167" formatCode="0.00E+00">
                  <c:v>-4.2619099999999998E-3</c:v>
                </c:pt>
                <c:pt idx="168">
                  <c:v>0.66290000000000004</c:v>
                </c:pt>
                <c:pt idx="169" formatCode="0.00E+00">
                  <c:v>-7.4101999999999996E-3</c:v>
                </c:pt>
                <c:pt idx="170">
                  <c:v>0.66743600000000003</c:v>
                </c:pt>
                <c:pt idx="171">
                  <c:v>-1.14123E-2</c:v>
                </c:pt>
                <c:pt idx="172">
                  <c:v>0.66850200000000004</c:v>
                </c:pt>
                <c:pt idx="173">
                  <c:v>-1.4988400000000001E-2</c:v>
                </c:pt>
                <c:pt idx="174">
                  <c:v>0.66642500000000005</c:v>
                </c:pt>
                <c:pt idx="175">
                  <c:v>-1.2967899999999999E-2</c:v>
                </c:pt>
                <c:pt idx="176">
                  <c:v>0.67028399999999999</c:v>
                </c:pt>
                <c:pt idx="177">
                  <c:v>-1.71503E-2</c:v>
                </c:pt>
                <c:pt idx="178">
                  <c:v>0.67305899999999996</c:v>
                </c:pt>
                <c:pt idx="179">
                  <c:v>-2.1741099999999999E-2</c:v>
                </c:pt>
                <c:pt idx="180">
                  <c:v>0.67419700000000005</c:v>
                </c:pt>
                <c:pt idx="181">
                  <c:v>-2.2563099999999999E-2</c:v>
                </c:pt>
                <c:pt idx="182">
                  <c:v>0.67230400000000001</c:v>
                </c:pt>
                <c:pt idx="183">
                  <c:v>-2.24163E-2</c:v>
                </c:pt>
                <c:pt idx="184">
                  <c:v>0.67422000000000004</c:v>
                </c:pt>
                <c:pt idx="185">
                  <c:v>-2.6349500000000001E-2</c:v>
                </c:pt>
                <c:pt idx="186">
                  <c:v>0.67789900000000003</c:v>
                </c:pt>
                <c:pt idx="187">
                  <c:v>-2.91761E-2</c:v>
                </c:pt>
                <c:pt idx="188">
                  <c:v>0.67948500000000001</c:v>
                </c:pt>
                <c:pt idx="189">
                  <c:v>-3.1113499999999999E-2</c:v>
                </c:pt>
                <c:pt idx="190">
                  <c:v>0.67729600000000001</c:v>
                </c:pt>
                <c:pt idx="191">
                  <c:v>-3.2405700000000003E-2</c:v>
                </c:pt>
                <c:pt idx="192">
                  <c:v>0.67842400000000003</c:v>
                </c:pt>
                <c:pt idx="193">
                  <c:v>-3.1795799999999999E-2</c:v>
                </c:pt>
                <c:pt idx="194">
                  <c:v>0.68177399999999999</c:v>
                </c:pt>
                <c:pt idx="195">
                  <c:v>-3.5925199999999997E-2</c:v>
                </c:pt>
                <c:pt idx="196">
                  <c:v>0.68335100000000004</c:v>
                </c:pt>
                <c:pt idx="197">
                  <c:v>-3.8981599999999998E-2</c:v>
                </c:pt>
                <c:pt idx="198">
                  <c:v>0.67848600000000003</c:v>
                </c:pt>
                <c:pt idx="199">
                  <c:v>-4.5939300000000002E-2</c:v>
                </c:pt>
                <c:pt idx="200">
                  <c:v>0.69318299999999999</c:v>
                </c:pt>
                <c:pt idx="201">
                  <c:v>-4.2186500000000002E-2</c:v>
                </c:pt>
                <c:pt idx="202">
                  <c:v>0.695689</c:v>
                </c:pt>
                <c:pt idx="203">
                  <c:v>-4.9556099999999999E-2</c:v>
                </c:pt>
                <c:pt idx="204">
                  <c:v>0.69694999999999996</c:v>
                </c:pt>
                <c:pt idx="205">
                  <c:v>-5.0335600000000001E-2</c:v>
                </c:pt>
                <c:pt idx="206">
                  <c:v>0.69556600000000002</c:v>
                </c:pt>
                <c:pt idx="207">
                  <c:v>-5.0187099999999998E-2</c:v>
                </c:pt>
                <c:pt idx="208">
                  <c:v>0.69490099999999999</c:v>
                </c:pt>
                <c:pt idx="209">
                  <c:v>-5.1680799999999999E-2</c:v>
                </c:pt>
                <c:pt idx="210">
                  <c:v>0.69801000000000002</c:v>
                </c:pt>
                <c:pt idx="211">
                  <c:v>-5.3312400000000003E-2</c:v>
                </c:pt>
                <c:pt idx="212">
                  <c:v>0.69628999999999996</c:v>
                </c:pt>
                <c:pt idx="213">
                  <c:v>-5.4705400000000001E-2</c:v>
                </c:pt>
                <c:pt idx="214">
                  <c:v>0.69594</c:v>
                </c:pt>
                <c:pt idx="215">
                  <c:v>-5.2598300000000001E-2</c:v>
                </c:pt>
                <c:pt idx="216">
                  <c:v>0.69551099999999999</c:v>
                </c:pt>
                <c:pt idx="217">
                  <c:v>-5.4885700000000003E-2</c:v>
                </c:pt>
                <c:pt idx="218">
                  <c:v>0.69880399999999998</c:v>
                </c:pt>
                <c:pt idx="219">
                  <c:v>-5.6262800000000002E-2</c:v>
                </c:pt>
                <c:pt idx="220">
                  <c:v>0.69859199999999999</c:v>
                </c:pt>
                <c:pt idx="221">
                  <c:v>-5.7017600000000002E-2</c:v>
                </c:pt>
                <c:pt idx="222">
                  <c:v>0.69902299999999995</c:v>
                </c:pt>
                <c:pt idx="223">
                  <c:v>-5.55557E-2</c:v>
                </c:pt>
                <c:pt idx="224">
                  <c:v>0.69963699999999995</c:v>
                </c:pt>
                <c:pt idx="225">
                  <c:v>-5.7791799999999997E-2</c:v>
                </c:pt>
                <c:pt idx="226">
                  <c:v>0.70171899999999998</c:v>
                </c:pt>
                <c:pt idx="227">
                  <c:v>-5.8783500000000002E-2</c:v>
                </c:pt>
                <c:pt idx="228">
                  <c:v>0.70022200000000001</c:v>
                </c:pt>
                <c:pt idx="229">
                  <c:v>-5.7629199999999998E-2</c:v>
                </c:pt>
                <c:pt idx="230">
                  <c:v>0.69988399999999995</c:v>
                </c:pt>
                <c:pt idx="231">
                  <c:v>-5.8224900000000003E-2</c:v>
                </c:pt>
                <c:pt idx="232">
                  <c:v>0.69864800000000005</c:v>
                </c:pt>
                <c:pt idx="233">
                  <c:v>-5.67065E-2</c:v>
                </c:pt>
                <c:pt idx="234">
                  <c:v>0.70133900000000005</c:v>
                </c:pt>
                <c:pt idx="235">
                  <c:v>-5.9868900000000003E-2</c:v>
                </c:pt>
                <c:pt idx="236">
                  <c:v>0.69997399999999999</c:v>
                </c:pt>
                <c:pt idx="237">
                  <c:v>-5.8391100000000001E-2</c:v>
                </c:pt>
                <c:pt idx="238">
                  <c:v>0.69798199999999999</c:v>
                </c:pt>
                <c:pt idx="239">
                  <c:v>-5.5246299999999998E-2</c:v>
                </c:pt>
                <c:pt idx="240">
                  <c:v>0.69941399999999998</c:v>
                </c:pt>
                <c:pt idx="241">
                  <c:v>-5.9531300000000002E-2</c:v>
                </c:pt>
                <c:pt idx="242">
                  <c:v>0.70181300000000002</c:v>
                </c:pt>
                <c:pt idx="243">
                  <c:v>-5.9782299999999997E-2</c:v>
                </c:pt>
                <c:pt idx="244">
                  <c:v>0.702573</c:v>
                </c:pt>
                <c:pt idx="245">
                  <c:v>-6.07421E-2</c:v>
                </c:pt>
                <c:pt idx="246">
                  <c:v>0.70299500000000004</c:v>
                </c:pt>
                <c:pt idx="247">
                  <c:v>-5.9699200000000001E-2</c:v>
                </c:pt>
                <c:pt idx="248">
                  <c:v>0.70271600000000001</c:v>
                </c:pt>
                <c:pt idx="249">
                  <c:v>-6.0148199999999999E-2</c:v>
                </c:pt>
                <c:pt idx="250">
                  <c:v>0.70238500000000004</c:v>
                </c:pt>
                <c:pt idx="251">
                  <c:v>-5.8741099999999997E-2</c:v>
                </c:pt>
                <c:pt idx="252">
                  <c:v>0.70344799999999996</c:v>
                </c:pt>
                <c:pt idx="253">
                  <c:v>-5.9273199999999998E-2</c:v>
                </c:pt>
                <c:pt idx="254">
                  <c:v>0.69984900000000005</c:v>
                </c:pt>
                <c:pt idx="255">
                  <c:v>-5.6549099999999998E-2</c:v>
                </c:pt>
                <c:pt idx="256">
                  <c:v>0.70251300000000005</c:v>
                </c:pt>
                <c:pt idx="257">
                  <c:v>-5.81524E-2</c:v>
                </c:pt>
                <c:pt idx="258">
                  <c:v>0.70363500000000001</c:v>
                </c:pt>
                <c:pt idx="259">
                  <c:v>-5.8756999999999997E-2</c:v>
                </c:pt>
                <c:pt idx="260">
                  <c:v>0.70321100000000003</c:v>
                </c:pt>
                <c:pt idx="261">
                  <c:v>-5.7289800000000002E-2</c:v>
                </c:pt>
                <c:pt idx="262">
                  <c:v>0.70352400000000004</c:v>
                </c:pt>
                <c:pt idx="263">
                  <c:v>-5.6830199999999997E-2</c:v>
                </c:pt>
                <c:pt idx="264">
                  <c:v>0.70240000000000002</c:v>
                </c:pt>
                <c:pt idx="265">
                  <c:v>-4.8568600000000003E-2</c:v>
                </c:pt>
                <c:pt idx="266">
                  <c:v>0.696214</c:v>
                </c:pt>
                <c:pt idx="267">
                  <c:v>-4.9160099999999998E-2</c:v>
                </c:pt>
                <c:pt idx="268">
                  <c:v>0.69563600000000003</c:v>
                </c:pt>
                <c:pt idx="269">
                  <c:v>-4.8965599999999998E-2</c:v>
                </c:pt>
                <c:pt idx="270">
                  <c:v>0.69405399999999995</c:v>
                </c:pt>
                <c:pt idx="271">
                  <c:v>-4.40001E-2</c:v>
                </c:pt>
                <c:pt idx="272">
                  <c:v>0.69347400000000003</c:v>
                </c:pt>
                <c:pt idx="273">
                  <c:v>-4.3489300000000002E-2</c:v>
                </c:pt>
                <c:pt idx="274">
                  <c:v>0.69388300000000003</c:v>
                </c:pt>
                <c:pt idx="275">
                  <c:v>-4.3095099999999997E-2</c:v>
                </c:pt>
                <c:pt idx="276">
                  <c:v>0.69275799999999998</c:v>
                </c:pt>
                <c:pt idx="277">
                  <c:v>-4.1033899999999998E-2</c:v>
                </c:pt>
                <c:pt idx="278">
                  <c:v>0.68874400000000002</c:v>
                </c:pt>
                <c:pt idx="279">
                  <c:v>-3.7268700000000002E-2</c:v>
                </c:pt>
                <c:pt idx="280">
                  <c:v>0.688334</c:v>
                </c:pt>
                <c:pt idx="281">
                  <c:v>-3.68391E-2</c:v>
                </c:pt>
                <c:pt idx="282">
                  <c:v>0.69049400000000005</c:v>
                </c:pt>
                <c:pt idx="283">
                  <c:v>-3.4829199999999998E-2</c:v>
                </c:pt>
                <c:pt idx="284">
                  <c:v>0.68842199999999998</c:v>
                </c:pt>
                <c:pt idx="285">
                  <c:v>-3.3257700000000001E-2</c:v>
                </c:pt>
                <c:pt idx="286">
                  <c:v>0.68556899999999998</c:v>
                </c:pt>
                <c:pt idx="287">
                  <c:v>-2.9425300000000001E-2</c:v>
                </c:pt>
                <c:pt idx="288">
                  <c:v>0.68379400000000001</c:v>
                </c:pt>
                <c:pt idx="289">
                  <c:v>-2.8732400000000002E-2</c:v>
                </c:pt>
                <c:pt idx="290">
                  <c:v>0.68574800000000002</c:v>
                </c:pt>
                <c:pt idx="291">
                  <c:v>-2.8483100000000001E-2</c:v>
                </c:pt>
                <c:pt idx="292">
                  <c:v>0.68423800000000001</c:v>
                </c:pt>
                <c:pt idx="293">
                  <c:v>-2.6200999999999999E-2</c:v>
                </c:pt>
                <c:pt idx="294">
                  <c:v>0.68373200000000001</c:v>
                </c:pt>
                <c:pt idx="295">
                  <c:v>-2.2983799999999999E-2</c:v>
                </c:pt>
                <c:pt idx="296">
                  <c:v>0.68010199999999998</c:v>
                </c:pt>
                <c:pt idx="297">
                  <c:v>-2.2670900000000001E-2</c:v>
                </c:pt>
                <c:pt idx="298">
                  <c:v>0.68446300000000004</c:v>
                </c:pt>
                <c:pt idx="299">
                  <c:v>-2.1208999999999999E-2</c:v>
                </c:pt>
                <c:pt idx="300">
                  <c:v>0.68272299999999997</c:v>
                </c:pt>
                <c:pt idx="301">
                  <c:v>-2.0348100000000001E-2</c:v>
                </c:pt>
                <c:pt idx="302">
                  <c:v>0.67848399999999998</c:v>
                </c:pt>
                <c:pt idx="303">
                  <c:v>-1.3774E-2</c:v>
                </c:pt>
                <c:pt idx="304">
                  <c:v>0.67649199999999998</c:v>
                </c:pt>
                <c:pt idx="305">
                  <c:v>-1.4367899999999999E-2</c:v>
                </c:pt>
                <c:pt idx="306">
                  <c:v>0.67934700000000003</c:v>
                </c:pt>
                <c:pt idx="307">
                  <c:v>-1.3199499999999999E-2</c:v>
                </c:pt>
                <c:pt idx="308">
                  <c:v>0.67774000000000001</c:v>
                </c:pt>
                <c:pt idx="309">
                  <c:v>-1.2108799999999999E-2</c:v>
                </c:pt>
                <c:pt idx="310">
                  <c:v>0.67606900000000003</c:v>
                </c:pt>
                <c:pt idx="311" formatCode="0.00E+00">
                  <c:v>-8.4124999999999998E-3</c:v>
                </c:pt>
                <c:pt idx="312">
                  <c:v>0.67317199999999999</c:v>
                </c:pt>
                <c:pt idx="313" formatCode="0.00E+00">
                  <c:v>-5.9324E-3</c:v>
                </c:pt>
                <c:pt idx="314">
                  <c:v>0.67503000000000002</c:v>
                </c:pt>
                <c:pt idx="315" formatCode="0.00E+00">
                  <c:v>-3.6732599999999998E-3</c:v>
                </c:pt>
                <c:pt idx="316">
                  <c:v>0.67227899999999996</c:v>
                </c:pt>
                <c:pt idx="317" formatCode="0.00E+00">
                  <c:v>-1.552E-3</c:v>
                </c:pt>
                <c:pt idx="318">
                  <c:v>0.669292</c:v>
                </c:pt>
                <c:pt idx="319" formatCode="0.00E+00">
                  <c:v>1.6139800000000001E-3</c:v>
                </c:pt>
                <c:pt idx="320">
                  <c:v>0.66678000000000004</c:v>
                </c:pt>
                <c:pt idx="321" formatCode="0.00E+00">
                  <c:v>4.3433300000000003E-3</c:v>
                </c:pt>
                <c:pt idx="322">
                  <c:v>0.66848099999999999</c:v>
                </c:pt>
                <c:pt idx="323" formatCode="0.00E+00">
                  <c:v>6.8906100000000001E-3</c:v>
                </c:pt>
                <c:pt idx="324">
                  <c:v>0.66292499999999999</c:v>
                </c:pt>
                <c:pt idx="325">
                  <c:v>1.0330600000000001E-2</c:v>
                </c:pt>
                <c:pt idx="326">
                  <c:v>0.65916699999999995</c:v>
                </c:pt>
                <c:pt idx="327">
                  <c:v>1.6307200000000001E-2</c:v>
                </c:pt>
                <c:pt idx="328">
                  <c:v>0.65680099999999997</c:v>
                </c:pt>
                <c:pt idx="329">
                  <c:v>1.9133799999999999E-2</c:v>
                </c:pt>
                <c:pt idx="330">
                  <c:v>0.65712499999999996</c:v>
                </c:pt>
                <c:pt idx="331">
                  <c:v>2.0986399999999999E-2</c:v>
                </c:pt>
                <c:pt idx="332">
                  <c:v>0.65316200000000002</c:v>
                </c:pt>
                <c:pt idx="333">
                  <c:v>3.5585600000000002E-2</c:v>
                </c:pt>
                <c:pt idx="334">
                  <c:v>0.63819999999999999</c:v>
                </c:pt>
                <c:pt idx="335">
                  <c:v>3.9466000000000001E-2</c:v>
                </c:pt>
                <c:pt idx="336">
                  <c:v>0.63660700000000003</c:v>
                </c:pt>
                <c:pt idx="337">
                  <c:v>4.2983800000000003E-2</c:v>
                </c:pt>
                <c:pt idx="338">
                  <c:v>0.63775800000000005</c:v>
                </c:pt>
                <c:pt idx="339">
                  <c:v>4.3494699999999997E-2</c:v>
                </c:pt>
                <c:pt idx="340">
                  <c:v>0.63709099999999996</c:v>
                </c:pt>
                <c:pt idx="341">
                  <c:v>4.6786099999999997E-2</c:v>
                </c:pt>
                <c:pt idx="342">
                  <c:v>0.63195599999999996</c:v>
                </c:pt>
                <c:pt idx="343">
                  <c:v>5.03445E-2</c:v>
                </c:pt>
                <c:pt idx="344">
                  <c:v>0.63092599999999999</c:v>
                </c:pt>
                <c:pt idx="345">
                  <c:v>5.4868100000000003E-2</c:v>
                </c:pt>
                <c:pt idx="346">
                  <c:v>0.62919099999999994</c:v>
                </c:pt>
                <c:pt idx="347">
                  <c:v>5.45712E-2</c:v>
                </c:pt>
                <c:pt idx="348">
                  <c:v>0.62858999999999998</c:v>
                </c:pt>
                <c:pt idx="349">
                  <c:v>5.8164899999999999E-2</c:v>
                </c:pt>
                <c:pt idx="350">
                  <c:v>0.62554799999999999</c:v>
                </c:pt>
                <c:pt idx="351">
                  <c:v>6.2681399999999998E-2</c:v>
                </c:pt>
                <c:pt idx="352">
                  <c:v>0.62270000000000003</c:v>
                </c:pt>
                <c:pt idx="353">
                  <c:v>6.5177399999999996E-2</c:v>
                </c:pt>
                <c:pt idx="354">
                  <c:v>0.62469600000000003</c:v>
                </c:pt>
                <c:pt idx="355">
                  <c:v>6.9031099999999998E-2</c:v>
                </c:pt>
                <c:pt idx="356">
                  <c:v>0.62048499999999995</c:v>
                </c:pt>
                <c:pt idx="357">
                  <c:v>7.1970800000000001E-2</c:v>
                </c:pt>
                <c:pt idx="358">
                  <c:v>0.61580100000000004</c:v>
                </c:pt>
                <c:pt idx="359">
                  <c:v>7.6451900000000003E-2</c:v>
                </c:pt>
                <c:pt idx="360">
                  <c:v>0.61292500000000005</c:v>
                </c:pt>
                <c:pt idx="361">
                  <c:v>8.0590099999999998E-2</c:v>
                </c:pt>
                <c:pt idx="362">
                  <c:v>0.61327500000000001</c:v>
                </c:pt>
                <c:pt idx="363">
                  <c:v>8.15694E-2</c:v>
                </c:pt>
                <c:pt idx="364">
                  <c:v>0.60888600000000004</c:v>
                </c:pt>
                <c:pt idx="365">
                  <c:v>8.6011699999999996E-2</c:v>
                </c:pt>
                <c:pt idx="366">
                  <c:v>0.60548500000000005</c:v>
                </c:pt>
                <c:pt idx="367">
                  <c:v>9.3142699999999995E-2</c:v>
                </c:pt>
                <c:pt idx="368">
                  <c:v>0.60254700000000005</c:v>
                </c:pt>
                <c:pt idx="369">
                  <c:v>9.6361699999999995E-2</c:v>
                </c:pt>
                <c:pt idx="370">
                  <c:v>0.60088699999999995</c:v>
                </c:pt>
                <c:pt idx="371">
                  <c:v>9.69362E-2</c:v>
                </c:pt>
                <c:pt idx="372">
                  <c:v>0.59724500000000003</c:v>
                </c:pt>
                <c:pt idx="373">
                  <c:v>0.102476</c:v>
                </c:pt>
                <c:pt idx="374">
                  <c:v>0.594696</c:v>
                </c:pt>
                <c:pt idx="375">
                  <c:v>0.107267</c:v>
                </c:pt>
                <c:pt idx="376">
                  <c:v>0.59133899999999995</c:v>
                </c:pt>
                <c:pt idx="377">
                  <c:v>0.111078</c:v>
                </c:pt>
                <c:pt idx="378">
                  <c:v>0.59020600000000001</c:v>
                </c:pt>
                <c:pt idx="379">
                  <c:v>0.11594599999999999</c:v>
                </c:pt>
                <c:pt idx="380">
                  <c:v>0.58546200000000004</c:v>
                </c:pt>
                <c:pt idx="381">
                  <c:v>0.119381</c:v>
                </c:pt>
                <c:pt idx="382">
                  <c:v>0.58129200000000003</c:v>
                </c:pt>
                <c:pt idx="383">
                  <c:v>0.123988</c:v>
                </c:pt>
                <c:pt idx="384">
                  <c:v>0.57908199999999999</c:v>
                </c:pt>
                <c:pt idx="385">
                  <c:v>0.12786600000000001</c:v>
                </c:pt>
                <c:pt idx="386">
                  <c:v>0.57903800000000005</c:v>
                </c:pt>
                <c:pt idx="387">
                  <c:v>0.129246</c:v>
                </c:pt>
                <c:pt idx="388">
                  <c:v>0.57652800000000004</c:v>
                </c:pt>
                <c:pt idx="389">
                  <c:v>0.135439</c:v>
                </c:pt>
                <c:pt idx="390">
                  <c:v>0.57358100000000001</c:v>
                </c:pt>
                <c:pt idx="391">
                  <c:v>0.13860700000000001</c:v>
                </c:pt>
                <c:pt idx="392">
                  <c:v>0.57165900000000003</c:v>
                </c:pt>
                <c:pt idx="393">
                  <c:v>0.14264199999999999</c:v>
                </c:pt>
                <c:pt idx="394">
                  <c:v>0.57116999999999996</c:v>
                </c:pt>
                <c:pt idx="395">
                  <c:v>0.14426900000000001</c:v>
                </c:pt>
                <c:pt idx="396">
                  <c:v>0.56937400000000005</c:v>
                </c:pt>
                <c:pt idx="397">
                  <c:v>0.151062</c:v>
                </c:pt>
                <c:pt idx="398">
                  <c:v>0.56397699999999995</c:v>
                </c:pt>
                <c:pt idx="399">
                  <c:v>0.156247</c:v>
                </c:pt>
                <c:pt idx="400">
                  <c:v>0.54912899999999998</c:v>
                </c:pt>
                <c:pt idx="401">
                  <c:v>0.17754900000000001</c:v>
                </c:pt>
                <c:pt idx="402">
                  <c:v>0.54245500000000002</c:v>
                </c:pt>
                <c:pt idx="403">
                  <c:v>0.17971100000000001</c:v>
                </c:pt>
                <c:pt idx="404">
                  <c:v>0.53938799999999998</c:v>
                </c:pt>
                <c:pt idx="405">
                  <c:v>0.184781</c:v>
                </c:pt>
                <c:pt idx="406">
                  <c:v>0.53424700000000003</c:v>
                </c:pt>
                <c:pt idx="407">
                  <c:v>0.191749</c:v>
                </c:pt>
                <c:pt idx="408">
                  <c:v>0.53070099999999998</c:v>
                </c:pt>
                <c:pt idx="409">
                  <c:v>0.19675699999999999</c:v>
                </c:pt>
                <c:pt idx="410">
                  <c:v>0.53053700000000004</c:v>
                </c:pt>
                <c:pt idx="411">
                  <c:v>0.197351</c:v>
                </c:pt>
                <c:pt idx="412">
                  <c:v>0.52632299999999999</c:v>
                </c:pt>
                <c:pt idx="413">
                  <c:v>0.20217199999999999</c:v>
                </c:pt>
                <c:pt idx="414">
                  <c:v>0.52240600000000004</c:v>
                </c:pt>
                <c:pt idx="415">
                  <c:v>0.20879500000000001</c:v>
                </c:pt>
                <c:pt idx="416">
                  <c:v>0.51906300000000005</c:v>
                </c:pt>
                <c:pt idx="417">
                  <c:v>0.21651300000000001</c:v>
                </c:pt>
                <c:pt idx="418">
                  <c:v>0.51607499999999995</c:v>
                </c:pt>
                <c:pt idx="419">
                  <c:v>0.21749299999999999</c:v>
                </c:pt>
                <c:pt idx="420">
                  <c:v>0.51418900000000001</c:v>
                </c:pt>
                <c:pt idx="421">
                  <c:v>0.225046</c:v>
                </c:pt>
                <c:pt idx="422">
                  <c:v>0.50836599999999998</c:v>
                </c:pt>
                <c:pt idx="423">
                  <c:v>0.22912199999999999</c:v>
                </c:pt>
                <c:pt idx="424">
                  <c:v>0.503332</c:v>
                </c:pt>
                <c:pt idx="425">
                  <c:v>0.23646500000000001</c:v>
                </c:pt>
                <c:pt idx="426">
                  <c:v>0.50093699999999997</c:v>
                </c:pt>
                <c:pt idx="427">
                  <c:v>0.24053099999999999</c:v>
                </c:pt>
                <c:pt idx="428">
                  <c:v>0.49795800000000001</c:v>
                </c:pt>
                <c:pt idx="429">
                  <c:v>0.24445700000000001</c:v>
                </c:pt>
                <c:pt idx="430">
                  <c:v>0.49381999999999998</c:v>
                </c:pt>
                <c:pt idx="431">
                  <c:v>0.25192799999999999</c:v>
                </c:pt>
                <c:pt idx="432">
                  <c:v>0.48920799999999998</c:v>
                </c:pt>
                <c:pt idx="433">
                  <c:v>0.25803999999999999</c:v>
                </c:pt>
                <c:pt idx="434">
                  <c:v>0.48908800000000002</c:v>
                </c:pt>
                <c:pt idx="435">
                  <c:v>0.26100099999999998</c:v>
                </c:pt>
                <c:pt idx="436">
                  <c:v>0.48491600000000001</c:v>
                </c:pt>
                <c:pt idx="437">
                  <c:v>0.26827699999999999</c:v>
                </c:pt>
                <c:pt idx="438">
                  <c:v>0.48013800000000001</c:v>
                </c:pt>
                <c:pt idx="439">
                  <c:v>0.27313999999999999</c:v>
                </c:pt>
                <c:pt idx="440">
                  <c:v>0.47844599999999998</c:v>
                </c:pt>
                <c:pt idx="441">
                  <c:v>0.27755099999999999</c:v>
                </c:pt>
                <c:pt idx="442">
                  <c:v>0.477518</c:v>
                </c:pt>
                <c:pt idx="443">
                  <c:v>0.28213100000000002</c:v>
                </c:pt>
                <c:pt idx="444">
                  <c:v>0.47478300000000001</c:v>
                </c:pt>
                <c:pt idx="445">
                  <c:v>0.28678199999999998</c:v>
                </c:pt>
                <c:pt idx="446">
                  <c:v>0.46933900000000001</c:v>
                </c:pt>
                <c:pt idx="447">
                  <c:v>0.29385600000000001</c:v>
                </c:pt>
                <c:pt idx="448">
                  <c:v>0.46578000000000003</c:v>
                </c:pt>
                <c:pt idx="449">
                  <c:v>0.29982700000000001</c:v>
                </c:pt>
                <c:pt idx="450">
                  <c:v>0.46449699999999999</c:v>
                </c:pt>
                <c:pt idx="451">
                  <c:v>0.300068</c:v>
                </c:pt>
                <c:pt idx="452">
                  <c:v>0.46007199999999998</c:v>
                </c:pt>
                <c:pt idx="453">
                  <c:v>0.305145</c:v>
                </c:pt>
                <c:pt idx="454">
                  <c:v>0.45565099999999997</c:v>
                </c:pt>
                <c:pt idx="455">
                  <c:v>0.31247000000000003</c:v>
                </c:pt>
                <c:pt idx="456">
                  <c:v>0.45295000000000002</c:v>
                </c:pt>
                <c:pt idx="457">
                  <c:v>0.31768299999999999</c:v>
                </c:pt>
                <c:pt idx="458">
                  <c:v>0.45278200000000002</c:v>
                </c:pt>
                <c:pt idx="459">
                  <c:v>0.31991399999999998</c:v>
                </c:pt>
                <c:pt idx="460">
                  <c:v>0.44862999999999997</c:v>
                </c:pt>
                <c:pt idx="461">
                  <c:v>0.32599499999999998</c:v>
                </c:pt>
                <c:pt idx="462">
                  <c:v>0.44433400000000001</c:v>
                </c:pt>
                <c:pt idx="463">
                  <c:v>0.33312199999999997</c:v>
                </c:pt>
                <c:pt idx="464">
                  <c:v>0.44147599999999998</c:v>
                </c:pt>
                <c:pt idx="465">
                  <c:v>0.33809499999999998</c:v>
                </c:pt>
                <c:pt idx="466">
                  <c:v>0.44072499999999998</c:v>
                </c:pt>
                <c:pt idx="467">
                  <c:v>0.353823</c:v>
                </c:pt>
                <c:pt idx="468">
                  <c:v>0.41108699999999998</c:v>
                </c:pt>
                <c:pt idx="469">
                  <c:v>0.37341000000000002</c:v>
                </c:pt>
                <c:pt idx="470">
                  <c:v>0.40778300000000001</c:v>
                </c:pt>
                <c:pt idx="471">
                  <c:v>0.380575</c:v>
                </c:pt>
                <c:pt idx="472">
                  <c:v>0.40366099999999999</c:v>
                </c:pt>
                <c:pt idx="473">
                  <c:v>0.38776100000000002</c:v>
                </c:pt>
                <c:pt idx="474">
                  <c:v>0.40150599999999997</c:v>
                </c:pt>
                <c:pt idx="475">
                  <c:v>0.389899</c:v>
                </c:pt>
                <c:pt idx="476">
                  <c:v>0.39678099999999999</c:v>
                </c:pt>
                <c:pt idx="477">
                  <c:v>0.39792100000000002</c:v>
                </c:pt>
                <c:pt idx="478">
                  <c:v>0.392731</c:v>
                </c:pt>
                <c:pt idx="479">
                  <c:v>0.40368599999999999</c:v>
                </c:pt>
                <c:pt idx="480">
                  <c:v>0.38719999999999999</c:v>
                </c:pt>
                <c:pt idx="481">
                  <c:v>0.40986899999999998</c:v>
                </c:pt>
                <c:pt idx="482">
                  <c:v>0.38853799999999999</c:v>
                </c:pt>
                <c:pt idx="483">
                  <c:v>0.413603</c:v>
                </c:pt>
                <c:pt idx="484">
                  <c:v>0.38389099999999998</c:v>
                </c:pt>
                <c:pt idx="485">
                  <c:v>0.42033399999999999</c:v>
                </c:pt>
                <c:pt idx="486">
                  <c:v>0.378938</c:v>
                </c:pt>
                <c:pt idx="487">
                  <c:v>0.42731799999999998</c:v>
                </c:pt>
                <c:pt idx="488">
                  <c:v>0.37759300000000001</c:v>
                </c:pt>
                <c:pt idx="489">
                  <c:v>0.432365</c:v>
                </c:pt>
                <c:pt idx="490">
                  <c:v>0.37593599999999999</c:v>
                </c:pt>
                <c:pt idx="491">
                  <c:v>0.43525000000000003</c:v>
                </c:pt>
                <c:pt idx="492">
                  <c:v>0.37277399999999999</c:v>
                </c:pt>
                <c:pt idx="493">
                  <c:v>0.44251400000000002</c:v>
                </c:pt>
                <c:pt idx="494">
                  <c:v>0.367087</c:v>
                </c:pt>
                <c:pt idx="495">
                  <c:v>0.44969399999999998</c:v>
                </c:pt>
                <c:pt idx="496">
                  <c:v>0.36383599999999999</c:v>
                </c:pt>
                <c:pt idx="497">
                  <c:v>0.45540900000000001</c:v>
                </c:pt>
                <c:pt idx="498">
                  <c:v>0.365118</c:v>
                </c:pt>
                <c:pt idx="499">
                  <c:v>0.45649800000000001</c:v>
                </c:pt>
                <c:pt idx="500">
                  <c:v>0.36219800000000002</c:v>
                </c:pt>
                <c:pt idx="501">
                  <c:v>0.46201300000000001</c:v>
                </c:pt>
                <c:pt idx="502">
                  <c:v>0.35839500000000002</c:v>
                </c:pt>
                <c:pt idx="503">
                  <c:v>0.46864400000000001</c:v>
                </c:pt>
                <c:pt idx="504">
                  <c:v>0.35457</c:v>
                </c:pt>
                <c:pt idx="505">
                  <c:v>0.47489100000000001</c:v>
                </c:pt>
                <c:pt idx="506">
                  <c:v>0.352908</c:v>
                </c:pt>
                <c:pt idx="507">
                  <c:v>0.47708699999999998</c:v>
                </c:pt>
                <c:pt idx="508">
                  <c:v>0.35213899999999998</c:v>
                </c:pt>
                <c:pt idx="509">
                  <c:v>0.48305999999999999</c:v>
                </c:pt>
                <c:pt idx="510">
                  <c:v>0.34622799999999998</c:v>
                </c:pt>
                <c:pt idx="511">
                  <c:v>0.49000700000000003</c:v>
                </c:pt>
                <c:pt idx="512">
                  <c:v>0.34380100000000002</c:v>
                </c:pt>
                <c:pt idx="513">
                  <c:v>0.496305</c:v>
                </c:pt>
                <c:pt idx="514">
                  <c:v>0.34265699999999999</c:v>
                </c:pt>
                <c:pt idx="515">
                  <c:v>0.50067099999999998</c:v>
                </c:pt>
                <c:pt idx="516">
                  <c:v>0.33865000000000001</c:v>
                </c:pt>
                <c:pt idx="517">
                  <c:v>0.50582800000000006</c:v>
                </c:pt>
                <c:pt idx="518">
                  <c:v>0.33466400000000002</c:v>
                </c:pt>
                <c:pt idx="519">
                  <c:v>0.51273100000000005</c:v>
                </c:pt>
                <c:pt idx="520">
                  <c:v>0.33087</c:v>
                </c:pt>
                <c:pt idx="521">
                  <c:v>0.52004700000000004</c:v>
                </c:pt>
                <c:pt idx="522">
                  <c:v>0.332175</c:v>
                </c:pt>
                <c:pt idx="523">
                  <c:v>0.51976800000000001</c:v>
                </c:pt>
                <c:pt idx="524">
                  <c:v>0.32803500000000002</c:v>
                </c:pt>
                <c:pt idx="525">
                  <c:v>0.52535600000000005</c:v>
                </c:pt>
                <c:pt idx="526">
                  <c:v>0.32521699999999998</c:v>
                </c:pt>
                <c:pt idx="527">
                  <c:v>0.53328100000000001</c:v>
                </c:pt>
                <c:pt idx="528">
                  <c:v>0.32159700000000002</c:v>
                </c:pt>
                <c:pt idx="529">
                  <c:v>0.53955900000000001</c:v>
                </c:pt>
                <c:pt idx="530">
                  <c:v>0.31843300000000002</c:v>
                </c:pt>
                <c:pt idx="531">
                  <c:v>0.54398100000000005</c:v>
                </c:pt>
                <c:pt idx="532">
                  <c:v>0.31591200000000003</c:v>
                </c:pt>
                <c:pt idx="533">
                  <c:v>0.54879900000000004</c:v>
                </c:pt>
                <c:pt idx="534">
                  <c:v>0.31146800000000002</c:v>
                </c:pt>
                <c:pt idx="535">
                  <c:v>0.559585</c:v>
                </c:pt>
                <c:pt idx="536">
                  <c:v>0.28601300000000002</c:v>
                </c:pt>
                <c:pt idx="537">
                  <c:v>0.58238100000000004</c:v>
                </c:pt>
                <c:pt idx="538">
                  <c:v>0.28562199999999999</c:v>
                </c:pt>
                <c:pt idx="539">
                  <c:v>0.58393600000000001</c:v>
                </c:pt>
                <c:pt idx="540">
                  <c:v>0.28232200000000002</c:v>
                </c:pt>
                <c:pt idx="541">
                  <c:v>0.59313400000000005</c:v>
                </c:pt>
                <c:pt idx="542">
                  <c:v>0.27854800000000002</c:v>
                </c:pt>
                <c:pt idx="543">
                  <c:v>0.59974499999999997</c:v>
                </c:pt>
                <c:pt idx="544">
                  <c:v>0.273897</c:v>
                </c:pt>
                <c:pt idx="545">
                  <c:v>0.60260100000000005</c:v>
                </c:pt>
                <c:pt idx="546">
                  <c:v>0.27747500000000003</c:v>
                </c:pt>
                <c:pt idx="547">
                  <c:v>0.60542099999999999</c:v>
                </c:pt>
                <c:pt idx="548">
                  <c:v>0.27349499999999999</c:v>
                </c:pt>
                <c:pt idx="549">
                  <c:v>0.61040099999999997</c:v>
                </c:pt>
                <c:pt idx="550">
                  <c:v>0.268488</c:v>
                </c:pt>
                <c:pt idx="551">
                  <c:v>0.61629400000000001</c:v>
                </c:pt>
                <c:pt idx="552">
                  <c:v>0.26478400000000002</c:v>
                </c:pt>
                <c:pt idx="553">
                  <c:v>0.62030700000000005</c:v>
                </c:pt>
                <c:pt idx="554">
                  <c:v>0.26786500000000002</c:v>
                </c:pt>
                <c:pt idx="555">
                  <c:v>0.623112</c:v>
                </c:pt>
                <c:pt idx="556">
                  <c:v>0.26403599999999999</c:v>
                </c:pt>
                <c:pt idx="557">
                  <c:v>0.62950300000000003</c:v>
                </c:pt>
                <c:pt idx="558">
                  <c:v>0.25863799999999998</c:v>
                </c:pt>
                <c:pt idx="559">
                  <c:v>0.637853</c:v>
                </c:pt>
                <c:pt idx="560">
                  <c:v>0.25578299999999998</c:v>
                </c:pt>
                <c:pt idx="561">
                  <c:v>0.63954699999999998</c:v>
                </c:pt>
                <c:pt idx="562">
                  <c:v>0.25603399999999998</c:v>
                </c:pt>
                <c:pt idx="563">
                  <c:v>0.64364399999999999</c:v>
                </c:pt>
                <c:pt idx="564">
                  <c:v>0.25395899999999999</c:v>
                </c:pt>
                <c:pt idx="565">
                  <c:v>0.65093800000000002</c:v>
                </c:pt>
                <c:pt idx="566">
                  <c:v>0.249858</c:v>
                </c:pt>
                <c:pt idx="567">
                  <c:v>0.65556400000000004</c:v>
                </c:pt>
                <c:pt idx="568">
                  <c:v>0.247918</c:v>
                </c:pt>
                <c:pt idx="569">
                  <c:v>0.65941899999999998</c:v>
                </c:pt>
                <c:pt idx="570">
                  <c:v>0.247777</c:v>
                </c:pt>
                <c:pt idx="571">
                  <c:v>0.66070399999999996</c:v>
                </c:pt>
                <c:pt idx="572">
                  <c:v>0.24698000000000001</c:v>
                </c:pt>
                <c:pt idx="573">
                  <c:v>0.66843300000000005</c:v>
                </c:pt>
                <c:pt idx="574">
                  <c:v>0.24116799999999999</c:v>
                </c:pt>
                <c:pt idx="575">
                  <c:v>0.67347999999999997</c:v>
                </c:pt>
                <c:pt idx="576">
                  <c:v>0.239366</c:v>
                </c:pt>
                <c:pt idx="577">
                  <c:v>0.67830900000000005</c:v>
                </c:pt>
                <c:pt idx="578">
                  <c:v>0.23865</c:v>
                </c:pt>
                <c:pt idx="579">
                  <c:v>0.68137599999999998</c:v>
                </c:pt>
                <c:pt idx="580">
                  <c:v>0.237316</c:v>
                </c:pt>
                <c:pt idx="581">
                  <c:v>0.68585700000000005</c:v>
                </c:pt>
                <c:pt idx="582">
                  <c:v>0.233649</c:v>
                </c:pt>
                <c:pt idx="583">
                  <c:v>0.69197399999999998</c:v>
                </c:pt>
                <c:pt idx="584">
                  <c:v>0.23184099999999999</c:v>
                </c:pt>
                <c:pt idx="585">
                  <c:v>0.69845900000000005</c:v>
                </c:pt>
                <c:pt idx="586">
                  <c:v>0.23053999999999999</c:v>
                </c:pt>
                <c:pt idx="587">
                  <c:v>0.700322</c:v>
                </c:pt>
                <c:pt idx="588">
                  <c:v>0.227858</c:v>
                </c:pt>
                <c:pt idx="589">
                  <c:v>0.70754399999999995</c:v>
                </c:pt>
                <c:pt idx="590">
                  <c:v>0.22419</c:v>
                </c:pt>
                <c:pt idx="591">
                  <c:v>0.71359300000000003</c:v>
                </c:pt>
                <c:pt idx="592">
                  <c:v>0.22156400000000001</c:v>
                </c:pt>
                <c:pt idx="593">
                  <c:v>0.71663699999999997</c:v>
                </c:pt>
                <c:pt idx="594">
                  <c:v>0.22226499999999999</c:v>
                </c:pt>
                <c:pt idx="595">
                  <c:v>0.71851600000000004</c:v>
                </c:pt>
                <c:pt idx="596">
                  <c:v>0.21965799999999999</c:v>
                </c:pt>
                <c:pt idx="597">
                  <c:v>0.72447300000000003</c:v>
                </c:pt>
                <c:pt idx="598">
                  <c:v>0.219308</c:v>
                </c:pt>
                <c:pt idx="599">
                  <c:v>0.72879499999999997</c:v>
                </c:pt>
                <c:pt idx="600">
                  <c:v>0.21476100000000001</c:v>
                </c:pt>
                <c:pt idx="601">
                  <c:v>0.73423400000000005</c:v>
                </c:pt>
                <c:pt idx="602">
                  <c:v>0.20711099999999999</c:v>
                </c:pt>
                <c:pt idx="603">
                  <c:v>0.75190100000000004</c:v>
                </c:pt>
                <c:pt idx="604">
                  <c:v>0.198076</c:v>
                </c:pt>
                <c:pt idx="605">
                  <c:v>0.75640799999999997</c:v>
                </c:pt>
                <c:pt idx="606">
                  <c:v>0.19645299999999999</c:v>
                </c:pt>
                <c:pt idx="607">
                  <c:v>0.76339999999999997</c:v>
                </c:pt>
                <c:pt idx="608">
                  <c:v>0.195074</c:v>
                </c:pt>
                <c:pt idx="609">
                  <c:v>0.76591900000000002</c:v>
                </c:pt>
                <c:pt idx="610">
                  <c:v>0.20131399999999999</c:v>
                </c:pt>
                <c:pt idx="611">
                  <c:v>0.76844000000000001</c:v>
                </c:pt>
                <c:pt idx="612">
                  <c:v>0.194434</c:v>
                </c:pt>
                <c:pt idx="613">
                  <c:v>0.77378199999999997</c:v>
                </c:pt>
                <c:pt idx="614">
                  <c:v>0.192608</c:v>
                </c:pt>
                <c:pt idx="615">
                  <c:v>0.77907599999999999</c:v>
                </c:pt>
                <c:pt idx="616">
                  <c:v>0.18878500000000001</c:v>
                </c:pt>
                <c:pt idx="617">
                  <c:v>0.78246599999999999</c:v>
                </c:pt>
                <c:pt idx="618">
                  <c:v>0.18875500000000001</c:v>
                </c:pt>
                <c:pt idx="619">
                  <c:v>0.78639599999999998</c:v>
                </c:pt>
                <c:pt idx="620">
                  <c:v>0.186197</c:v>
                </c:pt>
                <c:pt idx="621">
                  <c:v>0.79085799999999995</c:v>
                </c:pt>
                <c:pt idx="622">
                  <c:v>0.18478800000000001</c:v>
                </c:pt>
                <c:pt idx="623">
                  <c:v>0.79696299999999998</c:v>
                </c:pt>
                <c:pt idx="624">
                  <c:v>0.183255</c:v>
                </c:pt>
                <c:pt idx="625">
                  <c:v>0.79929899999999998</c:v>
                </c:pt>
                <c:pt idx="626">
                  <c:v>0.18318699999999999</c:v>
                </c:pt>
                <c:pt idx="627">
                  <c:v>0.80183000000000004</c:v>
                </c:pt>
                <c:pt idx="628">
                  <c:v>0.18438499999999999</c:v>
                </c:pt>
                <c:pt idx="629">
                  <c:v>0.80599299999999996</c:v>
                </c:pt>
                <c:pt idx="630">
                  <c:v>0.18056</c:v>
                </c:pt>
                <c:pt idx="631">
                  <c:v>0.80990300000000004</c:v>
                </c:pt>
                <c:pt idx="632">
                  <c:v>0.18010899999999999</c:v>
                </c:pt>
                <c:pt idx="633">
                  <c:v>0.81581099999999995</c:v>
                </c:pt>
                <c:pt idx="634">
                  <c:v>0.18021100000000001</c:v>
                </c:pt>
                <c:pt idx="635">
                  <c:v>0.81922099999999998</c:v>
                </c:pt>
                <c:pt idx="636">
                  <c:v>0.178872</c:v>
                </c:pt>
                <c:pt idx="637">
                  <c:v>0.82169700000000001</c:v>
                </c:pt>
                <c:pt idx="638">
                  <c:v>0.17824200000000001</c:v>
                </c:pt>
                <c:pt idx="639">
                  <c:v>0.82626699999999997</c:v>
                </c:pt>
                <c:pt idx="640">
                  <c:v>0.177061</c:v>
                </c:pt>
                <c:pt idx="641">
                  <c:v>0.83013300000000001</c:v>
                </c:pt>
                <c:pt idx="642">
                  <c:v>0.17638100000000001</c:v>
                </c:pt>
                <c:pt idx="643">
                  <c:v>0.83180699999999996</c:v>
                </c:pt>
                <c:pt idx="644">
                  <c:v>0.17779900000000001</c:v>
                </c:pt>
                <c:pt idx="645">
                  <c:v>0.83888600000000002</c:v>
                </c:pt>
                <c:pt idx="646">
                  <c:v>0.17583299999999999</c:v>
                </c:pt>
                <c:pt idx="647">
                  <c:v>0.84121299999999999</c:v>
                </c:pt>
                <c:pt idx="648">
                  <c:v>0.173266</c:v>
                </c:pt>
                <c:pt idx="649">
                  <c:v>0.84597</c:v>
                </c:pt>
                <c:pt idx="650">
                  <c:v>0.17483799999999999</c:v>
                </c:pt>
                <c:pt idx="651">
                  <c:v>0.84708700000000003</c:v>
                </c:pt>
                <c:pt idx="652">
                  <c:v>0.17387900000000001</c:v>
                </c:pt>
                <c:pt idx="653">
                  <c:v>0.85122900000000001</c:v>
                </c:pt>
                <c:pt idx="654">
                  <c:v>0.17346400000000001</c:v>
                </c:pt>
                <c:pt idx="655">
                  <c:v>0.85693299999999994</c:v>
                </c:pt>
                <c:pt idx="656">
                  <c:v>0.17382600000000001</c:v>
                </c:pt>
                <c:pt idx="657">
                  <c:v>0.85921700000000001</c:v>
                </c:pt>
                <c:pt idx="658">
                  <c:v>0.17512900000000001</c:v>
                </c:pt>
                <c:pt idx="659">
                  <c:v>0.85970999999999997</c:v>
                </c:pt>
                <c:pt idx="660">
                  <c:v>0.174793</c:v>
                </c:pt>
                <c:pt idx="661">
                  <c:v>0.86523399999999995</c:v>
                </c:pt>
                <c:pt idx="662">
                  <c:v>0.17399100000000001</c:v>
                </c:pt>
                <c:pt idx="663">
                  <c:v>0.86902100000000004</c:v>
                </c:pt>
                <c:pt idx="664">
                  <c:v>0.173263</c:v>
                </c:pt>
                <c:pt idx="665">
                  <c:v>0.87062399999999995</c:v>
                </c:pt>
                <c:pt idx="666">
                  <c:v>0.17584900000000001</c:v>
                </c:pt>
                <c:pt idx="667">
                  <c:v>0.87339599999999995</c:v>
                </c:pt>
                <c:pt idx="668">
                  <c:v>0.17562800000000001</c:v>
                </c:pt>
                <c:pt idx="669">
                  <c:v>0.87655799999999995</c:v>
                </c:pt>
                <c:pt idx="670">
                  <c:v>0.17446600000000001</c:v>
                </c:pt>
                <c:pt idx="671">
                  <c:v>0.88966400000000001</c:v>
                </c:pt>
                <c:pt idx="672">
                  <c:v>0.16595499999999999</c:v>
                </c:pt>
                <c:pt idx="673">
                  <c:v>0.89227699999999999</c:v>
                </c:pt>
                <c:pt idx="674">
                  <c:v>0.16806399999999999</c:v>
                </c:pt>
                <c:pt idx="675">
                  <c:v>0.89497099999999996</c:v>
                </c:pt>
                <c:pt idx="676">
                  <c:v>0.16569999999999999</c:v>
                </c:pt>
                <c:pt idx="677">
                  <c:v>0.89954599999999996</c:v>
                </c:pt>
                <c:pt idx="678">
                  <c:v>0.16502500000000001</c:v>
                </c:pt>
                <c:pt idx="679">
                  <c:v>0.90370499999999998</c:v>
                </c:pt>
                <c:pt idx="680">
                  <c:v>0.16556399999999999</c:v>
                </c:pt>
                <c:pt idx="681">
                  <c:v>0.90591600000000005</c:v>
                </c:pt>
                <c:pt idx="682">
                  <c:v>0.16999400000000001</c:v>
                </c:pt>
                <c:pt idx="683">
                  <c:v>0.90508</c:v>
                </c:pt>
                <c:pt idx="684">
                  <c:v>0.169517</c:v>
                </c:pt>
                <c:pt idx="685">
                  <c:v>0.91055299999999995</c:v>
                </c:pt>
                <c:pt idx="686">
                  <c:v>0.16768</c:v>
                </c:pt>
                <c:pt idx="687">
                  <c:v>0.91553799999999996</c:v>
                </c:pt>
                <c:pt idx="688">
                  <c:v>0.16847599999999999</c:v>
                </c:pt>
                <c:pt idx="689">
                  <c:v>0.91767299999999996</c:v>
                </c:pt>
                <c:pt idx="690">
                  <c:v>0.16920399999999999</c:v>
                </c:pt>
                <c:pt idx="691">
                  <c:v>0.92037599999999997</c:v>
                </c:pt>
                <c:pt idx="692">
                  <c:v>0.17097300000000001</c:v>
                </c:pt>
                <c:pt idx="693">
                  <c:v>0.92175700000000005</c:v>
                </c:pt>
                <c:pt idx="694">
                  <c:v>0.17147899999999999</c:v>
                </c:pt>
                <c:pt idx="695">
                  <c:v>0.92600800000000005</c:v>
                </c:pt>
                <c:pt idx="696">
                  <c:v>0.17182</c:v>
                </c:pt>
                <c:pt idx="697">
                  <c:v>0.92945900000000004</c:v>
                </c:pt>
                <c:pt idx="698">
                  <c:v>0.175981</c:v>
                </c:pt>
                <c:pt idx="699">
                  <c:v>0.92895300000000003</c:v>
                </c:pt>
                <c:pt idx="700">
                  <c:v>0.17751400000000001</c:v>
                </c:pt>
                <c:pt idx="701">
                  <c:v>0.93197399999999997</c:v>
                </c:pt>
                <c:pt idx="702">
                  <c:v>0.176648</c:v>
                </c:pt>
                <c:pt idx="703">
                  <c:v>0.93505899999999997</c:v>
                </c:pt>
                <c:pt idx="704">
                  <c:v>0.17841399999999999</c:v>
                </c:pt>
                <c:pt idx="705">
                  <c:v>0.93815400000000004</c:v>
                </c:pt>
                <c:pt idx="706">
                  <c:v>0.183839</c:v>
                </c:pt>
                <c:pt idx="707">
                  <c:v>0.93994500000000003</c:v>
                </c:pt>
                <c:pt idx="708">
                  <c:v>0.18254100000000001</c:v>
                </c:pt>
                <c:pt idx="709">
                  <c:v>0.94131799999999999</c:v>
                </c:pt>
                <c:pt idx="710">
                  <c:v>0.18304000000000001</c:v>
                </c:pt>
                <c:pt idx="711">
                  <c:v>0.94455</c:v>
                </c:pt>
                <c:pt idx="712">
                  <c:v>0.18587899999999999</c:v>
                </c:pt>
                <c:pt idx="713">
                  <c:v>0.94730400000000003</c:v>
                </c:pt>
                <c:pt idx="714">
                  <c:v>0.18911900000000001</c:v>
                </c:pt>
                <c:pt idx="715">
                  <c:v>0.94706900000000005</c:v>
                </c:pt>
                <c:pt idx="716">
                  <c:v>0.19191900000000001</c:v>
                </c:pt>
                <c:pt idx="717">
                  <c:v>0.95051099999999999</c:v>
                </c:pt>
                <c:pt idx="718">
                  <c:v>0.19173999999999999</c:v>
                </c:pt>
                <c:pt idx="719">
                  <c:v>0.95563900000000002</c:v>
                </c:pt>
                <c:pt idx="720">
                  <c:v>0.191944</c:v>
                </c:pt>
                <c:pt idx="721">
                  <c:v>0.95737799999999995</c:v>
                </c:pt>
                <c:pt idx="722">
                  <c:v>0.195852</c:v>
                </c:pt>
                <c:pt idx="723">
                  <c:v>0.95746100000000001</c:v>
                </c:pt>
                <c:pt idx="724">
                  <c:v>0.19836400000000001</c:v>
                </c:pt>
                <c:pt idx="725">
                  <c:v>0.95996999999999999</c:v>
                </c:pt>
                <c:pt idx="726">
                  <c:v>0.19847500000000001</c:v>
                </c:pt>
                <c:pt idx="727">
                  <c:v>0.96393300000000004</c:v>
                </c:pt>
                <c:pt idx="728">
                  <c:v>0.200436</c:v>
                </c:pt>
                <c:pt idx="729">
                  <c:v>0.965252</c:v>
                </c:pt>
                <c:pt idx="730">
                  <c:v>0.20410400000000001</c:v>
                </c:pt>
                <c:pt idx="731">
                  <c:v>0.96834900000000002</c:v>
                </c:pt>
                <c:pt idx="732">
                  <c:v>0.20535900000000001</c:v>
                </c:pt>
                <c:pt idx="733">
                  <c:v>0.96931599999999996</c:v>
                </c:pt>
                <c:pt idx="734">
                  <c:v>0.20652699999999999</c:v>
                </c:pt>
                <c:pt idx="735">
                  <c:v>0.972441</c:v>
                </c:pt>
                <c:pt idx="736">
                  <c:v>0.20988799999999999</c:v>
                </c:pt>
                <c:pt idx="737">
                  <c:v>0.96629500000000002</c:v>
                </c:pt>
                <c:pt idx="738">
                  <c:v>0.21379300000000001</c:v>
                </c:pt>
                <c:pt idx="739">
                  <c:v>0.975773</c:v>
                </c:pt>
                <c:pt idx="740">
                  <c:v>0.21816199999999999</c:v>
                </c:pt>
                <c:pt idx="741">
                  <c:v>0.98033899999999996</c:v>
                </c:pt>
                <c:pt idx="742">
                  <c:v>0.21971099999999999</c:v>
                </c:pt>
                <c:pt idx="743">
                  <c:v>0.98166500000000001</c:v>
                </c:pt>
                <c:pt idx="744">
                  <c:v>0.22314200000000001</c:v>
                </c:pt>
                <c:pt idx="745">
                  <c:v>0.98215399999999997</c:v>
                </c:pt>
                <c:pt idx="746">
                  <c:v>0.22817000000000001</c:v>
                </c:pt>
                <c:pt idx="747">
                  <c:v>0.98317399999999999</c:v>
                </c:pt>
                <c:pt idx="748">
                  <c:v>0.23142199999999999</c:v>
                </c:pt>
                <c:pt idx="749">
                  <c:v>0.98558699999999999</c:v>
                </c:pt>
                <c:pt idx="750">
                  <c:v>0.23329800000000001</c:v>
                </c:pt>
                <c:pt idx="751">
                  <c:v>0.99026599999999998</c:v>
                </c:pt>
                <c:pt idx="752">
                  <c:v>0.23646900000000001</c:v>
                </c:pt>
                <c:pt idx="753">
                  <c:v>0.99059699999999995</c:v>
                </c:pt>
                <c:pt idx="754">
                  <c:v>0.24305199999999999</c:v>
                </c:pt>
                <c:pt idx="755">
                  <c:v>0.989425</c:v>
                </c:pt>
                <c:pt idx="756">
                  <c:v>0.248473</c:v>
                </c:pt>
                <c:pt idx="757">
                  <c:v>0.99072400000000005</c:v>
                </c:pt>
                <c:pt idx="758">
                  <c:v>0.24941199999999999</c:v>
                </c:pt>
                <c:pt idx="759">
                  <c:v>0.99329599999999996</c:v>
                </c:pt>
                <c:pt idx="760">
                  <c:v>0.254021</c:v>
                </c:pt>
                <c:pt idx="761">
                  <c:v>0.99651500000000004</c:v>
                </c:pt>
                <c:pt idx="762">
                  <c:v>0.25869999999999999</c:v>
                </c:pt>
                <c:pt idx="763">
                  <c:v>0.99490100000000004</c:v>
                </c:pt>
                <c:pt idx="764">
                  <c:v>0.26517000000000002</c:v>
                </c:pt>
                <c:pt idx="765">
                  <c:v>0.99770099999999995</c:v>
                </c:pt>
                <c:pt idx="766">
                  <c:v>0.26916499999999999</c:v>
                </c:pt>
                <c:pt idx="767">
                  <c:v>1.00227</c:v>
                </c:pt>
                <c:pt idx="768">
                  <c:v>0.27261200000000002</c:v>
                </c:pt>
                <c:pt idx="769">
                  <c:v>1.0034099999999999</c:v>
                </c:pt>
                <c:pt idx="770">
                  <c:v>0.27932400000000002</c:v>
                </c:pt>
                <c:pt idx="771">
                  <c:v>1.0049300000000001</c:v>
                </c:pt>
                <c:pt idx="772">
                  <c:v>0.28521400000000002</c:v>
                </c:pt>
                <c:pt idx="773">
                  <c:v>1.00614</c:v>
                </c:pt>
                <c:pt idx="774">
                  <c:v>0.28867500000000001</c:v>
                </c:pt>
                <c:pt idx="775">
                  <c:v>1.01081</c:v>
                </c:pt>
                <c:pt idx="776">
                  <c:v>0.29203000000000001</c:v>
                </c:pt>
                <c:pt idx="777">
                  <c:v>1.0136499999999999</c:v>
                </c:pt>
                <c:pt idx="778">
                  <c:v>0.29897400000000002</c:v>
                </c:pt>
                <c:pt idx="779">
                  <c:v>1.01424</c:v>
                </c:pt>
                <c:pt idx="780">
                  <c:v>0.30343900000000001</c:v>
                </c:pt>
                <c:pt idx="781">
                  <c:v>1.01671</c:v>
                </c:pt>
                <c:pt idx="782">
                  <c:v>0.30712299999999998</c:v>
                </c:pt>
                <c:pt idx="783">
                  <c:v>1.0227299999999999</c:v>
                </c:pt>
                <c:pt idx="784">
                  <c:v>0.31363999999999997</c:v>
                </c:pt>
                <c:pt idx="785">
                  <c:v>1.02461</c:v>
                </c:pt>
                <c:pt idx="786">
                  <c:v>0.31882100000000002</c:v>
                </c:pt>
                <c:pt idx="787">
                  <c:v>1.0286599999999999</c:v>
                </c:pt>
                <c:pt idx="788">
                  <c:v>0.32360100000000003</c:v>
                </c:pt>
                <c:pt idx="789">
                  <c:v>1.03102</c:v>
                </c:pt>
                <c:pt idx="790">
                  <c:v>0.32923000000000002</c:v>
                </c:pt>
                <c:pt idx="791">
                  <c:v>1.0339499999999999</c:v>
                </c:pt>
                <c:pt idx="792">
                  <c:v>0.33401500000000001</c:v>
                </c:pt>
                <c:pt idx="793">
                  <c:v>1.03766</c:v>
                </c:pt>
                <c:pt idx="794">
                  <c:v>0.340281</c:v>
                </c:pt>
                <c:pt idx="795">
                  <c:v>1.04135</c:v>
                </c:pt>
                <c:pt idx="796">
                  <c:v>0.34976699999999999</c:v>
                </c:pt>
                <c:pt idx="797">
                  <c:v>1.0435099999999999</c:v>
                </c:pt>
                <c:pt idx="798">
                  <c:v>0.35308200000000001</c:v>
                </c:pt>
                <c:pt idx="799">
                  <c:v>1.0462899999999999</c:v>
                </c:pt>
                <c:pt idx="800">
                  <c:v>0.36142000000000002</c:v>
                </c:pt>
                <c:pt idx="801">
                  <c:v>1.0498700000000001</c:v>
                </c:pt>
                <c:pt idx="802">
                  <c:v>0.36934600000000001</c:v>
                </c:pt>
                <c:pt idx="803">
                  <c:v>1.0539700000000001</c:v>
                </c:pt>
                <c:pt idx="804">
                  <c:v>0.385631</c:v>
                </c:pt>
                <c:pt idx="805">
                  <c:v>1.03989</c:v>
                </c:pt>
                <c:pt idx="806">
                  <c:v>0.39854499999999998</c:v>
                </c:pt>
                <c:pt idx="807">
                  <c:v>1.04725</c:v>
                </c:pt>
                <c:pt idx="808">
                  <c:v>0.40464</c:v>
                </c:pt>
                <c:pt idx="809">
                  <c:v>1.0490900000000001</c:v>
                </c:pt>
                <c:pt idx="810">
                  <c:v>0.41493400000000003</c:v>
                </c:pt>
                <c:pt idx="811">
                  <c:v>1.05189</c:v>
                </c:pt>
                <c:pt idx="812">
                  <c:v>0.42395100000000002</c:v>
                </c:pt>
                <c:pt idx="813">
                  <c:v>1.05484</c:v>
                </c:pt>
                <c:pt idx="814">
                  <c:v>0.43098999999999998</c:v>
                </c:pt>
                <c:pt idx="815">
                  <c:v>1.0647200000000001</c:v>
                </c:pt>
                <c:pt idx="816">
                  <c:v>0.44088699999999997</c:v>
                </c:pt>
                <c:pt idx="817">
                  <c:v>1.0646</c:v>
                </c:pt>
                <c:pt idx="818">
                  <c:v>0.44977699999999998</c:v>
                </c:pt>
                <c:pt idx="819">
                  <c:v>1.0661700000000001</c:v>
                </c:pt>
                <c:pt idx="820">
                  <c:v>0.458287</c:v>
                </c:pt>
                <c:pt idx="821">
                  <c:v>1.0710900000000001</c:v>
                </c:pt>
                <c:pt idx="822">
                  <c:v>0.46586499999999997</c:v>
                </c:pt>
                <c:pt idx="823">
                  <c:v>1.0781799999999999</c:v>
                </c:pt>
                <c:pt idx="824">
                  <c:v>0.47366599999999998</c:v>
                </c:pt>
                <c:pt idx="825">
                  <c:v>1.08331</c:v>
                </c:pt>
                <c:pt idx="826">
                  <c:v>0.48544599999999999</c:v>
                </c:pt>
                <c:pt idx="827">
                  <c:v>1.08596</c:v>
                </c:pt>
                <c:pt idx="828">
                  <c:v>0.496332</c:v>
                </c:pt>
                <c:pt idx="829">
                  <c:v>1.09084</c:v>
                </c:pt>
                <c:pt idx="830">
                  <c:v>0.50370000000000004</c:v>
                </c:pt>
                <c:pt idx="831">
                  <c:v>1.09937</c:v>
                </c:pt>
                <c:pt idx="832">
                  <c:v>0.513374</c:v>
                </c:pt>
                <c:pt idx="833">
                  <c:v>1.1045499999999999</c:v>
                </c:pt>
                <c:pt idx="834">
                  <c:v>0.52264100000000002</c:v>
                </c:pt>
                <c:pt idx="835">
                  <c:v>1.1090100000000001</c:v>
                </c:pt>
                <c:pt idx="836">
                  <c:v>0.53460099999999999</c:v>
                </c:pt>
                <c:pt idx="837">
                  <c:v>1.11694</c:v>
                </c:pt>
                <c:pt idx="838">
                  <c:v>0.54240500000000003</c:v>
                </c:pt>
                <c:pt idx="839">
                  <c:v>1.1248800000000001</c:v>
                </c:pt>
                <c:pt idx="840">
                  <c:v>0.55439899999999998</c:v>
                </c:pt>
                <c:pt idx="841">
                  <c:v>1.1295200000000001</c:v>
                </c:pt>
                <c:pt idx="842">
                  <c:v>0.56677699999999998</c:v>
                </c:pt>
                <c:pt idx="843">
                  <c:v>1.1331500000000001</c:v>
                </c:pt>
                <c:pt idx="844">
                  <c:v>0.58059700000000003</c:v>
                </c:pt>
                <c:pt idx="845">
                  <c:v>1.1427499999999999</c:v>
                </c:pt>
                <c:pt idx="846">
                  <c:v>0.58728199999999997</c:v>
                </c:pt>
                <c:pt idx="847">
                  <c:v>1.1505799999999999</c:v>
                </c:pt>
                <c:pt idx="848">
                  <c:v>0.60279400000000005</c:v>
                </c:pt>
                <c:pt idx="849">
                  <c:v>1.16001</c:v>
                </c:pt>
                <c:pt idx="850">
                  <c:v>0.61563299999999999</c:v>
                </c:pt>
                <c:pt idx="851">
                  <c:v>1.16597</c:v>
                </c:pt>
                <c:pt idx="852">
                  <c:v>0.63071900000000003</c:v>
                </c:pt>
                <c:pt idx="853">
                  <c:v>1.17381</c:v>
                </c:pt>
                <c:pt idx="854">
                  <c:v>0.64391299999999996</c:v>
                </c:pt>
                <c:pt idx="855">
                  <c:v>1.18282</c:v>
                </c:pt>
                <c:pt idx="856">
                  <c:v>0.65931099999999998</c:v>
                </c:pt>
                <c:pt idx="857">
                  <c:v>1.1916800000000001</c:v>
                </c:pt>
                <c:pt idx="858">
                  <c:v>0.67317000000000005</c:v>
                </c:pt>
                <c:pt idx="859">
                  <c:v>1.1984399999999999</c:v>
                </c:pt>
                <c:pt idx="860">
                  <c:v>0.69117499999999998</c:v>
                </c:pt>
                <c:pt idx="861">
                  <c:v>1.2092700000000001</c:v>
                </c:pt>
                <c:pt idx="862">
                  <c:v>0.70591499999999996</c:v>
                </c:pt>
                <c:pt idx="863">
                  <c:v>1.2203299999999999</c:v>
                </c:pt>
                <c:pt idx="864">
                  <c:v>0.72282900000000005</c:v>
                </c:pt>
                <c:pt idx="865">
                  <c:v>1.2311799999999999</c:v>
                </c:pt>
                <c:pt idx="866">
                  <c:v>0.74543499999999996</c:v>
                </c:pt>
                <c:pt idx="867">
                  <c:v>1.24516</c:v>
                </c:pt>
                <c:pt idx="868">
                  <c:v>0.76365300000000003</c:v>
                </c:pt>
                <c:pt idx="869">
                  <c:v>1.2560500000000001</c:v>
                </c:pt>
                <c:pt idx="870">
                  <c:v>0.78276000000000001</c:v>
                </c:pt>
                <c:pt idx="871">
                  <c:v>1.27291</c:v>
                </c:pt>
                <c:pt idx="872">
                  <c:v>0.81323500000000004</c:v>
                </c:pt>
                <c:pt idx="873">
                  <c:v>1.26861</c:v>
                </c:pt>
                <c:pt idx="874">
                  <c:v>0.84549799999999997</c:v>
                </c:pt>
                <c:pt idx="875">
                  <c:v>1.28264</c:v>
                </c:pt>
                <c:pt idx="876">
                  <c:v>0.87075800000000003</c:v>
                </c:pt>
                <c:pt idx="877">
                  <c:v>1.30423</c:v>
                </c:pt>
                <c:pt idx="878">
                  <c:v>0.89132</c:v>
                </c:pt>
                <c:pt idx="879">
                  <c:v>1.3233200000000001</c:v>
                </c:pt>
                <c:pt idx="880">
                  <c:v>0.91688999999999998</c:v>
                </c:pt>
                <c:pt idx="881">
                  <c:v>1.34762</c:v>
                </c:pt>
                <c:pt idx="882">
                  <c:v>0.94589900000000005</c:v>
                </c:pt>
                <c:pt idx="883">
                  <c:v>1.3681700000000001</c:v>
                </c:pt>
                <c:pt idx="884">
                  <c:v>0.97667400000000004</c:v>
                </c:pt>
                <c:pt idx="885">
                  <c:v>1.3911199999999999</c:v>
                </c:pt>
                <c:pt idx="886">
                  <c:v>1.00735</c:v>
                </c:pt>
                <c:pt idx="887">
                  <c:v>1.42194</c:v>
                </c:pt>
                <c:pt idx="888">
                  <c:v>1.04288</c:v>
                </c:pt>
                <c:pt idx="889">
                  <c:v>1.4511400000000001</c:v>
                </c:pt>
                <c:pt idx="890">
                  <c:v>1.07806</c:v>
                </c:pt>
                <c:pt idx="891">
                  <c:v>1.4816499999999999</c:v>
                </c:pt>
                <c:pt idx="892">
                  <c:v>1.1201300000000001</c:v>
                </c:pt>
                <c:pt idx="893">
                  <c:v>1.5184</c:v>
                </c:pt>
                <c:pt idx="894">
                  <c:v>1.1609400000000001</c:v>
                </c:pt>
                <c:pt idx="895">
                  <c:v>1.55657</c:v>
                </c:pt>
                <c:pt idx="896">
                  <c:v>1.2080200000000001</c:v>
                </c:pt>
                <c:pt idx="897">
                  <c:v>1.6006800000000001</c:v>
                </c:pt>
                <c:pt idx="898">
                  <c:v>1.25946</c:v>
                </c:pt>
                <c:pt idx="899">
                  <c:v>1.64445</c:v>
                </c:pt>
                <c:pt idx="900">
                  <c:v>1.3142199999999999</c:v>
                </c:pt>
                <c:pt idx="901">
                  <c:v>1.69502</c:v>
                </c:pt>
                <c:pt idx="902">
                  <c:v>1.37191</c:v>
                </c:pt>
                <c:pt idx="903">
                  <c:v>1.7486600000000001</c:v>
                </c:pt>
                <c:pt idx="904">
                  <c:v>1.43669</c:v>
                </c:pt>
                <c:pt idx="905">
                  <c:v>1.81277</c:v>
                </c:pt>
                <c:pt idx="906">
                  <c:v>1.50925</c:v>
                </c:pt>
                <c:pt idx="907">
                  <c:v>1.87249</c:v>
                </c:pt>
                <c:pt idx="908">
                  <c:v>1.5872299999999999</c:v>
                </c:pt>
                <c:pt idx="909">
                  <c:v>1.9453</c:v>
                </c:pt>
                <c:pt idx="910">
                  <c:v>1.66673</c:v>
                </c:pt>
                <c:pt idx="911">
                  <c:v>2.02502</c:v>
                </c:pt>
                <c:pt idx="912">
                  <c:v>1.7544500000000001</c:v>
                </c:pt>
                <c:pt idx="913">
                  <c:v>2.1124200000000002</c:v>
                </c:pt>
                <c:pt idx="914">
                  <c:v>1.85501</c:v>
                </c:pt>
                <c:pt idx="915">
                  <c:v>2.2044999999999999</c:v>
                </c:pt>
                <c:pt idx="916">
                  <c:v>1.9597500000000001</c:v>
                </c:pt>
                <c:pt idx="917">
                  <c:v>2.3073199999999998</c:v>
                </c:pt>
                <c:pt idx="918">
                  <c:v>2.0751900000000001</c:v>
                </c:pt>
                <c:pt idx="919">
                  <c:v>2.41974</c:v>
                </c:pt>
                <c:pt idx="920">
                  <c:v>2.1982599999999999</c:v>
                </c:pt>
                <c:pt idx="921">
                  <c:v>2.5417100000000001</c:v>
                </c:pt>
                <c:pt idx="922">
                  <c:v>2.3359399999999999</c:v>
                </c:pt>
                <c:pt idx="923">
                  <c:v>2.6714899999999999</c:v>
                </c:pt>
                <c:pt idx="924">
                  <c:v>2.4798100000000001</c:v>
                </c:pt>
                <c:pt idx="925">
                  <c:v>2.81576</c:v>
                </c:pt>
                <c:pt idx="926">
                  <c:v>2.6335799999999998</c:v>
                </c:pt>
                <c:pt idx="927">
                  <c:v>2.9765000000000001</c:v>
                </c:pt>
                <c:pt idx="928">
                  <c:v>2.8040400000000001</c:v>
                </c:pt>
                <c:pt idx="929">
                  <c:v>3.1445599999999998</c:v>
                </c:pt>
                <c:pt idx="930">
                  <c:v>2.9906199999999998</c:v>
                </c:pt>
                <c:pt idx="931">
                  <c:v>3.3284099999999999</c:v>
                </c:pt>
                <c:pt idx="932">
                  <c:v>3.18675</c:v>
                </c:pt>
                <c:pt idx="933">
                  <c:v>3.52494</c:v>
                </c:pt>
                <c:pt idx="934">
                  <c:v>3.3994300000000002</c:v>
                </c:pt>
                <c:pt idx="935">
                  <c:v>3.7386200000000001</c:v>
                </c:pt>
                <c:pt idx="936">
                  <c:v>3.6250300000000002</c:v>
                </c:pt>
                <c:pt idx="937">
                  <c:v>3.9706999999999999</c:v>
                </c:pt>
                <c:pt idx="938">
                  <c:v>3.8748800000000001</c:v>
                </c:pt>
                <c:pt idx="939">
                  <c:v>4.1992000000000003</c:v>
                </c:pt>
                <c:pt idx="940">
                  <c:v>4.1573500000000001</c:v>
                </c:pt>
                <c:pt idx="941">
                  <c:v>4.4549700000000003</c:v>
                </c:pt>
                <c:pt idx="942">
                  <c:v>4.4359400000000004</c:v>
                </c:pt>
                <c:pt idx="943">
                  <c:v>4.73916</c:v>
                </c:pt>
                <c:pt idx="944">
                  <c:v>4.73515</c:v>
                </c:pt>
                <c:pt idx="945">
                  <c:v>5.0416400000000001</c:v>
                </c:pt>
                <c:pt idx="946">
                  <c:v>5.0541999999999998</c:v>
                </c:pt>
                <c:pt idx="947">
                  <c:v>5.3598499999999998</c:v>
                </c:pt>
                <c:pt idx="948">
                  <c:v>5.39236</c:v>
                </c:pt>
                <c:pt idx="949">
                  <c:v>5.7005999999999997</c:v>
                </c:pt>
                <c:pt idx="950">
                  <c:v>5.7494100000000001</c:v>
                </c:pt>
                <c:pt idx="951">
                  <c:v>6.0648400000000002</c:v>
                </c:pt>
                <c:pt idx="952">
                  <c:v>6.1255800000000002</c:v>
                </c:pt>
                <c:pt idx="953">
                  <c:v>6.4469200000000004</c:v>
                </c:pt>
                <c:pt idx="954">
                  <c:v>6.5281000000000002</c:v>
                </c:pt>
                <c:pt idx="955">
                  <c:v>6.8444099999999999</c:v>
                </c:pt>
                <c:pt idx="956">
                  <c:v>6.9509600000000002</c:v>
                </c:pt>
                <c:pt idx="957">
                  <c:v>7.2700300000000002</c:v>
                </c:pt>
                <c:pt idx="958">
                  <c:v>7.3913900000000003</c:v>
                </c:pt>
                <c:pt idx="959">
                  <c:v>7.7181300000000004</c:v>
                </c:pt>
                <c:pt idx="960">
                  <c:v>7.8498599999999996</c:v>
                </c:pt>
                <c:pt idx="961">
                  <c:v>8.1845099999999995</c:v>
                </c:pt>
                <c:pt idx="962">
                  <c:v>8.33704</c:v>
                </c:pt>
                <c:pt idx="963">
                  <c:v>8.6686999999999994</c:v>
                </c:pt>
                <c:pt idx="964">
                  <c:v>8.84206</c:v>
                </c:pt>
                <c:pt idx="965">
                  <c:v>9.1720299999999995</c:v>
                </c:pt>
                <c:pt idx="966">
                  <c:v>9.3624700000000001</c:v>
                </c:pt>
                <c:pt idx="967">
                  <c:v>9.7030999999999992</c:v>
                </c:pt>
                <c:pt idx="968">
                  <c:v>10.200200000000001</c:v>
                </c:pt>
                <c:pt idx="969">
                  <c:v>11.201700000000001</c:v>
                </c:pt>
                <c:pt idx="970">
                  <c:v>11.2585</c:v>
                </c:pt>
                <c:pt idx="971">
                  <c:v>11.7959</c:v>
                </c:pt>
                <c:pt idx="972">
                  <c:v>11.8467</c:v>
                </c:pt>
                <c:pt idx="973">
                  <c:v>12.407400000000001</c:v>
                </c:pt>
                <c:pt idx="974">
                  <c:v>12.462899999999999</c:v>
                </c:pt>
                <c:pt idx="975">
                  <c:v>13.038500000000001</c:v>
                </c:pt>
                <c:pt idx="976">
                  <c:v>13.0953</c:v>
                </c:pt>
                <c:pt idx="977">
                  <c:v>13.684900000000001</c:v>
                </c:pt>
                <c:pt idx="978">
                  <c:v>13.7293</c:v>
                </c:pt>
                <c:pt idx="979">
                  <c:v>14.329800000000001</c:v>
                </c:pt>
                <c:pt idx="980">
                  <c:v>14.398</c:v>
                </c:pt>
                <c:pt idx="981">
                  <c:v>15.000500000000001</c:v>
                </c:pt>
                <c:pt idx="982">
                  <c:v>15.0473</c:v>
                </c:pt>
                <c:pt idx="983">
                  <c:v>15.6747</c:v>
                </c:pt>
                <c:pt idx="984">
                  <c:v>15.712199999999999</c:v>
                </c:pt>
                <c:pt idx="985">
                  <c:v>16.360499999999998</c:v>
                </c:pt>
                <c:pt idx="986">
                  <c:v>16.384499999999999</c:v>
                </c:pt>
                <c:pt idx="987">
                  <c:v>17.0351</c:v>
                </c:pt>
                <c:pt idx="988">
                  <c:v>17.073499999999999</c:v>
                </c:pt>
                <c:pt idx="989">
                  <c:v>17.713000000000001</c:v>
                </c:pt>
                <c:pt idx="990">
                  <c:v>17.745799999999999</c:v>
                </c:pt>
                <c:pt idx="991">
                  <c:v>18.4115</c:v>
                </c:pt>
                <c:pt idx="992">
                  <c:v>18.434999999999999</c:v>
                </c:pt>
                <c:pt idx="993">
                  <c:v>19.092099999999999</c:v>
                </c:pt>
                <c:pt idx="994">
                  <c:v>19.108599999999999</c:v>
                </c:pt>
                <c:pt idx="995">
                  <c:v>19.7667</c:v>
                </c:pt>
                <c:pt idx="996">
                  <c:v>19.782699999999998</c:v>
                </c:pt>
                <c:pt idx="997">
                  <c:v>20.444400000000002</c:v>
                </c:pt>
                <c:pt idx="998">
                  <c:v>20.4421</c:v>
                </c:pt>
                <c:pt idx="999">
                  <c:v>21.098800000000001</c:v>
                </c:pt>
                <c:pt idx="1000">
                  <c:v>21.083100000000002</c:v>
                </c:pt>
                <c:pt idx="1001">
                  <c:v>21.7544</c:v>
                </c:pt>
                <c:pt idx="1002">
                  <c:v>21.729700000000001</c:v>
                </c:pt>
                <c:pt idx="1003">
                  <c:v>22.3994</c:v>
                </c:pt>
                <c:pt idx="1004">
                  <c:v>22.342400000000001</c:v>
                </c:pt>
                <c:pt idx="1005">
                  <c:v>23.03</c:v>
                </c:pt>
                <c:pt idx="1006">
                  <c:v>22.942799999999998</c:v>
                </c:pt>
                <c:pt idx="1007">
                  <c:v>23.655100000000001</c:v>
                </c:pt>
                <c:pt idx="1008">
                  <c:v>23.525500000000001</c:v>
                </c:pt>
                <c:pt idx="1009">
                  <c:v>24.246400000000001</c:v>
                </c:pt>
                <c:pt idx="1010">
                  <c:v>24.0944</c:v>
                </c:pt>
                <c:pt idx="1011">
                  <c:v>24.813700000000001</c:v>
                </c:pt>
                <c:pt idx="1012">
                  <c:v>24.656600000000001</c:v>
                </c:pt>
                <c:pt idx="1013">
                  <c:v>25.358499999999999</c:v>
                </c:pt>
                <c:pt idx="1014">
                  <c:v>25.180700000000002</c:v>
                </c:pt>
                <c:pt idx="1015">
                  <c:v>25.881799999999998</c:v>
                </c:pt>
                <c:pt idx="1016">
                  <c:v>25.688600000000001</c:v>
                </c:pt>
                <c:pt idx="1017">
                  <c:v>26.420400000000001</c:v>
                </c:pt>
                <c:pt idx="1018">
                  <c:v>26.193300000000001</c:v>
                </c:pt>
                <c:pt idx="1019">
                  <c:v>26.900099999999998</c:v>
                </c:pt>
                <c:pt idx="1020">
                  <c:v>26.644500000000001</c:v>
                </c:pt>
                <c:pt idx="1021">
                  <c:v>27.352699999999999</c:v>
                </c:pt>
                <c:pt idx="1022">
                  <c:v>27.084399999999999</c:v>
                </c:pt>
                <c:pt idx="1023">
                  <c:v>27.767900000000001</c:v>
                </c:pt>
                <c:pt idx="1024">
                  <c:v>27.4831</c:v>
                </c:pt>
                <c:pt idx="1025">
                  <c:v>28.157499999999999</c:v>
                </c:pt>
                <c:pt idx="1026">
                  <c:v>27.851700000000001</c:v>
                </c:pt>
                <c:pt idx="1027">
                  <c:v>28.5379</c:v>
                </c:pt>
                <c:pt idx="1028">
                  <c:v>28.2088</c:v>
                </c:pt>
                <c:pt idx="1029">
                  <c:v>28.88</c:v>
                </c:pt>
                <c:pt idx="1030">
                  <c:v>28.527100000000001</c:v>
                </c:pt>
                <c:pt idx="1031">
                  <c:v>29.182300000000001</c:v>
                </c:pt>
                <c:pt idx="1032">
                  <c:v>28.820499999999999</c:v>
                </c:pt>
                <c:pt idx="1033">
                  <c:v>29.4663</c:v>
                </c:pt>
                <c:pt idx="1034">
                  <c:v>29.078900000000001</c:v>
                </c:pt>
                <c:pt idx="1035">
                  <c:v>29.719000000000001</c:v>
                </c:pt>
                <c:pt idx="1036">
                  <c:v>29.3324</c:v>
                </c:pt>
                <c:pt idx="1037">
                  <c:v>29.945900000000002</c:v>
                </c:pt>
                <c:pt idx="1038">
                  <c:v>29.5227</c:v>
                </c:pt>
                <c:pt idx="1039">
                  <c:v>30.147400000000001</c:v>
                </c:pt>
                <c:pt idx="1040">
                  <c:v>29.7041</c:v>
                </c:pt>
                <c:pt idx="1041">
                  <c:v>30.313700000000001</c:v>
                </c:pt>
                <c:pt idx="1042">
                  <c:v>29.854199999999999</c:v>
                </c:pt>
                <c:pt idx="1043">
                  <c:v>30.457799999999999</c:v>
                </c:pt>
                <c:pt idx="1044">
                  <c:v>29.986699999999999</c:v>
                </c:pt>
                <c:pt idx="1045">
                  <c:v>30.5684</c:v>
                </c:pt>
                <c:pt idx="1046">
                  <c:v>30.0717</c:v>
                </c:pt>
                <c:pt idx="1047">
                  <c:v>30.677299999999999</c:v>
                </c:pt>
                <c:pt idx="1048">
                  <c:v>30.1465</c:v>
                </c:pt>
                <c:pt idx="1049">
                  <c:v>30.733699999999999</c:v>
                </c:pt>
                <c:pt idx="1050">
                  <c:v>30.198699999999999</c:v>
                </c:pt>
                <c:pt idx="1051">
                  <c:v>30.7761</c:v>
                </c:pt>
                <c:pt idx="1052">
                  <c:v>30.234500000000001</c:v>
                </c:pt>
                <c:pt idx="1053">
                  <c:v>30.797899999999998</c:v>
                </c:pt>
                <c:pt idx="1054">
                  <c:v>30.237500000000001</c:v>
                </c:pt>
                <c:pt idx="1055">
                  <c:v>30.793600000000001</c:v>
                </c:pt>
                <c:pt idx="1056">
                  <c:v>30.233499999999999</c:v>
                </c:pt>
                <c:pt idx="1057">
                  <c:v>30.781600000000001</c:v>
                </c:pt>
                <c:pt idx="1058">
                  <c:v>30.188600000000001</c:v>
                </c:pt>
                <c:pt idx="1059">
                  <c:v>30.730499999999999</c:v>
                </c:pt>
                <c:pt idx="1060">
                  <c:v>30.133299999999998</c:v>
                </c:pt>
                <c:pt idx="1061">
                  <c:v>30.685099999999998</c:v>
                </c:pt>
                <c:pt idx="1062">
                  <c:v>30.074300000000001</c:v>
                </c:pt>
                <c:pt idx="1063">
                  <c:v>30.616900000000001</c:v>
                </c:pt>
                <c:pt idx="1064">
                  <c:v>29.970700000000001</c:v>
                </c:pt>
                <c:pt idx="1065">
                  <c:v>30.5243</c:v>
                </c:pt>
                <c:pt idx="1066">
                  <c:v>29.8704</c:v>
                </c:pt>
                <c:pt idx="1067">
                  <c:v>30.424900000000001</c:v>
                </c:pt>
                <c:pt idx="1068">
                  <c:v>29.775500000000001</c:v>
                </c:pt>
                <c:pt idx="1069">
                  <c:v>30.310199999999998</c:v>
                </c:pt>
                <c:pt idx="1070">
                  <c:v>29.641400000000001</c:v>
                </c:pt>
                <c:pt idx="1071">
                  <c:v>30.187200000000001</c:v>
                </c:pt>
                <c:pt idx="1072">
                  <c:v>29.4862</c:v>
                </c:pt>
                <c:pt idx="1073">
                  <c:v>30.070499999999999</c:v>
                </c:pt>
                <c:pt idx="1074">
                  <c:v>29.340299999999999</c:v>
                </c:pt>
                <c:pt idx="1075">
                  <c:v>29.9207</c:v>
                </c:pt>
                <c:pt idx="1076">
                  <c:v>29.1983</c:v>
                </c:pt>
                <c:pt idx="1077">
                  <c:v>29.779299999999999</c:v>
                </c:pt>
                <c:pt idx="1078">
                  <c:v>29.049499999999998</c:v>
                </c:pt>
                <c:pt idx="1079">
                  <c:v>29.630800000000001</c:v>
                </c:pt>
                <c:pt idx="1080">
                  <c:v>28.886800000000001</c:v>
                </c:pt>
                <c:pt idx="1081">
                  <c:v>29.4756</c:v>
                </c:pt>
                <c:pt idx="1082">
                  <c:v>28.724</c:v>
                </c:pt>
                <c:pt idx="1083">
                  <c:v>29.319500000000001</c:v>
                </c:pt>
                <c:pt idx="1084">
                  <c:v>28.568200000000001</c:v>
                </c:pt>
                <c:pt idx="1085">
                  <c:v>29.151</c:v>
                </c:pt>
                <c:pt idx="1086">
                  <c:v>28.3904</c:v>
                </c:pt>
                <c:pt idx="1087">
                  <c:v>28.986699999999999</c:v>
                </c:pt>
                <c:pt idx="1088">
                  <c:v>28.228400000000001</c:v>
                </c:pt>
                <c:pt idx="1089">
                  <c:v>28.8307</c:v>
                </c:pt>
                <c:pt idx="1090">
                  <c:v>28.059799999999999</c:v>
                </c:pt>
                <c:pt idx="1091">
                  <c:v>28.665700000000001</c:v>
                </c:pt>
                <c:pt idx="1092">
                  <c:v>27.897300000000001</c:v>
                </c:pt>
                <c:pt idx="1093">
                  <c:v>28.499300000000002</c:v>
                </c:pt>
                <c:pt idx="1094">
                  <c:v>27.744499999999999</c:v>
                </c:pt>
                <c:pt idx="1095">
                  <c:v>28.3369</c:v>
                </c:pt>
                <c:pt idx="1096">
                  <c:v>27.5686</c:v>
                </c:pt>
                <c:pt idx="1097">
                  <c:v>28.1812</c:v>
                </c:pt>
                <c:pt idx="1098">
                  <c:v>27.410499999999999</c:v>
                </c:pt>
                <c:pt idx="1099">
                  <c:v>28.0244</c:v>
                </c:pt>
                <c:pt idx="1100">
                  <c:v>27.252099999999999</c:v>
                </c:pt>
                <c:pt idx="1101">
                  <c:v>27.8689</c:v>
                </c:pt>
                <c:pt idx="1102">
                  <c:v>27.098400000000002</c:v>
                </c:pt>
                <c:pt idx="1103">
                  <c:v>27.717700000000001</c:v>
                </c:pt>
                <c:pt idx="1104">
                  <c:v>26.951499999999999</c:v>
                </c:pt>
                <c:pt idx="1105">
                  <c:v>27.577500000000001</c:v>
                </c:pt>
                <c:pt idx="1106">
                  <c:v>26.801500000000001</c:v>
                </c:pt>
                <c:pt idx="1107">
                  <c:v>27.4316</c:v>
                </c:pt>
                <c:pt idx="1108">
                  <c:v>26.6632</c:v>
                </c:pt>
                <c:pt idx="1109">
                  <c:v>27.2913</c:v>
                </c:pt>
                <c:pt idx="1110">
                  <c:v>26.5243</c:v>
                </c:pt>
                <c:pt idx="1111">
                  <c:v>27.1599</c:v>
                </c:pt>
                <c:pt idx="1112">
                  <c:v>26.3872</c:v>
                </c:pt>
                <c:pt idx="1113">
                  <c:v>27.034500000000001</c:v>
                </c:pt>
                <c:pt idx="1114">
                  <c:v>26.2591</c:v>
                </c:pt>
                <c:pt idx="1115">
                  <c:v>26.9056</c:v>
                </c:pt>
                <c:pt idx="1116">
                  <c:v>26.1325</c:v>
                </c:pt>
                <c:pt idx="1117">
                  <c:v>26.7773</c:v>
                </c:pt>
                <c:pt idx="1118">
                  <c:v>26.0107</c:v>
                </c:pt>
                <c:pt idx="1119">
                  <c:v>26.673100000000002</c:v>
                </c:pt>
                <c:pt idx="1120">
                  <c:v>25.905799999999999</c:v>
                </c:pt>
                <c:pt idx="1121">
                  <c:v>26.5701</c:v>
                </c:pt>
                <c:pt idx="1122">
                  <c:v>25.783000000000001</c:v>
                </c:pt>
                <c:pt idx="1123">
                  <c:v>26.462</c:v>
                </c:pt>
                <c:pt idx="1124">
                  <c:v>25.682400000000001</c:v>
                </c:pt>
                <c:pt idx="1125">
                  <c:v>26.3552</c:v>
                </c:pt>
                <c:pt idx="1126">
                  <c:v>25.582599999999999</c:v>
                </c:pt>
                <c:pt idx="1127">
                  <c:v>26.263999999999999</c:v>
                </c:pt>
                <c:pt idx="1128">
                  <c:v>25.486899999999999</c:v>
                </c:pt>
                <c:pt idx="1129">
                  <c:v>26.172699999999999</c:v>
                </c:pt>
                <c:pt idx="1130">
                  <c:v>25.398099999999999</c:v>
                </c:pt>
                <c:pt idx="1131">
                  <c:v>26.087800000000001</c:v>
                </c:pt>
                <c:pt idx="1132">
                  <c:v>25.309200000000001</c:v>
                </c:pt>
                <c:pt idx="1133">
                  <c:v>26</c:v>
                </c:pt>
                <c:pt idx="1134">
                  <c:v>25.225100000000001</c:v>
                </c:pt>
                <c:pt idx="1135">
                  <c:v>25.9345</c:v>
                </c:pt>
                <c:pt idx="1136">
                  <c:v>25.147600000000001</c:v>
                </c:pt>
                <c:pt idx="1137">
                  <c:v>25.858000000000001</c:v>
                </c:pt>
                <c:pt idx="1138">
                  <c:v>25.074000000000002</c:v>
                </c:pt>
                <c:pt idx="1139">
                  <c:v>25.793500000000002</c:v>
                </c:pt>
                <c:pt idx="1140">
                  <c:v>25.0002</c:v>
                </c:pt>
                <c:pt idx="1141">
                  <c:v>25.730399999999999</c:v>
                </c:pt>
                <c:pt idx="1142">
                  <c:v>24.932300000000001</c:v>
                </c:pt>
                <c:pt idx="1143">
                  <c:v>25.6629</c:v>
                </c:pt>
                <c:pt idx="1144">
                  <c:v>24.8645</c:v>
                </c:pt>
                <c:pt idx="1145">
                  <c:v>25.611999999999998</c:v>
                </c:pt>
                <c:pt idx="1146">
                  <c:v>24.8202</c:v>
                </c:pt>
                <c:pt idx="1147">
                  <c:v>25.556899999999999</c:v>
                </c:pt>
                <c:pt idx="1148">
                  <c:v>24.762899999999998</c:v>
                </c:pt>
                <c:pt idx="1149">
                  <c:v>25.498899999999999</c:v>
                </c:pt>
                <c:pt idx="1150">
                  <c:v>24.7193</c:v>
                </c:pt>
                <c:pt idx="1151">
                  <c:v>25.459900000000001</c:v>
                </c:pt>
                <c:pt idx="1152">
                  <c:v>24.673999999999999</c:v>
                </c:pt>
                <c:pt idx="1153">
                  <c:v>25.406199999999998</c:v>
                </c:pt>
                <c:pt idx="1154">
                  <c:v>24.619700000000002</c:v>
                </c:pt>
                <c:pt idx="1155">
                  <c:v>25.3703</c:v>
                </c:pt>
                <c:pt idx="1156">
                  <c:v>24.5886</c:v>
                </c:pt>
                <c:pt idx="1157">
                  <c:v>25.334700000000002</c:v>
                </c:pt>
                <c:pt idx="1158">
                  <c:v>24.547799999999999</c:v>
                </c:pt>
                <c:pt idx="1159">
                  <c:v>25.292300000000001</c:v>
                </c:pt>
                <c:pt idx="1160">
                  <c:v>24.516300000000001</c:v>
                </c:pt>
                <c:pt idx="1161">
                  <c:v>25.268599999999999</c:v>
                </c:pt>
                <c:pt idx="1162">
                  <c:v>24.478400000000001</c:v>
                </c:pt>
                <c:pt idx="1163">
                  <c:v>25.2286</c:v>
                </c:pt>
                <c:pt idx="1164">
                  <c:v>24.453099999999999</c:v>
                </c:pt>
                <c:pt idx="1165">
                  <c:v>25.2027</c:v>
                </c:pt>
                <c:pt idx="1166">
                  <c:v>24.432099999999998</c:v>
                </c:pt>
                <c:pt idx="1167">
                  <c:v>25.1723</c:v>
                </c:pt>
                <c:pt idx="1168">
                  <c:v>24.3995</c:v>
                </c:pt>
                <c:pt idx="1169">
                  <c:v>25.1526</c:v>
                </c:pt>
                <c:pt idx="1170">
                  <c:v>24.375800000000002</c:v>
                </c:pt>
                <c:pt idx="1171">
                  <c:v>25.133600000000001</c:v>
                </c:pt>
                <c:pt idx="1172">
                  <c:v>24.353300000000001</c:v>
                </c:pt>
                <c:pt idx="1173">
                  <c:v>25.113900000000001</c:v>
                </c:pt>
                <c:pt idx="1174">
                  <c:v>24.339500000000001</c:v>
                </c:pt>
                <c:pt idx="1175">
                  <c:v>25.106100000000001</c:v>
                </c:pt>
                <c:pt idx="1176">
                  <c:v>24.314800000000002</c:v>
                </c:pt>
                <c:pt idx="1177">
                  <c:v>25.086600000000001</c:v>
                </c:pt>
                <c:pt idx="1178">
                  <c:v>24.295999999999999</c:v>
                </c:pt>
                <c:pt idx="1179">
                  <c:v>25.061</c:v>
                </c:pt>
                <c:pt idx="1180">
                  <c:v>24.283000000000001</c:v>
                </c:pt>
                <c:pt idx="1181">
                  <c:v>25.0593</c:v>
                </c:pt>
                <c:pt idx="1182">
                  <c:v>24.271000000000001</c:v>
                </c:pt>
                <c:pt idx="1183">
                  <c:v>25.046199999999999</c:v>
                </c:pt>
                <c:pt idx="1184">
                  <c:v>24.2559</c:v>
                </c:pt>
                <c:pt idx="1185">
                  <c:v>25.041799999999999</c:v>
                </c:pt>
                <c:pt idx="1186">
                  <c:v>24.243300000000001</c:v>
                </c:pt>
                <c:pt idx="1187">
                  <c:v>25.022099999999998</c:v>
                </c:pt>
                <c:pt idx="1188">
                  <c:v>24.2393</c:v>
                </c:pt>
                <c:pt idx="1189">
                  <c:v>25.010899999999999</c:v>
                </c:pt>
                <c:pt idx="1190">
                  <c:v>24.226600000000001</c:v>
                </c:pt>
                <c:pt idx="1191">
                  <c:v>24.9986</c:v>
                </c:pt>
                <c:pt idx="1192">
                  <c:v>24.216100000000001</c:v>
                </c:pt>
                <c:pt idx="1193">
                  <c:v>24.99</c:v>
                </c:pt>
                <c:pt idx="1194">
                  <c:v>24.203299999999999</c:v>
                </c:pt>
                <c:pt idx="1195">
                  <c:v>24.9863</c:v>
                </c:pt>
                <c:pt idx="1196">
                  <c:v>24.2059</c:v>
                </c:pt>
                <c:pt idx="1197">
                  <c:v>24.965299999999999</c:v>
                </c:pt>
                <c:pt idx="1198">
                  <c:v>24.199300000000001</c:v>
                </c:pt>
                <c:pt idx="1199">
                  <c:v>24.9587</c:v>
                </c:pt>
                <c:pt idx="1200">
                  <c:v>24.188300000000002</c:v>
                </c:pt>
                <c:pt idx="1201">
                  <c:v>24.951499999999999</c:v>
                </c:pt>
                <c:pt idx="1202">
                  <c:v>24.1951</c:v>
                </c:pt>
                <c:pt idx="1203">
                  <c:v>24.946899999999999</c:v>
                </c:pt>
                <c:pt idx="1204">
                  <c:v>24.177099999999999</c:v>
                </c:pt>
                <c:pt idx="1205">
                  <c:v>24.941199999999998</c:v>
                </c:pt>
                <c:pt idx="1206">
                  <c:v>24.172799999999999</c:v>
                </c:pt>
                <c:pt idx="1207">
                  <c:v>24.898</c:v>
                </c:pt>
                <c:pt idx="1208">
                  <c:v>24.176400000000001</c:v>
                </c:pt>
                <c:pt idx="1209">
                  <c:v>24.896899999999999</c:v>
                </c:pt>
                <c:pt idx="1210">
                  <c:v>24.168099999999999</c:v>
                </c:pt>
                <c:pt idx="1211">
                  <c:v>24.886800000000001</c:v>
                </c:pt>
                <c:pt idx="1212">
                  <c:v>24.152200000000001</c:v>
                </c:pt>
                <c:pt idx="1213">
                  <c:v>24.883500000000002</c:v>
                </c:pt>
                <c:pt idx="1214">
                  <c:v>24.148299999999999</c:v>
                </c:pt>
                <c:pt idx="1215">
                  <c:v>24.875</c:v>
                </c:pt>
                <c:pt idx="1216">
                  <c:v>24.1309</c:v>
                </c:pt>
                <c:pt idx="1217">
                  <c:v>24.867599999999999</c:v>
                </c:pt>
                <c:pt idx="1218">
                  <c:v>24.126200000000001</c:v>
                </c:pt>
                <c:pt idx="1219">
                  <c:v>24.848199999999999</c:v>
                </c:pt>
                <c:pt idx="1220">
                  <c:v>24.1233</c:v>
                </c:pt>
                <c:pt idx="1221">
                  <c:v>24.831700000000001</c:v>
                </c:pt>
                <c:pt idx="1222">
                  <c:v>24.110900000000001</c:v>
                </c:pt>
                <c:pt idx="1223">
                  <c:v>24.831900000000001</c:v>
                </c:pt>
                <c:pt idx="1224">
                  <c:v>24.0943</c:v>
                </c:pt>
                <c:pt idx="1225">
                  <c:v>24.818200000000001</c:v>
                </c:pt>
                <c:pt idx="1226">
                  <c:v>24.0885</c:v>
                </c:pt>
                <c:pt idx="1227">
                  <c:v>24.8096</c:v>
                </c:pt>
                <c:pt idx="1228">
                  <c:v>24.080400000000001</c:v>
                </c:pt>
                <c:pt idx="1229">
                  <c:v>24.796399999999998</c:v>
                </c:pt>
                <c:pt idx="1230">
                  <c:v>24.065999999999999</c:v>
                </c:pt>
                <c:pt idx="1231">
                  <c:v>24.790400000000002</c:v>
                </c:pt>
                <c:pt idx="1232">
                  <c:v>24.0745</c:v>
                </c:pt>
                <c:pt idx="1233">
                  <c:v>24.791799999999999</c:v>
                </c:pt>
                <c:pt idx="1234">
                  <c:v>24.063600000000001</c:v>
                </c:pt>
                <c:pt idx="1235">
                  <c:v>24.776299999999999</c:v>
                </c:pt>
                <c:pt idx="1236">
                  <c:v>24.069800000000001</c:v>
                </c:pt>
                <c:pt idx="1237">
                  <c:v>24.767199999999999</c:v>
                </c:pt>
                <c:pt idx="1238">
                  <c:v>24.0596</c:v>
                </c:pt>
                <c:pt idx="1239">
                  <c:v>24.766300000000001</c:v>
                </c:pt>
                <c:pt idx="1240">
                  <c:v>24.0398</c:v>
                </c:pt>
                <c:pt idx="1241">
                  <c:v>24.7605</c:v>
                </c:pt>
                <c:pt idx="1242">
                  <c:v>24.036000000000001</c:v>
                </c:pt>
                <c:pt idx="1243">
                  <c:v>24.7529</c:v>
                </c:pt>
                <c:pt idx="1244">
                  <c:v>24.040600000000001</c:v>
                </c:pt>
                <c:pt idx="1245">
                  <c:v>24.742000000000001</c:v>
                </c:pt>
                <c:pt idx="1246">
                  <c:v>24.047899999999998</c:v>
                </c:pt>
                <c:pt idx="1247">
                  <c:v>24.74</c:v>
                </c:pt>
                <c:pt idx="1248">
                  <c:v>24.049700000000001</c:v>
                </c:pt>
                <c:pt idx="1249">
                  <c:v>24.738900000000001</c:v>
                </c:pt>
                <c:pt idx="1250">
                  <c:v>24.053899999999999</c:v>
                </c:pt>
                <c:pt idx="1251">
                  <c:v>24.740400000000001</c:v>
                </c:pt>
                <c:pt idx="1252">
                  <c:v>24.046099999999999</c:v>
                </c:pt>
                <c:pt idx="1253">
                  <c:v>24.733000000000001</c:v>
                </c:pt>
                <c:pt idx="1254">
                  <c:v>24.067599999999999</c:v>
                </c:pt>
                <c:pt idx="1255">
                  <c:v>24.735199999999999</c:v>
                </c:pt>
                <c:pt idx="1256">
                  <c:v>24.075600000000001</c:v>
                </c:pt>
                <c:pt idx="1257">
                  <c:v>24.730699999999999</c:v>
                </c:pt>
                <c:pt idx="1258">
                  <c:v>24.0791</c:v>
                </c:pt>
                <c:pt idx="1259">
                  <c:v>24.738600000000002</c:v>
                </c:pt>
                <c:pt idx="1260">
                  <c:v>24.097300000000001</c:v>
                </c:pt>
                <c:pt idx="1261">
                  <c:v>24.738900000000001</c:v>
                </c:pt>
                <c:pt idx="1262">
                  <c:v>24.1052</c:v>
                </c:pt>
                <c:pt idx="1263">
                  <c:v>24.746300000000002</c:v>
                </c:pt>
                <c:pt idx="1264">
                  <c:v>24.116599999999998</c:v>
                </c:pt>
                <c:pt idx="1265">
                  <c:v>24.762599999999999</c:v>
                </c:pt>
                <c:pt idx="1266">
                  <c:v>24.133900000000001</c:v>
                </c:pt>
                <c:pt idx="1267">
                  <c:v>24.767499999999998</c:v>
                </c:pt>
                <c:pt idx="1268">
                  <c:v>24.142099999999999</c:v>
                </c:pt>
                <c:pt idx="1269">
                  <c:v>24.769300000000001</c:v>
                </c:pt>
                <c:pt idx="1270">
                  <c:v>24.161100000000001</c:v>
                </c:pt>
                <c:pt idx="1271">
                  <c:v>24.796800000000001</c:v>
                </c:pt>
                <c:pt idx="1272">
                  <c:v>24.179500000000001</c:v>
                </c:pt>
                <c:pt idx="1273">
                  <c:v>24.790800000000001</c:v>
                </c:pt>
                <c:pt idx="1274">
                  <c:v>24.197199999999999</c:v>
                </c:pt>
                <c:pt idx="1275">
                  <c:v>24.823</c:v>
                </c:pt>
                <c:pt idx="1276">
                  <c:v>24.218800000000002</c:v>
                </c:pt>
                <c:pt idx="1277">
                  <c:v>24.8307</c:v>
                </c:pt>
                <c:pt idx="1278">
                  <c:v>24.235600000000002</c:v>
                </c:pt>
                <c:pt idx="1279">
                  <c:v>24.8431</c:v>
                </c:pt>
                <c:pt idx="1280">
                  <c:v>24.262799999999999</c:v>
                </c:pt>
                <c:pt idx="1281">
                  <c:v>24.868500000000001</c:v>
                </c:pt>
                <c:pt idx="1282">
                  <c:v>24.273399999999999</c:v>
                </c:pt>
                <c:pt idx="1283">
                  <c:v>24.880600000000001</c:v>
                </c:pt>
                <c:pt idx="1284">
                  <c:v>24.297799999999999</c:v>
                </c:pt>
                <c:pt idx="1285">
                  <c:v>24.898</c:v>
                </c:pt>
                <c:pt idx="1286">
                  <c:v>24.328299999999999</c:v>
                </c:pt>
                <c:pt idx="1287">
                  <c:v>24.926100000000002</c:v>
                </c:pt>
                <c:pt idx="1288">
                  <c:v>24.339600000000001</c:v>
                </c:pt>
                <c:pt idx="1289">
                  <c:v>24.943100000000001</c:v>
                </c:pt>
                <c:pt idx="1290">
                  <c:v>24.371099999999998</c:v>
                </c:pt>
                <c:pt idx="1291">
                  <c:v>24.9574</c:v>
                </c:pt>
                <c:pt idx="1292">
                  <c:v>24.4057</c:v>
                </c:pt>
                <c:pt idx="1293">
                  <c:v>24.971699999999998</c:v>
                </c:pt>
                <c:pt idx="1294">
                  <c:v>24.430399999999999</c:v>
                </c:pt>
                <c:pt idx="1295">
                  <c:v>25.005099999999999</c:v>
                </c:pt>
                <c:pt idx="1296">
                  <c:v>24.460699999999999</c:v>
                </c:pt>
                <c:pt idx="1297">
                  <c:v>25.0242</c:v>
                </c:pt>
                <c:pt idx="1298">
                  <c:v>24.488399999999999</c:v>
                </c:pt>
                <c:pt idx="1299">
                  <c:v>25.052800000000001</c:v>
                </c:pt>
                <c:pt idx="1300">
                  <c:v>24.514199999999999</c:v>
                </c:pt>
                <c:pt idx="1301">
                  <c:v>25.077500000000001</c:v>
                </c:pt>
                <c:pt idx="1302">
                  <c:v>24.554600000000001</c:v>
                </c:pt>
                <c:pt idx="1303">
                  <c:v>25.107299999999999</c:v>
                </c:pt>
                <c:pt idx="1304">
                  <c:v>24.581</c:v>
                </c:pt>
                <c:pt idx="1305">
                  <c:v>25.128299999999999</c:v>
                </c:pt>
                <c:pt idx="1306">
                  <c:v>24.6189</c:v>
                </c:pt>
                <c:pt idx="1307">
                  <c:v>25.145299999999999</c:v>
                </c:pt>
                <c:pt idx="1308">
                  <c:v>24.665299999999998</c:v>
                </c:pt>
                <c:pt idx="1309">
                  <c:v>25.181999999999999</c:v>
                </c:pt>
                <c:pt idx="1310">
                  <c:v>24.699200000000001</c:v>
                </c:pt>
                <c:pt idx="1311">
                  <c:v>25.2226</c:v>
                </c:pt>
                <c:pt idx="1312">
                  <c:v>24.728899999999999</c:v>
                </c:pt>
                <c:pt idx="1313">
                  <c:v>25.2623</c:v>
                </c:pt>
                <c:pt idx="1314">
                  <c:v>24.787700000000001</c:v>
                </c:pt>
                <c:pt idx="1315">
                  <c:v>25.286300000000001</c:v>
                </c:pt>
                <c:pt idx="1316">
                  <c:v>24.833200000000001</c:v>
                </c:pt>
                <c:pt idx="1317">
                  <c:v>25.3218</c:v>
                </c:pt>
                <c:pt idx="1318">
                  <c:v>24.864000000000001</c:v>
                </c:pt>
                <c:pt idx="1319">
                  <c:v>25.369599999999998</c:v>
                </c:pt>
                <c:pt idx="1320">
                  <c:v>24.914300000000001</c:v>
                </c:pt>
                <c:pt idx="1321">
                  <c:v>25.407399999999999</c:v>
                </c:pt>
                <c:pt idx="1322">
                  <c:v>24.971299999999999</c:v>
                </c:pt>
                <c:pt idx="1323">
                  <c:v>25.4514</c:v>
                </c:pt>
                <c:pt idx="1324">
                  <c:v>25.0154</c:v>
                </c:pt>
                <c:pt idx="1325">
                  <c:v>25.504000000000001</c:v>
                </c:pt>
                <c:pt idx="1326">
                  <c:v>25.074200000000001</c:v>
                </c:pt>
                <c:pt idx="1327">
                  <c:v>25.560400000000001</c:v>
                </c:pt>
                <c:pt idx="1328">
                  <c:v>25.132400000000001</c:v>
                </c:pt>
                <c:pt idx="1329">
                  <c:v>25.6037</c:v>
                </c:pt>
                <c:pt idx="1330">
                  <c:v>25.1797</c:v>
                </c:pt>
                <c:pt idx="1331">
                  <c:v>25.672699999999999</c:v>
                </c:pt>
                <c:pt idx="1332">
                  <c:v>25.2486</c:v>
                </c:pt>
                <c:pt idx="1333">
                  <c:v>25.714700000000001</c:v>
                </c:pt>
                <c:pt idx="1334">
                  <c:v>25.320599999999999</c:v>
                </c:pt>
                <c:pt idx="1335">
                  <c:v>25.781600000000001</c:v>
                </c:pt>
                <c:pt idx="1336">
                  <c:v>25.3996</c:v>
                </c:pt>
                <c:pt idx="1337">
                  <c:v>25.855699999999999</c:v>
                </c:pt>
                <c:pt idx="1338">
                  <c:v>25.453900000000001</c:v>
                </c:pt>
                <c:pt idx="1339">
                  <c:v>25.9297</c:v>
                </c:pt>
                <c:pt idx="1340">
                  <c:v>25.540400000000002</c:v>
                </c:pt>
                <c:pt idx="1341">
                  <c:v>25.9757</c:v>
                </c:pt>
                <c:pt idx="1342">
                  <c:v>25.637499999999999</c:v>
                </c:pt>
                <c:pt idx="1343">
                  <c:v>26.055499999999999</c:v>
                </c:pt>
                <c:pt idx="1344">
                  <c:v>25.742000000000001</c:v>
                </c:pt>
                <c:pt idx="1345">
                  <c:v>26.142499999999998</c:v>
                </c:pt>
                <c:pt idx="1346">
                  <c:v>25.823699999999999</c:v>
                </c:pt>
                <c:pt idx="1347">
                  <c:v>26.232199999999999</c:v>
                </c:pt>
                <c:pt idx="1348">
                  <c:v>25.918500000000002</c:v>
                </c:pt>
                <c:pt idx="1349">
                  <c:v>26.3291</c:v>
                </c:pt>
                <c:pt idx="1350">
                  <c:v>26.043099999999999</c:v>
                </c:pt>
                <c:pt idx="1351">
                  <c:v>26.430599999999998</c:v>
                </c:pt>
                <c:pt idx="1352">
                  <c:v>26.142499999999998</c:v>
                </c:pt>
                <c:pt idx="1353">
                  <c:v>26.516200000000001</c:v>
                </c:pt>
                <c:pt idx="1354">
                  <c:v>26.2547</c:v>
                </c:pt>
                <c:pt idx="1355">
                  <c:v>26.619700000000002</c:v>
                </c:pt>
                <c:pt idx="1356">
                  <c:v>26.366499999999998</c:v>
                </c:pt>
                <c:pt idx="1357">
                  <c:v>26.7303</c:v>
                </c:pt>
                <c:pt idx="1358">
                  <c:v>26.476800000000001</c:v>
                </c:pt>
                <c:pt idx="1359">
                  <c:v>26.8447</c:v>
                </c:pt>
                <c:pt idx="1360">
                  <c:v>26.616900000000001</c:v>
                </c:pt>
                <c:pt idx="1361">
                  <c:v>26.971599999999999</c:v>
                </c:pt>
                <c:pt idx="1362">
                  <c:v>26.73</c:v>
                </c:pt>
                <c:pt idx="1363">
                  <c:v>27.095700000000001</c:v>
                </c:pt>
                <c:pt idx="1364">
                  <c:v>26.872399999999999</c:v>
                </c:pt>
                <c:pt idx="1365">
                  <c:v>27.2194</c:v>
                </c:pt>
                <c:pt idx="1366">
                  <c:v>27.021699999999999</c:v>
                </c:pt>
                <c:pt idx="1367">
                  <c:v>27.353200000000001</c:v>
                </c:pt>
                <c:pt idx="1368">
                  <c:v>27.166399999999999</c:v>
                </c:pt>
                <c:pt idx="1369">
                  <c:v>27.505700000000001</c:v>
                </c:pt>
                <c:pt idx="1370">
                  <c:v>27.306100000000001</c:v>
                </c:pt>
                <c:pt idx="1371">
                  <c:v>27.6539</c:v>
                </c:pt>
                <c:pt idx="1372">
                  <c:v>27.4651</c:v>
                </c:pt>
                <c:pt idx="1373">
                  <c:v>27.8017</c:v>
                </c:pt>
                <c:pt idx="1374">
                  <c:v>27.6386</c:v>
                </c:pt>
                <c:pt idx="1375">
                  <c:v>27.961500000000001</c:v>
                </c:pt>
                <c:pt idx="1376">
                  <c:v>27.8064</c:v>
                </c:pt>
                <c:pt idx="1377">
                  <c:v>28.141100000000002</c:v>
                </c:pt>
                <c:pt idx="1378">
                  <c:v>27.980699999999999</c:v>
                </c:pt>
                <c:pt idx="1379">
                  <c:v>28.306799999999999</c:v>
                </c:pt>
                <c:pt idx="1380">
                  <c:v>28.173400000000001</c:v>
                </c:pt>
                <c:pt idx="1381">
                  <c:v>28.480899999999998</c:v>
                </c:pt>
                <c:pt idx="1382">
                  <c:v>28.3462</c:v>
                </c:pt>
                <c:pt idx="1383">
                  <c:v>28.6754</c:v>
                </c:pt>
                <c:pt idx="1384">
                  <c:v>28.5457</c:v>
                </c:pt>
                <c:pt idx="1385">
                  <c:v>28.856100000000001</c:v>
                </c:pt>
                <c:pt idx="1386">
                  <c:v>28.7468</c:v>
                </c:pt>
                <c:pt idx="1387">
                  <c:v>29.044499999999999</c:v>
                </c:pt>
                <c:pt idx="1388">
                  <c:v>28.953700000000001</c:v>
                </c:pt>
                <c:pt idx="1389">
                  <c:v>29.262899999999998</c:v>
                </c:pt>
                <c:pt idx="1390">
                  <c:v>29.165600000000001</c:v>
                </c:pt>
                <c:pt idx="1391">
                  <c:v>29.4664</c:v>
                </c:pt>
                <c:pt idx="1392">
                  <c:v>29.388200000000001</c:v>
                </c:pt>
                <c:pt idx="1393">
                  <c:v>29.689499999999999</c:v>
                </c:pt>
                <c:pt idx="1394">
                  <c:v>29.6325</c:v>
                </c:pt>
                <c:pt idx="1395">
                  <c:v>29.924299999999999</c:v>
                </c:pt>
                <c:pt idx="1396">
                  <c:v>29.855799999999999</c:v>
                </c:pt>
                <c:pt idx="1397">
                  <c:v>30.146100000000001</c:v>
                </c:pt>
                <c:pt idx="1398">
                  <c:v>30.113499999999998</c:v>
                </c:pt>
                <c:pt idx="1399">
                  <c:v>30.390799999999999</c:v>
                </c:pt>
                <c:pt idx="1400">
                  <c:v>30.363600000000002</c:v>
                </c:pt>
                <c:pt idx="1401">
                  <c:v>30.644300000000001</c:v>
                </c:pt>
                <c:pt idx="1402">
                  <c:v>30.624400000000001</c:v>
                </c:pt>
                <c:pt idx="1403">
                  <c:v>30.900700000000001</c:v>
                </c:pt>
                <c:pt idx="1404">
                  <c:v>30.8933</c:v>
                </c:pt>
                <c:pt idx="1405">
                  <c:v>31.163399999999999</c:v>
                </c:pt>
                <c:pt idx="1406">
                  <c:v>31.169699999999999</c:v>
                </c:pt>
                <c:pt idx="1407">
                  <c:v>31.441800000000001</c:v>
                </c:pt>
                <c:pt idx="1408">
                  <c:v>31.461500000000001</c:v>
                </c:pt>
                <c:pt idx="1409">
                  <c:v>31.7044</c:v>
                </c:pt>
                <c:pt idx="1410">
                  <c:v>31.777000000000001</c:v>
                </c:pt>
                <c:pt idx="1411">
                  <c:v>31.991399999999999</c:v>
                </c:pt>
                <c:pt idx="1412">
                  <c:v>32.083300000000001</c:v>
                </c:pt>
                <c:pt idx="1413">
                  <c:v>32.2804</c:v>
                </c:pt>
                <c:pt idx="1414">
                  <c:v>32.398200000000003</c:v>
                </c:pt>
                <c:pt idx="1415">
                  <c:v>32.587400000000002</c:v>
                </c:pt>
                <c:pt idx="1416">
                  <c:v>32.709299999999999</c:v>
                </c:pt>
                <c:pt idx="1417">
                  <c:v>32.905500000000004</c:v>
                </c:pt>
                <c:pt idx="1418">
                  <c:v>33.038899999999998</c:v>
                </c:pt>
                <c:pt idx="1419">
                  <c:v>33.226999999999997</c:v>
                </c:pt>
                <c:pt idx="1420">
                  <c:v>33.372599999999998</c:v>
                </c:pt>
                <c:pt idx="1421">
                  <c:v>33.562899999999999</c:v>
                </c:pt>
                <c:pt idx="1422">
                  <c:v>33.7209</c:v>
                </c:pt>
                <c:pt idx="1423">
                  <c:v>33.895600000000002</c:v>
                </c:pt>
                <c:pt idx="1424">
                  <c:v>34.077199999999998</c:v>
                </c:pt>
                <c:pt idx="1425">
                  <c:v>34.260800000000003</c:v>
                </c:pt>
                <c:pt idx="1426">
                  <c:v>34.446199999999997</c:v>
                </c:pt>
                <c:pt idx="1427">
                  <c:v>34.631399999999999</c:v>
                </c:pt>
                <c:pt idx="1428">
                  <c:v>34.831000000000003</c:v>
                </c:pt>
                <c:pt idx="1429">
                  <c:v>34.999200000000002</c:v>
                </c:pt>
                <c:pt idx="1430">
                  <c:v>35.214599999999997</c:v>
                </c:pt>
                <c:pt idx="1431">
                  <c:v>35.380800000000001</c:v>
                </c:pt>
                <c:pt idx="1432">
                  <c:v>35.6021</c:v>
                </c:pt>
                <c:pt idx="1433">
                  <c:v>35.773499999999999</c:v>
                </c:pt>
                <c:pt idx="1434">
                  <c:v>35.998800000000003</c:v>
                </c:pt>
                <c:pt idx="1435">
                  <c:v>36.1691</c:v>
                </c:pt>
                <c:pt idx="1436">
                  <c:v>36.414700000000003</c:v>
                </c:pt>
                <c:pt idx="1437">
                  <c:v>36.564799999999998</c:v>
                </c:pt>
                <c:pt idx="1438">
                  <c:v>36.8322</c:v>
                </c:pt>
                <c:pt idx="1439">
                  <c:v>36.979300000000002</c:v>
                </c:pt>
                <c:pt idx="1440">
                  <c:v>37.2605</c:v>
                </c:pt>
                <c:pt idx="1441">
                  <c:v>37.4101</c:v>
                </c:pt>
                <c:pt idx="1442">
                  <c:v>37.694000000000003</c:v>
                </c:pt>
                <c:pt idx="1443">
                  <c:v>37.842799999999997</c:v>
                </c:pt>
                <c:pt idx="1444">
                  <c:v>38.130800000000001</c:v>
                </c:pt>
                <c:pt idx="1445">
                  <c:v>38.2697</c:v>
                </c:pt>
                <c:pt idx="1446">
                  <c:v>38.583199999999998</c:v>
                </c:pt>
                <c:pt idx="1447">
                  <c:v>38.721400000000003</c:v>
                </c:pt>
                <c:pt idx="1448">
                  <c:v>39.031100000000002</c:v>
                </c:pt>
                <c:pt idx="1449">
                  <c:v>39.191699999999997</c:v>
                </c:pt>
                <c:pt idx="1450">
                  <c:v>39.500799999999998</c:v>
                </c:pt>
                <c:pt idx="1451">
                  <c:v>39.6297</c:v>
                </c:pt>
                <c:pt idx="1452">
                  <c:v>39.984200000000001</c:v>
                </c:pt>
                <c:pt idx="1453">
                  <c:v>40.095500000000001</c:v>
                </c:pt>
                <c:pt idx="1454">
                  <c:v>40.4649</c:v>
                </c:pt>
                <c:pt idx="1455">
                  <c:v>40.581200000000003</c:v>
                </c:pt>
                <c:pt idx="1456">
                  <c:v>40.934600000000003</c:v>
                </c:pt>
                <c:pt idx="1457">
                  <c:v>41.064100000000003</c:v>
                </c:pt>
                <c:pt idx="1458">
                  <c:v>41.432499999999997</c:v>
                </c:pt>
                <c:pt idx="1459">
                  <c:v>41.540900000000001</c:v>
                </c:pt>
                <c:pt idx="1460">
                  <c:v>41.936</c:v>
                </c:pt>
                <c:pt idx="1461">
                  <c:v>42.037300000000002</c:v>
                </c:pt>
                <c:pt idx="1462">
                  <c:v>42.431899999999999</c:v>
                </c:pt>
                <c:pt idx="1463">
                  <c:v>42.540999999999997</c:v>
                </c:pt>
                <c:pt idx="1464">
                  <c:v>42.942700000000002</c:v>
                </c:pt>
                <c:pt idx="1465">
                  <c:v>43.057499999999997</c:v>
                </c:pt>
                <c:pt idx="1466">
                  <c:v>43.469700000000003</c:v>
                </c:pt>
                <c:pt idx="1467">
                  <c:v>43.555100000000003</c:v>
                </c:pt>
                <c:pt idx="1468">
                  <c:v>43.974299999999999</c:v>
                </c:pt>
                <c:pt idx="1469">
                  <c:v>44.057000000000002</c:v>
                </c:pt>
                <c:pt idx="1470">
                  <c:v>44.501600000000003</c:v>
                </c:pt>
                <c:pt idx="1471">
                  <c:v>44.586799999999997</c:v>
                </c:pt>
                <c:pt idx="1472">
                  <c:v>45.033200000000001</c:v>
                </c:pt>
                <c:pt idx="1473">
                  <c:v>45.0899</c:v>
                </c:pt>
                <c:pt idx="1474">
                  <c:v>45.553899999999999</c:v>
                </c:pt>
                <c:pt idx="1475">
                  <c:v>45.597299999999997</c:v>
                </c:pt>
                <c:pt idx="1476">
                  <c:v>46.094999999999999</c:v>
                </c:pt>
                <c:pt idx="1477">
                  <c:v>46.099200000000003</c:v>
                </c:pt>
                <c:pt idx="1478">
                  <c:v>46.634399999999999</c:v>
                </c:pt>
                <c:pt idx="1479">
                  <c:v>46.650599999999997</c:v>
                </c:pt>
                <c:pt idx="1480">
                  <c:v>47.173499999999997</c:v>
                </c:pt>
                <c:pt idx="1481">
                  <c:v>47.1524</c:v>
                </c:pt>
                <c:pt idx="1482">
                  <c:v>47.695700000000002</c:v>
                </c:pt>
                <c:pt idx="1483">
                  <c:v>47.677799999999998</c:v>
                </c:pt>
                <c:pt idx="1484">
                  <c:v>48.2517</c:v>
                </c:pt>
                <c:pt idx="1485">
                  <c:v>48.209899999999998</c:v>
                </c:pt>
                <c:pt idx="1486">
                  <c:v>48.767800000000001</c:v>
                </c:pt>
                <c:pt idx="1487">
                  <c:v>48.7455</c:v>
                </c:pt>
                <c:pt idx="1488">
                  <c:v>49.311199999999999</c:v>
                </c:pt>
                <c:pt idx="1489">
                  <c:v>49.278799999999997</c:v>
                </c:pt>
                <c:pt idx="1490">
                  <c:v>49.845199999999998</c:v>
                </c:pt>
                <c:pt idx="1491">
                  <c:v>49.809399999999997</c:v>
                </c:pt>
                <c:pt idx="1492">
                  <c:v>50.423200000000001</c:v>
                </c:pt>
                <c:pt idx="1493">
                  <c:v>50.353499999999997</c:v>
                </c:pt>
                <c:pt idx="1494">
                  <c:v>50.971800000000002</c:v>
                </c:pt>
                <c:pt idx="1495">
                  <c:v>50.905200000000001</c:v>
                </c:pt>
                <c:pt idx="1496">
                  <c:v>51.501300000000001</c:v>
                </c:pt>
                <c:pt idx="1497">
                  <c:v>51.416200000000003</c:v>
                </c:pt>
                <c:pt idx="1498">
                  <c:v>52.003</c:v>
                </c:pt>
                <c:pt idx="1499">
                  <c:v>51.9178</c:v>
                </c:pt>
                <c:pt idx="1500">
                  <c:v>52.517400000000002</c:v>
                </c:pt>
                <c:pt idx="1501">
                  <c:v>52.413800000000002</c:v>
                </c:pt>
                <c:pt idx="1502">
                  <c:v>53.030500000000004</c:v>
                </c:pt>
                <c:pt idx="1503">
                  <c:v>52.9223</c:v>
                </c:pt>
                <c:pt idx="1504">
                  <c:v>53.542000000000002</c:v>
                </c:pt>
                <c:pt idx="1505">
                  <c:v>53.429499999999997</c:v>
                </c:pt>
                <c:pt idx="1506">
                  <c:v>54.047800000000002</c:v>
                </c:pt>
                <c:pt idx="1507">
                  <c:v>53.9223</c:v>
                </c:pt>
                <c:pt idx="1508">
                  <c:v>54.5578</c:v>
                </c:pt>
                <c:pt idx="1509">
                  <c:v>54.412399999999998</c:v>
                </c:pt>
                <c:pt idx="1510">
                  <c:v>55.047800000000002</c:v>
                </c:pt>
                <c:pt idx="1511">
                  <c:v>54.911000000000001</c:v>
                </c:pt>
                <c:pt idx="1512">
                  <c:v>55.5396</c:v>
                </c:pt>
                <c:pt idx="1513">
                  <c:v>55.399099999999997</c:v>
                </c:pt>
                <c:pt idx="1514">
                  <c:v>56.0503</c:v>
                </c:pt>
                <c:pt idx="1515">
                  <c:v>55.884300000000003</c:v>
                </c:pt>
                <c:pt idx="1516">
                  <c:v>56.538699999999999</c:v>
                </c:pt>
                <c:pt idx="1517">
                  <c:v>56.361800000000002</c:v>
                </c:pt>
                <c:pt idx="1518">
                  <c:v>57.018799999999999</c:v>
                </c:pt>
                <c:pt idx="1519">
                  <c:v>56.863100000000003</c:v>
                </c:pt>
                <c:pt idx="1520">
                  <c:v>57.512500000000003</c:v>
                </c:pt>
                <c:pt idx="1521">
                  <c:v>57.331699999999998</c:v>
                </c:pt>
                <c:pt idx="1522">
                  <c:v>57.997599999999998</c:v>
                </c:pt>
                <c:pt idx="1523">
                  <c:v>57.792000000000002</c:v>
                </c:pt>
                <c:pt idx="1524">
                  <c:v>58.483800000000002</c:v>
                </c:pt>
                <c:pt idx="1525">
                  <c:v>58.265599999999999</c:v>
                </c:pt>
                <c:pt idx="1526">
                  <c:v>58.950400000000002</c:v>
                </c:pt>
                <c:pt idx="1527">
                  <c:v>58.734400000000001</c:v>
                </c:pt>
                <c:pt idx="1528">
                  <c:v>59.403799999999997</c:v>
                </c:pt>
                <c:pt idx="1529">
                  <c:v>59.198700000000002</c:v>
                </c:pt>
                <c:pt idx="1530">
                  <c:v>59.891399999999997</c:v>
                </c:pt>
                <c:pt idx="1531">
                  <c:v>59.654000000000003</c:v>
                </c:pt>
                <c:pt idx="1532">
                  <c:v>60.356200000000001</c:v>
                </c:pt>
                <c:pt idx="1533">
                  <c:v>60.099800000000002</c:v>
                </c:pt>
                <c:pt idx="1534">
                  <c:v>60.818199999999997</c:v>
                </c:pt>
                <c:pt idx="1535">
                  <c:v>60.5792</c:v>
                </c:pt>
                <c:pt idx="1536">
                  <c:v>61.294600000000003</c:v>
                </c:pt>
                <c:pt idx="1537">
                  <c:v>61.032499999999999</c:v>
                </c:pt>
                <c:pt idx="1538">
                  <c:v>61.761099999999999</c:v>
                </c:pt>
                <c:pt idx="1539">
                  <c:v>61.517499999999998</c:v>
                </c:pt>
                <c:pt idx="1540">
                  <c:v>62.261400000000002</c:v>
                </c:pt>
                <c:pt idx="1541">
                  <c:v>61.979399999999998</c:v>
                </c:pt>
                <c:pt idx="1542">
                  <c:v>62.734400000000001</c:v>
                </c:pt>
                <c:pt idx="1543">
                  <c:v>62.423200000000001</c:v>
                </c:pt>
                <c:pt idx="1544">
                  <c:v>63.193800000000003</c:v>
                </c:pt>
                <c:pt idx="1545">
                  <c:v>62.878999999999998</c:v>
                </c:pt>
                <c:pt idx="1546">
                  <c:v>63.660200000000003</c:v>
                </c:pt>
                <c:pt idx="1547">
                  <c:v>63.341700000000003</c:v>
                </c:pt>
                <c:pt idx="1548">
                  <c:v>64.152900000000002</c:v>
                </c:pt>
                <c:pt idx="1549">
                  <c:v>63.808300000000003</c:v>
                </c:pt>
                <c:pt idx="1550">
                  <c:v>64.616100000000003</c:v>
                </c:pt>
                <c:pt idx="1551">
                  <c:v>64.283600000000007</c:v>
                </c:pt>
                <c:pt idx="1552">
                  <c:v>65.084900000000005</c:v>
                </c:pt>
                <c:pt idx="1553">
                  <c:v>64.747299999999996</c:v>
                </c:pt>
                <c:pt idx="1554">
                  <c:v>65.582099999999997</c:v>
                </c:pt>
                <c:pt idx="1555">
                  <c:v>65.245000000000005</c:v>
                </c:pt>
                <c:pt idx="1556">
                  <c:v>66.068200000000004</c:v>
                </c:pt>
                <c:pt idx="1557">
                  <c:v>65.710700000000003</c:v>
                </c:pt>
                <c:pt idx="1558">
                  <c:v>66.575500000000005</c:v>
                </c:pt>
                <c:pt idx="1559">
                  <c:v>66.209299999999999</c:v>
                </c:pt>
                <c:pt idx="1560">
                  <c:v>67.058700000000002</c:v>
                </c:pt>
                <c:pt idx="1561">
                  <c:v>66.7042</c:v>
                </c:pt>
                <c:pt idx="1562">
                  <c:v>67.556799999999996</c:v>
                </c:pt>
                <c:pt idx="1563">
                  <c:v>67.199399999999997</c:v>
                </c:pt>
                <c:pt idx="1564">
                  <c:v>68.058300000000003</c:v>
                </c:pt>
                <c:pt idx="1565">
                  <c:v>67.693200000000004</c:v>
                </c:pt>
                <c:pt idx="1566">
                  <c:v>68.573099999999997</c:v>
                </c:pt>
                <c:pt idx="1567">
                  <c:v>68.208600000000004</c:v>
                </c:pt>
                <c:pt idx="1568">
                  <c:v>69.099999999999994</c:v>
                </c:pt>
                <c:pt idx="1569">
                  <c:v>68.724000000000004</c:v>
                </c:pt>
                <c:pt idx="1570">
                  <c:v>69.599199999999996</c:v>
                </c:pt>
                <c:pt idx="1571">
                  <c:v>69.230599999999995</c:v>
                </c:pt>
                <c:pt idx="1572">
                  <c:v>70.147199999999998</c:v>
                </c:pt>
                <c:pt idx="1573">
                  <c:v>69.766199999999998</c:v>
                </c:pt>
                <c:pt idx="1574">
                  <c:v>70.662800000000004</c:v>
                </c:pt>
                <c:pt idx="1575">
                  <c:v>70.272499999999994</c:v>
                </c:pt>
                <c:pt idx="1576">
                  <c:v>71.205500000000001</c:v>
                </c:pt>
                <c:pt idx="1577">
                  <c:v>70.815100000000001</c:v>
                </c:pt>
                <c:pt idx="1578">
                  <c:v>71.756399999999999</c:v>
                </c:pt>
                <c:pt idx="1579">
                  <c:v>71.359200000000001</c:v>
                </c:pt>
                <c:pt idx="1580">
                  <c:v>72.302300000000002</c:v>
                </c:pt>
                <c:pt idx="1581">
                  <c:v>71.920699999999997</c:v>
                </c:pt>
                <c:pt idx="1582">
                  <c:v>72.942300000000003</c:v>
                </c:pt>
                <c:pt idx="1583">
                  <c:v>72.519199999999998</c:v>
                </c:pt>
                <c:pt idx="1584">
                  <c:v>73.461699999999993</c:v>
                </c:pt>
                <c:pt idx="1585">
                  <c:v>73.053600000000003</c:v>
                </c:pt>
                <c:pt idx="1586">
                  <c:v>74.019800000000004</c:v>
                </c:pt>
                <c:pt idx="1587">
                  <c:v>73.637600000000006</c:v>
                </c:pt>
                <c:pt idx="1588">
                  <c:v>74.614199999999997</c:v>
                </c:pt>
                <c:pt idx="1589">
                  <c:v>74.223600000000005</c:v>
                </c:pt>
                <c:pt idx="1590">
                  <c:v>75.213899999999995</c:v>
                </c:pt>
                <c:pt idx="1591">
                  <c:v>74.834199999999996</c:v>
                </c:pt>
                <c:pt idx="1592">
                  <c:v>75.417599999999993</c:v>
                </c:pt>
                <c:pt idx="1593">
                  <c:v>75.841300000000004</c:v>
                </c:pt>
                <c:pt idx="1594">
                  <c:v>74.967100000000002</c:v>
                </c:pt>
                <c:pt idx="1595">
                  <c:v>73.330500000000001</c:v>
                </c:pt>
                <c:pt idx="1596">
                  <c:v>72.868899999999996</c:v>
                </c:pt>
                <c:pt idx="1597">
                  <c:v>71.427800000000005</c:v>
                </c:pt>
                <c:pt idx="1598">
                  <c:v>71.056700000000006</c:v>
                </c:pt>
                <c:pt idx="1599">
                  <c:v>69.698400000000007</c:v>
                </c:pt>
                <c:pt idx="1600">
                  <c:v>69.3917</c:v>
                </c:pt>
                <c:pt idx="1601">
                  <c:v>68.106099999999998</c:v>
                </c:pt>
                <c:pt idx="1602">
                  <c:v>67.838399999999993</c:v>
                </c:pt>
                <c:pt idx="1603">
                  <c:v>66.591499999999996</c:v>
                </c:pt>
                <c:pt idx="1604">
                  <c:v>66.3626</c:v>
                </c:pt>
                <c:pt idx="1605">
                  <c:v>65.150800000000004</c:v>
                </c:pt>
                <c:pt idx="1606">
                  <c:v>64.936199999999999</c:v>
                </c:pt>
                <c:pt idx="1607">
                  <c:v>63.761699999999998</c:v>
                </c:pt>
                <c:pt idx="1608">
                  <c:v>63.592100000000002</c:v>
                </c:pt>
                <c:pt idx="1609">
                  <c:v>62.447899999999997</c:v>
                </c:pt>
                <c:pt idx="1610">
                  <c:v>62.2883</c:v>
                </c:pt>
                <c:pt idx="1611">
                  <c:v>61.180100000000003</c:v>
                </c:pt>
                <c:pt idx="1612">
                  <c:v>61.054299999999998</c:v>
                </c:pt>
                <c:pt idx="1613">
                  <c:v>59.988300000000002</c:v>
                </c:pt>
                <c:pt idx="1614">
                  <c:v>59.844999999999999</c:v>
                </c:pt>
                <c:pt idx="1615">
                  <c:v>58.777799999999999</c:v>
                </c:pt>
                <c:pt idx="1616">
                  <c:v>58.672800000000002</c:v>
                </c:pt>
                <c:pt idx="1617">
                  <c:v>57.6357</c:v>
                </c:pt>
                <c:pt idx="1618">
                  <c:v>57.524299999999997</c:v>
                </c:pt>
                <c:pt idx="1619">
                  <c:v>56.516500000000001</c:v>
                </c:pt>
                <c:pt idx="1620">
                  <c:v>56.4146</c:v>
                </c:pt>
                <c:pt idx="1621">
                  <c:v>55.442999999999998</c:v>
                </c:pt>
                <c:pt idx="1622">
                  <c:v>55.331000000000003</c:v>
                </c:pt>
                <c:pt idx="1623">
                  <c:v>54.363300000000002</c:v>
                </c:pt>
                <c:pt idx="1624">
                  <c:v>54.279400000000003</c:v>
                </c:pt>
                <c:pt idx="1625">
                  <c:v>53.335500000000003</c:v>
                </c:pt>
                <c:pt idx="1626">
                  <c:v>53.264800000000001</c:v>
                </c:pt>
                <c:pt idx="1627">
                  <c:v>52.3444</c:v>
                </c:pt>
                <c:pt idx="1628">
                  <c:v>52.268599999999999</c:v>
                </c:pt>
                <c:pt idx="1629">
                  <c:v>51.375599999999999</c:v>
                </c:pt>
                <c:pt idx="1630">
                  <c:v>51.298999999999999</c:v>
                </c:pt>
                <c:pt idx="1631">
                  <c:v>50.417000000000002</c:v>
                </c:pt>
                <c:pt idx="1632">
                  <c:v>50.341799999999999</c:v>
                </c:pt>
                <c:pt idx="1633">
                  <c:v>49.503799999999998</c:v>
                </c:pt>
                <c:pt idx="1634">
                  <c:v>49.427199999999999</c:v>
                </c:pt>
                <c:pt idx="1635">
                  <c:v>48.5884</c:v>
                </c:pt>
                <c:pt idx="1636">
                  <c:v>48.514800000000001</c:v>
                </c:pt>
                <c:pt idx="1637">
                  <c:v>47.716099999999997</c:v>
                </c:pt>
                <c:pt idx="1638">
                  <c:v>47.641199999999998</c:v>
                </c:pt>
                <c:pt idx="1639">
                  <c:v>46.866700000000002</c:v>
                </c:pt>
                <c:pt idx="1640">
                  <c:v>46.782200000000003</c:v>
                </c:pt>
                <c:pt idx="1641">
                  <c:v>46.014600000000002</c:v>
                </c:pt>
                <c:pt idx="1642">
                  <c:v>45.963799999999999</c:v>
                </c:pt>
                <c:pt idx="1643">
                  <c:v>45.2254</c:v>
                </c:pt>
                <c:pt idx="1644">
                  <c:v>45.113100000000003</c:v>
                </c:pt>
                <c:pt idx="1645">
                  <c:v>44.4191</c:v>
                </c:pt>
                <c:pt idx="1646">
                  <c:v>44.297899999999998</c:v>
                </c:pt>
                <c:pt idx="1647">
                  <c:v>43.631399999999999</c:v>
                </c:pt>
                <c:pt idx="1648">
                  <c:v>43.529499999999999</c:v>
                </c:pt>
                <c:pt idx="1649">
                  <c:v>42.876300000000001</c:v>
                </c:pt>
                <c:pt idx="1650">
                  <c:v>42.76</c:v>
                </c:pt>
                <c:pt idx="1651">
                  <c:v>42.131100000000004</c:v>
                </c:pt>
                <c:pt idx="1652">
                  <c:v>42.017000000000003</c:v>
                </c:pt>
                <c:pt idx="1653">
                  <c:v>41.396099999999997</c:v>
                </c:pt>
                <c:pt idx="1654">
                  <c:v>41.276699999999998</c:v>
                </c:pt>
                <c:pt idx="1655">
                  <c:v>40.674300000000002</c:v>
                </c:pt>
                <c:pt idx="1656">
                  <c:v>40.562199999999997</c:v>
                </c:pt>
                <c:pt idx="1657">
                  <c:v>39.972799999999999</c:v>
                </c:pt>
                <c:pt idx="1658">
                  <c:v>39.870699999999999</c:v>
                </c:pt>
                <c:pt idx="1659">
                  <c:v>39.297800000000002</c:v>
                </c:pt>
                <c:pt idx="1660">
                  <c:v>39.173299999999998</c:v>
                </c:pt>
                <c:pt idx="1661">
                  <c:v>38.624400000000001</c:v>
                </c:pt>
                <c:pt idx="1662">
                  <c:v>38.497399999999999</c:v>
                </c:pt>
                <c:pt idx="1663">
                  <c:v>37.969499999999996</c:v>
                </c:pt>
                <c:pt idx="1664">
                  <c:v>37.854900000000001</c:v>
                </c:pt>
                <c:pt idx="1665">
                  <c:v>37.343000000000004</c:v>
                </c:pt>
                <c:pt idx="1666">
                  <c:v>37.2196</c:v>
                </c:pt>
                <c:pt idx="1667">
                  <c:v>36.702100000000002</c:v>
                </c:pt>
                <c:pt idx="1668">
                  <c:v>36.591700000000003</c:v>
                </c:pt>
                <c:pt idx="1669">
                  <c:v>36.098799999999997</c:v>
                </c:pt>
                <c:pt idx="1670">
                  <c:v>35.976799999999997</c:v>
                </c:pt>
                <c:pt idx="1671">
                  <c:v>35.483800000000002</c:v>
                </c:pt>
                <c:pt idx="1672">
                  <c:v>35.360999999999997</c:v>
                </c:pt>
                <c:pt idx="1673">
                  <c:v>34.893599999999999</c:v>
                </c:pt>
                <c:pt idx="1674">
                  <c:v>34.754800000000003</c:v>
                </c:pt>
                <c:pt idx="1675">
                  <c:v>34.315899999999999</c:v>
                </c:pt>
                <c:pt idx="1676">
                  <c:v>34.178400000000003</c:v>
                </c:pt>
                <c:pt idx="1677">
                  <c:v>33.759399999999999</c:v>
                </c:pt>
                <c:pt idx="1678">
                  <c:v>33.6068</c:v>
                </c:pt>
                <c:pt idx="1679">
                  <c:v>33.1843</c:v>
                </c:pt>
                <c:pt idx="1680">
                  <c:v>33.0501</c:v>
                </c:pt>
                <c:pt idx="1681">
                  <c:v>32.640599999999999</c:v>
                </c:pt>
                <c:pt idx="1682">
                  <c:v>32.4998</c:v>
                </c:pt>
                <c:pt idx="1683">
                  <c:v>32.102499999999999</c:v>
                </c:pt>
                <c:pt idx="1684">
                  <c:v>31.952200000000001</c:v>
                </c:pt>
                <c:pt idx="1685">
                  <c:v>31.6004</c:v>
                </c:pt>
                <c:pt idx="1686">
                  <c:v>31.431000000000001</c:v>
                </c:pt>
                <c:pt idx="1687">
                  <c:v>31.078399999999998</c:v>
                </c:pt>
                <c:pt idx="1688">
                  <c:v>30.917899999999999</c:v>
                </c:pt>
                <c:pt idx="1689">
                  <c:v>30.569500000000001</c:v>
                </c:pt>
                <c:pt idx="1690">
                  <c:v>30.417100000000001</c:v>
                </c:pt>
                <c:pt idx="1691">
                  <c:v>30.080500000000001</c:v>
                </c:pt>
                <c:pt idx="1692">
                  <c:v>29.919599999999999</c:v>
                </c:pt>
                <c:pt idx="1693">
                  <c:v>29.598500000000001</c:v>
                </c:pt>
                <c:pt idx="1694">
                  <c:v>29.433</c:v>
                </c:pt>
                <c:pt idx="1695">
                  <c:v>29.123699999999999</c:v>
                </c:pt>
                <c:pt idx="1696">
                  <c:v>28.960100000000001</c:v>
                </c:pt>
                <c:pt idx="1697">
                  <c:v>28.659099999999999</c:v>
                </c:pt>
                <c:pt idx="1698">
                  <c:v>28.499500000000001</c:v>
                </c:pt>
                <c:pt idx="1699">
                  <c:v>28.214099999999998</c:v>
                </c:pt>
                <c:pt idx="1700">
                  <c:v>28.032699999999998</c:v>
                </c:pt>
                <c:pt idx="1701">
                  <c:v>27.768599999999999</c:v>
                </c:pt>
                <c:pt idx="1702">
                  <c:v>27.588000000000001</c:v>
                </c:pt>
                <c:pt idx="1703">
                  <c:v>27.334199999999999</c:v>
                </c:pt>
                <c:pt idx="1704">
                  <c:v>27.139600000000002</c:v>
                </c:pt>
                <c:pt idx="1705">
                  <c:v>26.9099</c:v>
                </c:pt>
                <c:pt idx="1706">
                  <c:v>26.712800000000001</c:v>
                </c:pt>
                <c:pt idx="1707">
                  <c:v>26.5017</c:v>
                </c:pt>
                <c:pt idx="1708">
                  <c:v>26.289400000000001</c:v>
                </c:pt>
                <c:pt idx="1709">
                  <c:v>26.083200000000001</c:v>
                </c:pt>
                <c:pt idx="1710">
                  <c:v>25.878599999999999</c:v>
                </c:pt>
                <c:pt idx="1711">
                  <c:v>25.715299999999999</c:v>
                </c:pt>
                <c:pt idx="1712">
                  <c:v>25.453900000000001</c:v>
                </c:pt>
                <c:pt idx="1713">
                  <c:v>25.313600000000001</c:v>
                </c:pt>
                <c:pt idx="1714">
                  <c:v>25.061199999999999</c:v>
                </c:pt>
                <c:pt idx="1715">
                  <c:v>24.9313</c:v>
                </c:pt>
                <c:pt idx="1716">
                  <c:v>24.674099999999999</c:v>
                </c:pt>
                <c:pt idx="1717">
                  <c:v>24.560300000000002</c:v>
                </c:pt>
                <c:pt idx="1718">
                  <c:v>24.281600000000001</c:v>
                </c:pt>
                <c:pt idx="1719">
                  <c:v>24.188199999999998</c:v>
                </c:pt>
                <c:pt idx="1720">
                  <c:v>23.901800000000001</c:v>
                </c:pt>
                <c:pt idx="1721">
                  <c:v>23.822399999999998</c:v>
                </c:pt>
                <c:pt idx="1722">
                  <c:v>23.5306</c:v>
                </c:pt>
                <c:pt idx="1723">
                  <c:v>23.467300000000002</c:v>
                </c:pt>
                <c:pt idx="1724">
                  <c:v>23.165500000000002</c:v>
                </c:pt>
                <c:pt idx="1725">
                  <c:v>23.1099</c:v>
                </c:pt>
                <c:pt idx="1726">
                  <c:v>22.8263</c:v>
                </c:pt>
                <c:pt idx="1727">
                  <c:v>22.770099999999999</c:v>
                </c:pt>
                <c:pt idx="1728">
                  <c:v>22.497199999999999</c:v>
                </c:pt>
                <c:pt idx="1729">
                  <c:v>22.431999999999999</c:v>
                </c:pt>
                <c:pt idx="1730">
                  <c:v>22.154199999999999</c:v>
                </c:pt>
                <c:pt idx="1731">
                  <c:v>22.105799999999999</c:v>
                </c:pt>
                <c:pt idx="1732">
                  <c:v>21.825199999999999</c:v>
                </c:pt>
                <c:pt idx="1733">
                  <c:v>21.793399999999998</c:v>
                </c:pt>
                <c:pt idx="1734">
                  <c:v>21.500699999999998</c:v>
                </c:pt>
                <c:pt idx="1735">
                  <c:v>21.479199999999999</c:v>
                </c:pt>
                <c:pt idx="1736">
                  <c:v>21.182200000000002</c:v>
                </c:pt>
                <c:pt idx="1737">
                  <c:v>21.171800000000001</c:v>
                </c:pt>
                <c:pt idx="1738">
                  <c:v>20.866299999999999</c:v>
                </c:pt>
                <c:pt idx="1739">
                  <c:v>20.888400000000001</c:v>
                </c:pt>
                <c:pt idx="1740">
                  <c:v>20.559899999999999</c:v>
                </c:pt>
                <c:pt idx="1741">
                  <c:v>20.593800000000002</c:v>
                </c:pt>
                <c:pt idx="1742">
                  <c:v>20.259599999999999</c:v>
                </c:pt>
                <c:pt idx="1743">
                  <c:v>20.306699999999999</c:v>
                </c:pt>
                <c:pt idx="1744">
                  <c:v>19.977799999999998</c:v>
                </c:pt>
                <c:pt idx="1745">
                  <c:v>20.023099999999999</c:v>
                </c:pt>
                <c:pt idx="1746">
                  <c:v>19.6996</c:v>
                </c:pt>
                <c:pt idx="1747">
                  <c:v>19.741599999999998</c:v>
                </c:pt>
                <c:pt idx="1748">
                  <c:v>19.408899999999999</c:v>
                </c:pt>
                <c:pt idx="1749">
                  <c:v>19.4741</c:v>
                </c:pt>
                <c:pt idx="1750">
                  <c:v>19.148599999999998</c:v>
                </c:pt>
                <c:pt idx="1751">
                  <c:v>19.225000000000001</c:v>
                </c:pt>
                <c:pt idx="1752">
                  <c:v>18.8764</c:v>
                </c:pt>
                <c:pt idx="1753">
                  <c:v>18.964500000000001</c:v>
                </c:pt>
                <c:pt idx="1754">
                  <c:v>18.613600000000002</c:v>
                </c:pt>
                <c:pt idx="1755">
                  <c:v>18.7256</c:v>
                </c:pt>
                <c:pt idx="1756">
                  <c:v>18.363600000000002</c:v>
                </c:pt>
                <c:pt idx="1757">
                  <c:v>18.486899999999999</c:v>
                </c:pt>
                <c:pt idx="1758">
                  <c:v>18.109200000000001</c:v>
                </c:pt>
                <c:pt idx="1759">
                  <c:v>18.228999999999999</c:v>
                </c:pt>
                <c:pt idx="1760">
                  <c:v>17.861799999999999</c:v>
                </c:pt>
                <c:pt idx="1761">
                  <c:v>18.0075</c:v>
                </c:pt>
                <c:pt idx="1762">
                  <c:v>17.6279</c:v>
                </c:pt>
                <c:pt idx="1763">
                  <c:v>17.7776</c:v>
                </c:pt>
                <c:pt idx="1764">
                  <c:v>17.3934</c:v>
                </c:pt>
                <c:pt idx="1765">
                  <c:v>17.5642</c:v>
                </c:pt>
                <c:pt idx="1766">
                  <c:v>17.180199999999999</c:v>
                </c:pt>
                <c:pt idx="1767">
                  <c:v>17.3474</c:v>
                </c:pt>
                <c:pt idx="1768">
                  <c:v>16.950299999999999</c:v>
                </c:pt>
                <c:pt idx="1769">
                  <c:v>17.1235</c:v>
                </c:pt>
                <c:pt idx="1770">
                  <c:v>16.7392</c:v>
                </c:pt>
                <c:pt idx="1771">
                  <c:v>16.927499999999998</c:v>
                </c:pt>
                <c:pt idx="1772">
                  <c:v>16.530799999999999</c:v>
                </c:pt>
                <c:pt idx="1773">
                  <c:v>16.722799999999999</c:v>
                </c:pt>
                <c:pt idx="1774">
                  <c:v>16.3171</c:v>
                </c:pt>
                <c:pt idx="1775">
                  <c:v>16.5167</c:v>
                </c:pt>
                <c:pt idx="1776">
                  <c:v>16.124199999999998</c:v>
                </c:pt>
                <c:pt idx="1777">
                  <c:v>16.332999999999998</c:v>
                </c:pt>
                <c:pt idx="1778">
                  <c:v>15.918699999999999</c:v>
                </c:pt>
                <c:pt idx="1779">
                  <c:v>16.180499999999999</c:v>
                </c:pt>
                <c:pt idx="1780">
                  <c:v>15.72</c:v>
                </c:pt>
                <c:pt idx="1781">
                  <c:v>15.993</c:v>
                </c:pt>
                <c:pt idx="1782">
                  <c:v>15.5319</c:v>
                </c:pt>
                <c:pt idx="1783">
                  <c:v>15.8203</c:v>
                </c:pt>
                <c:pt idx="1784">
                  <c:v>15.354799999999999</c:v>
                </c:pt>
                <c:pt idx="1785">
                  <c:v>15.632099999999999</c:v>
                </c:pt>
                <c:pt idx="1786">
                  <c:v>15.1737</c:v>
                </c:pt>
                <c:pt idx="1787">
                  <c:v>15.4641</c:v>
                </c:pt>
                <c:pt idx="1788">
                  <c:v>14.9975</c:v>
                </c:pt>
                <c:pt idx="1789">
                  <c:v>15.311400000000001</c:v>
                </c:pt>
                <c:pt idx="1790">
                  <c:v>14.8245</c:v>
                </c:pt>
                <c:pt idx="1791">
                  <c:v>15.1434</c:v>
                </c:pt>
                <c:pt idx="1792">
                  <c:v>14.6538</c:v>
                </c:pt>
                <c:pt idx="1793">
                  <c:v>14.984299999999999</c:v>
                </c:pt>
                <c:pt idx="1794">
                  <c:v>14.498699999999999</c:v>
                </c:pt>
                <c:pt idx="1795">
                  <c:v>14.836399999999999</c:v>
                </c:pt>
                <c:pt idx="1796">
                  <c:v>14.3422</c:v>
                </c:pt>
                <c:pt idx="1797">
                  <c:v>14.683299999999999</c:v>
                </c:pt>
                <c:pt idx="1798">
                  <c:v>14.1822</c:v>
                </c:pt>
                <c:pt idx="1799">
                  <c:v>14.530200000000001</c:v>
                </c:pt>
                <c:pt idx="1800">
                  <c:v>14.039400000000001</c:v>
                </c:pt>
                <c:pt idx="1801">
                  <c:v>14.3965</c:v>
                </c:pt>
                <c:pt idx="1802">
                  <c:v>13.8803</c:v>
                </c:pt>
                <c:pt idx="1803">
                  <c:v>14.256399999999999</c:v>
                </c:pt>
                <c:pt idx="1804">
                  <c:v>13.7325</c:v>
                </c:pt>
                <c:pt idx="1805">
                  <c:v>14.116300000000001</c:v>
                </c:pt>
                <c:pt idx="1806">
                  <c:v>13.5905</c:v>
                </c:pt>
                <c:pt idx="1807">
                  <c:v>13.9839</c:v>
                </c:pt>
                <c:pt idx="1808">
                  <c:v>13.455</c:v>
                </c:pt>
                <c:pt idx="1809">
                  <c:v>13.8566</c:v>
                </c:pt>
                <c:pt idx="1810">
                  <c:v>13.319100000000001</c:v>
                </c:pt>
                <c:pt idx="1811">
                  <c:v>13.726000000000001</c:v>
                </c:pt>
                <c:pt idx="1812">
                  <c:v>13.189</c:v>
                </c:pt>
                <c:pt idx="1813">
                  <c:v>13.6014</c:v>
                </c:pt>
                <c:pt idx="1814">
                  <c:v>13.0556</c:v>
                </c:pt>
                <c:pt idx="1815">
                  <c:v>13.4816</c:v>
                </c:pt>
                <c:pt idx="1816">
                  <c:v>12.932</c:v>
                </c:pt>
                <c:pt idx="1817">
                  <c:v>13.366300000000001</c:v>
                </c:pt>
                <c:pt idx="1818">
                  <c:v>12.803800000000001</c:v>
                </c:pt>
                <c:pt idx="1819">
                  <c:v>13.243600000000001</c:v>
                </c:pt>
                <c:pt idx="1820">
                  <c:v>12.680999999999999</c:v>
                </c:pt>
                <c:pt idx="1821">
                  <c:v>13.1295</c:v>
                </c:pt>
                <c:pt idx="1822">
                  <c:v>12.563800000000001</c:v>
                </c:pt>
                <c:pt idx="1823">
                  <c:v>13.013500000000001</c:v>
                </c:pt>
                <c:pt idx="1824">
                  <c:v>12.447100000000001</c:v>
                </c:pt>
                <c:pt idx="1825">
                  <c:v>12.9048</c:v>
                </c:pt>
                <c:pt idx="1826">
                  <c:v>12.3317</c:v>
                </c:pt>
                <c:pt idx="1827">
                  <c:v>12.8005</c:v>
                </c:pt>
                <c:pt idx="1828">
                  <c:v>12.219200000000001</c:v>
                </c:pt>
                <c:pt idx="1829">
                  <c:v>12.6859</c:v>
                </c:pt>
                <c:pt idx="1830">
                  <c:v>12.114100000000001</c:v>
                </c:pt>
                <c:pt idx="1831">
                  <c:v>12.595800000000001</c:v>
                </c:pt>
                <c:pt idx="1832">
                  <c:v>12.013199999999999</c:v>
                </c:pt>
                <c:pt idx="1833">
                  <c:v>12.4862</c:v>
                </c:pt>
                <c:pt idx="1834">
                  <c:v>11.895200000000001</c:v>
                </c:pt>
                <c:pt idx="1835">
                  <c:v>12.380100000000001</c:v>
                </c:pt>
                <c:pt idx="1836">
                  <c:v>11.8026</c:v>
                </c:pt>
                <c:pt idx="1837">
                  <c:v>12.292299999999999</c:v>
                </c:pt>
                <c:pt idx="1838">
                  <c:v>11.696</c:v>
                </c:pt>
                <c:pt idx="1839">
                  <c:v>12.189</c:v>
                </c:pt>
                <c:pt idx="1840">
                  <c:v>11.5892</c:v>
                </c:pt>
                <c:pt idx="1841">
                  <c:v>12.099299999999999</c:v>
                </c:pt>
                <c:pt idx="1842">
                  <c:v>11.497</c:v>
                </c:pt>
                <c:pt idx="1843">
                  <c:v>12.007999999999999</c:v>
                </c:pt>
                <c:pt idx="1844">
                  <c:v>11.390700000000001</c:v>
                </c:pt>
                <c:pt idx="1845">
                  <c:v>11.9186</c:v>
                </c:pt>
                <c:pt idx="1846">
                  <c:v>11.292999999999999</c:v>
                </c:pt>
                <c:pt idx="1847">
                  <c:v>11.8383</c:v>
                </c:pt>
                <c:pt idx="1848">
                  <c:v>11.1958</c:v>
                </c:pt>
                <c:pt idx="1849">
                  <c:v>11.7546</c:v>
                </c:pt>
                <c:pt idx="1850">
                  <c:v>11.1061</c:v>
                </c:pt>
                <c:pt idx="1851">
                  <c:v>11.6677</c:v>
                </c:pt>
                <c:pt idx="1852">
                  <c:v>11.0108</c:v>
                </c:pt>
                <c:pt idx="1853">
                  <c:v>11.5909</c:v>
                </c:pt>
                <c:pt idx="1854">
                  <c:v>10.9251</c:v>
                </c:pt>
                <c:pt idx="1855">
                  <c:v>11.507</c:v>
                </c:pt>
                <c:pt idx="1856">
                  <c:v>10.832700000000001</c:v>
                </c:pt>
                <c:pt idx="1857">
                  <c:v>11.4222</c:v>
                </c:pt>
                <c:pt idx="1858">
                  <c:v>10.750999999999999</c:v>
                </c:pt>
                <c:pt idx="1859">
                  <c:v>11.3514</c:v>
                </c:pt>
                <c:pt idx="1860">
                  <c:v>10.6632</c:v>
                </c:pt>
                <c:pt idx="1861">
                  <c:v>11.261699999999999</c:v>
                </c:pt>
                <c:pt idx="1862">
                  <c:v>10.5723</c:v>
                </c:pt>
                <c:pt idx="1863">
                  <c:v>11.1899</c:v>
                </c:pt>
                <c:pt idx="1864">
                  <c:v>10.499499999999999</c:v>
                </c:pt>
                <c:pt idx="1865">
                  <c:v>11.1051</c:v>
                </c:pt>
                <c:pt idx="1866">
                  <c:v>10.416499999999999</c:v>
                </c:pt>
                <c:pt idx="1867">
                  <c:v>11.032500000000001</c:v>
                </c:pt>
                <c:pt idx="1868">
                  <c:v>10.345000000000001</c:v>
                </c:pt>
                <c:pt idx="1869">
                  <c:v>10.957000000000001</c:v>
                </c:pt>
                <c:pt idx="1870">
                  <c:v>10.2582</c:v>
                </c:pt>
                <c:pt idx="1871">
                  <c:v>10.882099999999999</c:v>
                </c:pt>
                <c:pt idx="1872">
                  <c:v>10.1836</c:v>
                </c:pt>
                <c:pt idx="1873">
                  <c:v>10.820600000000001</c:v>
                </c:pt>
                <c:pt idx="1874">
                  <c:v>10.1137</c:v>
                </c:pt>
                <c:pt idx="1875">
                  <c:v>10.7559</c:v>
                </c:pt>
                <c:pt idx="1876">
                  <c:v>10.0374</c:v>
                </c:pt>
                <c:pt idx="1877">
                  <c:v>10.6805</c:v>
                </c:pt>
                <c:pt idx="1878">
                  <c:v>9.9648900000000005</c:v>
                </c:pt>
                <c:pt idx="1879">
                  <c:v>10.5914</c:v>
                </c:pt>
                <c:pt idx="1880">
                  <c:v>9.8942099999999993</c:v>
                </c:pt>
                <c:pt idx="1881">
                  <c:v>10.531499999999999</c:v>
                </c:pt>
                <c:pt idx="1882">
                  <c:v>9.8254900000000003</c:v>
                </c:pt>
                <c:pt idx="1883">
                  <c:v>10.4694</c:v>
                </c:pt>
                <c:pt idx="1884">
                  <c:v>9.7442399999999996</c:v>
                </c:pt>
                <c:pt idx="1885">
                  <c:v>10.3973</c:v>
                </c:pt>
                <c:pt idx="1886">
                  <c:v>9.6844000000000001</c:v>
                </c:pt>
                <c:pt idx="1887">
                  <c:v>10.3377</c:v>
                </c:pt>
                <c:pt idx="1888">
                  <c:v>9.6048799999999996</c:v>
                </c:pt>
                <c:pt idx="1889">
                  <c:v>10.2607</c:v>
                </c:pt>
                <c:pt idx="1890">
                  <c:v>9.5465900000000001</c:v>
                </c:pt>
                <c:pt idx="1891">
                  <c:v>10.212199999999999</c:v>
                </c:pt>
                <c:pt idx="1892">
                  <c:v>9.4799600000000002</c:v>
                </c:pt>
                <c:pt idx="1893">
                  <c:v>10.130800000000001</c:v>
                </c:pt>
                <c:pt idx="1894">
                  <c:v>9.4118600000000008</c:v>
                </c:pt>
                <c:pt idx="1895">
                  <c:v>10.0776</c:v>
                </c:pt>
                <c:pt idx="1896">
                  <c:v>9.3572100000000002</c:v>
                </c:pt>
                <c:pt idx="1897">
                  <c:v>10.0082</c:v>
                </c:pt>
                <c:pt idx="1898">
                  <c:v>9.2846200000000003</c:v>
                </c:pt>
                <c:pt idx="1899">
                  <c:v>9.9510100000000001</c:v>
                </c:pt>
                <c:pt idx="1900">
                  <c:v>9.21753</c:v>
                </c:pt>
                <c:pt idx="1901">
                  <c:v>9.8923500000000004</c:v>
                </c:pt>
                <c:pt idx="1902">
                  <c:v>9.1603499999999993</c:v>
                </c:pt>
                <c:pt idx="1903">
                  <c:v>9.8343000000000007</c:v>
                </c:pt>
                <c:pt idx="1904">
                  <c:v>9.0886999999999993</c:v>
                </c:pt>
                <c:pt idx="1905">
                  <c:v>9.7699099999999994</c:v>
                </c:pt>
                <c:pt idx="1906">
                  <c:v>9.0199300000000004</c:v>
                </c:pt>
                <c:pt idx="1907">
                  <c:v>9.7204300000000003</c:v>
                </c:pt>
                <c:pt idx="1908">
                  <c:v>8.9639000000000006</c:v>
                </c:pt>
                <c:pt idx="1909">
                  <c:v>9.6601800000000004</c:v>
                </c:pt>
                <c:pt idx="1910">
                  <c:v>8.9027499999999993</c:v>
                </c:pt>
                <c:pt idx="1911">
                  <c:v>9.6001600000000007</c:v>
                </c:pt>
                <c:pt idx="1912">
                  <c:v>8.8552400000000002</c:v>
                </c:pt>
                <c:pt idx="1913">
                  <c:v>9.5563300000000009</c:v>
                </c:pt>
                <c:pt idx="1914">
                  <c:v>8.77346</c:v>
                </c:pt>
                <c:pt idx="1915">
                  <c:v>9.49878</c:v>
                </c:pt>
                <c:pt idx="1916">
                  <c:v>8.7164000000000001</c:v>
                </c:pt>
                <c:pt idx="1917">
                  <c:v>9.4451300000000007</c:v>
                </c:pt>
                <c:pt idx="1918">
                  <c:v>8.6592400000000005</c:v>
                </c:pt>
                <c:pt idx="1919">
                  <c:v>9.3901800000000009</c:v>
                </c:pt>
                <c:pt idx="1920">
                  <c:v>8.6122700000000005</c:v>
                </c:pt>
                <c:pt idx="1921">
                  <c:v>9.3274699999999999</c:v>
                </c:pt>
                <c:pt idx="1922">
                  <c:v>8.5502099999999999</c:v>
                </c:pt>
                <c:pt idx="1923">
                  <c:v>9.2783300000000004</c:v>
                </c:pt>
                <c:pt idx="1924">
                  <c:v>8.4906000000000006</c:v>
                </c:pt>
                <c:pt idx="1925">
                  <c:v>9.2333999999999996</c:v>
                </c:pt>
                <c:pt idx="1926">
                  <c:v>8.4421900000000001</c:v>
                </c:pt>
                <c:pt idx="1927">
                  <c:v>9.1716499999999996</c:v>
                </c:pt>
                <c:pt idx="1928">
                  <c:v>8.3917599999999997</c:v>
                </c:pt>
                <c:pt idx="1929">
                  <c:v>9.1101399999999995</c:v>
                </c:pt>
                <c:pt idx="1930">
                  <c:v>8.3351100000000002</c:v>
                </c:pt>
                <c:pt idx="1931">
                  <c:v>9.0610099999999996</c:v>
                </c:pt>
                <c:pt idx="1932">
                  <c:v>8.2816700000000001</c:v>
                </c:pt>
                <c:pt idx="1933">
                  <c:v>9.0191700000000008</c:v>
                </c:pt>
                <c:pt idx="1934">
                  <c:v>8.2263000000000002</c:v>
                </c:pt>
                <c:pt idx="1935">
                  <c:v>8.9638899999999992</c:v>
                </c:pt>
                <c:pt idx="1936">
                  <c:v>8.1758799999999994</c:v>
                </c:pt>
                <c:pt idx="1937">
                  <c:v>8.9125499999999995</c:v>
                </c:pt>
                <c:pt idx="1938">
                  <c:v>8.1163299999999996</c:v>
                </c:pt>
                <c:pt idx="1939">
                  <c:v>8.85562</c:v>
                </c:pt>
                <c:pt idx="1940">
                  <c:v>8.0729299999999995</c:v>
                </c:pt>
                <c:pt idx="1941">
                  <c:v>8.8117000000000001</c:v>
                </c:pt>
                <c:pt idx="1942">
                  <c:v>8.0263799999999996</c:v>
                </c:pt>
                <c:pt idx="1943">
                  <c:v>8.7515400000000003</c:v>
                </c:pt>
                <c:pt idx="1944">
                  <c:v>7.9714400000000003</c:v>
                </c:pt>
                <c:pt idx="1945">
                  <c:v>8.7030499999999993</c:v>
                </c:pt>
                <c:pt idx="1946">
                  <c:v>7.9295</c:v>
                </c:pt>
                <c:pt idx="1947">
                  <c:v>8.6575600000000001</c:v>
                </c:pt>
                <c:pt idx="1948">
                  <c:v>7.8707500000000001</c:v>
                </c:pt>
                <c:pt idx="1949">
                  <c:v>8.6117899999999992</c:v>
                </c:pt>
                <c:pt idx="1950">
                  <c:v>7.8256500000000004</c:v>
                </c:pt>
                <c:pt idx="1951">
                  <c:v>8.5635100000000008</c:v>
                </c:pt>
                <c:pt idx="1952">
                  <c:v>7.7755000000000001</c:v>
                </c:pt>
                <c:pt idx="1953">
                  <c:v>8.5054300000000005</c:v>
                </c:pt>
                <c:pt idx="1954">
                  <c:v>7.7290000000000001</c:v>
                </c:pt>
                <c:pt idx="1955">
                  <c:v>8.4682200000000005</c:v>
                </c:pt>
                <c:pt idx="1956">
                  <c:v>7.6802799999999998</c:v>
                </c:pt>
                <c:pt idx="1957">
                  <c:v>8.4205000000000005</c:v>
                </c:pt>
                <c:pt idx="1958">
                  <c:v>7.6289899999999999</c:v>
                </c:pt>
                <c:pt idx="1959">
                  <c:v>8.3645499999999995</c:v>
                </c:pt>
                <c:pt idx="1960">
                  <c:v>7.5868500000000001</c:v>
                </c:pt>
                <c:pt idx="1961">
                  <c:v>8.3231999999999999</c:v>
                </c:pt>
                <c:pt idx="1962">
                  <c:v>7.5381900000000002</c:v>
                </c:pt>
                <c:pt idx="1963">
                  <c:v>8.2753700000000006</c:v>
                </c:pt>
                <c:pt idx="1964">
                  <c:v>7.4885900000000003</c:v>
                </c:pt>
                <c:pt idx="1965">
                  <c:v>8.2314799999999995</c:v>
                </c:pt>
                <c:pt idx="1966">
                  <c:v>7.4384300000000003</c:v>
                </c:pt>
                <c:pt idx="1967">
                  <c:v>8.1866800000000008</c:v>
                </c:pt>
                <c:pt idx="1968">
                  <c:v>7.3979799999999996</c:v>
                </c:pt>
                <c:pt idx="1969">
                  <c:v>8.1398600000000005</c:v>
                </c:pt>
                <c:pt idx="1970">
                  <c:v>7.3517999999999999</c:v>
                </c:pt>
                <c:pt idx="1971">
                  <c:v>8.0967500000000001</c:v>
                </c:pt>
                <c:pt idx="1972">
                  <c:v>7.2993100000000002</c:v>
                </c:pt>
                <c:pt idx="1973">
                  <c:v>8.0556800000000006</c:v>
                </c:pt>
                <c:pt idx="1974">
                  <c:v>7.2580999999999998</c:v>
                </c:pt>
                <c:pt idx="1975">
                  <c:v>8.0108300000000003</c:v>
                </c:pt>
                <c:pt idx="1976">
                  <c:v>7.2130099999999997</c:v>
                </c:pt>
                <c:pt idx="1977">
                  <c:v>7.9623999999999997</c:v>
                </c:pt>
                <c:pt idx="1978">
                  <c:v>7.17075</c:v>
                </c:pt>
                <c:pt idx="1979">
                  <c:v>7.9231400000000001</c:v>
                </c:pt>
                <c:pt idx="1980">
                  <c:v>7.1204000000000001</c:v>
                </c:pt>
                <c:pt idx="1981">
                  <c:v>7.8689200000000001</c:v>
                </c:pt>
                <c:pt idx="1982">
                  <c:v>7.0935100000000002</c:v>
                </c:pt>
                <c:pt idx="1983">
                  <c:v>7.8265399999999996</c:v>
                </c:pt>
                <c:pt idx="1984">
                  <c:v>7.04359</c:v>
                </c:pt>
                <c:pt idx="1985">
                  <c:v>7.7753100000000002</c:v>
                </c:pt>
                <c:pt idx="1986">
                  <c:v>7.0103099999999996</c:v>
                </c:pt>
                <c:pt idx="1987">
                  <c:v>7.7335500000000001</c:v>
                </c:pt>
                <c:pt idx="1988">
                  <c:v>6.9638400000000003</c:v>
                </c:pt>
                <c:pt idx="1989">
                  <c:v>7.6825400000000004</c:v>
                </c:pt>
                <c:pt idx="1990">
                  <c:v>6.9255399999999998</c:v>
                </c:pt>
                <c:pt idx="1991">
                  <c:v>7.6712100000000003</c:v>
                </c:pt>
                <c:pt idx="1992">
                  <c:v>6.8967400000000003</c:v>
                </c:pt>
                <c:pt idx="1993">
                  <c:v>7.6078999999999999</c:v>
                </c:pt>
                <c:pt idx="1994">
                  <c:v>6.8501099999999999</c:v>
                </c:pt>
                <c:pt idx="1995">
                  <c:v>7.5555599999999998</c:v>
                </c:pt>
                <c:pt idx="1996">
                  <c:v>6.8017500000000002</c:v>
                </c:pt>
                <c:pt idx="1997">
                  <c:v>7.5187799999999996</c:v>
                </c:pt>
                <c:pt idx="1998">
                  <c:v>6.7785200000000003</c:v>
                </c:pt>
                <c:pt idx="1999">
                  <c:v>7.4694399999999996</c:v>
                </c:pt>
                <c:pt idx="2000">
                  <c:v>6.7354900000000004</c:v>
                </c:pt>
                <c:pt idx="2001">
                  <c:v>7.4240399999999998</c:v>
                </c:pt>
                <c:pt idx="2002">
                  <c:v>6.6838199999999999</c:v>
                </c:pt>
                <c:pt idx="2003">
                  <c:v>7.3869100000000003</c:v>
                </c:pt>
                <c:pt idx="2004">
                  <c:v>6.6439500000000002</c:v>
                </c:pt>
                <c:pt idx="2005">
                  <c:v>7.3544600000000004</c:v>
                </c:pt>
                <c:pt idx="2006">
                  <c:v>6.6066099999999999</c:v>
                </c:pt>
                <c:pt idx="2007">
                  <c:v>7.3033999999999999</c:v>
                </c:pt>
                <c:pt idx="2008">
                  <c:v>6.5720900000000002</c:v>
                </c:pt>
                <c:pt idx="2009">
                  <c:v>7.2616399999999999</c:v>
                </c:pt>
                <c:pt idx="2010">
                  <c:v>6.5325199999999999</c:v>
                </c:pt>
                <c:pt idx="2011">
                  <c:v>7.2253499999999997</c:v>
                </c:pt>
                <c:pt idx="2012">
                  <c:v>6.4955699999999998</c:v>
                </c:pt>
                <c:pt idx="2013">
                  <c:v>7.1840999999999999</c:v>
                </c:pt>
                <c:pt idx="2014">
                  <c:v>6.4481900000000003</c:v>
                </c:pt>
                <c:pt idx="2015">
                  <c:v>7.1396699999999997</c:v>
                </c:pt>
                <c:pt idx="2016">
                  <c:v>6.4139799999999996</c:v>
                </c:pt>
                <c:pt idx="2017">
                  <c:v>7.1069500000000003</c:v>
                </c:pt>
                <c:pt idx="2018">
                  <c:v>6.3708499999999999</c:v>
                </c:pt>
                <c:pt idx="2019">
                  <c:v>7.0631199999999996</c:v>
                </c:pt>
                <c:pt idx="2020">
                  <c:v>6.3374699999999997</c:v>
                </c:pt>
                <c:pt idx="2021">
                  <c:v>7.0329100000000002</c:v>
                </c:pt>
                <c:pt idx="2022">
                  <c:v>6.2976900000000002</c:v>
                </c:pt>
                <c:pt idx="2023">
                  <c:v>6.9895800000000001</c:v>
                </c:pt>
                <c:pt idx="2024">
                  <c:v>6.2553099999999997</c:v>
                </c:pt>
                <c:pt idx="2025">
                  <c:v>6.9553900000000004</c:v>
                </c:pt>
                <c:pt idx="2026">
                  <c:v>6.2318300000000004</c:v>
                </c:pt>
                <c:pt idx="2027">
                  <c:v>6.91716</c:v>
                </c:pt>
                <c:pt idx="2028">
                  <c:v>6.18065</c:v>
                </c:pt>
                <c:pt idx="2029">
                  <c:v>6.8701600000000003</c:v>
                </c:pt>
                <c:pt idx="2030">
                  <c:v>6.16221</c:v>
                </c:pt>
                <c:pt idx="2031">
                  <c:v>6.8387900000000004</c:v>
                </c:pt>
                <c:pt idx="2032">
                  <c:v>6.1135799999999998</c:v>
                </c:pt>
                <c:pt idx="2033">
                  <c:v>6.7922099999999999</c:v>
                </c:pt>
                <c:pt idx="2034">
                  <c:v>6.0822000000000003</c:v>
                </c:pt>
                <c:pt idx="2035">
                  <c:v>6.7663099999999998</c:v>
                </c:pt>
                <c:pt idx="2036">
                  <c:v>6.0470899999999999</c:v>
                </c:pt>
                <c:pt idx="2037">
                  <c:v>6.7293900000000004</c:v>
                </c:pt>
                <c:pt idx="2038">
                  <c:v>6.0167900000000003</c:v>
                </c:pt>
                <c:pt idx="2039">
                  <c:v>6.6807800000000004</c:v>
                </c:pt>
                <c:pt idx="2040">
                  <c:v>5.9788100000000002</c:v>
                </c:pt>
                <c:pt idx="2041">
                  <c:v>6.6525299999999996</c:v>
                </c:pt>
                <c:pt idx="2042">
                  <c:v>5.9574400000000001</c:v>
                </c:pt>
                <c:pt idx="2043">
                  <c:v>6.6085900000000004</c:v>
                </c:pt>
                <c:pt idx="2044">
                  <c:v>5.9110800000000001</c:v>
                </c:pt>
                <c:pt idx="2045">
                  <c:v>6.5614400000000002</c:v>
                </c:pt>
                <c:pt idx="2046">
                  <c:v>5.8876600000000003</c:v>
                </c:pt>
                <c:pt idx="2047">
                  <c:v>6.5227899999999996</c:v>
                </c:pt>
                <c:pt idx="2048">
                  <c:v>5.8676599999999999</c:v>
                </c:pt>
                <c:pt idx="2049">
                  <c:v>6.4733700000000001</c:v>
                </c:pt>
                <c:pt idx="2050">
                  <c:v>5.8390899999999997</c:v>
                </c:pt>
                <c:pt idx="2051">
                  <c:v>6.4450099999999999</c:v>
                </c:pt>
                <c:pt idx="2052">
                  <c:v>5.8069199999999999</c:v>
                </c:pt>
                <c:pt idx="2053">
                  <c:v>6.4052699999999998</c:v>
                </c:pt>
                <c:pt idx="2054">
                  <c:v>5.7761199999999997</c:v>
                </c:pt>
                <c:pt idx="2055">
                  <c:v>6.3679800000000002</c:v>
                </c:pt>
                <c:pt idx="2056">
                  <c:v>5.7496600000000004</c:v>
                </c:pt>
                <c:pt idx="2057">
                  <c:v>6.3289499999999999</c:v>
                </c:pt>
                <c:pt idx="2058">
                  <c:v>5.70885</c:v>
                </c:pt>
                <c:pt idx="2059">
                  <c:v>6.2943100000000003</c:v>
                </c:pt>
                <c:pt idx="2060">
                  <c:v>5.6708800000000004</c:v>
                </c:pt>
                <c:pt idx="2061">
                  <c:v>6.2657100000000003</c:v>
                </c:pt>
                <c:pt idx="2062">
                  <c:v>5.6427899999999998</c:v>
                </c:pt>
                <c:pt idx="2063">
                  <c:v>6.2281000000000004</c:v>
                </c:pt>
                <c:pt idx="2064">
                  <c:v>5.6097299999999999</c:v>
                </c:pt>
                <c:pt idx="2065">
                  <c:v>6.1974499999999999</c:v>
                </c:pt>
                <c:pt idx="2066">
                  <c:v>5.5715700000000004</c:v>
                </c:pt>
                <c:pt idx="2067">
                  <c:v>6.1536200000000001</c:v>
                </c:pt>
                <c:pt idx="2068">
                  <c:v>5.5419099999999997</c:v>
                </c:pt>
                <c:pt idx="2069">
                  <c:v>6.1215200000000003</c:v>
                </c:pt>
                <c:pt idx="2070">
                  <c:v>5.51037</c:v>
                </c:pt>
                <c:pt idx="2071">
                  <c:v>6.0860900000000004</c:v>
                </c:pt>
                <c:pt idx="2072">
                  <c:v>5.4806699999999999</c:v>
                </c:pt>
                <c:pt idx="2073">
                  <c:v>6.0457099999999997</c:v>
                </c:pt>
                <c:pt idx="2074">
                  <c:v>5.4482100000000004</c:v>
                </c:pt>
                <c:pt idx="2075">
                  <c:v>6.0203199999999999</c:v>
                </c:pt>
                <c:pt idx="2076">
                  <c:v>5.4198500000000003</c:v>
                </c:pt>
                <c:pt idx="2077">
                  <c:v>5.97384</c:v>
                </c:pt>
                <c:pt idx="2078">
                  <c:v>5.38483</c:v>
                </c:pt>
                <c:pt idx="2079">
                  <c:v>5.9381300000000001</c:v>
                </c:pt>
                <c:pt idx="2080">
                  <c:v>5.35243</c:v>
                </c:pt>
                <c:pt idx="2081">
                  <c:v>5.9031099999999999</c:v>
                </c:pt>
                <c:pt idx="2082">
                  <c:v>5.3180699999999996</c:v>
                </c:pt>
                <c:pt idx="2083">
                  <c:v>5.8656100000000002</c:v>
                </c:pt>
                <c:pt idx="2084">
                  <c:v>5.2796000000000003</c:v>
                </c:pt>
                <c:pt idx="2085">
                  <c:v>5.8319700000000001</c:v>
                </c:pt>
                <c:pt idx="2086">
                  <c:v>5.2601000000000004</c:v>
                </c:pt>
                <c:pt idx="2087">
                  <c:v>5.7861799999999999</c:v>
                </c:pt>
                <c:pt idx="2088">
                  <c:v>5.2199600000000004</c:v>
                </c:pt>
                <c:pt idx="2089">
                  <c:v>5.7401099999999996</c:v>
                </c:pt>
                <c:pt idx="2090">
                  <c:v>5.1951000000000001</c:v>
                </c:pt>
                <c:pt idx="2091">
                  <c:v>5.7077900000000001</c:v>
                </c:pt>
                <c:pt idx="2092">
                  <c:v>5.1579199999999998</c:v>
                </c:pt>
                <c:pt idx="2093">
                  <c:v>5.6611200000000004</c:v>
                </c:pt>
                <c:pt idx="2094">
                  <c:v>5.1285400000000001</c:v>
                </c:pt>
                <c:pt idx="2095">
                  <c:v>5.6210199999999997</c:v>
                </c:pt>
                <c:pt idx="2096">
                  <c:v>5.1000699999999997</c:v>
                </c:pt>
                <c:pt idx="2097">
                  <c:v>5.5827999999999998</c:v>
                </c:pt>
                <c:pt idx="2098">
                  <c:v>5.0665699999999996</c:v>
                </c:pt>
                <c:pt idx="2099">
                  <c:v>5.5413800000000002</c:v>
                </c:pt>
                <c:pt idx="2100">
                  <c:v>5.0166599999999999</c:v>
                </c:pt>
                <c:pt idx="2101">
                  <c:v>5.5004299999999997</c:v>
                </c:pt>
                <c:pt idx="2102">
                  <c:v>4.9847400000000004</c:v>
                </c:pt>
                <c:pt idx="2103">
                  <c:v>5.4539900000000001</c:v>
                </c:pt>
                <c:pt idx="2104">
                  <c:v>4.9531799999999997</c:v>
                </c:pt>
                <c:pt idx="2105">
                  <c:v>5.4117699999999997</c:v>
                </c:pt>
                <c:pt idx="2106">
                  <c:v>4.9155800000000003</c:v>
                </c:pt>
                <c:pt idx="2107">
                  <c:v>5.3656800000000002</c:v>
                </c:pt>
                <c:pt idx="2108">
                  <c:v>4.8707399999999996</c:v>
                </c:pt>
                <c:pt idx="2109">
                  <c:v>5.3156299999999996</c:v>
                </c:pt>
                <c:pt idx="2110">
                  <c:v>4.8351899999999999</c:v>
                </c:pt>
                <c:pt idx="2111">
                  <c:v>5.2778200000000002</c:v>
                </c:pt>
                <c:pt idx="2112">
                  <c:v>4.7993699999999997</c:v>
                </c:pt>
                <c:pt idx="2113">
                  <c:v>5.2236500000000001</c:v>
                </c:pt>
                <c:pt idx="2114">
                  <c:v>4.7696199999999997</c:v>
                </c:pt>
                <c:pt idx="2115">
                  <c:v>5.1722200000000003</c:v>
                </c:pt>
                <c:pt idx="2116">
                  <c:v>4.7218499999999999</c:v>
                </c:pt>
                <c:pt idx="2117">
                  <c:v>5.1177200000000003</c:v>
                </c:pt>
                <c:pt idx="2118">
                  <c:v>4.6776999999999997</c:v>
                </c:pt>
                <c:pt idx="2119">
                  <c:v>5.0662700000000003</c:v>
                </c:pt>
                <c:pt idx="2120">
                  <c:v>4.6478599999999997</c:v>
                </c:pt>
                <c:pt idx="2121">
                  <c:v>5.0146499999999996</c:v>
                </c:pt>
                <c:pt idx="2122">
                  <c:v>4.5903200000000002</c:v>
                </c:pt>
                <c:pt idx="2123">
                  <c:v>4.9676799999999997</c:v>
                </c:pt>
                <c:pt idx="2124">
                  <c:v>4.5414300000000001</c:v>
                </c:pt>
                <c:pt idx="2125">
                  <c:v>4.9160000000000004</c:v>
                </c:pt>
                <c:pt idx="2126">
                  <c:v>4.4946200000000003</c:v>
                </c:pt>
                <c:pt idx="2127">
                  <c:v>4.85778</c:v>
                </c:pt>
                <c:pt idx="2128">
                  <c:v>4.4441600000000001</c:v>
                </c:pt>
                <c:pt idx="2129">
                  <c:v>4.8065699999999998</c:v>
                </c:pt>
                <c:pt idx="2130">
                  <c:v>4.3962399999999997</c:v>
                </c:pt>
                <c:pt idx="2131">
                  <c:v>4.7432400000000001</c:v>
                </c:pt>
                <c:pt idx="2132">
                  <c:v>4.4469700000000003</c:v>
                </c:pt>
                <c:pt idx="2133">
                  <c:v>4.2951800000000002</c:v>
                </c:pt>
                <c:pt idx="2134">
                  <c:v>4.4036600000000004</c:v>
                </c:pt>
                <c:pt idx="2135">
                  <c:v>4.2376100000000001</c:v>
                </c:pt>
                <c:pt idx="2136">
                  <c:v>4.3423100000000003</c:v>
                </c:pt>
                <c:pt idx="2137">
                  <c:v>4.18011</c:v>
                </c:pt>
                <c:pt idx="2138">
                  <c:v>4.2749300000000003</c:v>
                </c:pt>
                <c:pt idx="2139">
                  <c:v>4.1246999999999998</c:v>
                </c:pt>
                <c:pt idx="2140">
                  <c:v>4.2054</c:v>
                </c:pt>
                <c:pt idx="2141">
                  <c:v>4.0644999999999998</c:v>
                </c:pt>
                <c:pt idx="2142">
                  <c:v>4.1377199999999998</c:v>
                </c:pt>
                <c:pt idx="2143">
                  <c:v>3.9993599999999998</c:v>
                </c:pt>
                <c:pt idx="2144">
                  <c:v>4.0703300000000002</c:v>
                </c:pt>
                <c:pt idx="2145">
                  <c:v>3.9381900000000001</c:v>
                </c:pt>
                <c:pt idx="2146">
                  <c:v>3.99756</c:v>
                </c:pt>
                <c:pt idx="2147">
                  <c:v>3.8767999999999998</c:v>
                </c:pt>
                <c:pt idx="2148">
                  <c:v>3.9220299999999999</c:v>
                </c:pt>
                <c:pt idx="2149">
                  <c:v>3.8126000000000002</c:v>
                </c:pt>
                <c:pt idx="2150">
                  <c:v>3.8475799999999998</c:v>
                </c:pt>
                <c:pt idx="2151">
                  <c:v>3.7412999999999998</c:v>
                </c:pt>
                <c:pt idx="2152">
                  <c:v>3.7751800000000002</c:v>
                </c:pt>
                <c:pt idx="2153">
                  <c:v>3.6719200000000001</c:v>
                </c:pt>
                <c:pt idx="2154">
                  <c:v>3.69645</c:v>
                </c:pt>
                <c:pt idx="2155">
                  <c:v>3.6069800000000001</c:v>
                </c:pt>
                <c:pt idx="2156">
                  <c:v>3.6159400000000002</c:v>
                </c:pt>
                <c:pt idx="2157">
                  <c:v>3.5356700000000001</c:v>
                </c:pt>
                <c:pt idx="2158">
                  <c:v>3.5382199999999999</c:v>
                </c:pt>
                <c:pt idx="2159">
                  <c:v>3.4628000000000001</c:v>
                </c:pt>
                <c:pt idx="2160">
                  <c:v>3.4596</c:v>
                </c:pt>
                <c:pt idx="2161">
                  <c:v>3.3905500000000002</c:v>
                </c:pt>
                <c:pt idx="2162">
                  <c:v>3.3804099999999999</c:v>
                </c:pt>
                <c:pt idx="2163">
                  <c:v>3.3201999999999998</c:v>
                </c:pt>
                <c:pt idx="2164">
                  <c:v>3.2931499999999998</c:v>
                </c:pt>
                <c:pt idx="2165">
                  <c:v>3.2484500000000001</c:v>
                </c:pt>
                <c:pt idx="2166">
                  <c:v>3.1972100000000001</c:v>
                </c:pt>
                <c:pt idx="2167">
                  <c:v>3.1674199999999999</c:v>
                </c:pt>
                <c:pt idx="2168">
                  <c:v>3.1271800000000001</c:v>
                </c:pt>
                <c:pt idx="2169">
                  <c:v>3.0923799999999999</c:v>
                </c:pt>
                <c:pt idx="2170">
                  <c:v>3.0433300000000001</c:v>
                </c:pt>
                <c:pt idx="2171">
                  <c:v>3.01884</c:v>
                </c:pt>
                <c:pt idx="2172">
                  <c:v>2.9547099999999999</c:v>
                </c:pt>
                <c:pt idx="2173">
                  <c:v>2.94204</c:v>
                </c:pt>
                <c:pt idx="2174">
                  <c:v>2.8702000000000001</c:v>
                </c:pt>
                <c:pt idx="2175">
                  <c:v>2.86469</c:v>
                </c:pt>
                <c:pt idx="2176">
                  <c:v>2.7845599999999999</c:v>
                </c:pt>
                <c:pt idx="2177">
                  <c:v>2.7890700000000002</c:v>
                </c:pt>
                <c:pt idx="2178">
                  <c:v>2.7004100000000002</c:v>
                </c:pt>
                <c:pt idx="2179">
                  <c:v>2.7385000000000002</c:v>
                </c:pt>
                <c:pt idx="2180">
                  <c:v>2.5908099999999998</c:v>
                </c:pt>
                <c:pt idx="2181">
                  <c:v>2.6598700000000002</c:v>
                </c:pt>
                <c:pt idx="2182">
                  <c:v>2.5061100000000001</c:v>
                </c:pt>
                <c:pt idx="2183">
                  <c:v>2.5808599999999999</c:v>
                </c:pt>
                <c:pt idx="2184">
                  <c:v>2.4207999999999998</c:v>
                </c:pt>
                <c:pt idx="2185">
                  <c:v>2.5035500000000002</c:v>
                </c:pt>
                <c:pt idx="2186">
                  <c:v>2.3365100000000001</c:v>
                </c:pt>
                <c:pt idx="2187">
                  <c:v>2.4296899999999999</c:v>
                </c:pt>
                <c:pt idx="2188">
                  <c:v>2.2482500000000001</c:v>
                </c:pt>
                <c:pt idx="2189">
                  <c:v>2.3534999999999999</c:v>
                </c:pt>
                <c:pt idx="2190">
                  <c:v>2.16608</c:v>
                </c:pt>
                <c:pt idx="2191">
                  <c:v>2.2760699999999998</c:v>
                </c:pt>
                <c:pt idx="2192">
                  <c:v>2.08534</c:v>
                </c:pt>
                <c:pt idx="2193">
                  <c:v>2.2020599999999999</c:v>
                </c:pt>
                <c:pt idx="2194">
                  <c:v>2.0030800000000002</c:v>
                </c:pt>
                <c:pt idx="2195">
                  <c:v>2.1316099999999998</c:v>
                </c:pt>
                <c:pt idx="2196">
                  <c:v>1.91751</c:v>
                </c:pt>
                <c:pt idx="2197">
                  <c:v>2.05884</c:v>
                </c:pt>
                <c:pt idx="2198">
                  <c:v>1.83849</c:v>
                </c:pt>
                <c:pt idx="2199">
                  <c:v>1.9867300000000001</c:v>
                </c:pt>
                <c:pt idx="2200">
                  <c:v>1.7621100000000001</c:v>
                </c:pt>
                <c:pt idx="2201">
                  <c:v>1.9170700000000001</c:v>
                </c:pt>
                <c:pt idx="2202">
                  <c:v>1.68662</c:v>
                </c:pt>
                <c:pt idx="2203">
                  <c:v>1.84931</c:v>
                </c:pt>
                <c:pt idx="2204">
                  <c:v>1.6041799999999999</c:v>
                </c:pt>
                <c:pt idx="2205">
                  <c:v>1.7822</c:v>
                </c:pt>
                <c:pt idx="2206">
                  <c:v>1.5378400000000001</c:v>
                </c:pt>
                <c:pt idx="2207">
                  <c:v>1.7148600000000001</c:v>
                </c:pt>
                <c:pt idx="2208">
                  <c:v>1.4614</c:v>
                </c:pt>
                <c:pt idx="2209">
                  <c:v>1.6523399999999999</c:v>
                </c:pt>
                <c:pt idx="2210">
                  <c:v>1.39236</c:v>
                </c:pt>
                <c:pt idx="2211">
                  <c:v>1.5934200000000001</c:v>
                </c:pt>
                <c:pt idx="2212">
                  <c:v>1.31871</c:v>
                </c:pt>
                <c:pt idx="2213">
                  <c:v>1.5327299999999999</c:v>
                </c:pt>
                <c:pt idx="2214">
                  <c:v>1.25177</c:v>
                </c:pt>
                <c:pt idx="2215">
                  <c:v>1.4710300000000001</c:v>
                </c:pt>
                <c:pt idx="2216">
                  <c:v>1.1897500000000001</c:v>
                </c:pt>
                <c:pt idx="2217">
                  <c:v>1.4111499999999999</c:v>
                </c:pt>
                <c:pt idx="2218">
                  <c:v>1.1261399999999999</c:v>
                </c:pt>
                <c:pt idx="2219">
                  <c:v>1.36039</c:v>
                </c:pt>
                <c:pt idx="2220">
                  <c:v>1.0604800000000001</c:v>
                </c:pt>
                <c:pt idx="2221">
                  <c:v>1.3100499999999999</c:v>
                </c:pt>
                <c:pt idx="2222">
                  <c:v>1.0018499999999999</c:v>
                </c:pt>
                <c:pt idx="2223">
                  <c:v>1.2583899999999999</c:v>
                </c:pt>
                <c:pt idx="2224">
                  <c:v>0.94464499999999996</c:v>
                </c:pt>
                <c:pt idx="2225">
                  <c:v>1.20919</c:v>
                </c:pt>
                <c:pt idx="2226">
                  <c:v>0.88900699999999999</c:v>
                </c:pt>
                <c:pt idx="2227">
                  <c:v>1.16421</c:v>
                </c:pt>
                <c:pt idx="2228">
                  <c:v>0.83408499999999997</c:v>
                </c:pt>
                <c:pt idx="2229">
                  <c:v>1.1198999999999999</c:v>
                </c:pt>
                <c:pt idx="2230">
                  <c:v>0.78176299999999999</c:v>
                </c:pt>
                <c:pt idx="2231">
                  <c:v>1.0738700000000001</c:v>
                </c:pt>
                <c:pt idx="2232">
                  <c:v>0.73552099999999998</c:v>
                </c:pt>
                <c:pt idx="2233">
                  <c:v>1.0337099999999999</c:v>
                </c:pt>
                <c:pt idx="2234">
                  <c:v>0.68685600000000002</c:v>
                </c:pt>
                <c:pt idx="2235">
                  <c:v>0.99868299999999999</c:v>
                </c:pt>
                <c:pt idx="2236">
                  <c:v>0.63873199999999997</c:v>
                </c:pt>
                <c:pt idx="2237">
                  <c:v>0.96089599999999997</c:v>
                </c:pt>
                <c:pt idx="2238">
                  <c:v>0.59705799999999998</c:v>
                </c:pt>
                <c:pt idx="2239">
                  <c:v>0.922597</c:v>
                </c:pt>
                <c:pt idx="2240">
                  <c:v>0.55901000000000001</c:v>
                </c:pt>
                <c:pt idx="2241">
                  <c:v>0.88551899999999995</c:v>
                </c:pt>
                <c:pt idx="2242">
                  <c:v>0.51743300000000003</c:v>
                </c:pt>
                <c:pt idx="2243">
                  <c:v>0.85692800000000002</c:v>
                </c:pt>
                <c:pt idx="2244">
                  <c:v>0.47470400000000001</c:v>
                </c:pt>
                <c:pt idx="2245">
                  <c:v>0.82683200000000001</c:v>
                </c:pt>
                <c:pt idx="2246">
                  <c:v>0.435865</c:v>
                </c:pt>
                <c:pt idx="2247">
                  <c:v>0.818577</c:v>
                </c:pt>
                <c:pt idx="2248">
                  <c:v>0.38555400000000001</c:v>
                </c:pt>
                <c:pt idx="2249">
                  <c:v>0.78710500000000005</c:v>
                </c:pt>
                <c:pt idx="2250">
                  <c:v>0.35198000000000002</c:v>
                </c:pt>
                <c:pt idx="2251">
                  <c:v>0.76579299999999995</c:v>
                </c:pt>
                <c:pt idx="2252">
                  <c:v>0.31603399999999998</c:v>
                </c:pt>
                <c:pt idx="2253">
                  <c:v>0.74182000000000003</c:v>
                </c:pt>
                <c:pt idx="2254">
                  <c:v>0.28578300000000001</c:v>
                </c:pt>
                <c:pt idx="2255">
                  <c:v>0.71404999999999996</c:v>
                </c:pt>
                <c:pt idx="2256">
                  <c:v>0.25875599999999999</c:v>
                </c:pt>
                <c:pt idx="2257">
                  <c:v>0.69232199999999999</c:v>
                </c:pt>
                <c:pt idx="2258">
                  <c:v>0.22958899999999999</c:v>
                </c:pt>
                <c:pt idx="2259">
                  <c:v>0.67303800000000003</c:v>
                </c:pt>
                <c:pt idx="2260">
                  <c:v>0.19880999999999999</c:v>
                </c:pt>
                <c:pt idx="2261">
                  <c:v>0.65334199999999998</c:v>
                </c:pt>
                <c:pt idx="2262">
                  <c:v>0.175209</c:v>
                </c:pt>
                <c:pt idx="2263">
                  <c:v>0.63285800000000003</c:v>
                </c:pt>
                <c:pt idx="2264">
                  <c:v>0.15216299999999999</c:v>
                </c:pt>
                <c:pt idx="2265">
                  <c:v>0.61332799999999998</c:v>
                </c:pt>
                <c:pt idx="2266">
                  <c:v>0.12829199999999999</c:v>
                </c:pt>
                <c:pt idx="2267">
                  <c:v>0.60001899999999997</c:v>
                </c:pt>
                <c:pt idx="2268">
                  <c:v>0.100429</c:v>
                </c:pt>
                <c:pt idx="2269">
                  <c:v>0.58375200000000005</c:v>
                </c:pt>
                <c:pt idx="2270">
                  <c:v>7.9943200000000006E-2</c:v>
                </c:pt>
                <c:pt idx="2271">
                  <c:v>0.57058600000000004</c:v>
                </c:pt>
                <c:pt idx="2272">
                  <c:v>6.4003699999999997E-2</c:v>
                </c:pt>
                <c:pt idx="2273">
                  <c:v>0.55409200000000003</c:v>
                </c:pt>
                <c:pt idx="2274">
                  <c:v>4.16739E-2</c:v>
                </c:pt>
                <c:pt idx="2275">
                  <c:v>0.54160299999999995</c:v>
                </c:pt>
                <c:pt idx="2276">
                  <c:v>2.0984599999999999E-2</c:v>
                </c:pt>
                <c:pt idx="2277">
                  <c:v>0.52894600000000003</c:v>
                </c:pt>
                <c:pt idx="2278" formatCode="0.00E+00">
                  <c:v>-3.9238700000000001E-4</c:v>
                </c:pt>
                <c:pt idx="2279">
                  <c:v>0.51480300000000001</c:v>
                </c:pt>
                <c:pt idx="2280">
                  <c:v>-1.4991900000000001E-2</c:v>
                </c:pt>
                <c:pt idx="2281">
                  <c:v>0.50441899999999995</c:v>
                </c:pt>
                <c:pt idx="2282">
                  <c:v>-3.30774E-2</c:v>
                </c:pt>
                <c:pt idx="2283">
                  <c:v>0.49615799999999999</c:v>
                </c:pt>
                <c:pt idx="2284">
                  <c:v>-5.15995E-2</c:v>
                </c:pt>
                <c:pt idx="2285">
                  <c:v>0.48633500000000002</c:v>
                </c:pt>
                <c:pt idx="2286">
                  <c:v>-6.6943299999999997E-2</c:v>
                </c:pt>
                <c:pt idx="2287">
                  <c:v>0.47214600000000001</c:v>
                </c:pt>
                <c:pt idx="2288">
                  <c:v>-8.0248899999999998E-2</c:v>
                </c:pt>
                <c:pt idx="2289">
                  <c:v>0.46367000000000003</c:v>
                </c:pt>
                <c:pt idx="2290">
                  <c:v>-9.4699900000000004E-2</c:v>
                </c:pt>
                <c:pt idx="2291">
                  <c:v>0.45978400000000003</c:v>
                </c:pt>
                <c:pt idx="2292">
                  <c:v>-0.112497</c:v>
                </c:pt>
                <c:pt idx="2293">
                  <c:v>0.45119500000000001</c:v>
                </c:pt>
                <c:pt idx="2294">
                  <c:v>-0.127772</c:v>
                </c:pt>
                <c:pt idx="2295">
                  <c:v>0.43840899999999999</c:v>
                </c:pt>
                <c:pt idx="2296">
                  <c:v>-0.13558200000000001</c:v>
                </c:pt>
                <c:pt idx="2297">
                  <c:v>0.42928899999999998</c:v>
                </c:pt>
                <c:pt idx="2298">
                  <c:v>-0.147005</c:v>
                </c:pt>
                <c:pt idx="2299">
                  <c:v>0.42652499999999999</c:v>
                </c:pt>
                <c:pt idx="2300">
                  <c:v>-0.16502800000000001</c:v>
                </c:pt>
                <c:pt idx="2301">
                  <c:v>0.41938500000000001</c:v>
                </c:pt>
                <c:pt idx="2302">
                  <c:v>-0.17566300000000001</c:v>
                </c:pt>
                <c:pt idx="2303">
                  <c:v>0.41233700000000001</c:v>
                </c:pt>
                <c:pt idx="2304">
                  <c:v>-0.18718299999999999</c:v>
                </c:pt>
                <c:pt idx="2305">
                  <c:v>0.40440399999999999</c:v>
                </c:pt>
                <c:pt idx="2306">
                  <c:v>-0.19874800000000001</c:v>
                </c:pt>
                <c:pt idx="2307">
                  <c:v>0.39960400000000001</c:v>
                </c:pt>
                <c:pt idx="2308">
                  <c:v>-0.21297099999999999</c:v>
                </c:pt>
                <c:pt idx="2309">
                  <c:v>0.39429900000000001</c:v>
                </c:pt>
                <c:pt idx="2310">
                  <c:v>-0.222465</c:v>
                </c:pt>
                <c:pt idx="2311">
                  <c:v>0.38508399999999998</c:v>
                </c:pt>
                <c:pt idx="2312">
                  <c:v>-0.22827700000000001</c:v>
                </c:pt>
                <c:pt idx="2313">
                  <c:v>0.37693100000000002</c:v>
                </c:pt>
                <c:pt idx="2314">
                  <c:v>-0.236178</c:v>
                </c:pt>
                <c:pt idx="2315">
                  <c:v>0.39313599999999999</c:v>
                </c:pt>
                <c:pt idx="2316">
                  <c:v>-0.26965600000000001</c:v>
                </c:pt>
                <c:pt idx="2317">
                  <c:v>0.38946599999999998</c:v>
                </c:pt>
                <c:pt idx="2318">
                  <c:v>-0.27971400000000002</c:v>
                </c:pt>
                <c:pt idx="2319">
                  <c:v>0.37930199999999997</c:v>
                </c:pt>
                <c:pt idx="2320">
                  <c:v>-0.286713</c:v>
                </c:pt>
                <c:pt idx="2321">
                  <c:v>0.37387700000000001</c:v>
                </c:pt>
                <c:pt idx="2322">
                  <c:v>-0.29330299999999998</c:v>
                </c:pt>
                <c:pt idx="2323">
                  <c:v>0.37032399999999999</c:v>
                </c:pt>
                <c:pt idx="2324">
                  <c:v>-0.30718600000000001</c:v>
                </c:pt>
                <c:pt idx="2325">
                  <c:v>0.36838100000000001</c:v>
                </c:pt>
                <c:pt idx="2326">
                  <c:v>-0.31525399999999998</c:v>
                </c:pt>
                <c:pt idx="2327">
                  <c:v>0.363371</c:v>
                </c:pt>
                <c:pt idx="2328">
                  <c:v>-0.32289800000000002</c:v>
                </c:pt>
                <c:pt idx="2329">
                  <c:v>0.35831200000000002</c:v>
                </c:pt>
                <c:pt idx="2330">
                  <c:v>-0.33141799999999999</c:v>
                </c:pt>
                <c:pt idx="2331">
                  <c:v>0.354045</c:v>
                </c:pt>
                <c:pt idx="2332">
                  <c:v>-0.34239599999999998</c:v>
                </c:pt>
                <c:pt idx="2333">
                  <c:v>0.34993299999999999</c:v>
                </c:pt>
                <c:pt idx="2334">
                  <c:v>-0.34912399999999999</c:v>
                </c:pt>
                <c:pt idx="2335">
                  <c:v>0.34421299999999999</c:v>
                </c:pt>
                <c:pt idx="2336">
                  <c:v>-0.35502600000000001</c:v>
                </c:pt>
                <c:pt idx="2337">
                  <c:v>0.33882699999999999</c:v>
                </c:pt>
                <c:pt idx="2338">
                  <c:v>-0.36377300000000001</c:v>
                </c:pt>
                <c:pt idx="2339">
                  <c:v>0.33557599999999999</c:v>
                </c:pt>
                <c:pt idx="2340">
                  <c:v>-0.37175900000000001</c:v>
                </c:pt>
                <c:pt idx="2341">
                  <c:v>0.33234599999999997</c:v>
                </c:pt>
                <c:pt idx="2342">
                  <c:v>-0.380357</c:v>
                </c:pt>
                <c:pt idx="2343">
                  <c:v>0.325544</c:v>
                </c:pt>
                <c:pt idx="2344">
                  <c:v>-0.38584600000000002</c:v>
                </c:pt>
                <c:pt idx="2345">
                  <c:v>0.32077800000000001</c:v>
                </c:pt>
                <c:pt idx="2346">
                  <c:v>-0.39302100000000001</c:v>
                </c:pt>
                <c:pt idx="2347">
                  <c:v>0.32003900000000002</c:v>
                </c:pt>
                <c:pt idx="2348">
                  <c:v>-0.403914</c:v>
                </c:pt>
                <c:pt idx="2349">
                  <c:v>0.31486500000000001</c:v>
                </c:pt>
                <c:pt idx="2350">
                  <c:v>-0.40809800000000002</c:v>
                </c:pt>
                <c:pt idx="2351">
                  <c:v>0.30912200000000001</c:v>
                </c:pt>
                <c:pt idx="2352">
                  <c:v>-0.41428500000000001</c:v>
                </c:pt>
                <c:pt idx="2353">
                  <c:v>0.30409799999999998</c:v>
                </c:pt>
                <c:pt idx="2354">
                  <c:v>-0.42277399999999998</c:v>
                </c:pt>
                <c:pt idx="2355">
                  <c:v>0.30443900000000002</c:v>
                </c:pt>
                <c:pt idx="2356">
                  <c:v>-0.432222</c:v>
                </c:pt>
                <c:pt idx="2357">
                  <c:v>0.30204399999999998</c:v>
                </c:pt>
                <c:pt idx="2358">
                  <c:v>-0.43925399999999998</c:v>
                </c:pt>
                <c:pt idx="2359">
                  <c:v>0.29532000000000003</c:v>
                </c:pt>
                <c:pt idx="2360">
                  <c:v>-0.442521</c:v>
                </c:pt>
                <c:pt idx="2361">
                  <c:v>0.29010999999999998</c:v>
                </c:pt>
                <c:pt idx="2362">
                  <c:v>-0.44809300000000002</c:v>
                </c:pt>
                <c:pt idx="2363">
                  <c:v>0.287582</c:v>
                </c:pt>
                <c:pt idx="2364">
                  <c:v>-0.45743800000000001</c:v>
                </c:pt>
                <c:pt idx="2365">
                  <c:v>0.28337899999999999</c:v>
                </c:pt>
                <c:pt idx="2366">
                  <c:v>-0.46271200000000001</c:v>
                </c:pt>
                <c:pt idx="2367">
                  <c:v>0.27745999999999998</c:v>
                </c:pt>
                <c:pt idx="2368">
                  <c:v>-0.46684100000000001</c:v>
                </c:pt>
                <c:pt idx="2369">
                  <c:v>0.27656399999999998</c:v>
                </c:pt>
                <c:pt idx="2370">
                  <c:v>-0.47806799999999999</c:v>
                </c:pt>
                <c:pt idx="2371">
                  <c:v>0.27312199999999998</c:v>
                </c:pt>
                <c:pt idx="2372">
                  <c:v>-0.48672100000000001</c:v>
                </c:pt>
                <c:pt idx="2373">
                  <c:v>0.27177699999999999</c:v>
                </c:pt>
                <c:pt idx="2374">
                  <c:v>-0.49242000000000002</c:v>
                </c:pt>
                <c:pt idx="2375">
                  <c:v>0.263289</c:v>
                </c:pt>
                <c:pt idx="2376">
                  <c:v>-0.49651200000000001</c:v>
                </c:pt>
                <c:pt idx="2377">
                  <c:v>0.260156</c:v>
                </c:pt>
                <c:pt idx="2378">
                  <c:v>-0.50017500000000004</c:v>
                </c:pt>
                <c:pt idx="2379">
                  <c:v>0.25813399999999997</c:v>
                </c:pt>
                <c:pt idx="2380">
                  <c:v>-0.50800400000000001</c:v>
                </c:pt>
                <c:pt idx="2381">
                  <c:v>0.25342300000000001</c:v>
                </c:pt>
                <c:pt idx="2382">
                  <c:v>-0.51710400000000001</c:v>
                </c:pt>
                <c:pt idx="2383">
                  <c:v>0.249919</c:v>
                </c:pt>
                <c:pt idx="2384">
                  <c:v>-0.52213699999999996</c:v>
                </c:pt>
                <c:pt idx="2385">
                  <c:v>0.24927099999999999</c:v>
                </c:pt>
                <c:pt idx="2386">
                  <c:v>-0.52837199999999995</c:v>
                </c:pt>
                <c:pt idx="2387">
                  <c:v>0.24678700000000001</c:v>
                </c:pt>
                <c:pt idx="2388">
                  <c:v>-0.53633200000000003</c:v>
                </c:pt>
                <c:pt idx="2389">
                  <c:v>0.24146799999999999</c:v>
                </c:pt>
                <c:pt idx="2390">
                  <c:v>-0.53906399999999999</c:v>
                </c:pt>
                <c:pt idx="2391">
                  <c:v>0.234185</c:v>
                </c:pt>
                <c:pt idx="2392">
                  <c:v>-0.54203400000000002</c:v>
                </c:pt>
                <c:pt idx="2393">
                  <c:v>0.22904099999999999</c:v>
                </c:pt>
                <c:pt idx="2394">
                  <c:v>-0.54755299999999996</c:v>
                </c:pt>
                <c:pt idx="2395">
                  <c:v>0.228606</c:v>
                </c:pt>
                <c:pt idx="2396">
                  <c:v>-0.55449800000000005</c:v>
                </c:pt>
                <c:pt idx="2397">
                  <c:v>0.224546</c:v>
                </c:pt>
                <c:pt idx="2398">
                  <c:v>-0.55806699999999998</c:v>
                </c:pt>
                <c:pt idx="2399">
                  <c:v>0.216582</c:v>
                </c:pt>
                <c:pt idx="2400">
                  <c:v>-0.56065699999999996</c:v>
                </c:pt>
                <c:pt idx="2401">
                  <c:v>0.21072399999999999</c:v>
                </c:pt>
                <c:pt idx="2402">
                  <c:v>-0.56524200000000002</c:v>
                </c:pt>
                <c:pt idx="2403">
                  <c:v>0.20751900000000001</c:v>
                </c:pt>
                <c:pt idx="2404">
                  <c:v>-0.57336699999999996</c:v>
                </c:pt>
                <c:pt idx="2405">
                  <c:v>0.20539099999999999</c:v>
                </c:pt>
                <c:pt idx="2406">
                  <c:v>-0.57848599999999994</c:v>
                </c:pt>
                <c:pt idx="2407">
                  <c:v>0.19741</c:v>
                </c:pt>
                <c:pt idx="2408">
                  <c:v>-0.57872800000000002</c:v>
                </c:pt>
                <c:pt idx="2409">
                  <c:v>0.18873000000000001</c:v>
                </c:pt>
                <c:pt idx="2410">
                  <c:v>-0.58262999999999998</c:v>
                </c:pt>
                <c:pt idx="2411">
                  <c:v>0.189216</c:v>
                </c:pt>
                <c:pt idx="2412">
                  <c:v>-0.58980299999999997</c:v>
                </c:pt>
                <c:pt idx="2413">
                  <c:v>0.185479</c:v>
                </c:pt>
                <c:pt idx="2414">
                  <c:v>-0.59779300000000002</c:v>
                </c:pt>
                <c:pt idx="2415">
                  <c:v>0.18107100000000001</c:v>
                </c:pt>
                <c:pt idx="2416">
                  <c:v>-0.59900100000000001</c:v>
                </c:pt>
                <c:pt idx="2417">
                  <c:v>0.17604300000000001</c:v>
                </c:pt>
                <c:pt idx="2418">
                  <c:v>-0.60392400000000002</c:v>
                </c:pt>
                <c:pt idx="2419">
                  <c:v>0.17349200000000001</c:v>
                </c:pt>
                <c:pt idx="2420">
                  <c:v>-0.60942099999999999</c:v>
                </c:pt>
                <c:pt idx="2421">
                  <c:v>0.169324</c:v>
                </c:pt>
                <c:pt idx="2422">
                  <c:v>-0.61292000000000002</c:v>
                </c:pt>
                <c:pt idx="2423">
                  <c:v>0.1608</c:v>
                </c:pt>
                <c:pt idx="2424">
                  <c:v>-0.61690199999999995</c:v>
                </c:pt>
                <c:pt idx="2425">
                  <c:v>0.15693199999999999</c:v>
                </c:pt>
                <c:pt idx="2426">
                  <c:v>-0.62219100000000005</c:v>
                </c:pt>
                <c:pt idx="2427">
                  <c:v>0.15468699999999999</c:v>
                </c:pt>
                <c:pt idx="2428">
                  <c:v>-0.62703500000000001</c:v>
                </c:pt>
                <c:pt idx="2429">
                  <c:v>0.14732799999999999</c:v>
                </c:pt>
                <c:pt idx="2430">
                  <c:v>-0.62851100000000004</c:v>
                </c:pt>
                <c:pt idx="2431">
                  <c:v>0.140677</c:v>
                </c:pt>
                <c:pt idx="2432">
                  <c:v>-0.63014099999999995</c:v>
                </c:pt>
                <c:pt idx="2433">
                  <c:v>0.13422400000000001</c:v>
                </c:pt>
                <c:pt idx="2434">
                  <c:v>-0.63265400000000005</c:v>
                </c:pt>
                <c:pt idx="2435">
                  <c:v>0.13204299999999999</c:v>
                </c:pt>
                <c:pt idx="2436">
                  <c:v>-0.63920399999999999</c:v>
                </c:pt>
                <c:pt idx="2437">
                  <c:v>0.127664</c:v>
                </c:pt>
                <c:pt idx="2438">
                  <c:v>-0.642571</c:v>
                </c:pt>
                <c:pt idx="2439">
                  <c:v>0.121269</c:v>
                </c:pt>
                <c:pt idx="2440">
                  <c:v>-0.64246999999999999</c:v>
                </c:pt>
                <c:pt idx="2441">
                  <c:v>0.11344</c:v>
                </c:pt>
                <c:pt idx="2442">
                  <c:v>-0.64510299999999998</c:v>
                </c:pt>
                <c:pt idx="2443">
                  <c:v>0.11145099999999999</c:v>
                </c:pt>
                <c:pt idx="2444">
                  <c:v>-0.65090199999999998</c:v>
                </c:pt>
                <c:pt idx="2445">
                  <c:v>0.105653</c:v>
                </c:pt>
                <c:pt idx="2446">
                  <c:v>-0.65104399999999996</c:v>
                </c:pt>
                <c:pt idx="2447">
                  <c:v>9.8051600000000003E-2</c:v>
                </c:pt>
                <c:pt idx="2448">
                  <c:v>-0.644231</c:v>
                </c:pt>
                <c:pt idx="2449">
                  <c:v>8.4873299999999999E-2</c:v>
                </c:pt>
                <c:pt idx="2450">
                  <c:v>-0.64884500000000001</c:v>
                </c:pt>
                <c:pt idx="2451">
                  <c:v>8.2469200000000006E-2</c:v>
                </c:pt>
                <c:pt idx="2452">
                  <c:v>-0.65243099999999998</c:v>
                </c:pt>
                <c:pt idx="2453">
                  <c:v>7.5914499999999996E-2</c:v>
                </c:pt>
                <c:pt idx="2454">
                  <c:v>-0.65603100000000003</c:v>
                </c:pt>
                <c:pt idx="2455">
                  <c:v>6.9944999999999993E-2</c:v>
                </c:pt>
                <c:pt idx="2456">
                  <c:v>-0.65774299999999997</c:v>
                </c:pt>
                <c:pt idx="2457">
                  <c:v>6.2304900000000003E-2</c:v>
                </c:pt>
                <c:pt idx="2458">
                  <c:v>-0.65984500000000001</c:v>
                </c:pt>
                <c:pt idx="2459">
                  <c:v>5.9971499999999997E-2</c:v>
                </c:pt>
                <c:pt idx="2460">
                  <c:v>-0.66406299999999996</c:v>
                </c:pt>
                <c:pt idx="2461">
                  <c:v>5.4412099999999998E-2</c:v>
                </c:pt>
                <c:pt idx="2462">
                  <c:v>-0.66658700000000004</c:v>
                </c:pt>
                <c:pt idx="2463">
                  <c:v>4.76134E-2</c:v>
                </c:pt>
                <c:pt idx="2464">
                  <c:v>-0.66641399999999995</c:v>
                </c:pt>
                <c:pt idx="2465">
                  <c:v>4.0929699999999999E-2</c:v>
                </c:pt>
                <c:pt idx="2466">
                  <c:v>-0.66883899999999996</c:v>
                </c:pt>
                <c:pt idx="2467">
                  <c:v>3.8472600000000003E-2</c:v>
                </c:pt>
                <c:pt idx="2468">
                  <c:v>-0.67361599999999999</c:v>
                </c:pt>
                <c:pt idx="2469">
                  <c:v>3.2720399999999997E-2</c:v>
                </c:pt>
                <c:pt idx="2470">
                  <c:v>-0.67592099999999999</c:v>
                </c:pt>
                <c:pt idx="2471">
                  <c:v>2.7175100000000001E-2</c:v>
                </c:pt>
                <c:pt idx="2472">
                  <c:v>-0.67602899999999999</c:v>
                </c:pt>
                <c:pt idx="2473">
                  <c:v>1.85098E-2</c:v>
                </c:pt>
                <c:pt idx="2474">
                  <c:v>-0.67817300000000003</c:v>
                </c:pt>
                <c:pt idx="2475">
                  <c:v>1.4862999999999999E-2</c:v>
                </c:pt>
                <c:pt idx="2476">
                  <c:v>-0.68042000000000002</c:v>
                </c:pt>
                <c:pt idx="2477" formatCode="0.00E+00">
                  <c:v>7.7868299999999998E-3</c:v>
                </c:pt>
                <c:pt idx="2478">
                  <c:v>-0.67943200000000004</c:v>
                </c:pt>
                <c:pt idx="2479" formatCode="0.00E+00">
                  <c:v>-3.1459800000000003E-4</c:v>
                </c:pt>
                <c:pt idx="2480">
                  <c:v>-0.67995099999999997</c:v>
                </c:pt>
                <c:pt idx="2481" formatCode="0.00E+00">
                  <c:v>-5.8952800000000001E-3</c:v>
                </c:pt>
                <c:pt idx="2482">
                  <c:v>-0.68181800000000004</c:v>
                </c:pt>
                <c:pt idx="2483" formatCode="0.00E+00">
                  <c:v>-8.1314300000000003E-3</c:v>
                </c:pt>
                <c:pt idx="2484">
                  <c:v>-0.68579500000000004</c:v>
                </c:pt>
                <c:pt idx="2485">
                  <c:v>-1.4949499999999999E-2</c:v>
                </c:pt>
                <c:pt idx="2486">
                  <c:v>-0.68898999999999999</c:v>
                </c:pt>
                <c:pt idx="2487">
                  <c:v>-2.4152199999999999E-2</c:v>
                </c:pt>
                <c:pt idx="2488">
                  <c:v>-0.683975</c:v>
                </c:pt>
                <c:pt idx="2489">
                  <c:v>-3.00104E-2</c:v>
                </c:pt>
                <c:pt idx="2490">
                  <c:v>-0.68585399999999996</c:v>
                </c:pt>
                <c:pt idx="2491">
                  <c:v>-3.3883499999999997E-2</c:v>
                </c:pt>
                <c:pt idx="2492">
                  <c:v>-0.69028500000000004</c:v>
                </c:pt>
                <c:pt idx="2493">
                  <c:v>-4.09968E-2</c:v>
                </c:pt>
                <c:pt idx="2494">
                  <c:v>-0.68848900000000002</c:v>
                </c:pt>
                <c:pt idx="2495">
                  <c:v>-4.8746400000000002E-2</c:v>
                </c:pt>
                <c:pt idx="2496">
                  <c:v>-0.686531</c:v>
                </c:pt>
                <c:pt idx="2497">
                  <c:v>-5.8955E-2</c:v>
                </c:pt>
                <c:pt idx="2498">
                  <c:v>-0.68781599999999998</c:v>
                </c:pt>
                <c:pt idx="2499">
                  <c:v>-6.1535899999999998E-2</c:v>
                </c:pt>
                <c:pt idx="2500">
                  <c:v>-0.69191199999999997</c:v>
                </c:pt>
                <c:pt idx="2501">
                  <c:v>-6.4380099999999996E-2</c:v>
                </c:pt>
                <c:pt idx="2502">
                  <c:v>-0.69157900000000005</c:v>
                </c:pt>
                <c:pt idx="2503">
                  <c:v>-7.3229299999999997E-2</c:v>
                </c:pt>
                <c:pt idx="2504">
                  <c:v>-0.691187</c:v>
                </c:pt>
                <c:pt idx="2505">
                  <c:v>-8.1392599999999996E-2</c:v>
                </c:pt>
                <c:pt idx="2506">
                  <c:v>-0.69253399999999998</c:v>
                </c:pt>
                <c:pt idx="2507">
                  <c:v>-8.3520899999999995E-2</c:v>
                </c:pt>
                <c:pt idx="2508">
                  <c:v>-0.69561700000000004</c:v>
                </c:pt>
                <c:pt idx="2509">
                  <c:v>-8.8930099999999998E-2</c:v>
                </c:pt>
                <c:pt idx="2510">
                  <c:v>-0.69643200000000005</c:v>
                </c:pt>
                <c:pt idx="2511">
                  <c:v>-9.7167699999999996E-2</c:v>
                </c:pt>
                <c:pt idx="2512">
                  <c:v>-0.69446399999999997</c:v>
                </c:pt>
                <c:pt idx="2513">
                  <c:v>-0.103044</c:v>
                </c:pt>
                <c:pt idx="2514">
                  <c:v>-0.69608199999999998</c:v>
                </c:pt>
                <c:pt idx="2515">
                  <c:v>-0.105446</c:v>
                </c:pt>
                <c:pt idx="2516">
                  <c:v>-0.68216100000000002</c:v>
                </c:pt>
                <c:pt idx="2517">
                  <c:v>-0.12486999999999999</c:v>
                </c:pt>
                <c:pt idx="2518">
                  <c:v>-0.68637499999999996</c:v>
                </c:pt>
                <c:pt idx="2519">
                  <c:v>-0.133104</c:v>
                </c:pt>
                <c:pt idx="2520">
                  <c:v>-0.68303599999999998</c:v>
                </c:pt>
                <c:pt idx="2521">
                  <c:v>-0.14061299999999999</c:v>
                </c:pt>
                <c:pt idx="2522">
                  <c:v>-0.68430299999999999</c:v>
                </c:pt>
                <c:pt idx="2523">
                  <c:v>-0.14469399999999999</c:v>
                </c:pt>
                <c:pt idx="2524">
                  <c:v>-0.68842599999999998</c:v>
                </c:pt>
                <c:pt idx="2525">
                  <c:v>-0.15248100000000001</c:v>
                </c:pt>
                <c:pt idx="2526">
                  <c:v>-0.68541700000000005</c:v>
                </c:pt>
                <c:pt idx="2527">
                  <c:v>-0.159001</c:v>
                </c:pt>
                <c:pt idx="2528">
                  <c:v>-0.68458799999999997</c:v>
                </c:pt>
                <c:pt idx="2529">
                  <c:v>-0.16963200000000001</c:v>
                </c:pt>
                <c:pt idx="2530">
                  <c:v>-0.68362500000000004</c:v>
                </c:pt>
                <c:pt idx="2531">
                  <c:v>-0.17260800000000001</c:v>
                </c:pt>
                <c:pt idx="2532">
                  <c:v>-0.68369400000000002</c:v>
                </c:pt>
                <c:pt idx="2533">
                  <c:v>-0.18040800000000001</c:v>
                </c:pt>
                <c:pt idx="2534">
                  <c:v>-0.68537499999999996</c:v>
                </c:pt>
                <c:pt idx="2535">
                  <c:v>-0.18917200000000001</c:v>
                </c:pt>
                <c:pt idx="2536">
                  <c:v>-0.68266499999999997</c:v>
                </c:pt>
                <c:pt idx="2537">
                  <c:v>-0.19826099999999999</c:v>
                </c:pt>
                <c:pt idx="2538">
                  <c:v>-0.68079299999999998</c:v>
                </c:pt>
                <c:pt idx="2539">
                  <c:v>-0.20118900000000001</c:v>
                </c:pt>
                <c:pt idx="2540">
                  <c:v>-0.68211500000000003</c:v>
                </c:pt>
                <c:pt idx="2541">
                  <c:v>-0.209483</c:v>
                </c:pt>
                <c:pt idx="2542">
                  <c:v>-0.68260299999999996</c:v>
                </c:pt>
                <c:pt idx="2543">
                  <c:v>-0.215645</c:v>
                </c:pt>
                <c:pt idx="2544">
                  <c:v>-0.68038600000000005</c:v>
                </c:pt>
                <c:pt idx="2545">
                  <c:v>-0.22328300000000001</c:v>
                </c:pt>
                <c:pt idx="2546">
                  <c:v>-0.67990200000000001</c:v>
                </c:pt>
                <c:pt idx="2547">
                  <c:v>-0.22697999999999999</c:v>
                </c:pt>
                <c:pt idx="2548">
                  <c:v>-0.68104600000000004</c:v>
                </c:pt>
                <c:pt idx="2549">
                  <c:v>-0.23502999999999999</c:v>
                </c:pt>
                <c:pt idx="2550">
                  <c:v>-0.68085600000000002</c:v>
                </c:pt>
                <c:pt idx="2551">
                  <c:v>-0.243842</c:v>
                </c:pt>
                <c:pt idx="2552">
                  <c:v>-0.67769900000000005</c:v>
                </c:pt>
                <c:pt idx="2553">
                  <c:v>-0.25186399999999998</c:v>
                </c:pt>
                <c:pt idx="2554">
                  <c:v>-0.67747100000000005</c:v>
                </c:pt>
                <c:pt idx="2555">
                  <c:v>-0.257324</c:v>
                </c:pt>
                <c:pt idx="2556">
                  <c:v>-0.68066000000000004</c:v>
                </c:pt>
                <c:pt idx="2557">
                  <c:v>-0.26296700000000001</c:v>
                </c:pt>
                <c:pt idx="2558">
                  <c:v>-0.68069000000000002</c:v>
                </c:pt>
                <c:pt idx="2559">
                  <c:v>-0.271088</c:v>
                </c:pt>
                <c:pt idx="2560">
                  <c:v>-0.67621399999999998</c:v>
                </c:pt>
                <c:pt idx="2561">
                  <c:v>-0.27803499999999998</c:v>
                </c:pt>
                <c:pt idx="2562">
                  <c:v>-0.67928100000000002</c:v>
                </c:pt>
                <c:pt idx="2563">
                  <c:v>-0.28412999999999999</c:v>
                </c:pt>
                <c:pt idx="2564">
                  <c:v>-0.67949499999999996</c:v>
                </c:pt>
                <c:pt idx="2565">
                  <c:v>-0.28856700000000002</c:v>
                </c:pt>
                <c:pt idx="2566">
                  <c:v>-0.68137300000000001</c:v>
                </c:pt>
                <c:pt idx="2567">
                  <c:v>-0.29715799999999998</c:v>
                </c:pt>
                <c:pt idx="2568">
                  <c:v>-0.67791000000000001</c:v>
                </c:pt>
                <c:pt idx="2569">
                  <c:v>-0.304006</c:v>
                </c:pt>
                <c:pt idx="2570">
                  <c:v>-0.67835699999999999</c:v>
                </c:pt>
                <c:pt idx="2571">
                  <c:v>-0.310029</c:v>
                </c:pt>
                <c:pt idx="2572">
                  <c:v>-0.68033100000000002</c:v>
                </c:pt>
                <c:pt idx="2573">
                  <c:v>-0.31719700000000001</c:v>
                </c:pt>
                <c:pt idx="2574">
                  <c:v>-0.68086000000000002</c:v>
                </c:pt>
                <c:pt idx="2575">
                  <c:v>-0.33513399999999999</c:v>
                </c:pt>
                <c:pt idx="2576">
                  <c:v>-0.68019499999999999</c:v>
                </c:pt>
                <c:pt idx="2577">
                  <c:v>-0.33478599999999997</c:v>
                </c:pt>
                <c:pt idx="2578">
                  <c:v>-0.67919499999999999</c:v>
                </c:pt>
                <c:pt idx="2579">
                  <c:v>-0.33915200000000001</c:v>
                </c:pt>
                <c:pt idx="2580">
                  <c:v>-0.68047500000000005</c:v>
                </c:pt>
                <c:pt idx="2581">
                  <c:v>-0.34799400000000003</c:v>
                </c:pt>
                <c:pt idx="2582">
                  <c:v>-0.67969299999999999</c:v>
                </c:pt>
                <c:pt idx="2583">
                  <c:v>-0.36715799999999998</c:v>
                </c:pt>
                <c:pt idx="2584">
                  <c:v>-0.65030299999999996</c:v>
                </c:pt>
                <c:pt idx="2585">
                  <c:v>-0.39158199999999999</c:v>
                </c:pt>
                <c:pt idx="2586">
                  <c:v>-0.65105100000000005</c:v>
                </c:pt>
                <c:pt idx="2587">
                  <c:v>-0.39669100000000002</c:v>
                </c:pt>
                <c:pt idx="2588">
                  <c:v>-0.65578499999999995</c:v>
                </c:pt>
                <c:pt idx="2589">
                  <c:v>-0.40606999999999999</c:v>
                </c:pt>
                <c:pt idx="2590">
                  <c:v>-0.65323799999999999</c:v>
                </c:pt>
                <c:pt idx="2591">
                  <c:v>-0.41859800000000003</c:v>
                </c:pt>
                <c:pt idx="2592">
                  <c:v>-0.65035600000000005</c:v>
                </c:pt>
                <c:pt idx="2593">
                  <c:v>-0.42615900000000001</c:v>
                </c:pt>
                <c:pt idx="2594">
                  <c:v>-0.65068700000000002</c:v>
                </c:pt>
                <c:pt idx="2595">
                  <c:v>-0.433979</c:v>
                </c:pt>
                <c:pt idx="2596">
                  <c:v>-0.65241400000000005</c:v>
                </c:pt>
                <c:pt idx="2597">
                  <c:v>-0.44399300000000003</c:v>
                </c:pt>
                <c:pt idx="2598">
                  <c:v>-0.65278700000000001</c:v>
                </c:pt>
                <c:pt idx="2599">
                  <c:v>-0.45264799999999999</c:v>
                </c:pt>
                <c:pt idx="2600">
                  <c:v>-0.65244199999999997</c:v>
                </c:pt>
                <c:pt idx="2601">
                  <c:v>-0.46281600000000001</c:v>
                </c:pt>
                <c:pt idx="2602">
                  <c:v>-0.65304300000000004</c:v>
                </c:pt>
                <c:pt idx="2603">
                  <c:v>-0.46959699999999999</c:v>
                </c:pt>
                <c:pt idx="2604">
                  <c:v>-0.65495599999999998</c:v>
                </c:pt>
                <c:pt idx="2605">
                  <c:v>-0.48037800000000003</c:v>
                </c:pt>
                <c:pt idx="2606">
                  <c:v>-0.65456199999999998</c:v>
                </c:pt>
                <c:pt idx="2607">
                  <c:v>-0.49246000000000001</c:v>
                </c:pt>
                <c:pt idx="2608">
                  <c:v>-0.65363700000000002</c:v>
                </c:pt>
                <c:pt idx="2609">
                  <c:v>-0.50123700000000004</c:v>
                </c:pt>
                <c:pt idx="2610">
                  <c:v>-0.65623600000000004</c:v>
                </c:pt>
                <c:pt idx="2611">
                  <c:v>-0.50678800000000002</c:v>
                </c:pt>
                <c:pt idx="2612">
                  <c:v>-0.65814799999999996</c:v>
                </c:pt>
                <c:pt idx="2613">
                  <c:v>-0.51571100000000003</c:v>
                </c:pt>
                <c:pt idx="2614">
                  <c:v>-0.66363300000000003</c:v>
                </c:pt>
                <c:pt idx="2615">
                  <c:v>-0.52829000000000004</c:v>
                </c:pt>
                <c:pt idx="2616">
                  <c:v>-0.65966100000000005</c:v>
                </c:pt>
                <c:pt idx="2617">
                  <c:v>-0.54065700000000005</c:v>
                </c:pt>
                <c:pt idx="2618">
                  <c:v>-0.66136899999999998</c:v>
                </c:pt>
                <c:pt idx="2619">
                  <c:v>-0.54857599999999995</c:v>
                </c:pt>
                <c:pt idx="2620">
                  <c:v>-0.66294200000000003</c:v>
                </c:pt>
                <c:pt idx="2621">
                  <c:v>-0.55925000000000002</c:v>
                </c:pt>
                <c:pt idx="2622">
                  <c:v>-0.66654100000000005</c:v>
                </c:pt>
                <c:pt idx="2623">
                  <c:v>-0.57193499999999997</c:v>
                </c:pt>
                <c:pt idx="2624">
                  <c:v>-0.66349400000000003</c:v>
                </c:pt>
                <c:pt idx="2625">
                  <c:v>-0.58055400000000001</c:v>
                </c:pt>
                <c:pt idx="2626">
                  <c:v>-0.665709</c:v>
                </c:pt>
                <c:pt idx="2627">
                  <c:v>-0.59141500000000002</c:v>
                </c:pt>
                <c:pt idx="2628">
                  <c:v>-0.66737800000000003</c:v>
                </c:pt>
                <c:pt idx="2629">
                  <c:v>-0.60096099999999997</c:v>
                </c:pt>
                <c:pt idx="2630">
                  <c:v>-0.66913299999999998</c:v>
                </c:pt>
                <c:pt idx="2631">
                  <c:v>-0.61267700000000003</c:v>
                </c:pt>
                <c:pt idx="2632">
                  <c:v>-0.66842599999999996</c:v>
                </c:pt>
                <c:pt idx="2633">
                  <c:v>-0.62215600000000004</c:v>
                </c:pt>
                <c:pt idx="2634">
                  <c:v>-0.67206699999999997</c:v>
                </c:pt>
                <c:pt idx="2635">
                  <c:v>-0.62782300000000002</c:v>
                </c:pt>
                <c:pt idx="2636">
                  <c:v>-0.67049000000000003</c:v>
                </c:pt>
                <c:pt idx="2637">
                  <c:v>-0.63727999999999996</c:v>
                </c:pt>
                <c:pt idx="2638">
                  <c:v>-0.671404</c:v>
                </c:pt>
                <c:pt idx="2639">
                  <c:v>-0.65126700000000004</c:v>
                </c:pt>
                <c:pt idx="2640">
                  <c:v>-0.66799600000000003</c:v>
                </c:pt>
                <c:pt idx="2641">
                  <c:v>-0.65970600000000001</c:v>
                </c:pt>
                <c:pt idx="2642">
                  <c:v>-0.66712099999999996</c:v>
                </c:pt>
                <c:pt idx="2643">
                  <c:v>-0.66612199999999999</c:v>
                </c:pt>
                <c:pt idx="2644">
                  <c:v>-0.67012300000000002</c:v>
                </c:pt>
                <c:pt idx="2645">
                  <c:v>-0.67377299999999996</c:v>
                </c:pt>
                <c:pt idx="2646">
                  <c:v>-0.668516</c:v>
                </c:pt>
                <c:pt idx="2647">
                  <c:v>-0.68593300000000001</c:v>
                </c:pt>
                <c:pt idx="2648">
                  <c:v>-0.66405999999999998</c:v>
                </c:pt>
                <c:pt idx="2649">
                  <c:v>-0.69313999999999998</c:v>
                </c:pt>
                <c:pt idx="2650">
                  <c:v>-0.66238699999999995</c:v>
                </c:pt>
                <c:pt idx="2651">
                  <c:v>-0.71958500000000003</c:v>
                </c:pt>
                <c:pt idx="2652">
                  <c:v>-0.63897899999999996</c:v>
                </c:pt>
                <c:pt idx="2653">
                  <c:v>-0.73057499999999997</c:v>
                </c:pt>
                <c:pt idx="2654">
                  <c:v>-0.63726799999999995</c:v>
                </c:pt>
                <c:pt idx="2655">
                  <c:v>-0.73909499999999995</c:v>
                </c:pt>
                <c:pt idx="2656">
                  <c:v>-0.63169399999999998</c:v>
                </c:pt>
                <c:pt idx="2657">
                  <c:v>-0.74865300000000001</c:v>
                </c:pt>
                <c:pt idx="2658">
                  <c:v>-0.62813799999999997</c:v>
                </c:pt>
                <c:pt idx="2659">
                  <c:v>-0.75419000000000003</c:v>
                </c:pt>
                <c:pt idx="2660">
                  <c:v>-0.62808299999999995</c:v>
                </c:pt>
                <c:pt idx="2661">
                  <c:v>-0.75941499999999995</c:v>
                </c:pt>
                <c:pt idx="2662">
                  <c:v>-0.62599499999999997</c:v>
                </c:pt>
                <c:pt idx="2663">
                  <c:v>-0.76531800000000005</c:v>
                </c:pt>
                <c:pt idx="2664">
                  <c:v>-0.62249200000000005</c:v>
                </c:pt>
                <c:pt idx="2665">
                  <c:v>-0.77105000000000001</c:v>
                </c:pt>
                <c:pt idx="2666">
                  <c:v>-0.62160800000000005</c:v>
                </c:pt>
                <c:pt idx="2667">
                  <c:v>-0.77438799999999997</c:v>
                </c:pt>
                <c:pt idx="2668">
                  <c:v>-0.61882700000000002</c:v>
                </c:pt>
                <c:pt idx="2669">
                  <c:v>-0.77824099999999996</c:v>
                </c:pt>
                <c:pt idx="2670">
                  <c:v>-0.61490299999999998</c:v>
                </c:pt>
                <c:pt idx="2671">
                  <c:v>-0.78784200000000004</c:v>
                </c:pt>
                <c:pt idx="2672">
                  <c:v>-0.611371</c:v>
                </c:pt>
                <c:pt idx="2673">
                  <c:v>-0.79463700000000004</c:v>
                </c:pt>
                <c:pt idx="2674">
                  <c:v>-0.60712500000000003</c:v>
                </c:pt>
                <c:pt idx="2675">
                  <c:v>-0.79526300000000005</c:v>
                </c:pt>
                <c:pt idx="2676">
                  <c:v>-0.60419199999999995</c:v>
                </c:pt>
                <c:pt idx="2677">
                  <c:v>-0.80217099999999997</c:v>
                </c:pt>
                <c:pt idx="2678">
                  <c:v>-0.60481799999999997</c:v>
                </c:pt>
                <c:pt idx="2679">
                  <c:v>-0.80902300000000005</c:v>
                </c:pt>
                <c:pt idx="2680">
                  <c:v>-0.59475800000000001</c:v>
                </c:pt>
                <c:pt idx="2681">
                  <c:v>-0.81596599999999997</c:v>
                </c:pt>
                <c:pt idx="2682">
                  <c:v>-0.591171</c:v>
                </c:pt>
                <c:pt idx="2683">
                  <c:v>-0.81671199999999999</c:v>
                </c:pt>
                <c:pt idx="2684">
                  <c:v>-0.58979400000000004</c:v>
                </c:pt>
                <c:pt idx="2685">
                  <c:v>-0.82291300000000001</c:v>
                </c:pt>
                <c:pt idx="2686">
                  <c:v>-0.58901999999999999</c:v>
                </c:pt>
                <c:pt idx="2687">
                  <c:v>-0.829982</c:v>
                </c:pt>
                <c:pt idx="2688">
                  <c:v>-0.57927600000000001</c:v>
                </c:pt>
                <c:pt idx="2689">
                  <c:v>-0.83498499999999998</c:v>
                </c:pt>
                <c:pt idx="2690">
                  <c:v>-0.57617399999999996</c:v>
                </c:pt>
                <c:pt idx="2691">
                  <c:v>-0.83826800000000001</c:v>
                </c:pt>
                <c:pt idx="2692">
                  <c:v>-0.57247800000000004</c:v>
                </c:pt>
                <c:pt idx="2693">
                  <c:v>-0.84411400000000003</c:v>
                </c:pt>
                <c:pt idx="2694">
                  <c:v>-0.56901800000000002</c:v>
                </c:pt>
                <c:pt idx="2695">
                  <c:v>-0.85044600000000004</c:v>
                </c:pt>
                <c:pt idx="2696">
                  <c:v>-0.56299399999999999</c:v>
                </c:pt>
                <c:pt idx="2697">
                  <c:v>-0.85624199999999995</c:v>
                </c:pt>
                <c:pt idx="2698">
                  <c:v>-0.559809</c:v>
                </c:pt>
                <c:pt idx="2699">
                  <c:v>-0.85814199999999996</c:v>
                </c:pt>
                <c:pt idx="2700">
                  <c:v>-0.559029</c:v>
                </c:pt>
                <c:pt idx="2701">
                  <c:v>-0.86124599999999996</c:v>
                </c:pt>
                <c:pt idx="2702">
                  <c:v>-0.55409900000000001</c:v>
                </c:pt>
                <c:pt idx="2703">
                  <c:v>-0.86838800000000005</c:v>
                </c:pt>
                <c:pt idx="2704">
                  <c:v>-0.54974900000000004</c:v>
                </c:pt>
                <c:pt idx="2705">
                  <c:v>-0.87306899999999998</c:v>
                </c:pt>
                <c:pt idx="2706">
                  <c:v>-0.54780399999999996</c:v>
                </c:pt>
                <c:pt idx="2707">
                  <c:v>-0.87604000000000004</c:v>
                </c:pt>
                <c:pt idx="2708">
                  <c:v>-0.54444199999999998</c:v>
                </c:pt>
                <c:pt idx="2709">
                  <c:v>-0.87998399999999999</c:v>
                </c:pt>
                <c:pt idx="2710">
                  <c:v>-0.53947599999999996</c:v>
                </c:pt>
                <c:pt idx="2711">
                  <c:v>-0.88773899999999994</c:v>
                </c:pt>
                <c:pt idx="2712">
                  <c:v>-0.534111</c:v>
                </c:pt>
                <c:pt idx="2713">
                  <c:v>-0.89138200000000001</c:v>
                </c:pt>
                <c:pt idx="2714">
                  <c:v>-0.53037599999999996</c:v>
                </c:pt>
                <c:pt idx="2715">
                  <c:v>-0.89436800000000005</c:v>
                </c:pt>
                <c:pt idx="2716">
                  <c:v>-0.53125500000000003</c:v>
                </c:pt>
                <c:pt idx="2717">
                  <c:v>-0.89898699999999998</c:v>
                </c:pt>
                <c:pt idx="2718">
                  <c:v>-0.520899</c:v>
                </c:pt>
                <c:pt idx="2719">
                  <c:v>-0.92434799999999995</c:v>
                </c:pt>
                <c:pt idx="2720">
                  <c:v>-0.50233000000000005</c:v>
                </c:pt>
                <c:pt idx="2721">
                  <c:v>-0.92808500000000005</c:v>
                </c:pt>
                <c:pt idx="2722">
                  <c:v>-0.50174799999999997</c:v>
                </c:pt>
                <c:pt idx="2723">
                  <c:v>-0.93093800000000004</c:v>
                </c:pt>
                <c:pt idx="2724">
                  <c:v>-0.500081</c:v>
                </c:pt>
                <c:pt idx="2725">
                  <c:v>-0.93269199999999997</c:v>
                </c:pt>
                <c:pt idx="2726">
                  <c:v>-0.49507499999999999</c:v>
                </c:pt>
                <c:pt idx="2727">
                  <c:v>-0.94195799999999996</c:v>
                </c:pt>
                <c:pt idx="2728">
                  <c:v>-0.48938500000000001</c:v>
                </c:pt>
                <c:pt idx="2729">
                  <c:v>-0.95055800000000001</c:v>
                </c:pt>
                <c:pt idx="2730">
                  <c:v>-0.48794199999999999</c:v>
                </c:pt>
                <c:pt idx="2731">
                  <c:v>-0.94928599999999996</c:v>
                </c:pt>
                <c:pt idx="2732">
                  <c:v>-0.48607499999999998</c:v>
                </c:pt>
                <c:pt idx="2733">
                  <c:v>-0.95491400000000004</c:v>
                </c:pt>
                <c:pt idx="2734">
                  <c:v>-0.48369299999999998</c:v>
                </c:pt>
                <c:pt idx="2735">
                  <c:v>-0.95995200000000003</c:v>
                </c:pt>
                <c:pt idx="2736">
                  <c:v>-0.479381</c:v>
                </c:pt>
                <c:pt idx="2737">
                  <c:v>-0.96607200000000004</c:v>
                </c:pt>
                <c:pt idx="2738">
                  <c:v>-0.47676800000000003</c:v>
                </c:pt>
                <c:pt idx="2739">
                  <c:v>-0.96934900000000002</c:v>
                </c:pt>
                <c:pt idx="2740">
                  <c:v>-0.47485899999999998</c:v>
                </c:pt>
                <c:pt idx="2741">
                  <c:v>-0.97579899999999997</c:v>
                </c:pt>
                <c:pt idx="2742">
                  <c:v>-0.47309699999999999</c:v>
                </c:pt>
                <c:pt idx="2743">
                  <c:v>-0.98067000000000004</c:v>
                </c:pt>
                <c:pt idx="2744">
                  <c:v>-0.467997</c:v>
                </c:pt>
                <c:pt idx="2745">
                  <c:v>-0.98517900000000003</c:v>
                </c:pt>
                <c:pt idx="2746">
                  <c:v>-0.46702500000000002</c:v>
                </c:pt>
                <c:pt idx="2747">
                  <c:v>-0.98671900000000001</c:v>
                </c:pt>
                <c:pt idx="2748">
                  <c:v>-0.46795799999999999</c:v>
                </c:pt>
                <c:pt idx="2749">
                  <c:v>-0.98986499999999999</c:v>
                </c:pt>
                <c:pt idx="2750">
                  <c:v>-0.46557700000000002</c:v>
                </c:pt>
                <c:pt idx="2751">
                  <c:v>-0.99851500000000004</c:v>
                </c:pt>
                <c:pt idx="2752">
                  <c:v>-0.46185999999999999</c:v>
                </c:pt>
                <c:pt idx="2753">
                  <c:v>-1.0007900000000001</c:v>
                </c:pt>
                <c:pt idx="2754">
                  <c:v>-0.462339</c:v>
                </c:pt>
                <c:pt idx="2755">
                  <c:v>-1.0062599999999999</c:v>
                </c:pt>
                <c:pt idx="2756">
                  <c:v>-0.46130300000000002</c:v>
                </c:pt>
                <c:pt idx="2757">
                  <c:v>-1.0106900000000001</c:v>
                </c:pt>
                <c:pt idx="2758">
                  <c:v>-0.45726299999999998</c:v>
                </c:pt>
                <c:pt idx="2759">
                  <c:v>-1.0196799999999999</c:v>
                </c:pt>
                <c:pt idx="2760">
                  <c:v>-0.45362400000000003</c:v>
                </c:pt>
                <c:pt idx="2761">
                  <c:v>-1.0238499999999999</c:v>
                </c:pt>
                <c:pt idx="2762">
                  <c:v>-0.45215100000000003</c:v>
                </c:pt>
                <c:pt idx="2763">
                  <c:v>-1.0261400000000001</c:v>
                </c:pt>
                <c:pt idx="2764">
                  <c:v>-0.45443299999999998</c:v>
                </c:pt>
                <c:pt idx="2765">
                  <c:v>-1.02813</c:v>
                </c:pt>
                <c:pt idx="2766">
                  <c:v>-0.45079000000000002</c:v>
                </c:pt>
                <c:pt idx="2767">
                  <c:v>-1.03685</c:v>
                </c:pt>
                <c:pt idx="2768">
                  <c:v>-0.45024900000000001</c:v>
                </c:pt>
                <c:pt idx="2769">
                  <c:v>-1.04122</c:v>
                </c:pt>
                <c:pt idx="2770">
                  <c:v>-0.44928000000000001</c:v>
                </c:pt>
                <c:pt idx="2771">
                  <c:v>-1.0426599999999999</c:v>
                </c:pt>
                <c:pt idx="2772">
                  <c:v>-0.45206600000000002</c:v>
                </c:pt>
                <c:pt idx="2773">
                  <c:v>-1.0463199999999999</c:v>
                </c:pt>
                <c:pt idx="2774">
                  <c:v>-0.44872699999999999</c:v>
                </c:pt>
                <c:pt idx="2775">
                  <c:v>-1.0535600000000001</c:v>
                </c:pt>
                <c:pt idx="2776">
                  <c:v>-0.44596400000000003</c:v>
                </c:pt>
                <c:pt idx="2777">
                  <c:v>-1.05667</c:v>
                </c:pt>
                <c:pt idx="2778">
                  <c:v>-0.44659399999999999</c:v>
                </c:pt>
                <c:pt idx="2779">
                  <c:v>-1.05908</c:v>
                </c:pt>
                <c:pt idx="2780">
                  <c:v>-0.44758500000000001</c:v>
                </c:pt>
                <c:pt idx="2781">
                  <c:v>-1.06341</c:v>
                </c:pt>
                <c:pt idx="2782">
                  <c:v>-0.44746000000000002</c:v>
                </c:pt>
                <c:pt idx="2783">
                  <c:v>-1.0691200000000001</c:v>
                </c:pt>
                <c:pt idx="2784">
                  <c:v>-0.44382199999999999</c:v>
                </c:pt>
                <c:pt idx="2785">
                  <c:v>-1.07507</c:v>
                </c:pt>
                <c:pt idx="2786">
                  <c:v>-0.42752299999999999</c:v>
                </c:pt>
                <c:pt idx="2787">
                  <c:v>-1.0931299999999999</c:v>
                </c:pt>
                <c:pt idx="2788">
                  <c:v>-0.42861900000000003</c:v>
                </c:pt>
                <c:pt idx="2789">
                  <c:v>-1.0982499999999999</c:v>
                </c:pt>
                <c:pt idx="2790">
                  <c:v>-0.42857699999999999</c:v>
                </c:pt>
                <c:pt idx="2791">
                  <c:v>-1.1031</c:v>
                </c:pt>
                <c:pt idx="2792">
                  <c:v>-0.42508200000000002</c:v>
                </c:pt>
                <c:pt idx="2793">
                  <c:v>-1.1094200000000001</c:v>
                </c:pt>
                <c:pt idx="2794">
                  <c:v>-0.42557400000000001</c:v>
                </c:pt>
                <c:pt idx="2795">
                  <c:v>-1.11239</c:v>
                </c:pt>
                <c:pt idx="2796">
                  <c:v>-0.42721900000000002</c:v>
                </c:pt>
                <c:pt idx="2797">
                  <c:v>-1.1158999999999999</c:v>
                </c:pt>
                <c:pt idx="2798">
                  <c:v>-0.42931599999999998</c:v>
                </c:pt>
                <c:pt idx="2799">
                  <c:v>-1.1227499999999999</c:v>
                </c:pt>
                <c:pt idx="2800">
                  <c:v>-0.42626700000000001</c:v>
                </c:pt>
                <c:pt idx="2801">
                  <c:v>-1.1260399999999999</c:v>
                </c:pt>
                <c:pt idx="2802">
                  <c:v>-0.42810999999999999</c:v>
                </c:pt>
                <c:pt idx="2803">
                  <c:v>-1.1290899999999999</c:v>
                </c:pt>
                <c:pt idx="2804">
                  <c:v>-0.42969400000000002</c:v>
                </c:pt>
                <c:pt idx="2805">
                  <c:v>-1.1304799999999999</c:v>
                </c:pt>
                <c:pt idx="2806">
                  <c:v>-0.42946299999999998</c:v>
                </c:pt>
                <c:pt idx="2807">
                  <c:v>-1.14072</c:v>
                </c:pt>
                <c:pt idx="2808">
                  <c:v>-0.42749500000000001</c:v>
                </c:pt>
                <c:pt idx="2809">
                  <c:v>-1.1446700000000001</c:v>
                </c:pt>
                <c:pt idx="2810">
                  <c:v>-0.42820599999999998</c:v>
                </c:pt>
                <c:pt idx="2811">
                  <c:v>-1.14619</c:v>
                </c:pt>
                <c:pt idx="2812">
                  <c:v>-0.43066500000000002</c:v>
                </c:pt>
                <c:pt idx="2813">
                  <c:v>-1.1486099999999999</c:v>
                </c:pt>
                <c:pt idx="2814">
                  <c:v>-0.43382900000000002</c:v>
                </c:pt>
                <c:pt idx="2815">
                  <c:v>-1.1556999999999999</c:v>
                </c:pt>
                <c:pt idx="2816">
                  <c:v>-0.43190699999999999</c:v>
                </c:pt>
                <c:pt idx="2817">
                  <c:v>-1.1591100000000001</c:v>
                </c:pt>
                <c:pt idx="2818">
                  <c:v>-0.43461</c:v>
                </c:pt>
                <c:pt idx="2819">
                  <c:v>-1.16093</c:v>
                </c:pt>
                <c:pt idx="2820">
                  <c:v>-0.43499900000000002</c:v>
                </c:pt>
                <c:pt idx="2821">
                  <c:v>-1.16584</c:v>
                </c:pt>
                <c:pt idx="2822">
                  <c:v>-0.43626300000000001</c:v>
                </c:pt>
                <c:pt idx="2823">
                  <c:v>-1.1727099999999999</c:v>
                </c:pt>
                <c:pt idx="2824">
                  <c:v>-0.43390000000000001</c:v>
                </c:pt>
                <c:pt idx="2825">
                  <c:v>-1.17777</c:v>
                </c:pt>
                <c:pt idx="2826">
                  <c:v>-0.43672100000000003</c:v>
                </c:pt>
                <c:pt idx="2827">
                  <c:v>-1.1786399999999999</c:v>
                </c:pt>
                <c:pt idx="2828">
                  <c:v>-0.44048999999999999</c:v>
                </c:pt>
                <c:pt idx="2829">
                  <c:v>-1.18164</c:v>
                </c:pt>
                <c:pt idx="2830">
                  <c:v>-0.44206499999999999</c:v>
                </c:pt>
                <c:pt idx="2831">
                  <c:v>-1.1897599999999999</c:v>
                </c:pt>
                <c:pt idx="2832">
                  <c:v>-0.44080399999999997</c:v>
                </c:pt>
                <c:pt idx="2833">
                  <c:v>-1.19319</c:v>
                </c:pt>
                <c:pt idx="2834">
                  <c:v>-0.44306499999999999</c:v>
                </c:pt>
                <c:pt idx="2835">
                  <c:v>-1.1981599999999999</c:v>
                </c:pt>
                <c:pt idx="2836">
                  <c:v>-0.44772800000000001</c:v>
                </c:pt>
                <c:pt idx="2837">
                  <c:v>-1.2023699999999999</c:v>
                </c:pt>
                <c:pt idx="2838">
                  <c:v>-0.45012200000000002</c:v>
                </c:pt>
                <c:pt idx="2839">
                  <c:v>-1.20763</c:v>
                </c:pt>
                <c:pt idx="2840">
                  <c:v>-0.44963399999999998</c:v>
                </c:pt>
                <c:pt idx="2841">
                  <c:v>-1.2098100000000001</c:v>
                </c:pt>
                <c:pt idx="2842">
                  <c:v>-0.44891999999999999</c:v>
                </c:pt>
                <c:pt idx="2843">
                  <c:v>-1.2150300000000001</c:v>
                </c:pt>
                <c:pt idx="2844">
                  <c:v>-0.45456800000000003</c:v>
                </c:pt>
                <c:pt idx="2845">
                  <c:v>-1.21909</c:v>
                </c:pt>
                <c:pt idx="2846">
                  <c:v>-0.45666600000000002</c:v>
                </c:pt>
                <c:pt idx="2847">
                  <c:v>-1.2265999999999999</c:v>
                </c:pt>
                <c:pt idx="2848">
                  <c:v>-0.45989200000000002</c:v>
                </c:pt>
                <c:pt idx="2849">
                  <c:v>-1.22834</c:v>
                </c:pt>
                <c:pt idx="2850">
                  <c:v>-0.46038000000000001</c:v>
                </c:pt>
                <c:pt idx="2851">
                  <c:v>-1.2329699999999999</c:v>
                </c:pt>
                <c:pt idx="2852">
                  <c:v>-0.46632099999999999</c:v>
                </c:pt>
                <c:pt idx="2853">
                  <c:v>-1.2225699999999999</c:v>
                </c:pt>
                <c:pt idx="2854">
                  <c:v>-0.46534500000000001</c:v>
                </c:pt>
                <c:pt idx="2855">
                  <c:v>-1.24319</c:v>
                </c:pt>
                <c:pt idx="2856">
                  <c:v>-0.467642</c:v>
                </c:pt>
                <c:pt idx="2857">
                  <c:v>-1.2467999999999999</c:v>
                </c:pt>
                <c:pt idx="2858">
                  <c:v>-0.47281800000000002</c:v>
                </c:pt>
                <c:pt idx="2859">
                  <c:v>-1.2483599999999999</c:v>
                </c:pt>
                <c:pt idx="2860">
                  <c:v>-0.47769499999999998</c:v>
                </c:pt>
                <c:pt idx="2861">
                  <c:v>-1.25499</c:v>
                </c:pt>
                <c:pt idx="2862">
                  <c:v>-0.48029500000000003</c:v>
                </c:pt>
                <c:pt idx="2863">
                  <c:v>-1.2568999999999999</c:v>
                </c:pt>
                <c:pt idx="2864">
                  <c:v>-0.48313200000000001</c:v>
                </c:pt>
                <c:pt idx="2865">
                  <c:v>-1.2636000000000001</c:v>
                </c:pt>
                <c:pt idx="2866">
                  <c:v>-0.48692000000000002</c:v>
                </c:pt>
                <c:pt idx="2867">
                  <c:v>-1.2644299999999999</c:v>
                </c:pt>
                <c:pt idx="2868">
                  <c:v>-0.493585</c:v>
                </c:pt>
                <c:pt idx="2869">
                  <c:v>-1.26779</c:v>
                </c:pt>
                <c:pt idx="2870">
                  <c:v>-0.49628</c:v>
                </c:pt>
                <c:pt idx="2871">
                  <c:v>-1.2749699999999999</c:v>
                </c:pt>
                <c:pt idx="2872">
                  <c:v>-0.49529400000000001</c:v>
                </c:pt>
                <c:pt idx="2873">
                  <c:v>-1.2795700000000001</c:v>
                </c:pt>
                <c:pt idx="2874">
                  <c:v>-0.49942500000000001</c:v>
                </c:pt>
                <c:pt idx="2875">
                  <c:v>-1.2829600000000001</c:v>
                </c:pt>
                <c:pt idx="2876">
                  <c:v>-0.50435399999999997</c:v>
                </c:pt>
                <c:pt idx="2877">
                  <c:v>-1.2864500000000001</c:v>
                </c:pt>
                <c:pt idx="2878">
                  <c:v>-0.50914599999999999</c:v>
                </c:pt>
                <c:pt idx="2879">
                  <c:v>-1.2898400000000001</c:v>
                </c:pt>
                <c:pt idx="2880">
                  <c:v>-0.51190899999999995</c:v>
                </c:pt>
                <c:pt idx="2881">
                  <c:v>-1.29443</c:v>
                </c:pt>
                <c:pt idx="2882">
                  <c:v>-0.51762600000000003</c:v>
                </c:pt>
                <c:pt idx="2883">
                  <c:v>-1.29528</c:v>
                </c:pt>
                <c:pt idx="2884">
                  <c:v>-0.52313200000000004</c:v>
                </c:pt>
                <c:pt idx="2885">
                  <c:v>-1.2977000000000001</c:v>
                </c:pt>
                <c:pt idx="2886">
                  <c:v>-0.52899399999999996</c:v>
                </c:pt>
                <c:pt idx="2887">
                  <c:v>-1.3024899999999999</c:v>
                </c:pt>
                <c:pt idx="2888">
                  <c:v>-0.52928399999999998</c:v>
                </c:pt>
                <c:pt idx="2889">
                  <c:v>-1.30741</c:v>
                </c:pt>
                <c:pt idx="2890">
                  <c:v>-0.53252200000000005</c:v>
                </c:pt>
                <c:pt idx="2891">
                  <c:v>-1.3081799999999999</c:v>
                </c:pt>
                <c:pt idx="2892">
                  <c:v>-0.53807099999999997</c:v>
                </c:pt>
                <c:pt idx="2893">
                  <c:v>-1.30826</c:v>
                </c:pt>
                <c:pt idx="2894">
                  <c:v>-0.54470700000000005</c:v>
                </c:pt>
                <c:pt idx="2895">
                  <c:v>-1.31297</c:v>
                </c:pt>
                <c:pt idx="2896">
                  <c:v>-0.54743799999999998</c:v>
                </c:pt>
                <c:pt idx="2897">
                  <c:v>-1.3149599999999999</c:v>
                </c:pt>
                <c:pt idx="2898">
                  <c:v>-0.55432499999999996</c:v>
                </c:pt>
                <c:pt idx="2899">
                  <c:v>-1.31568</c:v>
                </c:pt>
                <c:pt idx="2900">
                  <c:v>-0.56025899999999995</c:v>
                </c:pt>
                <c:pt idx="2901">
                  <c:v>-1.3180099999999999</c:v>
                </c:pt>
                <c:pt idx="2902">
                  <c:v>-0.56512399999999996</c:v>
                </c:pt>
                <c:pt idx="2903">
                  <c:v>-1.32073</c:v>
                </c:pt>
                <c:pt idx="2904">
                  <c:v>-0.56643600000000005</c:v>
                </c:pt>
                <c:pt idx="2905">
                  <c:v>-1.3242100000000001</c:v>
                </c:pt>
                <c:pt idx="2906">
                  <c:v>-0.57261399999999996</c:v>
                </c:pt>
                <c:pt idx="2907">
                  <c:v>-1.3226800000000001</c:v>
                </c:pt>
                <c:pt idx="2908">
                  <c:v>-0.58315700000000004</c:v>
                </c:pt>
                <c:pt idx="2909">
                  <c:v>-1.32403</c:v>
                </c:pt>
                <c:pt idx="2910">
                  <c:v>-0.586287</c:v>
                </c:pt>
                <c:pt idx="2911">
                  <c:v>-1.3311500000000001</c:v>
                </c:pt>
                <c:pt idx="2912">
                  <c:v>-0.59053299999999997</c:v>
                </c:pt>
                <c:pt idx="2913">
                  <c:v>-1.3330500000000001</c:v>
                </c:pt>
                <c:pt idx="2914">
                  <c:v>-0.59450899999999995</c:v>
                </c:pt>
                <c:pt idx="2915">
                  <c:v>-1.33263</c:v>
                </c:pt>
                <c:pt idx="2916">
                  <c:v>-0.60147200000000001</c:v>
                </c:pt>
                <c:pt idx="2917">
                  <c:v>-1.3357300000000001</c:v>
                </c:pt>
                <c:pt idx="2918">
                  <c:v>-0.60821700000000001</c:v>
                </c:pt>
                <c:pt idx="2919">
                  <c:v>-1.34162</c:v>
                </c:pt>
                <c:pt idx="2920">
                  <c:v>-0.61491700000000005</c:v>
                </c:pt>
                <c:pt idx="2921">
                  <c:v>-1.3376699999999999</c:v>
                </c:pt>
                <c:pt idx="2922">
                  <c:v>-0.62279799999999996</c:v>
                </c:pt>
                <c:pt idx="2923">
                  <c:v>-1.3388</c:v>
                </c:pt>
                <c:pt idx="2924">
                  <c:v>-0.63252299999999995</c:v>
                </c:pt>
                <c:pt idx="2925">
                  <c:v>-1.3405400000000001</c:v>
                </c:pt>
                <c:pt idx="2926">
                  <c:v>-0.63767300000000005</c:v>
                </c:pt>
                <c:pt idx="2927">
                  <c:v>-1.34378</c:v>
                </c:pt>
                <c:pt idx="2928">
                  <c:v>-0.64194899999999999</c:v>
                </c:pt>
                <c:pt idx="2929">
                  <c:v>-1.34924</c:v>
                </c:pt>
                <c:pt idx="2930">
                  <c:v>-0.65045699999999995</c:v>
                </c:pt>
                <c:pt idx="2931">
                  <c:v>-1.34842</c:v>
                </c:pt>
                <c:pt idx="2932">
                  <c:v>-0.65994799999999998</c:v>
                </c:pt>
                <c:pt idx="2933">
                  <c:v>-1.35077</c:v>
                </c:pt>
                <c:pt idx="2934">
                  <c:v>-0.67121500000000001</c:v>
                </c:pt>
                <c:pt idx="2935">
                  <c:v>-1.35429</c:v>
                </c:pt>
                <c:pt idx="2936">
                  <c:v>-0.67332800000000004</c:v>
                </c:pt>
                <c:pt idx="2937">
                  <c:v>-1.35765</c:v>
                </c:pt>
                <c:pt idx="2938">
                  <c:v>-0.68189900000000003</c:v>
                </c:pt>
                <c:pt idx="2939">
                  <c:v>-1.3584700000000001</c:v>
                </c:pt>
                <c:pt idx="2940">
                  <c:v>-0.69184299999999999</c:v>
                </c:pt>
                <c:pt idx="2941">
                  <c:v>-1.3632200000000001</c:v>
                </c:pt>
                <c:pt idx="2942">
                  <c:v>-0.69823299999999999</c:v>
                </c:pt>
                <c:pt idx="2943">
                  <c:v>-1.3686199999999999</c:v>
                </c:pt>
                <c:pt idx="2944">
                  <c:v>-0.70573900000000001</c:v>
                </c:pt>
                <c:pt idx="2945">
                  <c:v>-1.3715999999999999</c:v>
                </c:pt>
                <c:pt idx="2946">
                  <c:v>-0.71700399999999997</c:v>
                </c:pt>
                <c:pt idx="2947">
                  <c:v>-1.3720399999999999</c:v>
                </c:pt>
                <c:pt idx="2948">
                  <c:v>-0.72664499999999999</c:v>
                </c:pt>
                <c:pt idx="2949">
                  <c:v>-1.3763799999999999</c:v>
                </c:pt>
                <c:pt idx="2950">
                  <c:v>-0.73794999999999999</c:v>
                </c:pt>
                <c:pt idx="2951">
                  <c:v>-1.38018</c:v>
                </c:pt>
                <c:pt idx="2952">
                  <c:v>-0.74389000000000005</c:v>
                </c:pt>
                <c:pt idx="2953">
                  <c:v>-1.38731</c:v>
                </c:pt>
                <c:pt idx="2954">
                  <c:v>-0.75533899999999998</c:v>
                </c:pt>
                <c:pt idx="2955">
                  <c:v>-1.3858999999999999</c:v>
                </c:pt>
                <c:pt idx="2956">
                  <c:v>-0.76435600000000004</c:v>
                </c:pt>
                <c:pt idx="2957">
                  <c:v>-1.3958600000000001</c:v>
                </c:pt>
                <c:pt idx="2958">
                  <c:v>-0.77395999999999998</c:v>
                </c:pt>
                <c:pt idx="2959">
                  <c:v>-1.40083</c:v>
                </c:pt>
                <c:pt idx="2960">
                  <c:v>-0.78307800000000005</c:v>
                </c:pt>
                <c:pt idx="2961">
                  <c:v>-1.4054800000000001</c:v>
                </c:pt>
                <c:pt idx="2962">
                  <c:v>-0.79419300000000004</c:v>
                </c:pt>
                <c:pt idx="2963">
                  <c:v>-1.4083300000000001</c:v>
                </c:pt>
                <c:pt idx="2964">
                  <c:v>-0.80914799999999998</c:v>
                </c:pt>
                <c:pt idx="2965">
                  <c:v>-1.41296</c:v>
                </c:pt>
                <c:pt idx="2966">
                  <c:v>-0.82064199999999998</c:v>
                </c:pt>
                <c:pt idx="2967">
                  <c:v>-1.42086</c:v>
                </c:pt>
                <c:pt idx="2968">
                  <c:v>-0.82706400000000002</c:v>
                </c:pt>
                <c:pt idx="2969">
                  <c:v>-1.4306700000000001</c:v>
                </c:pt>
                <c:pt idx="2970">
                  <c:v>-0.84122300000000005</c:v>
                </c:pt>
                <c:pt idx="2971">
                  <c:v>-1.43885</c:v>
                </c:pt>
                <c:pt idx="2972">
                  <c:v>-0.85797800000000002</c:v>
                </c:pt>
                <c:pt idx="2973">
                  <c:v>-1.4440900000000001</c:v>
                </c:pt>
                <c:pt idx="2974">
                  <c:v>-0.86990299999999998</c:v>
                </c:pt>
                <c:pt idx="2975">
                  <c:v>-1.4563200000000001</c:v>
                </c:pt>
                <c:pt idx="2976">
                  <c:v>-0.87995900000000005</c:v>
                </c:pt>
                <c:pt idx="2977">
                  <c:v>-1.46698</c:v>
                </c:pt>
                <c:pt idx="2978">
                  <c:v>-0.89654400000000001</c:v>
                </c:pt>
                <c:pt idx="2979">
                  <c:v>-1.47285</c:v>
                </c:pt>
                <c:pt idx="2980">
                  <c:v>-0.91579299999999997</c:v>
                </c:pt>
                <c:pt idx="2981">
                  <c:v>-1.48288</c:v>
                </c:pt>
                <c:pt idx="2982">
                  <c:v>-0.93343799999999999</c:v>
                </c:pt>
                <c:pt idx="2983">
                  <c:v>-1.49685</c:v>
                </c:pt>
                <c:pt idx="2984">
                  <c:v>-0.94735499999999995</c:v>
                </c:pt>
                <c:pt idx="2985">
                  <c:v>-1.5216499999999999</c:v>
                </c:pt>
                <c:pt idx="2986">
                  <c:v>-0.97248299999999999</c:v>
                </c:pt>
                <c:pt idx="2987">
                  <c:v>-1.50867</c:v>
                </c:pt>
                <c:pt idx="2988">
                  <c:v>-1.0120199999999999</c:v>
                </c:pt>
                <c:pt idx="2989">
                  <c:v>-1.5171399999999999</c:v>
                </c:pt>
                <c:pt idx="2990">
                  <c:v>-1.03416</c:v>
                </c:pt>
                <c:pt idx="2991">
                  <c:v>-1.53546</c:v>
                </c:pt>
                <c:pt idx="2992">
                  <c:v>-1.0564100000000001</c:v>
                </c:pt>
                <c:pt idx="2993">
                  <c:v>-1.5535000000000001</c:v>
                </c:pt>
                <c:pt idx="2994">
                  <c:v>-1.08039</c:v>
                </c:pt>
                <c:pt idx="2995">
                  <c:v>-1.57</c:v>
                </c:pt>
                <c:pt idx="2996">
                  <c:v>-1.10945</c:v>
                </c:pt>
                <c:pt idx="2997">
                  <c:v>-1.59205</c:v>
                </c:pt>
                <c:pt idx="2998">
                  <c:v>-1.1397699999999999</c:v>
                </c:pt>
                <c:pt idx="2999">
                  <c:v>-1.6161399999999999</c:v>
                </c:pt>
                <c:pt idx="3000">
                  <c:v>-1.1668400000000001</c:v>
                </c:pt>
                <c:pt idx="3001">
                  <c:v>-1.64235</c:v>
                </c:pt>
                <c:pt idx="3002">
                  <c:v>-1.19831</c:v>
                </c:pt>
                <c:pt idx="3003">
                  <c:v>-1.6652100000000001</c:v>
                </c:pt>
                <c:pt idx="3004">
                  <c:v>-1.23421</c:v>
                </c:pt>
                <c:pt idx="3005">
                  <c:v>-1.6940900000000001</c:v>
                </c:pt>
                <c:pt idx="3006">
                  <c:v>-1.2731699999999999</c:v>
                </c:pt>
                <c:pt idx="3007">
                  <c:v>-1.73011</c:v>
                </c:pt>
                <c:pt idx="3008">
                  <c:v>-1.31104</c:v>
                </c:pt>
                <c:pt idx="3009">
                  <c:v>-1.7625999999999999</c:v>
                </c:pt>
                <c:pt idx="3010">
                  <c:v>-1.35409</c:v>
                </c:pt>
                <c:pt idx="3011">
                  <c:v>-1.7998400000000001</c:v>
                </c:pt>
                <c:pt idx="3012">
                  <c:v>-1.39977</c:v>
                </c:pt>
                <c:pt idx="3013">
                  <c:v>-1.8388800000000001</c:v>
                </c:pt>
                <c:pt idx="3014">
                  <c:v>-1.45211</c:v>
                </c:pt>
                <c:pt idx="3015">
                  <c:v>-1.8870400000000001</c:v>
                </c:pt>
                <c:pt idx="3016">
                  <c:v>-1.5000800000000001</c:v>
                </c:pt>
                <c:pt idx="3017">
                  <c:v>-1.93632</c:v>
                </c:pt>
                <c:pt idx="3018">
                  <c:v>-1.55627</c:v>
                </c:pt>
                <c:pt idx="3019">
                  <c:v>-1.9869000000000001</c:v>
                </c:pt>
                <c:pt idx="3020">
                  <c:v>-1.6200300000000001</c:v>
                </c:pt>
                <c:pt idx="3021">
                  <c:v>-2.0407099999999998</c:v>
                </c:pt>
                <c:pt idx="3022">
                  <c:v>-1.68774</c:v>
                </c:pt>
                <c:pt idx="3023">
                  <c:v>-2.1050499999999999</c:v>
                </c:pt>
                <c:pt idx="3024">
                  <c:v>-1.7543599999999999</c:v>
                </c:pt>
                <c:pt idx="3025">
                  <c:v>-2.1728900000000002</c:v>
                </c:pt>
                <c:pt idx="3026">
                  <c:v>-1.8307800000000001</c:v>
                </c:pt>
                <c:pt idx="3027">
                  <c:v>-2.2420499999999999</c:v>
                </c:pt>
                <c:pt idx="3028">
                  <c:v>-1.9113199999999999</c:v>
                </c:pt>
                <c:pt idx="3029">
                  <c:v>-2.3182200000000002</c:v>
                </c:pt>
                <c:pt idx="3030">
                  <c:v>-1.9983599999999999</c:v>
                </c:pt>
                <c:pt idx="3031">
                  <c:v>-2.40232</c:v>
                </c:pt>
                <c:pt idx="3032">
                  <c:v>-2.0922999999999998</c:v>
                </c:pt>
                <c:pt idx="3033">
                  <c:v>-2.4908299999999999</c:v>
                </c:pt>
                <c:pt idx="3034">
                  <c:v>-2.1895199999999999</c:v>
                </c:pt>
                <c:pt idx="3035">
                  <c:v>-2.5834199999999998</c:v>
                </c:pt>
                <c:pt idx="3036">
                  <c:v>-2.30003</c:v>
                </c:pt>
                <c:pt idx="3037">
                  <c:v>-2.6827200000000002</c:v>
                </c:pt>
                <c:pt idx="3038">
                  <c:v>-2.4105799999999999</c:v>
                </c:pt>
                <c:pt idx="3039">
                  <c:v>-3.0032800000000002</c:v>
                </c:pt>
                <c:pt idx="3040">
                  <c:v>-2.50989</c:v>
                </c:pt>
              </c:numCache>
            </c:numRef>
          </c:yVal>
          <c:smooth val="1"/>
        </c:ser>
        <c:ser>
          <c:idx val="3"/>
          <c:order val="3"/>
          <c:tx>
            <c:v>pH 6</c:v>
          </c:tx>
          <c:spPr>
            <a:ln w="12700"/>
          </c:spPr>
          <c:marker>
            <c:symbol val="none"/>
          </c:marker>
          <c:xVal>
            <c:numRef>
              <c:f>'pH(6)'!$H$2:$H$65536</c:f>
              <c:numCache>
                <c:formatCode>General</c:formatCode>
                <c:ptCount val="65535"/>
                <c:pt idx="0">
                  <c:v>2.6175884310000002</c:v>
                </c:pt>
                <c:pt idx="1">
                  <c:v>3.2351178780000001</c:v>
                </c:pt>
                <c:pt idx="2">
                  <c:v>4.1342030999999997</c:v>
                </c:pt>
                <c:pt idx="3">
                  <c:v>5.0088794490000002</c:v>
                </c:pt>
                <c:pt idx="4">
                  <c:v>5.9258002229999995</c:v>
                </c:pt>
                <c:pt idx="5">
                  <c:v>6.7929743160000005</c:v>
                </c:pt>
                <c:pt idx="6">
                  <c:v>7.6535750880000002</c:v>
                </c:pt>
                <c:pt idx="7">
                  <c:v>8.5029224760000002</c:v>
                </c:pt>
                <c:pt idx="8">
                  <c:v>9.4921232399999997</c:v>
                </c:pt>
                <c:pt idx="9">
                  <c:v>10.378061820000001</c:v>
                </c:pt>
                <c:pt idx="10">
                  <c:v>11.196409319999999</c:v>
                </c:pt>
                <c:pt idx="11">
                  <c:v>12.13401438</c:v>
                </c:pt>
                <c:pt idx="12">
                  <c:v>12.98518425</c:v>
                </c:pt>
                <c:pt idx="13">
                  <c:v>13.903945199999999</c:v>
                </c:pt>
                <c:pt idx="14">
                  <c:v>14.78519487</c:v>
                </c:pt>
                <c:pt idx="15">
                  <c:v>15.666533010000002</c:v>
                </c:pt>
                <c:pt idx="16">
                  <c:v>16.576800840000001</c:v>
                </c:pt>
                <c:pt idx="17">
                  <c:v>17.479637189999998</c:v>
                </c:pt>
                <c:pt idx="18">
                  <c:v>18.304619940000002</c:v>
                </c:pt>
                <c:pt idx="19">
                  <c:v>19.192416389999998</c:v>
                </c:pt>
                <c:pt idx="20">
                  <c:v>21.559254299999999</c:v>
                </c:pt>
                <c:pt idx="21">
                  <c:v>23.74039368</c:v>
                </c:pt>
                <c:pt idx="22">
                  <c:v>24.659243100000001</c:v>
                </c:pt>
                <c:pt idx="23">
                  <c:v>25.53854643</c:v>
                </c:pt>
                <c:pt idx="24">
                  <c:v>26.42545818</c:v>
                </c:pt>
                <c:pt idx="25">
                  <c:v>27.301045770000002</c:v>
                </c:pt>
                <c:pt idx="26">
                  <c:v>28.153277279999998</c:v>
                </c:pt>
                <c:pt idx="27">
                  <c:v>29.073896099999999</c:v>
                </c:pt>
                <c:pt idx="28">
                  <c:v>29.90825667</c:v>
                </c:pt>
                <c:pt idx="29">
                  <c:v>30.87019098</c:v>
                </c:pt>
                <c:pt idx="30">
                  <c:v>31.687653779999998</c:v>
                </c:pt>
                <c:pt idx="31">
                  <c:v>32.637379230000001</c:v>
                </c:pt>
                <c:pt idx="32">
                  <c:v>33.444491039999996</c:v>
                </c:pt>
                <c:pt idx="33">
                  <c:v>34.430843070000002</c:v>
                </c:pt>
                <c:pt idx="34">
                  <c:v>35.23990122</c:v>
                </c:pt>
                <c:pt idx="35">
                  <c:v>36.177417810000001</c:v>
                </c:pt>
                <c:pt idx="36">
                  <c:v>37.010805210000001</c:v>
                </c:pt>
                <c:pt idx="37">
                  <c:v>37.941775020000001</c:v>
                </c:pt>
                <c:pt idx="38">
                  <c:v>38.794891230000005</c:v>
                </c:pt>
                <c:pt idx="39">
                  <c:v>39.672425159999996</c:v>
                </c:pt>
                <c:pt idx="40">
                  <c:v>40.541465969999997</c:v>
                </c:pt>
                <c:pt idx="41">
                  <c:v>41.497738200000001</c:v>
                </c:pt>
                <c:pt idx="42">
                  <c:v>42.365894310000002</c:v>
                </c:pt>
                <c:pt idx="43">
                  <c:v>43.213348439999997</c:v>
                </c:pt>
                <c:pt idx="44">
                  <c:v>44.079558210000002</c:v>
                </c:pt>
                <c:pt idx="45">
                  <c:v>44.997434460000001</c:v>
                </c:pt>
                <c:pt idx="46">
                  <c:v>45.859928490000001</c:v>
                </c:pt>
                <c:pt idx="47">
                  <c:v>46.816289190000006</c:v>
                </c:pt>
                <c:pt idx="48">
                  <c:v>47.606503229999994</c:v>
                </c:pt>
                <c:pt idx="49">
                  <c:v>48.558086549999999</c:v>
                </c:pt>
                <c:pt idx="50">
                  <c:v>49.353962670000001</c:v>
                </c:pt>
                <c:pt idx="51">
                  <c:v>50.361016679999999</c:v>
                </c:pt>
                <c:pt idx="52">
                  <c:v>51.14556864</c:v>
                </c:pt>
                <c:pt idx="53">
                  <c:v>52.06344489</c:v>
                </c:pt>
                <c:pt idx="54">
                  <c:v>52.992556829999998</c:v>
                </c:pt>
                <c:pt idx="55">
                  <c:v>53.856908730000001</c:v>
                </c:pt>
                <c:pt idx="56">
                  <c:v>54.72497637</c:v>
                </c:pt>
                <c:pt idx="57">
                  <c:v>55.667270339999995</c:v>
                </c:pt>
                <c:pt idx="58">
                  <c:v>56.503488780000005</c:v>
                </c:pt>
                <c:pt idx="59">
                  <c:v>57.48700977</c:v>
                </c:pt>
                <c:pt idx="60">
                  <c:v>58.249975049999996</c:v>
                </c:pt>
                <c:pt idx="61">
                  <c:v>59.152811399999997</c:v>
                </c:pt>
                <c:pt idx="62">
                  <c:v>59.975759339999996</c:v>
                </c:pt>
                <c:pt idx="63">
                  <c:v>60.956626229999998</c:v>
                </c:pt>
                <c:pt idx="64">
                  <c:v>61.774973730000006</c:v>
                </c:pt>
                <c:pt idx="65">
                  <c:v>62.693823150000007</c:v>
                </c:pt>
                <c:pt idx="66">
                  <c:v>63.510312780000007</c:v>
                </c:pt>
                <c:pt idx="67">
                  <c:v>64.491002729999991</c:v>
                </c:pt>
                <c:pt idx="68">
                  <c:v>65.366678789999995</c:v>
                </c:pt>
                <c:pt idx="69">
                  <c:v>66.225368610000004</c:v>
                </c:pt>
                <c:pt idx="70">
                  <c:v>67.091578380000001</c:v>
                </c:pt>
                <c:pt idx="71">
                  <c:v>67.975659089999994</c:v>
                </c:pt>
                <c:pt idx="72">
                  <c:v>68.817539609999997</c:v>
                </c:pt>
                <c:pt idx="73">
                  <c:v>69.771953969999998</c:v>
                </c:pt>
                <c:pt idx="74">
                  <c:v>70.60719924</c:v>
                </c:pt>
                <c:pt idx="75">
                  <c:v>71.557897859999997</c:v>
                </c:pt>
                <c:pt idx="76">
                  <c:v>72.36881387999999</c:v>
                </c:pt>
                <c:pt idx="77">
                  <c:v>73.318539330000007</c:v>
                </c:pt>
                <c:pt idx="78">
                  <c:v>74.18014866</c:v>
                </c:pt>
                <c:pt idx="79">
                  <c:v>75.151460790000002</c:v>
                </c:pt>
                <c:pt idx="80">
                  <c:v>75.909737160000006</c:v>
                </c:pt>
                <c:pt idx="81">
                  <c:v>76.883968799999991</c:v>
                </c:pt>
                <c:pt idx="82">
                  <c:v>77.652596160000002</c:v>
                </c:pt>
                <c:pt idx="83">
                  <c:v>78.669912690000004</c:v>
                </c:pt>
                <c:pt idx="84">
                  <c:v>79.482598109999998</c:v>
                </c:pt>
                <c:pt idx="85">
                  <c:v>80.454883409999994</c:v>
                </c:pt>
                <c:pt idx="86">
                  <c:v>81.248901660000001</c:v>
                </c:pt>
                <c:pt idx="87">
                  <c:v>82.162089000000009</c:v>
                </c:pt>
                <c:pt idx="88">
                  <c:v>82.988841149999999</c:v>
                </c:pt>
                <c:pt idx="89">
                  <c:v>83.952721800000006</c:v>
                </c:pt>
                <c:pt idx="90">
                  <c:v>84.775758209999992</c:v>
                </c:pt>
                <c:pt idx="91">
                  <c:v>85.78838583000001</c:v>
                </c:pt>
                <c:pt idx="92">
                  <c:v>86.520475080000011</c:v>
                </c:pt>
                <c:pt idx="93">
                  <c:v>87.515231760000006</c:v>
                </c:pt>
                <c:pt idx="94">
                  <c:v>88.110280979999999</c:v>
                </c:pt>
                <c:pt idx="95">
                  <c:v>88.721254800000011</c:v>
                </c:pt>
                <c:pt idx="96">
                  <c:v>88.467876720000007</c:v>
                </c:pt>
                <c:pt idx="97">
                  <c:v>89.168028300000003</c:v>
                </c:pt>
                <c:pt idx="98">
                  <c:v>90.019994400000002</c:v>
                </c:pt>
                <c:pt idx="99">
                  <c:v>91.008204300000003</c:v>
                </c:pt>
                <c:pt idx="100">
                  <c:v>91.823013000000003</c:v>
                </c:pt>
                <c:pt idx="101">
                  <c:v>92.69975070000001</c:v>
                </c:pt>
                <c:pt idx="102">
                  <c:v>93.639302100000009</c:v>
                </c:pt>
                <c:pt idx="103">
                  <c:v>94.429339200000001</c:v>
                </c:pt>
                <c:pt idx="104">
                  <c:v>95.392777500000008</c:v>
                </c:pt>
                <c:pt idx="105">
                  <c:v>96.219087299999998</c:v>
                </c:pt>
                <c:pt idx="106">
                  <c:v>97.096709700000005</c:v>
                </c:pt>
                <c:pt idx="107">
                  <c:v>97.984063800000001</c:v>
                </c:pt>
                <c:pt idx="108">
                  <c:v>98.874072000000012</c:v>
                </c:pt>
                <c:pt idx="109">
                  <c:v>99.817162199999999</c:v>
                </c:pt>
                <c:pt idx="110">
                  <c:v>100.60896870000001</c:v>
                </c:pt>
                <c:pt idx="111">
                  <c:v>101.5334802</c:v>
                </c:pt>
                <c:pt idx="112">
                  <c:v>102.3889851</c:v>
                </c:pt>
                <c:pt idx="113">
                  <c:v>103.33207530000001</c:v>
                </c:pt>
                <c:pt idx="114">
                  <c:v>104.1575004</c:v>
                </c:pt>
                <c:pt idx="115">
                  <c:v>105.1014753</c:v>
                </c:pt>
                <c:pt idx="116">
                  <c:v>105.9454791</c:v>
                </c:pt>
                <c:pt idx="117">
                  <c:v>106.8832611</c:v>
                </c:pt>
                <c:pt idx="118">
                  <c:v>107.7555753</c:v>
                </c:pt>
                <c:pt idx="119">
                  <c:v>108.6738939</c:v>
                </c:pt>
                <c:pt idx="120">
                  <c:v>109.4603922</c:v>
                </c:pt>
                <c:pt idx="121">
                  <c:v>110.4034824</c:v>
                </c:pt>
                <c:pt idx="122">
                  <c:v>111.2059053</c:v>
                </c:pt>
                <c:pt idx="123">
                  <c:v>112.188807</c:v>
                </c:pt>
                <c:pt idx="124">
                  <c:v>113.02927200000001</c:v>
                </c:pt>
                <c:pt idx="125">
                  <c:v>113.9838633</c:v>
                </c:pt>
                <c:pt idx="126">
                  <c:v>114.73585829999999</c:v>
                </c:pt>
                <c:pt idx="127">
                  <c:v>115.7116824</c:v>
                </c:pt>
                <c:pt idx="128">
                  <c:v>116.54330039999999</c:v>
                </c:pt>
                <c:pt idx="129">
                  <c:v>117.46161900000001</c:v>
                </c:pt>
                <c:pt idx="130">
                  <c:v>118.328625</c:v>
                </c:pt>
                <c:pt idx="131">
                  <c:v>119.2779081</c:v>
                </c:pt>
                <c:pt idx="132">
                  <c:v>120.13695180000001</c:v>
                </c:pt>
                <c:pt idx="133">
                  <c:v>120.9721086</c:v>
                </c:pt>
                <c:pt idx="134">
                  <c:v>121.89662009999999</c:v>
                </c:pt>
                <c:pt idx="135">
                  <c:v>122.7618567</c:v>
                </c:pt>
                <c:pt idx="136">
                  <c:v>123.65363430000001</c:v>
                </c:pt>
                <c:pt idx="137">
                  <c:v>124.54541189999999</c:v>
                </c:pt>
                <c:pt idx="138">
                  <c:v>125.4371895</c:v>
                </c:pt>
                <c:pt idx="139">
                  <c:v>126.34931520000001</c:v>
                </c:pt>
                <c:pt idx="140">
                  <c:v>127.15793099999999</c:v>
                </c:pt>
                <c:pt idx="141">
                  <c:v>128.13729389999997</c:v>
                </c:pt>
                <c:pt idx="142">
                  <c:v>128.95652610000002</c:v>
                </c:pt>
                <c:pt idx="143">
                  <c:v>129.8403414</c:v>
                </c:pt>
                <c:pt idx="144">
                  <c:v>130.72681080000001</c:v>
                </c:pt>
                <c:pt idx="145">
                  <c:v>131.65839990000001</c:v>
                </c:pt>
                <c:pt idx="146">
                  <c:v>132.45374520000001</c:v>
                </c:pt>
                <c:pt idx="147">
                  <c:v>133.4242611</c:v>
                </c:pt>
                <c:pt idx="148">
                  <c:v>134.23641570000001</c:v>
                </c:pt>
                <c:pt idx="149">
                  <c:v>135.20427749999999</c:v>
                </c:pt>
                <c:pt idx="150">
                  <c:v>135.98546759999999</c:v>
                </c:pt>
                <c:pt idx="151">
                  <c:v>136.97544690000001</c:v>
                </c:pt>
                <c:pt idx="152">
                  <c:v>137.75309819999998</c:v>
                </c:pt>
                <c:pt idx="153">
                  <c:v>138.71742119999999</c:v>
                </c:pt>
                <c:pt idx="154">
                  <c:v>139.5198441</c:v>
                </c:pt>
                <c:pt idx="155">
                  <c:v>140.50186109999999</c:v>
                </c:pt>
                <c:pt idx="156">
                  <c:v>141.29189819999999</c:v>
                </c:pt>
                <c:pt idx="157">
                  <c:v>142.32257370000002</c:v>
                </c:pt>
                <c:pt idx="158">
                  <c:v>143.1134955</c:v>
                </c:pt>
                <c:pt idx="159">
                  <c:v>144.02739059999999</c:v>
                </c:pt>
                <c:pt idx="160">
                  <c:v>144.88201080000002</c:v>
                </c:pt>
                <c:pt idx="161">
                  <c:v>145.7737884</c:v>
                </c:pt>
                <c:pt idx="162">
                  <c:v>146.66468129999998</c:v>
                </c:pt>
                <c:pt idx="163">
                  <c:v>147.58653870000001</c:v>
                </c:pt>
                <c:pt idx="164">
                  <c:v>148.44469770000001</c:v>
                </c:pt>
                <c:pt idx="165">
                  <c:v>149.34355289999999</c:v>
                </c:pt>
                <c:pt idx="166">
                  <c:v>150.18136379999999</c:v>
                </c:pt>
                <c:pt idx="167">
                  <c:v>151.10764469999998</c:v>
                </c:pt>
                <c:pt idx="168">
                  <c:v>151.95872610000001</c:v>
                </c:pt>
                <c:pt idx="169">
                  <c:v>152.8717365</c:v>
                </c:pt>
                <c:pt idx="170">
                  <c:v>153.71927909999999</c:v>
                </c:pt>
                <c:pt idx="171">
                  <c:v>154.5827463</c:v>
                </c:pt>
                <c:pt idx="172">
                  <c:v>155.50460369999999</c:v>
                </c:pt>
                <c:pt idx="173">
                  <c:v>156.45211740000002</c:v>
                </c:pt>
                <c:pt idx="174">
                  <c:v>157.29169769999999</c:v>
                </c:pt>
                <c:pt idx="175">
                  <c:v>158.23301849999999</c:v>
                </c:pt>
                <c:pt idx="176">
                  <c:v>159.08852340000001</c:v>
                </c:pt>
                <c:pt idx="177">
                  <c:v>159.9997644</c:v>
                </c:pt>
                <c:pt idx="178">
                  <c:v>160.78006980000001</c:v>
                </c:pt>
                <c:pt idx="179">
                  <c:v>161.72050590000001</c:v>
                </c:pt>
                <c:pt idx="180">
                  <c:v>162.5698179</c:v>
                </c:pt>
                <c:pt idx="181">
                  <c:v>163.54298790000001</c:v>
                </c:pt>
                <c:pt idx="182">
                  <c:v>164.29409819999998</c:v>
                </c:pt>
                <c:pt idx="183">
                  <c:v>165.25576710000001</c:v>
                </c:pt>
                <c:pt idx="184">
                  <c:v>166.09180860000001</c:v>
                </c:pt>
                <c:pt idx="185">
                  <c:v>167.013666</c:v>
                </c:pt>
                <c:pt idx="186">
                  <c:v>167.87978729999998</c:v>
                </c:pt>
                <c:pt idx="187">
                  <c:v>168.8113764</c:v>
                </c:pt>
                <c:pt idx="188">
                  <c:v>169.63060859999999</c:v>
                </c:pt>
                <c:pt idx="189">
                  <c:v>170.6090868</c:v>
                </c:pt>
                <c:pt idx="190">
                  <c:v>171.42831900000002</c:v>
                </c:pt>
                <c:pt idx="191">
                  <c:v>172.29886379999999</c:v>
                </c:pt>
                <c:pt idx="192">
                  <c:v>173.14109819999999</c:v>
                </c:pt>
                <c:pt idx="193">
                  <c:v>174.126654</c:v>
                </c:pt>
                <c:pt idx="194">
                  <c:v>174.9025359</c:v>
                </c:pt>
                <c:pt idx="195">
                  <c:v>175.93763489999998</c:v>
                </c:pt>
                <c:pt idx="196">
                  <c:v>176.6798982</c:v>
                </c:pt>
                <c:pt idx="197">
                  <c:v>177.66722340000001</c:v>
                </c:pt>
                <c:pt idx="198">
                  <c:v>178.52626710000001</c:v>
                </c:pt>
                <c:pt idx="199">
                  <c:v>179.45431740000001</c:v>
                </c:pt>
                <c:pt idx="200">
                  <c:v>180.23373810000001</c:v>
                </c:pt>
                <c:pt idx="201">
                  <c:v>181.25379720000001</c:v>
                </c:pt>
                <c:pt idx="202">
                  <c:v>182.03764140000001</c:v>
                </c:pt>
                <c:pt idx="203">
                  <c:v>183.05858519999998</c:v>
                </c:pt>
                <c:pt idx="204">
                  <c:v>183.86100809999999</c:v>
                </c:pt>
                <c:pt idx="205">
                  <c:v>184.78463489999999</c:v>
                </c:pt>
                <c:pt idx="206">
                  <c:v>185.57467199999999</c:v>
                </c:pt>
                <c:pt idx="207">
                  <c:v>186.56111250000001</c:v>
                </c:pt>
                <c:pt idx="208">
                  <c:v>187.406001</c:v>
                </c:pt>
                <c:pt idx="209">
                  <c:v>188.29954800000002</c:v>
                </c:pt>
                <c:pt idx="210">
                  <c:v>189.17893979999999</c:v>
                </c:pt>
                <c:pt idx="211">
                  <c:v>190.09283489999999</c:v>
                </c:pt>
                <c:pt idx="212">
                  <c:v>190.92268350000001</c:v>
                </c:pt>
                <c:pt idx="213">
                  <c:v>191.87639010000001</c:v>
                </c:pt>
                <c:pt idx="214">
                  <c:v>192.7876311</c:v>
                </c:pt>
                <c:pt idx="215">
                  <c:v>193.60509389999999</c:v>
                </c:pt>
                <c:pt idx="216">
                  <c:v>194.47033049999999</c:v>
                </c:pt>
                <c:pt idx="217">
                  <c:v>195.33202829999999</c:v>
                </c:pt>
                <c:pt idx="218">
                  <c:v>196.26715619999999</c:v>
                </c:pt>
                <c:pt idx="219">
                  <c:v>197.20051470000001</c:v>
                </c:pt>
                <c:pt idx="220">
                  <c:v>197.98612829999999</c:v>
                </c:pt>
                <c:pt idx="221">
                  <c:v>198.93895020000002</c:v>
                </c:pt>
                <c:pt idx="222">
                  <c:v>199.79357039999999</c:v>
                </c:pt>
                <c:pt idx="223">
                  <c:v>200.71454309999999</c:v>
                </c:pt>
                <c:pt idx="224">
                  <c:v>201.5328906</c:v>
                </c:pt>
                <c:pt idx="225">
                  <c:v>202.5600273</c:v>
                </c:pt>
                <c:pt idx="226">
                  <c:v>203.27840369999998</c:v>
                </c:pt>
                <c:pt idx="227">
                  <c:v>204.29580870000001</c:v>
                </c:pt>
                <c:pt idx="228">
                  <c:v>205.10088569999999</c:v>
                </c:pt>
                <c:pt idx="229">
                  <c:v>206.01035730000001</c:v>
                </c:pt>
                <c:pt idx="230">
                  <c:v>206.79774029999999</c:v>
                </c:pt>
                <c:pt idx="231">
                  <c:v>207.7930278</c:v>
                </c:pt>
                <c:pt idx="232">
                  <c:v>208.6228764</c:v>
                </c:pt>
                <c:pt idx="233">
                  <c:v>209.56331249999999</c:v>
                </c:pt>
                <c:pt idx="234">
                  <c:v>210.40908569999999</c:v>
                </c:pt>
                <c:pt idx="235">
                  <c:v>211.3707546</c:v>
                </c:pt>
                <c:pt idx="236">
                  <c:v>212.19794910000002</c:v>
                </c:pt>
                <c:pt idx="237">
                  <c:v>213.13042290000001</c:v>
                </c:pt>
                <c:pt idx="238">
                  <c:v>213.9416928</c:v>
                </c:pt>
                <c:pt idx="239">
                  <c:v>214.83966329999998</c:v>
                </c:pt>
                <c:pt idx="240">
                  <c:v>215.72701740000002</c:v>
                </c:pt>
                <c:pt idx="241">
                  <c:v>216.64002779999998</c:v>
                </c:pt>
                <c:pt idx="242">
                  <c:v>217.5433065</c:v>
                </c:pt>
                <c:pt idx="243">
                  <c:v>218.41385129999998</c:v>
                </c:pt>
                <c:pt idx="244">
                  <c:v>219.2481234</c:v>
                </c:pt>
                <c:pt idx="245">
                  <c:v>220.15671029999999</c:v>
                </c:pt>
                <c:pt idx="246">
                  <c:v>221.01663869999999</c:v>
                </c:pt>
                <c:pt idx="247">
                  <c:v>221.96503709999999</c:v>
                </c:pt>
                <c:pt idx="248">
                  <c:v>222.73738019999999</c:v>
                </c:pt>
                <c:pt idx="249">
                  <c:v>223.77070979999999</c:v>
                </c:pt>
                <c:pt idx="250">
                  <c:v>224.5607469</c:v>
                </c:pt>
                <c:pt idx="251">
                  <c:v>225.4949901</c:v>
                </c:pt>
                <c:pt idx="252">
                  <c:v>226.32218460000001</c:v>
                </c:pt>
                <c:pt idx="253">
                  <c:v>227.29889340000003</c:v>
                </c:pt>
                <c:pt idx="254">
                  <c:v>228.11193270000001</c:v>
                </c:pt>
                <c:pt idx="255">
                  <c:v>229.0346748</c:v>
                </c:pt>
                <c:pt idx="256">
                  <c:v>229.85567640000002</c:v>
                </c:pt>
                <c:pt idx="257">
                  <c:v>230.78461140000002</c:v>
                </c:pt>
                <c:pt idx="258">
                  <c:v>231.67550430000003</c:v>
                </c:pt>
                <c:pt idx="259">
                  <c:v>232.6203639</c:v>
                </c:pt>
                <c:pt idx="260">
                  <c:v>233.36882010000002</c:v>
                </c:pt>
                <c:pt idx="261">
                  <c:v>234.36587700000001</c:v>
                </c:pt>
                <c:pt idx="262">
                  <c:v>235.15149059999999</c:v>
                </c:pt>
                <c:pt idx="263">
                  <c:v>236.07954089999998</c:v>
                </c:pt>
                <c:pt idx="264">
                  <c:v>237.00493709999998</c:v>
                </c:pt>
                <c:pt idx="265">
                  <c:v>237.85955729999998</c:v>
                </c:pt>
                <c:pt idx="266">
                  <c:v>238.74071850000001</c:v>
                </c:pt>
                <c:pt idx="267">
                  <c:v>239.64222780000003</c:v>
                </c:pt>
                <c:pt idx="268">
                  <c:v>240.46322940000002</c:v>
                </c:pt>
                <c:pt idx="269">
                  <c:v>241.42047480000002</c:v>
                </c:pt>
                <c:pt idx="270">
                  <c:v>242.1990108</c:v>
                </c:pt>
                <c:pt idx="271">
                  <c:v>243.16775729999998</c:v>
                </c:pt>
                <c:pt idx="272">
                  <c:v>243.97460370000002</c:v>
                </c:pt>
                <c:pt idx="273">
                  <c:v>244.93273379999999</c:v>
                </c:pt>
                <c:pt idx="274">
                  <c:v>245.8192032</c:v>
                </c:pt>
                <c:pt idx="275">
                  <c:v>246.68532449999998</c:v>
                </c:pt>
                <c:pt idx="276">
                  <c:v>247.52932829999997</c:v>
                </c:pt>
                <c:pt idx="277">
                  <c:v>248.41137420000001</c:v>
                </c:pt>
                <c:pt idx="278">
                  <c:v>249.33588570000001</c:v>
                </c:pt>
                <c:pt idx="279">
                  <c:v>250.23827969999999</c:v>
                </c:pt>
                <c:pt idx="280">
                  <c:v>251.05662720000001</c:v>
                </c:pt>
                <c:pt idx="281">
                  <c:v>252.00679500000001</c:v>
                </c:pt>
                <c:pt idx="282">
                  <c:v>252.8331048</c:v>
                </c:pt>
                <c:pt idx="283">
                  <c:v>253.75496220000002</c:v>
                </c:pt>
                <c:pt idx="284">
                  <c:v>254.60869769999999</c:v>
                </c:pt>
                <c:pt idx="285">
                  <c:v>255.58717589999998</c:v>
                </c:pt>
                <c:pt idx="286">
                  <c:v>256.37809770000001</c:v>
                </c:pt>
                <c:pt idx="287">
                  <c:v>257.30437860000001</c:v>
                </c:pt>
                <c:pt idx="288">
                  <c:v>258.11653319999999</c:v>
                </c:pt>
                <c:pt idx="289">
                  <c:v>259.0746633</c:v>
                </c:pt>
                <c:pt idx="290">
                  <c:v>259.95317039999998</c:v>
                </c:pt>
                <c:pt idx="291">
                  <c:v>260.87414309999997</c:v>
                </c:pt>
                <c:pt idx="292">
                  <c:v>261.67214249999995</c:v>
                </c:pt>
                <c:pt idx="293">
                  <c:v>262.66123709999999</c:v>
                </c:pt>
                <c:pt idx="294">
                  <c:v>263.48223870000004</c:v>
                </c:pt>
                <c:pt idx="295">
                  <c:v>264.3775551</c:v>
                </c:pt>
                <c:pt idx="296">
                  <c:v>265.22332829999999</c:v>
                </c:pt>
                <c:pt idx="297">
                  <c:v>266.14872449999996</c:v>
                </c:pt>
                <c:pt idx="298">
                  <c:v>267.046695</c:v>
                </c:pt>
                <c:pt idx="299">
                  <c:v>267.913701</c:v>
                </c:pt>
                <c:pt idx="300">
                  <c:v>268.79486220000001</c:v>
                </c:pt>
                <c:pt idx="301">
                  <c:v>269.66540700000002</c:v>
                </c:pt>
                <c:pt idx="302">
                  <c:v>270.5704551</c:v>
                </c:pt>
                <c:pt idx="303">
                  <c:v>271.47638790000002</c:v>
                </c:pt>
                <c:pt idx="304">
                  <c:v>272.346048</c:v>
                </c:pt>
                <c:pt idx="305">
                  <c:v>273.23694089999998</c:v>
                </c:pt>
                <c:pt idx="306">
                  <c:v>274.11367860000001</c:v>
                </c:pt>
                <c:pt idx="307">
                  <c:v>274.97626109999999</c:v>
                </c:pt>
                <c:pt idx="308">
                  <c:v>275.8556529</c:v>
                </c:pt>
                <c:pt idx="309">
                  <c:v>276.74654580000004</c:v>
                </c:pt>
                <c:pt idx="310">
                  <c:v>277.663095</c:v>
                </c:pt>
                <c:pt idx="311">
                  <c:v>278.54160210000003</c:v>
                </c:pt>
                <c:pt idx="312">
                  <c:v>279.41745510000004</c:v>
                </c:pt>
                <c:pt idx="313">
                  <c:v>280.246419</c:v>
                </c:pt>
                <c:pt idx="314">
                  <c:v>281.14615889999999</c:v>
                </c:pt>
                <c:pt idx="315">
                  <c:v>282.07774799999999</c:v>
                </c:pt>
                <c:pt idx="316">
                  <c:v>282.8907873</c:v>
                </c:pt>
                <c:pt idx="317">
                  <c:v>283.86218790000004</c:v>
                </c:pt>
                <c:pt idx="318">
                  <c:v>284.71326930000004</c:v>
                </c:pt>
                <c:pt idx="319">
                  <c:v>285.66432179999998</c:v>
                </c:pt>
                <c:pt idx="320">
                  <c:v>286.49417039999997</c:v>
                </c:pt>
                <c:pt idx="321">
                  <c:v>287.4177972</c:v>
                </c:pt>
                <c:pt idx="322">
                  <c:v>288.25383870000002</c:v>
                </c:pt>
                <c:pt idx="323">
                  <c:v>289.19515949999999</c:v>
                </c:pt>
                <c:pt idx="324">
                  <c:v>290.04447150000004</c:v>
                </c:pt>
                <c:pt idx="325">
                  <c:v>290.92474799999997</c:v>
                </c:pt>
                <c:pt idx="326">
                  <c:v>291.78113759999997</c:v>
                </c:pt>
                <c:pt idx="327">
                  <c:v>292.71184199999999</c:v>
                </c:pt>
                <c:pt idx="328">
                  <c:v>293.53372830000001</c:v>
                </c:pt>
                <c:pt idx="329">
                  <c:v>294.445854</c:v>
                </c:pt>
                <c:pt idx="330">
                  <c:v>295.31020590000003</c:v>
                </c:pt>
                <c:pt idx="331">
                  <c:v>296.18605889999998</c:v>
                </c:pt>
                <c:pt idx="332">
                  <c:v>297.10703159999997</c:v>
                </c:pt>
                <c:pt idx="333">
                  <c:v>297.99703979999998</c:v>
                </c:pt>
                <c:pt idx="334">
                  <c:v>298.85696819999998</c:v>
                </c:pt>
                <c:pt idx="335">
                  <c:v>299.7788256</c:v>
                </c:pt>
                <c:pt idx="336">
                  <c:v>300.67856549999999</c:v>
                </c:pt>
                <c:pt idx="337">
                  <c:v>301.51991519999996</c:v>
                </c:pt>
                <c:pt idx="338">
                  <c:v>302.46123599999999</c:v>
                </c:pt>
                <c:pt idx="339">
                  <c:v>303.33001139999999</c:v>
                </c:pt>
                <c:pt idx="340">
                  <c:v>304.20851850000003</c:v>
                </c:pt>
                <c:pt idx="341">
                  <c:v>305.09233380000001</c:v>
                </c:pt>
                <c:pt idx="342">
                  <c:v>305.9416458</c:v>
                </c:pt>
                <c:pt idx="343">
                  <c:v>306.86881140000003</c:v>
                </c:pt>
                <c:pt idx="344">
                  <c:v>307.74554910000001</c:v>
                </c:pt>
                <c:pt idx="345">
                  <c:v>308.64440430000002</c:v>
                </c:pt>
                <c:pt idx="346">
                  <c:v>309.47602230000001</c:v>
                </c:pt>
                <c:pt idx="347">
                  <c:v>310.3863786</c:v>
                </c:pt>
                <c:pt idx="348">
                  <c:v>311.27992560000001</c:v>
                </c:pt>
                <c:pt idx="349">
                  <c:v>312.16108680000002</c:v>
                </c:pt>
                <c:pt idx="350">
                  <c:v>312.97589549999998</c:v>
                </c:pt>
                <c:pt idx="351">
                  <c:v>313.92340920000004</c:v>
                </c:pt>
                <c:pt idx="352">
                  <c:v>314.83376550000003</c:v>
                </c:pt>
                <c:pt idx="353">
                  <c:v>315.66980699999999</c:v>
                </c:pt>
                <c:pt idx="354">
                  <c:v>316.52531190000002</c:v>
                </c:pt>
                <c:pt idx="355">
                  <c:v>317.4860961</c:v>
                </c:pt>
                <c:pt idx="356">
                  <c:v>318.33629280000002</c:v>
                </c:pt>
                <c:pt idx="357">
                  <c:v>319.2041835</c:v>
                </c:pt>
                <c:pt idx="358">
                  <c:v>320.09684580000004</c:v>
                </c:pt>
                <c:pt idx="359">
                  <c:v>320.96915999999999</c:v>
                </c:pt>
                <c:pt idx="360">
                  <c:v>321.89721029999998</c:v>
                </c:pt>
                <c:pt idx="361">
                  <c:v>322.76156220000001</c:v>
                </c:pt>
                <c:pt idx="362">
                  <c:v>323.64006929999999</c:v>
                </c:pt>
                <c:pt idx="363">
                  <c:v>324.50619060000002</c:v>
                </c:pt>
                <c:pt idx="364">
                  <c:v>325.4510502</c:v>
                </c:pt>
                <c:pt idx="365">
                  <c:v>326.30124690000002</c:v>
                </c:pt>
                <c:pt idx="366">
                  <c:v>327.18860100000001</c:v>
                </c:pt>
                <c:pt idx="367">
                  <c:v>328.08391739999996</c:v>
                </c:pt>
                <c:pt idx="368">
                  <c:v>328.93853760000002</c:v>
                </c:pt>
                <c:pt idx="369">
                  <c:v>329.89401359999999</c:v>
                </c:pt>
                <c:pt idx="370">
                  <c:v>330.75040319999999</c:v>
                </c:pt>
                <c:pt idx="371">
                  <c:v>331.66164420000001</c:v>
                </c:pt>
                <c:pt idx="372">
                  <c:v>332.54722889999999</c:v>
                </c:pt>
                <c:pt idx="373">
                  <c:v>333.43281359999997</c:v>
                </c:pt>
                <c:pt idx="374">
                  <c:v>334.28389500000003</c:v>
                </c:pt>
                <c:pt idx="375">
                  <c:v>335.16328679999998</c:v>
                </c:pt>
                <c:pt idx="376">
                  <c:v>336.05860319999999</c:v>
                </c:pt>
                <c:pt idx="377">
                  <c:v>336.96188189999998</c:v>
                </c:pt>
                <c:pt idx="378">
                  <c:v>337.84392780000002</c:v>
                </c:pt>
                <c:pt idx="379">
                  <c:v>338.68173870000004</c:v>
                </c:pt>
                <c:pt idx="380">
                  <c:v>339.57617040000002</c:v>
                </c:pt>
                <c:pt idx="381">
                  <c:v>340.49448899999999</c:v>
                </c:pt>
                <c:pt idx="382">
                  <c:v>341.32522230000001</c:v>
                </c:pt>
                <c:pt idx="383">
                  <c:v>342.23027039999999</c:v>
                </c:pt>
                <c:pt idx="384">
                  <c:v>343.12204799999995</c:v>
                </c:pt>
                <c:pt idx="385">
                  <c:v>344.04567480000003</c:v>
                </c:pt>
                <c:pt idx="386">
                  <c:v>344.87729280000002</c:v>
                </c:pt>
                <c:pt idx="387">
                  <c:v>345.76022339999997</c:v>
                </c:pt>
                <c:pt idx="388">
                  <c:v>346.67323379999999</c:v>
                </c:pt>
                <c:pt idx="389">
                  <c:v>347.5420092</c:v>
                </c:pt>
                <c:pt idx="390">
                  <c:v>348.37451190000002</c:v>
                </c:pt>
                <c:pt idx="391">
                  <c:v>349.26982829999997</c:v>
                </c:pt>
                <c:pt idx="392">
                  <c:v>350.27750159999999</c:v>
                </c:pt>
                <c:pt idx="393">
                  <c:v>351.0799245</c:v>
                </c:pt>
                <c:pt idx="394">
                  <c:v>351.96639390000001</c:v>
                </c:pt>
                <c:pt idx="395">
                  <c:v>352.82101410000001</c:v>
                </c:pt>
                <c:pt idx="396">
                  <c:v>353.74464089999998</c:v>
                </c:pt>
                <c:pt idx="397">
                  <c:v>354.61341629999998</c:v>
                </c:pt>
                <c:pt idx="398">
                  <c:v>355.48042230000004</c:v>
                </c:pt>
                <c:pt idx="399">
                  <c:v>356.36600700000002</c:v>
                </c:pt>
                <c:pt idx="400">
                  <c:v>357.29848079999999</c:v>
                </c:pt>
                <c:pt idx="401">
                  <c:v>358.170795</c:v>
                </c:pt>
                <c:pt idx="402">
                  <c:v>359.0395704</c:v>
                </c:pt>
                <c:pt idx="403">
                  <c:v>359.95169609999999</c:v>
                </c:pt>
                <c:pt idx="404">
                  <c:v>360.84435840000003</c:v>
                </c:pt>
                <c:pt idx="405">
                  <c:v>361.6927857</c:v>
                </c:pt>
                <c:pt idx="406">
                  <c:v>362.59606439999999</c:v>
                </c:pt>
                <c:pt idx="407">
                  <c:v>363.39406380000003</c:v>
                </c:pt>
                <c:pt idx="408">
                  <c:v>364.37165729999998</c:v>
                </c:pt>
                <c:pt idx="409">
                  <c:v>365.22893159999995</c:v>
                </c:pt>
                <c:pt idx="410">
                  <c:v>366.1516737</c:v>
                </c:pt>
                <c:pt idx="411">
                  <c:v>366.95852009999999</c:v>
                </c:pt>
                <c:pt idx="412">
                  <c:v>367.92018899999999</c:v>
                </c:pt>
                <c:pt idx="413">
                  <c:v>368.81462069999998</c:v>
                </c:pt>
                <c:pt idx="414">
                  <c:v>369.71966880000002</c:v>
                </c:pt>
                <c:pt idx="415">
                  <c:v>370.54597860000001</c:v>
                </c:pt>
                <c:pt idx="416">
                  <c:v>371.49614639999999</c:v>
                </c:pt>
                <c:pt idx="417">
                  <c:v>372.3109551</c:v>
                </c:pt>
                <c:pt idx="418">
                  <c:v>373.26112289999998</c:v>
                </c:pt>
                <c:pt idx="419">
                  <c:v>374.03877419999998</c:v>
                </c:pt>
                <c:pt idx="420">
                  <c:v>375.00309719999996</c:v>
                </c:pt>
                <c:pt idx="421">
                  <c:v>375.83383049999998</c:v>
                </c:pt>
                <c:pt idx="422">
                  <c:v>376.80434639999999</c:v>
                </c:pt>
                <c:pt idx="423">
                  <c:v>377.62003979999997</c:v>
                </c:pt>
                <c:pt idx="424">
                  <c:v>378.49854690000001</c:v>
                </c:pt>
                <c:pt idx="425">
                  <c:v>379.37439990000001</c:v>
                </c:pt>
                <c:pt idx="426">
                  <c:v>380.32545240000002</c:v>
                </c:pt>
                <c:pt idx="427">
                  <c:v>381.14203049999998</c:v>
                </c:pt>
                <c:pt idx="428">
                  <c:v>382.04353980000002</c:v>
                </c:pt>
                <c:pt idx="429">
                  <c:v>382.93000920000003</c:v>
                </c:pt>
                <c:pt idx="430">
                  <c:v>383.84036550000002</c:v>
                </c:pt>
                <c:pt idx="431">
                  <c:v>384.66136710000001</c:v>
                </c:pt>
                <c:pt idx="432">
                  <c:v>385.5681846</c:v>
                </c:pt>
                <c:pt idx="433">
                  <c:v>386.46880920000001</c:v>
                </c:pt>
                <c:pt idx="434">
                  <c:v>387.36235620000002</c:v>
                </c:pt>
                <c:pt idx="435">
                  <c:v>388.21166819999996</c:v>
                </c:pt>
                <c:pt idx="436">
                  <c:v>389.16272069999997</c:v>
                </c:pt>
                <c:pt idx="437">
                  <c:v>389.9589507</c:v>
                </c:pt>
                <c:pt idx="438">
                  <c:v>390.84453539999998</c:v>
                </c:pt>
                <c:pt idx="439">
                  <c:v>391.7522376</c:v>
                </c:pt>
                <c:pt idx="440">
                  <c:v>392.67674909999999</c:v>
                </c:pt>
                <c:pt idx="441">
                  <c:v>393.53402340000002</c:v>
                </c:pt>
                <c:pt idx="442">
                  <c:v>394.38422009999999</c:v>
                </c:pt>
                <c:pt idx="443">
                  <c:v>395.27953650000001</c:v>
                </c:pt>
                <c:pt idx="444">
                  <c:v>396.2075868</c:v>
                </c:pt>
                <c:pt idx="445">
                  <c:v>397.0498212</c:v>
                </c:pt>
                <c:pt idx="446">
                  <c:v>397.929213</c:v>
                </c:pt>
                <c:pt idx="447">
                  <c:v>398.83514580000002</c:v>
                </c:pt>
                <c:pt idx="448">
                  <c:v>399.7976994</c:v>
                </c:pt>
                <c:pt idx="449">
                  <c:v>400.60189170000001</c:v>
                </c:pt>
                <c:pt idx="450">
                  <c:v>401.5087092</c:v>
                </c:pt>
                <c:pt idx="451">
                  <c:v>402.34386599999999</c:v>
                </c:pt>
                <c:pt idx="452">
                  <c:v>403.30818900000003</c:v>
                </c:pt>
                <c:pt idx="453">
                  <c:v>404.14953869999999</c:v>
                </c:pt>
                <c:pt idx="454">
                  <c:v>405.03689280000003</c:v>
                </c:pt>
                <c:pt idx="455">
                  <c:v>405.8782425</c:v>
                </c:pt>
                <c:pt idx="456">
                  <c:v>406.8363726</c:v>
                </c:pt>
                <c:pt idx="457">
                  <c:v>407.69718570000003</c:v>
                </c:pt>
                <c:pt idx="458">
                  <c:v>408.64823820000004</c:v>
                </c:pt>
                <c:pt idx="459">
                  <c:v>409.44004469999999</c:v>
                </c:pt>
                <c:pt idx="460">
                  <c:v>410.39463599999999</c:v>
                </c:pt>
                <c:pt idx="461">
                  <c:v>411.22536930000001</c:v>
                </c:pt>
                <c:pt idx="462">
                  <c:v>412.18349939999996</c:v>
                </c:pt>
                <c:pt idx="463">
                  <c:v>413.00803980000001</c:v>
                </c:pt>
                <c:pt idx="464">
                  <c:v>413.92635840000003</c:v>
                </c:pt>
                <c:pt idx="465">
                  <c:v>414.73055069999998</c:v>
                </c:pt>
                <c:pt idx="466">
                  <c:v>415.68602670000001</c:v>
                </c:pt>
                <c:pt idx="467">
                  <c:v>416.49729660000003</c:v>
                </c:pt>
                <c:pt idx="468">
                  <c:v>417.45808079999995</c:v>
                </c:pt>
                <c:pt idx="469">
                  <c:v>418.28616</c:v>
                </c:pt>
                <c:pt idx="470">
                  <c:v>419.21421029999999</c:v>
                </c:pt>
                <c:pt idx="471">
                  <c:v>420.04936709999998</c:v>
                </c:pt>
                <c:pt idx="472">
                  <c:v>420.98803379999998</c:v>
                </c:pt>
                <c:pt idx="473">
                  <c:v>421.78072500000002</c:v>
                </c:pt>
                <c:pt idx="474">
                  <c:v>422.74593270000003</c:v>
                </c:pt>
                <c:pt idx="475">
                  <c:v>423.55808730000001</c:v>
                </c:pt>
                <c:pt idx="476">
                  <c:v>424.57991579999998</c:v>
                </c:pt>
                <c:pt idx="477">
                  <c:v>425.32748730000003</c:v>
                </c:pt>
                <c:pt idx="478">
                  <c:v>426.34666170000003</c:v>
                </c:pt>
                <c:pt idx="479">
                  <c:v>427.1145813</c:v>
                </c:pt>
                <c:pt idx="480">
                  <c:v>428.12402400000002</c:v>
                </c:pt>
                <c:pt idx="481">
                  <c:v>428.87867310000001</c:v>
                </c:pt>
                <c:pt idx="482">
                  <c:v>429.84122669999999</c:v>
                </c:pt>
                <c:pt idx="483">
                  <c:v>430.65072720000001</c:v>
                </c:pt>
                <c:pt idx="484">
                  <c:v>431.65840050000003</c:v>
                </c:pt>
                <c:pt idx="485">
                  <c:v>432.47586330000001</c:v>
                </c:pt>
                <c:pt idx="486">
                  <c:v>433.40302889999998</c:v>
                </c:pt>
                <c:pt idx="487">
                  <c:v>434.19660479999999</c:v>
                </c:pt>
                <c:pt idx="488">
                  <c:v>435.20693219999998</c:v>
                </c:pt>
                <c:pt idx="489">
                  <c:v>436.01200920000002</c:v>
                </c:pt>
                <c:pt idx="490">
                  <c:v>436.84539660000002</c:v>
                </c:pt>
                <c:pt idx="491">
                  <c:v>437.78848679999999</c:v>
                </c:pt>
                <c:pt idx="492">
                  <c:v>438.62098950000001</c:v>
                </c:pt>
                <c:pt idx="493">
                  <c:v>439.5348846</c:v>
                </c:pt>
                <c:pt idx="494">
                  <c:v>440.4859371</c:v>
                </c:pt>
                <c:pt idx="495">
                  <c:v>441.30251519999996</c:v>
                </c:pt>
                <c:pt idx="496">
                  <c:v>442.28541690000003</c:v>
                </c:pt>
                <c:pt idx="497">
                  <c:v>443.0586447</c:v>
                </c:pt>
                <c:pt idx="498">
                  <c:v>444.00527369999998</c:v>
                </c:pt>
                <c:pt idx="499">
                  <c:v>444.81919770000002</c:v>
                </c:pt>
                <c:pt idx="500">
                  <c:v>445.7799819</c:v>
                </c:pt>
                <c:pt idx="501">
                  <c:v>446.62752449999999</c:v>
                </c:pt>
                <c:pt idx="502">
                  <c:v>447.52726439999998</c:v>
                </c:pt>
                <c:pt idx="503">
                  <c:v>448.39073159999998</c:v>
                </c:pt>
                <c:pt idx="504">
                  <c:v>449.26746930000002</c:v>
                </c:pt>
                <c:pt idx="505">
                  <c:v>450.10704959999998</c:v>
                </c:pt>
                <c:pt idx="506">
                  <c:v>451.12356990000001</c:v>
                </c:pt>
                <c:pt idx="507">
                  <c:v>451.92776220000002</c:v>
                </c:pt>
                <c:pt idx="508">
                  <c:v>452.8310409</c:v>
                </c:pt>
                <c:pt idx="509">
                  <c:v>453.69716220000004</c:v>
                </c:pt>
                <c:pt idx="510">
                  <c:v>454.64821469999998</c:v>
                </c:pt>
                <c:pt idx="511">
                  <c:v>455.43205890000002</c:v>
                </c:pt>
                <c:pt idx="512">
                  <c:v>456.39018900000002</c:v>
                </c:pt>
                <c:pt idx="513">
                  <c:v>457.22180699999996</c:v>
                </c:pt>
                <c:pt idx="514">
                  <c:v>458.22240270000003</c:v>
                </c:pt>
                <c:pt idx="515">
                  <c:v>458.99651520000003</c:v>
                </c:pt>
                <c:pt idx="516">
                  <c:v>459.92279610000003</c:v>
                </c:pt>
                <c:pt idx="517">
                  <c:v>460.71371789999995</c:v>
                </c:pt>
                <c:pt idx="518">
                  <c:v>461.69750430000005</c:v>
                </c:pt>
                <c:pt idx="519">
                  <c:v>462.50523540000006</c:v>
                </c:pt>
                <c:pt idx="520">
                  <c:v>463.48194419999999</c:v>
                </c:pt>
                <c:pt idx="521">
                  <c:v>464.25517200000002</c:v>
                </c:pt>
                <c:pt idx="522">
                  <c:v>465.27346169999993</c:v>
                </c:pt>
                <c:pt idx="523">
                  <c:v>466.07765400000005</c:v>
                </c:pt>
                <c:pt idx="524">
                  <c:v>467.07382620000004</c:v>
                </c:pt>
                <c:pt idx="525">
                  <c:v>467.84439989999998</c:v>
                </c:pt>
                <c:pt idx="526">
                  <c:v>468.81314640000005</c:v>
                </c:pt>
                <c:pt idx="527">
                  <c:v>469.5925671</c:v>
                </c:pt>
                <c:pt idx="528">
                  <c:v>470.56573710000004</c:v>
                </c:pt>
                <c:pt idx="529">
                  <c:v>471.36815999999999</c:v>
                </c:pt>
                <c:pt idx="530">
                  <c:v>472.39706609999996</c:v>
                </c:pt>
                <c:pt idx="531">
                  <c:v>473.13490590000004</c:v>
                </c:pt>
                <c:pt idx="532">
                  <c:v>474.06649500000003</c:v>
                </c:pt>
                <c:pt idx="533">
                  <c:v>474.88838129999999</c:v>
                </c:pt>
                <c:pt idx="534">
                  <c:v>475.86332069999997</c:v>
                </c:pt>
                <c:pt idx="535">
                  <c:v>476.63212499999997</c:v>
                </c:pt>
                <c:pt idx="536">
                  <c:v>477.62210430000005</c:v>
                </c:pt>
                <c:pt idx="537">
                  <c:v>478.46610809999999</c:v>
                </c:pt>
                <c:pt idx="538">
                  <c:v>479.42600759999999</c:v>
                </c:pt>
                <c:pt idx="539">
                  <c:v>480.22046820000003</c:v>
                </c:pt>
                <c:pt idx="540">
                  <c:v>481.20513929999998</c:v>
                </c:pt>
                <c:pt idx="541">
                  <c:v>481.99340699999993</c:v>
                </c:pt>
                <c:pt idx="542">
                  <c:v>482.94976769999994</c:v>
                </c:pt>
                <c:pt idx="543">
                  <c:v>483.7398048</c:v>
                </c:pt>
                <c:pt idx="544">
                  <c:v>484.73951579999999</c:v>
                </c:pt>
                <c:pt idx="545">
                  <c:v>485.48620260000001</c:v>
                </c:pt>
                <c:pt idx="546">
                  <c:v>486.47264310000003</c:v>
                </c:pt>
                <c:pt idx="547">
                  <c:v>487.34849610000003</c:v>
                </c:pt>
                <c:pt idx="548">
                  <c:v>488.32166609999996</c:v>
                </c:pt>
                <c:pt idx="549">
                  <c:v>489.03827310000003</c:v>
                </c:pt>
                <c:pt idx="550">
                  <c:v>489.99994200000003</c:v>
                </c:pt>
                <c:pt idx="551">
                  <c:v>490.82182829999999</c:v>
                </c:pt>
                <c:pt idx="552">
                  <c:v>491.7834972</c:v>
                </c:pt>
                <c:pt idx="553">
                  <c:v>492.65846550000003</c:v>
                </c:pt>
                <c:pt idx="554">
                  <c:v>493.55466660000002</c:v>
                </c:pt>
                <c:pt idx="555">
                  <c:v>494.37035999999995</c:v>
                </c:pt>
                <c:pt idx="556">
                  <c:v>495.2948715</c:v>
                </c:pt>
                <c:pt idx="557">
                  <c:v>496.16187750000006</c:v>
                </c:pt>
                <c:pt idx="558">
                  <c:v>497.15274150000005</c:v>
                </c:pt>
                <c:pt idx="559">
                  <c:v>497.93039279999994</c:v>
                </c:pt>
                <c:pt idx="560">
                  <c:v>498.83190209999998</c:v>
                </c:pt>
                <c:pt idx="561">
                  <c:v>499.68563760000001</c:v>
                </c:pt>
                <c:pt idx="562">
                  <c:v>500.60749500000003</c:v>
                </c:pt>
                <c:pt idx="563">
                  <c:v>501.50015730000001</c:v>
                </c:pt>
                <c:pt idx="564">
                  <c:v>502.35743159999998</c:v>
                </c:pt>
                <c:pt idx="565">
                  <c:v>503.1863955</c:v>
                </c:pt>
                <c:pt idx="566">
                  <c:v>504.13125509999998</c:v>
                </c:pt>
                <c:pt idx="567">
                  <c:v>504.97348949999997</c:v>
                </c:pt>
                <c:pt idx="568">
                  <c:v>505.89003869999999</c:v>
                </c:pt>
                <c:pt idx="569">
                  <c:v>506.74554360000002</c:v>
                </c:pt>
                <c:pt idx="570">
                  <c:v>507.68597970000002</c:v>
                </c:pt>
                <c:pt idx="571">
                  <c:v>508.54944690000002</c:v>
                </c:pt>
                <c:pt idx="572">
                  <c:v>509.47838189999993</c:v>
                </c:pt>
                <c:pt idx="573">
                  <c:v>510.29938349999998</c:v>
                </c:pt>
                <c:pt idx="574">
                  <c:v>511.25309010000001</c:v>
                </c:pt>
                <c:pt idx="575">
                  <c:v>512.03339549999998</c:v>
                </c:pt>
                <c:pt idx="576">
                  <c:v>513.09768959999997</c:v>
                </c:pt>
                <c:pt idx="577">
                  <c:v>513.81429660000003</c:v>
                </c:pt>
                <c:pt idx="578">
                  <c:v>514.82108520000008</c:v>
                </c:pt>
                <c:pt idx="579">
                  <c:v>515.62616220000007</c:v>
                </c:pt>
                <c:pt idx="580">
                  <c:v>516.57279119999998</c:v>
                </c:pt>
                <c:pt idx="581">
                  <c:v>517.35486600000002</c:v>
                </c:pt>
                <c:pt idx="582">
                  <c:v>518.33776769999997</c:v>
                </c:pt>
                <c:pt idx="583">
                  <c:v>519.17557859999999</c:v>
                </c:pt>
                <c:pt idx="584">
                  <c:v>520.09655129999999</c:v>
                </c:pt>
                <c:pt idx="585">
                  <c:v>520.97505839999997</c:v>
                </c:pt>
                <c:pt idx="586">
                  <c:v>521.8447185</c:v>
                </c:pt>
                <c:pt idx="587">
                  <c:v>522.71437859999992</c:v>
                </c:pt>
                <c:pt idx="588">
                  <c:v>523.66631580000001</c:v>
                </c:pt>
                <c:pt idx="589">
                  <c:v>524.43423540000003</c:v>
                </c:pt>
                <c:pt idx="590">
                  <c:v>525.34370699999999</c:v>
                </c:pt>
                <c:pt idx="591">
                  <c:v>526.24698569999998</c:v>
                </c:pt>
                <c:pt idx="592">
                  <c:v>527.1582267</c:v>
                </c:pt>
                <c:pt idx="593">
                  <c:v>527.98542120000002</c:v>
                </c:pt>
                <c:pt idx="594">
                  <c:v>528.98336280000001</c:v>
                </c:pt>
                <c:pt idx="595">
                  <c:v>529.72828019999997</c:v>
                </c:pt>
                <c:pt idx="596">
                  <c:v>530.69171849999998</c:v>
                </c:pt>
                <c:pt idx="597">
                  <c:v>531.56934090000004</c:v>
                </c:pt>
                <c:pt idx="598">
                  <c:v>532.45846440000003</c:v>
                </c:pt>
                <c:pt idx="599">
                  <c:v>533.30777639999997</c:v>
                </c:pt>
                <c:pt idx="600">
                  <c:v>534.23405730000002</c:v>
                </c:pt>
                <c:pt idx="601">
                  <c:v>535.03824959999997</c:v>
                </c:pt>
                <c:pt idx="602">
                  <c:v>536.01584309999998</c:v>
                </c:pt>
                <c:pt idx="603">
                  <c:v>536.8784255999999</c:v>
                </c:pt>
                <c:pt idx="604">
                  <c:v>537.81532290000007</c:v>
                </c:pt>
                <c:pt idx="605">
                  <c:v>538.64163269999995</c:v>
                </c:pt>
                <c:pt idx="606">
                  <c:v>539.5679136</c:v>
                </c:pt>
                <c:pt idx="607">
                  <c:v>540.36679770000001</c:v>
                </c:pt>
                <c:pt idx="608">
                  <c:v>541.40632019999998</c:v>
                </c:pt>
                <c:pt idx="609">
                  <c:v>542.12292719999994</c:v>
                </c:pt>
                <c:pt idx="610">
                  <c:v>543.14829449999991</c:v>
                </c:pt>
                <c:pt idx="611">
                  <c:v>543.89232719999995</c:v>
                </c:pt>
                <c:pt idx="612">
                  <c:v>544.94688959999996</c:v>
                </c:pt>
                <c:pt idx="613">
                  <c:v>545.73073380000005</c:v>
                </c:pt>
                <c:pt idx="614">
                  <c:v>546.64639829999999</c:v>
                </c:pt>
                <c:pt idx="615">
                  <c:v>547.53198299999997</c:v>
                </c:pt>
                <c:pt idx="616">
                  <c:v>548.43614639999998</c:v>
                </c:pt>
                <c:pt idx="617">
                  <c:v>549.30846059999999</c:v>
                </c:pt>
                <c:pt idx="618">
                  <c:v>550.24624259999996</c:v>
                </c:pt>
                <c:pt idx="619">
                  <c:v>551.04866549999997</c:v>
                </c:pt>
                <c:pt idx="620">
                  <c:v>552.0094497</c:v>
                </c:pt>
                <c:pt idx="621">
                  <c:v>552.79506330000004</c:v>
                </c:pt>
                <c:pt idx="622">
                  <c:v>553.70365019999997</c:v>
                </c:pt>
                <c:pt idx="623">
                  <c:v>554.58392670000001</c:v>
                </c:pt>
                <c:pt idx="624">
                  <c:v>555.4978218</c:v>
                </c:pt>
                <c:pt idx="625">
                  <c:v>556.27104959999997</c:v>
                </c:pt>
                <c:pt idx="626">
                  <c:v>557.2946475</c:v>
                </c:pt>
                <c:pt idx="627">
                  <c:v>558.10237859999995</c:v>
                </c:pt>
                <c:pt idx="628">
                  <c:v>559.0286595</c:v>
                </c:pt>
                <c:pt idx="629">
                  <c:v>559.85762339999997</c:v>
                </c:pt>
                <c:pt idx="630">
                  <c:v>560.83079340000006</c:v>
                </c:pt>
                <c:pt idx="631">
                  <c:v>561.67125839999994</c:v>
                </c:pt>
                <c:pt idx="632">
                  <c:v>562.5418032</c:v>
                </c:pt>
                <c:pt idx="633">
                  <c:v>563.38492229999997</c:v>
                </c:pt>
                <c:pt idx="634">
                  <c:v>564.37844040000004</c:v>
                </c:pt>
                <c:pt idx="635">
                  <c:v>565.21536660000004</c:v>
                </c:pt>
                <c:pt idx="636">
                  <c:v>566.13810870000009</c:v>
                </c:pt>
                <c:pt idx="637">
                  <c:v>567.01484640000001</c:v>
                </c:pt>
                <c:pt idx="638">
                  <c:v>567.90308520000008</c:v>
                </c:pt>
                <c:pt idx="639">
                  <c:v>568.73470320000001</c:v>
                </c:pt>
                <c:pt idx="640">
                  <c:v>569.64594420000003</c:v>
                </c:pt>
                <c:pt idx="641">
                  <c:v>570.54568410000002</c:v>
                </c:pt>
                <c:pt idx="642">
                  <c:v>571.42507590000002</c:v>
                </c:pt>
                <c:pt idx="643">
                  <c:v>572.32835460000001</c:v>
                </c:pt>
                <c:pt idx="644">
                  <c:v>573.19536059999996</c:v>
                </c:pt>
                <c:pt idx="645">
                  <c:v>574.08182999999997</c:v>
                </c:pt>
                <c:pt idx="646">
                  <c:v>574.96564530000001</c:v>
                </c:pt>
                <c:pt idx="647">
                  <c:v>575.85919230000002</c:v>
                </c:pt>
                <c:pt idx="648">
                  <c:v>576.73592999999994</c:v>
                </c:pt>
                <c:pt idx="649">
                  <c:v>577.58789610000008</c:v>
                </c:pt>
                <c:pt idx="650">
                  <c:v>578.54071800000008</c:v>
                </c:pt>
                <c:pt idx="651">
                  <c:v>579.36083489999999</c:v>
                </c:pt>
                <c:pt idx="652">
                  <c:v>580.23757259999991</c:v>
                </c:pt>
                <c:pt idx="653">
                  <c:v>581.09750100000008</c:v>
                </c:pt>
                <c:pt idx="654">
                  <c:v>582.03439830000002</c:v>
                </c:pt>
                <c:pt idx="655">
                  <c:v>582.85009170000001</c:v>
                </c:pt>
                <c:pt idx="656">
                  <c:v>583.79849009999998</c:v>
                </c:pt>
                <c:pt idx="657">
                  <c:v>584.6610725999999</c:v>
                </c:pt>
                <c:pt idx="658">
                  <c:v>585.59177699999998</c:v>
                </c:pt>
                <c:pt idx="659">
                  <c:v>586.39685400000008</c:v>
                </c:pt>
                <c:pt idx="660">
                  <c:v>587.31871139999998</c:v>
                </c:pt>
                <c:pt idx="661">
                  <c:v>588.15652230000001</c:v>
                </c:pt>
                <c:pt idx="662">
                  <c:v>589.10138189999998</c:v>
                </c:pt>
                <c:pt idx="663">
                  <c:v>589.9498092</c:v>
                </c:pt>
                <c:pt idx="664">
                  <c:v>590.86812780000002</c:v>
                </c:pt>
                <c:pt idx="665">
                  <c:v>591.7218633</c:v>
                </c:pt>
                <c:pt idx="666">
                  <c:v>592.6711464</c:v>
                </c:pt>
                <c:pt idx="667">
                  <c:v>593.5328442</c:v>
                </c:pt>
                <c:pt idx="668">
                  <c:v>594.40781249999998</c:v>
                </c:pt>
                <c:pt idx="669">
                  <c:v>595.33409340000003</c:v>
                </c:pt>
                <c:pt idx="670">
                  <c:v>596.16925019999996</c:v>
                </c:pt>
                <c:pt idx="671">
                  <c:v>597.03802559999997</c:v>
                </c:pt>
                <c:pt idx="672">
                  <c:v>597.91564800000003</c:v>
                </c:pt>
                <c:pt idx="673">
                  <c:v>598.84369830000003</c:v>
                </c:pt>
                <c:pt idx="674">
                  <c:v>599.71424310000009</c:v>
                </c:pt>
                <c:pt idx="675">
                  <c:v>600.58036440000001</c:v>
                </c:pt>
                <c:pt idx="676">
                  <c:v>601.51460759999998</c:v>
                </c:pt>
                <c:pt idx="677">
                  <c:v>602.40461579999999</c:v>
                </c:pt>
                <c:pt idx="678">
                  <c:v>603.27781469999991</c:v>
                </c:pt>
                <c:pt idx="679">
                  <c:v>604.1598606</c:v>
                </c:pt>
                <c:pt idx="680">
                  <c:v>605.06313929999999</c:v>
                </c:pt>
                <c:pt idx="681">
                  <c:v>605.93545349999999</c:v>
                </c:pt>
                <c:pt idx="682">
                  <c:v>606.83430870000007</c:v>
                </c:pt>
                <c:pt idx="683">
                  <c:v>607.6659267</c:v>
                </c:pt>
                <c:pt idx="684">
                  <c:v>608.57805240000005</c:v>
                </c:pt>
                <c:pt idx="685">
                  <c:v>609.46009830000003</c:v>
                </c:pt>
                <c:pt idx="686">
                  <c:v>610.38549449999994</c:v>
                </c:pt>
                <c:pt idx="687">
                  <c:v>611.22684419999996</c:v>
                </c:pt>
                <c:pt idx="688">
                  <c:v>612.17878139999993</c:v>
                </c:pt>
                <c:pt idx="689">
                  <c:v>612.98916660000009</c:v>
                </c:pt>
                <c:pt idx="690">
                  <c:v>613.911024</c:v>
                </c:pt>
                <c:pt idx="691">
                  <c:v>614.73910320000005</c:v>
                </c:pt>
                <c:pt idx="692">
                  <c:v>615.63265019999994</c:v>
                </c:pt>
                <c:pt idx="693">
                  <c:v>616.50938789999998</c:v>
                </c:pt>
                <c:pt idx="694">
                  <c:v>617.35162229999992</c:v>
                </c:pt>
                <c:pt idx="695">
                  <c:v>618.31152180000004</c:v>
                </c:pt>
                <c:pt idx="696">
                  <c:v>619.19976059999999</c:v>
                </c:pt>
                <c:pt idx="697">
                  <c:v>619.99422120000008</c:v>
                </c:pt>
                <c:pt idx="698">
                  <c:v>620.93200320000005</c:v>
                </c:pt>
                <c:pt idx="699">
                  <c:v>621.7883928</c:v>
                </c:pt>
                <c:pt idx="700">
                  <c:v>622.68017039999995</c:v>
                </c:pt>
                <c:pt idx="701">
                  <c:v>623.5887573</c:v>
                </c:pt>
                <c:pt idx="702">
                  <c:v>624.53184749999991</c:v>
                </c:pt>
                <c:pt idx="703">
                  <c:v>625.44131909999999</c:v>
                </c:pt>
                <c:pt idx="704">
                  <c:v>626.25347369999997</c:v>
                </c:pt>
                <c:pt idx="705">
                  <c:v>627.13817369999992</c:v>
                </c:pt>
                <c:pt idx="706">
                  <c:v>628.06799339999998</c:v>
                </c:pt>
                <c:pt idx="707">
                  <c:v>628.95977099999993</c:v>
                </c:pt>
                <c:pt idx="708">
                  <c:v>629.86128029999998</c:v>
                </c:pt>
                <c:pt idx="709">
                  <c:v>630.77340600000002</c:v>
                </c:pt>
                <c:pt idx="710">
                  <c:v>631.57405949999998</c:v>
                </c:pt>
                <c:pt idx="711">
                  <c:v>632.47910760000002</c:v>
                </c:pt>
                <c:pt idx="712">
                  <c:v>633.34169010000005</c:v>
                </c:pt>
                <c:pt idx="713">
                  <c:v>634.26266280000004</c:v>
                </c:pt>
                <c:pt idx="714">
                  <c:v>635.15267099999994</c:v>
                </c:pt>
                <c:pt idx="715">
                  <c:v>636.04798740000001</c:v>
                </c:pt>
                <c:pt idx="716">
                  <c:v>636.8849136</c:v>
                </c:pt>
                <c:pt idx="717">
                  <c:v>637.80146279999997</c:v>
                </c:pt>
                <c:pt idx="718">
                  <c:v>638.62600320000001</c:v>
                </c:pt>
                <c:pt idx="719">
                  <c:v>639.53812889999995</c:v>
                </c:pt>
                <c:pt idx="720">
                  <c:v>640.47591090000003</c:v>
                </c:pt>
                <c:pt idx="721">
                  <c:v>641.3225688</c:v>
                </c:pt>
                <c:pt idx="722">
                  <c:v>642.22496279999996</c:v>
                </c:pt>
                <c:pt idx="723">
                  <c:v>643.08754529999999</c:v>
                </c:pt>
                <c:pt idx="724">
                  <c:v>643.94481960000007</c:v>
                </c:pt>
                <c:pt idx="725">
                  <c:v>644.86844640000004</c:v>
                </c:pt>
                <c:pt idx="726">
                  <c:v>645.71245020000003</c:v>
                </c:pt>
                <c:pt idx="727">
                  <c:v>646.59891960000004</c:v>
                </c:pt>
                <c:pt idx="728">
                  <c:v>647.45884799999999</c:v>
                </c:pt>
                <c:pt idx="729">
                  <c:v>648.37716660000001</c:v>
                </c:pt>
                <c:pt idx="730">
                  <c:v>649.31671800000004</c:v>
                </c:pt>
                <c:pt idx="731">
                  <c:v>650.16602999999998</c:v>
                </c:pt>
                <c:pt idx="732">
                  <c:v>651.01268789999995</c:v>
                </c:pt>
                <c:pt idx="733">
                  <c:v>651.91596660000005</c:v>
                </c:pt>
                <c:pt idx="734">
                  <c:v>652.8077442</c:v>
                </c:pt>
                <c:pt idx="735">
                  <c:v>653.70836880000002</c:v>
                </c:pt>
                <c:pt idx="736">
                  <c:v>654.62757209999995</c:v>
                </c:pt>
                <c:pt idx="737">
                  <c:v>655.49546280000004</c:v>
                </c:pt>
                <c:pt idx="738">
                  <c:v>656.33150430000001</c:v>
                </c:pt>
                <c:pt idx="739">
                  <c:v>657.27194040000006</c:v>
                </c:pt>
                <c:pt idx="740">
                  <c:v>658.14425460000007</c:v>
                </c:pt>
                <c:pt idx="741">
                  <c:v>659.07495900000004</c:v>
                </c:pt>
                <c:pt idx="742">
                  <c:v>659.87738189999993</c:v>
                </c:pt>
                <c:pt idx="743">
                  <c:v>660.80631689999996</c:v>
                </c:pt>
                <c:pt idx="744">
                  <c:v>661.66359119999993</c:v>
                </c:pt>
                <c:pt idx="745">
                  <c:v>662.57837099999995</c:v>
                </c:pt>
                <c:pt idx="746">
                  <c:v>663.42502889999992</c:v>
                </c:pt>
                <c:pt idx="747">
                  <c:v>664.30442070000004</c:v>
                </c:pt>
                <c:pt idx="748">
                  <c:v>665.15107860000001</c:v>
                </c:pt>
                <c:pt idx="749">
                  <c:v>666.08797590000006</c:v>
                </c:pt>
                <c:pt idx="750">
                  <c:v>666.97798409999996</c:v>
                </c:pt>
                <c:pt idx="751">
                  <c:v>667.87860870000009</c:v>
                </c:pt>
                <c:pt idx="752">
                  <c:v>668.7341136</c:v>
                </c:pt>
                <c:pt idx="753">
                  <c:v>669.62589119999996</c:v>
                </c:pt>
                <c:pt idx="754">
                  <c:v>670.50351360000002</c:v>
                </c:pt>
                <c:pt idx="755">
                  <c:v>671.44129559999999</c:v>
                </c:pt>
                <c:pt idx="756">
                  <c:v>672.28441469999996</c:v>
                </c:pt>
                <c:pt idx="757">
                  <c:v>673.16911469999991</c:v>
                </c:pt>
                <c:pt idx="758">
                  <c:v>674.07416279999995</c:v>
                </c:pt>
                <c:pt idx="759">
                  <c:v>674.95178520000002</c:v>
                </c:pt>
                <c:pt idx="760">
                  <c:v>675.85683329999995</c:v>
                </c:pt>
                <c:pt idx="761">
                  <c:v>676.77161309999997</c:v>
                </c:pt>
                <c:pt idx="762">
                  <c:v>677.66250600000001</c:v>
                </c:pt>
                <c:pt idx="763">
                  <c:v>678.50208629999997</c:v>
                </c:pt>
                <c:pt idx="764">
                  <c:v>679.39563329999999</c:v>
                </c:pt>
                <c:pt idx="765">
                  <c:v>680.33253060000004</c:v>
                </c:pt>
                <c:pt idx="766">
                  <c:v>681.18538139999998</c:v>
                </c:pt>
                <c:pt idx="767">
                  <c:v>682.09219889999997</c:v>
                </c:pt>
                <c:pt idx="768">
                  <c:v>682.85215619999997</c:v>
                </c:pt>
                <c:pt idx="769">
                  <c:v>683.80143929999997</c:v>
                </c:pt>
                <c:pt idx="770">
                  <c:v>684.72948959999997</c:v>
                </c:pt>
                <c:pt idx="771">
                  <c:v>685.60357320000003</c:v>
                </c:pt>
                <c:pt idx="772">
                  <c:v>686.43076769999993</c:v>
                </c:pt>
                <c:pt idx="773">
                  <c:v>687.28715729999999</c:v>
                </c:pt>
                <c:pt idx="774">
                  <c:v>688.23113220000005</c:v>
                </c:pt>
                <c:pt idx="775">
                  <c:v>689.16891420000002</c:v>
                </c:pt>
                <c:pt idx="776">
                  <c:v>689.96514419999994</c:v>
                </c:pt>
                <c:pt idx="777">
                  <c:v>690.92858250000006</c:v>
                </c:pt>
                <c:pt idx="778">
                  <c:v>691.72658189999993</c:v>
                </c:pt>
                <c:pt idx="779">
                  <c:v>692.67851910000002</c:v>
                </c:pt>
                <c:pt idx="780">
                  <c:v>693.53048520000004</c:v>
                </c:pt>
                <c:pt idx="781">
                  <c:v>694.45676609999998</c:v>
                </c:pt>
                <c:pt idx="782">
                  <c:v>695.26626659999999</c:v>
                </c:pt>
                <c:pt idx="783">
                  <c:v>696.23589780000009</c:v>
                </c:pt>
                <c:pt idx="784">
                  <c:v>697.11086609999995</c:v>
                </c:pt>
                <c:pt idx="785">
                  <c:v>697.96814040000004</c:v>
                </c:pt>
                <c:pt idx="786">
                  <c:v>698.82806879999998</c:v>
                </c:pt>
                <c:pt idx="787">
                  <c:v>699.72426990000008</c:v>
                </c:pt>
                <c:pt idx="788">
                  <c:v>700.61516280000001</c:v>
                </c:pt>
                <c:pt idx="789">
                  <c:v>701.5396743</c:v>
                </c:pt>
                <c:pt idx="790">
                  <c:v>702.35713710000005</c:v>
                </c:pt>
                <c:pt idx="791">
                  <c:v>703.2834180000001</c:v>
                </c:pt>
                <c:pt idx="792">
                  <c:v>704.11945949999995</c:v>
                </c:pt>
                <c:pt idx="793">
                  <c:v>705.02096879999999</c:v>
                </c:pt>
                <c:pt idx="794">
                  <c:v>705.93132509999998</c:v>
                </c:pt>
                <c:pt idx="795">
                  <c:v>706.80363929999999</c:v>
                </c:pt>
                <c:pt idx="796">
                  <c:v>707.67241469999999</c:v>
                </c:pt>
                <c:pt idx="797">
                  <c:v>708.6084272999999</c:v>
                </c:pt>
                <c:pt idx="798">
                  <c:v>709.47631799999999</c:v>
                </c:pt>
                <c:pt idx="799">
                  <c:v>710.43710219999991</c:v>
                </c:pt>
                <c:pt idx="800">
                  <c:v>711.25014150000004</c:v>
                </c:pt>
                <c:pt idx="801">
                  <c:v>712.16757540000003</c:v>
                </c:pt>
                <c:pt idx="802">
                  <c:v>712.96999830000004</c:v>
                </c:pt>
                <c:pt idx="803">
                  <c:v>713.87770049999995</c:v>
                </c:pt>
                <c:pt idx="804">
                  <c:v>714.78805679999994</c:v>
                </c:pt>
                <c:pt idx="805">
                  <c:v>715.67541089999997</c:v>
                </c:pt>
                <c:pt idx="806">
                  <c:v>716.48756549999996</c:v>
                </c:pt>
                <c:pt idx="807">
                  <c:v>717.38995950000003</c:v>
                </c:pt>
                <c:pt idx="808">
                  <c:v>718.30296989999999</c:v>
                </c:pt>
                <c:pt idx="809">
                  <c:v>719.20094040000004</c:v>
                </c:pt>
                <c:pt idx="810">
                  <c:v>720.04936769999995</c:v>
                </c:pt>
                <c:pt idx="811">
                  <c:v>720.968571</c:v>
                </c:pt>
                <c:pt idx="812">
                  <c:v>721.80107369999996</c:v>
                </c:pt>
                <c:pt idx="813">
                  <c:v>722.72116169999993</c:v>
                </c:pt>
                <c:pt idx="814">
                  <c:v>723.56781960000001</c:v>
                </c:pt>
                <c:pt idx="815">
                  <c:v>724.49144640000009</c:v>
                </c:pt>
                <c:pt idx="816">
                  <c:v>725.38587810000001</c:v>
                </c:pt>
                <c:pt idx="817">
                  <c:v>726.2891568</c:v>
                </c:pt>
                <c:pt idx="818">
                  <c:v>727.14289229999997</c:v>
                </c:pt>
                <c:pt idx="819">
                  <c:v>728.06386500000008</c:v>
                </c:pt>
                <c:pt idx="820">
                  <c:v>728.93529449999994</c:v>
                </c:pt>
                <c:pt idx="821">
                  <c:v>729.84653550000007</c:v>
                </c:pt>
                <c:pt idx="822">
                  <c:v>730.70204039999999</c:v>
                </c:pt>
                <c:pt idx="823">
                  <c:v>731.61858959999995</c:v>
                </c:pt>
                <c:pt idx="824">
                  <c:v>732.45551579999994</c:v>
                </c:pt>
                <c:pt idx="825">
                  <c:v>733.36233329999993</c:v>
                </c:pt>
                <c:pt idx="826">
                  <c:v>734.1974901000001</c:v>
                </c:pt>
                <c:pt idx="827">
                  <c:v>735.18304590000002</c:v>
                </c:pt>
                <c:pt idx="828">
                  <c:v>736.0544754</c:v>
                </c:pt>
                <c:pt idx="829">
                  <c:v>736.94448360000001</c:v>
                </c:pt>
                <c:pt idx="830">
                  <c:v>737.79644970000004</c:v>
                </c:pt>
                <c:pt idx="831">
                  <c:v>738.69442019999997</c:v>
                </c:pt>
                <c:pt idx="832">
                  <c:v>739.62600929999996</c:v>
                </c:pt>
                <c:pt idx="833">
                  <c:v>740.50893990000009</c:v>
                </c:pt>
                <c:pt idx="834">
                  <c:v>741.30605460000004</c:v>
                </c:pt>
                <c:pt idx="835">
                  <c:v>742.23410490000003</c:v>
                </c:pt>
                <c:pt idx="836">
                  <c:v>743.02768079999998</c:v>
                </c:pt>
                <c:pt idx="837">
                  <c:v>743.98050269999999</c:v>
                </c:pt>
                <c:pt idx="838">
                  <c:v>744.89351309999995</c:v>
                </c:pt>
                <c:pt idx="839">
                  <c:v>745.74636390000001</c:v>
                </c:pt>
                <c:pt idx="840">
                  <c:v>746.67618360000006</c:v>
                </c:pt>
                <c:pt idx="841">
                  <c:v>747.51222510000002</c:v>
                </c:pt>
                <c:pt idx="842">
                  <c:v>748.35622889999991</c:v>
                </c:pt>
                <c:pt idx="843">
                  <c:v>749.35770930000001</c:v>
                </c:pt>
                <c:pt idx="844">
                  <c:v>750.1344759000001</c:v>
                </c:pt>
                <c:pt idx="845">
                  <c:v>751.10764589999997</c:v>
                </c:pt>
                <c:pt idx="846">
                  <c:v>751.91537700000003</c:v>
                </c:pt>
                <c:pt idx="847">
                  <c:v>752.85492839999995</c:v>
                </c:pt>
                <c:pt idx="848">
                  <c:v>753.68566169999997</c:v>
                </c:pt>
                <c:pt idx="849">
                  <c:v>754.65086939999992</c:v>
                </c:pt>
                <c:pt idx="850">
                  <c:v>755.48071800000002</c:v>
                </c:pt>
                <c:pt idx="851">
                  <c:v>756.35126279999997</c:v>
                </c:pt>
                <c:pt idx="852">
                  <c:v>757.20499830000006</c:v>
                </c:pt>
                <c:pt idx="853">
                  <c:v>758.18259180000007</c:v>
                </c:pt>
                <c:pt idx="854">
                  <c:v>758.98059119999994</c:v>
                </c:pt>
                <c:pt idx="855">
                  <c:v>759.9457989</c:v>
                </c:pt>
                <c:pt idx="856">
                  <c:v>760.77741690000005</c:v>
                </c:pt>
                <c:pt idx="857">
                  <c:v>761.70015899999999</c:v>
                </c:pt>
                <c:pt idx="858">
                  <c:v>762.5308923</c:v>
                </c:pt>
                <c:pt idx="859">
                  <c:v>763.49167650000004</c:v>
                </c:pt>
                <c:pt idx="860">
                  <c:v>764.34364259999995</c:v>
                </c:pt>
                <c:pt idx="861">
                  <c:v>765.2486907</c:v>
                </c:pt>
                <c:pt idx="862">
                  <c:v>766.02368789999991</c:v>
                </c:pt>
                <c:pt idx="863">
                  <c:v>767.00039670000001</c:v>
                </c:pt>
                <c:pt idx="864">
                  <c:v>767.83555349999995</c:v>
                </c:pt>
                <c:pt idx="865">
                  <c:v>768.79722240000001</c:v>
                </c:pt>
                <c:pt idx="866">
                  <c:v>769.60495349999997</c:v>
                </c:pt>
                <c:pt idx="867">
                  <c:v>770.59316340000009</c:v>
                </c:pt>
                <c:pt idx="868">
                  <c:v>771.41239559999997</c:v>
                </c:pt>
                <c:pt idx="869">
                  <c:v>772.31921309999996</c:v>
                </c:pt>
                <c:pt idx="870">
                  <c:v>773.15171580000003</c:v>
                </c:pt>
                <c:pt idx="871">
                  <c:v>774.05676389999996</c:v>
                </c:pt>
                <c:pt idx="872">
                  <c:v>774.93527099999994</c:v>
                </c:pt>
                <c:pt idx="873">
                  <c:v>775.80758520000006</c:v>
                </c:pt>
                <c:pt idx="874">
                  <c:v>776.71617209999999</c:v>
                </c:pt>
                <c:pt idx="875">
                  <c:v>777.64156830000002</c:v>
                </c:pt>
                <c:pt idx="876">
                  <c:v>778.44487590000006</c:v>
                </c:pt>
                <c:pt idx="877">
                  <c:v>779.38088850000008</c:v>
                </c:pt>
                <c:pt idx="878">
                  <c:v>780.26293439999995</c:v>
                </c:pt>
                <c:pt idx="879">
                  <c:v>781.20248579999998</c:v>
                </c:pt>
                <c:pt idx="880">
                  <c:v>782.01375570000005</c:v>
                </c:pt>
                <c:pt idx="881">
                  <c:v>782.91614970000001</c:v>
                </c:pt>
                <c:pt idx="882">
                  <c:v>783.79819559999999</c:v>
                </c:pt>
                <c:pt idx="883">
                  <c:v>784.69351200000006</c:v>
                </c:pt>
                <c:pt idx="884">
                  <c:v>785.54193929999997</c:v>
                </c:pt>
                <c:pt idx="885">
                  <c:v>786.49476119999997</c:v>
                </c:pt>
                <c:pt idx="886">
                  <c:v>787.26887369999997</c:v>
                </c:pt>
                <c:pt idx="887">
                  <c:v>788.23585080000009</c:v>
                </c:pt>
                <c:pt idx="888">
                  <c:v>789.0736617</c:v>
                </c:pt>
                <c:pt idx="889">
                  <c:v>789.99994259999994</c:v>
                </c:pt>
                <c:pt idx="890">
                  <c:v>790.83509939999999</c:v>
                </c:pt>
                <c:pt idx="891">
                  <c:v>791.76580379999996</c:v>
                </c:pt>
                <c:pt idx="892">
                  <c:v>792.6637743</c:v>
                </c:pt>
                <c:pt idx="893">
                  <c:v>793.54405080000004</c:v>
                </c:pt>
                <c:pt idx="894">
                  <c:v>794.3623983</c:v>
                </c:pt>
                <c:pt idx="895">
                  <c:v>795.33026009999992</c:v>
                </c:pt>
                <c:pt idx="896">
                  <c:v>796.18841909999992</c:v>
                </c:pt>
                <c:pt idx="897">
                  <c:v>797.14477980000004</c:v>
                </c:pt>
                <c:pt idx="898">
                  <c:v>797.91004529999998</c:v>
                </c:pt>
                <c:pt idx="899">
                  <c:v>798.90090929999997</c:v>
                </c:pt>
                <c:pt idx="900">
                  <c:v>799.66263600000002</c:v>
                </c:pt>
                <c:pt idx="901">
                  <c:v>800.65969289999998</c:v>
                </c:pt>
                <c:pt idx="902">
                  <c:v>801.45592290000002</c:v>
                </c:pt>
                <c:pt idx="903">
                  <c:v>802.36097099999995</c:v>
                </c:pt>
                <c:pt idx="904">
                  <c:v>803.21382180000001</c:v>
                </c:pt>
                <c:pt idx="905">
                  <c:v>804.1905306000001</c:v>
                </c:pt>
                <c:pt idx="906">
                  <c:v>805.00180049999994</c:v>
                </c:pt>
                <c:pt idx="907">
                  <c:v>805.92985080000005</c:v>
                </c:pt>
                <c:pt idx="908">
                  <c:v>806.81455080000001</c:v>
                </c:pt>
                <c:pt idx="909">
                  <c:v>807.72136829999999</c:v>
                </c:pt>
                <c:pt idx="910">
                  <c:v>810.08705610000004</c:v>
                </c:pt>
                <c:pt idx="911">
                  <c:v>812.14486829999998</c:v>
                </c:pt>
                <c:pt idx="912">
                  <c:v>813.01010489999999</c:v>
                </c:pt>
                <c:pt idx="913">
                  <c:v>813.88064970000005</c:v>
                </c:pt>
                <c:pt idx="914">
                  <c:v>814.78746720000004</c:v>
                </c:pt>
                <c:pt idx="915">
                  <c:v>815.7004776</c:v>
                </c:pt>
                <c:pt idx="916">
                  <c:v>816.57456119999995</c:v>
                </c:pt>
                <c:pt idx="917">
                  <c:v>817.45926120000001</c:v>
                </c:pt>
                <c:pt idx="918">
                  <c:v>818.34130709999999</c:v>
                </c:pt>
                <c:pt idx="919">
                  <c:v>819.29147490000003</c:v>
                </c:pt>
                <c:pt idx="920">
                  <c:v>820.13724810000008</c:v>
                </c:pt>
                <c:pt idx="921">
                  <c:v>820.99363770000002</c:v>
                </c:pt>
                <c:pt idx="922">
                  <c:v>821.90487869999993</c:v>
                </c:pt>
                <c:pt idx="923">
                  <c:v>822.75065189999998</c:v>
                </c:pt>
                <c:pt idx="924">
                  <c:v>823.64773769999999</c:v>
                </c:pt>
                <c:pt idx="925">
                  <c:v>824.52270599999997</c:v>
                </c:pt>
                <c:pt idx="926">
                  <c:v>825.43394699999999</c:v>
                </c:pt>
                <c:pt idx="927">
                  <c:v>826.27087319999998</c:v>
                </c:pt>
                <c:pt idx="928">
                  <c:v>827.17326720000005</c:v>
                </c:pt>
                <c:pt idx="929">
                  <c:v>828.06504480000001</c:v>
                </c:pt>
                <c:pt idx="930">
                  <c:v>828.94089780000002</c:v>
                </c:pt>
                <c:pt idx="931">
                  <c:v>829.85479289999989</c:v>
                </c:pt>
                <c:pt idx="932">
                  <c:v>830.73683879999999</c:v>
                </c:pt>
                <c:pt idx="933">
                  <c:v>831.68258309999999</c:v>
                </c:pt>
                <c:pt idx="934">
                  <c:v>832.53101040000001</c:v>
                </c:pt>
                <c:pt idx="935">
                  <c:v>833.38651530000004</c:v>
                </c:pt>
                <c:pt idx="936">
                  <c:v>834.34729950000008</c:v>
                </c:pt>
                <c:pt idx="937">
                  <c:v>835.14972239999997</c:v>
                </c:pt>
                <c:pt idx="938">
                  <c:v>836.03088360000004</c:v>
                </c:pt>
                <c:pt idx="939">
                  <c:v>836.96247270000003</c:v>
                </c:pt>
                <c:pt idx="940">
                  <c:v>837.78258959999994</c:v>
                </c:pt>
                <c:pt idx="941">
                  <c:v>838.70444699999996</c:v>
                </c:pt>
                <c:pt idx="942">
                  <c:v>839.62630439999998</c:v>
                </c:pt>
                <c:pt idx="943">
                  <c:v>840.44553659999997</c:v>
                </c:pt>
                <c:pt idx="944">
                  <c:v>841.4063208</c:v>
                </c:pt>
                <c:pt idx="945">
                  <c:v>842.24236229999997</c:v>
                </c:pt>
                <c:pt idx="946">
                  <c:v>843.13237049999998</c:v>
                </c:pt>
                <c:pt idx="947">
                  <c:v>844.04272679999997</c:v>
                </c:pt>
                <c:pt idx="948">
                  <c:v>844.94335139999998</c:v>
                </c:pt>
                <c:pt idx="949">
                  <c:v>845.85547709999992</c:v>
                </c:pt>
                <c:pt idx="950">
                  <c:v>846.66320819999999</c:v>
                </c:pt>
                <c:pt idx="951">
                  <c:v>847.60983720000002</c:v>
                </c:pt>
                <c:pt idx="952">
                  <c:v>848.51134650000006</c:v>
                </c:pt>
                <c:pt idx="953">
                  <c:v>849.34827270000005</c:v>
                </c:pt>
                <c:pt idx="954">
                  <c:v>850.25155140000004</c:v>
                </c:pt>
                <c:pt idx="955">
                  <c:v>851.0840541</c:v>
                </c:pt>
                <c:pt idx="956">
                  <c:v>852.019182</c:v>
                </c:pt>
                <c:pt idx="957">
                  <c:v>852.88264919999995</c:v>
                </c:pt>
                <c:pt idx="958">
                  <c:v>853.8018525</c:v>
                </c:pt>
                <c:pt idx="959">
                  <c:v>854.65116449999994</c:v>
                </c:pt>
                <c:pt idx="960">
                  <c:v>855.49959179999996</c:v>
                </c:pt>
                <c:pt idx="961">
                  <c:v>856.3834071</c:v>
                </c:pt>
                <c:pt idx="962">
                  <c:v>857.27872349999996</c:v>
                </c:pt>
                <c:pt idx="963">
                  <c:v>858.20500440000001</c:v>
                </c:pt>
                <c:pt idx="964">
                  <c:v>859.02158250000002</c:v>
                </c:pt>
                <c:pt idx="965">
                  <c:v>859.95582569999999</c:v>
                </c:pt>
                <c:pt idx="966">
                  <c:v>860.82194700000002</c:v>
                </c:pt>
                <c:pt idx="967">
                  <c:v>861.71637869999995</c:v>
                </c:pt>
                <c:pt idx="968">
                  <c:v>862.58692350000001</c:v>
                </c:pt>
                <c:pt idx="969">
                  <c:v>863.48754810000003</c:v>
                </c:pt>
                <c:pt idx="970">
                  <c:v>864.35632350000003</c:v>
                </c:pt>
                <c:pt idx="971">
                  <c:v>865.27198799999996</c:v>
                </c:pt>
                <c:pt idx="972">
                  <c:v>866.14961040000003</c:v>
                </c:pt>
                <c:pt idx="973">
                  <c:v>867.06527489999996</c:v>
                </c:pt>
                <c:pt idx="974">
                  <c:v>867.91635629999996</c:v>
                </c:pt>
                <c:pt idx="975">
                  <c:v>868.77451530000008</c:v>
                </c:pt>
                <c:pt idx="976">
                  <c:v>869.71052789999999</c:v>
                </c:pt>
                <c:pt idx="977">
                  <c:v>870.57664919999991</c:v>
                </c:pt>
                <c:pt idx="978">
                  <c:v>871.42684589999999</c:v>
                </c:pt>
                <c:pt idx="979">
                  <c:v>872.37347490000002</c:v>
                </c:pt>
                <c:pt idx="980">
                  <c:v>873.23871149999991</c:v>
                </c:pt>
                <c:pt idx="981">
                  <c:v>874.10394810000003</c:v>
                </c:pt>
                <c:pt idx="982">
                  <c:v>874.97006939999994</c:v>
                </c:pt>
                <c:pt idx="983">
                  <c:v>875.8370754</c:v>
                </c:pt>
                <c:pt idx="984">
                  <c:v>876.79697490000001</c:v>
                </c:pt>
                <c:pt idx="985">
                  <c:v>877.65159510000001</c:v>
                </c:pt>
                <c:pt idx="986">
                  <c:v>878.52833280000004</c:v>
                </c:pt>
                <c:pt idx="987">
                  <c:v>879.40153169999996</c:v>
                </c:pt>
                <c:pt idx="988">
                  <c:v>880.33754429999999</c:v>
                </c:pt>
                <c:pt idx="989">
                  <c:v>881.13023550000003</c:v>
                </c:pt>
                <c:pt idx="990">
                  <c:v>882.05032349999999</c:v>
                </c:pt>
                <c:pt idx="991">
                  <c:v>882.92706120000003</c:v>
                </c:pt>
                <c:pt idx="992">
                  <c:v>883.84184099999993</c:v>
                </c:pt>
                <c:pt idx="993" formatCode="0.00E+00">
                  <c:v>884.7</c:v>
                </c:pt>
                <c:pt idx="994">
                  <c:v>885.66432299999997</c:v>
                </c:pt>
                <c:pt idx="995">
                  <c:v>886.49594100000002</c:v>
                </c:pt>
                <c:pt idx="996">
                  <c:v>887.39833499999997</c:v>
                </c:pt>
                <c:pt idx="997">
                  <c:v>888.25649399999998</c:v>
                </c:pt>
                <c:pt idx="998">
                  <c:v>889.19427600000006</c:v>
                </c:pt>
                <c:pt idx="999">
                  <c:v>890.06128199999989</c:v>
                </c:pt>
                <c:pt idx="1000">
                  <c:v>890.9371349999999</c:v>
                </c:pt>
                <c:pt idx="1001">
                  <c:v>891.85722299999998</c:v>
                </c:pt>
                <c:pt idx="1002">
                  <c:v>892.68884100000002</c:v>
                </c:pt>
                <c:pt idx="1003">
                  <c:v>893.52930600000002</c:v>
                </c:pt>
                <c:pt idx="1004">
                  <c:v>894.49362900000006</c:v>
                </c:pt>
                <c:pt idx="1005">
                  <c:v>895.36948199999995</c:v>
                </c:pt>
                <c:pt idx="1006">
                  <c:v>896.28072300000008</c:v>
                </c:pt>
                <c:pt idx="1007">
                  <c:v>897.13888199999997</c:v>
                </c:pt>
                <c:pt idx="1008">
                  <c:v>898.02358199999992</c:v>
                </c:pt>
                <c:pt idx="1009">
                  <c:v>898.84635300000002</c:v>
                </c:pt>
                <c:pt idx="1010">
                  <c:v>899.75759399999993</c:v>
                </c:pt>
                <c:pt idx="1011">
                  <c:v>900.69537600000001</c:v>
                </c:pt>
                <c:pt idx="1012">
                  <c:v>901.535841</c:v>
                </c:pt>
                <c:pt idx="1013">
                  <c:v>902.44708199999991</c:v>
                </c:pt>
                <c:pt idx="1014">
                  <c:v>903.32293499999992</c:v>
                </c:pt>
                <c:pt idx="1015">
                  <c:v>904.20763499999998</c:v>
                </c:pt>
                <c:pt idx="1016">
                  <c:v>905.08348799999999</c:v>
                </c:pt>
                <c:pt idx="1017">
                  <c:v>905.94164699999999</c:v>
                </c:pt>
                <c:pt idx="1018">
                  <c:v>906.87942899999996</c:v>
                </c:pt>
                <c:pt idx="1019">
                  <c:v>907.78182299999992</c:v>
                </c:pt>
                <c:pt idx="1020">
                  <c:v>908.61344099999997</c:v>
                </c:pt>
                <c:pt idx="1021">
                  <c:v>909.58661100000006</c:v>
                </c:pt>
                <c:pt idx="1022">
                  <c:v>910.43592299999989</c:v>
                </c:pt>
                <c:pt idx="1023">
                  <c:v>911.26754099999994</c:v>
                </c:pt>
                <c:pt idx="1024">
                  <c:v>912.1876289999999</c:v>
                </c:pt>
                <c:pt idx="1025">
                  <c:v>913.09886999999992</c:v>
                </c:pt>
                <c:pt idx="1026">
                  <c:v>913.94818199999997</c:v>
                </c:pt>
                <c:pt idx="1027">
                  <c:v>914.81518799999992</c:v>
                </c:pt>
                <c:pt idx="1028">
                  <c:v>915.72642899999994</c:v>
                </c:pt>
                <c:pt idx="1029">
                  <c:v>916.6465169999999</c:v>
                </c:pt>
                <c:pt idx="1030">
                  <c:v>917.5046759999999</c:v>
                </c:pt>
                <c:pt idx="1031">
                  <c:v>918.39822299999992</c:v>
                </c:pt>
                <c:pt idx="1032">
                  <c:v>919.26522899999998</c:v>
                </c:pt>
                <c:pt idx="1033">
                  <c:v>920.18531699999994</c:v>
                </c:pt>
                <c:pt idx="1034">
                  <c:v>921.05232299999989</c:v>
                </c:pt>
                <c:pt idx="1035">
                  <c:v>921.95471699999996</c:v>
                </c:pt>
                <c:pt idx="1036">
                  <c:v>922.84826399999986</c:v>
                </c:pt>
                <c:pt idx="1037">
                  <c:v>923.69757599999991</c:v>
                </c:pt>
                <c:pt idx="1038">
                  <c:v>924.63535800000011</c:v>
                </c:pt>
                <c:pt idx="1039">
                  <c:v>925.50236399999994</c:v>
                </c:pt>
                <c:pt idx="1040">
                  <c:v>926.37821699999995</c:v>
                </c:pt>
                <c:pt idx="1041">
                  <c:v>927.2629169999999</c:v>
                </c:pt>
                <c:pt idx="1042">
                  <c:v>928.1210759999999</c:v>
                </c:pt>
                <c:pt idx="1043">
                  <c:v>929.05001100000004</c:v>
                </c:pt>
                <c:pt idx="1044">
                  <c:v>929.87278199999992</c:v>
                </c:pt>
                <c:pt idx="1045">
                  <c:v>930.81056399999989</c:v>
                </c:pt>
                <c:pt idx="1046">
                  <c:v>931.67756999999995</c:v>
                </c:pt>
                <c:pt idx="1047">
                  <c:v>932.49149399999999</c:v>
                </c:pt>
                <c:pt idx="1048">
                  <c:v>933.45581699999991</c:v>
                </c:pt>
                <c:pt idx="1049">
                  <c:v>934.31397599999991</c:v>
                </c:pt>
                <c:pt idx="1050">
                  <c:v>935.25175800000011</c:v>
                </c:pt>
                <c:pt idx="1051">
                  <c:v>936.07452899999998</c:v>
                </c:pt>
                <c:pt idx="1052">
                  <c:v>936.97692299999994</c:v>
                </c:pt>
                <c:pt idx="1053">
                  <c:v>937.8793169999999</c:v>
                </c:pt>
                <c:pt idx="1054">
                  <c:v>938.75516999999991</c:v>
                </c:pt>
                <c:pt idx="1055">
                  <c:v>939.64871699999992</c:v>
                </c:pt>
                <c:pt idx="1056">
                  <c:v>940.49802899999997</c:v>
                </c:pt>
                <c:pt idx="1057">
                  <c:v>941.43581100000006</c:v>
                </c:pt>
                <c:pt idx="1058">
                  <c:v>942.24973499999999</c:v>
                </c:pt>
                <c:pt idx="1059">
                  <c:v>943.15212899999995</c:v>
                </c:pt>
                <c:pt idx="1060">
                  <c:v>944.0545229999999</c:v>
                </c:pt>
                <c:pt idx="1061">
                  <c:v>944.94806999999992</c:v>
                </c:pt>
                <c:pt idx="1062">
                  <c:v>945.79738199999997</c:v>
                </c:pt>
                <c:pt idx="1063">
                  <c:v>946.70862299999999</c:v>
                </c:pt>
                <c:pt idx="1064">
                  <c:v>947.65525200000002</c:v>
                </c:pt>
                <c:pt idx="1065">
                  <c:v>948.460329</c:v>
                </c:pt>
                <c:pt idx="1066">
                  <c:v>949.3538759999999</c:v>
                </c:pt>
                <c:pt idx="1067">
                  <c:v>950.23857599999997</c:v>
                </c:pt>
                <c:pt idx="1068">
                  <c:v>951.11442899999997</c:v>
                </c:pt>
                <c:pt idx="1069">
                  <c:v>952.00797599999999</c:v>
                </c:pt>
                <c:pt idx="1070">
                  <c:v>952.95460500000013</c:v>
                </c:pt>
                <c:pt idx="1071">
                  <c:v>953.80391699999996</c:v>
                </c:pt>
                <c:pt idx="1072">
                  <c:v>954.68861699999991</c:v>
                </c:pt>
                <c:pt idx="1073">
                  <c:v>955.56446999999991</c:v>
                </c:pt>
                <c:pt idx="1074">
                  <c:v>956.48455800000011</c:v>
                </c:pt>
                <c:pt idx="1075">
                  <c:v>957.38695200000006</c:v>
                </c:pt>
                <c:pt idx="1076">
                  <c:v>958.24511100000007</c:v>
                </c:pt>
                <c:pt idx="1077">
                  <c:v>959.12096399999996</c:v>
                </c:pt>
                <c:pt idx="1078">
                  <c:v>959.9879699999999</c:v>
                </c:pt>
                <c:pt idx="1079">
                  <c:v>960.87266999999997</c:v>
                </c:pt>
                <c:pt idx="1080">
                  <c:v>961.77506399999993</c:v>
                </c:pt>
                <c:pt idx="1081">
                  <c:v>962.65976399999988</c:v>
                </c:pt>
                <c:pt idx="1082">
                  <c:v>963.52676999999994</c:v>
                </c:pt>
                <c:pt idx="1083">
                  <c:v>964.46455200000003</c:v>
                </c:pt>
                <c:pt idx="1084">
                  <c:v>965.27847599999996</c:v>
                </c:pt>
                <c:pt idx="1085">
                  <c:v>966.17202299999997</c:v>
                </c:pt>
                <c:pt idx="1086">
                  <c:v>967.01248799999996</c:v>
                </c:pt>
                <c:pt idx="1087">
                  <c:v>967.97681100000011</c:v>
                </c:pt>
                <c:pt idx="1088">
                  <c:v>968.79073499999993</c:v>
                </c:pt>
                <c:pt idx="1089">
                  <c:v>969.73736399999984</c:v>
                </c:pt>
                <c:pt idx="1090">
                  <c:v>970.57782899999995</c:v>
                </c:pt>
                <c:pt idx="1091">
                  <c:v>971.53330500000004</c:v>
                </c:pt>
                <c:pt idx="1092">
                  <c:v>972.42685200000005</c:v>
                </c:pt>
                <c:pt idx="1093">
                  <c:v>973.27616399999988</c:v>
                </c:pt>
                <c:pt idx="1094">
                  <c:v>974.11662899999999</c:v>
                </c:pt>
                <c:pt idx="1095">
                  <c:v>975.05441100000007</c:v>
                </c:pt>
                <c:pt idx="1096">
                  <c:v>975.93026399999985</c:v>
                </c:pt>
                <c:pt idx="1097">
                  <c:v>976.87689300000011</c:v>
                </c:pt>
                <c:pt idx="1098">
                  <c:v>977.69966399999987</c:v>
                </c:pt>
                <c:pt idx="1099">
                  <c:v>978.59321100000011</c:v>
                </c:pt>
                <c:pt idx="1100">
                  <c:v>979.45136999999988</c:v>
                </c:pt>
                <c:pt idx="1101">
                  <c:v>980.32722299999989</c:v>
                </c:pt>
                <c:pt idx="1102">
                  <c:v>981.21192299999996</c:v>
                </c:pt>
                <c:pt idx="1103">
                  <c:v>982.10546999999997</c:v>
                </c:pt>
                <c:pt idx="1104">
                  <c:v>983.0167110000001</c:v>
                </c:pt>
                <c:pt idx="1105">
                  <c:v>983.87486999999987</c:v>
                </c:pt>
                <c:pt idx="1106">
                  <c:v>984.73302899999999</c:v>
                </c:pt>
                <c:pt idx="1107">
                  <c:v>985.60888199999999</c:v>
                </c:pt>
                <c:pt idx="1108">
                  <c:v>986.49358199999995</c:v>
                </c:pt>
                <c:pt idx="1109">
                  <c:v>987.40482299999996</c:v>
                </c:pt>
                <c:pt idx="1110">
                  <c:v>988.26298199999997</c:v>
                </c:pt>
                <c:pt idx="1111">
                  <c:v>989.15652899999998</c:v>
                </c:pt>
                <c:pt idx="1112">
                  <c:v>990.10315800000012</c:v>
                </c:pt>
                <c:pt idx="1113">
                  <c:v>990.97016399999984</c:v>
                </c:pt>
                <c:pt idx="1114">
                  <c:v>991.87255800000003</c:v>
                </c:pt>
                <c:pt idx="1115">
                  <c:v>992.6953289999999</c:v>
                </c:pt>
                <c:pt idx="1116">
                  <c:v>993.55348800000002</c:v>
                </c:pt>
                <c:pt idx="1117">
                  <c:v>994.49126999999999</c:v>
                </c:pt>
                <c:pt idx="1118">
                  <c:v>995.40251100000012</c:v>
                </c:pt>
                <c:pt idx="1119">
                  <c:v>996.25182299999994</c:v>
                </c:pt>
                <c:pt idx="1120">
                  <c:v>997.18960500000003</c:v>
                </c:pt>
                <c:pt idx="1121">
                  <c:v>998.04776399999992</c:v>
                </c:pt>
                <c:pt idx="1122">
                  <c:v>998.9501580000001</c:v>
                </c:pt>
                <c:pt idx="1123">
                  <c:v>999.83485800000005</c:v>
                </c:pt>
                <c:pt idx="1124">
                  <c:v>1000.7018639999999</c:v>
                </c:pt>
                <c:pt idx="1125">
                  <c:v>1001.524635</c:v>
                </c:pt>
                <c:pt idx="1126">
                  <c:v>1002.4270289999999</c:v>
                </c:pt>
                <c:pt idx="1127">
                  <c:v>1003.3648110000001</c:v>
                </c:pt>
                <c:pt idx="1128">
                  <c:v>1004.2318169999999</c:v>
                </c:pt>
                <c:pt idx="1129">
                  <c:v>1005.0988229999999</c:v>
                </c:pt>
                <c:pt idx="1130">
                  <c:v>1005.9746759999999</c:v>
                </c:pt>
                <c:pt idx="1131">
                  <c:v>1006.8328349999999</c:v>
                </c:pt>
                <c:pt idx="1132">
                  <c:v>1007.7706169999999</c:v>
                </c:pt>
                <c:pt idx="1133">
                  <c:v>1008.6907050000001</c:v>
                </c:pt>
                <c:pt idx="1134">
                  <c:v>1009.575405</c:v>
                </c:pt>
                <c:pt idx="1135">
                  <c:v>1010.407023</c:v>
                </c:pt>
                <c:pt idx="1136">
                  <c:v>1011.3182639999999</c:v>
                </c:pt>
                <c:pt idx="1137">
                  <c:v>1012.2118110000001</c:v>
                </c:pt>
                <c:pt idx="1138">
                  <c:v>1013.0788169999998</c:v>
                </c:pt>
                <c:pt idx="1139">
                  <c:v>1013.8838940000001</c:v>
                </c:pt>
                <c:pt idx="1140">
                  <c:v>1014.8393699999999</c:v>
                </c:pt>
                <c:pt idx="1141">
                  <c:v>1015.7594580000001</c:v>
                </c:pt>
                <c:pt idx="1142">
                  <c:v>1016.5910759999999</c:v>
                </c:pt>
                <c:pt idx="1143">
                  <c:v>1017.5377050000001</c:v>
                </c:pt>
                <c:pt idx="1144">
                  <c:v>1018.4047110000001</c:v>
                </c:pt>
                <c:pt idx="1145">
                  <c:v>1019.2717169999999</c:v>
                </c:pt>
                <c:pt idx="1146">
                  <c:v>1020.1829580000001</c:v>
                </c:pt>
                <c:pt idx="1147">
                  <c:v>1021.0765050000001</c:v>
                </c:pt>
                <c:pt idx="1148">
                  <c:v>1021.9258169999999</c:v>
                </c:pt>
                <c:pt idx="1149">
                  <c:v>1022.8282110000001</c:v>
                </c:pt>
                <c:pt idx="1150">
                  <c:v>1023.668676</c:v>
                </c:pt>
                <c:pt idx="1151">
                  <c:v>1024.615305</c:v>
                </c:pt>
                <c:pt idx="1152">
                  <c:v>1025.4734639999999</c:v>
                </c:pt>
                <c:pt idx="1153">
                  <c:v>1026.367011</c:v>
                </c:pt>
                <c:pt idx="1154">
                  <c:v>1027.2163229999999</c:v>
                </c:pt>
                <c:pt idx="1155">
                  <c:v>1028.0921759999999</c:v>
                </c:pt>
                <c:pt idx="1156">
                  <c:v>1029.0034169999999</c:v>
                </c:pt>
                <c:pt idx="1157">
                  <c:v>1029.896964</c:v>
                </c:pt>
                <c:pt idx="1158">
                  <c:v>1030.7993580000002</c:v>
                </c:pt>
                <c:pt idx="1159">
                  <c:v>1031.6929050000001</c:v>
                </c:pt>
                <c:pt idx="1160">
                  <c:v>1032.489135</c:v>
                </c:pt>
                <c:pt idx="1161">
                  <c:v>1033.4446110000001</c:v>
                </c:pt>
                <c:pt idx="1162">
                  <c:v>1034.3293110000002</c:v>
                </c:pt>
                <c:pt idx="1163">
                  <c:v>1035.169776</c:v>
                </c:pt>
                <c:pt idx="1164">
                  <c:v>1036.0367819999999</c:v>
                </c:pt>
                <c:pt idx="1165">
                  <c:v>1036.930329</c:v>
                </c:pt>
                <c:pt idx="1166">
                  <c:v>1037.8858050000001</c:v>
                </c:pt>
                <c:pt idx="1167">
                  <c:v>1038.7351169999999</c:v>
                </c:pt>
                <c:pt idx="1168">
                  <c:v>1039.61097</c:v>
                </c:pt>
                <c:pt idx="1169">
                  <c:v>1040.486823</c:v>
                </c:pt>
                <c:pt idx="1170">
                  <c:v>1041.3538289999999</c:v>
                </c:pt>
                <c:pt idx="1171">
                  <c:v>1042.3181520000001</c:v>
                </c:pt>
                <c:pt idx="1172">
                  <c:v>1043.2293930000001</c:v>
                </c:pt>
                <c:pt idx="1173">
                  <c:v>1044.096399</c:v>
                </c:pt>
                <c:pt idx="1174">
                  <c:v>1044.9457110000001</c:v>
                </c:pt>
                <c:pt idx="1175">
                  <c:v>1045.7950229999999</c:v>
                </c:pt>
                <c:pt idx="1176">
                  <c:v>1046.644335</c:v>
                </c:pt>
                <c:pt idx="1177">
                  <c:v>1047.555576</c:v>
                </c:pt>
                <c:pt idx="1178">
                  <c:v>1048.466817</c:v>
                </c:pt>
                <c:pt idx="1179">
                  <c:v>1049.413446</c:v>
                </c:pt>
                <c:pt idx="1180">
                  <c:v>1050.2273699999998</c:v>
                </c:pt>
                <c:pt idx="1181">
                  <c:v>1051.120917</c:v>
                </c:pt>
                <c:pt idx="1182">
                  <c:v>1051.9879229999999</c:v>
                </c:pt>
                <c:pt idx="1183">
                  <c:v>1052.8637759999999</c:v>
                </c:pt>
                <c:pt idx="1184">
                  <c:v>1053.783864</c:v>
                </c:pt>
                <c:pt idx="1185">
                  <c:v>1054.6862580000002</c:v>
                </c:pt>
                <c:pt idx="1186">
                  <c:v>1055.570958</c:v>
                </c:pt>
                <c:pt idx="1187">
                  <c:v>1056.411423</c:v>
                </c:pt>
                <c:pt idx="1188">
                  <c:v>1057.3226639999998</c:v>
                </c:pt>
                <c:pt idx="1189">
                  <c:v>1058.2162110000002</c:v>
                </c:pt>
                <c:pt idx="1190">
                  <c:v>1059.1186050000001</c:v>
                </c:pt>
                <c:pt idx="1191">
                  <c:v>1059.9502229999998</c:v>
                </c:pt>
                <c:pt idx="1192">
                  <c:v>1060.8968520000001</c:v>
                </c:pt>
                <c:pt idx="1193">
                  <c:v>1061.719623</c:v>
                </c:pt>
                <c:pt idx="1194">
                  <c:v>1062.6220169999999</c:v>
                </c:pt>
                <c:pt idx="1195">
                  <c:v>1063.577493</c:v>
                </c:pt>
                <c:pt idx="1196">
                  <c:v>1064.4444990000002</c:v>
                </c:pt>
                <c:pt idx="1197">
                  <c:v>1065.258423</c:v>
                </c:pt>
                <c:pt idx="1198">
                  <c:v>1066.1785110000001</c:v>
                </c:pt>
                <c:pt idx="1199">
                  <c:v>1067.0632110000001</c:v>
                </c:pt>
                <c:pt idx="1200">
                  <c:v>1067.9302169999999</c:v>
                </c:pt>
                <c:pt idx="1201">
                  <c:v>1068.8149169999999</c:v>
                </c:pt>
                <c:pt idx="1202">
                  <c:v>1069.7261580000002</c:v>
                </c:pt>
                <c:pt idx="1203">
                  <c:v>1070.6020110000002</c:v>
                </c:pt>
                <c:pt idx="1204">
                  <c:v>1071.4955580000001</c:v>
                </c:pt>
                <c:pt idx="1205">
                  <c:v>1072.3714110000001</c:v>
                </c:pt>
                <c:pt idx="1206">
                  <c:v>1073.2472639999999</c:v>
                </c:pt>
                <c:pt idx="1207">
                  <c:v>1074.1673520000002</c:v>
                </c:pt>
                <c:pt idx="1208">
                  <c:v>1074.9635819999999</c:v>
                </c:pt>
                <c:pt idx="1209">
                  <c:v>1075.9809869999999</c:v>
                </c:pt>
                <c:pt idx="1210">
                  <c:v>1076.7418290000001</c:v>
                </c:pt>
                <c:pt idx="1211">
                  <c:v>1077.644223</c:v>
                </c:pt>
                <c:pt idx="1212">
                  <c:v>1078.546617</c:v>
                </c:pt>
                <c:pt idx="1213">
                  <c:v>1079.4578580000002</c:v>
                </c:pt>
                <c:pt idx="1214">
                  <c:v>1080.2894759999999</c:v>
                </c:pt>
                <c:pt idx="1215">
                  <c:v>1081.2007169999999</c:v>
                </c:pt>
                <c:pt idx="1216">
                  <c:v>1082.085417</c:v>
                </c:pt>
                <c:pt idx="1217">
                  <c:v>1082.996658</c:v>
                </c:pt>
                <c:pt idx="1218">
                  <c:v>1083.8548169999999</c:v>
                </c:pt>
                <c:pt idx="1219">
                  <c:v>1084.774905</c:v>
                </c:pt>
                <c:pt idx="1220">
                  <c:v>1085.6065229999999</c:v>
                </c:pt>
                <c:pt idx="1221">
                  <c:v>1086.5443050000001</c:v>
                </c:pt>
                <c:pt idx="1222">
                  <c:v>1087.429005</c:v>
                </c:pt>
                <c:pt idx="1223">
                  <c:v>1088.2960110000001</c:v>
                </c:pt>
                <c:pt idx="1224">
                  <c:v>1089.1630169999999</c:v>
                </c:pt>
                <c:pt idx="1225">
                  <c:v>1090.0034820000001</c:v>
                </c:pt>
                <c:pt idx="1226">
                  <c:v>1090.9589580000002</c:v>
                </c:pt>
                <c:pt idx="1227">
                  <c:v>1091.7994229999999</c:v>
                </c:pt>
                <c:pt idx="1228">
                  <c:v>1092.7283580000001</c:v>
                </c:pt>
                <c:pt idx="1229">
                  <c:v>1093.5776699999999</c:v>
                </c:pt>
                <c:pt idx="1230">
                  <c:v>1094.497758</c:v>
                </c:pt>
                <c:pt idx="1231">
                  <c:v>1095.373611</c:v>
                </c:pt>
                <c:pt idx="1232">
                  <c:v>1096.2936990000001</c:v>
                </c:pt>
                <c:pt idx="1233">
                  <c:v>1097.1076229999999</c:v>
                </c:pt>
                <c:pt idx="1234">
                  <c:v>1098.036558</c:v>
                </c:pt>
                <c:pt idx="1235">
                  <c:v>1098.938952</c:v>
                </c:pt>
                <c:pt idx="1236">
                  <c:v>1099.7617229999998</c:v>
                </c:pt>
                <c:pt idx="1237">
                  <c:v>1100.699505</c:v>
                </c:pt>
                <c:pt idx="1238">
                  <c:v>1101.566511</c:v>
                </c:pt>
                <c:pt idx="1239">
                  <c:v>1102.4954460000001</c:v>
                </c:pt>
                <c:pt idx="1240">
                  <c:v>1103.380146</c:v>
                </c:pt>
                <c:pt idx="1241">
                  <c:v>1104.185223</c:v>
                </c:pt>
                <c:pt idx="1242">
                  <c:v>1105.0876169999999</c:v>
                </c:pt>
                <c:pt idx="1243">
                  <c:v>1105.9634699999999</c:v>
                </c:pt>
                <c:pt idx="1244">
                  <c:v>1106.8570169999998</c:v>
                </c:pt>
                <c:pt idx="1245">
                  <c:v>1107.697482</c:v>
                </c:pt>
                <c:pt idx="1246">
                  <c:v>1108.599876</c:v>
                </c:pt>
                <c:pt idx="1247">
                  <c:v>1109.5199639999998</c:v>
                </c:pt>
                <c:pt idx="1248">
                  <c:v>1110.351582</c:v>
                </c:pt>
                <c:pt idx="1249">
                  <c:v>1111.289364</c:v>
                </c:pt>
                <c:pt idx="1250">
                  <c:v>1112.103288</c:v>
                </c:pt>
                <c:pt idx="1251">
                  <c:v>1113.04107</c:v>
                </c:pt>
                <c:pt idx="1252">
                  <c:v>1113.890382</c:v>
                </c:pt>
                <c:pt idx="1253">
                  <c:v>1114.8547050000002</c:v>
                </c:pt>
                <c:pt idx="1254">
                  <c:v>1115.765946</c:v>
                </c:pt>
                <c:pt idx="1255">
                  <c:v>1116.5887169999999</c:v>
                </c:pt>
                <c:pt idx="1256">
                  <c:v>1117.4999580000001</c:v>
                </c:pt>
                <c:pt idx="1257">
                  <c:v>1118.3669639999998</c:v>
                </c:pt>
                <c:pt idx="1258">
                  <c:v>1119.2605110000002</c:v>
                </c:pt>
                <c:pt idx="1259">
                  <c:v>1120.1894460000001</c:v>
                </c:pt>
                <c:pt idx="1260">
                  <c:v>1121.0476050000002</c:v>
                </c:pt>
                <c:pt idx="1261">
                  <c:v>1121.9411520000001</c:v>
                </c:pt>
                <c:pt idx="1262">
                  <c:v>1122.808158</c:v>
                </c:pt>
                <c:pt idx="1263">
                  <c:v>1123.7282460000001</c:v>
                </c:pt>
                <c:pt idx="1264">
                  <c:v>1124.551017</c:v>
                </c:pt>
                <c:pt idx="1265">
                  <c:v>1125.4003290000001</c:v>
                </c:pt>
                <c:pt idx="1266">
                  <c:v>1126.2850289999999</c:v>
                </c:pt>
                <c:pt idx="1267">
                  <c:v>1127.2228110000001</c:v>
                </c:pt>
                <c:pt idx="1268">
                  <c:v>1128.089817</c:v>
                </c:pt>
                <c:pt idx="1269">
                  <c:v>1129.0099050000001</c:v>
                </c:pt>
                <c:pt idx="1270">
                  <c:v>1129.8503699999999</c:v>
                </c:pt>
                <c:pt idx="1271">
                  <c:v>1130.7173760000001</c:v>
                </c:pt>
                <c:pt idx="1272">
                  <c:v>1131.655158</c:v>
                </c:pt>
                <c:pt idx="1273">
                  <c:v>1132.531011</c:v>
                </c:pt>
                <c:pt idx="1274">
                  <c:v>1133.433405</c:v>
                </c:pt>
                <c:pt idx="1275">
                  <c:v>1134.3623400000001</c:v>
                </c:pt>
                <c:pt idx="1276">
                  <c:v>1135.185111</c:v>
                </c:pt>
                <c:pt idx="1277">
                  <c:v>1136.052117</c:v>
                </c:pt>
                <c:pt idx="1278">
                  <c:v>1136.9456639999999</c:v>
                </c:pt>
                <c:pt idx="1279">
                  <c:v>1137.848058</c:v>
                </c:pt>
                <c:pt idx="1280">
                  <c:v>1138.6708289999999</c:v>
                </c:pt>
                <c:pt idx="1281">
                  <c:v>1139.528988</c:v>
                </c:pt>
                <c:pt idx="1282">
                  <c:v>1140.4402289999998</c:v>
                </c:pt>
                <c:pt idx="1283">
                  <c:v>1141.404552</c:v>
                </c:pt>
                <c:pt idx="1284">
                  <c:v>1142.2715580000001</c:v>
                </c:pt>
                <c:pt idx="1285">
                  <c:v>1143.1031759999998</c:v>
                </c:pt>
                <c:pt idx="1286">
                  <c:v>1144.032111</c:v>
                </c:pt>
                <c:pt idx="1287">
                  <c:v>1144.9256580000001</c:v>
                </c:pt>
                <c:pt idx="1288">
                  <c:v>1145.8103580000002</c:v>
                </c:pt>
                <c:pt idx="1289">
                  <c:v>1146.6685169999998</c:v>
                </c:pt>
                <c:pt idx="1290">
                  <c:v>1147.562064</c:v>
                </c:pt>
                <c:pt idx="1291">
                  <c:v>1148.4909990000001</c:v>
                </c:pt>
                <c:pt idx="1292">
                  <c:v>1149.3314639999999</c:v>
                </c:pt>
                <c:pt idx="1293">
                  <c:v>1150.2427050000001</c:v>
                </c:pt>
                <c:pt idx="1294">
                  <c:v>1151.0831699999999</c:v>
                </c:pt>
                <c:pt idx="1295">
                  <c:v>1152.0032580000002</c:v>
                </c:pt>
                <c:pt idx="1296">
                  <c:v>1152.949887</c:v>
                </c:pt>
                <c:pt idx="1297">
                  <c:v>1153.7726580000001</c:v>
                </c:pt>
                <c:pt idx="1298">
                  <c:v>1154.666205</c:v>
                </c:pt>
                <c:pt idx="1299">
                  <c:v>1155.542058</c:v>
                </c:pt>
                <c:pt idx="1300">
                  <c:v>1156.4090639999999</c:v>
                </c:pt>
                <c:pt idx="1301">
                  <c:v>1157.284917</c:v>
                </c:pt>
                <c:pt idx="1302">
                  <c:v>1158.205005</c:v>
                </c:pt>
                <c:pt idx="1303">
                  <c:v>1159.0897050000001</c:v>
                </c:pt>
                <c:pt idx="1304">
                  <c:v>1159.9655580000001</c:v>
                </c:pt>
                <c:pt idx="1305">
                  <c:v>1160.8148699999999</c:v>
                </c:pt>
                <c:pt idx="1306">
                  <c:v>1161.770346</c:v>
                </c:pt>
                <c:pt idx="1307">
                  <c:v>1162.575423</c:v>
                </c:pt>
                <c:pt idx="1308">
                  <c:v>1163.5132050000002</c:v>
                </c:pt>
                <c:pt idx="1309">
                  <c:v>1164.4155990000002</c:v>
                </c:pt>
                <c:pt idx="1310">
                  <c:v>1165.2472169999999</c:v>
                </c:pt>
                <c:pt idx="1311">
                  <c:v>1166.105376</c:v>
                </c:pt>
                <c:pt idx="1312">
                  <c:v>1167.0343110000001</c:v>
                </c:pt>
                <c:pt idx="1313">
                  <c:v>1167.8836229999999</c:v>
                </c:pt>
                <c:pt idx="1314">
                  <c:v>1168.8125580000001</c:v>
                </c:pt>
                <c:pt idx="1315">
                  <c:v>1169.644176</c:v>
                </c:pt>
                <c:pt idx="1316">
                  <c:v>1170.5642639999999</c:v>
                </c:pt>
                <c:pt idx="1317">
                  <c:v>1171.422423</c:v>
                </c:pt>
                <c:pt idx="1318">
                  <c:v>1172.2894289999999</c:v>
                </c:pt>
                <c:pt idx="1319">
                  <c:v>1173.2360580000002</c:v>
                </c:pt>
                <c:pt idx="1320">
                  <c:v>1174.147299</c:v>
                </c:pt>
                <c:pt idx="1321">
                  <c:v>1175.0054580000001</c:v>
                </c:pt>
                <c:pt idx="1322">
                  <c:v>1175.907852</c:v>
                </c:pt>
                <c:pt idx="1323">
                  <c:v>1176.8190930000001</c:v>
                </c:pt>
                <c:pt idx="1324">
                  <c:v>1177.6684050000001</c:v>
                </c:pt>
                <c:pt idx="1325">
                  <c:v>1178.561952</c:v>
                </c:pt>
                <c:pt idx="1326">
                  <c:v>1179.437805</c:v>
                </c:pt>
                <c:pt idx="1327">
                  <c:v>1180.2782699999998</c:v>
                </c:pt>
                <c:pt idx="1328">
                  <c:v>1181.180664</c:v>
                </c:pt>
                <c:pt idx="1329">
                  <c:v>1182.1361400000001</c:v>
                </c:pt>
                <c:pt idx="1330">
                  <c:v>1182.967758</c:v>
                </c:pt>
                <c:pt idx="1331">
                  <c:v>1183.8170699999998</c:v>
                </c:pt>
                <c:pt idx="1332">
                  <c:v>1184.6929229999998</c:v>
                </c:pt>
                <c:pt idx="1333">
                  <c:v>1185.58647</c:v>
                </c:pt>
                <c:pt idx="1334">
                  <c:v>1186.4711699999998</c:v>
                </c:pt>
                <c:pt idx="1335">
                  <c:v>1187.3558699999999</c:v>
                </c:pt>
                <c:pt idx="1336">
                  <c:v>1188.2582639999998</c:v>
                </c:pt>
                <c:pt idx="1337">
                  <c:v>1189.1695050000001</c:v>
                </c:pt>
                <c:pt idx="1338">
                  <c:v>1190.0542050000001</c:v>
                </c:pt>
                <c:pt idx="1339">
                  <c:v>1190.9565990000001</c:v>
                </c:pt>
                <c:pt idx="1340">
                  <c:v>1191.77937</c:v>
                </c:pt>
                <c:pt idx="1341">
                  <c:v>1192.7171520000002</c:v>
                </c:pt>
                <c:pt idx="1342">
                  <c:v>1193.5753110000001</c:v>
                </c:pt>
                <c:pt idx="1343">
                  <c:v>1194.5307870000001</c:v>
                </c:pt>
                <c:pt idx="1344">
                  <c:v>1195.3358639999999</c:v>
                </c:pt>
                <c:pt idx="1345">
                  <c:v>1196.3090340000001</c:v>
                </c:pt>
                <c:pt idx="1346">
                  <c:v>1197.1141110000001</c:v>
                </c:pt>
                <c:pt idx="1347">
                  <c:v>1198.043046</c:v>
                </c:pt>
                <c:pt idx="1348">
                  <c:v>1198.9365930000001</c:v>
                </c:pt>
                <c:pt idx="1349">
                  <c:v>1199.8035990000001</c:v>
                </c:pt>
                <c:pt idx="1350">
                  <c:v>1200.6617580000002</c:v>
                </c:pt>
                <c:pt idx="1351">
                  <c:v>1201.572999</c:v>
                </c:pt>
                <c:pt idx="1352">
                  <c:v>1202.448852</c:v>
                </c:pt>
                <c:pt idx="1353">
                  <c:v>1203.3335520000001</c:v>
                </c:pt>
                <c:pt idx="1354">
                  <c:v>1204.1740169999998</c:v>
                </c:pt>
                <c:pt idx="1355">
                  <c:v>1205.076411</c:v>
                </c:pt>
                <c:pt idx="1356">
                  <c:v>1205.9699580000001</c:v>
                </c:pt>
                <c:pt idx="1357">
                  <c:v>1206.8104229999999</c:v>
                </c:pt>
                <c:pt idx="1358">
                  <c:v>1207.739358</c:v>
                </c:pt>
                <c:pt idx="1359">
                  <c:v>1208.5975169999999</c:v>
                </c:pt>
                <c:pt idx="1360">
                  <c:v>1209.5352990000001</c:v>
                </c:pt>
                <c:pt idx="1361">
                  <c:v>1210.3403759999999</c:v>
                </c:pt>
                <c:pt idx="1362">
                  <c:v>1211.260464</c:v>
                </c:pt>
                <c:pt idx="1363">
                  <c:v>1212.1628580000001</c:v>
                </c:pt>
                <c:pt idx="1364">
                  <c:v>1213.0033229999999</c:v>
                </c:pt>
                <c:pt idx="1365">
                  <c:v>1213.9764930000001</c:v>
                </c:pt>
                <c:pt idx="1366">
                  <c:v>1214.861193</c:v>
                </c:pt>
                <c:pt idx="1367">
                  <c:v>1215.737046</c:v>
                </c:pt>
                <c:pt idx="1368">
                  <c:v>1216.6040520000001</c:v>
                </c:pt>
                <c:pt idx="1369">
                  <c:v>1217.488752</c:v>
                </c:pt>
                <c:pt idx="1370">
                  <c:v>1218.3469110000001</c:v>
                </c:pt>
                <c:pt idx="1371">
                  <c:v>1219.2669989999999</c:v>
                </c:pt>
                <c:pt idx="1372">
                  <c:v>1220.1693930000001</c:v>
                </c:pt>
                <c:pt idx="1373">
                  <c:v>1221.06294</c:v>
                </c:pt>
                <c:pt idx="1374">
                  <c:v>1221.903405</c:v>
                </c:pt>
                <c:pt idx="1375">
                  <c:v>1222.7881050000001</c:v>
                </c:pt>
                <c:pt idx="1376">
                  <c:v>1223.7081929999999</c:v>
                </c:pt>
                <c:pt idx="1377">
                  <c:v>1224.557505</c:v>
                </c:pt>
                <c:pt idx="1378">
                  <c:v>1225.4864400000001</c:v>
                </c:pt>
                <c:pt idx="1379">
                  <c:v>1226.309211</c:v>
                </c:pt>
                <c:pt idx="1380">
                  <c:v>1227.2292990000001</c:v>
                </c:pt>
                <c:pt idx="1381">
                  <c:v>1228.0609169999998</c:v>
                </c:pt>
                <c:pt idx="1382">
                  <c:v>1228.9810050000001</c:v>
                </c:pt>
                <c:pt idx="1383">
                  <c:v>1229.8657050000002</c:v>
                </c:pt>
                <c:pt idx="1384">
                  <c:v>1230.785793</c:v>
                </c:pt>
                <c:pt idx="1385">
                  <c:v>1231.6439520000001</c:v>
                </c:pt>
                <c:pt idx="1386">
                  <c:v>1232.5198050000001</c:v>
                </c:pt>
                <c:pt idx="1387">
                  <c:v>1233.413352</c:v>
                </c:pt>
                <c:pt idx="1388">
                  <c:v>1234.2980520000001</c:v>
                </c:pt>
                <c:pt idx="1389">
                  <c:v>1235.1473639999999</c:v>
                </c:pt>
                <c:pt idx="1390">
                  <c:v>1236.0143699999999</c:v>
                </c:pt>
                <c:pt idx="1391">
                  <c:v>1236.943305</c:v>
                </c:pt>
                <c:pt idx="1392">
                  <c:v>1237.8014639999999</c:v>
                </c:pt>
                <c:pt idx="1393">
                  <c:v>1238.721552</c:v>
                </c:pt>
                <c:pt idx="1394">
                  <c:v>1239.632793</c:v>
                </c:pt>
                <c:pt idx="1395">
                  <c:v>1240.473258</c:v>
                </c:pt>
                <c:pt idx="1396">
                  <c:v>1241.41104</c:v>
                </c:pt>
                <c:pt idx="1397">
                  <c:v>1242.29574</c:v>
                </c:pt>
                <c:pt idx="1398">
                  <c:v>1243.1096639999998</c:v>
                </c:pt>
                <c:pt idx="1399">
                  <c:v>1244.0032110000002</c:v>
                </c:pt>
                <c:pt idx="1400">
                  <c:v>1244.9056050000002</c:v>
                </c:pt>
                <c:pt idx="1401">
                  <c:v>1245.7814580000002</c:v>
                </c:pt>
                <c:pt idx="1402">
                  <c:v>1246.6750050000001</c:v>
                </c:pt>
                <c:pt idx="1403">
                  <c:v>1247.577399</c:v>
                </c:pt>
                <c:pt idx="1404">
                  <c:v>1248.382476</c:v>
                </c:pt>
                <c:pt idx="1405">
                  <c:v>1249.293717</c:v>
                </c:pt>
                <c:pt idx="1406">
                  <c:v>1250.1961110000002</c:v>
                </c:pt>
                <c:pt idx="1407">
                  <c:v>1251.0542699999999</c:v>
                </c:pt>
                <c:pt idx="1408">
                  <c:v>1251.9566639999998</c:v>
                </c:pt>
                <c:pt idx="1409">
                  <c:v>1252.8325169999998</c:v>
                </c:pt>
                <c:pt idx="1410">
                  <c:v>1253.7437580000001</c:v>
                </c:pt>
                <c:pt idx="1411">
                  <c:v>1254.6638460000001</c:v>
                </c:pt>
                <c:pt idx="1412">
                  <c:v>1255.486617</c:v>
                </c:pt>
                <c:pt idx="1413">
                  <c:v>1256.4067050000001</c:v>
                </c:pt>
                <c:pt idx="1414">
                  <c:v>1257.3090990000001</c:v>
                </c:pt>
                <c:pt idx="1415">
                  <c:v>1258.202646</c:v>
                </c:pt>
                <c:pt idx="1416">
                  <c:v>1259.051958</c:v>
                </c:pt>
                <c:pt idx="1417">
                  <c:v>1259.927811</c:v>
                </c:pt>
                <c:pt idx="1418">
                  <c:v>1260.87444</c:v>
                </c:pt>
                <c:pt idx="1419">
                  <c:v>1261.7502930000001</c:v>
                </c:pt>
                <c:pt idx="1420">
                  <c:v>1262.6261460000001</c:v>
                </c:pt>
                <c:pt idx="1421">
                  <c:v>1263.519693</c:v>
                </c:pt>
                <c:pt idx="1422">
                  <c:v>1264.3247699999999</c:v>
                </c:pt>
                <c:pt idx="1423">
                  <c:v>1265.271399</c:v>
                </c:pt>
                <c:pt idx="1424">
                  <c:v>1266.147252</c:v>
                </c:pt>
                <c:pt idx="1425">
                  <c:v>1267.031952</c:v>
                </c:pt>
                <c:pt idx="1426">
                  <c:v>1267.9166520000001</c:v>
                </c:pt>
                <c:pt idx="1427">
                  <c:v>1268.801352</c:v>
                </c:pt>
                <c:pt idx="1428">
                  <c:v>1269.712593</c:v>
                </c:pt>
                <c:pt idx="1429">
                  <c:v>1270.6503749999999</c:v>
                </c:pt>
                <c:pt idx="1430">
                  <c:v>1271.4466050000001</c:v>
                </c:pt>
                <c:pt idx="1431">
                  <c:v>1272.402081</c:v>
                </c:pt>
                <c:pt idx="1432">
                  <c:v>1273.2690870000001</c:v>
                </c:pt>
                <c:pt idx="1433">
                  <c:v>1274.127246</c:v>
                </c:pt>
                <c:pt idx="1434">
                  <c:v>1275.0915689999999</c:v>
                </c:pt>
                <c:pt idx="1435">
                  <c:v>1275.91434</c:v>
                </c:pt>
                <c:pt idx="1436">
                  <c:v>1276.8255810000001</c:v>
                </c:pt>
                <c:pt idx="1437">
                  <c:v>1277.6660460000001</c:v>
                </c:pt>
                <c:pt idx="1438">
                  <c:v>1278.594981</c:v>
                </c:pt>
                <c:pt idx="1439">
                  <c:v>1279.4885280000001</c:v>
                </c:pt>
                <c:pt idx="1440">
                  <c:v>1280.355534</c:v>
                </c:pt>
                <c:pt idx="1441">
                  <c:v>1281.160611</c:v>
                </c:pt>
                <c:pt idx="1442">
                  <c:v>1282.0895460000002</c:v>
                </c:pt>
                <c:pt idx="1443">
                  <c:v>1283.0184810000001</c:v>
                </c:pt>
                <c:pt idx="1444">
                  <c:v>1283.885487</c:v>
                </c:pt>
                <c:pt idx="1445">
                  <c:v>1284.7701870000001</c:v>
                </c:pt>
                <c:pt idx="1446">
                  <c:v>1285.663734</c:v>
                </c:pt>
                <c:pt idx="1447">
                  <c:v>1286.548434</c:v>
                </c:pt>
                <c:pt idx="1448">
                  <c:v>1287.4331340000001</c:v>
                </c:pt>
                <c:pt idx="1449">
                  <c:v>1288.291293</c:v>
                </c:pt>
                <c:pt idx="1450">
                  <c:v>1289.193687</c:v>
                </c:pt>
                <c:pt idx="1451">
                  <c:v>1290.042999</c:v>
                </c:pt>
                <c:pt idx="1452">
                  <c:v>1290.945393</c:v>
                </c:pt>
                <c:pt idx="1453">
                  <c:v>1291.8831749999999</c:v>
                </c:pt>
                <c:pt idx="1454">
                  <c:v>1292.7501810000001</c:v>
                </c:pt>
                <c:pt idx="1455">
                  <c:v>1293.634881</c:v>
                </c:pt>
                <c:pt idx="1456">
                  <c:v>1294.5284280000001</c:v>
                </c:pt>
                <c:pt idx="1457">
                  <c:v>1295.421975</c:v>
                </c:pt>
                <c:pt idx="1458">
                  <c:v>1296.2801340000001</c:v>
                </c:pt>
                <c:pt idx="1459">
                  <c:v>1297.0940580000001</c:v>
                </c:pt>
                <c:pt idx="1460">
                  <c:v>1298.022993</c:v>
                </c:pt>
                <c:pt idx="1461">
                  <c:v>1298.9165400000002</c:v>
                </c:pt>
                <c:pt idx="1462">
                  <c:v>1299.827781</c:v>
                </c:pt>
                <c:pt idx="1463">
                  <c:v>1300.6593990000001</c:v>
                </c:pt>
                <c:pt idx="1464">
                  <c:v>1301.6060279999999</c:v>
                </c:pt>
                <c:pt idx="1465">
                  <c:v>1302.4730340000001</c:v>
                </c:pt>
                <c:pt idx="1466">
                  <c:v>1303.2869580000001</c:v>
                </c:pt>
                <c:pt idx="1467">
                  <c:v>1304.242434</c:v>
                </c:pt>
                <c:pt idx="1468">
                  <c:v>1305.0652050000001</c:v>
                </c:pt>
                <c:pt idx="1469">
                  <c:v>1306.0118339999999</c:v>
                </c:pt>
                <c:pt idx="1470">
                  <c:v>1306.896534</c:v>
                </c:pt>
                <c:pt idx="1471">
                  <c:v>1307.6839169999998</c:v>
                </c:pt>
                <c:pt idx="1472">
                  <c:v>1308.6040050000001</c:v>
                </c:pt>
                <c:pt idx="1473">
                  <c:v>1309.5683280000001</c:v>
                </c:pt>
                <c:pt idx="1474">
                  <c:v>1310.3910989999999</c:v>
                </c:pt>
                <c:pt idx="1475">
                  <c:v>1311.3554220000001</c:v>
                </c:pt>
                <c:pt idx="1476">
                  <c:v>1312.178193</c:v>
                </c:pt>
                <c:pt idx="1477">
                  <c:v>1313.0717400000001</c:v>
                </c:pt>
                <c:pt idx="1478">
                  <c:v>1313.9829810000001</c:v>
                </c:pt>
                <c:pt idx="1479">
                  <c:v>1314.8234460000001</c:v>
                </c:pt>
                <c:pt idx="1480">
                  <c:v>1315.7612280000001</c:v>
                </c:pt>
                <c:pt idx="1481">
                  <c:v>1316.628234</c:v>
                </c:pt>
                <c:pt idx="1482">
                  <c:v>1317.504087</c:v>
                </c:pt>
                <c:pt idx="1483">
                  <c:v>1318.3976339999999</c:v>
                </c:pt>
                <c:pt idx="1484">
                  <c:v>1319.282334</c:v>
                </c:pt>
                <c:pt idx="1485">
                  <c:v>1320.184728</c:v>
                </c:pt>
                <c:pt idx="1486">
                  <c:v>1321.0251929999999</c:v>
                </c:pt>
                <c:pt idx="1487">
                  <c:v>1321.936434</c:v>
                </c:pt>
                <c:pt idx="1488">
                  <c:v>1322.8388279999999</c:v>
                </c:pt>
                <c:pt idx="1489">
                  <c:v>1323.696987</c:v>
                </c:pt>
                <c:pt idx="1490">
                  <c:v>1324.5551460000001</c:v>
                </c:pt>
                <c:pt idx="1491">
                  <c:v>1325.4221520000001</c:v>
                </c:pt>
                <c:pt idx="1492">
                  <c:v>1326.3333930000001</c:v>
                </c:pt>
                <c:pt idx="1493">
                  <c:v>1327.288869</c:v>
                </c:pt>
                <c:pt idx="1494">
                  <c:v>1328.1116400000001</c:v>
                </c:pt>
                <c:pt idx="1495">
                  <c:v>1328.9963400000001</c:v>
                </c:pt>
                <c:pt idx="1496">
                  <c:v>1329.8721930000002</c:v>
                </c:pt>
                <c:pt idx="1497">
                  <c:v>1330.7480460000002</c:v>
                </c:pt>
                <c:pt idx="1498">
                  <c:v>1331.6858280000001</c:v>
                </c:pt>
                <c:pt idx="1499">
                  <c:v>1332.570528</c:v>
                </c:pt>
                <c:pt idx="1500">
                  <c:v>1333.481769</c:v>
                </c:pt>
                <c:pt idx="1501">
                  <c:v>1334.2691520000001</c:v>
                </c:pt>
                <c:pt idx="1502">
                  <c:v>1335.1450050000001</c:v>
                </c:pt>
                <c:pt idx="1503">
                  <c:v>1336.0297050000001</c:v>
                </c:pt>
                <c:pt idx="1504">
                  <c:v>1337.0294159999999</c:v>
                </c:pt>
                <c:pt idx="1505">
                  <c:v>1337.861034</c:v>
                </c:pt>
                <c:pt idx="1506">
                  <c:v>1338.7899689999999</c:v>
                </c:pt>
                <c:pt idx="1507">
                  <c:v>1339.648128</c:v>
                </c:pt>
                <c:pt idx="1508">
                  <c:v>1340.5593690000001</c:v>
                </c:pt>
                <c:pt idx="1509">
                  <c:v>1341.3998340000001</c:v>
                </c:pt>
                <c:pt idx="1510">
                  <c:v>1342.293381</c:v>
                </c:pt>
                <c:pt idx="1511">
                  <c:v>1343.142693</c:v>
                </c:pt>
                <c:pt idx="1512">
                  <c:v>1344.0362400000001</c:v>
                </c:pt>
                <c:pt idx="1513">
                  <c:v>1344.894399</c:v>
                </c:pt>
                <c:pt idx="1514">
                  <c:v>1345.7790990000001</c:v>
                </c:pt>
                <c:pt idx="1515">
                  <c:v>1346.6637990000002</c:v>
                </c:pt>
                <c:pt idx="1516">
                  <c:v>1347.5308050000001</c:v>
                </c:pt>
                <c:pt idx="1517">
                  <c:v>1348.495128</c:v>
                </c:pt>
                <c:pt idx="1518">
                  <c:v>1349.326746</c:v>
                </c:pt>
                <c:pt idx="1519">
                  <c:v>1350.246834</c:v>
                </c:pt>
                <c:pt idx="1520">
                  <c:v>1351.1049929999999</c:v>
                </c:pt>
                <c:pt idx="1521">
                  <c:v>1351.963152</c:v>
                </c:pt>
                <c:pt idx="1522">
                  <c:v>1352.927475</c:v>
                </c:pt>
                <c:pt idx="1523">
                  <c:v>1353.7856340000001</c:v>
                </c:pt>
                <c:pt idx="1524">
                  <c:v>1354.679181</c:v>
                </c:pt>
                <c:pt idx="1525">
                  <c:v>1355.6169629999999</c:v>
                </c:pt>
                <c:pt idx="1526">
                  <c:v>1356.466275</c:v>
                </c:pt>
                <c:pt idx="1527">
                  <c:v>1357.368669</c:v>
                </c:pt>
                <c:pt idx="1528">
                  <c:v>1358.1648990000001</c:v>
                </c:pt>
                <c:pt idx="1529">
                  <c:v>1359.0672930000001</c:v>
                </c:pt>
                <c:pt idx="1530">
                  <c:v>1359.9431460000001</c:v>
                </c:pt>
                <c:pt idx="1531">
                  <c:v>1360.84554</c:v>
                </c:pt>
                <c:pt idx="1532">
                  <c:v>1361.7390869999999</c:v>
                </c:pt>
                <c:pt idx="1533">
                  <c:v>1362.6414810000001</c:v>
                </c:pt>
                <c:pt idx="1534">
                  <c:v>1363.49964</c:v>
                </c:pt>
                <c:pt idx="1535">
                  <c:v>1364.410881</c:v>
                </c:pt>
                <c:pt idx="1536">
                  <c:v>1365.2336520000001</c:v>
                </c:pt>
                <c:pt idx="1537">
                  <c:v>1366.118352</c:v>
                </c:pt>
                <c:pt idx="1538">
                  <c:v>1367.0118990000001</c:v>
                </c:pt>
                <c:pt idx="1539">
                  <c:v>1367.9585280000001</c:v>
                </c:pt>
                <c:pt idx="1540">
                  <c:v>1368.7989930000001</c:v>
                </c:pt>
                <c:pt idx="1541">
                  <c:v>1369.7367750000001</c:v>
                </c:pt>
                <c:pt idx="1542">
                  <c:v>1370.6480160000001</c:v>
                </c:pt>
                <c:pt idx="1543">
                  <c:v>1371.4884810000001</c:v>
                </c:pt>
                <c:pt idx="1544">
                  <c:v>1372.3997220000001</c:v>
                </c:pt>
                <c:pt idx="1545">
                  <c:v>1373.1694110000001</c:v>
                </c:pt>
                <c:pt idx="1546">
                  <c:v>1374.1779690000001</c:v>
                </c:pt>
                <c:pt idx="1547">
                  <c:v>1374.9565050000001</c:v>
                </c:pt>
                <c:pt idx="1548">
                  <c:v>1375.9385219999999</c:v>
                </c:pt>
                <c:pt idx="1549">
                  <c:v>1376.796681</c:v>
                </c:pt>
                <c:pt idx="1550">
                  <c:v>1377.7167689999999</c:v>
                </c:pt>
                <c:pt idx="1551">
                  <c:v>1378.548387</c:v>
                </c:pt>
                <c:pt idx="1552">
                  <c:v>1379.415393</c:v>
                </c:pt>
                <c:pt idx="1553">
                  <c:v>1380.317787</c:v>
                </c:pt>
                <c:pt idx="1554">
                  <c:v>1381.1759460000001</c:v>
                </c:pt>
                <c:pt idx="1555">
                  <c:v>1382.104881</c:v>
                </c:pt>
                <c:pt idx="1556">
                  <c:v>1382.9984280000001</c:v>
                </c:pt>
                <c:pt idx="1557">
                  <c:v>1383.9096689999999</c:v>
                </c:pt>
                <c:pt idx="1558">
                  <c:v>1384.7412870000001</c:v>
                </c:pt>
                <c:pt idx="1559">
                  <c:v>1385.5994460000002</c:v>
                </c:pt>
                <c:pt idx="1560">
                  <c:v>1386.5018400000001</c:v>
                </c:pt>
                <c:pt idx="1561">
                  <c:v>1387.3776930000001</c:v>
                </c:pt>
                <c:pt idx="1562">
                  <c:v>1388.3243219999999</c:v>
                </c:pt>
                <c:pt idx="1563">
                  <c:v>1389.1913279999999</c:v>
                </c:pt>
                <c:pt idx="1564">
                  <c:v>1390.0937220000001</c:v>
                </c:pt>
                <c:pt idx="1565">
                  <c:v>1390.9164930000002</c:v>
                </c:pt>
                <c:pt idx="1566">
                  <c:v>1391.8188870000001</c:v>
                </c:pt>
                <c:pt idx="1567">
                  <c:v>1392.7212810000001</c:v>
                </c:pt>
                <c:pt idx="1568">
                  <c:v>1393.6059809999999</c:v>
                </c:pt>
                <c:pt idx="1569">
                  <c:v>1394.4995280000001</c:v>
                </c:pt>
                <c:pt idx="1570">
                  <c:v>1395.3488400000001</c:v>
                </c:pt>
                <c:pt idx="1571">
                  <c:v>1396.277775</c:v>
                </c:pt>
                <c:pt idx="1572">
                  <c:v>1397.1359339999999</c:v>
                </c:pt>
                <c:pt idx="1573">
                  <c:v>1398.029481</c:v>
                </c:pt>
                <c:pt idx="1574">
                  <c:v>1398.9407220000001</c:v>
                </c:pt>
                <c:pt idx="1575">
                  <c:v>1399.77234</c:v>
                </c:pt>
                <c:pt idx="1576">
                  <c:v>1400.6658870000001</c:v>
                </c:pt>
                <c:pt idx="1577">
                  <c:v>1401.550587</c:v>
                </c:pt>
                <c:pt idx="1578">
                  <c:v>1402.470675</c:v>
                </c:pt>
                <c:pt idx="1579">
                  <c:v>1403.346528</c:v>
                </c:pt>
                <c:pt idx="1580">
                  <c:v>1404.2400749999999</c:v>
                </c:pt>
                <c:pt idx="1581">
                  <c:v>1405.124775</c:v>
                </c:pt>
                <c:pt idx="1582">
                  <c:v>1406.0183219999999</c:v>
                </c:pt>
                <c:pt idx="1583">
                  <c:v>1406.876481</c:v>
                </c:pt>
                <c:pt idx="1584">
                  <c:v>1407.7965690000001</c:v>
                </c:pt>
                <c:pt idx="1585">
                  <c:v>1408.663575</c:v>
                </c:pt>
                <c:pt idx="1586">
                  <c:v>1409.5571219999999</c:v>
                </c:pt>
                <c:pt idx="1587">
                  <c:v>1410.406434</c:v>
                </c:pt>
                <c:pt idx="1588">
                  <c:v>1411.282287</c:v>
                </c:pt>
                <c:pt idx="1589">
                  <c:v>1412.2023750000001</c:v>
                </c:pt>
                <c:pt idx="1590">
                  <c:v>1413.0162990000001</c:v>
                </c:pt>
                <c:pt idx="1591">
                  <c:v>1413.9186930000001</c:v>
                </c:pt>
                <c:pt idx="1592">
                  <c:v>1414.821087</c:v>
                </c:pt>
                <c:pt idx="1593">
                  <c:v>1415.5730819999999</c:v>
                </c:pt>
                <c:pt idx="1594">
                  <c:v>1415.7500219999999</c:v>
                </c:pt>
                <c:pt idx="1595">
                  <c:v>1415.0953440000001</c:v>
                </c:pt>
                <c:pt idx="1596">
                  <c:v>1414.237185</c:v>
                </c:pt>
                <c:pt idx="1597">
                  <c:v>1413.30825</c:v>
                </c:pt>
                <c:pt idx="1598">
                  <c:v>1412.4412440000001</c:v>
                </c:pt>
                <c:pt idx="1599">
                  <c:v>1411.5300030000001</c:v>
                </c:pt>
                <c:pt idx="1600">
                  <c:v>1410.671844</c:v>
                </c:pt>
                <c:pt idx="1601">
                  <c:v>1409.76945</c:v>
                </c:pt>
                <c:pt idx="1602">
                  <c:v>1408.9112909999999</c:v>
                </c:pt>
                <c:pt idx="1603">
                  <c:v>1408.017744</c:v>
                </c:pt>
                <c:pt idx="1604">
                  <c:v>1407.1949729999999</c:v>
                </c:pt>
                <c:pt idx="1605">
                  <c:v>1406.2837319999999</c:v>
                </c:pt>
                <c:pt idx="1606">
                  <c:v>1405.4078789999999</c:v>
                </c:pt>
                <c:pt idx="1607">
                  <c:v>1404.4700969999999</c:v>
                </c:pt>
                <c:pt idx="1608">
                  <c:v>1403.6030909999999</c:v>
                </c:pt>
                <c:pt idx="1609">
                  <c:v>1402.7095440000001</c:v>
                </c:pt>
                <c:pt idx="1610">
                  <c:v>1401.824844</c:v>
                </c:pt>
                <c:pt idx="1611">
                  <c:v>1400.8959090000001</c:v>
                </c:pt>
                <c:pt idx="1612">
                  <c:v>1400.073138</c:v>
                </c:pt>
                <c:pt idx="1613">
                  <c:v>1399.1442030000001</c:v>
                </c:pt>
                <c:pt idx="1614">
                  <c:v>1398.294891</c:v>
                </c:pt>
                <c:pt idx="1615">
                  <c:v>1397.419038</c:v>
                </c:pt>
                <c:pt idx="1616">
                  <c:v>1396.5343379999999</c:v>
                </c:pt>
                <c:pt idx="1617">
                  <c:v>1395.605403</c:v>
                </c:pt>
                <c:pt idx="1618">
                  <c:v>1394.7472439999999</c:v>
                </c:pt>
                <c:pt idx="1619">
                  <c:v>1393.8713909999999</c:v>
                </c:pt>
                <c:pt idx="1620">
                  <c:v>1392.9247620000001</c:v>
                </c:pt>
                <c:pt idx="1621">
                  <c:v>1392.1196849999999</c:v>
                </c:pt>
                <c:pt idx="1622">
                  <c:v>1391.19075</c:v>
                </c:pt>
                <c:pt idx="1623">
                  <c:v>1390.3060499999999</c:v>
                </c:pt>
                <c:pt idx="1624">
                  <c:v>1389.4301969999999</c:v>
                </c:pt>
                <c:pt idx="1625">
                  <c:v>1388.53665</c:v>
                </c:pt>
                <c:pt idx="1626">
                  <c:v>1387.660797</c:v>
                </c:pt>
                <c:pt idx="1627">
                  <c:v>1386.784944</c:v>
                </c:pt>
                <c:pt idx="1628">
                  <c:v>1385.909091</c:v>
                </c:pt>
                <c:pt idx="1629">
                  <c:v>1384.99785</c:v>
                </c:pt>
                <c:pt idx="1630">
                  <c:v>1384.166232</c:v>
                </c:pt>
                <c:pt idx="1631">
                  <c:v>1383.2726849999999</c:v>
                </c:pt>
                <c:pt idx="1632">
                  <c:v>1382.370291</c:v>
                </c:pt>
                <c:pt idx="1633">
                  <c:v>1381.467897</c:v>
                </c:pt>
                <c:pt idx="1634">
                  <c:v>1380.600891</c:v>
                </c:pt>
                <c:pt idx="1635">
                  <c:v>1379.716191</c:v>
                </c:pt>
                <c:pt idx="1636">
                  <c:v>1378.8226440000001</c:v>
                </c:pt>
                <c:pt idx="1637">
                  <c:v>1377.8760150000001</c:v>
                </c:pt>
                <c:pt idx="1638">
                  <c:v>1377.026703</c:v>
                </c:pt>
                <c:pt idx="1639">
                  <c:v>1376.1950849999998</c:v>
                </c:pt>
                <c:pt idx="1640">
                  <c:v>1375.2661499999999</c:v>
                </c:pt>
                <c:pt idx="1641">
                  <c:v>1374.372603</c:v>
                </c:pt>
                <c:pt idx="1642">
                  <c:v>1373.5498319999999</c:v>
                </c:pt>
                <c:pt idx="1643">
                  <c:v>1372.656285</c:v>
                </c:pt>
                <c:pt idx="1644">
                  <c:v>1371.7361969999999</c:v>
                </c:pt>
                <c:pt idx="1645">
                  <c:v>1370.8514970000001</c:v>
                </c:pt>
                <c:pt idx="1646">
                  <c:v>1369.966797</c:v>
                </c:pt>
                <c:pt idx="1647">
                  <c:v>1369.0732499999999</c:v>
                </c:pt>
                <c:pt idx="1648">
                  <c:v>1368.206244</c:v>
                </c:pt>
                <c:pt idx="1649">
                  <c:v>1367.3569319999999</c:v>
                </c:pt>
                <c:pt idx="1650">
                  <c:v>1366.4191499999999</c:v>
                </c:pt>
                <c:pt idx="1651">
                  <c:v>1365.5344500000001</c:v>
                </c:pt>
                <c:pt idx="1652">
                  <c:v>1364.6232090000001</c:v>
                </c:pt>
                <c:pt idx="1653">
                  <c:v>1363.76505</c:v>
                </c:pt>
                <c:pt idx="1654">
                  <c:v>1362.898044</c:v>
                </c:pt>
                <c:pt idx="1655">
                  <c:v>1361.9779559999999</c:v>
                </c:pt>
                <c:pt idx="1656">
                  <c:v>1361.11095</c:v>
                </c:pt>
                <c:pt idx="1657">
                  <c:v>1360.235097</c:v>
                </c:pt>
                <c:pt idx="1658">
                  <c:v>1359.323856</c:v>
                </c:pt>
                <c:pt idx="1659">
                  <c:v>1358.4745439999999</c:v>
                </c:pt>
                <c:pt idx="1660">
                  <c:v>1357.580997</c:v>
                </c:pt>
                <c:pt idx="1661">
                  <c:v>1356.7228379999999</c:v>
                </c:pt>
                <c:pt idx="1662">
                  <c:v>1355.8115969999999</c:v>
                </c:pt>
                <c:pt idx="1663">
                  <c:v>1354.882662</c:v>
                </c:pt>
                <c:pt idx="1664">
                  <c:v>1354.042197</c:v>
                </c:pt>
                <c:pt idx="1665">
                  <c:v>1353.130956</c:v>
                </c:pt>
                <c:pt idx="1666">
                  <c:v>1352.2374090000001</c:v>
                </c:pt>
                <c:pt idx="1667">
                  <c:v>1351.414638</c:v>
                </c:pt>
                <c:pt idx="1668">
                  <c:v>1350.5210910000001</c:v>
                </c:pt>
                <c:pt idx="1669">
                  <c:v>1349.6540849999999</c:v>
                </c:pt>
                <c:pt idx="1670">
                  <c:v>1348.7693850000001</c:v>
                </c:pt>
                <c:pt idx="1671">
                  <c:v>1347.849297</c:v>
                </c:pt>
                <c:pt idx="1672">
                  <c:v>1346.938056</c:v>
                </c:pt>
                <c:pt idx="1673">
                  <c:v>1346.07105</c:v>
                </c:pt>
                <c:pt idx="1674">
                  <c:v>1345.1686560000001</c:v>
                </c:pt>
                <c:pt idx="1675">
                  <c:v>1344.248568</c:v>
                </c:pt>
                <c:pt idx="1676">
                  <c:v>1343.3904090000001</c:v>
                </c:pt>
                <c:pt idx="1677">
                  <c:v>1342.5234029999999</c:v>
                </c:pt>
                <c:pt idx="1678">
                  <c:v>1341.656397</c:v>
                </c:pt>
                <c:pt idx="1679">
                  <c:v>1340.745156</c:v>
                </c:pt>
                <c:pt idx="1680">
                  <c:v>1339.8693029999999</c:v>
                </c:pt>
                <c:pt idx="1681">
                  <c:v>1338.9846030000001</c:v>
                </c:pt>
                <c:pt idx="1682">
                  <c:v>1338.1352910000001</c:v>
                </c:pt>
                <c:pt idx="1683">
                  <c:v>1337.259438</c:v>
                </c:pt>
                <c:pt idx="1684">
                  <c:v>1336.33935</c:v>
                </c:pt>
                <c:pt idx="1685">
                  <c:v>1335.4104150000001</c:v>
                </c:pt>
                <c:pt idx="1686">
                  <c:v>1334.5522559999999</c:v>
                </c:pt>
                <c:pt idx="1687">
                  <c:v>1333.7117909999999</c:v>
                </c:pt>
                <c:pt idx="1688">
                  <c:v>1332.8359379999999</c:v>
                </c:pt>
                <c:pt idx="1689">
                  <c:v>1331.8893090000001</c:v>
                </c:pt>
                <c:pt idx="1690">
                  <c:v>1330.924986</c:v>
                </c:pt>
                <c:pt idx="1691">
                  <c:v>1330.0933680000001</c:v>
                </c:pt>
                <c:pt idx="1692">
                  <c:v>1329.2352089999999</c:v>
                </c:pt>
                <c:pt idx="1693">
                  <c:v>1328.403591</c:v>
                </c:pt>
                <c:pt idx="1694">
                  <c:v>1327.465809</c:v>
                </c:pt>
                <c:pt idx="1695">
                  <c:v>1326.6076499999999</c:v>
                </c:pt>
                <c:pt idx="1696">
                  <c:v>1325.714103</c:v>
                </c:pt>
                <c:pt idx="1697">
                  <c:v>1324.900179</c:v>
                </c:pt>
                <c:pt idx="1698">
                  <c:v>1323.9712440000001</c:v>
                </c:pt>
                <c:pt idx="1699">
                  <c:v>1323.086544</c:v>
                </c:pt>
                <c:pt idx="1700">
                  <c:v>1322.2195380000001</c:v>
                </c:pt>
                <c:pt idx="1701">
                  <c:v>1321.2906029999999</c:v>
                </c:pt>
                <c:pt idx="1702">
                  <c:v>1320.3793620000001</c:v>
                </c:pt>
                <c:pt idx="1703">
                  <c:v>1319.5035090000001</c:v>
                </c:pt>
                <c:pt idx="1704">
                  <c:v>1318.6011149999999</c:v>
                </c:pt>
                <c:pt idx="1705">
                  <c:v>1317.7164150000001</c:v>
                </c:pt>
                <c:pt idx="1706">
                  <c:v>1316.8847969999999</c:v>
                </c:pt>
                <c:pt idx="1707">
                  <c:v>1316.026638</c:v>
                </c:pt>
                <c:pt idx="1708">
                  <c:v>1315.141938</c:v>
                </c:pt>
                <c:pt idx="1709">
                  <c:v>1314.1864620000001</c:v>
                </c:pt>
                <c:pt idx="1710">
                  <c:v>1313.3106090000001</c:v>
                </c:pt>
                <c:pt idx="1711">
                  <c:v>1312.4436029999999</c:v>
                </c:pt>
                <c:pt idx="1712">
                  <c:v>1311.5677499999999</c:v>
                </c:pt>
                <c:pt idx="1713">
                  <c:v>1310.6830500000001</c:v>
                </c:pt>
                <c:pt idx="1714">
                  <c:v>1309.8071970000001</c:v>
                </c:pt>
                <c:pt idx="1715">
                  <c:v>1308.8959560000001</c:v>
                </c:pt>
                <c:pt idx="1716">
                  <c:v>1308.046644</c:v>
                </c:pt>
                <c:pt idx="1717">
                  <c:v>1307.135403</c:v>
                </c:pt>
                <c:pt idx="1718">
                  <c:v>1306.25955</c:v>
                </c:pt>
                <c:pt idx="1719">
                  <c:v>1305.3748499999999</c:v>
                </c:pt>
                <c:pt idx="1720">
                  <c:v>1304.4636089999999</c:v>
                </c:pt>
                <c:pt idx="1721">
                  <c:v>1303.6142970000001</c:v>
                </c:pt>
                <c:pt idx="1722">
                  <c:v>1302.658821</c:v>
                </c:pt>
                <c:pt idx="1723">
                  <c:v>1301.8095089999999</c:v>
                </c:pt>
                <c:pt idx="1724">
                  <c:v>1300.942503</c:v>
                </c:pt>
                <c:pt idx="1725">
                  <c:v>1300.040109</c:v>
                </c:pt>
                <c:pt idx="1726">
                  <c:v>1299.164256</c:v>
                </c:pt>
                <c:pt idx="1727">
                  <c:v>1298.288403</c:v>
                </c:pt>
                <c:pt idx="1728">
                  <c:v>1297.4213970000001</c:v>
                </c:pt>
                <c:pt idx="1729">
                  <c:v>1296.536697</c:v>
                </c:pt>
                <c:pt idx="1730">
                  <c:v>1295.6696910000001</c:v>
                </c:pt>
                <c:pt idx="1731">
                  <c:v>1294.784991</c:v>
                </c:pt>
                <c:pt idx="1732">
                  <c:v>1293.882597</c:v>
                </c:pt>
                <c:pt idx="1733">
                  <c:v>1292.962509</c:v>
                </c:pt>
                <c:pt idx="1734">
                  <c:v>1292.130891</c:v>
                </c:pt>
                <c:pt idx="1735">
                  <c:v>1291.184262</c:v>
                </c:pt>
                <c:pt idx="1736">
                  <c:v>1290.3261030000001</c:v>
                </c:pt>
                <c:pt idx="1737">
                  <c:v>1289.4148620000001</c:v>
                </c:pt>
                <c:pt idx="1738">
                  <c:v>1288.521315</c:v>
                </c:pt>
                <c:pt idx="1739">
                  <c:v>1287.6631560000001</c:v>
                </c:pt>
                <c:pt idx="1740">
                  <c:v>1286.849232</c:v>
                </c:pt>
                <c:pt idx="1741">
                  <c:v>1285.902603</c:v>
                </c:pt>
                <c:pt idx="1742">
                  <c:v>1284.955974</c:v>
                </c:pt>
                <c:pt idx="1743">
                  <c:v>1284.1066620000001</c:v>
                </c:pt>
                <c:pt idx="1744">
                  <c:v>1283.1688800000002</c:v>
                </c:pt>
                <c:pt idx="1745">
                  <c:v>1282.3814970000001</c:v>
                </c:pt>
                <c:pt idx="1746">
                  <c:v>1281.48795</c:v>
                </c:pt>
                <c:pt idx="1747">
                  <c:v>1280.647485</c:v>
                </c:pt>
                <c:pt idx="1748">
                  <c:v>1279.7273970000001</c:v>
                </c:pt>
                <c:pt idx="1749">
                  <c:v>1278.83385</c:v>
                </c:pt>
                <c:pt idx="1750">
                  <c:v>1277.9491499999999</c:v>
                </c:pt>
                <c:pt idx="1751">
                  <c:v>1277.0644500000001</c:v>
                </c:pt>
                <c:pt idx="1752">
                  <c:v>1276.144362</c:v>
                </c:pt>
                <c:pt idx="1753">
                  <c:v>1275.2950499999999</c:v>
                </c:pt>
                <c:pt idx="1754">
                  <c:v>1274.3749620000001</c:v>
                </c:pt>
                <c:pt idx="1755">
                  <c:v>1273.52565</c:v>
                </c:pt>
                <c:pt idx="1756">
                  <c:v>1272.6232560000001</c:v>
                </c:pt>
                <c:pt idx="1757">
                  <c:v>1271.7827910000001</c:v>
                </c:pt>
                <c:pt idx="1758">
                  <c:v>1270.827315</c:v>
                </c:pt>
                <c:pt idx="1759">
                  <c:v>1269.9603090000001</c:v>
                </c:pt>
                <c:pt idx="1760">
                  <c:v>1269.084456</c:v>
                </c:pt>
                <c:pt idx="1761">
                  <c:v>1268.137827</c:v>
                </c:pt>
                <c:pt idx="1762">
                  <c:v>1267.2708210000001</c:v>
                </c:pt>
                <c:pt idx="1763">
                  <c:v>1266.412662</c:v>
                </c:pt>
                <c:pt idx="1764">
                  <c:v>1265.5014209999999</c:v>
                </c:pt>
                <c:pt idx="1765">
                  <c:v>1264.643262</c:v>
                </c:pt>
                <c:pt idx="1766">
                  <c:v>1263.7851029999999</c:v>
                </c:pt>
                <c:pt idx="1767">
                  <c:v>1262.8738619999999</c:v>
                </c:pt>
                <c:pt idx="1768">
                  <c:v>1261.9891620000001</c:v>
                </c:pt>
                <c:pt idx="1769">
                  <c:v>1261.104462</c:v>
                </c:pt>
                <c:pt idx="1770">
                  <c:v>1260.2197619999999</c:v>
                </c:pt>
                <c:pt idx="1771">
                  <c:v>1259.326215</c:v>
                </c:pt>
                <c:pt idx="1772">
                  <c:v>1258.4326679999999</c:v>
                </c:pt>
                <c:pt idx="1773">
                  <c:v>1257.539121</c:v>
                </c:pt>
                <c:pt idx="1774">
                  <c:v>1256.6455740000001</c:v>
                </c:pt>
                <c:pt idx="1775">
                  <c:v>1255.8051089999999</c:v>
                </c:pt>
                <c:pt idx="1776">
                  <c:v>1254.9027149999999</c:v>
                </c:pt>
                <c:pt idx="1777">
                  <c:v>1254.071097</c:v>
                </c:pt>
                <c:pt idx="1778">
                  <c:v>1253.1510089999999</c:v>
                </c:pt>
                <c:pt idx="1779">
                  <c:v>1252.2132270000002</c:v>
                </c:pt>
                <c:pt idx="1780">
                  <c:v>1251.3285270000001</c:v>
                </c:pt>
                <c:pt idx="1781">
                  <c:v>1250.496909</c:v>
                </c:pt>
                <c:pt idx="1782">
                  <c:v>1249.5856680000002</c:v>
                </c:pt>
                <c:pt idx="1783">
                  <c:v>1248.692121</c:v>
                </c:pt>
                <c:pt idx="1784">
                  <c:v>1247.8251150000001</c:v>
                </c:pt>
                <c:pt idx="1785">
                  <c:v>1246.940415</c:v>
                </c:pt>
                <c:pt idx="1786">
                  <c:v>1246.0026330000001</c:v>
                </c:pt>
                <c:pt idx="1787">
                  <c:v>1245.117933</c:v>
                </c:pt>
                <c:pt idx="1788">
                  <c:v>1244.2597740000001</c:v>
                </c:pt>
                <c:pt idx="1789">
                  <c:v>1243.3927680000002</c:v>
                </c:pt>
                <c:pt idx="1790">
                  <c:v>1242.5523029999999</c:v>
                </c:pt>
                <c:pt idx="1791">
                  <c:v>1241.5791330000002</c:v>
                </c:pt>
                <c:pt idx="1792">
                  <c:v>1240.738668</c:v>
                </c:pt>
                <c:pt idx="1793">
                  <c:v>1239.8451210000001</c:v>
                </c:pt>
                <c:pt idx="1794">
                  <c:v>1239.0400440000001</c:v>
                </c:pt>
                <c:pt idx="1795">
                  <c:v>1238.084568</c:v>
                </c:pt>
                <c:pt idx="1796">
                  <c:v>1237.1910210000001</c:v>
                </c:pt>
                <c:pt idx="1797">
                  <c:v>1236.297474</c:v>
                </c:pt>
                <c:pt idx="1798">
                  <c:v>1235.430468</c:v>
                </c:pt>
                <c:pt idx="1799">
                  <c:v>1234.5634620000001</c:v>
                </c:pt>
                <c:pt idx="1800">
                  <c:v>1233.616833</c:v>
                </c:pt>
                <c:pt idx="1801">
                  <c:v>1232.7498270000001</c:v>
                </c:pt>
                <c:pt idx="1802">
                  <c:v>1231.8739740000001</c:v>
                </c:pt>
                <c:pt idx="1803">
                  <c:v>1231.051203</c:v>
                </c:pt>
                <c:pt idx="1804">
                  <c:v>1230.0691860000002</c:v>
                </c:pt>
                <c:pt idx="1805">
                  <c:v>1229.1579449999999</c:v>
                </c:pt>
                <c:pt idx="1806">
                  <c:v>1228.3440210000001</c:v>
                </c:pt>
                <c:pt idx="1807">
                  <c:v>1227.4947090000001</c:v>
                </c:pt>
                <c:pt idx="1808">
                  <c:v>1226.583468</c:v>
                </c:pt>
                <c:pt idx="1809">
                  <c:v>1225.6810740000001</c:v>
                </c:pt>
                <c:pt idx="1810">
                  <c:v>1224.8052210000001</c:v>
                </c:pt>
                <c:pt idx="1811">
                  <c:v>1223.9293680000001</c:v>
                </c:pt>
                <c:pt idx="1812">
                  <c:v>1222.9915860000001</c:v>
                </c:pt>
                <c:pt idx="1813">
                  <c:v>1222.168815</c:v>
                </c:pt>
                <c:pt idx="1814">
                  <c:v>1221.2841149999999</c:v>
                </c:pt>
                <c:pt idx="1815">
                  <c:v>1220.35518</c:v>
                </c:pt>
                <c:pt idx="1816">
                  <c:v>1219.4970210000001</c:v>
                </c:pt>
                <c:pt idx="1817">
                  <c:v>1218.630015</c:v>
                </c:pt>
                <c:pt idx="1818">
                  <c:v>1217.6833860000002</c:v>
                </c:pt>
                <c:pt idx="1819">
                  <c:v>1216.8429209999999</c:v>
                </c:pt>
                <c:pt idx="1820">
                  <c:v>1215.949374</c:v>
                </c:pt>
                <c:pt idx="1821">
                  <c:v>1215.100062</c:v>
                </c:pt>
                <c:pt idx="1822">
                  <c:v>1214.1711270000001</c:v>
                </c:pt>
                <c:pt idx="1823">
                  <c:v>1213.3041210000001</c:v>
                </c:pt>
                <c:pt idx="1824">
                  <c:v>1212.4282680000001</c:v>
                </c:pt>
                <c:pt idx="1825">
                  <c:v>1211.5258740000002</c:v>
                </c:pt>
                <c:pt idx="1826">
                  <c:v>1210.596939</c:v>
                </c:pt>
                <c:pt idx="1827">
                  <c:v>1209.783015</c:v>
                </c:pt>
                <c:pt idx="1828">
                  <c:v>1208.907162</c:v>
                </c:pt>
                <c:pt idx="1829">
                  <c:v>1208.004768</c:v>
                </c:pt>
                <c:pt idx="1830">
                  <c:v>1207.093527</c:v>
                </c:pt>
                <c:pt idx="1831">
                  <c:v>1206.253062</c:v>
                </c:pt>
                <c:pt idx="1832">
                  <c:v>1205.3064330000002</c:v>
                </c:pt>
                <c:pt idx="1833">
                  <c:v>1204.4571210000001</c:v>
                </c:pt>
                <c:pt idx="1834">
                  <c:v>1203.563574</c:v>
                </c:pt>
                <c:pt idx="1835">
                  <c:v>1202.6611800000001</c:v>
                </c:pt>
                <c:pt idx="1836">
                  <c:v>1201.7587860000001</c:v>
                </c:pt>
                <c:pt idx="1837">
                  <c:v>1200.865239</c:v>
                </c:pt>
                <c:pt idx="1838">
                  <c:v>1200.0070800000001</c:v>
                </c:pt>
                <c:pt idx="1839">
                  <c:v>1199.148921</c:v>
                </c:pt>
                <c:pt idx="1840">
                  <c:v>1198.2642210000001</c:v>
                </c:pt>
                <c:pt idx="1841">
                  <c:v>1197.3795210000001</c:v>
                </c:pt>
                <c:pt idx="1842">
                  <c:v>1196.530209</c:v>
                </c:pt>
                <c:pt idx="1843">
                  <c:v>1195.6101210000002</c:v>
                </c:pt>
                <c:pt idx="1844">
                  <c:v>1194.707727</c:v>
                </c:pt>
                <c:pt idx="1845">
                  <c:v>1193.805333</c:v>
                </c:pt>
                <c:pt idx="1846">
                  <c:v>1192.9206330000002</c:v>
                </c:pt>
                <c:pt idx="1847">
                  <c:v>1192.080168</c:v>
                </c:pt>
                <c:pt idx="1848">
                  <c:v>1191.177774</c:v>
                </c:pt>
                <c:pt idx="1849">
                  <c:v>1190.301921</c:v>
                </c:pt>
                <c:pt idx="1850">
                  <c:v>1189.399527</c:v>
                </c:pt>
                <c:pt idx="1851">
                  <c:v>1188.550215</c:v>
                </c:pt>
                <c:pt idx="1852">
                  <c:v>1187.6655150000001</c:v>
                </c:pt>
                <c:pt idx="1853">
                  <c:v>1186.7188860000001</c:v>
                </c:pt>
                <c:pt idx="1854">
                  <c:v>1185.9138090000001</c:v>
                </c:pt>
                <c:pt idx="1855">
                  <c:v>1185.0114149999999</c:v>
                </c:pt>
                <c:pt idx="1856">
                  <c:v>1184.08248</c:v>
                </c:pt>
                <c:pt idx="1857">
                  <c:v>1183.2597089999999</c:v>
                </c:pt>
                <c:pt idx="1858">
                  <c:v>1182.3130800000001</c:v>
                </c:pt>
                <c:pt idx="1859">
                  <c:v>1181.4991560000001</c:v>
                </c:pt>
                <c:pt idx="1860">
                  <c:v>1180.579068</c:v>
                </c:pt>
                <c:pt idx="1861">
                  <c:v>1179.6943679999999</c:v>
                </c:pt>
                <c:pt idx="1862">
                  <c:v>1178.86275</c:v>
                </c:pt>
                <c:pt idx="1863">
                  <c:v>1177.8630389999998</c:v>
                </c:pt>
                <c:pt idx="1864">
                  <c:v>1176.9517980000001</c:v>
                </c:pt>
                <c:pt idx="1865">
                  <c:v>1176.1113330000001</c:v>
                </c:pt>
                <c:pt idx="1866">
                  <c:v>1175.2797150000001</c:v>
                </c:pt>
                <c:pt idx="1867">
                  <c:v>1174.2976979999999</c:v>
                </c:pt>
                <c:pt idx="1868">
                  <c:v>1173.474927</c:v>
                </c:pt>
                <c:pt idx="1869">
                  <c:v>1172.572533</c:v>
                </c:pt>
                <c:pt idx="1870">
                  <c:v>1171.7055270000001</c:v>
                </c:pt>
                <c:pt idx="1871">
                  <c:v>1170.847368</c:v>
                </c:pt>
                <c:pt idx="1872">
                  <c:v>1169.9892090000001</c:v>
                </c:pt>
                <c:pt idx="1873">
                  <c:v>1169.0602740000002</c:v>
                </c:pt>
                <c:pt idx="1874">
                  <c:v>1168.166727</c:v>
                </c:pt>
                <c:pt idx="1875">
                  <c:v>1167.2997210000001</c:v>
                </c:pt>
                <c:pt idx="1876">
                  <c:v>1166.4061740000002</c:v>
                </c:pt>
                <c:pt idx="1877">
                  <c:v>1165.539168</c:v>
                </c:pt>
                <c:pt idx="1878">
                  <c:v>1164.6721620000001</c:v>
                </c:pt>
                <c:pt idx="1879">
                  <c:v>1163.787462</c:v>
                </c:pt>
                <c:pt idx="1880">
                  <c:v>1162.885068</c:v>
                </c:pt>
                <c:pt idx="1881">
                  <c:v>1161.973827</c:v>
                </c:pt>
                <c:pt idx="1882">
                  <c:v>1161.1068210000001</c:v>
                </c:pt>
                <c:pt idx="1883">
                  <c:v>1160.186733</c:v>
                </c:pt>
                <c:pt idx="1884">
                  <c:v>1159.2666449999999</c:v>
                </c:pt>
                <c:pt idx="1885">
                  <c:v>1158.3554039999999</c:v>
                </c:pt>
                <c:pt idx="1886">
                  <c:v>1157.5414800000001</c:v>
                </c:pt>
                <c:pt idx="1887">
                  <c:v>1156.6479330000002</c:v>
                </c:pt>
                <c:pt idx="1888">
                  <c:v>1155.745539</c:v>
                </c:pt>
                <c:pt idx="1889">
                  <c:v>1154.9227680000001</c:v>
                </c:pt>
                <c:pt idx="1890">
                  <c:v>1153.9495979999999</c:v>
                </c:pt>
                <c:pt idx="1891">
                  <c:v>1153.153368</c:v>
                </c:pt>
                <c:pt idx="1892">
                  <c:v>1152.206739</c:v>
                </c:pt>
                <c:pt idx="1893">
                  <c:v>1151.3574270000001</c:v>
                </c:pt>
                <c:pt idx="1894">
                  <c:v>1150.4727270000001</c:v>
                </c:pt>
                <c:pt idx="1895">
                  <c:v>1149.6322620000001</c:v>
                </c:pt>
                <c:pt idx="1896">
                  <c:v>1148.7033270000002</c:v>
                </c:pt>
                <c:pt idx="1897">
                  <c:v>1147.80978</c:v>
                </c:pt>
                <c:pt idx="1898">
                  <c:v>1146.9693150000001</c:v>
                </c:pt>
                <c:pt idx="1899">
                  <c:v>1146.0315330000001</c:v>
                </c:pt>
                <c:pt idx="1900">
                  <c:v>1145.1556800000001</c:v>
                </c:pt>
                <c:pt idx="1901">
                  <c:v>1144.3506030000001</c:v>
                </c:pt>
                <c:pt idx="1902">
                  <c:v>1143.3155039999999</c:v>
                </c:pt>
                <c:pt idx="1903">
                  <c:v>1142.492733</c:v>
                </c:pt>
                <c:pt idx="1904">
                  <c:v>1141.652268</c:v>
                </c:pt>
                <c:pt idx="1905">
                  <c:v>1140.7056389999998</c:v>
                </c:pt>
                <c:pt idx="1906">
                  <c:v>1139.820939</c:v>
                </c:pt>
                <c:pt idx="1907">
                  <c:v>1138.9716270000001</c:v>
                </c:pt>
                <c:pt idx="1908">
                  <c:v>1138.07808</c:v>
                </c:pt>
                <c:pt idx="1909">
                  <c:v>1137.166839</c:v>
                </c:pt>
                <c:pt idx="1910">
                  <c:v>1136.299833</c:v>
                </c:pt>
                <c:pt idx="1911">
                  <c:v>1135.415133</c:v>
                </c:pt>
                <c:pt idx="1912">
                  <c:v>1134.574668</c:v>
                </c:pt>
                <c:pt idx="1913">
                  <c:v>1133.734203</c:v>
                </c:pt>
                <c:pt idx="1914">
                  <c:v>1132.7698800000001</c:v>
                </c:pt>
                <c:pt idx="1915">
                  <c:v>1131.9028740000001</c:v>
                </c:pt>
                <c:pt idx="1916">
                  <c:v>1130.9916330000001</c:v>
                </c:pt>
                <c:pt idx="1917">
                  <c:v>1130.142321</c:v>
                </c:pt>
                <c:pt idx="1918">
                  <c:v>1129.23108</c:v>
                </c:pt>
                <c:pt idx="1919">
                  <c:v>1128.3640740000001</c:v>
                </c:pt>
                <c:pt idx="1920">
                  <c:v>1127.5236090000001</c:v>
                </c:pt>
                <c:pt idx="1921">
                  <c:v>1126.5681330000002</c:v>
                </c:pt>
                <c:pt idx="1922">
                  <c:v>1125.69228</c:v>
                </c:pt>
                <c:pt idx="1923">
                  <c:v>1124.8075800000001</c:v>
                </c:pt>
                <c:pt idx="1924">
                  <c:v>1123.9317270000001</c:v>
                </c:pt>
                <c:pt idx="1925">
                  <c:v>1123.0558740000001</c:v>
                </c:pt>
                <c:pt idx="1926">
                  <c:v>1122.1711740000001</c:v>
                </c:pt>
                <c:pt idx="1927">
                  <c:v>1121.3041680000001</c:v>
                </c:pt>
                <c:pt idx="1928">
                  <c:v>1120.410621</c:v>
                </c:pt>
                <c:pt idx="1929">
                  <c:v>1119.5170740000001</c:v>
                </c:pt>
                <c:pt idx="1930">
                  <c:v>1118.6412210000001</c:v>
                </c:pt>
                <c:pt idx="1931">
                  <c:v>1117.7299800000001</c:v>
                </c:pt>
                <c:pt idx="1932">
                  <c:v>1116.8629740000001</c:v>
                </c:pt>
                <c:pt idx="1933">
                  <c:v>1116.0136620000001</c:v>
                </c:pt>
                <c:pt idx="1934">
                  <c:v>1115.0493389999999</c:v>
                </c:pt>
                <c:pt idx="1935">
                  <c:v>1114.1823330000002</c:v>
                </c:pt>
                <c:pt idx="1936">
                  <c:v>1113.3064800000002</c:v>
                </c:pt>
                <c:pt idx="1937">
                  <c:v>1112.3863919999999</c:v>
                </c:pt>
                <c:pt idx="1938">
                  <c:v>1111.5547740000002</c:v>
                </c:pt>
                <c:pt idx="1939">
                  <c:v>1110.6789210000002</c:v>
                </c:pt>
                <c:pt idx="1940">
                  <c:v>1109.749986</c:v>
                </c:pt>
                <c:pt idx="1941">
                  <c:v>1108.9272150000002</c:v>
                </c:pt>
                <c:pt idx="1942">
                  <c:v>1108.0159740000001</c:v>
                </c:pt>
                <c:pt idx="1943">
                  <c:v>1107.148968</c:v>
                </c:pt>
                <c:pt idx="1944">
                  <c:v>1106.2908090000001</c:v>
                </c:pt>
                <c:pt idx="1945">
                  <c:v>1105.3618740000002</c:v>
                </c:pt>
                <c:pt idx="1946">
                  <c:v>1104.45948</c:v>
                </c:pt>
                <c:pt idx="1947">
                  <c:v>1103.6013210000001</c:v>
                </c:pt>
                <c:pt idx="1948">
                  <c:v>1102.707774</c:v>
                </c:pt>
                <c:pt idx="1949">
                  <c:v>1101.867309</c:v>
                </c:pt>
                <c:pt idx="1950">
                  <c:v>1100.9383740000001</c:v>
                </c:pt>
                <c:pt idx="1951">
                  <c:v>1100.0359800000001</c:v>
                </c:pt>
                <c:pt idx="1952">
                  <c:v>1099.15128</c:v>
                </c:pt>
                <c:pt idx="1953">
                  <c:v>1098.26658</c:v>
                </c:pt>
                <c:pt idx="1954">
                  <c:v>1097.390727</c:v>
                </c:pt>
                <c:pt idx="1955">
                  <c:v>1096.5325680000001</c:v>
                </c:pt>
                <c:pt idx="1956">
                  <c:v>1095.61248</c:v>
                </c:pt>
                <c:pt idx="1957">
                  <c:v>1094.772015</c:v>
                </c:pt>
                <c:pt idx="1958">
                  <c:v>1093.834233</c:v>
                </c:pt>
                <c:pt idx="1959">
                  <c:v>1092.9406860000001</c:v>
                </c:pt>
                <c:pt idx="1960">
                  <c:v>1092.109068</c:v>
                </c:pt>
                <c:pt idx="1961">
                  <c:v>1091.1801330000001</c:v>
                </c:pt>
                <c:pt idx="1962">
                  <c:v>1090.2865860000002</c:v>
                </c:pt>
                <c:pt idx="1963">
                  <c:v>1089.4461209999999</c:v>
                </c:pt>
                <c:pt idx="1964">
                  <c:v>1088.5260330000001</c:v>
                </c:pt>
                <c:pt idx="1965">
                  <c:v>1087.641333</c:v>
                </c:pt>
                <c:pt idx="1966">
                  <c:v>1086.7389389999998</c:v>
                </c:pt>
                <c:pt idx="1967">
                  <c:v>1085.9073210000001</c:v>
                </c:pt>
                <c:pt idx="1968">
                  <c:v>1085.0226210000001</c:v>
                </c:pt>
                <c:pt idx="1969">
                  <c:v>1084.1290739999999</c:v>
                </c:pt>
                <c:pt idx="1970">
                  <c:v>1083.22668</c:v>
                </c:pt>
                <c:pt idx="1971">
                  <c:v>1082.386215</c:v>
                </c:pt>
                <c:pt idx="1972">
                  <c:v>1081.4572800000001</c:v>
                </c:pt>
                <c:pt idx="1973">
                  <c:v>1080.5902740000001</c:v>
                </c:pt>
                <c:pt idx="1974">
                  <c:v>1079.6878800000002</c:v>
                </c:pt>
                <c:pt idx="1975">
                  <c:v>1078.8297210000001</c:v>
                </c:pt>
                <c:pt idx="1976">
                  <c:v>1077.9007860000002</c:v>
                </c:pt>
                <c:pt idx="1977">
                  <c:v>1077.0780150000001</c:v>
                </c:pt>
                <c:pt idx="1978">
                  <c:v>1076.131386</c:v>
                </c:pt>
                <c:pt idx="1979">
                  <c:v>1075.2643800000001</c:v>
                </c:pt>
                <c:pt idx="1980">
                  <c:v>1074.3973740000001</c:v>
                </c:pt>
                <c:pt idx="1981">
                  <c:v>1073.539215</c:v>
                </c:pt>
                <c:pt idx="1982">
                  <c:v>1072.601433</c:v>
                </c:pt>
                <c:pt idx="1983">
                  <c:v>1071.7698150000001</c:v>
                </c:pt>
                <c:pt idx="1984">
                  <c:v>1070.8231860000001</c:v>
                </c:pt>
                <c:pt idx="1985">
                  <c:v>1069.9650270000002</c:v>
                </c:pt>
                <c:pt idx="1986">
                  <c:v>1069.062633</c:v>
                </c:pt>
                <c:pt idx="1987">
                  <c:v>1068.2044740000001</c:v>
                </c:pt>
                <c:pt idx="1988">
                  <c:v>1067.2932330000001</c:v>
                </c:pt>
                <c:pt idx="1989">
                  <c:v>1066.3819919999999</c:v>
                </c:pt>
                <c:pt idx="1990">
                  <c:v>1065.5149860000001</c:v>
                </c:pt>
                <c:pt idx="1991">
                  <c:v>1064.683368</c:v>
                </c:pt>
                <c:pt idx="1992">
                  <c:v>1063.780974</c:v>
                </c:pt>
                <c:pt idx="1993">
                  <c:v>1062.8874270000001</c:v>
                </c:pt>
                <c:pt idx="1994">
                  <c:v>1062.029268</c:v>
                </c:pt>
                <c:pt idx="1995">
                  <c:v>1061.1445680000002</c:v>
                </c:pt>
                <c:pt idx="1996">
                  <c:v>1060.2244800000001</c:v>
                </c:pt>
                <c:pt idx="1997">
                  <c:v>1059.366321</c:v>
                </c:pt>
                <c:pt idx="1998">
                  <c:v>1058.4816210000001</c:v>
                </c:pt>
                <c:pt idx="1999">
                  <c:v>1057.5792270000002</c:v>
                </c:pt>
                <c:pt idx="2000">
                  <c:v>1056.712221</c:v>
                </c:pt>
                <c:pt idx="2001">
                  <c:v>1055.8452150000001</c:v>
                </c:pt>
                <c:pt idx="2002">
                  <c:v>1054.9162800000001</c:v>
                </c:pt>
                <c:pt idx="2003">
                  <c:v>1054.084662</c:v>
                </c:pt>
                <c:pt idx="2004">
                  <c:v>1053.1645740000001</c:v>
                </c:pt>
                <c:pt idx="2005">
                  <c:v>1052.2798740000001</c:v>
                </c:pt>
                <c:pt idx="2006">
                  <c:v>1051.395174</c:v>
                </c:pt>
                <c:pt idx="2007">
                  <c:v>1050.4573919999998</c:v>
                </c:pt>
                <c:pt idx="2008">
                  <c:v>1049.6257740000001</c:v>
                </c:pt>
                <c:pt idx="2009">
                  <c:v>1048.741074</c:v>
                </c:pt>
                <c:pt idx="2010">
                  <c:v>1047.865221</c:v>
                </c:pt>
                <c:pt idx="2011">
                  <c:v>1046.918592</c:v>
                </c:pt>
                <c:pt idx="2012">
                  <c:v>1046.0958210000001</c:v>
                </c:pt>
                <c:pt idx="2013">
                  <c:v>1045.175733</c:v>
                </c:pt>
                <c:pt idx="2014">
                  <c:v>1044.2821860000001</c:v>
                </c:pt>
                <c:pt idx="2015">
                  <c:v>1043.4417210000001</c:v>
                </c:pt>
                <c:pt idx="2016">
                  <c:v>1042.5570210000001</c:v>
                </c:pt>
                <c:pt idx="2017">
                  <c:v>1041.636933</c:v>
                </c:pt>
                <c:pt idx="2018">
                  <c:v>1040.7876209999999</c:v>
                </c:pt>
                <c:pt idx="2019">
                  <c:v>1039.9117679999999</c:v>
                </c:pt>
                <c:pt idx="2020">
                  <c:v>1039.018221</c:v>
                </c:pt>
                <c:pt idx="2021">
                  <c:v>1038.1954499999999</c:v>
                </c:pt>
                <c:pt idx="2022">
                  <c:v>1037.2045860000001</c:v>
                </c:pt>
                <c:pt idx="2023">
                  <c:v>1036.3198860000002</c:v>
                </c:pt>
                <c:pt idx="2024">
                  <c:v>1035.4617270000001</c:v>
                </c:pt>
                <c:pt idx="2025">
                  <c:v>1034.532792</c:v>
                </c:pt>
                <c:pt idx="2026">
                  <c:v>1033.665786</c:v>
                </c:pt>
                <c:pt idx="2027">
                  <c:v>1032.789933</c:v>
                </c:pt>
                <c:pt idx="2028">
                  <c:v>1031.843304</c:v>
                </c:pt>
                <c:pt idx="2029">
                  <c:v>1031.0293800000002</c:v>
                </c:pt>
                <c:pt idx="2030">
                  <c:v>1030.1535270000002</c:v>
                </c:pt>
                <c:pt idx="2031">
                  <c:v>1029.2953680000001</c:v>
                </c:pt>
                <c:pt idx="2032">
                  <c:v>1028.410668</c:v>
                </c:pt>
                <c:pt idx="2033">
                  <c:v>1027.5171210000001</c:v>
                </c:pt>
                <c:pt idx="2034">
                  <c:v>1026.658962</c:v>
                </c:pt>
                <c:pt idx="2035">
                  <c:v>1025.7654150000001</c:v>
                </c:pt>
                <c:pt idx="2036">
                  <c:v>1024.845327</c:v>
                </c:pt>
                <c:pt idx="2037">
                  <c:v>1024.004862</c:v>
                </c:pt>
                <c:pt idx="2038">
                  <c:v>1023.0405389999999</c:v>
                </c:pt>
                <c:pt idx="2039">
                  <c:v>1022.1823800000001</c:v>
                </c:pt>
                <c:pt idx="2040">
                  <c:v>1021.2711389999999</c:v>
                </c:pt>
                <c:pt idx="2041">
                  <c:v>1020.457215</c:v>
                </c:pt>
                <c:pt idx="2042">
                  <c:v>1019.519433</c:v>
                </c:pt>
                <c:pt idx="2043">
                  <c:v>1018.6170389999999</c:v>
                </c:pt>
                <c:pt idx="2044">
                  <c:v>1017.7765740000001</c:v>
                </c:pt>
                <c:pt idx="2045">
                  <c:v>1016.8564860000001</c:v>
                </c:pt>
                <c:pt idx="2046">
                  <c:v>1015.9894800000001</c:v>
                </c:pt>
                <c:pt idx="2047">
                  <c:v>1015.0782389999999</c:v>
                </c:pt>
                <c:pt idx="2048">
                  <c:v>1014.1935389999999</c:v>
                </c:pt>
                <c:pt idx="2049">
                  <c:v>1013.3530740000001</c:v>
                </c:pt>
                <c:pt idx="2050">
                  <c:v>1012.432986</c:v>
                </c:pt>
                <c:pt idx="2051">
                  <c:v>1011.6013680000001</c:v>
                </c:pt>
                <c:pt idx="2052">
                  <c:v>1010.6901270000001</c:v>
                </c:pt>
                <c:pt idx="2053">
                  <c:v>1009.7788860000001</c:v>
                </c:pt>
                <c:pt idx="2054">
                  <c:v>1008.982656</c:v>
                </c:pt>
                <c:pt idx="2055">
                  <c:v>1008.02718</c:v>
                </c:pt>
                <c:pt idx="2056">
                  <c:v>1007.1336330000001</c:v>
                </c:pt>
                <c:pt idx="2057">
                  <c:v>1006.2577800000001</c:v>
                </c:pt>
                <c:pt idx="2058">
                  <c:v>1005.3465389999999</c:v>
                </c:pt>
                <c:pt idx="2059">
                  <c:v>1004.5326150000001</c:v>
                </c:pt>
                <c:pt idx="2060">
                  <c:v>1003.6213740000001</c:v>
                </c:pt>
                <c:pt idx="2061">
                  <c:v>1002.7455210000001</c:v>
                </c:pt>
                <c:pt idx="2062">
                  <c:v>1001.9050560000001</c:v>
                </c:pt>
                <c:pt idx="2063">
                  <c:v>1000.9495800000001</c:v>
                </c:pt>
                <c:pt idx="2064">
                  <c:v>1000.0914210000001</c:v>
                </c:pt>
                <c:pt idx="2065">
                  <c:v>999.18902700000012</c:v>
                </c:pt>
                <c:pt idx="2066">
                  <c:v>998.34856200000002</c:v>
                </c:pt>
                <c:pt idx="2067">
                  <c:v>997.38423899999987</c:v>
                </c:pt>
                <c:pt idx="2068">
                  <c:v>996.53492700000004</c:v>
                </c:pt>
                <c:pt idx="2069">
                  <c:v>995.6059919999999</c:v>
                </c:pt>
                <c:pt idx="2070">
                  <c:v>994.73013899999989</c:v>
                </c:pt>
                <c:pt idx="2071">
                  <c:v>993.87198000000012</c:v>
                </c:pt>
                <c:pt idx="2072">
                  <c:v>992.96958600000016</c:v>
                </c:pt>
                <c:pt idx="2073">
                  <c:v>992.0848860000001</c:v>
                </c:pt>
                <c:pt idx="2074">
                  <c:v>991.26211499999999</c:v>
                </c:pt>
                <c:pt idx="2075">
                  <c:v>990.35087400000009</c:v>
                </c:pt>
                <c:pt idx="2076">
                  <c:v>989.44848000000002</c:v>
                </c:pt>
                <c:pt idx="2077">
                  <c:v>988.53723899999989</c:v>
                </c:pt>
                <c:pt idx="2078">
                  <c:v>987.67023300000005</c:v>
                </c:pt>
                <c:pt idx="2079">
                  <c:v>986.838615</c:v>
                </c:pt>
                <c:pt idx="2080">
                  <c:v>985.89198600000009</c:v>
                </c:pt>
                <c:pt idx="2081">
                  <c:v>985.03382700000009</c:v>
                </c:pt>
                <c:pt idx="2082">
                  <c:v>984.14028000000008</c:v>
                </c:pt>
                <c:pt idx="2083">
                  <c:v>983.23788600000012</c:v>
                </c:pt>
                <c:pt idx="2084">
                  <c:v>982.41511500000001</c:v>
                </c:pt>
                <c:pt idx="2085">
                  <c:v>981.4861800000001</c:v>
                </c:pt>
                <c:pt idx="2086">
                  <c:v>980.56609199999991</c:v>
                </c:pt>
                <c:pt idx="2087">
                  <c:v>979.68139199999996</c:v>
                </c:pt>
                <c:pt idx="2088">
                  <c:v>978.84977400000002</c:v>
                </c:pt>
                <c:pt idx="2089">
                  <c:v>977.93853300000012</c:v>
                </c:pt>
                <c:pt idx="2090">
                  <c:v>977.04498600000011</c:v>
                </c:pt>
                <c:pt idx="2091">
                  <c:v>976.12489799999992</c:v>
                </c:pt>
                <c:pt idx="2092">
                  <c:v>975.21365700000001</c:v>
                </c:pt>
                <c:pt idx="2093">
                  <c:v>974.43512100000009</c:v>
                </c:pt>
                <c:pt idx="2094">
                  <c:v>973.461951</c:v>
                </c:pt>
                <c:pt idx="2095">
                  <c:v>972.63918000000012</c:v>
                </c:pt>
                <c:pt idx="2096">
                  <c:v>971.74563300000011</c:v>
                </c:pt>
                <c:pt idx="2097">
                  <c:v>970.86093300000005</c:v>
                </c:pt>
                <c:pt idx="2098">
                  <c:v>969.9939270000001</c:v>
                </c:pt>
                <c:pt idx="2099">
                  <c:v>969.07383899999991</c:v>
                </c:pt>
                <c:pt idx="2100">
                  <c:v>968.16259799999989</c:v>
                </c:pt>
                <c:pt idx="2101">
                  <c:v>967.38406200000009</c:v>
                </c:pt>
                <c:pt idx="2102">
                  <c:v>966.45512700000006</c:v>
                </c:pt>
                <c:pt idx="2103">
                  <c:v>965.56158000000005</c:v>
                </c:pt>
                <c:pt idx="2104">
                  <c:v>964.6945740000001</c:v>
                </c:pt>
                <c:pt idx="2105">
                  <c:v>963.77448600000014</c:v>
                </c:pt>
                <c:pt idx="2106">
                  <c:v>962.93402100000003</c:v>
                </c:pt>
                <c:pt idx="2107">
                  <c:v>962.01393300000007</c:v>
                </c:pt>
                <c:pt idx="2108">
                  <c:v>961.12038600000005</c:v>
                </c:pt>
                <c:pt idx="2109">
                  <c:v>960.27107400000011</c:v>
                </c:pt>
                <c:pt idx="2110">
                  <c:v>959.32444499999997</c:v>
                </c:pt>
                <c:pt idx="2111">
                  <c:v>958.4397449999999</c:v>
                </c:pt>
                <c:pt idx="2112">
                  <c:v>957.5638919999999</c:v>
                </c:pt>
                <c:pt idx="2113">
                  <c:v>956.67919199999994</c:v>
                </c:pt>
                <c:pt idx="2114">
                  <c:v>955.84757400000012</c:v>
                </c:pt>
                <c:pt idx="2115">
                  <c:v>954.98941500000001</c:v>
                </c:pt>
                <c:pt idx="2116">
                  <c:v>954.0604800000001</c:v>
                </c:pt>
                <c:pt idx="2117">
                  <c:v>953.14039199999991</c:v>
                </c:pt>
                <c:pt idx="2118">
                  <c:v>952.28223300000013</c:v>
                </c:pt>
                <c:pt idx="2119">
                  <c:v>951.46830899999998</c:v>
                </c:pt>
                <c:pt idx="2120">
                  <c:v>950.56591500000002</c:v>
                </c:pt>
                <c:pt idx="2121">
                  <c:v>949.60159199999987</c:v>
                </c:pt>
                <c:pt idx="2122">
                  <c:v>948.71689199999992</c:v>
                </c:pt>
                <c:pt idx="2123">
                  <c:v>947.87642700000004</c:v>
                </c:pt>
                <c:pt idx="2124">
                  <c:v>946.9474919999999</c:v>
                </c:pt>
                <c:pt idx="2125">
                  <c:v>946.09818000000007</c:v>
                </c:pt>
                <c:pt idx="2126">
                  <c:v>945.17809199999988</c:v>
                </c:pt>
                <c:pt idx="2127">
                  <c:v>944.29339199999993</c:v>
                </c:pt>
                <c:pt idx="2128">
                  <c:v>943.4617740000001</c:v>
                </c:pt>
                <c:pt idx="2129">
                  <c:v>942.51514499999996</c:v>
                </c:pt>
                <c:pt idx="2130">
                  <c:v>941.67468000000008</c:v>
                </c:pt>
                <c:pt idx="2131">
                  <c:v>940.83421500000009</c:v>
                </c:pt>
                <c:pt idx="2132">
                  <c:v>939.91412700000012</c:v>
                </c:pt>
                <c:pt idx="2133">
                  <c:v>939.04712100000006</c:v>
                </c:pt>
                <c:pt idx="2134">
                  <c:v>938.15357400000005</c:v>
                </c:pt>
                <c:pt idx="2135">
                  <c:v>937.21579199999996</c:v>
                </c:pt>
                <c:pt idx="2136">
                  <c:v>936.41071499999998</c:v>
                </c:pt>
                <c:pt idx="2137">
                  <c:v>935.46408600000007</c:v>
                </c:pt>
                <c:pt idx="2138">
                  <c:v>934.57053899999994</c:v>
                </c:pt>
                <c:pt idx="2139">
                  <c:v>933.72122700000011</c:v>
                </c:pt>
                <c:pt idx="2140">
                  <c:v>932.8276800000001</c:v>
                </c:pt>
                <c:pt idx="2141">
                  <c:v>931.92528600000014</c:v>
                </c:pt>
                <c:pt idx="2142">
                  <c:v>931.04058600000008</c:v>
                </c:pt>
                <c:pt idx="2143">
                  <c:v>930.12934499999994</c:v>
                </c:pt>
                <c:pt idx="2144">
                  <c:v>929.27118600000006</c:v>
                </c:pt>
                <c:pt idx="2145">
                  <c:v>928.39533300000005</c:v>
                </c:pt>
                <c:pt idx="2146">
                  <c:v>927.563715</c:v>
                </c:pt>
                <c:pt idx="2147">
                  <c:v>926.61708600000009</c:v>
                </c:pt>
                <c:pt idx="2148">
                  <c:v>925.7146919999999</c:v>
                </c:pt>
                <c:pt idx="2149">
                  <c:v>924.85653300000013</c:v>
                </c:pt>
                <c:pt idx="2150">
                  <c:v>923.98068000000012</c:v>
                </c:pt>
                <c:pt idx="2151">
                  <c:v>923.03405099999998</c:v>
                </c:pt>
                <c:pt idx="2152">
                  <c:v>922.22012700000005</c:v>
                </c:pt>
                <c:pt idx="2153">
                  <c:v>921.29119199999991</c:v>
                </c:pt>
                <c:pt idx="2154">
                  <c:v>920.45072700000003</c:v>
                </c:pt>
                <c:pt idx="2155">
                  <c:v>919.53948600000012</c:v>
                </c:pt>
                <c:pt idx="2156">
                  <c:v>918.69902100000002</c:v>
                </c:pt>
                <c:pt idx="2157">
                  <c:v>917.73469799999998</c:v>
                </c:pt>
                <c:pt idx="2158">
                  <c:v>916.8942330000001</c:v>
                </c:pt>
                <c:pt idx="2159">
                  <c:v>915.98299199999997</c:v>
                </c:pt>
                <c:pt idx="2160">
                  <c:v>915.0982919999999</c:v>
                </c:pt>
                <c:pt idx="2161">
                  <c:v>914.20474499999989</c:v>
                </c:pt>
                <c:pt idx="2162">
                  <c:v>913.32889199999988</c:v>
                </c:pt>
                <c:pt idx="2163">
                  <c:v>912.43534499999987</c:v>
                </c:pt>
                <c:pt idx="2164">
                  <c:v>911.56833899999992</c:v>
                </c:pt>
                <c:pt idx="2165">
                  <c:v>910.66594499999997</c:v>
                </c:pt>
                <c:pt idx="2166">
                  <c:v>909.79009199999996</c:v>
                </c:pt>
                <c:pt idx="2167">
                  <c:v>908.94078000000013</c:v>
                </c:pt>
                <c:pt idx="2168">
                  <c:v>908.03838600000006</c:v>
                </c:pt>
                <c:pt idx="2169">
                  <c:v>907.10060399999998</c:v>
                </c:pt>
                <c:pt idx="2170">
                  <c:v>906.23359799999992</c:v>
                </c:pt>
                <c:pt idx="2171">
                  <c:v>905.35774500000002</c:v>
                </c:pt>
                <c:pt idx="2172">
                  <c:v>904.42881</c:v>
                </c:pt>
                <c:pt idx="2173">
                  <c:v>903.53526299999999</c:v>
                </c:pt>
                <c:pt idx="2174">
                  <c:v>902.66825699999993</c:v>
                </c:pt>
                <c:pt idx="2175">
                  <c:v>901.82779200000004</c:v>
                </c:pt>
                <c:pt idx="2176">
                  <c:v>900.95193900000004</c:v>
                </c:pt>
                <c:pt idx="2177">
                  <c:v>899.987616</c:v>
                </c:pt>
                <c:pt idx="2178">
                  <c:v>899.15599800000007</c:v>
                </c:pt>
                <c:pt idx="2179">
                  <c:v>898.23590999999999</c:v>
                </c:pt>
                <c:pt idx="2180">
                  <c:v>897.35120999999992</c:v>
                </c:pt>
                <c:pt idx="2181">
                  <c:v>896.47535699999992</c:v>
                </c:pt>
                <c:pt idx="2182">
                  <c:v>895.59950400000002</c:v>
                </c:pt>
                <c:pt idx="2183">
                  <c:v>894.72365100000002</c:v>
                </c:pt>
                <c:pt idx="2184">
                  <c:v>893.84779800000001</c:v>
                </c:pt>
                <c:pt idx="2185">
                  <c:v>892.91001599999993</c:v>
                </c:pt>
                <c:pt idx="2186">
                  <c:v>892.04300999999998</c:v>
                </c:pt>
                <c:pt idx="2187">
                  <c:v>891.17600400000003</c:v>
                </c:pt>
                <c:pt idx="2188">
                  <c:v>890.29130400000008</c:v>
                </c:pt>
                <c:pt idx="2189">
                  <c:v>889.41545100000008</c:v>
                </c:pt>
                <c:pt idx="2190">
                  <c:v>888.495363</c:v>
                </c:pt>
                <c:pt idx="2191">
                  <c:v>887.64605100000006</c:v>
                </c:pt>
                <c:pt idx="2192">
                  <c:v>886.78789200000006</c:v>
                </c:pt>
                <c:pt idx="2193">
                  <c:v>885.83241599999997</c:v>
                </c:pt>
                <c:pt idx="2194">
                  <c:v>883.5392736</c:v>
                </c:pt>
                <c:pt idx="2195">
                  <c:v>881.38325969999994</c:v>
                </c:pt>
                <c:pt idx="2196">
                  <c:v>880.42336020000005</c:v>
                </c:pt>
                <c:pt idx="2197">
                  <c:v>879.61739850000004</c:v>
                </c:pt>
                <c:pt idx="2198">
                  <c:v>878.6495367</c:v>
                </c:pt>
                <c:pt idx="2199">
                  <c:v>877.84976789999996</c:v>
                </c:pt>
                <c:pt idx="2200">
                  <c:v>876.91552469999999</c:v>
                </c:pt>
                <c:pt idx="2201">
                  <c:v>876.03170939999995</c:v>
                </c:pt>
                <c:pt idx="2202">
                  <c:v>875.08861919999993</c:v>
                </c:pt>
                <c:pt idx="2203">
                  <c:v>874.2994668</c:v>
                </c:pt>
                <c:pt idx="2204">
                  <c:v>873.29887110000004</c:v>
                </c:pt>
                <c:pt idx="2205">
                  <c:v>872.50175639999998</c:v>
                </c:pt>
                <c:pt idx="2206">
                  <c:v>871.56839790000004</c:v>
                </c:pt>
                <c:pt idx="2207">
                  <c:v>870.78455369999995</c:v>
                </c:pt>
                <c:pt idx="2208">
                  <c:v>869.82111540000005</c:v>
                </c:pt>
                <c:pt idx="2209">
                  <c:v>869.00276789999998</c:v>
                </c:pt>
                <c:pt idx="2210">
                  <c:v>868.01809679999997</c:v>
                </c:pt>
                <c:pt idx="2211">
                  <c:v>867.1891329</c:v>
                </c:pt>
                <c:pt idx="2212">
                  <c:v>866.26550610000004</c:v>
                </c:pt>
                <c:pt idx="2213">
                  <c:v>865.46750669999994</c:v>
                </c:pt>
                <c:pt idx="2214">
                  <c:v>864.51380010000003</c:v>
                </c:pt>
                <c:pt idx="2215">
                  <c:v>863.64944820000005</c:v>
                </c:pt>
                <c:pt idx="2216">
                  <c:v>862.73466840000003</c:v>
                </c:pt>
                <c:pt idx="2217">
                  <c:v>861.92782199999999</c:v>
                </c:pt>
                <c:pt idx="2218">
                  <c:v>860.89095359999999</c:v>
                </c:pt>
                <c:pt idx="2219">
                  <c:v>860.08322249999992</c:v>
                </c:pt>
                <c:pt idx="2220">
                  <c:v>859.20029190000002</c:v>
                </c:pt>
                <c:pt idx="2221">
                  <c:v>858.34567170000003</c:v>
                </c:pt>
                <c:pt idx="2222">
                  <c:v>857.41850610000006</c:v>
                </c:pt>
                <c:pt idx="2223">
                  <c:v>856.58334930000001</c:v>
                </c:pt>
                <c:pt idx="2224">
                  <c:v>855.67210829999999</c:v>
                </c:pt>
                <c:pt idx="2225">
                  <c:v>854.81748809999999</c:v>
                </c:pt>
                <c:pt idx="2226">
                  <c:v>853.8690896999999</c:v>
                </c:pt>
                <c:pt idx="2227">
                  <c:v>853.10028540000008</c:v>
                </c:pt>
                <c:pt idx="2228">
                  <c:v>852.14923290000002</c:v>
                </c:pt>
                <c:pt idx="2229">
                  <c:v>851.30965260000005</c:v>
                </c:pt>
                <c:pt idx="2230">
                  <c:v>850.35240720000002</c:v>
                </c:pt>
                <c:pt idx="2231">
                  <c:v>849.50751869999999</c:v>
                </c:pt>
                <c:pt idx="2232">
                  <c:v>848.61220229999992</c:v>
                </c:pt>
                <c:pt idx="2233">
                  <c:v>847.71865529999991</c:v>
                </c:pt>
                <c:pt idx="2234">
                  <c:v>846.77202629999999</c:v>
                </c:pt>
                <c:pt idx="2235">
                  <c:v>845.98110450000001</c:v>
                </c:pt>
                <c:pt idx="2236">
                  <c:v>845.00970389999998</c:v>
                </c:pt>
                <c:pt idx="2237">
                  <c:v>844.18074000000001</c:v>
                </c:pt>
                <c:pt idx="2238">
                  <c:v>843.28453890000003</c:v>
                </c:pt>
                <c:pt idx="2239">
                  <c:v>842.44849739999995</c:v>
                </c:pt>
                <c:pt idx="2240">
                  <c:v>841.51248479999992</c:v>
                </c:pt>
                <c:pt idx="2241">
                  <c:v>840.61186020000002</c:v>
                </c:pt>
                <c:pt idx="2242">
                  <c:v>839.73246840000002</c:v>
                </c:pt>
                <c:pt idx="2243">
                  <c:v>838.91500560000009</c:v>
                </c:pt>
                <c:pt idx="2244">
                  <c:v>837.96041430000002</c:v>
                </c:pt>
                <c:pt idx="2245">
                  <c:v>837.14560560000007</c:v>
                </c:pt>
                <c:pt idx="2246">
                  <c:v>836.20782359999998</c:v>
                </c:pt>
                <c:pt idx="2247">
                  <c:v>835.35143400000004</c:v>
                </c:pt>
                <c:pt idx="2248">
                  <c:v>834.41807549999999</c:v>
                </c:pt>
                <c:pt idx="2249">
                  <c:v>833.59088099999997</c:v>
                </c:pt>
                <c:pt idx="2250">
                  <c:v>832.6460214</c:v>
                </c:pt>
                <c:pt idx="2251">
                  <c:v>831.76662959999999</c:v>
                </c:pt>
                <c:pt idx="2252">
                  <c:v>830.88192960000003</c:v>
                </c:pt>
                <c:pt idx="2253">
                  <c:v>830.04588809999996</c:v>
                </c:pt>
                <c:pt idx="2254">
                  <c:v>829.10633669999993</c:v>
                </c:pt>
                <c:pt idx="2255">
                  <c:v>828.27560340000002</c:v>
                </c:pt>
                <c:pt idx="2256">
                  <c:v>827.39178809999999</c:v>
                </c:pt>
                <c:pt idx="2257">
                  <c:v>826.53982199999996</c:v>
                </c:pt>
                <c:pt idx="2258">
                  <c:v>825.57372959999998</c:v>
                </c:pt>
                <c:pt idx="2259">
                  <c:v>824.72441759999992</c:v>
                </c:pt>
                <c:pt idx="2260">
                  <c:v>823.76097930000003</c:v>
                </c:pt>
                <c:pt idx="2261">
                  <c:v>822.96297989999994</c:v>
                </c:pt>
                <c:pt idx="2262">
                  <c:v>822.02077440000005</c:v>
                </c:pt>
                <c:pt idx="2263">
                  <c:v>821.19004109999992</c:v>
                </c:pt>
                <c:pt idx="2264">
                  <c:v>820.24429680000003</c:v>
                </c:pt>
                <c:pt idx="2265">
                  <c:v>819.41444820000004</c:v>
                </c:pt>
                <c:pt idx="2266">
                  <c:v>818.46870389999992</c:v>
                </c:pt>
                <c:pt idx="2267">
                  <c:v>817.64504820000002</c:v>
                </c:pt>
                <c:pt idx="2268">
                  <c:v>816.7408848</c:v>
                </c:pt>
                <c:pt idx="2269">
                  <c:v>815.83583669999996</c:v>
                </c:pt>
                <c:pt idx="2270">
                  <c:v>814.96352249999995</c:v>
                </c:pt>
                <c:pt idx="2271">
                  <c:v>814.10270939999998</c:v>
                </c:pt>
                <c:pt idx="2272">
                  <c:v>813.20120010000005</c:v>
                </c:pt>
                <c:pt idx="2273">
                  <c:v>812.32977059999996</c:v>
                </c:pt>
                <c:pt idx="2274">
                  <c:v>811.44595529999992</c:v>
                </c:pt>
                <c:pt idx="2275">
                  <c:v>810.58160339999995</c:v>
                </c:pt>
                <c:pt idx="2276">
                  <c:v>809.64559080000004</c:v>
                </c:pt>
                <c:pt idx="2277">
                  <c:v>808.83432089999997</c:v>
                </c:pt>
                <c:pt idx="2278">
                  <c:v>807.92396459999998</c:v>
                </c:pt>
                <c:pt idx="2279">
                  <c:v>806.97645090000003</c:v>
                </c:pt>
                <c:pt idx="2280">
                  <c:v>806.0961744</c:v>
                </c:pt>
                <c:pt idx="2281">
                  <c:v>805.27782690000004</c:v>
                </c:pt>
                <c:pt idx="2282">
                  <c:v>804.28696289999993</c:v>
                </c:pt>
                <c:pt idx="2283">
                  <c:v>803.48188589999995</c:v>
                </c:pt>
                <c:pt idx="2284">
                  <c:v>802.61222580000003</c:v>
                </c:pt>
                <c:pt idx="2285">
                  <c:v>801.68506020000007</c:v>
                </c:pt>
                <c:pt idx="2286">
                  <c:v>800.84724930000004</c:v>
                </c:pt>
                <c:pt idx="2287">
                  <c:v>799.90681319999999</c:v>
                </c:pt>
                <c:pt idx="2288">
                  <c:v>799.06723290000002</c:v>
                </c:pt>
                <c:pt idx="2289">
                  <c:v>798.15422249999995</c:v>
                </c:pt>
                <c:pt idx="2290">
                  <c:v>797.28810120000003</c:v>
                </c:pt>
                <c:pt idx="2291">
                  <c:v>796.39809300000002</c:v>
                </c:pt>
                <c:pt idx="2292">
                  <c:v>795.51870120000001</c:v>
                </c:pt>
                <c:pt idx="2293">
                  <c:v>794.62780829999997</c:v>
                </c:pt>
                <c:pt idx="2294">
                  <c:v>793.73426129999996</c:v>
                </c:pt>
                <c:pt idx="2295">
                  <c:v>792.85044599999992</c:v>
                </c:pt>
                <c:pt idx="2296">
                  <c:v>791.95601429999999</c:v>
                </c:pt>
                <c:pt idx="2297">
                  <c:v>791.02707929999997</c:v>
                </c:pt>
                <c:pt idx="2298">
                  <c:v>790.17511319999994</c:v>
                </c:pt>
                <c:pt idx="2299">
                  <c:v>789.29306729999996</c:v>
                </c:pt>
                <c:pt idx="2300">
                  <c:v>788.4605646</c:v>
                </c:pt>
                <c:pt idx="2301">
                  <c:v>787.55197770000007</c:v>
                </c:pt>
                <c:pt idx="2302">
                  <c:v>786.66816240000003</c:v>
                </c:pt>
                <c:pt idx="2303">
                  <c:v>785.75515199999995</c:v>
                </c:pt>
                <c:pt idx="2304">
                  <c:v>784.92353400000002</c:v>
                </c:pt>
                <c:pt idx="2305">
                  <c:v>784.03617989999998</c:v>
                </c:pt>
                <c:pt idx="2306">
                  <c:v>783.10547550000001</c:v>
                </c:pt>
                <c:pt idx="2307">
                  <c:v>782.31632309999998</c:v>
                </c:pt>
                <c:pt idx="2308">
                  <c:v>781.37677170000006</c:v>
                </c:pt>
                <c:pt idx="2309">
                  <c:v>780.4885329</c:v>
                </c:pt>
                <c:pt idx="2310">
                  <c:v>779.58879300000001</c:v>
                </c:pt>
                <c:pt idx="2311">
                  <c:v>778.75540560000002</c:v>
                </c:pt>
                <c:pt idx="2312">
                  <c:v>777.79373669999995</c:v>
                </c:pt>
                <c:pt idx="2313">
                  <c:v>776.92938479999998</c:v>
                </c:pt>
                <c:pt idx="2314">
                  <c:v>776.0438001</c:v>
                </c:pt>
                <c:pt idx="2315">
                  <c:v>775.12017330000003</c:v>
                </c:pt>
                <c:pt idx="2316">
                  <c:v>774.30359520000002</c:v>
                </c:pt>
                <c:pt idx="2317">
                  <c:v>773.35962029999996</c:v>
                </c:pt>
                <c:pt idx="2318">
                  <c:v>772.50765420000005</c:v>
                </c:pt>
                <c:pt idx="2319">
                  <c:v>771.65834219999999</c:v>
                </c:pt>
                <c:pt idx="2320">
                  <c:v>770.74887059999992</c:v>
                </c:pt>
                <c:pt idx="2321">
                  <c:v>769.84116840000002</c:v>
                </c:pt>
                <c:pt idx="2322">
                  <c:v>768.9263886</c:v>
                </c:pt>
                <c:pt idx="2323">
                  <c:v>768.15050669999994</c:v>
                </c:pt>
                <c:pt idx="2324">
                  <c:v>767.22422580000011</c:v>
                </c:pt>
                <c:pt idx="2325">
                  <c:v>766.2855591</c:v>
                </c:pt>
                <c:pt idx="2326">
                  <c:v>765.44686350000006</c:v>
                </c:pt>
                <c:pt idx="2327">
                  <c:v>764.55508589999999</c:v>
                </c:pt>
                <c:pt idx="2328">
                  <c:v>763.65711540000007</c:v>
                </c:pt>
                <c:pt idx="2329">
                  <c:v>762.76710720000005</c:v>
                </c:pt>
                <c:pt idx="2330">
                  <c:v>761.89479300000005</c:v>
                </c:pt>
                <c:pt idx="2331">
                  <c:v>761.00213070000007</c:v>
                </c:pt>
                <c:pt idx="2332">
                  <c:v>760.09354380000002</c:v>
                </c:pt>
                <c:pt idx="2333">
                  <c:v>759.22919190000005</c:v>
                </c:pt>
                <c:pt idx="2334">
                  <c:v>758.36572469999999</c:v>
                </c:pt>
                <c:pt idx="2335">
                  <c:v>757.48721760000001</c:v>
                </c:pt>
                <c:pt idx="2336">
                  <c:v>756.55651319999993</c:v>
                </c:pt>
                <c:pt idx="2337">
                  <c:v>755.71516350000002</c:v>
                </c:pt>
                <c:pt idx="2338">
                  <c:v>754.84284930000001</c:v>
                </c:pt>
                <c:pt idx="2339">
                  <c:v>753.98469030000001</c:v>
                </c:pt>
                <c:pt idx="2340">
                  <c:v>753.04690829999993</c:v>
                </c:pt>
                <c:pt idx="2341">
                  <c:v>752.1206274000001</c:v>
                </c:pt>
                <c:pt idx="2342">
                  <c:v>751.29874109999992</c:v>
                </c:pt>
                <c:pt idx="2343">
                  <c:v>750.37511429999995</c:v>
                </c:pt>
                <c:pt idx="2344">
                  <c:v>749.51960940000004</c:v>
                </c:pt>
                <c:pt idx="2345">
                  <c:v>748.57917329999998</c:v>
                </c:pt>
                <c:pt idx="2346">
                  <c:v>747.70951319999995</c:v>
                </c:pt>
                <c:pt idx="2347">
                  <c:v>746.85577770000009</c:v>
                </c:pt>
                <c:pt idx="2348">
                  <c:v>745.94719080000004</c:v>
                </c:pt>
                <c:pt idx="2349">
                  <c:v>745.08991650000007</c:v>
                </c:pt>
                <c:pt idx="2350">
                  <c:v>744.1981389</c:v>
                </c:pt>
                <c:pt idx="2351">
                  <c:v>743.35855860000004</c:v>
                </c:pt>
                <c:pt idx="2352">
                  <c:v>742.45262580000008</c:v>
                </c:pt>
                <c:pt idx="2353">
                  <c:v>741.50953560000005</c:v>
                </c:pt>
                <c:pt idx="2354">
                  <c:v>740.64076020000005</c:v>
                </c:pt>
                <c:pt idx="2355">
                  <c:v>739.75694490000001</c:v>
                </c:pt>
                <c:pt idx="2356">
                  <c:v>738.93594330000008</c:v>
                </c:pt>
                <c:pt idx="2357">
                  <c:v>737.99373779999996</c:v>
                </c:pt>
                <c:pt idx="2358">
                  <c:v>737.10372959999995</c:v>
                </c:pt>
                <c:pt idx="2359">
                  <c:v>736.23760829999992</c:v>
                </c:pt>
                <c:pt idx="2360">
                  <c:v>735.34583070000008</c:v>
                </c:pt>
                <c:pt idx="2361">
                  <c:v>734.41424160000008</c:v>
                </c:pt>
                <c:pt idx="2362">
                  <c:v>733.53484980000007</c:v>
                </c:pt>
                <c:pt idx="2363">
                  <c:v>732.66872849999993</c:v>
                </c:pt>
                <c:pt idx="2364">
                  <c:v>731.77252740000006</c:v>
                </c:pt>
                <c:pt idx="2365">
                  <c:v>730.88340389999996</c:v>
                </c:pt>
                <c:pt idx="2366">
                  <c:v>730.08009630000004</c:v>
                </c:pt>
                <c:pt idx="2367">
                  <c:v>729.09277110000005</c:v>
                </c:pt>
                <c:pt idx="2368">
                  <c:v>728.27707770000006</c:v>
                </c:pt>
                <c:pt idx="2369">
                  <c:v>727.33398750000003</c:v>
                </c:pt>
                <c:pt idx="2370">
                  <c:v>726.52714109999999</c:v>
                </c:pt>
                <c:pt idx="2371">
                  <c:v>725.60882249999997</c:v>
                </c:pt>
                <c:pt idx="2372">
                  <c:v>724.72500720000005</c:v>
                </c:pt>
                <c:pt idx="2373">
                  <c:v>723.7916487</c:v>
                </c:pt>
                <c:pt idx="2374">
                  <c:v>722.93879790000005</c:v>
                </c:pt>
                <c:pt idx="2375">
                  <c:v>722.12045039999998</c:v>
                </c:pt>
                <c:pt idx="2376">
                  <c:v>721.17736020000007</c:v>
                </c:pt>
                <c:pt idx="2377">
                  <c:v>720.25461810000002</c:v>
                </c:pt>
                <c:pt idx="2378">
                  <c:v>719.38761210000007</c:v>
                </c:pt>
                <c:pt idx="2379">
                  <c:v>718.52237549999995</c:v>
                </c:pt>
                <c:pt idx="2380">
                  <c:v>717.64652249999995</c:v>
                </c:pt>
                <c:pt idx="2381">
                  <c:v>716.71670280000001</c:v>
                </c:pt>
                <c:pt idx="2382">
                  <c:v>715.90366349999999</c:v>
                </c:pt>
                <c:pt idx="2383">
                  <c:v>714.97295910000003</c:v>
                </c:pt>
                <c:pt idx="2384">
                  <c:v>714.11126130000002</c:v>
                </c:pt>
                <c:pt idx="2385">
                  <c:v>713.20090499999992</c:v>
                </c:pt>
                <c:pt idx="2386">
                  <c:v>712.35778589999995</c:v>
                </c:pt>
                <c:pt idx="2387">
                  <c:v>711.4164651000001</c:v>
                </c:pt>
                <c:pt idx="2388">
                  <c:v>710.6007717</c:v>
                </c:pt>
                <c:pt idx="2389">
                  <c:v>709.59752189999995</c:v>
                </c:pt>
                <c:pt idx="2390">
                  <c:v>708.82340939999995</c:v>
                </c:pt>
                <c:pt idx="2391">
                  <c:v>707.86970280000003</c:v>
                </c:pt>
                <c:pt idx="2392">
                  <c:v>707.00977440000008</c:v>
                </c:pt>
                <c:pt idx="2393">
                  <c:v>706.08437819999995</c:v>
                </c:pt>
                <c:pt idx="2394">
                  <c:v>705.21560280000006</c:v>
                </c:pt>
                <c:pt idx="2395">
                  <c:v>704.31232409999996</c:v>
                </c:pt>
                <c:pt idx="2396">
                  <c:v>703.48424490000002</c:v>
                </c:pt>
                <c:pt idx="2397">
                  <c:v>702.5694651</c:v>
                </c:pt>
                <c:pt idx="2398">
                  <c:v>701.76084930000002</c:v>
                </c:pt>
                <c:pt idx="2399">
                  <c:v>700.82572140000002</c:v>
                </c:pt>
                <c:pt idx="2400">
                  <c:v>699.91005689999997</c:v>
                </c:pt>
                <c:pt idx="2401">
                  <c:v>699.07401540000001</c:v>
                </c:pt>
                <c:pt idx="2402">
                  <c:v>698.21851049999998</c:v>
                </c:pt>
                <c:pt idx="2403">
                  <c:v>697.30107659999999</c:v>
                </c:pt>
                <c:pt idx="2404">
                  <c:v>696.46149630000002</c:v>
                </c:pt>
                <c:pt idx="2405">
                  <c:v>695.51575200000002</c:v>
                </c:pt>
                <c:pt idx="2406">
                  <c:v>694.62308969999992</c:v>
                </c:pt>
                <c:pt idx="2407">
                  <c:v>693.70123230000002</c:v>
                </c:pt>
                <c:pt idx="2408">
                  <c:v>692.87580720000005</c:v>
                </c:pt>
                <c:pt idx="2409">
                  <c:v>691.93802519999997</c:v>
                </c:pt>
                <c:pt idx="2410">
                  <c:v>691.02678420000007</c:v>
                </c:pt>
                <c:pt idx="2411">
                  <c:v>690.17304869999998</c:v>
                </c:pt>
                <c:pt idx="2412">
                  <c:v>689.36531760000003</c:v>
                </c:pt>
                <c:pt idx="2413">
                  <c:v>688.40895690000002</c:v>
                </c:pt>
                <c:pt idx="2414">
                  <c:v>687.54195090000007</c:v>
                </c:pt>
                <c:pt idx="2415">
                  <c:v>686.62982520000003</c:v>
                </c:pt>
                <c:pt idx="2416">
                  <c:v>685.8274022999999</c:v>
                </c:pt>
                <c:pt idx="2417">
                  <c:v>684.89404379999996</c:v>
                </c:pt>
                <c:pt idx="2418">
                  <c:v>684.04738589999999</c:v>
                </c:pt>
                <c:pt idx="2419">
                  <c:v>683.14941539999995</c:v>
                </c:pt>
                <c:pt idx="2420">
                  <c:v>682.23905910000008</c:v>
                </c:pt>
                <c:pt idx="2421">
                  <c:v>681.36851430000002</c:v>
                </c:pt>
                <c:pt idx="2422">
                  <c:v>680.48912250000001</c:v>
                </c:pt>
                <c:pt idx="2423">
                  <c:v>679.54957110000009</c:v>
                </c:pt>
                <c:pt idx="2424">
                  <c:v>678.68787329999998</c:v>
                </c:pt>
                <c:pt idx="2425">
                  <c:v>677.79521099999999</c:v>
                </c:pt>
                <c:pt idx="2426">
                  <c:v>676.89989460000004</c:v>
                </c:pt>
                <c:pt idx="2427">
                  <c:v>676.03377330000001</c:v>
                </c:pt>
                <c:pt idx="2428">
                  <c:v>675.2313504</c:v>
                </c:pt>
                <c:pt idx="2429">
                  <c:v>674.23783230000004</c:v>
                </c:pt>
                <c:pt idx="2430">
                  <c:v>673.43010120000008</c:v>
                </c:pt>
                <c:pt idx="2431">
                  <c:v>672.49054980000005</c:v>
                </c:pt>
                <c:pt idx="2432">
                  <c:v>671.65981650000003</c:v>
                </c:pt>
                <c:pt idx="2433">
                  <c:v>670.6954935</c:v>
                </c:pt>
                <c:pt idx="2434">
                  <c:v>669.89837879999993</c:v>
                </c:pt>
                <c:pt idx="2435">
                  <c:v>668.92167000000006</c:v>
                </c:pt>
                <c:pt idx="2436">
                  <c:v>668.10332249999999</c:v>
                </c:pt>
                <c:pt idx="2437">
                  <c:v>667.13988419999998</c:v>
                </c:pt>
                <c:pt idx="2438">
                  <c:v>666.28526399999998</c:v>
                </c:pt>
                <c:pt idx="2439">
                  <c:v>665.35809840000002</c:v>
                </c:pt>
                <c:pt idx="2440">
                  <c:v>664.54417440000009</c:v>
                </c:pt>
                <c:pt idx="2441">
                  <c:v>663.66035910000005</c:v>
                </c:pt>
                <c:pt idx="2442">
                  <c:v>662.81900940000003</c:v>
                </c:pt>
                <c:pt idx="2443">
                  <c:v>661.86176399999999</c:v>
                </c:pt>
                <c:pt idx="2444">
                  <c:v>661.06907280000007</c:v>
                </c:pt>
                <c:pt idx="2445">
                  <c:v>660.07466999999997</c:v>
                </c:pt>
                <c:pt idx="2446">
                  <c:v>659.26251539999998</c:v>
                </c:pt>
                <c:pt idx="2447">
                  <c:v>658.34773560000008</c:v>
                </c:pt>
                <c:pt idx="2448">
                  <c:v>657.45330389999992</c:v>
                </c:pt>
                <c:pt idx="2449">
                  <c:v>656.50844429999995</c:v>
                </c:pt>
                <c:pt idx="2450">
                  <c:v>655.66886399999999</c:v>
                </c:pt>
                <c:pt idx="2451">
                  <c:v>654.74966070000005</c:v>
                </c:pt>
                <c:pt idx="2452">
                  <c:v>653.93839079999998</c:v>
                </c:pt>
                <c:pt idx="2453">
                  <c:v>653.02803449999999</c:v>
                </c:pt>
                <c:pt idx="2454">
                  <c:v>652.17429900000002</c:v>
                </c:pt>
                <c:pt idx="2455">
                  <c:v>651.21174540000004</c:v>
                </c:pt>
                <c:pt idx="2456">
                  <c:v>650.42436240000006</c:v>
                </c:pt>
                <c:pt idx="2457">
                  <c:v>649.46446289999994</c:v>
                </c:pt>
                <c:pt idx="2458">
                  <c:v>648.63196020000009</c:v>
                </c:pt>
                <c:pt idx="2459">
                  <c:v>647.69860170000004</c:v>
                </c:pt>
                <c:pt idx="2460">
                  <c:v>646.84928969999999</c:v>
                </c:pt>
                <c:pt idx="2461">
                  <c:v>645.95928149999997</c:v>
                </c:pt>
                <c:pt idx="2462">
                  <c:v>645.0949296</c:v>
                </c:pt>
                <c:pt idx="2463">
                  <c:v>644.15891699999997</c:v>
                </c:pt>
                <c:pt idx="2464">
                  <c:v>643.28129460000002</c:v>
                </c:pt>
                <c:pt idx="2465">
                  <c:v>642.39570989999993</c:v>
                </c:pt>
                <c:pt idx="2466">
                  <c:v>641.52781919999995</c:v>
                </c:pt>
                <c:pt idx="2467">
                  <c:v>640.65196619999995</c:v>
                </c:pt>
                <c:pt idx="2468">
                  <c:v>639.81769409999993</c:v>
                </c:pt>
                <c:pt idx="2469">
                  <c:v>638.82329129999994</c:v>
                </c:pt>
                <c:pt idx="2470">
                  <c:v>638.02440720000004</c:v>
                </c:pt>
                <c:pt idx="2471">
                  <c:v>637.05035250000003</c:v>
                </c:pt>
                <c:pt idx="2472">
                  <c:v>636.20192520000001</c:v>
                </c:pt>
                <c:pt idx="2473">
                  <c:v>635.28183720000004</c:v>
                </c:pt>
                <c:pt idx="2474">
                  <c:v>634.47322140000006</c:v>
                </c:pt>
                <c:pt idx="2475">
                  <c:v>633.53897819999997</c:v>
                </c:pt>
                <c:pt idx="2476">
                  <c:v>632.70382140000004</c:v>
                </c:pt>
                <c:pt idx="2477">
                  <c:v>631.76250059999995</c:v>
                </c:pt>
                <c:pt idx="2478">
                  <c:v>630.95742359999997</c:v>
                </c:pt>
                <c:pt idx="2479">
                  <c:v>629.92409399999997</c:v>
                </c:pt>
                <c:pt idx="2480">
                  <c:v>629.22341159999996</c:v>
                </c:pt>
                <c:pt idx="2481">
                  <c:v>628.22016180000003</c:v>
                </c:pt>
                <c:pt idx="2482">
                  <c:v>627.4203930000001</c:v>
                </c:pt>
                <c:pt idx="2483">
                  <c:v>626.45076180000001</c:v>
                </c:pt>
                <c:pt idx="2484">
                  <c:v>625.68549630000007</c:v>
                </c:pt>
                <c:pt idx="2485">
                  <c:v>624.65747490000001</c:v>
                </c:pt>
                <c:pt idx="2486">
                  <c:v>623.83647329999997</c:v>
                </c:pt>
                <c:pt idx="2487">
                  <c:v>622.87568910000005</c:v>
                </c:pt>
                <c:pt idx="2488">
                  <c:v>622.07061210000006</c:v>
                </c:pt>
                <c:pt idx="2489">
                  <c:v>621.07178580000004</c:v>
                </c:pt>
                <c:pt idx="2490">
                  <c:v>620.35429409999995</c:v>
                </c:pt>
                <c:pt idx="2491">
                  <c:v>619.38997110000003</c:v>
                </c:pt>
                <c:pt idx="2492">
                  <c:v>618.5415438</c:v>
                </c:pt>
                <c:pt idx="2493">
                  <c:v>617.56306559999996</c:v>
                </c:pt>
                <c:pt idx="2494">
                  <c:v>616.76241210000001</c:v>
                </c:pt>
                <c:pt idx="2495">
                  <c:v>615.78570330000002</c:v>
                </c:pt>
                <c:pt idx="2496">
                  <c:v>615.04786350000006</c:v>
                </c:pt>
                <c:pt idx="2497">
                  <c:v>614.06142299999999</c:v>
                </c:pt>
                <c:pt idx="2498">
                  <c:v>613.21741919999999</c:v>
                </c:pt>
                <c:pt idx="2499">
                  <c:v>612.24159510000004</c:v>
                </c:pt>
                <c:pt idx="2500">
                  <c:v>611.49490829999991</c:v>
                </c:pt>
                <c:pt idx="2501">
                  <c:v>610.50935249999998</c:v>
                </c:pt>
                <c:pt idx="2502">
                  <c:v>609.70073669999999</c:v>
                </c:pt>
                <c:pt idx="2503">
                  <c:v>608.71871970000007</c:v>
                </c:pt>
                <c:pt idx="2504">
                  <c:v>607.90744979999999</c:v>
                </c:pt>
                <c:pt idx="2505">
                  <c:v>606.99178530000006</c:v>
                </c:pt>
                <c:pt idx="2506">
                  <c:v>606.18140010000002</c:v>
                </c:pt>
                <c:pt idx="2507">
                  <c:v>605.20911479999995</c:v>
                </c:pt>
                <c:pt idx="2508">
                  <c:v>604.36599569999998</c:v>
                </c:pt>
                <c:pt idx="2509">
                  <c:v>603.47510280000006</c:v>
                </c:pt>
                <c:pt idx="2510">
                  <c:v>602.67091049999999</c:v>
                </c:pt>
                <c:pt idx="2511">
                  <c:v>601.62254099999996</c:v>
                </c:pt>
                <c:pt idx="2512">
                  <c:v>600.80950170000006</c:v>
                </c:pt>
                <c:pt idx="2513">
                  <c:v>599.84694809999996</c:v>
                </c:pt>
                <c:pt idx="2514">
                  <c:v>599.08256729999994</c:v>
                </c:pt>
                <c:pt idx="2515">
                  <c:v>598.14832409999997</c:v>
                </c:pt>
                <c:pt idx="2516">
                  <c:v>597.34944000000007</c:v>
                </c:pt>
                <c:pt idx="2517">
                  <c:v>596.38688639999998</c:v>
                </c:pt>
                <c:pt idx="2518">
                  <c:v>595.53138149999995</c:v>
                </c:pt>
                <c:pt idx="2519">
                  <c:v>594.58209839999995</c:v>
                </c:pt>
                <c:pt idx="2520">
                  <c:v>593.80179300000009</c:v>
                </c:pt>
                <c:pt idx="2521">
                  <c:v>592.88082029999998</c:v>
                </c:pt>
                <c:pt idx="2522">
                  <c:v>591.99081210000008</c:v>
                </c:pt>
                <c:pt idx="2523">
                  <c:v>591.00967979999996</c:v>
                </c:pt>
                <c:pt idx="2524">
                  <c:v>590.26210829999991</c:v>
                </c:pt>
                <c:pt idx="2525">
                  <c:v>589.25001150000003</c:v>
                </c:pt>
                <c:pt idx="2526">
                  <c:v>588.43962629999999</c:v>
                </c:pt>
                <c:pt idx="2527">
                  <c:v>587.50538310000002</c:v>
                </c:pt>
                <c:pt idx="2528">
                  <c:v>586.71888479999996</c:v>
                </c:pt>
                <c:pt idx="2529">
                  <c:v>585.68997869999998</c:v>
                </c:pt>
                <c:pt idx="2530">
                  <c:v>584.90348039999992</c:v>
                </c:pt>
                <c:pt idx="2531">
                  <c:v>583.96039020000001</c:v>
                </c:pt>
                <c:pt idx="2532">
                  <c:v>583.16946840000003</c:v>
                </c:pt>
                <c:pt idx="2533">
                  <c:v>582.20249130000002</c:v>
                </c:pt>
                <c:pt idx="2534">
                  <c:v>581.35583339999994</c:v>
                </c:pt>
                <c:pt idx="2535">
                  <c:v>580.45874759999992</c:v>
                </c:pt>
                <c:pt idx="2536">
                  <c:v>579.60589679999998</c:v>
                </c:pt>
                <c:pt idx="2537">
                  <c:v>578.65395960000001</c:v>
                </c:pt>
                <c:pt idx="2538">
                  <c:v>577.83030389999999</c:v>
                </c:pt>
                <c:pt idx="2539">
                  <c:v>576.85801860000004</c:v>
                </c:pt>
                <c:pt idx="2540">
                  <c:v>576.06709679999994</c:v>
                </c:pt>
                <c:pt idx="2541">
                  <c:v>575.13462300000003</c:v>
                </c:pt>
                <c:pt idx="2542">
                  <c:v>574.35166350000009</c:v>
                </c:pt>
                <c:pt idx="2543">
                  <c:v>573.35372189999998</c:v>
                </c:pt>
                <c:pt idx="2544">
                  <c:v>572.60968920000005</c:v>
                </c:pt>
                <c:pt idx="2545">
                  <c:v>571.613517</c:v>
                </c:pt>
                <c:pt idx="2546">
                  <c:v>570.76066619999995</c:v>
                </c:pt>
                <c:pt idx="2547">
                  <c:v>569.80695960000003</c:v>
                </c:pt>
                <c:pt idx="2548">
                  <c:v>568.97534160000009</c:v>
                </c:pt>
                <c:pt idx="2549">
                  <c:v>568.04286779999995</c:v>
                </c:pt>
                <c:pt idx="2550">
                  <c:v>567.26521650000007</c:v>
                </c:pt>
                <c:pt idx="2551">
                  <c:v>566.29027709999991</c:v>
                </c:pt>
                <c:pt idx="2552">
                  <c:v>565.45158149999997</c:v>
                </c:pt>
                <c:pt idx="2553">
                  <c:v>564.52883939999992</c:v>
                </c:pt>
                <c:pt idx="2554">
                  <c:v>563.65475579999998</c:v>
                </c:pt>
                <c:pt idx="2555">
                  <c:v>562.70547270000009</c:v>
                </c:pt>
                <c:pt idx="2556">
                  <c:v>561.90216510000005</c:v>
                </c:pt>
                <c:pt idx="2557">
                  <c:v>561.00596399999995</c:v>
                </c:pt>
                <c:pt idx="2558">
                  <c:v>560.16992249999998</c:v>
                </c:pt>
                <c:pt idx="2559">
                  <c:v>559.23479459999999</c:v>
                </c:pt>
                <c:pt idx="2560">
                  <c:v>558.38725199999999</c:v>
                </c:pt>
                <c:pt idx="2561">
                  <c:v>557.48220389999994</c:v>
                </c:pt>
                <c:pt idx="2562">
                  <c:v>556.59484980000002</c:v>
                </c:pt>
                <c:pt idx="2563">
                  <c:v>555.70484160000001</c:v>
                </c:pt>
                <c:pt idx="2564">
                  <c:v>554.8254498</c:v>
                </c:pt>
                <c:pt idx="2565">
                  <c:v>553.86378090000005</c:v>
                </c:pt>
                <c:pt idx="2566">
                  <c:v>553.04897219999998</c:v>
                </c:pt>
                <c:pt idx="2567">
                  <c:v>552.13684650000005</c:v>
                </c:pt>
                <c:pt idx="2568">
                  <c:v>551.33619300000009</c:v>
                </c:pt>
                <c:pt idx="2569">
                  <c:v>550.380717</c:v>
                </c:pt>
                <c:pt idx="2570">
                  <c:v>549.51371100000006</c:v>
                </c:pt>
                <c:pt idx="2571">
                  <c:v>548.57946779999997</c:v>
                </c:pt>
                <c:pt idx="2572">
                  <c:v>547.76288969999996</c:v>
                </c:pt>
                <c:pt idx="2573">
                  <c:v>546.80299020000007</c:v>
                </c:pt>
                <c:pt idx="2574">
                  <c:v>545.99348969999994</c:v>
                </c:pt>
                <c:pt idx="2575">
                  <c:v>545.0707476</c:v>
                </c:pt>
                <c:pt idx="2576">
                  <c:v>544.21524269999998</c:v>
                </c:pt>
                <c:pt idx="2577">
                  <c:v>543.25180439999997</c:v>
                </c:pt>
                <c:pt idx="2578">
                  <c:v>542.42903339999998</c:v>
                </c:pt>
                <c:pt idx="2579">
                  <c:v>541.49125140000001</c:v>
                </c:pt>
                <c:pt idx="2580">
                  <c:v>540.59947379999994</c:v>
                </c:pt>
                <c:pt idx="2581">
                  <c:v>539.68734810000001</c:v>
                </c:pt>
                <c:pt idx="2582">
                  <c:v>538.87696289999997</c:v>
                </c:pt>
                <c:pt idx="2583">
                  <c:v>537.92502569999999</c:v>
                </c:pt>
                <c:pt idx="2584">
                  <c:v>537.13941210000007</c:v>
                </c:pt>
                <c:pt idx="2585">
                  <c:v>536.19366779999996</c:v>
                </c:pt>
                <c:pt idx="2586">
                  <c:v>535.29658199999994</c:v>
                </c:pt>
                <c:pt idx="2587">
                  <c:v>534.36499289999995</c:v>
                </c:pt>
                <c:pt idx="2588">
                  <c:v>533.52718199999993</c:v>
                </c:pt>
                <c:pt idx="2589">
                  <c:v>532.64867490000006</c:v>
                </c:pt>
                <c:pt idx="2590">
                  <c:v>531.74716560000002</c:v>
                </c:pt>
                <c:pt idx="2591">
                  <c:v>530.87219729999993</c:v>
                </c:pt>
                <c:pt idx="2592">
                  <c:v>530.01846180000007</c:v>
                </c:pt>
                <c:pt idx="2593">
                  <c:v>529.04175299999997</c:v>
                </c:pt>
                <c:pt idx="2594">
                  <c:v>528.25348530000008</c:v>
                </c:pt>
                <c:pt idx="2595">
                  <c:v>527.2918163999999</c:v>
                </c:pt>
                <c:pt idx="2596">
                  <c:v>526.44515849999993</c:v>
                </c:pt>
                <c:pt idx="2597">
                  <c:v>525.55161149999992</c:v>
                </c:pt>
                <c:pt idx="2598">
                  <c:v>524.6854902</c:v>
                </c:pt>
                <c:pt idx="2599">
                  <c:v>523.78663499999993</c:v>
                </c:pt>
                <c:pt idx="2600">
                  <c:v>522.95767110000008</c:v>
                </c:pt>
                <c:pt idx="2601">
                  <c:v>522.03935250000006</c:v>
                </c:pt>
                <c:pt idx="2602">
                  <c:v>521.15288309999994</c:v>
                </c:pt>
                <c:pt idx="2603">
                  <c:v>520.27260660000002</c:v>
                </c:pt>
                <c:pt idx="2604">
                  <c:v>519.36401970000009</c:v>
                </c:pt>
                <c:pt idx="2605">
                  <c:v>518.41031309999994</c:v>
                </c:pt>
                <c:pt idx="2606">
                  <c:v>517.60081260000004</c:v>
                </c:pt>
                <c:pt idx="2607">
                  <c:v>516.67364699999996</c:v>
                </c:pt>
                <c:pt idx="2608">
                  <c:v>515.84645250000005</c:v>
                </c:pt>
                <c:pt idx="2609">
                  <c:v>514.88743769999996</c:v>
                </c:pt>
                <c:pt idx="2610">
                  <c:v>514.09651589999999</c:v>
                </c:pt>
                <c:pt idx="2611">
                  <c:v>513.1932372</c:v>
                </c:pt>
                <c:pt idx="2612">
                  <c:v>512.37931319999996</c:v>
                </c:pt>
                <c:pt idx="2613">
                  <c:v>511.41410550000006</c:v>
                </c:pt>
                <c:pt idx="2614">
                  <c:v>510.5559465</c:v>
                </c:pt>
                <c:pt idx="2615">
                  <c:v>509.62878090000004</c:v>
                </c:pt>
                <c:pt idx="2616">
                  <c:v>508.8343203</c:v>
                </c:pt>
                <c:pt idx="2617">
                  <c:v>507.82664699999998</c:v>
                </c:pt>
                <c:pt idx="2618">
                  <c:v>507.03307110000003</c:v>
                </c:pt>
                <c:pt idx="2619">
                  <c:v>506.06874809999999</c:v>
                </c:pt>
                <c:pt idx="2620">
                  <c:v>505.25570880000004</c:v>
                </c:pt>
                <c:pt idx="2621">
                  <c:v>504.32588909999998</c:v>
                </c:pt>
                <c:pt idx="2622">
                  <c:v>503.51284980000003</c:v>
                </c:pt>
                <c:pt idx="2623">
                  <c:v>502.53702569999996</c:v>
                </c:pt>
                <c:pt idx="2624">
                  <c:v>501.74521919999995</c:v>
                </c:pt>
                <c:pt idx="2625">
                  <c:v>500.78001149999994</c:v>
                </c:pt>
                <c:pt idx="2626">
                  <c:v>499.92273720000003</c:v>
                </c:pt>
                <c:pt idx="2627">
                  <c:v>499.00972679999995</c:v>
                </c:pt>
                <c:pt idx="2628">
                  <c:v>498.20730389999994</c:v>
                </c:pt>
                <c:pt idx="2629">
                  <c:v>497.22440219999999</c:v>
                </c:pt>
                <c:pt idx="2630">
                  <c:v>496.44763560000001</c:v>
                </c:pt>
                <c:pt idx="2631">
                  <c:v>495.45234809999999</c:v>
                </c:pt>
                <c:pt idx="2632">
                  <c:v>494.65523339999993</c:v>
                </c:pt>
                <c:pt idx="2633">
                  <c:v>493.74487709999994</c:v>
                </c:pt>
                <c:pt idx="2634">
                  <c:v>492.82125029999997</c:v>
                </c:pt>
                <c:pt idx="2635">
                  <c:v>491.91974099999999</c:v>
                </c:pt>
                <c:pt idx="2636">
                  <c:v>491.07839129999996</c:v>
                </c:pt>
                <c:pt idx="2637">
                  <c:v>490.14680219999997</c:v>
                </c:pt>
                <c:pt idx="2638">
                  <c:v>489.32580059999998</c:v>
                </c:pt>
                <c:pt idx="2639">
                  <c:v>488.42606069999999</c:v>
                </c:pt>
                <c:pt idx="2640">
                  <c:v>487.56082409999993</c:v>
                </c:pt>
                <c:pt idx="2641">
                  <c:v>486.65312189999997</c:v>
                </c:pt>
                <c:pt idx="2642">
                  <c:v>485.77284539999999</c:v>
                </c:pt>
                <c:pt idx="2643">
                  <c:v>484.82710110000005</c:v>
                </c:pt>
                <c:pt idx="2644">
                  <c:v>484.0025607</c:v>
                </c:pt>
                <c:pt idx="2645">
                  <c:v>483.13997819999997</c:v>
                </c:pt>
                <c:pt idx="2646">
                  <c:v>482.18538690000003</c:v>
                </c:pt>
                <c:pt idx="2647">
                  <c:v>481.29626340000004</c:v>
                </c:pt>
                <c:pt idx="2648">
                  <c:v>480.45225959999999</c:v>
                </c:pt>
                <c:pt idx="2649">
                  <c:v>479.52863280000003</c:v>
                </c:pt>
                <c:pt idx="2650">
                  <c:v>478.67666670000006</c:v>
                </c:pt>
                <c:pt idx="2651">
                  <c:v>477.76454099999995</c:v>
                </c:pt>
                <c:pt idx="2652">
                  <c:v>476.91876779999996</c:v>
                </c:pt>
                <c:pt idx="2653">
                  <c:v>476.01195029999997</c:v>
                </c:pt>
                <c:pt idx="2654">
                  <c:v>475.18917930000003</c:v>
                </c:pt>
                <c:pt idx="2655">
                  <c:v>474.24608910000001</c:v>
                </c:pt>
                <c:pt idx="2656">
                  <c:v>473.40031590000001</c:v>
                </c:pt>
                <c:pt idx="2657">
                  <c:v>472.48819020000002</c:v>
                </c:pt>
                <c:pt idx="2658">
                  <c:v>471.60879840000001</c:v>
                </c:pt>
                <c:pt idx="2659">
                  <c:v>470.71613609999997</c:v>
                </c:pt>
                <c:pt idx="2660">
                  <c:v>469.86328530000003</c:v>
                </c:pt>
                <c:pt idx="2661">
                  <c:v>468.92196449999994</c:v>
                </c:pt>
                <c:pt idx="2662">
                  <c:v>468.06115140000003</c:v>
                </c:pt>
                <c:pt idx="2663">
                  <c:v>467.10744480000005</c:v>
                </c:pt>
                <c:pt idx="2664">
                  <c:v>466.30236779999996</c:v>
                </c:pt>
                <c:pt idx="2665">
                  <c:v>465.32919780000003</c:v>
                </c:pt>
                <c:pt idx="2666">
                  <c:v>464.57100989999998</c:v>
                </c:pt>
                <c:pt idx="2667">
                  <c:v>463.66507709999996</c:v>
                </c:pt>
                <c:pt idx="2668">
                  <c:v>462.76179839999998</c:v>
                </c:pt>
                <c:pt idx="2669">
                  <c:v>461.8868301</c:v>
                </c:pt>
                <c:pt idx="2670">
                  <c:v>460.99770659999996</c:v>
                </c:pt>
                <c:pt idx="2671">
                  <c:v>460.10239020000006</c:v>
                </c:pt>
                <c:pt idx="2672">
                  <c:v>459.20088090000002</c:v>
                </c:pt>
                <c:pt idx="2673">
                  <c:v>458.30556449999995</c:v>
                </c:pt>
                <c:pt idx="2674">
                  <c:v>457.49694869999996</c:v>
                </c:pt>
                <c:pt idx="2675">
                  <c:v>456.53881860000001</c:v>
                </c:pt>
                <c:pt idx="2676">
                  <c:v>455.68508309999999</c:v>
                </c:pt>
                <c:pt idx="2677">
                  <c:v>454.76145630000002</c:v>
                </c:pt>
                <c:pt idx="2678">
                  <c:v>453.95814869999998</c:v>
                </c:pt>
                <c:pt idx="2679">
                  <c:v>452.99824919999998</c:v>
                </c:pt>
                <c:pt idx="2680">
                  <c:v>452.1321279</c:v>
                </c:pt>
                <c:pt idx="2681">
                  <c:v>451.28193120000003</c:v>
                </c:pt>
                <c:pt idx="2682">
                  <c:v>450.35034210000003</c:v>
                </c:pt>
                <c:pt idx="2683">
                  <c:v>449.43113879999999</c:v>
                </c:pt>
                <c:pt idx="2684">
                  <c:v>448.61809949999997</c:v>
                </c:pt>
                <c:pt idx="2685">
                  <c:v>447.68827979999998</c:v>
                </c:pt>
                <c:pt idx="2686">
                  <c:v>446.86285470000001</c:v>
                </c:pt>
                <c:pt idx="2687">
                  <c:v>445.91003280000001</c:v>
                </c:pt>
                <c:pt idx="2688">
                  <c:v>445.06868309999999</c:v>
                </c:pt>
                <c:pt idx="2689">
                  <c:v>444.15921150000003</c:v>
                </c:pt>
                <c:pt idx="2690">
                  <c:v>443.3001678</c:v>
                </c:pt>
                <c:pt idx="2691">
                  <c:v>442.39511970000001</c:v>
                </c:pt>
                <c:pt idx="2692">
                  <c:v>441.53076780000004</c:v>
                </c:pt>
                <c:pt idx="2693">
                  <c:v>440.54167319999999</c:v>
                </c:pt>
                <c:pt idx="2694">
                  <c:v>439.76844540000002</c:v>
                </c:pt>
                <c:pt idx="2695">
                  <c:v>438.8572044</c:v>
                </c:pt>
                <c:pt idx="2696">
                  <c:v>437.9848902</c:v>
                </c:pt>
                <c:pt idx="2697">
                  <c:v>437.11080659999999</c:v>
                </c:pt>
                <c:pt idx="2698">
                  <c:v>436.23318419999998</c:v>
                </c:pt>
                <c:pt idx="2699">
                  <c:v>435.32813609999999</c:v>
                </c:pt>
                <c:pt idx="2700">
                  <c:v>434.49386400000003</c:v>
                </c:pt>
                <c:pt idx="2701">
                  <c:v>433.5525432</c:v>
                </c:pt>
                <c:pt idx="2702">
                  <c:v>432.67226669999997</c:v>
                </c:pt>
                <c:pt idx="2703">
                  <c:v>431.76544919999998</c:v>
                </c:pt>
                <c:pt idx="2704">
                  <c:v>430.9851438</c:v>
                </c:pt>
                <c:pt idx="2705">
                  <c:v>429.99162569999999</c:v>
                </c:pt>
                <c:pt idx="2706">
                  <c:v>429.23609190000002</c:v>
                </c:pt>
                <c:pt idx="2707">
                  <c:v>428.29211700000002</c:v>
                </c:pt>
                <c:pt idx="2708">
                  <c:v>427.40210880000001</c:v>
                </c:pt>
                <c:pt idx="2709">
                  <c:v>426.46875030000001</c:v>
                </c:pt>
                <c:pt idx="2710">
                  <c:v>425.60528309999995</c:v>
                </c:pt>
                <c:pt idx="2711">
                  <c:v>424.71262080000002</c:v>
                </c:pt>
                <c:pt idx="2712">
                  <c:v>423.87569459999997</c:v>
                </c:pt>
                <c:pt idx="2713">
                  <c:v>422.89190819999999</c:v>
                </c:pt>
                <c:pt idx="2714">
                  <c:v>422.07533010000003</c:v>
                </c:pt>
                <c:pt idx="2715">
                  <c:v>421.14020220000003</c:v>
                </c:pt>
                <c:pt idx="2716">
                  <c:v>420.3510498</c:v>
                </c:pt>
                <c:pt idx="2717">
                  <c:v>419.35930109999998</c:v>
                </c:pt>
                <c:pt idx="2718">
                  <c:v>418.47460109999997</c:v>
                </c:pt>
                <c:pt idx="2719">
                  <c:v>417.66244650000004</c:v>
                </c:pt>
                <c:pt idx="2720">
                  <c:v>416.77243829999998</c:v>
                </c:pt>
                <c:pt idx="2721">
                  <c:v>415.81784699999997</c:v>
                </c:pt>
                <c:pt idx="2722">
                  <c:v>415.00657710000002</c:v>
                </c:pt>
                <c:pt idx="2723">
                  <c:v>414.06525629999999</c:v>
                </c:pt>
                <c:pt idx="2724">
                  <c:v>413.20178909999998</c:v>
                </c:pt>
                <c:pt idx="2725">
                  <c:v>412.32593609999998</c:v>
                </c:pt>
                <c:pt idx="2726">
                  <c:v>411.42442679999999</c:v>
                </c:pt>
                <c:pt idx="2727">
                  <c:v>410.54768910000001</c:v>
                </c:pt>
                <c:pt idx="2728">
                  <c:v>409.66564319999998</c:v>
                </c:pt>
                <c:pt idx="2729">
                  <c:v>408.79332899999997</c:v>
                </c:pt>
                <c:pt idx="2730">
                  <c:v>407.89535849999999</c:v>
                </c:pt>
                <c:pt idx="2731">
                  <c:v>407.01419730000003</c:v>
                </c:pt>
                <c:pt idx="2732">
                  <c:v>406.1445372</c:v>
                </c:pt>
                <c:pt idx="2733">
                  <c:v>405.25541370000002</c:v>
                </c:pt>
                <c:pt idx="2734">
                  <c:v>404.40610170000002</c:v>
                </c:pt>
                <c:pt idx="2735">
                  <c:v>403.50547710000001</c:v>
                </c:pt>
                <c:pt idx="2736">
                  <c:v>402.60573720000002</c:v>
                </c:pt>
                <c:pt idx="2737">
                  <c:v>401.75907930000005</c:v>
                </c:pt>
                <c:pt idx="2738">
                  <c:v>400.80360329999996</c:v>
                </c:pt>
                <c:pt idx="2739">
                  <c:v>399.94013610000002</c:v>
                </c:pt>
                <c:pt idx="2740">
                  <c:v>399.04658910000001</c:v>
                </c:pt>
                <c:pt idx="2741">
                  <c:v>398.1866607</c:v>
                </c:pt>
                <c:pt idx="2742">
                  <c:v>397.3125771</c:v>
                </c:pt>
                <c:pt idx="2743">
                  <c:v>396.34559999999999</c:v>
                </c:pt>
                <c:pt idx="2744">
                  <c:v>395.49982679999999</c:v>
                </c:pt>
                <c:pt idx="2745">
                  <c:v>394.68236400000001</c:v>
                </c:pt>
                <c:pt idx="2746">
                  <c:v>393.73485030000001</c:v>
                </c:pt>
                <c:pt idx="2747">
                  <c:v>392.88907710000001</c:v>
                </c:pt>
                <c:pt idx="2748">
                  <c:v>391.97606669999999</c:v>
                </c:pt>
                <c:pt idx="2749">
                  <c:v>391.08517380000001</c:v>
                </c:pt>
                <c:pt idx="2750">
                  <c:v>390.22436070000003</c:v>
                </c:pt>
                <c:pt idx="2751">
                  <c:v>389.31135029999996</c:v>
                </c:pt>
                <c:pt idx="2752">
                  <c:v>388.38418469999999</c:v>
                </c:pt>
                <c:pt idx="2753">
                  <c:v>387.48621420000001</c:v>
                </c:pt>
                <c:pt idx="2754">
                  <c:v>386.65725029999999</c:v>
                </c:pt>
                <c:pt idx="2755">
                  <c:v>385.82032409999999</c:v>
                </c:pt>
                <c:pt idx="2756">
                  <c:v>384.8940432</c:v>
                </c:pt>
                <c:pt idx="2757">
                  <c:v>384.05711700000001</c:v>
                </c:pt>
                <c:pt idx="2758">
                  <c:v>383.13879839999998</c:v>
                </c:pt>
                <c:pt idx="2759">
                  <c:v>382.27975470000001</c:v>
                </c:pt>
                <c:pt idx="2760">
                  <c:v>381.35789730000005</c:v>
                </c:pt>
                <c:pt idx="2761">
                  <c:v>380.49266069999999</c:v>
                </c:pt>
                <c:pt idx="2762">
                  <c:v>379.58495850000003</c:v>
                </c:pt>
                <c:pt idx="2763">
                  <c:v>378.73387710000003</c:v>
                </c:pt>
                <c:pt idx="2764">
                  <c:v>377.81201970000001</c:v>
                </c:pt>
                <c:pt idx="2765">
                  <c:v>377.00871209999997</c:v>
                </c:pt>
                <c:pt idx="2766">
                  <c:v>376.07358420000003</c:v>
                </c:pt>
                <c:pt idx="2767">
                  <c:v>375.15880440000001</c:v>
                </c:pt>
                <c:pt idx="2768">
                  <c:v>374.30772300000001</c:v>
                </c:pt>
                <c:pt idx="2769">
                  <c:v>373.39559730000002</c:v>
                </c:pt>
                <c:pt idx="2770">
                  <c:v>372.45604589999999</c:v>
                </c:pt>
                <c:pt idx="2771">
                  <c:v>371.65008420000004</c:v>
                </c:pt>
                <c:pt idx="2772">
                  <c:v>370.78396290000001</c:v>
                </c:pt>
                <c:pt idx="2773">
                  <c:v>369.88599239999996</c:v>
                </c:pt>
                <c:pt idx="2774">
                  <c:v>368.93936339999999</c:v>
                </c:pt>
                <c:pt idx="2775">
                  <c:v>368.12278529999998</c:v>
                </c:pt>
                <c:pt idx="2776">
                  <c:v>367.23808529999997</c:v>
                </c:pt>
                <c:pt idx="2777">
                  <c:v>366.3843498</c:v>
                </c:pt>
                <c:pt idx="2778">
                  <c:v>365.40144810000004</c:v>
                </c:pt>
                <c:pt idx="2779">
                  <c:v>364.57336889999999</c:v>
                </c:pt>
                <c:pt idx="2780">
                  <c:v>363.62497050000002</c:v>
                </c:pt>
                <c:pt idx="2781">
                  <c:v>362.73407759999998</c:v>
                </c:pt>
                <c:pt idx="2782">
                  <c:v>361.86176339999997</c:v>
                </c:pt>
                <c:pt idx="2783">
                  <c:v>361.03191479999998</c:v>
                </c:pt>
                <c:pt idx="2784">
                  <c:v>360.09855629999998</c:v>
                </c:pt>
                <c:pt idx="2785">
                  <c:v>359.26693829999999</c:v>
                </c:pt>
                <c:pt idx="2786">
                  <c:v>358.36985249999998</c:v>
                </c:pt>
                <c:pt idx="2787">
                  <c:v>357.5683143</c:v>
                </c:pt>
                <c:pt idx="2788">
                  <c:v>356.53410000000002</c:v>
                </c:pt>
                <c:pt idx="2789">
                  <c:v>355.73610059999999</c:v>
                </c:pt>
                <c:pt idx="2790">
                  <c:v>354.81335849999999</c:v>
                </c:pt>
                <c:pt idx="2791">
                  <c:v>353.94635249999999</c:v>
                </c:pt>
                <c:pt idx="2792">
                  <c:v>353.0377656</c:v>
                </c:pt>
                <c:pt idx="2793">
                  <c:v>352.1742984</c:v>
                </c:pt>
                <c:pt idx="2794">
                  <c:v>351.29756070000002</c:v>
                </c:pt>
                <c:pt idx="2795">
                  <c:v>350.3916279</c:v>
                </c:pt>
                <c:pt idx="2796">
                  <c:v>349.4458836</c:v>
                </c:pt>
                <c:pt idx="2797">
                  <c:v>348.64080659999996</c:v>
                </c:pt>
                <c:pt idx="2798">
                  <c:v>347.76141480000001</c:v>
                </c:pt>
                <c:pt idx="2799">
                  <c:v>346.93952849999999</c:v>
                </c:pt>
                <c:pt idx="2800">
                  <c:v>345.91593059999997</c:v>
                </c:pt>
                <c:pt idx="2801">
                  <c:v>345.1444722</c:v>
                </c:pt>
                <c:pt idx="2802">
                  <c:v>344.11025789999997</c:v>
                </c:pt>
                <c:pt idx="2803">
                  <c:v>343.38126510000001</c:v>
                </c:pt>
                <c:pt idx="2804">
                  <c:v>342.37624590000001</c:v>
                </c:pt>
                <c:pt idx="2805">
                  <c:v>341.59240169999998</c:v>
                </c:pt>
                <c:pt idx="2806">
                  <c:v>340.6280787</c:v>
                </c:pt>
                <c:pt idx="2807">
                  <c:v>339.82300169999996</c:v>
                </c:pt>
                <c:pt idx="2808">
                  <c:v>338.87548800000002</c:v>
                </c:pt>
                <c:pt idx="2809">
                  <c:v>338.05271700000003</c:v>
                </c:pt>
                <c:pt idx="2810">
                  <c:v>337.13174430000004</c:v>
                </c:pt>
                <c:pt idx="2811">
                  <c:v>336.2620842</c:v>
                </c:pt>
                <c:pt idx="2812">
                  <c:v>335.34641970000001</c:v>
                </c:pt>
                <c:pt idx="2813">
                  <c:v>334.53072630000003</c:v>
                </c:pt>
                <c:pt idx="2814">
                  <c:v>333.55844099999996</c:v>
                </c:pt>
                <c:pt idx="2815">
                  <c:v>332.76132630000001</c:v>
                </c:pt>
                <c:pt idx="2816">
                  <c:v>331.78992570000003</c:v>
                </c:pt>
                <c:pt idx="2817">
                  <c:v>330.96715469999998</c:v>
                </c:pt>
                <c:pt idx="2818">
                  <c:v>330.072723</c:v>
                </c:pt>
                <c:pt idx="2819">
                  <c:v>329.15617379999998</c:v>
                </c:pt>
                <c:pt idx="2820">
                  <c:v>328.25289509999999</c:v>
                </c:pt>
                <c:pt idx="2821">
                  <c:v>327.40889129999999</c:v>
                </c:pt>
                <c:pt idx="2822">
                  <c:v>326.4790716</c:v>
                </c:pt>
                <c:pt idx="2823">
                  <c:v>325.66780169999998</c:v>
                </c:pt>
                <c:pt idx="2824">
                  <c:v>324.67959180000003</c:v>
                </c:pt>
                <c:pt idx="2825">
                  <c:v>323.85505139999998</c:v>
                </c:pt>
                <c:pt idx="2826">
                  <c:v>322.93053989999999</c:v>
                </c:pt>
                <c:pt idx="2827">
                  <c:v>322.06264920000001</c:v>
                </c:pt>
                <c:pt idx="2828">
                  <c:v>321.172641</c:v>
                </c:pt>
                <c:pt idx="2829">
                  <c:v>320.34810060000001</c:v>
                </c:pt>
                <c:pt idx="2830">
                  <c:v>319.42005029999996</c:v>
                </c:pt>
                <c:pt idx="2831">
                  <c:v>318.56454539999999</c:v>
                </c:pt>
                <c:pt idx="2832">
                  <c:v>317.56218030000002</c:v>
                </c:pt>
                <c:pt idx="2833">
                  <c:v>316.82787930000001</c:v>
                </c:pt>
                <c:pt idx="2834">
                  <c:v>315.90159840000001</c:v>
                </c:pt>
                <c:pt idx="2835">
                  <c:v>315.03901589999998</c:v>
                </c:pt>
                <c:pt idx="2836">
                  <c:v>314.13573719999999</c:v>
                </c:pt>
                <c:pt idx="2837">
                  <c:v>313.2183033</c:v>
                </c:pt>
                <c:pt idx="2838">
                  <c:v>312.28671420000001</c:v>
                </c:pt>
                <c:pt idx="2839">
                  <c:v>311.47190549999999</c:v>
                </c:pt>
                <c:pt idx="2840">
                  <c:v>310.53146939999999</c:v>
                </c:pt>
                <c:pt idx="2841">
                  <c:v>309.76443449999999</c:v>
                </c:pt>
                <c:pt idx="2842">
                  <c:v>308.74437540000002</c:v>
                </c:pt>
                <c:pt idx="2843">
                  <c:v>307.9870722</c:v>
                </c:pt>
                <c:pt idx="2844">
                  <c:v>307.04752080000003</c:v>
                </c:pt>
                <c:pt idx="2845">
                  <c:v>306.17255249999999</c:v>
                </c:pt>
                <c:pt idx="2846">
                  <c:v>305.26131150000003</c:v>
                </c:pt>
                <c:pt idx="2847">
                  <c:v>304.42438529999998</c:v>
                </c:pt>
                <c:pt idx="2848">
                  <c:v>303.51225959999999</c:v>
                </c:pt>
                <c:pt idx="2849">
                  <c:v>302.70010500000001</c:v>
                </c:pt>
                <c:pt idx="2850">
                  <c:v>301.68270000000001</c:v>
                </c:pt>
                <c:pt idx="2851">
                  <c:v>300.95105310000002</c:v>
                </c:pt>
                <c:pt idx="2852">
                  <c:v>299.95488090000003</c:v>
                </c:pt>
                <c:pt idx="2853">
                  <c:v>299.06398799999999</c:v>
                </c:pt>
                <c:pt idx="2854">
                  <c:v>298.18459619999999</c:v>
                </c:pt>
                <c:pt idx="2855">
                  <c:v>297.30608910000001</c:v>
                </c:pt>
                <c:pt idx="2856">
                  <c:v>296.4213891</c:v>
                </c:pt>
                <c:pt idx="2857">
                  <c:v>295.5667689</c:v>
                </c:pt>
                <c:pt idx="2858">
                  <c:v>294.61040819999999</c:v>
                </c:pt>
                <c:pt idx="2859">
                  <c:v>293.80710060000001</c:v>
                </c:pt>
                <c:pt idx="2860">
                  <c:v>292.86577979999998</c:v>
                </c:pt>
                <c:pt idx="2861">
                  <c:v>292.04389350000002</c:v>
                </c:pt>
                <c:pt idx="2862">
                  <c:v>291.06630000000001</c:v>
                </c:pt>
                <c:pt idx="2863">
                  <c:v>290.26299239999997</c:v>
                </c:pt>
                <c:pt idx="2864">
                  <c:v>289.34290440000001</c:v>
                </c:pt>
                <c:pt idx="2865">
                  <c:v>288.42989399999999</c:v>
                </c:pt>
                <c:pt idx="2866">
                  <c:v>287.48591909999999</c:v>
                </c:pt>
                <c:pt idx="2867">
                  <c:v>286.7383476</c:v>
                </c:pt>
                <c:pt idx="2868">
                  <c:v>285.76694700000002</c:v>
                </c:pt>
                <c:pt idx="2869">
                  <c:v>284.94771479999997</c:v>
                </c:pt>
                <c:pt idx="2870">
                  <c:v>284.02143389999998</c:v>
                </c:pt>
                <c:pt idx="2871">
                  <c:v>283.18627709999998</c:v>
                </c:pt>
                <c:pt idx="2872">
                  <c:v>282.22814699999998</c:v>
                </c:pt>
                <c:pt idx="2873">
                  <c:v>281.40183720000005</c:v>
                </c:pt>
                <c:pt idx="2874">
                  <c:v>280.44990000000001</c:v>
                </c:pt>
                <c:pt idx="2875">
                  <c:v>279.66340170000001</c:v>
                </c:pt>
                <c:pt idx="2876">
                  <c:v>278.70261749999997</c:v>
                </c:pt>
                <c:pt idx="2877">
                  <c:v>277.84976669999998</c:v>
                </c:pt>
                <c:pt idx="2878">
                  <c:v>276.96506669999997</c:v>
                </c:pt>
                <c:pt idx="2879">
                  <c:v>276.10159949999996</c:v>
                </c:pt>
                <c:pt idx="2880">
                  <c:v>275.17531860000003</c:v>
                </c:pt>
                <c:pt idx="2881">
                  <c:v>274.34547000000003</c:v>
                </c:pt>
                <c:pt idx="2882">
                  <c:v>273.44573010000005</c:v>
                </c:pt>
                <c:pt idx="2883">
                  <c:v>272.55926070000004</c:v>
                </c:pt>
                <c:pt idx="2884">
                  <c:v>271.61528580000004</c:v>
                </c:pt>
                <c:pt idx="2885">
                  <c:v>270.8261334</c:v>
                </c:pt>
                <c:pt idx="2886">
                  <c:v>269.8750809</c:v>
                </c:pt>
                <c:pt idx="2887">
                  <c:v>268.9434918</c:v>
                </c:pt>
                <c:pt idx="2888">
                  <c:v>268.05613769999997</c:v>
                </c:pt>
                <c:pt idx="2889">
                  <c:v>267.26875469999999</c:v>
                </c:pt>
                <c:pt idx="2890">
                  <c:v>266.27877540000003</c:v>
                </c:pt>
                <c:pt idx="2891">
                  <c:v>265.47281370000002</c:v>
                </c:pt>
                <c:pt idx="2892">
                  <c:v>264.56599619999997</c:v>
                </c:pt>
                <c:pt idx="2893">
                  <c:v>263.6963361</c:v>
                </c:pt>
                <c:pt idx="2894">
                  <c:v>262.7612082</c:v>
                </c:pt>
                <c:pt idx="2895">
                  <c:v>261.94020659999995</c:v>
                </c:pt>
                <c:pt idx="2896">
                  <c:v>261.02896559999999</c:v>
                </c:pt>
                <c:pt idx="2897">
                  <c:v>260.15311259999999</c:v>
                </c:pt>
                <c:pt idx="2898">
                  <c:v>259.20382949999998</c:v>
                </c:pt>
                <c:pt idx="2899">
                  <c:v>258.35274810000004</c:v>
                </c:pt>
                <c:pt idx="2900">
                  <c:v>257.42292839999999</c:v>
                </c:pt>
                <c:pt idx="2901">
                  <c:v>256.64704650000004</c:v>
                </c:pt>
                <c:pt idx="2902">
                  <c:v>255.71634210000002</c:v>
                </c:pt>
                <c:pt idx="2903">
                  <c:v>254.82810329999998</c:v>
                </c:pt>
                <c:pt idx="2904">
                  <c:v>253.88855189999998</c:v>
                </c:pt>
                <c:pt idx="2905">
                  <c:v>253.0985148</c:v>
                </c:pt>
                <c:pt idx="2906">
                  <c:v>252.18992790000001</c:v>
                </c:pt>
                <c:pt idx="2907">
                  <c:v>251.31672900000001</c:v>
                </c:pt>
                <c:pt idx="2908">
                  <c:v>250.36213769999998</c:v>
                </c:pt>
                <c:pt idx="2909">
                  <c:v>249.51990329999998</c:v>
                </c:pt>
                <c:pt idx="2910">
                  <c:v>248.5600038</c:v>
                </c:pt>
                <c:pt idx="2911">
                  <c:v>247.80889350000001</c:v>
                </c:pt>
                <c:pt idx="2912">
                  <c:v>246.81449069999999</c:v>
                </c:pt>
                <c:pt idx="2913">
                  <c:v>246.03064650000002</c:v>
                </c:pt>
                <c:pt idx="2914">
                  <c:v>245.10613499999999</c:v>
                </c:pt>
                <c:pt idx="2915">
                  <c:v>244.2683241</c:v>
                </c:pt>
                <c:pt idx="2916">
                  <c:v>243.32788800000003</c:v>
                </c:pt>
                <c:pt idx="2917">
                  <c:v>242.4776913</c:v>
                </c:pt>
                <c:pt idx="2918">
                  <c:v>241.47798030000001</c:v>
                </c:pt>
                <c:pt idx="2919">
                  <c:v>240.72598529999999</c:v>
                </c:pt>
                <c:pt idx="2920">
                  <c:v>239.78731860000002</c:v>
                </c:pt>
                <c:pt idx="2921">
                  <c:v>239.06982689999998</c:v>
                </c:pt>
                <c:pt idx="2922">
                  <c:v>237.99314699999999</c:v>
                </c:pt>
                <c:pt idx="2923">
                  <c:v>237.21107219999999</c:v>
                </c:pt>
                <c:pt idx="2924">
                  <c:v>236.2193235</c:v>
                </c:pt>
                <c:pt idx="2925">
                  <c:v>235.45405799999997</c:v>
                </c:pt>
                <c:pt idx="2926">
                  <c:v>234.45523170000001</c:v>
                </c:pt>
                <c:pt idx="2927">
                  <c:v>233.65723229999998</c:v>
                </c:pt>
                <c:pt idx="2928">
                  <c:v>232.67786940000002</c:v>
                </c:pt>
                <c:pt idx="2929">
                  <c:v>231.90994980000002</c:v>
                </c:pt>
                <c:pt idx="2930">
                  <c:v>230.94208800000001</c:v>
                </c:pt>
                <c:pt idx="2931">
                  <c:v>230.08835249999998</c:v>
                </c:pt>
                <c:pt idx="2932">
                  <c:v>229.21515360000001</c:v>
                </c:pt>
                <c:pt idx="2933">
                  <c:v>228.40919190000002</c:v>
                </c:pt>
                <c:pt idx="2934">
                  <c:v>227.4059421</c:v>
                </c:pt>
                <c:pt idx="2935">
                  <c:v>226.55751480000001</c:v>
                </c:pt>
                <c:pt idx="2936">
                  <c:v>225.63477269999998</c:v>
                </c:pt>
                <c:pt idx="2937">
                  <c:v>224.8243875</c:v>
                </c:pt>
                <c:pt idx="2938">
                  <c:v>223.84502459999999</c:v>
                </c:pt>
                <c:pt idx="2939">
                  <c:v>223.07091209999999</c:v>
                </c:pt>
                <c:pt idx="2940">
                  <c:v>222.14109240000002</c:v>
                </c:pt>
                <c:pt idx="2941">
                  <c:v>221.2386984</c:v>
                </c:pt>
                <c:pt idx="2942">
                  <c:v>220.26729779999999</c:v>
                </c:pt>
                <c:pt idx="2943">
                  <c:v>219.4993782</c:v>
                </c:pt>
                <c:pt idx="2944">
                  <c:v>218.53063169999999</c:v>
                </c:pt>
                <c:pt idx="2945">
                  <c:v>218.10509100000002</c:v>
                </c:pt>
                <c:pt idx="2946">
                  <c:v>218.1555189</c:v>
                </c:pt>
              </c:numCache>
            </c:numRef>
          </c:xVal>
          <c:yVal>
            <c:numRef>
              <c:f>'pH(6)'!$I$2:$I$65536</c:f>
              <c:numCache>
                <c:formatCode>General</c:formatCode>
                <c:ptCount val="65535"/>
                <c:pt idx="0">
                  <c:v>-6.9883600000000001</c:v>
                </c:pt>
                <c:pt idx="1">
                  <c:v>-6.5296399999999997</c:v>
                </c:pt>
                <c:pt idx="2">
                  <c:v>-4.5884600000000004</c:v>
                </c:pt>
                <c:pt idx="3">
                  <c:v>-4.6032900000000003</c:v>
                </c:pt>
                <c:pt idx="4">
                  <c:v>-3.2357300000000002</c:v>
                </c:pt>
                <c:pt idx="5">
                  <c:v>-3.57517</c:v>
                </c:pt>
                <c:pt idx="6">
                  <c:v>-2.4304600000000001</c:v>
                </c:pt>
                <c:pt idx="7">
                  <c:v>-2.9184199999999998</c:v>
                </c:pt>
                <c:pt idx="8">
                  <c:v>-1.8849899999999999</c:v>
                </c:pt>
                <c:pt idx="9">
                  <c:v>-2.4541200000000001</c:v>
                </c:pt>
                <c:pt idx="10">
                  <c:v>-1.46383</c:v>
                </c:pt>
                <c:pt idx="11">
                  <c:v>-2.08744</c:v>
                </c:pt>
                <c:pt idx="12">
                  <c:v>-1.1419999999999999</c:v>
                </c:pt>
                <c:pt idx="13">
                  <c:v>-1.79518</c:v>
                </c:pt>
                <c:pt idx="14">
                  <c:v>-0.88759500000000002</c:v>
                </c:pt>
                <c:pt idx="15">
                  <c:v>-1.5476399999999999</c:v>
                </c:pt>
                <c:pt idx="16">
                  <c:v>-0.68338399999999999</c:v>
                </c:pt>
                <c:pt idx="17">
                  <c:v>-1.3398399999999999</c:v>
                </c:pt>
                <c:pt idx="18">
                  <c:v>-0.50107699999999999</c:v>
                </c:pt>
                <c:pt idx="19">
                  <c:v>-1.17652</c:v>
                </c:pt>
                <c:pt idx="20">
                  <c:v>-0.34534999999999999</c:v>
                </c:pt>
                <c:pt idx="21">
                  <c:v>-5.6561500000000001E-2</c:v>
                </c:pt>
                <c:pt idx="22">
                  <c:v>-0.674319</c:v>
                </c:pt>
                <c:pt idx="23">
                  <c:v>4.8859699999999999E-2</c:v>
                </c:pt>
                <c:pt idx="24">
                  <c:v>-0.56784299999999999</c:v>
                </c:pt>
                <c:pt idx="25">
                  <c:v>0.14932100000000001</c:v>
                </c:pt>
                <c:pt idx="26">
                  <c:v>-0.47134500000000001</c:v>
                </c:pt>
                <c:pt idx="27">
                  <c:v>0.23471</c:v>
                </c:pt>
                <c:pt idx="28">
                  <c:v>-0.37785200000000002</c:v>
                </c:pt>
                <c:pt idx="29">
                  <c:v>0.30929499999999999</c:v>
                </c:pt>
                <c:pt idx="30">
                  <c:v>-0.29778700000000002</c:v>
                </c:pt>
                <c:pt idx="31">
                  <c:v>0.37671100000000002</c:v>
                </c:pt>
                <c:pt idx="32">
                  <c:v>-0.22758999999999999</c:v>
                </c:pt>
                <c:pt idx="33">
                  <c:v>0.44416800000000001</c:v>
                </c:pt>
                <c:pt idx="34">
                  <c:v>-0.16342000000000001</c:v>
                </c:pt>
                <c:pt idx="35">
                  <c:v>0.49709700000000001</c:v>
                </c:pt>
                <c:pt idx="36">
                  <c:v>-0.100859</c:v>
                </c:pt>
                <c:pt idx="37">
                  <c:v>0.54414799999999997</c:v>
                </c:pt>
                <c:pt idx="38">
                  <c:v>-4.5203899999999998E-2</c:v>
                </c:pt>
                <c:pt idx="39">
                  <c:v>0.58521800000000002</c:v>
                </c:pt>
                <c:pt idx="40" formatCode="0.00E+00">
                  <c:v>6.1344800000000005E-4</c:v>
                </c:pt>
                <c:pt idx="41">
                  <c:v>0.62851100000000004</c:v>
                </c:pt>
                <c:pt idx="42">
                  <c:v>4.2105200000000002E-2</c:v>
                </c:pt>
                <c:pt idx="43">
                  <c:v>0.66034000000000004</c:v>
                </c:pt>
                <c:pt idx="44">
                  <c:v>8.6031200000000002E-2</c:v>
                </c:pt>
                <c:pt idx="45">
                  <c:v>0.68346399999999996</c:v>
                </c:pt>
                <c:pt idx="46">
                  <c:v>0.124652</c:v>
                </c:pt>
                <c:pt idx="47">
                  <c:v>0.70627600000000001</c:v>
                </c:pt>
                <c:pt idx="48">
                  <c:v>0.15154100000000001</c:v>
                </c:pt>
                <c:pt idx="49">
                  <c:v>0.728634</c:v>
                </c:pt>
                <c:pt idx="50">
                  <c:v>0.176931</c:v>
                </c:pt>
                <c:pt idx="51">
                  <c:v>0.74351500000000004</c:v>
                </c:pt>
                <c:pt idx="52">
                  <c:v>0.202732</c:v>
                </c:pt>
                <c:pt idx="53">
                  <c:v>0.75179499999999999</c:v>
                </c:pt>
                <c:pt idx="54">
                  <c:v>0.22390399999999999</c:v>
                </c:pt>
                <c:pt idx="55">
                  <c:v>0.75636099999999995</c:v>
                </c:pt>
                <c:pt idx="56">
                  <c:v>0.240117</c:v>
                </c:pt>
                <c:pt idx="57">
                  <c:v>0.76481699999999997</c:v>
                </c:pt>
                <c:pt idx="58">
                  <c:v>0.25370399999999999</c:v>
                </c:pt>
                <c:pt idx="59">
                  <c:v>0.77017400000000003</c:v>
                </c:pt>
                <c:pt idx="60">
                  <c:v>0.26966800000000002</c:v>
                </c:pt>
                <c:pt idx="61">
                  <c:v>0.76401300000000005</c:v>
                </c:pt>
                <c:pt idx="62">
                  <c:v>0.28672700000000001</c:v>
                </c:pt>
                <c:pt idx="63">
                  <c:v>0.743587</c:v>
                </c:pt>
                <c:pt idx="64">
                  <c:v>0.303062</c:v>
                </c:pt>
                <c:pt idx="65">
                  <c:v>0.74411400000000005</c:v>
                </c:pt>
                <c:pt idx="66">
                  <c:v>0.30868200000000001</c:v>
                </c:pt>
                <c:pt idx="67">
                  <c:v>0.73681300000000005</c:v>
                </c:pt>
                <c:pt idx="68">
                  <c:v>0.31737700000000002</c:v>
                </c:pt>
                <c:pt idx="69">
                  <c:v>0.72730099999999998</c:v>
                </c:pt>
                <c:pt idx="70">
                  <c:v>0.32198599999999999</c:v>
                </c:pt>
                <c:pt idx="71">
                  <c:v>0.72071300000000005</c:v>
                </c:pt>
                <c:pt idx="72">
                  <c:v>0.32041900000000001</c:v>
                </c:pt>
                <c:pt idx="73">
                  <c:v>0.71495200000000003</c:v>
                </c:pt>
                <c:pt idx="74">
                  <c:v>0.32434200000000002</c:v>
                </c:pt>
                <c:pt idx="75">
                  <c:v>0.705847</c:v>
                </c:pt>
                <c:pt idx="76">
                  <c:v>0.328235</c:v>
                </c:pt>
                <c:pt idx="77">
                  <c:v>0.69035100000000005</c:v>
                </c:pt>
                <c:pt idx="78">
                  <c:v>0.33068599999999998</c:v>
                </c:pt>
                <c:pt idx="79">
                  <c:v>0.68252500000000005</c:v>
                </c:pt>
                <c:pt idx="80">
                  <c:v>0.33222200000000002</c:v>
                </c:pt>
                <c:pt idx="81">
                  <c:v>0.66963700000000004</c:v>
                </c:pt>
                <c:pt idx="82">
                  <c:v>0.33314199999999999</c:v>
                </c:pt>
                <c:pt idx="83">
                  <c:v>0.66085799999999995</c:v>
                </c:pt>
                <c:pt idx="84">
                  <c:v>0.33574900000000002</c:v>
                </c:pt>
                <c:pt idx="85">
                  <c:v>0.64763599999999999</c:v>
                </c:pt>
                <c:pt idx="86">
                  <c:v>0.33818900000000002</c:v>
                </c:pt>
                <c:pt idx="87">
                  <c:v>0.63725699999999996</c:v>
                </c:pt>
                <c:pt idx="88">
                  <c:v>0.33359100000000003</c:v>
                </c:pt>
                <c:pt idx="89">
                  <c:v>0.62863800000000003</c:v>
                </c:pt>
                <c:pt idx="90">
                  <c:v>0.33731299999999997</c:v>
                </c:pt>
                <c:pt idx="91">
                  <c:v>0.61432699999999996</c:v>
                </c:pt>
                <c:pt idx="92">
                  <c:v>0.34129300000000001</c:v>
                </c:pt>
                <c:pt idx="93">
                  <c:v>0.601329</c:v>
                </c:pt>
                <c:pt idx="94">
                  <c:v>0.120934</c:v>
                </c:pt>
                <c:pt idx="95">
                  <c:v>0.76945799999999998</c:v>
                </c:pt>
                <c:pt idx="96">
                  <c:v>0.83503700000000003</c:v>
                </c:pt>
                <c:pt idx="97">
                  <c:v>0.74352399999999996</c:v>
                </c:pt>
                <c:pt idx="98">
                  <c:v>0.199902</c:v>
                </c:pt>
                <c:pt idx="99">
                  <c:v>0.73285900000000004</c:v>
                </c:pt>
                <c:pt idx="100">
                  <c:v>0.19861899999999999</c:v>
                </c:pt>
                <c:pt idx="101">
                  <c:v>0.72207399999999999</c:v>
                </c:pt>
                <c:pt idx="102">
                  <c:v>0.19992099999999999</c:v>
                </c:pt>
                <c:pt idx="103">
                  <c:v>0.70818199999999998</c:v>
                </c:pt>
                <c:pt idx="104">
                  <c:v>0.20005400000000001</c:v>
                </c:pt>
                <c:pt idx="105">
                  <c:v>0.699847</c:v>
                </c:pt>
                <c:pt idx="106">
                  <c:v>0.19999900000000001</c:v>
                </c:pt>
                <c:pt idx="107">
                  <c:v>0.69349400000000005</c:v>
                </c:pt>
                <c:pt idx="108">
                  <c:v>0.19923199999999999</c:v>
                </c:pt>
                <c:pt idx="109">
                  <c:v>0.68589599999999995</c:v>
                </c:pt>
                <c:pt idx="110">
                  <c:v>0.20364099999999999</c:v>
                </c:pt>
                <c:pt idx="111">
                  <c:v>0.67129799999999995</c:v>
                </c:pt>
                <c:pt idx="112">
                  <c:v>0.20461099999999999</c:v>
                </c:pt>
                <c:pt idx="113">
                  <c:v>0.66365499999999999</c:v>
                </c:pt>
                <c:pt idx="114">
                  <c:v>0.20350499999999999</c:v>
                </c:pt>
                <c:pt idx="115">
                  <c:v>0.65671999999999997</c:v>
                </c:pt>
                <c:pt idx="116">
                  <c:v>0.20537</c:v>
                </c:pt>
                <c:pt idx="117">
                  <c:v>0.64916499999999999</c:v>
                </c:pt>
                <c:pt idx="118">
                  <c:v>0.206625</c:v>
                </c:pt>
                <c:pt idx="119">
                  <c:v>0.637714</c:v>
                </c:pt>
                <c:pt idx="120">
                  <c:v>0.208313</c:v>
                </c:pt>
                <c:pt idx="121">
                  <c:v>0.62992999999999999</c:v>
                </c:pt>
                <c:pt idx="122">
                  <c:v>0.20712</c:v>
                </c:pt>
                <c:pt idx="123">
                  <c:v>0.62288600000000005</c:v>
                </c:pt>
                <c:pt idx="124">
                  <c:v>0.20971600000000001</c:v>
                </c:pt>
                <c:pt idx="125">
                  <c:v>0.61706099999999997</c:v>
                </c:pt>
                <c:pt idx="126">
                  <c:v>0.215005</c:v>
                </c:pt>
                <c:pt idx="127">
                  <c:v>0.60384800000000005</c:v>
                </c:pt>
                <c:pt idx="128">
                  <c:v>0.21898999999999999</c:v>
                </c:pt>
                <c:pt idx="129">
                  <c:v>0.597024</c:v>
                </c:pt>
                <c:pt idx="130">
                  <c:v>0.218804</c:v>
                </c:pt>
                <c:pt idx="131">
                  <c:v>0.58946900000000002</c:v>
                </c:pt>
                <c:pt idx="132">
                  <c:v>0.241344</c:v>
                </c:pt>
                <c:pt idx="133">
                  <c:v>0.55698000000000003</c:v>
                </c:pt>
                <c:pt idx="134">
                  <c:v>0.247305</c:v>
                </c:pt>
                <c:pt idx="135">
                  <c:v>0.54598000000000002</c:v>
                </c:pt>
                <c:pt idx="136">
                  <c:v>0.25352200000000003</c:v>
                </c:pt>
                <c:pt idx="137">
                  <c:v>0.53547599999999995</c:v>
                </c:pt>
                <c:pt idx="138">
                  <c:v>0.25858100000000001</c:v>
                </c:pt>
                <c:pt idx="139">
                  <c:v>0.53142800000000001</c:v>
                </c:pt>
                <c:pt idx="140">
                  <c:v>0.257857</c:v>
                </c:pt>
                <c:pt idx="141">
                  <c:v>0.52462900000000001</c:v>
                </c:pt>
                <c:pt idx="142">
                  <c:v>0.263374</c:v>
                </c:pt>
                <c:pt idx="143">
                  <c:v>0.51236700000000002</c:v>
                </c:pt>
                <c:pt idx="144">
                  <c:v>0.26867099999999999</c:v>
                </c:pt>
                <c:pt idx="145">
                  <c:v>0.504216</c:v>
                </c:pt>
                <c:pt idx="146">
                  <c:v>0.27270499999999998</c:v>
                </c:pt>
                <c:pt idx="147">
                  <c:v>0.49911800000000001</c:v>
                </c:pt>
                <c:pt idx="148">
                  <c:v>0.27645599999999998</c:v>
                </c:pt>
                <c:pt idx="149">
                  <c:v>0.48771599999999998</c:v>
                </c:pt>
                <c:pt idx="150">
                  <c:v>0.28408800000000001</c:v>
                </c:pt>
                <c:pt idx="151">
                  <c:v>0.48033900000000002</c:v>
                </c:pt>
                <c:pt idx="152">
                  <c:v>0.28641899999999998</c:v>
                </c:pt>
                <c:pt idx="153">
                  <c:v>0.47096500000000002</c:v>
                </c:pt>
                <c:pt idx="154">
                  <c:v>0.29038599999999998</c:v>
                </c:pt>
                <c:pt idx="155">
                  <c:v>0.46620499999999998</c:v>
                </c:pt>
                <c:pt idx="156">
                  <c:v>0.29345300000000002</c:v>
                </c:pt>
                <c:pt idx="157">
                  <c:v>0.45970699999999998</c:v>
                </c:pt>
                <c:pt idx="158">
                  <c:v>0.29932399999999998</c:v>
                </c:pt>
                <c:pt idx="159">
                  <c:v>0.44958599999999999</c:v>
                </c:pt>
                <c:pt idx="160">
                  <c:v>0.30395499999999998</c:v>
                </c:pt>
                <c:pt idx="161">
                  <c:v>0.44192999999999999</c:v>
                </c:pt>
                <c:pt idx="162">
                  <c:v>0.30743700000000002</c:v>
                </c:pt>
                <c:pt idx="163">
                  <c:v>0.43921300000000002</c:v>
                </c:pt>
                <c:pt idx="164">
                  <c:v>0.31209700000000001</c:v>
                </c:pt>
                <c:pt idx="165">
                  <c:v>0.42824800000000002</c:v>
                </c:pt>
                <c:pt idx="166">
                  <c:v>0.31919599999999998</c:v>
                </c:pt>
                <c:pt idx="167">
                  <c:v>0.41752699999999998</c:v>
                </c:pt>
                <c:pt idx="168">
                  <c:v>0.324768</c:v>
                </c:pt>
                <c:pt idx="169">
                  <c:v>0.40923799999999999</c:v>
                </c:pt>
                <c:pt idx="170">
                  <c:v>0.32787699999999997</c:v>
                </c:pt>
                <c:pt idx="171">
                  <c:v>0.40397899999999998</c:v>
                </c:pt>
                <c:pt idx="172">
                  <c:v>0.33559499999999998</c:v>
                </c:pt>
                <c:pt idx="173">
                  <c:v>0.39715800000000001</c:v>
                </c:pt>
                <c:pt idx="174">
                  <c:v>0.34128599999999998</c:v>
                </c:pt>
                <c:pt idx="175">
                  <c:v>0.38522600000000001</c:v>
                </c:pt>
                <c:pt idx="176">
                  <c:v>0.34712999999999999</c:v>
                </c:pt>
                <c:pt idx="177">
                  <c:v>0.37824099999999999</c:v>
                </c:pt>
                <c:pt idx="178">
                  <c:v>0.35138999999999998</c:v>
                </c:pt>
                <c:pt idx="179">
                  <c:v>0.37409399999999998</c:v>
                </c:pt>
                <c:pt idx="180">
                  <c:v>0.35679699999999998</c:v>
                </c:pt>
                <c:pt idx="181">
                  <c:v>0.36703599999999997</c:v>
                </c:pt>
                <c:pt idx="182">
                  <c:v>0.36230899999999999</c:v>
                </c:pt>
                <c:pt idx="183">
                  <c:v>0.35671900000000001</c:v>
                </c:pt>
                <c:pt idx="184">
                  <c:v>0.37055199999999999</c:v>
                </c:pt>
                <c:pt idx="185">
                  <c:v>0.347914</c:v>
                </c:pt>
                <c:pt idx="186">
                  <c:v>0.374365</c:v>
                </c:pt>
                <c:pt idx="187">
                  <c:v>0.34480499999999997</c:v>
                </c:pt>
                <c:pt idx="188">
                  <c:v>0.37973499999999999</c:v>
                </c:pt>
                <c:pt idx="189">
                  <c:v>0.33827499999999999</c:v>
                </c:pt>
                <c:pt idx="190">
                  <c:v>0.38789699999999999</c:v>
                </c:pt>
                <c:pt idx="191">
                  <c:v>0.32630599999999998</c:v>
                </c:pt>
                <c:pt idx="192">
                  <c:v>0.39476600000000001</c:v>
                </c:pt>
                <c:pt idx="193">
                  <c:v>0.32050400000000001</c:v>
                </c:pt>
                <c:pt idx="194">
                  <c:v>0.39766200000000002</c:v>
                </c:pt>
                <c:pt idx="195">
                  <c:v>0.31619799999999998</c:v>
                </c:pt>
                <c:pt idx="196">
                  <c:v>0.40131</c:v>
                </c:pt>
                <c:pt idx="197">
                  <c:v>0.31118699999999999</c:v>
                </c:pt>
                <c:pt idx="198">
                  <c:v>0.40929300000000002</c:v>
                </c:pt>
                <c:pt idx="199">
                  <c:v>0.28980299999999998</c:v>
                </c:pt>
                <c:pt idx="200">
                  <c:v>0.44063600000000003</c:v>
                </c:pt>
                <c:pt idx="201">
                  <c:v>0.26952199999999998</c:v>
                </c:pt>
                <c:pt idx="202">
                  <c:v>0.44980900000000001</c:v>
                </c:pt>
                <c:pt idx="203">
                  <c:v>0.267204</c:v>
                </c:pt>
                <c:pt idx="204">
                  <c:v>0.44759199999999999</c:v>
                </c:pt>
                <c:pt idx="205">
                  <c:v>0.26156299999999999</c:v>
                </c:pt>
                <c:pt idx="206">
                  <c:v>0.456235</c:v>
                </c:pt>
                <c:pt idx="207">
                  <c:v>0.25126799999999999</c:v>
                </c:pt>
                <c:pt idx="208">
                  <c:v>0.46348400000000001</c:v>
                </c:pt>
                <c:pt idx="209">
                  <c:v>0.244341</c:v>
                </c:pt>
                <c:pt idx="210">
                  <c:v>0.46718700000000002</c:v>
                </c:pt>
                <c:pt idx="211">
                  <c:v>0.24115700000000001</c:v>
                </c:pt>
                <c:pt idx="212">
                  <c:v>0.47495100000000001</c:v>
                </c:pt>
                <c:pt idx="213">
                  <c:v>0.234121</c:v>
                </c:pt>
                <c:pt idx="214">
                  <c:v>0.48125000000000001</c:v>
                </c:pt>
                <c:pt idx="215">
                  <c:v>0.22556200000000001</c:v>
                </c:pt>
                <c:pt idx="216">
                  <c:v>0.48852000000000001</c:v>
                </c:pt>
                <c:pt idx="217">
                  <c:v>0.220605</c:v>
                </c:pt>
                <c:pt idx="218">
                  <c:v>0.49132700000000001</c:v>
                </c:pt>
                <c:pt idx="219">
                  <c:v>0.217809</c:v>
                </c:pt>
                <c:pt idx="220">
                  <c:v>0.49843700000000002</c:v>
                </c:pt>
                <c:pt idx="221">
                  <c:v>0.20916499999999999</c:v>
                </c:pt>
                <c:pt idx="222">
                  <c:v>0.50590900000000005</c:v>
                </c:pt>
                <c:pt idx="223">
                  <c:v>0.20097100000000001</c:v>
                </c:pt>
                <c:pt idx="224">
                  <c:v>0.51251899999999995</c:v>
                </c:pt>
                <c:pt idx="225">
                  <c:v>0.196469</c:v>
                </c:pt>
                <c:pt idx="226">
                  <c:v>0.51729499999999995</c:v>
                </c:pt>
                <c:pt idx="227">
                  <c:v>0.191859</c:v>
                </c:pt>
                <c:pt idx="228">
                  <c:v>0.52261599999999997</c:v>
                </c:pt>
                <c:pt idx="229">
                  <c:v>0.186998</c:v>
                </c:pt>
                <c:pt idx="230">
                  <c:v>0.52734800000000004</c:v>
                </c:pt>
                <c:pt idx="231">
                  <c:v>0.180645</c:v>
                </c:pt>
                <c:pt idx="232">
                  <c:v>0.53539499999999995</c:v>
                </c:pt>
                <c:pt idx="233">
                  <c:v>0.174486</c:v>
                </c:pt>
                <c:pt idx="234">
                  <c:v>0.53771199999999997</c:v>
                </c:pt>
                <c:pt idx="235">
                  <c:v>0.172541</c:v>
                </c:pt>
                <c:pt idx="236">
                  <c:v>0.541412</c:v>
                </c:pt>
                <c:pt idx="237">
                  <c:v>0.16842099999999999</c:v>
                </c:pt>
                <c:pt idx="238">
                  <c:v>0.54679500000000003</c:v>
                </c:pt>
                <c:pt idx="239">
                  <c:v>0.16049099999999999</c:v>
                </c:pt>
                <c:pt idx="240">
                  <c:v>0.55327899999999997</c:v>
                </c:pt>
                <c:pt idx="241">
                  <c:v>0.154256</c:v>
                </c:pt>
                <c:pt idx="242">
                  <c:v>0.55722400000000005</c:v>
                </c:pt>
                <c:pt idx="243">
                  <c:v>0.14977499999999999</c:v>
                </c:pt>
                <c:pt idx="244">
                  <c:v>0.56158200000000003</c:v>
                </c:pt>
                <c:pt idx="245">
                  <c:v>0.143984</c:v>
                </c:pt>
                <c:pt idx="246">
                  <c:v>0.56652899999999995</c:v>
                </c:pt>
                <c:pt idx="247">
                  <c:v>0.137852</c:v>
                </c:pt>
                <c:pt idx="248">
                  <c:v>0.57455699999999998</c:v>
                </c:pt>
                <c:pt idx="249">
                  <c:v>0.13023299999999999</c:v>
                </c:pt>
                <c:pt idx="250">
                  <c:v>0.57528000000000001</c:v>
                </c:pt>
                <c:pt idx="251">
                  <c:v>0.12837699999999999</c:v>
                </c:pt>
                <c:pt idx="252">
                  <c:v>0.58130199999999999</c:v>
                </c:pt>
                <c:pt idx="253">
                  <c:v>0.12281400000000001</c:v>
                </c:pt>
                <c:pt idx="254">
                  <c:v>0.586063</c:v>
                </c:pt>
                <c:pt idx="255">
                  <c:v>0.11489099999999999</c:v>
                </c:pt>
                <c:pt idx="256">
                  <c:v>0.59367400000000004</c:v>
                </c:pt>
                <c:pt idx="257">
                  <c:v>0.10779</c:v>
                </c:pt>
                <c:pt idx="258">
                  <c:v>0.59565100000000004</c:v>
                </c:pt>
                <c:pt idx="259">
                  <c:v>0.10420699999999999</c:v>
                </c:pt>
                <c:pt idx="260">
                  <c:v>0.59806499999999996</c:v>
                </c:pt>
                <c:pt idx="261">
                  <c:v>0.101037</c:v>
                </c:pt>
                <c:pt idx="262">
                  <c:v>0.60119100000000003</c:v>
                </c:pt>
                <c:pt idx="263">
                  <c:v>9.4069E-2</c:v>
                </c:pt>
                <c:pt idx="264">
                  <c:v>0.60980800000000002</c:v>
                </c:pt>
                <c:pt idx="265">
                  <c:v>8.7038699999999997E-2</c:v>
                </c:pt>
                <c:pt idx="266">
                  <c:v>0.61636999999999997</c:v>
                </c:pt>
                <c:pt idx="267">
                  <c:v>6.6976999999999995E-2</c:v>
                </c:pt>
                <c:pt idx="268">
                  <c:v>0.63145899999999999</c:v>
                </c:pt>
                <c:pt idx="269">
                  <c:v>6.1318499999999998E-2</c:v>
                </c:pt>
                <c:pt idx="270">
                  <c:v>0.63832</c:v>
                </c:pt>
                <c:pt idx="271">
                  <c:v>5.4567600000000001E-2</c:v>
                </c:pt>
                <c:pt idx="272">
                  <c:v>0.63940900000000001</c:v>
                </c:pt>
                <c:pt idx="273">
                  <c:v>5.1535999999999998E-2</c:v>
                </c:pt>
                <c:pt idx="274">
                  <c:v>0.64105599999999996</c:v>
                </c:pt>
                <c:pt idx="275">
                  <c:v>4.8009400000000001E-2</c:v>
                </c:pt>
                <c:pt idx="276">
                  <c:v>0.64480199999999999</c:v>
                </c:pt>
                <c:pt idx="277">
                  <c:v>4.4673699999999997E-2</c:v>
                </c:pt>
                <c:pt idx="278">
                  <c:v>0.651065</c:v>
                </c:pt>
                <c:pt idx="279">
                  <c:v>3.7739000000000002E-2</c:v>
                </c:pt>
                <c:pt idx="280">
                  <c:v>0.65432699999999999</c:v>
                </c:pt>
                <c:pt idx="281">
                  <c:v>3.1460099999999998E-2</c:v>
                </c:pt>
                <c:pt idx="282">
                  <c:v>0.65716399999999997</c:v>
                </c:pt>
                <c:pt idx="283">
                  <c:v>2.96358E-2</c:v>
                </c:pt>
                <c:pt idx="284">
                  <c:v>0.65795899999999996</c:v>
                </c:pt>
                <c:pt idx="285">
                  <c:v>2.7411999999999999E-2</c:v>
                </c:pt>
                <c:pt idx="286">
                  <c:v>0.661304</c:v>
                </c:pt>
                <c:pt idx="287">
                  <c:v>2.24695E-2</c:v>
                </c:pt>
                <c:pt idx="288">
                  <c:v>0.66560299999999994</c:v>
                </c:pt>
                <c:pt idx="289">
                  <c:v>1.7024899999999999E-2</c:v>
                </c:pt>
                <c:pt idx="290">
                  <c:v>0.66780499999999998</c:v>
                </c:pt>
                <c:pt idx="291">
                  <c:v>1.4023300000000001E-2</c:v>
                </c:pt>
                <c:pt idx="292">
                  <c:v>0.67111799999999999</c:v>
                </c:pt>
                <c:pt idx="293">
                  <c:v>1.02121E-2</c:v>
                </c:pt>
                <c:pt idx="294">
                  <c:v>0.67529700000000004</c:v>
                </c:pt>
                <c:pt idx="295" formatCode="0.00E+00">
                  <c:v>6.1110399999999999E-3</c:v>
                </c:pt>
                <c:pt idx="296">
                  <c:v>0.68027300000000002</c:v>
                </c:pt>
                <c:pt idx="297" formatCode="0.00E+00">
                  <c:v>-8.8335899999999996E-5</c:v>
                </c:pt>
                <c:pt idx="298">
                  <c:v>0.68146099999999998</c:v>
                </c:pt>
                <c:pt idx="299" formatCode="0.00E+00">
                  <c:v>-9.31532E-4</c:v>
                </c:pt>
                <c:pt idx="300">
                  <c:v>0.68415499999999996</c:v>
                </c:pt>
                <c:pt idx="301" formatCode="0.00E+00">
                  <c:v>-5.0167299999999996E-3</c:v>
                </c:pt>
                <c:pt idx="302">
                  <c:v>0.68783700000000003</c:v>
                </c:pt>
                <c:pt idx="303">
                  <c:v>-1.07989E-2</c:v>
                </c:pt>
                <c:pt idx="304">
                  <c:v>0.69291800000000003</c:v>
                </c:pt>
                <c:pt idx="305">
                  <c:v>-1.1942599999999999E-2</c:v>
                </c:pt>
                <c:pt idx="306">
                  <c:v>0.69416199999999995</c:v>
                </c:pt>
                <c:pt idx="307">
                  <c:v>-1.3035100000000001E-2</c:v>
                </c:pt>
                <c:pt idx="308">
                  <c:v>0.69591400000000003</c:v>
                </c:pt>
                <c:pt idx="309">
                  <c:v>-1.4717900000000001E-2</c:v>
                </c:pt>
                <c:pt idx="310">
                  <c:v>0.69904599999999995</c:v>
                </c:pt>
                <c:pt idx="311">
                  <c:v>-1.87324E-2</c:v>
                </c:pt>
                <c:pt idx="312">
                  <c:v>0.70193099999999997</c:v>
                </c:pt>
                <c:pt idx="313">
                  <c:v>-2.1306200000000001E-2</c:v>
                </c:pt>
                <c:pt idx="314">
                  <c:v>0.70324799999999998</c:v>
                </c:pt>
                <c:pt idx="315">
                  <c:v>-2.22749E-2</c:v>
                </c:pt>
                <c:pt idx="316">
                  <c:v>0.70418700000000001</c:v>
                </c:pt>
                <c:pt idx="317">
                  <c:v>-2.3254199999999999E-2</c:v>
                </c:pt>
                <c:pt idx="318">
                  <c:v>0.71043699999999999</c:v>
                </c:pt>
                <c:pt idx="319">
                  <c:v>-2.97329E-2</c:v>
                </c:pt>
                <c:pt idx="320">
                  <c:v>0.71205700000000005</c:v>
                </c:pt>
                <c:pt idx="321">
                  <c:v>-3.1435200000000003E-2</c:v>
                </c:pt>
                <c:pt idx="322">
                  <c:v>0.71526100000000004</c:v>
                </c:pt>
                <c:pt idx="323">
                  <c:v>-3.0768799999999999E-2</c:v>
                </c:pt>
                <c:pt idx="324">
                  <c:v>0.71530199999999999</c:v>
                </c:pt>
                <c:pt idx="325">
                  <c:v>-3.00652E-2</c:v>
                </c:pt>
                <c:pt idx="326">
                  <c:v>0.71897699999999998</c:v>
                </c:pt>
                <c:pt idx="327">
                  <c:v>-3.2784000000000001E-2</c:v>
                </c:pt>
                <c:pt idx="328">
                  <c:v>0.72113899999999997</c:v>
                </c:pt>
                <c:pt idx="329">
                  <c:v>-3.7341100000000002E-2</c:v>
                </c:pt>
                <c:pt idx="330">
                  <c:v>0.72476099999999999</c:v>
                </c:pt>
                <c:pt idx="331">
                  <c:v>-3.5044899999999997E-2</c:v>
                </c:pt>
                <c:pt idx="332">
                  <c:v>0.72631999999999997</c:v>
                </c:pt>
                <c:pt idx="333">
                  <c:v>-3.6098400000000003E-2</c:v>
                </c:pt>
                <c:pt idx="334">
                  <c:v>0.72104599999999996</c:v>
                </c:pt>
                <c:pt idx="335">
                  <c:v>-4.4512799999999998E-2</c:v>
                </c:pt>
                <c:pt idx="336">
                  <c:v>0.73628499999999997</c:v>
                </c:pt>
                <c:pt idx="337">
                  <c:v>-4.47001E-2</c:v>
                </c:pt>
                <c:pt idx="338">
                  <c:v>0.73485999999999996</c:v>
                </c:pt>
                <c:pt idx="339">
                  <c:v>-4.2456899999999999E-2</c:v>
                </c:pt>
                <c:pt idx="340">
                  <c:v>0.73568199999999995</c:v>
                </c:pt>
                <c:pt idx="341">
                  <c:v>-4.2478099999999998E-2</c:v>
                </c:pt>
                <c:pt idx="342">
                  <c:v>0.74003099999999999</c:v>
                </c:pt>
                <c:pt idx="343">
                  <c:v>-4.4182199999999998E-2</c:v>
                </c:pt>
                <c:pt idx="344">
                  <c:v>0.74029400000000001</c:v>
                </c:pt>
                <c:pt idx="345">
                  <c:v>-4.3747300000000003E-2</c:v>
                </c:pt>
                <c:pt idx="346">
                  <c:v>0.73951599999999995</c:v>
                </c:pt>
                <c:pt idx="347">
                  <c:v>-4.2670800000000002E-2</c:v>
                </c:pt>
                <c:pt idx="348">
                  <c:v>0.74063299999999999</c:v>
                </c:pt>
                <c:pt idx="349">
                  <c:v>-4.1802899999999997E-2</c:v>
                </c:pt>
                <c:pt idx="350">
                  <c:v>0.74380800000000002</c:v>
                </c:pt>
                <c:pt idx="351">
                  <c:v>-4.4928200000000001E-2</c:v>
                </c:pt>
                <c:pt idx="352">
                  <c:v>0.74575999999999998</c:v>
                </c:pt>
                <c:pt idx="353">
                  <c:v>-4.3194000000000003E-2</c:v>
                </c:pt>
                <c:pt idx="354">
                  <c:v>0.74459799999999998</c:v>
                </c:pt>
                <c:pt idx="355">
                  <c:v>-3.9034600000000003E-2</c:v>
                </c:pt>
                <c:pt idx="356">
                  <c:v>0.74519199999999997</c:v>
                </c:pt>
                <c:pt idx="357">
                  <c:v>-3.9269699999999998E-2</c:v>
                </c:pt>
                <c:pt idx="358">
                  <c:v>0.74660800000000005</c:v>
                </c:pt>
                <c:pt idx="359">
                  <c:v>-4.2289E-2</c:v>
                </c:pt>
                <c:pt idx="360">
                  <c:v>0.747618</c:v>
                </c:pt>
                <c:pt idx="361">
                  <c:v>-4.0896000000000002E-2</c:v>
                </c:pt>
                <c:pt idx="362">
                  <c:v>0.74808799999999998</c:v>
                </c:pt>
                <c:pt idx="363">
                  <c:v>-3.7747700000000002E-2</c:v>
                </c:pt>
                <c:pt idx="364">
                  <c:v>0.747807</c:v>
                </c:pt>
                <c:pt idx="365">
                  <c:v>-3.6538599999999997E-2</c:v>
                </c:pt>
                <c:pt idx="366">
                  <c:v>0.74842399999999998</c:v>
                </c:pt>
                <c:pt idx="367">
                  <c:v>-3.7358799999999998E-2</c:v>
                </c:pt>
                <c:pt idx="368">
                  <c:v>0.75166200000000005</c:v>
                </c:pt>
                <c:pt idx="369">
                  <c:v>-3.6674699999999998E-2</c:v>
                </c:pt>
                <c:pt idx="370">
                  <c:v>0.74946100000000004</c:v>
                </c:pt>
                <c:pt idx="371">
                  <c:v>-3.1550099999999998E-2</c:v>
                </c:pt>
                <c:pt idx="372">
                  <c:v>0.74923300000000004</c:v>
                </c:pt>
                <c:pt idx="373">
                  <c:v>-3.0698099999999999E-2</c:v>
                </c:pt>
                <c:pt idx="374">
                  <c:v>0.74815900000000002</c:v>
                </c:pt>
                <c:pt idx="375">
                  <c:v>-3.1053399999999998E-2</c:v>
                </c:pt>
                <c:pt idx="376">
                  <c:v>0.74816400000000005</c:v>
                </c:pt>
                <c:pt idx="377">
                  <c:v>-2.8824300000000001E-2</c:v>
                </c:pt>
                <c:pt idx="378">
                  <c:v>0.74629500000000004</c:v>
                </c:pt>
                <c:pt idx="379">
                  <c:v>-2.25489E-2</c:v>
                </c:pt>
                <c:pt idx="380">
                  <c:v>0.74559200000000003</c:v>
                </c:pt>
                <c:pt idx="381">
                  <c:v>-1.9108900000000002E-2</c:v>
                </c:pt>
                <c:pt idx="382">
                  <c:v>0.74640700000000004</c:v>
                </c:pt>
                <c:pt idx="383">
                  <c:v>-2.02244E-2</c:v>
                </c:pt>
                <c:pt idx="384">
                  <c:v>0.74601099999999998</c:v>
                </c:pt>
                <c:pt idx="385">
                  <c:v>-1.68922E-2</c:v>
                </c:pt>
                <c:pt idx="386">
                  <c:v>0.74381399999999998</c:v>
                </c:pt>
                <c:pt idx="387">
                  <c:v>-1.1256800000000001E-2</c:v>
                </c:pt>
                <c:pt idx="388">
                  <c:v>0.74051800000000001</c:v>
                </c:pt>
                <c:pt idx="389" formatCode="0.00E+00">
                  <c:v>-6.0578999999999997E-3</c:v>
                </c:pt>
                <c:pt idx="390">
                  <c:v>0.74165499999999995</c:v>
                </c:pt>
                <c:pt idx="391" formatCode="0.00E+00">
                  <c:v>-9.0718599999999993E-3</c:v>
                </c:pt>
                <c:pt idx="392">
                  <c:v>0.74160000000000004</c:v>
                </c:pt>
                <c:pt idx="393" formatCode="0.00E+00">
                  <c:v>-4.5571199999999996E-3</c:v>
                </c:pt>
                <c:pt idx="394">
                  <c:v>0.73890100000000003</c:v>
                </c:pt>
                <c:pt idx="395" formatCode="0.00E+00">
                  <c:v>8.5739400000000004E-4</c:v>
                </c:pt>
                <c:pt idx="396">
                  <c:v>0.73893299999999995</c:v>
                </c:pt>
                <c:pt idx="397" formatCode="0.00E+00">
                  <c:v>3.7069500000000001E-3</c:v>
                </c:pt>
                <c:pt idx="398">
                  <c:v>0.73817500000000003</c:v>
                </c:pt>
                <c:pt idx="399" formatCode="0.00E+00">
                  <c:v>5.3244099999999999E-3</c:v>
                </c:pt>
                <c:pt idx="400">
                  <c:v>0.73799099999999995</c:v>
                </c:pt>
                <c:pt idx="401">
                  <c:v>1.40526E-2</c:v>
                </c:pt>
                <c:pt idx="402">
                  <c:v>0.72626500000000005</c:v>
                </c:pt>
                <c:pt idx="403">
                  <c:v>2.1818899999999999E-2</c:v>
                </c:pt>
                <c:pt idx="404">
                  <c:v>0.72297599999999995</c:v>
                </c:pt>
                <c:pt idx="405">
                  <c:v>2.6105699999999999E-2</c:v>
                </c:pt>
                <c:pt idx="406">
                  <c:v>0.72284000000000004</c:v>
                </c:pt>
                <c:pt idx="407">
                  <c:v>2.7721300000000001E-2</c:v>
                </c:pt>
                <c:pt idx="408">
                  <c:v>0.72263599999999995</c:v>
                </c:pt>
                <c:pt idx="409">
                  <c:v>3.1039299999999999E-2</c:v>
                </c:pt>
                <c:pt idx="410">
                  <c:v>0.71902999999999995</c:v>
                </c:pt>
                <c:pt idx="411">
                  <c:v>3.8244500000000001E-2</c:v>
                </c:pt>
                <c:pt idx="412">
                  <c:v>0.71457700000000002</c:v>
                </c:pt>
                <c:pt idx="413">
                  <c:v>4.37192E-2</c:v>
                </c:pt>
                <c:pt idx="414">
                  <c:v>0.714333</c:v>
                </c:pt>
                <c:pt idx="415">
                  <c:v>4.6683599999999999E-2</c:v>
                </c:pt>
                <c:pt idx="416">
                  <c:v>0.711422</c:v>
                </c:pt>
                <c:pt idx="417">
                  <c:v>5.23898E-2</c:v>
                </c:pt>
                <c:pt idx="418">
                  <c:v>0.70790799999999998</c:v>
                </c:pt>
                <c:pt idx="419">
                  <c:v>5.92238E-2</c:v>
                </c:pt>
                <c:pt idx="420">
                  <c:v>0.70383499999999999</c:v>
                </c:pt>
                <c:pt idx="421">
                  <c:v>6.5082000000000001E-2</c:v>
                </c:pt>
                <c:pt idx="422">
                  <c:v>0.70264199999999999</c:v>
                </c:pt>
                <c:pt idx="423">
                  <c:v>6.6568600000000006E-2</c:v>
                </c:pt>
                <c:pt idx="424">
                  <c:v>0.70054700000000003</c:v>
                </c:pt>
                <c:pt idx="425">
                  <c:v>7.0908399999999996E-2</c:v>
                </c:pt>
                <c:pt idx="426">
                  <c:v>0.69806299999999999</c:v>
                </c:pt>
                <c:pt idx="427">
                  <c:v>7.7784800000000001E-2</c:v>
                </c:pt>
                <c:pt idx="428">
                  <c:v>0.695608</c:v>
                </c:pt>
                <c:pt idx="429">
                  <c:v>8.2797999999999997E-2</c:v>
                </c:pt>
                <c:pt idx="430">
                  <c:v>0.69364400000000004</c:v>
                </c:pt>
                <c:pt idx="431">
                  <c:v>8.6582699999999999E-2</c:v>
                </c:pt>
                <c:pt idx="432">
                  <c:v>0.69253699999999996</c:v>
                </c:pt>
                <c:pt idx="433">
                  <c:v>8.9923699999999995E-2</c:v>
                </c:pt>
                <c:pt idx="434">
                  <c:v>0.69053299999999995</c:v>
                </c:pt>
                <c:pt idx="435">
                  <c:v>9.6937999999999996E-2</c:v>
                </c:pt>
                <c:pt idx="436">
                  <c:v>0.688836</c:v>
                </c:pt>
                <c:pt idx="437">
                  <c:v>9.9976700000000002E-2</c:v>
                </c:pt>
                <c:pt idx="438">
                  <c:v>0.68750500000000003</c:v>
                </c:pt>
                <c:pt idx="439">
                  <c:v>0.102462</c:v>
                </c:pt>
                <c:pt idx="440">
                  <c:v>0.68517300000000003</c:v>
                </c:pt>
                <c:pt idx="441">
                  <c:v>0.10750700000000001</c:v>
                </c:pt>
                <c:pt idx="442">
                  <c:v>0.68074999999999997</c:v>
                </c:pt>
                <c:pt idx="443">
                  <c:v>0.11581900000000001</c:v>
                </c:pt>
                <c:pt idx="444">
                  <c:v>0.67929899999999999</c:v>
                </c:pt>
                <c:pt idx="445">
                  <c:v>0.12173200000000001</c:v>
                </c:pt>
                <c:pt idx="446">
                  <c:v>0.67736300000000005</c:v>
                </c:pt>
                <c:pt idx="447">
                  <c:v>0.12551799999999999</c:v>
                </c:pt>
                <c:pt idx="448">
                  <c:v>0.67308900000000005</c:v>
                </c:pt>
                <c:pt idx="449">
                  <c:v>0.129079</c:v>
                </c:pt>
                <c:pt idx="450">
                  <c:v>0.67115899999999995</c:v>
                </c:pt>
                <c:pt idx="451">
                  <c:v>0.138764</c:v>
                </c:pt>
                <c:pt idx="452">
                  <c:v>0.66613699999999998</c:v>
                </c:pt>
                <c:pt idx="453">
                  <c:v>0.14729999999999999</c:v>
                </c:pt>
                <c:pt idx="454">
                  <c:v>0.66290700000000002</c:v>
                </c:pt>
                <c:pt idx="455">
                  <c:v>0.151422</c:v>
                </c:pt>
                <c:pt idx="456">
                  <c:v>0.66052900000000003</c:v>
                </c:pt>
                <c:pt idx="457">
                  <c:v>0.153977</c:v>
                </c:pt>
                <c:pt idx="458">
                  <c:v>0.65791500000000003</c:v>
                </c:pt>
                <c:pt idx="459">
                  <c:v>0.165271</c:v>
                </c:pt>
                <c:pt idx="460">
                  <c:v>0.65298100000000003</c:v>
                </c:pt>
                <c:pt idx="461">
                  <c:v>0.17241200000000001</c:v>
                </c:pt>
                <c:pt idx="462">
                  <c:v>0.65145600000000004</c:v>
                </c:pt>
                <c:pt idx="463">
                  <c:v>0.17449999999999999</c:v>
                </c:pt>
                <c:pt idx="464">
                  <c:v>0.64890700000000001</c:v>
                </c:pt>
                <c:pt idx="465">
                  <c:v>0.18238799999999999</c:v>
                </c:pt>
                <c:pt idx="466">
                  <c:v>0.64513799999999999</c:v>
                </c:pt>
                <c:pt idx="467">
                  <c:v>0.189299</c:v>
                </c:pt>
                <c:pt idx="468">
                  <c:v>0.64022500000000004</c:v>
                </c:pt>
                <c:pt idx="469">
                  <c:v>0.20513200000000001</c:v>
                </c:pt>
                <c:pt idx="470">
                  <c:v>0.62290400000000001</c:v>
                </c:pt>
                <c:pt idx="471">
                  <c:v>0.216115</c:v>
                </c:pt>
                <c:pt idx="472">
                  <c:v>0.61916700000000002</c:v>
                </c:pt>
                <c:pt idx="473">
                  <c:v>0.221772</c:v>
                </c:pt>
                <c:pt idx="474">
                  <c:v>0.61332399999999998</c:v>
                </c:pt>
                <c:pt idx="475">
                  <c:v>0.23336999999999999</c:v>
                </c:pt>
                <c:pt idx="476">
                  <c:v>0.60771500000000001</c:v>
                </c:pt>
                <c:pt idx="477">
                  <c:v>0.241311</c:v>
                </c:pt>
                <c:pt idx="478">
                  <c:v>0.60478299999999996</c:v>
                </c:pt>
                <c:pt idx="479">
                  <c:v>0.24574399999999999</c:v>
                </c:pt>
                <c:pt idx="480">
                  <c:v>0.60139799999999999</c:v>
                </c:pt>
                <c:pt idx="481">
                  <c:v>0.25285000000000002</c:v>
                </c:pt>
                <c:pt idx="482">
                  <c:v>0.59737600000000002</c:v>
                </c:pt>
                <c:pt idx="483">
                  <c:v>0.26344600000000001</c:v>
                </c:pt>
                <c:pt idx="484">
                  <c:v>0.59283300000000005</c:v>
                </c:pt>
                <c:pt idx="485">
                  <c:v>0.26930100000000001</c:v>
                </c:pt>
                <c:pt idx="486">
                  <c:v>0.59004500000000004</c:v>
                </c:pt>
                <c:pt idx="487">
                  <c:v>0.27665600000000001</c:v>
                </c:pt>
                <c:pt idx="488">
                  <c:v>0.58680500000000002</c:v>
                </c:pt>
                <c:pt idx="489">
                  <c:v>0.28300799999999998</c:v>
                </c:pt>
                <c:pt idx="490">
                  <c:v>0.58128100000000005</c:v>
                </c:pt>
                <c:pt idx="491">
                  <c:v>0.291659</c:v>
                </c:pt>
                <c:pt idx="492">
                  <c:v>0.57870200000000005</c:v>
                </c:pt>
                <c:pt idx="493">
                  <c:v>0.29815900000000001</c:v>
                </c:pt>
                <c:pt idx="494">
                  <c:v>0.57586099999999996</c:v>
                </c:pt>
                <c:pt idx="495">
                  <c:v>0.30389500000000003</c:v>
                </c:pt>
                <c:pt idx="496">
                  <c:v>0.56998199999999999</c:v>
                </c:pt>
                <c:pt idx="497">
                  <c:v>0.312801</c:v>
                </c:pt>
                <c:pt idx="498">
                  <c:v>0.56285600000000002</c:v>
                </c:pt>
                <c:pt idx="499">
                  <c:v>0.32181599999999999</c:v>
                </c:pt>
                <c:pt idx="500">
                  <c:v>0.56073099999999998</c:v>
                </c:pt>
                <c:pt idx="501">
                  <c:v>0.32854899999999998</c:v>
                </c:pt>
                <c:pt idx="502">
                  <c:v>0.55845299999999998</c:v>
                </c:pt>
                <c:pt idx="503">
                  <c:v>0.33471000000000001</c:v>
                </c:pt>
                <c:pt idx="504">
                  <c:v>0.555481</c:v>
                </c:pt>
                <c:pt idx="505">
                  <c:v>0.341781</c:v>
                </c:pt>
                <c:pt idx="506">
                  <c:v>0.54761800000000005</c:v>
                </c:pt>
                <c:pt idx="507">
                  <c:v>0.35323199999999999</c:v>
                </c:pt>
                <c:pt idx="508">
                  <c:v>0.54092799999999996</c:v>
                </c:pt>
                <c:pt idx="509">
                  <c:v>0.362956</c:v>
                </c:pt>
                <c:pt idx="510">
                  <c:v>0.54015999999999997</c:v>
                </c:pt>
                <c:pt idx="511">
                  <c:v>0.36438599999999999</c:v>
                </c:pt>
                <c:pt idx="512">
                  <c:v>0.53808199999999995</c:v>
                </c:pt>
                <c:pt idx="513">
                  <c:v>0.37200699999999998</c:v>
                </c:pt>
                <c:pt idx="514">
                  <c:v>0.53185800000000005</c:v>
                </c:pt>
                <c:pt idx="515">
                  <c:v>0.38077100000000003</c:v>
                </c:pt>
                <c:pt idx="516">
                  <c:v>0.52588100000000004</c:v>
                </c:pt>
                <c:pt idx="517">
                  <c:v>0.39047199999999999</c:v>
                </c:pt>
                <c:pt idx="518">
                  <c:v>0.52386900000000003</c:v>
                </c:pt>
                <c:pt idx="519">
                  <c:v>0.39641199999999999</c:v>
                </c:pt>
                <c:pt idx="520">
                  <c:v>0.51700000000000002</c:v>
                </c:pt>
                <c:pt idx="521">
                  <c:v>0.403532</c:v>
                </c:pt>
                <c:pt idx="522">
                  <c:v>0.51389399999999996</c:v>
                </c:pt>
                <c:pt idx="523">
                  <c:v>0.41483799999999998</c:v>
                </c:pt>
                <c:pt idx="524">
                  <c:v>0.50700299999999998</c:v>
                </c:pt>
                <c:pt idx="525">
                  <c:v>0.42296099999999998</c:v>
                </c:pt>
                <c:pt idx="526">
                  <c:v>0.50311099999999997</c:v>
                </c:pt>
                <c:pt idx="527">
                  <c:v>0.42881399999999997</c:v>
                </c:pt>
                <c:pt idx="528">
                  <c:v>0.49880799999999997</c:v>
                </c:pt>
                <c:pt idx="529">
                  <c:v>0.43464700000000001</c:v>
                </c:pt>
                <c:pt idx="530">
                  <c:v>0.491255</c:v>
                </c:pt>
                <c:pt idx="531">
                  <c:v>0.44755699999999998</c:v>
                </c:pt>
                <c:pt idx="532">
                  <c:v>0.48673699999999998</c:v>
                </c:pt>
                <c:pt idx="533">
                  <c:v>0.45454099999999997</c:v>
                </c:pt>
                <c:pt idx="534">
                  <c:v>0.48404399999999997</c:v>
                </c:pt>
                <c:pt idx="535">
                  <c:v>0.46061999999999997</c:v>
                </c:pt>
                <c:pt idx="536">
                  <c:v>0.46483200000000002</c:v>
                </c:pt>
                <c:pt idx="537">
                  <c:v>0.49214400000000003</c:v>
                </c:pt>
                <c:pt idx="538">
                  <c:v>0.44768999999999998</c:v>
                </c:pt>
                <c:pt idx="539">
                  <c:v>0.50469299999999995</c:v>
                </c:pt>
                <c:pt idx="540">
                  <c:v>0.44166699999999998</c:v>
                </c:pt>
                <c:pt idx="541">
                  <c:v>0.51100900000000005</c:v>
                </c:pt>
                <c:pt idx="542">
                  <c:v>0.43697399999999997</c:v>
                </c:pt>
                <c:pt idx="543">
                  <c:v>0.51761999999999997</c:v>
                </c:pt>
                <c:pt idx="544">
                  <c:v>0.43497999999999998</c:v>
                </c:pt>
                <c:pt idx="545">
                  <c:v>0.52356199999999997</c:v>
                </c:pt>
                <c:pt idx="546">
                  <c:v>0.42879099999999998</c:v>
                </c:pt>
                <c:pt idx="547">
                  <c:v>0.53599699999999995</c:v>
                </c:pt>
                <c:pt idx="548">
                  <c:v>0.42507200000000001</c:v>
                </c:pt>
                <c:pt idx="549">
                  <c:v>0.54394699999999996</c:v>
                </c:pt>
                <c:pt idx="550">
                  <c:v>0.41855199999999998</c:v>
                </c:pt>
                <c:pt idx="551">
                  <c:v>0.54789399999999999</c:v>
                </c:pt>
                <c:pt idx="552">
                  <c:v>0.41686200000000001</c:v>
                </c:pt>
                <c:pt idx="553">
                  <c:v>0.55517399999999995</c:v>
                </c:pt>
                <c:pt idx="554">
                  <c:v>0.40997699999999998</c:v>
                </c:pt>
                <c:pt idx="555">
                  <c:v>0.56329099999999999</c:v>
                </c:pt>
                <c:pt idx="556">
                  <c:v>0.40650199999999997</c:v>
                </c:pt>
                <c:pt idx="557">
                  <c:v>0.57121699999999997</c:v>
                </c:pt>
                <c:pt idx="558">
                  <c:v>0.404561</c:v>
                </c:pt>
                <c:pt idx="559">
                  <c:v>0.57713599999999998</c:v>
                </c:pt>
                <c:pt idx="560">
                  <c:v>0.40063799999999999</c:v>
                </c:pt>
                <c:pt idx="561">
                  <c:v>0.58739399999999997</c:v>
                </c:pt>
                <c:pt idx="562">
                  <c:v>0.39325300000000002</c:v>
                </c:pt>
                <c:pt idx="563">
                  <c:v>0.59551299999999996</c:v>
                </c:pt>
                <c:pt idx="564">
                  <c:v>0.38792700000000002</c:v>
                </c:pt>
                <c:pt idx="565">
                  <c:v>0.60140800000000005</c:v>
                </c:pt>
                <c:pt idx="566">
                  <c:v>0.388096</c:v>
                </c:pt>
                <c:pt idx="567">
                  <c:v>0.60683900000000002</c:v>
                </c:pt>
                <c:pt idx="568">
                  <c:v>0.38270799999999999</c:v>
                </c:pt>
                <c:pt idx="569">
                  <c:v>0.61496300000000004</c:v>
                </c:pt>
                <c:pt idx="570">
                  <c:v>0.37465799999999999</c:v>
                </c:pt>
                <c:pt idx="571">
                  <c:v>0.62553000000000003</c:v>
                </c:pt>
                <c:pt idx="572">
                  <c:v>0.37001299999999998</c:v>
                </c:pt>
                <c:pt idx="573">
                  <c:v>0.63441999999999998</c:v>
                </c:pt>
                <c:pt idx="574">
                  <c:v>0.36629499999999998</c:v>
                </c:pt>
                <c:pt idx="575">
                  <c:v>0.63854999999999995</c:v>
                </c:pt>
                <c:pt idx="576">
                  <c:v>0.36393199999999998</c:v>
                </c:pt>
                <c:pt idx="577">
                  <c:v>0.64682099999999998</c:v>
                </c:pt>
                <c:pt idx="578">
                  <c:v>0.35785099999999997</c:v>
                </c:pt>
                <c:pt idx="579">
                  <c:v>0.65407700000000002</c:v>
                </c:pt>
                <c:pt idx="580">
                  <c:v>0.355215</c:v>
                </c:pt>
                <c:pt idx="581">
                  <c:v>0.66147500000000004</c:v>
                </c:pt>
                <c:pt idx="582">
                  <c:v>0.35201700000000002</c:v>
                </c:pt>
                <c:pt idx="583">
                  <c:v>0.66675200000000001</c:v>
                </c:pt>
                <c:pt idx="584">
                  <c:v>0.34708499999999998</c:v>
                </c:pt>
                <c:pt idx="585">
                  <c:v>0.674257</c:v>
                </c:pt>
                <c:pt idx="586">
                  <c:v>0.342947</c:v>
                </c:pt>
                <c:pt idx="587">
                  <c:v>0.68521900000000002</c:v>
                </c:pt>
                <c:pt idx="588">
                  <c:v>0.33667200000000003</c:v>
                </c:pt>
                <c:pt idx="589">
                  <c:v>0.69151600000000002</c:v>
                </c:pt>
                <c:pt idx="590">
                  <c:v>0.33622099999999999</c:v>
                </c:pt>
                <c:pt idx="591">
                  <c:v>0.69345000000000001</c:v>
                </c:pt>
                <c:pt idx="592">
                  <c:v>0.33560099999999998</c:v>
                </c:pt>
                <c:pt idx="593">
                  <c:v>0.70194299999999998</c:v>
                </c:pt>
                <c:pt idx="594">
                  <c:v>0.32807199999999997</c:v>
                </c:pt>
                <c:pt idx="595">
                  <c:v>0.71113899999999997</c:v>
                </c:pt>
                <c:pt idx="596">
                  <c:v>0.32539400000000002</c:v>
                </c:pt>
                <c:pt idx="597">
                  <c:v>0.71896499999999997</c:v>
                </c:pt>
                <c:pt idx="598">
                  <c:v>0.32282899999999998</c:v>
                </c:pt>
                <c:pt idx="599">
                  <c:v>0.72487199999999996</c:v>
                </c:pt>
                <c:pt idx="600">
                  <c:v>0.32147999999999999</c:v>
                </c:pt>
                <c:pt idx="601">
                  <c:v>0.72935499999999998</c:v>
                </c:pt>
                <c:pt idx="602">
                  <c:v>0.314641</c:v>
                </c:pt>
                <c:pt idx="603">
                  <c:v>0.73965400000000003</c:v>
                </c:pt>
                <c:pt idx="604">
                  <c:v>0.30340800000000001</c:v>
                </c:pt>
                <c:pt idx="605">
                  <c:v>0.76498200000000005</c:v>
                </c:pt>
                <c:pt idx="606">
                  <c:v>0.28981099999999999</c:v>
                </c:pt>
                <c:pt idx="607">
                  <c:v>0.76912499999999995</c:v>
                </c:pt>
                <c:pt idx="608">
                  <c:v>0.28874</c:v>
                </c:pt>
                <c:pt idx="609">
                  <c:v>0.77456800000000003</c:v>
                </c:pt>
                <c:pt idx="610">
                  <c:v>0.28308899999999998</c:v>
                </c:pt>
                <c:pt idx="611">
                  <c:v>0.79268899999999998</c:v>
                </c:pt>
                <c:pt idx="612">
                  <c:v>0.27900700000000001</c:v>
                </c:pt>
                <c:pt idx="613">
                  <c:v>0.79213900000000004</c:v>
                </c:pt>
                <c:pt idx="614">
                  <c:v>0.27887299999999998</c:v>
                </c:pt>
                <c:pt idx="615">
                  <c:v>0.79575799999999997</c:v>
                </c:pt>
                <c:pt idx="616">
                  <c:v>0.27795399999999998</c:v>
                </c:pt>
                <c:pt idx="617">
                  <c:v>0.80188999999999999</c:v>
                </c:pt>
                <c:pt idx="618">
                  <c:v>0.273038</c:v>
                </c:pt>
                <c:pt idx="619">
                  <c:v>0.81078300000000003</c:v>
                </c:pt>
                <c:pt idx="620">
                  <c:v>0.26797100000000001</c:v>
                </c:pt>
                <c:pt idx="621">
                  <c:v>0.81786000000000003</c:v>
                </c:pt>
                <c:pt idx="622">
                  <c:v>0.26629700000000001</c:v>
                </c:pt>
                <c:pt idx="623">
                  <c:v>0.82315899999999997</c:v>
                </c:pt>
                <c:pt idx="624">
                  <c:v>0.26451400000000003</c:v>
                </c:pt>
                <c:pt idx="625">
                  <c:v>0.82775500000000002</c:v>
                </c:pt>
                <c:pt idx="626">
                  <c:v>0.262133</c:v>
                </c:pt>
                <c:pt idx="627">
                  <c:v>0.83593799999999996</c:v>
                </c:pt>
                <c:pt idx="628">
                  <c:v>0.25950400000000001</c:v>
                </c:pt>
                <c:pt idx="629">
                  <c:v>0.84430099999999997</c:v>
                </c:pt>
                <c:pt idx="630">
                  <c:v>0.25705</c:v>
                </c:pt>
                <c:pt idx="631">
                  <c:v>0.84629900000000002</c:v>
                </c:pt>
                <c:pt idx="632">
                  <c:v>0.25656299999999999</c:v>
                </c:pt>
                <c:pt idx="633">
                  <c:v>0.85227299999999995</c:v>
                </c:pt>
                <c:pt idx="634">
                  <c:v>0.25341200000000003</c:v>
                </c:pt>
                <c:pt idx="635">
                  <c:v>0.86114900000000005</c:v>
                </c:pt>
                <c:pt idx="636">
                  <c:v>0.25206699999999999</c:v>
                </c:pt>
                <c:pt idx="637">
                  <c:v>0.86447200000000002</c:v>
                </c:pt>
                <c:pt idx="638">
                  <c:v>0.25234299999999998</c:v>
                </c:pt>
                <c:pt idx="639">
                  <c:v>0.868506</c:v>
                </c:pt>
                <c:pt idx="640">
                  <c:v>0.25006299999999998</c:v>
                </c:pt>
                <c:pt idx="641">
                  <c:v>0.87554900000000002</c:v>
                </c:pt>
                <c:pt idx="642">
                  <c:v>0.24676799999999999</c:v>
                </c:pt>
                <c:pt idx="643">
                  <c:v>0.88349599999999995</c:v>
                </c:pt>
                <c:pt idx="644">
                  <c:v>0.24457899999999999</c:v>
                </c:pt>
                <c:pt idx="645">
                  <c:v>0.88896799999999998</c:v>
                </c:pt>
                <c:pt idx="646">
                  <c:v>0.24440400000000001</c:v>
                </c:pt>
                <c:pt idx="647">
                  <c:v>0.89214899999999997</c:v>
                </c:pt>
                <c:pt idx="648">
                  <c:v>0.244586</c:v>
                </c:pt>
                <c:pt idx="649">
                  <c:v>0.89654</c:v>
                </c:pt>
                <c:pt idx="650">
                  <c:v>0.24152799999999999</c:v>
                </c:pt>
                <c:pt idx="651">
                  <c:v>0.90505599999999997</c:v>
                </c:pt>
                <c:pt idx="652">
                  <c:v>0.23802999999999999</c:v>
                </c:pt>
                <c:pt idx="653">
                  <c:v>0.91182399999999997</c:v>
                </c:pt>
                <c:pt idx="654">
                  <c:v>0.23779800000000001</c:v>
                </c:pt>
                <c:pt idx="655">
                  <c:v>0.91375099999999998</c:v>
                </c:pt>
                <c:pt idx="656">
                  <c:v>0.23760700000000001</c:v>
                </c:pt>
                <c:pt idx="657">
                  <c:v>0.91857100000000003</c:v>
                </c:pt>
                <c:pt idx="658">
                  <c:v>0.23646700000000001</c:v>
                </c:pt>
                <c:pt idx="659">
                  <c:v>0.92698899999999995</c:v>
                </c:pt>
                <c:pt idx="660">
                  <c:v>0.235292</c:v>
                </c:pt>
                <c:pt idx="661">
                  <c:v>0.93177500000000002</c:v>
                </c:pt>
                <c:pt idx="662">
                  <c:v>0.23513400000000001</c:v>
                </c:pt>
                <c:pt idx="663">
                  <c:v>0.93778700000000004</c:v>
                </c:pt>
                <c:pt idx="664">
                  <c:v>0.233352</c:v>
                </c:pt>
                <c:pt idx="665">
                  <c:v>0.94255800000000001</c:v>
                </c:pt>
                <c:pt idx="666">
                  <c:v>0.23250899999999999</c:v>
                </c:pt>
                <c:pt idx="667">
                  <c:v>0.94952400000000003</c:v>
                </c:pt>
                <c:pt idx="668">
                  <c:v>0.23233599999999999</c:v>
                </c:pt>
                <c:pt idx="669">
                  <c:v>0.95131299999999996</c:v>
                </c:pt>
                <c:pt idx="670">
                  <c:v>0.23511299999999999</c:v>
                </c:pt>
                <c:pt idx="671">
                  <c:v>0.94837499999999997</c:v>
                </c:pt>
                <c:pt idx="672">
                  <c:v>0.22456899999999999</c:v>
                </c:pt>
                <c:pt idx="673">
                  <c:v>0.96927700000000006</c:v>
                </c:pt>
                <c:pt idx="674">
                  <c:v>0.22190299999999999</c:v>
                </c:pt>
                <c:pt idx="675">
                  <c:v>0.97846699999999998</c:v>
                </c:pt>
                <c:pt idx="676">
                  <c:v>0.22303100000000001</c:v>
                </c:pt>
                <c:pt idx="677">
                  <c:v>0.97927299999999995</c:v>
                </c:pt>
                <c:pt idx="678">
                  <c:v>0.224859</c:v>
                </c:pt>
                <c:pt idx="679">
                  <c:v>0.98002100000000003</c:v>
                </c:pt>
                <c:pt idx="680">
                  <c:v>0.22711600000000001</c:v>
                </c:pt>
                <c:pt idx="681">
                  <c:v>0.98678100000000002</c:v>
                </c:pt>
                <c:pt idx="682">
                  <c:v>0.22605</c:v>
                </c:pt>
                <c:pt idx="683">
                  <c:v>0.99416300000000002</c:v>
                </c:pt>
                <c:pt idx="684">
                  <c:v>0.22425899999999999</c:v>
                </c:pt>
                <c:pt idx="685">
                  <c:v>0.99924500000000005</c:v>
                </c:pt>
                <c:pt idx="686">
                  <c:v>0.22605500000000001</c:v>
                </c:pt>
                <c:pt idx="687">
                  <c:v>1.00278</c:v>
                </c:pt>
                <c:pt idx="688">
                  <c:v>0.23009099999999999</c:v>
                </c:pt>
                <c:pt idx="689">
                  <c:v>1.0036799999999999</c:v>
                </c:pt>
                <c:pt idx="690">
                  <c:v>0.230183</c:v>
                </c:pt>
                <c:pt idx="691">
                  <c:v>1.0107200000000001</c:v>
                </c:pt>
                <c:pt idx="692">
                  <c:v>0.23034199999999999</c:v>
                </c:pt>
                <c:pt idx="693">
                  <c:v>1.0156099999999999</c:v>
                </c:pt>
                <c:pt idx="694">
                  <c:v>0.23510600000000001</c:v>
                </c:pt>
                <c:pt idx="695">
                  <c:v>1.0145999999999999</c:v>
                </c:pt>
                <c:pt idx="696">
                  <c:v>0.23796800000000001</c:v>
                </c:pt>
                <c:pt idx="697">
                  <c:v>1.0179</c:v>
                </c:pt>
                <c:pt idx="698">
                  <c:v>0.237567</c:v>
                </c:pt>
                <c:pt idx="699">
                  <c:v>1.02603</c:v>
                </c:pt>
                <c:pt idx="700">
                  <c:v>0.23802300000000001</c:v>
                </c:pt>
                <c:pt idx="701">
                  <c:v>1.0289699999999999</c:v>
                </c:pt>
                <c:pt idx="702">
                  <c:v>0.24241199999999999</c:v>
                </c:pt>
                <c:pt idx="703">
                  <c:v>1.0301400000000001</c:v>
                </c:pt>
                <c:pt idx="704">
                  <c:v>0.24634300000000001</c:v>
                </c:pt>
                <c:pt idx="705">
                  <c:v>1.03304</c:v>
                </c:pt>
                <c:pt idx="706">
                  <c:v>0.24723300000000001</c:v>
                </c:pt>
                <c:pt idx="707">
                  <c:v>1.0391600000000001</c:v>
                </c:pt>
                <c:pt idx="708">
                  <c:v>0.24867900000000001</c:v>
                </c:pt>
                <c:pt idx="709">
                  <c:v>1.0451999999999999</c:v>
                </c:pt>
                <c:pt idx="710">
                  <c:v>0.25162200000000001</c:v>
                </c:pt>
                <c:pt idx="711">
                  <c:v>1.0470600000000001</c:v>
                </c:pt>
                <c:pt idx="712">
                  <c:v>0.25514300000000001</c:v>
                </c:pt>
                <c:pt idx="713">
                  <c:v>1.0498700000000001</c:v>
                </c:pt>
                <c:pt idx="714">
                  <c:v>0.258876</c:v>
                </c:pt>
                <c:pt idx="715">
                  <c:v>1.05565</c:v>
                </c:pt>
                <c:pt idx="716">
                  <c:v>0.26020599999999999</c:v>
                </c:pt>
                <c:pt idx="717">
                  <c:v>1.05955</c:v>
                </c:pt>
                <c:pt idx="718">
                  <c:v>0.26664700000000002</c:v>
                </c:pt>
                <c:pt idx="719">
                  <c:v>1.05905</c:v>
                </c:pt>
                <c:pt idx="720">
                  <c:v>0.26914199999999999</c:v>
                </c:pt>
                <c:pt idx="721">
                  <c:v>1.06355</c:v>
                </c:pt>
                <c:pt idx="722">
                  <c:v>0.27135100000000001</c:v>
                </c:pt>
                <c:pt idx="723">
                  <c:v>1.07131</c:v>
                </c:pt>
                <c:pt idx="724">
                  <c:v>0.27329399999999998</c:v>
                </c:pt>
                <c:pt idx="725">
                  <c:v>1.0766</c:v>
                </c:pt>
                <c:pt idx="726">
                  <c:v>0.281196</c:v>
                </c:pt>
                <c:pt idx="727">
                  <c:v>1.07483</c:v>
                </c:pt>
                <c:pt idx="728">
                  <c:v>0.28723399999999999</c:v>
                </c:pt>
                <c:pt idx="729">
                  <c:v>1.07995</c:v>
                </c:pt>
                <c:pt idx="730">
                  <c:v>0.28690399999999999</c:v>
                </c:pt>
                <c:pt idx="731">
                  <c:v>1.08568</c:v>
                </c:pt>
                <c:pt idx="732">
                  <c:v>0.29278100000000001</c:v>
                </c:pt>
                <c:pt idx="733">
                  <c:v>1.0901400000000001</c:v>
                </c:pt>
                <c:pt idx="734">
                  <c:v>0.29757499999999998</c:v>
                </c:pt>
                <c:pt idx="735">
                  <c:v>1.08908</c:v>
                </c:pt>
                <c:pt idx="736">
                  <c:v>0.30592999999999998</c:v>
                </c:pt>
                <c:pt idx="737">
                  <c:v>1.0922099999999999</c:v>
                </c:pt>
                <c:pt idx="738">
                  <c:v>0.309193</c:v>
                </c:pt>
                <c:pt idx="739">
                  <c:v>1.0894600000000001</c:v>
                </c:pt>
                <c:pt idx="740">
                  <c:v>0.323824</c:v>
                </c:pt>
                <c:pt idx="741">
                  <c:v>1.0910500000000001</c:v>
                </c:pt>
                <c:pt idx="742">
                  <c:v>0.33112999999999998</c:v>
                </c:pt>
                <c:pt idx="743">
                  <c:v>1.0940099999999999</c:v>
                </c:pt>
                <c:pt idx="744">
                  <c:v>0.34023199999999998</c:v>
                </c:pt>
                <c:pt idx="745">
                  <c:v>1.0978000000000001</c:v>
                </c:pt>
                <c:pt idx="746">
                  <c:v>0.34260200000000002</c:v>
                </c:pt>
                <c:pt idx="747">
                  <c:v>1.1028800000000001</c:v>
                </c:pt>
                <c:pt idx="748">
                  <c:v>0.35106500000000002</c:v>
                </c:pt>
                <c:pt idx="749">
                  <c:v>1.1054200000000001</c:v>
                </c:pt>
                <c:pt idx="750">
                  <c:v>0.36038199999999998</c:v>
                </c:pt>
                <c:pt idx="751">
                  <c:v>1.1071899999999999</c:v>
                </c:pt>
                <c:pt idx="752">
                  <c:v>0.36859500000000001</c:v>
                </c:pt>
                <c:pt idx="753">
                  <c:v>1.1099000000000001</c:v>
                </c:pt>
                <c:pt idx="754">
                  <c:v>0.37330200000000002</c:v>
                </c:pt>
                <c:pt idx="755">
                  <c:v>1.1160000000000001</c:v>
                </c:pt>
                <c:pt idx="756">
                  <c:v>0.37706600000000001</c:v>
                </c:pt>
                <c:pt idx="757">
                  <c:v>1.1226799999999999</c:v>
                </c:pt>
                <c:pt idx="758">
                  <c:v>0.38796399999999998</c:v>
                </c:pt>
                <c:pt idx="759">
                  <c:v>1.12158</c:v>
                </c:pt>
                <c:pt idx="760">
                  <c:v>0.39629900000000001</c:v>
                </c:pt>
                <c:pt idx="761">
                  <c:v>1.12493</c:v>
                </c:pt>
                <c:pt idx="762">
                  <c:v>0.40343099999999998</c:v>
                </c:pt>
                <c:pt idx="763">
                  <c:v>1.1313899999999999</c:v>
                </c:pt>
                <c:pt idx="764">
                  <c:v>0.411213</c:v>
                </c:pt>
                <c:pt idx="765">
                  <c:v>1.1374299999999999</c:v>
                </c:pt>
                <c:pt idx="766">
                  <c:v>0.42267500000000002</c:v>
                </c:pt>
                <c:pt idx="767">
                  <c:v>1.1372500000000001</c:v>
                </c:pt>
                <c:pt idx="768">
                  <c:v>0.43245</c:v>
                </c:pt>
                <c:pt idx="769">
                  <c:v>1.13958</c:v>
                </c:pt>
                <c:pt idx="770">
                  <c:v>0.44216499999999997</c:v>
                </c:pt>
                <c:pt idx="771">
                  <c:v>1.1467099999999999</c:v>
                </c:pt>
                <c:pt idx="772">
                  <c:v>0.45124799999999998</c:v>
                </c:pt>
                <c:pt idx="773">
                  <c:v>1.151</c:v>
                </c:pt>
                <c:pt idx="774">
                  <c:v>0.46316400000000002</c:v>
                </c:pt>
                <c:pt idx="775">
                  <c:v>1.15045</c:v>
                </c:pt>
                <c:pt idx="776">
                  <c:v>0.47341</c:v>
                </c:pt>
                <c:pt idx="777">
                  <c:v>1.1538200000000001</c:v>
                </c:pt>
                <c:pt idx="778">
                  <c:v>0.48344300000000001</c:v>
                </c:pt>
                <c:pt idx="779">
                  <c:v>1.1604699999999999</c:v>
                </c:pt>
                <c:pt idx="780">
                  <c:v>0.49373499999999998</c:v>
                </c:pt>
                <c:pt idx="781">
                  <c:v>1.16584</c:v>
                </c:pt>
                <c:pt idx="782">
                  <c:v>0.50692700000000002</c:v>
                </c:pt>
                <c:pt idx="783">
                  <c:v>1.16614</c:v>
                </c:pt>
                <c:pt idx="784">
                  <c:v>0.52121399999999996</c:v>
                </c:pt>
                <c:pt idx="785">
                  <c:v>1.1713499999999999</c:v>
                </c:pt>
                <c:pt idx="786">
                  <c:v>0.52947299999999997</c:v>
                </c:pt>
                <c:pt idx="787">
                  <c:v>1.18137</c:v>
                </c:pt>
                <c:pt idx="788">
                  <c:v>0.54098599999999997</c:v>
                </c:pt>
                <c:pt idx="789">
                  <c:v>1.18425</c:v>
                </c:pt>
                <c:pt idx="790">
                  <c:v>0.55507600000000001</c:v>
                </c:pt>
                <c:pt idx="791">
                  <c:v>1.1864600000000001</c:v>
                </c:pt>
                <c:pt idx="792">
                  <c:v>0.568407</c:v>
                </c:pt>
                <c:pt idx="793">
                  <c:v>1.1921999999999999</c:v>
                </c:pt>
                <c:pt idx="794">
                  <c:v>0.578407</c:v>
                </c:pt>
                <c:pt idx="795">
                  <c:v>1.20323</c:v>
                </c:pt>
                <c:pt idx="796">
                  <c:v>0.58909800000000001</c:v>
                </c:pt>
                <c:pt idx="797">
                  <c:v>1.2066399999999999</c:v>
                </c:pt>
                <c:pt idx="798">
                  <c:v>0.60581700000000005</c:v>
                </c:pt>
                <c:pt idx="799">
                  <c:v>1.2128699999999999</c:v>
                </c:pt>
                <c:pt idx="800">
                  <c:v>0.62045899999999998</c:v>
                </c:pt>
                <c:pt idx="801">
                  <c:v>1.21974</c:v>
                </c:pt>
                <c:pt idx="802">
                  <c:v>0.63387899999999997</c:v>
                </c:pt>
                <c:pt idx="803">
                  <c:v>1.2340599999999999</c:v>
                </c:pt>
                <c:pt idx="804">
                  <c:v>0.64668300000000001</c:v>
                </c:pt>
                <c:pt idx="805">
                  <c:v>1.2396799999999999</c:v>
                </c:pt>
                <c:pt idx="806">
                  <c:v>0.67503000000000002</c:v>
                </c:pt>
                <c:pt idx="807">
                  <c:v>1.22523</c:v>
                </c:pt>
                <c:pt idx="808">
                  <c:v>0.70182999999999995</c:v>
                </c:pt>
                <c:pt idx="809">
                  <c:v>1.2320800000000001</c:v>
                </c:pt>
                <c:pt idx="810">
                  <c:v>0.71699400000000002</c:v>
                </c:pt>
                <c:pt idx="811">
                  <c:v>1.2454799999999999</c:v>
                </c:pt>
                <c:pt idx="812">
                  <c:v>0.73485299999999998</c:v>
                </c:pt>
                <c:pt idx="813">
                  <c:v>1.25495</c:v>
                </c:pt>
                <c:pt idx="814">
                  <c:v>0.75527200000000005</c:v>
                </c:pt>
                <c:pt idx="815">
                  <c:v>1.2604200000000001</c:v>
                </c:pt>
                <c:pt idx="816">
                  <c:v>0.78304600000000002</c:v>
                </c:pt>
                <c:pt idx="817">
                  <c:v>1.2738499999999999</c:v>
                </c:pt>
                <c:pt idx="818">
                  <c:v>0.79771800000000004</c:v>
                </c:pt>
                <c:pt idx="819">
                  <c:v>1.2892600000000001</c:v>
                </c:pt>
                <c:pt idx="820">
                  <c:v>0.817936</c:v>
                </c:pt>
                <c:pt idx="821">
                  <c:v>1.30383</c:v>
                </c:pt>
                <c:pt idx="822">
                  <c:v>0.84314</c:v>
                </c:pt>
                <c:pt idx="823">
                  <c:v>1.31593</c:v>
                </c:pt>
                <c:pt idx="824">
                  <c:v>0.86765599999999998</c:v>
                </c:pt>
                <c:pt idx="825">
                  <c:v>1.33127</c:v>
                </c:pt>
                <c:pt idx="826">
                  <c:v>0.89194799999999996</c:v>
                </c:pt>
                <c:pt idx="827">
                  <c:v>1.3527100000000001</c:v>
                </c:pt>
                <c:pt idx="828">
                  <c:v>0.91903800000000002</c:v>
                </c:pt>
                <c:pt idx="829">
                  <c:v>1.37334</c:v>
                </c:pt>
                <c:pt idx="830">
                  <c:v>0.94754799999999995</c:v>
                </c:pt>
                <c:pt idx="831">
                  <c:v>1.3892199999999999</c:v>
                </c:pt>
                <c:pt idx="832">
                  <c:v>0.98358100000000004</c:v>
                </c:pt>
                <c:pt idx="833">
                  <c:v>1.4112100000000001</c:v>
                </c:pt>
                <c:pt idx="834">
                  <c:v>1.0138499999999999</c:v>
                </c:pt>
                <c:pt idx="835">
                  <c:v>1.43848</c:v>
                </c:pt>
                <c:pt idx="836">
                  <c:v>1.04775</c:v>
                </c:pt>
                <c:pt idx="837">
                  <c:v>1.46774</c:v>
                </c:pt>
                <c:pt idx="838">
                  <c:v>1.0876300000000001</c:v>
                </c:pt>
                <c:pt idx="839">
                  <c:v>1.49431</c:v>
                </c:pt>
                <c:pt idx="840">
                  <c:v>1.1287199999999999</c:v>
                </c:pt>
                <c:pt idx="841">
                  <c:v>1.52606</c:v>
                </c:pt>
                <c:pt idx="842">
                  <c:v>1.17424</c:v>
                </c:pt>
                <c:pt idx="843">
                  <c:v>1.5651299999999999</c:v>
                </c:pt>
                <c:pt idx="844">
                  <c:v>1.2192400000000001</c:v>
                </c:pt>
                <c:pt idx="845">
                  <c:v>1.6056900000000001</c:v>
                </c:pt>
                <c:pt idx="846">
                  <c:v>1.2729900000000001</c:v>
                </c:pt>
                <c:pt idx="847">
                  <c:v>1.6461600000000001</c:v>
                </c:pt>
                <c:pt idx="848">
                  <c:v>1.3312999999999999</c:v>
                </c:pt>
                <c:pt idx="849">
                  <c:v>1.6900500000000001</c:v>
                </c:pt>
                <c:pt idx="850">
                  <c:v>1.3892899999999999</c:v>
                </c:pt>
                <c:pt idx="851">
                  <c:v>1.7480899999999999</c:v>
                </c:pt>
                <c:pt idx="852">
                  <c:v>1.4550399999999999</c:v>
                </c:pt>
                <c:pt idx="853">
                  <c:v>1.80704</c:v>
                </c:pt>
                <c:pt idx="854">
                  <c:v>1.5294300000000001</c:v>
                </c:pt>
                <c:pt idx="855">
                  <c:v>1.8678600000000001</c:v>
                </c:pt>
                <c:pt idx="856">
                  <c:v>1.60737</c:v>
                </c:pt>
                <c:pt idx="857">
                  <c:v>1.9374100000000001</c:v>
                </c:pt>
                <c:pt idx="858">
                  <c:v>1.69336</c:v>
                </c:pt>
                <c:pt idx="859">
                  <c:v>2.0156399999999999</c:v>
                </c:pt>
                <c:pt idx="860">
                  <c:v>1.78413</c:v>
                </c:pt>
                <c:pt idx="861">
                  <c:v>2.1021800000000002</c:v>
                </c:pt>
                <c:pt idx="862">
                  <c:v>1.8879600000000001</c:v>
                </c:pt>
                <c:pt idx="863">
                  <c:v>2.1932900000000002</c:v>
                </c:pt>
                <c:pt idx="864">
                  <c:v>1.9978899999999999</c:v>
                </c:pt>
                <c:pt idx="865">
                  <c:v>2.2969300000000001</c:v>
                </c:pt>
                <c:pt idx="866">
                  <c:v>2.1161400000000001</c:v>
                </c:pt>
                <c:pt idx="867">
                  <c:v>2.4182100000000002</c:v>
                </c:pt>
                <c:pt idx="868">
                  <c:v>2.2458200000000001</c:v>
                </c:pt>
                <c:pt idx="869">
                  <c:v>2.5424000000000002</c:v>
                </c:pt>
                <c:pt idx="870">
                  <c:v>2.39168</c:v>
                </c:pt>
                <c:pt idx="871">
                  <c:v>2.6773899999999999</c:v>
                </c:pt>
                <c:pt idx="872">
                  <c:v>2.5501299999999998</c:v>
                </c:pt>
                <c:pt idx="873">
                  <c:v>2.8118799999999999</c:v>
                </c:pt>
                <c:pt idx="874">
                  <c:v>2.7407699999999999</c:v>
                </c:pt>
                <c:pt idx="875">
                  <c:v>2.9737800000000001</c:v>
                </c:pt>
                <c:pt idx="876">
                  <c:v>2.9242300000000001</c:v>
                </c:pt>
                <c:pt idx="877">
                  <c:v>3.1545899999999998</c:v>
                </c:pt>
                <c:pt idx="878">
                  <c:v>3.12703</c:v>
                </c:pt>
                <c:pt idx="879">
                  <c:v>3.3512400000000002</c:v>
                </c:pt>
                <c:pt idx="880">
                  <c:v>3.35215</c:v>
                </c:pt>
                <c:pt idx="881">
                  <c:v>3.5707300000000002</c:v>
                </c:pt>
                <c:pt idx="882">
                  <c:v>3.5865800000000001</c:v>
                </c:pt>
                <c:pt idx="883">
                  <c:v>3.8085800000000001</c:v>
                </c:pt>
                <c:pt idx="884">
                  <c:v>3.8465199999999999</c:v>
                </c:pt>
                <c:pt idx="885">
                  <c:v>4.0654000000000003</c:v>
                </c:pt>
                <c:pt idx="886">
                  <c:v>4.1282500000000004</c:v>
                </c:pt>
                <c:pt idx="887">
                  <c:v>4.3424199999999997</c:v>
                </c:pt>
                <c:pt idx="888">
                  <c:v>4.4330100000000003</c:v>
                </c:pt>
                <c:pt idx="889">
                  <c:v>4.6464499999999997</c:v>
                </c:pt>
                <c:pt idx="890">
                  <c:v>4.7599299999999998</c:v>
                </c:pt>
                <c:pt idx="891">
                  <c:v>4.9783999999999997</c:v>
                </c:pt>
                <c:pt idx="892">
                  <c:v>5.1108799999999999</c:v>
                </c:pt>
                <c:pt idx="893">
                  <c:v>5.3334999999999999</c:v>
                </c:pt>
                <c:pt idx="894">
                  <c:v>5.4914300000000003</c:v>
                </c:pt>
                <c:pt idx="895">
                  <c:v>5.7124899999999998</c:v>
                </c:pt>
                <c:pt idx="896">
                  <c:v>5.9024799999999997</c:v>
                </c:pt>
                <c:pt idx="897">
                  <c:v>6.1190899999999999</c:v>
                </c:pt>
                <c:pt idx="898">
                  <c:v>6.3368500000000001</c:v>
                </c:pt>
                <c:pt idx="899">
                  <c:v>6.5605900000000004</c:v>
                </c:pt>
                <c:pt idx="900">
                  <c:v>6.7989199999999999</c:v>
                </c:pt>
                <c:pt idx="901">
                  <c:v>7.0318100000000001</c:v>
                </c:pt>
                <c:pt idx="902">
                  <c:v>7.2962600000000002</c:v>
                </c:pt>
                <c:pt idx="903">
                  <c:v>7.5269700000000004</c:v>
                </c:pt>
                <c:pt idx="904">
                  <c:v>7.8231700000000002</c:v>
                </c:pt>
                <c:pt idx="905">
                  <c:v>8.0541800000000006</c:v>
                </c:pt>
                <c:pt idx="906">
                  <c:v>8.3855299999999993</c:v>
                </c:pt>
                <c:pt idx="907">
                  <c:v>8.6180500000000002</c:v>
                </c:pt>
                <c:pt idx="908">
                  <c:v>8.9674099999999992</c:v>
                </c:pt>
                <c:pt idx="909">
                  <c:v>9.2157199999999992</c:v>
                </c:pt>
                <c:pt idx="910">
                  <c:v>10.0366</c:v>
                </c:pt>
                <c:pt idx="911">
                  <c:v>11.05</c:v>
                </c:pt>
                <c:pt idx="912">
                  <c:v>11.0206</c:v>
                </c:pt>
                <c:pt idx="913">
                  <c:v>11.7486</c:v>
                </c:pt>
                <c:pt idx="914">
                  <c:v>11.7356</c:v>
                </c:pt>
                <c:pt idx="915">
                  <c:v>12.4886</c:v>
                </c:pt>
                <c:pt idx="916">
                  <c:v>12.485099999999999</c:v>
                </c:pt>
                <c:pt idx="917">
                  <c:v>13.2624</c:v>
                </c:pt>
                <c:pt idx="918">
                  <c:v>13.235099999999999</c:v>
                </c:pt>
                <c:pt idx="919">
                  <c:v>14.043900000000001</c:v>
                </c:pt>
                <c:pt idx="920">
                  <c:v>14.0342</c:v>
                </c:pt>
                <c:pt idx="921">
                  <c:v>14.8584</c:v>
                </c:pt>
                <c:pt idx="922">
                  <c:v>14.847</c:v>
                </c:pt>
                <c:pt idx="923">
                  <c:v>15.6873</c:v>
                </c:pt>
                <c:pt idx="924">
                  <c:v>15.6656</c:v>
                </c:pt>
                <c:pt idx="925">
                  <c:v>16.545999999999999</c:v>
                </c:pt>
                <c:pt idx="926">
                  <c:v>16.5031</c:v>
                </c:pt>
                <c:pt idx="927">
                  <c:v>17.411000000000001</c:v>
                </c:pt>
                <c:pt idx="928">
                  <c:v>17.381900000000002</c:v>
                </c:pt>
                <c:pt idx="929">
                  <c:v>18.290099999999999</c:v>
                </c:pt>
                <c:pt idx="930">
                  <c:v>18.2575</c:v>
                </c:pt>
                <c:pt idx="931">
                  <c:v>19.1708</c:v>
                </c:pt>
                <c:pt idx="932">
                  <c:v>19.132300000000001</c:v>
                </c:pt>
                <c:pt idx="933">
                  <c:v>20.078499999999998</c:v>
                </c:pt>
                <c:pt idx="934">
                  <c:v>20.030100000000001</c:v>
                </c:pt>
                <c:pt idx="935">
                  <c:v>20.978100000000001</c:v>
                </c:pt>
                <c:pt idx="936">
                  <c:v>20.921800000000001</c:v>
                </c:pt>
                <c:pt idx="937">
                  <c:v>21.883299999999998</c:v>
                </c:pt>
                <c:pt idx="938">
                  <c:v>21.7956</c:v>
                </c:pt>
                <c:pt idx="939">
                  <c:v>22.816299999999998</c:v>
                </c:pt>
                <c:pt idx="940">
                  <c:v>22.677600000000002</c:v>
                </c:pt>
                <c:pt idx="941">
                  <c:v>23.7041</c:v>
                </c:pt>
                <c:pt idx="942">
                  <c:v>23.569199999999999</c:v>
                </c:pt>
                <c:pt idx="943">
                  <c:v>24.5883</c:v>
                </c:pt>
                <c:pt idx="944">
                  <c:v>24.4482</c:v>
                </c:pt>
                <c:pt idx="945">
                  <c:v>25.467500000000001</c:v>
                </c:pt>
                <c:pt idx="946">
                  <c:v>25.306000000000001</c:v>
                </c:pt>
                <c:pt idx="947">
                  <c:v>26.333400000000001</c:v>
                </c:pt>
                <c:pt idx="948">
                  <c:v>26.1462</c:v>
                </c:pt>
                <c:pt idx="949">
                  <c:v>27.189900000000002</c:v>
                </c:pt>
                <c:pt idx="950">
                  <c:v>26.9694</c:v>
                </c:pt>
                <c:pt idx="951">
                  <c:v>28.0076</c:v>
                </c:pt>
                <c:pt idx="952">
                  <c:v>27.782299999999999</c:v>
                </c:pt>
                <c:pt idx="953">
                  <c:v>28.792999999999999</c:v>
                </c:pt>
                <c:pt idx="954">
                  <c:v>28.581499999999998</c:v>
                </c:pt>
                <c:pt idx="955">
                  <c:v>29.570799999999998</c:v>
                </c:pt>
                <c:pt idx="956">
                  <c:v>29.326000000000001</c:v>
                </c:pt>
                <c:pt idx="957">
                  <c:v>30.3263</c:v>
                </c:pt>
                <c:pt idx="958">
                  <c:v>30.038900000000002</c:v>
                </c:pt>
                <c:pt idx="959">
                  <c:v>31.039899999999999</c:v>
                </c:pt>
                <c:pt idx="960">
                  <c:v>30.722899999999999</c:v>
                </c:pt>
                <c:pt idx="961">
                  <c:v>31.712399999999999</c:v>
                </c:pt>
                <c:pt idx="962">
                  <c:v>31.374199999999998</c:v>
                </c:pt>
                <c:pt idx="963">
                  <c:v>32.364699999999999</c:v>
                </c:pt>
                <c:pt idx="964">
                  <c:v>31.980699999999999</c:v>
                </c:pt>
                <c:pt idx="965">
                  <c:v>32.9709</c:v>
                </c:pt>
                <c:pt idx="966">
                  <c:v>32.560899999999997</c:v>
                </c:pt>
                <c:pt idx="967">
                  <c:v>33.549100000000003</c:v>
                </c:pt>
                <c:pt idx="968">
                  <c:v>33.113799999999998</c:v>
                </c:pt>
                <c:pt idx="969">
                  <c:v>34.0745</c:v>
                </c:pt>
                <c:pt idx="970">
                  <c:v>33.630899999999997</c:v>
                </c:pt>
                <c:pt idx="971">
                  <c:v>34.566499999999998</c:v>
                </c:pt>
                <c:pt idx="972">
                  <c:v>34.090400000000002</c:v>
                </c:pt>
                <c:pt idx="973">
                  <c:v>35.020800000000001</c:v>
                </c:pt>
                <c:pt idx="974">
                  <c:v>34.529899999999998</c:v>
                </c:pt>
                <c:pt idx="975">
                  <c:v>35.448999999999998</c:v>
                </c:pt>
                <c:pt idx="976">
                  <c:v>34.93</c:v>
                </c:pt>
                <c:pt idx="977">
                  <c:v>35.8309</c:v>
                </c:pt>
                <c:pt idx="978">
                  <c:v>35.2804</c:v>
                </c:pt>
                <c:pt idx="979">
                  <c:v>36.185299999999998</c:v>
                </c:pt>
                <c:pt idx="980">
                  <c:v>35.608499999999999</c:v>
                </c:pt>
                <c:pt idx="981">
                  <c:v>36.497199999999999</c:v>
                </c:pt>
                <c:pt idx="982">
                  <c:v>35.897500000000001</c:v>
                </c:pt>
                <c:pt idx="983">
                  <c:v>36.767499999999998</c:v>
                </c:pt>
                <c:pt idx="984">
                  <c:v>36.159199999999998</c:v>
                </c:pt>
                <c:pt idx="985">
                  <c:v>37.007800000000003</c:v>
                </c:pt>
                <c:pt idx="986">
                  <c:v>36.374600000000001</c:v>
                </c:pt>
                <c:pt idx="987">
                  <c:v>37.222000000000001</c:v>
                </c:pt>
                <c:pt idx="988">
                  <c:v>36.546799999999998</c:v>
                </c:pt>
                <c:pt idx="989">
                  <c:v>37.393599999999999</c:v>
                </c:pt>
                <c:pt idx="990">
                  <c:v>36.712899999999998</c:v>
                </c:pt>
                <c:pt idx="991">
                  <c:v>37.539700000000003</c:v>
                </c:pt>
                <c:pt idx="992">
                  <c:v>36.845399999999998</c:v>
                </c:pt>
                <c:pt idx="993">
                  <c:v>37.6526</c:v>
                </c:pt>
                <c:pt idx="994">
                  <c:v>36.951000000000001</c:v>
                </c:pt>
                <c:pt idx="995">
                  <c:v>37.742699999999999</c:v>
                </c:pt>
                <c:pt idx="996">
                  <c:v>37.012900000000002</c:v>
                </c:pt>
                <c:pt idx="997">
                  <c:v>37.795400000000001</c:v>
                </c:pt>
                <c:pt idx="998">
                  <c:v>37.058199999999999</c:v>
                </c:pt>
                <c:pt idx="999">
                  <c:v>37.834200000000003</c:v>
                </c:pt>
                <c:pt idx="1000">
                  <c:v>37.069299999999998</c:v>
                </c:pt>
                <c:pt idx="1001">
                  <c:v>37.832000000000001</c:v>
                </c:pt>
                <c:pt idx="1002">
                  <c:v>37.052500000000002</c:v>
                </c:pt>
                <c:pt idx="1003">
                  <c:v>37.820999999999998</c:v>
                </c:pt>
                <c:pt idx="1004">
                  <c:v>37.020400000000002</c:v>
                </c:pt>
                <c:pt idx="1005">
                  <c:v>37.786099999999998</c:v>
                </c:pt>
                <c:pt idx="1006">
                  <c:v>36.942399999999999</c:v>
                </c:pt>
                <c:pt idx="1007">
                  <c:v>37.716799999999999</c:v>
                </c:pt>
                <c:pt idx="1008">
                  <c:v>36.884599999999999</c:v>
                </c:pt>
                <c:pt idx="1009">
                  <c:v>37.634900000000002</c:v>
                </c:pt>
                <c:pt idx="1010">
                  <c:v>36.783700000000003</c:v>
                </c:pt>
                <c:pt idx="1011">
                  <c:v>37.552300000000002</c:v>
                </c:pt>
                <c:pt idx="1012">
                  <c:v>36.668100000000003</c:v>
                </c:pt>
                <c:pt idx="1013">
                  <c:v>37.427500000000002</c:v>
                </c:pt>
                <c:pt idx="1014">
                  <c:v>36.547400000000003</c:v>
                </c:pt>
                <c:pt idx="1015">
                  <c:v>37.286499999999997</c:v>
                </c:pt>
                <c:pt idx="1016">
                  <c:v>36.401400000000002</c:v>
                </c:pt>
                <c:pt idx="1017">
                  <c:v>37.142099999999999</c:v>
                </c:pt>
                <c:pt idx="1018">
                  <c:v>36.280999999999999</c:v>
                </c:pt>
                <c:pt idx="1019">
                  <c:v>37.008699999999997</c:v>
                </c:pt>
                <c:pt idx="1020">
                  <c:v>36.102800000000002</c:v>
                </c:pt>
                <c:pt idx="1021">
                  <c:v>36.833199999999998</c:v>
                </c:pt>
                <c:pt idx="1022">
                  <c:v>35.9255</c:v>
                </c:pt>
                <c:pt idx="1023">
                  <c:v>36.638199999999998</c:v>
                </c:pt>
                <c:pt idx="1024">
                  <c:v>35.735700000000001</c:v>
                </c:pt>
                <c:pt idx="1025">
                  <c:v>36.446800000000003</c:v>
                </c:pt>
                <c:pt idx="1026">
                  <c:v>35.542200000000001</c:v>
                </c:pt>
                <c:pt idx="1027">
                  <c:v>36.244399999999999</c:v>
                </c:pt>
                <c:pt idx="1028">
                  <c:v>35.342399999999998</c:v>
                </c:pt>
                <c:pt idx="1029">
                  <c:v>36.039400000000001</c:v>
                </c:pt>
                <c:pt idx="1030">
                  <c:v>35.133899999999997</c:v>
                </c:pt>
                <c:pt idx="1031">
                  <c:v>35.829500000000003</c:v>
                </c:pt>
                <c:pt idx="1032">
                  <c:v>34.932000000000002</c:v>
                </c:pt>
                <c:pt idx="1033">
                  <c:v>35.620100000000001</c:v>
                </c:pt>
                <c:pt idx="1034">
                  <c:v>34.708399999999997</c:v>
                </c:pt>
                <c:pt idx="1035">
                  <c:v>35.415799999999997</c:v>
                </c:pt>
                <c:pt idx="1036">
                  <c:v>34.481400000000001</c:v>
                </c:pt>
                <c:pt idx="1037">
                  <c:v>35.191400000000002</c:v>
                </c:pt>
                <c:pt idx="1038">
                  <c:v>34.278799999999997</c:v>
                </c:pt>
                <c:pt idx="1039">
                  <c:v>34.9741</c:v>
                </c:pt>
                <c:pt idx="1040">
                  <c:v>34.051600000000001</c:v>
                </c:pt>
                <c:pt idx="1041">
                  <c:v>34.752499999999998</c:v>
                </c:pt>
                <c:pt idx="1042">
                  <c:v>33.837699999999998</c:v>
                </c:pt>
                <c:pt idx="1043">
                  <c:v>34.540300000000002</c:v>
                </c:pt>
                <c:pt idx="1044">
                  <c:v>33.6128</c:v>
                </c:pt>
                <c:pt idx="1045">
                  <c:v>34.320799999999998</c:v>
                </c:pt>
                <c:pt idx="1046">
                  <c:v>33.3947</c:v>
                </c:pt>
                <c:pt idx="1047">
                  <c:v>34.1051</c:v>
                </c:pt>
                <c:pt idx="1048">
                  <c:v>33.189300000000003</c:v>
                </c:pt>
                <c:pt idx="1049">
                  <c:v>33.892499999999998</c:v>
                </c:pt>
                <c:pt idx="1050">
                  <c:v>32.982300000000002</c:v>
                </c:pt>
                <c:pt idx="1051">
                  <c:v>33.671100000000003</c:v>
                </c:pt>
                <c:pt idx="1052">
                  <c:v>32.766800000000003</c:v>
                </c:pt>
                <c:pt idx="1053">
                  <c:v>33.4739</c:v>
                </c:pt>
                <c:pt idx="1054">
                  <c:v>32.5687</c:v>
                </c:pt>
                <c:pt idx="1055">
                  <c:v>33.273200000000003</c:v>
                </c:pt>
                <c:pt idx="1056">
                  <c:v>32.374899999999997</c:v>
                </c:pt>
                <c:pt idx="1057">
                  <c:v>33.063200000000002</c:v>
                </c:pt>
                <c:pt idx="1058">
                  <c:v>32.186799999999998</c:v>
                </c:pt>
                <c:pt idx="1059">
                  <c:v>32.8752</c:v>
                </c:pt>
                <c:pt idx="1060">
                  <c:v>31.9985</c:v>
                </c:pt>
                <c:pt idx="1061">
                  <c:v>32.6798</c:v>
                </c:pt>
                <c:pt idx="1062">
                  <c:v>31.803000000000001</c:v>
                </c:pt>
                <c:pt idx="1063">
                  <c:v>32.505899999999997</c:v>
                </c:pt>
                <c:pt idx="1064">
                  <c:v>31.630099999999999</c:v>
                </c:pt>
                <c:pt idx="1065">
                  <c:v>32.317900000000002</c:v>
                </c:pt>
                <c:pt idx="1066">
                  <c:v>31.46</c:v>
                </c:pt>
                <c:pt idx="1067">
                  <c:v>32.137300000000003</c:v>
                </c:pt>
                <c:pt idx="1068">
                  <c:v>31.298999999999999</c:v>
                </c:pt>
                <c:pt idx="1069">
                  <c:v>31.976400000000002</c:v>
                </c:pt>
                <c:pt idx="1070">
                  <c:v>31.125699999999998</c:v>
                </c:pt>
                <c:pt idx="1071">
                  <c:v>31.8064</c:v>
                </c:pt>
                <c:pt idx="1072">
                  <c:v>30.965</c:v>
                </c:pt>
                <c:pt idx="1073">
                  <c:v>31.627500000000001</c:v>
                </c:pt>
                <c:pt idx="1074">
                  <c:v>30.81</c:v>
                </c:pt>
                <c:pt idx="1075">
                  <c:v>31.489000000000001</c:v>
                </c:pt>
                <c:pt idx="1076">
                  <c:v>30.662099999999999</c:v>
                </c:pt>
                <c:pt idx="1077">
                  <c:v>31.337299999999999</c:v>
                </c:pt>
                <c:pt idx="1078">
                  <c:v>30.524899999999999</c:v>
                </c:pt>
                <c:pt idx="1079">
                  <c:v>31.192900000000002</c:v>
                </c:pt>
                <c:pt idx="1080">
                  <c:v>30.3873</c:v>
                </c:pt>
                <c:pt idx="1081">
                  <c:v>31.052700000000002</c:v>
                </c:pt>
                <c:pt idx="1082">
                  <c:v>30.2561</c:v>
                </c:pt>
                <c:pt idx="1083">
                  <c:v>30.930399999999999</c:v>
                </c:pt>
                <c:pt idx="1084">
                  <c:v>30.126999999999999</c:v>
                </c:pt>
                <c:pt idx="1085">
                  <c:v>30.7943</c:v>
                </c:pt>
                <c:pt idx="1086">
                  <c:v>30.002099999999999</c:v>
                </c:pt>
                <c:pt idx="1087">
                  <c:v>30.676100000000002</c:v>
                </c:pt>
                <c:pt idx="1088">
                  <c:v>29.886500000000002</c:v>
                </c:pt>
                <c:pt idx="1089">
                  <c:v>30.560700000000001</c:v>
                </c:pt>
                <c:pt idx="1090">
                  <c:v>29.7713</c:v>
                </c:pt>
                <c:pt idx="1091">
                  <c:v>30.4239</c:v>
                </c:pt>
                <c:pt idx="1092">
                  <c:v>29.676200000000001</c:v>
                </c:pt>
                <c:pt idx="1093">
                  <c:v>30.314399999999999</c:v>
                </c:pt>
                <c:pt idx="1094">
                  <c:v>29.571200000000001</c:v>
                </c:pt>
                <c:pt idx="1095">
                  <c:v>30.2087</c:v>
                </c:pt>
                <c:pt idx="1096">
                  <c:v>29.4787</c:v>
                </c:pt>
                <c:pt idx="1097">
                  <c:v>30.112300000000001</c:v>
                </c:pt>
                <c:pt idx="1098">
                  <c:v>29.381599999999999</c:v>
                </c:pt>
                <c:pt idx="1099">
                  <c:v>30.016300000000001</c:v>
                </c:pt>
                <c:pt idx="1100">
                  <c:v>29.293399999999998</c:v>
                </c:pt>
                <c:pt idx="1101">
                  <c:v>29.922699999999999</c:v>
                </c:pt>
                <c:pt idx="1102">
                  <c:v>29.224699999999999</c:v>
                </c:pt>
                <c:pt idx="1103">
                  <c:v>29.8308</c:v>
                </c:pt>
                <c:pt idx="1104">
                  <c:v>29.140799999999999</c:v>
                </c:pt>
                <c:pt idx="1105">
                  <c:v>29.758099999999999</c:v>
                </c:pt>
                <c:pt idx="1106">
                  <c:v>29.073</c:v>
                </c:pt>
                <c:pt idx="1107">
                  <c:v>29.682500000000001</c:v>
                </c:pt>
                <c:pt idx="1108">
                  <c:v>29.003</c:v>
                </c:pt>
                <c:pt idx="1109">
                  <c:v>29.595700000000001</c:v>
                </c:pt>
                <c:pt idx="1110">
                  <c:v>28.932700000000001</c:v>
                </c:pt>
                <c:pt idx="1111">
                  <c:v>29.5246</c:v>
                </c:pt>
                <c:pt idx="1112">
                  <c:v>28.870999999999999</c:v>
                </c:pt>
                <c:pt idx="1113">
                  <c:v>29.456299999999999</c:v>
                </c:pt>
                <c:pt idx="1114">
                  <c:v>28.796900000000001</c:v>
                </c:pt>
                <c:pt idx="1115">
                  <c:v>29.399100000000001</c:v>
                </c:pt>
                <c:pt idx="1116">
                  <c:v>28.73</c:v>
                </c:pt>
                <c:pt idx="1117">
                  <c:v>29.338699999999999</c:v>
                </c:pt>
                <c:pt idx="1118">
                  <c:v>28.677800000000001</c:v>
                </c:pt>
                <c:pt idx="1119">
                  <c:v>29.2727</c:v>
                </c:pt>
                <c:pt idx="1120">
                  <c:v>28.635200000000001</c:v>
                </c:pt>
                <c:pt idx="1121">
                  <c:v>29.218499999999999</c:v>
                </c:pt>
                <c:pt idx="1122">
                  <c:v>28.5853</c:v>
                </c:pt>
                <c:pt idx="1123">
                  <c:v>29.163599999999999</c:v>
                </c:pt>
                <c:pt idx="1124">
                  <c:v>28.532800000000002</c:v>
                </c:pt>
                <c:pt idx="1125">
                  <c:v>29.123000000000001</c:v>
                </c:pt>
                <c:pt idx="1126">
                  <c:v>28.481000000000002</c:v>
                </c:pt>
                <c:pt idx="1127">
                  <c:v>29.070499999999999</c:v>
                </c:pt>
                <c:pt idx="1128">
                  <c:v>28.439900000000002</c:v>
                </c:pt>
                <c:pt idx="1129">
                  <c:v>29.0138</c:v>
                </c:pt>
                <c:pt idx="1130">
                  <c:v>28.403600000000001</c:v>
                </c:pt>
                <c:pt idx="1131">
                  <c:v>28.9602</c:v>
                </c:pt>
                <c:pt idx="1132">
                  <c:v>28.367799999999999</c:v>
                </c:pt>
                <c:pt idx="1133">
                  <c:v>28.9194</c:v>
                </c:pt>
                <c:pt idx="1134">
                  <c:v>28.332599999999999</c:v>
                </c:pt>
                <c:pt idx="1135">
                  <c:v>28.8794</c:v>
                </c:pt>
                <c:pt idx="1136">
                  <c:v>28.302399999999999</c:v>
                </c:pt>
                <c:pt idx="1137">
                  <c:v>28.8309</c:v>
                </c:pt>
                <c:pt idx="1138">
                  <c:v>28.280799999999999</c:v>
                </c:pt>
                <c:pt idx="1139">
                  <c:v>28.789100000000001</c:v>
                </c:pt>
                <c:pt idx="1140">
                  <c:v>28.2637</c:v>
                </c:pt>
                <c:pt idx="1141">
                  <c:v>28.723099999999999</c:v>
                </c:pt>
                <c:pt idx="1142">
                  <c:v>28.227699999999999</c:v>
                </c:pt>
                <c:pt idx="1143">
                  <c:v>28.841999999999999</c:v>
                </c:pt>
                <c:pt idx="1144">
                  <c:v>28.305199999999999</c:v>
                </c:pt>
                <c:pt idx="1145">
                  <c:v>28.694600000000001</c:v>
                </c:pt>
                <c:pt idx="1146">
                  <c:v>28.203600000000002</c:v>
                </c:pt>
                <c:pt idx="1147">
                  <c:v>28.628299999999999</c:v>
                </c:pt>
                <c:pt idx="1148">
                  <c:v>28.155799999999999</c:v>
                </c:pt>
                <c:pt idx="1149">
                  <c:v>28.5928</c:v>
                </c:pt>
                <c:pt idx="1150">
                  <c:v>28.136500000000002</c:v>
                </c:pt>
                <c:pt idx="1151">
                  <c:v>28.563600000000001</c:v>
                </c:pt>
                <c:pt idx="1152">
                  <c:v>28.112500000000001</c:v>
                </c:pt>
                <c:pt idx="1153">
                  <c:v>28.5318</c:v>
                </c:pt>
                <c:pt idx="1154">
                  <c:v>28.0806</c:v>
                </c:pt>
                <c:pt idx="1155">
                  <c:v>28.505400000000002</c:v>
                </c:pt>
                <c:pt idx="1156">
                  <c:v>28.051100000000002</c:v>
                </c:pt>
                <c:pt idx="1157">
                  <c:v>28.4693</c:v>
                </c:pt>
                <c:pt idx="1158">
                  <c:v>28.031700000000001</c:v>
                </c:pt>
                <c:pt idx="1159">
                  <c:v>28.440100000000001</c:v>
                </c:pt>
                <c:pt idx="1160">
                  <c:v>28.020499999999998</c:v>
                </c:pt>
                <c:pt idx="1161">
                  <c:v>28.401</c:v>
                </c:pt>
                <c:pt idx="1162">
                  <c:v>27.992100000000001</c:v>
                </c:pt>
                <c:pt idx="1163">
                  <c:v>28.37</c:v>
                </c:pt>
                <c:pt idx="1164">
                  <c:v>27.967700000000001</c:v>
                </c:pt>
                <c:pt idx="1165">
                  <c:v>28.337599999999998</c:v>
                </c:pt>
                <c:pt idx="1166">
                  <c:v>27.952200000000001</c:v>
                </c:pt>
                <c:pt idx="1167">
                  <c:v>28.314599999999999</c:v>
                </c:pt>
                <c:pt idx="1168">
                  <c:v>27.925799999999999</c:v>
                </c:pt>
                <c:pt idx="1169">
                  <c:v>28.275700000000001</c:v>
                </c:pt>
                <c:pt idx="1170">
                  <c:v>27.905200000000001</c:v>
                </c:pt>
                <c:pt idx="1171">
                  <c:v>28.249600000000001</c:v>
                </c:pt>
                <c:pt idx="1172">
                  <c:v>27.882899999999999</c:v>
                </c:pt>
                <c:pt idx="1173">
                  <c:v>28.215599999999998</c:v>
                </c:pt>
                <c:pt idx="1174">
                  <c:v>27.872399999999999</c:v>
                </c:pt>
                <c:pt idx="1175">
                  <c:v>28.173999999999999</c:v>
                </c:pt>
                <c:pt idx="1176">
                  <c:v>27.8523</c:v>
                </c:pt>
                <c:pt idx="1177">
                  <c:v>28.1569</c:v>
                </c:pt>
                <c:pt idx="1178">
                  <c:v>27.835999999999999</c:v>
                </c:pt>
                <c:pt idx="1179">
                  <c:v>28.114100000000001</c:v>
                </c:pt>
                <c:pt idx="1180">
                  <c:v>27.815200000000001</c:v>
                </c:pt>
                <c:pt idx="1181">
                  <c:v>28.081499999999998</c:v>
                </c:pt>
                <c:pt idx="1182">
                  <c:v>27.7925</c:v>
                </c:pt>
                <c:pt idx="1183">
                  <c:v>28.051400000000001</c:v>
                </c:pt>
                <c:pt idx="1184">
                  <c:v>27.782299999999999</c:v>
                </c:pt>
                <c:pt idx="1185">
                  <c:v>28.019500000000001</c:v>
                </c:pt>
                <c:pt idx="1186">
                  <c:v>27.7563</c:v>
                </c:pt>
                <c:pt idx="1187">
                  <c:v>28.002500000000001</c:v>
                </c:pt>
                <c:pt idx="1188">
                  <c:v>27.7315</c:v>
                </c:pt>
                <c:pt idx="1189">
                  <c:v>27.971599999999999</c:v>
                </c:pt>
                <c:pt idx="1190">
                  <c:v>27.713000000000001</c:v>
                </c:pt>
                <c:pt idx="1191">
                  <c:v>27.935300000000002</c:v>
                </c:pt>
                <c:pt idx="1192">
                  <c:v>27.6982</c:v>
                </c:pt>
                <c:pt idx="1193">
                  <c:v>27.8978</c:v>
                </c:pt>
                <c:pt idx="1194">
                  <c:v>27.677299999999999</c:v>
                </c:pt>
                <c:pt idx="1195">
                  <c:v>27.881399999999999</c:v>
                </c:pt>
                <c:pt idx="1196">
                  <c:v>27.654599999999999</c:v>
                </c:pt>
                <c:pt idx="1197">
                  <c:v>27.8459</c:v>
                </c:pt>
                <c:pt idx="1198">
                  <c:v>27.648700000000002</c:v>
                </c:pt>
                <c:pt idx="1199">
                  <c:v>27.822199999999999</c:v>
                </c:pt>
                <c:pt idx="1200">
                  <c:v>27.639900000000001</c:v>
                </c:pt>
                <c:pt idx="1201">
                  <c:v>27.7883</c:v>
                </c:pt>
                <c:pt idx="1202">
                  <c:v>27.612500000000001</c:v>
                </c:pt>
                <c:pt idx="1203">
                  <c:v>27.7699</c:v>
                </c:pt>
                <c:pt idx="1204">
                  <c:v>27.592500000000001</c:v>
                </c:pt>
                <c:pt idx="1205">
                  <c:v>27.7469</c:v>
                </c:pt>
                <c:pt idx="1206">
                  <c:v>27.5807</c:v>
                </c:pt>
                <c:pt idx="1207">
                  <c:v>27.723199999999999</c:v>
                </c:pt>
                <c:pt idx="1208">
                  <c:v>27.584</c:v>
                </c:pt>
                <c:pt idx="1209">
                  <c:v>27.6646</c:v>
                </c:pt>
                <c:pt idx="1210">
                  <c:v>27.5869</c:v>
                </c:pt>
                <c:pt idx="1211">
                  <c:v>27.656300000000002</c:v>
                </c:pt>
                <c:pt idx="1212">
                  <c:v>27.5777</c:v>
                </c:pt>
                <c:pt idx="1213">
                  <c:v>27.628399999999999</c:v>
                </c:pt>
                <c:pt idx="1214">
                  <c:v>27.577000000000002</c:v>
                </c:pt>
                <c:pt idx="1215">
                  <c:v>27.604199999999999</c:v>
                </c:pt>
                <c:pt idx="1216">
                  <c:v>27.5732</c:v>
                </c:pt>
                <c:pt idx="1217">
                  <c:v>27.590299999999999</c:v>
                </c:pt>
                <c:pt idx="1218">
                  <c:v>27.571300000000001</c:v>
                </c:pt>
                <c:pt idx="1219">
                  <c:v>27.567799999999998</c:v>
                </c:pt>
                <c:pt idx="1220">
                  <c:v>27.5627</c:v>
                </c:pt>
                <c:pt idx="1221">
                  <c:v>27.570399999999999</c:v>
                </c:pt>
                <c:pt idx="1222">
                  <c:v>27.570599999999999</c:v>
                </c:pt>
                <c:pt idx="1223">
                  <c:v>27.5518</c:v>
                </c:pt>
                <c:pt idx="1224">
                  <c:v>27.5642</c:v>
                </c:pt>
                <c:pt idx="1225">
                  <c:v>27.5337</c:v>
                </c:pt>
                <c:pt idx="1226">
                  <c:v>27.577200000000001</c:v>
                </c:pt>
                <c:pt idx="1227">
                  <c:v>27.5181</c:v>
                </c:pt>
                <c:pt idx="1228">
                  <c:v>27.5701</c:v>
                </c:pt>
                <c:pt idx="1229">
                  <c:v>27.526199999999999</c:v>
                </c:pt>
                <c:pt idx="1230">
                  <c:v>27.570900000000002</c:v>
                </c:pt>
                <c:pt idx="1231">
                  <c:v>27.505500000000001</c:v>
                </c:pt>
                <c:pt idx="1232">
                  <c:v>27.5807</c:v>
                </c:pt>
                <c:pt idx="1233">
                  <c:v>27.499400000000001</c:v>
                </c:pt>
                <c:pt idx="1234">
                  <c:v>27.576699999999999</c:v>
                </c:pt>
                <c:pt idx="1235">
                  <c:v>27.509</c:v>
                </c:pt>
                <c:pt idx="1236">
                  <c:v>27.585699999999999</c:v>
                </c:pt>
                <c:pt idx="1237">
                  <c:v>27.5063</c:v>
                </c:pt>
                <c:pt idx="1238">
                  <c:v>27.601400000000002</c:v>
                </c:pt>
                <c:pt idx="1239">
                  <c:v>27.4941</c:v>
                </c:pt>
                <c:pt idx="1240">
                  <c:v>27.6067</c:v>
                </c:pt>
                <c:pt idx="1241">
                  <c:v>27.4999</c:v>
                </c:pt>
                <c:pt idx="1242">
                  <c:v>27.619399999999999</c:v>
                </c:pt>
                <c:pt idx="1243">
                  <c:v>27.4999</c:v>
                </c:pt>
                <c:pt idx="1244">
                  <c:v>27.625800000000002</c:v>
                </c:pt>
                <c:pt idx="1245">
                  <c:v>27.508800000000001</c:v>
                </c:pt>
                <c:pt idx="1246">
                  <c:v>27.634499999999999</c:v>
                </c:pt>
                <c:pt idx="1247">
                  <c:v>27.502500000000001</c:v>
                </c:pt>
                <c:pt idx="1248">
                  <c:v>27.666599999999999</c:v>
                </c:pt>
                <c:pt idx="1249">
                  <c:v>27.501100000000001</c:v>
                </c:pt>
                <c:pt idx="1250">
                  <c:v>27.6813</c:v>
                </c:pt>
                <c:pt idx="1251">
                  <c:v>27.499199999999998</c:v>
                </c:pt>
                <c:pt idx="1252">
                  <c:v>27.690200000000001</c:v>
                </c:pt>
                <c:pt idx="1253">
                  <c:v>27.5123</c:v>
                </c:pt>
                <c:pt idx="1254">
                  <c:v>27.704899999999999</c:v>
                </c:pt>
                <c:pt idx="1255">
                  <c:v>27.521699999999999</c:v>
                </c:pt>
                <c:pt idx="1256">
                  <c:v>27.7151</c:v>
                </c:pt>
                <c:pt idx="1257">
                  <c:v>27.53</c:v>
                </c:pt>
                <c:pt idx="1258">
                  <c:v>27.7423</c:v>
                </c:pt>
                <c:pt idx="1259">
                  <c:v>27.532900000000001</c:v>
                </c:pt>
                <c:pt idx="1260">
                  <c:v>27.757899999999999</c:v>
                </c:pt>
                <c:pt idx="1261">
                  <c:v>27.544599999999999</c:v>
                </c:pt>
                <c:pt idx="1262">
                  <c:v>27.7882</c:v>
                </c:pt>
                <c:pt idx="1263">
                  <c:v>27.551300000000001</c:v>
                </c:pt>
                <c:pt idx="1264">
                  <c:v>27.819199999999999</c:v>
                </c:pt>
                <c:pt idx="1265">
                  <c:v>27.5671</c:v>
                </c:pt>
                <c:pt idx="1266">
                  <c:v>27.837199999999999</c:v>
                </c:pt>
                <c:pt idx="1267">
                  <c:v>27.574999999999999</c:v>
                </c:pt>
                <c:pt idx="1268">
                  <c:v>27.859000000000002</c:v>
                </c:pt>
                <c:pt idx="1269">
                  <c:v>27.5867</c:v>
                </c:pt>
                <c:pt idx="1270">
                  <c:v>27.887499999999999</c:v>
                </c:pt>
                <c:pt idx="1271">
                  <c:v>27.608899999999998</c:v>
                </c:pt>
                <c:pt idx="1272">
                  <c:v>27.941199999999998</c:v>
                </c:pt>
                <c:pt idx="1273">
                  <c:v>27.6816</c:v>
                </c:pt>
                <c:pt idx="1274">
                  <c:v>27.9694</c:v>
                </c:pt>
                <c:pt idx="1275">
                  <c:v>27.650600000000001</c:v>
                </c:pt>
                <c:pt idx="1276">
                  <c:v>28.0077</c:v>
                </c:pt>
                <c:pt idx="1277">
                  <c:v>27.651</c:v>
                </c:pt>
                <c:pt idx="1278">
                  <c:v>28.034099999999999</c:v>
                </c:pt>
                <c:pt idx="1279">
                  <c:v>27.671199999999999</c:v>
                </c:pt>
                <c:pt idx="1280">
                  <c:v>28.066099999999999</c:v>
                </c:pt>
                <c:pt idx="1281">
                  <c:v>27.693999999999999</c:v>
                </c:pt>
                <c:pt idx="1282">
                  <c:v>28.091999999999999</c:v>
                </c:pt>
                <c:pt idx="1283">
                  <c:v>27.73</c:v>
                </c:pt>
                <c:pt idx="1284">
                  <c:v>28.127700000000001</c:v>
                </c:pt>
                <c:pt idx="1285">
                  <c:v>27.754799999999999</c:v>
                </c:pt>
                <c:pt idx="1286">
                  <c:v>28.162500000000001</c:v>
                </c:pt>
                <c:pt idx="1287">
                  <c:v>27.7836</c:v>
                </c:pt>
                <c:pt idx="1288">
                  <c:v>28.210599999999999</c:v>
                </c:pt>
                <c:pt idx="1289">
                  <c:v>27.821000000000002</c:v>
                </c:pt>
                <c:pt idx="1290">
                  <c:v>28.2545</c:v>
                </c:pt>
                <c:pt idx="1291">
                  <c:v>27.858599999999999</c:v>
                </c:pt>
                <c:pt idx="1292">
                  <c:v>28.304400000000001</c:v>
                </c:pt>
                <c:pt idx="1293">
                  <c:v>27.898499999999999</c:v>
                </c:pt>
                <c:pt idx="1294">
                  <c:v>28.354900000000001</c:v>
                </c:pt>
                <c:pt idx="1295">
                  <c:v>27.917999999999999</c:v>
                </c:pt>
                <c:pt idx="1296">
                  <c:v>28.416699999999999</c:v>
                </c:pt>
                <c:pt idx="1297">
                  <c:v>27.966000000000001</c:v>
                </c:pt>
                <c:pt idx="1298">
                  <c:v>28.470800000000001</c:v>
                </c:pt>
                <c:pt idx="1299">
                  <c:v>28.019400000000001</c:v>
                </c:pt>
                <c:pt idx="1300">
                  <c:v>28.532900000000001</c:v>
                </c:pt>
                <c:pt idx="1301">
                  <c:v>28.072399999999998</c:v>
                </c:pt>
                <c:pt idx="1302">
                  <c:v>28.592099999999999</c:v>
                </c:pt>
                <c:pt idx="1303">
                  <c:v>28.125399999999999</c:v>
                </c:pt>
                <c:pt idx="1304">
                  <c:v>28.666899999999998</c:v>
                </c:pt>
                <c:pt idx="1305">
                  <c:v>28.182600000000001</c:v>
                </c:pt>
                <c:pt idx="1306">
                  <c:v>28.731999999999999</c:v>
                </c:pt>
                <c:pt idx="1307">
                  <c:v>28.255400000000002</c:v>
                </c:pt>
                <c:pt idx="1308">
                  <c:v>28.807600000000001</c:v>
                </c:pt>
                <c:pt idx="1309">
                  <c:v>28.324100000000001</c:v>
                </c:pt>
                <c:pt idx="1310">
                  <c:v>28.868099999999998</c:v>
                </c:pt>
                <c:pt idx="1311">
                  <c:v>28.3948</c:v>
                </c:pt>
                <c:pt idx="1312">
                  <c:v>28.954499999999999</c:v>
                </c:pt>
                <c:pt idx="1313">
                  <c:v>28.467400000000001</c:v>
                </c:pt>
                <c:pt idx="1314">
                  <c:v>29.0473</c:v>
                </c:pt>
                <c:pt idx="1315">
                  <c:v>28.541799999999999</c:v>
                </c:pt>
                <c:pt idx="1316">
                  <c:v>29.1401</c:v>
                </c:pt>
                <c:pt idx="1317">
                  <c:v>28.6267</c:v>
                </c:pt>
                <c:pt idx="1318">
                  <c:v>29.243500000000001</c:v>
                </c:pt>
                <c:pt idx="1319">
                  <c:v>28.724299999999999</c:v>
                </c:pt>
                <c:pt idx="1320">
                  <c:v>29.3308</c:v>
                </c:pt>
                <c:pt idx="1321">
                  <c:v>28.812100000000001</c:v>
                </c:pt>
                <c:pt idx="1322">
                  <c:v>29.439</c:v>
                </c:pt>
                <c:pt idx="1323">
                  <c:v>28.9084</c:v>
                </c:pt>
                <c:pt idx="1324">
                  <c:v>29.5443</c:v>
                </c:pt>
                <c:pt idx="1325">
                  <c:v>29.010999999999999</c:v>
                </c:pt>
                <c:pt idx="1326">
                  <c:v>29.651399999999999</c:v>
                </c:pt>
                <c:pt idx="1327">
                  <c:v>29.1187</c:v>
                </c:pt>
                <c:pt idx="1328">
                  <c:v>29.775300000000001</c:v>
                </c:pt>
                <c:pt idx="1329">
                  <c:v>29.2288</c:v>
                </c:pt>
                <c:pt idx="1330">
                  <c:v>29.8977</c:v>
                </c:pt>
                <c:pt idx="1331">
                  <c:v>29.341899999999999</c:v>
                </c:pt>
                <c:pt idx="1332">
                  <c:v>30.032299999999999</c:v>
                </c:pt>
                <c:pt idx="1333">
                  <c:v>29.472100000000001</c:v>
                </c:pt>
                <c:pt idx="1334">
                  <c:v>30.1556</c:v>
                </c:pt>
                <c:pt idx="1335">
                  <c:v>29.59</c:v>
                </c:pt>
                <c:pt idx="1336">
                  <c:v>30.292200000000001</c:v>
                </c:pt>
                <c:pt idx="1337">
                  <c:v>29.719000000000001</c:v>
                </c:pt>
                <c:pt idx="1338">
                  <c:v>30.431699999999999</c:v>
                </c:pt>
                <c:pt idx="1339">
                  <c:v>29.8721</c:v>
                </c:pt>
                <c:pt idx="1340">
                  <c:v>30.573599999999999</c:v>
                </c:pt>
                <c:pt idx="1341">
                  <c:v>30.006699999999999</c:v>
                </c:pt>
                <c:pt idx="1342">
                  <c:v>30.738499999999998</c:v>
                </c:pt>
                <c:pt idx="1343">
                  <c:v>30.138500000000001</c:v>
                </c:pt>
                <c:pt idx="1344">
                  <c:v>30.905899999999999</c:v>
                </c:pt>
                <c:pt idx="1345">
                  <c:v>30.305900000000001</c:v>
                </c:pt>
                <c:pt idx="1346">
                  <c:v>31.0808</c:v>
                </c:pt>
                <c:pt idx="1347">
                  <c:v>30.4618</c:v>
                </c:pt>
                <c:pt idx="1348">
                  <c:v>31.248799999999999</c:v>
                </c:pt>
                <c:pt idx="1349">
                  <c:v>30.630199999999999</c:v>
                </c:pt>
                <c:pt idx="1350">
                  <c:v>31.419499999999999</c:v>
                </c:pt>
                <c:pt idx="1351">
                  <c:v>30.802299999999999</c:v>
                </c:pt>
                <c:pt idx="1352">
                  <c:v>31.614599999999999</c:v>
                </c:pt>
                <c:pt idx="1353">
                  <c:v>30.969200000000001</c:v>
                </c:pt>
                <c:pt idx="1354">
                  <c:v>31.793700000000001</c:v>
                </c:pt>
                <c:pt idx="1355">
                  <c:v>31.1677</c:v>
                </c:pt>
                <c:pt idx="1356">
                  <c:v>31.9847</c:v>
                </c:pt>
                <c:pt idx="1357">
                  <c:v>31.366599999999998</c:v>
                </c:pt>
                <c:pt idx="1358">
                  <c:v>32.189599999999999</c:v>
                </c:pt>
                <c:pt idx="1359">
                  <c:v>31.573699999999999</c:v>
                </c:pt>
                <c:pt idx="1360">
                  <c:v>32.398800000000001</c:v>
                </c:pt>
                <c:pt idx="1361">
                  <c:v>31.7803</c:v>
                </c:pt>
                <c:pt idx="1362">
                  <c:v>32.614899999999999</c:v>
                </c:pt>
                <c:pt idx="1363">
                  <c:v>31.994700000000002</c:v>
                </c:pt>
                <c:pt idx="1364">
                  <c:v>32.845599999999997</c:v>
                </c:pt>
                <c:pt idx="1365">
                  <c:v>32.222200000000001</c:v>
                </c:pt>
                <c:pt idx="1366">
                  <c:v>33.079799999999999</c:v>
                </c:pt>
                <c:pt idx="1367">
                  <c:v>32.440399999999997</c:v>
                </c:pt>
                <c:pt idx="1368">
                  <c:v>33.327300000000001</c:v>
                </c:pt>
                <c:pt idx="1369">
                  <c:v>32.694800000000001</c:v>
                </c:pt>
                <c:pt idx="1370">
                  <c:v>33.573</c:v>
                </c:pt>
                <c:pt idx="1371">
                  <c:v>32.942100000000003</c:v>
                </c:pt>
                <c:pt idx="1372">
                  <c:v>33.821100000000001</c:v>
                </c:pt>
                <c:pt idx="1373">
                  <c:v>33.225900000000003</c:v>
                </c:pt>
                <c:pt idx="1374">
                  <c:v>34.095500000000001</c:v>
                </c:pt>
                <c:pt idx="1375">
                  <c:v>33.464100000000002</c:v>
                </c:pt>
                <c:pt idx="1376">
                  <c:v>34.390900000000002</c:v>
                </c:pt>
                <c:pt idx="1377">
                  <c:v>33.742400000000004</c:v>
                </c:pt>
                <c:pt idx="1378">
                  <c:v>34.668300000000002</c:v>
                </c:pt>
                <c:pt idx="1379">
                  <c:v>34.0229</c:v>
                </c:pt>
                <c:pt idx="1380">
                  <c:v>34.956699999999998</c:v>
                </c:pt>
                <c:pt idx="1381">
                  <c:v>34.317900000000002</c:v>
                </c:pt>
                <c:pt idx="1382">
                  <c:v>35.260800000000003</c:v>
                </c:pt>
                <c:pt idx="1383">
                  <c:v>34.622799999999998</c:v>
                </c:pt>
                <c:pt idx="1384">
                  <c:v>35.575600000000001</c:v>
                </c:pt>
                <c:pt idx="1385">
                  <c:v>34.942300000000003</c:v>
                </c:pt>
                <c:pt idx="1386">
                  <c:v>35.892499999999998</c:v>
                </c:pt>
                <c:pt idx="1387">
                  <c:v>35.261000000000003</c:v>
                </c:pt>
                <c:pt idx="1388">
                  <c:v>36.223199999999999</c:v>
                </c:pt>
                <c:pt idx="1389">
                  <c:v>35.5944</c:v>
                </c:pt>
                <c:pt idx="1390">
                  <c:v>36.553800000000003</c:v>
                </c:pt>
                <c:pt idx="1391">
                  <c:v>35.952500000000001</c:v>
                </c:pt>
                <c:pt idx="1392">
                  <c:v>36.911000000000001</c:v>
                </c:pt>
                <c:pt idx="1393">
                  <c:v>36.2883</c:v>
                </c:pt>
                <c:pt idx="1394">
                  <c:v>37.283000000000001</c:v>
                </c:pt>
                <c:pt idx="1395">
                  <c:v>36.652799999999999</c:v>
                </c:pt>
                <c:pt idx="1396">
                  <c:v>37.650199999999998</c:v>
                </c:pt>
                <c:pt idx="1397">
                  <c:v>37.021599999999999</c:v>
                </c:pt>
                <c:pt idx="1398">
                  <c:v>38.013500000000001</c:v>
                </c:pt>
                <c:pt idx="1399">
                  <c:v>37.413499999999999</c:v>
                </c:pt>
                <c:pt idx="1400">
                  <c:v>38.412500000000001</c:v>
                </c:pt>
                <c:pt idx="1401">
                  <c:v>37.814</c:v>
                </c:pt>
                <c:pt idx="1402">
                  <c:v>38.811999999999998</c:v>
                </c:pt>
                <c:pt idx="1403">
                  <c:v>38.213000000000001</c:v>
                </c:pt>
                <c:pt idx="1404">
                  <c:v>39.227699999999999</c:v>
                </c:pt>
                <c:pt idx="1405">
                  <c:v>38.623699999999999</c:v>
                </c:pt>
                <c:pt idx="1406">
                  <c:v>39.649500000000003</c:v>
                </c:pt>
                <c:pt idx="1407">
                  <c:v>39.050199999999997</c:v>
                </c:pt>
                <c:pt idx="1408">
                  <c:v>40.089500000000001</c:v>
                </c:pt>
                <c:pt idx="1409">
                  <c:v>39.493899999999996</c:v>
                </c:pt>
                <c:pt idx="1410">
                  <c:v>40.522100000000002</c:v>
                </c:pt>
                <c:pt idx="1411">
                  <c:v>39.928100000000001</c:v>
                </c:pt>
                <c:pt idx="1412">
                  <c:v>40.9756</c:v>
                </c:pt>
                <c:pt idx="1413">
                  <c:v>40.3949</c:v>
                </c:pt>
                <c:pt idx="1414">
                  <c:v>41.437800000000003</c:v>
                </c:pt>
                <c:pt idx="1415">
                  <c:v>40.86</c:v>
                </c:pt>
                <c:pt idx="1416">
                  <c:v>41.920699999999997</c:v>
                </c:pt>
                <c:pt idx="1417">
                  <c:v>41.3324</c:v>
                </c:pt>
                <c:pt idx="1418">
                  <c:v>42.407699999999998</c:v>
                </c:pt>
                <c:pt idx="1419">
                  <c:v>41.839100000000002</c:v>
                </c:pt>
                <c:pt idx="1420">
                  <c:v>42.901800000000001</c:v>
                </c:pt>
                <c:pt idx="1421">
                  <c:v>42.3322</c:v>
                </c:pt>
                <c:pt idx="1422">
                  <c:v>43.399299999999997</c:v>
                </c:pt>
                <c:pt idx="1423">
                  <c:v>42.851700000000001</c:v>
                </c:pt>
                <c:pt idx="1424">
                  <c:v>43.930799999999998</c:v>
                </c:pt>
                <c:pt idx="1425">
                  <c:v>43.365900000000003</c:v>
                </c:pt>
                <c:pt idx="1426">
                  <c:v>44.432600000000001</c:v>
                </c:pt>
                <c:pt idx="1427">
                  <c:v>43.895499999999998</c:v>
                </c:pt>
                <c:pt idx="1428">
                  <c:v>44.992800000000003</c:v>
                </c:pt>
                <c:pt idx="1429">
                  <c:v>44.448399999999999</c:v>
                </c:pt>
                <c:pt idx="1430">
                  <c:v>45.526299999999999</c:v>
                </c:pt>
                <c:pt idx="1431">
                  <c:v>44.9908</c:v>
                </c:pt>
                <c:pt idx="1432">
                  <c:v>46.073599999999999</c:v>
                </c:pt>
                <c:pt idx="1433">
                  <c:v>45.543300000000002</c:v>
                </c:pt>
                <c:pt idx="1434">
                  <c:v>46.6325</c:v>
                </c:pt>
                <c:pt idx="1435">
                  <c:v>46.108699999999999</c:v>
                </c:pt>
                <c:pt idx="1436">
                  <c:v>47.186</c:v>
                </c:pt>
                <c:pt idx="1437">
                  <c:v>46.682699999999997</c:v>
                </c:pt>
                <c:pt idx="1438">
                  <c:v>47.753999999999998</c:v>
                </c:pt>
                <c:pt idx="1439">
                  <c:v>47.258000000000003</c:v>
                </c:pt>
                <c:pt idx="1440">
                  <c:v>48.324399999999997</c:v>
                </c:pt>
                <c:pt idx="1441">
                  <c:v>47.826599999999999</c:v>
                </c:pt>
                <c:pt idx="1442">
                  <c:v>48.921300000000002</c:v>
                </c:pt>
                <c:pt idx="1443">
                  <c:v>48.42</c:v>
                </c:pt>
                <c:pt idx="1444">
                  <c:v>49.511899999999997</c:v>
                </c:pt>
                <c:pt idx="1445">
                  <c:v>49.016500000000001</c:v>
                </c:pt>
                <c:pt idx="1446">
                  <c:v>50.082700000000003</c:v>
                </c:pt>
                <c:pt idx="1447">
                  <c:v>49.6083</c:v>
                </c:pt>
                <c:pt idx="1448">
                  <c:v>50.6873</c:v>
                </c:pt>
                <c:pt idx="1449">
                  <c:v>50.1935</c:v>
                </c:pt>
                <c:pt idx="1450">
                  <c:v>51.299500000000002</c:v>
                </c:pt>
                <c:pt idx="1451">
                  <c:v>50.803800000000003</c:v>
                </c:pt>
                <c:pt idx="1452">
                  <c:v>51.897399999999998</c:v>
                </c:pt>
                <c:pt idx="1453">
                  <c:v>51.409300000000002</c:v>
                </c:pt>
                <c:pt idx="1454">
                  <c:v>52.505699999999997</c:v>
                </c:pt>
                <c:pt idx="1455">
                  <c:v>52.027500000000003</c:v>
                </c:pt>
                <c:pt idx="1456">
                  <c:v>53.111699999999999</c:v>
                </c:pt>
                <c:pt idx="1457">
                  <c:v>52.634599999999999</c:v>
                </c:pt>
                <c:pt idx="1458">
                  <c:v>53.723700000000001</c:v>
                </c:pt>
                <c:pt idx="1459">
                  <c:v>53.245800000000003</c:v>
                </c:pt>
                <c:pt idx="1460">
                  <c:v>54.332799999999999</c:v>
                </c:pt>
                <c:pt idx="1461">
                  <c:v>53.861899999999999</c:v>
                </c:pt>
                <c:pt idx="1462">
                  <c:v>54.940199999999997</c:v>
                </c:pt>
                <c:pt idx="1463">
                  <c:v>54.478700000000003</c:v>
                </c:pt>
                <c:pt idx="1464">
                  <c:v>55.539200000000001</c:v>
                </c:pt>
                <c:pt idx="1465">
                  <c:v>55.093600000000002</c:v>
                </c:pt>
                <c:pt idx="1466">
                  <c:v>56.166600000000003</c:v>
                </c:pt>
                <c:pt idx="1467">
                  <c:v>55.713500000000003</c:v>
                </c:pt>
                <c:pt idx="1468">
                  <c:v>56.780299999999997</c:v>
                </c:pt>
                <c:pt idx="1469">
                  <c:v>56.312899999999999</c:v>
                </c:pt>
                <c:pt idx="1470">
                  <c:v>57.370899999999999</c:v>
                </c:pt>
                <c:pt idx="1471">
                  <c:v>56.9392</c:v>
                </c:pt>
                <c:pt idx="1472">
                  <c:v>57.9758</c:v>
                </c:pt>
                <c:pt idx="1473">
                  <c:v>57.545900000000003</c:v>
                </c:pt>
                <c:pt idx="1474">
                  <c:v>58.585700000000003</c:v>
                </c:pt>
                <c:pt idx="1475">
                  <c:v>58.155500000000004</c:v>
                </c:pt>
                <c:pt idx="1476">
                  <c:v>59.170499999999997</c:v>
                </c:pt>
                <c:pt idx="1477">
                  <c:v>58.777900000000002</c:v>
                </c:pt>
                <c:pt idx="1478">
                  <c:v>59.758000000000003</c:v>
                </c:pt>
                <c:pt idx="1479">
                  <c:v>59.363599999999998</c:v>
                </c:pt>
                <c:pt idx="1480">
                  <c:v>60.366999999999997</c:v>
                </c:pt>
                <c:pt idx="1481">
                  <c:v>59.958599999999997</c:v>
                </c:pt>
                <c:pt idx="1482">
                  <c:v>60.955800000000004</c:v>
                </c:pt>
                <c:pt idx="1483">
                  <c:v>60.572200000000002</c:v>
                </c:pt>
                <c:pt idx="1484">
                  <c:v>61.546799999999998</c:v>
                </c:pt>
                <c:pt idx="1485">
                  <c:v>61.1629</c:v>
                </c:pt>
                <c:pt idx="1486">
                  <c:v>62.133699999999997</c:v>
                </c:pt>
                <c:pt idx="1487">
                  <c:v>61.7607</c:v>
                </c:pt>
                <c:pt idx="1488">
                  <c:v>62.727699999999999</c:v>
                </c:pt>
                <c:pt idx="1489">
                  <c:v>62.347900000000003</c:v>
                </c:pt>
                <c:pt idx="1490">
                  <c:v>63.3078</c:v>
                </c:pt>
                <c:pt idx="1491">
                  <c:v>62.931899999999999</c:v>
                </c:pt>
                <c:pt idx="1492">
                  <c:v>63.886200000000002</c:v>
                </c:pt>
                <c:pt idx="1493">
                  <c:v>63.526200000000003</c:v>
                </c:pt>
                <c:pt idx="1494">
                  <c:v>64.469899999999996</c:v>
                </c:pt>
                <c:pt idx="1495">
                  <c:v>64.113799999999998</c:v>
                </c:pt>
                <c:pt idx="1496">
                  <c:v>65.051500000000004</c:v>
                </c:pt>
                <c:pt idx="1497">
                  <c:v>64.688999999999993</c:v>
                </c:pt>
                <c:pt idx="1498">
                  <c:v>65.647800000000004</c:v>
                </c:pt>
                <c:pt idx="1499">
                  <c:v>65.283799999999999</c:v>
                </c:pt>
                <c:pt idx="1500">
                  <c:v>66.204300000000003</c:v>
                </c:pt>
                <c:pt idx="1501">
                  <c:v>65.870599999999996</c:v>
                </c:pt>
                <c:pt idx="1502">
                  <c:v>66.800799999999995</c:v>
                </c:pt>
                <c:pt idx="1503">
                  <c:v>66.471900000000005</c:v>
                </c:pt>
                <c:pt idx="1504">
                  <c:v>67.356200000000001</c:v>
                </c:pt>
                <c:pt idx="1505">
                  <c:v>67.042000000000002</c:v>
                </c:pt>
                <c:pt idx="1506">
                  <c:v>67.928399999999996</c:v>
                </c:pt>
                <c:pt idx="1507">
                  <c:v>67.620800000000003</c:v>
                </c:pt>
                <c:pt idx="1508">
                  <c:v>68.497200000000007</c:v>
                </c:pt>
                <c:pt idx="1509">
                  <c:v>68.209199999999996</c:v>
                </c:pt>
                <c:pt idx="1510">
                  <c:v>69.067499999999995</c:v>
                </c:pt>
                <c:pt idx="1511">
                  <c:v>68.782399999999996</c:v>
                </c:pt>
                <c:pt idx="1512">
                  <c:v>69.633300000000006</c:v>
                </c:pt>
                <c:pt idx="1513">
                  <c:v>69.361000000000004</c:v>
                </c:pt>
                <c:pt idx="1514">
                  <c:v>70.206000000000003</c:v>
                </c:pt>
                <c:pt idx="1515">
                  <c:v>69.945400000000006</c:v>
                </c:pt>
                <c:pt idx="1516">
                  <c:v>70.777600000000007</c:v>
                </c:pt>
                <c:pt idx="1517">
                  <c:v>70.531499999999994</c:v>
                </c:pt>
                <c:pt idx="1518">
                  <c:v>71.351100000000002</c:v>
                </c:pt>
                <c:pt idx="1519">
                  <c:v>71.1203</c:v>
                </c:pt>
                <c:pt idx="1520">
                  <c:v>71.921899999999994</c:v>
                </c:pt>
                <c:pt idx="1521">
                  <c:v>71.686000000000007</c:v>
                </c:pt>
                <c:pt idx="1522">
                  <c:v>72.486900000000006</c:v>
                </c:pt>
                <c:pt idx="1523">
                  <c:v>72.265600000000006</c:v>
                </c:pt>
                <c:pt idx="1524">
                  <c:v>73.072100000000006</c:v>
                </c:pt>
                <c:pt idx="1525">
                  <c:v>72.848699999999994</c:v>
                </c:pt>
                <c:pt idx="1526">
                  <c:v>73.638000000000005</c:v>
                </c:pt>
                <c:pt idx="1527">
                  <c:v>73.429900000000004</c:v>
                </c:pt>
                <c:pt idx="1528">
                  <c:v>74.202799999999996</c:v>
                </c:pt>
                <c:pt idx="1529">
                  <c:v>73.998000000000005</c:v>
                </c:pt>
                <c:pt idx="1530">
                  <c:v>74.797200000000004</c:v>
                </c:pt>
                <c:pt idx="1531">
                  <c:v>74.596500000000006</c:v>
                </c:pt>
                <c:pt idx="1532">
                  <c:v>75.3703</c:v>
                </c:pt>
                <c:pt idx="1533">
                  <c:v>75.174400000000006</c:v>
                </c:pt>
                <c:pt idx="1534">
                  <c:v>75.938500000000005</c:v>
                </c:pt>
                <c:pt idx="1535">
                  <c:v>75.750900000000001</c:v>
                </c:pt>
                <c:pt idx="1536">
                  <c:v>76.515100000000004</c:v>
                </c:pt>
                <c:pt idx="1537">
                  <c:v>76.344300000000004</c:v>
                </c:pt>
                <c:pt idx="1538">
                  <c:v>77.084999999999994</c:v>
                </c:pt>
                <c:pt idx="1539">
                  <c:v>76.9255</c:v>
                </c:pt>
                <c:pt idx="1540">
                  <c:v>77.653400000000005</c:v>
                </c:pt>
                <c:pt idx="1541">
                  <c:v>77.513499999999993</c:v>
                </c:pt>
                <c:pt idx="1542">
                  <c:v>78.233900000000006</c:v>
                </c:pt>
                <c:pt idx="1543">
                  <c:v>78.114699999999999</c:v>
                </c:pt>
                <c:pt idx="1544">
                  <c:v>78.818299999999994</c:v>
                </c:pt>
                <c:pt idx="1545">
                  <c:v>78.707499999999996</c:v>
                </c:pt>
                <c:pt idx="1546">
                  <c:v>79.364999999999995</c:v>
                </c:pt>
                <c:pt idx="1547">
                  <c:v>79.3108</c:v>
                </c:pt>
                <c:pt idx="1548">
                  <c:v>79.927700000000002</c:v>
                </c:pt>
                <c:pt idx="1549">
                  <c:v>79.900099999999995</c:v>
                </c:pt>
                <c:pt idx="1550">
                  <c:v>80.515100000000004</c:v>
                </c:pt>
                <c:pt idx="1551">
                  <c:v>80.4876</c:v>
                </c:pt>
                <c:pt idx="1552">
                  <c:v>81.084699999999998</c:v>
                </c:pt>
                <c:pt idx="1553">
                  <c:v>81.092500000000001</c:v>
                </c:pt>
                <c:pt idx="1554">
                  <c:v>81.681299999999993</c:v>
                </c:pt>
                <c:pt idx="1555">
                  <c:v>81.679100000000005</c:v>
                </c:pt>
                <c:pt idx="1556">
                  <c:v>82.262699999999995</c:v>
                </c:pt>
                <c:pt idx="1557">
                  <c:v>82.263199999999998</c:v>
                </c:pt>
                <c:pt idx="1558">
                  <c:v>82.837299999999999</c:v>
                </c:pt>
                <c:pt idx="1559">
                  <c:v>82.868700000000004</c:v>
                </c:pt>
                <c:pt idx="1560">
                  <c:v>83.436000000000007</c:v>
                </c:pt>
                <c:pt idx="1561">
                  <c:v>83.475200000000001</c:v>
                </c:pt>
                <c:pt idx="1562">
                  <c:v>84.019800000000004</c:v>
                </c:pt>
                <c:pt idx="1563">
                  <c:v>84.073599999999999</c:v>
                </c:pt>
                <c:pt idx="1564">
                  <c:v>84.606200000000001</c:v>
                </c:pt>
                <c:pt idx="1565">
                  <c:v>84.673900000000003</c:v>
                </c:pt>
                <c:pt idx="1566">
                  <c:v>85.197800000000001</c:v>
                </c:pt>
                <c:pt idx="1567">
                  <c:v>85.2761</c:v>
                </c:pt>
                <c:pt idx="1568">
                  <c:v>85.800700000000006</c:v>
                </c:pt>
                <c:pt idx="1569">
                  <c:v>85.894900000000007</c:v>
                </c:pt>
                <c:pt idx="1570">
                  <c:v>86.415099999999995</c:v>
                </c:pt>
                <c:pt idx="1571">
                  <c:v>86.504400000000004</c:v>
                </c:pt>
                <c:pt idx="1572">
                  <c:v>87.011499999999998</c:v>
                </c:pt>
                <c:pt idx="1573">
                  <c:v>87.122600000000006</c:v>
                </c:pt>
                <c:pt idx="1574">
                  <c:v>87.605800000000002</c:v>
                </c:pt>
                <c:pt idx="1575">
                  <c:v>87.747500000000002</c:v>
                </c:pt>
                <c:pt idx="1576">
                  <c:v>88.207099999999997</c:v>
                </c:pt>
                <c:pt idx="1577">
                  <c:v>88.3476</c:v>
                </c:pt>
                <c:pt idx="1578">
                  <c:v>88.807699999999997</c:v>
                </c:pt>
                <c:pt idx="1579">
                  <c:v>88.959000000000003</c:v>
                </c:pt>
                <c:pt idx="1580">
                  <c:v>89.427300000000002</c:v>
                </c:pt>
                <c:pt idx="1581">
                  <c:v>89.582300000000004</c:v>
                </c:pt>
                <c:pt idx="1582">
                  <c:v>90.022400000000005</c:v>
                </c:pt>
                <c:pt idx="1583">
                  <c:v>90.201499999999996</c:v>
                </c:pt>
                <c:pt idx="1584">
                  <c:v>90.625299999999996</c:v>
                </c:pt>
                <c:pt idx="1585">
                  <c:v>90.8322</c:v>
                </c:pt>
                <c:pt idx="1586">
                  <c:v>91.255200000000002</c:v>
                </c:pt>
                <c:pt idx="1587">
                  <c:v>91.458399999999997</c:v>
                </c:pt>
                <c:pt idx="1588">
                  <c:v>91.8703</c:v>
                </c:pt>
                <c:pt idx="1589">
                  <c:v>92.097099999999998</c:v>
                </c:pt>
                <c:pt idx="1590">
                  <c:v>92.474100000000007</c:v>
                </c:pt>
                <c:pt idx="1591">
                  <c:v>92.721999999999994</c:v>
                </c:pt>
                <c:pt idx="1592">
                  <c:v>93.1036</c:v>
                </c:pt>
                <c:pt idx="1593">
                  <c:v>92.731499999999997</c:v>
                </c:pt>
                <c:pt idx="1594">
                  <c:v>93.006500000000003</c:v>
                </c:pt>
                <c:pt idx="1595">
                  <c:v>92.746700000000004</c:v>
                </c:pt>
                <c:pt idx="1596">
                  <c:v>90.502899999999997</c:v>
                </c:pt>
                <c:pt idx="1597">
                  <c:v>90.117699999999999</c:v>
                </c:pt>
                <c:pt idx="1598">
                  <c:v>88.054900000000004</c:v>
                </c:pt>
                <c:pt idx="1599">
                  <c:v>87.766900000000007</c:v>
                </c:pt>
                <c:pt idx="1600">
                  <c:v>85.820099999999996</c:v>
                </c:pt>
                <c:pt idx="1601">
                  <c:v>85.625200000000007</c:v>
                </c:pt>
                <c:pt idx="1602">
                  <c:v>83.753799999999998</c:v>
                </c:pt>
                <c:pt idx="1603">
                  <c:v>83.618700000000004</c:v>
                </c:pt>
                <c:pt idx="1604">
                  <c:v>81.808400000000006</c:v>
                </c:pt>
                <c:pt idx="1605">
                  <c:v>81.714299999999994</c:v>
                </c:pt>
                <c:pt idx="1606">
                  <c:v>79.958500000000001</c:v>
                </c:pt>
                <c:pt idx="1607">
                  <c:v>79.898700000000005</c:v>
                </c:pt>
                <c:pt idx="1608">
                  <c:v>78.189899999999994</c:v>
                </c:pt>
                <c:pt idx="1609">
                  <c:v>78.186899999999994</c:v>
                </c:pt>
                <c:pt idx="1610">
                  <c:v>76.504800000000003</c:v>
                </c:pt>
                <c:pt idx="1611">
                  <c:v>76.539100000000005</c:v>
                </c:pt>
                <c:pt idx="1612">
                  <c:v>74.889899999999997</c:v>
                </c:pt>
                <c:pt idx="1613">
                  <c:v>74.944599999999994</c:v>
                </c:pt>
                <c:pt idx="1614">
                  <c:v>73.333699999999993</c:v>
                </c:pt>
                <c:pt idx="1615">
                  <c:v>73.431799999999996</c:v>
                </c:pt>
                <c:pt idx="1616">
                  <c:v>71.846299999999999</c:v>
                </c:pt>
                <c:pt idx="1617">
                  <c:v>71.961200000000005</c:v>
                </c:pt>
                <c:pt idx="1618">
                  <c:v>70.397199999999998</c:v>
                </c:pt>
                <c:pt idx="1619">
                  <c:v>70.542100000000005</c:v>
                </c:pt>
                <c:pt idx="1620">
                  <c:v>69.011399999999995</c:v>
                </c:pt>
                <c:pt idx="1621">
                  <c:v>69.168000000000006</c:v>
                </c:pt>
                <c:pt idx="1622">
                  <c:v>67.6614</c:v>
                </c:pt>
                <c:pt idx="1623">
                  <c:v>67.840400000000002</c:v>
                </c:pt>
                <c:pt idx="1624">
                  <c:v>66.358400000000003</c:v>
                </c:pt>
                <c:pt idx="1625">
                  <c:v>66.567800000000005</c:v>
                </c:pt>
                <c:pt idx="1626">
                  <c:v>65.090800000000002</c:v>
                </c:pt>
                <c:pt idx="1627">
                  <c:v>65.318799999999996</c:v>
                </c:pt>
                <c:pt idx="1628">
                  <c:v>63.8675</c:v>
                </c:pt>
                <c:pt idx="1629">
                  <c:v>64.0989</c:v>
                </c:pt>
                <c:pt idx="1630">
                  <c:v>62.684699999999999</c:v>
                </c:pt>
                <c:pt idx="1631">
                  <c:v>62.926200000000001</c:v>
                </c:pt>
                <c:pt idx="1632">
                  <c:v>61.517699999999998</c:v>
                </c:pt>
                <c:pt idx="1633">
                  <c:v>61.7879</c:v>
                </c:pt>
                <c:pt idx="1634">
                  <c:v>60.396799999999999</c:v>
                </c:pt>
                <c:pt idx="1635">
                  <c:v>60.676900000000003</c:v>
                </c:pt>
                <c:pt idx="1636">
                  <c:v>59.306199999999997</c:v>
                </c:pt>
                <c:pt idx="1637">
                  <c:v>59.587899999999998</c:v>
                </c:pt>
                <c:pt idx="1638">
                  <c:v>58.249600000000001</c:v>
                </c:pt>
                <c:pt idx="1639">
                  <c:v>58.552599999999998</c:v>
                </c:pt>
                <c:pt idx="1640">
                  <c:v>57.207500000000003</c:v>
                </c:pt>
                <c:pt idx="1641">
                  <c:v>57.512999999999998</c:v>
                </c:pt>
                <c:pt idx="1642">
                  <c:v>56.206200000000003</c:v>
                </c:pt>
                <c:pt idx="1643">
                  <c:v>56.507899999999999</c:v>
                </c:pt>
                <c:pt idx="1644">
                  <c:v>55.229799999999997</c:v>
                </c:pt>
                <c:pt idx="1645">
                  <c:v>55.535200000000003</c:v>
                </c:pt>
                <c:pt idx="1646">
                  <c:v>54.271500000000003</c:v>
                </c:pt>
                <c:pt idx="1647">
                  <c:v>54.572200000000002</c:v>
                </c:pt>
                <c:pt idx="1648">
                  <c:v>53.334600000000002</c:v>
                </c:pt>
                <c:pt idx="1649">
                  <c:v>53.659199999999998</c:v>
                </c:pt>
                <c:pt idx="1650">
                  <c:v>52.420099999999998</c:v>
                </c:pt>
                <c:pt idx="1651">
                  <c:v>52.752400000000002</c:v>
                </c:pt>
                <c:pt idx="1652">
                  <c:v>51.526699999999998</c:v>
                </c:pt>
                <c:pt idx="1653">
                  <c:v>51.867199999999997</c:v>
                </c:pt>
                <c:pt idx="1654">
                  <c:v>50.652500000000003</c:v>
                </c:pt>
                <c:pt idx="1655">
                  <c:v>50.994900000000001</c:v>
                </c:pt>
                <c:pt idx="1656">
                  <c:v>49.798699999999997</c:v>
                </c:pt>
                <c:pt idx="1657">
                  <c:v>50.153500000000001</c:v>
                </c:pt>
                <c:pt idx="1658">
                  <c:v>48.9559</c:v>
                </c:pt>
                <c:pt idx="1659">
                  <c:v>49.3247</c:v>
                </c:pt>
                <c:pt idx="1660">
                  <c:v>48.152299999999997</c:v>
                </c:pt>
                <c:pt idx="1661">
                  <c:v>48.518500000000003</c:v>
                </c:pt>
                <c:pt idx="1662">
                  <c:v>47.349400000000003</c:v>
                </c:pt>
                <c:pt idx="1663">
                  <c:v>47.725000000000001</c:v>
                </c:pt>
                <c:pt idx="1664">
                  <c:v>46.561300000000003</c:v>
                </c:pt>
                <c:pt idx="1665">
                  <c:v>46.946100000000001</c:v>
                </c:pt>
                <c:pt idx="1666">
                  <c:v>45.808</c:v>
                </c:pt>
                <c:pt idx="1667">
                  <c:v>46.1858</c:v>
                </c:pt>
                <c:pt idx="1668">
                  <c:v>45.065800000000003</c:v>
                </c:pt>
                <c:pt idx="1669">
                  <c:v>45.4452</c:v>
                </c:pt>
                <c:pt idx="1670">
                  <c:v>44.35</c:v>
                </c:pt>
                <c:pt idx="1671">
                  <c:v>44.715699999999998</c:v>
                </c:pt>
                <c:pt idx="1672">
                  <c:v>43.635399999999997</c:v>
                </c:pt>
                <c:pt idx="1673">
                  <c:v>44.021599999999999</c:v>
                </c:pt>
                <c:pt idx="1674">
                  <c:v>42.930700000000002</c:v>
                </c:pt>
                <c:pt idx="1675">
                  <c:v>43.3063</c:v>
                </c:pt>
                <c:pt idx="1676">
                  <c:v>42.247900000000001</c:v>
                </c:pt>
                <c:pt idx="1677">
                  <c:v>42.617600000000003</c:v>
                </c:pt>
                <c:pt idx="1678">
                  <c:v>41.586100000000002</c:v>
                </c:pt>
                <c:pt idx="1679">
                  <c:v>41.938499999999998</c:v>
                </c:pt>
                <c:pt idx="1680">
                  <c:v>40.922199999999997</c:v>
                </c:pt>
                <c:pt idx="1681">
                  <c:v>41.281100000000002</c:v>
                </c:pt>
                <c:pt idx="1682">
                  <c:v>40.275300000000001</c:v>
                </c:pt>
                <c:pt idx="1683">
                  <c:v>40.634700000000002</c:v>
                </c:pt>
                <c:pt idx="1684">
                  <c:v>39.642699999999998</c:v>
                </c:pt>
                <c:pt idx="1685">
                  <c:v>39.9998</c:v>
                </c:pt>
                <c:pt idx="1686">
                  <c:v>39.032499999999999</c:v>
                </c:pt>
                <c:pt idx="1687">
                  <c:v>39.380600000000001</c:v>
                </c:pt>
                <c:pt idx="1688">
                  <c:v>38.421100000000003</c:v>
                </c:pt>
                <c:pt idx="1689">
                  <c:v>38.776299999999999</c:v>
                </c:pt>
                <c:pt idx="1690">
                  <c:v>37.816600000000001</c:v>
                </c:pt>
                <c:pt idx="1691">
                  <c:v>38.179600000000001</c:v>
                </c:pt>
                <c:pt idx="1692">
                  <c:v>37.2378</c:v>
                </c:pt>
                <c:pt idx="1693">
                  <c:v>37.586500000000001</c:v>
                </c:pt>
                <c:pt idx="1694">
                  <c:v>36.662700000000001</c:v>
                </c:pt>
                <c:pt idx="1695">
                  <c:v>37.011699999999998</c:v>
                </c:pt>
                <c:pt idx="1696">
                  <c:v>36.095399999999998</c:v>
                </c:pt>
                <c:pt idx="1697">
                  <c:v>36.448900000000002</c:v>
                </c:pt>
                <c:pt idx="1698">
                  <c:v>35.535400000000003</c:v>
                </c:pt>
                <c:pt idx="1699">
                  <c:v>35.904200000000003</c:v>
                </c:pt>
                <c:pt idx="1700">
                  <c:v>34.985799999999998</c:v>
                </c:pt>
                <c:pt idx="1701">
                  <c:v>35.371400000000001</c:v>
                </c:pt>
                <c:pt idx="1702">
                  <c:v>34.464799999999997</c:v>
                </c:pt>
                <c:pt idx="1703">
                  <c:v>34.835999999999999</c:v>
                </c:pt>
                <c:pt idx="1704">
                  <c:v>33.9405</c:v>
                </c:pt>
                <c:pt idx="1705">
                  <c:v>34.303600000000003</c:v>
                </c:pt>
                <c:pt idx="1706">
                  <c:v>33.418700000000001</c:v>
                </c:pt>
                <c:pt idx="1707">
                  <c:v>33.793199999999999</c:v>
                </c:pt>
                <c:pt idx="1708">
                  <c:v>32.924399999999999</c:v>
                </c:pt>
                <c:pt idx="1709">
                  <c:v>33.280299999999997</c:v>
                </c:pt>
                <c:pt idx="1710">
                  <c:v>32.445599999999999</c:v>
                </c:pt>
                <c:pt idx="1711">
                  <c:v>32.753700000000002</c:v>
                </c:pt>
                <c:pt idx="1712">
                  <c:v>31.985900000000001</c:v>
                </c:pt>
                <c:pt idx="1713">
                  <c:v>32.272500000000001</c:v>
                </c:pt>
                <c:pt idx="1714">
                  <c:v>31.495999999999999</c:v>
                </c:pt>
                <c:pt idx="1715">
                  <c:v>31.7897</c:v>
                </c:pt>
                <c:pt idx="1716">
                  <c:v>31.037400000000002</c:v>
                </c:pt>
                <c:pt idx="1717">
                  <c:v>31.3188</c:v>
                </c:pt>
                <c:pt idx="1718">
                  <c:v>30.585999999999999</c:v>
                </c:pt>
                <c:pt idx="1719">
                  <c:v>30.8657</c:v>
                </c:pt>
                <c:pt idx="1720">
                  <c:v>30.1402</c:v>
                </c:pt>
                <c:pt idx="1721">
                  <c:v>30.411999999999999</c:v>
                </c:pt>
                <c:pt idx="1722">
                  <c:v>29.692399999999999</c:v>
                </c:pt>
                <c:pt idx="1723">
                  <c:v>29.959800000000001</c:v>
                </c:pt>
                <c:pt idx="1724">
                  <c:v>29.266999999999999</c:v>
                </c:pt>
                <c:pt idx="1725">
                  <c:v>29.521000000000001</c:v>
                </c:pt>
                <c:pt idx="1726">
                  <c:v>28.843900000000001</c:v>
                </c:pt>
                <c:pt idx="1727">
                  <c:v>29.086300000000001</c:v>
                </c:pt>
                <c:pt idx="1728">
                  <c:v>28.456499999999998</c:v>
                </c:pt>
                <c:pt idx="1729">
                  <c:v>28.695</c:v>
                </c:pt>
                <c:pt idx="1730">
                  <c:v>28.018699999999999</c:v>
                </c:pt>
                <c:pt idx="1731">
                  <c:v>28.272400000000001</c:v>
                </c:pt>
                <c:pt idx="1732">
                  <c:v>27.623799999999999</c:v>
                </c:pt>
                <c:pt idx="1733">
                  <c:v>27.864000000000001</c:v>
                </c:pt>
                <c:pt idx="1734">
                  <c:v>27.224599999999999</c:v>
                </c:pt>
                <c:pt idx="1735">
                  <c:v>27.462700000000002</c:v>
                </c:pt>
                <c:pt idx="1736">
                  <c:v>26.826799999999999</c:v>
                </c:pt>
                <c:pt idx="1737">
                  <c:v>27.071200000000001</c:v>
                </c:pt>
                <c:pt idx="1738">
                  <c:v>26.455200000000001</c:v>
                </c:pt>
                <c:pt idx="1739">
                  <c:v>26.6999</c:v>
                </c:pt>
                <c:pt idx="1740">
                  <c:v>26.085000000000001</c:v>
                </c:pt>
                <c:pt idx="1741">
                  <c:v>26.3127</c:v>
                </c:pt>
                <c:pt idx="1742">
                  <c:v>25.7194</c:v>
                </c:pt>
                <c:pt idx="1743">
                  <c:v>25.940999999999999</c:v>
                </c:pt>
                <c:pt idx="1744">
                  <c:v>25.363199999999999</c:v>
                </c:pt>
                <c:pt idx="1745">
                  <c:v>25.587900000000001</c:v>
                </c:pt>
                <c:pt idx="1746">
                  <c:v>25.011399999999998</c:v>
                </c:pt>
                <c:pt idx="1747">
                  <c:v>25.230699999999999</c:v>
                </c:pt>
                <c:pt idx="1748">
                  <c:v>24.673500000000001</c:v>
                </c:pt>
                <c:pt idx="1749">
                  <c:v>24.872800000000002</c:v>
                </c:pt>
                <c:pt idx="1750">
                  <c:v>24.3352</c:v>
                </c:pt>
                <c:pt idx="1751">
                  <c:v>24.524000000000001</c:v>
                </c:pt>
                <c:pt idx="1752">
                  <c:v>24.006599999999999</c:v>
                </c:pt>
                <c:pt idx="1753">
                  <c:v>24.202999999999999</c:v>
                </c:pt>
                <c:pt idx="1754">
                  <c:v>23.683199999999999</c:v>
                </c:pt>
                <c:pt idx="1755">
                  <c:v>23.858499999999999</c:v>
                </c:pt>
                <c:pt idx="1756">
                  <c:v>23.380500000000001</c:v>
                </c:pt>
                <c:pt idx="1757">
                  <c:v>23.533899999999999</c:v>
                </c:pt>
                <c:pt idx="1758">
                  <c:v>23.069500000000001</c:v>
                </c:pt>
                <c:pt idx="1759">
                  <c:v>23.220199999999998</c:v>
                </c:pt>
                <c:pt idx="1760">
                  <c:v>22.749099999999999</c:v>
                </c:pt>
                <c:pt idx="1761">
                  <c:v>22.8918</c:v>
                </c:pt>
                <c:pt idx="1762">
                  <c:v>22.454699999999999</c:v>
                </c:pt>
                <c:pt idx="1763">
                  <c:v>22.5867</c:v>
                </c:pt>
                <c:pt idx="1764">
                  <c:v>22.1694</c:v>
                </c:pt>
                <c:pt idx="1765">
                  <c:v>22.282900000000001</c:v>
                </c:pt>
                <c:pt idx="1766">
                  <c:v>21.8886</c:v>
                </c:pt>
                <c:pt idx="1767">
                  <c:v>21.994900000000001</c:v>
                </c:pt>
                <c:pt idx="1768">
                  <c:v>21.606300000000001</c:v>
                </c:pt>
                <c:pt idx="1769">
                  <c:v>21.713100000000001</c:v>
                </c:pt>
                <c:pt idx="1770">
                  <c:v>21.335100000000001</c:v>
                </c:pt>
                <c:pt idx="1771">
                  <c:v>21.431699999999999</c:v>
                </c:pt>
                <c:pt idx="1772">
                  <c:v>21.064</c:v>
                </c:pt>
                <c:pt idx="1773">
                  <c:v>21.154800000000002</c:v>
                </c:pt>
                <c:pt idx="1774">
                  <c:v>20.803000000000001</c:v>
                </c:pt>
                <c:pt idx="1775">
                  <c:v>20.893000000000001</c:v>
                </c:pt>
                <c:pt idx="1776">
                  <c:v>20.5459</c:v>
                </c:pt>
                <c:pt idx="1777">
                  <c:v>20.629100000000001</c:v>
                </c:pt>
                <c:pt idx="1778">
                  <c:v>20.319099999999999</c:v>
                </c:pt>
                <c:pt idx="1779">
                  <c:v>20.349399999999999</c:v>
                </c:pt>
                <c:pt idx="1780">
                  <c:v>20.065000000000001</c:v>
                </c:pt>
                <c:pt idx="1781">
                  <c:v>20.0943</c:v>
                </c:pt>
                <c:pt idx="1782">
                  <c:v>19.827500000000001</c:v>
                </c:pt>
                <c:pt idx="1783">
                  <c:v>19.844999999999999</c:v>
                </c:pt>
                <c:pt idx="1784">
                  <c:v>19.598199999999999</c:v>
                </c:pt>
                <c:pt idx="1785">
                  <c:v>19.602</c:v>
                </c:pt>
                <c:pt idx="1786">
                  <c:v>19.363399999999999</c:v>
                </c:pt>
                <c:pt idx="1787">
                  <c:v>19.3611</c:v>
                </c:pt>
                <c:pt idx="1788">
                  <c:v>19.153600000000001</c:v>
                </c:pt>
                <c:pt idx="1789">
                  <c:v>19.125900000000001</c:v>
                </c:pt>
                <c:pt idx="1790">
                  <c:v>18.9466</c:v>
                </c:pt>
                <c:pt idx="1791">
                  <c:v>18.892299999999999</c:v>
                </c:pt>
                <c:pt idx="1792">
                  <c:v>18.721800000000002</c:v>
                </c:pt>
                <c:pt idx="1793">
                  <c:v>18.674299999999999</c:v>
                </c:pt>
                <c:pt idx="1794">
                  <c:v>18.511299999999999</c:v>
                </c:pt>
                <c:pt idx="1795">
                  <c:v>18.4529</c:v>
                </c:pt>
                <c:pt idx="1796">
                  <c:v>18.3095</c:v>
                </c:pt>
                <c:pt idx="1797">
                  <c:v>18.2395</c:v>
                </c:pt>
                <c:pt idx="1798">
                  <c:v>18.1143</c:v>
                </c:pt>
                <c:pt idx="1799">
                  <c:v>18.035499999999999</c:v>
                </c:pt>
                <c:pt idx="1800">
                  <c:v>17.912600000000001</c:v>
                </c:pt>
                <c:pt idx="1801">
                  <c:v>17.8262</c:v>
                </c:pt>
                <c:pt idx="1802">
                  <c:v>17.725000000000001</c:v>
                </c:pt>
                <c:pt idx="1803">
                  <c:v>17.6358</c:v>
                </c:pt>
                <c:pt idx="1804">
                  <c:v>17.540700000000001</c:v>
                </c:pt>
                <c:pt idx="1805">
                  <c:v>17.428999999999998</c:v>
                </c:pt>
                <c:pt idx="1806">
                  <c:v>17.3626</c:v>
                </c:pt>
                <c:pt idx="1807">
                  <c:v>17.241399999999999</c:v>
                </c:pt>
                <c:pt idx="1808">
                  <c:v>17.175699999999999</c:v>
                </c:pt>
                <c:pt idx="1809">
                  <c:v>17.046900000000001</c:v>
                </c:pt>
                <c:pt idx="1810">
                  <c:v>17.001999999999999</c:v>
                </c:pt>
                <c:pt idx="1811">
                  <c:v>16.8687</c:v>
                </c:pt>
                <c:pt idx="1812">
                  <c:v>16.825600000000001</c:v>
                </c:pt>
                <c:pt idx="1813">
                  <c:v>16.687899999999999</c:v>
                </c:pt>
                <c:pt idx="1814">
                  <c:v>16.6587</c:v>
                </c:pt>
                <c:pt idx="1815">
                  <c:v>16.5184</c:v>
                </c:pt>
                <c:pt idx="1816">
                  <c:v>16.499400000000001</c:v>
                </c:pt>
                <c:pt idx="1817">
                  <c:v>16.341000000000001</c:v>
                </c:pt>
                <c:pt idx="1818">
                  <c:v>16.341699999999999</c:v>
                </c:pt>
                <c:pt idx="1819">
                  <c:v>16.1706</c:v>
                </c:pt>
                <c:pt idx="1820">
                  <c:v>16.192</c:v>
                </c:pt>
                <c:pt idx="1821">
                  <c:v>16.007200000000001</c:v>
                </c:pt>
                <c:pt idx="1822">
                  <c:v>16.036300000000001</c:v>
                </c:pt>
                <c:pt idx="1823">
                  <c:v>15.8483</c:v>
                </c:pt>
                <c:pt idx="1824">
                  <c:v>15.8772</c:v>
                </c:pt>
                <c:pt idx="1825">
                  <c:v>15.690799999999999</c:v>
                </c:pt>
                <c:pt idx="1826">
                  <c:v>15.7281</c:v>
                </c:pt>
                <c:pt idx="1827">
                  <c:v>15.5389</c:v>
                </c:pt>
                <c:pt idx="1828">
                  <c:v>15.587899999999999</c:v>
                </c:pt>
                <c:pt idx="1829">
                  <c:v>15.3736</c:v>
                </c:pt>
                <c:pt idx="1830">
                  <c:v>15.459199999999999</c:v>
                </c:pt>
                <c:pt idx="1831">
                  <c:v>15.221299999999999</c:v>
                </c:pt>
                <c:pt idx="1832">
                  <c:v>15.322100000000001</c:v>
                </c:pt>
                <c:pt idx="1833">
                  <c:v>15.0724</c:v>
                </c:pt>
                <c:pt idx="1834">
                  <c:v>15.1829</c:v>
                </c:pt>
                <c:pt idx="1835">
                  <c:v>14.9298</c:v>
                </c:pt>
                <c:pt idx="1836">
                  <c:v>15.052899999999999</c:v>
                </c:pt>
                <c:pt idx="1837">
                  <c:v>14.7971</c:v>
                </c:pt>
                <c:pt idx="1838">
                  <c:v>14.923299999999999</c:v>
                </c:pt>
                <c:pt idx="1839">
                  <c:v>14.662100000000001</c:v>
                </c:pt>
                <c:pt idx="1840">
                  <c:v>14.7986</c:v>
                </c:pt>
                <c:pt idx="1841">
                  <c:v>14.5175</c:v>
                </c:pt>
                <c:pt idx="1842">
                  <c:v>14.6698</c:v>
                </c:pt>
                <c:pt idx="1843">
                  <c:v>14.3805</c:v>
                </c:pt>
                <c:pt idx="1844">
                  <c:v>14.5593</c:v>
                </c:pt>
                <c:pt idx="1845">
                  <c:v>14.2422</c:v>
                </c:pt>
                <c:pt idx="1846">
                  <c:v>14.4588</c:v>
                </c:pt>
                <c:pt idx="1847">
                  <c:v>14.1168</c:v>
                </c:pt>
                <c:pt idx="1848">
                  <c:v>14.3384</c:v>
                </c:pt>
                <c:pt idx="1849">
                  <c:v>13.9862</c:v>
                </c:pt>
                <c:pt idx="1850">
                  <c:v>14.230600000000001</c:v>
                </c:pt>
                <c:pt idx="1851">
                  <c:v>13.860300000000001</c:v>
                </c:pt>
                <c:pt idx="1852">
                  <c:v>14.126799999999999</c:v>
                </c:pt>
                <c:pt idx="1853">
                  <c:v>13.7372</c:v>
                </c:pt>
                <c:pt idx="1854">
                  <c:v>14.0144</c:v>
                </c:pt>
                <c:pt idx="1855">
                  <c:v>13.614800000000001</c:v>
                </c:pt>
                <c:pt idx="1856">
                  <c:v>13.9033</c:v>
                </c:pt>
                <c:pt idx="1857">
                  <c:v>13.494899999999999</c:v>
                </c:pt>
                <c:pt idx="1858">
                  <c:v>13.7927</c:v>
                </c:pt>
                <c:pt idx="1859">
                  <c:v>13.389200000000001</c:v>
                </c:pt>
                <c:pt idx="1860">
                  <c:v>13.694000000000001</c:v>
                </c:pt>
                <c:pt idx="1861">
                  <c:v>13.273199999999999</c:v>
                </c:pt>
                <c:pt idx="1862">
                  <c:v>13.588200000000001</c:v>
                </c:pt>
                <c:pt idx="1863">
                  <c:v>13.1722</c:v>
                </c:pt>
                <c:pt idx="1864">
                  <c:v>13.482799999999999</c:v>
                </c:pt>
                <c:pt idx="1865">
                  <c:v>13.059799999999999</c:v>
                </c:pt>
                <c:pt idx="1866">
                  <c:v>13.386699999999999</c:v>
                </c:pt>
                <c:pt idx="1867">
                  <c:v>12.9552</c:v>
                </c:pt>
                <c:pt idx="1868">
                  <c:v>13.292899999999999</c:v>
                </c:pt>
                <c:pt idx="1869">
                  <c:v>12.849600000000001</c:v>
                </c:pt>
                <c:pt idx="1870">
                  <c:v>13.206300000000001</c:v>
                </c:pt>
                <c:pt idx="1871">
                  <c:v>12.7464</c:v>
                </c:pt>
                <c:pt idx="1872">
                  <c:v>13.106</c:v>
                </c:pt>
                <c:pt idx="1873">
                  <c:v>12.6488</c:v>
                </c:pt>
                <c:pt idx="1874">
                  <c:v>13.0152</c:v>
                </c:pt>
                <c:pt idx="1875">
                  <c:v>12.5472</c:v>
                </c:pt>
                <c:pt idx="1876">
                  <c:v>12.9213</c:v>
                </c:pt>
                <c:pt idx="1877">
                  <c:v>12.4498</c:v>
                </c:pt>
                <c:pt idx="1878">
                  <c:v>12.8368</c:v>
                </c:pt>
                <c:pt idx="1879">
                  <c:v>12.353999999999999</c:v>
                </c:pt>
                <c:pt idx="1880">
                  <c:v>12.7502</c:v>
                </c:pt>
                <c:pt idx="1881">
                  <c:v>12.2621</c:v>
                </c:pt>
                <c:pt idx="1882">
                  <c:v>12.666700000000001</c:v>
                </c:pt>
                <c:pt idx="1883">
                  <c:v>12.1668</c:v>
                </c:pt>
                <c:pt idx="1884">
                  <c:v>12.589600000000001</c:v>
                </c:pt>
                <c:pt idx="1885">
                  <c:v>12.072100000000001</c:v>
                </c:pt>
                <c:pt idx="1886">
                  <c:v>12.511900000000001</c:v>
                </c:pt>
                <c:pt idx="1887">
                  <c:v>11.976800000000001</c:v>
                </c:pt>
                <c:pt idx="1888">
                  <c:v>12.431800000000001</c:v>
                </c:pt>
                <c:pt idx="1889">
                  <c:v>11.8889</c:v>
                </c:pt>
                <c:pt idx="1890">
                  <c:v>12.353300000000001</c:v>
                </c:pt>
                <c:pt idx="1891">
                  <c:v>11.800599999999999</c:v>
                </c:pt>
                <c:pt idx="1892">
                  <c:v>12.277100000000001</c:v>
                </c:pt>
                <c:pt idx="1893">
                  <c:v>11.713100000000001</c:v>
                </c:pt>
                <c:pt idx="1894">
                  <c:v>12.202</c:v>
                </c:pt>
                <c:pt idx="1895">
                  <c:v>11.6332</c:v>
                </c:pt>
                <c:pt idx="1896">
                  <c:v>12.114599999999999</c:v>
                </c:pt>
                <c:pt idx="1897">
                  <c:v>11.5487</c:v>
                </c:pt>
                <c:pt idx="1898">
                  <c:v>12.0465</c:v>
                </c:pt>
                <c:pt idx="1899">
                  <c:v>11.478300000000001</c:v>
                </c:pt>
                <c:pt idx="1900">
                  <c:v>11.9763</c:v>
                </c:pt>
                <c:pt idx="1901">
                  <c:v>11.3834</c:v>
                </c:pt>
                <c:pt idx="1902">
                  <c:v>11.909599999999999</c:v>
                </c:pt>
                <c:pt idx="1903">
                  <c:v>11.3157</c:v>
                </c:pt>
                <c:pt idx="1904">
                  <c:v>11.8268</c:v>
                </c:pt>
                <c:pt idx="1905">
                  <c:v>11.238</c:v>
                </c:pt>
                <c:pt idx="1906">
                  <c:v>11.755000000000001</c:v>
                </c:pt>
                <c:pt idx="1907">
                  <c:v>11.159000000000001</c:v>
                </c:pt>
                <c:pt idx="1908">
                  <c:v>11.6911</c:v>
                </c:pt>
                <c:pt idx="1909">
                  <c:v>11.0778</c:v>
                </c:pt>
                <c:pt idx="1910">
                  <c:v>11.626300000000001</c:v>
                </c:pt>
                <c:pt idx="1911">
                  <c:v>11.009499999999999</c:v>
                </c:pt>
                <c:pt idx="1912">
                  <c:v>11.5585</c:v>
                </c:pt>
                <c:pt idx="1913">
                  <c:v>10.915900000000001</c:v>
                </c:pt>
                <c:pt idx="1914">
                  <c:v>11.501799999999999</c:v>
                </c:pt>
                <c:pt idx="1915">
                  <c:v>10.840299999999999</c:v>
                </c:pt>
                <c:pt idx="1916">
                  <c:v>11.437799999999999</c:v>
                </c:pt>
                <c:pt idx="1917">
                  <c:v>10.7684</c:v>
                </c:pt>
                <c:pt idx="1918">
                  <c:v>11.374700000000001</c:v>
                </c:pt>
                <c:pt idx="1919">
                  <c:v>10.6952</c:v>
                </c:pt>
                <c:pt idx="1920">
                  <c:v>11.312099999999999</c:v>
                </c:pt>
                <c:pt idx="1921">
                  <c:v>10.6234</c:v>
                </c:pt>
                <c:pt idx="1922">
                  <c:v>11.244</c:v>
                </c:pt>
                <c:pt idx="1923">
                  <c:v>10.560600000000001</c:v>
                </c:pt>
                <c:pt idx="1924">
                  <c:v>11.1821</c:v>
                </c:pt>
                <c:pt idx="1925">
                  <c:v>10.4871</c:v>
                </c:pt>
                <c:pt idx="1926">
                  <c:v>11.119199999999999</c:v>
                </c:pt>
                <c:pt idx="1927">
                  <c:v>10.422700000000001</c:v>
                </c:pt>
                <c:pt idx="1928">
                  <c:v>11.0549</c:v>
                </c:pt>
                <c:pt idx="1929">
                  <c:v>10.358499999999999</c:v>
                </c:pt>
                <c:pt idx="1930">
                  <c:v>10.992100000000001</c:v>
                </c:pt>
                <c:pt idx="1931">
                  <c:v>10.2988</c:v>
                </c:pt>
                <c:pt idx="1932">
                  <c:v>10.9308</c:v>
                </c:pt>
                <c:pt idx="1933">
                  <c:v>10.232100000000001</c:v>
                </c:pt>
                <c:pt idx="1934">
                  <c:v>10.874499999999999</c:v>
                </c:pt>
                <c:pt idx="1935">
                  <c:v>10.1648</c:v>
                </c:pt>
                <c:pt idx="1936">
                  <c:v>10.8185</c:v>
                </c:pt>
                <c:pt idx="1937">
                  <c:v>10.098699999999999</c:v>
                </c:pt>
                <c:pt idx="1938">
                  <c:v>10.7578</c:v>
                </c:pt>
                <c:pt idx="1939">
                  <c:v>10.0329</c:v>
                </c:pt>
                <c:pt idx="1940">
                  <c:v>10.695399999999999</c:v>
                </c:pt>
                <c:pt idx="1941">
                  <c:v>9.9723299999999995</c:v>
                </c:pt>
                <c:pt idx="1942">
                  <c:v>10.634600000000001</c:v>
                </c:pt>
                <c:pt idx="1943">
                  <c:v>9.9092000000000002</c:v>
                </c:pt>
                <c:pt idx="1944">
                  <c:v>10.5785</c:v>
                </c:pt>
                <c:pt idx="1945">
                  <c:v>9.8446599999999993</c:v>
                </c:pt>
                <c:pt idx="1946">
                  <c:v>10.535399999999999</c:v>
                </c:pt>
                <c:pt idx="1947">
                  <c:v>9.7834900000000005</c:v>
                </c:pt>
                <c:pt idx="1948">
                  <c:v>10.4795</c:v>
                </c:pt>
                <c:pt idx="1949">
                  <c:v>9.7238199999999999</c:v>
                </c:pt>
                <c:pt idx="1950">
                  <c:v>10.4146</c:v>
                </c:pt>
                <c:pt idx="1951">
                  <c:v>9.6659400000000009</c:v>
                </c:pt>
                <c:pt idx="1952">
                  <c:v>10.3588</c:v>
                </c:pt>
                <c:pt idx="1953">
                  <c:v>9.6107300000000002</c:v>
                </c:pt>
                <c:pt idx="1954">
                  <c:v>10.3104</c:v>
                </c:pt>
                <c:pt idx="1955">
                  <c:v>9.54678</c:v>
                </c:pt>
                <c:pt idx="1956">
                  <c:v>10.2477</c:v>
                </c:pt>
                <c:pt idx="1957">
                  <c:v>9.4884799999999991</c:v>
                </c:pt>
                <c:pt idx="1958">
                  <c:v>10.1991</c:v>
                </c:pt>
                <c:pt idx="1959">
                  <c:v>9.4325600000000005</c:v>
                </c:pt>
                <c:pt idx="1960">
                  <c:v>10.145899999999999</c:v>
                </c:pt>
                <c:pt idx="1961">
                  <c:v>9.3779299999999992</c:v>
                </c:pt>
                <c:pt idx="1962">
                  <c:v>10.0907</c:v>
                </c:pt>
                <c:pt idx="1963">
                  <c:v>9.3265499999999992</c:v>
                </c:pt>
                <c:pt idx="1964">
                  <c:v>10.0434</c:v>
                </c:pt>
                <c:pt idx="1965">
                  <c:v>9.2669899999999998</c:v>
                </c:pt>
                <c:pt idx="1966">
                  <c:v>9.98977</c:v>
                </c:pt>
                <c:pt idx="1967">
                  <c:v>9.2065099999999997</c:v>
                </c:pt>
                <c:pt idx="1968">
                  <c:v>9.9375300000000006</c:v>
                </c:pt>
                <c:pt idx="1969">
                  <c:v>9.1461600000000001</c:v>
                </c:pt>
                <c:pt idx="1970">
                  <c:v>9.8908299999999993</c:v>
                </c:pt>
                <c:pt idx="1971">
                  <c:v>9.0916200000000007</c:v>
                </c:pt>
                <c:pt idx="1972">
                  <c:v>9.8464200000000002</c:v>
                </c:pt>
                <c:pt idx="1973">
                  <c:v>9.0279399999999992</c:v>
                </c:pt>
                <c:pt idx="1974">
                  <c:v>9.7964300000000009</c:v>
                </c:pt>
                <c:pt idx="1975">
                  <c:v>8.9923000000000002</c:v>
                </c:pt>
                <c:pt idx="1976">
                  <c:v>9.7271099999999997</c:v>
                </c:pt>
                <c:pt idx="1977">
                  <c:v>8.9414499999999997</c:v>
                </c:pt>
                <c:pt idx="1978">
                  <c:v>9.6785399999999999</c:v>
                </c:pt>
                <c:pt idx="1979">
                  <c:v>8.88767</c:v>
                </c:pt>
                <c:pt idx="1980">
                  <c:v>9.6253600000000006</c:v>
                </c:pt>
                <c:pt idx="1981">
                  <c:v>8.8305900000000008</c:v>
                </c:pt>
                <c:pt idx="1982">
                  <c:v>9.5823499999999999</c:v>
                </c:pt>
                <c:pt idx="1983">
                  <c:v>8.7866499999999998</c:v>
                </c:pt>
                <c:pt idx="1984">
                  <c:v>9.5291200000000007</c:v>
                </c:pt>
                <c:pt idx="1985">
                  <c:v>8.73949</c:v>
                </c:pt>
                <c:pt idx="1986">
                  <c:v>9.4787199999999991</c:v>
                </c:pt>
                <c:pt idx="1987">
                  <c:v>8.6885700000000003</c:v>
                </c:pt>
                <c:pt idx="1988">
                  <c:v>9.4293800000000001</c:v>
                </c:pt>
                <c:pt idx="1989">
                  <c:v>8.6318000000000001</c:v>
                </c:pt>
                <c:pt idx="1990">
                  <c:v>9.3858800000000002</c:v>
                </c:pt>
                <c:pt idx="1991">
                  <c:v>8.5845300000000009</c:v>
                </c:pt>
                <c:pt idx="1992">
                  <c:v>9.3387200000000004</c:v>
                </c:pt>
                <c:pt idx="1993">
                  <c:v>8.5328199999999992</c:v>
                </c:pt>
                <c:pt idx="1994">
                  <c:v>9.2831499999999991</c:v>
                </c:pt>
                <c:pt idx="1995">
                  <c:v>8.4864499999999996</c:v>
                </c:pt>
                <c:pt idx="1996">
                  <c:v>9.23855</c:v>
                </c:pt>
                <c:pt idx="1997">
                  <c:v>8.4384099999999993</c:v>
                </c:pt>
                <c:pt idx="1998">
                  <c:v>9.1995000000000005</c:v>
                </c:pt>
                <c:pt idx="1999">
                  <c:v>8.3874999999999993</c:v>
                </c:pt>
                <c:pt idx="2000">
                  <c:v>9.1454000000000004</c:v>
                </c:pt>
                <c:pt idx="2001">
                  <c:v>8.3443100000000001</c:v>
                </c:pt>
                <c:pt idx="2002">
                  <c:v>9.0991499999999998</c:v>
                </c:pt>
                <c:pt idx="2003">
                  <c:v>8.30626</c:v>
                </c:pt>
                <c:pt idx="2004">
                  <c:v>9.0496300000000005</c:v>
                </c:pt>
                <c:pt idx="2005">
                  <c:v>8.2491599999999998</c:v>
                </c:pt>
                <c:pt idx="2006">
                  <c:v>9.0118799999999997</c:v>
                </c:pt>
                <c:pt idx="2007">
                  <c:v>8.2007200000000005</c:v>
                </c:pt>
                <c:pt idx="2008">
                  <c:v>8.9632500000000004</c:v>
                </c:pt>
                <c:pt idx="2009">
                  <c:v>8.1577000000000002</c:v>
                </c:pt>
                <c:pt idx="2010">
                  <c:v>8.9136399999999991</c:v>
                </c:pt>
                <c:pt idx="2011">
                  <c:v>8.1090300000000006</c:v>
                </c:pt>
                <c:pt idx="2012">
                  <c:v>8.86416</c:v>
                </c:pt>
                <c:pt idx="2013">
                  <c:v>8.0658399999999997</c:v>
                </c:pt>
                <c:pt idx="2014">
                  <c:v>8.8179999999999996</c:v>
                </c:pt>
                <c:pt idx="2015">
                  <c:v>8.0239399999999996</c:v>
                </c:pt>
                <c:pt idx="2016">
                  <c:v>8.7737999999999996</c:v>
                </c:pt>
                <c:pt idx="2017">
                  <c:v>7.9799600000000002</c:v>
                </c:pt>
                <c:pt idx="2018">
                  <c:v>8.7274499999999993</c:v>
                </c:pt>
                <c:pt idx="2019">
                  <c:v>7.9364100000000004</c:v>
                </c:pt>
                <c:pt idx="2020">
                  <c:v>8.6766400000000008</c:v>
                </c:pt>
                <c:pt idx="2021">
                  <c:v>7.8986900000000002</c:v>
                </c:pt>
                <c:pt idx="2022">
                  <c:v>8.6316299999999995</c:v>
                </c:pt>
                <c:pt idx="2023">
                  <c:v>7.8607800000000001</c:v>
                </c:pt>
                <c:pt idx="2024">
                  <c:v>8.5846300000000006</c:v>
                </c:pt>
                <c:pt idx="2025">
                  <c:v>7.8218199999999998</c:v>
                </c:pt>
                <c:pt idx="2026">
                  <c:v>8.5373400000000004</c:v>
                </c:pt>
                <c:pt idx="2027">
                  <c:v>7.7762200000000004</c:v>
                </c:pt>
                <c:pt idx="2028">
                  <c:v>8.4908800000000006</c:v>
                </c:pt>
                <c:pt idx="2029">
                  <c:v>7.7282599999999997</c:v>
                </c:pt>
                <c:pt idx="2030">
                  <c:v>8.4544300000000003</c:v>
                </c:pt>
                <c:pt idx="2031">
                  <c:v>7.6898400000000002</c:v>
                </c:pt>
                <c:pt idx="2032">
                  <c:v>8.4018700000000006</c:v>
                </c:pt>
                <c:pt idx="2033">
                  <c:v>7.6535000000000002</c:v>
                </c:pt>
                <c:pt idx="2034">
                  <c:v>8.3633600000000001</c:v>
                </c:pt>
                <c:pt idx="2035">
                  <c:v>7.6087199999999999</c:v>
                </c:pt>
                <c:pt idx="2036">
                  <c:v>8.3175600000000003</c:v>
                </c:pt>
                <c:pt idx="2037">
                  <c:v>7.5718399999999999</c:v>
                </c:pt>
                <c:pt idx="2038">
                  <c:v>8.2756100000000004</c:v>
                </c:pt>
                <c:pt idx="2039">
                  <c:v>7.5304700000000002</c:v>
                </c:pt>
                <c:pt idx="2040">
                  <c:v>8.2316400000000005</c:v>
                </c:pt>
                <c:pt idx="2041">
                  <c:v>7.4900399999999996</c:v>
                </c:pt>
                <c:pt idx="2042">
                  <c:v>8.1884300000000003</c:v>
                </c:pt>
                <c:pt idx="2043">
                  <c:v>7.4506500000000004</c:v>
                </c:pt>
                <c:pt idx="2044">
                  <c:v>8.1498000000000008</c:v>
                </c:pt>
                <c:pt idx="2045">
                  <c:v>7.4083600000000001</c:v>
                </c:pt>
                <c:pt idx="2046">
                  <c:v>8.1118600000000001</c:v>
                </c:pt>
                <c:pt idx="2047">
                  <c:v>7.3783599999999998</c:v>
                </c:pt>
                <c:pt idx="2048">
                  <c:v>8.0514700000000001</c:v>
                </c:pt>
                <c:pt idx="2049">
                  <c:v>7.3407499999999999</c:v>
                </c:pt>
                <c:pt idx="2050">
                  <c:v>8.01539</c:v>
                </c:pt>
                <c:pt idx="2051">
                  <c:v>7.3155999999999999</c:v>
                </c:pt>
                <c:pt idx="2052">
                  <c:v>7.9677199999999999</c:v>
                </c:pt>
                <c:pt idx="2053">
                  <c:v>7.2737299999999996</c:v>
                </c:pt>
                <c:pt idx="2054">
                  <c:v>7.9314499999999999</c:v>
                </c:pt>
                <c:pt idx="2055">
                  <c:v>7.2351599999999996</c:v>
                </c:pt>
                <c:pt idx="2056">
                  <c:v>7.87378</c:v>
                </c:pt>
                <c:pt idx="2057">
                  <c:v>7.2029800000000002</c:v>
                </c:pt>
                <c:pt idx="2058">
                  <c:v>7.8385600000000002</c:v>
                </c:pt>
                <c:pt idx="2059">
                  <c:v>7.1663300000000003</c:v>
                </c:pt>
                <c:pt idx="2060">
                  <c:v>7.7934599999999996</c:v>
                </c:pt>
                <c:pt idx="2061">
                  <c:v>7.1396199999999999</c:v>
                </c:pt>
                <c:pt idx="2062">
                  <c:v>7.7497600000000002</c:v>
                </c:pt>
                <c:pt idx="2063">
                  <c:v>7.1073700000000004</c:v>
                </c:pt>
                <c:pt idx="2064">
                  <c:v>7.70282</c:v>
                </c:pt>
                <c:pt idx="2065">
                  <c:v>7.0706899999999999</c:v>
                </c:pt>
                <c:pt idx="2066">
                  <c:v>7.6692299999999998</c:v>
                </c:pt>
                <c:pt idx="2067">
                  <c:v>7.0284199999999997</c:v>
                </c:pt>
                <c:pt idx="2068">
                  <c:v>7.6246099999999997</c:v>
                </c:pt>
                <c:pt idx="2069">
                  <c:v>6.9972300000000001</c:v>
                </c:pt>
                <c:pt idx="2070">
                  <c:v>7.5827999999999998</c:v>
                </c:pt>
                <c:pt idx="2071">
                  <c:v>6.9645799999999998</c:v>
                </c:pt>
                <c:pt idx="2072">
                  <c:v>7.5447199999999999</c:v>
                </c:pt>
                <c:pt idx="2073">
                  <c:v>6.9289699999999996</c:v>
                </c:pt>
                <c:pt idx="2074">
                  <c:v>7.5094099999999999</c:v>
                </c:pt>
                <c:pt idx="2075">
                  <c:v>6.8849200000000002</c:v>
                </c:pt>
                <c:pt idx="2076">
                  <c:v>7.4751700000000003</c:v>
                </c:pt>
                <c:pt idx="2077">
                  <c:v>6.8489199999999997</c:v>
                </c:pt>
                <c:pt idx="2078">
                  <c:v>7.4306000000000001</c:v>
                </c:pt>
                <c:pt idx="2079">
                  <c:v>6.8168899999999999</c:v>
                </c:pt>
                <c:pt idx="2080">
                  <c:v>7.3884299999999996</c:v>
                </c:pt>
                <c:pt idx="2081">
                  <c:v>6.7817100000000003</c:v>
                </c:pt>
                <c:pt idx="2082">
                  <c:v>7.3557499999999996</c:v>
                </c:pt>
                <c:pt idx="2083">
                  <c:v>6.7487500000000002</c:v>
                </c:pt>
                <c:pt idx="2084">
                  <c:v>7.3215700000000004</c:v>
                </c:pt>
                <c:pt idx="2085">
                  <c:v>6.7130799999999997</c:v>
                </c:pt>
                <c:pt idx="2086">
                  <c:v>7.2866400000000002</c:v>
                </c:pt>
                <c:pt idx="2087">
                  <c:v>6.6766800000000002</c:v>
                </c:pt>
                <c:pt idx="2088">
                  <c:v>7.2525700000000004</c:v>
                </c:pt>
                <c:pt idx="2089">
                  <c:v>6.6536600000000004</c:v>
                </c:pt>
                <c:pt idx="2090">
                  <c:v>7.2070299999999996</c:v>
                </c:pt>
                <c:pt idx="2091">
                  <c:v>6.6196999999999999</c:v>
                </c:pt>
                <c:pt idx="2092">
                  <c:v>7.1570499999999999</c:v>
                </c:pt>
                <c:pt idx="2093">
                  <c:v>6.5864900000000004</c:v>
                </c:pt>
                <c:pt idx="2094">
                  <c:v>7.1172399999999998</c:v>
                </c:pt>
                <c:pt idx="2095">
                  <c:v>6.55762</c:v>
                </c:pt>
                <c:pt idx="2096">
                  <c:v>7.0710199999999999</c:v>
                </c:pt>
                <c:pt idx="2097">
                  <c:v>6.5354000000000001</c:v>
                </c:pt>
                <c:pt idx="2098">
                  <c:v>7.03505</c:v>
                </c:pt>
                <c:pt idx="2099">
                  <c:v>6.5050800000000004</c:v>
                </c:pt>
                <c:pt idx="2100">
                  <c:v>6.9891699999999997</c:v>
                </c:pt>
                <c:pt idx="2101">
                  <c:v>6.47879</c:v>
                </c:pt>
                <c:pt idx="2102">
                  <c:v>6.9524499999999998</c:v>
                </c:pt>
                <c:pt idx="2103">
                  <c:v>6.4464899999999998</c:v>
                </c:pt>
                <c:pt idx="2104">
                  <c:v>6.91228</c:v>
                </c:pt>
                <c:pt idx="2105">
                  <c:v>6.4149000000000003</c:v>
                </c:pt>
                <c:pt idx="2106">
                  <c:v>6.8726500000000001</c:v>
                </c:pt>
                <c:pt idx="2107">
                  <c:v>6.3938800000000002</c:v>
                </c:pt>
                <c:pt idx="2108">
                  <c:v>6.8323600000000004</c:v>
                </c:pt>
                <c:pt idx="2109">
                  <c:v>6.3569699999999996</c:v>
                </c:pt>
                <c:pt idx="2110">
                  <c:v>6.8016300000000003</c:v>
                </c:pt>
                <c:pt idx="2111">
                  <c:v>6.3336499999999996</c:v>
                </c:pt>
                <c:pt idx="2112">
                  <c:v>6.7540199999999997</c:v>
                </c:pt>
                <c:pt idx="2113">
                  <c:v>6.2944000000000004</c:v>
                </c:pt>
                <c:pt idx="2114">
                  <c:v>6.7068399999999997</c:v>
                </c:pt>
                <c:pt idx="2115">
                  <c:v>6.2688699999999997</c:v>
                </c:pt>
                <c:pt idx="2116">
                  <c:v>6.6746600000000003</c:v>
                </c:pt>
                <c:pt idx="2117">
                  <c:v>6.2332099999999997</c:v>
                </c:pt>
                <c:pt idx="2118">
                  <c:v>6.6350899999999999</c:v>
                </c:pt>
                <c:pt idx="2119">
                  <c:v>6.2065900000000003</c:v>
                </c:pt>
                <c:pt idx="2120">
                  <c:v>6.5897500000000004</c:v>
                </c:pt>
                <c:pt idx="2121">
                  <c:v>6.1846100000000002</c:v>
                </c:pt>
                <c:pt idx="2122">
                  <c:v>6.5496999999999996</c:v>
                </c:pt>
                <c:pt idx="2123">
                  <c:v>6.1485799999999999</c:v>
                </c:pt>
                <c:pt idx="2124">
                  <c:v>6.5131800000000002</c:v>
                </c:pt>
                <c:pt idx="2125">
                  <c:v>6.1198600000000001</c:v>
                </c:pt>
                <c:pt idx="2126">
                  <c:v>6.4705700000000004</c:v>
                </c:pt>
                <c:pt idx="2127">
                  <c:v>6.0815599999999996</c:v>
                </c:pt>
                <c:pt idx="2128">
                  <c:v>6.4258100000000002</c:v>
                </c:pt>
                <c:pt idx="2129">
                  <c:v>6.0561600000000002</c:v>
                </c:pt>
                <c:pt idx="2130">
                  <c:v>6.3798300000000001</c:v>
                </c:pt>
                <c:pt idx="2131">
                  <c:v>6.02651</c:v>
                </c:pt>
                <c:pt idx="2132">
                  <c:v>6.3312400000000002</c:v>
                </c:pt>
                <c:pt idx="2133">
                  <c:v>5.9893099999999997</c:v>
                </c:pt>
                <c:pt idx="2134">
                  <c:v>6.2928499999999996</c:v>
                </c:pt>
                <c:pt idx="2135">
                  <c:v>5.9683099999999998</c:v>
                </c:pt>
                <c:pt idx="2136">
                  <c:v>6.24674</c:v>
                </c:pt>
                <c:pt idx="2137">
                  <c:v>5.9378299999999999</c:v>
                </c:pt>
                <c:pt idx="2138">
                  <c:v>6.1977099999999998</c:v>
                </c:pt>
                <c:pt idx="2139">
                  <c:v>5.89961</c:v>
                </c:pt>
                <c:pt idx="2140">
                  <c:v>6.1492199999999997</c:v>
                </c:pt>
                <c:pt idx="2141">
                  <c:v>5.8672000000000004</c:v>
                </c:pt>
                <c:pt idx="2142">
                  <c:v>6.1057100000000002</c:v>
                </c:pt>
                <c:pt idx="2143">
                  <c:v>5.83317</c:v>
                </c:pt>
                <c:pt idx="2144">
                  <c:v>6.0522</c:v>
                </c:pt>
                <c:pt idx="2145">
                  <c:v>5.79366</c:v>
                </c:pt>
                <c:pt idx="2146">
                  <c:v>6.0129299999999999</c:v>
                </c:pt>
                <c:pt idx="2147">
                  <c:v>5.75535</c:v>
                </c:pt>
                <c:pt idx="2148">
                  <c:v>5.96624</c:v>
                </c:pt>
                <c:pt idx="2149">
                  <c:v>5.7115799999999997</c:v>
                </c:pt>
                <c:pt idx="2150">
                  <c:v>5.9258499999999996</c:v>
                </c:pt>
                <c:pt idx="2151">
                  <c:v>5.67035</c:v>
                </c:pt>
                <c:pt idx="2152">
                  <c:v>5.8734999999999999</c:v>
                </c:pt>
                <c:pt idx="2153">
                  <c:v>5.6279399999999997</c:v>
                </c:pt>
                <c:pt idx="2154">
                  <c:v>5.8167299999999997</c:v>
                </c:pt>
                <c:pt idx="2155">
                  <c:v>5.5852199999999996</c:v>
                </c:pt>
                <c:pt idx="2156">
                  <c:v>5.7666500000000003</c:v>
                </c:pt>
                <c:pt idx="2157">
                  <c:v>5.5378100000000003</c:v>
                </c:pt>
                <c:pt idx="2158">
                  <c:v>5.7139100000000003</c:v>
                </c:pt>
                <c:pt idx="2159">
                  <c:v>5.4964599999999999</c:v>
                </c:pt>
                <c:pt idx="2160">
                  <c:v>5.6588900000000004</c:v>
                </c:pt>
                <c:pt idx="2161">
                  <c:v>5.4518300000000002</c:v>
                </c:pt>
                <c:pt idx="2162">
                  <c:v>5.59823</c:v>
                </c:pt>
                <c:pt idx="2163">
                  <c:v>5.4058900000000003</c:v>
                </c:pt>
                <c:pt idx="2164">
                  <c:v>5.5438900000000002</c:v>
                </c:pt>
                <c:pt idx="2165">
                  <c:v>5.3519300000000003</c:v>
                </c:pt>
                <c:pt idx="2166">
                  <c:v>5.4798400000000003</c:v>
                </c:pt>
                <c:pt idx="2167">
                  <c:v>5.3019999999999996</c:v>
                </c:pt>
                <c:pt idx="2168">
                  <c:v>5.42143</c:v>
                </c:pt>
                <c:pt idx="2169">
                  <c:v>5.2496400000000003</c:v>
                </c:pt>
                <c:pt idx="2170">
                  <c:v>5.3458800000000002</c:v>
                </c:pt>
                <c:pt idx="2171">
                  <c:v>5.1921999999999997</c:v>
                </c:pt>
                <c:pt idx="2172">
                  <c:v>5.2864100000000001</c:v>
                </c:pt>
                <c:pt idx="2173">
                  <c:v>5.1354800000000003</c:v>
                </c:pt>
                <c:pt idx="2174">
                  <c:v>5.22072</c:v>
                </c:pt>
                <c:pt idx="2175">
                  <c:v>5.0844300000000002</c:v>
                </c:pt>
                <c:pt idx="2176">
                  <c:v>5.1525299999999996</c:v>
                </c:pt>
                <c:pt idx="2177">
                  <c:v>5.0272399999999999</c:v>
                </c:pt>
                <c:pt idx="2178">
                  <c:v>5.0759100000000004</c:v>
                </c:pt>
                <c:pt idx="2179">
                  <c:v>4.9627299999999996</c:v>
                </c:pt>
                <c:pt idx="2180">
                  <c:v>5.0048000000000004</c:v>
                </c:pt>
                <c:pt idx="2181">
                  <c:v>4.90585</c:v>
                </c:pt>
                <c:pt idx="2182">
                  <c:v>4.9084599999999998</c:v>
                </c:pt>
                <c:pt idx="2183">
                  <c:v>4.8707399999999996</c:v>
                </c:pt>
                <c:pt idx="2184">
                  <c:v>4.8160400000000001</c:v>
                </c:pt>
                <c:pt idx="2185">
                  <c:v>4.8116000000000003</c:v>
                </c:pt>
                <c:pt idx="2186">
                  <c:v>4.7348999999999997</c:v>
                </c:pt>
                <c:pt idx="2187">
                  <c:v>4.7338300000000002</c:v>
                </c:pt>
                <c:pt idx="2188">
                  <c:v>4.6576899999999997</c:v>
                </c:pt>
                <c:pt idx="2189">
                  <c:v>4.6608200000000002</c:v>
                </c:pt>
                <c:pt idx="2190">
                  <c:v>4.5793400000000002</c:v>
                </c:pt>
                <c:pt idx="2191">
                  <c:v>4.5885100000000003</c:v>
                </c:pt>
                <c:pt idx="2192">
                  <c:v>4.4976200000000004</c:v>
                </c:pt>
                <c:pt idx="2193">
                  <c:v>4.5140700000000002</c:v>
                </c:pt>
                <c:pt idx="2194">
                  <c:v>4.58582</c:v>
                </c:pt>
                <c:pt idx="2195">
                  <c:v>4.0481299999999996</c:v>
                </c:pt>
                <c:pt idx="2196">
                  <c:v>4.3188399999999998</c:v>
                </c:pt>
                <c:pt idx="2197">
                  <c:v>3.9506000000000001</c:v>
                </c:pt>
                <c:pt idx="2198">
                  <c:v>4.2367400000000002</c:v>
                </c:pt>
                <c:pt idx="2199">
                  <c:v>3.8576199999999998</c:v>
                </c:pt>
                <c:pt idx="2200">
                  <c:v>4.1475600000000004</c:v>
                </c:pt>
                <c:pt idx="2201">
                  <c:v>3.7654800000000002</c:v>
                </c:pt>
                <c:pt idx="2202">
                  <c:v>4.0568299999999997</c:v>
                </c:pt>
                <c:pt idx="2203">
                  <c:v>3.6683300000000001</c:v>
                </c:pt>
                <c:pt idx="2204">
                  <c:v>3.97146</c:v>
                </c:pt>
                <c:pt idx="2205">
                  <c:v>3.5637500000000002</c:v>
                </c:pt>
                <c:pt idx="2206">
                  <c:v>3.87988</c:v>
                </c:pt>
                <c:pt idx="2207">
                  <c:v>3.46055</c:v>
                </c:pt>
                <c:pt idx="2208">
                  <c:v>3.7843100000000001</c:v>
                </c:pt>
                <c:pt idx="2209">
                  <c:v>3.3607100000000001</c:v>
                </c:pt>
                <c:pt idx="2210">
                  <c:v>3.6888800000000002</c:v>
                </c:pt>
                <c:pt idx="2211">
                  <c:v>3.25535</c:v>
                </c:pt>
                <c:pt idx="2212">
                  <c:v>3.5969699999999998</c:v>
                </c:pt>
                <c:pt idx="2213">
                  <c:v>3.1465200000000002</c:v>
                </c:pt>
                <c:pt idx="2214">
                  <c:v>3.50101</c:v>
                </c:pt>
                <c:pt idx="2215">
                  <c:v>3.0377200000000002</c:v>
                </c:pt>
                <c:pt idx="2216">
                  <c:v>3.39947</c:v>
                </c:pt>
                <c:pt idx="2217">
                  <c:v>2.9318</c:v>
                </c:pt>
                <c:pt idx="2218">
                  <c:v>3.2974600000000001</c:v>
                </c:pt>
                <c:pt idx="2219">
                  <c:v>2.8233600000000001</c:v>
                </c:pt>
                <c:pt idx="2220">
                  <c:v>3.1996199999999999</c:v>
                </c:pt>
                <c:pt idx="2221">
                  <c:v>2.7065199999999998</c:v>
                </c:pt>
                <c:pt idx="2222">
                  <c:v>3.1026699999999998</c:v>
                </c:pt>
                <c:pt idx="2223">
                  <c:v>2.5986799999999999</c:v>
                </c:pt>
                <c:pt idx="2224">
                  <c:v>2.99756</c:v>
                </c:pt>
                <c:pt idx="2225">
                  <c:v>2.48969</c:v>
                </c:pt>
                <c:pt idx="2226">
                  <c:v>2.8954399999999998</c:v>
                </c:pt>
                <c:pt idx="2227">
                  <c:v>2.3814899999999999</c:v>
                </c:pt>
                <c:pt idx="2228">
                  <c:v>2.79752</c:v>
                </c:pt>
                <c:pt idx="2229">
                  <c:v>2.2674400000000001</c:v>
                </c:pt>
                <c:pt idx="2230">
                  <c:v>2.6972999999999998</c:v>
                </c:pt>
                <c:pt idx="2231">
                  <c:v>2.1571199999999999</c:v>
                </c:pt>
                <c:pt idx="2232">
                  <c:v>2.5928</c:v>
                </c:pt>
                <c:pt idx="2233">
                  <c:v>2.0474800000000002</c:v>
                </c:pt>
                <c:pt idx="2234">
                  <c:v>2.4915699999999998</c:v>
                </c:pt>
                <c:pt idx="2235">
                  <c:v>1.9403300000000001</c:v>
                </c:pt>
                <c:pt idx="2236">
                  <c:v>2.3955700000000002</c:v>
                </c:pt>
                <c:pt idx="2237">
                  <c:v>1.8271999999999999</c:v>
                </c:pt>
                <c:pt idx="2238">
                  <c:v>2.2980499999999999</c:v>
                </c:pt>
                <c:pt idx="2239">
                  <c:v>1.7198</c:v>
                </c:pt>
                <c:pt idx="2240">
                  <c:v>2.1966700000000001</c:v>
                </c:pt>
                <c:pt idx="2241">
                  <c:v>1.6175999999999999</c:v>
                </c:pt>
                <c:pt idx="2242">
                  <c:v>2.10242</c:v>
                </c:pt>
                <c:pt idx="2243">
                  <c:v>1.51291</c:v>
                </c:pt>
                <c:pt idx="2244">
                  <c:v>2.0102699999999998</c:v>
                </c:pt>
                <c:pt idx="2245">
                  <c:v>1.4081699999999999</c:v>
                </c:pt>
                <c:pt idx="2246">
                  <c:v>1.91801</c:v>
                </c:pt>
                <c:pt idx="2247">
                  <c:v>1.29803</c:v>
                </c:pt>
                <c:pt idx="2248">
                  <c:v>1.84297</c:v>
                </c:pt>
                <c:pt idx="2249">
                  <c:v>1.1997800000000001</c:v>
                </c:pt>
                <c:pt idx="2250">
                  <c:v>1.75145</c:v>
                </c:pt>
                <c:pt idx="2251">
                  <c:v>1.10568</c:v>
                </c:pt>
                <c:pt idx="2252">
                  <c:v>1.66954</c:v>
                </c:pt>
                <c:pt idx="2253">
                  <c:v>1.01051</c:v>
                </c:pt>
                <c:pt idx="2254">
                  <c:v>1.5854600000000001</c:v>
                </c:pt>
                <c:pt idx="2255">
                  <c:v>0.92035900000000004</c:v>
                </c:pt>
                <c:pt idx="2256">
                  <c:v>1.5013799999999999</c:v>
                </c:pt>
                <c:pt idx="2257">
                  <c:v>0.83442099999999997</c:v>
                </c:pt>
                <c:pt idx="2258">
                  <c:v>1.42459</c:v>
                </c:pt>
                <c:pt idx="2259">
                  <c:v>0.75228399999999995</c:v>
                </c:pt>
                <c:pt idx="2260">
                  <c:v>1.35161</c:v>
                </c:pt>
                <c:pt idx="2261">
                  <c:v>0.66764299999999999</c:v>
                </c:pt>
                <c:pt idx="2262">
                  <c:v>1.2812699999999999</c:v>
                </c:pt>
                <c:pt idx="2263">
                  <c:v>0.59111999999999998</c:v>
                </c:pt>
                <c:pt idx="2264">
                  <c:v>1.20855</c:v>
                </c:pt>
                <c:pt idx="2265">
                  <c:v>0.51777200000000001</c:v>
                </c:pt>
                <c:pt idx="2266">
                  <c:v>1.1418600000000001</c:v>
                </c:pt>
                <c:pt idx="2267">
                  <c:v>0.44598199999999999</c:v>
                </c:pt>
                <c:pt idx="2268">
                  <c:v>1.08161</c:v>
                </c:pt>
                <c:pt idx="2269">
                  <c:v>0.37234400000000001</c:v>
                </c:pt>
                <c:pt idx="2270">
                  <c:v>1.0203800000000001</c:v>
                </c:pt>
                <c:pt idx="2271">
                  <c:v>0.30889</c:v>
                </c:pt>
                <c:pt idx="2272">
                  <c:v>0.95838599999999996</c:v>
                </c:pt>
                <c:pt idx="2273">
                  <c:v>0.252272</c:v>
                </c:pt>
                <c:pt idx="2274">
                  <c:v>0.90373700000000001</c:v>
                </c:pt>
                <c:pt idx="2275">
                  <c:v>0.19181500000000001</c:v>
                </c:pt>
                <c:pt idx="2276">
                  <c:v>0.85824299999999998</c:v>
                </c:pt>
                <c:pt idx="2277">
                  <c:v>0.133409</c:v>
                </c:pt>
                <c:pt idx="2278">
                  <c:v>0.805894</c:v>
                </c:pt>
                <c:pt idx="2279">
                  <c:v>7.9757499999999995E-2</c:v>
                </c:pt>
                <c:pt idx="2280">
                  <c:v>0.75622100000000003</c:v>
                </c:pt>
                <c:pt idx="2281">
                  <c:v>3.4463399999999998E-2</c:v>
                </c:pt>
                <c:pt idx="2282">
                  <c:v>0.70932700000000004</c:v>
                </c:pt>
                <c:pt idx="2283">
                  <c:v>-1.6209899999999999E-2</c:v>
                </c:pt>
                <c:pt idx="2284">
                  <c:v>0.67446099999999998</c:v>
                </c:pt>
                <c:pt idx="2285">
                  <c:v>-6.4424300000000004E-2</c:v>
                </c:pt>
                <c:pt idx="2286">
                  <c:v>0.63558499999999996</c:v>
                </c:pt>
                <c:pt idx="2287">
                  <c:v>-0.10440099999999999</c:v>
                </c:pt>
                <c:pt idx="2288">
                  <c:v>0.59569499999999997</c:v>
                </c:pt>
                <c:pt idx="2289">
                  <c:v>-0.14424500000000001</c:v>
                </c:pt>
                <c:pt idx="2290">
                  <c:v>0.56079299999999999</c:v>
                </c:pt>
                <c:pt idx="2291">
                  <c:v>-0.18062</c:v>
                </c:pt>
                <c:pt idx="2292">
                  <c:v>0.53212400000000004</c:v>
                </c:pt>
                <c:pt idx="2293">
                  <c:v>-0.21646000000000001</c:v>
                </c:pt>
                <c:pt idx="2294">
                  <c:v>0.50020299999999995</c:v>
                </c:pt>
                <c:pt idx="2295">
                  <c:v>-0.25502999999999998</c:v>
                </c:pt>
                <c:pt idx="2296">
                  <c:v>0.47086800000000001</c:v>
                </c:pt>
                <c:pt idx="2297">
                  <c:v>-0.283188</c:v>
                </c:pt>
                <c:pt idx="2298">
                  <c:v>0.44476599999999999</c:v>
                </c:pt>
                <c:pt idx="2299">
                  <c:v>-0.31208799999999998</c:v>
                </c:pt>
                <c:pt idx="2300">
                  <c:v>0.42194999999999999</c:v>
                </c:pt>
                <c:pt idx="2301">
                  <c:v>-0.34485100000000002</c:v>
                </c:pt>
                <c:pt idx="2302">
                  <c:v>0.40027200000000002</c:v>
                </c:pt>
                <c:pt idx="2303">
                  <c:v>-0.37086799999999998</c:v>
                </c:pt>
                <c:pt idx="2304">
                  <c:v>0.37594699999999998</c:v>
                </c:pt>
                <c:pt idx="2305">
                  <c:v>-0.39410299999999998</c:v>
                </c:pt>
                <c:pt idx="2306">
                  <c:v>0.35569099999999998</c:v>
                </c:pt>
                <c:pt idx="2307">
                  <c:v>-0.41707300000000003</c:v>
                </c:pt>
                <c:pt idx="2308">
                  <c:v>0.33869100000000002</c:v>
                </c:pt>
                <c:pt idx="2309">
                  <c:v>-0.441274</c:v>
                </c:pt>
                <c:pt idx="2310">
                  <c:v>0.32193100000000002</c:v>
                </c:pt>
                <c:pt idx="2311">
                  <c:v>-0.46166299999999999</c:v>
                </c:pt>
                <c:pt idx="2312">
                  <c:v>0.30235899999999999</c:v>
                </c:pt>
                <c:pt idx="2313">
                  <c:v>-0.47842499999999999</c:v>
                </c:pt>
                <c:pt idx="2314">
                  <c:v>0.28494700000000001</c:v>
                </c:pt>
                <c:pt idx="2315">
                  <c:v>-0.497749</c:v>
                </c:pt>
                <c:pt idx="2316">
                  <c:v>0.27783200000000002</c:v>
                </c:pt>
                <c:pt idx="2317">
                  <c:v>-0.51870400000000005</c:v>
                </c:pt>
                <c:pt idx="2318">
                  <c:v>0.26497700000000002</c:v>
                </c:pt>
                <c:pt idx="2319">
                  <c:v>-0.53351199999999999</c:v>
                </c:pt>
                <c:pt idx="2320">
                  <c:v>0.24754699999999999</c:v>
                </c:pt>
                <c:pt idx="2321">
                  <c:v>-0.54571800000000004</c:v>
                </c:pt>
                <c:pt idx="2322">
                  <c:v>0.23472399999999999</c:v>
                </c:pt>
                <c:pt idx="2323">
                  <c:v>-0.55950500000000003</c:v>
                </c:pt>
                <c:pt idx="2324">
                  <c:v>0.22525600000000001</c:v>
                </c:pt>
                <c:pt idx="2325">
                  <c:v>-0.57450900000000005</c:v>
                </c:pt>
                <c:pt idx="2326">
                  <c:v>0.214784</c:v>
                </c:pt>
                <c:pt idx="2327">
                  <c:v>-0.58530599999999999</c:v>
                </c:pt>
                <c:pt idx="2328">
                  <c:v>0.20281199999999999</c:v>
                </c:pt>
                <c:pt idx="2329">
                  <c:v>-0.59547000000000005</c:v>
                </c:pt>
                <c:pt idx="2330">
                  <c:v>0.19133900000000001</c:v>
                </c:pt>
                <c:pt idx="2331">
                  <c:v>-0.60678399999999999</c:v>
                </c:pt>
                <c:pt idx="2332">
                  <c:v>0.185419</c:v>
                </c:pt>
                <c:pt idx="2333">
                  <c:v>-0.62053999999999998</c:v>
                </c:pt>
                <c:pt idx="2334">
                  <c:v>0.17708099999999999</c:v>
                </c:pt>
                <c:pt idx="2335">
                  <c:v>-0.62810200000000005</c:v>
                </c:pt>
                <c:pt idx="2336">
                  <c:v>0.16461000000000001</c:v>
                </c:pt>
                <c:pt idx="2337">
                  <c:v>-0.63527100000000003</c:v>
                </c:pt>
                <c:pt idx="2338">
                  <c:v>0.15759400000000001</c:v>
                </c:pt>
                <c:pt idx="2339">
                  <c:v>-0.64282600000000001</c:v>
                </c:pt>
                <c:pt idx="2340">
                  <c:v>0.152031</c:v>
                </c:pt>
                <c:pt idx="2341">
                  <c:v>-0.65354199999999996</c:v>
                </c:pt>
                <c:pt idx="2342">
                  <c:v>0.146262</c:v>
                </c:pt>
                <c:pt idx="2343">
                  <c:v>-0.66148899999999999</c:v>
                </c:pt>
                <c:pt idx="2344">
                  <c:v>0.13555500000000001</c:v>
                </c:pt>
                <c:pt idx="2345">
                  <c:v>-0.666161</c:v>
                </c:pt>
                <c:pt idx="2346">
                  <c:v>0.12965299999999999</c:v>
                </c:pt>
                <c:pt idx="2347">
                  <c:v>-0.67236899999999999</c:v>
                </c:pt>
                <c:pt idx="2348">
                  <c:v>0.124488</c:v>
                </c:pt>
                <c:pt idx="2349">
                  <c:v>-0.68056099999999997</c:v>
                </c:pt>
                <c:pt idx="2350">
                  <c:v>0.11928</c:v>
                </c:pt>
                <c:pt idx="2351">
                  <c:v>-0.68674999999999997</c:v>
                </c:pt>
                <c:pt idx="2352">
                  <c:v>0.10842300000000001</c:v>
                </c:pt>
                <c:pt idx="2353">
                  <c:v>-0.68914500000000001</c:v>
                </c:pt>
                <c:pt idx="2354">
                  <c:v>0.102338</c:v>
                </c:pt>
                <c:pt idx="2355">
                  <c:v>-0.69162500000000005</c:v>
                </c:pt>
                <c:pt idx="2356">
                  <c:v>9.9467600000000003E-2</c:v>
                </c:pt>
                <c:pt idx="2357">
                  <c:v>-0.70108800000000004</c:v>
                </c:pt>
                <c:pt idx="2358">
                  <c:v>9.4258099999999997E-2</c:v>
                </c:pt>
                <c:pt idx="2359">
                  <c:v>-0.706812</c:v>
                </c:pt>
                <c:pt idx="2360">
                  <c:v>8.6167300000000002E-2</c:v>
                </c:pt>
                <c:pt idx="2361">
                  <c:v>-0.70777199999999996</c:v>
                </c:pt>
                <c:pt idx="2362">
                  <c:v>7.7744099999999997E-2</c:v>
                </c:pt>
                <c:pt idx="2363">
                  <c:v>-0.70974599999999999</c:v>
                </c:pt>
                <c:pt idx="2364">
                  <c:v>7.6089500000000004E-2</c:v>
                </c:pt>
                <c:pt idx="2365">
                  <c:v>-0.71431699999999998</c:v>
                </c:pt>
                <c:pt idx="2366">
                  <c:v>6.9006300000000007E-2</c:v>
                </c:pt>
                <c:pt idx="2367">
                  <c:v>-0.71853900000000004</c:v>
                </c:pt>
                <c:pt idx="2368">
                  <c:v>6.1237199999999999E-2</c:v>
                </c:pt>
                <c:pt idx="2369">
                  <c:v>-0.71862700000000002</c:v>
                </c:pt>
                <c:pt idx="2370">
                  <c:v>5.6522700000000002E-2</c:v>
                </c:pt>
                <c:pt idx="2371">
                  <c:v>-0.72242200000000001</c:v>
                </c:pt>
                <c:pt idx="2372">
                  <c:v>4.9900899999999998E-2</c:v>
                </c:pt>
                <c:pt idx="2373">
                  <c:v>-0.72740700000000003</c:v>
                </c:pt>
                <c:pt idx="2374">
                  <c:v>4.7378299999999998E-2</c:v>
                </c:pt>
                <c:pt idx="2375">
                  <c:v>-0.727904</c:v>
                </c:pt>
                <c:pt idx="2376">
                  <c:v>3.7160899999999997E-2</c:v>
                </c:pt>
                <c:pt idx="2377">
                  <c:v>-0.72697199999999995</c:v>
                </c:pt>
                <c:pt idx="2378">
                  <c:v>3.2409300000000002E-2</c:v>
                </c:pt>
                <c:pt idx="2379">
                  <c:v>-0.72965100000000005</c:v>
                </c:pt>
                <c:pt idx="2380">
                  <c:v>2.9727699999999999E-2</c:v>
                </c:pt>
                <c:pt idx="2381">
                  <c:v>-0.72219</c:v>
                </c:pt>
                <c:pt idx="2382">
                  <c:v>1.8587599999999999E-2</c:v>
                </c:pt>
                <c:pt idx="2383">
                  <c:v>-0.728549</c:v>
                </c:pt>
                <c:pt idx="2384" formatCode="0.00E+00">
                  <c:v>7.5022300000000004E-3</c:v>
                </c:pt>
                <c:pt idx="2385">
                  <c:v>-0.72690299999999997</c:v>
                </c:pt>
                <c:pt idx="2386" formatCode="0.00E+00">
                  <c:v>3.3834500000000001E-3</c:v>
                </c:pt>
                <c:pt idx="2387">
                  <c:v>-0.72774300000000003</c:v>
                </c:pt>
                <c:pt idx="2388" formatCode="0.00E+00">
                  <c:v>7.2481200000000003E-4</c:v>
                </c:pt>
                <c:pt idx="2389">
                  <c:v>-0.73164799999999997</c:v>
                </c:pt>
                <c:pt idx="2390" formatCode="0.00E+00">
                  <c:v>-4.0939799999999997E-3</c:v>
                </c:pt>
                <c:pt idx="2391">
                  <c:v>-0.73272800000000005</c:v>
                </c:pt>
                <c:pt idx="2392">
                  <c:v>-1.12143E-2</c:v>
                </c:pt>
                <c:pt idx="2393">
                  <c:v>-0.73085299999999997</c:v>
                </c:pt>
                <c:pt idx="2394">
                  <c:v>-1.7514499999999999E-2</c:v>
                </c:pt>
                <c:pt idx="2395">
                  <c:v>-0.73087599999999997</c:v>
                </c:pt>
                <c:pt idx="2396">
                  <c:v>-2.09208E-2</c:v>
                </c:pt>
                <c:pt idx="2397">
                  <c:v>-0.73388799999999998</c:v>
                </c:pt>
                <c:pt idx="2398">
                  <c:v>-2.6982300000000001E-2</c:v>
                </c:pt>
                <c:pt idx="2399">
                  <c:v>-0.734738</c:v>
                </c:pt>
                <c:pt idx="2400">
                  <c:v>-3.5578699999999998E-2</c:v>
                </c:pt>
                <c:pt idx="2401">
                  <c:v>-0.73198399999999997</c:v>
                </c:pt>
                <c:pt idx="2402">
                  <c:v>-4.0664499999999999E-2</c:v>
                </c:pt>
                <c:pt idx="2403">
                  <c:v>-0.73120600000000002</c:v>
                </c:pt>
                <c:pt idx="2404">
                  <c:v>-4.6169099999999998E-2</c:v>
                </c:pt>
                <c:pt idx="2405">
                  <c:v>-0.73168</c:v>
                </c:pt>
                <c:pt idx="2406">
                  <c:v>-5.04152E-2</c:v>
                </c:pt>
                <c:pt idx="2407">
                  <c:v>-0.73339500000000002</c:v>
                </c:pt>
                <c:pt idx="2408">
                  <c:v>-5.8277900000000001E-2</c:v>
                </c:pt>
                <c:pt idx="2409">
                  <c:v>-0.72918000000000005</c:v>
                </c:pt>
                <c:pt idx="2410">
                  <c:v>-6.7873100000000006E-2</c:v>
                </c:pt>
                <c:pt idx="2411">
                  <c:v>-0.72864499999999999</c:v>
                </c:pt>
                <c:pt idx="2412">
                  <c:v>-7.0491100000000001E-2</c:v>
                </c:pt>
                <c:pt idx="2413">
                  <c:v>-0.73054300000000005</c:v>
                </c:pt>
                <c:pt idx="2414">
                  <c:v>-7.6647999999999994E-2</c:v>
                </c:pt>
                <c:pt idx="2415">
                  <c:v>-0.72845700000000002</c:v>
                </c:pt>
                <c:pt idx="2416">
                  <c:v>-8.54071E-2</c:v>
                </c:pt>
                <c:pt idx="2417">
                  <c:v>-0.72477199999999997</c:v>
                </c:pt>
                <c:pt idx="2418">
                  <c:v>-9.1539300000000004E-2</c:v>
                </c:pt>
                <c:pt idx="2419">
                  <c:v>-0.72468500000000002</c:v>
                </c:pt>
                <c:pt idx="2420">
                  <c:v>-9.4478999999999994E-2</c:v>
                </c:pt>
                <c:pt idx="2421">
                  <c:v>-0.72661699999999996</c:v>
                </c:pt>
                <c:pt idx="2422">
                  <c:v>-9.9683099999999997E-2</c:v>
                </c:pt>
                <c:pt idx="2423">
                  <c:v>-0.72764399999999996</c:v>
                </c:pt>
                <c:pt idx="2424">
                  <c:v>-0.110807</c:v>
                </c:pt>
                <c:pt idx="2425">
                  <c:v>-0.72357800000000005</c:v>
                </c:pt>
                <c:pt idx="2426">
                  <c:v>-0.11472599999999999</c:v>
                </c:pt>
                <c:pt idx="2427">
                  <c:v>-0.72253400000000001</c:v>
                </c:pt>
                <c:pt idx="2428">
                  <c:v>-0.117323</c:v>
                </c:pt>
                <c:pt idx="2429">
                  <c:v>-0.72440599999999999</c:v>
                </c:pt>
                <c:pt idx="2430">
                  <c:v>-0.122865</c:v>
                </c:pt>
                <c:pt idx="2431">
                  <c:v>-0.72442499999999999</c:v>
                </c:pt>
                <c:pt idx="2432">
                  <c:v>-0.129246</c:v>
                </c:pt>
                <c:pt idx="2433">
                  <c:v>-0.72102900000000003</c:v>
                </c:pt>
                <c:pt idx="2434">
                  <c:v>-0.13602700000000001</c:v>
                </c:pt>
                <c:pt idx="2435">
                  <c:v>-0.72174000000000005</c:v>
                </c:pt>
                <c:pt idx="2436">
                  <c:v>-0.13920399999999999</c:v>
                </c:pt>
                <c:pt idx="2437">
                  <c:v>-0.72209199999999996</c:v>
                </c:pt>
                <c:pt idx="2438">
                  <c:v>-0.14446999999999999</c:v>
                </c:pt>
                <c:pt idx="2439">
                  <c:v>-0.71940800000000005</c:v>
                </c:pt>
                <c:pt idx="2440">
                  <c:v>-0.15534800000000001</c:v>
                </c:pt>
                <c:pt idx="2441">
                  <c:v>-0.71631</c:v>
                </c:pt>
                <c:pt idx="2442">
                  <c:v>-0.160966</c:v>
                </c:pt>
                <c:pt idx="2443">
                  <c:v>-0.71617500000000001</c:v>
                </c:pt>
                <c:pt idx="2444">
                  <c:v>-0.16363900000000001</c:v>
                </c:pt>
                <c:pt idx="2445">
                  <c:v>-0.71701000000000004</c:v>
                </c:pt>
                <c:pt idx="2446">
                  <c:v>-0.170429</c:v>
                </c:pt>
                <c:pt idx="2447">
                  <c:v>-0.71363699999999997</c:v>
                </c:pt>
                <c:pt idx="2448">
                  <c:v>-0.18031</c:v>
                </c:pt>
                <c:pt idx="2449">
                  <c:v>-0.69143699999999997</c:v>
                </c:pt>
                <c:pt idx="2450">
                  <c:v>-0.209036</c:v>
                </c:pt>
                <c:pt idx="2451">
                  <c:v>-0.68576199999999998</c:v>
                </c:pt>
                <c:pt idx="2452">
                  <c:v>-0.212898</c:v>
                </c:pt>
                <c:pt idx="2453">
                  <c:v>-0.68770600000000004</c:v>
                </c:pt>
                <c:pt idx="2454">
                  <c:v>-0.21796399999999999</c:v>
                </c:pt>
                <c:pt idx="2455">
                  <c:v>-0.68433500000000003</c:v>
                </c:pt>
                <c:pt idx="2456">
                  <c:v>-0.22761100000000001</c:v>
                </c:pt>
                <c:pt idx="2457">
                  <c:v>-0.68107200000000001</c:v>
                </c:pt>
                <c:pt idx="2458">
                  <c:v>-0.234485</c:v>
                </c:pt>
                <c:pt idx="2459">
                  <c:v>-0.67851799999999995</c:v>
                </c:pt>
                <c:pt idx="2460">
                  <c:v>-0.23802300000000001</c:v>
                </c:pt>
                <c:pt idx="2461">
                  <c:v>-0.68061899999999997</c:v>
                </c:pt>
                <c:pt idx="2462">
                  <c:v>-0.24438599999999999</c:v>
                </c:pt>
                <c:pt idx="2463">
                  <c:v>-0.67676199999999997</c:v>
                </c:pt>
                <c:pt idx="2464">
                  <c:v>-0.25427899999999998</c:v>
                </c:pt>
                <c:pt idx="2465">
                  <c:v>-0.67209399999999997</c:v>
                </c:pt>
                <c:pt idx="2466">
                  <c:v>-0.262021</c:v>
                </c:pt>
                <c:pt idx="2467">
                  <c:v>-0.67080899999999999</c:v>
                </c:pt>
                <c:pt idx="2468">
                  <c:v>-0.26561699999999999</c:v>
                </c:pt>
                <c:pt idx="2469">
                  <c:v>-0.67227599999999998</c:v>
                </c:pt>
                <c:pt idx="2470">
                  <c:v>-0.26986500000000002</c:v>
                </c:pt>
                <c:pt idx="2471">
                  <c:v>-0.67025199999999996</c:v>
                </c:pt>
                <c:pt idx="2472">
                  <c:v>-0.279534</c:v>
                </c:pt>
                <c:pt idx="2473">
                  <c:v>-0.66496500000000003</c:v>
                </c:pt>
                <c:pt idx="2474">
                  <c:v>-0.28856700000000002</c:v>
                </c:pt>
                <c:pt idx="2475">
                  <c:v>-0.66262100000000002</c:v>
                </c:pt>
                <c:pt idx="2476">
                  <c:v>-0.29028300000000001</c:v>
                </c:pt>
                <c:pt idx="2477">
                  <c:v>-0.66434199999999999</c:v>
                </c:pt>
                <c:pt idx="2478">
                  <c:v>-0.296983</c:v>
                </c:pt>
                <c:pt idx="2479">
                  <c:v>-0.65991599999999995</c:v>
                </c:pt>
                <c:pt idx="2480">
                  <c:v>-0.30859500000000001</c:v>
                </c:pt>
                <c:pt idx="2481">
                  <c:v>-0.65552699999999997</c:v>
                </c:pt>
                <c:pt idx="2482">
                  <c:v>-0.31571900000000003</c:v>
                </c:pt>
                <c:pt idx="2483">
                  <c:v>-0.65335399999999999</c:v>
                </c:pt>
                <c:pt idx="2484">
                  <c:v>-0.32031999999999999</c:v>
                </c:pt>
                <c:pt idx="2485">
                  <c:v>-0.65102400000000005</c:v>
                </c:pt>
                <c:pt idx="2486">
                  <c:v>-0.329152</c:v>
                </c:pt>
                <c:pt idx="2487">
                  <c:v>-0.65010199999999996</c:v>
                </c:pt>
                <c:pt idx="2488">
                  <c:v>-0.338752</c:v>
                </c:pt>
                <c:pt idx="2489">
                  <c:v>-0.64206600000000003</c:v>
                </c:pt>
                <c:pt idx="2490">
                  <c:v>-0.347107</c:v>
                </c:pt>
                <c:pt idx="2491">
                  <c:v>-0.63842399999999999</c:v>
                </c:pt>
                <c:pt idx="2492">
                  <c:v>-0.35149799999999998</c:v>
                </c:pt>
                <c:pt idx="2493">
                  <c:v>-0.63808799999999999</c:v>
                </c:pt>
                <c:pt idx="2494">
                  <c:v>-0.35904199999999997</c:v>
                </c:pt>
                <c:pt idx="2495">
                  <c:v>-0.63284200000000002</c:v>
                </c:pt>
                <c:pt idx="2496">
                  <c:v>-0.36862</c:v>
                </c:pt>
                <c:pt idx="2497">
                  <c:v>-0.62829900000000005</c:v>
                </c:pt>
                <c:pt idx="2498">
                  <c:v>-0.37679400000000002</c:v>
                </c:pt>
                <c:pt idx="2499">
                  <c:v>-0.624533</c:v>
                </c:pt>
                <c:pt idx="2500">
                  <c:v>-0.38275999999999999</c:v>
                </c:pt>
                <c:pt idx="2501">
                  <c:v>-0.62524199999999996</c:v>
                </c:pt>
                <c:pt idx="2502">
                  <c:v>-0.38909300000000002</c:v>
                </c:pt>
                <c:pt idx="2503">
                  <c:v>-0.620139</c:v>
                </c:pt>
                <c:pt idx="2504">
                  <c:v>-0.39976299999999998</c:v>
                </c:pt>
                <c:pt idx="2505">
                  <c:v>-0.61639299999999997</c:v>
                </c:pt>
                <c:pt idx="2506">
                  <c:v>-0.40785100000000002</c:v>
                </c:pt>
                <c:pt idx="2507">
                  <c:v>-0.61138499999999996</c:v>
                </c:pt>
                <c:pt idx="2508">
                  <c:v>-0.41045799999999999</c:v>
                </c:pt>
                <c:pt idx="2509">
                  <c:v>-0.61226899999999995</c:v>
                </c:pt>
                <c:pt idx="2510">
                  <c:v>-0.41872199999999998</c:v>
                </c:pt>
                <c:pt idx="2511">
                  <c:v>-0.60936599999999996</c:v>
                </c:pt>
                <c:pt idx="2512">
                  <c:v>-0.429537</c:v>
                </c:pt>
                <c:pt idx="2513">
                  <c:v>-0.60498399999999997</c:v>
                </c:pt>
                <c:pt idx="2514">
                  <c:v>-0.43774800000000003</c:v>
                </c:pt>
                <c:pt idx="2515">
                  <c:v>-0.60081099999999998</c:v>
                </c:pt>
                <c:pt idx="2516">
                  <c:v>-0.45084400000000002</c:v>
                </c:pt>
                <c:pt idx="2517">
                  <c:v>-0.57443500000000003</c:v>
                </c:pt>
                <c:pt idx="2518">
                  <c:v>-0.47200300000000001</c:v>
                </c:pt>
                <c:pt idx="2519">
                  <c:v>-0.57008400000000004</c:v>
                </c:pt>
                <c:pt idx="2520">
                  <c:v>-0.484315</c:v>
                </c:pt>
                <c:pt idx="2521">
                  <c:v>-0.56446600000000002</c:v>
                </c:pt>
                <c:pt idx="2522">
                  <c:v>-0.49016100000000001</c:v>
                </c:pt>
                <c:pt idx="2523">
                  <c:v>-0.56228999999999996</c:v>
                </c:pt>
                <c:pt idx="2524">
                  <c:v>-0.497726</c:v>
                </c:pt>
                <c:pt idx="2525">
                  <c:v>-0.56134300000000004</c:v>
                </c:pt>
                <c:pt idx="2526">
                  <c:v>-0.50612299999999999</c:v>
                </c:pt>
                <c:pt idx="2527">
                  <c:v>-0.55681899999999995</c:v>
                </c:pt>
                <c:pt idx="2528">
                  <c:v>-0.51524099999999995</c:v>
                </c:pt>
                <c:pt idx="2529">
                  <c:v>-0.54898499999999995</c:v>
                </c:pt>
                <c:pt idx="2530">
                  <c:v>-0.52471599999999996</c:v>
                </c:pt>
                <c:pt idx="2531">
                  <c:v>-0.54541200000000001</c:v>
                </c:pt>
                <c:pt idx="2532">
                  <c:v>-0.52996799999999999</c:v>
                </c:pt>
                <c:pt idx="2533">
                  <c:v>-0.54460600000000003</c:v>
                </c:pt>
                <c:pt idx="2534">
                  <c:v>-0.53659100000000004</c:v>
                </c:pt>
                <c:pt idx="2535">
                  <c:v>-0.53883099999999995</c:v>
                </c:pt>
                <c:pt idx="2536">
                  <c:v>-0.54624499999999998</c:v>
                </c:pt>
                <c:pt idx="2537">
                  <c:v>-0.53237900000000005</c:v>
                </c:pt>
                <c:pt idx="2538">
                  <c:v>-0.55693800000000004</c:v>
                </c:pt>
                <c:pt idx="2539">
                  <c:v>-0.530362</c:v>
                </c:pt>
                <c:pt idx="2540">
                  <c:v>-0.56021699999999996</c:v>
                </c:pt>
                <c:pt idx="2541">
                  <c:v>-0.52986299999999997</c:v>
                </c:pt>
                <c:pt idx="2542">
                  <c:v>-0.56740400000000002</c:v>
                </c:pt>
                <c:pt idx="2543">
                  <c:v>-0.52565499999999998</c:v>
                </c:pt>
                <c:pt idx="2544">
                  <c:v>-0.57889999999999997</c:v>
                </c:pt>
                <c:pt idx="2545">
                  <c:v>-0.51884399999999997</c:v>
                </c:pt>
                <c:pt idx="2546">
                  <c:v>-0.58672599999999997</c:v>
                </c:pt>
                <c:pt idx="2547">
                  <c:v>-0.51460300000000003</c:v>
                </c:pt>
                <c:pt idx="2548">
                  <c:v>-0.58976399999999995</c:v>
                </c:pt>
                <c:pt idx="2549">
                  <c:v>-0.51475700000000002</c:v>
                </c:pt>
                <c:pt idx="2550">
                  <c:v>-0.59775100000000003</c:v>
                </c:pt>
                <c:pt idx="2551">
                  <c:v>-0.51111300000000004</c:v>
                </c:pt>
                <c:pt idx="2552">
                  <c:v>-0.60840300000000003</c:v>
                </c:pt>
                <c:pt idx="2553">
                  <c:v>-0.50396600000000003</c:v>
                </c:pt>
                <c:pt idx="2554">
                  <c:v>-0.61663900000000005</c:v>
                </c:pt>
                <c:pt idx="2555">
                  <c:v>-0.50137100000000001</c:v>
                </c:pt>
                <c:pt idx="2556">
                  <c:v>-0.62032600000000004</c:v>
                </c:pt>
                <c:pt idx="2557">
                  <c:v>-0.49979600000000002</c:v>
                </c:pt>
                <c:pt idx="2558">
                  <c:v>-0.63018300000000005</c:v>
                </c:pt>
                <c:pt idx="2559">
                  <c:v>-0.497249</c:v>
                </c:pt>
                <c:pt idx="2560">
                  <c:v>-0.63793999999999995</c:v>
                </c:pt>
                <c:pt idx="2561">
                  <c:v>-0.490788</c:v>
                </c:pt>
                <c:pt idx="2562">
                  <c:v>-0.64643399999999995</c:v>
                </c:pt>
                <c:pt idx="2563">
                  <c:v>-0.48752099999999998</c:v>
                </c:pt>
                <c:pt idx="2564">
                  <c:v>-0.65029800000000004</c:v>
                </c:pt>
                <c:pt idx="2565">
                  <c:v>-0.48608200000000001</c:v>
                </c:pt>
                <c:pt idx="2566">
                  <c:v>-0.65692700000000004</c:v>
                </c:pt>
                <c:pt idx="2567">
                  <c:v>-0.48405300000000001</c:v>
                </c:pt>
                <c:pt idx="2568">
                  <c:v>-0.66546099999999997</c:v>
                </c:pt>
                <c:pt idx="2569">
                  <c:v>-0.47836600000000001</c:v>
                </c:pt>
                <c:pt idx="2570">
                  <c:v>-0.67377699999999996</c:v>
                </c:pt>
                <c:pt idx="2571">
                  <c:v>-0.47397400000000001</c:v>
                </c:pt>
                <c:pt idx="2572">
                  <c:v>-0.67999699999999996</c:v>
                </c:pt>
                <c:pt idx="2573">
                  <c:v>-0.472468</c:v>
                </c:pt>
                <c:pt idx="2574">
                  <c:v>-0.68597399999999997</c:v>
                </c:pt>
                <c:pt idx="2575">
                  <c:v>-0.46821400000000002</c:v>
                </c:pt>
                <c:pt idx="2576">
                  <c:v>-0.70632200000000001</c:v>
                </c:pt>
                <c:pt idx="2577">
                  <c:v>-0.46373700000000001</c:v>
                </c:pt>
                <c:pt idx="2578">
                  <c:v>-0.70440100000000005</c:v>
                </c:pt>
                <c:pt idx="2579">
                  <c:v>-0.46083200000000002</c:v>
                </c:pt>
                <c:pt idx="2580">
                  <c:v>-0.71036999999999995</c:v>
                </c:pt>
                <c:pt idx="2581">
                  <c:v>-0.45658500000000002</c:v>
                </c:pt>
                <c:pt idx="2582">
                  <c:v>-0.718028</c:v>
                </c:pt>
                <c:pt idx="2583">
                  <c:v>-0.455731</c:v>
                </c:pt>
                <c:pt idx="2584">
                  <c:v>-0.73138800000000004</c:v>
                </c:pt>
                <c:pt idx="2585">
                  <c:v>-0.42447200000000002</c:v>
                </c:pt>
                <c:pt idx="2586">
                  <c:v>-0.75972600000000001</c:v>
                </c:pt>
                <c:pt idx="2587">
                  <c:v>-0.42242499999999999</c:v>
                </c:pt>
                <c:pt idx="2588">
                  <c:v>-0.76191699999999996</c:v>
                </c:pt>
                <c:pt idx="2589">
                  <c:v>-0.422012</c:v>
                </c:pt>
                <c:pt idx="2590">
                  <c:v>-0.76901799999999998</c:v>
                </c:pt>
                <c:pt idx="2591">
                  <c:v>-0.419489</c:v>
                </c:pt>
                <c:pt idx="2592">
                  <c:v>-0.77541800000000005</c:v>
                </c:pt>
                <c:pt idx="2593">
                  <c:v>-0.41449200000000003</c:v>
                </c:pt>
                <c:pt idx="2594">
                  <c:v>-0.78435999999999995</c:v>
                </c:pt>
                <c:pt idx="2595">
                  <c:v>-0.414628</c:v>
                </c:pt>
                <c:pt idx="2596">
                  <c:v>-0.78619300000000003</c:v>
                </c:pt>
                <c:pt idx="2597">
                  <c:v>-0.41064000000000001</c:v>
                </c:pt>
                <c:pt idx="2598">
                  <c:v>-0.79377799999999998</c:v>
                </c:pt>
                <c:pt idx="2599">
                  <c:v>-0.40759200000000001</c:v>
                </c:pt>
                <c:pt idx="2600">
                  <c:v>-0.802261</c:v>
                </c:pt>
                <c:pt idx="2601">
                  <c:v>-0.40305999999999997</c:v>
                </c:pt>
                <c:pt idx="2602">
                  <c:v>-0.81021100000000001</c:v>
                </c:pt>
                <c:pt idx="2603">
                  <c:v>-0.400119</c:v>
                </c:pt>
                <c:pt idx="2604">
                  <c:v>-0.81273099999999998</c:v>
                </c:pt>
                <c:pt idx="2605">
                  <c:v>-0.401835</c:v>
                </c:pt>
                <c:pt idx="2606">
                  <c:v>-0.81963600000000003</c:v>
                </c:pt>
                <c:pt idx="2607">
                  <c:v>-0.396007</c:v>
                </c:pt>
                <c:pt idx="2608">
                  <c:v>-0.83113700000000001</c:v>
                </c:pt>
                <c:pt idx="2609">
                  <c:v>-0.39207399999999998</c:v>
                </c:pt>
                <c:pt idx="2610">
                  <c:v>-0.83697600000000005</c:v>
                </c:pt>
                <c:pt idx="2611">
                  <c:v>-0.38839200000000002</c:v>
                </c:pt>
                <c:pt idx="2612">
                  <c:v>-0.83937799999999996</c:v>
                </c:pt>
                <c:pt idx="2613">
                  <c:v>-0.39119500000000001</c:v>
                </c:pt>
                <c:pt idx="2614">
                  <c:v>-0.84486300000000003</c:v>
                </c:pt>
                <c:pt idx="2615">
                  <c:v>-0.388959</c:v>
                </c:pt>
                <c:pt idx="2616">
                  <c:v>-0.85441800000000001</c:v>
                </c:pt>
                <c:pt idx="2617">
                  <c:v>-0.382772</c:v>
                </c:pt>
                <c:pt idx="2618">
                  <c:v>-0.86366299999999996</c:v>
                </c:pt>
                <c:pt idx="2619">
                  <c:v>-0.379079</c:v>
                </c:pt>
                <c:pt idx="2620">
                  <c:v>-0.86734999999999995</c:v>
                </c:pt>
                <c:pt idx="2621">
                  <c:v>-0.37678800000000001</c:v>
                </c:pt>
                <c:pt idx="2622">
                  <c:v>-0.87437200000000004</c:v>
                </c:pt>
                <c:pt idx="2623">
                  <c:v>-0.37441099999999999</c:v>
                </c:pt>
                <c:pt idx="2624">
                  <c:v>-0.88304199999999999</c:v>
                </c:pt>
                <c:pt idx="2625">
                  <c:v>-0.37249100000000002</c:v>
                </c:pt>
                <c:pt idx="2626">
                  <c:v>-0.88975800000000005</c:v>
                </c:pt>
                <c:pt idx="2627">
                  <c:v>-0.36959900000000001</c:v>
                </c:pt>
                <c:pt idx="2628">
                  <c:v>-0.89310800000000001</c:v>
                </c:pt>
                <c:pt idx="2629">
                  <c:v>-0.36960599999999999</c:v>
                </c:pt>
                <c:pt idx="2630">
                  <c:v>-0.89583699999999999</c:v>
                </c:pt>
                <c:pt idx="2631">
                  <c:v>-0.36741200000000002</c:v>
                </c:pt>
                <c:pt idx="2632">
                  <c:v>-0.90703699999999998</c:v>
                </c:pt>
                <c:pt idx="2633">
                  <c:v>-0.36367899999999997</c:v>
                </c:pt>
                <c:pt idx="2634">
                  <c:v>-0.91366800000000004</c:v>
                </c:pt>
                <c:pt idx="2635">
                  <c:v>-0.36333199999999999</c:v>
                </c:pt>
                <c:pt idx="2636">
                  <c:v>-0.91543699999999995</c:v>
                </c:pt>
                <c:pt idx="2637">
                  <c:v>-0.363481</c:v>
                </c:pt>
                <c:pt idx="2638">
                  <c:v>-0.92135199999999995</c:v>
                </c:pt>
                <c:pt idx="2639">
                  <c:v>-0.360097</c:v>
                </c:pt>
                <c:pt idx="2640">
                  <c:v>-0.932338</c:v>
                </c:pt>
                <c:pt idx="2641">
                  <c:v>-0.35741200000000001</c:v>
                </c:pt>
                <c:pt idx="2642">
                  <c:v>-0.93398099999999995</c:v>
                </c:pt>
                <c:pt idx="2643">
                  <c:v>-0.356514</c:v>
                </c:pt>
                <c:pt idx="2644">
                  <c:v>-0.93864400000000003</c:v>
                </c:pt>
                <c:pt idx="2645">
                  <c:v>-0.357796</c:v>
                </c:pt>
                <c:pt idx="2646">
                  <c:v>-0.94577500000000003</c:v>
                </c:pt>
                <c:pt idx="2647">
                  <c:v>-0.35611500000000001</c:v>
                </c:pt>
                <c:pt idx="2648">
                  <c:v>-0.95453399999999999</c:v>
                </c:pt>
                <c:pt idx="2649">
                  <c:v>-0.349638</c:v>
                </c:pt>
                <c:pt idx="2650">
                  <c:v>-0.96147700000000003</c:v>
                </c:pt>
                <c:pt idx="2651">
                  <c:v>-0.34639999999999999</c:v>
                </c:pt>
                <c:pt idx="2652">
                  <c:v>-0.97800900000000002</c:v>
                </c:pt>
                <c:pt idx="2653">
                  <c:v>-0.33827299999999999</c:v>
                </c:pt>
                <c:pt idx="2654">
                  <c:v>-0.98340399999999994</c:v>
                </c:pt>
                <c:pt idx="2655">
                  <c:v>-0.33507399999999998</c:v>
                </c:pt>
                <c:pt idx="2656">
                  <c:v>-0.993614</c:v>
                </c:pt>
                <c:pt idx="2657">
                  <c:v>-0.33129399999999998</c:v>
                </c:pt>
                <c:pt idx="2658">
                  <c:v>-1.00037</c:v>
                </c:pt>
                <c:pt idx="2659">
                  <c:v>-0.329295</c:v>
                </c:pt>
                <c:pt idx="2660">
                  <c:v>-1.00203</c:v>
                </c:pt>
                <c:pt idx="2661">
                  <c:v>-0.33135399999999998</c:v>
                </c:pt>
                <c:pt idx="2662">
                  <c:v>-1.0068299999999999</c:v>
                </c:pt>
                <c:pt idx="2663">
                  <c:v>-0.331598</c:v>
                </c:pt>
                <c:pt idx="2664">
                  <c:v>-1.0132399999999999</c:v>
                </c:pt>
                <c:pt idx="2665">
                  <c:v>-0.33069900000000002</c:v>
                </c:pt>
                <c:pt idx="2666">
                  <c:v>-1.0214799999999999</c:v>
                </c:pt>
                <c:pt idx="2667">
                  <c:v>-0.33091599999999999</c:v>
                </c:pt>
                <c:pt idx="2668">
                  <c:v>-1.0210399999999999</c:v>
                </c:pt>
                <c:pt idx="2669">
                  <c:v>-0.33303700000000003</c:v>
                </c:pt>
                <c:pt idx="2670">
                  <c:v>-1.0276700000000001</c:v>
                </c:pt>
                <c:pt idx="2671">
                  <c:v>-0.33252500000000002</c:v>
                </c:pt>
                <c:pt idx="2672">
                  <c:v>-1.03548</c:v>
                </c:pt>
                <c:pt idx="2673">
                  <c:v>-0.33056400000000002</c:v>
                </c:pt>
                <c:pt idx="2674">
                  <c:v>-1.0403800000000001</c:v>
                </c:pt>
                <c:pt idx="2675">
                  <c:v>-0.331204</c:v>
                </c:pt>
                <c:pt idx="2676">
                  <c:v>-1.04251</c:v>
                </c:pt>
                <c:pt idx="2677">
                  <c:v>-0.33094299999999999</c:v>
                </c:pt>
                <c:pt idx="2678">
                  <c:v>-1.04904</c:v>
                </c:pt>
                <c:pt idx="2679">
                  <c:v>-0.33452199999999999</c:v>
                </c:pt>
                <c:pt idx="2680">
                  <c:v>-1.0558700000000001</c:v>
                </c:pt>
                <c:pt idx="2681">
                  <c:v>-0.33054</c:v>
                </c:pt>
                <c:pt idx="2682">
                  <c:v>-1.0598099999999999</c:v>
                </c:pt>
                <c:pt idx="2683">
                  <c:v>-0.33242699999999997</c:v>
                </c:pt>
                <c:pt idx="2684">
                  <c:v>-1.06013</c:v>
                </c:pt>
                <c:pt idx="2685">
                  <c:v>-0.33325100000000002</c:v>
                </c:pt>
                <c:pt idx="2686">
                  <c:v>-1.0667800000000001</c:v>
                </c:pt>
                <c:pt idx="2687">
                  <c:v>-0.33411000000000002</c:v>
                </c:pt>
                <c:pt idx="2688">
                  <c:v>-1.07359</c:v>
                </c:pt>
                <c:pt idx="2689">
                  <c:v>-0.33142199999999999</c:v>
                </c:pt>
                <c:pt idx="2690">
                  <c:v>-1.0804100000000001</c:v>
                </c:pt>
                <c:pt idx="2691">
                  <c:v>-0.33112999999999998</c:v>
                </c:pt>
                <c:pt idx="2692">
                  <c:v>-1.0814299999999999</c:v>
                </c:pt>
                <c:pt idx="2693">
                  <c:v>-0.33575300000000002</c:v>
                </c:pt>
                <c:pt idx="2694">
                  <c:v>-1.08403</c:v>
                </c:pt>
                <c:pt idx="2695">
                  <c:v>-0.33693899999999999</c:v>
                </c:pt>
                <c:pt idx="2696">
                  <c:v>-1.09066</c:v>
                </c:pt>
                <c:pt idx="2697">
                  <c:v>-0.334262</c:v>
                </c:pt>
                <c:pt idx="2698">
                  <c:v>-1.09659</c:v>
                </c:pt>
                <c:pt idx="2699">
                  <c:v>-0.33589000000000002</c:v>
                </c:pt>
                <c:pt idx="2700">
                  <c:v>-1.0983799999999999</c:v>
                </c:pt>
                <c:pt idx="2701">
                  <c:v>-0.337754</c:v>
                </c:pt>
                <c:pt idx="2702">
                  <c:v>-1.1020300000000001</c:v>
                </c:pt>
                <c:pt idx="2703">
                  <c:v>-0.33793200000000001</c:v>
                </c:pt>
                <c:pt idx="2704">
                  <c:v>-1.1086</c:v>
                </c:pt>
                <c:pt idx="2705">
                  <c:v>-0.33510200000000001</c:v>
                </c:pt>
                <c:pt idx="2706">
                  <c:v>-1.11324</c:v>
                </c:pt>
                <c:pt idx="2707">
                  <c:v>-0.33742499999999997</c:v>
                </c:pt>
                <c:pt idx="2708">
                  <c:v>-1.1124000000000001</c:v>
                </c:pt>
                <c:pt idx="2709">
                  <c:v>-0.34070899999999998</c:v>
                </c:pt>
                <c:pt idx="2710">
                  <c:v>-1.11496</c:v>
                </c:pt>
                <c:pt idx="2711">
                  <c:v>-0.34196599999999999</c:v>
                </c:pt>
                <c:pt idx="2712">
                  <c:v>-1.12171</c:v>
                </c:pt>
                <c:pt idx="2713">
                  <c:v>-0.339055</c:v>
                </c:pt>
                <c:pt idx="2714">
                  <c:v>-1.12598</c:v>
                </c:pt>
                <c:pt idx="2715">
                  <c:v>-0.33951599999999998</c:v>
                </c:pt>
                <c:pt idx="2716">
                  <c:v>-1.12548</c:v>
                </c:pt>
                <c:pt idx="2717">
                  <c:v>-0.34759299999999999</c:v>
                </c:pt>
                <c:pt idx="2718">
                  <c:v>-1.1292800000000001</c:v>
                </c:pt>
                <c:pt idx="2719">
                  <c:v>-0.34051399999999998</c:v>
                </c:pt>
                <c:pt idx="2720">
                  <c:v>-1.13435</c:v>
                </c:pt>
                <c:pt idx="2721">
                  <c:v>-0.341756</c:v>
                </c:pt>
                <c:pt idx="2722">
                  <c:v>-1.1382399999999999</c:v>
                </c:pt>
                <c:pt idx="2723">
                  <c:v>-0.343889</c:v>
                </c:pt>
                <c:pt idx="2724">
                  <c:v>-1.13754</c:v>
                </c:pt>
                <c:pt idx="2725">
                  <c:v>-0.34504899999999999</c:v>
                </c:pt>
                <c:pt idx="2726">
                  <c:v>-1.1384300000000001</c:v>
                </c:pt>
                <c:pt idx="2727">
                  <c:v>-0.347354</c:v>
                </c:pt>
                <c:pt idx="2728">
                  <c:v>-1.1430199999999999</c:v>
                </c:pt>
                <c:pt idx="2729">
                  <c:v>-0.34713699999999997</c:v>
                </c:pt>
                <c:pt idx="2730">
                  <c:v>-1.1473</c:v>
                </c:pt>
                <c:pt idx="2731">
                  <c:v>-0.34833999999999998</c:v>
                </c:pt>
                <c:pt idx="2732">
                  <c:v>-1.1458600000000001</c:v>
                </c:pt>
                <c:pt idx="2733">
                  <c:v>-0.35284100000000002</c:v>
                </c:pt>
                <c:pt idx="2734">
                  <c:v>-1.14625</c:v>
                </c:pt>
                <c:pt idx="2735">
                  <c:v>-0.353076</c:v>
                </c:pt>
                <c:pt idx="2736">
                  <c:v>-1.14967</c:v>
                </c:pt>
                <c:pt idx="2737">
                  <c:v>-0.353854</c:v>
                </c:pt>
                <c:pt idx="2738">
                  <c:v>-1.1523699999999999</c:v>
                </c:pt>
                <c:pt idx="2739">
                  <c:v>-0.35545900000000002</c:v>
                </c:pt>
                <c:pt idx="2740">
                  <c:v>-1.1506700000000001</c:v>
                </c:pt>
                <c:pt idx="2741">
                  <c:v>-0.35844999999999999</c:v>
                </c:pt>
                <c:pt idx="2742">
                  <c:v>-1.15185</c:v>
                </c:pt>
                <c:pt idx="2743">
                  <c:v>-0.36280000000000001</c:v>
                </c:pt>
                <c:pt idx="2744">
                  <c:v>-1.15747</c:v>
                </c:pt>
                <c:pt idx="2745">
                  <c:v>-0.36137599999999998</c:v>
                </c:pt>
                <c:pt idx="2746">
                  <c:v>-1.1575</c:v>
                </c:pt>
                <c:pt idx="2747">
                  <c:v>-0.36336600000000002</c:v>
                </c:pt>
                <c:pt idx="2748">
                  <c:v>-1.1581600000000001</c:v>
                </c:pt>
                <c:pt idx="2749">
                  <c:v>-0.369641</c:v>
                </c:pt>
                <c:pt idx="2750">
                  <c:v>-1.15767</c:v>
                </c:pt>
                <c:pt idx="2751">
                  <c:v>-0.37086599999999997</c:v>
                </c:pt>
                <c:pt idx="2752">
                  <c:v>-1.15987</c:v>
                </c:pt>
                <c:pt idx="2753">
                  <c:v>-0.37219400000000002</c:v>
                </c:pt>
                <c:pt idx="2754">
                  <c:v>-1.16164</c:v>
                </c:pt>
                <c:pt idx="2755">
                  <c:v>-0.37570799999999999</c:v>
                </c:pt>
                <c:pt idx="2756">
                  <c:v>-1.1580299999999999</c:v>
                </c:pt>
                <c:pt idx="2757">
                  <c:v>-0.38101000000000002</c:v>
                </c:pt>
                <c:pt idx="2758">
                  <c:v>-1.16022</c:v>
                </c:pt>
                <c:pt idx="2759">
                  <c:v>-0.38458399999999998</c:v>
                </c:pt>
                <c:pt idx="2760">
                  <c:v>-1.16147</c:v>
                </c:pt>
                <c:pt idx="2761">
                  <c:v>-0.38230900000000001</c:v>
                </c:pt>
                <c:pt idx="2762">
                  <c:v>-1.1615</c:v>
                </c:pt>
                <c:pt idx="2763">
                  <c:v>-0.38769700000000001</c:v>
                </c:pt>
                <c:pt idx="2764">
                  <c:v>-1.15947</c:v>
                </c:pt>
                <c:pt idx="2765">
                  <c:v>-0.393847</c:v>
                </c:pt>
                <c:pt idx="2766">
                  <c:v>-1.15862</c:v>
                </c:pt>
                <c:pt idx="2767">
                  <c:v>-0.39634799999999998</c:v>
                </c:pt>
                <c:pt idx="2768">
                  <c:v>-1.16273</c:v>
                </c:pt>
                <c:pt idx="2769">
                  <c:v>-0.39707300000000001</c:v>
                </c:pt>
                <c:pt idx="2770">
                  <c:v>-1.16177</c:v>
                </c:pt>
                <c:pt idx="2771">
                  <c:v>-0.40267500000000001</c:v>
                </c:pt>
                <c:pt idx="2772">
                  <c:v>-1.1580699999999999</c:v>
                </c:pt>
                <c:pt idx="2773">
                  <c:v>-0.40842499999999998</c:v>
                </c:pt>
                <c:pt idx="2774">
                  <c:v>-1.16021</c:v>
                </c:pt>
                <c:pt idx="2775">
                  <c:v>-0.41117199999999998</c:v>
                </c:pt>
                <c:pt idx="2776">
                  <c:v>-1.1624300000000001</c:v>
                </c:pt>
                <c:pt idx="2777">
                  <c:v>-0.41209299999999999</c:v>
                </c:pt>
                <c:pt idx="2778">
                  <c:v>-1.1627700000000001</c:v>
                </c:pt>
                <c:pt idx="2779">
                  <c:v>-0.41641699999999998</c:v>
                </c:pt>
                <c:pt idx="2780">
                  <c:v>-1.1604099999999999</c:v>
                </c:pt>
                <c:pt idx="2781">
                  <c:v>-0.422178</c:v>
                </c:pt>
                <c:pt idx="2782">
                  <c:v>-1.1584000000000001</c:v>
                </c:pt>
                <c:pt idx="2783">
                  <c:v>-0.42756899999999998</c:v>
                </c:pt>
                <c:pt idx="2784">
                  <c:v>-1.1634199999999999</c:v>
                </c:pt>
                <c:pt idx="2785">
                  <c:v>-0.42599399999999998</c:v>
                </c:pt>
                <c:pt idx="2786">
                  <c:v>-1.15045</c:v>
                </c:pt>
                <c:pt idx="2787">
                  <c:v>-0.44274200000000002</c:v>
                </c:pt>
                <c:pt idx="2788">
                  <c:v>-1.14835</c:v>
                </c:pt>
                <c:pt idx="2789">
                  <c:v>-0.44756400000000002</c:v>
                </c:pt>
                <c:pt idx="2790">
                  <c:v>-1.1473100000000001</c:v>
                </c:pt>
                <c:pt idx="2791">
                  <c:v>-0.45482899999999998</c:v>
                </c:pt>
                <c:pt idx="2792">
                  <c:v>-1.1487400000000001</c:v>
                </c:pt>
                <c:pt idx="2793">
                  <c:v>-0.45609699999999997</c:v>
                </c:pt>
                <c:pt idx="2794">
                  <c:v>-1.1491899999999999</c:v>
                </c:pt>
                <c:pt idx="2795">
                  <c:v>-0.46078799999999998</c:v>
                </c:pt>
                <c:pt idx="2796">
                  <c:v>-1.14642</c:v>
                </c:pt>
                <c:pt idx="2797">
                  <c:v>-0.46912700000000002</c:v>
                </c:pt>
                <c:pt idx="2798">
                  <c:v>-1.1446700000000001</c:v>
                </c:pt>
                <c:pt idx="2799">
                  <c:v>-0.474354</c:v>
                </c:pt>
                <c:pt idx="2800">
                  <c:v>-1.1463099999999999</c:v>
                </c:pt>
                <c:pt idx="2801">
                  <c:v>-0.47773199999999999</c:v>
                </c:pt>
                <c:pt idx="2802">
                  <c:v>-1.1428400000000001</c:v>
                </c:pt>
                <c:pt idx="2803">
                  <c:v>-0.484099</c:v>
                </c:pt>
                <c:pt idx="2804">
                  <c:v>-1.14022</c:v>
                </c:pt>
                <c:pt idx="2805">
                  <c:v>-0.49202400000000002</c:v>
                </c:pt>
                <c:pt idx="2806">
                  <c:v>-1.1373800000000001</c:v>
                </c:pt>
                <c:pt idx="2807">
                  <c:v>-0.49795099999999998</c:v>
                </c:pt>
                <c:pt idx="2808">
                  <c:v>-1.13985</c:v>
                </c:pt>
                <c:pt idx="2809">
                  <c:v>-0.50256999999999996</c:v>
                </c:pt>
                <c:pt idx="2810">
                  <c:v>-1.1388400000000001</c:v>
                </c:pt>
                <c:pt idx="2811">
                  <c:v>-0.505718</c:v>
                </c:pt>
                <c:pt idx="2812">
                  <c:v>-1.1337200000000001</c:v>
                </c:pt>
                <c:pt idx="2813">
                  <c:v>-0.515432</c:v>
                </c:pt>
                <c:pt idx="2814">
                  <c:v>-1.13266</c:v>
                </c:pt>
                <c:pt idx="2815">
                  <c:v>-0.52035100000000001</c:v>
                </c:pt>
                <c:pt idx="2816">
                  <c:v>-1.1353899999999999</c:v>
                </c:pt>
                <c:pt idx="2817">
                  <c:v>-0.52217199999999997</c:v>
                </c:pt>
                <c:pt idx="2818">
                  <c:v>-1.1351</c:v>
                </c:pt>
                <c:pt idx="2819">
                  <c:v>-0.528389</c:v>
                </c:pt>
                <c:pt idx="2820">
                  <c:v>-1.13263</c:v>
                </c:pt>
                <c:pt idx="2821">
                  <c:v>-0.53615100000000004</c:v>
                </c:pt>
                <c:pt idx="2822">
                  <c:v>-1.1308400000000001</c:v>
                </c:pt>
                <c:pt idx="2823">
                  <c:v>-0.53917199999999998</c:v>
                </c:pt>
                <c:pt idx="2824">
                  <c:v>-1.1324399999999999</c:v>
                </c:pt>
                <c:pt idx="2825">
                  <c:v>-0.54178499999999996</c:v>
                </c:pt>
                <c:pt idx="2826">
                  <c:v>-1.13304</c:v>
                </c:pt>
                <c:pt idx="2827">
                  <c:v>-0.54925000000000002</c:v>
                </c:pt>
                <c:pt idx="2828">
                  <c:v>-1.12869</c:v>
                </c:pt>
                <c:pt idx="2829">
                  <c:v>-0.55652599999999997</c:v>
                </c:pt>
                <c:pt idx="2830">
                  <c:v>-1.12754</c:v>
                </c:pt>
                <c:pt idx="2831">
                  <c:v>-0.56248299999999996</c:v>
                </c:pt>
                <c:pt idx="2832">
                  <c:v>-1.13263</c:v>
                </c:pt>
                <c:pt idx="2833">
                  <c:v>-0.564002</c:v>
                </c:pt>
                <c:pt idx="2834">
                  <c:v>-1.12954</c:v>
                </c:pt>
                <c:pt idx="2835">
                  <c:v>-0.57307699999999995</c:v>
                </c:pt>
                <c:pt idx="2836">
                  <c:v>-1.1255900000000001</c:v>
                </c:pt>
                <c:pt idx="2837">
                  <c:v>-0.57974000000000003</c:v>
                </c:pt>
                <c:pt idx="2838">
                  <c:v>-1.12415</c:v>
                </c:pt>
                <c:pt idx="2839">
                  <c:v>-0.58720799999999995</c:v>
                </c:pt>
                <c:pt idx="2840">
                  <c:v>-1.1210599999999999</c:v>
                </c:pt>
                <c:pt idx="2841">
                  <c:v>-0.59108300000000003</c:v>
                </c:pt>
                <c:pt idx="2842">
                  <c:v>-1.12171</c:v>
                </c:pt>
                <c:pt idx="2843">
                  <c:v>-0.59925300000000004</c:v>
                </c:pt>
                <c:pt idx="2844">
                  <c:v>-1.1164799999999999</c:v>
                </c:pt>
                <c:pt idx="2845">
                  <c:v>-0.61194599999999999</c:v>
                </c:pt>
                <c:pt idx="2846">
                  <c:v>-1.1127100000000001</c:v>
                </c:pt>
                <c:pt idx="2847">
                  <c:v>-0.61681900000000001</c:v>
                </c:pt>
                <c:pt idx="2848">
                  <c:v>-1.11599</c:v>
                </c:pt>
                <c:pt idx="2849">
                  <c:v>-0.61985299999999999</c:v>
                </c:pt>
                <c:pt idx="2850">
                  <c:v>-1.11355</c:v>
                </c:pt>
                <c:pt idx="2851">
                  <c:v>-0.62899000000000005</c:v>
                </c:pt>
                <c:pt idx="2852">
                  <c:v>-1.1079399999999999</c:v>
                </c:pt>
                <c:pt idx="2853">
                  <c:v>-0.64736300000000002</c:v>
                </c:pt>
                <c:pt idx="2854">
                  <c:v>-1.08585</c:v>
                </c:pt>
                <c:pt idx="2855">
                  <c:v>-0.66268199999999999</c:v>
                </c:pt>
                <c:pt idx="2856">
                  <c:v>-1.08846</c:v>
                </c:pt>
                <c:pt idx="2857">
                  <c:v>-0.66722400000000004</c:v>
                </c:pt>
                <c:pt idx="2858">
                  <c:v>-1.0876399999999999</c:v>
                </c:pt>
                <c:pt idx="2859">
                  <c:v>-0.67322300000000002</c:v>
                </c:pt>
                <c:pt idx="2860">
                  <c:v>-1.08416</c:v>
                </c:pt>
                <c:pt idx="2861">
                  <c:v>-0.68216100000000002</c:v>
                </c:pt>
                <c:pt idx="2862">
                  <c:v>-1.08145</c:v>
                </c:pt>
                <c:pt idx="2863">
                  <c:v>-0.68880600000000003</c:v>
                </c:pt>
                <c:pt idx="2864">
                  <c:v>-1.0829599999999999</c:v>
                </c:pt>
                <c:pt idx="2865">
                  <c:v>-0.69239099999999998</c:v>
                </c:pt>
                <c:pt idx="2866">
                  <c:v>-1.0811999999999999</c:v>
                </c:pt>
                <c:pt idx="2867">
                  <c:v>-0.70140100000000005</c:v>
                </c:pt>
                <c:pt idx="2868">
                  <c:v>-1.07698</c:v>
                </c:pt>
                <c:pt idx="2869">
                  <c:v>-0.71048999999999995</c:v>
                </c:pt>
                <c:pt idx="2870">
                  <c:v>-1.07531</c:v>
                </c:pt>
                <c:pt idx="2871">
                  <c:v>-0.71824699999999997</c:v>
                </c:pt>
                <c:pt idx="2872">
                  <c:v>-1.07477</c:v>
                </c:pt>
                <c:pt idx="2873">
                  <c:v>-0.72351100000000002</c:v>
                </c:pt>
                <c:pt idx="2874">
                  <c:v>-1.07361</c:v>
                </c:pt>
                <c:pt idx="2875">
                  <c:v>-0.73220300000000005</c:v>
                </c:pt>
                <c:pt idx="2876">
                  <c:v>-1.0694699999999999</c:v>
                </c:pt>
                <c:pt idx="2877">
                  <c:v>-0.74224900000000005</c:v>
                </c:pt>
                <c:pt idx="2878">
                  <c:v>-1.06521</c:v>
                </c:pt>
                <c:pt idx="2879">
                  <c:v>-0.74974099999999999</c:v>
                </c:pt>
                <c:pt idx="2880">
                  <c:v>-1.0669299999999999</c:v>
                </c:pt>
                <c:pt idx="2881">
                  <c:v>-0.75699399999999994</c:v>
                </c:pt>
                <c:pt idx="2882">
                  <c:v>-1.06396</c:v>
                </c:pt>
                <c:pt idx="2883">
                  <c:v>-0.76538300000000004</c:v>
                </c:pt>
                <c:pt idx="2884">
                  <c:v>-1.06023</c:v>
                </c:pt>
                <c:pt idx="2885">
                  <c:v>-0.77689399999999997</c:v>
                </c:pt>
                <c:pt idx="2886">
                  <c:v>-1.05481</c:v>
                </c:pt>
                <c:pt idx="2887">
                  <c:v>-0.78464800000000001</c:v>
                </c:pt>
                <c:pt idx="2888">
                  <c:v>-1.056</c:v>
                </c:pt>
                <c:pt idx="2889">
                  <c:v>-0.79142199999999996</c:v>
                </c:pt>
                <c:pt idx="2890">
                  <c:v>-1.0544199999999999</c:v>
                </c:pt>
                <c:pt idx="2891">
                  <c:v>-0.798759</c:v>
                </c:pt>
                <c:pt idx="2892">
                  <c:v>-1.0492600000000001</c:v>
                </c:pt>
                <c:pt idx="2893">
                  <c:v>-0.80961499999999997</c:v>
                </c:pt>
                <c:pt idx="2894">
                  <c:v>-1.0454399999999999</c:v>
                </c:pt>
                <c:pt idx="2895">
                  <c:v>-0.81776000000000004</c:v>
                </c:pt>
                <c:pt idx="2896">
                  <c:v>-1.04732</c:v>
                </c:pt>
                <c:pt idx="2897">
                  <c:v>-0.82522899999999999</c:v>
                </c:pt>
                <c:pt idx="2898">
                  <c:v>-1.0446299999999999</c:v>
                </c:pt>
                <c:pt idx="2899">
                  <c:v>-0.83212699999999995</c:v>
                </c:pt>
                <c:pt idx="2900">
                  <c:v>-1.04043</c:v>
                </c:pt>
                <c:pt idx="2901">
                  <c:v>-0.84438000000000002</c:v>
                </c:pt>
                <c:pt idx="2902">
                  <c:v>-1.0369900000000001</c:v>
                </c:pt>
                <c:pt idx="2903">
                  <c:v>-0.85354300000000005</c:v>
                </c:pt>
                <c:pt idx="2904">
                  <c:v>-1.0395700000000001</c:v>
                </c:pt>
                <c:pt idx="2905">
                  <c:v>-0.85900500000000002</c:v>
                </c:pt>
                <c:pt idx="2906">
                  <c:v>-1.0378400000000001</c:v>
                </c:pt>
                <c:pt idx="2907">
                  <c:v>-0.86789799999999995</c:v>
                </c:pt>
                <c:pt idx="2908">
                  <c:v>-1.03294</c:v>
                </c:pt>
                <c:pt idx="2909">
                  <c:v>-0.87819199999999997</c:v>
                </c:pt>
                <c:pt idx="2910">
                  <c:v>-1.0305599999999999</c:v>
                </c:pt>
                <c:pt idx="2911">
                  <c:v>-0.88700900000000005</c:v>
                </c:pt>
                <c:pt idx="2912">
                  <c:v>-1.03146</c:v>
                </c:pt>
                <c:pt idx="2913">
                  <c:v>-0.89342600000000005</c:v>
                </c:pt>
                <c:pt idx="2914">
                  <c:v>-1.0310600000000001</c:v>
                </c:pt>
                <c:pt idx="2915">
                  <c:v>-0.90429199999999998</c:v>
                </c:pt>
                <c:pt idx="2916">
                  <c:v>-1.0255399999999999</c:v>
                </c:pt>
                <c:pt idx="2917">
                  <c:v>-0.91609700000000005</c:v>
                </c:pt>
                <c:pt idx="2918">
                  <c:v>-1.0244</c:v>
                </c:pt>
                <c:pt idx="2919">
                  <c:v>-0.92399500000000001</c:v>
                </c:pt>
                <c:pt idx="2920">
                  <c:v>-1.02634</c:v>
                </c:pt>
                <c:pt idx="2921">
                  <c:v>-0.93787600000000004</c:v>
                </c:pt>
                <c:pt idx="2922">
                  <c:v>-0.997394</c:v>
                </c:pt>
                <c:pt idx="2923">
                  <c:v>-0.96707399999999999</c:v>
                </c:pt>
                <c:pt idx="2924">
                  <c:v>-0.99261200000000005</c:v>
                </c:pt>
                <c:pt idx="2925">
                  <c:v>-0.97924100000000003</c:v>
                </c:pt>
                <c:pt idx="2926">
                  <c:v>-0.99012999999999995</c:v>
                </c:pt>
                <c:pt idx="2927">
                  <c:v>-0.98889499999999997</c:v>
                </c:pt>
                <c:pt idx="2928">
                  <c:v>-0.98975199999999997</c:v>
                </c:pt>
                <c:pt idx="2929">
                  <c:v>-0.99763400000000002</c:v>
                </c:pt>
                <c:pt idx="2930">
                  <c:v>-0.98754399999999998</c:v>
                </c:pt>
                <c:pt idx="2931">
                  <c:v>-1.0077199999999999</c:v>
                </c:pt>
                <c:pt idx="2932">
                  <c:v>-0.98438000000000003</c:v>
                </c:pt>
                <c:pt idx="2933">
                  <c:v>-1.0209900000000001</c:v>
                </c:pt>
                <c:pt idx="2934">
                  <c:v>-0.98122500000000001</c:v>
                </c:pt>
                <c:pt idx="2935">
                  <c:v>-1.0316000000000001</c:v>
                </c:pt>
                <c:pt idx="2936">
                  <c:v>-0.98379499999999998</c:v>
                </c:pt>
                <c:pt idx="2937">
                  <c:v>-1.0370200000000001</c:v>
                </c:pt>
                <c:pt idx="2938">
                  <c:v>-0.98326499999999994</c:v>
                </c:pt>
                <c:pt idx="2939">
                  <c:v>-1.04664</c:v>
                </c:pt>
                <c:pt idx="2940">
                  <c:v>-0.978016</c:v>
                </c:pt>
                <c:pt idx="2941">
                  <c:v>-1.0594699999999999</c:v>
                </c:pt>
                <c:pt idx="2942">
                  <c:v>-0.97908200000000001</c:v>
                </c:pt>
                <c:pt idx="2943">
                  <c:v>-1.06914</c:v>
                </c:pt>
                <c:pt idx="2944">
                  <c:v>-0.97965800000000003</c:v>
                </c:pt>
                <c:pt idx="2945">
                  <c:v>-0.46737299999999998</c:v>
                </c:pt>
                <c:pt idx="2946">
                  <c:v>-0.48748200000000003</c:v>
                </c:pt>
              </c:numCache>
            </c:numRef>
          </c:yVal>
          <c:smooth val="1"/>
        </c:ser>
        <c:ser>
          <c:idx val="4"/>
          <c:order val="4"/>
          <c:tx>
            <c:v>pH 7</c:v>
          </c:tx>
          <c:spPr>
            <a:ln w="12700"/>
          </c:spPr>
          <c:marker>
            <c:symbol val="none"/>
          </c:marker>
          <c:xVal>
            <c:numRef>
              <c:f>'pH(6)'!$J$2:$J$65536</c:f>
              <c:numCache>
                <c:formatCode>General</c:formatCode>
                <c:ptCount val="65535"/>
                <c:pt idx="0">
                  <c:v>2.7749146319999998</c:v>
                </c:pt>
                <c:pt idx="1">
                  <c:v>3.2854573079999998</c:v>
                </c:pt>
                <c:pt idx="2">
                  <c:v>4.1742180810000002</c:v>
                </c:pt>
                <c:pt idx="3">
                  <c:v>5.0498410590000002</c:v>
                </c:pt>
                <c:pt idx="4">
                  <c:v>5.8907307150000001</c:v>
                </c:pt>
                <c:pt idx="5">
                  <c:v>6.812340399</c:v>
                </c:pt>
                <c:pt idx="6">
                  <c:v>7.6757633639999998</c:v>
                </c:pt>
                <c:pt idx="7">
                  <c:v>8.5842352529999992</c:v>
                </c:pt>
                <c:pt idx="8">
                  <c:v>9.4616895599999999</c:v>
                </c:pt>
                <c:pt idx="9">
                  <c:v>10.367356950000001</c:v>
                </c:pt>
                <c:pt idx="10">
                  <c:v>11.204548559999999</c:v>
                </c:pt>
                <c:pt idx="11">
                  <c:v>12.127113719999999</c:v>
                </c:pt>
                <c:pt idx="12">
                  <c:v>13.022430119999999</c:v>
                </c:pt>
                <c:pt idx="13">
                  <c:v>13.93747533</c:v>
                </c:pt>
                <c:pt idx="14">
                  <c:v>14.764227480000001</c:v>
                </c:pt>
                <c:pt idx="15">
                  <c:v>15.64830819</c:v>
                </c:pt>
                <c:pt idx="16">
                  <c:v>16.53707781</c:v>
                </c:pt>
                <c:pt idx="17">
                  <c:v>17.40045654</c:v>
                </c:pt>
                <c:pt idx="18">
                  <c:v>18.288341460000002</c:v>
                </c:pt>
                <c:pt idx="19">
                  <c:v>19.186488900000001</c:v>
                </c:pt>
                <c:pt idx="20">
                  <c:v>21.465299160000001</c:v>
                </c:pt>
                <c:pt idx="21">
                  <c:v>23.711021640000002</c:v>
                </c:pt>
                <c:pt idx="22">
                  <c:v>24.690738419999999</c:v>
                </c:pt>
                <c:pt idx="23">
                  <c:v>25.530761070000001</c:v>
                </c:pt>
                <c:pt idx="24">
                  <c:v>26.419530690000002</c:v>
                </c:pt>
                <c:pt idx="25">
                  <c:v>27.324224910000002</c:v>
                </c:pt>
                <c:pt idx="26">
                  <c:v>28.173536910000003</c:v>
                </c:pt>
                <c:pt idx="27">
                  <c:v>29.05575975</c:v>
                </c:pt>
                <c:pt idx="28">
                  <c:v>29.975493870000001</c:v>
                </c:pt>
                <c:pt idx="29">
                  <c:v>30.795699239999998</c:v>
                </c:pt>
                <c:pt idx="30">
                  <c:v>31.717291230000001</c:v>
                </c:pt>
                <c:pt idx="31">
                  <c:v>32.53289616</c:v>
                </c:pt>
                <c:pt idx="32">
                  <c:v>33.49766151</c:v>
                </c:pt>
                <c:pt idx="33">
                  <c:v>34.327333169999996</c:v>
                </c:pt>
                <c:pt idx="34">
                  <c:v>35.232027389999999</c:v>
                </c:pt>
                <c:pt idx="35">
                  <c:v>36.108588150000003</c:v>
                </c:pt>
                <c:pt idx="36">
                  <c:v>37.09308231</c:v>
                </c:pt>
                <c:pt idx="37">
                  <c:v>37.928327580000001</c:v>
                </c:pt>
                <c:pt idx="38">
                  <c:v>38.825501850000002</c:v>
                </c:pt>
                <c:pt idx="39">
                  <c:v>39.617573759999999</c:v>
                </c:pt>
                <c:pt idx="40">
                  <c:v>40.589947529999996</c:v>
                </c:pt>
                <c:pt idx="41">
                  <c:v>41.442975269999998</c:v>
                </c:pt>
                <c:pt idx="42">
                  <c:v>42.333602759999998</c:v>
                </c:pt>
                <c:pt idx="43">
                  <c:v>43.187692140000003</c:v>
                </c:pt>
                <c:pt idx="44">
                  <c:v>44.112999869999996</c:v>
                </c:pt>
                <c:pt idx="45">
                  <c:v>45.002742660000003</c:v>
                </c:pt>
                <c:pt idx="46">
                  <c:v>45.954414450000002</c:v>
                </c:pt>
                <c:pt idx="47">
                  <c:v>46.734277500000005</c:v>
                </c:pt>
                <c:pt idx="48">
                  <c:v>47.672767260000001</c:v>
                </c:pt>
                <c:pt idx="49">
                  <c:v>48.558705840000002</c:v>
                </c:pt>
                <c:pt idx="50">
                  <c:v>49.416510959999997</c:v>
                </c:pt>
                <c:pt idx="51">
                  <c:v>50.351284980000003</c:v>
                </c:pt>
                <c:pt idx="52">
                  <c:v>51.199623810000006</c:v>
                </c:pt>
                <c:pt idx="53">
                  <c:v>52.016113439999998</c:v>
                </c:pt>
                <c:pt idx="54">
                  <c:v>52.961238450000003</c:v>
                </c:pt>
                <c:pt idx="55">
                  <c:v>53.849034899999999</c:v>
                </c:pt>
                <c:pt idx="56">
                  <c:v>54.720906749999997</c:v>
                </c:pt>
                <c:pt idx="57">
                  <c:v>55.648160820000001</c:v>
                </c:pt>
                <c:pt idx="58">
                  <c:v>56.547192960000004</c:v>
                </c:pt>
                <c:pt idx="59">
                  <c:v>57.360940020000001</c:v>
                </c:pt>
                <c:pt idx="60">
                  <c:v>58.317212250000004</c:v>
                </c:pt>
                <c:pt idx="61">
                  <c:v>59.140248660000005</c:v>
                </c:pt>
                <c:pt idx="62">
                  <c:v>60.045916049999995</c:v>
                </c:pt>
                <c:pt idx="63">
                  <c:v>60.909383249999998</c:v>
                </c:pt>
                <c:pt idx="64">
                  <c:v>61.809388560000002</c:v>
                </c:pt>
                <c:pt idx="65">
                  <c:v>62.714082779999998</c:v>
                </c:pt>
                <c:pt idx="66">
                  <c:v>63.585069929999996</c:v>
                </c:pt>
                <c:pt idx="67">
                  <c:v>64.459684350000003</c:v>
                </c:pt>
                <c:pt idx="68">
                  <c:v>65.329698329999999</c:v>
                </c:pt>
                <c:pt idx="69">
                  <c:v>66.235365720000004</c:v>
                </c:pt>
                <c:pt idx="70">
                  <c:v>67.131655289999998</c:v>
                </c:pt>
                <c:pt idx="71">
                  <c:v>67.963184819999995</c:v>
                </c:pt>
                <c:pt idx="72">
                  <c:v>68.942016899999999</c:v>
                </c:pt>
                <c:pt idx="73">
                  <c:v>69.721879950000002</c:v>
                </c:pt>
                <c:pt idx="74">
                  <c:v>70.712036190000006</c:v>
                </c:pt>
                <c:pt idx="75">
                  <c:v>71.487210329999996</c:v>
                </c:pt>
                <c:pt idx="76">
                  <c:v>72.442597859999992</c:v>
                </c:pt>
                <c:pt idx="77">
                  <c:v>73.275012090000004</c:v>
                </c:pt>
                <c:pt idx="78">
                  <c:v>74.228541750000005</c:v>
                </c:pt>
                <c:pt idx="79">
                  <c:v>75.084489000000005</c:v>
                </c:pt>
                <c:pt idx="80">
                  <c:v>76.032356579999998</c:v>
                </c:pt>
                <c:pt idx="81">
                  <c:v>76.806646019999988</c:v>
                </c:pt>
                <c:pt idx="82">
                  <c:v>77.761060380000004</c:v>
                </c:pt>
                <c:pt idx="83">
                  <c:v>78.61046085000001</c:v>
                </c:pt>
                <c:pt idx="84">
                  <c:v>79.524532890000003</c:v>
                </c:pt>
                <c:pt idx="85">
                  <c:v>80.343853559999999</c:v>
                </c:pt>
                <c:pt idx="86">
                  <c:v>81.256067729999998</c:v>
                </c:pt>
                <c:pt idx="87">
                  <c:v>82.097859779999993</c:v>
                </c:pt>
                <c:pt idx="88">
                  <c:v>83.064571470000004</c:v>
                </c:pt>
                <c:pt idx="89">
                  <c:v>83.878230059999993</c:v>
                </c:pt>
                <c:pt idx="90">
                  <c:v>84.847684320000013</c:v>
                </c:pt>
                <c:pt idx="91">
                  <c:v>85.664173950000006</c:v>
                </c:pt>
                <c:pt idx="92">
                  <c:v>86.621507820000005</c:v>
                </c:pt>
                <c:pt idx="93">
                  <c:v>87.457637790000007</c:v>
                </c:pt>
                <c:pt idx="94">
                  <c:v>88.16628249</c:v>
                </c:pt>
                <c:pt idx="95">
                  <c:v>88.608013200000002</c:v>
                </c:pt>
                <c:pt idx="96">
                  <c:v>89.0733654</c:v>
                </c:pt>
                <c:pt idx="97">
                  <c:v>89.95895010000001</c:v>
                </c:pt>
                <c:pt idx="98">
                  <c:v>90.836572500000003</c:v>
                </c:pt>
                <c:pt idx="99">
                  <c:v>91.709771400000008</c:v>
                </c:pt>
                <c:pt idx="100">
                  <c:v>92.580316199999999</c:v>
                </c:pt>
                <c:pt idx="101">
                  <c:v>93.503058299999992</c:v>
                </c:pt>
                <c:pt idx="102">
                  <c:v>94.35413969999999</c:v>
                </c:pt>
                <c:pt idx="103">
                  <c:v>95.286613500000001</c:v>
                </c:pt>
                <c:pt idx="104">
                  <c:v>96.099652800000001</c:v>
                </c:pt>
                <c:pt idx="105">
                  <c:v>96.966658800000005</c:v>
                </c:pt>
                <c:pt idx="106">
                  <c:v>97.8938244</c:v>
                </c:pt>
                <c:pt idx="107">
                  <c:v>98.810373600000005</c:v>
                </c:pt>
                <c:pt idx="108">
                  <c:v>99.613681200000002</c:v>
                </c:pt>
                <c:pt idx="109">
                  <c:v>100.6248933</c:v>
                </c:pt>
                <c:pt idx="110">
                  <c:v>101.38573530000001</c:v>
                </c:pt>
                <c:pt idx="111">
                  <c:v>102.35536649999999</c:v>
                </c:pt>
                <c:pt idx="112">
                  <c:v>103.2099867</c:v>
                </c:pt>
                <c:pt idx="113">
                  <c:v>104.08407030000001</c:v>
                </c:pt>
                <c:pt idx="114">
                  <c:v>104.97584789999999</c:v>
                </c:pt>
                <c:pt idx="115">
                  <c:v>105.87735720000001</c:v>
                </c:pt>
                <c:pt idx="116">
                  <c:v>106.7664807</c:v>
                </c:pt>
                <c:pt idx="117">
                  <c:v>107.64321839999999</c:v>
                </c:pt>
                <c:pt idx="118">
                  <c:v>108.5712687</c:v>
                </c:pt>
                <c:pt idx="119">
                  <c:v>109.48781790000001</c:v>
                </c:pt>
                <c:pt idx="120">
                  <c:v>110.2681233</c:v>
                </c:pt>
                <c:pt idx="121">
                  <c:v>111.15105389999999</c:v>
                </c:pt>
                <c:pt idx="122">
                  <c:v>112.0357539</c:v>
                </c:pt>
                <c:pt idx="123">
                  <c:v>112.94080199999999</c:v>
                </c:pt>
                <c:pt idx="124">
                  <c:v>113.80869269999999</c:v>
                </c:pt>
                <c:pt idx="125">
                  <c:v>114.6889692</c:v>
                </c:pt>
                <c:pt idx="126">
                  <c:v>115.54005060000001</c:v>
                </c:pt>
                <c:pt idx="127">
                  <c:v>116.50171950000001</c:v>
                </c:pt>
                <c:pt idx="128">
                  <c:v>117.35457030000001</c:v>
                </c:pt>
                <c:pt idx="129">
                  <c:v>118.2817359</c:v>
                </c:pt>
                <c:pt idx="130">
                  <c:v>119.14785719999999</c:v>
                </c:pt>
                <c:pt idx="131">
                  <c:v>120.07413810000001</c:v>
                </c:pt>
                <c:pt idx="132">
                  <c:v>120.88452330000001</c:v>
                </c:pt>
                <c:pt idx="133">
                  <c:v>121.81080420000001</c:v>
                </c:pt>
                <c:pt idx="134">
                  <c:v>122.66365500000001</c:v>
                </c:pt>
                <c:pt idx="135">
                  <c:v>123.56958780000001</c:v>
                </c:pt>
                <c:pt idx="136">
                  <c:v>124.38882</c:v>
                </c:pt>
                <c:pt idx="137">
                  <c:v>125.41330260000001</c:v>
                </c:pt>
                <c:pt idx="138">
                  <c:v>126.17679870000001</c:v>
                </c:pt>
                <c:pt idx="139">
                  <c:v>127.14112170000001</c:v>
                </c:pt>
                <c:pt idx="140">
                  <c:v>128.0328993</c:v>
                </c:pt>
                <c:pt idx="141">
                  <c:v>128.87159489999999</c:v>
                </c:pt>
                <c:pt idx="142">
                  <c:v>129.7527561</c:v>
                </c:pt>
                <c:pt idx="143">
                  <c:v>130.67284409999999</c:v>
                </c:pt>
                <c:pt idx="144">
                  <c:v>131.53719599999999</c:v>
                </c:pt>
                <c:pt idx="145">
                  <c:v>132.4245501</c:v>
                </c:pt>
                <c:pt idx="146">
                  <c:v>133.25085989999999</c:v>
                </c:pt>
                <c:pt idx="147">
                  <c:v>134.17271729999999</c:v>
                </c:pt>
                <c:pt idx="148">
                  <c:v>135.03618449999999</c:v>
                </c:pt>
                <c:pt idx="149">
                  <c:v>135.9332703</c:v>
                </c:pt>
                <c:pt idx="150">
                  <c:v>136.83566430000002</c:v>
                </c:pt>
                <c:pt idx="151">
                  <c:v>137.7256725</c:v>
                </c:pt>
                <c:pt idx="152">
                  <c:v>138.61833480000001</c:v>
                </c:pt>
                <c:pt idx="153">
                  <c:v>139.53576870000001</c:v>
                </c:pt>
                <c:pt idx="154">
                  <c:v>140.35588559999999</c:v>
                </c:pt>
                <c:pt idx="155">
                  <c:v>141.28924409999999</c:v>
                </c:pt>
                <c:pt idx="156">
                  <c:v>142.10847630000001</c:v>
                </c:pt>
                <c:pt idx="157">
                  <c:v>143.0400654</c:v>
                </c:pt>
                <c:pt idx="158">
                  <c:v>143.90795610000001</c:v>
                </c:pt>
                <c:pt idx="159">
                  <c:v>144.81123479999999</c:v>
                </c:pt>
                <c:pt idx="160">
                  <c:v>145.65612330000002</c:v>
                </c:pt>
                <c:pt idx="161">
                  <c:v>146.56471020000001</c:v>
                </c:pt>
                <c:pt idx="162">
                  <c:v>147.42552330000001</c:v>
                </c:pt>
                <c:pt idx="163">
                  <c:v>148.36065120000001</c:v>
                </c:pt>
                <c:pt idx="164">
                  <c:v>149.22323369999998</c:v>
                </c:pt>
                <c:pt idx="165">
                  <c:v>150.1486299</c:v>
                </c:pt>
                <c:pt idx="166">
                  <c:v>150.96963150000002</c:v>
                </c:pt>
                <c:pt idx="167">
                  <c:v>151.91449109999999</c:v>
                </c:pt>
                <c:pt idx="168">
                  <c:v>152.7823818</c:v>
                </c:pt>
                <c:pt idx="169">
                  <c:v>153.6387714</c:v>
                </c:pt>
                <c:pt idx="170">
                  <c:v>154.47038939999999</c:v>
                </c:pt>
                <c:pt idx="171">
                  <c:v>155.4462135</c:v>
                </c:pt>
                <c:pt idx="172">
                  <c:v>156.23890470000001</c:v>
                </c:pt>
                <c:pt idx="173">
                  <c:v>157.1563386</c:v>
                </c:pt>
                <c:pt idx="174">
                  <c:v>158.04988559999998</c:v>
                </c:pt>
                <c:pt idx="175">
                  <c:v>159.02305559999999</c:v>
                </c:pt>
                <c:pt idx="176">
                  <c:v>159.8166315</c:v>
                </c:pt>
                <c:pt idx="177">
                  <c:v>160.78980150000001</c:v>
                </c:pt>
                <c:pt idx="178">
                  <c:v>161.57099159999999</c:v>
                </c:pt>
                <c:pt idx="179">
                  <c:v>162.5494698</c:v>
                </c:pt>
                <c:pt idx="180">
                  <c:v>163.35100799999998</c:v>
                </c:pt>
                <c:pt idx="181">
                  <c:v>164.2825971</c:v>
                </c:pt>
                <c:pt idx="182">
                  <c:v>165.15579600000001</c:v>
                </c:pt>
                <c:pt idx="183">
                  <c:v>166.03253369999999</c:v>
                </c:pt>
                <c:pt idx="184">
                  <c:v>166.87653750000001</c:v>
                </c:pt>
                <c:pt idx="185">
                  <c:v>167.84882279999999</c:v>
                </c:pt>
                <c:pt idx="186">
                  <c:v>168.66717030000001</c:v>
                </c:pt>
                <c:pt idx="187">
                  <c:v>169.62087690000001</c:v>
                </c:pt>
                <c:pt idx="188">
                  <c:v>170.40206700000002</c:v>
                </c:pt>
                <c:pt idx="189">
                  <c:v>171.3743523</c:v>
                </c:pt>
                <c:pt idx="190">
                  <c:v>172.24578179999997</c:v>
                </c:pt>
                <c:pt idx="191">
                  <c:v>173.15967689999999</c:v>
                </c:pt>
                <c:pt idx="192">
                  <c:v>173.96652330000001</c:v>
                </c:pt>
                <c:pt idx="193">
                  <c:v>174.9060747</c:v>
                </c:pt>
                <c:pt idx="194">
                  <c:v>175.7438856</c:v>
                </c:pt>
                <c:pt idx="195">
                  <c:v>176.64274079999998</c:v>
                </c:pt>
                <c:pt idx="196">
                  <c:v>177.4469331</c:v>
                </c:pt>
                <c:pt idx="197">
                  <c:v>178.4094867</c:v>
                </c:pt>
                <c:pt idx="198">
                  <c:v>179.28180090000001</c:v>
                </c:pt>
                <c:pt idx="199">
                  <c:v>180.2142747</c:v>
                </c:pt>
                <c:pt idx="200">
                  <c:v>181.0688949</c:v>
                </c:pt>
                <c:pt idx="201">
                  <c:v>182.04471900000001</c:v>
                </c:pt>
                <c:pt idx="202">
                  <c:v>182.8524501</c:v>
                </c:pt>
                <c:pt idx="203">
                  <c:v>183.7840392</c:v>
                </c:pt>
                <c:pt idx="204">
                  <c:v>184.67316270000001</c:v>
                </c:pt>
                <c:pt idx="205">
                  <c:v>185.55520860000001</c:v>
                </c:pt>
                <c:pt idx="206">
                  <c:v>186.40186649999998</c:v>
                </c:pt>
                <c:pt idx="207">
                  <c:v>187.29098999999999</c:v>
                </c:pt>
                <c:pt idx="208">
                  <c:v>188.10756809999998</c:v>
                </c:pt>
                <c:pt idx="209">
                  <c:v>189.09312389999999</c:v>
                </c:pt>
                <c:pt idx="210">
                  <c:v>189.94597469999999</c:v>
                </c:pt>
                <c:pt idx="211">
                  <c:v>190.87490969999999</c:v>
                </c:pt>
                <c:pt idx="212">
                  <c:v>191.70210420000001</c:v>
                </c:pt>
                <c:pt idx="213">
                  <c:v>192.68412119999999</c:v>
                </c:pt>
                <c:pt idx="214">
                  <c:v>193.51131569999998</c:v>
                </c:pt>
                <c:pt idx="215">
                  <c:v>194.43494250000001</c:v>
                </c:pt>
                <c:pt idx="216">
                  <c:v>195.30283320000001</c:v>
                </c:pt>
                <c:pt idx="217">
                  <c:v>196.17957090000002</c:v>
                </c:pt>
                <c:pt idx="218">
                  <c:v>197.00499600000001</c:v>
                </c:pt>
                <c:pt idx="219">
                  <c:v>197.942778</c:v>
                </c:pt>
                <c:pt idx="220">
                  <c:v>198.75758669999999</c:v>
                </c:pt>
                <c:pt idx="221">
                  <c:v>199.7245638</c:v>
                </c:pt>
                <c:pt idx="222">
                  <c:v>200.5995321</c:v>
                </c:pt>
                <c:pt idx="223">
                  <c:v>201.50634959999999</c:v>
                </c:pt>
                <c:pt idx="224">
                  <c:v>202.3087725</c:v>
                </c:pt>
                <c:pt idx="225">
                  <c:v>203.19789600000001</c:v>
                </c:pt>
                <c:pt idx="226">
                  <c:v>204.109137</c:v>
                </c:pt>
                <c:pt idx="227">
                  <c:v>205.01153099999999</c:v>
                </c:pt>
                <c:pt idx="228">
                  <c:v>205.85111130000001</c:v>
                </c:pt>
                <c:pt idx="229">
                  <c:v>206.7570441</c:v>
                </c:pt>
                <c:pt idx="230">
                  <c:v>207.64262880000001</c:v>
                </c:pt>
                <c:pt idx="231">
                  <c:v>208.57156379999998</c:v>
                </c:pt>
                <c:pt idx="232">
                  <c:v>209.36513970000001</c:v>
                </c:pt>
                <c:pt idx="233">
                  <c:v>210.3621966</c:v>
                </c:pt>
                <c:pt idx="234">
                  <c:v>211.13896320000001</c:v>
                </c:pt>
                <c:pt idx="235">
                  <c:v>212.12274959999999</c:v>
                </c:pt>
                <c:pt idx="236">
                  <c:v>212.96056050000001</c:v>
                </c:pt>
                <c:pt idx="237">
                  <c:v>213.83552880000002</c:v>
                </c:pt>
                <c:pt idx="238">
                  <c:v>214.69457250000002</c:v>
                </c:pt>
                <c:pt idx="239">
                  <c:v>215.68101300000001</c:v>
                </c:pt>
                <c:pt idx="240">
                  <c:v>216.53651790000001</c:v>
                </c:pt>
                <c:pt idx="241">
                  <c:v>217.3743288</c:v>
                </c:pt>
                <c:pt idx="242">
                  <c:v>218.2156785</c:v>
                </c:pt>
                <c:pt idx="243">
                  <c:v>219.22777530000002</c:v>
                </c:pt>
                <c:pt idx="244">
                  <c:v>220.0231206</c:v>
                </c:pt>
                <c:pt idx="245">
                  <c:v>220.91401350000001</c:v>
                </c:pt>
                <c:pt idx="246">
                  <c:v>221.80048289999999</c:v>
                </c:pt>
                <c:pt idx="247">
                  <c:v>222.73561080000002</c:v>
                </c:pt>
                <c:pt idx="248">
                  <c:v>223.56722880000001</c:v>
                </c:pt>
                <c:pt idx="249">
                  <c:v>224.50235670000001</c:v>
                </c:pt>
                <c:pt idx="250">
                  <c:v>225.29858669999999</c:v>
                </c:pt>
                <c:pt idx="251">
                  <c:v>226.2779496</c:v>
                </c:pt>
                <c:pt idx="252">
                  <c:v>227.10691349999999</c:v>
                </c:pt>
                <c:pt idx="253">
                  <c:v>228.10573980000001</c:v>
                </c:pt>
                <c:pt idx="254">
                  <c:v>228.89312279999999</c:v>
                </c:pt>
                <c:pt idx="255">
                  <c:v>229.83178950000001</c:v>
                </c:pt>
                <c:pt idx="256">
                  <c:v>230.60767139999999</c:v>
                </c:pt>
                <c:pt idx="257">
                  <c:v>231.61976819999998</c:v>
                </c:pt>
                <c:pt idx="258">
                  <c:v>232.39034190000001</c:v>
                </c:pt>
                <c:pt idx="259">
                  <c:v>233.36882010000002</c:v>
                </c:pt>
                <c:pt idx="260">
                  <c:v>234.17566650000001</c:v>
                </c:pt>
                <c:pt idx="261">
                  <c:v>235.16829990000002</c:v>
                </c:pt>
                <c:pt idx="262">
                  <c:v>235.90613970000001</c:v>
                </c:pt>
                <c:pt idx="263">
                  <c:v>236.87223209999999</c:v>
                </c:pt>
                <c:pt idx="264">
                  <c:v>237.7436616</c:v>
                </c:pt>
                <c:pt idx="265">
                  <c:v>238.63986269999998</c:v>
                </c:pt>
                <c:pt idx="266">
                  <c:v>239.4564408</c:v>
                </c:pt>
                <c:pt idx="267">
                  <c:v>240.3977616</c:v>
                </c:pt>
                <c:pt idx="268">
                  <c:v>241.23291840000002</c:v>
                </c:pt>
                <c:pt idx="269">
                  <c:v>242.16981569999999</c:v>
                </c:pt>
                <c:pt idx="270">
                  <c:v>243.03859110000002</c:v>
                </c:pt>
                <c:pt idx="271">
                  <c:v>244.00379879999997</c:v>
                </c:pt>
                <c:pt idx="272">
                  <c:v>244.82922390000002</c:v>
                </c:pt>
                <c:pt idx="273">
                  <c:v>245.75550479999998</c:v>
                </c:pt>
                <c:pt idx="274">
                  <c:v>246.55527359999999</c:v>
                </c:pt>
                <c:pt idx="275">
                  <c:v>247.50632609999997</c:v>
                </c:pt>
                <c:pt idx="276">
                  <c:v>248.2972479</c:v>
                </c:pt>
                <c:pt idx="277">
                  <c:v>249.29076599999996</c:v>
                </c:pt>
                <c:pt idx="278">
                  <c:v>250.08611129999997</c:v>
                </c:pt>
                <c:pt idx="279">
                  <c:v>251.0353944</c:v>
                </c:pt>
                <c:pt idx="280">
                  <c:v>251.8732053</c:v>
                </c:pt>
                <c:pt idx="281">
                  <c:v>252.79683209999999</c:v>
                </c:pt>
                <c:pt idx="282">
                  <c:v>253.66649219999999</c:v>
                </c:pt>
                <c:pt idx="283">
                  <c:v>254.6405469</c:v>
                </c:pt>
                <c:pt idx="284">
                  <c:v>255.40050419999997</c:v>
                </c:pt>
                <c:pt idx="285">
                  <c:v>256.3444791</c:v>
                </c:pt>
                <c:pt idx="286">
                  <c:v>257.2061769</c:v>
                </c:pt>
                <c:pt idx="287">
                  <c:v>258.07583699999998</c:v>
                </c:pt>
                <c:pt idx="288">
                  <c:v>258.92691840000003</c:v>
                </c:pt>
                <c:pt idx="289">
                  <c:v>259.88858730000004</c:v>
                </c:pt>
                <c:pt idx="290">
                  <c:v>260.7016266</c:v>
                </c:pt>
                <c:pt idx="291">
                  <c:v>261.64117800000002</c:v>
                </c:pt>
                <c:pt idx="292">
                  <c:v>262.5055299</c:v>
                </c:pt>
                <c:pt idx="293">
                  <c:v>263.44331189999997</c:v>
                </c:pt>
                <c:pt idx="294">
                  <c:v>264.24927359999998</c:v>
                </c:pt>
                <c:pt idx="295">
                  <c:v>265.2480999</c:v>
                </c:pt>
                <c:pt idx="296">
                  <c:v>266.05671569999998</c:v>
                </c:pt>
                <c:pt idx="297">
                  <c:v>266.94318509999999</c:v>
                </c:pt>
                <c:pt idx="298">
                  <c:v>267.76949489999998</c:v>
                </c:pt>
                <c:pt idx="299">
                  <c:v>268.70285339999998</c:v>
                </c:pt>
                <c:pt idx="300">
                  <c:v>269.55747359999998</c:v>
                </c:pt>
                <c:pt idx="301">
                  <c:v>270.48994740000001</c:v>
                </c:pt>
                <c:pt idx="302">
                  <c:v>271.34191349999998</c:v>
                </c:pt>
                <c:pt idx="303">
                  <c:v>272.29738950000001</c:v>
                </c:pt>
                <c:pt idx="304">
                  <c:v>273.1201605</c:v>
                </c:pt>
                <c:pt idx="305">
                  <c:v>274.04201790000002</c:v>
                </c:pt>
                <c:pt idx="306">
                  <c:v>274.86921240000004</c:v>
                </c:pt>
                <c:pt idx="307">
                  <c:v>275.82203429999998</c:v>
                </c:pt>
                <c:pt idx="308">
                  <c:v>276.6403818</c:v>
                </c:pt>
                <c:pt idx="309">
                  <c:v>277.57462499999997</c:v>
                </c:pt>
                <c:pt idx="310">
                  <c:v>278.39562660000001</c:v>
                </c:pt>
                <c:pt idx="311">
                  <c:v>279.32898510000001</c:v>
                </c:pt>
                <c:pt idx="312">
                  <c:v>280.10840579999996</c:v>
                </c:pt>
                <c:pt idx="313">
                  <c:v>281.15677529999999</c:v>
                </c:pt>
                <c:pt idx="314">
                  <c:v>281.945043</c:v>
                </c:pt>
                <c:pt idx="315">
                  <c:v>282.90582720000003</c:v>
                </c:pt>
                <c:pt idx="316">
                  <c:v>283.70028779999996</c:v>
                </c:pt>
                <c:pt idx="317">
                  <c:v>284.66903430000002</c:v>
                </c:pt>
                <c:pt idx="318">
                  <c:v>285.49799819999998</c:v>
                </c:pt>
                <c:pt idx="319">
                  <c:v>286.46320590000005</c:v>
                </c:pt>
                <c:pt idx="320">
                  <c:v>287.27182170000003</c:v>
                </c:pt>
                <c:pt idx="321">
                  <c:v>288.25826219999999</c:v>
                </c:pt>
                <c:pt idx="322">
                  <c:v>289.02795120000002</c:v>
                </c:pt>
                <c:pt idx="323">
                  <c:v>289.98342719999999</c:v>
                </c:pt>
                <c:pt idx="324">
                  <c:v>290.82300750000002</c:v>
                </c:pt>
                <c:pt idx="325">
                  <c:v>291.69355230000002</c:v>
                </c:pt>
                <c:pt idx="326">
                  <c:v>292.58532989999998</c:v>
                </c:pt>
                <c:pt idx="327">
                  <c:v>293.50099440000002</c:v>
                </c:pt>
                <c:pt idx="328">
                  <c:v>294.40338839999998</c:v>
                </c:pt>
                <c:pt idx="329">
                  <c:v>295.26154740000004</c:v>
                </c:pt>
                <c:pt idx="330">
                  <c:v>296.10112770000001</c:v>
                </c:pt>
                <c:pt idx="331">
                  <c:v>297.04864140000001</c:v>
                </c:pt>
                <c:pt idx="332">
                  <c:v>297.87849</c:v>
                </c:pt>
                <c:pt idx="333">
                  <c:v>298.79503920000002</c:v>
                </c:pt>
                <c:pt idx="334">
                  <c:v>299.71601190000001</c:v>
                </c:pt>
                <c:pt idx="335">
                  <c:v>300.56797800000004</c:v>
                </c:pt>
                <c:pt idx="336">
                  <c:v>301.3792479</c:v>
                </c:pt>
                <c:pt idx="337">
                  <c:v>302.34180149999997</c:v>
                </c:pt>
                <c:pt idx="338">
                  <c:v>303.2026146</c:v>
                </c:pt>
                <c:pt idx="339">
                  <c:v>304.12978020000003</c:v>
                </c:pt>
                <c:pt idx="340">
                  <c:v>304.97289929999999</c:v>
                </c:pt>
                <c:pt idx="341">
                  <c:v>305.89652609999996</c:v>
                </c:pt>
                <c:pt idx="342">
                  <c:v>306.74406870000001</c:v>
                </c:pt>
                <c:pt idx="343">
                  <c:v>307.68450480000001</c:v>
                </c:pt>
                <c:pt idx="344">
                  <c:v>308.52320040000001</c:v>
                </c:pt>
                <c:pt idx="345">
                  <c:v>309.43974959999997</c:v>
                </c:pt>
                <c:pt idx="346">
                  <c:v>310.20501509999997</c:v>
                </c:pt>
                <c:pt idx="347">
                  <c:v>311.21888130000002</c:v>
                </c:pt>
                <c:pt idx="348">
                  <c:v>312.02484299999998</c:v>
                </c:pt>
                <c:pt idx="349">
                  <c:v>312.90246539999998</c:v>
                </c:pt>
                <c:pt idx="350">
                  <c:v>313.79247359999999</c:v>
                </c:pt>
                <c:pt idx="351">
                  <c:v>314.72317800000002</c:v>
                </c:pt>
                <c:pt idx="352">
                  <c:v>315.6158403</c:v>
                </c:pt>
                <c:pt idx="353">
                  <c:v>316.54831409999997</c:v>
                </c:pt>
                <c:pt idx="354">
                  <c:v>317.35427579999998</c:v>
                </c:pt>
                <c:pt idx="355">
                  <c:v>318.28940370000004</c:v>
                </c:pt>
                <c:pt idx="356">
                  <c:v>319.1236758</c:v>
                </c:pt>
                <c:pt idx="357">
                  <c:v>320.01279929999998</c:v>
                </c:pt>
                <c:pt idx="358">
                  <c:v>320.87184300000001</c:v>
                </c:pt>
                <c:pt idx="359">
                  <c:v>321.80077800000004</c:v>
                </c:pt>
                <c:pt idx="360">
                  <c:v>322.61558669999999</c:v>
                </c:pt>
                <c:pt idx="361">
                  <c:v>323.54894519999999</c:v>
                </c:pt>
                <c:pt idx="362">
                  <c:v>324.4424922</c:v>
                </c:pt>
                <c:pt idx="363">
                  <c:v>325.30949820000001</c:v>
                </c:pt>
                <c:pt idx="364">
                  <c:v>326.19242880000002</c:v>
                </c:pt>
                <c:pt idx="365">
                  <c:v>327.08066760000003</c:v>
                </c:pt>
                <c:pt idx="366">
                  <c:v>327.93882659999997</c:v>
                </c:pt>
                <c:pt idx="367">
                  <c:v>328.93588349999999</c:v>
                </c:pt>
                <c:pt idx="368">
                  <c:v>329.71795830000002</c:v>
                </c:pt>
                <c:pt idx="369">
                  <c:v>330.67431899999997</c:v>
                </c:pt>
                <c:pt idx="370">
                  <c:v>331.49620530000004</c:v>
                </c:pt>
                <c:pt idx="371">
                  <c:v>332.41452390000001</c:v>
                </c:pt>
                <c:pt idx="372">
                  <c:v>333.28949219999998</c:v>
                </c:pt>
                <c:pt idx="373">
                  <c:v>334.17330750000002</c:v>
                </c:pt>
                <c:pt idx="374">
                  <c:v>335.01288779999999</c:v>
                </c:pt>
                <c:pt idx="375">
                  <c:v>335.9798649</c:v>
                </c:pt>
                <c:pt idx="376">
                  <c:v>336.81059820000002</c:v>
                </c:pt>
                <c:pt idx="377">
                  <c:v>337.76430479999999</c:v>
                </c:pt>
                <c:pt idx="378">
                  <c:v>338.5561113</c:v>
                </c:pt>
                <c:pt idx="379">
                  <c:v>339.52308840000001</c:v>
                </c:pt>
                <c:pt idx="380">
                  <c:v>340.3741698</c:v>
                </c:pt>
                <c:pt idx="381">
                  <c:v>341.26506269999999</c:v>
                </c:pt>
                <c:pt idx="382">
                  <c:v>342.20726819999999</c:v>
                </c:pt>
                <c:pt idx="383">
                  <c:v>343.06631189999996</c:v>
                </c:pt>
                <c:pt idx="384">
                  <c:v>343.83865499999996</c:v>
                </c:pt>
                <c:pt idx="385">
                  <c:v>344.8012086</c:v>
                </c:pt>
                <c:pt idx="386">
                  <c:v>345.65671349999997</c:v>
                </c:pt>
                <c:pt idx="387">
                  <c:v>346.55202989999998</c:v>
                </c:pt>
                <c:pt idx="388">
                  <c:v>347.41638180000001</c:v>
                </c:pt>
                <c:pt idx="389">
                  <c:v>348.35947199999998</c:v>
                </c:pt>
                <c:pt idx="390">
                  <c:v>349.1813583</c:v>
                </c:pt>
                <c:pt idx="391">
                  <c:v>350.12621790000003</c:v>
                </c:pt>
                <c:pt idx="392">
                  <c:v>350.97376049999997</c:v>
                </c:pt>
                <c:pt idx="393">
                  <c:v>351.90358020000002</c:v>
                </c:pt>
                <c:pt idx="394">
                  <c:v>352.7785485</c:v>
                </c:pt>
                <c:pt idx="395">
                  <c:v>353.64113100000003</c:v>
                </c:pt>
                <c:pt idx="396">
                  <c:v>354.47717249999999</c:v>
                </c:pt>
                <c:pt idx="397">
                  <c:v>355.5087327</c:v>
                </c:pt>
                <c:pt idx="398">
                  <c:v>356.30142390000003</c:v>
                </c:pt>
                <c:pt idx="399">
                  <c:v>357.18170040000001</c:v>
                </c:pt>
                <c:pt idx="400">
                  <c:v>358.03189709999998</c:v>
                </c:pt>
                <c:pt idx="401">
                  <c:v>358.9449075</c:v>
                </c:pt>
                <c:pt idx="402">
                  <c:v>359.7924501</c:v>
                </c:pt>
                <c:pt idx="403">
                  <c:v>360.73200150000002</c:v>
                </c:pt>
                <c:pt idx="404">
                  <c:v>361.60785450000003</c:v>
                </c:pt>
                <c:pt idx="405">
                  <c:v>362.50494030000004</c:v>
                </c:pt>
                <c:pt idx="406">
                  <c:v>363.42502830000001</c:v>
                </c:pt>
                <c:pt idx="407">
                  <c:v>364.30265070000002</c:v>
                </c:pt>
                <c:pt idx="408">
                  <c:v>365.13515339999998</c:v>
                </c:pt>
                <c:pt idx="409">
                  <c:v>366.06497310000003</c:v>
                </c:pt>
                <c:pt idx="410">
                  <c:v>366.88508999999999</c:v>
                </c:pt>
                <c:pt idx="411">
                  <c:v>367.79810040000001</c:v>
                </c:pt>
                <c:pt idx="412">
                  <c:v>368.72968950000001</c:v>
                </c:pt>
                <c:pt idx="413">
                  <c:v>369.58607910000001</c:v>
                </c:pt>
                <c:pt idx="414">
                  <c:v>370.4318523</c:v>
                </c:pt>
                <c:pt idx="415">
                  <c:v>371.34486269999996</c:v>
                </c:pt>
                <c:pt idx="416">
                  <c:v>372.25964249999998</c:v>
                </c:pt>
                <c:pt idx="417">
                  <c:v>373.11337800000001</c:v>
                </c:pt>
                <c:pt idx="418">
                  <c:v>373.99276979999996</c:v>
                </c:pt>
                <c:pt idx="419">
                  <c:v>374.83942769999999</c:v>
                </c:pt>
                <c:pt idx="420">
                  <c:v>375.73739820000003</c:v>
                </c:pt>
                <c:pt idx="421">
                  <c:v>376.61502059999998</c:v>
                </c:pt>
                <c:pt idx="422">
                  <c:v>377.528031</c:v>
                </c:pt>
                <c:pt idx="423">
                  <c:v>378.34549379999999</c:v>
                </c:pt>
                <c:pt idx="424">
                  <c:v>379.27885229999998</c:v>
                </c:pt>
                <c:pt idx="425">
                  <c:v>380.21486490000001</c:v>
                </c:pt>
                <c:pt idx="426">
                  <c:v>381.06948510000001</c:v>
                </c:pt>
                <c:pt idx="427">
                  <c:v>381.9904578</c:v>
                </c:pt>
                <c:pt idx="428">
                  <c:v>382.84065450000003</c:v>
                </c:pt>
                <c:pt idx="429">
                  <c:v>383.76516599999997</c:v>
                </c:pt>
                <c:pt idx="430">
                  <c:v>384.58616760000001</c:v>
                </c:pt>
                <c:pt idx="431">
                  <c:v>385.45140419999996</c:v>
                </c:pt>
                <c:pt idx="432">
                  <c:v>386.35556760000003</c:v>
                </c:pt>
                <c:pt idx="433">
                  <c:v>387.23318999999998</c:v>
                </c:pt>
                <c:pt idx="434">
                  <c:v>388.10196540000004</c:v>
                </c:pt>
                <c:pt idx="435">
                  <c:v>389.00170530000003</c:v>
                </c:pt>
                <c:pt idx="436">
                  <c:v>389.89082880000001</c:v>
                </c:pt>
                <c:pt idx="437">
                  <c:v>390.80737800000003</c:v>
                </c:pt>
                <c:pt idx="438">
                  <c:v>391.62837960000002</c:v>
                </c:pt>
                <c:pt idx="439">
                  <c:v>392.55731460000004</c:v>
                </c:pt>
                <c:pt idx="440">
                  <c:v>393.46767090000003</c:v>
                </c:pt>
                <c:pt idx="441">
                  <c:v>394.33467689999998</c:v>
                </c:pt>
                <c:pt idx="442">
                  <c:v>395.19372060000001</c:v>
                </c:pt>
                <c:pt idx="443">
                  <c:v>396.07222769999998</c:v>
                </c:pt>
                <c:pt idx="444">
                  <c:v>396.99054630000001</c:v>
                </c:pt>
                <c:pt idx="445">
                  <c:v>397.87347689999996</c:v>
                </c:pt>
                <c:pt idx="446">
                  <c:v>398.75286870000002</c:v>
                </c:pt>
                <c:pt idx="447">
                  <c:v>399.65526269999998</c:v>
                </c:pt>
                <c:pt idx="448">
                  <c:v>400.55234849999999</c:v>
                </c:pt>
                <c:pt idx="449">
                  <c:v>401.46624359999998</c:v>
                </c:pt>
                <c:pt idx="450">
                  <c:v>402.2757441</c:v>
                </c:pt>
                <c:pt idx="451">
                  <c:v>403.17106049999995</c:v>
                </c:pt>
                <c:pt idx="452">
                  <c:v>404.04602879999999</c:v>
                </c:pt>
                <c:pt idx="453">
                  <c:v>404.99265780000002</c:v>
                </c:pt>
                <c:pt idx="454">
                  <c:v>405.7924266</c:v>
                </c:pt>
                <c:pt idx="455">
                  <c:v>406.7257851</c:v>
                </c:pt>
                <c:pt idx="456">
                  <c:v>407.6034075</c:v>
                </c:pt>
                <c:pt idx="457">
                  <c:v>408.47395230000001</c:v>
                </c:pt>
                <c:pt idx="458">
                  <c:v>409.37811569999997</c:v>
                </c:pt>
                <c:pt idx="459">
                  <c:v>410.23539</c:v>
                </c:pt>
                <c:pt idx="460">
                  <c:v>411.15547800000002</c:v>
                </c:pt>
                <c:pt idx="461">
                  <c:v>412.08706710000001</c:v>
                </c:pt>
                <c:pt idx="462">
                  <c:v>412.8992217</c:v>
                </c:pt>
                <c:pt idx="463">
                  <c:v>413.74234079999997</c:v>
                </c:pt>
                <c:pt idx="464">
                  <c:v>414.66419819999999</c:v>
                </c:pt>
                <c:pt idx="465">
                  <c:v>415.58605560000001</c:v>
                </c:pt>
                <c:pt idx="466">
                  <c:v>416.46898619999996</c:v>
                </c:pt>
                <c:pt idx="467">
                  <c:v>417.34483919999997</c:v>
                </c:pt>
                <c:pt idx="468">
                  <c:v>418.25077199999998</c:v>
                </c:pt>
                <c:pt idx="469">
                  <c:v>419.10362279999998</c:v>
                </c:pt>
                <c:pt idx="470">
                  <c:v>419.96443590000001</c:v>
                </c:pt>
                <c:pt idx="471">
                  <c:v>420.91283429999999</c:v>
                </c:pt>
                <c:pt idx="472">
                  <c:v>421.73737470000003</c:v>
                </c:pt>
                <c:pt idx="473">
                  <c:v>422.64950040000002</c:v>
                </c:pt>
                <c:pt idx="474">
                  <c:v>423.58020479999999</c:v>
                </c:pt>
                <c:pt idx="475">
                  <c:v>424.41536159999998</c:v>
                </c:pt>
                <c:pt idx="476">
                  <c:v>425.3230638</c:v>
                </c:pt>
                <c:pt idx="477">
                  <c:v>426.19891680000001</c:v>
                </c:pt>
                <c:pt idx="478">
                  <c:v>427.08892500000002</c:v>
                </c:pt>
                <c:pt idx="479">
                  <c:v>427.90992660000001</c:v>
                </c:pt>
                <c:pt idx="480">
                  <c:v>428.83178400000003</c:v>
                </c:pt>
                <c:pt idx="481">
                  <c:v>429.71206050000001</c:v>
                </c:pt>
                <c:pt idx="482">
                  <c:v>430.57552769999995</c:v>
                </c:pt>
                <c:pt idx="483">
                  <c:v>431.50534740000001</c:v>
                </c:pt>
                <c:pt idx="484">
                  <c:v>432.37058400000001</c:v>
                </c:pt>
                <c:pt idx="485">
                  <c:v>433.27474740000002</c:v>
                </c:pt>
                <c:pt idx="486">
                  <c:v>434.18687310000001</c:v>
                </c:pt>
                <c:pt idx="487">
                  <c:v>434.99637359999997</c:v>
                </c:pt>
                <c:pt idx="488">
                  <c:v>435.88284299999998</c:v>
                </c:pt>
                <c:pt idx="489">
                  <c:v>436.7905452</c:v>
                </c:pt>
                <c:pt idx="490">
                  <c:v>437.71063319999996</c:v>
                </c:pt>
                <c:pt idx="491">
                  <c:v>438.59002499999997</c:v>
                </c:pt>
                <c:pt idx="492">
                  <c:v>439.47472499999998</c:v>
                </c:pt>
                <c:pt idx="493">
                  <c:v>440.3072277</c:v>
                </c:pt>
                <c:pt idx="494">
                  <c:v>441.32109389999999</c:v>
                </c:pt>
                <c:pt idx="495">
                  <c:v>442.06778069999996</c:v>
                </c:pt>
                <c:pt idx="496">
                  <c:v>443.04360479999997</c:v>
                </c:pt>
                <c:pt idx="497">
                  <c:v>443.84337360000001</c:v>
                </c:pt>
                <c:pt idx="498">
                  <c:v>444.7749627</c:v>
                </c:pt>
                <c:pt idx="499">
                  <c:v>445.61631240000003</c:v>
                </c:pt>
                <c:pt idx="500">
                  <c:v>446.57090370000003</c:v>
                </c:pt>
                <c:pt idx="501">
                  <c:v>447.45206489999998</c:v>
                </c:pt>
                <c:pt idx="502">
                  <c:v>448.34384249999999</c:v>
                </c:pt>
                <c:pt idx="503">
                  <c:v>449.18342280000002</c:v>
                </c:pt>
                <c:pt idx="504">
                  <c:v>450.06812279999997</c:v>
                </c:pt>
                <c:pt idx="505">
                  <c:v>450.96078510000001</c:v>
                </c:pt>
                <c:pt idx="506">
                  <c:v>451.88441189999998</c:v>
                </c:pt>
                <c:pt idx="507">
                  <c:v>452.71249110000002</c:v>
                </c:pt>
                <c:pt idx="508">
                  <c:v>453.60869220000001</c:v>
                </c:pt>
                <c:pt idx="509">
                  <c:v>454.45711949999998</c:v>
                </c:pt>
                <c:pt idx="510">
                  <c:v>455.36747580000008</c:v>
                </c:pt>
                <c:pt idx="511">
                  <c:v>456.21767249999994</c:v>
                </c:pt>
                <c:pt idx="512">
                  <c:v>457.13422170000001</c:v>
                </c:pt>
                <c:pt idx="513">
                  <c:v>458.06492610000004</c:v>
                </c:pt>
                <c:pt idx="514">
                  <c:v>458.93547089999998</c:v>
                </c:pt>
                <c:pt idx="515">
                  <c:v>459.79805339999996</c:v>
                </c:pt>
                <c:pt idx="516">
                  <c:v>460.73672010000001</c:v>
                </c:pt>
                <c:pt idx="517">
                  <c:v>461.6399988</c:v>
                </c:pt>
                <c:pt idx="518">
                  <c:v>462.53000699999996</c:v>
                </c:pt>
                <c:pt idx="519">
                  <c:v>463.3651638</c:v>
                </c:pt>
                <c:pt idx="520">
                  <c:v>464.26844249999999</c:v>
                </c:pt>
                <c:pt idx="521">
                  <c:v>465.12748619999996</c:v>
                </c:pt>
                <c:pt idx="522">
                  <c:v>466.09003979999994</c:v>
                </c:pt>
                <c:pt idx="523">
                  <c:v>466.84203479999996</c:v>
                </c:pt>
                <c:pt idx="524">
                  <c:v>467.77273919999999</c:v>
                </c:pt>
                <c:pt idx="525">
                  <c:v>468.70344360000001</c:v>
                </c:pt>
                <c:pt idx="526">
                  <c:v>469.54125450000004</c:v>
                </c:pt>
                <c:pt idx="527">
                  <c:v>470.40383700000001</c:v>
                </c:pt>
                <c:pt idx="528">
                  <c:v>471.33808019999998</c:v>
                </c:pt>
                <c:pt idx="529">
                  <c:v>472.1617359</c:v>
                </c:pt>
                <c:pt idx="530">
                  <c:v>473.12252010000003</c:v>
                </c:pt>
                <c:pt idx="531">
                  <c:v>473.94882989999996</c:v>
                </c:pt>
                <c:pt idx="532">
                  <c:v>474.87068729999999</c:v>
                </c:pt>
                <c:pt idx="533">
                  <c:v>475.70672879999995</c:v>
                </c:pt>
                <c:pt idx="534">
                  <c:v>476.68786109999996</c:v>
                </c:pt>
                <c:pt idx="535">
                  <c:v>477.52301789999996</c:v>
                </c:pt>
                <c:pt idx="536">
                  <c:v>478.44487529999998</c:v>
                </c:pt>
                <c:pt idx="537">
                  <c:v>479.24995229999996</c:v>
                </c:pt>
                <c:pt idx="538">
                  <c:v>480.15323100000001</c:v>
                </c:pt>
                <c:pt idx="539">
                  <c:v>481.03793100000001</c:v>
                </c:pt>
                <c:pt idx="540">
                  <c:v>481.94032500000003</c:v>
                </c:pt>
                <c:pt idx="541">
                  <c:v>482.78521350000005</c:v>
                </c:pt>
                <c:pt idx="542">
                  <c:v>483.73538129999997</c:v>
                </c:pt>
                <c:pt idx="543">
                  <c:v>484.53515010000001</c:v>
                </c:pt>
                <c:pt idx="544">
                  <c:v>485.50832009999999</c:v>
                </c:pt>
                <c:pt idx="545">
                  <c:v>486.32755229999998</c:v>
                </c:pt>
                <c:pt idx="546">
                  <c:v>487.21756050000005</c:v>
                </c:pt>
                <c:pt idx="547">
                  <c:v>488.10314520000003</c:v>
                </c:pt>
                <c:pt idx="548">
                  <c:v>489.00111570000001</c:v>
                </c:pt>
                <c:pt idx="549">
                  <c:v>489.9061638</c:v>
                </c:pt>
                <c:pt idx="550">
                  <c:v>490.83244470000005</c:v>
                </c:pt>
                <c:pt idx="551">
                  <c:v>491.65963920000002</c:v>
                </c:pt>
                <c:pt idx="552">
                  <c:v>492.57530369999995</c:v>
                </c:pt>
                <c:pt idx="553">
                  <c:v>493.37418779999996</c:v>
                </c:pt>
                <c:pt idx="554">
                  <c:v>494.41282559999996</c:v>
                </c:pt>
                <c:pt idx="555">
                  <c:v>495.20286269999997</c:v>
                </c:pt>
                <c:pt idx="556">
                  <c:v>496.0619064</c:v>
                </c:pt>
                <c:pt idx="557">
                  <c:v>496.90679490000002</c:v>
                </c:pt>
                <c:pt idx="558">
                  <c:v>497.82069000000001</c:v>
                </c:pt>
                <c:pt idx="559">
                  <c:v>498.74874030000001</c:v>
                </c:pt>
                <c:pt idx="560">
                  <c:v>499.63786379999999</c:v>
                </c:pt>
                <c:pt idx="561">
                  <c:v>500.46151949999995</c:v>
                </c:pt>
                <c:pt idx="562">
                  <c:v>501.36125939999999</c:v>
                </c:pt>
                <c:pt idx="563">
                  <c:v>502.3070037</c:v>
                </c:pt>
                <c:pt idx="564">
                  <c:v>503.24832450000002</c:v>
                </c:pt>
                <c:pt idx="565">
                  <c:v>504.03836159999997</c:v>
                </c:pt>
                <c:pt idx="566">
                  <c:v>504.96818129999997</c:v>
                </c:pt>
                <c:pt idx="567">
                  <c:v>505.79537580000004</c:v>
                </c:pt>
                <c:pt idx="568">
                  <c:v>506.6960004</c:v>
                </c:pt>
                <c:pt idx="569">
                  <c:v>507.58070039999996</c:v>
                </c:pt>
                <c:pt idx="570">
                  <c:v>508.50698130000001</c:v>
                </c:pt>
                <c:pt idx="571">
                  <c:v>509.3332911</c:v>
                </c:pt>
                <c:pt idx="572">
                  <c:v>510.25603319999999</c:v>
                </c:pt>
                <c:pt idx="573">
                  <c:v>511.12215450000002</c:v>
                </c:pt>
                <c:pt idx="574">
                  <c:v>512.04843540000002</c:v>
                </c:pt>
                <c:pt idx="575">
                  <c:v>512.86943700000006</c:v>
                </c:pt>
                <c:pt idx="576">
                  <c:v>513.83995290000007</c:v>
                </c:pt>
                <c:pt idx="577">
                  <c:v>514.64591459999997</c:v>
                </c:pt>
                <c:pt idx="578">
                  <c:v>515.58369660000005</c:v>
                </c:pt>
                <c:pt idx="579">
                  <c:v>516.41796869999996</c:v>
                </c:pt>
                <c:pt idx="580">
                  <c:v>517.33363320000001</c:v>
                </c:pt>
                <c:pt idx="581">
                  <c:v>518.15551949999997</c:v>
                </c:pt>
                <c:pt idx="582">
                  <c:v>519.10303320000003</c:v>
                </c:pt>
                <c:pt idx="583">
                  <c:v>519.94615229999999</c:v>
                </c:pt>
                <c:pt idx="584">
                  <c:v>520.86004739999998</c:v>
                </c:pt>
                <c:pt idx="585">
                  <c:v>521.70847470000001</c:v>
                </c:pt>
                <c:pt idx="586">
                  <c:v>522.62148509999997</c:v>
                </c:pt>
                <c:pt idx="587">
                  <c:v>523.47522059999994</c:v>
                </c:pt>
                <c:pt idx="588">
                  <c:v>524.43158129999995</c:v>
                </c:pt>
                <c:pt idx="589">
                  <c:v>525.24815939999996</c:v>
                </c:pt>
                <c:pt idx="590">
                  <c:v>526.16913210000007</c:v>
                </c:pt>
                <c:pt idx="591">
                  <c:v>527.01048179999998</c:v>
                </c:pt>
                <c:pt idx="592">
                  <c:v>527.95180260000006</c:v>
                </c:pt>
                <c:pt idx="593">
                  <c:v>528.82942500000001</c:v>
                </c:pt>
                <c:pt idx="594">
                  <c:v>529.73535779999997</c:v>
                </c:pt>
                <c:pt idx="595">
                  <c:v>530.57582280000008</c:v>
                </c:pt>
                <c:pt idx="596">
                  <c:v>531.5295294</c:v>
                </c:pt>
                <c:pt idx="597">
                  <c:v>532.34699220000005</c:v>
                </c:pt>
                <c:pt idx="598">
                  <c:v>533.2458474</c:v>
                </c:pt>
                <c:pt idx="599">
                  <c:v>534.1075452</c:v>
                </c:pt>
                <c:pt idx="600">
                  <c:v>535.05771299999992</c:v>
                </c:pt>
                <c:pt idx="601">
                  <c:v>535.84598070000004</c:v>
                </c:pt>
                <c:pt idx="602">
                  <c:v>536.78553210000007</c:v>
                </c:pt>
                <c:pt idx="603">
                  <c:v>537.60476429999994</c:v>
                </c:pt>
                <c:pt idx="604">
                  <c:v>538.56112499999995</c:v>
                </c:pt>
                <c:pt idx="605">
                  <c:v>539.36885610000002</c:v>
                </c:pt>
                <c:pt idx="606">
                  <c:v>540.31636980000007</c:v>
                </c:pt>
                <c:pt idx="607">
                  <c:v>541.19222280000008</c:v>
                </c:pt>
                <c:pt idx="608">
                  <c:v>542.0477277</c:v>
                </c:pt>
                <c:pt idx="609">
                  <c:v>542.92623479999997</c:v>
                </c:pt>
                <c:pt idx="610">
                  <c:v>543.93390809999994</c:v>
                </c:pt>
                <c:pt idx="611">
                  <c:v>544.73810040000001</c:v>
                </c:pt>
                <c:pt idx="612">
                  <c:v>545.75815950000003</c:v>
                </c:pt>
                <c:pt idx="613">
                  <c:v>546.50219219999997</c:v>
                </c:pt>
                <c:pt idx="614">
                  <c:v>547.45147529999997</c:v>
                </c:pt>
                <c:pt idx="615">
                  <c:v>548.28397800000005</c:v>
                </c:pt>
                <c:pt idx="616">
                  <c:v>549.24299279999991</c:v>
                </c:pt>
                <c:pt idx="617">
                  <c:v>550.09230479999997</c:v>
                </c:pt>
                <c:pt idx="618">
                  <c:v>551.053089</c:v>
                </c:pt>
                <c:pt idx="619">
                  <c:v>551.82277799999997</c:v>
                </c:pt>
                <c:pt idx="620">
                  <c:v>552.76675290000003</c:v>
                </c:pt>
                <c:pt idx="621">
                  <c:v>553.58067689999996</c:v>
                </c:pt>
                <c:pt idx="622">
                  <c:v>554.58215730000006</c:v>
                </c:pt>
                <c:pt idx="623">
                  <c:v>555.38281080000002</c:v>
                </c:pt>
                <c:pt idx="624">
                  <c:v>556.34094089999996</c:v>
                </c:pt>
                <c:pt idx="625">
                  <c:v>557.18936819999999</c:v>
                </c:pt>
                <c:pt idx="626">
                  <c:v>558.09883979999995</c:v>
                </c:pt>
                <c:pt idx="627">
                  <c:v>558.94815180000001</c:v>
                </c:pt>
                <c:pt idx="628">
                  <c:v>559.83816000000002</c:v>
                </c:pt>
                <c:pt idx="629">
                  <c:v>560.69897309999999</c:v>
                </c:pt>
                <c:pt idx="630">
                  <c:v>561.64648680000005</c:v>
                </c:pt>
                <c:pt idx="631">
                  <c:v>562.40998289999993</c:v>
                </c:pt>
                <c:pt idx="632">
                  <c:v>563.44242780000002</c:v>
                </c:pt>
                <c:pt idx="633">
                  <c:v>564.19265339999993</c:v>
                </c:pt>
                <c:pt idx="634">
                  <c:v>565.14989879999996</c:v>
                </c:pt>
                <c:pt idx="635">
                  <c:v>565.96205339999995</c:v>
                </c:pt>
                <c:pt idx="636">
                  <c:v>566.92549170000007</c:v>
                </c:pt>
                <c:pt idx="637">
                  <c:v>567.78011190000007</c:v>
                </c:pt>
                <c:pt idx="638">
                  <c:v>568.66835070000002</c:v>
                </c:pt>
                <c:pt idx="639">
                  <c:v>569.51943210000002</c:v>
                </c:pt>
                <c:pt idx="640">
                  <c:v>570.43155780000006</c:v>
                </c:pt>
                <c:pt idx="641">
                  <c:v>571.37907150000001</c:v>
                </c:pt>
                <c:pt idx="642">
                  <c:v>572.20449659999997</c:v>
                </c:pt>
                <c:pt idx="643">
                  <c:v>573.08919660000004</c:v>
                </c:pt>
                <c:pt idx="644">
                  <c:v>574.0128234</c:v>
                </c:pt>
                <c:pt idx="645">
                  <c:v>574.81790039999998</c:v>
                </c:pt>
                <c:pt idx="646">
                  <c:v>575.79283979999991</c:v>
                </c:pt>
                <c:pt idx="647">
                  <c:v>576.63330480000002</c:v>
                </c:pt>
                <c:pt idx="648">
                  <c:v>577.54719990000001</c:v>
                </c:pt>
                <c:pt idx="649">
                  <c:v>578.35139219999996</c:v>
                </c:pt>
                <c:pt idx="650">
                  <c:v>579.29536710000002</c:v>
                </c:pt>
                <c:pt idx="651">
                  <c:v>580.14467910000008</c:v>
                </c:pt>
                <c:pt idx="652">
                  <c:v>581.06388240000001</c:v>
                </c:pt>
                <c:pt idx="653">
                  <c:v>581.92381079999996</c:v>
                </c:pt>
                <c:pt idx="654">
                  <c:v>582.80674139999996</c:v>
                </c:pt>
                <c:pt idx="655">
                  <c:v>583.63570529999993</c:v>
                </c:pt>
                <c:pt idx="656">
                  <c:v>584.61329879999994</c:v>
                </c:pt>
                <c:pt idx="657">
                  <c:v>585.45376380000005</c:v>
                </c:pt>
                <c:pt idx="658">
                  <c:v>586.38535290000004</c:v>
                </c:pt>
                <c:pt idx="659">
                  <c:v>587.20989329999998</c:v>
                </c:pt>
                <c:pt idx="660">
                  <c:v>588.18571739999993</c:v>
                </c:pt>
                <c:pt idx="661">
                  <c:v>588.96336870000005</c:v>
                </c:pt>
                <c:pt idx="662">
                  <c:v>589.95954089999998</c:v>
                </c:pt>
                <c:pt idx="663">
                  <c:v>590.76107910000007</c:v>
                </c:pt>
                <c:pt idx="664">
                  <c:v>591.68205179999995</c:v>
                </c:pt>
                <c:pt idx="665">
                  <c:v>592.52251680000006</c:v>
                </c:pt>
                <c:pt idx="666">
                  <c:v>593.48330099999998</c:v>
                </c:pt>
                <c:pt idx="667">
                  <c:v>594.29191680000008</c:v>
                </c:pt>
                <c:pt idx="668">
                  <c:v>595.22969879999994</c:v>
                </c:pt>
                <c:pt idx="669">
                  <c:v>596.09051190000002</c:v>
                </c:pt>
                <c:pt idx="670">
                  <c:v>597.0530655</c:v>
                </c:pt>
                <c:pt idx="671">
                  <c:v>597.87760590000005</c:v>
                </c:pt>
                <c:pt idx="672">
                  <c:v>598.76142120000009</c:v>
                </c:pt>
                <c:pt idx="673">
                  <c:v>599.62842719999992</c:v>
                </c:pt>
                <c:pt idx="674">
                  <c:v>600.54409170000008</c:v>
                </c:pt>
                <c:pt idx="675">
                  <c:v>601.43498460000001</c:v>
                </c:pt>
                <c:pt idx="676">
                  <c:v>602.31526110000004</c:v>
                </c:pt>
                <c:pt idx="677">
                  <c:v>603.13095450000003</c:v>
                </c:pt>
                <c:pt idx="678">
                  <c:v>604.10147040000004</c:v>
                </c:pt>
                <c:pt idx="679">
                  <c:v>604.97113050000007</c:v>
                </c:pt>
                <c:pt idx="680">
                  <c:v>605.88325620000001</c:v>
                </c:pt>
                <c:pt idx="681">
                  <c:v>606.72637529999997</c:v>
                </c:pt>
                <c:pt idx="682">
                  <c:v>607.62699989999999</c:v>
                </c:pt>
                <c:pt idx="683">
                  <c:v>608.46834960000001</c:v>
                </c:pt>
                <c:pt idx="684">
                  <c:v>609.43178790000002</c:v>
                </c:pt>
                <c:pt idx="685">
                  <c:v>610.23774960000003</c:v>
                </c:pt>
                <c:pt idx="686">
                  <c:v>611.14368239999999</c:v>
                </c:pt>
                <c:pt idx="687">
                  <c:v>612.00891899999999</c:v>
                </c:pt>
                <c:pt idx="688">
                  <c:v>612.94050809999999</c:v>
                </c:pt>
                <c:pt idx="689">
                  <c:v>613.75266269999997</c:v>
                </c:pt>
                <c:pt idx="690">
                  <c:v>614.75591250000002</c:v>
                </c:pt>
                <c:pt idx="691">
                  <c:v>615.53002500000002</c:v>
                </c:pt>
                <c:pt idx="692">
                  <c:v>616.51735020000001</c:v>
                </c:pt>
                <c:pt idx="693">
                  <c:v>617.30473319999999</c:v>
                </c:pt>
                <c:pt idx="694">
                  <c:v>618.2717103</c:v>
                </c:pt>
                <c:pt idx="695">
                  <c:v>619.08917310000004</c:v>
                </c:pt>
                <c:pt idx="696">
                  <c:v>619.97741189999999</c:v>
                </c:pt>
                <c:pt idx="697">
                  <c:v>620.85768840000003</c:v>
                </c:pt>
                <c:pt idx="698">
                  <c:v>621.78396929999997</c:v>
                </c:pt>
                <c:pt idx="699">
                  <c:v>622.57754520000003</c:v>
                </c:pt>
                <c:pt idx="700">
                  <c:v>623.57194800000002</c:v>
                </c:pt>
                <c:pt idx="701">
                  <c:v>624.40356599999996</c:v>
                </c:pt>
                <c:pt idx="702">
                  <c:v>625.33073160000004</c:v>
                </c:pt>
                <c:pt idx="703">
                  <c:v>626.18623649999995</c:v>
                </c:pt>
                <c:pt idx="704">
                  <c:v>627.07182120000004</c:v>
                </c:pt>
                <c:pt idx="705">
                  <c:v>627.93174959999999</c:v>
                </c:pt>
                <c:pt idx="706">
                  <c:v>628.88634089999994</c:v>
                </c:pt>
                <c:pt idx="707">
                  <c:v>629.66841569999997</c:v>
                </c:pt>
                <c:pt idx="708">
                  <c:v>630.63008460000003</c:v>
                </c:pt>
                <c:pt idx="709">
                  <c:v>631.43870040000002</c:v>
                </c:pt>
                <c:pt idx="710">
                  <c:v>632.36409660000004</c:v>
                </c:pt>
                <c:pt idx="711">
                  <c:v>633.29568570000004</c:v>
                </c:pt>
                <c:pt idx="712">
                  <c:v>634.14057419999995</c:v>
                </c:pt>
                <c:pt idx="713">
                  <c:v>635.03058240000007</c:v>
                </c:pt>
                <c:pt idx="714">
                  <c:v>636.02498520000006</c:v>
                </c:pt>
                <c:pt idx="715">
                  <c:v>636.76105560000008</c:v>
                </c:pt>
                <c:pt idx="716">
                  <c:v>637.70856929999991</c:v>
                </c:pt>
                <c:pt idx="717">
                  <c:v>638.58265289999997</c:v>
                </c:pt>
                <c:pt idx="718">
                  <c:v>639.47266109999998</c:v>
                </c:pt>
                <c:pt idx="719">
                  <c:v>640.31489550000003</c:v>
                </c:pt>
                <c:pt idx="720">
                  <c:v>641.28541139999993</c:v>
                </c:pt>
                <c:pt idx="721">
                  <c:v>642.07721789999994</c:v>
                </c:pt>
                <c:pt idx="722">
                  <c:v>642.98757419999993</c:v>
                </c:pt>
                <c:pt idx="723">
                  <c:v>643.84307910000007</c:v>
                </c:pt>
                <c:pt idx="724">
                  <c:v>644.78174579999995</c:v>
                </c:pt>
                <c:pt idx="725">
                  <c:v>645.63105780000001</c:v>
                </c:pt>
                <c:pt idx="726">
                  <c:v>646.60157370000002</c:v>
                </c:pt>
                <c:pt idx="727">
                  <c:v>647.4031119</c:v>
                </c:pt>
                <c:pt idx="728">
                  <c:v>648.3488562</c:v>
                </c:pt>
                <c:pt idx="729">
                  <c:v>649.18047419999994</c:v>
                </c:pt>
                <c:pt idx="730">
                  <c:v>650.06605890000003</c:v>
                </c:pt>
                <c:pt idx="731">
                  <c:v>650.96314470000004</c:v>
                </c:pt>
                <c:pt idx="732">
                  <c:v>651.90358079999999</c:v>
                </c:pt>
                <c:pt idx="733">
                  <c:v>652.72281299999997</c:v>
                </c:pt>
                <c:pt idx="734">
                  <c:v>653.64290100000005</c:v>
                </c:pt>
                <c:pt idx="735">
                  <c:v>654.50017530000002</c:v>
                </c:pt>
                <c:pt idx="736">
                  <c:v>655.37779770000009</c:v>
                </c:pt>
                <c:pt idx="737">
                  <c:v>656.21295450000002</c:v>
                </c:pt>
                <c:pt idx="738">
                  <c:v>657.19054800000004</c:v>
                </c:pt>
                <c:pt idx="739">
                  <c:v>658.01862719999997</c:v>
                </c:pt>
                <c:pt idx="740">
                  <c:v>658.9581786</c:v>
                </c:pt>
                <c:pt idx="741">
                  <c:v>659.8340316</c:v>
                </c:pt>
                <c:pt idx="742">
                  <c:v>660.74173380000002</c:v>
                </c:pt>
                <c:pt idx="743">
                  <c:v>661.59989279999991</c:v>
                </c:pt>
                <c:pt idx="744">
                  <c:v>662.47043759999997</c:v>
                </c:pt>
                <c:pt idx="745">
                  <c:v>663.29586270000004</c:v>
                </c:pt>
                <c:pt idx="746">
                  <c:v>664.24160699999993</c:v>
                </c:pt>
                <c:pt idx="747">
                  <c:v>665.05376159999992</c:v>
                </c:pt>
                <c:pt idx="748">
                  <c:v>666.01100699999995</c:v>
                </c:pt>
                <c:pt idx="749">
                  <c:v>666.86385780000001</c:v>
                </c:pt>
                <c:pt idx="750">
                  <c:v>667.7883693</c:v>
                </c:pt>
                <c:pt idx="751">
                  <c:v>668.58725340000001</c:v>
                </c:pt>
                <c:pt idx="752">
                  <c:v>669.58077150000008</c:v>
                </c:pt>
                <c:pt idx="753">
                  <c:v>670.40796599999999</c:v>
                </c:pt>
                <c:pt idx="754">
                  <c:v>671.30682120000006</c:v>
                </c:pt>
                <c:pt idx="755">
                  <c:v>672.17913540000006</c:v>
                </c:pt>
                <c:pt idx="756">
                  <c:v>673.10364690000006</c:v>
                </c:pt>
                <c:pt idx="757">
                  <c:v>673.9600365</c:v>
                </c:pt>
                <c:pt idx="758">
                  <c:v>674.94116880000001</c:v>
                </c:pt>
                <c:pt idx="759">
                  <c:v>675.70289549999995</c:v>
                </c:pt>
                <c:pt idx="760">
                  <c:v>676.65660209999999</c:v>
                </c:pt>
                <c:pt idx="761">
                  <c:v>677.49529770000004</c:v>
                </c:pt>
                <c:pt idx="762">
                  <c:v>678.41627040000003</c:v>
                </c:pt>
                <c:pt idx="763">
                  <c:v>679.27619879999997</c:v>
                </c:pt>
                <c:pt idx="764">
                  <c:v>680.16355290000001</c:v>
                </c:pt>
                <c:pt idx="765">
                  <c:v>681.03232830000002</c:v>
                </c:pt>
                <c:pt idx="766">
                  <c:v>681.90818130000002</c:v>
                </c:pt>
                <c:pt idx="767">
                  <c:v>682.80526710000004</c:v>
                </c:pt>
                <c:pt idx="768">
                  <c:v>683.74570319999998</c:v>
                </c:pt>
                <c:pt idx="769">
                  <c:v>684.59766930000001</c:v>
                </c:pt>
                <c:pt idx="770">
                  <c:v>685.49829390000002</c:v>
                </c:pt>
                <c:pt idx="771">
                  <c:v>686.36087640000005</c:v>
                </c:pt>
                <c:pt idx="772">
                  <c:v>687.24292229999992</c:v>
                </c:pt>
                <c:pt idx="773">
                  <c:v>688.11965999999995</c:v>
                </c:pt>
                <c:pt idx="774">
                  <c:v>689.06186550000007</c:v>
                </c:pt>
                <c:pt idx="775">
                  <c:v>689.88021299999991</c:v>
                </c:pt>
                <c:pt idx="776">
                  <c:v>690.75872010000001</c:v>
                </c:pt>
                <c:pt idx="777">
                  <c:v>691.65845999999999</c:v>
                </c:pt>
                <c:pt idx="778">
                  <c:v>692.55289170000003</c:v>
                </c:pt>
                <c:pt idx="779">
                  <c:v>693.39866490000009</c:v>
                </c:pt>
                <c:pt idx="780">
                  <c:v>694.36564199999998</c:v>
                </c:pt>
                <c:pt idx="781">
                  <c:v>695.15037089999998</c:v>
                </c:pt>
                <c:pt idx="782">
                  <c:v>696.12177150000002</c:v>
                </c:pt>
                <c:pt idx="783">
                  <c:v>696.97993050000002</c:v>
                </c:pt>
                <c:pt idx="784">
                  <c:v>697.88055509999992</c:v>
                </c:pt>
                <c:pt idx="785">
                  <c:v>698.76967859999991</c:v>
                </c:pt>
                <c:pt idx="786">
                  <c:v>699.64995509999994</c:v>
                </c:pt>
                <c:pt idx="787">
                  <c:v>700.49484359999997</c:v>
                </c:pt>
                <c:pt idx="788">
                  <c:v>701.41227750000007</c:v>
                </c:pt>
                <c:pt idx="789">
                  <c:v>702.26512830000001</c:v>
                </c:pt>
                <c:pt idx="790">
                  <c:v>703.22768189999999</c:v>
                </c:pt>
                <c:pt idx="791">
                  <c:v>704.08318680000002</c:v>
                </c:pt>
                <c:pt idx="792">
                  <c:v>704.95638570000006</c:v>
                </c:pt>
                <c:pt idx="793">
                  <c:v>705.77296380000007</c:v>
                </c:pt>
                <c:pt idx="794">
                  <c:v>706.74878790000002</c:v>
                </c:pt>
                <c:pt idx="795">
                  <c:v>707.59809989999997</c:v>
                </c:pt>
                <c:pt idx="796">
                  <c:v>708.50934089999998</c:v>
                </c:pt>
                <c:pt idx="797">
                  <c:v>709.32768840000006</c:v>
                </c:pt>
                <c:pt idx="798">
                  <c:v>710.28758789999995</c:v>
                </c:pt>
                <c:pt idx="799">
                  <c:v>711.12451409999994</c:v>
                </c:pt>
                <c:pt idx="800">
                  <c:v>712.05521850000002</c:v>
                </c:pt>
                <c:pt idx="801">
                  <c:v>712.90895399999999</c:v>
                </c:pt>
                <c:pt idx="802">
                  <c:v>713.80869389999998</c:v>
                </c:pt>
                <c:pt idx="803">
                  <c:v>714.66862229999992</c:v>
                </c:pt>
                <c:pt idx="804">
                  <c:v>715.59047970000006</c:v>
                </c:pt>
                <c:pt idx="805">
                  <c:v>716.44156109999994</c:v>
                </c:pt>
                <c:pt idx="806">
                  <c:v>717.38111249999997</c:v>
                </c:pt>
                <c:pt idx="807">
                  <c:v>718.25519610000003</c:v>
                </c:pt>
                <c:pt idx="808">
                  <c:v>719.08416</c:v>
                </c:pt>
                <c:pt idx="809">
                  <c:v>719.96178240000006</c:v>
                </c:pt>
                <c:pt idx="810">
                  <c:v>720.84294360000001</c:v>
                </c:pt>
                <c:pt idx="811">
                  <c:v>721.73737529999994</c:v>
                </c:pt>
                <c:pt idx="812">
                  <c:v>722.6114589</c:v>
                </c:pt>
                <c:pt idx="813">
                  <c:v>723.52889279999999</c:v>
                </c:pt>
                <c:pt idx="814">
                  <c:v>724.41359279999995</c:v>
                </c:pt>
                <c:pt idx="815">
                  <c:v>725.27175179999995</c:v>
                </c:pt>
                <c:pt idx="816">
                  <c:v>726.22545839999998</c:v>
                </c:pt>
                <c:pt idx="817">
                  <c:v>727.08273269999995</c:v>
                </c:pt>
                <c:pt idx="818">
                  <c:v>727.98158790000002</c:v>
                </c:pt>
                <c:pt idx="819">
                  <c:v>728.83355400000005</c:v>
                </c:pt>
                <c:pt idx="820">
                  <c:v>729.77841360000002</c:v>
                </c:pt>
                <c:pt idx="821">
                  <c:v>730.63214909999999</c:v>
                </c:pt>
                <c:pt idx="822">
                  <c:v>731.51596440000003</c:v>
                </c:pt>
                <c:pt idx="823">
                  <c:v>732.36704579999991</c:v>
                </c:pt>
                <c:pt idx="824">
                  <c:v>733.29244200000005</c:v>
                </c:pt>
                <c:pt idx="825">
                  <c:v>734.1284834999999</c:v>
                </c:pt>
                <c:pt idx="826">
                  <c:v>735.07776660000002</c:v>
                </c:pt>
                <c:pt idx="827">
                  <c:v>735.93769500000008</c:v>
                </c:pt>
                <c:pt idx="828">
                  <c:v>736.84008900000003</c:v>
                </c:pt>
                <c:pt idx="829">
                  <c:v>737.69824800000004</c:v>
                </c:pt>
                <c:pt idx="830">
                  <c:v>738.60241139999994</c:v>
                </c:pt>
                <c:pt idx="831">
                  <c:v>739.50569010000004</c:v>
                </c:pt>
                <c:pt idx="832">
                  <c:v>740.33023050000008</c:v>
                </c:pt>
                <c:pt idx="833">
                  <c:v>741.22908570000004</c:v>
                </c:pt>
                <c:pt idx="834">
                  <c:v>742.1633288999999</c:v>
                </c:pt>
                <c:pt idx="835">
                  <c:v>742.97017529999994</c:v>
                </c:pt>
                <c:pt idx="836">
                  <c:v>743.88672450000001</c:v>
                </c:pt>
                <c:pt idx="837">
                  <c:v>744.75196110000002</c:v>
                </c:pt>
                <c:pt idx="838">
                  <c:v>745.65258570000003</c:v>
                </c:pt>
                <c:pt idx="839">
                  <c:v>746.55409499999996</c:v>
                </c:pt>
                <c:pt idx="840">
                  <c:v>747.40517640000007</c:v>
                </c:pt>
                <c:pt idx="841">
                  <c:v>748.32791850000001</c:v>
                </c:pt>
                <c:pt idx="842">
                  <c:v>749.22323489999997</c:v>
                </c:pt>
                <c:pt idx="843">
                  <c:v>750.11235839999995</c:v>
                </c:pt>
                <c:pt idx="844">
                  <c:v>750.97936440000001</c:v>
                </c:pt>
                <c:pt idx="845">
                  <c:v>753.24950460000002</c:v>
                </c:pt>
                <c:pt idx="846">
                  <c:v>755.43913710000004</c:v>
                </c:pt>
                <c:pt idx="847">
                  <c:v>756.3450699</c:v>
                </c:pt>
                <c:pt idx="848">
                  <c:v>757.20057480000003</c:v>
                </c:pt>
                <c:pt idx="849">
                  <c:v>758.09323710000001</c:v>
                </c:pt>
                <c:pt idx="850">
                  <c:v>758.98766879999994</c:v>
                </c:pt>
                <c:pt idx="851">
                  <c:v>759.85202069999991</c:v>
                </c:pt>
                <c:pt idx="852">
                  <c:v>760.76414640000007</c:v>
                </c:pt>
                <c:pt idx="853">
                  <c:v>761.68511909999995</c:v>
                </c:pt>
                <c:pt idx="854">
                  <c:v>762.52912290000006</c:v>
                </c:pt>
                <c:pt idx="855">
                  <c:v>763.43770979999999</c:v>
                </c:pt>
                <c:pt idx="856">
                  <c:v>764.32240979999995</c:v>
                </c:pt>
                <c:pt idx="857">
                  <c:v>765.21153329999993</c:v>
                </c:pt>
                <c:pt idx="858">
                  <c:v>766.06084529999998</c:v>
                </c:pt>
                <c:pt idx="859">
                  <c:v>766.96677810000006</c:v>
                </c:pt>
                <c:pt idx="860">
                  <c:v>767.8160901</c:v>
                </c:pt>
                <c:pt idx="861">
                  <c:v>768.7547568</c:v>
                </c:pt>
                <c:pt idx="862">
                  <c:v>769.56602669999995</c:v>
                </c:pt>
                <c:pt idx="863">
                  <c:v>770.48434529999997</c:v>
                </c:pt>
                <c:pt idx="864">
                  <c:v>771.38231580000001</c:v>
                </c:pt>
                <c:pt idx="865">
                  <c:v>772.27320870000005</c:v>
                </c:pt>
                <c:pt idx="866">
                  <c:v>773.1472923</c:v>
                </c:pt>
                <c:pt idx="867">
                  <c:v>774.03730050000001</c:v>
                </c:pt>
                <c:pt idx="868">
                  <c:v>774.93438629999991</c:v>
                </c:pt>
                <c:pt idx="869">
                  <c:v>775.82262509999998</c:v>
                </c:pt>
                <c:pt idx="870">
                  <c:v>776.7374049</c:v>
                </c:pt>
                <c:pt idx="871">
                  <c:v>777.55398300000002</c:v>
                </c:pt>
                <c:pt idx="872">
                  <c:v>778.45726169999989</c:v>
                </c:pt>
                <c:pt idx="873">
                  <c:v>779.3048043</c:v>
                </c:pt>
                <c:pt idx="874">
                  <c:v>780.25497210000003</c:v>
                </c:pt>
                <c:pt idx="875">
                  <c:v>781.14232620000007</c:v>
                </c:pt>
                <c:pt idx="876">
                  <c:v>782.04118140000003</c:v>
                </c:pt>
                <c:pt idx="877">
                  <c:v>782.87103000000002</c:v>
                </c:pt>
                <c:pt idx="878">
                  <c:v>783.75838410000006</c:v>
                </c:pt>
                <c:pt idx="879">
                  <c:v>784.63600650000001</c:v>
                </c:pt>
                <c:pt idx="880">
                  <c:v>785.53132290000008</c:v>
                </c:pt>
                <c:pt idx="881">
                  <c:v>786.39036659999999</c:v>
                </c:pt>
                <c:pt idx="882">
                  <c:v>787.31133929999999</c:v>
                </c:pt>
                <c:pt idx="883">
                  <c:v>788.17303709999999</c:v>
                </c:pt>
                <c:pt idx="884">
                  <c:v>789.06393000000003</c:v>
                </c:pt>
                <c:pt idx="885">
                  <c:v>789.90174089999994</c:v>
                </c:pt>
                <c:pt idx="886">
                  <c:v>790.79617259999998</c:v>
                </c:pt>
                <c:pt idx="887">
                  <c:v>791.7215688</c:v>
                </c:pt>
                <c:pt idx="888">
                  <c:v>792.59742180000001</c:v>
                </c:pt>
                <c:pt idx="889">
                  <c:v>793.50689340000008</c:v>
                </c:pt>
                <c:pt idx="890">
                  <c:v>794.34647369999993</c:v>
                </c:pt>
                <c:pt idx="891">
                  <c:v>795.24798299999998</c:v>
                </c:pt>
                <c:pt idx="892">
                  <c:v>796.12295130000007</c:v>
                </c:pt>
                <c:pt idx="893">
                  <c:v>797.01472889999991</c:v>
                </c:pt>
                <c:pt idx="894">
                  <c:v>797.89765950000003</c:v>
                </c:pt>
                <c:pt idx="895">
                  <c:v>798.80005349999999</c:v>
                </c:pt>
                <c:pt idx="896">
                  <c:v>799.65909720000002</c:v>
                </c:pt>
                <c:pt idx="897">
                  <c:v>800.60484150000002</c:v>
                </c:pt>
                <c:pt idx="898">
                  <c:v>801.4833486</c:v>
                </c:pt>
                <c:pt idx="899">
                  <c:v>802.37778029999993</c:v>
                </c:pt>
                <c:pt idx="900">
                  <c:v>803.27840489999994</c:v>
                </c:pt>
                <c:pt idx="901">
                  <c:v>804.10736880000002</c:v>
                </c:pt>
                <c:pt idx="902">
                  <c:v>805.01507099999992</c:v>
                </c:pt>
                <c:pt idx="903">
                  <c:v>805.90684859999999</c:v>
                </c:pt>
                <c:pt idx="904">
                  <c:v>806.80570379999995</c:v>
                </c:pt>
                <c:pt idx="905">
                  <c:v>807.61697370000002</c:v>
                </c:pt>
                <c:pt idx="906">
                  <c:v>808.51848299999995</c:v>
                </c:pt>
                <c:pt idx="907">
                  <c:v>809.34744690000002</c:v>
                </c:pt>
                <c:pt idx="908">
                  <c:v>810.34273440000004</c:v>
                </c:pt>
                <c:pt idx="909">
                  <c:v>811.1681595</c:v>
                </c:pt>
                <c:pt idx="910">
                  <c:v>812.08116990000008</c:v>
                </c:pt>
                <c:pt idx="911">
                  <c:v>812.96233110000003</c:v>
                </c:pt>
                <c:pt idx="912">
                  <c:v>813.87445679999996</c:v>
                </c:pt>
                <c:pt idx="913">
                  <c:v>814.74588629999994</c:v>
                </c:pt>
                <c:pt idx="914">
                  <c:v>815.62527810000006</c:v>
                </c:pt>
                <c:pt idx="915">
                  <c:v>816.53032619999999</c:v>
                </c:pt>
                <c:pt idx="916">
                  <c:v>817.43272019999995</c:v>
                </c:pt>
                <c:pt idx="917">
                  <c:v>818.3068037999999</c:v>
                </c:pt>
                <c:pt idx="918">
                  <c:v>819.21185189999994</c:v>
                </c:pt>
                <c:pt idx="919">
                  <c:v>820.03993109999999</c:v>
                </c:pt>
                <c:pt idx="920">
                  <c:v>820.94674859999998</c:v>
                </c:pt>
                <c:pt idx="921">
                  <c:v>821.80579230000001</c:v>
                </c:pt>
                <c:pt idx="922">
                  <c:v>822.68960760000004</c:v>
                </c:pt>
                <c:pt idx="923">
                  <c:v>823.57961579999994</c:v>
                </c:pt>
                <c:pt idx="924">
                  <c:v>824.52447540000003</c:v>
                </c:pt>
                <c:pt idx="925">
                  <c:v>825.3782109</c:v>
                </c:pt>
                <c:pt idx="926">
                  <c:v>826.2257535</c:v>
                </c:pt>
                <c:pt idx="927">
                  <c:v>827.08656660000008</c:v>
                </c:pt>
                <c:pt idx="928">
                  <c:v>827.98630649999996</c:v>
                </c:pt>
                <c:pt idx="929">
                  <c:v>828.93382020000001</c:v>
                </c:pt>
                <c:pt idx="930">
                  <c:v>829.78401689999998</c:v>
                </c:pt>
                <c:pt idx="931">
                  <c:v>830.63775240000007</c:v>
                </c:pt>
                <c:pt idx="932">
                  <c:v>831.56845679999992</c:v>
                </c:pt>
                <c:pt idx="933">
                  <c:v>832.47615900000005</c:v>
                </c:pt>
                <c:pt idx="934">
                  <c:v>833.31308520000005</c:v>
                </c:pt>
                <c:pt idx="935">
                  <c:v>834.21370979999995</c:v>
                </c:pt>
                <c:pt idx="936">
                  <c:v>835.12406609999994</c:v>
                </c:pt>
                <c:pt idx="937">
                  <c:v>835.95745349999993</c:v>
                </c:pt>
                <c:pt idx="938">
                  <c:v>836.83772999999997</c:v>
                </c:pt>
                <c:pt idx="939">
                  <c:v>837.75516390000007</c:v>
                </c:pt>
                <c:pt idx="940">
                  <c:v>838.63367099999994</c:v>
                </c:pt>
                <c:pt idx="941">
                  <c:v>839.56437540000002</c:v>
                </c:pt>
                <c:pt idx="942">
                  <c:v>840.3694524</c:v>
                </c:pt>
                <c:pt idx="943">
                  <c:v>841.2585759000001</c:v>
                </c:pt>
                <c:pt idx="944">
                  <c:v>842.22997650000002</c:v>
                </c:pt>
                <c:pt idx="945">
                  <c:v>843.05982510000001</c:v>
                </c:pt>
                <c:pt idx="946">
                  <c:v>843.96133439999994</c:v>
                </c:pt>
                <c:pt idx="947">
                  <c:v>844.83099449999997</c:v>
                </c:pt>
                <c:pt idx="948">
                  <c:v>845.72896500000002</c:v>
                </c:pt>
                <c:pt idx="949">
                  <c:v>846.51280919999999</c:v>
                </c:pt>
                <c:pt idx="950">
                  <c:v>847.45766879999996</c:v>
                </c:pt>
                <c:pt idx="951">
                  <c:v>848.30521139999996</c:v>
                </c:pt>
                <c:pt idx="952">
                  <c:v>849.19698900000003</c:v>
                </c:pt>
                <c:pt idx="953">
                  <c:v>850.12326989999997</c:v>
                </c:pt>
                <c:pt idx="954">
                  <c:v>850.9858524</c:v>
                </c:pt>
                <c:pt idx="955">
                  <c:v>851.91478740000002</c:v>
                </c:pt>
                <c:pt idx="956">
                  <c:v>852.81895080000004</c:v>
                </c:pt>
                <c:pt idx="957">
                  <c:v>853.62845130000005</c:v>
                </c:pt>
                <c:pt idx="958">
                  <c:v>854.61223770000004</c:v>
                </c:pt>
                <c:pt idx="959">
                  <c:v>855.4482792</c:v>
                </c:pt>
                <c:pt idx="960">
                  <c:v>856.39225410000006</c:v>
                </c:pt>
                <c:pt idx="961">
                  <c:v>857.21060160000002</c:v>
                </c:pt>
                <c:pt idx="962">
                  <c:v>858.11564970000006</c:v>
                </c:pt>
                <c:pt idx="963">
                  <c:v>858.98088629999995</c:v>
                </c:pt>
                <c:pt idx="964">
                  <c:v>859.85673929999996</c:v>
                </c:pt>
                <c:pt idx="965">
                  <c:v>860.72109119999993</c:v>
                </c:pt>
                <c:pt idx="966">
                  <c:v>861.66595080000002</c:v>
                </c:pt>
                <c:pt idx="967">
                  <c:v>862.46925839999994</c:v>
                </c:pt>
                <c:pt idx="968">
                  <c:v>863.40527099999997</c:v>
                </c:pt>
                <c:pt idx="969">
                  <c:v>864.25989119999997</c:v>
                </c:pt>
                <c:pt idx="970">
                  <c:v>865.19855789999997</c:v>
                </c:pt>
                <c:pt idx="971">
                  <c:v>866.04521580000005</c:v>
                </c:pt>
                <c:pt idx="972">
                  <c:v>866.89098899999999</c:v>
                </c:pt>
                <c:pt idx="973">
                  <c:v>867.79161360000001</c:v>
                </c:pt>
                <c:pt idx="974">
                  <c:v>868.70373929999994</c:v>
                </c:pt>
                <c:pt idx="975">
                  <c:v>869.61674970000001</c:v>
                </c:pt>
                <c:pt idx="976">
                  <c:v>870.48110159999999</c:v>
                </c:pt>
                <c:pt idx="977">
                  <c:v>871.3711098</c:v>
                </c:pt>
                <c:pt idx="978">
                  <c:v>872.23723110000003</c:v>
                </c:pt>
                <c:pt idx="979">
                  <c:v>873.14316389999999</c:v>
                </c:pt>
                <c:pt idx="980">
                  <c:v>874.01636280000002</c:v>
                </c:pt>
                <c:pt idx="981">
                  <c:v>874.88159940000003</c:v>
                </c:pt>
                <c:pt idx="982">
                  <c:v>875.78576279999993</c:v>
                </c:pt>
                <c:pt idx="983">
                  <c:v>876.64569119999999</c:v>
                </c:pt>
                <c:pt idx="984">
                  <c:v>877.53304530000003</c:v>
                </c:pt>
                <c:pt idx="985">
                  <c:v>878.50533059999998</c:v>
                </c:pt>
                <c:pt idx="986">
                  <c:v>879.39356939999993</c:v>
                </c:pt>
                <c:pt idx="987">
                  <c:v>880.15971960000002</c:v>
                </c:pt>
                <c:pt idx="988">
                  <c:v>881.10369449999996</c:v>
                </c:pt>
                <c:pt idx="989">
                  <c:v>881.95742999999993</c:v>
                </c:pt>
                <c:pt idx="990">
                  <c:v>882.85540049999997</c:v>
                </c:pt>
                <c:pt idx="991">
                  <c:v>883.7454087000001</c:v>
                </c:pt>
                <c:pt idx="992">
                  <c:v>884.58410430000004</c:v>
                </c:pt>
                <c:pt idx="993">
                  <c:v>885.51392399999997</c:v>
                </c:pt>
                <c:pt idx="994">
                  <c:v>886.37208299999998</c:v>
                </c:pt>
                <c:pt idx="995">
                  <c:v>887.35410000000002</c:v>
                </c:pt>
                <c:pt idx="996">
                  <c:v>888.20341200000007</c:v>
                </c:pt>
                <c:pt idx="997">
                  <c:v>889.05272400000001</c:v>
                </c:pt>
                <c:pt idx="998">
                  <c:v>890.00819999999999</c:v>
                </c:pt>
                <c:pt idx="999">
                  <c:v>890.79558299999997</c:v>
                </c:pt>
                <c:pt idx="1000">
                  <c:v>891.75105900000005</c:v>
                </c:pt>
                <c:pt idx="1001">
                  <c:v>892.618065</c:v>
                </c:pt>
                <c:pt idx="1002">
                  <c:v>893.49391800000001</c:v>
                </c:pt>
                <c:pt idx="1003">
                  <c:v>894.35207700000001</c:v>
                </c:pt>
                <c:pt idx="1004">
                  <c:v>895.21908299999996</c:v>
                </c:pt>
                <c:pt idx="1005">
                  <c:v>896.07724200000007</c:v>
                </c:pt>
                <c:pt idx="1006">
                  <c:v>897.04156499999999</c:v>
                </c:pt>
                <c:pt idx="1007">
                  <c:v>897.88202999999999</c:v>
                </c:pt>
                <c:pt idx="1008">
                  <c:v>898.78442399999994</c:v>
                </c:pt>
                <c:pt idx="1009">
                  <c:v>899.66027699999995</c:v>
                </c:pt>
                <c:pt idx="1010">
                  <c:v>900.59805900000003</c:v>
                </c:pt>
                <c:pt idx="1011">
                  <c:v>901.42967699999997</c:v>
                </c:pt>
                <c:pt idx="1012">
                  <c:v>902.32322399999998</c:v>
                </c:pt>
                <c:pt idx="1013">
                  <c:v>903.24331200000006</c:v>
                </c:pt>
                <c:pt idx="1014">
                  <c:v>904.14570600000002</c:v>
                </c:pt>
                <c:pt idx="1015">
                  <c:v>904.98617100000001</c:v>
                </c:pt>
                <c:pt idx="1016">
                  <c:v>905.85317699999996</c:v>
                </c:pt>
                <c:pt idx="1017">
                  <c:v>906.79980599999999</c:v>
                </c:pt>
                <c:pt idx="1018">
                  <c:v>907.66681200000005</c:v>
                </c:pt>
                <c:pt idx="1019">
                  <c:v>908.60459400000002</c:v>
                </c:pt>
                <c:pt idx="1020">
                  <c:v>909.45390599999996</c:v>
                </c:pt>
                <c:pt idx="1021">
                  <c:v>910.34745299999997</c:v>
                </c:pt>
                <c:pt idx="1022">
                  <c:v>911.25869399999999</c:v>
                </c:pt>
                <c:pt idx="1023">
                  <c:v>912.134547</c:v>
                </c:pt>
                <c:pt idx="1024">
                  <c:v>913.00155300000006</c:v>
                </c:pt>
                <c:pt idx="1025">
                  <c:v>913.93048799999997</c:v>
                </c:pt>
                <c:pt idx="1026">
                  <c:v>914.77095299999996</c:v>
                </c:pt>
                <c:pt idx="1027">
                  <c:v>915.64680599999997</c:v>
                </c:pt>
                <c:pt idx="1028">
                  <c:v>916.54035299999998</c:v>
                </c:pt>
                <c:pt idx="1029">
                  <c:v>917.44274700000005</c:v>
                </c:pt>
                <c:pt idx="1030">
                  <c:v>918.33629399999995</c:v>
                </c:pt>
                <c:pt idx="1031">
                  <c:v>919.20330000000001</c:v>
                </c:pt>
                <c:pt idx="1032">
                  <c:v>920.07030600000007</c:v>
                </c:pt>
                <c:pt idx="1033">
                  <c:v>920.91077100000007</c:v>
                </c:pt>
                <c:pt idx="1034">
                  <c:v>921.84855300000004</c:v>
                </c:pt>
                <c:pt idx="1035">
                  <c:v>922.74209999999994</c:v>
                </c:pt>
                <c:pt idx="1036">
                  <c:v>923.61795300000006</c:v>
                </c:pt>
                <c:pt idx="1037">
                  <c:v>924.44072400000005</c:v>
                </c:pt>
                <c:pt idx="1038">
                  <c:v>925.38735299999996</c:v>
                </c:pt>
                <c:pt idx="1039">
                  <c:v>926.28089999999997</c:v>
                </c:pt>
                <c:pt idx="1040">
                  <c:v>927.15675299999998</c:v>
                </c:pt>
                <c:pt idx="1041">
                  <c:v>928.03260599999999</c:v>
                </c:pt>
                <c:pt idx="1042">
                  <c:v>928.91730600000005</c:v>
                </c:pt>
                <c:pt idx="1043">
                  <c:v>929.79315900000006</c:v>
                </c:pt>
                <c:pt idx="1044">
                  <c:v>930.73978799999998</c:v>
                </c:pt>
                <c:pt idx="1045">
                  <c:v>931.56255899999996</c:v>
                </c:pt>
                <c:pt idx="1046">
                  <c:v>932.46495300000004</c:v>
                </c:pt>
                <c:pt idx="1047">
                  <c:v>933.29657100000009</c:v>
                </c:pt>
                <c:pt idx="1048">
                  <c:v>934.2432</c:v>
                </c:pt>
                <c:pt idx="1049">
                  <c:v>935.11020600000006</c:v>
                </c:pt>
                <c:pt idx="1050">
                  <c:v>936.01260000000002</c:v>
                </c:pt>
                <c:pt idx="1051">
                  <c:v>936.88845300000003</c:v>
                </c:pt>
                <c:pt idx="1052">
                  <c:v>937.77315299999998</c:v>
                </c:pt>
                <c:pt idx="1053">
                  <c:v>938.65785300000005</c:v>
                </c:pt>
                <c:pt idx="1054">
                  <c:v>939.53370600000005</c:v>
                </c:pt>
                <c:pt idx="1055">
                  <c:v>940.418406</c:v>
                </c:pt>
                <c:pt idx="1056">
                  <c:v>941.38272899999993</c:v>
                </c:pt>
                <c:pt idx="1057">
                  <c:v>942.21434699999998</c:v>
                </c:pt>
                <c:pt idx="1058">
                  <c:v>943.07250599999998</c:v>
                </c:pt>
                <c:pt idx="1059">
                  <c:v>943.98374699999999</c:v>
                </c:pt>
                <c:pt idx="1060">
                  <c:v>944.84190599999999</c:v>
                </c:pt>
                <c:pt idx="1061">
                  <c:v>945.76199399999996</c:v>
                </c:pt>
                <c:pt idx="1062">
                  <c:v>946.60245900000007</c:v>
                </c:pt>
                <c:pt idx="1063">
                  <c:v>947.50485300000003</c:v>
                </c:pt>
                <c:pt idx="1064">
                  <c:v>948.41609399999993</c:v>
                </c:pt>
                <c:pt idx="1065">
                  <c:v>949.29194699999994</c:v>
                </c:pt>
                <c:pt idx="1066">
                  <c:v>950.15010600000005</c:v>
                </c:pt>
                <c:pt idx="1067">
                  <c:v>951.08788800000002</c:v>
                </c:pt>
                <c:pt idx="1068">
                  <c:v>951.93719999999996</c:v>
                </c:pt>
                <c:pt idx="1069">
                  <c:v>952.85728799999993</c:v>
                </c:pt>
                <c:pt idx="1070">
                  <c:v>953.71544700000004</c:v>
                </c:pt>
                <c:pt idx="1071">
                  <c:v>954.60014699999999</c:v>
                </c:pt>
                <c:pt idx="1072">
                  <c:v>955.493694</c:v>
                </c:pt>
                <c:pt idx="1073">
                  <c:v>956.34300600000006</c:v>
                </c:pt>
                <c:pt idx="1074">
                  <c:v>957.20116500000006</c:v>
                </c:pt>
                <c:pt idx="1075">
                  <c:v>958.13894700000003</c:v>
                </c:pt>
                <c:pt idx="1076">
                  <c:v>958.98825899999997</c:v>
                </c:pt>
                <c:pt idx="1077">
                  <c:v>959.92604099999994</c:v>
                </c:pt>
                <c:pt idx="1078">
                  <c:v>960.81958799999995</c:v>
                </c:pt>
                <c:pt idx="1079">
                  <c:v>961.633512</c:v>
                </c:pt>
                <c:pt idx="1080">
                  <c:v>962.53590600000007</c:v>
                </c:pt>
                <c:pt idx="1081">
                  <c:v>963.43830000000003</c:v>
                </c:pt>
                <c:pt idx="1082">
                  <c:v>964.32299999999998</c:v>
                </c:pt>
                <c:pt idx="1083">
                  <c:v>965.27847599999996</c:v>
                </c:pt>
                <c:pt idx="1084">
                  <c:v>966.12778800000001</c:v>
                </c:pt>
                <c:pt idx="1085">
                  <c:v>966.950559</c:v>
                </c:pt>
                <c:pt idx="1086">
                  <c:v>967.92372899999998</c:v>
                </c:pt>
                <c:pt idx="1087">
                  <c:v>968.75534700000003</c:v>
                </c:pt>
                <c:pt idx="1088">
                  <c:v>969.68428199999994</c:v>
                </c:pt>
                <c:pt idx="1089">
                  <c:v>970.52474699999993</c:v>
                </c:pt>
                <c:pt idx="1090">
                  <c:v>971.38290600000005</c:v>
                </c:pt>
                <c:pt idx="1091">
                  <c:v>972.28530000000001</c:v>
                </c:pt>
                <c:pt idx="1092">
                  <c:v>973.17884700000002</c:v>
                </c:pt>
                <c:pt idx="1093">
                  <c:v>974.01046500000007</c:v>
                </c:pt>
                <c:pt idx="1094">
                  <c:v>974.90401200000008</c:v>
                </c:pt>
                <c:pt idx="1095">
                  <c:v>975.79755899999998</c:v>
                </c:pt>
                <c:pt idx="1096">
                  <c:v>976.68225900000004</c:v>
                </c:pt>
                <c:pt idx="1097">
                  <c:v>977.60234700000001</c:v>
                </c:pt>
                <c:pt idx="1098">
                  <c:v>978.46935299999996</c:v>
                </c:pt>
                <c:pt idx="1099">
                  <c:v>979.36289999999997</c:v>
                </c:pt>
                <c:pt idx="1100">
                  <c:v>980.26529400000004</c:v>
                </c:pt>
                <c:pt idx="1101">
                  <c:v>981.14999399999999</c:v>
                </c:pt>
                <c:pt idx="1102">
                  <c:v>982.0612349999999</c:v>
                </c:pt>
                <c:pt idx="1103">
                  <c:v>982.90170000000001</c:v>
                </c:pt>
                <c:pt idx="1104">
                  <c:v>983.79524700000002</c:v>
                </c:pt>
                <c:pt idx="1105">
                  <c:v>984.65340600000002</c:v>
                </c:pt>
                <c:pt idx="1106">
                  <c:v>985.52041200000008</c:v>
                </c:pt>
                <c:pt idx="1107">
                  <c:v>986.43165299999998</c:v>
                </c:pt>
                <c:pt idx="1108">
                  <c:v>987.28981199999998</c:v>
                </c:pt>
                <c:pt idx="1109">
                  <c:v>988.1479710000001</c:v>
                </c:pt>
                <c:pt idx="1110">
                  <c:v>989.08575300000007</c:v>
                </c:pt>
                <c:pt idx="1111">
                  <c:v>989.98814700000003</c:v>
                </c:pt>
                <c:pt idx="1112">
                  <c:v>990.925929</c:v>
                </c:pt>
                <c:pt idx="1113">
                  <c:v>991.82832299999995</c:v>
                </c:pt>
                <c:pt idx="1114">
                  <c:v>992.642247</c:v>
                </c:pt>
                <c:pt idx="1115">
                  <c:v>993.52694699999995</c:v>
                </c:pt>
                <c:pt idx="1116">
                  <c:v>994.42049399999996</c:v>
                </c:pt>
                <c:pt idx="1117">
                  <c:v>995.33173499999998</c:v>
                </c:pt>
                <c:pt idx="1118">
                  <c:v>996.15450600000008</c:v>
                </c:pt>
                <c:pt idx="1119">
                  <c:v>997.04805299999998</c:v>
                </c:pt>
                <c:pt idx="1120">
                  <c:v>997.97698800000001</c:v>
                </c:pt>
                <c:pt idx="1121">
                  <c:v>998.80860600000005</c:v>
                </c:pt>
                <c:pt idx="1122">
                  <c:v>999.75523499999997</c:v>
                </c:pt>
                <c:pt idx="1123">
                  <c:v>1000.604547</c:v>
                </c:pt>
                <c:pt idx="1124">
                  <c:v>1001.5423289999999</c:v>
                </c:pt>
                <c:pt idx="1125">
                  <c:v>1002.382794</c:v>
                </c:pt>
                <c:pt idx="1126">
                  <c:v>1003.2498000000001</c:v>
                </c:pt>
                <c:pt idx="1127">
                  <c:v>1004.152194</c:v>
                </c:pt>
                <c:pt idx="1128">
                  <c:v>1005.010353</c:v>
                </c:pt>
                <c:pt idx="1129">
                  <c:v>1005.948135</c:v>
                </c:pt>
                <c:pt idx="1130">
                  <c:v>1006.8328349999999</c:v>
                </c:pt>
                <c:pt idx="1131">
                  <c:v>1007.682147</c:v>
                </c:pt>
                <c:pt idx="1132">
                  <c:v>1008.593388</c:v>
                </c:pt>
                <c:pt idx="1133">
                  <c:v>1009.416159</c:v>
                </c:pt>
                <c:pt idx="1134">
                  <c:v>1010.345094</c:v>
                </c:pt>
                <c:pt idx="1135">
                  <c:v>1011.220947</c:v>
                </c:pt>
                <c:pt idx="1136">
                  <c:v>1012.141035</c:v>
                </c:pt>
                <c:pt idx="1137">
                  <c:v>1012.954959</c:v>
                </c:pt>
                <c:pt idx="1138">
                  <c:v>1013.848506</c:v>
                </c:pt>
                <c:pt idx="1139">
                  <c:v>1014.768594</c:v>
                </c:pt>
                <c:pt idx="1140">
                  <c:v>1015.6798349999999</c:v>
                </c:pt>
                <c:pt idx="1141">
                  <c:v>1016.5556879999999</c:v>
                </c:pt>
                <c:pt idx="1142">
                  <c:v>1017.440388</c:v>
                </c:pt>
                <c:pt idx="1143">
                  <c:v>1018.2897</c:v>
                </c:pt>
                <c:pt idx="1144">
                  <c:v>1019.1832469999999</c:v>
                </c:pt>
                <c:pt idx="1145">
                  <c:v>1020.085641</c:v>
                </c:pt>
                <c:pt idx="1146">
                  <c:v>1020.970341</c:v>
                </c:pt>
                <c:pt idx="1147">
                  <c:v>1021.863888</c:v>
                </c:pt>
                <c:pt idx="1148">
                  <c:v>1022.677812</c:v>
                </c:pt>
                <c:pt idx="1149">
                  <c:v>1023.5979</c:v>
                </c:pt>
                <c:pt idx="1150">
                  <c:v>1024.4649059999999</c:v>
                </c:pt>
                <c:pt idx="1151">
                  <c:v>1025.3938410000001</c:v>
                </c:pt>
                <c:pt idx="1152">
                  <c:v>1026.2696940000001</c:v>
                </c:pt>
                <c:pt idx="1153">
                  <c:v>1027.163241</c:v>
                </c:pt>
                <c:pt idx="1154">
                  <c:v>1028.012553</c:v>
                </c:pt>
                <c:pt idx="1155">
                  <c:v>1028.9326409999999</c:v>
                </c:pt>
                <c:pt idx="1156">
                  <c:v>1029.8438819999999</c:v>
                </c:pt>
                <c:pt idx="1157">
                  <c:v>1030.702041</c:v>
                </c:pt>
                <c:pt idx="1158">
                  <c:v>1031.5867410000001</c:v>
                </c:pt>
                <c:pt idx="1159">
                  <c:v>1032.4449</c:v>
                </c:pt>
                <c:pt idx="1160">
                  <c:v>1033.3738349999999</c:v>
                </c:pt>
                <c:pt idx="1161">
                  <c:v>1034.2496879999999</c:v>
                </c:pt>
                <c:pt idx="1162">
                  <c:v>1035.1343879999999</c:v>
                </c:pt>
                <c:pt idx="1163">
                  <c:v>1036.019088</c:v>
                </c:pt>
                <c:pt idx="1164">
                  <c:v>1036.824165</c:v>
                </c:pt>
                <c:pt idx="1165">
                  <c:v>1037.7442530000001</c:v>
                </c:pt>
                <c:pt idx="1166">
                  <c:v>1038.6643409999999</c:v>
                </c:pt>
                <c:pt idx="1167">
                  <c:v>1039.5401939999999</c:v>
                </c:pt>
                <c:pt idx="1168">
                  <c:v>1040.398353</c:v>
                </c:pt>
                <c:pt idx="1169">
                  <c:v>1041.2918999999999</c:v>
                </c:pt>
                <c:pt idx="1170">
                  <c:v>1042.238529</c:v>
                </c:pt>
                <c:pt idx="1171">
                  <c:v>1043.0613000000001</c:v>
                </c:pt>
                <c:pt idx="1172">
                  <c:v>1043.9725410000001</c:v>
                </c:pt>
                <c:pt idx="1173">
                  <c:v>1044.8483940000001</c:v>
                </c:pt>
                <c:pt idx="1174">
                  <c:v>1045.741941</c:v>
                </c:pt>
                <c:pt idx="1175">
                  <c:v>1046.653182</c:v>
                </c:pt>
                <c:pt idx="1176">
                  <c:v>1047.458259</c:v>
                </c:pt>
                <c:pt idx="1177">
                  <c:v>1048.396041</c:v>
                </c:pt>
                <c:pt idx="1178">
                  <c:v>1049.245353</c:v>
                </c:pt>
                <c:pt idx="1179">
                  <c:v>1050.156594</c:v>
                </c:pt>
                <c:pt idx="1180">
                  <c:v>1051.032447</c:v>
                </c:pt>
                <c:pt idx="1181">
                  <c:v>1051.9083000000001</c:v>
                </c:pt>
                <c:pt idx="1182">
                  <c:v>1052.8195410000001</c:v>
                </c:pt>
                <c:pt idx="1183">
                  <c:v>1053.7042409999999</c:v>
                </c:pt>
                <c:pt idx="1184">
                  <c:v>1054.527012</c:v>
                </c:pt>
                <c:pt idx="1185">
                  <c:v>1055.500182</c:v>
                </c:pt>
                <c:pt idx="1186">
                  <c:v>1056.305259</c:v>
                </c:pt>
                <c:pt idx="1187">
                  <c:v>1057.2695819999999</c:v>
                </c:pt>
                <c:pt idx="1188">
                  <c:v>1058.154282</c:v>
                </c:pt>
                <c:pt idx="1189">
                  <c:v>1059.0124409999999</c:v>
                </c:pt>
                <c:pt idx="1190">
                  <c:v>1059.8971409999999</c:v>
                </c:pt>
                <c:pt idx="1191">
                  <c:v>1060.781841</c:v>
                </c:pt>
                <c:pt idx="1192">
                  <c:v>1061.6488469999999</c:v>
                </c:pt>
                <c:pt idx="1193">
                  <c:v>1062.5512409999999</c:v>
                </c:pt>
                <c:pt idx="1194">
                  <c:v>1063.4270939999999</c:v>
                </c:pt>
                <c:pt idx="1195">
                  <c:v>1064.3383349999999</c:v>
                </c:pt>
                <c:pt idx="1196">
                  <c:v>1065.2141879999999</c:v>
                </c:pt>
                <c:pt idx="1197">
                  <c:v>1066.072347</c:v>
                </c:pt>
                <c:pt idx="1198">
                  <c:v>1066.9924349999999</c:v>
                </c:pt>
                <c:pt idx="1199">
                  <c:v>1067.877135</c:v>
                </c:pt>
                <c:pt idx="1200">
                  <c:v>1068.761835</c:v>
                </c:pt>
                <c:pt idx="1201">
                  <c:v>1069.6111470000001</c:v>
                </c:pt>
                <c:pt idx="1202">
                  <c:v>1070.4958469999999</c:v>
                </c:pt>
                <c:pt idx="1203">
                  <c:v>1071.389394</c:v>
                </c:pt>
                <c:pt idx="1204">
                  <c:v>1072.2740939999999</c:v>
                </c:pt>
                <c:pt idx="1205">
                  <c:v>1073.1587939999999</c:v>
                </c:pt>
                <c:pt idx="1206">
                  <c:v>1074.0965759999999</c:v>
                </c:pt>
                <c:pt idx="1207">
                  <c:v>1074.9989699999999</c:v>
                </c:pt>
                <c:pt idx="1208">
                  <c:v>1075.7952</c:v>
                </c:pt>
                <c:pt idx="1209">
                  <c:v>1076.7241349999999</c:v>
                </c:pt>
                <c:pt idx="1210">
                  <c:v>1077.5292119999999</c:v>
                </c:pt>
                <c:pt idx="1211">
                  <c:v>1078.511229</c:v>
                </c:pt>
                <c:pt idx="1212">
                  <c:v>1079.3693880000001</c:v>
                </c:pt>
                <c:pt idx="1213">
                  <c:v>1080.201006</c:v>
                </c:pt>
                <c:pt idx="1214">
                  <c:v>1081.112247</c:v>
                </c:pt>
                <c:pt idx="1215">
                  <c:v>1082.0057939999999</c:v>
                </c:pt>
                <c:pt idx="1216">
                  <c:v>1082.8816469999999</c:v>
                </c:pt>
                <c:pt idx="1217">
                  <c:v>1083.7928879999999</c:v>
                </c:pt>
                <c:pt idx="1218">
                  <c:v>1084.6333529999999</c:v>
                </c:pt>
                <c:pt idx="1219">
                  <c:v>1085.553441</c:v>
                </c:pt>
                <c:pt idx="1220">
                  <c:v>1086.420447</c:v>
                </c:pt>
                <c:pt idx="1221">
                  <c:v>1087.2786060000001</c:v>
                </c:pt>
                <c:pt idx="1222">
                  <c:v>1088.2252349999999</c:v>
                </c:pt>
                <c:pt idx="1223">
                  <c:v>1089.0657000000001</c:v>
                </c:pt>
                <c:pt idx="1224">
                  <c:v>1089.959247</c:v>
                </c:pt>
                <c:pt idx="1225">
                  <c:v>1090.8527939999999</c:v>
                </c:pt>
                <c:pt idx="1226">
                  <c:v>1091.746341</c:v>
                </c:pt>
                <c:pt idx="1227">
                  <c:v>1092.6664289999999</c:v>
                </c:pt>
                <c:pt idx="1228">
                  <c:v>1093.498047</c:v>
                </c:pt>
                <c:pt idx="1229">
                  <c:v>1094.3739</c:v>
                </c:pt>
                <c:pt idx="1230">
                  <c:v>1095.2939879999999</c:v>
                </c:pt>
                <c:pt idx="1231">
                  <c:v>1096.2229229999998</c:v>
                </c:pt>
                <c:pt idx="1232">
                  <c:v>1097.019153</c:v>
                </c:pt>
                <c:pt idx="1233">
                  <c:v>1097.965782</c:v>
                </c:pt>
                <c:pt idx="1234">
                  <c:v>1098.7973999999999</c:v>
                </c:pt>
                <c:pt idx="1235">
                  <c:v>1099.6821</c:v>
                </c:pt>
                <c:pt idx="1236">
                  <c:v>1100.5137180000002</c:v>
                </c:pt>
                <c:pt idx="1237">
                  <c:v>1101.460347</c:v>
                </c:pt>
                <c:pt idx="1238">
                  <c:v>1102.380435</c:v>
                </c:pt>
                <c:pt idx="1239">
                  <c:v>1103.2297470000001</c:v>
                </c:pt>
                <c:pt idx="1240">
                  <c:v>1104.0790590000001</c:v>
                </c:pt>
                <c:pt idx="1241">
                  <c:v>1104.937218</c:v>
                </c:pt>
                <c:pt idx="1242">
                  <c:v>1105.8926939999999</c:v>
                </c:pt>
                <c:pt idx="1243">
                  <c:v>1106.7597000000001</c:v>
                </c:pt>
                <c:pt idx="1244">
                  <c:v>1107.6090120000001</c:v>
                </c:pt>
                <c:pt idx="1245">
                  <c:v>1108.537947</c:v>
                </c:pt>
                <c:pt idx="1246">
                  <c:v>1109.4314939999999</c:v>
                </c:pt>
                <c:pt idx="1247">
                  <c:v>1110.3250410000001</c:v>
                </c:pt>
                <c:pt idx="1248">
                  <c:v>1111.1743529999999</c:v>
                </c:pt>
                <c:pt idx="1249">
                  <c:v>1112.0590529999999</c:v>
                </c:pt>
                <c:pt idx="1250">
                  <c:v>1112.9614469999999</c:v>
                </c:pt>
                <c:pt idx="1251">
                  <c:v>1113.8284530000001</c:v>
                </c:pt>
                <c:pt idx="1252">
                  <c:v>1114.7043060000001</c:v>
                </c:pt>
                <c:pt idx="1253">
                  <c:v>1115.5801590000001</c:v>
                </c:pt>
                <c:pt idx="1254">
                  <c:v>1116.5002469999999</c:v>
                </c:pt>
                <c:pt idx="1255">
                  <c:v>1117.3761</c:v>
                </c:pt>
                <c:pt idx="1256">
                  <c:v>1118.3050349999999</c:v>
                </c:pt>
                <c:pt idx="1257">
                  <c:v>1119.1455000000001</c:v>
                </c:pt>
                <c:pt idx="1258">
                  <c:v>1120.0213530000001</c:v>
                </c:pt>
                <c:pt idx="1259">
                  <c:v>1120.9414409999999</c:v>
                </c:pt>
                <c:pt idx="1260">
                  <c:v>1121.852682</c:v>
                </c:pt>
                <c:pt idx="1261">
                  <c:v>1122.6754530000001</c:v>
                </c:pt>
                <c:pt idx="1262">
                  <c:v>1123.5601529999999</c:v>
                </c:pt>
                <c:pt idx="1263">
                  <c:v>1124.4006180000001</c:v>
                </c:pt>
                <c:pt idx="1264">
                  <c:v>1125.356094</c:v>
                </c:pt>
                <c:pt idx="1265">
                  <c:v>1126.2407940000001</c:v>
                </c:pt>
                <c:pt idx="1266">
                  <c:v>1127.1254939999999</c:v>
                </c:pt>
                <c:pt idx="1267">
                  <c:v>1128.0367349999999</c:v>
                </c:pt>
                <c:pt idx="1268">
                  <c:v>1128.894894</c:v>
                </c:pt>
                <c:pt idx="1269">
                  <c:v>1129.7530529999999</c:v>
                </c:pt>
                <c:pt idx="1270">
                  <c:v>1130.673141</c:v>
                </c:pt>
                <c:pt idx="1271">
                  <c:v>1131.522453</c:v>
                </c:pt>
                <c:pt idx="1272">
                  <c:v>1132.3717650000001</c:v>
                </c:pt>
                <c:pt idx="1273">
                  <c:v>1133.3183939999999</c:v>
                </c:pt>
                <c:pt idx="1274">
                  <c:v>1134.211941</c:v>
                </c:pt>
                <c:pt idx="1275">
                  <c:v>1135.043559</c:v>
                </c:pt>
                <c:pt idx="1276">
                  <c:v>1135.928259</c:v>
                </c:pt>
                <c:pt idx="1277">
                  <c:v>1136.901429</c:v>
                </c:pt>
                <c:pt idx="1278">
                  <c:v>1137.7242000000001</c:v>
                </c:pt>
                <c:pt idx="1279">
                  <c:v>1138.6354409999999</c:v>
                </c:pt>
                <c:pt idx="1280">
                  <c:v>1139.4405180000001</c:v>
                </c:pt>
                <c:pt idx="1281">
                  <c:v>1140.3783000000001</c:v>
                </c:pt>
                <c:pt idx="1282">
                  <c:v>1141.280694</c:v>
                </c:pt>
                <c:pt idx="1283">
                  <c:v>1142.0946180000001</c:v>
                </c:pt>
                <c:pt idx="1284">
                  <c:v>1143.0324000000001</c:v>
                </c:pt>
                <c:pt idx="1285">
                  <c:v>1143.9082530000001</c:v>
                </c:pt>
                <c:pt idx="1286">
                  <c:v>1144.810647</c:v>
                </c:pt>
                <c:pt idx="1287">
                  <c:v>1145.7041939999999</c:v>
                </c:pt>
                <c:pt idx="1288">
                  <c:v>1146.5800469999999</c:v>
                </c:pt>
                <c:pt idx="1289">
                  <c:v>1147.535523</c:v>
                </c:pt>
                <c:pt idx="1290">
                  <c:v>1148.3582939999999</c:v>
                </c:pt>
                <c:pt idx="1291">
                  <c:v>1149.2341469999999</c:v>
                </c:pt>
                <c:pt idx="1292">
                  <c:v>1150.1365409999999</c:v>
                </c:pt>
                <c:pt idx="1293">
                  <c:v>1150.9858530000001</c:v>
                </c:pt>
                <c:pt idx="1294">
                  <c:v>1151.870553</c:v>
                </c:pt>
                <c:pt idx="1295">
                  <c:v>1152.755253</c:v>
                </c:pt>
                <c:pt idx="1296">
                  <c:v>1153.6134120000002</c:v>
                </c:pt>
                <c:pt idx="1297">
                  <c:v>1154.568888</c:v>
                </c:pt>
                <c:pt idx="1298">
                  <c:v>1155.409353</c:v>
                </c:pt>
                <c:pt idx="1299">
                  <c:v>1156.285206</c:v>
                </c:pt>
                <c:pt idx="1300">
                  <c:v>1157.2495289999999</c:v>
                </c:pt>
                <c:pt idx="1301">
                  <c:v>1158.0546059999999</c:v>
                </c:pt>
                <c:pt idx="1302">
                  <c:v>1158.9569999999999</c:v>
                </c:pt>
                <c:pt idx="1303">
                  <c:v>1159.8593940000001</c:v>
                </c:pt>
                <c:pt idx="1304">
                  <c:v>1160.6998590000001</c:v>
                </c:pt>
                <c:pt idx="1305">
                  <c:v>1161.6553349999999</c:v>
                </c:pt>
                <c:pt idx="1306">
                  <c:v>1162.513494</c:v>
                </c:pt>
                <c:pt idx="1307">
                  <c:v>1163.4247350000001</c:v>
                </c:pt>
                <c:pt idx="1308">
                  <c:v>1164.327129</c:v>
                </c:pt>
                <c:pt idx="1309">
                  <c:v>1165.2118289999999</c:v>
                </c:pt>
                <c:pt idx="1310">
                  <c:v>1166.0169060000001</c:v>
                </c:pt>
                <c:pt idx="1311">
                  <c:v>1166.9016059999999</c:v>
                </c:pt>
                <c:pt idx="1312">
                  <c:v>1167.821694</c:v>
                </c:pt>
                <c:pt idx="1313">
                  <c:v>1168.697547</c:v>
                </c:pt>
                <c:pt idx="1314">
                  <c:v>1169.5734</c:v>
                </c:pt>
                <c:pt idx="1315">
                  <c:v>1170.4581000000001</c:v>
                </c:pt>
                <c:pt idx="1316">
                  <c:v>1171.351647</c:v>
                </c:pt>
                <c:pt idx="1317">
                  <c:v>1172.262888</c:v>
                </c:pt>
                <c:pt idx="1318">
                  <c:v>1173.1210470000001</c:v>
                </c:pt>
                <c:pt idx="1319">
                  <c:v>1174.0057469999999</c:v>
                </c:pt>
                <c:pt idx="1320">
                  <c:v>1174.925835</c:v>
                </c:pt>
                <c:pt idx="1321">
                  <c:v>1175.7839939999999</c:v>
                </c:pt>
                <c:pt idx="1322">
                  <c:v>1176.6510000000001</c:v>
                </c:pt>
                <c:pt idx="1323">
                  <c:v>1177.544547</c:v>
                </c:pt>
                <c:pt idx="1324">
                  <c:v>1178.455788</c:v>
                </c:pt>
                <c:pt idx="1325">
                  <c:v>1179.3581819999999</c:v>
                </c:pt>
                <c:pt idx="1326">
                  <c:v>1180.207494</c:v>
                </c:pt>
                <c:pt idx="1327">
                  <c:v>1181.1010409999999</c:v>
                </c:pt>
                <c:pt idx="1328">
                  <c:v>1181.923812</c:v>
                </c:pt>
                <c:pt idx="1329">
                  <c:v>1182.8881349999999</c:v>
                </c:pt>
                <c:pt idx="1330">
                  <c:v>1183.7639879999999</c:v>
                </c:pt>
                <c:pt idx="1331">
                  <c:v>1184.648688</c:v>
                </c:pt>
                <c:pt idx="1332">
                  <c:v>1185.5156939999999</c:v>
                </c:pt>
                <c:pt idx="1333">
                  <c:v>1186.365006</c:v>
                </c:pt>
                <c:pt idx="1334">
                  <c:v>1187.302788</c:v>
                </c:pt>
                <c:pt idx="1335">
                  <c:v>1188.1963349999999</c:v>
                </c:pt>
                <c:pt idx="1336">
                  <c:v>1189.0810349999999</c:v>
                </c:pt>
                <c:pt idx="1337">
                  <c:v>1190.001123</c:v>
                </c:pt>
                <c:pt idx="1338">
                  <c:v>1190.868129</c:v>
                </c:pt>
                <c:pt idx="1339">
                  <c:v>1191.7351349999999</c:v>
                </c:pt>
                <c:pt idx="1340">
                  <c:v>1192.6021410000001</c:v>
                </c:pt>
                <c:pt idx="1341">
                  <c:v>1193.5133819999999</c:v>
                </c:pt>
                <c:pt idx="1342">
                  <c:v>1194.3892349999999</c:v>
                </c:pt>
                <c:pt idx="1343">
                  <c:v>1195.31817</c:v>
                </c:pt>
                <c:pt idx="1344">
                  <c:v>1196.1674819999998</c:v>
                </c:pt>
                <c:pt idx="1345">
                  <c:v>1197.034488</c:v>
                </c:pt>
                <c:pt idx="1346">
                  <c:v>1197.901494</c:v>
                </c:pt>
                <c:pt idx="1347">
                  <c:v>1198.8304289999999</c:v>
                </c:pt>
                <c:pt idx="1348">
                  <c:v>1199.697435</c:v>
                </c:pt>
                <c:pt idx="1349">
                  <c:v>1200.529053</c:v>
                </c:pt>
                <c:pt idx="1350">
                  <c:v>1201.475682</c:v>
                </c:pt>
                <c:pt idx="1351">
                  <c:v>1202.342688</c:v>
                </c:pt>
                <c:pt idx="1352">
                  <c:v>1203.218541</c:v>
                </c:pt>
                <c:pt idx="1353">
                  <c:v>1204.1120879999999</c:v>
                </c:pt>
                <c:pt idx="1354">
                  <c:v>1204.970247</c:v>
                </c:pt>
                <c:pt idx="1355">
                  <c:v>1205.881488</c:v>
                </c:pt>
                <c:pt idx="1356">
                  <c:v>1206.81927</c:v>
                </c:pt>
                <c:pt idx="1357">
                  <c:v>1207.70397</c:v>
                </c:pt>
                <c:pt idx="1358">
                  <c:v>1208.4913529999999</c:v>
                </c:pt>
                <c:pt idx="1359">
                  <c:v>1209.3849</c:v>
                </c:pt>
                <c:pt idx="1360">
                  <c:v>1210.2784469999999</c:v>
                </c:pt>
                <c:pt idx="1361">
                  <c:v>1211.1454530000001</c:v>
                </c:pt>
                <c:pt idx="1362">
                  <c:v>1212.100929</c:v>
                </c:pt>
                <c:pt idx="1363">
                  <c:v>1212.976782</c:v>
                </c:pt>
                <c:pt idx="1364">
                  <c:v>1213.826094</c:v>
                </c:pt>
                <c:pt idx="1365">
                  <c:v>1214.737335</c:v>
                </c:pt>
                <c:pt idx="1366">
                  <c:v>1215.613188</c:v>
                </c:pt>
                <c:pt idx="1367">
                  <c:v>1216.5421229999999</c:v>
                </c:pt>
                <c:pt idx="1368">
                  <c:v>1217.3737409999999</c:v>
                </c:pt>
                <c:pt idx="1369">
                  <c:v>1218.2407470000001</c:v>
                </c:pt>
                <c:pt idx="1370">
                  <c:v>1219.1873759999999</c:v>
                </c:pt>
                <c:pt idx="1371">
                  <c:v>1220.0632289999999</c:v>
                </c:pt>
                <c:pt idx="1372">
                  <c:v>1220.886</c:v>
                </c:pt>
                <c:pt idx="1373">
                  <c:v>1221.761853</c:v>
                </c:pt>
                <c:pt idx="1374">
                  <c:v>1222.708482</c:v>
                </c:pt>
                <c:pt idx="1375">
                  <c:v>1223.584335</c:v>
                </c:pt>
                <c:pt idx="1376">
                  <c:v>1224.495576</c:v>
                </c:pt>
                <c:pt idx="1377">
                  <c:v>1225.3448880000001</c:v>
                </c:pt>
                <c:pt idx="1378">
                  <c:v>1226.211894</c:v>
                </c:pt>
                <c:pt idx="1379">
                  <c:v>1227.123135</c:v>
                </c:pt>
                <c:pt idx="1380">
                  <c:v>1227.9989880000001</c:v>
                </c:pt>
                <c:pt idx="1381">
                  <c:v>1228.8748410000001</c:v>
                </c:pt>
                <c:pt idx="1382">
                  <c:v>1229.768388</c:v>
                </c:pt>
                <c:pt idx="1383">
                  <c:v>1230.7327110000001</c:v>
                </c:pt>
                <c:pt idx="1384">
                  <c:v>1231.520094</c:v>
                </c:pt>
                <c:pt idx="1385">
                  <c:v>1232.440182</c:v>
                </c:pt>
                <c:pt idx="1386">
                  <c:v>1233.2718</c:v>
                </c:pt>
                <c:pt idx="1387">
                  <c:v>1234.147653</c:v>
                </c:pt>
                <c:pt idx="1388">
                  <c:v>1235.094282</c:v>
                </c:pt>
                <c:pt idx="1389">
                  <c:v>1235.9878289999999</c:v>
                </c:pt>
                <c:pt idx="1390">
                  <c:v>1236.907917</c:v>
                </c:pt>
                <c:pt idx="1391">
                  <c:v>1237.712994</c:v>
                </c:pt>
                <c:pt idx="1392">
                  <c:v>1238.6330819999998</c:v>
                </c:pt>
                <c:pt idx="1393">
                  <c:v>1239.5089349999998</c:v>
                </c:pt>
                <c:pt idx="1394">
                  <c:v>1240.375941</c:v>
                </c:pt>
                <c:pt idx="1395">
                  <c:v>1241.2694879999999</c:v>
                </c:pt>
                <c:pt idx="1396">
                  <c:v>1242.1364939999999</c:v>
                </c:pt>
                <c:pt idx="1397">
                  <c:v>1243.030041</c:v>
                </c:pt>
                <c:pt idx="1398">
                  <c:v>1243.941282</c:v>
                </c:pt>
                <c:pt idx="1399">
                  <c:v>1244.7994409999999</c:v>
                </c:pt>
                <c:pt idx="1400">
                  <c:v>1245.6752939999999</c:v>
                </c:pt>
                <c:pt idx="1401">
                  <c:v>1246.604229</c:v>
                </c:pt>
                <c:pt idx="1402">
                  <c:v>1247.400459</c:v>
                </c:pt>
                <c:pt idx="1403">
                  <c:v>1248.355935</c:v>
                </c:pt>
                <c:pt idx="1404">
                  <c:v>1249.2671759999998</c:v>
                </c:pt>
                <c:pt idx="1405">
                  <c:v>1250.1164879999999</c:v>
                </c:pt>
                <c:pt idx="1406">
                  <c:v>1250.939259</c:v>
                </c:pt>
                <c:pt idx="1407">
                  <c:v>1251.921276</c:v>
                </c:pt>
                <c:pt idx="1408">
                  <c:v>1252.7794349999999</c:v>
                </c:pt>
                <c:pt idx="1409">
                  <c:v>1253.6818289999999</c:v>
                </c:pt>
                <c:pt idx="1410">
                  <c:v>1254.5576819999999</c:v>
                </c:pt>
                <c:pt idx="1411">
                  <c:v>1255.486617</c:v>
                </c:pt>
                <c:pt idx="1412">
                  <c:v>1256.3093879999999</c:v>
                </c:pt>
                <c:pt idx="1413">
                  <c:v>1257.202935</c:v>
                </c:pt>
                <c:pt idx="1414">
                  <c:v>1258.0964819999999</c:v>
                </c:pt>
                <c:pt idx="1415">
                  <c:v>1258.981182</c:v>
                </c:pt>
                <c:pt idx="1416">
                  <c:v>1259.821647</c:v>
                </c:pt>
                <c:pt idx="1417">
                  <c:v>1260.7417350000001</c:v>
                </c:pt>
                <c:pt idx="1418">
                  <c:v>1261.635282</c:v>
                </c:pt>
                <c:pt idx="1419">
                  <c:v>1262.4668999999999</c:v>
                </c:pt>
                <c:pt idx="1420">
                  <c:v>1263.422376</c:v>
                </c:pt>
                <c:pt idx="1421">
                  <c:v>1264.3247699999999</c:v>
                </c:pt>
                <c:pt idx="1422">
                  <c:v>1265.2271639999999</c:v>
                </c:pt>
                <c:pt idx="1423">
                  <c:v>1266.111864</c:v>
                </c:pt>
                <c:pt idx="1424">
                  <c:v>1266.9434819999999</c:v>
                </c:pt>
                <c:pt idx="1425">
                  <c:v>1267.8547229999999</c:v>
                </c:pt>
                <c:pt idx="1426">
                  <c:v>1268.6863410000001</c:v>
                </c:pt>
                <c:pt idx="1427">
                  <c:v>1269.5975819999999</c:v>
                </c:pt>
                <c:pt idx="1428">
                  <c:v>1270.5353639999998</c:v>
                </c:pt>
                <c:pt idx="1429">
                  <c:v>1271.428911</c:v>
                </c:pt>
                <c:pt idx="1430">
                  <c:v>1272.3224580000001</c:v>
                </c:pt>
                <c:pt idx="1431">
                  <c:v>1273.1894639999998</c:v>
                </c:pt>
                <c:pt idx="1432">
                  <c:v>1274.1095520000001</c:v>
                </c:pt>
                <c:pt idx="1433">
                  <c:v>1274.9588639999999</c:v>
                </c:pt>
                <c:pt idx="1434">
                  <c:v>1275.8612580000001</c:v>
                </c:pt>
                <c:pt idx="1435">
                  <c:v>1276.7017229999999</c:v>
                </c:pt>
                <c:pt idx="1436">
                  <c:v>1277.6041169999999</c:v>
                </c:pt>
                <c:pt idx="1437">
                  <c:v>1278.4534289999999</c:v>
                </c:pt>
                <c:pt idx="1438">
                  <c:v>1279.4177520000001</c:v>
                </c:pt>
                <c:pt idx="1439">
                  <c:v>1280.2670639999999</c:v>
                </c:pt>
                <c:pt idx="1440">
                  <c:v>1281.125223</c:v>
                </c:pt>
                <c:pt idx="1441">
                  <c:v>1282.001076</c:v>
                </c:pt>
                <c:pt idx="1442">
                  <c:v>1282.8326939999999</c:v>
                </c:pt>
                <c:pt idx="1443">
                  <c:v>1283.743935</c:v>
                </c:pt>
                <c:pt idx="1444">
                  <c:v>1284.655176</c:v>
                </c:pt>
                <c:pt idx="1445">
                  <c:v>1285.5487229999999</c:v>
                </c:pt>
                <c:pt idx="1446">
                  <c:v>1286.3980349999999</c:v>
                </c:pt>
                <c:pt idx="1447">
                  <c:v>1287.3269699999998</c:v>
                </c:pt>
                <c:pt idx="1448">
                  <c:v>1288.255905</c:v>
                </c:pt>
                <c:pt idx="1449">
                  <c:v>1289.09637</c:v>
                </c:pt>
                <c:pt idx="1450">
                  <c:v>1289.9899169999999</c:v>
                </c:pt>
                <c:pt idx="1451">
                  <c:v>1290.883464</c:v>
                </c:pt>
                <c:pt idx="1452">
                  <c:v>1291.8389400000001</c:v>
                </c:pt>
                <c:pt idx="1453">
                  <c:v>1292.6794050000001</c:v>
                </c:pt>
                <c:pt idx="1454">
                  <c:v>1293.5906460000001</c:v>
                </c:pt>
                <c:pt idx="1455">
                  <c:v>1294.386876</c:v>
                </c:pt>
                <c:pt idx="1456">
                  <c:v>1295.2715759999999</c:v>
                </c:pt>
                <c:pt idx="1457">
                  <c:v>1296.1739699999998</c:v>
                </c:pt>
                <c:pt idx="1458">
                  <c:v>1297.040976</c:v>
                </c:pt>
                <c:pt idx="1459">
                  <c:v>1297.952217</c:v>
                </c:pt>
                <c:pt idx="1460">
                  <c:v>1298.8015289999998</c:v>
                </c:pt>
                <c:pt idx="1461">
                  <c:v>1299.6773819999999</c:v>
                </c:pt>
                <c:pt idx="1462">
                  <c:v>1300.6151639999998</c:v>
                </c:pt>
                <c:pt idx="1463">
                  <c:v>1301.446782</c:v>
                </c:pt>
                <c:pt idx="1464">
                  <c:v>1302.3491759999999</c:v>
                </c:pt>
                <c:pt idx="1465">
                  <c:v>1303.2427229999998</c:v>
                </c:pt>
                <c:pt idx="1466">
                  <c:v>1304.1274229999999</c:v>
                </c:pt>
                <c:pt idx="1467">
                  <c:v>1305.056358</c:v>
                </c:pt>
                <c:pt idx="1468">
                  <c:v>1305.8791289999999</c:v>
                </c:pt>
                <c:pt idx="1469">
                  <c:v>1306.7903699999999</c:v>
                </c:pt>
                <c:pt idx="1470">
                  <c:v>1307.6308349999999</c:v>
                </c:pt>
                <c:pt idx="1471">
                  <c:v>1308.5066879999999</c:v>
                </c:pt>
                <c:pt idx="1472">
                  <c:v>1309.356</c:v>
                </c:pt>
                <c:pt idx="1473">
                  <c:v>1310.338017</c:v>
                </c:pt>
                <c:pt idx="1474">
                  <c:v>1311.21387</c:v>
                </c:pt>
                <c:pt idx="1475">
                  <c:v>1312.1074169999999</c:v>
                </c:pt>
                <c:pt idx="1476">
                  <c:v>1312.9832699999999</c:v>
                </c:pt>
                <c:pt idx="1477">
                  <c:v>1313.8768169999998</c:v>
                </c:pt>
                <c:pt idx="1478">
                  <c:v>1314.779211</c:v>
                </c:pt>
                <c:pt idx="1479">
                  <c:v>1315.584288</c:v>
                </c:pt>
                <c:pt idx="1480">
                  <c:v>1316.5486110000002</c:v>
                </c:pt>
                <c:pt idx="1481">
                  <c:v>1317.4067699999998</c:v>
                </c:pt>
                <c:pt idx="1482">
                  <c:v>1318.273776</c:v>
                </c:pt>
                <c:pt idx="1483">
                  <c:v>1319.220405</c:v>
                </c:pt>
                <c:pt idx="1484">
                  <c:v>1320.052023</c:v>
                </c:pt>
                <c:pt idx="1485">
                  <c:v>1320.9544169999999</c:v>
                </c:pt>
                <c:pt idx="1486">
                  <c:v>1321.812576</c:v>
                </c:pt>
                <c:pt idx="1487">
                  <c:v>1322.6972759999999</c:v>
                </c:pt>
                <c:pt idx="1488">
                  <c:v>1323.6085169999999</c:v>
                </c:pt>
                <c:pt idx="1489">
                  <c:v>1324.4489819999999</c:v>
                </c:pt>
                <c:pt idx="1490">
                  <c:v>1325.3602229999999</c:v>
                </c:pt>
                <c:pt idx="1491">
                  <c:v>1326.2360759999999</c:v>
                </c:pt>
                <c:pt idx="1492">
                  <c:v>1327.120776</c:v>
                </c:pt>
                <c:pt idx="1493">
                  <c:v>1328.032017</c:v>
                </c:pt>
                <c:pt idx="1494">
                  <c:v>1328.969799</c:v>
                </c:pt>
                <c:pt idx="1495">
                  <c:v>1329.8014169999999</c:v>
                </c:pt>
                <c:pt idx="1496">
                  <c:v>1330.650729</c:v>
                </c:pt>
                <c:pt idx="1497">
                  <c:v>1331.5708169999998</c:v>
                </c:pt>
                <c:pt idx="1498">
                  <c:v>1332.4466699999998</c:v>
                </c:pt>
                <c:pt idx="1499">
                  <c:v>1333.3225229999998</c:v>
                </c:pt>
                <c:pt idx="1500">
                  <c:v>1334.3133870000001</c:v>
                </c:pt>
                <c:pt idx="1501">
                  <c:v>1335.1096169999998</c:v>
                </c:pt>
                <c:pt idx="1502">
                  <c:v>1336.0208580000001</c:v>
                </c:pt>
                <c:pt idx="1503">
                  <c:v>1336.976334</c:v>
                </c:pt>
                <c:pt idx="1504">
                  <c:v>1337.7371759999999</c:v>
                </c:pt>
                <c:pt idx="1505">
                  <c:v>1338.6926520000002</c:v>
                </c:pt>
                <c:pt idx="1506">
                  <c:v>1339.5154229999998</c:v>
                </c:pt>
                <c:pt idx="1507">
                  <c:v>1340.4355110000001</c:v>
                </c:pt>
                <c:pt idx="1508">
                  <c:v>1341.329058</c:v>
                </c:pt>
                <c:pt idx="1509">
                  <c:v>1342.1429819999998</c:v>
                </c:pt>
                <c:pt idx="1510">
                  <c:v>1343.0896110000001</c:v>
                </c:pt>
                <c:pt idx="1511">
                  <c:v>1343.9566169999998</c:v>
                </c:pt>
                <c:pt idx="1512">
                  <c:v>1344.788235</c:v>
                </c:pt>
                <c:pt idx="1513">
                  <c:v>1345.7171699999999</c:v>
                </c:pt>
                <c:pt idx="1514">
                  <c:v>1346.60187</c:v>
                </c:pt>
                <c:pt idx="1515">
                  <c:v>1347.48657</c:v>
                </c:pt>
                <c:pt idx="1516">
                  <c:v>1348.3712699999999</c:v>
                </c:pt>
                <c:pt idx="1517">
                  <c:v>1349.2117349999999</c:v>
                </c:pt>
                <c:pt idx="1518">
                  <c:v>1350.1495169999998</c:v>
                </c:pt>
                <c:pt idx="1519">
                  <c:v>1351.043064</c:v>
                </c:pt>
                <c:pt idx="1520">
                  <c:v>1351.9100699999999</c:v>
                </c:pt>
                <c:pt idx="1521">
                  <c:v>1352.79477</c:v>
                </c:pt>
                <c:pt idx="1522">
                  <c:v>1353.7060110000002</c:v>
                </c:pt>
                <c:pt idx="1523">
                  <c:v>1354.5376289999999</c:v>
                </c:pt>
                <c:pt idx="1524">
                  <c:v>1355.4134819999999</c:v>
                </c:pt>
                <c:pt idx="1525">
                  <c:v>1356.3158759999999</c:v>
                </c:pt>
                <c:pt idx="1526">
                  <c:v>1357.2271169999999</c:v>
                </c:pt>
                <c:pt idx="1527">
                  <c:v>1358.076429</c:v>
                </c:pt>
                <c:pt idx="1528">
                  <c:v>1358.98767</c:v>
                </c:pt>
                <c:pt idx="1529">
                  <c:v>1359.8812169999999</c:v>
                </c:pt>
                <c:pt idx="1530">
                  <c:v>1360.739376</c:v>
                </c:pt>
                <c:pt idx="1531">
                  <c:v>1361.6329229999999</c:v>
                </c:pt>
                <c:pt idx="1532">
                  <c:v>1362.561858</c:v>
                </c:pt>
                <c:pt idx="1533">
                  <c:v>1363.437711</c:v>
                </c:pt>
                <c:pt idx="1534">
                  <c:v>1364.304717</c:v>
                </c:pt>
                <c:pt idx="1535">
                  <c:v>1365.215958</c:v>
                </c:pt>
                <c:pt idx="1536">
                  <c:v>1366.0829639999999</c:v>
                </c:pt>
                <c:pt idx="1537">
                  <c:v>1366.9499699999999</c:v>
                </c:pt>
                <c:pt idx="1538">
                  <c:v>1367.878905</c:v>
                </c:pt>
                <c:pt idx="1539">
                  <c:v>1368.745911</c:v>
                </c:pt>
                <c:pt idx="1540">
                  <c:v>1369.6040699999999</c:v>
                </c:pt>
                <c:pt idx="1541">
                  <c:v>1370.4710759999998</c:v>
                </c:pt>
                <c:pt idx="1542">
                  <c:v>1371.4177050000001</c:v>
                </c:pt>
                <c:pt idx="1543">
                  <c:v>1372.2581699999998</c:v>
                </c:pt>
                <c:pt idx="1544">
                  <c:v>1373.1605639999998</c:v>
                </c:pt>
                <c:pt idx="1545">
                  <c:v>1374.062958</c:v>
                </c:pt>
                <c:pt idx="1546">
                  <c:v>1374.9211169999999</c:v>
                </c:pt>
                <c:pt idx="1547">
                  <c:v>1375.8058169999999</c:v>
                </c:pt>
                <c:pt idx="1548">
                  <c:v>1376.690517</c:v>
                </c:pt>
                <c:pt idx="1549">
                  <c:v>1377.5752169999998</c:v>
                </c:pt>
                <c:pt idx="1550">
                  <c:v>1378.468764</c:v>
                </c:pt>
                <c:pt idx="1551">
                  <c:v>1379.3357699999999</c:v>
                </c:pt>
                <c:pt idx="1552">
                  <c:v>1380.22047</c:v>
                </c:pt>
                <c:pt idx="1553">
                  <c:v>1381.1051699999998</c:v>
                </c:pt>
                <c:pt idx="1554">
                  <c:v>1381.9898699999999</c:v>
                </c:pt>
                <c:pt idx="1555">
                  <c:v>1382.8391819999999</c:v>
                </c:pt>
                <c:pt idx="1556">
                  <c:v>1383.7415759999999</c:v>
                </c:pt>
                <c:pt idx="1557">
                  <c:v>1384.6439699999999</c:v>
                </c:pt>
                <c:pt idx="1558">
                  <c:v>1385.572905</c:v>
                </c:pt>
                <c:pt idx="1559">
                  <c:v>1386.4576050000001</c:v>
                </c:pt>
                <c:pt idx="1560">
                  <c:v>1387.3069169999999</c:v>
                </c:pt>
                <c:pt idx="1561">
                  <c:v>1388.2535460000001</c:v>
                </c:pt>
                <c:pt idx="1562">
                  <c:v>1389.0940110000001</c:v>
                </c:pt>
                <c:pt idx="1563">
                  <c:v>1390.0052520000002</c:v>
                </c:pt>
                <c:pt idx="1564">
                  <c:v>1390.828023</c:v>
                </c:pt>
                <c:pt idx="1565">
                  <c:v>1391.6861819999999</c:v>
                </c:pt>
                <c:pt idx="1566">
                  <c:v>1392.5974229999999</c:v>
                </c:pt>
                <c:pt idx="1567">
                  <c:v>1393.482123</c:v>
                </c:pt>
                <c:pt idx="1568">
                  <c:v>1394.4110580000001</c:v>
                </c:pt>
                <c:pt idx="1569">
                  <c:v>1395.304605</c:v>
                </c:pt>
                <c:pt idx="1570">
                  <c:v>1396.14507</c:v>
                </c:pt>
                <c:pt idx="1571">
                  <c:v>1397.020923</c:v>
                </c:pt>
                <c:pt idx="1572">
                  <c:v>1397.9321639999998</c:v>
                </c:pt>
                <c:pt idx="1573">
                  <c:v>1398.79917</c:v>
                </c:pt>
                <c:pt idx="1574">
                  <c:v>1399.701564</c:v>
                </c:pt>
                <c:pt idx="1575">
                  <c:v>1400.6039580000001</c:v>
                </c:pt>
                <c:pt idx="1576">
                  <c:v>1401.462117</c:v>
                </c:pt>
                <c:pt idx="1577">
                  <c:v>1402.3468169999999</c:v>
                </c:pt>
                <c:pt idx="1578">
                  <c:v>1403.204976</c:v>
                </c:pt>
                <c:pt idx="1579">
                  <c:v>1404.1604520000001</c:v>
                </c:pt>
                <c:pt idx="1580">
                  <c:v>1405.0009169999998</c:v>
                </c:pt>
                <c:pt idx="1581">
                  <c:v>1405.903311</c:v>
                </c:pt>
                <c:pt idx="1582">
                  <c:v>1406.743776</c:v>
                </c:pt>
                <c:pt idx="1583">
                  <c:v>1407.6550169999998</c:v>
                </c:pt>
                <c:pt idx="1584">
                  <c:v>1408.557411</c:v>
                </c:pt>
                <c:pt idx="1585">
                  <c:v>1409.4332639999998</c:v>
                </c:pt>
                <c:pt idx="1586">
                  <c:v>1410.335658</c:v>
                </c:pt>
                <c:pt idx="1587">
                  <c:v>1411.176123</c:v>
                </c:pt>
                <c:pt idx="1588">
                  <c:v>1412.0608229999998</c:v>
                </c:pt>
                <c:pt idx="1589">
                  <c:v>1412.963217</c:v>
                </c:pt>
                <c:pt idx="1590">
                  <c:v>1413.8833050000001</c:v>
                </c:pt>
                <c:pt idx="1591">
                  <c:v>1414.7326169999999</c:v>
                </c:pt>
                <c:pt idx="1592">
                  <c:v>1415.192661</c:v>
                </c:pt>
                <c:pt idx="1593">
                  <c:v>1412.9543699999999</c:v>
                </c:pt>
                <c:pt idx="1594">
                  <c:v>1412.3704680000001</c:v>
                </c:pt>
                <c:pt idx="1595">
                  <c:v>1411.512309</c:v>
                </c:pt>
                <c:pt idx="1596">
                  <c:v>1410.636456</c:v>
                </c:pt>
                <c:pt idx="1597">
                  <c:v>1409.7517560000001</c:v>
                </c:pt>
                <c:pt idx="1598">
                  <c:v>1408.831668</c:v>
                </c:pt>
                <c:pt idx="1599">
                  <c:v>1408.0000500000001</c:v>
                </c:pt>
                <c:pt idx="1600">
                  <c:v>1407.106503</c:v>
                </c:pt>
                <c:pt idx="1601">
                  <c:v>1406.23065</c:v>
                </c:pt>
                <c:pt idx="1602">
                  <c:v>1405.363644</c:v>
                </c:pt>
                <c:pt idx="1603">
                  <c:v>1404.452403</c:v>
                </c:pt>
                <c:pt idx="1604">
                  <c:v>1403.5853970000001</c:v>
                </c:pt>
                <c:pt idx="1605">
                  <c:v>1402.6476150000001</c:v>
                </c:pt>
                <c:pt idx="1606">
                  <c:v>1401.8071500000001</c:v>
                </c:pt>
                <c:pt idx="1607">
                  <c:v>1400.9312970000001</c:v>
                </c:pt>
                <c:pt idx="1608">
                  <c:v>1400.011209</c:v>
                </c:pt>
                <c:pt idx="1609">
                  <c:v>1399.135356</c:v>
                </c:pt>
                <c:pt idx="1610">
                  <c:v>1398.2506559999999</c:v>
                </c:pt>
                <c:pt idx="1611">
                  <c:v>1397.3394149999999</c:v>
                </c:pt>
                <c:pt idx="1612">
                  <c:v>1396.4901030000001</c:v>
                </c:pt>
                <c:pt idx="1613">
                  <c:v>1395.631944</c:v>
                </c:pt>
                <c:pt idx="1614">
                  <c:v>1394.7118559999999</c:v>
                </c:pt>
                <c:pt idx="1615">
                  <c:v>1393.889085</c:v>
                </c:pt>
                <c:pt idx="1616">
                  <c:v>1392.9601499999999</c:v>
                </c:pt>
                <c:pt idx="1617">
                  <c:v>1392.0842969999999</c:v>
                </c:pt>
                <c:pt idx="1618">
                  <c:v>1391.1111270000001</c:v>
                </c:pt>
                <c:pt idx="1619">
                  <c:v>1390.2441210000002</c:v>
                </c:pt>
                <c:pt idx="1620">
                  <c:v>1389.403656</c:v>
                </c:pt>
                <c:pt idx="1621">
                  <c:v>1388.501262</c:v>
                </c:pt>
                <c:pt idx="1622">
                  <c:v>1387.6165620000002</c:v>
                </c:pt>
                <c:pt idx="1623">
                  <c:v>1386.749556</c:v>
                </c:pt>
                <c:pt idx="1624">
                  <c:v>1385.8648559999999</c:v>
                </c:pt>
                <c:pt idx="1625">
                  <c:v>1384.935921</c:v>
                </c:pt>
                <c:pt idx="1626">
                  <c:v>1384.0777620000001</c:v>
                </c:pt>
                <c:pt idx="1627">
                  <c:v>1383.2019090000001</c:v>
                </c:pt>
                <c:pt idx="1628">
                  <c:v>1382.370291</c:v>
                </c:pt>
                <c:pt idx="1629">
                  <c:v>1381.432509</c:v>
                </c:pt>
                <c:pt idx="1630">
                  <c:v>1380.530115</c:v>
                </c:pt>
                <c:pt idx="1631">
                  <c:v>1379.654262</c:v>
                </c:pt>
                <c:pt idx="1632">
                  <c:v>1378.743021</c:v>
                </c:pt>
                <c:pt idx="1633">
                  <c:v>1377.8848620000001</c:v>
                </c:pt>
                <c:pt idx="1634">
                  <c:v>1377.0090090000001</c:v>
                </c:pt>
                <c:pt idx="1635">
                  <c:v>1376.1420029999999</c:v>
                </c:pt>
                <c:pt idx="1636">
                  <c:v>1375.2219150000001</c:v>
                </c:pt>
                <c:pt idx="1637">
                  <c:v>1374.3549090000001</c:v>
                </c:pt>
                <c:pt idx="1638">
                  <c:v>1373.4525149999999</c:v>
                </c:pt>
                <c:pt idx="1639">
                  <c:v>1372.620897</c:v>
                </c:pt>
                <c:pt idx="1640">
                  <c:v>1371.7008089999999</c:v>
                </c:pt>
                <c:pt idx="1641">
                  <c:v>1370.84265</c:v>
                </c:pt>
                <c:pt idx="1642">
                  <c:v>1369.95795</c:v>
                </c:pt>
                <c:pt idx="1643">
                  <c:v>1369.011321</c:v>
                </c:pt>
                <c:pt idx="1644">
                  <c:v>1368.170856</c:v>
                </c:pt>
                <c:pt idx="1645">
                  <c:v>1367.30385</c:v>
                </c:pt>
                <c:pt idx="1646">
                  <c:v>1366.4103030000001</c:v>
                </c:pt>
                <c:pt idx="1647">
                  <c:v>1365.4990620000001</c:v>
                </c:pt>
                <c:pt idx="1648">
                  <c:v>1364.6232090000001</c:v>
                </c:pt>
                <c:pt idx="1649">
                  <c:v>1363.7562029999999</c:v>
                </c:pt>
                <c:pt idx="1650">
                  <c:v>1362.853809</c:v>
                </c:pt>
                <c:pt idx="1651">
                  <c:v>1361.951415</c:v>
                </c:pt>
                <c:pt idx="1652">
                  <c:v>1361.0844090000001</c:v>
                </c:pt>
                <c:pt idx="1653">
                  <c:v>1360.1820150000001</c:v>
                </c:pt>
                <c:pt idx="1654">
                  <c:v>1359.332703</c:v>
                </c:pt>
                <c:pt idx="1655">
                  <c:v>1358.386074</c:v>
                </c:pt>
                <c:pt idx="1656">
                  <c:v>1357.5013739999999</c:v>
                </c:pt>
                <c:pt idx="1657">
                  <c:v>1356.634368</c:v>
                </c:pt>
                <c:pt idx="1658">
                  <c:v>1355.793903</c:v>
                </c:pt>
                <c:pt idx="1659">
                  <c:v>1354.8738149999999</c:v>
                </c:pt>
                <c:pt idx="1660">
                  <c:v>1353.9891150000001</c:v>
                </c:pt>
                <c:pt idx="1661">
                  <c:v>1353.095568</c:v>
                </c:pt>
                <c:pt idx="1662">
                  <c:v>1352.193174</c:v>
                </c:pt>
                <c:pt idx="1663">
                  <c:v>1351.3084740000002</c:v>
                </c:pt>
                <c:pt idx="1664">
                  <c:v>1350.450315</c:v>
                </c:pt>
                <c:pt idx="1665">
                  <c:v>1349.5479210000001</c:v>
                </c:pt>
                <c:pt idx="1666">
                  <c:v>1348.7163029999999</c:v>
                </c:pt>
                <c:pt idx="1667">
                  <c:v>1347.7962150000001</c:v>
                </c:pt>
                <c:pt idx="1668">
                  <c:v>1346.9026680000002</c:v>
                </c:pt>
                <c:pt idx="1669">
                  <c:v>1346.0179680000001</c:v>
                </c:pt>
                <c:pt idx="1670">
                  <c:v>1345.159809</c:v>
                </c:pt>
                <c:pt idx="1671">
                  <c:v>1344.292803</c:v>
                </c:pt>
                <c:pt idx="1672">
                  <c:v>1343.3638680000001</c:v>
                </c:pt>
                <c:pt idx="1673">
                  <c:v>1341.0813419999999</c:v>
                </c:pt>
                <c:pt idx="1674">
                  <c:v>1338.931521</c:v>
                </c:pt>
                <c:pt idx="1675">
                  <c:v>1337.9760449999999</c:v>
                </c:pt>
                <c:pt idx="1676">
                  <c:v>1337.1267330000001</c:v>
                </c:pt>
                <c:pt idx="1677">
                  <c:v>1336.2331860000002</c:v>
                </c:pt>
                <c:pt idx="1678">
                  <c:v>1335.401568</c:v>
                </c:pt>
                <c:pt idx="1679">
                  <c:v>1334.490327</c:v>
                </c:pt>
                <c:pt idx="1680">
                  <c:v>1333.614474</c:v>
                </c:pt>
                <c:pt idx="1681">
                  <c:v>1332.738621</c:v>
                </c:pt>
                <c:pt idx="1682">
                  <c:v>1331.836227</c:v>
                </c:pt>
                <c:pt idx="1683">
                  <c:v>1330.9072919999999</c:v>
                </c:pt>
                <c:pt idx="1684">
                  <c:v>1330.1287560000001</c:v>
                </c:pt>
                <c:pt idx="1685">
                  <c:v>1329.1555860000001</c:v>
                </c:pt>
                <c:pt idx="1686">
                  <c:v>1328.3239680000001</c:v>
                </c:pt>
                <c:pt idx="1687">
                  <c:v>1327.4038800000001</c:v>
                </c:pt>
                <c:pt idx="1688">
                  <c:v>1326.483792</c:v>
                </c:pt>
                <c:pt idx="1689">
                  <c:v>1325.6610210000001</c:v>
                </c:pt>
                <c:pt idx="1690">
                  <c:v>1324.7940149999999</c:v>
                </c:pt>
                <c:pt idx="1691">
                  <c:v>1323.8739270000001</c:v>
                </c:pt>
                <c:pt idx="1692">
                  <c:v>1322.9715330000001</c:v>
                </c:pt>
                <c:pt idx="1693">
                  <c:v>1322.0337509999999</c:v>
                </c:pt>
                <c:pt idx="1694">
                  <c:v>1321.1932860000002</c:v>
                </c:pt>
                <c:pt idx="1695">
                  <c:v>1320.290892</c:v>
                </c:pt>
                <c:pt idx="1696">
                  <c:v>1319.3973449999999</c:v>
                </c:pt>
                <c:pt idx="1697">
                  <c:v>1318.5568800000001</c:v>
                </c:pt>
                <c:pt idx="1698">
                  <c:v>1317.663333</c:v>
                </c:pt>
                <c:pt idx="1699">
                  <c:v>1316.7786330000001</c:v>
                </c:pt>
                <c:pt idx="1700">
                  <c:v>1315.8585449999998</c:v>
                </c:pt>
                <c:pt idx="1701">
                  <c:v>1315.0269270000001</c:v>
                </c:pt>
                <c:pt idx="1702">
                  <c:v>1314.097992</c:v>
                </c:pt>
                <c:pt idx="1703">
                  <c:v>1313.230986</c:v>
                </c:pt>
                <c:pt idx="1704">
                  <c:v>1312.3374389999999</c:v>
                </c:pt>
                <c:pt idx="1705">
                  <c:v>1311.4881270000001</c:v>
                </c:pt>
                <c:pt idx="1706">
                  <c:v>1310.5768860000001</c:v>
                </c:pt>
                <c:pt idx="1707">
                  <c:v>1309.656798</c:v>
                </c:pt>
                <c:pt idx="1708">
                  <c:v>1308.82518</c:v>
                </c:pt>
                <c:pt idx="1709">
                  <c:v>1307.9581740000001</c:v>
                </c:pt>
                <c:pt idx="1710">
                  <c:v>1307.073474</c:v>
                </c:pt>
                <c:pt idx="1711">
                  <c:v>1306.197621</c:v>
                </c:pt>
                <c:pt idx="1712">
                  <c:v>1305.2332979999999</c:v>
                </c:pt>
                <c:pt idx="1713">
                  <c:v>1304.348598</c:v>
                </c:pt>
                <c:pt idx="1714">
                  <c:v>1303.5435210000001</c:v>
                </c:pt>
                <c:pt idx="1715">
                  <c:v>1302.6411270000001</c:v>
                </c:pt>
                <c:pt idx="1716">
                  <c:v>1301.7033449999999</c:v>
                </c:pt>
                <c:pt idx="1717">
                  <c:v>1300.880574</c:v>
                </c:pt>
                <c:pt idx="1718">
                  <c:v>1299.9604860000002</c:v>
                </c:pt>
                <c:pt idx="1719">
                  <c:v>1299.0846330000002</c:v>
                </c:pt>
                <c:pt idx="1720">
                  <c:v>1298.1733919999999</c:v>
                </c:pt>
                <c:pt idx="1721">
                  <c:v>1297.279845</c:v>
                </c:pt>
                <c:pt idx="1722">
                  <c:v>1296.4128389999998</c:v>
                </c:pt>
                <c:pt idx="1723">
                  <c:v>1295.492751</c:v>
                </c:pt>
                <c:pt idx="1724">
                  <c:v>1294.652286</c:v>
                </c:pt>
                <c:pt idx="1725">
                  <c:v>1293.776433</c:v>
                </c:pt>
                <c:pt idx="1726">
                  <c:v>1292.8740389999998</c:v>
                </c:pt>
                <c:pt idx="1727">
                  <c:v>1292.0158800000002</c:v>
                </c:pt>
                <c:pt idx="1728">
                  <c:v>1291.1134860000002</c:v>
                </c:pt>
                <c:pt idx="1729">
                  <c:v>1290.24648</c:v>
                </c:pt>
                <c:pt idx="1730">
                  <c:v>1289.3175449999999</c:v>
                </c:pt>
                <c:pt idx="1731">
                  <c:v>1288.4416919999999</c:v>
                </c:pt>
                <c:pt idx="1732">
                  <c:v>1287.521604</c:v>
                </c:pt>
                <c:pt idx="1733">
                  <c:v>1286.6899860000001</c:v>
                </c:pt>
                <c:pt idx="1734">
                  <c:v>1285.8229800000001</c:v>
                </c:pt>
                <c:pt idx="1735">
                  <c:v>1284.9382800000001</c:v>
                </c:pt>
                <c:pt idx="1736">
                  <c:v>1284.0358860000001</c:v>
                </c:pt>
                <c:pt idx="1737">
                  <c:v>1283.1600330000001</c:v>
                </c:pt>
                <c:pt idx="1738">
                  <c:v>1282.266486</c:v>
                </c:pt>
                <c:pt idx="1739">
                  <c:v>1281.4348680000001</c:v>
                </c:pt>
                <c:pt idx="1740">
                  <c:v>1280.523627</c:v>
                </c:pt>
                <c:pt idx="1741">
                  <c:v>1279.603539</c:v>
                </c:pt>
                <c:pt idx="1742">
                  <c:v>1278.701145</c:v>
                </c:pt>
                <c:pt idx="1743">
                  <c:v>1277.8518330000002</c:v>
                </c:pt>
                <c:pt idx="1744">
                  <c:v>1276.9405919999999</c:v>
                </c:pt>
                <c:pt idx="1745">
                  <c:v>1276.0647389999999</c:v>
                </c:pt>
                <c:pt idx="1746">
                  <c:v>1275.1800389999999</c:v>
                </c:pt>
                <c:pt idx="1747">
                  <c:v>1274.2953389999998</c:v>
                </c:pt>
                <c:pt idx="1748">
                  <c:v>1273.4637210000001</c:v>
                </c:pt>
                <c:pt idx="1749">
                  <c:v>1272.543633</c:v>
                </c:pt>
                <c:pt idx="1750">
                  <c:v>1271.66778</c:v>
                </c:pt>
                <c:pt idx="1751">
                  <c:v>1270.8096210000001</c:v>
                </c:pt>
                <c:pt idx="1752">
                  <c:v>1269.889533</c:v>
                </c:pt>
                <c:pt idx="1753">
                  <c:v>1268.978292</c:v>
                </c:pt>
                <c:pt idx="1754">
                  <c:v>1268.0139690000001</c:v>
                </c:pt>
                <c:pt idx="1755">
                  <c:v>1267.200045</c:v>
                </c:pt>
                <c:pt idx="1756">
                  <c:v>1266.2622630000001</c:v>
                </c:pt>
                <c:pt idx="1757">
                  <c:v>1265.47488</c:v>
                </c:pt>
                <c:pt idx="1758">
                  <c:v>1264.4928629999999</c:v>
                </c:pt>
                <c:pt idx="1759">
                  <c:v>1263.696633</c:v>
                </c:pt>
                <c:pt idx="1760">
                  <c:v>1262.758851</c:v>
                </c:pt>
                <c:pt idx="1761">
                  <c:v>1261.8653039999999</c:v>
                </c:pt>
                <c:pt idx="1762">
                  <c:v>1261.007145</c:v>
                </c:pt>
                <c:pt idx="1763">
                  <c:v>1260.0782099999999</c:v>
                </c:pt>
                <c:pt idx="1764">
                  <c:v>1259.2288979999998</c:v>
                </c:pt>
                <c:pt idx="1765">
                  <c:v>1258.344198</c:v>
                </c:pt>
                <c:pt idx="1766">
                  <c:v>1257.4594979999999</c:v>
                </c:pt>
                <c:pt idx="1767">
                  <c:v>1256.565951</c:v>
                </c:pt>
                <c:pt idx="1768">
                  <c:v>1255.6635569999999</c:v>
                </c:pt>
                <c:pt idx="1769">
                  <c:v>1254.778857</c:v>
                </c:pt>
                <c:pt idx="1770">
                  <c:v>1253.903004</c:v>
                </c:pt>
                <c:pt idx="1771">
                  <c:v>1252.991763</c:v>
                </c:pt>
                <c:pt idx="1772">
                  <c:v>1252.1689919999999</c:v>
                </c:pt>
                <c:pt idx="1773">
                  <c:v>1251.2842919999998</c:v>
                </c:pt>
                <c:pt idx="1774">
                  <c:v>1250.4084389999998</c:v>
                </c:pt>
                <c:pt idx="1775">
                  <c:v>1249.4795039999999</c:v>
                </c:pt>
                <c:pt idx="1776">
                  <c:v>1248.612498</c:v>
                </c:pt>
                <c:pt idx="1777">
                  <c:v>1247.710104</c:v>
                </c:pt>
                <c:pt idx="1778">
                  <c:v>1246.8519449999999</c:v>
                </c:pt>
                <c:pt idx="1779">
                  <c:v>1245.9495509999999</c:v>
                </c:pt>
                <c:pt idx="1780">
                  <c:v>1245.0736979999999</c:v>
                </c:pt>
                <c:pt idx="1781">
                  <c:v>1244.1536099999998</c:v>
                </c:pt>
                <c:pt idx="1782">
                  <c:v>1243.295451</c:v>
                </c:pt>
                <c:pt idx="1783">
                  <c:v>1242.393057</c:v>
                </c:pt>
                <c:pt idx="1784">
                  <c:v>1241.5348979999999</c:v>
                </c:pt>
                <c:pt idx="1785">
                  <c:v>1240.61481</c:v>
                </c:pt>
                <c:pt idx="1786">
                  <c:v>1239.7212629999999</c:v>
                </c:pt>
                <c:pt idx="1787">
                  <c:v>1238.854257</c:v>
                </c:pt>
                <c:pt idx="1788">
                  <c:v>1237.9607099999998</c:v>
                </c:pt>
                <c:pt idx="1789">
                  <c:v>1237.0937039999999</c:v>
                </c:pt>
                <c:pt idx="1790">
                  <c:v>1236.235545</c:v>
                </c:pt>
                <c:pt idx="1791">
                  <c:v>1235.3331509999998</c:v>
                </c:pt>
                <c:pt idx="1792">
                  <c:v>1234.413063</c:v>
                </c:pt>
                <c:pt idx="1793">
                  <c:v>1233.5549039999999</c:v>
                </c:pt>
                <c:pt idx="1794">
                  <c:v>1232.6878979999999</c:v>
                </c:pt>
                <c:pt idx="1795">
                  <c:v>1231.8120449999999</c:v>
                </c:pt>
                <c:pt idx="1796">
                  <c:v>1230.9096509999999</c:v>
                </c:pt>
                <c:pt idx="1797">
                  <c:v>1230.0337979999999</c:v>
                </c:pt>
                <c:pt idx="1798">
                  <c:v>1229.1490979999999</c:v>
                </c:pt>
                <c:pt idx="1799">
                  <c:v>1228.22901</c:v>
                </c:pt>
                <c:pt idx="1800">
                  <c:v>1227.34431</c:v>
                </c:pt>
                <c:pt idx="1801">
                  <c:v>1226.4596099999999</c:v>
                </c:pt>
                <c:pt idx="1802">
                  <c:v>1225.601451</c:v>
                </c:pt>
                <c:pt idx="1803">
                  <c:v>1224.7167509999999</c:v>
                </c:pt>
                <c:pt idx="1804">
                  <c:v>1223.8585919999998</c:v>
                </c:pt>
                <c:pt idx="1805">
                  <c:v>1222.911963</c:v>
                </c:pt>
                <c:pt idx="1806">
                  <c:v>1222.0184159999999</c:v>
                </c:pt>
                <c:pt idx="1807">
                  <c:v>1221.195645</c:v>
                </c:pt>
                <c:pt idx="1808">
                  <c:v>1220.3109449999999</c:v>
                </c:pt>
                <c:pt idx="1809">
                  <c:v>1219.38201</c:v>
                </c:pt>
                <c:pt idx="1810">
                  <c:v>1218.506157</c:v>
                </c:pt>
                <c:pt idx="1811">
                  <c:v>1217.6391509999999</c:v>
                </c:pt>
                <c:pt idx="1812">
                  <c:v>1216.7721449999999</c:v>
                </c:pt>
                <c:pt idx="1813">
                  <c:v>1215.878598</c:v>
                </c:pt>
                <c:pt idx="1814">
                  <c:v>1214.967357</c:v>
                </c:pt>
                <c:pt idx="1815">
                  <c:v>1214.1445860000001</c:v>
                </c:pt>
                <c:pt idx="1816">
                  <c:v>1213.180263</c:v>
                </c:pt>
                <c:pt idx="1817">
                  <c:v>1212.2955629999999</c:v>
                </c:pt>
                <c:pt idx="1818">
                  <c:v>1211.402016</c:v>
                </c:pt>
                <c:pt idx="1819">
                  <c:v>1210.5350100000001</c:v>
                </c:pt>
                <c:pt idx="1820">
                  <c:v>1209.685698</c:v>
                </c:pt>
                <c:pt idx="1821">
                  <c:v>1208.747916</c:v>
                </c:pt>
                <c:pt idx="1822">
                  <c:v>1207.8897569999999</c:v>
                </c:pt>
                <c:pt idx="1823">
                  <c:v>1207.0492919999999</c:v>
                </c:pt>
                <c:pt idx="1824">
                  <c:v>1206.1734389999999</c:v>
                </c:pt>
                <c:pt idx="1825">
                  <c:v>1205.279892</c:v>
                </c:pt>
                <c:pt idx="1826">
                  <c:v>1204.3509569999999</c:v>
                </c:pt>
                <c:pt idx="1827">
                  <c:v>1203.422022</c:v>
                </c:pt>
                <c:pt idx="1828">
                  <c:v>1202.5638629999999</c:v>
                </c:pt>
                <c:pt idx="1829">
                  <c:v>1201.679163</c:v>
                </c:pt>
                <c:pt idx="1830">
                  <c:v>1200.794463</c:v>
                </c:pt>
                <c:pt idx="1831">
                  <c:v>1199.9451509999999</c:v>
                </c:pt>
                <c:pt idx="1832">
                  <c:v>1199.016216</c:v>
                </c:pt>
                <c:pt idx="1833">
                  <c:v>1198.1934449999999</c:v>
                </c:pt>
                <c:pt idx="1834">
                  <c:v>1197.2468159999999</c:v>
                </c:pt>
                <c:pt idx="1835">
                  <c:v>1196.388657</c:v>
                </c:pt>
                <c:pt idx="1836">
                  <c:v>1195.548192</c:v>
                </c:pt>
                <c:pt idx="1837">
                  <c:v>1194.636951</c:v>
                </c:pt>
                <c:pt idx="1838">
                  <c:v>1193.769945</c:v>
                </c:pt>
                <c:pt idx="1839">
                  <c:v>1192.8852449999999</c:v>
                </c:pt>
                <c:pt idx="1840">
                  <c:v>1192.018239</c:v>
                </c:pt>
                <c:pt idx="1841">
                  <c:v>1191.106998</c:v>
                </c:pt>
                <c:pt idx="1842">
                  <c:v>1190.2222979999999</c:v>
                </c:pt>
                <c:pt idx="1843">
                  <c:v>1189.355292</c:v>
                </c:pt>
                <c:pt idx="1844">
                  <c:v>1188.452898</c:v>
                </c:pt>
                <c:pt idx="1845">
                  <c:v>1187.5505039999998</c:v>
                </c:pt>
                <c:pt idx="1846">
                  <c:v>1186.6923449999999</c:v>
                </c:pt>
                <c:pt idx="1847">
                  <c:v>1185.789951</c:v>
                </c:pt>
                <c:pt idx="1848">
                  <c:v>1184.8698629999999</c:v>
                </c:pt>
                <c:pt idx="1849">
                  <c:v>1184.0028569999999</c:v>
                </c:pt>
                <c:pt idx="1850">
                  <c:v>1183.0827690000001</c:v>
                </c:pt>
                <c:pt idx="1851">
                  <c:v>1182.2511509999999</c:v>
                </c:pt>
                <c:pt idx="1852">
                  <c:v>1181.3664509999999</c:v>
                </c:pt>
                <c:pt idx="1853">
                  <c:v>1180.446363</c:v>
                </c:pt>
                <c:pt idx="1854">
                  <c:v>1179.5882039999999</c:v>
                </c:pt>
                <c:pt idx="1855">
                  <c:v>1178.659269</c:v>
                </c:pt>
                <c:pt idx="1856">
                  <c:v>1177.783416</c:v>
                </c:pt>
                <c:pt idx="1857">
                  <c:v>1176.8987159999999</c:v>
                </c:pt>
                <c:pt idx="1858">
                  <c:v>1176.0582509999999</c:v>
                </c:pt>
                <c:pt idx="1859">
                  <c:v>1175.155857</c:v>
                </c:pt>
                <c:pt idx="1860">
                  <c:v>1174.253463</c:v>
                </c:pt>
                <c:pt idx="1861">
                  <c:v>1173.37761</c:v>
                </c:pt>
                <c:pt idx="1862">
                  <c:v>1172.4840629999999</c:v>
                </c:pt>
                <c:pt idx="1863">
                  <c:v>1171.6789860000001</c:v>
                </c:pt>
                <c:pt idx="1864">
                  <c:v>1170.72351</c:v>
                </c:pt>
                <c:pt idx="1865">
                  <c:v>1169.812269</c:v>
                </c:pt>
                <c:pt idx="1866">
                  <c:v>1168.9894979999999</c:v>
                </c:pt>
                <c:pt idx="1867">
                  <c:v>1168.122492</c:v>
                </c:pt>
                <c:pt idx="1868">
                  <c:v>1167.2112509999999</c:v>
                </c:pt>
                <c:pt idx="1869">
                  <c:v>1166.3707860000002</c:v>
                </c:pt>
                <c:pt idx="1870">
                  <c:v>1165.441851</c:v>
                </c:pt>
                <c:pt idx="1871">
                  <c:v>1164.592539</c:v>
                </c:pt>
                <c:pt idx="1872">
                  <c:v>1163.6636039999999</c:v>
                </c:pt>
                <c:pt idx="1873">
                  <c:v>1162.770057</c:v>
                </c:pt>
                <c:pt idx="1874">
                  <c:v>1161.9118979999998</c:v>
                </c:pt>
                <c:pt idx="1875">
                  <c:v>1161.000657</c:v>
                </c:pt>
                <c:pt idx="1876">
                  <c:v>1160.0982629999999</c:v>
                </c:pt>
                <c:pt idx="1877">
                  <c:v>1159.2224099999999</c:v>
                </c:pt>
                <c:pt idx="1878">
                  <c:v>1158.3111690000001</c:v>
                </c:pt>
                <c:pt idx="1879">
                  <c:v>1157.4795509999999</c:v>
                </c:pt>
                <c:pt idx="1880">
                  <c:v>1156.515228</c:v>
                </c:pt>
                <c:pt idx="1881">
                  <c:v>1155.7278449999999</c:v>
                </c:pt>
                <c:pt idx="1882">
                  <c:v>1154.7458280000001</c:v>
                </c:pt>
                <c:pt idx="1883">
                  <c:v>1153.9053629999999</c:v>
                </c:pt>
                <c:pt idx="1884">
                  <c:v>1153.056051</c:v>
                </c:pt>
                <c:pt idx="1885">
                  <c:v>1152.1359629999999</c:v>
                </c:pt>
                <c:pt idx="1886">
                  <c:v>1151.242416</c:v>
                </c:pt>
                <c:pt idx="1887">
                  <c:v>1150.393104</c:v>
                </c:pt>
                <c:pt idx="1888">
                  <c:v>1149.517251</c:v>
                </c:pt>
                <c:pt idx="1889">
                  <c:v>1148.641398</c:v>
                </c:pt>
                <c:pt idx="1890">
                  <c:v>1147.7213099999999</c:v>
                </c:pt>
                <c:pt idx="1891">
                  <c:v>1146.854304</c:v>
                </c:pt>
                <c:pt idx="1892">
                  <c:v>1146.0315330000001</c:v>
                </c:pt>
                <c:pt idx="1893">
                  <c:v>1145.076057</c:v>
                </c:pt>
                <c:pt idx="1894">
                  <c:v>1144.1825099999999</c:v>
                </c:pt>
                <c:pt idx="1895">
                  <c:v>1143.324351</c:v>
                </c:pt>
                <c:pt idx="1896">
                  <c:v>1142.41311</c:v>
                </c:pt>
                <c:pt idx="1897">
                  <c:v>1141.546104</c:v>
                </c:pt>
                <c:pt idx="1898">
                  <c:v>1140.6614039999999</c:v>
                </c:pt>
                <c:pt idx="1899">
                  <c:v>1139.7855509999999</c:v>
                </c:pt>
                <c:pt idx="1900">
                  <c:v>1138.8654630000001</c:v>
                </c:pt>
                <c:pt idx="1901">
                  <c:v>1138.0161509999998</c:v>
                </c:pt>
                <c:pt idx="1902">
                  <c:v>1137.10491</c:v>
                </c:pt>
                <c:pt idx="1903">
                  <c:v>1136.2025160000001</c:v>
                </c:pt>
                <c:pt idx="1904">
                  <c:v>1135.3266630000001</c:v>
                </c:pt>
                <c:pt idx="1905">
                  <c:v>1134.4596569999999</c:v>
                </c:pt>
                <c:pt idx="1906">
                  <c:v>1133.6103449999998</c:v>
                </c:pt>
                <c:pt idx="1907">
                  <c:v>1132.7433389999999</c:v>
                </c:pt>
                <c:pt idx="1908">
                  <c:v>1131.849792</c:v>
                </c:pt>
                <c:pt idx="1909">
                  <c:v>1130.9031629999999</c:v>
                </c:pt>
                <c:pt idx="1910">
                  <c:v>1130.0096160000001</c:v>
                </c:pt>
                <c:pt idx="1911">
                  <c:v>1129.1868449999999</c:v>
                </c:pt>
                <c:pt idx="1912">
                  <c:v>1128.2667569999999</c:v>
                </c:pt>
                <c:pt idx="1913">
                  <c:v>1127.382057</c:v>
                </c:pt>
                <c:pt idx="1914">
                  <c:v>1126.497357</c:v>
                </c:pt>
                <c:pt idx="1915">
                  <c:v>1125.6126569999999</c:v>
                </c:pt>
                <c:pt idx="1916">
                  <c:v>1124.71911</c:v>
                </c:pt>
                <c:pt idx="1917">
                  <c:v>1123.7901750000001</c:v>
                </c:pt>
                <c:pt idx="1918">
                  <c:v>1122.9497099999999</c:v>
                </c:pt>
                <c:pt idx="1919">
                  <c:v>1122.0473159999999</c:v>
                </c:pt>
                <c:pt idx="1920">
                  <c:v>1121.224545</c:v>
                </c:pt>
                <c:pt idx="1921">
                  <c:v>1120.2602219999999</c:v>
                </c:pt>
                <c:pt idx="1922">
                  <c:v>1119.4197569999999</c:v>
                </c:pt>
                <c:pt idx="1923">
                  <c:v>1118.5173629999999</c:v>
                </c:pt>
                <c:pt idx="1924">
                  <c:v>1117.623816</c:v>
                </c:pt>
                <c:pt idx="1925">
                  <c:v>1116.712575</c:v>
                </c:pt>
                <c:pt idx="1926">
                  <c:v>1115.8809569999999</c:v>
                </c:pt>
                <c:pt idx="1927">
                  <c:v>1115.0139509999999</c:v>
                </c:pt>
                <c:pt idx="1928">
                  <c:v>1114.0761689999999</c:v>
                </c:pt>
                <c:pt idx="1929">
                  <c:v>1113.2268569999999</c:v>
                </c:pt>
                <c:pt idx="1930">
                  <c:v>1112.3244629999999</c:v>
                </c:pt>
                <c:pt idx="1931">
                  <c:v>1111.430916</c:v>
                </c:pt>
                <c:pt idx="1932">
                  <c:v>1110.5639099999999</c:v>
                </c:pt>
                <c:pt idx="1933">
                  <c:v>1109.714598</c:v>
                </c:pt>
                <c:pt idx="1934">
                  <c:v>1108.767969</c:v>
                </c:pt>
                <c:pt idx="1935">
                  <c:v>1107.927504</c:v>
                </c:pt>
                <c:pt idx="1936">
                  <c:v>1106.989722</c:v>
                </c:pt>
                <c:pt idx="1937">
                  <c:v>1106.1669509999999</c:v>
                </c:pt>
                <c:pt idx="1938">
                  <c:v>1105.2557099999999</c:v>
                </c:pt>
                <c:pt idx="1939">
                  <c:v>1104.4152449999999</c:v>
                </c:pt>
                <c:pt idx="1940">
                  <c:v>1103.4597690000001</c:v>
                </c:pt>
                <c:pt idx="1941">
                  <c:v>1102.548528</c:v>
                </c:pt>
                <c:pt idx="1942">
                  <c:v>1101.7169099999999</c:v>
                </c:pt>
                <c:pt idx="1943">
                  <c:v>1100.8675979999998</c:v>
                </c:pt>
                <c:pt idx="1944">
                  <c:v>1099.9032750000001</c:v>
                </c:pt>
                <c:pt idx="1945">
                  <c:v>1099.0362689999999</c:v>
                </c:pt>
                <c:pt idx="1946">
                  <c:v>1098.169263</c:v>
                </c:pt>
                <c:pt idx="1947">
                  <c:v>1097.2757160000001</c:v>
                </c:pt>
                <c:pt idx="1948">
                  <c:v>1096.452945</c:v>
                </c:pt>
                <c:pt idx="1949">
                  <c:v>1095.541704</c:v>
                </c:pt>
                <c:pt idx="1950">
                  <c:v>1094.6481569999999</c:v>
                </c:pt>
                <c:pt idx="1951">
                  <c:v>1093.7723039999998</c:v>
                </c:pt>
                <c:pt idx="1952">
                  <c:v>1092.8699099999999</c:v>
                </c:pt>
                <c:pt idx="1953">
                  <c:v>1091.9852100000001</c:v>
                </c:pt>
                <c:pt idx="1954">
                  <c:v>1091.1182039999999</c:v>
                </c:pt>
                <c:pt idx="1955">
                  <c:v>1090.224657</c:v>
                </c:pt>
                <c:pt idx="1956">
                  <c:v>1089.3045689999999</c:v>
                </c:pt>
                <c:pt idx="1957">
                  <c:v>1088.4287159999999</c:v>
                </c:pt>
                <c:pt idx="1958">
                  <c:v>1087.5440160000001</c:v>
                </c:pt>
                <c:pt idx="1959">
                  <c:v>1086.7477860000001</c:v>
                </c:pt>
                <c:pt idx="1960">
                  <c:v>1085.783463</c:v>
                </c:pt>
                <c:pt idx="1961">
                  <c:v>1084.9606919999999</c:v>
                </c:pt>
                <c:pt idx="1962">
                  <c:v>1083.996369</c:v>
                </c:pt>
                <c:pt idx="1963">
                  <c:v>1083.2001389999998</c:v>
                </c:pt>
                <c:pt idx="1964">
                  <c:v>1082.2623570000001</c:v>
                </c:pt>
                <c:pt idx="1965">
                  <c:v>1081.413045</c:v>
                </c:pt>
                <c:pt idx="1966">
                  <c:v>1080.475263</c:v>
                </c:pt>
                <c:pt idx="1967">
                  <c:v>1079.6082569999999</c:v>
                </c:pt>
                <c:pt idx="1968">
                  <c:v>1078.6970160000001</c:v>
                </c:pt>
                <c:pt idx="1969">
                  <c:v>1077.8653979999999</c:v>
                </c:pt>
                <c:pt idx="1970">
                  <c:v>1076.9806979999998</c:v>
                </c:pt>
                <c:pt idx="1971">
                  <c:v>1076.06061</c:v>
                </c:pt>
                <c:pt idx="1972">
                  <c:v>1075.2024509999999</c:v>
                </c:pt>
                <c:pt idx="1973">
                  <c:v>1074.2912099999999</c:v>
                </c:pt>
                <c:pt idx="1974">
                  <c:v>1073.4153569999999</c:v>
                </c:pt>
                <c:pt idx="1975">
                  <c:v>1072.5395039999999</c:v>
                </c:pt>
                <c:pt idx="1976">
                  <c:v>1071.619416</c:v>
                </c:pt>
                <c:pt idx="1977">
                  <c:v>1070.778951</c:v>
                </c:pt>
                <c:pt idx="1978">
                  <c:v>1069.8146280000001</c:v>
                </c:pt>
                <c:pt idx="1979">
                  <c:v>1068.991857</c:v>
                </c:pt>
                <c:pt idx="1980">
                  <c:v>1068.151392</c:v>
                </c:pt>
                <c:pt idx="1981">
                  <c:v>1067.240151</c:v>
                </c:pt>
                <c:pt idx="1982">
                  <c:v>1066.32891</c:v>
                </c:pt>
                <c:pt idx="1983">
                  <c:v>1065.4707509999998</c:v>
                </c:pt>
                <c:pt idx="1984">
                  <c:v>1064.5418159999999</c:v>
                </c:pt>
                <c:pt idx="1985">
                  <c:v>1063.6659629999999</c:v>
                </c:pt>
                <c:pt idx="1986">
                  <c:v>1062.7547219999999</c:v>
                </c:pt>
                <c:pt idx="1987">
                  <c:v>1061.896563</c:v>
                </c:pt>
                <c:pt idx="1988">
                  <c:v>1060.985322</c:v>
                </c:pt>
                <c:pt idx="1989">
                  <c:v>1060.180245</c:v>
                </c:pt>
                <c:pt idx="1990">
                  <c:v>1059.2513099999999</c:v>
                </c:pt>
                <c:pt idx="1991">
                  <c:v>1058.357763</c:v>
                </c:pt>
                <c:pt idx="1992">
                  <c:v>1057.490757</c:v>
                </c:pt>
                <c:pt idx="1993">
                  <c:v>1056.606057</c:v>
                </c:pt>
                <c:pt idx="1994">
                  <c:v>1055.739051</c:v>
                </c:pt>
                <c:pt idx="1995">
                  <c:v>1054.7835749999999</c:v>
                </c:pt>
                <c:pt idx="1996">
                  <c:v>1053.951957</c:v>
                </c:pt>
                <c:pt idx="1997">
                  <c:v>1053.040716</c:v>
                </c:pt>
                <c:pt idx="1998">
                  <c:v>1052.1914039999999</c:v>
                </c:pt>
                <c:pt idx="1999">
                  <c:v>1051.3067039999999</c:v>
                </c:pt>
                <c:pt idx="2000">
                  <c:v>1050.3954630000001</c:v>
                </c:pt>
                <c:pt idx="2001">
                  <c:v>1049.5284569999999</c:v>
                </c:pt>
                <c:pt idx="2002">
                  <c:v>1048.6791449999998</c:v>
                </c:pt>
                <c:pt idx="2003">
                  <c:v>1047.7413630000001</c:v>
                </c:pt>
                <c:pt idx="2004">
                  <c:v>1046.8655100000001</c:v>
                </c:pt>
                <c:pt idx="2005">
                  <c:v>1045.971963</c:v>
                </c:pt>
                <c:pt idx="2006">
                  <c:v>1045.0784160000001</c:v>
                </c:pt>
                <c:pt idx="2007">
                  <c:v>1044.1848689999999</c:v>
                </c:pt>
                <c:pt idx="2008">
                  <c:v>1043.3090159999999</c:v>
                </c:pt>
                <c:pt idx="2009">
                  <c:v>1042.3977749999999</c:v>
                </c:pt>
                <c:pt idx="2010">
                  <c:v>1041.539616</c:v>
                </c:pt>
                <c:pt idx="2011">
                  <c:v>1040.663763</c:v>
                </c:pt>
                <c:pt idx="2012">
                  <c:v>1039.7613690000001</c:v>
                </c:pt>
                <c:pt idx="2013">
                  <c:v>1038.8589750000001</c:v>
                </c:pt>
                <c:pt idx="2014">
                  <c:v>1037.9831220000001</c:v>
                </c:pt>
                <c:pt idx="2015">
                  <c:v>1037.124963</c:v>
                </c:pt>
                <c:pt idx="2016">
                  <c:v>1036.2402629999999</c:v>
                </c:pt>
                <c:pt idx="2017">
                  <c:v>1035.311328</c:v>
                </c:pt>
                <c:pt idx="2018">
                  <c:v>1034.497404</c:v>
                </c:pt>
                <c:pt idx="2019">
                  <c:v>1033.559622</c:v>
                </c:pt>
                <c:pt idx="2020">
                  <c:v>1032.719157</c:v>
                </c:pt>
                <c:pt idx="2021">
                  <c:v>1031.843304</c:v>
                </c:pt>
                <c:pt idx="2022">
                  <c:v>1030.9232159999999</c:v>
                </c:pt>
                <c:pt idx="2023">
                  <c:v>1030.0739039999999</c:v>
                </c:pt>
                <c:pt idx="2024">
                  <c:v>1029.2068979999999</c:v>
                </c:pt>
                <c:pt idx="2025">
                  <c:v>1028.2868100000001</c:v>
                </c:pt>
                <c:pt idx="2026">
                  <c:v>1027.40211</c:v>
                </c:pt>
                <c:pt idx="2027">
                  <c:v>1026.5085629999999</c:v>
                </c:pt>
                <c:pt idx="2028">
                  <c:v>1025.5973220000001</c:v>
                </c:pt>
                <c:pt idx="2029">
                  <c:v>1024.774551</c:v>
                </c:pt>
                <c:pt idx="2030">
                  <c:v>1023.819075</c:v>
                </c:pt>
                <c:pt idx="2031">
                  <c:v>1022.934375</c:v>
                </c:pt>
                <c:pt idx="2032">
                  <c:v>1022.0939099999999</c:v>
                </c:pt>
                <c:pt idx="2033">
                  <c:v>1021.20921</c:v>
                </c:pt>
                <c:pt idx="2034">
                  <c:v>1020.3422039999999</c:v>
                </c:pt>
                <c:pt idx="2035">
                  <c:v>1019.457504</c:v>
                </c:pt>
                <c:pt idx="2036">
                  <c:v>1018.5285689999999</c:v>
                </c:pt>
                <c:pt idx="2037">
                  <c:v>1017.688104</c:v>
                </c:pt>
                <c:pt idx="2038">
                  <c:v>1016.7768629999999</c:v>
                </c:pt>
                <c:pt idx="2039">
                  <c:v>1015.9010099999999</c:v>
                </c:pt>
                <c:pt idx="2040">
                  <c:v>1015.0074629999999</c:v>
                </c:pt>
                <c:pt idx="2041">
                  <c:v>1014.1316099999999</c:v>
                </c:pt>
                <c:pt idx="2042">
                  <c:v>1013.238063</c:v>
                </c:pt>
                <c:pt idx="2043">
                  <c:v>1012.300281</c:v>
                </c:pt>
                <c:pt idx="2044">
                  <c:v>1011.512898</c:v>
                </c:pt>
                <c:pt idx="2045">
                  <c:v>1010.6281979999999</c:v>
                </c:pt>
                <c:pt idx="2046">
                  <c:v>1009.6904159999999</c:v>
                </c:pt>
                <c:pt idx="2047">
                  <c:v>1008.779175</c:v>
                </c:pt>
                <c:pt idx="2048">
                  <c:v>1007.947557</c:v>
                </c:pt>
                <c:pt idx="2049">
                  <c:v>1007.0628569999999</c:v>
                </c:pt>
                <c:pt idx="2050">
                  <c:v>1006.231239</c:v>
                </c:pt>
                <c:pt idx="2051">
                  <c:v>1005.249222</c:v>
                </c:pt>
                <c:pt idx="2052">
                  <c:v>1004.4352979999999</c:v>
                </c:pt>
                <c:pt idx="2053">
                  <c:v>1003.497516</c:v>
                </c:pt>
                <c:pt idx="2054">
                  <c:v>1002.6216629999999</c:v>
                </c:pt>
                <c:pt idx="2055">
                  <c:v>1001.763504</c:v>
                </c:pt>
                <c:pt idx="2056">
                  <c:v>1000.8611099999999</c:v>
                </c:pt>
                <c:pt idx="2057">
                  <c:v>999.94102199999998</c:v>
                </c:pt>
                <c:pt idx="2058">
                  <c:v>999.10055699999998</c:v>
                </c:pt>
                <c:pt idx="2059">
                  <c:v>998.22470399999997</c:v>
                </c:pt>
                <c:pt idx="2060">
                  <c:v>997.27807499999994</c:v>
                </c:pt>
                <c:pt idx="2061">
                  <c:v>996.411069</c:v>
                </c:pt>
                <c:pt idx="2062">
                  <c:v>995.570604</c:v>
                </c:pt>
                <c:pt idx="2063">
                  <c:v>994.67705699999999</c:v>
                </c:pt>
                <c:pt idx="2064">
                  <c:v>993.75696900000003</c:v>
                </c:pt>
                <c:pt idx="2065">
                  <c:v>992.88111600000002</c:v>
                </c:pt>
                <c:pt idx="2066">
                  <c:v>992.00526300000001</c:v>
                </c:pt>
                <c:pt idx="2067">
                  <c:v>991.10286900000006</c:v>
                </c:pt>
                <c:pt idx="2068">
                  <c:v>990.28009799999995</c:v>
                </c:pt>
                <c:pt idx="2069">
                  <c:v>989.36000999999999</c:v>
                </c:pt>
                <c:pt idx="2070">
                  <c:v>988.46646299999998</c:v>
                </c:pt>
                <c:pt idx="2071">
                  <c:v>987.56406900000002</c:v>
                </c:pt>
                <c:pt idx="2072">
                  <c:v>986.69706299999996</c:v>
                </c:pt>
                <c:pt idx="2073">
                  <c:v>985.80351599999995</c:v>
                </c:pt>
                <c:pt idx="2074">
                  <c:v>984.93651</c:v>
                </c:pt>
                <c:pt idx="2075">
                  <c:v>984.05180999999993</c:v>
                </c:pt>
                <c:pt idx="2076">
                  <c:v>983.11402799999996</c:v>
                </c:pt>
                <c:pt idx="2077">
                  <c:v>982.27356299999997</c:v>
                </c:pt>
                <c:pt idx="2078">
                  <c:v>981.40655699999991</c:v>
                </c:pt>
                <c:pt idx="2079">
                  <c:v>980.51301000000001</c:v>
                </c:pt>
                <c:pt idx="2080">
                  <c:v>979.60176899999999</c:v>
                </c:pt>
                <c:pt idx="2081">
                  <c:v>978.76130399999988</c:v>
                </c:pt>
                <c:pt idx="2082">
                  <c:v>977.82352200000003</c:v>
                </c:pt>
                <c:pt idx="2083">
                  <c:v>976.92112799999995</c:v>
                </c:pt>
                <c:pt idx="2084">
                  <c:v>976.10720399999991</c:v>
                </c:pt>
                <c:pt idx="2085">
                  <c:v>975.18711599999995</c:v>
                </c:pt>
                <c:pt idx="2086">
                  <c:v>974.3731919999999</c:v>
                </c:pt>
                <c:pt idx="2087">
                  <c:v>973.41771599999993</c:v>
                </c:pt>
                <c:pt idx="2088">
                  <c:v>972.50647500000002</c:v>
                </c:pt>
                <c:pt idx="2089">
                  <c:v>971.62177499999996</c:v>
                </c:pt>
                <c:pt idx="2090">
                  <c:v>970.71053400000005</c:v>
                </c:pt>
                <c:pt idx="2091">
                  <c:v>969.85237499999994</c:v>
                </c:pt>
                <c:pt idx="2092">
                  <c:v>968.99421599999994</c:v>
                </c:pt>
                <c:pt idx="2093">
                  <c:v>968.08297500000003</c:v>
                </c:pt>
                <c:pt idx="2094">
                  <c:v>967.23366299999998</c:v>
                </c:pt>
                <c:pt idx="2095">
                  <c:v>966.36665699999992</c:v>
                </c:pt>
                <c:pt idx="2096">
                  <c:v>965.44656899999995</c:v>
                </c:pt>
                <c:pt idx="2097">
                  <c:v>964.55302200000006</c:v>
                </c:pt>
                <c:pt idx="2098">
                  <c:v>963.69486299999994</c:v>
                </c:pt>
                <c:pt idx="2099">
                  <c:v>962.81900999999993</c:v>
                </c:pt>
                <c:pt idx="2100">
                  <c:v>961.86353400000007</c:v>
                </c:pt>
                <c:pt idx="2101">
                  <c:v>961.04960999999992</c:v>
                </c:pt>
                <c:pt idx="2102">
                  <c:v>960.12067500000001</c:v>
                </c:pt>
                <c:pt idx="2103">
                  <c:v>959.2802099999999</c:v>
                </c:pt>
                <c:pt idx="2104">
                  <c:v>958.37781599999994</c:v>
                </c:pt>
                <c:pt idx="2105">
                  <c:v>957.52850399999988</c:v>
                </c:pt>
                <c:pt idx="2106">
                  <c:v>956.63495699999999</c:v>
                </c:pt>
                <c:pt idx="2107">
                  <c:v>955.70602199999996</c:v>
                </c:pt>
                <c:pt idx="2108">
                  <c:v>954.83901600000002</c:v>
                </c:pt>
                <c:pt idx="2109">
                  <c:v>953.98085700000001</c:v>
                </c:pt>
                <c:pt idx="2110">
                  <c:v>953.05192199999999</c:v>
                </c:pt>
                <c:pt idx="2111">
                  <c:v>952.19376299999999</c:v>
                </c:pt>
                <c:pt idx="2112">
                  <c:v>951.26482799999997</c:v>
                </c:pt>
                <c:pt idx="2113">
                  <c:v>950.44205699999998</c:v>
                </c:pt>
                <c:pt idx="2114">
                  <c:v>949.49542799999995</c:v>
                </c:pt>
                <c:pt idx="2115">
                  <c:v>948.61072799999999</c:v>
                </c:pt>
                <c:pt idx="2116">
                  <c:v>947.770263</c:v>
                </c:pt>
                <c:pt idx="2117">
                  <c:v>946.88556299999993</c:v>
                </c:pt>
                <c:pt idx="2118">
                  <c:v>945.96547499999997</c:v>
                </c:pt>
                <c:pt idx="2119">
                  <c:v>945.11616299999991</c:v>
                </c:pt>
                <c:pt idx="2120">
                  <c:v>944.24030999999991</c:v>
                </c:pt>
                <c:pt idx="2121">
                  <c:v>943.32022199999994</c:v>
                </c:pt>
                <c:pt idx="2122">
                  <c:v>942.453216</c:v>
                </c:pt>
                <c:pt idx="2123">
                  <c:v>941.60390399999994</c:v>
                </c:pt>
                <c:pt idx="2124">
                  <c:v>940.66612199999997</c:v>
                </c:pt>
                <c:pt idx="2125">
                  <c:v>939.74603400000001</c:v>
                </c:pt>
                <c:pt idx="2126">
                  <c:v>938.89672199999995</c:v>
                </c:pt>
                <c:pt idx="2127">
                  <c:v>938.012022</c:v>
                </c:pt>
                <c:pt idx="2128">
                  <c:v>937.10962800000004</c:v>
                </c:pt>
                <c:pt idx="2129">
                  <c:v>936.24262199999998</c:v>
                </c:pt>
                <c:pt idx="2130">
                  <c:v>935.37561600000004</c:v>
                </c:pt>
                <c:pt idx="2131">
                  <c:v>934.49976300000003</c:v>
                </c:pt>
                <c:pt idx="2132">
                  <c:v>933.58852200000001</c:v>
                </c:pt>
                <c:pt idx="2133">
                  <c:v>932.72151599999995</c:v>
                </c:pt>
                <c:pt idx="2134">
                  <c:v>931.85451</c:v>
                </c:pt>
                <c:pt idx="2135">
                  <c:v>930.978657</c:v>
                </c:pt>
                <c:pt idx="2136">
                  <c:v>930.06741599999998</c:v>
                </c:pt>
                <c:pt idx="2137">
                  <c:v>929.19156299999997</c:v>
                </c:pt>
                <c:pt idx="2138">
                  <c:v>928.22724000000005</c:v>
                </c:pt>
                <c:pt idx="2139">
                  <c:v>927.40446899999995</c:v>
                </c:pt>
                <c:pt idx="2140">
                  <c:v>926.55515700000001</c:v>
                </c:pt>
                <c:pt idx="2141">
                  <c:v>925.63506899999993</c:v>
                </c:pt>
                <c:pt idx="2142">
                  <c:v>924.76806299999998</c:v>
                </c:pt>
                <c:pt idx="2143">
                  <c:v>923.78604600000006</c:v>
                </c:pt>
                <c:pt idx="2144">
                  <c:v>922.96327499999995</c:v>
                </c:pt>
                <c:pt idx="2145">
                  <c:v>922.09626900000001</c:v>
                </c:pt>
                <c:pt idx="2146">
                  <c:v>921.16733399999998</c:v>
                </c:pt>
                <c:pt idx="2147">
                  <c:v>920.31802200000004</c:v>
                </c:pt>
                <c:pt idx="2148">
                  <c:v>919.45101599999998</c:v>
                </c:pt>
                <c:pt idx="2149">
                  <c:v>918.53092800000002</c:v>
                </c:pt>
                <c:pt idx="2150">
                  <c:v>917.65507500000001</c:v>
                </c:pt>
                <c:pt idx="2151">
                  <c:v>916.75268100000005</c:v>
                </c:pt>
                <c:pt idx="2152">
                  <c:v>915.87682800000005</c:v>
                </c:pt>
                <c:pt idx="2153">
                  <c:v>914.99212799999998</c:v>
                </c:pt>
                <c:pt idx="2154">
                  <c:v>914.13396899999998</c:v>
                </c:pt>
                <c:pt idx="2155">
                  <c:v>913.22272799999996</c:v>
                </c:pt>
                <c:pt idx="2156">
                  <c:v>912.31148700000006</c:v>
                </c:pt>
                <c:pt idx="2157">
                  <c:v>911.47102199999995</c:v>
                </c:pt>
                <c:pt idx="2158">
                  <c:v>910.604016</c:v>
                </c:pt>
                <c:pt idx="2159">
                  <c:v>909.65738699999997</c:v>
                </c:pt>
                <c:pt idx="2160">
                  <c:v>908.79922799999997</c:v>
                </c:pt>
                <c:pt idx="2161">
                  <c:v>907.95876299999998</c:v>
                </c:pt>
                <c:pt idx="2162">
                  <c:v>907.05636900000002</c:v>
                </c:pt>
                <c:pt idx="2163">
                  <c:v>906.13628100000005</c:v>
                </c:pt>
                <c:pt idx="2164">
                  <c:v>905.26042800000005</c:v>
                </c:pt>
                <c:pt idx="2165">
                  <c:v>904.33149300000002</c:v>
                </c:pt>
                <c:pt idx="2166">
                  <c:v>903.420252</c:v>
                </c:pt>
                <c:pt idx="2167">
                  <c:v>902.57094000000006</c:v>
                </c:pt>
                <c:pt idx="2168">
                  <c:v>901.66854599999999</c:v>
                </c:pt>
                <c:pt idx="2169">
                  <c:v>900.80154000000005</c:v>
                </c:pt>
                <c:pt idx="2170">
                  <c:v>899.93453399999999</c:v>
                </c:pt>
                <c:pt idx="2171">
                  <c:v>899.07637499999998</c:v>
                </c:pt>
                <c:pt idx="2172">
                  <c:v>898.13859300000001</c:v>
                </c:pt>
                <c:pt idx="2173">
                  <c:v>897.245046</c:v>
                </c:pt>
                <c:pt idx="2174">
                  <c:v>896.40458100000001</c:v>
                </c:pt>
                <c:pt idx="2175">
                  <c:v>895.47564599999998</c:v>
                </c:pt>
                <c:pt idx="2176">
                  <c:v>894.64402800000005</c:v>
                </c:pt>
                <c:pt idx="2177">
                  <c:v>893.72394000000008</c:v>
                </c:pt>
                <c:pt idx="2178">
                  <c:v>892.80385200000001</c:v>
                </c:pt>
                <c:pt idx="2179">
                  <c:v>891.91915199999994</c:v>
                </c:pt>
                <c:pt idx="2180">
                  <c:v>891.06984</c:v>
                </c:pt>
                <c:pt idx="2181">
                  <c:v>890.15859899999998</c:v>
                </c:pt>
                <c:pt idx="2182">
                  <c:v>889.28274599999997</c:v>
                </c:pt>
                <c:pt idx="2183">
                  <c:v>888.44228099999998</c:v>
                </c:pt>
                <c:pt idx="2184">
                  <c:v>887.54873399999997</c:v>
                </c:pt>
                <c:pt idx="2185">
                  <c:v>886.63749300000006</c:v>
                </c:pt>
                <c:pt idx="2186">
                  <c:v>885.78818100000001</c:v>
                </c:pt>
                <c:pt idx="2187">
                  <c:v>884.88578700000005</c:v>
                </c:pt>
                <c:pt idx="2188">
                  <c:v>884.00551050000001</c:v>
                </c:pt>
                <c:pt idx="2189">
                  <c:v>883.08011429999999</c:v>
                </c:pt>
                <c:pt idx="2190">
                  <c:v>882.23257169999999</c:v>
                </c:pt>
                <c:pt idx="2191">
                  <c:v>881.32663890000003</c:v>
                </c:pt>
                <c:pt idx="2192">
                  <c:v>880.40124270000001</c:v>
                </c:pt>
                <c:pt idx="2193">
                  <c:v>879.55281539999999</c:v>
                </c:pt>
                <c:pt idx="2194">
                  <c:v>878.70173399999999</c:v>
                </c:pt>
                <c:pt idx="2195">
                  <c:v>877.76572140000007</c:v>
                </c:pt>
                <c:pt idx="2196">
                  <c:v>876.91994820000002</c:v>
                </c:pt>
                <c:pt idx="2197">
                  <c:v>875.99012849999997</c:v>
                </c:pt>
                <c:pt idx="2198">
                  <c:v>875.18151269999998</c:v>
                </c:pt>
                <c:pt idx="2199">
                  <c:v>874.2853116</c:v>
                </c:pt>
                <c:pt idx="2200">
                  <c:v>873.36876240000004</c:v>
                </c:pt>
                <c:pt idx="2201">
                  <c:v>872.52298919999998</c:v>
                </c:pt>
                <c:pt idx="2202">
                  <c:v>871.57547549999992</c:v>
                </c:pt>
                <c:pt idx="2203">
                  <c:v>870.75712799999997</c:v>
                </c:pt>
                <c:pt idx="2204">
                  <c:v>869.87862089999999</c:v>
                </c:pt>
                <c:pt idx="2205">
                  <c:v>868.95853290000002</c:v>
                </c:pt>
                <c:pt idx="2206">
                  <c:v>868.02163560000008</c:v>
                </c:pt>
                <c:pt idx="2207">
                  <c:v>867.16170720000002</c:v>
                </c:pt>
                <c:pt idx="2208">
                  <c:v>866.3309739</c:v>
                </c:pt>
                <c:pt idx="2209">
                  <c:v>865.40646240000001</c:v>
                </c:pt>
                <c:pt idx="2210">
                  <c:v>864.48195090000002</c:v>
                </c:pt>
                <c:pt idx="2211">
                  <c:v>863.6582952</c:v>
                </c:pt>
                <c:pt idx="2212">
                  <c:v>862.77536459999999</c:v>
                </c:pt>
                <c:pt idx="2213">
                  <c:v>861.85881540000003</c:v>
                </c:pt>
                <c:pt idx="2214">
                  <c:v>861.00596459999997</c:v>
                </c:pt>
                <c:pt idx="2215">
                  <c:v>860.11684109999999</c:v>
                </c:pt>
                <c:pt idx="2216">
                  <c:v>859.24895040000001</c:v>
                </c:pt>
                <c:pt idx="2217">
                  <c:v>858.31647659999999</c:v>
                </c:pt>
                <c:pt idx="2218">
                  <c:v>857.47778100000005</c:v>
                </c:pt>
                <c:pt idx="2219">
                  <c:v>856.62139139999999</c:v>
                </c:pt>
                <c:pt idx="2220">
                  <c:v>855.72165150000001</c:v>
                </c:pt>
                <c:pt idx="2221">
                  <c:v>854.78829300000007</c:v>
                </c:pt>
                <c:pt idx="2222">
                  <c:v>853.89563070000008</c:v>
                </c:pt>
                <c:pt idx="2223">
                  <c:v>853.02862470000002</c:v>
                </c:pt>
                <c:pt idx="2224">
                  <c:v>852.15365640000005</c:v>
                </c:pt>
                <c:pt idx="2225">
                  <c:v>851.33000069999991</c:v>
                </c:pt>
                <c:pt idx="2226">
                  <c:v>850.41256680000004</c:v>
                </c:pt>
                <c:pt idx="2227">
                  <c:v>849.44647440000006</c:v>
                </c:pt>
                <c:pt idx="2228">
                  <c:v>848.63962800000002</c:v>
                </c:pt>
                <c:pt idx="2229">
                  <c:v>847.71334709999996</c:v>
                </c:pt>
                <c:pt idx="2230">
                  <c:v>846.84811050000008</c:v>
                </c:pt>
                <c:pt idx="2231">
                  <c:v>845.89882740000007</c:v>
                </c:pt>
                <c:pt idx="2232">
                  <c:v>844.99554869999997</c:v>
                </c:pt>
                <c:pt idx="2233">
                  <c:v>844.15508370000009</c:v>
                </c:pt>
                <c:pt idx="2234">
                  <c:v>841.94156429999998</c:v>
                </c:pt>
                <c:pt idx="2235">
                  <c:v>839.79174330000001</c:v>
                </c:pt>
                <c:pt idx="2236">
                  <c:v>838.83007440000006</c:v>
                </c:pt>
                <c:pt idx="2237">
                  <c:v>838.01968920000002</c:v>
                </c:pt>
                <c:pt idx="2238">
                  <c:v>837.06509790000007</c:v>
                </c:pt>
                <c:pt idx="2239">
                  <c:v>836.2502892</c:v>
                </c:pt>
                <c:pt idx="2240">
                  <c:v>835.27800389999993</c:v>
                </c:pt>
                <c:pt idx="2241">
                  <c:v>834.49415969999995</c:v>
                </c:pt>
                <c:pt idx="2242">
                  <c:v>833.52275910000003</c:v>
                </c:pt>
                <c:pt idx="2243">
                  <c:v>832.65398370000003</c:v>
                </c:pt>
                <c:pt idx="2244">
                  <c:v>831.81882689999998</c:v>
                </c:pt>
                <c:pt idx="2245">
                  <c:v>830.91377879999993</c:v>
                </c:pt>
                <c:pt idx="2246">
                  <c:v>829.97068860000002</c:v>
                </c:pt>
                <c:pt idx="2247">
                  <c:v>829.1541105</c:v>
                </c:pt>
                <c:pt idx="2248">
                  <c:v>828.17917110000008</c:v>
                </c:pt>
                <c:pt idx="2249">
                  <c:v>827.43602310000006</c:v>
                </c:pt>
                <c:pt idx="2250">
                  <c:v>826.50443400000006</c:v>
                </c:pt>
                <c:pt idx="2251">
                  <c:v>825.61177169999996</c:v>
                </c:pt>
                <c:pt idx="2252">
                  <c:v>824.68637549999994</c:v>
                </c:pt>
                <c:pt idx="2253">
                  <c:v>823.80875309999999</c:v>
                </c:pt>
                <c:pt idx="2254">
                  <c:v>822.92139899999995</c:v>
                </c:pt>
                <c:pt idx="2255">
                  <c:v>822.10659029999999</c:v>
                </c:pt>
                <c:pt idx="2256">
                  <c:v>821.13342030000001</c:v>
                </c:pt>
                <c:pt idx="2257">
                  <c:v>820.33276680000006</c:v>
                </c:pt>
                <c:pt idx="2258">
                  <c:v>819.32067000000006</c:v>
                </c:pt>
                <c:pt idx="2259">
                  <c:v>818.57575259999999</c:v>
                </c:pt>
                <c:pt idx="2260">
                  <c:v>817.62027660000001</c:v>
                </c:pt>
                <c:pt idx="2261">
                  <c:v>816.74353889999998</c:v>
                </c:pt>
                <c:pt idx="2262">
                  <c:v>815.84114490000002</c:v>
                </c:pt>
                <c:pt idx="2263">
                  <c:v>814.98210119999999</c:v>
                </c:pt>
                <c:pt idx="2264">
                  <c:v>814.03989569999999</c:v>
                </c:pt>
                <c:pt idx="2265">
                  <c:v>813.2242023</c:v>
                </c:pt>
                <c:pt idx="2266">
                  <c:v>812.29880609999998</c:v>
                </c:pt>
                <c:pt idx="2267">
                  <c:v>811.52027010000006</c:v>
                </c:pt>
                <c:pt idx="2268">
                  <c:v>810.52144380000004</c:v>
                </c:pt>
                <c:pt idx="2269">
                  <c:v>809.70575039999994</c:v>
                </c:pt>
                <c:pt idx="2270">
                  <c:v>808.76619899999992</c:v>
                </c:pt>
                <c:pt idx="2271">
                  <c:v>807.93988920000004</c:v>
                </c:pt>
                <c:pt idx="2272">
                  <c:v>807.00830010000004</c:v>
                </c:pt>
                <c:pt idx="2273">
                  <c:v>806.18641379999997</c:v>
                </c:pt>
                <c:pt idx="2274">
                  <c:v>805.1575077</c:v>
                </c:pt>
                <c:pt idx="2275">
                  <c:v>804.38781870000003</c:v>
                </c:pt>
                <c:pt idx="2276">
                  <c:v>803.43322740000008</c:v>
                </c:pt>
                <c:pt idx="2277">
                  <c:v>802.58833890000005</c:v>
                </c:pt>
                <c:pt idx="2278">
                  <c:v>801.64878750000003</c:v>
                </c:pt>
                <c:pt idx="2279">
                  <c:v>800.85875039999996</c:v>
                </c:pt>
                <c:pt idx="2280">
                  <c:v>799.87761810000006</c:v>
                </c:pt>
                <c:pt idx="2281">
                  <c:v>799.04511539999999</c:v>
                </c:pt>
                <c:pt idx="2282">
                  <c:v>798.09317820000001</c:v>
                </c:pt>
                <c:pt idx="2283">
                  <c:v>797.30314109999995</c:v>
                </c:pt>
                <c:pt idx="2284">
                  <c:v>796.39013069999999</c:v>
                </c:pt>
                <c:pt idx="2285">
                  <c:v>795.51958590000004</c:v>
                </c:pt>
                <c:pt idx="2286">
                  <c:v>794.52872189999994</c:v>
                </c:pt>
                <c:pt idx="2287">
                  <c:v>793.78026569999997</c:v>
                </c:pt>
                <c:pt idx="2288">
                  <c:v>792.77790059999995</c:v>
                </c:pt>
                <c:pt idx="2289">
                  <c:v>792.02679030000002</c:v>
                </c:pt>
                <c:pt idx="2290">
                  <c:v>791.03946510000003</c:v>
                </c:pt>
                <c:pt idx="2291">
                  <c:v>790.20519300000001</c:v>
                </c:pt>
                <c:pt idx="2292">
                  <c:v>789.2488323</c:v>
                </c:pt>
                <c:pt idx="2293">
                  <c:v>788.41544490000001</c:v>
                </c:pt>
                <c:pt idx="2294">
                  <c:v>787.54755420000004</c:v>
                </c:pt>
                <c:pt idx="2295">
                  <c:v>786.70266570000001</c:v>
                </c:pt>
                <c:pt idx="2296">
                  <c:v>785.75780610000004</c:v>
                </c:pt>
                <c:pt idx="2297">
                  <c:v>784.95272910000006</c:v>
                </c:pt>
                <c:pt idx="2298">
                  <c:v>783.96186510000007</c:v>
                </c:pt>
                <c:pt idx="2299">
                  <c:v>783.17005860000006</c:v>
                </c:pt>
                <c:pt idx="2300">
                  <c:v>782.19423449999999</c:v>
                </c:pt>
                <c:pt idx="2301">
                  <c:v>781.3714635</c:v>
                </c:pt>
                <c:pt idx="2302">
                  <c:v>780.41333339999994</c:v>
                </c:pt>
                <c:pt idx="2303">
                  <c:v>779.65779960000009</c:v>
                </c:pt>
                <c:pt idx="2304">
                  <c:v>778.65543449999996</c:v>
                </c:pt>
                <c:pt idx="2305">
                  <c:v>777.82912469999997</c:v>
                </c:pt>
                <c:pt idx="2306">
                  <c:v>776.85860880000007</c:v>
                </c:pt>
                <c:pt idx="2307">
                  <c:v>776.0579553</c:v>
                </c:pt>
                <c:pt idx="2308">
                  <c:v>775.10690280000006</c:v>
                </c:pt>
                <c:pt idx="2309">
                  <c:v>774.22751100000005</c:v>
                </c:pt>
                <c:pt idx="2310">
                  <c:v>773.37200610000002</c:v>
                </c:pt>
                <c:pt idx="2311">
                  <c:v>772.54569630000003</c:v>
                </c:pt>
                <c:pt idx="2312">
                  <c:v>771.59995200000003</c:v>
                </c:pt>
                <c:pt idx="2313">
                  <c:v>770.77364220000004</c:v>
                </c:pt>
                <c:pt idx="2314">
                  <c:v>769.77039239999999</c:v>
                </c:pt>
                <c:pt idx="2315">
                  <c:v>768.96531540000001</c:v>
                </c:pt>
                <c:pt idx="2316">
                  <c:v>768.06469079999999</c:v>
                </c:pt>
                <c:pt idx="2317">
                  <c:v>767.22511050000003</c:v>
                </c:pt>
                <c:pt idx="2318">
                  <c:v>766.23070770000004</c:v>
                </c:pt>
                <c:pt idx="2319">
                  <c:v>765.4132449</c:v>
                </c:pt>
                <c:pt idx="2320">
                  <c:v>764.53385309999999</c:v>
                </c:pt>
                <c:pt idx="2321">
                  <c:v>763.7075433</c:v>
                </c:pt>
                <c:pt idx="2322">
                  <c:v>762.73791210000002</c:v>
                </c:pt>
                <c:pt idx="2323">
                  <c:v>761.83994159999997</c:v>
                </c:pt>
                <c:pt idx="2324">
                  <c:v>760.96585800000003</c:v>
                </c:pt>
                <c:pt idx="2325">
                  <c:v>760.10504490000005</c:v>
                </c:pt>
                <c:pt idx="2326">
                  <c:v>759.21680609999999</c:v>
                </c:pt>
                <c:pt idx="2327">
                  <c:v>758.37899519999996</c:v>
                </c:pt>
                <c:pt idx="2328">
                  <c:v>757.34478090000005</c:v>
                </c:pt>
                <c:pt idx="2329">
                  <c:v>756.59278589999997</c:v>
                </c:pt>
                <c:pt idx="2330">
                  <c:v>755.59130550000009</c:v>
                </c:pt>
                <c:pt idx="2331">
                  <c:v>754.8110001</c:v>
                </c:pt>
                <c:pt idx="2332">
                  <c:v>753.86702519999994</c:v>
                </c:pt>
                <c:pt idx="2333">
                  <c:v>753.08141159999991</c:v>
                </c:pt>
                <c:pt idx="2334">
                  <c:v>752.11797330000002</c:v>
                </c:pt>
                <c:pt idx="2335">
                  <c:v>751.29166350000003</c:v>
                </c:pt>
                <c:pt idx="2336">
                  <c:v>750.30787709999993</c:v>
                </c:pt>
                <c:pt idx="2337">
                  <c:v>749.53199519999998</c:v>
                </c:pt>
                <c:pt idx="2338">
                  <c:v>748.60129080000002</c:v>
                </c:pt>
                <c:pt idx="2339">
                  <c:v>747.79090560000009</c:v>
                </c:pt>
                <c:pt idx="2340">
                  <c:v>746.85046949999992</c:v>
                </c:pt>
                <c:pt idx="2341">
                  <c:v>745.98257879999994</c:v>
                </c:pt>
                <c:pt idx="2342">
                  <c:v>745.01294759999996</c:v>
                </c:pt>
                <c:pt idx="2343">
                  <c:v>744.24945149999996</c:v>
                </c:pt>
                <c:pt idx="2344">
                  <c:v>743.27274269999998</c:v>
                </c:pt>
                <c:pt idx="2345">
                  <c:v>742.40750609999998</c:v>
                </c:pt>
                <c:pt idx="2346">
                  <c:v>741.45999240000003</c:v>
                </c:pt>
                <c:pt idx="2347">
                  <c:v>740.63987550000002</c:v>
                </c:pt>
                <c:pt idx="2348">
                  <c:v>739.71182520000002</c:v>
                </c:pt>
                <c:pt idx="2349">
                  <c:v>738.91824930000007</c:v>
                </c:pt>
                <c:pt idx="2350">
                  <c:v>738.01850939999997</c:v>
                </c:pt>
                <c:pt idx="2351">
                  <c:v>737.12407770000004</c:v>
                </c:pt>
                <c:pt idx="2352">
                  <c:v>736.17302519999998</c:v>
                </c:pt>
                <c:pt idx="2353">
                  <c:v>735.3785646</c:v>
                </c:pt>
                <c:pt idx="2354">
                  <c:v>734.39654759999996</c:v>
                </c:pt>
                <c:pt idx="2355">
                  <c:v>733.64189850000002</c:v>
                </c:pt>
                <c:pt idx="2356">
                  <c:v>732.62803230000009</c:v>
                </c:pt>
                <c:pt idx="2357">
                  <c:v>731.81764709999993</c:v>
                </c:pt>
                <c:pt idx="2358">
                  <c:v>730.84093830000006</c:v>
                </c:pt>
                <c:pt idx="2359">
                  <c:v>729.9774711</c:v>
                </c:pt>
                <c:pt idx="2360">
                  <c:v>729.09630989999994</c:v>
                </c:pt>
                <c:pt idx="2361">
                  <c:v>728.26646129999995</c:v>
                </c:pt>
                <c:pt idx="2362">
                  <c:v>727.30390769999997</c:v>
                </c:pt>
                <c:pt idx="2363">
                  <c:v>726.50679300000002</c:v>
                </c:pt>
                <c:pt idx="2364">
                  <c:v>725.52300659999992</c:v>
                </c:pt>
                <c:pt idx="2365">
                  <c:v>724.67634869999995</c:v>
                </c:pt>
                <c:pt idx="2366">
                  <c:v>723.76068420000001</c:v>
                </c:pt>
                <c:pt idx="2367">
                  <c:v>722.99364930000002</c:v>
                </c:pt>
                <c:pt idx="2368">
                  <c:v>721.99747709999997</c:v>
                </c:pt>
                <c:pt idx="2369">
                  <c:v>721.14108750000003</c:v>
                </c:pt>
                <c:pt idx="2370">
                  <c:v>720.21746070000006</c:v>
                </c:pt>
                <c:pt idx="2371">
                  <c:v>719.40088260000005</c:v>
                </c:pt>
                <c:pt idx="2372">
                  <c:v>718.49406510000006</c:v>
                </c:pt>
                <c:pt idx="2373">
                  <c:v>717.67837170000007</c:v>
                </c:pt>
                <c:pt idx="2374">
                  <c:v>716.72466510000004</c:v>
                </c:pt>
                <c:pt idx="2375">
                  <c:v>715.89304709999999</c:v>
                </c:pt>
                <c:pt idx="2376">
                  <c:v>714.93314759999998</c:v>
                </c:pt>
                <c:pt idx="2377">
                  <c:v>714.1316094</c:v>
                </c:pt>
                <c:pt idx="2378">
                  <c:v>713.18144160000008</c:v>
                </c:pt>
                <c:pt idx="2379">
                  <c:v>712.31620499999997</c:v>
                </c:pt>
                <c:pt idx="2380">
                  <c:v>711.37753830000008</c:v>
                </c:pt>
                <c:pt idx="2381">
                  <c:v>710.53264980000006</c:v>
                </c:pt>
                <c:pt idx="2382">
                  <c:v>709.55947979999996</c:v>
                </c:pt>
                <c:pt idx="2383">
                  <c:v>708.78890609999996</c:v>
                </c:pt>
                <c:pt idx="2384">
                  <c:v>707.75734590000002</c:v>
                </c:pt>
                <c:pt idx="2385">
                  <c:v>706.98411810000005</c:v>
                </c:pt>
                <c:pt idx="2386">
                  <c:v>706.08703230000003</c:v>
                </c:pt>
                <c:pt idx="2387">
                  <c:v>705.28549409999994</c:v>
                </c:pt>
                <c:pt idx="2388">
                  <c:v>704.34328860000005</c:v>
                </c:pt>
                <c:pt idx="2389">
                  <c:v>703.47805199999993</c:v>
                </c:pt>
                <c:pt idx="2390">
                  <c:v>702.53496180000002</c:v>
                </c:pt>
                <c:pt idx="2391">
                  <c:v>701.74404000000004</c:v>
                </c:pt>
                <c:pt idx="2392">
                  <c:v>700.76467709999997</c:v>
                </c:pt>
                <c:pt idx="2393">
                  <c:v>699.94986840000001</c:v>
                </c:pt>
                <c:pt idx="2394">
                  <c:v>699.0041240999999</c:v>
                </c:pt>
                <c:pt idx="2395">
                  <c:v>698.16631319999999</c:v>
                </c:pt>
                <c:pt idx="2396">
                  <c:v>697.25064869999994</c:v>
                </c:pt>
                <c:pt idx="2397">
                  <c:v>696.34648530000004</c:v>
                </c:pt>
                <c:pt idx="2398">
                  <c:v>695.4520536</c:v>
                </c:pt>
                <c:pt idx="2399">
                  <c:v>694.61335799999995</c:v>
                </c:pt>
                <c:pt idx="2400">
                  <c:v>693.6552279</c:v>
                </c:pt>
                <c:pt idx="2401">
                  <c:v>692.84926619999999</c:v>
                </c:pt>
                <c:pt idx="2402">
                  <c:v>691.89025140000001</c:v>
                </c:pt>
                <c:pt idx="2403">
                  <c:v>691.12410120000004</c:v>
                </c:pt>
                <c:pt idx="2404">
                  <c:v>690.15181589999997</c:v>
                </c:pt>
                <c:pt idx="2405">
                  <c:v>689.34850829999993</c:v>
                </c:pt>
                <c:pt idx="2406">
                  <c:v>688.40895690000002</c:v>
                </c:pt>
                <c:pt idx="2407">
                  <c:v>687.60122580000007</c:v>
                </c:pt>
                <c:pt idx="2408">
                  <c:v>686.64928860000009</c:v>
                </c:pt>
                <c:pt idx="2409">
                  <c:v>685.80882359999998</c:v>
                </c:pt>
                <c:pt idx="2410">
                  <c:v>684.85246289999998</c:v>
                </c:pt>
                <c:pt idx="2411">
                  <c:v>684.07304220000003</c:v>
                </c:pt>
                <c:pt idx="2412">
                  <c:v>683.11668150000003</c:v>
                </c:pt>
                <c:pt idx="2413">
                  <c:v>682.21605690000001</c:v>
                </c:pt>
                <c:pt idx="2414">
                  <c:v>681.36851430000002</c:v>
                </c:pt>
                <c:pt idx="2415">
                  <c:v>680.47231319999992</c:v>
                </c:pt>
                <c:pt idx="2416">
                  <c:v>679.52479949999997</c:v>
                </c:pt>
                <c:pt idx="2417">
                  <c:v>678.69937440000001</c:v>
                </c:pt>
                <c:pt idx="2418">
                  <c:v>677.76601589999996</c:v>
                </c:pt>
                <c:pt idx="2419">
                  <c:v>676.91493449999996</c:v>
                </c:pt>
                <c:pt idx="2420">
                  <c:v>676.03819680000004</c:v>
                </c:pt>
                <c:pt idx="2421">
                  <c:v>675.19065420000004</c:v>
                </c:pt>
                <c:pt idx="2422">
                  <c:v>674.20598310000003</c:v>
                </c:pt>
                <c:pt idx="2423">
                  <c:v>673.39382849999993</c:v>
                </c:pt>
                <c:pt idx="2424">
                  <c:v>672.45339239999998</c:v>
                </c:pt>
                <c:pt idx="2425">
                  <c:v>671.64743070000009</c:v>
                </c:pt>
                <c:pt idx="2426">
                  <c:v>670.71584159999998</c:v>
                </c:pt>
                <c:pt idx="2427">
                  <c:v>669.83468039999991</c:v>
                </c:pt>
                <c:pt idx="2428">
                  <c:v>668.88893610000002</c:v>
                </c:pt>
                <c:pt idx="2429">
                  <c:v>668.04847110000003</c:v>
                </c:pt>
                <c:pt idx="2430">
                  <c:v>667.14519240000004</c:v>
                </c:pt>
                <c:pt idx="2431">
                  <c:v>666.30295799999999</c:v>
                </c:pt>
                <c:pt idx="2432">
                  <c:v>665.3855241</c:v>
                </c:pt>
                <c:pt idx="2433">
                  <c:v>664.55302140000003</c:v>
                </c:pt>
                <c:pt idx="2434">
                  <c:v>663.62762520000001</c:v>
                </c:pt>
                <c:pt idx="2435">
                  <c:v>662.79954599999996</c:v>
                </c:pt>
                <c:pt idx="2436">
                  <c:v>661.84583939999993</c:v>
                </c:pt>
                <c:pt idx="2437">
                  <c:v>661.01776020000011</c:v>
                </c:pt>
                <c:pt idx="2438">
                  <c:v>660.10651919999998</c:v>
                </c:pt>
                <c:pt idx="2439">
                  <c:v>659.22978149999994</c:v>
                </c:pt>
                <c:pt idx="2440">
                  <c:v>658.32384869999999</c:v>
                </c:pt>
                <c:pt idx="2441">
                  <c:v>657.45949680000001</c:v>
                </c:pt>
                <c:pt idx="2442">
                  <c:v>656.56064160000005</c:v>
                </c:pt>
                <c:pt idx="2443">
                  <c:v>655.70336729999997</c:v>
                </c:pt>
                <c:pt idx="2444">
                  <c:v>654.76735469999994</c:v>
                </c:pt>
                <c:pt idx="2445">
                  <c:v>653.91273449999994</c:v>
                </c:pt>
                <c:pt idx="2446">
                  <c:v>653.0041475999999</c:v>
                </c:pt>
                <c:pt idx="2447">
                  <c:v>652.19376239999997</c:v>
                </c:pt>
                <c:pt idx="2448">
                  <c:v>651.27278969999998</c:v>
                </c:pt>
                <c:pt idx="2449">
                  <c:v>650.42170829999998</c:v>
                </c:pt>
                <c:pt idx="2450">
                  <c:v>649.50958260000004</c:v>
                </c:pt>
                <c:pt idx="2451">
                  <c:v>648.55941480000001</c:v>
                </c:pt>
                <c:pt idx="2452">
                  <c:v>647.74814490000006</c:v>
                </c:pt>
                <c:pt idx="2453">
                  <c:v>646.79532300000005</c:v>
                </c:pt>
                <c:pt idx="2454">
                  <c:v>645.96458969999992</c:v>
                </c:pt>
                <c:pt idx="2455">
                  <c:v>645.03653940000004</c:v>
                </c:pt>
                <c:pt idx="2456">
                  <c:v>644.12972190000005</c:v>
                </c:pt>
                <c:pt idx="2457">
                  <c:v>643.26271589999999</c:v>
                </c:pt>
                <c:pt idx="2458">
                  <c:v>642.37182300000006</c:v>
                </c:pt>
                <c:pt idx="2459">
                  <c:v>641.4835842</c:v>
                </c:pt>
                <c:pt idx="2460">
                  <c:v>640.63869569999997</c:v>
                </c:pt>
                <c:pt idx="2461">
                  <c:v>639.77611319999994</c:v>
                </c:pt>
                <c:pt idx="2462">
                  <c:v>638.82329129999994</c:v>
                </c:pt>
                <c:pt idx="2463">
                  <c:v>638.00140499999998</c:v>
                </c:pt>
                <c:pt idx="2464">
                  <c:v>637.06450770000004</c:v>
                </c:pt>
                <c:pt idx="2465">
                  <c:v>636.23908260000007</c:v>
                </c:pt>
                <c:pt idx="2466">
                  <c:v>635.34465090000003</c:v>
                </c:pt>
                <c:pt idx="2467">
                  <c:v>634.4608356</c:v>
                </c:pt>
                <c:pt idx="2468">
                  <c:v>633.55224869999995</c:v>
                </c:pt>
                <c:pt idx="2469">
                  <c:v>632.70028260000004</c:v>
                </c:pt>
                <c:pt idx="2470">
                  <c:v>631.74215250000009</c:v>
                </c:pt>
                <c:pt idx="2471">
                  <c:v>630.90788039999995</c:v>
                </c:pt>
                <c:pt idx="2472">
                  <c:v>629.95240439999998</c:v>
                </c:pt>
                <c:pt idx="2473">
                  <c:v>629.14467330000002</c:v>
                </c:pt>
                <c:pt idx="2474">
                  <c:v>628.24670279999998</c:v>
                </c:pt>
                <c:pt idx="2475">
                  <c:v>627.37084979999997</c:v>
                </c:pt>
                <c:pt idx="2476">
                  <c:v>626.41006560000005</c:v>
                </c:pt>
                <c:pt idx="2477">
                  <c:v>625.63595310000005</c:v>
                </c:pt>
                <c:pt idx="2478">
                  <c:v>624.68755469999996</c:v>
                </c:pt>
                <c:pt idx="2479">
                  <c:v>623.85947549999992</c:v>
                </c:pt>
                <c:pt idx="2480">
                  <c:v>622.94469570000001</c:v>
                </c:pt>
                <c:pt idx="2481">
                  <c:v>622.02549239999996</c:v>
                </c:pt>
                <c:pt idx="2482">
                  <c:v>621.1469853000001</c:v>
                </c:pt>
                <c:pt idx="2483">
                  <c:v>620.30209679999996</c:v>
                </c:pt>
                <c:pt idx="2484">
                  <c:v>619.37493119999999</c:v>
                </c:pt>
                <c:pt idx="2485">
                  <c:v>618.5344662</c:v>
                </c:pt>
                <c:pt idx="2486">
                  <c:v>617.63207220000004</c:v>
                </c:pt>
                <c:pt idx="2487">
                  <c:v>616.73675580000008</c:v>
                </c:pt>
                <c:pt idx="2488">
                  <c:v>615.8511711000001</c:v>
                </c:pt>
                <c:pt idx="2489">
                  <c:v>615.00097440000002</c:v>
                </c:pt>
                <c:pt idx="2490">
                  <c:v>614.03399730000001</c:v>
                </c:pt>
                <c:pt idx="2491">
                  <c:v>613.16256779999992</c:v>
                </c:pt>
                <c:pt idx="2492">
                  <c:v>612.34245090000002</c:v>
                </c:pt>
                <c:pt idx="2493">
                  <c:v>611.47279079999998</c:v>
                </c:pt>
                <c:pt idx="2494">
                  <c:v>610.54650989999993</c:v>
                </c:pt>
                <c:pt idx="2495">
                  <c:v>609.63526890000003</c:v>
                </c:pt>
                <c:pt idx="2496">
                  <c:v>608.81515200000001</c:v>
                </c:pt>
                <c:pt idx="2497">
                  <c:v>607.88356290000002</c:v>
                </c:pt>
                <c:pt idx="2498">
                  <c:v>607.02894270000002</c:v>
                </c:pt>
                <c:pt idx="2499">
                  <c:v>606.1283181</c:v>
                </c:pt>
                <c:pt idx="2500">
                  <c:v>605.29404599999998</c:v>
                </c:pt>
                <c:pt idx="2501">
                  <c:v>604.32618420000006</c:v>
                </c:pt>
                <c:pt idx="2502">
                  <c:v>603.47156399999994</c:v>
                </c:pt>
                <c:pt idx="2503">
                  <c:v>602.62136729999997</c:v>
                </c:pt>
                <c:pt idx="2504">
                  <c:v>601.67916180000009</c:v>
                </c:pt>
                <c:pt idx="2505">
                  <c:v>600.75995849999993</c:v>
                </c:pt>
                <c:pt idx="2506">
                  <c:v>599.91153120000001</c:v>
                </c:pt>
                <c:pt idx="2507">
                  <c:v>599.00205959999994</c:v>
                </c:pt>
                <c:pt idx="2508">
                  <c:v>598.19963669999993</c:v>
                </c:pt>
                <c:pt idx="2509">
                  <c:v>597.24062189999995</c:v>
                </c:pt>
                <c:pt idx="2510">
                  <c:v>596.41696619999993</c:v>
                </c:pt>
                <c:pt idx="2511">
                  <c:v>595.47122190000005</c:v>
                </c:pt>
                <c:pt idx="2512">
                  <c:v>594.59006069999998</c:v>
                </c:pt>
                <c:pt idx="2513">
                  <c:v>593.7814449</c:v>
                </c:pt>
                <c:pt idx="2514">
                  <c:v>592.83216179999999</c:v>
                </c:pt>
                <c:pt idx="2515">
                  <c:v>591.9846192</c:v>
                </c:pt>
                <c:pt idx="2516">
                  <c:v>591.07691699999998</c:v>
                </c:pt>
                <c:pt idx="2517">
                  <c:v>590.22318150000001</c:v>
                </c:pt>
                <c:pt idx="2518">
                  <c:v>589.30663230000005</c:v>
                </c:pt>
                <c:pt idx="2519">
                  <c:v>588.37946670000008</c:v>
                </c:pt>
                <c:pt idx="2520">
                  <c:v>587.5257312</c:v>
                </c:pt>
                <c:pt idx="2521">
                  <c:v>586.5976809</c:v>
                </c:pt>
                <c:pt idx="2522">
                  <c:v>585.74748420000003</c:v>
                </c:pt>
                <c:pt idx="2523">
                  <c:v>584.8849017</c:v>
                </c:pt>
                <c:pt idx="2524">
                  <c:v>583.99135469999999</c:v>
                </c:pt>
                <c:pt idx="2525">
                  <c:v>583.09692300000006</c:v>
                </c:pt>
                <c:pt idx="2526">
                  <c:v>582.23787930000003</c:v>
                </c:pt>
                <c:pt idx="2527">
                  <c:v>581.34787110000002</c:v>
                </c:pt>
                <c:pt idx="2528">
                  <c:v>580.47201810000001</c:v>
                </c:pt>
                <c:pt idx="2529">
                  <c:v>579.54839129999993</c:v>
                </c:pt>
                <c:pt idx="2530">
                  <c:v>578.76631650000002</c:v>
                </c:pt>
                <c:pt idx="2531">
                  <c:v>577.81526399999996</c:v>
                </c:pt>
                <c:pt idx="2532">
                  <c:v>576.91729350000003</c:v>
                </c:pt>
                <c:pt idx="2533">
                  <c:v>576.05382629999997</c:v>
                </c:pt>
                <c:pt idx="2534">
                  <c:v>575.23194000000001</c:v>
                </c:pt>
                <c:pt idx="2535">
                  <c:v>574.28973450000001</c:v>
                </c:pt>
                <c:pt idx="2536">
                  <c:v>573.41476619999992</c:v>
                </c:pt>
                <c:pt idx="2537">
                  <c:v>572.51591099999996</c:v>
                </c:pt>
                <c:pt idx="2538">
                  <c:v>571.66836839999996</c:v>
                </c:pt>
                <c:pt idx="2539">
                  <c:v>570.7624356</c:v>
                </c:pt>
                <c:pt idx="2540">
                  <c:v>569.86358039999993</c:v>
                </c:pt>
                <c:pt idx="2541">
                  <c:v>568.94614650000005</c:v>
                </c:pt>
                <c:pt idx="2542">
                  <c:v>568.09064160000003</c:v>
                </c:pt>
                <c:pt idx="2543">
                  <c:v>567.15639839999994</c:v>
                </c:pt>
                <c:pt idx="2544">
                  <c:v>566.28231479999999</c:v>
                </c:pt>
                <c:pt idx="2545">
                  <c:v>565.48520010000004</c:v>
                </c:pt>
                <c:pt idx="2546">
                  <c:v>564.54564870000002</c:v>
                </c:pt>
                <c:pt idx="2547">
                  <c:v>563.60255849999999</c:v>
                </c:pt>
                <c:pt idx="2548">
                  <c:v>562.8010203</c:v>
                </c:pt>
                <c:pt idx="2549">
                  <c:v>561.89951099999996</c:v>
                </c:pt>
                <c:pt idx="2550">
                  <c:v>560.99180880000006</c:v>
                </c:pt>
                <c:pt idx="2551">
                  <c:v>560.08853009999996</c:v>
                </c:pt>
                <c:pt idx="2552">
                  <c:v>559.23744869999996</c:v>
                </c:pt>
                <c:pt idx="2553">
                  <c:v>558.35274870000001</c:v>
                </c:pt>
                <c:pt idx="2554">
                  <c:v>557.46008639999991</c:v>
                </c:pt>
                <c:pt idx="2555">
                  <c:v>556.58334869999999</c:v>
                </c:pt>
                <c:pt idx="2556">
                  <c:v>555.70130280000001</c:v>
                </c:pt>
                <c:pt idx="2557">
                  <c:v>554.78652299999999</c:v>
                </c:pt>
                <c:pt idx="2558">
                  <c:v>553.96109790000003</c:v>
                </c:pt>
                <c:pt idx="2559">
                  <c:v>553.02243120000003</c:v>
                </c:pt>
                <c:pt idx="2560">
                  <c:v>552.14746289999994</c:v>
                </c:pt>
                <c:pt idx="2561">
                  <c:v>551.24860769999998</c:v>
                </c:pt>
                <c:pt idx="2562">
                  <c:v>550.42495199999996</c:v>
                </c:pt>
                <c:pt idx="2563">
                  <c:v>549.49070879999999</c:v>
                </c:pt>
                <c:pt idx="2564">
                  <c:v>548.63520389999996</c:v>
                </c:pt>
                <c:pt idx="2565">
                  <c:v>547.71600059999992</c:v>
                </c:pt>
                <c:pt idx="2566">
                  <c:v>546.82333830000005</c:v>
                </c:pt>
                <c:pt idx="2567">
                  <c:v>545.96429460000002</c:v>
                </c:pt>
                <c:pt idx="2568">
                  <c:v>545.14329300000009</c:v>
                </c:pt>
                <c:pt idx="2569">
                  <c:v>544.08696120000002</c:v>
                </c:pt>
                <c:pt idx="2570">
                  <c:v>543.31461810000008</c:v>
                </c:pt>
                <c:pt idx="2571">
                  <c:v>542.37329729999999</c:v>
                </c:pt>
                <c:pt idx="2572">
                  <c:v>541.57087440000009</c:v>
                </c:pt>
                <c:pt idx="2573">
                  <c:v>540.63751589999993</c:v>
                </c:pt>
                <c:pt idx="2574">
                  <c:v>539.75989349999998</c:v>
                </c:pt>
                <c:pt idx="2575">
                  <c:v>538.82211150000001</c:v>
                </c:pt>
                <c:pt idx="2576">
                  <c:v>537.97279950000006</c:v>
                </c:pt>
                <c:pt idx="2577">
                  <c:v>537.06421260000002</c:v>
                </c:pt>
                <c:pt idx="2578">
                  <c:v>536.23524869999994</c:v>
                </c:pt>
                <c:pt idx="2579">
                  <c:v>535.31339129999992</c:v>
                </c:pt>
                <c:pt idx="2580">
                  <c:v>534.47381099999996</c:v>
                </c:pt>
                <c:pt idx="2581">
                  <c:v>533.5015257</c:v>
                </c:pt>
                <c:pt idx="2582">
                  <c:v>532.70971919999999</c:v>
                </c:pt>
                <c:pt idx="2583">
                  <c:v>531.66223439999999</c:v>
                </c:pt>
                <c:pt idx="2584">
                  <c:v>530.91200880000008</c:v>
                </c:pt>
                <c:pt idx="2585">
                  <c:v>529.99103609999997</c:v>
                </c:pt>
                <c:pt idx="2586">
                  <c:v>529.1266842</c:v>
                </c:pt>
                <c:pt idx="2587">
                  <c:v>528.21986670000001</c:v>
                </c:pt>
                <c:pt idx="2588">
                  <c:v>527.36259240000004</c:v>
                </c:pt>
                <c:pt idx="2589">
                  <c:v>526.44161970000005</c:v>
                </c:pt>
                <c:pt idx="2590">
                  <c:v>525.63388860000009</c:v>
                </c:pt>
                <c:pt idx="2591">
                  <c:v>524.66514210000003</c:v>
                </c:pt>
                <c:pt idx="2592">
                  <c:v>523.83794760000001</c:v>
                </c:pt>
                <c:pt idx="2593">
                  <c:v>522.89043390000006</c:v>
                </c:pt>
                <c:pt idx="2594">
                  <c:v>522.03404430000001</c:v>
                </c:pt>
                <c:pt idx="2595">
                  <c:v>521.1121869000001</c:v>
                </c:pt>
                <c:pt idx="2596">
                  <c:v>520.33718969999995</c:v>
                </c:pt>
                <c:pt idx="2597">
                  <c:v>519.28528140000003</c:v>
                </c:pt>
                <c:pt idx="2598">
                  <c:v>518.51559239999995</c:v>
                </c:pt>
                <c:pt idx="2599">
                  <c:v>517.54419180000002</c:v>
                </c:pt>
                <c:pt idx="2600">
                  <c:v>516.71434320000003</c:v>
                </c:pt>
                <c:pt idx="2601">
                  <c:v>515.76682949999997</c:v>
                </c:pt>
                <c:pt idx="2602">
                  <c:v>514.96971479999991</c:v>
                </c:pt>
                <c:pt idx="2603">
                  <c:v>514.00450710000007</c:v>
                </c:pt>
                <c:pt idx="2604">
                  <c:v>513.24985800000002</c:v>
                </c:pt>
                <c:pt idx="2605">
                  <c:v>512.23068360000002</c:v>
                </c:pt>
                <c:pt idx="2606">
                  <c:v>511.46364869999996</c:v>
                </c:pt>
                <c:pt idx="2607">
                  <c:v>510.50905740000002</c:v>
                </c:pt>
                <c:pt idx="2608">
                  <c:v>509.6730159</c:v>
                </c:pt>
                <c:pt idx="2609">
                  <c:v>508.77504540000001</c:v>
                </c:pt>
                <c:pt idx="2610">
                  <c:v>507.91954050000004</c:v>
                </c:pt>
                <c:pt idx="2611">
                  <c:v>506.92867649999999</c:v>
                </c:pt>
                <c:pt idx="2612">
                  <c:v>506.163411</c:v>
                </c:pt>
                <c:pt idx="2613">
                  <c:v>505.17608580000001</c:v>
                </c:pt>
                <c:pt idx="2614">
                  <c:v>504.43116840000005</c:v>
                </c:pt>
                <c:pt idx="2615">
                  <c:v>503.44384320000006</c:v>
                </c:pt>
                <c:pt idx="2616">
                  <c:v>502.61222520000001</c:v>
                </c:pt>
                <c:pt idx="2617">
                  <c:v>501.65674919999992</c:v>
                </c:pt>
                <c:pt idx="2618">
                  <c:v>500.82955470000002</c:v>
                </c:pt>
                <c:pt idx="2619">
                  <c:v>499.92450659999997</c:v>
                </c:pt>
                <c:pt idx="2620">
                  <c:v>499.04953830000005</c:v>
                </c:pt>
                <c:pt idx="2621">
                  <c:v>498.10556340000005</c:v>
                </c:pt>
                <c:pt idx="2622">
                  <c:v>497.28013830000003</c:v>
                </c:pt>
                <c:pt idx="2623">
                  <c:v>496.32289289999994</c:v>
                </c:pt>
                <c:pt idx="2624">
                  <c:v>495.54435689999997</c:v>
                </c:pt>
                <c:pt idx="2625">
                  <c:v>494.55172349999998</c:v>
                </c:pt>
                <c:pt idx="2626">
                  <c:v>493.7678793</c:v>
                </c:pt>
                <c:pt idx="2627">
                  <c:v>492.79117050000002</c:v>
                </c:pt>
                <c:pt idx="2628">
                  <c:v>491.97282300000006</c:v>
                </c:pt>
                <c:pt idx="2629">
                  <c:v>491.04388799999998</c:v>
                </c:pt>
                <c:pt idx="2630">
                  <c:v>490.24677330000003</c:v>
                </c:pt>
                <c:pt idx="2631">
                  <c:v>489.28598909999999</c:v>
                </c:pt>
                <c:pt idx="2632">
                  <c:v>488.43579239999997</c:v>
                </c:pt>
                <c:pt idx="2633">
                  <c:v>487.57144049999999</c:v>
                </c:pt>
                <c:pt idx="2634">
                  <c:v>486.65489129999997</c:v>
                </c:pt>
                <c:pt idx="2635">
                  <c:v>485.74099620000004</c:v>
                </c:pt>
                <c:pt idx="2636">
                  <c:v>484.9429968</c:v>
                </c:pt>
                <c:pt idx="2637">
                  <c:v>483.96540329999999</c:v>
                </c:pt>
                <c:pt idx="2638">
                  <c:v>483.1444017</c:v>
                </c:pt>
                <c:pt idx="2639">
                  <c:v>482.24554650000005</c:v>
                </c:pt>
                <c:pt idx="2640">
                  <c:v>481.3440372</c:v>
                </c:pt>
                <c:pt idx="2641">
                  <c:v>480.41067869999995</c:v>
                </c:pt>
                <c:pt idx="2642">
                  <c:v>479.62152630000003</c:v>
                </c:pt>
                <c:pt idx="2643">
                  <c:v>478.62712349999998</c:v>
                </c:pt>
                <c:pt idx="2644">
                  <c:v>477.79462079999996</c:v>
                </c:pt>
                <c:pt idx="2645">
                  <c:v>476.90815140000001</c:v>
                </c:pt>
                <c:pt idx="2646">
                  <c:v>476.0287596</c:v>
                </c:pt>
                <c:pt idx="2647">
                  <c:v>475.15821479999994</c:v>
                </c:pt>
                <c:pt idx="2648">
                  <c:v>474.26024429999995</c:v>
                </c:pt>
                <c:pt idx="2649">
                  <c:v>473.31980819999995</c:v>
                </c:pt>
                <c:pt idx="2650">
                  <c:v>472.57842959999999</c:v>
                </c:pt>
                <c:pt idx="2651">
                  <c:v>471.5663328</c:v>
                </c:pt>
                <c:pt idx="2652">
                  <c:v>470.75948639999996</c:v>
                </c:pt>
                <c:pt idx="2653">
                  <c:v>469.84647600000005</c:v>
                </c:pt>
                <c:pt idx="2654">
                  <c:v>468.98654759999994</c:v>
                </c:pt>
                <c:pt idx="2655">
                  <c:v>468.02133990000004</c:v>
                </c:pt>
                <c:pt idx="2656">
                  <c:v>467.23838039999998</c:v>
                </c:pt>
                <c:pt idx="2657">
                  <c:v>466.30148309999998</c:v>
                </c:pt>
                <c:pt idx="2658">
                  <c:v>465.43182300000001</c:v>
                </c:pt>
                <c:pt idx="2659">
                  <c:v>464.48165519999998</c:v>
                </c:pt>
                <c:pt idx="2660">
                  <c:v>463.72435199999995</c:v>
                </c:pt>
                <c:pt idx="2661">
                  <c:v>462.68925300000001</c:v>
                </c:pt>
                <c:pt idx="2662">
                  <c:v>461.90098530000006</c:v>
                </c:pt>
                <c:pt idx="2663">
                  <c:v>460.94727869999997</c:v>
                </c:pt>
                <c:pt idx="2664">
                  <c:v>460.10858309999998</c:v>
                </c:pt>
                <c:pt idx="2665">
                  <c:v>459.18584099999998</c:v>
                </c:pt>
                <c:pt idx="2666">
                  <c:v>458.36572409999997</c:v>
                </c:pt>
                <c:pt idx="2667">
                  <c:v>457.42705740000002</c:v>
                </c:pt>
                <c:pt idx="2668">
                  <c:v>456.59720880000003</c:v>
                </c:pt>
                <c:pt idx="2669">
                  <c:v>455.63730930000003</c:v>
                </c:pt>
                <c:pt idx="2670">
                  <c:v>454.80657600000006</c:v>
                </c:pt>
                <c:pt idx="2671">
                  <c:v>453.89533499999993</c:v>
                </c:pt>
                <c:pt idx="2672">
                  <c:v>453.05310059999999</c:v>
                </c:pt>
                <c:pt idx="2673">
                  <c:v>452.11443389999999</c:v>
                </c:pt>
                <c:pt idx="2674">
                  <c:v>451.24035029999999</c:v>
                </c:pt>
                <c:pt idx="2675">
                  <c:v>450.38749949999999</c:v>
                </c:pt>
                <c:pt idx="2676">
                  <c:v>449.52049350000004</c:v>
                </c:pt>
                <c:pt idx="2677">
                  <c:v>448.6083678</c:v>
                </c:pt>
                <c:pt idx="2678">
                  <c:v>447.77232630000003</c:v>
                </c:pt>
                <c:pt idx="2679">
                  <c:v>446.7363426</c:v>
                </c:pt>
                <c:pt idx="2680">
                  <c:v>445.9639995</c:v>
                </c:pt>
                <c:pt idx="2681">
                  <c:v>445.04214209999998</c:v>
                </c:pt>
                <c:pt idx="2682">
                  <c:v>444.18132900000001</c:v>
                </c:pt>
                <c:pt idx="2683">
                  <c:v>443.27716559999999</c:v>
                </c:pt>
                <c:pt idx="2684">
                  <c:v>442.50128369999999</c:v>
                </c:pt>
                <c:pt idx="2685">
                  <c:v>441.46087649999998</c:v>
                </c:pt>
                <c:pt idx="2686">
                  <c:v>440.66995470000001</c:v>
                </c:pt>
                <c:pt idx="2687">
                  <c:v>439.69501530000002</c:v>
                </c:pt>
                <c:pt idx="2688">
                  <c:v>438.89170769999998</c:v>
                </c:pt>
                <c:pt idx="2689">
                  <c:v>437.96985029999996</c:v>
                </c:pt>
                <c:pt idx="2690">
                  <c:v>437.13823229999997</c:v>
                </c:pt>
                <c:pt idx="2691">
                  <c:v>436.2039891</c:v>
                </c:pt>
                <c:pt idx="2692">
                  <c:v>435.37944870000001</c:v>
                </c:pt>
                <c:pt idx="2693">
                  <c:v>434.43635849999998</c:v>
                </c:pt>
                <c:pt idx="2694">
                  <c:v>433.64720610000001</c:v>
                </c:pt>
                <c:pt idx="2695">
                  <c:v>432.65191859999999</c:v>
                </c:pt>
                <c:pt idx="2696">
                  <c:v>431.87338260000001</c:v>
                </c:pt>
                <c:pt idx="2697">
                  <c:v>430.88251860000003</c:v>
                </c:pt>
                <c:pt idx="2698">
                  <c:v>430.06417110000001</c:v>
                </c:pt>
                <c:pt idx="2699">
                  <c:v>429.12373500000001</c:v>
                </c:pt>
                <c:pt idx="2700">
                  <c:v>428.28327000000002</c:v>
                </c:pt>
                <c:pt idx="2701">
                  <c:v>427.3021377</c:v>
                </c:pt>
                <c:pt idx="2702">
                  <c:v>426.5262558</c:v>
                </c:pt>
                <c:pt idx="2703">
                  <c:v>425.53362240000001</c:v>
                </c:pt>
                <c:pt idx="2704">
                  <c:v>424.7170443</c:v>
                </c:pt>
                <c:pt idx="2705">
                  <c:v>423.78722459999994</c:v>
                </c:pt>
                <c:pt idx="2706">
                  <c:v>422.98214760000002</c:v>
                </c:pt>
                <c:pt idx="2707">
                  <c:v>422.01074699999998</c:v>
                </c:pt>
                <c:pt idx="2708">
                  <c:v>421.19239949999996</c:v>
                </c:pt>
                <c:pt idx="2709">
                  <c:v>420.2776197</c:v>
                </c:pt>
                <c:pt idx="2710">
                  <c:v>419.42034539999997</c:v>
                </c:pt>
                <c:pt idx="2711">
                  <c:v>418.50114209999998</c:v>
                </c:pt>
                <c:pt idx="2712">
                  <c:v>417.622635</c:v>
                </c:pt>
                <c:pt idx="2713">
                  <c:v>416.65477320000002</c:v>
                </c:pt>
                <c:pt idx="2714">
                  <c:v>415.86119730000001</c:v>
                </c:pt>
                <c:pt idx="2715">
                  <c:v>414.93845520000002</c:v>
                </c:pt>
                <c:pt idx="2716">
                  <c:v>414.12807000000004</c:v>
                </c:pt>
                <c:pt idx="2717">
                  <c:v>413.15401530000003</c:v>
                </c:pt>
                <c:pt idx="2718">
                  <c:v>412.33301370000004</c:v>
                </c:pt>
                <c:pt idx="2719">
                  <c:v>411.3686907</c:v>
                </c:pt>
                <c:pt idx="2720">
                  <c:v>410.598117</c:v>
                </c:pt>
                <c:pt idx="2721">
                  <c:v>409.60725300000001</c:v>
                </c:pt>
                <c:pt idx="2722">
                  <c:v>408.78802080000003</c:v>
                </c:pt>
                <c:pt idx="2723">
                  <c:v>407.87324100000001</c:v>
                </c:pt>
                <c:pt idx="2724">
                  <c:v>407.0725875</c:v>
                </c:pt>
                <c:pt idx="2725">
                  <c:v>406.12330439999999</c:v>
                </c:pt>
                <c:pt idx="2726">
                  <c:v>405.2881476</c:v>
                </c:pt>
                <c:pt idx="2727">
                  <c:v>404.30966940000002</c:v>
                </c:pt>
                <c:pt idx="2728">
                  <c:v>403.5629826</c:v>
                </c:pt>
                <c:pt idx="2729">
                  <c:v>402.5455776</c:v>
                </c:pt>
                <c:pt idx="2730">
                  <c:v>401.73519239999996</c:v>
                </c:pt>
                <c:pt idx="2731">
                  <c:v>400.77971639999998</c:v>
                </c:pt>
                <c:pt idx="2732">
                  <c:v>399.94632899999999</c:v>
                </c:pt>
                <c:pt idx="2733">
                  <c:v>399.00854700000002</c:v>
                </c:pt>
                <c:pt idx="2734">
                  <c:v>398.1618891</c:v>
                </c:pt>
                <c:pt idx="2735">
                  <c:v>397.27630440000001</c:v>
                </c:pt>
                <c:pt idx="2736">
                  <c:v>396.40045140000001</c:v>
                </c:pt>
                <c:pt idx="2737">
                  <c:v>395.50248090000002</c:v>
                </c:pt>
                <c:pt idx="2738">
                  <c:v>394.68501809999998</c:v>
                </c:pt>
                <c:pt idx="2739">
                  <c:v>393.74281259999998</c:v>
                </c:pt>
                <c:pt idx="2740">
                  <c:v>392.91296399999999</c:v>
                </c:pt>
                <c:pt idx="2741">
                  <c:v>391.96545029999999</c:v>
                </c:pt>
                <c:pt idx="2742">
                  <c:v>391.09667489999998</c:v>
                </c:pt>
                <c:pt idx="2743">
                  <c:v>390.2040126</c:v>
                </c:pt>
                <c:pt idx="2744">
                  <c:v>389.33435249999997</c:v>
                </c:pt>
                <c:pt idx="2745">
                  <c:v>388.38064589999999</c:v>
                </c:pt>
                <c:pt idx="2746">
                  <c:v>387.58353119999998</c:v>
                </c:pt>
                <c:pt idx="2747">
                  <c:v>386.6209776</c:v>
                </c:pt>
                <c:pt idx="2748">
                  <c:v>385.83536400000003</c:v>
                </c:pt>
                <c:pt idx="2749">
                  <c:v>384.92412300000001</c:v>
                </c:pt>
                <c:pt idx="2750">
                  <c:v>383.99872679999999</c:v>
                </c:pt>
                <c:pt idx="2751">
                  <c:v>383.11048800000003</c:v>
                </c:pt>
                <c:pt idx="2752">
                  <c:v>382.30364159999999</c:v>
                </c:pt>
                <c:pt idx="2753">
                  <c:v>381.32339400000001</c:v>
                </c:pt>
                <c:pt idx="2754">
                  <c:v>380.49619949999999</c:v>
                </c:pt>
                <c:pt idx="2755">
                  <c:v>379.56461039999999</c:v>
                </c:pt>
                <c:pt idx="2756">
                  <c:v>378.71264430000002</c:v>
                </c:pt>
                <c:pt idx="2757">
                  <c:v>377.7819399</c:v>
                </c:pt>
                <c:pt idx="2758">
                  <c:v>376.96359239999998</c:v>
                </c:pt>
                <c:pt idx="2759">
                  <c:v>376.02050220000001</c:v>
                </c:pt>
                <c:pt idx="2760">
                  <c:v>375.22250280000003</c:v>
                </c:pt>
                <c:pt idx="2761">
                  <c:v>374.24667870000002</c:v>
                </c:pt>
                <c:pt idx="2762">
                  <c:v>373.41329130000003</c:v>
                </c:pt>
                <c:pt idx="2763">
                  <c:v>372.4666623</c:v>
                </c:pt>
                <c:pt idx="2764">
                  <c:v>371.72439900000001</c:v>
                </c:pt>
                <c:pt idx="2765">
                  <c:v>370.68310709999997</c:v>
                </c:pt>
                <c:pt idx="2766">
                  <c:v>369.8329104</c:v>
                </c:pt>
                <c:pt idx="2767">
                  <c:v>368.94024810000002</c:v>
                </c:pt>
                <c:pt idx="2768">
                  <c:v>368.07058800000004</c:v>
                </c:pt>
                <c:pt idx="2769">
                  <c:v>367.18677270000001</c:v>
                </c:pt>
                <c:pt idx="2770">
                  <c:v>366.36930990000002</c:v>
                </c:pt>
                <c:pt idx="2771">
                  <c:v>365.41648800000002</c:v>
                </c:pt>
                <c:pt idx="2772">
                  <c:v>364.6087569</c:v>
                </c:pt>
                <c:pt idx="2773">
                  <c:v>363.64974210000003</c:v>
                </c:pt>
                <c:pt idx="2774">
                  <c:v>362.84289569999999</c:v>
                </c:pt>
                <c:pt idx="2775">
                  <c:v>361.87061039999998</c:v>
                </c:pt>
                <c:pt idx="2776">
                  <c:v>361.05934050000002</c:v>
                </c:pt>
                <c:pt idx="2777">
                  <c:v>360.13305959999997</c:v>
                </c:pt>
                <c:pt idx="2778">
                  <c:v>359.23951260000001</c:v>
                </c:pt>
                <c:pt idx="2779">
                  <c:v>358.31411639999999</c:v>
                </c:pt>
                <c:pt idx="2780">
                  <c:v>357.46480440000005</c:v>
                </c:pt>
                <c:pt idx="2781">
                  <c:v>356.5544481</c:v>
                </c:pt>
                <c:pt idx="2782">
                  <c:v>355.70955959999998</c:v>
                </c:pt>
                <c:pt idx="2783">
                  <c:v>354.84432299999997</c:v>
                </c:pt>
                <c:pt idx="2784">
                  <c:v>353.93839019999996</c:v>
                </c:pt>
                <c:pt idx="2785">
                  <c:v>352.99972350000002</c:v>
                </c:pt>
                <c:pt idx="2786">
                  <c:v>352.15660439999999</c:v>
                </c:pt>
                <c:pt idx="2787">
                  <c:v>351.28782899999999</c:v>
                </c:pt>
                <c:pt idx="2788">
                  <c:v>350.4632886</c:v>
                </c:pt>
                <c:pt idx="2789">
                  <c:v>349.47861749999998</c:v>
                </c:pt>
                <c:pt idx="2790">
                  <c:v>348.65673120000002</c:v>
                </c:pt>
                <c:pt idx="2791">
                  <c:v>347.70921749999997</c:v>
                </c:pt>
                <c:pt idx="2792">
                  <c:v>346.91298749999999</c:v>
                </c:pt>
                <c:pt idx="2793">
                  <c:v>346.01413229999997</c:v>
                </c:pt>
                <c:pt idx="2794">
                  <c:v>345.09935250000001</c:v>
                </c:pt>
                <c:pt idx="2795">
                  <c:v>344.18722679999996</c:v>
                </c:pt>
                <c:pt idx="2796">
                  <c:v>343.36976400000003</c:v>
                </c:pt>
                <c:pt idx="2797">
                  <c:v>342.43640549999998</c:v>
                </c:pt>
                <c:pt idx="2798">
                  <c:v>341.56939949999997</c:v>
                </c:pt>
                <c:pt idx="2799">
                  <c:v>340.58384369999999</c:v>
                </c:pt>
                <c:pt idx="2800">
                  <c:v>339.82211699999999</c:v>
                </c:pt>
                <c:pt idx="2801">
                  <c:v>338.84983170000004</c:v>
                </c:pt>
                <c:pt idx="2802">
                  <c:v>338.01998309999999</c:v>
                </c:pt>
                <c:pt idx="2803">
                  <c:v>337.11405029999997</c:v>
                </c:pt>
                <c:pt idx="2804">
                  <c:v>336.20900219999999</c:v>
                </c:pt>
                <c:pt idx="2805">
                  <c:v>335.32518690000001</c:v>
                </c:pt>
                <c:pt idx="2806">
                  <c:v>334.50064650000002</c:v>
                </c:pt>
                <c:pt idx="2807">
                  <c:v>333.54251640000001</c:v>
                </c:pt>
                <c:pt idx="2808">
                  <c:v>332.76132630000001</c:v>
                </c:pt>
                <c:pt idx="2809">
                  <c:v>331.78461749999997</c:v>
                </c:pt>
                <c:pt idx="2810">
                  <c:v>330.94769130000003</c:v>
                </c:pt>
                <c:pt idx="2811">
                  <c:v>330.00371640000003</c:v>
                </c:pt>
                <c:pt idx="2812">
                  <c:v>329.23491209999997</c:v>
                </c:pt>
                <c:pt idx="2813">
                  <c:v>328.2024672</c:v>
                </c:pt>
                <c:pt idx="2814">
                  <c:v>327.4318935</c:v>
                </c:pt>
                <c:pt idx="2815">
                  <c:v>326.471994</c:v>
                </c:pt>
                <c:pt idx="2816">
                  <c:v>325.63064430000003</c:v>
                </c:pt>
                <c:pt idx="2817">
                  <c:v>324.69728580000003</c:v>
                </c:pt>
                <c:pt idx="2818">
                  <c:v>323.86655250000001</c:v>
                </c:pt>
                <c:pt idx="2819">
                  <c:v>322.92169289999998</c:v>
                </c:pt>
                <c:pt idx="2820">
                  <c:v>322.08830549999999</c:v>
                </c:pt>
                <c:pt idx="2821">
                  <c:v>321.14167650000002</c:v>
                </c:pt>
                <c:pt idx="2822">
                  <c:v>320.35163939999995</c:v>
                </c:pt>
                <c:pt idx="2823">
                  <c:v>319.38023880000003</c:v>
                </c:pt>
                <c:pt idx="2824">
                  <c:v>318.55746780000004</c:v>
                </c:pt>
                <c:pt idx="2825">
                  <c:v>317.65330440000002</c:v>
                </c:pt>
                <c:pt idx="2826">
                  <c:v>316.78010549999999</c:v>
                </c:pt>
                <c:pt idx="2827">
                  <c:v>315.91575360000002</c:v>
                </c:pt>
                <c:pt idx="2828">
                  <c:v>314.98239510000002</c:v>
                </c:pt>
                <c:pt idx="2829">
                  <c:v>314.15785470000003</c:v>
                </c:pt>
                <c:pt idx="2830">
                  <c:v>313.2076869</c:v>
                </c:pt>
                <c:pt idx="2831">
                  <c:v>312.3654525</c:v>
                </c:pt>
                <c:pt idx="2832">
                  <c:v>311.54002739999999</c:v>
                </c:pt>
                <c:pt idx="2833">
                  <c:v>310.59074429999998</c:v>
                </c:pt>
                <c:pt idx="2834">
                  <c:v>309.71666070000003</c:v>
                </c:pt>
                <c:pt idx="2835">
                  <c:v>308.75676119999997</c:v>
                </c:pt>
                <c:pt idx="2836">
                  <c:v>307.93222080000004</c:v>
                </c:pt>
                <c:pt idx="2837">
                  <c:v>306.98470709999998</c:v>
                </c:pt>
                <c:pt idx="2838">
                  <c:v>306.18936179999997</c:v>
                </c:pt>
                <c:pt idx="2839">
                  <c:v>305.22326939999999</c:v>
                </c:pt>
                <c:pt idx="2840">
                  <c:v>304.41288420000001</c:v>
                </c:pt>
                <c:pt idx="2841">
                  <c:v>303.48483389999996</c:v>
                </c:pt>
                <c:pt idx="2842">
                  <c:v>302.63463720000004</c:v>
                </c:pt>
                <c:pt idx="2843">
                  <c:v>301.71985739999997</c:v>
                </c:pt>
                <c:pt idx="2844">
                  <c:v>300.8855853</c:v>
                </c:pt>
                <c:pt idx="2845">
                  <c:v>299.9433798</c:v>
                </c:pt>
                <c:pt idx="2846">
                  <c:v>299.10999240000001</c:v>
                </c:pt>
                <c:pt idx="2847">
                  <c:v>298.20405959999999</c:v>
                </c:pt>
                <c:pt idx="2848">
                  <c:v>297.30431970000001</c:v>
                </c:pt>
                <c:pt idx="2849">
                  <c:v>296.42581259999997</c:v>
                </c:pt>
                <c:pt idx="2850">
                  <c:v>295.5720771</c:v>
                </c:pt>
                <c:pt idx="2851">
                  <c:v>294.6351798</c:v>
                </c:pt>
                <c:pt idx="2852">
                  <c:v>293.73720930000002</c:v>
                </c:pt>
                <c:pt idx="2853">
                  <c:v>292.88966669999996</c:v>
                </c:pt>
                <c:pt idx="2854">
                  <c:v>291.99435029999995</c:v>
                </c:pt>
                <c:pt idx="2855">
                  <c:v>291.1043421</c:v>
                </c:pt>
                <c:pt idx="2856">
                  <c:v>290.2638771</c:v>
                </c:pt>
                <c:pt idx="2857">
                  <c:v>289.29955409999997</c:v>
                </c:pt>
                <c:pt idx="2858">
                  <c:v>288.44847270000002</c:v>
                </c:pt>
                <c:pt idx="2859">
                  <c:v>287.56288800000004</c:v>
                </c:pt>
                <c:pt idx="2860">
                  <c:v>286.71180659999999</c:v>
                </c:pt>
                <c:pt idx="2861">
                  <c:v>286.07039910000003</c:v>
                </c:pt>
              </c:numCache>
            </c:numRef>
          </c:xVal>
          <c:yVal>
            <c:numRef>
              <c:f>'pH(6)'!$K$2:$K$65536</c:f>
              <c:numCache>
                <c:formatCode>General</c:formatCode>
                <c:ptCount val="65535"/>
                <c:pt idx="0">
                  <c:v>-6.6650400000000003</c:v>
                </c:pt>
                <c:pt idx="1">
                  <c:v>-5.2260900000000001</c:v>
                </c:pt>
                <c:pt idx="2">
                  <c:v>-4.8498099999999997</c:v>
                </c:pt>
                <c:pt idx="3">
                  <c:v>-3.40177</c:v>
                </c:pt>
                <c:pt idx="4">
                  <c:v>-3.5816400000000002</c:v>
                </c:pt>
                <c:pt idx="5">
                  <c:v>-2.4758300000000002</c:v>
                </c:pt>
                <c:pt idx="6">
                  <c:v>-2.8661799999999999</c:v>
                </c:pt>
                <c:pt idx="7">
                  <c:v>-1.8952</c:v>
                </c:pt>
                <c:pt idx="8">
                  <c:v>-2.3968699999999998</c:v>
                </c:pt>
                <c:pt idx="9">
                  <c:v>-1.4815199999999999</c:v>
                </c:pt>
                <c:pt idx="10">
                  <c:v>-2.0572400000000002</c:v>
                </c:pt>
                <c:pt idx="11">
                  <c:v>-1.1916899999999999</c:v>
                </c:pt>
                <c:pt idx="12">
                  <c:v>-1.77475</c:v>
                </c:pt>
                <c:pt idx="13">
                  <c:v>-0.97266600000000003</c:v>
                </c:pt>
                <c:pt idx="14">
                  <c:v>-1.5723199999999999</c:v>
                </c:pt>
                <c:pt idx="15">
                  <c:v>-0.77073599999999998</c:v>
                </c:pt>
                <c:pt idx="16">
                  <c:v>-1.42</c:v>
                </c:pt>
                <c:pt idx="17">
                  <c:v>-0.60573699999999997</c:v>
                </c:pt>
                <c:pt idx="18">
                  <c:v>-1.29091</c:v>
                </c:pt>
                <c:pt idx="19">
                  <c:v>-0.48463600000000001</c:v>
                </c:pt>
                <c:pt idx="20">
                  <c:v>-0.86255199999999999</c:v>
                </c:pt>
                <c:pt idx="21">
                  <c:v>-0.95011100000000004</c:v>
                </c:pt>
                <c:pt idx="22">
                  <c:v>-0.117037</c:v>
                </c:pt>
                <c:pt idx="23">
                  <c:v>-0.87622900000000004</c:v>
                </c:pt>
                <c:pt idx="24">
                  <c:v>-5.2769799999999999E-2</c:v>
                </c:pt>
                <c:pt idx="25">
                  <c:v>-0.80496000000000001</c:v>
                </c:pt>
                <c:pt idx="26" formatCode="0.00E+00">
                  <c:v>4.9195999999999997E-3</c:v>
                </c:pt>
                <c:pt idx="27">
                  <c:v>-0.747255</c:v>
                </c:pt>
                <c:pt idx="28">
                  <c:v>6.4085000000000003E-2</c:v>
                </c:pt>
                <c:pt idx="29">
                  <c:v>-0.69894199999999995</c:v>
                </c:pt>
                <c:pt idx="30">
                  <c:v>0.112618</c:v>
                </c:pt>
                <c:pt idx="31">
                  <c:v>-0.65415699999999999</c:v>
                </c:pt>
                <c:pt idx="32">
                  <c:v>0.15032499999999999</c:v>
                </c:pt>
                <c:pt idx="33">
                  <c:v>-0.60521899999999995</c:v>
                </c:pt>
                <c:pt idx="34">
                  <c:v>0.18905</c:v>
                </c:pt>
                <c:pt idx="35">
                  <c:v>-0.56760200000000005</c:v>
                </c:pt>
                <c:pt idx="36">
                  <c:v>0.224966</c:v>
                </c:pt>
                <c:pt idx="37">
                  <c:v>-0.53508199999999995</c:v>
                </c:pt>
                <c:pt idx="38">
                  <c:v>0.25743100000000002</c:v>
                </c:pt>
                <c:pt idx="39">
                  <c:v>-0.50365499999999996</c:v>
                </c:pt>
                <c:pt idx="40">
                  <c:v>0.28113199999999999</c:v>
                </c:pt>
                <c:pt idx="41">
                  <c:v>-0.46945399999999998</c:v>
                </c:pt>
                <c:pt idx="42">
                  <c:v>0.306921</c:v>
                </c:pt>
                <c:pt idx="43">
                  <c:v>-0.444884</c:v>
                </c:pt>
                <c:pt idx="44">
                  <c:v>0.33212000000000003</c:v>
                </c:pt>
                <c:pt idx="45">
                  <c:v>-0.421296</c:v>
                </c:pt>
                <c:pt idx="46">
                  <c:v>0.35191</c:v>
                </c:pt>
                <c:pt idx="47">
                  <c:v>-0.39804699999999998</c:v>
                </c:pt>
                <c:pt idx="48">
                  <c:v>0.37029600000000001</c:v>
                </c:pt>
                <c:pt idx="49">
                  <c:v>-0.374469</c:v>
                </c:pt>
                <c:pt idx="50">
                  <c:v>0.38485399999999997</c:v>
                </c:pt>
                <c:pt idx="51">
                  <c:v>-0.35430299999999998</c:v>
                </c:pt>
                <c:pt idx="52">
                  <c:v>0.402694</c:v>
                </c:pt>
                <c:pt idx="53">
                  <c:v>-0.33686100000000002</c:v>
                </c:pt>
                <c:pt idx="54">
                  <c:v>0.41777500000000001</c:v>
                </c:pt>
                <c:pt idx="55">
                  <c:v>-0.32102199999999997</c:v>
                </c:pt>
                <c:pt idx="56">
                  <c:v>0.42991699999999999</c:v>
                </c:pt>
                <c:pt idx="57">
                  <c:v>-0.30212</c:v>
                </c:pt>
                <c:pt idx="58">
                  <c:v>0.43955499999999997</c:v>
                </c:pt>
                <c:pt idx="59">
                  <c:v>-0.28463699999999997</c:v>
                </c:pt>
                <c:pt idx="60">
                  <c:v>0.453905</c:v>
                </c:pt>
                <c:pt idx="61">
                  <c:v>-0.265181</c:v>
                </c:pt>
                <c:pt idx="62">
                  <c:v>0.45506400000000002</c:v>
                </c:pt>
                <c:pt idx="63">
                  <c:v>-0.25000800000000001</c:v>
                </c:pt>
                <c:pt idx="64">
                  <c:v>0.462204</c:v>
                </c:pt>
                <c:pt idx="65">
                  <c:v>-0.232902</c:v>
                </c:pt>
                <c:pt idx="66">
                  <c:v>0.47134500000000001</c:v>
                </c:pt>
                <c:pt idx="67">
                  <c:v>-0.22190099999999999</c:v>
                </c:pt>
                <c:pt idx="68">
                  <c:v>0.48205900000000002</c:v>
                </c:pt>
                <c:pt idx="69">
                  <c:v>-0.212315</c:v>
                </c:pt>
                <c:pt idx="70">
                  <c:v>0.49022300000000002</c:v>
                </c:pt>
                <c:pt idx="71">
                  <c:v>-0.19935900000000001</c:v>
                </c:pt>
                <c:pt idx="72">
                  <c:v>0.49317800000000001</c:v>
                </c:pt>
                <c:pt idx="73">
                  <c:v>-0.18568899999999999</c:v>
                </c:pt>
                <c:pt idx="74">
                  <c:v>0.498778</c:v>
                </c:pt>
                <c:pt idx="75">
                  <c:v>-0.173786</c:v>
                </c:pt>
                <c:pt idx="76">
                  <c:v>0.50564799999999999</c:v>
                </c:pt>
                <c:pt idx="77">
                  <c:v>-0.165684</c:v>
                </c:pt>
                <c:pt idx="78">
                  <c:v>0.51090999999999998</c:v>
                </c:pt>
                <c:pt idx="79">
                  <c:v>-0.15415699999999999</c:v>
                </c:pt>
                <c:pt idx="80">
                  <c:v>0.511992</c:v>
                </c:pt>
                <c:pt idx="81">
                  <c:v>-0.139851</c:v>
                </c:pt>
                <c:pt idx="82">
                  <c:v>0.51612100000000005</c:v>
                </c:pt>
                <c:pt idx="83">
                  <c:v>-0.12909799999999999</c:v>
                </c:pt>
                <c:pt idx="84">
                  <c:v>0.52231399999999994</c:v>
                </c:pt>
                <c:pt idx="85">
                  <c:v>-0.12249400000000001</c:v>
                </c:pt>
                <c:pt idx="86">
                  <c:v>0.52525500000000003</c:v>
                </c:pt>
                <c:pt idx="87">
                  <c:v>-0.113312</c:v>
                </c:pt>
                <c:pt idx="88">
                  <c:v>0.52746300000000002</c:v>
                </c:pt>
                <c:pt idx="89">
                  <c:v>-0.101122</c:v>
                </c:pt>
                <c:pt idx="90">
                  <c:v>0.52720500000000003</c:v>
                </c:pt>
                <c:pt idx="91">
                  <c:v>-9.20908E-2</c:v>
                </c:pt>
                <c:pt idx="92">
                  <c:v>0.53242699999999998</c:v>
                </c:pt>
                <c:pt idx="93">
                  <c:v>-8.5896700000000006E-2</c:v>
                </c:pt>
                <c:pt idx="94">
                  <c:v>0.69184400000000001</c:v>
                </c:pt>
                <c:pt idx="95">
                  <c:v>0.24754599999999999</c:v>
                </c:pt>
                <c:pt idx="96">
                  <c:v>-0.15645999999999999</c:v>
                </c:pt>
                <c:pt idx="97">
                  <c:v>0.610788</c:v>
                </c:pt>
                <c:pt idx="98">
                  <c:v>-0.143155</c:v>
                </c:pt>
                <c:pt idx="99">
                  <c:v>0.61338099999999995</c:v>
                </c:pt>
                <c:pt idx="100">
                  <c:v>-0.13709499999999999</c:v>
                </c:pt>
                <c:pt idx="101">
                  <c:v>0.616734</c:v>
                </c:pt>
                <c:pt idx="102">
                  <c:v>-0.13437499999999999</c:v>
                </c:pt>
                <c:pt idx="103">
                  <c:v>0.62195400000000001</c:v>
                </c:pt>
                <c:pt idx="104">
                  <c:v>-0.12642999999999999</c:v>
                </c:pt>
                <c:pt idx="105">
                  <c:v>0.62524800000000003</c:v>
                </c:pt>
                <c:pt idx="106">
                  <c:v>-0.11994100000000001</c:v>
                </c:pt>
                <c:pt idx="107">
                  <c:v>0.62502000000000002</c:v>
                </c:pt>
                <c:pt idx="108">
                  <c:v>-0.114175</c:v>
                </c:pt>
                <c:pt idx="109">
                  <c:v>0.62670800000000004</c:v>
                </c:pt>
                <c:pt idx="110">
                  <c:v>-0.109856</c:v>
                </c:pt>
                <c:pt idx="111">
                  <c:v>0.63209599999999999</c:v>
                </c:pt>
                <c:pt idx="112">
                  <c:v>-0.104129</c:v>
                </c:pt>
                <c:pt idx="113">
                  <c:v>0.63381900000000002</c:v>
                </c:pt>
                <c:pt idx="114">
                  <c:v>-9.4802499999999998E-2</c:v>
                </c:pt>
                <c:pt idx="115">
                  <c:v>0.63218200000000002</c:v>
                </c:pt>
                <c:pt idx="116">
                  <c:v>-9.1009000000000007E-2</c:v>
                </c:pt>
                <c:pt idx="117">
                  <c:v>0.63515699999999997</c:v>
                </c:pt>
                <c:pt idx="118">
                  <c:v>-8.9707899999999993E-2</c:v>
                </c:pt>
                <c:pt idx="119">
                  <c:v>0.639683</c:v>
                </c:pt>
                <c:pt idx="120">
                  <c:v>-8.2987099999999994E-2</c:v>
                </c:pt>
                <c:pt idx="121">
                  <c:v>0.639347</c:v>
                </c:pt>
                <c:pt idx="122">
                  <c:v>-7.4295200000000006E-2</c:v>
                </c:pt>
                <c:pt idx="123">
                  <c:v>0.63853700000000002</c:v>
                </c:pt>
                <c:pt idx="124">
                  <c:v>-6.7726400000000006E-2</c:v>
                </c:pt>
                <c:pt idx="125">
                  <c:v>0.637768</c:v>
                </c:pt>
                <c:pt idx="126">
                  <c:v>-6.5352300000000002E-2</c:v>
                </c:pt>
                <c:pt idx="127">
                  <c:v>0.64272899999999999</c:v>
                </c:pt>
                <c:pt idx="128">
                  <c:v>-6.3061400000000004E-2</c:v>
                </c:pt>
                <c:pt idx="129">
                  <c:v>0.62829699999999999</c:v>
                </c:pt>
                <c:pt idx="130">
                  <c:v>-4.3422099999999998E-2</c:v>
                </c:pt>
                <c:pt idx="131">
                  <c:v>0.62942100000000001</c:v>
                </c:pt>
                <c:pt idx="132">
                  <c:v>-3.7742400000000002E-2</c:v>
                </c:pt>
                <c:pt idx="133">
                  <c:v>0.62934199999999996</c:v>
                </c:pt>
                <c:pt idx="134">
                  <c:v>-3.46348E-2</c:v>
                </c:pt>
                <c:pt idx="135">
                  <c:v>0.63102100000000005</c:v>
                </c:pt>
                <c:pt idx="136">
                  <c:v>-2.8200300000000001E-2</c:v>
                </c:pt>
                <c:pt idx="137">
                  <c:v>0.62978400000000001</c:v>
                </c:pt>
                <c:pt idx="138">
                  <c:v>-1.9508399999999999E-2</c:v>
                </c:pt>
                <c:pt idx="139">
                  <c:v>0.62621300000000002</c:v>
                </c:pt>
                <c:pt idx="140">
                  <c:v>-1.40763E-2</c:v>
                </c:pt>
                <c:pt idx="141">
                  <c:v>0.62658800000000003</c:v>
                </c:pt>
                <c:pt idx="142">
                  <c:v>-1.1635E-2</c:v>
                </c:pt>
                <c:pt idx="143">
                  <c:v>0.62818200000000002</c:v>
                </c:pt>
                <c:pt idx="144" formatCode="0.00E+00">
                  <c:v>-5.2977900000000001E-3</c:v>
                </c:pt>
                <c:pt idx="145">
                  <c:v>0.62388100000000002</c:v>
                </c:pt>
                <c:pt idx="146" formatCode="0.00E+00">
                  <c:v>3.79357E-3</c:v>
                </c:pt>
                <c:pt idx="147">
                  <c:v>0.62207500000000004</c:v>
                </c:pt>
                <c:pt idx="148" formatCode="0.00E+00">
                  <c:v>7.0426200000000003E-3</c:v>
                </c:pt>
                <c:pt idx="149">
                  <c:v>0.62357499999999999</c:v>
                </c:pt>
                <c:pt idx="150">
                  <c:v>1.0811400000000001E-2</c:v>
                </c:pt>
                <c:pt idx="151">
                  <c:v>0.62245300000000003</c:v>
                </c:pt>
                <c:pt idx="152">
                  <c:v>1.4864799999999999E-2</c:v>
                </c:pt>
                <c:pt idx="153">
                  <c:v>0.62057899999999999</c:v>
                </c:pt>
                <c:pt idx="154">
                  <c:v>2.5152899999999999E-2</c:v>
                </c:pt>
                <c:pt idx="155">
                  <c:v>0.61509199999999997</c:v>
                </c:pt>
                <c:pt idx="156">
                  <c:v>3.1332800000000001E-2</c:v>
                </c:pt>
                <c:pt idx="157">
                  <c:v>0.61523499999999998</c:v>
                </c:pt>
                <c:pt idx="158">
                  <c:v>3.0719400000000001E-2</c:v>
                </c:pt>
                <c:pt idx="159">
                  <c:v>0.61702199999999996</c:v>
                </c:pt>
                <c:pt idx="160">
                  <c:v>3.7484400000000001E-2</c:v>
                </c:pt>
                <c:pt idx="161">
                  <c:v>0.61501099999999997</c:v>
                </c:pt>
                <c:pt idx="162">
                  <c:v>4.2586100000000002E-2</c:v>
                </c:pt>
                <c:pt idx="163">
                  <c:v>0.61150899999999997</c:v>
                </c:pt>
                <c:pt idx="164">
                  <c:v>4.67225E-2</c:v>
                </c:pt>
                <c:pt idx="165">
                  <c:v>0.609761</c:v>
                </c:pt>
                <c:pt idx="166">
                  <c:v>5.0330399999999997E-2</c:v>
                </c:pt>
                <c:pt idx="167">
                  <c:v>0.61072199999999999</c:v>
                </c:pt>
                <c:pt idx="168">
                  <c:v>5.30686E-2</c:v>
                </c:pt>
                <c:pt idx="169">
                  <c:v>0.60834299999999997</c:v>
                </c:pt>
                <c:pt idx="170">
                  <c:v>6.2791E-2</c:v>
                </c:pt>
                <c:pt idx="171">
                  <c:v>0.60261399999999998</c:v>
                </c:pt>
                <c:pt idx="172">
                  <c:v>6.8042900000000003E-2</c:v>
                </c:pt>
                <c:pt idx="173">
                  <c:v>0.60054399999999997</c:v>
                </c:pt>
                <c:pt idx="174">
                  <c:v>6.9785899999999998E-2</c:v>
                </c:pt>
                <c:pt idx="175">
                  <c:v>0.60167000000000004</c:v>
                </c:pt>
                <c:pt idx="176">
                  <c:v>7.5306399999999996E-2</c:v>
                </c:pt>
                <c:pt idx="177">
                  <c:v>0.59477899999999995</c:v>
                </c:pt>
                <c:pt idx="178">
                  <c:v>8.2356100000000002E-2</c:v>
                </c:pt>
                <c:pt idx="179">
                  <c:v>0.59151100000000001</c:v>
                </c:pt>
                <c:pt idx="180">
                  <c:v>9.0591900000000003E-2</c:v>
                </c:pt>
                <c:pt idx="181">
                  <c:v>0.58757099999999995</c:v>
                </c:pt>
                <c:pt idx="182">
                  <c:v>8.9000899999999994E-2</c:v>
                </c:pt>
                <c:pt idx="183">
                  <c:v>0.58847700000000003</c:v>
                </c:pt>
                <c:pt idx="184">
                  <c:v>9.5152600000000004E-2</c:v>
                </c:pt>
                <c:pt idx="185">
                  <c:v>0.58069199999999999</c:v>
                </c:pt>
                <c:pt idx="186">
                  <c:v>0.101011</c:v>
                </c:pt>
                <c:pt idx="187">
                  <c:v>0.57906100000000005</c:v>
                </c:pt>
                <c:pt idx="188">
                  <c:v>0.10778500000000001</c:v>
                </c:pt>
                <c:pt idx="189">
                  <c:v>0.573604</c:v>
                </c:pt>
                <c:pt idx="190">
                  <c:v>0.109683</c:v>
                </c:pt>
                <c:pt idx="191">
                  <c:v>0.56986000000000003</c:v>
                </c:pt>
                <c:pt idx="192">
                  <c:v>0.113889</c:v>
                </c:pt>
                <c:pt idx="193">
                  <c:v>0.56844600000000001</c:v>
                </c:pt>
                <c:pt idx="194">
                  <c:v>0.12217600000000001</c:v>
                </c:pt>
                <c:pt idx="195">
                  <c:v>0.54732099999999995</c:v>
                </c:pt>
                <c:pt idx="196">
                  <c:v>0.14364099999999999</c:v>
                </c:pt>
                <c:pt idx="197">
                  <c:v>0.53958099999999998</c:v>
                </c:pt>
                <c:pt idx="198">
                  <c:v>0.14693400000000001</c:v>
                </c:pt>
                <c:pt idx="199">
                  <c:v>0.53888800000000003</c:v>
                </c:pt>
                <c:pt idx="200">
                  <c:v>0.15087600000000001</c:v>
                </c:pt>
                <c:pt idx="201">
                  <c:v>0.54367100000000002</c:v>
                </c:pt>
                <c:pt idx="202">
                  <c:v>0.15710199999999999</c:v>
                </c:pt>
                <c:pt idx="203">
                  <c:v>0.53021200000000002</c:v>
                </c:pt>
                <c:pt idx="204">
                  <c:v>0.16263900000000001</c:v>
                </c:pt>
                <c:pt idx="205">
                  <c:v>0.52208200000000005</c:v>
                </c:pt>
                <c:pt idx="206">
                  <c:v>0.166764</c:v>
                </c:pt>
                <c:pt idx="207">
                  <c:v>0.52251700000000001</c:v>
                </c:pt>
                <c:pt idx="208">
                  <c:v>0.16816600000000001</c:v>
                </c:pt>
                <c:pt idx="209">
                  <c:v>0.51839100000000005</c:v>
                </c:pt>
                <c:pt idx="210">
                  <c:v>0.17657300000000001</c:v>
                </c:pt>
                <c:pt idx="211">
                  <c:v>0.50946800000000003</c:v>
                </c:pt>
                <c:pt idx="212">
                  <c:v>0.17937900000000001</c:v>
                </c:pt>
                <c:pt idx="213">
                  <c:v>0.50807500000000005</c:v>
                </c:pt>
                <c:pt idx="214">
                  <c:v>0.18129700000000001</c:v>
                </c:pt>
                <c:pt idx="215">
                  <c:v>0.50501700000000005</c:v>
                </c:pt>
                <c:pt idx="216">
                  <c:v>0.18703700000000001</c:v>
                </c:pt>
                <c:pt idx="217">
                  <c:v>0.498276</c:v>
                </c:pt>
                <c:pt idx="218">
                  <c:v>0.19479199999999999</c:v>
                </c:pt>
                <c:pt idx="219">
                  <c:v>0.491479</c:v>
                </c:pt>
                <c:pt idx="220">
                  <c:v>0.20030999999999999</c:v>
                </c:pt>
                <c:pt idx="221">
                  <c:v>0.48531400000000002</c:v>
                </c:pt>
                <c:pt idx="222">
                  <c:v>0.203574</c:v>
                </c:pt>
                <c:pt idx="223">
                  <c:v>0.48302099999999998</c:v>
                </c:pt>
                <c:pt idx="224">
                  <c:v>0.20807600000000001</c:v>
                </c:pt>
                <c:pt idx="225">
                  <c:v>0.47730899999999998</c:v>
                </c:pt>
                <c:pt idx="226">
                  <c:v>0.21768000000000001</c:v>
                </c:pt>
                <c:pt idx="227">
                  <c:v>0.468775</c:v>
                </c:pt>
                <c:pt idx="228">
                  <c:v>0.22056500000000001</c:v>
                </c:pt>
                <c:pt idx="229">
                  <c:v>0.46478700000000001</c:v>
                </c:pt>
                <c:pt idx="230">
                  <c:v>0.222971</c:v>
                </c:pt>
                <c:pt idx="231">
                  <c:v>0.46266600000000002</c:v>
                </c:pt>
                <c:pt idx="232">
                  <c:v>0.22772200000000001</c:v>
                </c:pt>
                <c:pt idx="233">
                  <c:v>0.45565800000000001</c:v>
                </c:pt>
                <c:pt idx="234">
                  <c:v>0.236488</c:v>
                </c:pt>
                <c:pt idx="235">
                  <c:v>0.449376</c:v>
                </c:pt>
                <c:pt idx="236">
                  <c:v>0.239483</c:v>
                </c:pt>
                <c:pt idx="237">
                  <c:v>0.44423400000000002</c:v>
                </c:pt>
                <c:pt idx="238">
                  <c:v>0.24393400000000001</c:v>
                </c:pt>
                <c:pt idx="239">
                  <c:v>0.44267299999999998</c:v>
                </c:pt>
                <c:pt idx="240">
                  <c:v>0.24998699999999999</c:v>
                </c:pt>
                <c:pt idx="241">
                  <c:v>0.433452</c:v>
                </c:pt>
                <c:pt idx="242">
                  <c:v>0.25892399999999999</c:v>
                </c:pt>
                <c:pt idx="243">
                  <c:v>0.42721799999999999</c:v>
                </c:pt>
                <c:pt idx="244">
                  <c:v>0.26312099999999999</c:v>
                </c:pt>
                <c:pt idx="245">
                  <c:v>0.421649</c:v>
                </c:pt>
                <c:pt idx="246">
                  <c:v>0.26623400000000003</c:v>
                </c:pt>
                <c:pt idx="247">
                  <c:v>0.41924</c:v>
                </c:pt>
                <c:pt idx="248">
                  <c:v>0.27079399999999998</c:v>
                </c:pt>
                <c:pt idx="249">
                  <c:v>0.414738</c:v>
                </c:pt>
                <c:pt idx="250">
                  <c:v>0.27793600000000002</c:v>
                </c:pt>
                <c:pt idx="251">
                  <c:v>0.40605599999999997</c:v>
                </c:pt>
                <c:pt idx="252">
                  <c:v>0.28489700000000001</c:v>
                </c:pt>
                <c:pt idx="253">
                  <c:v>0.39975300000000002</c:v>
                </c:pt>
                <c:pt idx="254">
                  <c:v>0.28571400000000002</c:v>
                </c:pt>
                <c:pt idx="255">
                  <c:v>0.398453</c:v>
                </c:pt>
                <c:pt idx="256">
                  <c:v>0.29119699999999998</c:v>
                </c:pt>
                <c:pt idx="257">
                  <c:v>0.39130300000000001</c:v>
                </c:pt>
                <c:pt idx="258">
                  <c:v>0.29980400000000001</c:v>
                </c:pt>
                <c:pt idx="259">
                  <c:v>0.38425300000000001</c:v>
                </c:pt>
                <c:pt idx="260">
                  <c:v>0.30508600000000002</c:v>
                </c:pt>
                <c:pt idx="261">
                  <c:v>0.36462499999999998</c:v>
                </c:pt>
                <c:pt idx="262">
                  <c:v>0.33349000000000001</c:v>
                </c:pt>
                <c:pt idx="263">
                  <c:v>0.34964000000000001</c:v>
                </c:pt>
                <c:pt idx="264">
                  <c:v>0.339617</c:v>
                </c:pt>
                <c:pt idx="265">
                  <c:v>0.34627200000000002</c:v>
                </c:pt>
                <c:pt idx="266">
                  <c:v>0.34531800000000001</c:v>
                </c:pt>
                <c:pt idx="267">
                  <c:v>0.33629900000000001</c:v>
                </c:pt>
                <c:pt idx="268">
                  <c:v>0.35298099999999999</c:v>
                </c:pt>
                <c:pt idx="269">
                  <c:v>0.33184399999999997</c:v>
                </c:pt>
                <c:pt idx="270">
                  <c:v>0.35657100000000003</c:v>
                </c:pt>
                <c:pt idx="271">
                  <c:v>0.32684000000000002</c:v>
                </c:pt>
                <c:pt idx="272">
                  <c:v>0.36189500000000002</c:v>
                </c:pt>
                <c:pt idx="273">
                  <c:v>0.32097300000000001</c:v>
                </c:pt>
                <c:pt idx="274">
                  <c:v>0.36850100000000002</c:v>
                </c:pt>
                <c:pt idx="275">
                  <c:v>0.31390000000000001</c:v>
                </c:pt>
                <c:pt idx="276">
                  <c:v>0.37433100000000002</c:v>
                </c:pt>
                <c:pt idx="277">
                  <c:v>0.30798700000000001</c:v>
                </c:pt>
                <c:pt idx="278">
                  <c:v>0.37757800000000002</c:v>
                </c:pt>
                <c:pt idx="279">
                  <c:v>0.30673600000000001</c:v>
                </c:pt>
                <c:pt idx="280">
                  <c:v>0.38255299999999998</c:v>
                </c:pt>
                <c:pt idx="281">
                  <c:v>0.30054500000000001</c:v>
                </c:pt>
                <c:pt idx="282">
                  <c:v>0.38901599999999997</c:v>
                </c:pt>
                <c:pt idx="283">
                  <c:v>0.29414800000000002</c:v>
                </c:pt>
                <c:pt idx="284">
                  <c:v>0.39693499999999998</c:v>
                </c:pt>
                <c:pt idx="285">
                  <c:v>0.288053</c:v>
                </c:pt>
                <c:pt idx="286">
                  <c:v>0.40128399999999997</c:v>
                </c:pt>
                <c:pt idx="287">
                  <c:v>0.28473999999999999</c:v>
                </c:pt>
                <c:pt idx="288">
                  <c:v>0.40562199999999998</c:v>
                </c:pt>
                <c:pt idx="289">
                  <c:v>0.27784900000000001</c:v>
                </c:pt>
                <c:pt idx="290">
                  <c:v>0.41588999999999998</c:v>
                </c:pt>
                <c:pt idx="291">
                  <c:v>0.27107199999999998</c:v>
                </c:pt>
                <c:pt idx="292">
                  <c:v>0.419155</c:v>
                </c:pt>
                <c:pt idx="293">
                  <c:v>0.26732800000000001</c:v>
                </c:pt>
                <c:pt idx="294">
                  <c:v>0.42100199999999999</c:v>
                </c:pt>
                <c:pt idx="295">
                  <c:v>0.26515499999999997</c:v>
                </c:pt>
                <c:pt idx="296">
                  <c:v>0.427338</c:v>
                </c:pt>
                <c:pt idx="297">
                  <c:v>0.25941700000000001</c:v>
                </c:pt>
                <c:pt idx="298">
                  <c:v>0.434087</c:v>
                </c:pt>
                <c:pt idx="299">
                  <c:v>0.253195</c:v>
                </c:pt>
                <c:pt idx="300">
                  <c:v>0.43798999999999999</c:v>
                </c:pt>
                <c:pt idx="301">
                  <c:v>0.24633099999999999</c:v>
                </c:pt>
                <c:pt idx="302">
                  <c:v>0.44090699999999999</c:v>
                </c:pt>
                <c:pt idx="303">
                  <c:v>0.24851400000000001</c:v>
                </c:pt>
                <c:pt idx="304">
                  <c:v>0.44472899999999999</c:v>
                </c:pt>
                <c:pt idx="305">
                  <c:v>0.24088100000000001</c:v>
                </c:pt>
                <c:pt idx="306">
                  <c:v>0.45238099999999998</c:v>
                </c:pt>
                <c:pt idx="307">
                  <c:v>0.234155</c:v>
                </c:pt>
                <c:pt idx="308">
                  <c:v>0.460845</c:v>
                </c:pt>
                <c:pt idx="309">
                  <c:v>0.22422600000000001</c:v>
                </c:pt>
                <c:pt idx="310">
                  <c:v>0.463028</c:v>
                </c:pt>
                <c:pt idx="311">
                  <c:v>0.22551099999999999</c:v>
                </c:pt>
                <c:pt idx="312">
                  <c:v>0.469447</c:v>
                </c:pt>
                <c:pt idx="313">
                  <c:v>0.21732099999999999</c:v>
                </c:pt>
                <c:pt idx="314">
                  <c:v>0.47740300000000002</c:v>
                </c:pt>
                <c:pt idx="315">
                  <c:v>0.211839</c:v>
                </c:pt>
                <c:pt idx="316">
                  <c:v>0.48331299999999999</c:v>
                </c:pt>
                <c:pt idx="317">
                  <c:v>0.206511</c:v>
                </c:pt>
                <c:pt idx="318">
                  <c:v>0.48502200000000001</c:v>
                </c:pt>
                <c:pt idx="319">
                  <c:v>0.204569</c:v>
                </c:pt>
                <c:pt idx="320">
                  <c:v>0.48925400000000002</c:v>
                </c:pt>
                <c:pt idx="321">
                  <c:v>0.20088800000000001</c:v>
                </c:pt>
                <c:pt idx="322">
                  <c:v>0.496836</c:v>
                </c:pt>
                <c:pt idx="323">
                  <c:v>0.194747</c:v>
                </c:pt>
                <c:pt idx="324">
                  <c:v>0.50165400000000004</c:v>
                </c:pt>
                <c:pt idx="325">
                  <c:v>0.189442</c:v>
                </c:pt>
                <c:pt idx="326">
                  <c:v>0.50470700000000002</c:v>
                </c:pt>
                <c:pt idx="327">
                  <c:v>0.18767500000000001</c:v>
                </c:pt>
                <c:pt idx="328">
                  <c:v>0.51037100000000002</c:v>
                </c:pt>
                <c:pt idx="329">
                  <c:v>0.16327800000000001</c:v>
                </c:pt>
                <c:pt idx="330">
                  <c:v>0.53857699999999997</c:v>
                </c:pt>
                <c:pt idx="331">
                  <c:v>0.155524</c:v>
                </c:pt>
                <c:pt idx="332">
                  <c:v>0.54302899999999998</c:v>
                </c:pt>
                <c:pt idx="333">
                  <c:v>0.15071899999999999</c:v>
                </c:pt>
                <c:pt idx="334">
                  <c:v>0.54425800000000002</c:v>
                </c:pt>
                <c:pt idx="335">
                  <c:v>0.149644</c:v>
                </c:pt>
                <c:pt idx="336">
                  <c:v>0.54988099999999995</c:v>
                </c:pt>
                <c:pt idx="337">
                  <c:v>0.14535200000000001</c:v>
                </c:pt>
                <c:pt idx="338">
                  <c:v>0.55685099999999998</c:v>
                </c:pt>
                <c:pt idx="339">
                  <c:v>0.13920199999999999</c:v>
                </c:pt>
                <c:pt idx="340">
                  <c:v>0.56259999999999999</c:v>
                </c:pt>
                <c:pt idx="341">
                  <c:v>0.136128</c:v>
                </c:pt>
                <c:pt idx="342">
                  <c:v>0.56467999999999996</c:v>
                </c:pt>
                <c:pt idx="343">
                  <c:v>0.134682</c:v>
                </c:pt>
                <c:pt idx="344">
                  <c:v>0.56906800000000002</c:v>
                </c:pt>
                <c:pt idx="345">
                  <c:v>0.131157</c:v>
                </c:pt>
                <c:pt idx="346">
                  <c:v>0.57583499999999999</c:v>
                </c:pt>
                <c:pt idx="347">
                  <c:v>0.123973</c:v>
                </c:pt>
                <c:pt idx="348">
                  <c:v>0.58143299999999998</c:v>
                </c:pt>
                <c:pt idx="349">
                  <c:v>0.121596</c:v>
                </c:pt>
                <c:pt idx="350">
                  <c:v>0.58145100000000005</c:v>
                </c:pt>
                <c:pt idx="351">
                  <c:v>0.119181</c:v>
                </c:pt>
                <c:pt idx="352">
                  <c:v>0.58874599999999999</c:v>
                </c:pt>
                <c:pt idx="353">
                  <c:v>0.11439100000000001</c:v>
                </c:pt>
                <c:pt idx="354">
                  <c:v>0.59595500000000001</c:v>
                </c:pt>
                <c:pt idx="355">
                  <c:v>0.108653</c:v>
                </c:pt>
                <c:pt idx="356">
                  <c:v>0.60104199999999997</c:v>
                </c:pt>
                <c:pt idx="357">
                  <c:v>0.10569000000000001</c:v>
                </c:pt>
                <c:pt idx="358">
                  <c:v>0.60293600000000003</c:v>
                </c:pt>
                <c:pt idx="359">
                  <c:v>0.10444000000000001</c:v>
                </c:pt>
                <c:pt idx="360">
                  <c:v>0.60649399999999998</c:v>
                </c:pt>
                <c:pt idx="361">
                  <c:v>0.100825</c:v>
                </c:pt>
                <c:pt idx="362">
                  <c:v>0.61382599999999998</c:v>
                </c:pt>
                <c:pt idx="363">
                  <c:v>9.4761899999999996E-2</c:v>
                </c:pt>
                <c:pt idx="364">
                  <c:v>0.61717599999999995</c:v>
                </c:pt>
                <c:pt idx="365">
                  <c:v>9.2108599999999999E-2</c:v>
                </c:pt>
                <c:pt idx="366">
                  <c:v>0.62078199999999994</c:v>
                </c:pt>
                <c:pt idx="367">
                  <c:v>9.2416200000000004E-2</c:v>
                </c:pt>
                <c:pt idx="368">
                  <c:v>0.62466100000000002</c:v>
                </c:pt>
                <c:pt idx="369">
                  <c:v>9.0582999999999997E-2</c:v>
                </c:pt>
                <c:pt idx="370">
                  <c:v>0.62946500000000005</c:v>
                </c:pt>
                <c:pt idx="371">
                  <c:v>8.4463200000000002E-2</c:v>
                </c:pt>
                <c:pt idx="372">
                  <c:v>0.63578000000000001</c:v>
                </c:pt>
                <c:pt idx="373">
                  <c:v>8.13662E-2</c:v>
                </c:pt>
                <c:pt idx="374">
                  <c:v>0.63797199999999998</c:v>
                </c:pt>
                <c:pt idx="375">
                  <c:v>7.8177200000000002E-2</c:v>
                </c:pt>
                <c:pt idx="376">
                  <c:v>0.64383000000000001</c:v>
                </c:pt>
                <c:pt idx="377">
                  <c:v>7.5907500000000003E-2</c:v>
                </c:pt>
                <c:pt idx="378">
                  <c:v>0.648783</c:v>
                </c:pt>
                <c:pt idx="379">
                  <c:v>7.1007399999999998E-2</c:v>
                </c:pt>
                <c:pt idx="380">
                  <c:v>0.653582</c:v>
                </c:pt>
                <c:pt idx="381">
                  <c:v>6.9540199999999996E-2</c:v>
                </c:pt>
                <c:pt idx="382">
                  <c:v>0.65454800000000002</c:v>
                </c:pt>
                <c:pt idx="383">
                  <c:v>7.1118700000000007E-2</c:v>
                </c:pt>
                <c:pt idx="384">
                  <c:v>0.65790800000000005</c:v>
                </c:pt>
                <c:pt idx="385">
                  <c:v>6.7051200000000005E-2</c:v>
                </c:pt>
                <c:pt idx="386">
                  <c:v>0.666103</c:v>
                </c:pt>
                <c:pt idx="387">
                  <c:v>6.1640199999999999E-2</c:v>
                </c:pt>
                <c:pt idx="388">
                  <c:v>0.67093800000000003</c:v>
                </c:pt>
                <c:pt idx="389">
                  <c:v>6.0970299999999998E-2</c:v>
                </c:pt>
                <c:pt idx="390">
                  <c:v>0.67117499999999997</c:v>
                </c:pt>
                <c:pt idx="391">
                  <c:v>6.00387E-2</c:v>
                </c:pt>
                <c:pt idx="392">
                  <c:v>0.67676199999999997</c:v>
                </c:pt>
                <c:pt idx="393">
                  <c:v>5.7816699999999999E-2</c:v>
                </c:pt>
                <c:pt idx="394">
                  <c:v>0.68032599999999999</c:v>
                </c:pt>
                <c:pt idx="395">
                  <c:v>3.98284E-2</c:v>
                </c:pt>
                <c:pt idx="396">
                  <c:v>0.69958900000000002</c:v>
                </c:pt>
                <c:pt idx="397">
                  <c:v>3.81173E-2</c:v>
                </c:pt>
                <c:pt idx="398">
                  <c:v>0.69970399999999999</c:v>
                </c:pt>
                <c:pt idx="399">
                  <c:v>3.9091300000000002E-2</c:v>
                </c:pt>
                <c:pt idx="400">
                  <c:v>0.70498000000000005</c:v>
                </c:pt>
                <c:pt idx="401">
                  <c:v>3.7867999999999999E-2</c:v>
                </c:pt>
                <c:pt idx="402">
                  <c:v>0.71178399999999997</c:v>
                </c:pt>
                <c:pt idx="403">
                  <c:v>3.17075E-2</c:v>
                </c:pt>
                <c:pt idx="404">
                  <c:v>0.71531299999999998</c:v>
                </c:pt>
                <c:pt idx="405">
                  <c:v>3.1200200000000001E-2</c:v>
                </c:pt>
                <c:pt idx="406">
                  <c:v>0.71636999999999995</c:v>
                </c:pt>
                <c:pt idx="407">
                  <c:v>3.11419E-2</c:v>
                </c:pt>
                <c:pt idx="408">
                  <c:v>0.72038199999999997</c:v>
                </c:pt>
                <c:pt idx="409">
                  <c:v>2.9704700000000001E-2</c:v>
                </c:pt>
                <c:pt idx="410">
                  <c:v>0.72575999999999996</c:v>
                </c:pt>
                <c:pt idx="411">
                  <c:v>2.70478E-2</c:v>
                </c:pt>
                <c:pt idx="412">
                  <c:v>0.72950700000000002</c:v>
                </c:pt>
                <c:pt idx="413">
                  <c:v>2.7108E-2</c:v>
                </c:pt>
                <c:pt idx="414">
                  <c:v>0.73075500000000004</c:v>
                </c:pt>
                <c:pt idx="415">
                  <c:v>2.84762E-2</c:v>
                </c:pt>
                <c:pt idx="416">
                  <c:v>0.73450300000000002</c:v>
                </c:pt>
                <c:pt idx="417">
                  <c:v>2.5838699999999999E-2</c:v>
                </c:pt>
                <c:pt idx="418">
                  <c:v>0.74032200000000004</c:v>
                </c:pt>
                <c:pt idx="419">
                  <c:v>2.4488200000000002E-2</c:v>
                </c:pt>
                <c:pt idx="420">
                  <c:v>0.74350099999999997</c:v>
                </c:pt>
                <c:pt idx="421">
                  <c:v>2.3818200000000001E-2</c:v>
                </c:pt>
                <c:pt idx="422">
                  <c:v>0.74396899999999999</c:v>
                </c:pt>
                <c:pt idx="423">
                  <c:v>2.5723800000000002E-2</c:v>
                </c:pt>
                <c:pt idx="424">
                  <c:v>0.74485500000000004</c:v>
                </c:pt>
                <c:pt idx="425">
                  <c:v>2.50044E-2</c:v>
                </c:pt>
                <c:pt idx="426">
                  <c:v>0.75268000000000002</c:v>
                </c:pt>
                <c:pt idx="427">
                  <c:v>2.2296199999999999E-2</c:v>
                </c:pt>
                <c:pt idx="428">
                  <c:v>0.75622100000000003</c:v>
                </c:pt>
                <c:pt idx="429">
                  <c:v>2.1134799999999999E-2</c:v>
                </c:pt>
                <c:pt idx="430">
                  <c:v>0.75703100000000001</c:v>
                </c:pt>
                <c:pt idx="431">
                  <c:v>2.4063899999999999E-2</c:v>
                </c:pt>
                <c:pt idx="432">
                  <c:v>0.75855799999999995</c:v>
                </c:pt>
                <c:pt idx="433">
                  <c:v>2.3593699999999999E-2</c:v>
                </c:pt>
                <c:pt idx="434">
                  <c:v>0.76463199999999998</c:v>
                </c:pt>
                <c:pt idx="435">
                  <c:v>2.01555E-2</c:v>
                </c:pt>
                <c:pt idx="436">
                  <c:v>0.76573000000000002</c:v>
                </c:pt>
                <c:pt idx="437">
                  <c:v>2.3139400000000001E-2</c:v>
                </c:pt>
                <c:pt idx="438">
                  <c:v>0.76732100000000003</c:v>
                </c:pt>
                <c:pt idx="439">
                  <c:v>2.2964399999999999E-2</c:v>
                </c:pt>
                <c:pt idx="440">
                  <c:v>0.77137900000000004</c:v>
                </c:pt>
                <c:pt idx="441">
                  <c:v>2.30758E-2</c:v>
                </c:pt>
                <c:pt idx="442">
                  <c:v>0.77671999999999997</c:v>
                </c:pt>
                <c:pt idx="443">
                  <c:v>1.97401E-2</c:v>
                </c:pt>
                <c:pt idx="444">
                  <c:v>0.78161999999999998</c:v>
                </c:pt>
                <c:pt idx="445">
                  <c:v>1.90472E-2</c:v>
                </c:pt>
                <c:pt idx="446">
                  <c:v>0.77989399999999998</c:v>
                </c:pt>
                <c:pt idx="447">
                  <c:v>2.1878999999999999E-2</c:v>
                </c:pt>
                <c:pt idx="448">
                  <c:v>0.78159299999999998</c:v>
                </c:pt>
                <c:pt idx="449">
                  <c:v>2.21937E-2</c:v>
                </c:pt>
                <c:pt idx="450">
                  <c:v>0.78742500000000004</c:v>
                </c:pt>
                <c:pt idx="451">
                  <c:v>2.3052799999999998E-2</c:v>
                </c:pt>
                <c:pt idx="452">
                  <c:v>0.78962200000000005</c:v>
                </c:pt>
                <c:pt idx="453">
                  <c:v>2.1695200000000001E-2</c:v>
                </c:pt>
                <c:pt idx="454">
                  <c:v>0.78988499999999995</c:v>
                </c:pt>
                <c:pt idx="455">
                  <c:v>2.4668499999999999E-2</c:v>
                </c:pt>
                <c:pt idx="456">
                  <c:v>0.79249099999999995</c:v>
                </c:pt>
                <c:pt idx="457">
                  <c:v>2.9252199999999999E-2</c:v>
                </c:pt>
                <c:pt idx="458">
                  <c:v>0.79561099999999996</c:v>
                </c:pt>
                <c:pt idx="459">
                  <c:v>2.64274E-2</c:v>
                </c:pt>
                <c:pt idx="460">
                  <c:v>0.79591299999999998</c:v>
                </c:pt>
                <c:pt idx="461">
                  <c:v>2.60939E-2</c:v>
                </c:pt>
                <c:pt idx="462">
                  <c:v>0.79499900000000001</c:v>
                </c:pt>
                <c:pt idx="463">
                  <c:v>3.1113600000000002E-2</c:v>
                </c:pt>
                <c:pt idx="464">
                  <c:v>0.79648399999999997</c:v>
                </c:pt>
                <c:pt idx="465">
                  <c:v>3.2388100000000003E-2</c:v>
                </c:pt>
                <c:pt idx="466">
                  <c:v>0.80294399999999999</c:v>
                </c:pt>
                <c:pt idx="467">
                  <c:v>3.0915600000000001E-2</c:v>
                </c:pt>
                <c:pt idx="468">
                  <c:v>0.80298599999999998</c:v>
                </c:pt>
                <c:pt idx="469">
                  <c:v>3.10835E-2</c:v>
                </c:pt>
                <c:pt idx="470">
                  <c:v>0.80397399999999997</c:v>
                </c:pt>
                <c:pt idx="471">
                  <c:v>3.6119800000000001E-2</c:v>
                </c:pt>
                <c:pt idx="472">
                  <c:v>0.80428200000000005</c:v>
                </c:pt>
                <c:pt idx="473">
                  <c:v>3.8088999999999998E-2</c:v>
                </c:pt>
                <c:pt idx="474">
                  <c:v>0.80960799999999999</c:v>
                </c:pt>
                <c:pt idx="475">
                  <c:v>3.5709600000000001E-2</c:v>
                </c:pt>
                <c:pt idx="476">
                  <c:v>0.81008000000000002</c:v>
                </c:pt>
                <c:pt idx="477">
                  <c:v>3.8415999999999999E-2</c:v>
                </c:pt>
                <c:pt idx="478">
                  <c:v>0.81037899999999996</c:v>
                </c:pt>
                <c:pt idx="479">
                  <c:v>4.2343899999999997E-2</c:v>
                </c:pt>
                <c:pt idx="480">
                  <c:v>0.81018599999999996</c:v>
                </c:pt>
                <c:pt idx="481">
                  <c:v>4.5515199999999999E-2</c:v>
                </c:pt>
                <c:pt idx="482">
                  <c:v>0.81438100000000002</c:v>
                </c:pt>
                <c:pt idx="483">
                  <c:v>4.6261099999999999E-2</c:v>
                </c:pt>
                <c:pt idx="484">
                  <c:v>0.81193899999999997</c:v>
                </c:pt>
                <c:pt idx="485">
                  <c:v>4.77478E-2</c:v>
                </c:pt>
                <c:pt idx="486">
                  <c:v>0.81207600000000002</c:v>
                </c:pt>
                <c:pt idx="487">
                  <c:v>5.1559000000000001E-2</c:v>
                </c:pt>
                <c:pt idx="488">
                  <c:v>0.81091400000000002</c:v>
                </c:pt>
                <c:pt idx="489">
                  <c:v>5.5658300000000001E-2</c:v>
                </c:pt>
                <c:pt idx="490">
                  <c:v>0.81436500000000001</c:v>
                </c:pt>
                <c:pt idx="491">
                  <c:v>5.5350700000000003E-2</c:v>
                </c:pt>
                <c:pt idx="492">
                  <c:v>0.81515300000000002</c:v>
                </c:pt>
                <c:pt idx="493">
                  <c:v>5.9396999999999998E-2</c:v>
                </c:pt>
                <c:pt idx="494">
                  <c:v>0.813442</c:v>
                </c:pt>
                <c:pt idx="495">
                  <c:v>6.7450700000000002E-2</c:v>
                </c:pt>
                <c:pt idx="496">
                  <c:v>0.81085600000000002</c:v>
                </c:pt>
                <c:pt idx="497">
                  <c:v>7.0940199999999995E-2</c:v>
                </c:pt>
                <c:pt idx="498">
                  <c:v>0.81374100000000005</c:v>
                </c:pt>
                <c:pt idx="499">
                  <c:v>7.1104600000000004E-2</c:v>
                </c:pt>
                <c:pt idx="500">
                  <c:v>0.81269800000000003</c:v>
                </c:pt>
                <c:pt idx="501">
                  <c:v>7.4484499999999995E-2</c:v>
                </c:pt>
                <c:pt idx="502">
                  <c:v>0.80918000000000001</c:v>
                </c:pt>
                <c:pt idx="503">
                  <c:v>7.9796400000000003E-2</c:v>
                </c:pt>
                <c:pt idx="504">
                  <c:v>0.80892500000000001</c:v>
                </c:pt>
                <c:pt idx="505">
                  <c:v>8.3117999999999997E-2</c:v>
                </c:pt>
                <c:pt idx="506">
                  <c:v>0.81275600000000003</c:v>
                </c:pt>
                <c:pt idx="507">
                  <c:v>8.5214499999999999E-2</c:v>
                </c:pt>
                <c:pt idx="508">
                  <c:v>0.81429200000000002</c:v>
                </c:pt>
                <c:pt idx="509">
                  <c:v>9.0901200000000001E-2</c:v>
                </c:pt>
                <c:pt idx="510">
                  <c:v>0.80841600000000002</c:v>
                </c:pt>
                <c:pt idx="511">
                  <c:v>9.6798300000000004E-2</c:v>
                </c:pt>
                <c:pt idx="512">
                  <c:v>0.80835100000000004</c:v>
                </c:pt>
                <c:pt idx="513">
                  <c:v>9.8097599999999993E-2</c:v>
                </c:pt>
                <c:pt idx="514">
                  <c:v>0.81206299999999998</c:v>
                </c:pt>
                <c:pt idx="515">
                  <c:v>0.100629</c:v>
                </c:pt>
                <c:pt idx="516">
                  <c:v>0.810971</c:v>
                </c:pt>
                <c:pt idx="517">
                  <c:v>0.10292900000000001</c:v>
                </c:pt>
                <c:pt idx="518">
                  <c:v>0.80979900000000005</c:v>
                </c:pt>
                <c:pt idx="519">
                  <c:v>0.108046</c:v>
                </c:pt>
                <c:pt idx="520">
                  <c:v>0.809415</c:v>
                </c:pt>
                <c:pt idx="521">
                  <c:v>0.113524</c:v>
                </c:pt>
                <c:pt idx="522">
                  <c:v>0.81154300000000001</c:v>
                </c:pt>
                <c:pt idx="523">
                  <c:v>0.116036</c:v>
                </c:pt>
                <c:pt idx="524">
                  <c:v>0.81070900000000001</c:v>
                </c:pt>
                <c:pt idx="525">
                  <c:v>0.120723</c:v>
                </c:pt>
                <c:pt idx="526">
                  <c:v>0.80671199999999998</c:v>
                </c:pt>
                <c:pt idx="527">
                  <c:v>0.135597</c:v>
                </c:pt>
                <c:pt idx="528">
                  <c:v>0.79158399999999995</c:v>
                </c:pt>
                <c:pt idx="529">
                  <c:v>0.14466599999999999</c:v>
                </c:pt>
                <c:pt idx="530">
                  <c:v>0.793875</c:v>
                </c:pt>
                <c:pt idx="531">
                  <c:v>0.14557999999999999</c:v>
                </c:pt>
                <c:pt idx="532">
                  <c:v>0.79308500000000004</c:v>
                </c:pt>
                <c:pt idx="533">
                  <c:v>0.15045900000000001</c:v>
                </c:pt>
                <c:pt idx="534">
                  <c:v>0.78847</c:v>
                </c:pt>
                <c:pt idx="535">
                  <c:v>0.159382</c:v>
                </c:pt>
                <c:pt idx="536">
                  <c:v>0.78588999999999998</c:v>
                </c:pt>
                <c:pt idx="537">
                  <c:v>0.16461999999999999</c:v>
                </c:pt>
                <c:pt idx="538">
                  <c:v>0.78732199999999997</c:v>
                </c:pt>
                <c:pt idx="539">
                  <c:v>0.16694800000000001</c:v>
                </c:pt>
                <c:pt idx="540">
                  <c:v>0.78648600000000002</c:v>
                </c:pt>
                <c:pt idx="541">
                  <c:v>0.17525099999999999</c:v>
                </c:pt>
                <c:pt idx="542">
                  <c:v>0.78172699999999995</c:v>
                </c:pt>
                <c:pt idx="543">
                  <c:v>0.18049799999999999</c:v>
                </c:pt>
                <c:pt idx="544">
                  <c:v>0.78100400000000003</c:v>
                </c:pt>
                <c:pt idx="545">
                  <c:v>0.18671299999999999</c:v>
                </c:pt>
                <c:pt idx="546">
                  <c:v>0.78403999999999996</c:v>
                </c:pt>
                <c:pt idx="547">
                  <c:v>0.18840799999999999</c:v>
                </c:pt>
                <c:pt idx="548">
                  <c:v>0.78247500000000003</c:v>
                </c:pt>
                <c:pt idx="549">
                  <c:v>0.19297600000000001</c:v>
                </c:pt>
                <c:pt idx="550">
                  <c:v>0.77872399999999997</c:v>
                </c:pt>
                <c:pt idx="551">
                  <c:v>0.20055100000000001</c:v>
                </c:pt>
                <c:pt idx="552">
                  <c:v>0.77512899999999996</c:v>
                </c:pt>
                <c:pt idx="553">
                  <c:v>0.20603099999999999</c:v>
                </c:pt>
                <c:pt idx="554">
                  <c:v>0.77680300000000002</c:v>
                </c:pt>
                <c:pt idx="555">
                  <c:v>0.209315</c:v>
                </c:pt>
                <c:pt idx="556">
                  <c:v>0.777976</c:v>
                </c:pt>
                <c:pt idx="557">
                  <c:v>0.21505299999999999</c:v>
                </c:pt>
                <c:pt idx="558">
                  <c:v>0.772065</c:v>
                </c:pt>
                <c:pt idx="559">
                  <c:v>0.22406499999999999</c:v>
                </c:pt>
                <c:pt idx="560">
                  <c:v>0.77447999999999995</c:v>
                </c:pt>
                <c:pt idx="561">
                  <c:v>0.226494</c:v>
                </c:pt>
                <c:pt idx="562">
                  <c:v>0.77474500000000002</c:v>
                </c:pt>
                <c:pt idx="563">
                  <c:v>0.230522</c:v>
                </c:pt>
                <c:pt idx="564">
                  <c:v>0.77105900000000005</c:v>
                </c:pt>
                <c:pt idx="565">
                  <c:v>0.23851800000000001</c:v>
                </c:pt>
                <c:pt idx="566">
                  <c:v>0.76629199999999997</c:v>
                </c:pt>
                <c:pt idx="567">
                  <c:v>0.24687500000000001</c:v>
                </c:pt>
                <c:pt idx="568">
                  <c:v>0.764266</c:v>
                </c:pt>
                <c:pt idx="569">
                  <c:v>0.25088300000000002</c:v>
                </c:pt>
                <c:pt idx="570">
                  <c:v>0.76690000000000003</c:v>
                </c:pt>
                <c:pt idx="571">
                  <c:v>0.25491900000000001</c:v>
                </c:pt>
                <c:pt idx="572">
                  <c:v>0.76645799999999997</c:v>
                </c:pt>
                <c:pt idx="573">
                  <c:v>0.262598</c:v>
                </c:pt>
                <c:pt idx="574">
                  <c:v>0.75948099999999996</c:v>
                </c:pt>
                <c:pt idx="575">
                  <c:v>0.27188299999999999</c:v>
                </c:pt>
                <c:pt idx="576">
                  <c:v>0.75655300000000003</c:v>
                </c:pt>
                <c:pt idx="577">
                  <c:v>0.27899499999999999</c:v>
                </c:pt>
                <c:pt idx="578">
                  <c:v>0.759239</c:v>
                </c:pt>
                <c:pt idx="579">
                  <c:v>0.28126800000000002</c:v>
                </c:pt>
                <c:pt idx="580">
                  <c:v>0.75641400000000003</c:v>
                </c:pt>
                <c:pt idx="581">
                  <c:v>0.28839399999999998</c:v>
                </c:pt>
                <c:pt idx="582">
                  <c:v>0.75195900000000004</c:v>
                </c:pt>
                <c:pt idx="583">
                  <c:v>0.29836200000000002</c:v>
                </c:pt>
                <c:pt idx="584">
                  <c:v>0.74815100000000001</c:v>
                </c:pt>
                <c:pt idx="585">
                  <c:v>0.30565599999999998</c:v>
                </c:pt>
                <c:pt idx="586">
                  <c:v>0.75090599999999996</c:v>
                </c:pt>
                <c:pt idx="587">
                  <c:v>0.30841499999999999</c:v>
                </c:pt>
                <c:pt idx="588">
                  <c:v>0.74917500000000004</c:v>
                </c:pt>
                <c:pt idx="589">
                  <c:v>0.31647199999999998</c:v>
                </c:pt>
                <c:pt idx="590">
                  <c:v>0.743753</c:v>
                </c:pt>
                <c:pt idx="591">
                  <c:v>0.32598199999999999</c:v>
                </c:pt>
                <c:pt idx="592">
                  <c:v>0.74270899999999995</c:v>
                </c:pt>
                <c:pt idx="593">
                  <c:v>0.33839000000000002</c:v>
                </c:pt>
                <c:pt idx="594">
                  <c:v>0.72679700000000003</c:v>
                </c:pt>
                <c:pt idx="595">
                  <c:v>0.35569200000000001</c:v>
                </c:pt>
                <c:pt idx="596">
                  <c:v>0.72493300000000005</c:v>
                </c:pt>
                <c:pt idx="597">
                  <c:v>0.36302099999999998</c:v>
                </c:pt>
                <c:pt idx="598">
                  <c:v>0.71970900000000004</c:v>
                </c:pt>
                <c:pt idx="599">
                  <c:v>0.37379899999999999</c:v>
                </c:pt>
                <c:pt idx="600">
                  <c:v>0.71709299999999998</c:v>
                </c:pt>
                <c:pt idx="601">
                  <c:v>0.380023</c:v>
                </c:pt>
                <c:pt idx="602">
                  <c:v>0.71908700000000003</c:v>
                </c:pt>
                <c:pt idx="603">
                  <c:v>0.38610100000000003</c:v>
                </c:pt>
                <c:pt idx="604">
                  <c:v>0.71626400000000001</c:v>
                </c:pt>
                <c:pt idx="605">
                  <c:v>0.39233899999999999</c:v>
                </c:pt>
                <c:pt idx="606">
                  <c:v>0.71084700000000001</c:v>
                </c:pt>
                <c:pt idx="607">
                  <c:v>0.405005</c:v>
                </c:pt>
                <c:pt idx="608">
                  <c:v>0.70731500000000003</c:v>
                </c:pt>
                <c:pt idx="609">
                  <c:v>0.41060799999999997</c:v>
                </c:pt>
                <c:pt idx="610">
                  <c:v>0.718503</c:v>
                </c:pt>
                <c:pt idx="611">
                  <c:v>0.41897000000000001</c:v>
                </c:pt>
                <c:pt idx="612">
                  <c:v>0.70940700000000001</c:v>
                </c:pt>
                <c:pt idx="613">
                  <c:v>0.42629099999999998</c:v>
                </c:pt>
                <c:pt idx="614">
                  <c:v>0.70612399999999997</c:v>
                </c:pt>
                <c:pt idx="615">
                  <c:v>0.43555199999999999</c:v>
                </c:pt>
                <c:pt idx="616">
                  <c:v>0.70150199999999996</c:v>
                </c:pt>
                <c:pt idx="617">
                  <c:v>0.44391900000000001</c:v>
                </c:pt>
                <c:pt idx="618">
                  <c:v>0.70271600000000001</c:v>
                </c:pt>
                <c:pt idx="619">
                  <c:v>0.45022800000000002</c:v>
                </c:pt>
                <c:pt idx="620">
                  <c:v>0.69992600000000005</c:v>
                </c:pt>
                <c:pt idx="621">
                  <c:v>0.46076400000000001</c:v>
                </c:pt>
                <c:pt idx="622">
                  <c:v>0.69573499999999999</c:v>
                </c:pt>
                <c:pt idx="623">
                  <c:v>0.47284900000000002</c:v>
                </c:pt>
                <c:pt idx="624">
                  <c:v>0.69470500000000002</c:v>
                </c:pt>
                <c:pt idx="625">
                  <c:v>0.47922599999999999</c:v>
                </c:pt>
                <c:pt idx="626">
                  <c:v>0.69258500000000001</c:v>
                </c:pt>
                <c:pt idx="627">
                  <c:v>0.48588500000000001</c:v>
                </c:pt>
                <c:pt idx="628">
                  <c:v>0.69321600000000005</c:v>
                </c:pt>
                <c:pt idx="629">
                  <c:v>0.49446299999999999</c:v>
                </c:pt>
                <c:pt idx="630">
                  <c:v>0.68664400000000003</c:v>
                </c:pt>
                <c:pt idx="631">
                  <c:v>0.50583800000000001</c:v>
                </c:pt>
                <c:pt idx="632">
                  <c:v>0.68855500000000003</c:v>
                </c:pt>
                <c:pt idx="633">
                  <c:v>0.51284200000000002</c:v>
                </c:pt>
                <c:pt idx="634">
                  <c:v>0.68828800000000001</c:v>
                </c:pt>
                <c:pt idx="635">
                  <c:v>0.51875000000000004</c:v>
                </c:pt>
                <c:pt idx="636">
                  <c:v>0.69004500000000002</c:v>
                </c:pt>
                <c:pt idx="637">
                  <c:v>0.53010400000000002</c:v>
                </c:pt>
                <c:pt idx="638">
                  <c:v>0.68390399999999996</c:v>
                </c:pt>
                <c:pt idx="639">
                  <c:v>0.54250799999999999</c:v>
                </c:pt>
                <c:pt idx="640">
                  <c:v>0.68068099999999998</c:v>
                </c:pt>
                <c:pt idx="641">
                  <c:v>0.54958200000000001</c:v>
                </c:pt>
                <c:pt idx="642">
                  <c:v>0.68183899999999997</c:v>
                </c:pt>
                <c:pt idx="643">
                  <c:v>0.55920400000000003</c:v>
                </c:pt>
                <c:pt idx="644">
                  <c:v>0.68116900000000002</c:v>
                </c:pt>
                <c:pt idx="645">
                  <c:v>0.56979599999999997</c:v>
                </c:pt>
                <c:pt idx="646">
                  <c:v>0.67494299999999996</c:v>
                </c:pt>
                <c:pt idx="647">
                  <c:v>0.58158900000000002</c:v>
                </c:pt>
                <c:pt idx="648">
                  <c:v>0.67509699999999995</c:v>
                </c:pt>
                <c:pt idx="649">
                  <c:v>0.59226900000000005</c:v>
                </c:pt>
                <c:pt idx="650">
                  <c:v>0.67623699999999998</c:v>
                </c:pt>
                <c:pt idx="651">
                  <c:v>0.597943</c:v>
                </c:pt>
                <c:pt idx="652">
                  <c:v>0.67615599999999998</c:v>
                </c:pt>
                <c:pt idx="653">
                  <c:v>0.60892599999999997</c:v>
                </c:pt>
                <c:pt idx="654">
                  <c:v>0.670964</c:v>
                </c:pt>
                <c:pt idx="655">
                  <c:v>0.62291799999999997</c:v>
                </c:pt>
                <c:pt idx="656">
                  <c:v>0.67161700000000002</c:v>
                </c:pt>
                <c:pt idx="657">
                  <c:v>0.63071500000000003</c:v>
                </c:pt>
                <c:pt idx="658">
                  <c:v>0.67405800000000005</c:v>
                </c:pt>
                <c:pt idx="659">
                  <c:v>0.64119800000000005</c:v>
                </c:pt>
                <c:pt idx="660">
                  <c:v>0.65703100000000003</c:v>
                </c:pt>
                <c:pt idx="661">
                  <c:v>0.67745900000000003</c:v>
                </c:pt>
                <c:pt idx="662">
                  <c:v>0.64171699999999998</c:v>
                </c:pt>
                <c:pt idx="663">
                  <c:v>0.68995499999999998</c:v>
                </c:pt>
                <c:pt idx="664">
                  <c:v>0.64294899999999999</c:v>
                </c:pt>
                <c:pt idx="665">
                  <c:v>0.69691800000000004</c:v>
                </c:pt>
                <c:pt idx="666">
                  <c:v>0.64656400000000003</c:v>
                </c:pt>
                <c:pt idx="667">
                  <c:v>0.70738299999999998</c:v>
                </c:pt>
                <c:pt idx="668">
                  <c:v>0.64550200000000002</c:v>
                </c:pt>
                <c:pt idx="669">
                  <c:v>0.71970500000000004</c:v>
                </c:pt>
                <c:pt idx="670">
                  <c:v>0.64118399999999998</c:v>
                </c:pt>
                <c:pt idx="671">
                  <c:v>0.73266500000000001</c:v>
                </c:pt>
                <c:pt idx="672">
                  <c:v>0.64279600000000003</c:v>
                </c:pt>
                <c:pt idx="673">
                  <c:v>0.74406300000000003</c:v>
                </c:pt>
                <c:pt idx="674">
                  <c:v>0.64617199999999997</c:v>
                </c:pt>
                <c:pt idx="675">
                  <c:v>0.75315900000000002</c:v>
                </c:pt>
                <c:pt idx="676">
                  <c:v>0.64498900000000003</c:v>
                </c:pt>
                <c:pt idx="677">
                  <c:v>0.76569799999999999</c:v>
                </c:pt>
                <c:pt idx="678">
                  <c:v>0.64370799999999995</c:v>
                </c:pt>
                <c:pt idx="679">
                  <c:v>0.77854000000000001</c:v>
                </c:pt>
                <c:pt idx="680">
                  <c:v>0.64505500000000005</c:v>
                </c:pt>
                <c:pt idx="681">
                  <c:v>0.78981100000000004</c:v>
                </c:pt>
                <c:pt idx="682">
                  <c:v>0.64933099999999999</c:v>
                </c:pt>
                <c:pt idx="683">
                  <c:v>0.79870799999999997</c:v>
                </c:pt>
                <c:pt idx="684">
                  <c:v>0.64995999999999998</c:v>
                </c:pt>
                <c:pt idx="685">
                  <c:v>0.81089299999999997</c:v>
                </c:pt>
                <c:pt idx="686">
                  <c:v>0.64624300000000001</c:v>
                </c:pt>
                <c:pt idx="687">
                  <c:v>0.82924500000000001</c:v>
                </c:pt>
                <c:pt idx="688">
                  <c:v>0.64743799999999996</c:v>
                </c:pt>
                <c:pt idx="689">
                  <c:v>0.83675500000000003</c:v>
                </c:pt>
                <c:pt idx="690">
                  <c:v>0.65188500000000005</c:v>
                </c:pt>
                <c:pt idx="691">
                  <c:v>0.84648599999999996</c:v>
                </c:pt>
                <c:pt idx="692">
                  <c:v>0.65500499999999995</c:v>
                </c:pt>
                <c:pt idx="693">
                  <c:v>0.85857700000000003</c:v>
                </c:pt>
                <c:pt idx="694">
                  <c:v>0.65167299999999995</c:v>
                </c:pt>
                <c:pt idx="695">
                  <c:v>0.87319100000000005</c:v>
                </c:pt>
                <c:pt idx="696">
                  <c:v>0.65380199999999999</c:v>
                </c:pt>
                <c:pt idx="697">
                  <c:v>0.88658499999999996</c:v>
                </c:pt>
                <c:pt idx="698">
                  <c:v>0.65583400000000003</c:v>
                </c:pt>
                <c:pt idx="699">
                  <c:v>0.89695800000000003</c:v>
                </c:pt>
                <c:pt idx="700">
                  <c:v>0.66331700000000005</c:v>
                </c:pt>
                <c:pt idx="701">
                  <c:v>0.90874299999999997</c:v>
                </c:pt>
                <c:pt idx="702">
                  <c:v>0.66026799999999997</c:v>
                </c:pt>
                <c:pt idx="703">
                  <c:v>0.92328399999999999</c:v>
                </c:pt>
                <c:pt idx="704">
                  <c:v>0.66205000000000003</c:v>
                </c:pt>
                <c:pt idx="705">
                  <c:v>0.93689900000000004</c:v>
                </c:pt>
                <c:pt idx="706">
                  <c:v>0.66710899999999995</c:v>
                </c:pt>
                <c:pt idx="707">
                  <c:v>0.94784299999999999</c:v>
                </c:pt>
                <c:pt idx="708">
                  <c:v>0.66940200000000005</c:v>
                </c:pt>
                <c:pt idx="709">
                  <c:v>0.96210099999999998</c:v>
                </c:pt>
                <c:pt idx="710">
                  <c:v>0.66942999999999997</c:v>
                </c:pt>
                <c:pt idx="711">
                  <c:v>0.97573799999999999</c:v>
                </c:pt>
                <c:pt idx="712">
                  <c:v>0.67232499999999995</c:v>
                </c:pt>
                <c:pt idx="713">
                  <c:v>0.98997299999999999</c:v>
                </c:pt>
                <c:pt idx="714">
                  <c:v>0.68007300000000004</c:v>
                </c:pt>
                <c:pt idx="715">
                  <c:v>1.00264</c:v>
                </c:pt>
                <c:pt idx="716">
                  <c:v>0.68262800000000001</c:v>
                </c:pt>
                <c:pt idx="717">
                  <c:v>1.01454</c:v>
                </c:pt>
                <c:pt idx="718">
                  <c:v>0.68318100000000004</c:v>
                </c:pt>
                <c:pt idx="719">
                  <c:v>1.0317000000000001</c:v>
                </c:pt>
                <c:pt idx="720">
                  <c:v>0.68672500000000003</c:v>
                </c:pt>
                <c:pt idx="721">
                  <c:v>1.0453399999999999</c:v>
                </c:pt>
                <c:pt idx="722">
                  <c:v>0.69608199999999998</c:v>
                </c:pt>
                <c:pt idx="723">
                  <c:v>1.0562499999999999</c:v>
                </c:pt>
                <c:pt idx="724">
                  <c:v>0.70284000000000002</c:v>
                </c:pt>
                <c:pt idx="725">
                  <c:v>1.0719099999999999</c:v>
                </c:pt>
                <c:pt idx="726">
                  <c:v>0.69441699999999995</c:v>
                </c:pt>
                <c:pt idx="727">
                  <c:v>1.1078699999999999</c:v>
                </c:pt>
                <c:pt idx="728">
                  <c:v>0.68706800000000001</c:v>
                </c:pt>
                <c:pt idx="729">
                  <c:v>1.12384</c:v>
                </c:pt>
                <c:pt idx="730">
                  <c:v>0.69659400000000005</c:v>
                </c:pt>
                <c:pt idx="731">
                  <c:v>1.1353500000000001</c:v>
                </c:pt>
                <c:pt idx="732">
                  <c:v>0.70229200000000003</c:v>
                </c:pt>
                <c:pt idx="733">
                  <c:v>1.1520600000000001</c:v>
                </c:pt>
                <c:pt idx="734">
                  <c:v>0.70651699999999995</c:v>
                </c:pt>
                <c:pt idx="735">
                  <c:v>1.1723300000000001</c:v>
                </c:pt>
                <c:pt idx="736">
                  <c:v>0.71218899999999996</c:v>
                </c:pt>
                <c:pt idx="737">
                  <c:v>1.1872</c:v>
                </c:pt>
                <c:pt idx="738">
                  <c:v>0.72500699999999996</c:v>
                </c:pt>
                <c:pt idx="739">
                  <c:v>1.2025699999999999</c:v>
                </c:pt>
                <c:pt idx="740">
                  <c:v>0.73248800000000003</c:v>
                </c:pt>
                <c:pt idx="741">
                  <c:v>1.2192400000000001</c:v>
                </c:pt>
                <c:pt idx="742">
                  <c:v>0.73696200000000001</c:v>
                </c:pt>
                <c:pt idx="743">
                  <c:v>1.23926</c:v>
                </c:pt>
                <c:pt idx="744">
                  <c:v>0.746672</c:v>
                </c:pt>
                <c:pt idx="745">
                  <c:v>1.25787</c:v>
                </c:pt>
                <c:pt idx="746">
                  <c:v>0.76166400000000001</c:v>
                </c:pt>
                <c:pt idx="747">
                  <c:v>1.27332</c:v>
                </c:pt>
                <c:pt idx="748">
                  <c:v>0.77053400000000005</c:v>
                </c:pt>
                <c:pt idx="749">
                  <c:v>1.2936099999999999</c:v>
                </c:pt>
                <c:pt idx="750">
                  <c:v>0.78090000000000004</c:v>
                </c:pt>
                <c:pt idx="751">
                  <c:v>1.3181700000000001</c:v>
                </c:pt>
                <c:pt idx="752">
                  <c:v>0.79251899999999997</c:v>
                </c:pt>
                <c:pt idx="753">
                  <c:v>1.3349899999999999</c:v>
                </c:pt>
                <c:pt idx="754">
                  <c:v>0.80982500000000002</c:v>
                </c:pt>
                <c:pt idx="755">
                  <c:v>1.3563099999999999</c:v>
                </c:pt>
                <c:pt idx="756">
                  <c:v>0.82161099999999998</c:v>
                </c:pt>
                <c:pt idx="757">
                  <c:v>1.38</c:v>
                </c:pt>
                <c:pt idx="758">
                  <c:v>0.83540099999999995</c:v>
                </c:pt>
                <c:pt idx="759">
                  <c:v>1.4095800000000001</c:v>
                </c:pt>
                <c:pt idx="760">
                  <c:v>0.85094899999999996</c:v>
                </c:pt>
                <c:pt idx="761">
                  <c:v>1.43272</c:v>
                </c:pt>
                <c:pt idx="762">
                  <c:v>0.87323300000000004</c:v>
                </c:pt>
                <c:pt idx="763">
                  <c:v>1.4569300000000001</c:v>
                </c:pt>
                <c:pt idx="764">
                  <c:v>0.89619599999999999</c:v>
                </c:pt>
                <c:pt idx="765">
                  <c:v>1.4882200000000001</c:v>
                </c:pt>
                <c:pt idx="766">
                  <c:v>0.91145799999999999</c:v>
                </c:pt>
                <c:pt idx="767">
                  <c:v>1.5219</c:v>
                </c:pt>
                <c:pt idx="768">
                  <c:v>0.93407799999999996</c:v>
                </c:pt>
                <c:pt idx="769">
                  <c:v>1.5522199999999999</c:v>
                </c:pt>
                <c:pt idx="770">
                  <c:v>0.96393799999999996</c:v>
                </c:pt>
                <c:pt idx="771">
                  <c:v>1.58321</c:v>
                </c:pt>
                <c:pt idx="772">
                  <c:v>0.99269200000000002</c:v>
                </c:pt>
                <c:pt idx="773">
                  <c:v>1.6183000000000001</c:v>
                </c:pt>
                <c:pt idx="774">
                  <c:v>1.02207</c:v>
                </c:pt>
                <c:pt idx="775">
                  <c:v>1.6599299999999999</c:v>
                </c:pt>
                <c:pt idx="776">
                  <c:v>1.05264</c:v>
                </c:pt>
                <c:pt idx="777">
                  <c:v>1.7056899999999999</c:v>
                </c:pt>
                <c:pt idx="778">
                  <c:v>1.09297</c:v>
                </c:pt>
                <c:pt idx="779">
                  <c:v>1.74525</c:v>
                </c:pt>
                <c:pt idx="780">
                  <c:v>1.13554</c:v>
                </c:pt>
                <c:pt idx="781">
                  <c:v>1.7955099999999999</c:v>
                </c:pt>
                <c:pt idx="782">
                  <c:v>1.17344</c:v>
                </c:pt>
                <c:pt idx="783">
                  <c:v>1.8516300000000001</c:v>
                </c:pt>
                <c:pt idx="784">
                  <c:v>1.2242500000000001</c:v>
                </c:pt>
                <c:pt idx="785">
                  <c:v>1.90811</c:v>
                </c:pt>
                <c:pt idx="786">
                  <c:v>1.2800800000000001</c:v>
                </c:pt>
                <c:pt idx="787">
                  <c:v>1.9672700000000001</c:v>
                </c:pt>
                <c:pt idx="788">
                  <c:v>1.3391500000000001</c:v>
                </c:pt>
                <c:pt idx="789">
                  <c:v>2.0366300000000002</c:v>
                </c:pt>
                <c:pt idx="790">
                  <c:v>1.3976500000000001</c:v>
                </c:pt>
                <c:pt idx="791">
                  <c:v>2.1133500000000001</c:v>
                </c:pt>
                <c:pt idx="792">
                  <c:v>1.46858</c:v>
                </c:pt>
                <c:pt idx="793">
                  <c:v>2.2060399999999998</c:v>
                </c:pt>
                <c:pt idx="794">
                  <c:v>1.53366</c:v>
                </c:pt>
                <c:pt idx="795">
                  <c:v>2.2943199999999999</c:v>
                </c:pt>
                <c:pt idx="796">
                  <c:v>1.62286</c:v>
                </c:pt>
                <c:pt idx="797">
                  <c:v>2.3887700000000001</c:v>
                </c:pt>
                <c:pt idx="798">
                  <c:v>1.71376</c:v>
                </c:pt>
                <c:pt idx="799">
                  <c:v>2.5002499999999999</c:v>
                </c:pt>
                <c:pt idx="800">
                  <c:v>1.8192299999999999</c:v>
                </c:pt>
                <c:pt idx="801">
                  <c:v>2.61435</c:v>
                </c:pt>
                <c:pt idx="802">
                  <c:v>1.94049</c:v>
                </c:pt>
                <c:pt idx="803">
                  <c:v>2.7420499999999999</c:v>
                </c:pt>
                <c:pt idx="804">
                  <c:v>2.0680800000000001</c:v>
                </c:pt>
                <c:pt idx="805">
                  <c:v>2.8791600000000002</c:v>
                </c:pt>
                <c:pt idx="806">
                  <c:v>2.2051500000000002</c:v>
                </c:pt>
                <c:pt idx="807">
                  <c:v>3.0375700000000001</c:v>
                </c:pt>
                <c:pt idx="808">
                  <c:v>2.3588300000000002</c:v>
                </c:pt>
                <c:pt idx="809">
                  <c:v>3.20791</c:v>
                </c:pt>
                <c:pt idx="810">
                  <c:v>2.53382</c:v>
                </c:pt>
                <c:pt idx="811">
                  <c:v>3.3859599999999999</c:v>
                </c:pt>
                <c:pt idx="812">
                  <c:v>2.7258</c:v>
                </c:pt>
                <c:pt idx="813">
                  <c:v>3.5909900000000001</c:v>
                </c:pt>
                <c:pt idx="814">
                  <c:v>2.9268299999999998</c:v>
                </c:pt>
                <c:pt idx="815">
                  <c:v>3.8313799999999998</c:v>
                </c:pt>
                <c:pt idx="816">
                  <c:v>3.1566999999999998</c:v>
                </c:pt>
                <c:pt idx="817">
                  <c:v>4.0662900000000004</c:v>
                </c:pt>
                <c:pt idx="818">
                  <c:v>3.4114</c:v>
                </c:pt>
                <c:pt idx="819">
                  <c:v>4.3341599999999998</c:v>
                </c:pt>
                <c:pt idx="820">
                  <c:v>3.6839</c:v>
                </c:pt>
                <c:pt idx="821">
                  <c:v>4.6230599999999997</c:v>
                </c:pt>
                <c:pt idx="822">
                  <c:v>3.98299</c:v>
                </c:pt>
                <c:pt idx="823">
                  <c:v>4.9438000000000004</c:v>
                </c:pt>
                <c:pt idx="824">
                  <c:v>4.3069600000000001</c:v>
                </c:pt>
                <c:pt idx="825">
                  <c:v>5.2901400000000001</c:v>
                </c:pt>
                <c:pt idx="826">
                  <c:v>4.6654999999999998</c:v>
                </c:pt>
                <c:pt idx="827">
                  <c:v>5.6582499999999998</c:v>
                </c:pt>
                <c:pt idx="828">
                  <c:v>5.0547300000000002</c:v>
                </c:pt>
                <c:pt idx="829">
                  <c:v>6.0671799999999996</c:v>
                </c:pt>
                <c:pt idx="830">
                  <c:v>5.4642999999999997</c:v>
                </c:pt>
                <c:pt idx="831">
                  <c:v>6.5078800000000001</c:v>
                </c:pt>
                <c:pt idx="832">
                  <c:v>5.91317</c:v>
                </c:pt>
                <c:pt idx="833">
                  <c:v>6.9826300000000003</c:v>
                </c:pt>
                <c:pt idx="834">
                  <c:v>6.3965899999999998</c:v>
                </c:pt>
                <c:pt idx="835">
                  <c:v>7.4826899999999998</c:v>
                </c:pt>
                <c:pt idx="836">
                  <c:v>6.91676</c:v>
                </c:pt>
                <c:pt idx="837">
                  <c:v>8.0207099999999993</c:v>
                </c:pt>
                <c:pt idx="838">
                  <c:v>7.4700699999999998</c:v>
                </c:pt>
                <c:pt idx="839">
                  <c:v>8.6014800000000005</c:v>
                </c:pt>
                <c:pt idx="840">
                  <c:v>8.0549499999999998</c:v>
                </c:pt>
                <c:pt idx="841">
                  <c:v>9.2185100000000002</c:v>
                </c:pt>
                <c:pt idx="842">
                  <c:v>8.6875199999999992</c:v>
                </c:pt>
                <c:pt idx="843">
                  <c:v>9.8575099999999996</c:v>
                </c:pt>
                <c:pt idx="844">
                  <c:v>9.3501300000000001</c:v>
                </c:pt>
                <c:pt idx="845">
                  <c:v>10.471299999999999</c:v>
                </c:pt>
                <c:pt idx="846">
                  <c:v>11.960599999999999</c:v>
                </c:pt>
                <c:pt idx="847">
                  <c:v>11.5534</c:v>
                </c:pt>
                <c:pt idx="848">
                  <c:v>12.732900000000001</c:v>
                </c:pt>
                <c:pt idx="849">
                  <c:v>12.354900000000001</c:v>
                </c:pt>
                <c:pt idx="850">
                  <c:v>13.542899999999999</c:v>
                </c:pt>
                <c:pt idx="851">
                  <c:v>13.181900000000001</c:v>
                </c:pt>
                <c:pt idx="852">
                  <c:v>14.378</c:v>
                </c:pt>
                <c:pt idx="853">
                  <c:v>14.033300000000001</c:v>
                </c:pt>
                <c:pt idx="854">
                  <c:v>15.2364</c:v>
                </c:pt>
                <c:pt idx="855">
                  <c:v>14.8924</c:v>
                </c:pt>
                <c:pt idx="856">
                  <c:v>16.1084</c:v>
                </c:pt>
                <c:pt idx="857">
                  <c:v>15.796799999999999</c:v>
                </c:pt>
                <c:pt idx="858">
                  <c:v>17.011800000000001</c:v>
                </c:pt>
                <c:pt idx="859">
                  <c:v>16.699300000000001</c:v>
                </c:pt>
                <c:pt idx="860">
                  <c:v>17.935099999999998</c:v>
                </c:pt>
                <c:pt idx="861">
                  <c:v>17.616299999999999</c:v>
                </c:pt>
                <c:pt idx="862">
                  <c:v>18.854099999999999</c:v>
                </c:pt>
                <c:pt idx="863">
                  <c:v>18.568999999999999</c:v>
                </c:pt>
                <c:pt idx="864">
                  <c:v>19.7879</c:v>
                </c:pt>
                <c:pt idx="865">
                  <c:v>19.510200000000001</c:v>
                </c:pt>
                <c:pt idx="866">
                  <c:v>20.727399999999999</c:v>
                </c:pt>
                <c:pt idx="867">
                  <c:v>20.4574</c:v>
                </c:pt>
                <c:pt idx="868">
                  <c:v>21.672699999999999</c:v>
                </c:pt>
                <c:pt idx="869">
                  <c:v>21.4056</c:v>
                </c:pt>
                <c:pt idx="870">
                  <c:v>22.619599999999998</c:v>
                </c:pt>
                <c:pt idx="871">
                  <c:v>22.360099999999999</c:v>
                </c:pt>
                <c:pt idx="872">
                  <c:v>23.5548</c:v>
                </c:pt>
                <c:pt idx="873">
                  <c:v>23.313600000000001</c:v>
                </c:pt>
                <c:pt idx="874">
                  <c:v>24.471599999999999</c:v>
                </c:pt>
                <c:pt idx="875">
                  <c:v>24.2376</c:v>
                </c:pt>
                <c:pt idx="876">
                  <c:v>25.3993</c:v>
                </c:pt>
                <c:pt idx="877">
                  <c:v>25.161200000000001</c:v>
                </c:pt>
                <c:pt idx="878">
                  <c:v>26.3215</c:v>
                </c:pt>
                <c:pt idx="879">
                  <c:v>26.071100000000001</c:v>
                </c:pt>
                <c:pt idx="880">
                  <c:v>27.195699999999999</c:v>
                </c:pt>
                <c:pt idx="881">
                  <c:v>26.962700000000002</c:v>
                </c:pt>
                <c:pt idx="882">
                  <c:v>28.0717</c:v>
                </c:pt>
                <c:pt idx="883">
                  <c:v>27.834399999999999</c:v>
                </c:pt>
                <c:pt idx="884">
                  <c:v>28.922799999999999</c:v>
                </c:pt>
                <c:pt idx="885">
                  <c:v>28.6648</c:v>
                </c:pt>
                <c:pt idx="886">
                  <c:v>29.754000000000001</c:v>
                </c:pt>
                <c:pt idx="887">
                  <c:v>29.486499999999999</c:v>
                </c:pt>
                <c:pt idx="888">
                  <c:v>30.559000000000001</c:v>
                </c:pt>
                <c:pt idx="889">
                  <c:v>30.283100000000001</c:v>
                </c:pt>
                <c:pt idx="890">
                  <c:v>31.3339</c:v>
                </c:pt>
                <c:pt idx="891">
                  <c:v>31.041399999999999</c:v>
                </c:pt>
                <c:pt idx="892">
                  <c:v>32.082900000000002</c:v>
                </c:pt>
                <c:pt idx="893">
                  <c:v>31.765499999999999</c:v>
                </c:pt>
                <c:pt idx="894">
                  <c:v>32.779200000000003</c:v>
                </c:pt>
                <c:pt idx="895">
                  <c:v>32.466000000000001</c:v>
                </c:pt>
                <c:pt idx="896">
                  <c:v>33.456699999999998</c:v>
                </c:pt>
                <c:pt idx="897">
                  <c:v>33.137700000000002</c:v>
                </c:pt>
                <c:pt idx="898">
                  <c:v>34.0869</c:v>
                </c:pt>
                <c:pt idx="899">
                  <c:v>33.750399999999999</c:v>
                </c:pt>
                <c:pt idx="900">
                  <c:v>34.6892</c:v>
                </c:pt>
                <c:pt idx="901">
                  <c:v>34.3339</c:v>
                </c:pt>
                <c:pt idx="902">
                  <c:v>35.245899999999999</c:v>
                </c:pt>
                <c:pt idx="903">
                  <c:v>34.882899999999999</c:v>
                </c:pt>
                <c:pt idx="904">
                  <c:v>35.764200000000002</c:v>
                </c:pt>
                <c:pt idx="905">
                  <c:v>35.388500000000001</c:v>
                </c:pt>
                <c:pt idx="906">
                  <c:v>36.229199999999999</c:v>
                </c:pt>
                <c:pt idx="907">
                  <c:v>35.837699999999998</c:v>
                </c:pt>
                <c:pt idx="908">
                  <c:v>36.670400000000001</c:v>
                </c:pt>
                <c:pt idx="909">
                  <c:v>36.2455</c:v>
                </c:pt>
                <c:pt idx="910">
                  <c:v>37.044899999999998</c:v>
                </c:pt>
                <c:pt idx="911">
                  <c:v>36.613700000000001</c:v>
                </c:pt>
                <c:pt idx="912">
                  <c:v>37.374699999999997</c:v>
                </c:pt>
                <c:pt idx="913">
                  <c:v>36.9377</c:v>
                </c:pt>
                <c:pt idx="914">
                  <c:v>37.668599999999998</c:v>
                </c:pt>
                <c:pt idx="915">
                  <c:v>37.226599999999998</c:v>
                </c:pt>
                <c:pt idx="916">
                  <c:v>37.914700000000003</c:v>
                </c:pt>
                <c:pt idx="917">
                  <c:v>37.459899999999998</c:v>
                </c:pt>
                <c:pt idx="918">
                  <c:v>38.119100000000003</c:v>
                </c:pt>
                <c:pt idx="919">
                  <c:v>37.651000000000003</c:v>
                </c:pt>
                <c:pt idx="920">
                  <c:v>38.276000000000003</c:v>
                </c:pt>
                <c:pt idx="921">
                  <c:v>37.824199999999998</c:v>
                </c:pt>
                <c:pt idx="922">
                  <c:v>38.370600000000003</c:v>
                </c:pt>
                <c:pt idx="923">
                  <c:v>37.9206</c:v>
                </c:pt>
                <c:pt idx="924">
                  <c:v>38.459899999999998</c:v>
                </c:pt>
                <c:pt idx="925">
                  <c:v>38.006900000000002</c:v>
                </c:pt>
                <c:pt idx="926">
                  <c:v>38.524900000000002</c:v>
                </c:pt>
                <c:pt idx="927">
                  <c:v>38.082900000000002</c:v>
                </c:pt>
                <c:pt idx="928">
                  <c:v>38.561</c:v>
                </c:pt>
                <c:pt idx="929">
                  <c:v>38.121499999999997</c:v>
                </c:pt>
                <c:pt idx="930">
                  <c:v>38.570799999999998</c:v>
                </c:pt>
                <c:pt idx="931">
                  <c:v>38.123600000000003</c:v>
                </c:pt>
                <c:pt idx="932">
                  <c:v>38.575299999999999</c:v>
                </c:pt>
                <c:pt idx="933">
                  <c:v>38.116100000000003</c:v>
                </c:pt>
                <c:pt idx="934">
                  <c:v>38.5505</c:v>
                </c:pt>
                <c:pt idx="935">
                  <c:v>38.097299999999997</c:v>
                </c:pt>
                <c:pt idx="936">
                  <c:v>38.501300000000001</c:v>
                </c:pt>
                <c:pt idx="937">
                  <c:v>38.0565</c:v>
                </c:pt>
                <c:pt idx="938">
                  <c:v>38.453600000000002</c:v>
                </c:pt>
                <c:pt idx="939">
                  <c:v>38.014000000000003</c:v>
                </c:pt>
                <c:pt idx="940">
                  <c:v>38.399900000000002</c:v>
                </c:pt>
                <c:pt idx="941">
                  <c:v>37.972900000000003</c:v>
                </c:pt>
                <c:pt idx="942">
                  <c:v>38.330100000000002</c:v>
                </c:pt>
                <c:pt idx="943">
                  <c:v>37.923000000000002</c:v>
                </c:pt>
                <c:pt idx="944">
                  <c:v>38.2605</c:v>
                </c:pt>
                <c:pt idx="945">
                  <c:v>37.8553</c:v>
                </c:pt>
                <c:pt idx="946">
                  <c:v>38.198099999999997</c:v>
                </c:pt>
                <c:pt idx="947">
                  <c:v>37.794699999999999</c:v>
                </c:pt>
                <c:pt idx="948">
                  <c:v>38.122799999999998</c:v>
                </c:pt>
                <c:pt idx="949">
                  <c:v>37.718899999999998</c:v>
                </c:pt>
                <c:pt idx="950">
                  <c:v>38.0426</c:v>
                </c:pt>
                <c:pt idx="951">
                  <c:v>37.649000000000001</c:v>
                </c:pt>
                <c:pt idx="952">
                  <c:v>37.944699999999997</c:v>
                </c:pt>
                <c:pt idx="953">
                  <c:v>37.593499999999999</c:v>
                </c:pt>
                <c:pt idx="954">
                  <c:v>37.873800000000003</c:v>
                </c:pt>
                <c:pt idx="955">
                  <c:v>37.506700000000002</c:v>
                </c:pt>
                <c:pt idx="956">
                  <c:v>37.7851</c:v>
                </c:pt>
                <c:pt idx="957">
                  <c:v>37.428100000000001</c:v>
                </c:pt>
                <c:pt idx="958">
                  <c:v>37.690800000000003</c:v>
                </c:pt>
                <c:pt idx="959">
                  <c:v>37.371099999999998</c:v>
                </c:pt>
                <c:pt idx="960">
                  <c:v>37.588900000000002</c:v>
                </c:pt>
                <c:pt idx="961">
                  <c:v>37.282800000000002</c:v>
                </c:pt>
                <c:pt idx="962">
                  <c:v>37.505099999999999</c:v>
                </c:pt>
                <c:pt idx="963">
                  <c:v>37.197899999999997</c:v>
                </c:pt>
                <c:pt idx="964">
                  <c:v>37.418300000000002</c:v>
                </c:pt>
                <c:pt idx="965">
                  <c:v>37.109000000000002</c:v>
                </c:pt>
                <c:pt idx="966">
                  <c:v>37.324399999999997</c:v>
                </c:pt>
                <c:pt idx="967">
                  <c:v>37.025399999999998</c:v>
                </c:pt>
                <c:pt idx="968">
                  <c:v>37.2196</c:v>
                </c:pt>
                <c:pt idx="969">
                  <c:v>36.939500000000002</c:v>
                </c:pt>
                <c:pt idx="970">
                  <c:v>37.109499999999997</c:v>
                </c:pt>
                <c:pt idx="971">
                  <c:v>36.863300000000002</c:v>
                </c:pt>
                <c:pt idx="972">
                  <c:v>37.020499999999998</c:v>
                </c:pt>
                <c:pt idx="973">
                  <c:v>36.767000000000003</c:v>
                </c:pt>
                <c:pt idx="974">
                  <c:v>36.902099999999997</c:v>
                </c:pt>
                <c:pt idx="975">
                  <c:v>36.669699999999999</c:v>
                </c:pt>
                <c:pt idx="976">
                  <c:v>36.802599999999998</c:v>
                </c:pt>
                <c:pt idx="977">
                  <c:v>36.579700000000003</c:v>
                </c:pt>
                <c:pt idx="978">
                  <c:v>36.698099999999997</c:v>
                </c:pt>
                <c:pt idx="979">
                  <c:v>36.4694</c:v>
                </c:pt>
                <c:pt idx="980">
                  <c:v>36.599200000000003</c:v>
                </c:pt>
                <c:pt idx="981">
                  <c:v>36.360599999999998</c:v>
                </c:pt>
                <c:pt idx="982">
                  <c:v>36.4754</c:v>
                </c:pt>
                <c:pt idx="983">
                  <c:v>36.275100000000002</c:v>
                </c:pt>
                <c:pt idx="984">
                  <c:v>36.350200000000001</c:v>
                </c:pt>
                <c:pt idx="985">
                  <c:v>36.162399999999998</c:v>
                </c:pt>
                <c:pt idx="986">
                  <c:v>36.244300000000003</c:v>
                </c:pt>
                <c:pt idx="987">
                  <c:v>36.062600000000003</c:v>
                </c:pt>
                <c:pt idx="988">
                  <c:v>36.118899999999996</c:v>
                </c:pt>
                <c:pt idx="989">
                  <c:v>35.966900000000003</c:v>
                </c:pt>
                <c:pt idx="990">
                  <c:v>35.975099999999998</c:v>
                </c:pt>
                <c:pt idx="991">
                  <c:v>35.863599999999998</c:v>
                </c:pt>
                <c:pt idx="992">
                  <c:v>35.849600000000002</c:v>
                </c:pt>
                <c:pt idx="993">
                  <c:v>35.762099999999997</c:v>
                </c:pt>
                <c:pt idx="994">
                  <c:v>35.7376</c:v>
                </c:pt>
                <c:pt idx="995">
                  <c:v>35.652700000000003</c:v>
                </c:pt>
                <c:pt idx="996">
                  <c:v>35.613900000000001</c:v>
                </c:pt>
                <c:pt idx="997">
                  <c:v>35.551299999999998</c:v>
                </c:pt>
                <c:pt idx="998">
                  <c:v>35.497500000000002</c:v>
                </c:pt>
                <c:pt idx="999">
                  <c:v>35.430900000000001</c:v>
                </c:pt>
                <c:pt idx="1000">
                  <c:v>35.3889</c:v>
                </c:pt>
                <c:pt idx="1001">
                  <c:v>35.3264</c:v>
                </c:pt>
                <c:pt idx="1002">
                  <c:v>35.256399999999999</c:v>
                </c:pt>
                <c:pt idx="1003">
                  <c:v>35.213500000000003</c:v>
                </c:pt>
                <c:pt idx="1004">
                  <c:v>35.147599999999997</c:v>
                </c:pt>
                <c:pt idx="1005">
                  <c:v>35.1038</c:v>
                </c:pt>
                <c:pt idx="1006">
                  <c:v>35.031100000000002</c:v>
                </c:pt>
                <c:pt idx="1007">
                  <c:v>34.998800000000003</c:v>
                </c:pt>
                <c:pt idx="1008">
                  <c:v>34.912799999999997</c:v>
                </c:pt>
                <c:pt idx="1009">
                  <c:v>34.8949</c:v>
                </c:pt>
                <c:pt idx="1010">
                  <c:v>34.781500000000001</c:v>
                </c:pt>
                <c:pt idx="1011">
                  <c:v>34.792200000000001</c:v>
                </c:pt>
                <c:pt idx="1012">
                  <c:v>34.664000000000001</c:v>
                </c:pt>
                <c:pt idx="1013">
                  <c:v>34.679699999999997</c:v>
                </c:pt>
                <c:pt idx="1014">
                  <c:v>34.546999999999997</c:v>
                </c:pt>
                <c:pt idx="1015">
                  <c:v>34.566800000000001</c:v>
                </c:pt>
                <c:pt idx="1016">
                  <c:v>34.434199999999997</c:v>
                </c:pt>
                <c:pt idx="1017">
                  <c:v>34.487499999999997</c:v>
                </c:pt>
                <c:pt idx="1018">
                  <c:v>34.316800000000001</c:v>
                </c:pt>
                <c:pt idx="1019">
                  <c:v>34.372599999999998</c:v>
                </c:pt>
                <c:pt idx="1020">
                  <c:v>34.200600000000001</c:v>
                </c:pt>
                <c:pt idx="1021">
                  <c:v>34.257599999999996</c:v>
                </c:pt>
                <c:pt idx="1022">
                  <c:v>34.086300000000001</c:v>
                </c:pt>
                <c:pt idx="1023">
                  <c:v>34.147100000000002</c:v>
                </c:pt>
                <c:pt idx="1024">
                  <c:v>33.950099999999999</c:v>
                </c:pt>
                <c:pt idx="1025">
                  <c:v>34.043599999999998</c:v>
                </c:pt>
                <c:pt idx="1026">
                  <c:v>33.837499999999999</c:v>
                </c:pt>
                <c:pt idx="1027">
                  <c:v>33.933500000000002</c:v>
                </c:pt>
                <c:pt idx="1028">
                  <c:v>33.717799999999997</c:v>
                </c:pt>
                <c:pt idx="1029">
                  <c:v>33.814700000000002</c:v>
                </c:pt>
                <c:pt idx="1030">
                  <c:v>33.613199999999999</c:v>
                </c:pt>
                <c:pt idx="1031">
                  <c:v>33.711199999999998</c:v>
                </c:pt>
                <c:pt idx="1032">
                  <c:v>33.501600000000003</c:v>
                </c:pt>
                <c:pt idx="1033">
                  <c:v>33.5976</c:v>
                </c:pt>
                <c:pt idx="1034">
                  <c:v>33.373699999999999</c:v>
                </c:pt>
                <c:pt idx="1035">
                  <c:v>33.503799999999998</c:v>
                </c:pt>
                <c:pt idx="1036">
                  <c:v>33.259900000000002</c:v>
                </c:pt>
                <c:pt idx="1037">
                  <c:v>33.413200000000003</c:v>
                </c:pt>
                <c:pt idx="1038">
                  <c:v>33.1477</c:v>
                </c:pt>
                <c:pt idx="1039">
                  <c:v>33.310400000000001</c:v>
                </c:pt>
                <c:pt idx="1040">
                  <c:v>33.0351</c:v>
                </c:pt>
                <c:pt idx="1041">
                  <c:v>33.222000000000001</c:v>
                </c:pt>
                <c:pt idx="1042">
                  <c:v>32.930599999999998</c:v>
                </c:pt>
                <c:pt idx="1043">
                  <c:v>33.122900000000001</c:v>
                </c:pt>
                <c:pt idx="1044">
                  <c:v>32.829500000000003</c:v>
                </c:pt>
                <c:pt idx="1045">
                  <c:v>33.022399999999998</c:v>
                </c:pt>
                <c:pt idx="1046">
                  <c:v>32.736199999999997</c:v>
                </c:pt>
                <c:pt idx="1047">
                  <c:v>32.913400000000003</c:v>
                </c:pt>
                <c:pt idx="1048">
                  <c:v>32.637700000000002</c:v>
                </c:pt>
                <c:pt idx="1049">
                  <c:v>32.830800000000004</c:v>
                </c:pt>
                <c:pt idx="1050">
                  <c:v>32.521500000000003</c:v>
                </c:pt>
                <c:pt idx="1051">
                  <c:v>32.756999999999998</c:v>
                </c:pt>
                <c:pt idx="1052">
                  <c:v>32.424599999999998</c:v>
                </c:pt>
                <c:pt idx="1053">
                  <c:v>32.674599999999998</c:v>
                </c:pt>
                <c:pt idx="1054">
                  <c:v>32.332700000000003</c:v>
                </c:pt>
                <c:pt idx="1055">
                  <c:v>32.585999999999999</c:v>
                </c:pt>
                <c:pt idx="1056">
                  <c:v>32.220700000000001</c:v>
                </c:pt>
                <c:pt idx="1057">
                  <c:v>32.542099999999998</c:v>
                </c:pt>
                <c:pt idx="1058">
                  <c:v>32.133400000000002</c:v>
                </c:pt>
                <c:pt idx="1059">
                  <c:v>32.465699999999998</c:v>
                </c:pt>
                <c:pt idx="1060">
                  <c:v>32.049100000000003</c:v>
                </c:pt>
                <c:pt idx="1061">
                  <c:v>32.3795</c:v>
                </c:pt>
                <c:pt idx="1062">
                  <c:v>31.9755</c:v>
                </c:pt>
                <c:pt idx="1063">
                  <c:v>32.3157</c:v>
                </c:pt>
                <c:pt idx="1064">
                  <c:v>31.889199999999999</c:v>
                </c:pt>
                <c:pt idx="1065">
                  <c:v>32.259799999999998</c:v>
                </c:pt>
                <c:pt idx="1066">
                  <c:v>31.817599999999999</c:v>
                </c:pt>
                <c:pt idx="1067">
                  <c:v>32.182099999999998</c:v>
                </c:pt>
                <c:pt idx="1068">
                  <c:v>31.767499999999998</c:v>
                </c:pt>
                <c:pt idx="1069">
                  <c:v>32.116500000000002</c:v>
                </c:pt>
                <c:pt idx="1070">
                  <c:v>31.697399999999998</c:v>
                </c:pt>
                <c:pt idx="1071">
                  <c:v>32.058399999999999</c:v>
                </c:pt>
                <c:pt idx="1072">
                  <c:v>31.6251</c:v>
                </c:pt>
                <c:pt idx="1073">
                  <c:v>32.015300000000003</c:v>
                </c:pt>
                <c:pt idx="1074">
                  <c:v>31.559000000000001</c:v>
                </c:pt>
                <c:pt idx="1075">
                  <c:v>31.965599999999998</c:v>
                </c:pt>
                <c:pt idx="1076">
                  <c:v>31.5</c:v>
                </c:pt>
                <c:pt idx="1077">
                  <c:v>31.9068</c:v>
                </c:pt>
                <c:pt idx="1078">
                  <c:v>31.4511</c:v>
                </c:pt>
                <c:pt idx="1079">
                  <c:v>31.865600000000001</c:v>
                </c:pt>
                <c:pt idx="1080">
                  <c:v>31.386900000000001</c:v>
                </c:pt>
                <c:pt idx="1081">
                  <c:v>31.829599999999999</c:v>
                </c:pt>
                <c:pt idx="1082">
                  <c:v>31.3432</c:v>
                </c:pt>
                <c:pt idx="1083">
                  <c:v>31.783000000000001</c:v>
                </c:pt>
                <c:pt idx="1084">
                  <c:v>31.3005</c:v>
                </c:pt>
                <c:pt idx="1085">
                  <c:v>31.7395</c:v>
                </c:pt>
                <c:pt idx="1086">
                  <c:v>31.252099999999999</c:v>
                </c:pt>
                <c:pt idx="1087">
                  <c:v>31.722999999999999</c:v>
                </c:pt>
                <c:pt idx="1088">
                  <c:v>31.2103</c:v>
                </c:pt>
                <c:pt idx="1089">
                  <c:v>31.6892</c:v>
                </c:pt>
                <c:pt idx="1090">
                  <c:v>31.160900000000002</c:v>
                </c:pt>
                <c:pt idx="1091">
                  <c:v>31.652999999999999</c:v>
                </c:pt>
                <c:pt idx="1092">
                  <c:v>31.144500000000001</c:v>
                </c:pt>
                <c:pt idx="1093">
                  <c:v>31.632899999999999</c:v>
                </c:pt>
                <c:pt idx="1094">
                  <c:v>31.114000000000001</c:v>
                </c:pt>
                <c:pt idx="1095">
                  <c:v>31.6083</c:v>
                </c:pt>
                <c:pt idx="1096">
                  <c:v>31.070399999999999</c:v>
                </c:pt>
                <c:pt idx="1097">
                  <c:v>31.587499999999999</c:v>
                </c:pt>
                <c:pt idx="1098">
                  <c:v>31.046399999999998</c:v>
                </c:pt>
                <c:pt idx="1099">
                  <c:v>31.571200000000001</c:v>
                </c:pt>
                <c:pt idx="1100">
                  <c:v>31.023199999999999</c:v>
                </c:pt>
                <c:pt idx="1101">
                  <c:v>31.542200000000001</c:v>
                </c:pt>
                <c:pt idx="1102">
                  <c:v>30.992599999999999</c:v>
                </c:pt>
                <c:pt idx="1103">
                  <c:v>31.5488</c:v>
                </c:pt>
                <c:pt idx="1104">
                  <c:v>30.972100000000001</c:v>
                </c:pt>
                <c:pt idx="1105">
                  <c:v>31.543900000000001</c:v>
                </c:pt>
                <c:pt idx="1106">
                  <c:v>30.962299999999999</c:v>
                </c:pt>
                <c:pt idx="1107">
                  <c:v>31.5365</c:v>
                </c:pt>
                <c:pt idx="1108">
                  <c:v>30.941400000000002</c:v>
                </c:pt>
                <c:pt idx="1109">
                  <c:v>31.511500000000002</c:v>
                </c:pt>
                <c:pt idx="1110">
                  <c:v>30.930399999999999</c:v>
                </c:pt>
                <c:pt idx="1111">
                  <c:v>31.505199999999999</c:v>
                </c:pt>
                <c:pt idx="1112">
                  <c:v>30.9132</c:v>
                </c:pt>
                <c:pt idx="1113">
                  <c:v>31.502099999999999</c:v>
                </c:pt>
                <c:pt idx="1114">
                  <c:v>30.905200000000001</c:v>
                </c:pt>
                <c:pt idx="1115">
                  <c:v>31.501100000000001</c:v>
                </c:pt>
                <c:pt idx="1116">
                  <c:v>30.9038</c:v>
                </c:pt>
                <c:pt idx="1117">
                  <c:v>31.513000000000002</c:v>
                </c:pt>
                <c:pt idx="1118">
                  <c:v>30.902000000000001</c:v>
                </c:pt>
                <c:pt idx="1119">
                  <c:v>31.511600000000001</c:v>
                </c:pt>
                <c:pt idx="1120">
                  <c:v>30.904699999999998</c:v>
                </c:pt>
                <c:pt idx="1121">
                  <c:v>31.509899999999998</c:v>
                </c:pt>
                <c:pt idx="1122">
                  <c:v>30.876899999999999</c:v>
                </c:pt>
                <c:pt idx="1123">
                  <c:v>31.525200000000002</c:v>
                </c:pt>
                <c:pt idx="1124">
                  <c:v>30.884699999999999</c:v>
                </c:pt>
                <c:pt idx="1125">
                  <c:v>31.523599999999998</c:v>
                </c:pt>
                <c:pt idx="1126">
                  <c:v>30.8855</c:v>
                </c:pt>
                <c:pt idx="1127">
                  <c:v>31.535499999999999</c:v>
                </c:pt>
                <c:pt idx="1128">
                  <c:v>30.877300000000002</c:v>
                </c:pt>
                <c:pt idx="1129">
                  <c:v>31.547599999999999</c:v>
                </c:pt>
                <c:pt idx="1130">
                  <c:v>30.881399999999999</c:v>
                </c:pt>
                <c:pt idx="1131">
                  <c:v>31.564699999999998</c:v>
                </c:pt>
                <c:pt idx="1132">
                  <c:v>30.887899999999998</c:v>
                </c:pt>
                <c:pt idx="1133">
                  <c:v>31.575199999999999</c:v>
                </c:pt>
                <c:pt idx="1134">
                  <c:v>30.891999999999999</c:v>
                </c:pt>
                <c:pt idx="1135">
                  <c:v>31.582100000000001</c:v>
                </c:pt>
                <c:pt idx="1136">
                  <c:v>30.890599999999999</c:v>
                </c:pt>
                <c:pt idx="1137">
                  <c:v>31.596299999999999</c:v>
                </c:pt>
                <c:pt idx="1138">
                  <c:v>30.908999999999999</c:v>
                </c:pt>
                <c:pt idx="1139">
                  <c:v>31.603400000000001</c:v>
                </c:pt>
                <c:pt idx="1140">
                  <c:v>30.9056</c:v>
                </c:pt>
                <c:pt idx="1141">
                  <c:v>31.608000000000001</c:v>
                </c:pt>
                <c:pt idx="1142">
                  <c:v>30.9055</c:v>
                </c:pt>
                <c:pt idx="1143">
                  <c:v>31.624400000000001</c:v>
                </c:pt>
                <c:pt idx="1144">
                  <c:v>30.907499999999999</c:v>
                </c:pt>
                <c:pt idx="1145">
                  <c:v>31.631799999999998</c:v>
                </c:pt>
                <c:pt idx="1146">
                  <c:v>30.9224</c:v>
                </c:pt>
                <c:pt idx="1147">
                  <c:v>31.638000000000002</c:v>
                </c:pt>
                <c:pt idx="1148">
                  <c:v>30.943999999999999</c:v>
                </c:pt>
                <c:pt idx="1149">
                  <c:v>31.6492</c:v>
                </c:pt>
                <c:pt idx="1150">
                  <c:v>30.9436</c:v>
                </c:pt>
                <c:pt idx="1151">
                  <c:v>31.668199999999999</c:v>
                </c:pt>
                <c:pt idx="1152">
                  <c:v>30.937899999999999</c:v>
                </c:pt>
                <c:pt idx="1153">
                  <c:v>31.670100000000001</c:v>
                </c:pt>
                <c:pt idx="1154">
                  <c:v>30.964300000000001</c:v>
                </c:pt>
                <c:pt idx="1155">
                  <c:v>31.674199999999999</c:v>
                </c:pt>
                <c:pt idx="1156">
                  <c:v>30.959700000000002</c:v>
                </c:pt>
                <c:pt idx="1157">
                  <c:v>31.699000000000002</c:v>
                </c:pt>
                <c:pt idx="1158">
                  <c:v>30.965699999999998</c:v>
                </c:pt>
                <c:pt idx="1159">
                  <c:v>31.710100000000001</c:v>
                </c:pt>
                <c:pt idx="1160">
                  <c:v>30.9754</c:v>
                </c:pt>
                <c:pt idx="1161">
                  <c:v>31.720500000000001</c:v>
                </c:pt>
                <c:pt idx="1162">
                  <c:v>30.9815</c:v>
                </c:pt>
                <c:pt idx="1163">
                  <c:v>31.7331</c:v>
                </c:pt>
                <c:pt idx="1164">
                  <c:v>30.9939</c:v>
                </c:pt>
                <c:pt idx="1165">
                  <c:v>31.748799999999999</c:v>
                </c:pt>
                <c:pt idx="1166">
                  <c:v>31.0014</c:v>
                </c:pt>
                <c:pt idx="1167">
                  <c:v>31.7593</c:v>
                </c:pt>
                <c:pt idx="1168">
                  <c:v>31.002700000000001</c:v>
                </c:pt>
                <c:pt idx="1169">
                  <c:v>31.7636</c:v>
                </c:pt>
                <c:pt idx="1170">
                  <c:v>31.0214</c:v>
                </c:pt>
                <c:pt idx="1171">
                  <c:v>31.776800000000001</c:v>
                </c:pt>
                <c:pt idx="1172">
                  <c:v>31.026900000000001</c:v>
                </c:pt>
                <c:pt idx="1173">
                  <c:v>31.7928</c:v>
                </c:pt>
                <c:pt idx="1174">
                  <c:v>31.036899999999999</c:v>
                </c:pt>
                <c:pt idx="1175">
                  <c:v>31.800999999999998</c:v>
                </c:pt>
                <c:pt idx="1176">
                  <c:v>31.052099999999999</c:v>
                </c:pt>
                <c:pt idx="1177">
                  <c:v>31.810400000000001</c:v>
                </c:pt>
                <c:pt idx="1178">
                  <c:v>31.059799999999999</c:v>
                </c:pt>
                <c:pt idx="1179">
                  <c:v>31.823699999999999</c:v>
                </c:pt>
                <c:pt idx="1180">
                  <c:v>31.0718</c:v>
                </c:pt>
                <c:pt idx="1181">
                  <c:v>31.852799999999998</c:v>
                </c:pt>
                <c:pt idx="1182">
                  <c:v>31.091000000000001</c:v>
                </c:pt>
                <c:pt idx="1183">
                  <c:v>31.871700000000001</c:v>
                </c:pt>
                <c:pt idx="1184">
                  <c:v>31.096699999999998</c:v>
                </c:pt>
                <c:pt idx="1185">
                  <c:v>31.880600000000001</c:v>
                </c:pt>
                <c:pt idx="1186">
                  <c:v>31.114000000000001</c:v>
                </c:pt>
                <c:pt idx="1187">
                  <c:v>31.9086</c:v>
                </c:pt>
                <c:pt idx="1188">
                  <c:v>31.1374</c:v>
                </c:pt>
                <c:pt idx="1189">
                  <c:v>31.898399999999999</c:v>
                </c:pt>
                <c:pt idx="1190">
                  <c:v>31.148599999999998</c:v>
                </c:pt>
                <c:pt idx="1191">
                  <c:v>31.9315</c:v>
                </c:pt>
                <c:pt idx="1192">
                  <c:v>31.157699999999998</c:v>
                </c:pt>
                <c:pt idx="1193">
                  <c:v>31.951499999999999</c:v>
                </c:pt>
                <c:pt idx="1194">
                  <c:v>31.1676</c:v>
                </c:pt>
                <c:pt idx="1195">
                  <c:v>31.965499999999999</c:v>
                </c:pt>
                <c:pt idx="1196">
                  <c:v>31.201699999999999</c:v>
                </c:pt>
                <c:pt idx="1197">
                  <c:v>31.982800000000001</c:v>
                </c:pt>
                <c:pt idx="1198">
                  <c:v>31.230399999999999</c:v>
                </c:pt>
                <c:pt idx="1199">
                  <c:v>32.008000000000003</c:v>
                </c:pt>
                <c:pt idx="1200">
                  <c:v>31.249300000000002</c:v>
                </c:pt>
                <c:pt idx="1201">
                  <c:v>32.0411</c:v>
                </c:pt>
                <c:pt idx="1202">
                  <c:v>31.2713</c:v>
                </c:pt>
                <c:pt idx="1203">
                  <c:v>32.066800000000001</c:v>
                </c:pt>
                <c:pt idx="1204">
                  <c:v>31.292999999999999</c:v>
                </c:pt>
                <c:pt idx="1205">
                  <c:v>32.0916</c:v>
                </c:pt>
                <c:pt idx="1206">
                  <c:v>31.317799999999998</c:v>
                </c:pt>
                <c:pt idx="1207">
                  <c:v>32.122100000000003</c:v>
                </c:pt>
                <c:pt idx="1208">
                  <c:v>31.355599999999999</c:v>
                </c:pt>
                <c:pt idx="1209">
                  <c:v>32.149900000000002</c:v>
                </c:pt>
                <c:pt idx="1210">
                  <c:v>31.39</c:v>
                </c:pt>
                <c:pt idx="1211">
                  <c:v>32.171900000000001</c:v>
                </c:pt>
                <c:pt idx="1212">
                  <c:v>31.4176</c:v>
                </c:pt>
                <c:pt idx="1213">
                  <c:v>32.208300000000001</c:v>
                </c:pt>
                <c:pt idx="1214">
                  <c:v>31.444199999999999</c:v>
                </c:pt>
                <c:pt idx="1215">
                  <c:v>32.224899999999998</c:v>
                </c:pt>
                <c:pt idx="1216">
                  <c:v>31.488</c:v>
                </c:pt>
                <c:pt idx="1217">
                  <c:v>32.252000000000002</c:v>
                </c:pt>
                <c:pt idx="1218">
                  <c:v>31.5138</c:v>
                </c:pt>
                <c:pt idx="1219">
                  <c:v>32.290399999999998</c:v>
                </c:pt>
                <c:pt idx="1220">
                  <c:v>31.543199999999999</c:v>
                </c:pt>
                <c:pt idx="1221">
                  <c:v>32.315800000000003</c:v>
                </c:pt>
                <c:pt idx="1222">
                  <c:v>31.5884</c:v>
                </c:pt>
                <c:pt idx="1223">
                  <c:v>32.334099999999999</c:v>
                </c:pt>
                <c:pt idx="1224">
                  <c:v>31.624500000000001</c:v>
                </c:pt>
                <c:pt idx="1225">
                  <c:v>32.380099999999999</c:v>
                </c:pt>
                <c:pt idx="1226">
                  <c:v>31.660299999999999</c:v>
                </c:pt>
                <c:pt idx="1227">
                  <c:v>32.424399999999999</c:v>
                </c:pt>
                <c:pt idx="1228">
                  <c:v>31.689699999999998</c:v>
                </c:pt>
                <c:pt idx="1229">
                  <c:v>32.4467</c:v>
                </c:pt>
                <c:pt idx="1230">
                  <c:v>31.737100000000002</c:v>
                </c:pt>
                <c:pt idx="1231">
                  <c:v>32.480899999999998</c:v>
                </c:pt>
                <c:pt idx="1232">
                  <c:v>31.781199999999998</c:v>
                </c:pt>
                <c:pt idx="1233">
                  <c:v>32.518599999999999</c:v>
                </c:pt>
                <c:pt idx="1234">
                  <c:v>31.809799999999999</c:v>
                </c:pt>
                <c:pt idx="1235">
                  <c:v>32.5578</c:v>
                </c:pt>
                <c:pt idx="1236">
                  <c:v>31.847799999999999</c:v>
                </c:pt>
                <c:pt idx="1237">
                  <c:v>32.5884</c:v>
                </c:pt>
                <c:pt idx="1238">
                  <c:v>31.8917</c:v>
                </c:pt>
                <c:pt idx="1239">
                  <c:v>32.630000000000003</c:v>
                </c:pt>
                <c:pt idx="1240">
                  <c:v>31.917400000000001</c:v>
                </c:pt>
                <c:pt idx="1241">
                  <c:v>32.674599999999998</c:v>
                </c:pt>
                <c:pt idx="1242">
                  <c:v>31.963200000000001</c:v>
                </c:pt>
                <c:pt idx="1243">
                  <c:v>32.712600000000002</c:v>
                </c:pt>
                <c:pt idx="1244">
                  <c:v>32.010199999999998</c:v>
                </c:pt>
                <c:pt idx="1245">
                  <c:v>32.746499999999997</c:v>
                </c:pt>
                <c:pt idx="1246">
                  <c:v>32.058700000000002</c:v>
                </c:pt>
                <c:pt idx="1247">
                  <c:v>32.788600000000002</c:v>
                </c:pt>
                <c:pt idx="1248">
                  <c:v>32.095599999999997</c:v>
                </c:pt>
                <c:pt idx="1249">
                  <c:v>32.8264</c:v>
                </c:pt>
                <c:pt idx="1250">
                  <c:v>32.143700000000003</c:v>
                </c:pt>
                <c:pt idx="1251">
                  <c:v>32.861899999999999</c:v>
                </c:pt>
                <c:pt idx="1252">
                  <c:v>32.1738</c:v>
                </c:pt>
                <c:pt idx="1253">
                  <c:v>32.913400000000003</c:v>
                </c:pt>
                <c:pt idx="1254">
                  <c:v>32.226399999999998</c:v>
                </c:pt>
                <c:pt idx="1255">
                  <c:v>32.919800000000002</c:v>
                </c:pt>
                <c:pt idx="1256">
                  <c:v>32.287399999999998</c:v>
                </c:pt>
                <c:pt idx="1257">
                  <c:v>32.966000000000001</c:v>
                </c:pt>
                <c:pt idx="1258">
                  <c:v>32.334299999999999</c:v>
                </c:pt>
                <c:pt idx="1259">
                  <c:v>33.016500000000001</c:v>
                </c:pt>
                <c:pt idx="1260">
                  <c:v>32.384399999999999</c:v>
                </c:pt>
                <c:pt idx="1261">
                  <c:v>33.0471</c:v>
                </c:pt>
                <c:pt idx="1262">
                  <c:v>32.429400000000001</c:v>
                </c:pt>
                <c:pt idx="1263">
                  <c:v>33.088700000000003</c:v>
                </c:pt>
                <c:pt idx="1264">
                  <c:v>32.480899999999998</c:v>
                </c:pt>
                <c:pt idx="1265">
                  <c:v>33.145600000000002</c:v>
                </c:pt>
                <c:pt idx="1266">
                  <c:v>32.530900000000003</c:v>
                </c:pt>
                <c:pt idx="1267">
                  <c:v>33.190199999999997</c:v>
                </c:pt>
                <c:pt idx="1268">
                  <c:v>32.5852</c:v>
                </c:pt>
                <c:pt idx="1269">
                  <c:v>33.224400000000003</c:v>
                </c:pt>
                <c:pt idx="1270">
                  <c:v>32.646500000000003</c:v>
                </c:pt>
                <c:pt idx="1271">
                  <c:v>33.281700000000001</c:v>
                </c:pt>
                <c:pt idx="1272">
                  <c:v>32.700000000000003</c:v>
                </c:pt>
                <c:pt idx="1273">
                  <c:v>33.346200000000003</c:v>
                </c:pt>
                <c:pt idx="1274">
                  <c:v>32.7532</c:v>
                </c:pt>
                <c:pt idx="1275">
                  <c:v>33.396299999999997</c:v>
                </c:pt>
                <c:pt idx="1276">
                  <c:v>32.813499999999998</c:v>
                </c:pt>
                <c:pt idx="1277">
                  <c:v>33.439300000000003</c:v>
                </c:pt>
                <c:pt idx="1278">
                  <c:v>32.8857</c:v>
                </c:pt>
                <c:pt idx="1279">
                  <c:v>33.506599999999999</c:v>
                </c:pt>
                <c:pt idx="1280">
                  <c:v>32.951599999999999</c:v>
                </c:pt>
                <c:pt idx="1281">
                  <c:v>33.572899999999997</c:v>
                </c:pt>
                <c:pt idx="1282">
                  <c:v>33.008400000000002</c:v>
                </c:pt>
                <c:pt idx="1283">
                  <c:v>33.634399999999999</c:v>
                </c:pt>
                <c:pt idx="1284">
                  <c:v>33.077599999999997</c:v>
                </c:pt>
                <c:pt idx="1285">
                  <c:v>33.700299999999999</c:v>
                </c:pt>
                <c:pt idx="1286">
                  <c:v>33.147199999999998</c:v>
                </c:pt>
                <c:pt idx="1287">
                  <c:v>33.771299999999997</c:v>
                </c:pt>
                <c:pt idx="1288">
                  <c:v>33.225999999999999</c:v>
                </c:pt>
                <c:pt idx="1289">
                  <c:v>33.8476</c:v>
                </c:pt>
                <c:pt idx="1290">
                  <c:v>33.306800000000003</c:v>
                </c:pt>
                <c:pt idx="1291">
                  <c:v>33.915500000000002</c:v>
                </c:pt>
                <c:pt idx="1292">
                  <c:v>33.389299999999999</c:v>
                </c:pt>
                <c:pt idx="1293">
                  <c:v>33.982999999999997</c:v>
                </c:pt>
                <c:pt idx="1294">
                  <c:v>33.4803</c:v>
                </c:pt>
                <c:pt idx="1295">
                  <c:v>34.0672</c:v>
                </c:pt>
                <c:pt idx="1296">
                  <c:v>33.567999999999998</c:v>
                </c:pt>
                <c:pt idx="1297">
                  <c:v>34.153700000000001</c:v>
                </c:pt>
                <c:pt idx="1298">
                  <c:v>33.667999999999999</c:v>
                </c:pt>
                <c:pt idx="1299">
                  <c:v>34.236400000000003</c:v>
                </c:pt>
                <c:pt idx="1300">
                  <c:v>33.771999999999998</c:v>
                </c:pt>
                <c:pt idx="1301">
                  <c:v>34.312899999999999</c:v>
                </c:pt>
                <c:pt idx="1302">
                  <c:v>33.866900000000001</c:v>
                </c:pt>
                <c:pt idx="1303">
                  <c:v>34.411799999999999</c:v>
                </c:pt>
                <c:pt idx="1304">
                  <c:v>33.960700000000003</c:v>
                </c:pt>
                <c:pt idx="1305">
                  <c:v>34.513599999999997</c:v>
                </c:pt>
                <c:pt idx="1306">
                  <c:v>34.070399999999999</c:v>
                </c:pt>
                <c:pt idx="1307">
                  <c:v>34.603900000000003</c:v>
                </c:pt>
                <c:pt idx="1308">
                  <c:v>34.195399999999999</c:v>
                </c:pt>
                <c:pt idx="1309">
                  <c:v>34.711599999999997</c:v>
                </c:pt>
                <c:pt idx="1310">
                  <c:v>34.306800000000003</c:v>
                </c:pt>
                <c:pt idx="1311">
                  <c:v>34.825699999999998</c:v>
                </c:pt>
                <c:pt idx="1312">
                  <c:v>34.423299999999998</c:v>
                </c:pt>
                <c:pt idx="1313">
                  <c:v>34.944800000000001</c:v>
                </c:pt>
                <c:pt idx="1314">
                  <c:v>34.543199999999999</c:v>
                </c:pt>
                <c:pt idx="1315">
                  <c:v>35.067</c:v>
                </c:pt>
                <c:pt idx="1316">
                  <c:v>34.673099999999998</c:v>
                </c:pt>
                <c:pt idx="1317">
                  <c:v>35.190100000000001</c:v>
                </c:pt>
                <c:pt idx="1318">
                  <c:v>34.814999999999998</c:v>
                </c:pt>
                <c:pt idx="1319">
                  <c:v>35.316299999999998</c:v>
                </c:pt>
                <c:pt idx="1320">
                  <c:v>34.951700000000002</c:v>
                </c:pt>
                <c:pt idx="1321">
                  <c:v>35.4193</c:v>
                </c:pt>
                <c:pt idx="1322">
                  <c:v>35.108899999999998</c:v>
                </c:pt>
                <c:pt idx="1323">
                  <c:v>35.565300000000001</c:v>
                </c:pt>
                <c:pt idx="1324">
                  <c:v>35.256500000000003</c:v>
                </c:pt>
                <c:pt idx="1325">
                  <c:v>35.7211</c:v>
                </c:pt>
                <c:pt idx="1326">
                  <c:v>35.415399999999998</c:v>
                </c:pt>
                <c:pt idx="1327">
                  <c:v>35.867199999999997</c:v>
                </c:pt>
                <c:pt idx="1328">
                  <c:v>35.569600000000001</c:v>
                </c:pt>
                <c:pt idx="1329">
                  <c:v>36.005600000000001</c:v>
                </c:pt>
                <c:pt idx="1330">
                  <c:v>35.746899999999997</c:v>
                </c:pt>
                <c:pt idx="1331">
                  <c:v>36.157800000000002</c:v>
                </c:pt>
                <c:pt idx="1332">
                  <c:v>35.911700000000003</c:v>
                </c:pt>
                <c:pt idx="1333">
                  <c:v>36.324199999999998</c:v>
                </c:pt>
                <c:pt idx="1334">
                  <c:v>36.091799999999999</c:v>
                </c:pt>
                <c:pt idx="1335">
                  <c:v>36.488399999999999</c:v>
                </c:pt>
                <c:pt idx="1336">
                  <c:v>36.264299999999999</c:v>
                </c:pt>
                <c:pt idx="1337">
                  <c:v>36.683199999999999</c:v>
                </c:pt>
                <c:pt idx="1338">
                  <c:v>36.4617</c:v>
                </c:pt>
                <c:pt idx="1339">
                  <c:v>36.850099999999998</c:v>
                </c:pt>
                <c:pt idx="1340">
                  <c:v>36.669199999999996</c:v>
                </c:pt>
                <c:pt idx="1341">
                  <c:v>37.032299999999999</c:v>
                </c:pt>
                <c:pt idx="1342">
                  <c:v>36.863500000000002</c:v>
                </c:pt>
                <c:pt idx="1343">
                  <c:v>37.2376</c:v>
                </c:pt>
                <c:pt idx="1344">
                  <c:v>37.067300000000003</c:v>
                </c:pt>
                <c:pt idx="1345">
                  <c:v>37.438000000000002</c:v>
                </c:pt>
                <c:pt idx="1346">
                  <c:v>37.282200000000003</c:v>
                </c:pt>
                <c:pt idx="1347">
                  <c:v>37.638100000000001</c:v>
                </c:pt>
                <c:pt idx="1348">
                  <c:v>37.524000000000001</c:v>
                </c:pt>
                <c:pt idx="1349">
                  <c:v>37.855800000000002</c:v>
                </c:pt>
                <c:pt idx="1350">
                  <c:v>37.749099999999999</c:v>
                </c:pt>
                <c:pt idx="1351">
                  <c:v>38.085500000000003</c:v>
                </c:pt>
                <c:pt idx="1352">
                  <c:v>37.982399999999998</c:v>
                </c:pt>
                <c:pt idx="1353">
                  <c:v>38.32</c:v>
                </c:pt>
                <c:pt idx="1354">
                  <c:v>38.232700000000001</c:v>
                </c:pt>
                <c:pt idx="1355">
                  <c:v>38.555500000000002</c:v>
                </c:pt>
                <c:pt idx="1356">
                  <c:v>38.487099999999998</c:v>
                </c:pt>
                <c:pt idx="1357">
                  <c:v>38.804299999999998</c:v>
                </c:pt>
                <c:pt idx="1358">
                  <c:v>38.7455</c:v>
                </c:pt>
                <c:pt idx="1359">
                  <c:v>39.070700000000002</c:v>
                </c:pt>
                <c:pt idx="1360">
                  <c:v>39.012700000000002</c:v>
                </c:pt>
                <c:pt idx="1361">
                  <c:v>39.330800000000004</c:v>
                </c:pt>
                <c:pt idx="1362">
                  <c:v>39.291200000000003</c:v>
                </c:pt>
                <c:pt idx="1363">
                  <c:v>39.605699999999999</c:v>
                </c:pt>
                <c:pt idx="1364">
                  <c:v>39.589199999999998</c:v>
                </c:pt>
                <c:pt idx="1365">
                  <c:v>39.891199999999998</c:v>
                </c:pt>
                <c:pt idx="1366">
                  <c:v>39.876100000000001</c:v>
                </c:pt>
                <c:pt idx="1367">
                  <c:v>40.183100000000003</c:v>
                </c:pt>
                <c:pt idx="1368">
                  <c:v>40.191499999999998</c:v>
                </c:pt>
                <c:pt idx="1369">
                  <c:v>40.482300000000002</c:v>
                </c:pt>
                <c:pt idx="1370">
                  <c:v>40.4985</c:v>
                </c:pt>
                <c:pt idx="1371">
                  <c:v>40.791200000000003</c:v>
                </c:pt>
                <c:pt idx="1372">
                  <c:v>40.827300000000001</c:v>
                </c:pt>
                <c:pt idx="1373">
                  <c:v>41.098199999999999</c:v>
                </c:pt>
                <c:pt idx="1374">
                  <c:v>41.174199999999999</c:v>
                </c:pt>
                <c:pt idx="1375">
                  <c:v>41.433599999999998</c:v>
                </c:pt>
                <c:pt idx="1376">
                  <c:v>41.508299999999998</c:v>
                </c:pt>
                <c:pt idx="1377">
                  <c:v>41.7761</c:v>
                </c:pt>
                <c:pt idx="1378">
                  <c:v>41.8658</c:v>
                </c:pt>
                <c:pt idx="1379">
                  <c:v>42.123699999999999</c:v>
                </c:pt>
                <c:pt idx="1380">
                  <c:v>42.24</c:v>
                </c:pt>
                <c:pt idx="1381">
                  <c:v>42.477800000000002</c:v>
                </c:pt>
                <c:pt idx="1382">
                  <c:v>42.608800000000002</c:v>
                </c:pt>
                <c:pt idx="1383">
                  <c:v>42.837200000000003</c:v>
                </c:pt>
                <c:pt idx="1384">
                  <c:v>42.989100000000001</c:v>
                </c:pt>
                <c:pt idx="1385">
                  <c:v>43.214100000000002</c:v>
                </c:pt>
                <c:pt idx="1386">
                  <c:v>43.372300000000003</c:v>
                </c:pt>
                <c:pt idx="1387">
                  <c:v>43.584499999999998</c:v>
                </c:pt>
                <c:pt idx="1388">
                  <c:v>43.803100000000001</c:v>
                </c:pt>
                <c:pt idx="1389">
                  <c:v>43.958399999999997</c:v>
                </c:pt>
                <c:pt idx="1390">
                  <c:v>44.217799999999997</c:v>
                </c:pt>
                <c:pt idx="1391">
                  <c:v>44.370899999999999</c:v>
                </c:pt>
                <c:pt idx="1392">
                  <c:v>44.637500000000003</c:v>
                </c:pt>
                <c:pt idx="1393">
                  <c:v>44.782299999999999</c:v>
                </c:pt>
                <c:pt idx="1394">
                  <c:v>45.068199999999997</c:v>
                </c:pt>
                <c:pt idx="1395">
                  <c:v>45.206200000000003</c:v>
                </c:pt>
                <c:pt idx="1396">
                  <c:v>45.505000000000003</c:v>
                </c:pt>
                <c:pt idx="1397">
                  <c:v>45.6342</c:v>
                </c:pt>
                <c:pt idx="1398">
                  <c:v>45.942599999999999</c:v>
                </c:pt>
                <c:pt idx="1399">
                  <c:v>46.0792</c:v>
                </c:pt>
                <c:pt idx="1400">
                  <c:v>46.388199999999998</c:v>
                </c:pt>
                <c:pt idx="1401">
                  <c:v>46.522300000000001</c:v>
                </c:pt>
                <c:pt idx="1402">
                  <c:v>46.866900000000001</c:v>
                </c:pt>
                <c:pt idx="1403">
                  <c:v>46.9818</c:v>
                </c:pt>
                <c:pt idx="1404">
                  <c:v>47.343600000000002</c:v>
                </c:pt>
                <c:pt idx="1405">
                  <c:v>47.447499999999998</c:v>
                </c:pt>
                <c:pt idx="1406">
                  <c:v>47.826000000000001</c:v>
                </c:pt>
                <c:pt idx="1407">
                  <c:v>47.921799999999998</c:v>
                </c:pt>
                <c:pt idx="1408">
                  <c:v>48.317599999999999</c:v>
                </c:pt>
                <c:pt idx="1409">
                  <c:v>48.395499999999998</c:v>
                </c:pt>
                <c:pt idx="1410">
                  <c:v>48.795299999999997</c:v>
                </c:pt>
                <c:pt idx="1411">
                  <c:v>48.893000000000001</c:v>
                </c:pt>
                <c:pt idx="1412">
                  <c:v>49.299599999999998</c:v>
                </c:pt>
                <c:pt idx="1413">
                  <c:v>49.393599999999999</c:v>
                </c:pt>
                <c:pt idx="1414">
                  <c:v>49.813699999999997</c:v>
                </c:pt>
                <c:pt idx="1415">
                  <c:v>49.9039</c:v>
                </c:pt>
                <c:pt idx="1416">
                  <c:v>50.323500000000003</c:v>
                </c:pt>
                <c:pt idx="1417">
                  <c:v>50.408200000000001</c:v>
                </c:pt>
                <c:pt idx="1418">
                  <c:v>50.853900000000003</c:v>
                </c:pt>
                <c:pt idx="1419">
                  <c:v>50.914400000000001</c:v>
                </c:pt>
                <c:pt idx="1420">
                  <c:v>51.377200000000002</c:v>
                </c:pt>
                <c:pt idx="1421">
                  <c:v>51.421999999999997</c:v>
                </c:pt>
                <c:pt idx="1422">
                  <c:v>51.924199999999999</c:v>
                </c:pt>
                <c:pt idx="1423">
                  <c:v>51.963200000000001</c:v>
                </c:pt>
                <c:pt idx="1424">
                  <c:v>52.464599999999997</c:v>
                </c:pt>
                <c:pt idx="1425">
                  <c:v>52.477600000000002</c:v>
                </c:pt>
                <c:pt idx="1426">
                  <c:v>53.017899999999997</c:v>
                </c:pt>
                <c:pt idx="1427">
                  <c:v>53.052999999999997</c:v>
                </c:pt>
                <c:pt idx="1428">
                  <c:v>53.573799999999999</c:v>
                </c:pt>
                <c:pt idx="1429">
                  <c:v>53.605800000000002</c:v>
                </c:pt>
                <c:pt idx="1430">
                  <c:v>54.134799999999998</c:v>
                </c:pt>
                <c:pt idx="1431">
                  <c:v>54.151299999999999</c:v>
                </c:pt>
                <c:pt idx="1432">
                  <c:v>54.709400000000002</c:v>
                </c:pt>
                <c:pt idx="1433">
                  <c:v>54.696800000000003</c:v>
                </c:pt>
                <c:pt idx="1434">
                  <c:v>55.281599999999997</c:v>
                </c:pt>
                <c:pt idx="1435">
                  <c:v>55.251300000000001</c:v>
                </c:pt>
                <c:pt idx="1436">
                  <c:v>55.847099999999998</c:v>
                </c:pt>
                <c:pt idx="1437">
                  <c:v>55.829599999999999</c:v>
                </c:pt>
                <c:pt idx="1438">
                  <c:v>56.423900000000003</c:v>
                </c:pt>
                <c:pt idx="1439">
                  <c:v>56.392499999999998</c:v>
                </c:pt>
                <c:pt idx="1440">
                  <c:v>57.008099999999999</c:v>
                </c:pt>
                <c:pt idx="1441">
                  <c:v>56.9649</c:v>
                </c:pt>
                <c:pt idx="1442">
                  <c:v>57.573900000000002</c:v>
                </c:pt>
                <c:pt idx="1443">
                  <c:v>57.527000000000001</c:v>
                </c:pt>
                <c:pt idx="1444">
                  <c:v>58.161299999999997</c:v>
                </c:pt>
                <c:pt idx="1445">
                  <c:v>58.089700000000001</c:v>
                </c:pt>
                <c:pt idx="1446">
                  <c:v>58.738599999999998</c:v>
                </c:pt>
                <c:pt idx="1447">
                  <c:v>58.667499999999997</c:v>
                </c:pt>
                <c:pt idx="1448">
                  <c:v>59.3127</c:v>
                </c:pt>
                <c:pt idx="1449">
                  <c:v>59.241300000000003</c:v>
                </c:pt>
                <c:pt idx="1450">
                  <c:v>59.901899999999998</c:v>
                </c:pt>
                <c:pt idx="1451">
                  <c:v>59.803199999999997</c:v>
                </c:pt>
                <c:pt idx="1452">
                  <c:v>60.490499999999997</c:v>
                </c:pt>
                <c:pt idx="1453">
                  <c:v>60.379199999999997</c:v>
                </c:pt>
                <c:pt idx="1454">
                  <c:v>61.097299999999997</c:v>
                </c:pt>
                <c:pt idx="1455">
                  <c:v>60.946599999999997</c:v>
                </c:pt>
                <c:pt idx="1456">
                  <c:v>61.671199999999999</c:v>
                </c:pt>
                <c:pt idx="1457">
                  <c:v>61.500999999999998</c:v>
                </c:pt>
                <c:pt idx="1458">
                  <c:v>62.263800000000003</c:v>
                </c:pt>
                <c:pt idx="1459">
                  <c:v>62.0762</c:v>
                </c:pt>
                <c:pt idx="1460">
                  <c:v>62.849299999999999</c:v>
                </c:pt>
                <c:pt idx="1461">
                  <c:v>62.6541</c:v>
                </c:pt>
                <c:pt idx="1462">
                  <c:v>63.433300000000003</c:v>
                </c:pt>
                <c:pt idx="1463">
                  <c:v>63.231000000000002</c:v>
                </c:pt>
                <c:pt idx="1464">
                  <c:v>64.006500000000003</c:v>
                </c:pt>
                <c:pt idx="1465">
                  <c:v>63.811100000000003</c:v>
                </c:pt>
                <c:pt idx="1466">
                  <c:v>64.597499999999997</c:v>
                </c:pt>
                <c:pt idx="1467">
                  <c:v>64.377200000000002</c:v>
                </c:pt>
                <c:pt idx="1468">
                  <c:v>65.185500000000005</c:v>
                </c:pt>
                <c:pt idx="1469">
                  <c:v>64.955500000000001</c:v>
                </c:pt>
                <c:pt idx="1470">
                  <c:v>65.778300000000002</c:v>
                </c:pt>
                <c:pt idx="1471">
                  <c:v>65.529799999999994</c:v>
                </c:pt>
                <c:pt idx="1472">
                  <c:v>66.344999999999999</c:v>
                </c:pt>
                <c:pt idx="1473">
                  <c:v>66.099900000000005</c:v>
                </c:pt>
                <c:pt idx="1474">
                  <c:v>66.923199999999994</c:v>
                </c:pt>
                <c:pt idx="1475">
                  <c:v>66.664000000000001</c:v>
                </c:pt>
                <c:pt idx="1476">
                  <c:v>67.521799999999999</c:v>
                </c:pt>
                <c:pt idx="1477">
                  <c:v>67.247799999999998</c:v>
                </c:pt>
                <c:pt idx="1478">
                  <c:v>68.101600000000005</c:v>
                </c:pt>
                <c:pt idx="1479">
                  <c:v>67.821399999999997</c:v>
                </c:pt>
                <c:pt idx="1480">
                  <c:v>68.691900000000004</c:v>
                </c:pt>
                <c:pt idx="1481">
                  <c:v>68.400800000000004</c:v>
                </c:pt>
                <c:pt idx="1482">
                  <c:v>69.274100000000004</c:v>
                </c:pt>
                <c:pt idx="1483">
                  <c:v>68.987099999999998</c:v>
                </c:pt>
                <c:pt idx="1484">
                  <c:v>69.863</c:v>
                </c:pt>
                <c:pt idx="1485">
                  <c:v>69.552700000000002</c:v>
                </c:pt>
                <c:pt idx="1486">
                  <c:v>70.452100000000002</c:v>
                </c:pt>
                <c:pt idx="1487">
                  <c:v>70.131399999999999</c:v>
                </c:pt>
                <c:pt idx="1488">
                  <c:v>71.03</c:v>
                </c:pt>
                <c:pt idx="1489">
                  <c:v>70.711299999999994</c:v>
                </c:pt>
                <c:pt idx="1490">
                  <c:v>71.615200000000002</c:v>
                </c:pt>
                <c:pt idx="1491">
                  <c:v>71.3108</c:v>
                </c:pt>
                <c:pt idx="1492">
                  <c:v>72.218699999999998</c:v>
                </c:pt>
                <c:pt idx="1493">
                  <c:v>71.887100000000004</c:v>
                </c:pt>
                <c:pt idx="1494">
                  <c:v>72.8125</c:v>
                </c:pt>
                <c:pt idx="1495">
                  <c:v>72.48</c:v>
                </c:pt>
                <c:pt idx="1496">
                  <c:v>73.397099999999995</c:v>
                </c:pt>
                <c:pt idx="1497">
                  <c:v>73.064599999999999</c:v>
                </c:pt>
                <c:pt idx="1498">
                  <c:v>73.997699999999995</c:v>
                </c:pt>
                <c:pt idx="1499">
                  <c:v>73.654499999999999</c:v>
                </c:pt>
                <c:pt idx="1500">
                  <c:v>74.595200000000006</c:v>
                </c:pt>
                <c:pt idx="1501">
                  <c:v>74.248900000000006</c:v>
                </c:pt>
                <c:pt idx="1502">
                  <c:v>75.193100000000001</c:v>
                </c:pt>
                <c:pt idx="1503">
                  <c:v>74.840500000000006</c:v>
                </c:pt>
                <c:pt idx="1504">
                  <c:v>75.804599999999994</c:v>
                </c:pt>
                <c:pt idx="1505">
                  <c:v>75.433300000000003</c:v>
                </c:pt>
                <c:pt idx="1506">
                  <c:v>76.416499999999999</c:v>
                </c:pt>
                <c:pt idx="1507">
                  <c:v>76.025899999999993</c:v>
                </c:pt>
                <c:pt idx="1508">
                  <c:v>77.013800000000003</c:v>
                </c:pt>
                <c:pt idx="1509">
                  <c:v>76.633099999999999</c:v>
                </c:pt>
                <c:pt idx="1510">
                  <c:v>77.636099999999999</c:v>
                </c:pt>
                <c:pt idx="1511">
                  <c:v>77.248800000000003</c:v>
                </c:pt>
                <c:pt idx="1512">
                  <c:v>78.226600000000005</c:v>
                </c:pt>
                <c:pt idx="1513">
                  <c:v>77.843299999999999</c:v>
                </c:pt>
                <c:pt idx="1514">
                  <c:v>78.843900000000005</c:v>
                </c:pt>
                <c:pt idx="1515">
                  <c:v>78.445499999999996</c:v>
                </c:pt>
                <c:pt idx="1516">
                  <c:v>79.475300000000004</c:v>
                </c:pt>
                <c:pt idx="1517">
                  <c:v>79.047499999999999</c:v>
                </c:pt>
                <c:pt idx="1518">
                  <c:v>80.077600000000004</c:v>
                </c:pt>
                <c:pt idx="1519">
                  <c:v>79.669700000000006</c:v>
                </c:pt>
                <c:pt idx="1520">
                  <c:v>80.683499999999995</c:v>
                </c:pt>
                <c:pt idx="1521">
                  <c:v>80.243399999999994</c:v>
                </c:pt>
                <c:pt idx="1522">
                  <c:v>81.308000000000007</c:v>
                </c:pt>
                <c:pt idx="1523">
                  <c:v>80.8596</c:v>
                </c:pt>
                <c:pt idx="1524">
                  <c:v>81.926100000000005</c:v>
                </c:pt>
                <c:pt idx="1525">
                  <c:v>81.460800000000006</c:v>
                </c:pt>
                <c:pt idx="1526">
                  <c:v>82.544200000000004</c:v>
                </c:pt>
                <c:pt idx="1527">
                  <c:v>82.070800000000006</c:v>
                </c:pt>
                <c:pt idx="1528">
                  <c:v>83.153899999999993</c:v>
                </c:pt>
                <c:pt idx="1529">
                  <c:v>82.706100000000006</c:v>
                </c:pt>
                <c:pt idx="1530">
                  <c:v>83.772900000000007</c:v>
                </c:pt>
                <c:pt idx="1531">
                  <c:v>83.313299999999998</c:v>
                </c:pt>
                <c:pt idx="1532">
                  <c:v>84.396799999999999</c:v>
                </c:pt>
                <c:pt idx="1533">
                  <c:v>83.923100000000005</c:v>
                </c:pt>
                <c:pt idx="1534">
                  <c:v>85.009</c:v>
                </c:pt>
                <c:pt idx="1535">
                  <c:v>84.529399999999995</c:v>
                </c:pt>
                <c:pt idx="1536">
                  <c:v>85.632099999999994</c:v>
                </c:pt>
                <c:pt idx="1537">
                  <c:v>85.1524</c:v>
                </c:pt>
                <c:pt idx="1538">
                  <c:v>86.245000000000005</c:v>
                </c:pt>
                <c:pt idx="1539">
                  <c:v>85.766900000000007</c:v>
                </c:pt>
                <c:pt idx="1540">
                  <c:v>86.884699999999995</c:v>
                </c:pt>
                <c:pt idx="1541">
                  <c:v>86.375299999999996</c:v>
                </c:pt>
                <c:pt idx="1542">
                  <c:v>87.507300000000001</c:v>
                </c:pt>
                <c:pt idx="1543">
                  <c:v>86.999700000000004</c:v>
                </c:pt>
                <c:pt idx="1544">
                  <c:v>88.119600000000005</c:v>
                </c:pt>
                <c:pt idx="1545">
                  <c:v>87.614699999999999</c:v>
                </c:pt>
                <c:pt idx="1546">
                  <c:v>88.741699999999994</c:v>
                </c:pt>
                <c:pt idx="1547">
                  <c:v>88.236199999999997</c:v>
                </c:pt>
                <c:pt idx="1548">
                  <c:v>89.372500000000002</c:v>
                </c:pt>
                <c:pt idx="1549">
                  <c:v>88.8416</c:v>
                </c:pt>
                <c:pt idx="1550">
                  <c:v>89.995500000000007</c:v>
                </c:pt>
                <c:pt idx="1551">
                  <c:v>89.469899999999996</c:v>
                </c:pt>
                <c:pt idx="1552">
                  <c:v>90.616200000000006</c:v>
                </c:pt>
                <c:pt idx="1553">
                  <c:v>90.097800000000007</c:v>
                </c:pt>
                <c:pt idx="1554">
                  <c:v>91.239000000000004</c:v>
                </c:pt>
                <c:pt idx="1555">
                  <c:v>90.726200000000006</c:v>
                </c:pt>
                <c:pt idx="1556">
                  <c:v>91.880099999999999</c:v>
                </c:pt>
                <c:pt idx="1557">
                  <c:v>91.347999999999999</c:v>
                </c:pt>
                <c:pt idx="1558">
                  <c:v>92.513300000000001</c:v>
                </c:pt>
                <c:pt idx="1559">
                  <c:v>91.996700000000004</c:v>
                </c:pt>
                <c:pt idx="1560">
                  <c:v>93.121899999999997</c:v>
                </c:pt>
                <c:pt idx="1561">
                  <c:v>92.605000000000004</c:v>
                </c:pt>
                <c:pt idx="1562">
                  <c:v>93.743200000000002</c:v>
                </c:pt>
                <c:pt idx="1563">
                  <c:v>93.219200000000001</c:v>
                </c:pt>
                <c:pt idx="1564">
                  <c:v>94.367999999999995</c:v>
                </c:pt>
                <c:pt idx="1565">
                  <c:v>93.846900000000005</c:v>
                </c:pt>
                <c:pt idx="1566">
                  <c:v>94.992900000000006</c:v>
                </c:pt>
                <c:pt idx="1567">
                  <c:v>94.484899999999996</c:v>
                </c:pt>
                <c:pt idx="1568">
                  <c:v>95.629000000000005</c:v>
                </c:pt>
                <c:pt idx="1569">
                  <c:v>95.113600000000005</c:v>
                </c:pt>
                <c:pt idx="1570">
                  <c:v>96.265600000000006</c:v>
                </c:pt>
                <c:pt idx="1571">
                  <c:v>95.743600000000001</c:v>
                </c:pt>
                <c:pt idx="1572">
                  <c:v>96.903300000000002</c:v>
                </c:pt>
                <c:pt idx="1573">
                  <c:v>96.367000000000004</c:v>
                </c:pt>
                <c:pt idx="1574">
                  <c:v>97.5548</c:v>
                </c:pt>
                <c:pt idx="1575">
                  <c:v>97.013499999999993</c:v>
                </c:pt>
                <c:pt idx="1576">
                  <c:v>98.179400000000001</c:v>
                </c:pt>
                <c:pt idx="1577">
                  <c:v>97.669799999999995</c:v>
                </c:pt>
                <c:pt idx="1578">
                  <c:v>98.832099999999997</c:v>
                </c:pt>
                <c:pt idx="1579">
                  <c:v>98.325400000000002</c:v>
                </c:pt>
                <c:pt idx="1580">
                  <c:v>99.496099999999998</c:v>
                </c:pt>
                <c:pt idx="1581">
                  <c:v>98.967600000000004</c:v>
                </c:pt>
                <c:pt idx="1582">
                  <c:v>100.122</c:v>
                </c:pt>
                <c:pt idx="1583">
                  <c:v>99.624099999999999</c:v>
                </c:pt>
                <c:pt idx="1584">
                  <c:v>100.785</c:v>
                </c:pt>
                <c:pt idx="1585">
                  <c:v>100.267</c:v>
                </c:pt>
                <c:pt idx="1586">
                  <c:v>101.425</c:v>
                </c:pt>
                <c:pt idx="1587">
                  <c:v>100.902</c:v>
                </c:pt>
                <c:pt idx="1588">
                  <c:v>102.092</c:v>
                </c:pt>
                <c:pt idx="1589">
                  <c:v>101.58499999999999</c:v>
                </c:pt>
                <c:pt idx="1590">
                  <c:v>102.762</c:v>
                </c:pt>
                <c:pt idx="1591">
                  <c:v>102.27200000000001</c:v>
                </c:pt>
                <c:pt idx="1592">
                  <c:v>103.18300000000001</c:v>
                </c:pt>
                <c:pt idx="1593">
                  <c:v>98.051699999999997</c:v>
                </c:pt>
                <c:pt idx="1594">
                  <c:v>97.739599999999996</c:v>
                </c:pt>
                <c:pt idx="1595">
                  <c:v>96.704099999999997</c:v>
                </c:pt>
                <c:pt idx="1596">
                  <c:v>95.270300000000006</c:v>
                </c:pt>
                <c:pt idx="1597">
                  <c:v>94.269499999999994</c:v>
                </c:pt>
                <c:pt idx="1598">
                  <c:v>92.953599999999994</c:v>
                </c:pt>
                <c:pt idx="1599">
                  <c:v>92.029799999999994</c:v>
                </c:pt>
                <c:pt idx="1600">
                  <c:v>90.797399999999996</c:v>
                </c:pt>
                <c:pt idx="1601">
                  <c:v>89.879599999999996</c:v>
                </c:pt>
                <c:pt idx="1602">
                  <c:v>88.716899999999995</c:v>
                </c:pt>
                <c:pt idx="1603">
                  <c:v>87.837299999999999</c:v>
                </c:pt>
                <c:pt idx="1604">
                  <c:v>86.753500000000003</c:v>
                </c:pt>
                <c:pt idx="1605">
                  <c:v>85.9114</c:v>
                </c:pt>
                <c:pt idx="1606">
                  <c:v>84.868799999999993</c:v>
                </c:pt>
                <c:pt idx="1607">
                  <c:v>84.074399999999997</c:v>
                </c:pt>
                <c:pt idx="1608">
                  <c:v>83.062799999999996</c:v>
                </c:pt>
                <c:pt idx="1609">
                  <c:v>82.282700000000006</c:v>
                </c:pt>
                <c:pt idx="1610">
                  <c:v>81.372600000000006</c:v>
                </c:pt>
                <c:pt idx="1611">
                  <c:v>80.567599999999999</c:v>
                </c:pt>
                <c:pt idx="1612">
                  <c:v>79.684799999999996</c:v>
                </c:pt>
                <c:pt idx="1613">
                  <c:v>78.959299999999999</c:v>
                </c:pt>
                <c:pt idx="1614">
                  <c:v>78.065600000000003</c:v>
                </c:pt>
                <c:pt idx="1615">
                  <c:v>77.351299999999995</c:v>
                </c:pt>
                <c:pt idx="1616">
                  <c:v>76.521600000000007</c:v>
                </c:pt>
                <c:pt idx="1617">
                  <c:v>75.805099999999996</c:v>
                </c:pt>
                <c:pt idx="1618">
                  <c:v>75.037599999999998</c:v>
                </c:pt>
                <c:pt idx="1619">
                  <c:v>74.322400000000002</c:v>
                </c:pt>
                <c:pt idx="1620">
                  <c:v>73.594499999999996</c:v>
                </c:pt>
                <c:pt idx="1621">
                  <c:v>72.908799999999999</c:v>
                </c:pt>
                <c:pt idx="1622">
                  <c:v>72.179299999999998</c:v>
                </c:pt>
                <c:pt idx="1623">
                  <c:v>71.504400000000004</c:v>
                </c:pt>
                <c:pt idx="1624">
                  <c:v>70.864800000000002</c:v>
                </c:pt>
                <c:pt idx="1625">
                  <c:v>70.155799999999999</c:v>
                </c:pt>
                <c:pt idx="1626">
                  <c:v>69.528700000000001</c:v>
                </c:pt>
                <c:pt idx="1627">
                  <c:v>68.859399999999994</c:v>
                </c:pt>
                <c:pt idx="1628">
                  <c:v>68.243600000000001</c:v>
                </c:pt>
                <c:pt idx="1629">
                  <c:v>67.592399999999998</c:v>
                </c:pt>
                <c:pt idx="1630">
                  <c:v>67.001599999999996</c:v>
                </c:pt>
                <c:pt idx="1631">
                  <c:v>66.376199999999997</c:v>
                </c:pt>
                <c:pt idx="1632">
                  <c:v>65.842699999999994</c:v>
                </c:pt>
                <c:pt idx="1633">
                  <c:v>65.168400000000005</c:v>
                </c:pt>
                <c:pt idx="1634">
                  <c:v>64.668300000000002</c:v>
                </c:pt>
                <c:pt idx="1635">
                  <c:v>64.014799999999994</c:v>
                </c:pt>
                <c:pt idx="1636">
                  <c:v>63.535899999999998</c:v>
                </c:pt>
                <c:pt idx="1637">
                  <c:v>62.914900000000003</c:v>
                </c:pt>
                <c:pt idx="1638">
                  <c:v>62.4343</c:v>
                </c:pt>
                <c:pt idx="1639">
                  <c:v>61.817799999999998</c:v>
                </c:pt>
                <c:pt idx="1640">
                  <c:v>61.340299999999999</c:v>
                </c:pt>
                <c:pt idx="1641">
                  <c:v>60.732100000000003</c:v>
                </c:pt>
                <c:pt idx="1642">
                  <c:v>60.300899999999999</c:v>
                </c:pt>
                <c:pt idx="1643">
                  <c:v>59.676400000000001</c:v>
                </c:pt>
                <c:pt idx="1644">
                  <c:v>59.274999999999999</c:v>
                </c:pt>
                <c:pt idx="1645">
                  <c:v>58.633299999999998</c:v>
                </c:pt>
                <c:pt idx="1646">
                  <c:v>58.272199999999998</c:v>
                </c:pt>
                <c:pt idx="1647">
                  <c:v>57.671300000000002</c:v>
                </c:pt>
                <c:pt idx="1648">
                  <c:v>57.313899999999997</c:v>
                </c:pt>
                <c:pt idx="1649">
                  <c:v>56.680700000000002</c:v>
                </c:pt>
                <c:pt idx="1650">
                  <c:v>56.373699999999999</c:v>
                </c:pt>
                <c:pt idx="1651">
                  <c:v>55.752499999999998</c:v>
                </c:pt>
                <c:pt idx="1652">
                  <c:v>55.443199999999997</c:v>
                </c:pt>
                <c:pt idx="1653">
                  <c:v>54.85</c:v>
                </c:pt>
                <c:pt idx="1654">
                  <c:v>54.5687</c:v>
                </c:pt>
                <c:pt idx="1655">
                  <c:v>53.9529</c:v>
                </c:pt>
                <c:pt idx="1656">
                  <c:v>53.721699999999998</c:v>
                </c:pt>
                <c:pt idx="1657">
                  <c:v>53.075099999999999</c:v>
                </c:pt>
                <c:pt idx="1658">
                  <c:v>52.869300000000003</c:v>
                </c:pt>
                <c:pt idx="1659">
                  <c:v>52.207999999999998</c:v>
                </c:pt>
                <c:pt idx="1660">
                  <c:v>52.022100000000002</c:v>
                </c:pt>
                <c:pt idx="1661">
                  <c:v>51.37</c:v>
                </c:pt>
                <c:pt idx="1662">
                  <c:v>51.214100000000002</c:v>
                </c:pt>
                <c:pt idx="1663">
                  <c:v>50.564100000000003</c:v>
                </c:pt>
                <c:pt idx="1664">
                  <c:v>50.4011</c:v>
                </c:pt>
                <c:pt idx="1665">
                  <c:v>49.6997</c:v>
                </c:pt>
                <c:pt idx="1666">
                  <c:v>49.634599999999999</c:v>
                </c:pt>
                <c:pt idx="1667">
                  <c:v>48.912700000000001</c:v>
                </c:pt>
                <c:pt idx="1668">
                  <c:v>48.844000000000001</c:v>
                </c:pt>
                <c:pt idx="1669">
                  <c:v>48.154600000000002</c:v>
                </c:pt>
                <c:pt idx="1670">
                  <c:v>48.112699999999997</c:v>
                </c:pt>
                <c:pt idx="1671">
                  <c:v>47.4178</c:v>
                </c:pt>
                <c:pt idx="1672">
                  <c:v>47.383200000000002</c:v>
                </c:pt>
                <c:pt idx="1673">
                  <c:v>46.206499999999998</c:v>
                </c:pt>
                <c:pt idx="1674">
                  <c:v>45.052399999999999</c:v>
                </c:pt>
                <c:pt idx="1675">
                  <c:v>45.2849</c:v>
                </c:pt>
                <c:pt idx="1676">
                  <c:v>44.3675</c:v>
                </c:pt>
                <c:pt idx="1677">
                  <c:v>44.608199999999997</c:v>
                </c:pt>
                <c:pt idx="1678">
                  <c:v>43.691400000000002</c:v>
                </c:pt>
                <c:pt idx="1679">
                  <c:v>43.940300000000001</c:v>
                </c:pt>
                <c:pt idx="1680">
                  <c:v>43.035200000000003</c:v>
                </c:pt>
                <c:pt idx="1681">
                  <c:v>43.302500000000002</c:v>
                </c:pt>
                <c:pt idx="1682">
                  <c:v>42.404299999999999</c:v>
                </c:pt>
                <c:pt idx="1683">
                  <c:v>42.672899999999998</c:v>
                </c:pt>
                <c:pt idx="1684">
                  <c:v>41.755800000000001</c:v>
                </c:pt>
                <c:pt idx="1685">
                  <c:v>42.049399999999999</c:v>
                </c:pt>
                <c:pt idx="1686">
                  <c:v>41.146900000000002</c:v>
                </c:pt>
                <c:pt idx="1687">
                  <c:v>41.441099999999999</c:v>
                </c:pt>
                <c:pt idx="1688">
                  <c:v>40.548200000000001</c:v>
                </c:pt>
                <c:pt idx="1689">
                  <c:v>40.851599999999998</c:v>
                </c:pt>
                <c:pt idx="1690">
                  <c:v>39.9527</c:v>
                </c:pt>
                <c:pt idx="1691">
                  <c:v>40.268000000000001</c:v>
                </c:pt>
                <c:pt idx="1692">
                  <c:v>39.363500000000002</c:v>
                </c:pt>
                <c:pt idx="1693">
                  <c:v>39.703600000000002</c:v>
                </c:pt>
                <c:pt idx="1694">
                  <c:v>38.7883</c:v>
                </c:pt>
                <c:pt idx="1695">
                  <c:v>39.150100000000002</c:v>
                </c:pt>
                <c:pt idx="1696">
                  <c:v>38.2301</c:v>
                </c:pt>
                <c:pt idx="1697">
                  <c:v>38.596899999999998</c:v>
                </c:pt>
                <c:pt idx="1698">
                  <c:v>37.680700000000002</c:v>
                </c:pt>
                <c:pt idx="1699">
                  <c:v>38.054200000000002</c:v>
                </c:pt>
                <c:pt idx="1700">
                  <c:v>37.138399999999997</c:v>
                </c:pt>
                <c:pt idx="1701">
                  <c:v>37.527799999999999</c:v>
                </c:pt>
                <c:pt idx="1702">
                  <c:v>36.6038</c:v>
                </c:pt>
                <c:pt idx="1703">
                  <c:v>37.011899999999997</c:v>
                </c:pt>
                <c:pt idx="1704">
                  <c:v>36.084800000000001</c:v>
                </c:pt>
                <c:pt idx="1705">
                  <c:v>36.503900000000002</c:v>
                </c:pt>
                <c:pt idx="1706">
                  <c:v>35.5837</c:v>
                </c:pt>
                <c:pt idx="1707">
                  <c:v>35.998399999999997</c:v>
                </c:pt>
                <c:pt idx="1708">
                  <c:v>35.0946</c:v>
                </c:pt>
                <c:pt idx="1709">
                  <c:v>35.507800000000003</c:v>
                </c:pt>
                <c:pt idx="1710">
                  <c:v>34.601599999999998</c:v>
                </c:pt>
                <c:pt idx="1711">
                  <c:v>35.034100000000002</c:v>
                </c:pt>
                <c:pt idx="1712">
                  <c:v>34.118200000000002</c:v>
                </c:pt>
                <c:pt idx="1713">
                  <c:v>34.555500000000002</c:v>
                </c:pt>
                <c:pt idx="1714">
                  <c:v>33.636600000000001</c:v>
                </c:pt>
                <c:pt idx="1715">
                  <c:v>34.101700000000001</c:v>
                </c:pt>
                <c:pt idx="1716">
                  <c:v>33.178100000000001</c:v>
                </c:pt>
                <c:pt idx="1717">
                  <c:v>33.6509</c:v>
                </c:pt>
                <c:pt idx="1718">
                  <c:v>32.714500000000001</c:v>
                </c:pt>
                <c:pt idx="1719">
                  <c:v>33.203699999999998</c:v>
                </c:pt>
                <c:pt idx="1720">
                  <c:v>32.273400000000002</c:v>
                </c:pt>
                <c:pt idx="1721">
                  <c:v>32.768599999999999</c:v>
                </c:pt>
                <c:pt idx="1722">
                  <c:v>31.839700000000001</c:v>
                </c:pt>
                <c:pt idx="1723">
                  <c:v>32.338200000000001</c:v>
                </c:pt>
                <c:pt idx="1724">
                  <c:v>31.409600000000001</c:v>
                </c:pt>
                <c:pt idx="1725">
                  <c:v>31.920999999999999</c:v>
                </c:pt>
                <c:pt idx="1726">
                  <c:v>31.000800000000002</c:v>
                </c:pt>
                <c:pt idx="1727">
                  <c:v>31.5198</c:v>
                </c:pt>
                <c:pt idx="1728">
                  <c:v>30.564699999999998</c:v>
                </c:pt>
                <c:pt idx="1729">
                  <c:v>31.114799999999999</c:v>
                </c:pt>
                <c:pt idx="1730">
                  <c:v>30.156600000000001</c:v>
                </c:pt>
                <c:pt idx="1731">
                  <c:v>30.7151</c:v>
                </c:pt>
                <c:pt idx="1732">
                  <c:v>29.7544</c:v>
                </c:pt>
                <c:pt idx="1733">
                  <c:v>30.3216</c:v>
                </c:pt>
                <c:pt idx="1734">
                  <c:v>29.368400000000001</c:v>
                </c:pt>
                <c:pt idx="1735">
                  <c:v>29.933599999999998</c:v>
                </c:pt>
                <c:pt idx="1736">
                  <c:v>28.988900000000001</c:v>
                </c:pt>
                <c:pt idx="1737">
                  <c:v>29.548100000000002</c:v>
                </c:pt>
                <c:pt idx="1738">
                  <c:v>28.613299999999999</c:v>
                </c:pt>
                <c:pt idx="1739">
                  <c:v>29.184699999999999</c:v>
                </c:pt>
                <c:pt idx="1740">
                  <c:v>28.241700000000002</c:v>
                </c:pt>
                <c:pt idx="1741">
                  <c:v>28.825199999999999</c:v>
                </c:pt>
                <c:pt idx="1742">
                  <c:v>27.874600000000001</c:v>
                </c:pt>
                <c:pt idx="1743">
                  <c:v>28.459700000000002</c:v>
                </c:pt>
                <c:pt idx="1744">
                  <c:v>27.519500000000001</c:v>
                </c:pt>
                <c:pt idx="1745">
                  <c:v>28.1068</c:v>
                </c:pt>
                <c:pt idx="1746">
                  <c:v>27.172000000000001</c:v>
                </c:pt>
                <c:pt idx="1747">
                  <c:v>27.759499999999999</c:v>
                </c:pt>
                <c:pt idx="1748">
                  <c:v>26.827500000000001</c:v>
                </c:pt>
                <c:pt idx="1749">
                  <c:v>27.415600000000001</c:v>
                </c:pt>
                <c:pt idx="1750">
                  <c:v>26.486799999999999</c:v>
                </c:pt>
                <c:pt idx="1751">
                  <c:v>27.087299999999999</c:v>
                </c:pt>
                <c:pt idx="1752">
                  <c:v>26.1526</c:v>
                </c:pt>
                <c:pt idx="1753">
                  <c:v>26.750900000000001</c:v>
                </c:pt>
                <c:pt idx="1754">
                  <c:v>25.819299999999998</c:v>
                </c:pt>
                <c:pt idx="1755">
                  <c:v>26.431899999999999</c:v>
                </c:pt>
                <c:pt idx="1756">
                  <c:v>25.500499999999999</c:v>
                </c:pt>
                <c:pt idx="1757">
                  <c:v>26.119700000000002</c:v>
                </c:pt>
                <c:pt idx="1758">
                  <c:v>25.1919</c:v>
                </c:pt>
                <c:pt idx="1759">
                  <c:v>25.813700000000001</c:v>
                </c:pt>
                <c:pt idx="1760">
                  <c:v>24.883600000000001</c:v>
                </c:pt>
                <c:pt idx="1761">
                  <c:v>25.501799999999999</c:v>
                </c:pt>
                <c:pt idx="1762">
                  <c:v>24.586500000000001</c:v>
                </c:pt>
                <c:pt idx="1763">
                  <c:v>25.198599999999999</c:v>
                </c:pt>
                <c:pt idx="1764">
                  <c:v>24.295000000000002</c:v>
                </c:pt>
                <c:pt idx="1765">
                  <c:v>24.912199999999999</c:v>
                </c:pt>
                <c:pt idx="1766">
                  <c:v>23.994800000000001</c:v>
                </c:pt>
                <c:pt idx="1767">
                  <c:v>24.621600000000001</c:v>
                </c:pt>
                <c:pt idx="1768">
                  <c:v>23.7135</c:v>
                </c:pt>
                <c:pt idx="1769">
                  <c:v>24.3569</c:v>
                </c:pt>
                <c:pt idx="1770">
                  <c:v>23.440999999999999</c:v>
                </c:pt>
                <c:pt idx="1771">
                  <c:v>24.070599999999999</c:v>
                </c:pt>
                <c:pt idx="1772">
                  <c:v>23.156700000000001</c:v>
                </c:pt>
                <c:pt idx="1773">
                  <c:v>23.797000000000001</c:v>
                </c:pt>
                <c:pt idx="1774">
                  <c:v>22.88</c:v>
                </c:pt>
                <c:pt idx="1775">
                  <c:v>23.533899999999999</c:v>
                </c:pt>
                <c:pt idx="1776">
                  <c:v>22.6173</c:v>
                </c:pt>
                <c:pt idx="1777">
                  <c:v>23.264600000000002</c:v>
                </c:pt>
                <c:pt idx="1778">
                  <c:v>22.366599999999998</c:v>
                </c:pt>
                <c:pt idx="1779">
                  <c:v>23.005500000000001</c:v>
                </c:pt>
                <c:pt idx="1780">
                  <c:v>22.1127</c:v>
                </c:pt>
                <c:pt idx="1781">
                  <c:v>22.751000000000001</c:v>
                </c:pt>
                <c:pt idx="1782">
                  <c:v>21.859500000000001</c:v>
                </c:pt>
                <c:pt idx="1783">
                  <c:v>22.506599999999999</c:v>
                </c:pt>
                <c:pt idx="1784">
                  <c:v>21.616</c:v>
                </c:pt>
                <c:pt idx="1785">
                  <c:v>22.259</c:v>
                </c:pt>
                <c:pt idx="1786">
                  <c:v>21.382400000000001</c:v>
                </c:pt>
                <c:pt idx="1787">
                  <c:v>22.0167</c:v>
                </c:pt>
                <c:pt idx="1788">
                  <c:v>21.148</c:v>
                </c:pt>
                <c:pt idx="1789">
                  <c:v>21.779800000000002</c:v>
                </c:pt>
                <c:pt idx="1790">
                  <c:v>20.917100000000001</c:v>
                </c:pt>
                <c:pt idx="1791">
                  <c:v>21.549499999999998</c:v>
                </c:pt>
                <c:pt idx="1792">
                  <c:v>20.698699999999999</c:v>
                </c:pt>
                <c:pt idx="1793">
                  <c:v>21.316299999999998</c:v>
                </c:pt>
                <c:pt idx="1794">
                  <c:v>20.475200000000001</c:v>
                </c:pt>
                <c:pt idx="1795">
                  <c:v>21.0838</c:v>
                </c:pt>
                <c:pt idx="1796">
                  <c:v>20.258199999999999</c:v>
                </c:pt>
                <c:pt idx="1797">
                  <c:v>20.8735</c:v>
                </c:pt>
                <c:pt idx="1798">
                  <c:v>20.0442</c:v>
                </c:pt>
                <c:pt idx="1799">
                  <c:v>20.657299999999999</c:v>
                </c:pt>
                <c:pt idx="1800">
                  <c:v>19.837</c:v>
                </c:pt>
                <c:pt idx="1801">
                  <c:v>20.448699999999999</c:v>
                </c:pt>
                <c:pt idx="1802">
                  <c:v>19.631900000000002</c:v>
                </c:pt>
                <c:pt idx="1803">
                  <c:v>20.243300000000001</c:v>
                </c:pt>
                <c:pt idx="1804">
                  <c:v>19.426200000000001</c:v>
                </c:pt>
                <c:pt idx="1805">
                  <c:v>20.038399999999999</c:v>
                </c:pt>
                <c:pt idx="1806">
                  <c:v>19.221900000000002</c:v>
                </c:pt>
                <c:pt idx="1807">
                  <c:v>19.8384</c:v>
                </c:pt>
                <c:pt idx="1808">
                  <c:v>19.029399999999999</c:v>
                </c:pt>
                <c:pt idx="1809">
                  <c:v>19.6401</c:v>
                </c:pt>
                <c:pt idx="1810">
                  <c:v>18.840199999999999</c:v>
                </c:pt>
                <c:pt idx="1811">
                  <c:v>19.4482</c:v>
                </c:pt>
                <c:pt idx="1812">
                  <c:v>18.646000000000001</c:v>
                </c:pt>
                <c:pt idx="1813">
                  <c:v>19.2608</c:v>
                </c:pt>
                <c:pt idx="1814">
                  <c:v>18.465</c:v>
                </c:pt>
                <c:pt idx="1815">
                  <c:v>19.075399999999998</c:v>
                </c:pt>
                <c:pt idx="1816">
                  <c:v>18.284300000000002</c:v>
                </c:pt>
                <c:pt idx="1817">
                  <c:v>18.889299999999999</c:v>
                </c:pt>
                <c:pt idx="1818">
                  <c:v>18.119800000000001</c:v>
                </c:pt>
                <c:pt idx="1819">
                  <c:v>18.7027</c:v>
                </c:pt>
                <c:pt idx="1820">
                  <c:v>17.936599999999999</c:v>
                </c:pt>
                <c:pt idx="1821">
                  <c:v>18.529299999999999</c:v>
                </c:pt>
                <c:pt idx="1822">
                  <c:v>17.7699</c:v>
                </c:pt>
                <c:pt idx="1823">
                  <c:v>18.363399999999999</c:v>
                </c:pt>
                <c:pt idx="1824">
                  <c:v>17.608499999999999</c:v>
                </c:pt>
                <c:pt idx="1825">
                  <c:v>18.187200000000001</c:v>
                </c:pt>
                <c:pt idx="1826">
                  <c:v>17.442699999999999</c:v>
                </c:pt>
                <c:pt idx="1827">
                  <c:v>18.018000000000001</c:v>
                </c:pt>
                <c:pt idx="1828">
                  <c:v>17.292100000000001</c:v>
                </c:pt>
                <c:pt idx="1829">
                  <c:v>17.8489</c:v>
                </c:pt>
                <c:pt idx="1830">
                  <c:v>17.134</c:v>
                </c:pt>
                <c:pt idx="1831">
                  <c:v>17.6922</c:v>
                </c:pt>
                <c:pt idx="1832">
                  <c:v>16.976600000000001</c:v>
                </c:pt>
                <c:pt idx="1833">
                  <c:v>17.523399999999999</c:v>
                </c:pt>
                <c:pt idx="1834">
                  <c:v>16.834499999999998</c:v>
                </c:pt>
                <c:pt idx="1835">
                  <c:v>17.364699999999999</c:v>
                </c:pt>
                <c:pt idx="1836">
                  <c:v>16.679200000000002</c:v>
                </c:pt>
                <c:pt idx="1837">
                  <c:v>17.2135</c:v>
                </c:pt>
                <c:pt idx="1838">
                  <c:v>16.540700000000001</c:v>
                </c:pt>
                <c:pt idx="1839">
                  <c:v>17.0672</c:v>
                </c:pt>
                <c:pt idx="1840">
                  <c:v>16.393000000000001</c:v>
                </c:pt>
                <c:pt idx="1841">
                  <c:v>16.921900000000001</c:v>
                </c:pt>
                <c:pt idx="1842">
                  <c:v>16.251999999999999</c:v>
                </c:pt>
                <c:pt idx="1843">
                  <c:v>16.7712</c:v>
                </c:pt>
                <c:pt idx="1844">
                  <c:v>16.115500000000001</c:v>
                </c:pt>
                <c:pt idx="1845">
                  <c:v>16.635999999999999</c:v>
                </c:pt>
                <c:pt idx="1846">
                  <c:v>15.969200000000001</c:v>
                </c:pt>
                <c:pt idx="1847">
                  <c:v>16.4998</c:v>
                </c:pt>
                <c:pt idx="1848">
                  <c:v>15.839700000000001</c:v>
                </c:pt>
                <c:pt idx="1849">
                  <c:v>16.361799999999999</c:v>
                </c:pt>
                <c:pt idx="1850">
                  <c:v>15.7127</c:v>
                </c:pt>
                <c:pt idx="1851">
                  <c:v>16.228400000000001</c:v>
                </c:pt>
                <c:pt idx="1852">
                  <c:v>15.587999999999999</c:v>
                </c:pt>
                <c:pt idx="1853">
                  <c:v>16.0928</c:v>
                </c:pt>
                <c:pt idx="1854">
                  <c:v>15.4603</c:v>
                </c:pt>
                <c:pt idx="1855">
                  <c:v>15.9628</c:v>
                </c:pt>
                <c:pt idx="1856">
                  <c:v>15.326599999999999</c:v>
                </c:pt>
                <c:pt idx="1857">
                  <c:v>15.8324</c:v>
                </c:pt>
                <c:pt idx="1858">
                  <c:v>15.213100000000001</c:v>
                </c:pt>
                <c:pt idx="1859">
                  <c:v>15.6919</c:v>
                </c:pt>
                <c:pt idx="1860">
                  <c:v>15.1226</c:v>
                </c:pt>
                <c:pt idx="1861">
                  <c:v>15.5608</c:v>
                </c:pt>
                <c:pt idx="1862">
                  <c:v>15.0047</c:v>
                </c:pt>
                <c:pt idx="1863">
                  <c:v>15.4337</c:v>
                </c:pt>
                <c:pt idx="1864">
                  <c:v>14.8964</c:v>
                </c:pt>
                <c:pt idx="1865">
                  <c:v>15.307700000000001</c:v>
                </c:pt>
                <c:pt idx="1866">
                  <c:v>14.786799999999999</c:v>
                </c:pt>
                <c:pt idx="1867">
                  <c:v>15.1836</c:v>
                </c:pt>
                <c:pt idx="1868">
                  <c:v>14.6716</c:v>
                </c:pt>
                <c:pt idx="1869">
                  <c:v>15.068899999999999</c:v>
                </c:pt>
                <c:pt idx="1870">
                  <c:v>14.562799999999999</c:v>
                </c:pt>
                <c:pt idx="1871">
                  <c:v>14.957000000000001</c:v>
                </c:pt>
                <c:pt idx="1872">
                  <c:v>14.4521</c:v>
                </c:pt>
                <c:pt idx="1873">
                  <c:v>14.84</c:v>
                </c:pt>
                <c:pt idx="1874">
                  <c:v>14.352399999999999</c:v>
                </c:pt>
                <c:pt idx="1875">
                  <c:v>14.7295</c:v>
                </c:pt>
                <c:pt idx="1876">
                  <c:v>14.259600000000001</c:v>
                </c:pt>
                <c:pt idx="1877">
                  <c:v>14.6213</c:v>
                </c:pt>
                <c:pt idx="1878">
                  <c:v>14.1433</c:v>
                </c:pt>
                <c:pt idx="1879">
                  <c:v>14.513199999999999</c:v>
                </c:pt>
                <c:pt idx="1880">
                  <c:v>14.043100000000001</c:v>
                </c:pt>
                <c:pt idx="1881">
                  <c:v>14.4069</c:v>
                </c:pt>
                <c:pt idx="1882">
                  <c:v>13.9434</c:v>
                </c:pt>
                <c:pt idx="1883">
                  <c:v>14.296799999999999</c:v>
                </c:pt>
                <c:pt idx="1884">
                  <c:v>13.847300000000001</c:v>
                </c:pt>
                <c:pt idx="1885">
                  <c:v>14.194599999999999</c:v>
                </c:pt>
                <c:pt idx="1886">
                  <c:v>13.7537</c:v>
                </c:pt>
                <c:pt idx="1887">
                  <c:v>14.095700000000001</c:v>
                </c:pt>
                <c:pt idx="1888">
                  <c:v>13.6608</c:v>
                </c:pt>
                <c:pt idx="1889">
                  <c:v>13.987</c:v>
                </c:pt>
                <c:pt idx="1890">
                  <c:v>13.5715</c:v>
                </c:pt>
                <c:pt idx="1891">
                  <c:v>13.8903</c:v>
                </c:pt>
                <c:pt idx="1892">
                  <c:v>13.4772</c:v>
                </c:pt>
                <c:pt idx="1893">
                  <c:v>13.788600000000001</c:v>
                </c:pt>
                <c:pt idx="1894">
                  <c:v>13.386799999999999</c:v>
                </c:pt>
                <c:pt idx="1895">
                  <c:v>13.6904</c:v>
                </c:pt>
                <c:pt idx="1896">
                  <c:v>13.3119</c:v>
                </c:pt>
                <c:pt idx="1897">
                  <c:v>13.587199999999999</c:v>
                </c:pt>
                <c:pt idx="1898">
                  <c:v>13.228199999999999</c:v>
                </c:pt>
                <c:pt idx="1899">
                  <c:v>13.489699999999999</c:v>
                </c:pt>
                <c:pt idx="1900">
                  <c:v>13.1326</c:v>
                </c:pt>
                <c:pt idx="1901">
                  <c:v>13.396100000000001</c:v>
                </c:pt>
                <c:pt idx="1902">
                  <c:v>13.046099999999999</c:v>
                </c:pt>
                <c:pt idx="1903">
                  <c:v>13.307499999999999</c:v>
                </c:pt>
                <c:pt idx="1904">
                  <c:v>12.970700000000001</c:v>
                </c:pt>
                <c:pt idx="1905">
                  <c:v>13.210800000000001</c:v>
                </c:pt>
                <c:pt idx="1906">
                  <c:v>12.885999999999999</c:v>
                </c:pt>
                <c:pt idx="1907">
                  <c:v>13.1126</c:v>
                </c:pt>
                <c:pt idx="1908">
                  <c:v>12.8146</c:v>
                </c:pt>
                <c:pt idx="1909">
                  <c:v>13.0237</c:v>
                </c:pt>
                <c:pt idx="1910">
                  <c:v>12.7347</c:v>
                </c:pt>
                <c:pt idx="1911">
                  <c:v>12.9351</c:v>
                </c:pt>
                <c:pt idx="1912">
                  <c:v>12.655099999999999</c:v>
                </c:pt>
                <c:pt idx="1913">
                  <c:v>12.853199999999999</c:v>
                </c:pt>
                <c:pt idx="1914">
                  <c:v>12.5707</c:v>
                </c:pt>
                <c:pt idx="1915">
                  <c:v>12.7675</c:v>
                </c:pt>
                <c:pt idx="1916">
                  <c:v>12.498200000000001</c:v>
                </c:pt>
                <c:pt idx="1917">
                  <c:v>12.6822</c:v>
                </c:pt>
                <c:pt idx="1918">
                  <c:v>12.4297</c:v>
                </c:pt>
                <c:pt idx="1919">
                  <c:v>12.601900000000001</c:v>
                </c:pt>
                <c:pt idx="1920">
                  <c:v>12.3552</c:v>
                </c:pt>
                <c:pt idx="1921">
                  <c:v>12.516400000000001</c:v>
                </c:pt>
                <c:pt idx="1922">
                  <c:v>12.284599999999999</c:v>
                </c:pt>
                <c:pt idx="1923">
                  <c:v>12.428900000000001</c:v>
                </c:pt>
                <c:pt idx="1924">
                  <c:v>12.21</c:v>
                </c:pt>
                <c:pt idx="1925">
                  <c:v>12.3399</c:v>
                </c:pt>
                <c:pt idx="1926">
                  <c:v>12.156499999999999</c:v>
                </c:pt>
                <c:pt idx="1927">
                  <c:v>12.247299999999999</c:v>
                </c:pt>
                <c:pt idx="1928">
                  <c:v>12.0922</c:v>
                </c:pt>
                <c:pt idx="1929">
                  <c:v>12.167</c:v>
                </c:pt>
                <c:pt idx="1930">
                  <c:v>12.0222</c:v>
                </c:pt>
                <c:pt idx="1931">
                  <c:v>12.0848</c:v>
                </c:pt>
                <c:pt idx="1932">
                  <c:v>11.9497</c:v>
                </c:pt>
                <c:pt idx="1933">
                  <c:v>12.011900000000001</c:v>
                </c:pt>
                <c:pt idx="1934">
                  <c:v>11.882300000000001</c:v>
                </c:pt>
                <c:pt idx="1935">
                  <c:v>11.9292</c:v>
                </c:pt>
                <c:pt idx="1936">
                  <c:v>11.813800000000001</c:v>
                </c:pt>
                <c:pt idx="1937">
                  <c:v>11.846399999999999</c:v>
                </c:pt>
                <c:pt idx="1938">
                  <c:v>11.7515</c:v>
                </c:pt>
                <c:pt idx="1939">
                  <c:v>11.767200000000001</c:v>
                </c:pt>
                <c:pt idx="1940">
                  <c:v>11.683199999999999</c:v>
                </c:pt>
                <c:pt idx="1941">
                  <c:v>11.7019</c:v>
                </c:pt>
                <c:pt idx="1942">
                  <c:v>11.6198</c:v>
                </c:pt>
                <c:pt idx="1943">
                  <c:v>11.620699999999999</c:v>
                </c:pt>
                <c:pt idx="1944">
                  <c:v>11.5634</c:v>
                </c:pt>
                <c:pt idx="1945">
                  <c:v>11.540900000000001</c:v>
                </c:pt>
                <c:pt idx="1946">
                  <c:v>11.5044</c:v>
                </c:pt>
                <c:pt idx="1947">
                  <c:v>11.4575</c:v>
                </c:pt>
                <c:pt idx="1948">
                  <c:v>11.442299999999999</c:v>
                </c:pt>
                <c:pt idx="1949">
                  <c:v>11.3894</c:v>
                </c:pt>
                <c:pt idx="1950">
                  <c:v>11.375500000000001</c:v>
                </c:pt>
                <c:pt idx="1951">
                  <c:v>11.3195</c:v>
                </c:pt>
                <c:pt idx="1952">
                  <c:v>11.3169</c:v>
                </c:pt>
                <c:pt idx="1953">
                  <c:v>11.240399999999999</c:v>
                </c:pt>
                <c:pt idx="1954">
                  <c:v>11.255699999999999</c:v>
                </c:pt>
                <c:pt idx="1955">
                  <c:v>11.170299999999999</c:v>
                </c:pt>
                <c:pt idx="1956">
                  <c:v>11.192600000000001</c:v>
                </c:pt>
                <c:pt idx="1957">
                  <c:v>11.104100000000001</c:v>
                </c:pt>
                <c:pt idx="1958">
                  <c:v>11.1395</c:v>
                </c:pt>
                <c:pt idx="1959">
                  <c:v>11.0373</c:v>
                </c:pt>
                <c:pt idx="1960">
                  <c:v>11.075900000000001</c:v>
                </c:pt>
                <c:pt idx="1961">
                  <c:v>10.961600000000001</c:v>
                </c:pt>
                <c:pt idx="1962">
                  <c:v>11.020799999999999</c:v>
                </c:pt>
                <c:pt idx="1963">
                  <c:v>10.894399999999999</c:v>
                </c:pt>
                <c:pt idx="1964">
                  <c:v>10.9619</c:v>
                </c:pt>
                <c:pt idx="1965">
                  <c:v>10.828900000000001</c:v>
                </c:pt>
                <c:pt idx="1966">
                  <c:v>10.8987</c:v>
                </c:pt>
                <c:pt idx="1967">
                  <c:v>10.772</c:v>
                </c:pt>
                <c:pt idx="1968">
                  <c:v>10.8498</c:v>
                </c:pt>
                <c:pt idx="1969">
                  <c:v>10.695499999999999</c:v>
                </c:pt>
                <c:pt idx="1970">
                  <c:v>10.7928</c:v>
                </c:pt>
                <c:pt idx="1971">
                  <c:v>10.6213</c:v>
                </c:pt>
                <c:pt idx="1972">
                  <c:v>10.7326</c:v>
                </c:pt>
                <c:pt idx="1973">
                  <c:v>10.555300000000001</c:v>
                </c:pt>
                <c:pt idx="1974">
                  <c:v>10.6776</c:v>
                </c:pt>
                <c:pt idx="1975">
                  <c:v>10.4902</c:v>
                </c:pt>
                <c:pt idx="1976">
                  <c:v>10.6273</c:v>
                </c:pt>
                <c:pt idx="1977">
                  <c:v>10.4267</c:v>
                </c:pt>
                <c:pt idx="1978">
                  <c:v>10.5707</c:v>
                </c:pt>
                <c:pt idx="1979">
                  <c:v>10.357200000000001</c:v>
                </c:pt>
                <c:pt idx="1980">
                  <c:v>10.5207</c:v>
                </c:pt>
                <c:pt idx="1981">
                  <c:v>10.2967</c:v>
                </c:pt>
                <c:pt idx="1982">
                  <c:v>10.465</c:v>
                </c:pt>
                <c:pt idx="1983">
                  <c:v>10.241</c:v>
                </c:pt>
                <c:pt idx="1984">
                  <c:v>10.408899999999999</c:v>
                </c:pt>
                <c:pt idx="1985">
                  <c:v>10.1759</c:v>
                </c:pt>
                <c:pt idx="1986">
                  <c:v>10.361000000000001</c:v>
                </c:pt>
                <c:pt idx="1987">
                  <c:v>10.115600000000001</c:v>
                </c:pt>
                <c:pt idx="1988">
                  <c:v>10.3085</c:v>
                </c:pt>
                <c:pt idx="1989">
                  <c:v>10.0489</c:v>
                </c:pt>
                <c:pt idx="1990">
                  <c:v>10.2661</c:v>
                </c:pt>
                <c:pt idx="1991">
                  <c:v>9.9842999999999993</c:v>
                </c:pt>
                <c:pt idx="1992">
                  <c:v>10.232799999999999</c:v>
                </c:pt>
                <c:pt idx="1993">
                  <c:v>9.8970000000000002</c:v>
                </c:pt>
                <c:pt idx="1994">
                  <c:v>10.1822</c:v>
                </c:pt>
                <c:pt idx="1995">
                  <c:v>9.8256899999999998</c:v>
                </c:pt>
                <c:pt idx="1996">
                  <c:v>10.1424</c:v>
                </c:pt>
                <c:pt idx="1997">
                  <c:v>9.7642500000000005</c:v>
                </c:pt>
                <c:pt idx="1998">
                  <c:v>10.0868</c:v>
                </c:pt>
                <c:pt idx="1999">
                  <c:v>9.7107200000000002</c:v>
                </c:pt>
                <c:pt idx="2000">
                  <c:v>10.036899999999999</c:v>
                </c:pt>
                <c:pt idx="2001">
                  <c:v>9.6478400000000004</c:v>
                </c:pt>
                <c:pt idx="2002">
                  <c:v>9.9833700000000007</c:v>
                </c:pt>
                <c:pt idx="2003">
                  <c:v>9.6030899999999999</c:v>
                </c:pt>
                <c:pt idx="2004">
                  <c:v>9.9297799999999992</c:v>
                </c:pt>
                <c:pt idx="2005">
                  <c:v>9.5463000000000005</c:v>
                </c:pt>
                <c:pt idx="2006">
                  <c:v>9.8850700000000007</c:v>
                </c:pt>
                <c:pt idx="2007">
                  <c:v>9.4950399999999995</c:v>
                </c:pt>
                <c:pt idx="2008">
                  <c:v>9.8438400000000001</c:v>
                </c:pt>
                <c:pt idx="2009">
                  <c:v>9.4206099999999999</c:v>
                </c:pt>
                <c:pt idx="2010">
                  <c:v>9.7993500000000004</c:v>
                </c:pt>
                <c:pt idx="2011">
                  <c:v>9.3691999999999993</c:v>
                </c:pt>
                <c:pt idx="2012">
                  <c:v>9.7394499999999997</c:v>
                </c:pt>
                <c:pt idx="2013">
                  <c:v>9.3188800000000001</c:v>
                </c:pt>
                <c:pt idx="2014">
                  <c:v>9.6876499999999997</c:v>
                </c:pt>
                <c:pt idx="2015">
                  <c:v>9.2660400000000003</c:v>
                </c:pt>
                <c:pt idx="2016">
                  <c:v>9.6417699999999993</c:v>
                </c:pt>
                <c:pt idx="2017">
                  <c:v>9.1999899999999997</c:v>
                </c:pt>
                <c:pt idx="2018">
                  <c:v>9.6060599999999994</c:v>
                </c:pt>
                <c:pt idx="2019">
                  <c:v>9.1425900000000002</c:v>
                </c:pt>
                <c:pt idx="2020">
                  <c:v>9.5593199999999996</c:v>
                </c:pt>
                <c:pt idx="2021">
                  <c:v>9.0813500000000005</c:v>
                </c:pt>
                <c:pt idx="2022">
                  <c:v>9.5156100000000006</c:v>
                </c:pt>
                <c:pt idx="2023">
                  <c:v>9.0327599999999997</c:v>
                </c:pt>
                <c:pt idx="2024">
                  <c:v>9.4708699999999997</c:v>
                </c:pt>
                <c:pt idx="2025">
                  <c:v>8.9719599999999993</c:v>
                </c:pt>
                <c:pt idx="2026">
                  <c:v>9.4286200000000004</c:v>
                </c:pt>
                <c:pt idx="2027">
                  <c:v>8.9253599999999995</c:v>
                </c:pt>
                <c:pt idx="2028">
                  <c:v>9.3773999999999997</c:v>
                </c:pt>
                <c:pt idx="2029">
                  <c:v>8.8674999999999997</c:v>
                </c:pt>
                <c:pt idx="2030">
                  <c:v>9.3391099999999998</c:v>
                </c:pt>
                <c:pt idx="2031">
                  <c:v>8.8145299999999995</c:v>
                </c:pt>
                <c:pt idx="2032">
                  <c:v>9.2975999999999992</c:v>
                </c:pt>
                <c:pt idx="2033">
                  <c:v>8.7701200000000004</c:v>
                </c:pt>
                <c:pt idx="2034">
                  <c:v>9.2602799999999998</c:v>
                </c:pt>
                <c:pt idx="2035">
                  <c:v>8.7148199999999996</c:v>
                </c:pt>
                <c:pt idx="2036">
                  <c:v>9.2022200000000005</c:v>
                </c:pt>
                <c:pt idx="2037">
                  <c:v>8.6656399999999998</c:v>
                </c:pt>
                <c:pt idx="2038">
                  <c:v>9.1520299999999999</c:v>
                </c:pt>
                <c:pt idx="2039">
                  <c:v>8.6166</c:v>
                </c:pt>
                <c:pt idx="2040">
                  <c:v>9.1113499999999998</c:v>
                </c:pt>
                <c:pt idx="2041">
                  <c:v>8.5653100000000002</c:v>
                </c:pt>
                <c:pt idx="2042">
                  <c:v>9.0666399999999996</c:v>
                </c:pt>
                <c:pt idx="2043">
                  <c:v>8.5076400000000003</c:v>
                </c:pt>
                <c:pt idx="2044">
                  <c:v>9.0301299999999998</c:v>
                </c:pt>
                <c:pt idx="2045">
                  <c:v>8.4603000000000002</c:v>
                </c:pt>
                <c:pt idx="2046">
                  <c:v>8.9903300000000002</c:v>
                </c:pt>
                <c:pt idx="2047">
                  <c:v>8.4093800000000005</c:v>
                </c:pt>
                <c:pt idx="2048">
                  <c:v>8.9482900000000001</c:v>
                </c:pt>
                <c:pt idx="2049">
                  <c:v>8.3617899999999992</c:v>
                </c:pt>
                <c:pt idx="2050">
                  <c:v>8.9078400000000002</c:v>
                </c:pt>
                <c:pt idx="2051">
                  <c:v>8.3202300000000005</c:v>
                </c:pt>
                <c:pt idx="2052">
                  <c:v>8.8580100000000002</c:v>
                </c:pt>
                <c:pt idx="2053">
                  <c:v>8.2676499999999997</c:v>
                </c:pt>
                <c:pt idx="2054">
                  <c:v>8.8153600000000001</c:v>
                </c:pt>
                <c:pt idx="2055">
                  <c:v>8.2134099999999997</c:v>
                </c:pt>
                <c:pt idx="2056">
                  <c:v>8.7796500000000002</c:v>
                </c:pt>
                <c:pt idx="2057">
                  <c:v>8.1584500000000002</c:v>
                </c:pt>
                <c:pt idx="2058">
                  <c:v>8.7335399999999996</c:v>
                </c:pt>
                <c:pt idx="2059">
                  <c:v>8.1070200000000003</c:v>
                </c:pt>
                <c:pt idx="2060">
                  <c:v>8.7167499999999993</c:v>
                </c:pt>
                <c:pt idx="2061">
                  <c:v>8.0605399999999996</c:v>
                </c:pt>
                <c:pt idx="2062">
                  <c:v>8.6747599999999991</c:v>
                </c:pt>
                <c:pt idx="2063">
                  <c:v>8.0181799999999992</c:v>
                </c:pt>
                <c:pt idx="2064">
                  <c:v>8.6357099999999996</c:v>
                </c:pt>
                <c:pt idx="2065">
                  <c:v>7.9771299999999998</c:v>
                </c:pt>
                <c:pt idx="2066">
                  <c:v>8.5897299999999994</c:v>
                </c:pt>
                <c:pt idx="2067">
                  <c:v>7.9271099999999999</c:v>
                </c:pt>
                <c:pt idx="2068">
                  <c:v>8.54542</c:v>
                </c:pt>
                <c:pt idx="2069">
                  <c:v>7.8865800000000004</c:v>
                </c:pt>
                <c:pt idx="2070">
                  <c:v>8.5054499999999997</c:v>
                </c:pt>
                <c:pt idx="2071">
                  <c:v>7.8357799999999997</c:v>
                </c:pt>
                <c:pt idx="2072">
                  <c:v>8.4734200000000008</c:v>
                </c:pt>
                <c:pt idx="2073">
                  <c:v>7.7867100000000002</c:v>
                </c:pt>
                <c:pt idx="2074">
                  <c:v>8.4413300000000007</c:v>
                </c:pt>
                <c:pt idx="2075">
                  <c:v>7.7315699999999996</c:v>
                </c:pt>
                <c:pt idx="2076">
                  <c:v>8.40001</c:v>
                </c:pt>
                <c:pt idx="2077">
                  <c:v>7.6929600000000002</c:v>
                </c:pt>
                <c:pt idx="2078">
                  <c:v>8.3644200000000009</c:v>
                </c:pt>
                <c:pt idx="2079">
                  <c:v>7.6470399999999996</c:v>
                </c:pt>
                <c:pt idx="2080">
                  <c:v>8.3327100000000005</c:v>
                </c:pt>
                <c:pt idx="2081">
                  <c:v>7.6101700000000001</c:v>
                </c:pt>
                <c:pt idx="2082">
                  <c:v>8.2812800000000006</c:v>
                </c:pt>
                <c:pt idx="2083">
                  <c:v>7.5595499999999998</c:v>
                </c:pt>
                <c:pt idx="2084">
                  <c:v>8.25197</c:v>
                </c:pt>
                <c:pt idx="2085">
                  <c:v>7.5232599999999996</c:v>
                </c:pt>
                <c:pt idx="2086">
                  <c:v>8.2075899999999997</c:v>
                </c:pt>
                <c:pt idx="2087">
                  <c:v>7.4916499999999999</c:v>
                </c:pt>
                <c:pt idx="2088">
                  <c:v>8.1713500000000003</c:v>
                </c:pt>
                <c:pt idx="2089">
                  <c:v>7.4509999999999996</c:v>
                </c:pt>
                <c:pt idx="2090">
                  <c:v>8.1442999999999994</c:v>
                </c:pt>
                <c:pt idx="2091">
                  <c:v>7.4050200000000004</c:v>
                </c:pt>
                <c:pt idx="2092">
                  <c:v>8.0988000000000007</c:v>
                </c:pt>
                <c:pt idx="2093">
                  <c:v>7.3663400000000001</c:v>
                </c:pt>
                <c:pt idx="2094">
                  <c:v>8.0555699999999995</c:v>
                </c:pt>
                <c:pt idx="2095">
                  <c:v>7.3255999999999997</c:v>
                </c:pt>
                <c:pt idx="2096">
                  <c:v>8.0227900000000005</c:v>
                </c:pt>
                <c:pt idx="2097">
                  <c:v>7.2863199999999999</c:v>
                </c:pt>
                <c:pt idx="2098">
                  <c:v>7.98611</c:v>
                </c:pt>
                <c:pt idx="2099">
                  <c:v>7.2475100000000001</c:v>
                </c:pt>
                <c:pt idx="2100">
                  <c:v>7.9486499999999998</c:v>
                </c:pt>
                <c:pt idx="2101">
                  <c:v>7.2059499999999996</c:v>
                </c:pt>
                <c:pt idx="2102">
                  <c:v>7.9108499999999999</c:v>
                </c:pt>
                <c:pt idx="2103">
                  <c:v>7.1650600000000004</c:v>
                </c:pt>
                <c:pt idx="2104">
                  <c:v>7.8820899999999998</c:v>
                </c:pt>
                <c:pt idx="2105">
                  <c:v>7.1193600000000004</c:v>
                </c:pt>
                <c:pt idx="2106">
                  <c:v>7.8520099999999999</c:v>
                </c:pt>
                <c:pt idx="2107">
                  <c:v>7.0882399999999999</c:v>
                </c:pt>
                <c:pt idx="2108">
                  <c:v>7.8074599999999998</c:v>
                </c:pt>
                <c:pt idx="2109">
                  <c:v>7.0513700000000004</c:v>
                </c:pt>
                <c:pt idx="2110">
                  <c:v>7.7757300000000003</c:v>
                </c:pt>
                <c:pt idx="2111">
                  <c:v>7.0157999999999996</c:v>
                </c:pt>
                <c:pt idx="2112">
                  <c:v>7.7366900000000003</c:v>
                </c:pt>
                <c:pt idx="2113">
                  <c:v>6.9742499999999996</c:v>
                </c:pt>
                <c:pt idx="2114">
                  <c:v>7.7029800000000002</c:v>
                </c:pt>
                <c:pt idx="2115">
                  <c:v>6.9393000000000002</c:v>
                </c:pt>
                <c:pt idx="2116">
                  <c:v>7.6693499999999997</c:v>
                </c:pt>
                <c:pt idx="2117">
                  <c:v>6.9020000000000001</c:v>
                </c:pt>
                <c:pt idx="2118">
                  <c:v>7.63002</c:v>
                </c:pt>
                <c:pt idx="2119">
                  <c:v>6.8646700000000003</c:v>
                </c:pt>
                <c:pt idx="2120">
                  <c:v>7.6003400000000001</c:v>
                </c:pt>
                <c:pt idx="2121">
                  <c:v>6.8312600000000003</c:v>
                </c:pt>
                <c:pt idx="2122">
                  <c:v>7.5736100000000004</c:v>
                </c:pt>
                <c:pt idx="2123">
                  <c:v>6.7867499999999996</c:v>
                </c:pt>
                <c:pt idx="2124">
                  <c:v>7.5375199999999998</c:v>
                </c:pt>
                <c:pt idx="2125">
                  <c:v>6.7625000000000002</c:v>
                </c:pt>
                <c:pt idx="2126">
                  <c:v>7.5014599999999998</c:v>
                </c:pt>
                <c:pt idx="2127">
                  <c:v>6.7259799999999998</c:v>
                </c:pt>
                <c:pt idx="2128">
                  <c:v>7.4672799999999997</c:v>
                </c:pt>
                <c:pt idx="2129">
                  <c:v>6.6878299999999999</c:v>
                </c:pt>
                <c:pt idx="2130">
                  <c:v>7.4255300000000002</c:v>
                </c:pt>
                <c:pt idx="2131">
                  <c:v>6.6513400000000003</c:v>
                </c:pt>
                <c:pt idx="2132">
                  <c:v>7.3987400000000001</c:v>
                </c:pt>
                <c:pt idx="2133">
                  <c:v>6.6155799999999996</c:v>
                </c:pt>
                <c:pt idx="2134">
                  <c:v>7.3669700000000002</c:v>
                </c:pt>
                <c:pt idx="2135">
                  <c:v>6.5865299999999998</c:v>
                </c:pt>
                <c:pt idx="2136">
                  <c:v>7.3193099999999998</c:v>
                </c:pt>
                <c:pt idx="2137">
                  <c:v>6.5605399999999996</c:v>
                </c:pt>
                <c:pt idx="2138">
                  <c:v>7.2891700000000004</c:v>
                </c:pt>
                <c:pt idx="2139">
                  <c:v>6.52372</c:v>
                </c:pt>
                <c:pt idx="2140">
                  <c:v>7.2542999999999997</c:v>
                </c:pt>
                <c:pt idx="2141">
                  <c:v>6.4844900000000001</c:v>
                </c:pt>
                <c:pt idx="2142">
                  <c:v>7.21882</c:v>
                </c:pt>
                <c:pt idx="2143">
                  <c:v>6.4468699999999997</c:v>
                </c:pt>
                <c:pt idx="2144">
                  <c:v>7.1934199999999997</c:v>
                </c:pt>
                <c:pt idx="2145">
                  <c:v>6.4088200000000004</c:v>
                </c:pt>
                <c:pt idx="2146">
                  <c:v>7.1551600000000004</c:v>
                </c:pt>
                <c:pt idx="2147">
                  <c:v>6.3787500000000001</c:v>
                </c:pt>
                <c:pt idx="2148">
                  <c:v>7.1217499999999996</c:v>
                </c:pt>
                <c:pt idx="2149">
                  <c:v>6.34701</c:v>
                </c:pt>
                <c:pt idx="2150">
                  <c:v>7.07559</c:v>
                </c:pt>
                <c:pt idx="2151">
                  <c:v>6.3156299999999996</c:v>
                </c:pt>
                <c:pt idx="2152">
                  <c:v>7.0413199999999998</c:v>
                </c:pt>
                <c:pt idx="2153">
                  <c:v>6.2734199999999998</c:v>
                </c:pt>
                <c:pt idx="2154">
                  <c:v>7.0095400000000003</c:v>
                </c:pt>
                <c:pt idx="2155">
                  <c:v>6.2451800000000004</c:v>
                </c:pt>
                <c:pt idx="2156">
                  <c:v>6.9700600000000001</c:v>
                </c:pt>
                <c:pt idx="2157">
                  <c:v>6.2118000000000002</c:v>
                </c:pt>
                <c:pt idx="2158">
                  <c:v>6.93323</c:v>
                </c:pt>
                <c:pt idx="2159">
                  <c:v>6.1812699999999996</c:v>
                </c:pt>
                <c:pt idx="2160">
                  <c:v>6.8881699999999997</c:v>
                </c:pt>
                <c:pt idx="2161">
                  <c:v>6.1479299999999997</c:v>
                </c:pt>
                <c:pt idx="2162">
                  <c:v>6.8498099999999997</c:v>
                </c:pt>
                <c:pt idx="2163">
                  <c:v>6.0996699999999997</c:v>
                </c:pt>
                <c:pt idx="2164">
                  <c:v>6.8081399999999999</c:v>
                </c:pt>
                <c:pt idx="2165">
                  <c:v>6.0712900000000003</c:v>
                </c:pt>
                <c:pt idx="2166">
                  <c:v>6.7631300000000003</c:v>
                </c:pt>
                <c:pt idx="2167">
                  <c:v>6.0378999999999996</c:v>
                </c:pt>
                <c:pt idx="2168">
                  <c:v>6.7248299999999999</c:v>
                </c:pt>
                <c:pt idx="2169">
                  <c:v>5.9984200000000003</c:v>
                </c:pt>
                <c:pt idx="2170">
                  <c:v>6.6943900000000003</c:v>
                </c:pt>
                <c:pt idx="2171">
                  <c:v>5.9580700000000002</c:v>
                </c:pt>
                <c:pt idx="2172">
                  <c:v>6.6510800000000003</c:v>
                </c:pt>
                <c:pt idx="2173">
                  <c:v>5.9201199999999998</c:v>
                </c:pt>
                <c:pt idx="2174">
                  <c:v>6.6028500000000001</c:v>
                </c:pt>
                <c:pt idx="2175">
                  <c:v>5.8793300000000004</c:v>
                </c:pt>
                <c:pt idx="2176">
                  <c:v>6.5724900000000002</c:v>
                </c:pt>
                <c:pt idx="2177">
                  <c:v>5.8393100000000002</c:v>
                </c:pt>
                <c:pt idx="2178">
                  <c:v>6.5329100000000002</c:v>
                </c:pt>
                <c:pt idx="2179">
                  <c:v>5.8026799999999996</c:v>
                </c:pt>
                <c:pt idx="2180">
                  <c:v>6.4842700000000004</c:v>
                </c:pt>
                <c:pt idx="2181">
                  <c:v>5.7631399999999999</c:v>
                </c:pt>
                <c:pt idx="2182">
                  <c:v>6.44299</c:v>
                </c:pt>
                <c:pt idx="2183">
                  <c:v>5.7170699999999997</c:v>
                </c:pt>
                <c:pt idx="2184">
                  <c:v>6.4008599999999998</c:v>
                </c:pt>
                <c:pt idx="2185">
                  <c:v>5.6743100000000002</c:v>
                </c:pt>
                <c:pt idx="2186">
                  <c:v>6.3569500000000003</c:v>
                </c:pt>
                <c:pt idx="2187">
                  <c:v>5.6309800000000001</c:v>
                </c:pt>
                <c:pt idx="2188">
                  <c:v>6.3036599999999998</c:v>
                </c:pt>
                <c:pt idx="2189">
                  <c:v>5.5958800000000002</c:v>
                </c:pt>
                <c:pt idx="2190">
                  <c:v>6.2555800000000001</c:v>
                </c:pt>
                <c:pt idx="2191">
                  <c:v>5.56785</c:v>
                </c:pt>
                <c:pt idx="2192">
                  <c:v>6.1905700000000001</c:v>
                </c:pt>
                <c:pt idx="2193">
                  <c:v>5.5190099999999997</c:v>
                </c:pt>
                <c:pt idx="2194">
                  <c:v>6.1329399999999996</c:v>
                </c:pt>
                <c:pt idx="2195">
                  <c:v>5.4740200000000003</c:v>
                </c:pt>
                <c:pt idx="2196">
                  <c:v>6.0766999999999998</c:v>
                </c:pt>
                <c:pt idx="2197">
                  <c:v>5.4238799999999996</c:v>
                </c:pt>
                <c:pt idx="2198">
                  <c:v>6.0186799999999998</c:v>
                </c:pt>
                <c:pt idx="2199">
                  <c:v>5.3739400000000002</c:v>
                </c:pt>
                <c:pt idx="2200">
                  <c:v>5.9714200000000002</c:v>
                </c:pt>
                <c:pt idx="2201">
                  <c:v>5.3189099999999998</c:v>
                </c:pt>
                <c:pt idx="2202">
                  <c:v>5.91181</c:v>
                </c:pt>
                <c:pt idx="2203">
                  <c:v>5.2652099999999997</c:v>
                </c:pt>
                <c:pt idx="2204">
                  <c:v>5.8431100000000002</c:v>
                </c:pt>
                <c:pt idx="2205">
                  <c:v>5.2283499999999998</c:v>
                </c:pt>
                <c:pt idx="2206">
                  <c:v>5.7896799999999997</c:v>
                </c:pt>
                <c:pt idx="2207">
                  <c:v>5.1705100000000002</c:v>
                </c:pt>
                <c:pt idx="2208">
                  <c:v>5.7300500000000003</c:v>
                </c:pt>
                <c:pt idx="2209">
                  <c:v>5.1050599999999999</c:v>
                </c:pt>
                <c:pt idx="2210">
                  <c:v>5.6766100000000002</c:v>
                </c:pt>
                <c:pt idx="2211">
                  <c:v>5.0349399999999997</c:v>
                </c:pt>
                <c:pt idx="2212">
                  <c:v>5.6091800000000003</c:v>
                </c:pt>
                <c:pt idx="2213">
                  <c:v>4.9792699999999996</c:v>
                </c:pt>
                <c:pt idx="2214">
                  <c:v>5.5381799999999997</c:v>
                </c:pt>
                <c:pt idx="2215">
                  <c:v>4.9186500000000004</c:v>
                </c:pt>
                <c:pt idx="2216">
                  <c:v>5.4704899999999999</c:v>
                </c:pt>
                <c:pt idx="2217">
                  <c:v>4.84931</c:v>
                </c:pt>
                <c:pt idx="2218">
                  <c:v>5.40334</c:v>
                </c:pt>
                <c:pt idx="2219">
                  <c:v>4.7934700000000001</c:v>
                </c:pt>
                <c:pt idx="2220">
                  <c:v>5.3294600000000001</c:v>
                </c:pt>
                <c:pt idx="2221">
                  <c:v>4.7243199999999996</c:v>
                </c:pt>
                <c:pt idx="2222">
                  <c:v>5.2471100000000002</c:v>
                </c:pt>
                <c:pt idx="2223">
                  <c:v>4.6605699999999999</c:v>
                </c:pt>
                <c:pt idx="2224">
                  <c:v>5.1809700000000003</c:v>
                </c:pt>
                <c:pt idx="2225">
                  <c:v>4.5780799999999999</c:v>
                </c:pt>
                <c:pt idx="2226">
                  <c:v>5.1020200000000004</c:v>
                </c:pt>
                <c:pt idx="2227">
                  <c:v>4.5122600000000004</c:v>
                </c:pt>
                <c:pt idx="2228">
                  <c:v>5.0244299999999997</c:v>
                </c:pt>
                <c:pt idx="2229">
                  <c:v>4.4384399999999999</c:v>
                </c:pt>
                <c:pt idx="2230">
                  <c:v>4.9355000000000002</c:v>
                </c:pt>
                <c:pt idx="2231">
                  <c:v>4.3634199999999996</c:v>
                </c:pt>
                <c:pt idx="2232">
                  <c:v>4.8475099999999998</c:v>
                </c:pt>
                <c:pt idx="2233">
                  <c:v>4.2856699999999996</c:v>
                </c:pt>
                <c:pt idx="2234">
                  <c:v>4.5549600000000003</c:v>
                </c:pt>
                <c:pt idx="2235">
                  <c:v>4.5248600000000003</c:v>
                </c:pt>
                <c:pt idx="2236">
                  <c:v>3.94964</c:v>
                </c:pt>
                <c:pt idx="2237">
                  <c:v>4.4299799999999996</c:v>
                </c:pt>
                <c:pt idx="2238">
                  <c:v>3.86063</c:v>
                </c:pt>
                <c:pt idx="2239">
                  <c:v>4.33833</c:v>
                </c:pt>
                <c:pt idx="2240">
                  <c:v>3.7726500000000001</c:v>
                </c:pt>
                <c:pt idx="2241">
                  <c:v>4.2343799999999998</c:v>
                </c:pt>
                <c:pt idx="2242">
                  <c:v>3.6881900000000001</c:v>
                </c:pt>
                <c:pt idx="2243">
                  <c:v>4.1323699999999999</c:v>
                </c:pt>
                <c:pt idx="2244">
                  <c:v>3.59484</c:v>
                </c:pt>
                <c:pt idx="2245">
                  <c:v>4.0348199999999999</c:v>
                </c:pt>
                <c:pt idx="2246">
                  <c:v>3.4975200000000002</c:v>
                </c:pt>
                <c:pt idx="2247">
                  <c:v>3.9322599999999999</c:v>
                </c:pt>
                <c:pt idx="2248">
                  <c:v>3.40049</c:v>
                </c:pt>
                <c:pt idx="2249">
                  <c:v>3.82057</c:v>
                </c:pt>
                <c:pt idx="2250">
                  <c:v>3.30829</c:v>
                </c:pt>
                <c:pt idx="2251">
                  <c:v>3.7143000000000002</c:v>
                </c:pt>
                <c:pt idx="2252">
                  <c:v>3.2091699999999999</c:v>
                </c:pt>
                <c:pt idx="2253">
                  <c:v>3.6097299999999999</c:v>
                </c:pt>
                <c:pt idx="2254">
                  <c:v>3.1200199999999998</c:v>
                </c:pt>
                <c:pt idx="2255">
                  <c:v>3.48122</c:v>
                </c:pt>
                <c:pt idx="2256">
                  <c:v>3.0240900000000002</c:v>
                </c:pt>
                <c:pt idx="2257">
                  <c:v>3.3670200000000001</c:v>
                </c:pt>
                <c:pt idx="2258">
                  <c:v>2.9218700000000002</c:v>
                </c:pt>
                <c:pt idx="2259">
                  <c:v>3.2546400000000002</c:v>
                </c:pt>
                <c:pt idx="2260">
                  <c:v>2.8180000000000001</c:v>
                </c:pt>
                <c:pt idx="2261">
                  <c:v>3.1418300000000001</c:v>
                </c:pt>
                <c:pt idx="2262">
                  <c:v>2.7079200000000001</c:v>
                </c:pt>
                <c:pt idx="2263">
                  <c:v>3.02793</c:v>
                </c:pt>
                <c:pt idx="2264">
                  <c:v>2.60425</c:v>
                </c:pt>
                <c:pt idx="2265">
                  <c:v>2.9097900000000001</c:v>
                </c:pt>
                <c:pt idx="2266">
                  <c:v>2.50021</c:v>
                </c:pt>
                <c:pt idx="2267">
                  <c:v>2.7917299999999998</c:v>
                </c:pt>
                <c:pt idx="2268">
                  <c:v>2.3969299999999998</c:v>
                </c:pt>
                <c:pt idx="2269">
                  <c:v>2.6777299999999999</c:v>
                </c:pt>
                <c:pt idx="2270">
                  <c:v>2.2888799999999998</c:v>
                </c:pt>
                <c:pt idx="2271">
                  <c:v>2.5606499999999999</c:v>
                </c:pt>
                <c:pt idx="2272">
                  <c:v>2.1848800000000002</c:v>
                </c:pt>
                <c:pt idx="2273">
                  <c:v>2.4424100000000002</c:v>
                </c:pt>
                <c:pt idx="2274">
                  <c:v>2.0824099999999999</c:v>
                </c:pt>
                <c:pt idx="2275">
                  <c:v>2.32457</c:v>
                </c:pt>
                <c:pt idx="2276">
                  <c:v>1.9791700000000001</c:v>
                </c:pt>
                <c:pt idx="2277">
                  <c:v>2.2136200000000001</c:v>
                </c:pt>
                <c:pt idx="2278">
                  <c:v>1.8708899999999999</c:v>
                </c:pt>
                <c:pt idx="2279">
                  <c:v>2.10039</c:v>
                </c:pt>
                <c:pt idx="2280">
                  <c:v>1.7676700000000001</c:v>
                </c:pt>
                <c:pt idx="2281">
                  <c:v>1.9847900000000001</c:v>
                </c:pt>
                <c:pt idx="2282">
                  <c:v>1.6705300000000001</c:v>
                </c:pt>
                <c:pt idx="2283">
                  <c:v>1.8722700000000001</c:v>
                </c:pt>
                <c:pt idx="2284">
                  <c:v>1.57304</c:v>
                </c:pt>
                <c:pt idx="2285">
                  <c:v>1.7666200000000001</c:v>
                </c:pt>
                <c:pt idx="2286">
                  <c:v>1.4726399999999999</c:v>
                </c:pt>
                <c:pt idx="2287">
                  <c:v>1.66045</c:v>
                </c:pt>
                <c:pt idx="2288">
                  <c:v>1.37802</c:v>
                </c:pt>
                <c:pt idx="2289">
                  <c:v>1.5508</c:v>
                </c:pt>
                <c:pt idx="2290">
                  <c:v>1.28853</c:v>
                </c:pt>
                <c:pt idx="2291">
                  <c:v>1.44696</c:v>
                </c:pt>
                <c:pt idx="2292">
                  <c:v>1.19699</c:v>
                </c:pt>
                <c:pt idx="2293">
                  <c:v>1.34897</c:v>
                </c:pt>
                <c:pt idx="2294">
                  <c:v>1.10782</c:v>
                </c:pt>
                <c:pt idx="2295">
                  <c:v>1.2505500000000001</c:v>
                </c:pt>
                <c:pt idx="2296">
                  <c:v>1.0237400000000001</c:v>
                </c:pt>
                <c:pt idx="2297">
                  <c:v>1.1525099999999999</c:v>
                </c:pt>
                <c:pt idx="2298">
                  <c:v>0.94398400000000005</c:v>
                </c:pt>
                <c:pt idx="2299">
                  <c:v>1.0587599999999999</c:v>
                </c:pt>
                <c:pt idx="2300">
                  <c:v>0.86397000000000002</c:v>
                </c:pt>
                <c:pt idx="2301">
                  <c:v>0.97545800000000005</c:v>
                </c:pt>
                <c:pt idx="2302">
                  <c:v>0.78360700000000005</c:v>
                </c:pt>
                <c:pt idx="2303">
                  <c:v>0.88856599999999997</c:v>
                </c:pt>
                <c:pt idx="2304">
                  <c:v>0.71063399999999999</c:v>
                </c:pt>
                <c:pt idx="2305">
                  <c:v>0.80382200000000004</c:v>
                </c:pt>
                <c:pt idx="2306">
                  <c:v>0.64554299999999998</c:v>
                </c:pt>
                <c:pt idx="2307">
                  <c:v>0.72072899999999995</c:v>
                </c:pt>
                <c:pt idx="2308">
                  <c:v>0.57754099999999997</c:v>
                </c:pt>
                <c:pt idx="2309">
                  <c:v>0.648173</c:v>
                </c:pt>
                <c:pt idx="2310">
                  <c:v>0.51247399999999999</c:v>
                </c:pt>
                <c:pt idx="2311">
                  <c:v>0.574882</c:v>
                </c:pt>
                <c:pt idx="2312">
                  <c:v>0.45283699999999999</c:v>
                </c:pt>
                <c:pt idx="2313">
                  <c:v>0.50113600000000003</c:v>
                </c:pt>
                <c:pt idx="2314">
                  <c:v>0.400451</c:v>
                </c:pt>
                <c:pt idx="2315">
                  <c:v>0.43355500000000002</c:v>
                </c:pt>
                <c:pt idx="2316">
                  <c:v>0.34723199999999999</c:v>
                </c:pt>
                <c:pt idx="2317">
                  <c:v>0.37318400000000002</c:v>
                </c:pt>
                <c:pt idx="2318">
                  <c:v>0.29415999999999998</c:v>
                </c:pt>
                <c:pt idx="2319">
                  <c:v>0.313525</c:v>
                </c:pt>
                <c:pt idx="2320">
                  <c:v>0.24668100000000001</c:v>
                </c:pt>
                <c:pt idx="2321">
                  <c:v>0.24587200000000001</c:v>
                </c:pt>
                <c:pt idx="2322">
                  <c:v>0.233123</c:v>
                </c:pt>
                <c:pt idx="2323">
                  <c:v>0.171235</c:v>
                </c:pt>
                <c:pt idx="2324">
                  <c:v>0.19311</c:v>
                </c:pt>
                <c:pt idx="2325">
                  <c:v>0.119598</c:v>
                </c:pt>
                <c:pt idx="2326">
                  <c:v>0.14848800000000001</c:v>
                </c:pt>
                <c:pt idx="2327">
                  <c:v>7.1908899999999998E-2</c:v>
                </c:pt>
                <c:pt idx="2328">
                  <c:v>0.114108</c:v>
                </c:pt>
                <c:pt idx="2329">
                  <c:v>2.4705600000000001E-2</c:v>
                </c:pt>
                <c:pt idx="2330">
                  <c:v>8.2295999999999994E-2</c:v>
                </c:pt>
                <c:pt idx="2331">
                  <c:v>-1.98178E-2</c:v>
                </c:pt>
                <c:pt idx="2332">
                  <c:v>5.1500600000000001E-2</c:v>
                </c:pt>
                <c:pt idx="2333">
                  <c:v>-5.7104200000000001E-2</c:v>
                </c:pt>
                <c:pt idx="2334">
                  <c:v>2.1879099999999999E-2</c:v>
                </c:pt>
                <c:pt idx="2335">
                  <c:v>-9.8178799999999997E-2</c:v>
                </c:pt>
                <c:pt idx="2336" formatCode="0.00E+00">
                  <c:v>-5.2005699999999998E-3</c:v>
                </c:pt>
                <c:pt idx="2337">
                  <c:v>-0.13650300000000001</c:v>
                </c:pt>
                <c:pt idx="2338">
                  <c:v>-2.4346699999999999E-2</c:v>
                </c:pt>
                <c:pt idx="2339">
                  <c:v>-0.17466100000000001</c:v>
                </c:pt>
                <c:pt idx="2340">
                  <c:v>-4.75497E-2</c:v>
                </c:pt>
                <c:pt idx="2341">
                  <c:v>-0.20137099999999999</c:v>
                </c:pt>
                <c:pt idx="2342">
                  <c:v>-6.8870100000000004E-2</c:v>
                </c:pt>
                <c:pt idx="2343">
                  <c:v>-0.23064200000000001</c:v>
                </c:pt>
                <c:pt idx="2344">
                  <c:v>-8.9596599999999998E-2</c:v>
                </c:pt>
                <c:pt idx="2345">
                  <c:v>-0.26602700000000001</c:v>
                </c:pt>
                <c:pt idx="2346">
                  <c:v>-0.10185900000000001</c:v>
                </c:pt>
                <c:pt idx="2347">
                  <c:v>-0.29130499999999998</c:v>
                </c:pt>
                <c:pt idx="2348">
                  <c:v>-0.118324</c:v>
                </c:pt>
                <c:pt idx="2349">
                  <c:v>-0.31520100000000001</c:v>
                </c:pt>
                <c:pt idx="2350">
                  <c:v>-0.13443099999999999</c:v>
                </c:pt>
                <c:pt idx="2351">
                  <c:v>-0.33828599999999998</c:v>
                </c:pt>
                <c:pt idx="2352">
                  <c:v>-0.14946200000000001</c:v>
                </c:pt>
                <c:pt idx="2353">
                  <c:v>-0.36458699999999999</c:v>
                </c:pt>
                <c:pt idx="2354">
                  <c:v>-0.15656999999999999</c:v>
                </c:pt>
                <c:pt idx="2355">
                  <c:v>-0.386652</c:v>
                </c:pt>
                <c:pt idx="2356">
                  <c:v>-0.167463</c:v>
                </c:pt>
                <c:pt idx="2357">
                  <c:v>-0.4032</c:v>
                </c:pt>
                <c:pt idx="2358">
                  <c:v>-0.17695900000000001</c:v>
                </c:pt>
                <c:pt idx="2359">
                  <c:v>-0.42263600000000001</c:v>
                </c:pt>
                <c:pt idx="2360">
                  <c:v>-0.18208199999999999</c:v>
                </c:pt>
                <c:pt idx="2361">
                  <c:v>-0.44600699999999999</c:v>
                </c:pt>
                <c:pt idx="2362">
                  <c:v>-0.187088</c:v>
                </c:pt>
                <c:pt idx="2363">
                  <c:v>-0.46198</c:v>
                </c:pt>
                <c:pt idx="2364">
                  <c:v>-0.19570000000000001</c:v>
                </c:pt>
                <c:pt idx="2365">
                  <c:v>-0.47827399999999998</c:v>
                </c:pt>
                <c:pt idx="2366">
                  <c:v>-0.20322499999999999</c:v>
                </c:pt>
                <c:pt idx="2367">
                  <c:v>-0.49313699999999999</c:v>
                </c:pt>
                <c:pt idx="2368">
                  <c:v>-0.207708</c:v>
                </c:pt>
                <c:pt idx="2369">
                  <c:v>-0.51205599999999996</c:v>
                </c:pt>
                <c:pt idx="2370">
                  <c:v>-0.20913999999999999</c:v>
                </c:pt>
                <c:pt idx="2371">
                  <c:v>-0.52698599999999995</c:v>
                </c:pt>
                <c:pt idx="2372">
                  <c:v>-0.211479</c:v>
                </c:pt>
                <c:pt idx="2373">
                  <c:v>-0.53733200000000003</c:v>
                </c:pt>
                <c:pt idx="2374">
                  <c:v>-0.21753700000000001</c:v>
                </c:pt>
                <c:pt idx="2375">
                  <c:v>-0.54966899999999996</c:v>
                </c:pt>
                <c:pt idx="2376">
                  <c:v>-0.22068499999999999</c:v>
                </c:pt>
                <c:pt idx="2377">
                  <c:v>-0.56455</c:v>
                </c:pt>
                <c:pt idx="2378">
                  <c:v>-0.22005</c:v>
                </c:pt>
                <c:pt idx="2379">
                  <c:v>-0.57756300000000005</c:v>
                </c:pt>
                <c:pt idx="2380">
                  <c:v>-0.22116</c:v>
                </c:pt>
                <c:pt idx="2381">
                  <c:v>-0.58730499999999997</c:v>
                </c:pt>
                <c:pt idx="2382">
                  <c:v>-0.22611400000000001</c:v>
                </c:pt>
                <c:pt idx="2383">
                  <c:v>-0.59527200000000002</c:v>
                </c:pt>
                <c:pt idx="2384">
                  <c:v>-0.22745199999999999</c:v>
                </c:pt>
                <c:pt idx="2385">
                  <c:v>-0.61128800000000005</c:v>
                </c:pt>
                <c:pt idx="2386">
                  <c:v>-0.22634199999999999</c:v>
                </c:pt>
                <c:pt idx="2387">
                  <c:v>-0.622336</c:v>
                </c:pt>
                <c:pt idx="2388">
                  <c:v>-0.20688599999999999</c:v>
                </c:pt>
                <c:pt idx="2389">
                  <c:v>-0.64792700000000003</c:v>
                </c:pt>
                <c:pt idx="2390">
                  <c:v>-0.21179000000000001</c:v>
                </c:pt>
                <c:pt idx="2391">
                  <c:v>-0.65823500000000001</c:v>
                </c:pt>
                <c:pt idx="2392">
                  <c:v>-0.20948800000000001</c:v>
                </c:pt>
                <c:pt idx="2393">
                  <c:v>-0.67147900000000005</c:v>
                </c:pt>
                <c:pt idx="2394">
                  <c:v>-0.206904</c:v>
                </c:pt>
                <c:pt idx="2395">
                  <c:v>-0.68065500000000001</c:v>
                </c:pt>
                <c:pt idx="2396">
                  <c:v>-0.20780499999999999</c:v>
                </c:pt>
                <c:pt idx="2397">
                  <c:v>-0.68598999999999999</c:v>
                </c:pt>
                <c:pt idx="2398">
                  <c:v>-0.20924999999999999</c:v>
                </c:pt>
                <c:pt idx="2399">
                  <c:v>-0.69510400000000006</c:v>
                </c:pt>
                <c:pt idx="2400">
                  <c:v>-0.208398</c:v>
                </c:pt>
                <c:pt idx="2401">
                  <c:v>-0.70708899999999997</c:v>
                </c:pt>
                <c:pt idx="2402">
                  <c:v>-0.20782700000000001</c:v>
                </c:pt>
                <c:pt idx="2403">
                  <c:v>-0.71635700000000002</c:v>
                </c:pt>
                <c:pt idx="2404">
                  <c:v>-0.20555300000000001</c:v>
                </c:pt>
                <c:pt idx="2405">
                  <c:v>-0.720418</c:v>
                </c:pt>
                <c:pt idx="2406">
                  <c:v>-0.21005699999999999</c:v>
                </c:pt>
                <c:pt idx="2407">
                  <c:v>-0.72881799999999997</c:v>
                </c:pt>
                <c:pt idx="2408">
                  <c:v>-0.210342</c:v>
                </c:pt>
                <c:pt idx="2409">
                  <c:v>-0.73771299999999995</c:v>
                </c:pt>
                <c:pt idx="2410">
                  <c:v>-0.205041</c:v>
                </c:pt>
                <c:pt idx="2411">
                  <c:v>-0.74683500000000003</c:v>
                </c:pt>
                <c:pt idx="2412">
                  <c:v>-0.20407400000000001</c:v>
                </c:pt>
                <c:pt idx="2413">
                  <c:v>-0.75107299999999999</c:v>
                </c:pt>
                <c:pt idx="2414">
                  <c:v>-0.20669199999999999</c:v>
                </c:pt>
                <c:pt idx="2415">
                  <c:v>-0.76031300000000002</c:v>
                </c:pt>
                <c:pt idx="2416">
                  <c:v>-0.205016</c:v>
                </c:pt>
                <c:pt idx="2417">
                  <c:v>-0.76922299999999999</c:v>
                </c:pt>
                <c:pt idx="2418">
                  <c:v>-0.199766</c:v>
                </c:pt>
                <c:pt idx="2419">
                  <c:v>-0.77722999999999998</c:v>
                </c:pt>
                <c:pt idx="2420">
                  <c:v>-0.200595</c:v>
                </c:pt>
                <c:pt idx="2421">
                  <c:v>-0.78190400000000004</c:v>
                </c:pt>
                <c:pt idx="2422">
                  <c:v>-0.20192099999999999</c:v>
                </c:pt>
                <c:pt idx="2423">
                  <c:v>-0.78703900000000004</c:v>
                </c:pt>
                <c:pt idx="2424">
                  <c:v>-0.20174700000000001</c:v>
                </c:pt>
                <c:pt idx="2425">
                  <c:v>-0.79661499999999996</c:v>
                </c:pt>
                <c:pt idx="2426">
                  <c:v>-0.19871</c:v>
                </c:pt>
                <c:pt idx="2427">
                  <c:v>-0.80332899999999996</c:v>
                </c:pt>
                <c:pt idx="2428">
                  <c:v>-0.198597</c:v>
                </c:pt>
                <c:pt idx="2429">
                  <c:v>-0.80642400000000003</c:v>
                </c:pt>
                <c:pt idx="2430">
                  <c:v>-0.20007900000000001</c:v>
                </c:pt>
                <c:pt idx="2431">
                  <c:v>-0.80991500000000005</c:v>
                </c:pt>
                <c:pt idx="2432">
                  <c:v>-0.19808999999999999</c:v>
                </c:pt>
                <c:pt idx="2433">
                  <c:v>-0.82008000000000003</c:v>
                </c:pt>
                <c:pt idx="2434">
                  <c:v>-0.195857</c:v>
                </c:pt>
                <c:pt idx="2435">
                  <c:v>-0.82633599999999996</c:v>
                </c:pt>
                <c:pt idx="2436">
                  <c:v>-0.19587499999999999</c:v>
                </c:pt>
                <c:pt idx="2437">
                  <c:v>-0.82969300000000001</c:v>
                </c:pt>
                <c:pt idx="2438">
                  <c:v>-0.19501599999999999</c:v>
                </c:pt>
                <c:pt idx="2439">
                  <c:v>-0.83276300000000003</c:v>
                </c:pt>
                <c:pt idx="2440">
                  <c:v>-0.19404199999999999</c:v>
                </c:pt>
                <c:pt idx="2441">
                  <c:v>-0.84323000000000004</c:v>
                </c:pt>
                <c:pt idx="2442">
                  <c:v>-0.191804</c:v>
                </c:pt>
                <c:pt idx="2443">
                  <c:v>-0.849746</c:v>
                </c:pt>
                <c:pt idx="2444">
                  <c:v>-0.191686</c:v>
                </c:pt>
                <c:pt idx="2445">
                  <c:v>-0.85241699999999998</c:v>
                </c:pt>
                <c:pt idx="2446">
                  <c:v>-0.19328000000000001</c:v>
                </c:pt>
                <c:pt idx="2447">
                  <c:v>-0.85828400000000005</c:v>
                </c:pt>
                <c:pt idx="2448">
                  <c:v>-0.19192600000000001</c:v>
                </c:pt>
                <c:pt idx="2449">
                  <c:v>-0.86577499999999996</c:v>
                </c:pt>
                <c:pt idx="2450">
                  <c:v>-0.18725600000000001</c:v>
                </c:pt>
                <c:pt idx="2451">
                  <c:v>-0.87110699999999996</c:v>
                </c:pt>
                <c:pt idx="2452">
                  <c:v>-0.188939</c:v>
                </c:pt>
                <c:pt idx="2453">
                  <c:v>-0.86890900000000004</c:v>
                </c:pt>
                <c:pt idx="2454">
                  <c:v>-0.17780399999999999</c:v>
                </c:pt>
                <c:pt idx="2455">
                  <c:v>-0.88939699999999999</c:v>
                </c:pt>
                <c:pt idx="2456">
                  <c:v>-0.176625</c:v>
                </c:pt>
                <c:pt idx="2457">
                  <c:v>-0.89757299999999995</c:v>
                </c:pt>
                <c:pt idx="2458">
                  <c:v>-0.17390900000000001</c:v>
                </c:pt>
                <c:pt idx="2459">
                  <c:v>-0.90098400000000001</c:v>
                </c:pt>
                <c:pt idx="2460">
                  <c:v>-0.17716899999999999</c:v>
                </c:pt>
                <c:pt idx="2461">
                  <c:v>-0.90249800000000002</c:v>
                </c:pt>
                <c:pt idx="2462">
                  <c:v>-0.17901600000000001</c:v>
                </c:pt>
                <c:pt idx="2463">
                  <c:v>-0.90637100000000004</c:v>
                </c:pt>
                <c:pt idx="2464">
                  <c:v>-0.17822399999999999</c:v>
                </c:pt>
                <c:pt idx="2465">
                  <c:v>-0.915107</c:v>
                </c:pt>
                <c:pt idx="2466">
                  <c:v>-0.17430200000000001</c:v>
                </c:pt>
                <c:pt idx="2467">
                  <c:v>-0.91926300000000005</c:v>
                </c:pt>
                <c:pt idx="2468">
                  <c:v>-0.17638100000000001</c:v>
                </c:pt>
                <c:pt idx="2469">
                  <c:v>-0.91746799999999995</c:v>
                </c:pt>
                <c:pt idx="2470">
                  <c:v>-0.17910699999999999</c:v>
                </c:pt>
                <c:pt idx="2471">
                  <c:v>-0.92183999999999999</c:v>
                </c:pt>
                <c:pt idx="2472">
                  <c:v>-0.17946699999999999</c:v>
                </c:pt>
                <c:pt idx="2473">
                  <c:v>-0.93041499999999999</c:v>
                </c:pt>
                <c:pt idx="2474">
                  <c:v>-0.176457</c:v>
                </c:pt>
                <c:pt idx="2475">
                  <c:v>-0.93408000000000002</c:v>
                </c:pt>
                <c:pt idx="2476">
                  <c:v>-0.17680100000000001</c:v>
                </c:pt>
                <c:pt idx="2477">
                  <c:v>-0.93407799999999996</c:v>
                </c:pt>
                <c:pt idx="2478">
                  <c:v>-0.18241399999999999</c:v>
                </c:pt>
                <c:pt idx="2479">
                  <c:v>-0.93500899999999998</c:v>
                </c:pt>
                <c:pt idx="2480">
                  <c:v>-0.18293200000000001</c:v>
                </c:pt>
                <c:pt idx="2481">
                  <c:v>-0.94217200000000001</c:v>
                </c:pt>
                <c:pt idx="2482">
                  <c:v>-0.17979400000000001</c:v>
                </c:pt>
                <c:pt idx="2483">
                  <c:v>-0.94575699999999996</c:v>
                </c:pt>
                <c:pt idx="2484">
                  <c:v>-0.178232</c:v>
                </c:pt>
                <c:pt idx="2485">
                  <c:v>-0.94783600000000001</c:v>
                </c:pt>
                <c:pt idx="2486">
                  <c:v>-0.18157799999999999</c:v>
                </c:pt>
                <c:pt idx="2487">
                  <c:v>-0.94920599999999999</c:v>
                </c:pt>
                <c:pt idx="2488">
                  <c:v>-0.18224199999999999</c:v>
                </c:pt>
                <c:pt idx="2489">
                  <c:v>-0.95440000000000003</c:v>
                </c:pt>
                <c:pt idx="2490">
                  <c:v>-0.18091299999999999</c:v>
                </c:pt>
                <c:pt idx="2491">
                  <c:v>-0.95853200000000005</c:v>
                </c:pt>
                <c:pt idx="2492">
                  <c:v>-0.18088299999999999</c:v>
                </c:pt>
                <c:pt idx="2493">
                  <c:v>-0.95834200000000003</c:v>
                </c:pt>
                <c:pt idx="2494">
                  <c:v>-0.18657000000000001</c:v>
                </c:pt>
                <c:pt idx="2495">
                  <c:v>-0.960426</c:v>
                </c:pt>
                <c:pt idx="2496">
                  <c:v>-0.18676100000000001</c:v>
                </c:pt>
                <c:pt idx="2497">
                  <c:v>-0.96731299999999998</c:v>
                </c:pt>
                <c:pt idx="2498">
                  <c:v>-0.185142</c:v>
                </c:pt>
                <c:pt idx="2499">
                  <c:v>-0.969503</c:v>
                </c:pt>
                <c:pt idx="2500">
                  <c:v>-0.185087</c:v>
                </c:pt>
                <c:pt idx="2501">
                  <c:v>-0.96820200000000001</c:v>
                </c:pt>
                <c:pt idx="2502">
                  <c:v>-0.18984000000000001</c:v>
                </c:pt>
                <c:pt idx="2503">
                  <c:v>-0.96982500000000005</c:v>
                </c:pt>
                <c:pt idx="2504">
                  <c:v>-0.192329</c:v>
                </c:pt>
                <c:pt idx="2505">
                  <c:v>-0.97790500000000002</c:v>
                </c:pt>
                <c:pt idx="2506">
                  <c:v>-0.189524</c:v>
                </c:pt>
                <c:pt idx="2507">
                  <c:v>-0.97701000000000005</c:v>
                </c:pt>
                <c:pt idx="2508">
                  <c:v>-0.192357</c:v>
                </c:pt>
                <c:pt idx="2509">
                  <c:v>-0.97464499999999998</c:v>
                </c:pt>
                <c:pt idx="2510">
                  <c:v>-0.19722700000000001</c:v>
                </c:pt>
                <c:pt idx="2511">
                  <c:v>-0.97787299999999999</c:v>
                </c:pt>
                <c:pt idx="2512">
                  <c:v>-0.19911699999999999</c:v>
                </c:pt>
                <c:pt idx="2513">
                  <c:v>-0.98285100000000003</c:v>
                </c:pt>
                <c:pt idx="2514">
                  <c:v>-0.19804099999999999</c:v>
                </c:pt>
                <c:pt idx="2515">
                  <c:v>-0.98445800000000006</c:v>
                </c:pt>
                <c:pt idx="2516">
                  <c:v>-0.20061999999999999</c:v>
                </c:pt>
                <c:pt idx="2517">
                  <c:v>-0.98159600000000002</c:v>
                </c:pt>
                <c:pt idx="2518">
                  <c:v>-0.207012</c:v>
                </c:pt>
                <c:pt idx="2519">
                  <c:v>-0.98407100000000003</c:v>
                </c:pt>
                <c:pt idx="2520">
                  <c:v>-0.20843900000000001</c:v>
                </c:pt>
                <c:pt idx="2521">
                  <c:v>-0.98625600000000002</c:v>
                </c:pt>
                <c:pt idx="2522">
                  <c:v>-0.20707700000000001</c:v>
                </c:pt>
                <c:pt idx="2523">
                  <c:v>-0.98875199999999996</c:v>
                </c:pt>
                <c:pt idx="2524">
                  <c:v>-0.209013</c:v>
                </c:pt>
                <c:pt idx="2525">
                  <c:v>-0.98556999999999995</c:v>
                </c:pt>
                <c:pt idx="2526">
                  <c:v>-0.216644</c:v>
                </c:pt>
                <c:pt idx="2527">
                  <c:v>-0.98536999999999997</c:v>
                </c:pt>
                <c:pt idx="2528">
                  <c:v>-0.21754399999999999</c:v>
                </c:pt>
                <c:pt idx="2529">
                  <c:v>-0.98777700000000002</c:v>
                </c:pt>
                <c:pt idx="2530">
                  <c:v>-0.21881999999999999</c:v>
                </c:pt>
                <c:pt idx="2531">
                  <c:v>-0.99023799999999995</c:v>
                </c:pt>
                <c:pt idx="2532">
                  <c:v>-0.22214200000000001</c:v>
                </c:pt>
                <c:pt idx="2533">
                  <c:v>-0.98647600000000002</c:v>
                </c:pt>
                <c:pt idx="2534">
                  <c:v>-0.227772</c:v>
                </c:pt>
                <c:pt idx="2535">
                  <c:v>-0.986738</c:v>
                </c:pt>
                <c:pt idx="2536">
                  <c:v>-0.23025899999999999</c:v>
                </c:pt>
                <c:pt idx="2537">
                  <c:v>-0.99000699999999997</c:v>
                </c:pt>
                <c:pt idx="2538">
                  <c:v>-0.228937</c:v>
                </c:pt>
                <c:pt idx="2539">
                  <c:v>-0.98955099999999996</c:v>
                </c:pt>
                <c:pt idx="2540">
                  <c:v>-0.23517099999999999</c:v>
                </c:pt>
                <c:pt idx="2541">
                  <c:v>-0.987645</c:v>
                </c:pt>
                <c:pt idx="2542">
                  <c:v>-0.24152299999999999</c:v>
                </c:pt>
                <c:pt idx="2543">
                  <c:v>-0.98437600000000003</c:v>
                </c:pt>
                <c:pt idx="2544">
                  <c:v>-0.24721000000000001</c:v>
                </c:pt>
                <c:pt idx="2545">
                  <c:v>-0.98608600000000002</c:v>
                </c:pt>
                <c:pt idx="2546">
                  <c:v>-0.24667700000000001</c:v>
                </c:pt>
                <c:pt idx="2547">
                  <c:v>-0.98894599999999999</c:v>
                </c:pt>
                <c:pt idx="2548">
                  <c:v>-0.248889</c:v>
                </c:pt>
                <c:pt idx="2549">
                  <c:v>-0.98620099999999999</c:v>
                </c:pt>
                <c:pt idx="2550">
                  <c:v>-0.25574599999999997</c:v>
                </c:pt>
                <c:pt idx="2551">
                  <c:v>-0.983989</c:v>
                </c:pt>
                <c:pt idx="2552">
                  <c:v>-0.25903199999999998</c:v>
                </c:pt>
                <c:pt idx="2553">
                  <c:v>-0.98564399999999996</c:v>
                </c:pt>
                <c:pt idx="2554">
                  <c:v>-0.260328</c:v>
                </c:pt>
                <c:pt idx="2555">
                  <c:v>-0.98626800000000003</c:v>
                </c:pt>
                <c:pt idx="2556">
                  <c:v>-0.26353799999999999</c:v>
                </c:pt>
                <c:pt idx="2557">
                  <c:v>-0.98304000000000002</c:v>
                </c:pt>
                <c:pt idx="2558">
                  <c:v>-0.27250200000000002</c:v>
                </c:pt>
                <c:pt idx="2559">
                  <c:v>-0.98015300000000005</c:v>
                </c:pt>
                <c:pt idx="2560">
                  <c:v>-0.27418300000000001</c:v>
                </c:pt>
                <c:pt idx="2561">
                  <c:v>-0.98518099999999997</c:v>
                </c:pt>
                <c:pt idx="2562">
                  <c:v>-0.273725</c:v>
                </c:pt>
                <c:pt idx="2563">
                  <c:v>-0.98502900000000004</c:v>
                </c:pt>
                <c:pt idx="2564">
                  <c:v>-0.279534</c:v>
                </c:pt>
                <c:pt idx="2565">
                  <c:v>-0.978182</c:v>
                </c:pt>
                <c:pt idx="2566">
                  <c:v>-0.28509499999999999</c:v>
                </c:pt>
                <c:pt idx="2567">
                  <c:v>-0.97990900000000003</c:v>
                </c:pt>
                <c:pt idx="2568">
                  <c:v>-0.28844700000000001</c:v>
                </c:pt>
                <c:pt idx="2569">
                  <c:v>-0.99126300000000001</c:v>
                </c:pt>
                <c:pt idx="2570">
                  <c:v>-0.29331699999999999</c:v>
                </c:pt>
                <c:pt idx="2571">
                  <c:v>-0.98085900000000004</c:v>
                </c:pt>
                <c:pt idx="2572">
                  <c:v>-0.29694900000000002</c:v>
                </c:pt>
                <c:pt idx="2573">
                  <c:v>-0.97580699999999998</c:v>
                </c:pt>
                <c:pt idx="2574">
                  <c:v>-0.30404900000000001</c:v>
                </c:pt>
                <c:pt idx="2575">
                  <c:v>-0.97425799999999996</c:v>
                </c:pt>
                <c:pt idx="2576">
                  <c:v>-0.30893500000000002</c:v>
                </c:pt>
                <c:pt idx="2577">
                  <c:v>-0.973715</c:v>
                </c:pt>
                <c:pt idx="2578">
                  <c:v>-0.311558</c:v>
                </c:pt>
                <c:pt idx="2579">
                  <c:v>-0.97349799999999997</c:v>
                </c:pt>
                <c:pt idx="2580">
                  <c:v>-0.31554399999999999</c:v>
                </c:pt>
                <c:pt idx="2581">
                  <c:v>-0.96818800000000005</c:v>
                </c:pt>
                <c:pt idx="2582">
                  <c:v>-0.32702199999999998</c:v>
                </c:pt>
                <c:pt idx="2583">
                  <c:v>-0.96587699999999999</c:v>
                </c:pt>
                <c:pt idx="2584">
                  <c:v>-0.32977099999999998</c:v>
                </c:pt>
                <c:pt idx="2585">
                  <c:v>-0.96601199999999998</c:v>
                </c:pt>
                <c:pt idx="2586">
                  <c:v>-0.34006500000000001</c:v>
                </c:pt>
                <c:pt idx="2587">
                  <c:v>-0.95084800000000003</c:v>
                </c:pt>
                <c:pt idx="2588">
                  <c:v>-0.35012799999999999</c:v>
                </c:pt>
                <c:pt idx="2589">
                  <c:v>-0.94629600000000003</c:v>
                </c:pt>
                <c:pt idx="2590">
                  <c:v>-0.35819200000000001</c:v>
                </c:pt>
                <c:pt idx="2591">
                  <c:v>-0.94296400000000002</c:v>
                </c:pt>
                <c:pt idx="2592">
                  <c:v>-0.36332900000000001</c:v>
                </c:pt>
                <c:pt idx="2593">
                  <c:v>-0.945739</c:v>
                </c:pt>
                <c:pt idx="2594">
                  <c:v>-0.36724400000000001</c:v>
                </c:pt>
                <c:pt idx="2595">
                  <c:v>-0.94372999999999996</c:v>
                </c:pt>
                <c:pt idx="2596">
                  <c:v>-0.36999100000000001</c:v>
                </c:pt>
                <c:pt idx="2597">
                  <c:v>-0.93913199999999997</c:v>
                </c:pt>
                <c:pt idx="2598">
                  <c:v>-0.379164</c:v>
                </c:pt>
                <c:pt idx="2599">
                  <c:v>-0.93445999999999996</c:v>
                </c:pt>
                <c:pt idx="2600">
                  <c:v>-0.38388600000000001</c:v>
                </c:pt>
                <c:pt idx="2601">
                  <c:v>-0.93696599999999997</c:v>
                </c:pt>
                <c:pt idx="2602">
                  <c:v>-0.386855</c:v>
                </c:pt>
                <c:pt idx="2603">
                  <c:v>-0.93604900000000002</c:v>
                </c:pt>
                <c:pt idx="2604">
                  <c:v>-0.39174100000000001</c:v>
                </c:pt>
                <c:pt idx="2605">
                  <c:v>-0.92965900000000001</c:v>
                </c:pt>
                <c:pt idx="2606">
                  <c:v>-0.400258</c:v>
                </c:pt>
                <c:pt idx="2607">
                  <c:v>-0.92730900000000005</c:v>
                </c:pt>
                <c:pt idx="2608">
                  <c:v>-0.40778999999999999</c:v>
                </c:pt>
                <c:pt idx="2609">
                  <c:v>-0.92774800000000002</c:v>
                </c:pt>
                <c:pt idx="2610">
                  <c:v>-0.40911799999999998</c:v>
                </c:pt>
                <c:pt idx="2611">
                  <c:v>-0.92538399999999998</c:v>
                </c:pt>
                <c:pt idx="2612">
                  <c:v>-0.41633599999999998</c:v>
                </c:pt>
                <c:pt idx="2613">
                  <c:v>-0.91752900000000004</c:v>
                </c:pt>
                <c:pt idx="2614">
                  <c:v>-0.42346099999999998</c:v>
                </c:pt>
                <c:pt idx="2615">
                  <c:v>-0.91542500000000004</c:v>
                </c:pt>
                <c:pt idx="2616">
                  <c:v>-0.43083399999999999</c:v>
                </c:pt>
                <c:pt idx="2617">
                  <c:v>-0.91735699999999998</c:v>
                </c:pt>
                <c:pt idx="2618">
                  <c:v>-0.43308799999999997</c:v>
                </c:pt>
                <c:pt idx="2619">
                  <c:v>-0.91488400000000003</c:v>
                </c:pt>
                <c:pt idx="2620">
                  <c:v>-0.43971199999999999</c:v>
                </c:pt>
                <c:pt idx="2621">
                  <c:v>-0.90828299999999995</c:v>
                </c:pt>
                <c:pt idx="2622">
                  <c:v>-0.449243</c:v>
                </c:pt>
                <c:pt idx="2623">
                  <c:v>-0.90458400000000005</c:v>
                </c:pt>
                <c:pt idx="2624">
                  <c:v>-0.45427200000000001</c:v>
                </c:pt>
                <c:pt idx="2625">
                  <c:v>-0.90559500000000004</c:v>
                </c:pt>
                <c:pt idx="2626">
                  <c:v>-0.45782</c:v>
                </c:pt>
                <c:pt idx="2627">
                  <c:v>-0.90231899999999998</c:v>
                </c:pt>
                <c:pt idx="2628">
                  <c:v>-0.46474599999999999</c:v>
                </c:pt>
                <c:pt idx="2629">
                  <c:v>-0.896652</c:v>
                </c:pt>
                <c:pt idx="2630">
                  <c:v>-0.47194599999999998</c:v>
                </c:pt>
                <c:pt idx="2631">
                  <c:v>-0.89394899999999999</c:v>
                </c:pt>
                <c:pt idx="2632">
                  <c:v>-0.478352</c:v>
                </c:pt>
                <c:pt idx="2633">
                  <c:v>-0.89642200000000005</c:v>
                </c:pt>
                <c:pt idx="2634">
                  <c:v>-0.48273100000000002</c:v>
                </c:pt>
                <c:pt idx="2635">
                  <c:v>-0.89183000000000001</c:v>
                </c:pt>
                <c:pt idx="2636">
                  <c:v>-0.48729899999999998</c:v>
                </c:pt>
                <c:pt idx="2637">
                  <c:v>-0.88456800000000002</c:v>
                </c:pt>
                <c:pt idx="2638">
                  <c:v>-0.49636000000000002</c:v>
                </c:pt>
                <c:pt idx="2639">
                  <c:v>-0.88382000000000005</c:v>
                </c:pt>
                <c:pt idx="2640">
                  <c:v>-0.50258400000000003</c:v>
                </c:pt>
                <c:pt idx="2641">
                  <c:v>-0.88313200000000003</c:v>
                </c:pt>
                <c:pt idx="2642">
                  <c:v>-0.50501600000000002</c:v>
                </c:pt>
                <c:pt idx="2643">
                  <c:v>-0.88106200000000001</c:v>
                </c:pt>
                <c:pt idx="2644">
                  <c:v>-0.51270800000000005</c:v>
                </c:pt>
                <c:pt idx="2645">
                  <c:v>-0.87460000000000004</c:v>
                </c:pt>
                <c:pt idx="2646">
                  <c:v>-0.52276999999999996</c:v>
                </c:pt>
                <c:pt idx="2647">
                  <c:v>-0.87131499999999995</c:v>
                </c:pt>
                <c:pt idx="2648">
                  <c:v>-0.526756</c:v>
                </c:pt>
                <c:pt idx="2649">
                  <c:v>-0.87219400000000002</c:v>
                </c:pt>
                <c:pt idx="2650">
                  <c:v>-0.53093599999999996</c:v>
                </c:pt>
                <c:pt idx="2651">
                  <c:v>-0.86852399999999996</c:v>
                </c:pt>
                <c:pt idx="2652">
                  <c:v>-0.55262900000000004</c:v>
                </c:pt>
                <c:pt idx="2653">
                  <c:v>-0.83619100000000002</c:v>
                </c:pt>
                <c:pt idx="2654">
                  <c:v>-0.57083700000000004</c:v>
                </c:pt>
                <c:pt idx="2655">
                  <c:v>-0.832229</c:v>
                </c:pt>
                <c:pt idx="2656">
                  <c:v>-0.57982400000000001</c:v>
                </c:pt>
                <c:pt idx="2657">
                  <c:v>-0.82974199999999998</c:v>
                </c:pt>
                <c:pt idx="2658">
                  <c:v>-0.58443599999999996</c:v>
                </c:pt>
                <c:pt idx="2659">
                  <c:v>-0.82981499999999997</c:v>
                </c:pt>
                <c:pt idx="2660">
                  <c:v>-0.59158699999999997</c:v>
                </c:pt>
                <c:pt idx="2661">
                  <c:v>-0.82175699999999996</c:v>
                </c:pt>
                <c:pt idx="2662">
                  <c:v>-0.60052399999999995</c:v>
                </c:pt>
                <c:pt idx="2663">
                  <c:v>-0.81914500000000001</c:v>
                </c:pt>
                <c:pt idx="2664">
                  <c:v>-0.606881</c:v>
                </c:pt>
                <c:pt idx="2665">
                  <c:v>-0.81511100000000003</c:v>
                </c:pt>
                <c:pt idx="2666">
                  <c:v>-0.61170999999999998</c:v>
                </c:pt>
                <c:pt idx="2667">
                  <c:v>-0.81315400000000004</c:v>
                </c:pt>
                <c:pt idx="2668">
                  <c:v>-0.62068000000000001</c:v>
                </c:pt>
                <c:pt idx="2669">
                  <c:v>-0.80466000000000004</c:v>
                </c:pt>
                <c:pt idx="2670">
                  <c:v>-0.63185000000000002</c:v>
                </c:pt>
                <c:pt idx="2671">
                  <c:v>-0.80190399999999995</c:v>
                </c:pt>
                <c:pt idx="2672">
                  <c:v>-0.64076999999999995</c:v>
                </c:pt>
                <c:pt idx="2673">
                  <c:v>-0.79998599999999997</c:v>
                </c:pt>
                <c:pt idx="2674">
                  <c:v>-0.64256899999999995</c:v>
                </c:pt>
                <c:pt idx="2675">
                  <c:v>-0.79843600000000003</c:v>
                </c:pt>
                <c:pt idx="2676">
                  <c:v>-0.64961599999999997</c:v>
                </c:pt>
                <c:pt idx="2677">
                  <c:v>-0.79182799999999998</c:v>
                </c:pt>
                <c:pt idx="2678">
                  <c:v>-0.65917899999999996</c:v>
                </c:pt>
                <c:pt idx="2679">
                  <c:v>-0.78715800000000002</c:v>
                </c:pt>
                <c:pt idx="2680">
                  <c:v>-0.66778899999999997</c:v>
                </c:pt>
                <c:pt idx="2681">
                  <c:v>-0.78540399999999999</c:v>
                </c:pt>
                <c:pt idx="2682">
                  <c:v>-0.67243699999999995</c:v>
                </c:pt>
                <c:pt idx="2683">
                  <c:v>-0.78256899999999996</c:v>
                </c:pt>
                <c:pt idx="2684">
                  <c:v>-0.68024799999999996</c:v>
                </c:pt>
                <c:pt idx="2685">
                  <c:v>-0.77379900000000001</c:v>
                </c:pt>
                <c:pt idx="2686">
                  <c:v>-0.69131900000000002</c:v>
                </c:pt>
                <c:pt idx="2687">
                  <c:v>-0.77049199999999995</c:v>
                </c:pt>
                <c:pt idx="2688">
                  <c:v>-0.69714100000000001</c:v>
                </c:pt>
                <c:pt idx="2689">
                  <c:v>-0.77058400000000005</c:v>
                </c:pt>
                <c:pt idx="2690">
                  <c:v>-0.70260599999999995</c:v>
                </c:pt>
                <c:pt idx="2691">
                  <c:v>-0.76693199999999995</c:v>
                </c:pt>
                <c:pt idx="2692">
                  <c:v>-0.71034200000000003</c:v>
                </c:pt>
                <c:pt idx="2693">
                  <c:v>-0.75888299999999997</c:v>
                </c:pt>
                <c:pt idx="2694">
                  <c:v>-0.72378399999999998</c:v>
                </c:pt>
                <c:pt idx="2695">
                  <c:v>-0.75338400000000005</c:v>
                </c:pt>
                <c:pt idx="2696">
                  <c:v>-0.72758100000000003</c:v>
                </c:pt>
                <c:pt idx="2697">
                  <c:v>-0.75376200000000004</c:v>
                </c:pt>
                <c:pt idx="2698">
                  <c:v>-0.73325799999999997</c:v>
                </c:pt>
                <c:pt idx="2699">
                  <c:v>-0.75152099999999999</c:v>
                </c:pt>
                <c:pt idx="2700">
                  <c:v>-0.74148199999999997</c:v>
                </c:pt>
                <c:pt idx="2701">
                  <c:v>-0.74279499999999998</c:v>
                </c:pt>
                <c:pt idx="2702">
                  <c:v>-0.75261999999999996</c:v>
                </c:pt>
                <c:pt idx="2703">
                  <c:v>-0.73864099999999999</c:v>
                </c:pt>
                <c:pt idx="2704">
                  <c:v>-0.75984300000000005</c:v>
                </c:pt>
                <c:pt idx="2705">
                  <c:v>-0.73811800000000005</c:v>
                </c:pt>
                <c:pt idx="2706">
                  <c:v>-0.76459699999999997</c:v>
                </c:pt>
                <c:pt idx="2707">
                  <c:v>-0.73363</c:v>
                </c:pt>
                <c:pt idx="2708">
                  <c:v>-0.77192499999999997</c:v>
                </c:pt>
                <c:pt idx="2709">
                  <c:v>-0.72688600000000003</c:v>
                </c:pt>
                <c:pt idx="2710">
                  <c:v>-0.78444599999999998</c:v>
                </c:pt>
                <c:pt idx="2711">
                  <c:v>-0.72297</c:v>
                </c:pt>
                <c:pt idx="2712">
                  <c:v>-0.78965200000000002</c:v>
                </c:pt>
                <c:pt idx="2713">
                  <c:v>-0.72140099999999996</c:v>
                </c:pt>
                <c:pt idx="2714">
                  <c:v>-0.79573499999999997</c:v>
                </c:pt>
                <c:pt idx="2715">
                  <c:v>-0.71857899999999997</c:v>
                </c:pt>
                <c:pt idx="2716">
                  <c:v>-0.80305700000000002</c:v>
                </c:pt>
                <c:pt idx="2717">
                  <c:v>-0.71291199999999999</c:v>
                </c:pt>
                <c:pt idx="2718">
                  <c:v>-0.81348299999999996</c:v>
                </c:pt>
                <c:pt idx="2719">
                  <c:v>-0.69225000000000003</c:v>
                </c:pt>
                <c:pt idx="2720">
                  <c:v>-0.84498200000000001</c:v>
                </c:pt>
                <c:pt idx="2721">
                  <c:v>-0.68032400000000004</c:v>
                </c:pt>
                <c:pt idx="2722">
                  <c:v>-0.85067700000000002</c:v>
                </c:pt>
                <c:pt idx="2723">
                  <c:v>-0.68026600000000004</c:v>
                </c:pt>
                <c:pt idx="2724">
                  <c:v>-0.85831900000000005</c:v>
                </c:pt>
                <c:pt idx="2725">
                  <c:v>-0.67432800000000004</c:v>
                </c:pt>
                <c:pt idx="2726">
                  <c:v>-0.86715900000000001</c:v>
                </c:pt>
                <c:pt idx="2727">
                  <c:v>-0.670153</c:v>
                </c:pt>
                <c:pt idx="2728">
                  <c:v>-0.87327900000000003</c:v>
                </c:pt>
                <c:pt idx="2729">
                  <c:v>-0.66870200000000002</c:v>
                </c:pt>
                <c:pt idx="2730">
                  <c:v>-0.879853</c:v>
                </c:pt>
                <c:pt idx="2731">
                  <c:v>-0.66701999999999995</c:v>
                </c:pt>
                <c:pt idx="2732">
                  <c:v>-0.88492300000000002</c:v>
                </c:pt>
                <c:pt idx="2733">
                  <c:v>-0.66009600000000002</c:v>
                </c:pt>
                <c:pt idx="2734">
                  <c:v>-0.89661100000000005</c:v>
                </c:pt>
                <c:pt idx="2735">
                  <c:v>-0.65534099999999995</c:v>
                </c:pt>
                <c:pt idx="2736">
                  <c:v>-0.90529800000000005</c:v>
                </c:pt>
                <c:pt idx="2737">
                  <c:v>-0.65503</c:v>
                </c:pt>
                <c:pt idx="2738">
                  <c:v>-0.90829199999999999</c:v>
                </c:pt>
                <c:pt idx="2739">
                  <c:v>-0.65173899999999996</c:v>
                </c:pt>
                <c:pt idx="2740">
                  <c:v>-0.91642500000000005</c:v>
                </c:pt>
                <c:pt idx="2741">
                  <c:v>-0.64594399999999996</c:v>
                </c:pt>
                <c:pt idx="2742">
                  <c:v>-0.92587600000000003</c:v>
                </c:pt>
                <c:pt idx="2743">
                  <c:v>-0.639822</c:v>
                </c:pt>
                <c:pt idx="2744">
                  <c:v>-0.93365200000000004</c:v>
                </c:pt>
                <c:pt idx="2745">
                  <c:v>-0.64015599999999995</c:v>
                </c:pt>
                <c:pt idx="2746">
                  <c:v>-0.938531</c:v>
                </c:pt>
                <c:pt idx="2747">
                  <c:v>-0.63704700000000003</c:v>
                </c:pt>
                <c:pt idx="2748">
                  <c:v>-0.94738699999999998</c:v>
                </c:pt>
                <c:pt idx="2749">
                  <c:v>-0.63137399999999999</c:v>
                </c:pt>
                <c:pt idx="2750">
                  <c:v>-0.95639700000000005</c:v>
                </c:pt>
                <c:pt idx="2751">
                  <c:v>-0.62647299999999995</c:v>
                </c:pt>
                <c:pt idx="2752">
                  <c:v>-0.96385500000000002</c:v>
                </c:pt>
                <c:pt idx="2753">
                  <c:v>-0.62895800000000002</c:v>
                </c:pt>
                <c:pt idx="2754">
                  <c:v>-0.96858200000000005</c:v>
                </c:pt>
                <c:pt idx="2755">
                  <c:v>-0.62308399999999997</c:v>
                </c:pt>
                <c:pt idx="2756">
                  <c:v>-0.97616700000000001</c:v>
                </c:pt>
                <c:pt idx="2757">
                  <c:v>-0.61994400000000005</c:v>
                </c:pt>
                <c:pt idx="2758">
                  <c:v>-0.98619900000000005</c:v>
                </c:pt>
                <c:pt idx="2759">
                  <c:v>-0.61451199999999995</c:v>
                </c:pt>
                <c:pt idx="2760">
                  <c:v>-0.99245099999999997</c:v>
                </c:pt>
                <c:pt idx="2761">
                  <c:v>-0.61595500000000003</c:v>
                </c:pt>
                <c:pt idx="2762">
                  <c:v>-0.99621300000000002</c:v>
                </c:pt>
                <c:pt idx="2763">
                  <c:v>-0.61360499999999996</c:v>
                </c:pt>
                <c:pt idx="2764">
                  <c:v>-1.0019400000000001</c:v>
                </c:pt>
                <c:pt idx="2765">
                  <c:v>-0.60783200000000004</c:v>
                </c:pt>
                <c:pt idx="2766">
                  <c:v>-1.01336</c:v>
                </c:pt>
                <c:pt idx="2767">
                  <c:v>-0.60325700000000004</c:v>
                </c:pt>
                <c:pt idx="2768">
                  <c:v>-1.0184800000000001</c:v>
                </c:pt>
                <c:pt idx="2769">
                  <c:v>-0.60556600000000005</c:v>
                </c:pt>
                <c:pt idx="2770">
                  <c:v>-1.0227599999999999</c:v>
                </c:pt>
                <c:pt idx="2771">
                  <c:v>-0.60184300000000002</c:v>
                </c:pt>
                <c:pt idx="2772">
                  <c:v>-1.0314000000000001</c:v>
                </c:pt>
                <c:pt idx="2773">
                  <c:v>-0.59871600000000003</c:v>
                </c:pt>
                <c:pt idx="2774">
                  <c:v>-1.03681</c:v>
                </c:pt>
                <c:pt idx="2775">
                  <c:v>-0.59422200000000003</c:v>
                </c:pt>
                <c:pt idx="2776">
                  <c:v>-1.0436000000000001</c:v>
                </c:pt>
                <c:pt idx="2777">
                  <c:v>-0.59630300000000003</c:v>
                </c:pt>
                <c:pt idx="2778">
                  <c:v>-1.0498499999999999</c:v>
                </c:pt>
                <c:pt idx="2779">
                  <c:v>-0.59213300000000002</c:v>
                </c:pt>
                <c:pt idx="2780">
                  <c:v>-1.0556700000000001</c:v>
                </c:pt>
                <c:pt idx="2781">
                  <c:v>-0.58755500000000005</c:v>
                </c:pt>
                <c:pt idx="2782">
                  <c:v>-1.0647500000000001</c:v>
                </c:pt>
                <c:pt idx="2783">
                  <c:v>-0.58419200000000004</c:v>
                </c:pt>
                <c:pt idx="2784">
                  <c:v>-1.0709</c:v>
                </c:pt>
                <c:pt idx="2785">
                  <c:v>-0.57791099999999995</c:v>
                </c:pt>
                <c:pt idx="2786">
                  <c:v>-1.0926199999999999</c:v>
                </c:pt>
                <c:pt idx="2787">
                  <c:v>-0.56610899999999997</c:v>
                </c:pt>
                <c:pt idx="2788">
                  <c:v>-1.0990899999999999</c:v>
                </c:pt>
                <c:pt idx="2789">
                  <c:v>-0.560859</c:v>
                </c:pt>
                <c:pt idx="2790">
                  <c:v>-1.10765</c:v>
                </c:pt>
                <c:pt idx="2791">
                  <c:v>-0.55594299999999996</c:v>
                </c:pt>
                <c:pt idx="2792">
                  <c:v>-1.11609</c:v>
                </c:pt>
                <c:pt idx="2793">
                  <c:v>-0.55783000000000005</c:v>
                </c:pt>
                <c:pt idx="2794">
                  <c:v>-1.1192299999999999</c:v>
                </c:pt>
                <c:pt idx="2795">
                  <c:v>-0.55488199999999999</c:v>
                </c:pt>
                <c:pt idx="2796">
                  <c:v>-1.12497</c:v>
                </c:pt>
                <c:pt idx="2797">
                  <c:v>-0.55173700000000003</c:v>
                </c:pt>
                <c:pt idx="2798">
                  <c:v>-1.1342399999999999</c:v>
                </c:pt>
                <c:pt idx="2799">
                  <c:v>-0.54864400000000002</c:v>
                </c:pt>
                <c:pt idx="2800">
                  <c:v>-1.1408700000000001</c:v>
                </c:pt>
                <c:pt idx="2801">
                  <c:v>-0.55085300000000004</c:v>
                </c:pt>
                <c:pt idx="2802">
                  <c:v>-1.1419699999999999</c:v>
                </c:pt>
                <c:pt idx="2803">
                  <c:v>-0.54912799999999995</c:v>
                </c:pt>
                <c:pt idx="2804">
                  <c:v>-1.1485300000000001</c:v>
                </c:pt>
                <c:pt idx="2805">
                  <c:v>-0.54490300000000003</c:v>
                </c:pt>
                <c:pt idx="2806">
                  <c:v>-1.1581300000000001</c:v>
                </c:pt>
                <c:pt idx="2807">
                  <c:v>-0.54435299999999998</c:v>
                </c:pt>
                <c:pt idx="2808">
                  <c:v>-1.1632899999999999</c:v>
                </c:pt>
                <c:pt idx="2809">
                  <c:v>-0.54742400000000002</c:v>
                </c:pt>
                <c:pt idx="2810">
                  <c:v>-1.1630799999999999</c:v>
                </c:pt>
                <c:pt idx="2811">
                  <c:v>-0.54628699999999997</c:v>
                </c:pt>
                <c:pt idx="2812">
                  <c:v>-1.17171</c:v>
                </c:pt>
                <c:pt idx="2813">
                  <c:v>-0.54310199999999997</c:v>
                </c:pt>
                <c:pt idx="2814">
                  <c:v>-1.1781200000000001</c:v>
                </c:pt>
                <c:pt idx="2815">
                  <c:v>-0.54025800000000002</c:v>
                </c:pt>
                <c:pt idx="2816">
                  <c:v>-1.18529</c:v>
                </c:pt>
                <c:pt idx="2817">
                  <c:v>-0.54017999999999999</c:v>
                </c:pt>
                <c:pt idx="2818">
                  <c:v>-1.1882699999999999</c:v>
                </c:pt>
                <c:pt idx="2819">
                  <c:v>-0.54158200000000001</c:v>
                </c:pt>
                <c:pt idx="2820">
                  <c:v>-1.1930799999999999</c:v>
                </c:pt>
                <c:pt idx="2821">
                  <c:v>-0.53656800000000004</c:v>
                </c:pt>
                <c:pt idx="2822">
                  <c:v>-1.2034</c:v>
                </c:pt>
                <c:pt idx="2823">
                  <c:v>-0.53479200000000005</c:v>
                </c:pt>
                <c:pt idx="2824">
                  <c:v>-1.2079299999999999</c:v>
                </c:pt>
                <c:pt idx="2825">
                  <c:v>-0.53670099999999998</c:v>
                </c:pt>
                <c:pt idx="2826">
                  <c:v>-1.21387</c:v>
                </c:pt>
                <c:pt idx="2827">
                  <c:v>-0.53801100000000002</c:v>
                </c:pt>
                <c:pt idx="2828">
                  <c:v>-1.2150700000000001</c:v>
                </c:pt>
                <c:pt idx="2829">
                  <c:v>-0.53498999999999997</c:v>
                </c:pt>
                <c:pt idx="2830">
                  <c:v>-1.2232499999999999</c:v>
                </c:pt>
                <c:pt idx="2831">
                  <c:v>-0.53388999999999998</c:v>
                </c:pt>
                <c:pt idx="2832">
                  <c:v>-1.2279599999999999</c:v>
                </c:pt>
                <c:pt idx="2833">
                  <c:v>-0.53656700000000002</c:v>
                </c:pt>
                <c:pt idx="2834">
                  <c:v>-1.23038</c:v>
                </c:pt>
                <c:pt idx="2835">
                  <c:v>-0.53604300000000005</c:v>
                </c:pt>
                <c:pt idx="2836">
                  <c:v>-1.2358199999999999</c:v>
                </c:pt>
                <c:pt idx="2837">
                  <c:v>-0.53297600000000001</c:v>
                </c:pt>
                <c:pt idx="2838">
                  <c:v>-1.2449600000000001</c:v>
                </c:pt>
                <c:pt idx="2839">
                  <c:v>-0.53248300000000004</c:v>
                </c:pt>
                <c:pt idx="2840">
                  <c:v>-1.2486600000000001</c:v>
                </c:pt>
                <c:pt idx="2841">
                  <c:v>-0.53672200000000003</c:v>
                </c:pt>
                <c:pt idx="2842">
                  <c:v>-1.2508600000000001</c:v>
                </c:pt>
                <c:pt idx="2843">
                  <c:v>-0.53896500000000003</c:v>
                </c:pt>
                <c:pt idx="2844">
                  <c:v>-1.2559499999999999</c:v>
                </c:pt>
                <c:pt idx="2845">
                  <c:v>-0.53292700000000004</c:v>
                </c:pt>
                <c:pt idx="2846">
                  <c:v>-1.2639199999999999</c:v>
                </c:pt>
                <c:pt idx="2847">
                  <c:v>-0.53356000000000003</c:v>
                </c:pt>
                <c:pt idx="2848">
                  <c:v>-1.2665</c:v>
                </c:pt>
                <c:pt idx="2849">
                  <c:v>-0.53778499999999996</c:v>
                </c:pt>
                <c:pt idx="2850">
                  <c:v>-1.2703500000000001</c:v>
                </c:pt>
                <c:pt idx="2851">
                  <c:v>-0.53869</c:v>
                </c:pt>
                <c:pt idx="2852">
                  <c:v>-1.2661800000000001</c:v>
                </c:pt>
                <c:pt idx="2853">
                  <c:v>-0.52688100000000004</c:v>
                </c:pt>
                <c:pt idx="2854">
                  <c:v>-1.2884500000000001</c:v>
                </c:pt>
                <c:pt idx="2855">
                  <c:v>-0.52683400000000002</c:v>
                </c:pt>
                <c:pt idx="2856">
                  <c:v>-1.2921899999999999</c:v>
                </c:pt>
                <c:pt idx="2857">
                  <c:v>-0.53139099999999995</c:v>
                </c:pt>
                <c:pt idx="2858">
                  <c:v>-1.2947200000000001</c:v>
                </c:pt>
                <c:pt idx="2859">
                  <c:v>-0.53331200000000001</c:v>
                </c:pt>
                <c:pt idx="2860">
                  <c:v>-1.2991900000000001</c:v>
                </c:pt>
                <c:pt idx="2861">
                  <c:v>-1.0695600000000001</c:v>
                </c:pt>
              </c:numCache>
            </c:numRef>
          </c:yVal>
          <c:smooth val="1"/>
        </c:ser>
        <c:ser>
          <c:idx val="5"/>
          <c:order val="5"/>
          <c:tx>
            <c:v>pH 8</c:v>
          </c:tx>
          <c:spPr>
            <a:ln w="12700"/>
          </c:spPr>
          <c:marker>
            <c:symbol val="none"/>
          </c:marker>
          <c:xVal>
            <c:numRef>
              <c:f>'pH(6)'!$L$2:$L$65536</c:f>
              <c:numCache>
                <c:formatCode>General</c:formatCode>
                <c:ptCount val="65535"/>
                <c:pt idx="0">
                  <c:v>2.6090510760000001</c:v>
                </c:pt>
                <c:pt idx="1">
                  <c:v>3.126167073</c:v>
                </c:pt>
                <c:pt idx="2">
                  <c:v>4.0355767440000001</c:v>
                </c:pt>
                <c:pt idx="3">
                  <c:v>4.9233908880000001</c:v>
                </c:pt>
                <c:pt idx="4">
                  <c:v>5.8318627770000004</c:v>
                </c:pt>
                <c:pt idx="5">
                  <c:v>6.6840235110000004</c:v>
                </c:pt>
                <c:pt idx="6">
                  <c:v>7.5680865270000002</c:v>
                </c:pt>
                <c:pt idx="7">
                  <c:v>8.4042961199999997</c:v>
                </c:pt>
                <c:pt idx="8">
                  <c:v>9.3202260300000006</c:v>
                </c:pt>
                <c:pt idx="9">
                  <c:v>10.24093332</c:v>
                </c:pt>
                <c:pt idx="10">
                  <c:v>12.368990699999999</c:v>
                </c:pt>
                <c:pt idx="11">
                  <c:v>14.81890194</c:v>
                </c:pt>
                <c:pt idx="12">
                  <c:v>15.62884479</c:v>
                </c:pt>
                <c:pt idx="13">
                  <c:v>16.57113876</c:v>
                </c:pt>
                <c:pt idx="14">
                  <c:v>17.35949493</c:v>
                </c:pt>
                <c:pt idx="15">
                  <c:v>18.306389339999999</c:v>
                </c:pt>
                <c:pt idx="16">
                  <c:v>19.166052330000003</c:v>
                </c:pt>
                <c:pt idx="17">
                  <c:v>20.137452930000002</c:v>
                </c:pt>
                <c:pt idx="18">
                  <c:v>20.861933759999999</c:v>
                </c:pt>
                <c:pt idx="19">
                  <c:v>21.901810139999998</c:v>
                </c:pt>
                <c:pt idx="20">
                  <c:v>22.667606460000002</c:v>
                </c:pt>
                <c:pt idx="21">
                  <c:v>23.70093606</c:v>
                </c:pt>
                <c:pt idx="22">
                  <c:v>24.46390134</c:v>
                </c:pt>
                <c:pt idx="23">
                  <c:v>25.39487115</c:v>
                </c:pt>
                <c:pt idx="24">
                  <c:v>26.22825855</c:v>
                </c:pt>
                <c:pt idx="25">
                  <c:v>27.21186801</c:v>
                </c:pt>
                <c:pt idx="26">
                  <c:v>28.008628829999999</c:v>
                </c:pt>
                <c:pt idx="27">
                  <c:v>28.9818873</c:v>
                </c:pt>
                <c:pt idx="28">
                  <c:v>29.8152747</c:v>
                </c:pt>
                <c:pt idx="29">
                  <c:v>30.720853620000003</c:v>
                </c:pt>
                <c:pt idx="30">
                  <c:v>31.579631910000003</c:v>
                </c:pt>
                <c:pt idx="31">
                  <c:v>32.46742836</c:v>
                </c:pt>
                <c:pt idx="32">
                  <c:v>33.312051449999998</c:v>
                </c:pt>
                <c:pt idx="33">
                  <c:v>34.251514380000003</c:v>
                </c:pt>
                <c:pt idx="34">
                  <c:v>35.083043910000001</c:v>
                </c:pt>
                <c:pt idx="35">
                  <c:v>36.066564900000003</c:v>
                </c:pt>
                <c:pt idx="36">
                  <c:v>36.844570079999997</c:v>
                </c:pt>
                <c:pt idx="37">
                  <c:v>37.824375330000002</c:v>
                </c:pt>
                <c:pt idx="38">
                  <c:v>38.659709069999998</c:v>
                </c:pt>
                <c:pt idx="39">
                  <c:v>39.571923239999997</c:v>
                </c:pt>
                <c:pt idx="40">
                  <c:v>40.440964049999998</c:v>
                </c:pt>
                <c:pt idx="41">
                  <c:v>41.347516139999996</c:v>
                </c:pt>
                <c:pt idx="42">
                  <c:v>42.187450320000004</c:v>
                </c:pt>
                <c:pt idx="43">
                  <c:v>43.094090879999996</c:v>
                </c:pt>
                <c:pt idx="44">
                  <c:v>43.934998229999998</c:v>
                </c:pt>
                <c:pt idx="45">
                  <c:v>44.868799080000002</c:v>
                </c:pt>
                <c:pt idx="46">
                  <c:v>45.709706429999997</c:v>
                </c:pt>
                <c:pt idx="47">
                  <c:v>46.680045390000004</c:v>
                </c:pt>
                <c:pt idx="48">
                  <c:v>47.483441459999995</c:v>
                </c:pt>
                <c:pt idx="49">
                  <c:v>48.444491069999998</c:v>
                </c:pt>
                <c:pt idx="50">
                  <c:v>49.26283857</c:v>
                </c:pt>
                <c:pt idx="51">
                  <c:v>50.190092640000003</c:v>
                </c:pt>
                <c:pt idx="52">
                  <c:v>51.024364739999996</c:v>
                </c:pt>
                <c:pt idx="53">
                  <c:v>51.951618809999999</c:v>
                </c:pt>
                <c:pt idx="54">
                  <c:v>52.824463829999999</c:v>
                </c:pt>
                <c:pt idx="55">
                  <c:v>53.711287110000001</c:v>
                </c:pt>
                <c:pt idx="56">
                  <c:v>54.580416389999996</c:v>
                </c:pt>
                <c:pt idx="57">
                  <c:v>55.480421700000001</c:v>
                </c:pt>
                <c:pt idx="58">
                  <c:v>56.318498009999999</c:v>
                </c:pt>
                <c:pt idx="59">
                  <c:v>57.263534550000003</c:v>
                </c:pt>
                <c:pt idx="60">
                  <c:v>58.100726159999994</c:v>
                </c:pt>
                <c:pt idx="61">
                  <c:v>59.025149189999993</c:v>
                </c:pt>
                <c:pt idx="62">
                  <c:v>59.861367629999997</c:v>
                </c:pt>
                <c:pt idx="63">
                  <c:v>60.811093080000006</c:v>
                </c:pt>
                <c:pt idx="64">
                  <c:v>61.637933700000005</c:v>
                </c:pt>
                <c:pt idx="65">
                  <c:v>62.560410390000001</c:v>
                </c:pt>
                <c:pt idx="66">
                  <c:v>63.415384469999992</c:v>
                </c:pt>
                <c:pt idx="67">
                  <c:v>64.410229619999996</c:v>
                </c:pt>
                <c:pt idx="68">
                  <c:v>65.19947049000001</c:v>
                </c:pt>
                <c:pt idx="69">
                  <c:v>66.080720159999998</c:v>
                </c:pt>
                <c:pt idx="70">
                  <c:v>66.960111960000006</c:v>
                </c:pt>
                <c:pt idx="71">
                  <c:v>67.893028109999989</c:v>
                </c:pt>
                <c:pt idx="72">
                  <c:v>68.742340110000001</c:v>
                </c:pt>
                <c:pt idx="73">
                  <c:v>69.65172324000001</c:v>
                </c:pt>
                <c:pt idx="74">
                  <c:v>70.50581262</c:v>
                </c:pt>
                <c:pt idx="75">
                  <c:v>71.433066690000004</c:v>
                </c:pt>
                <c:pt idx="76">
                  <c:v>72.238232159999995</c:v>
                </c:pt>
                <c:pt idx="77">
                  <c:v>73.234050480000008</c:v>
                </c:pt>
                <c:pt idx="78">
                  <c:v>73.961362350000002</c:v>
                </c:pt>
                <c:pt idx="79">
                  <c:v>74.982394619999994</c:v>
                </c:pt>
                <c:pt idx="80">
                  <c:v>75.763230840000006</c:v>
                </c:pt>
                <c:pt idx="81">
                  <c:v>76.74303608999999</c:v>
                </c:pt>
                <c:pt idx="82">
                  <c:v>77.586774480000003</c:v>
                </c:pt>
                <c:pt idx="83">
                  <c:v>78.54118883999999</c:v>
                </c:pt>
                <c:pt idx="84">
                  <c:v>79.375549409999991</c:v>
                </c:pt>
                <c:pt idx="85">
                  <c:v>80.309350260000002</c:v>
                </c:pt>
                <c:pt idx="86">
                  <c:v>81.100537470000006</c:v>
                </c:pt>
                <c:pt idx="87">
                  <c:v>82.040000399999997</c:v>
                </c:pt>
                <c:pt idx="88">
                  <c:v>82.902494430000004</c:v>
                </c:pt>
                <c:pt idx="89">
                  <c:v>83.808073350000001</c:v>
                </c:pt>
                <c:pt idx="90">
                  <c:v>84.628367190000006</c:v>
                </c:pt>
                <c:pt idx="91">
                  <c:v>85.561194870000008</c:v>
                </c:pt>
                <c:pt idx="92">
                  <c:v>86.430235679999996</c:v>
                </c:pt>
                <c:pt idx="93">
                  <c:v>87.336876239999995</c:v>
                </c:pt>
                <c:pt idx="94">
                  <c:v>88.104530429999997</c:v>
                </c:pt>
                <c:pt idx="95">
                  <c:v>88.44248583000001</c:v>
                </c:pt>
                <c:pt idx="96">
                  <c:v>89.064518399999997</c:v>
                </c:pt>
                <c:pt idx="97">
                  <c:v>89.847477900000001</c:v>
                </c:pt>
                <c:pt idx="98">
                  <c:v>90.846304200000006</c:v>
                </c:pt>
                <c:pt idx="99">
                  <c:v>91.627494299999995</c:v>
                </c:pt>
                <c:pt idx="100">
                  <c:v>92.595356100000004</c:v>
                </c:pt>
                <c:pt idx="101">
                  <c:v>93.455284500000005</c:v>
                </c:pt>
                <c:pt idx="102">
                  <c:v>94.366525500000009</c:v>
                </c:pt>
                <c:pt idx="103">
                  <c:v>95.200797600000001</c:v>
                </c:pt>
                <c:pt idx="104">
                  <c:v>96.101422200000002</c:v>
                </c:pt>
                <c:pt idx="105">
                  <c:v>96.922423800000004</c:v>
                </c:pt>
                <c:pt idx="106">
                  <c:v>97.887631499999998</c:v>
                </c:pt>
                <c:pt idx="107">
                  <c:v>98.753752800000001</c:v>
                </c:pt>
                <c:pt idx="108">
                  <c:v>99.681803099999996</c:v>
                </c:pt>
                <c:pt idx="109">
                  <c:v>100.4771484</c:v>
                </c:pt>
                <c:pt idx="110">
                  <c:v>101.42554680000001</c:v>
                </c:pt>
                <c:pt idx="111">
                  <c:v>102.2642424</c:v>
                </c:pt>
                <c:pt idx="112">
                  <c:v>103.2020244</c:v>
                </c:pt>
                <c:pt idx="113">
                  <c:v>104.0531058</c:v>
                </c:pt>
                <c:pt idx="114">
                  <c:v>104.9670009</c:v>
                </c:pt>
                <c:pt idx="115">
                  <c:v>105.82339049999999</c:v>
                </c:pt>
                <c:pt idx="116">
                  <c:v>106.74170910000001</c:v>
                </c:pt>
                <c:pt idx="117">
                  <c:v>107.6087151</c:v>
                </c:pt>
                <c:pt idx="118">
                  <c:v>108.49164569999999</c:v>
                </c:pt>
                <c:pt idx="119">
                  <c:v>109.3568823</c:v>
                </c:pt>
                <c:pt idx="120">
                  <c:v>110.24865990000001</c:v>
                </c:pt>
                <c:pt idx="121">
                  <c:v>111.1590162</c:v>
                </c:pt>
                <c:pt idx="122">
                  <c:v>112.0729113</c:v>
                </c:pt>
                <c:pt idx="123">
                  <c:v>112.86471779999999</c:v>
                </c:pt>
                <c:pt idx="124">
                  <c:v>113.81842439999998</c:v>
                </c:pt>
                <c:pt idx="125">
                  <c:v>114.62880960000001</c:v>
                </c:pt>
                <c:pt idx="126">
                  <c:v>115.6267512</c:v>
                </c:pt>
                <c:pt idx="127">
                  <c:v>116.42475060000001</c:v>
                </c:pt>
                <c:pt idx="128">
                  <c:v>117.30945060000002</c:v>
                </c:pt>
                <c:pt idx="129">
                  <c:v>118.1808801</c:v>
                </c:pt>
                <c:pt idx="130">
                  <c:v>119.1222009</c:v>
                </c:pt>
                <c:pt idx="131">
                  <c:v>119.96355060000002</c:v>
                </c:pt>
                <c:pt idx="132">
                  <c:v>120.90752549999999</c:v>
                </c:pt>
                <c:pt idx="133">
                  <c:v>121.7143719</c:v>
                </c:pt>
                <c:pt idx="134">
                  <c:v>122.6592315</c:v>
                </c:pt>
                <c:pt idx="135">
                  <c:v>123.50235060000001</c:v>
                </c:pt>
                <c:pt idx="136">
                  <c:v>124.43305500000001</c:v>
                </c:pt>
                <c:pt idx="137">
                  <c:v>125.2593648</c:v>
                </c:pt>
                <c:pt idx="138">
                  <c:v>126.17414459999999</c:v>
                </c:pt>
                <c:pt idx="139">
                  <c:v>127.07565389999999</c:v>
                </c:pt>
                <c:pt idx="140">
                  <c:v>127.96920089999999</c:v>
                </c:pt>
                <c:pt idx="141">
                  <c:v>128.8140894</c:v>
                </c:pt>
                <c:pt idx="142">
                  <c:v>129.7456785</c:v>
                </c:pt>
                <c:pt idx="143">
                  <c:v>130.57464240000002</c:v>
                </c:pt>
                <c:pt idx="144">
                  <c:v>131.50357739999998</c:v>
                </c:pt>
                <c:pt idx="145">
                  <c:v>132.35819760000001</c:v>
                </c:pt>
                <c:pt idx="146">
                  <c:v>133.2605916</c:v>
                </c:pt>
                <c:pt idx="147">
                  <c:v>134.1311364</c:v>
                </c:pt>
                <c:pt idx="148">
                  <c:v>135.03441510000002</c:v>
                </c:pt>
                <c:pt idx="149">
                  <c:v>135.9323856</c:v>
                </c:pt>
                <c:pt idx="150">
                  <c:v>136.82150909999999</c:v>
                </c:pt>
                <c:pt idx="151">
                  <c:v>137.67170580000001</c:v>
                </c:pt>
                <c:pt idx="152">
                  <c:v>138.54667410000002</c:v>
                </c:pt>
                <c:pt idx="153">
                  <c:v>139.4349129</c:v>
                </c:pt>
                <c:pt idx="154">
                  <c:v>140.32934459999998</c:v>
                </c:pt>
                <c:pt idx="155">
                  <c:v>141.18131069999998</c:v>
                </c:pt>
                <c:pt idx="156">
                  <c:v>142.11732330000001</c:v>
                </c:pt>
                <c:pt idx="157">
                  <c:v>143.01087029999999</c:v>
                </c:pt>
                <c:pt idx="158">
                  <c:v>143.8769916</c:v>
                </c:pt>
                <c:pt idx="159">
                  <c:v>144.754614</c:v>
                </c:pt>
                <c:pt idx="160">
                  <c:v>145.64993040000002</c:v>
                </c:pt>
                <c:pt idx="161">
                  <c:v>146.58417359999999</c:v>
                </c:pt>
                <c:pt idx="162">
                  <c:v>147.41402220000001</c:v>
                </c:pt>
                <c:pt idx="163">
                  <c:v>148.32083970000002</c:v>
                </c:pt>
                <c:pt idx="164">
                  <c:v>149.186961</c:v>
                </c:pt>
                <c:pt idx="165">
                  <c:v>150.09112439999998</c:v>
                </c:pt>
                <c:pt idx="166">
                  <c:v>150.95989979999999</c:v>
                </c:pt>
                <c:pt idx="167">
                  <c:v>151.88352659999998</c:v>
                </c:pt>
                <c:pt idx="168">
                  <c:v>152.74522439999998</c:v>
                </c:pt>
                <c:pt idx="169">
                  <c:v>153.61399979999999</c:v>
                </c:pt>
                <c:pt idx="170">
                  <c:v>154.52347140000001</c:v>
                </c:pt>
                <c:pt idx="171">
                  <c:v>155.37986100000001</c:v>
                </c:pt>
                <c:pt idx="172">
                  <c:v>156.2946408</c:v>
                </c:pt>
                <c:pt idx="173">
                  <c:v>157.13422109999999</c:v>
                </c:pt>
                <c:pt idx="174">
                  <c:v>158.0330763</c:v>
                </c:pt>
                <c:pt idx="175">
                  <c:v>158.9487408</c:v>
                </c:pt>
                <c:pt idx="176">
                  <c:v>159.88121459999999</c:v>
                </c:pt>
                <c:pt idx="177">
                  <c:v>160.70133150000001</c:v>
                </c:pt>
                <c:pt idx="178">
                  <c:v>161.56391400000001</c:v>
                </c:pt>
                <c:pt idx="179">
                  <c:v>162.45038340000002</c:v>
                </c:pt>
                <c:pt idx="180">
                  <c:v>163.30677299999999</c:v>
                </c:pt>
                <c:pt idx="181">
                  <c:v>164.23659269999999</c:v>
                </c:pt>
                <c:pt idx="182">
                  <c:v>165.08413529999999</c:v>
                </c:pt>
                <c:pt idx="183">
                  <c:v>166.00510799999998</c:v>
                </c:pt>
                <c:pt idx="184">
                  <c:v>166.9128102</c:v>
                </c:pt>
                <c:pt idx="185">
                  <c:v>167.7798162</c:v>
                </c:pt>
                <c:pt idx="186">
                  <c:v>168.61231889999999</c:v>
                </c:pt>
                <c:pt idx="187">
                  <c:v>169.56956430000002</c:v>
                </c:pt>
                <c:pt idx="188">
                  <c:v>170.41887629999999</c:v>
                </c:pt>
                <c:pt idx="189">
                  <c:v>171.31507740000001</c:v>
                </c:pt>
                <c:pt idx="190">
                  <c:v>172.19446919999999</c:v>
                </c:pt>
                <c:pt idx="191">
                  <c:v>173.0782845</c:v>
                </c:pt>
                <c:pt idx="192">
                  <c:v>173.98067850000001</c:v>
                </c:pt>
                <c:pt idx="193">
                  <c:v>174.82379760000001</c:v>
                </c:pt>
                <c:pt idx="194">
                  <c:v>175.7500785</c:v>
                </c:pt>
                <c:pt idx="195">
                  <c:v>176.7002463</c:v>
                </c:pt>
                <c:pt idx="196">
                  <c:v>177.51063150000002</c:v>
                </c:pt>
                <c:pt idx="197">
                  <c:v>178.37586809999999</c:v>
                </c:pt>
                <c:pt idx="198">
                  <c:v>179.2534905</c:v>
                </c:pt>
                <c:pt idx="199">
                  <c:v>180.17623259999999</c:v>
                </c:pt>
                <c:pt idx="200">
                  <c:v>181.0476621</c:v>
                </c:pt>
                <c:pt idx="201">
                  <c:v>181.93501619999998</c:v>
                </c:pt>
                <c:pt idx="202">
                  <c:v>182.8551042</c:v>
                </c:pt>
                <c:pt idx="203">
                  <c:v>183.7265337</c:v>
                </c:pt>
                <c:pt idx="204">
                  <c:v>184.61565719999999</c:v>
                </c:pt>
                <c:pt idx="205">
                  <c:v>185.46762330000001</c:v>
                </c:pt>
                <c:pt idx="206">
                  <c:v>186.34436099999999</c:v>
                </c:pt>
                <c:pt idx="207">
                  <c:v>187.27152659999999</c:v>
                </c:pt>
                <c:pt idx="208">
                  <c:v>188.11287629999998</c:v>
                </c:pt>
                <c:pt idx="209">
                  <c:v>189.05773590000001</c:v>
                </c:pt>
                <c:pt idx="210">
                  <c:v>189.91412549999998</c:v>
                </c:pt>
                <c:pt idx="211">
                  <c:v>190.78732439999999</c:v>
                </c:pt>
                <c:pt idx="212">
                  <c:v>191.65786919999999</c:v>
                </c:pt>
                <c:pt idx="213">
                  <c:v>192.59299710000002</c:v>
                </c:pt>
                <c:pt idx="214">
                  <c:v>193.4900829</c:v>
                </c:pt>
                <c:pt idx="215">
                  <c:v>194.39159219999999</c:v>
                </c:pt>
                <c:pt idx="216">
                  <c:v>195.2028621</c:v>
                </c:pt>
                <c:pt idx="217">
                  <c:v>196.1362206</c:v>
                </c:pt>
                <c:pt idx="218">
                  <c:v>196.9979184</c:v>
                </c:pt>
                <c:pt idx="219">
                  <c:v>197.96666490000001</c:v>
                </c:pt>
                <c:pt idx="220">
                  <c:v>198.76908779999999</c:v>
                </c:pt>
                <c:pt idx="221">
                  <c:v>199.66617359999998</c:v>
                </c:pt>
                <c:pt idx="222">
                  <c:v>200.52698670000001</c:v>
                </c:pt>
                <c:pt idx="223">
                  <c:v>201.44619</c:v>
                </c:pt>
                <c:pt idx="224">
                  <c:v>202.33708289999998</c:v>
                </c:pt>
                <c:pt idx="225">
                  <c:v>203.2430157</c:v>
                </c:pt>
                <c:pt idx="226">
                  <c:v>204.0976359</c:v>
                </c:pt>
                <c:pt idx="227">
                  <c:v>205.01064630000002</c:v>
                </c:pt>
                <c:pt idx="228">
                  <c:v>205.8236856</c:v>
                </c:pt>
                <c:pt idx="229">
                  <c:v>206.72607959999999</c:v>
                </c:pt>
                <c:pt idx="230">
                  <c:v>207.621396</c:v>
                </c:pt>
                <c:pt idx="231">
                  <c:v>208.5529851</c:v>
                </c:pt>
                <c:pt idx="232">
                  <c:v>209.4120288</c:v>
                </c:pt>
                <c:pt idx="233">
                  <c:v>210.30203700000001</c:v>
                </c:pt>
                <c:pt idx="234">
                  <c:v>211.12480799999997</c:v>
                </c:pt>
                <c:pt idx="235">
                  <c:v>212.02012439999999</c:v>
                </c:pt>
                <c:pt idx="236">
                  <c:v>212.9331348</c:v>
                </c:pt>
                <c:pt idx="237">
                  <c:v>213.82668179999999</c:v>
                </c:pt>
                <c:pt idx="238">
                  <c:v>214.71669</c:v>
                </c:pt>
                <c:pt idx="239">
                  <c:v>215.654472</c:v>
                </c:pt>
                <c:pt idx="240">
                  <c:v>216.4223916</c:v>
                </c:pt>
                <c:pt idx="241">
                  <c:v>217.39467690000001</c:v>
                </c:pt>
                <c:pt idx="242">
                  <c:v>218.2192173</c:v>
                </c:pt>
                <c:pt idx="243">
                  <c:v>219.18796379999998</c:v>
                </c:pt>
                <c:pt idx="244">
                  <c:v>220.0169277</c:v>
                </c:pt>
                <c:pt idx="245">
                  <c:v>220.93701569999999</c:v>
                </c:pt>
                <c:pt idx="246">
                  <c:v>221.71466700000002</c:v>
                </c:pt>
                <c:pt idx="247">
                  <c:v>222.67899</c:v>
                </c:pt>
                <c:pt idx="248">
                  <c:v>223.47522000000001</c:v>
                </c:pt>
                <c:pt idx="249">
                  <c:v>224.50943430000001</c:v>
                </c:pt>
                <c:pt idx="250">
                  <c:v>225.3286665</c:v>
                </c:pt>
                <c:pt idx="251">
                  <c:v>226.2726414</c:v>
                </c:pt>
                <c:pt idx="252">
                  <c:v>227.09187359999999</c:v>
                </c:pt>
                <c:pt idx="253">
                  <c:v>228.04646489999999</c:v>
                </c:pt>
                <c:pt idx="254">
                  <c:v>228.89843100000002</c:v>
                </c:pt>
                <c:pt idx="255">
                  <c:v>229.76278289999999</c:v>
                </c:pt>
                <c:pt idx="256">
                  <c:v>230.63598180000002</c:v>
                </c:pt>
                <c:pt idx="257">
                  <c:v>231.56226269999999</c:v>
                </c:pt>
                <c:pt idx="258">
                  <c:v>232.43723100000003</c:v>
                </c:pt>
                <c:pt idx="259">
                  <c:v>233.34139440000001</c:v>
                </c:pt>
                <c:pt idx="260">
                  <c:v>234.1500102</c:v>
                </c:pt>
                <c:pt idx="261">
                  <c:v>235.0152468</c:v>
                </c:pt>
                <c:pt idx="262">
                  <c:v>235.92737250000002</c:v>
                </c:pt>
                <c:pt idx="263">
                  <c:v>236.87046269999999</c:v>
                </c:pt>
                <c:pt idx="264">
                  <c:v>237.6781938</c:v>
                </c:pt>
                <c:pt idx="265">
                  <c:v>238.63543919999998</c:v>
                </c:pt>
                <c:pt idx="266">
                  <c:v>239.4829818</c:v>
                </c:pt>
                <c:pt idx="267">
                  <c:v>240.39953100000002</c:v>
                </c:pt>
                <c:pt idx="268">
                  <c:v>241.2594594</c:v>
                </c:pt>
                <c:pt idx="269">
                  <c:v>242.195472</c:v>
                </c:pt>
                <c:pt idx="270">
                  <c:v>243.01470419999998</c:v>
                </c:pt>
                <c:pt idx="271">
                  <c:v>243.95867909999998</c:v>
                </c:pt>
                <c:pt idx="272">
                  <c:v>244.74694679999999</c:v>
                </c:pt>
                <c:pt idx="273">
                  <c:v>245.74931189999998</c:v>
                </c:pt>
                <c:pt idx="274">
                  <c:v>246.51369270000001</c:v>
                </c:pt>
                <c:pt idx="275">
                  <c:v>247.48332390000002</c:v>
                </c:pt>
                <c:pt idx="276">
                  <c:v>248.31228779999998</c:v>
                </c:pt>
                <c:pt idx="277">
                  <c:v>249.2367993</c:v>
                </c:pt>
                <c:pt idx="278">
                  <c:v>250.0816878</c:v>
                </c:pt>
                <c:pt idx="279">
                  <c:v>251.05043430000001</c:v>
                </c:pt>
                <c:pt idx="280">
                  <c:v>251.803314</c:v>
                </c:pt>
                <c:pt idx="281">
                  <c:v>252.80921790000002</c:v>
                </c:pt>
                <c:pt idx="282">
                  <c:v>253.62933480000004</c:v>
                </c:pt>
                <c:pt idx="283">
                  <c:v>254.53526760000003</c:v>
                </c:pt>
                <c:pt idx="284">
                  <c:v>255.37750200000002</c:v>
                </c:pt>
                <c:pt idx="285">
                  <c:v>256.29051240000001</c:v>
                </c:pt>
                <c:pt idx="286">
                  <c:v>257.16017249999999</c:v>
                </c:pt>
                <c:pt idx="287">
                  <c:v>258.1324578</c:v>
                </c:pt>
                <c:pt idx="288">
                  <c:v>258.91276320000003</c:v>
                </c:pt>
                <c:pt idx="289">
                  <c:v>259.85319929999997</c:v>
                </c:pt>
                <c:pt idx="290">
                  <c:v>260.68924079999999</c:v>
                </c:pt>
                <c:pt idx="291">
                  <c:v>261.61198289999999</c:v>
                </c:pt>
                <c:pt idx="292">
                  <c:v>262.48783589999999</c:v>
                </c:pt>
                <c:pt idx="293">
                  <c:v>263.4512742</c:v>
                </c:pt>
                <c:pt idx="294">
                  <c:v>264.25546650000001</c:v>
                </c:pt>
                <c:pt idx="295">
                  <c:v>265.1764392</c:v>
                </c:pt>
                <c:pt idx="296">
                  <c:v>266.00186429999997</c:v>
                </c:pt>
                <c:pt idx="297">
                  <c:v>266.9644179</c:v>
                </c:pt>
                <c:pt idx="298">
                  <c:v>267.77745719999996</c:v>
                </c:pt>
                <c:pt idx="299">
                  <c:v>268.72674030000002</c:v>
                </c:pt>
                <c:pt idx="300">
                  <c:v>269.55570419999998</c:v>
                </c:pt>
                <c:pt idx="301">
                  <c:v>270.5492223</c:v>
                </c:pt>
                <c:pt idx="302">
                  <c:v>271.29856319999999</c:v>
                </c:pt>
                <c:pt idx="303">
                  <c:v>272.29208130000001</c:v>
                </c:pt>
                <c:pt idx="304">
                  <c:v>273.11396760000002</c:v>
                </c:pt>
                <c:pt idx="305">
                  <c:v>274.02166979999998</c:v>
                </c:pt>
                <c:pt idx="306">
                  <c:v>274.8364785</c:v>
                </c:pt>
                <c:pt idx="307">
                  <c:v>275.85476819999997</c:v>
                </c:pt>
                <c:pt idx="308">
                  <c:v>276.65011349999997</c:v>
                </c:pt>
                <c:pt idx="309">
                  <c:v>277.57639440000003</c:v>
                </c:pt>
                <c:pt idx="310">
                  <c:v>278.40358889999999</c:v>
                </c:pt>
                <c:pt idx="311">
                  <c:v>279.34490969999996</c:v>
                </c:pt>
                <c:pt idx="312">
                  <c:v>280.21633919999999</c:v>
                </c:pt>
                <c:pt idx="313">
                  <c:v>281.10723209999998</c:v>
                </c:pt>
                <c:pt idx="314">
                  <c:v>281.92204079999999</c:v>
                </c:pt>
                <c:pt idx="315">
                  <c:v>282.89521080000003</c:v>
                </c:pt>
                <c:pt idx="316">
                  <c:v>283.73390639999997</c:v>
                </c:pt>
                <c:pt idx="317">
                  <c:v>284.65664850000002</c:v>
                </c:pt>
                <c:pt idx="318">
                  <c:v>285.52188510000002</c:v>
                </c:pt>
                <c:pt idx="319">
                  <c:v>286.403931</c:v>
                </c:pt>
                <c:pt idx="320">
                  <c:v>287.22758670000002</c:v>
                </c:pt>
                <c:pt idx="321">
                  <c:v>288.19014030000005</c:v>
                </c:pt>
                <c:pt idx="322">
                  <c:v>289.03945229999999</c:v>
                </c:pt>
                <c:pt idx="323">
                  <c:v>289.96750259999999</c:v>
                </c:pt>
                <c:pt idx="324">
                  <c:v>290.76904079999997</c:v>
                </c:pt>
                <c:pt idx="325">
                  <c:v>291.73601789999998</c:v>
                </c:pt>
                <c:pt idx="326">
                  <c:v>292.54728779999999</c:v>
                </c:pt>
                <c:pt idx="327">
                  <c:v>293.50276380000003</c:v>
                </c:pt>
                <c:pt idx="328">
                  <c:v>294.32376540000001</c:v>
                </c:pt>
                <c:pt idx="329">
                  <c:v>295.25535450000001</c:v>
                </c:pt>
                <c:pt idx="330">
                  <c:v>296.0905113</c:v>
                </c:pt>
                <c:pt idx="331">
                  <c:v>297.04244849999998</c:v>
                </c:pt>
                <c:pt idx="332">
                  <c:v>297.8855676</c:v>
                </c:pt>
                <c:pt idx="333">
                  <c:v>298.8277731</c:v>
                </c:pt>
                <c:pt idx="334">
                  <c:v>299.60277029999997</c:v>
                </c:pt>
                <c:pt idx="335">
                  <c:v>300.58301790000002</c:v>
                </c:pt>
                <c:pt idx="336">
                  <c:v>301.39251840000003</c:v>
                </c:pt>
                <c:pt idx="337">
                  <c:v>302.35772609999998</c:v>
                </c:pt>
                <c:pt idx="338">
                  <c:v>303.1919982</c:v>
                </c:pt>
                <c:pt idx="339">
                  <c:v>304.1306649</c:v>
                </c:pt>
                <c:pt idx="340">
                  <c:v>304.95343589999999</c:v>
                </c:pt>
                <c:pt idx="341">
                  <c:v>305.89033319999999</c:v>
                </c:pt>
                <c:pt idx="342">
                  <c:v>306.72018180000003</c:v>
                </c:pt>
                <c:pt idx="343">
                  <c:v>307.67211899999995</c:v>
                </c:pt>
                <c:pt idx="344">
                  <c:v>308.4966594</c:v>
                </c:pt>
                <c:pt idx="345">
                  <c:v>309.41497800000002</c:v>
                </c:pt>
                <c:pt idx="346">
                  <c:v>310.2041304</c:v>
                </c:pt>
                <c:pt idx="347">
                  <c:v>311.16668400000003</c:v>
                </c:pt>
                <c:pt idx="348">
                  <c:v>312.0115725</c:v>
                </c:pt>
                <c:pt idx="349">
                  <c:v>312.9573168</c:v>
                </c:pt>
                <c:pt idx="350">
                  <c:v>313.81989929999997</c:v>
                </c:pt>
                <c:pt idx="351">
                  <c:v>314.72406269999999</c:v>
                </c:pt>
                <c:pt idx="352">
                  <c:v>315.59903100000002</c:v>
                </c:pt>
                <c:pt idx="353">
                  <c:v>316.49965559999998</c:v>
                </c:pt>
                <c:pt idx="354">
                  <c:v>317.3250807</c:v>
                </c:pt>
                <c:pt idx="355">
                  <c:v>318.28586489999998</c:v>
                </c:pt>
                <c:pt idx="356">
                  <c:v>319.05909270000001</c:v>
                </c:pt>
                <c:pt idx="357">
                  <c:v>320.09065290000001</c:v>
                </c:pt>
                <c:pt idx="358">
                  <c:v>320.85237960000001</c:v>
                </c:pt>
                <c:pt idx="359">
                  <c:v>321.8697846</c:v>
                </c:pt>
                <c:pt idx="360">
                  <c:v>322.6297419</c:v>
                </c:pt>
                <c:pt idx="361">
                  <c:v>323.60202720000001</c:v>
                </c:pt>
                <c:pt idx="362">
                  <c:v>324.4230288</c:v>
                </c:pt>
                <c:pt idx="363">
                  <c:v>325.3634649</c:v>
                </c:pt>
                <c:pt idx="364">
                  <c:v>326.20304520000002</c:v>
                </c:pt>
                <c:pt idx="365">
                  <c:v>327.10190040000003</c:v>
                </c:pt>
                <c:pt idx="366">
                  <c:v>327.98836979999999</c:v>
                </c:pt>
                <c:pt idx="367">
                  <c:v>328.93499879999996</c:v>
                </c:pt>
                <c:pt idx="368">
                  <c:v>329.76661680000001</c:v>
                </c:pt>
                <c:pt idx="369">
                  <c:v>330.71413050000001</c:v>
                </c:pt>
                <c:pt idx="370">
                  <c:v>331.51301460000002</c:v>
                </c:pt>
                <c:pt idx="371">
                  <c:v>332.44548839999999</c:v>
                </c:pt>
                <c:pt idx="372">
                  <c:v>333.27002879999998</c:v>
                </c:pt>
                <c:pt idx="373">
                  <c:v>334.22992829999998</c:v>
                </c:pt>
                <c:pt idx="374">
                  <c:v>335.04031349999997</c:v>
                </c:pt>
                <c:pt idx="375">
                  <c:v>335.97190259999996</c:v>
                </c:pt>
                <c:pt idx="376">
                  <c:v>336.80175120000001</c:v>
                </c:pt>
                <c:pt idx="377">
                  <c:v>337.76961300000005</c:v>
                </c:pt>
                <c:pt idx="378">
                  <c:v>338.56053480000003</c:v>
                </c:pt>
                <c:pt idx="379">
                  <c:v>339.52839660000001</c:v>
                </c:pt>
                <c:pt idx="380">
                  <c:v>340.38124740000001</c:v>
                </c:pt>
                <c:pt idx="381">
                  <c:v>341.29779660000003</c:v>
                </c:pt>
                <c:pt idx="382">
                  <c:v>342.10552769999998</c:v>
                </c:pt>
                <c:pt idx="383">
                  <c:v>343.04419440000004</c:v>
                </c:pt>
                <c:pt idx="384">
                  <c:v>343.88642879999998</c:v>
                </c:pt>
                <c:pt idx="385">
                  <c:v>344.84809769999998</c:v>
                </c:pt>
                <c:pt idx="386">
                  <c:v>345.67794629999997</c:v>
                </c:pt>
                <c:pt idx="387">
                  <c:v>346.59361080000002</c:v>
                </c:pt>
                <c:pt idx="388">
                  <c:v>347.42965229999999</c:v>
                </c:pt>
                <c:pt idx="389">
                  <c:v>348.38778239999999</c:v>
                </c:pt>
                <c:pt idx="390">
                  <c:v>349.20436050000001</c:v>
                </c:pt>
                <c:pt idx="391">
                  <c:v>350.16426000000001</c:v>
                </c:pt>
                <c:pt idx="392">
                  <c:v>350.97729929999997</c:v>
                </c:pt>
                <c:pt idx="393">
                  <c:v>351.9203895</c:v>
                </c:pt>
                <c:pt idx="394">
                  <c:v>352.7086572</c:v>
                </c:pt>
                <c:pt idx="395">
                  <c:v>353.64643919999997</c:v>
                </c:pt>
                <c:pt idx="396">
                  <c:v>354.51786870000001</c:v>
                </c:pt>
                <c:pt idx="397">
                  <c:v>355.45830480000001</c:v>
                </c:pt>
                <c:pt idx="398">
                  <c:v>356.26780530000002</c:v>
                </c:pt>
                <c:pt idx="399">
                  <c:v>357.21089549999999</c:v>
                </c:pt>
                <c:pt idx="400">
                  <c:v>358.0796709</c:v>
                </c:pt>
                <c:pt idx="401">
                  <c:v>358.96879439999998</c:v>
                </c:pt>
                <c:pt idx="402">
                  <c:v>359.8101441</c:v>
                </c:pt>
                <c:pt idx="403">
                  <c:v>360.7381944</c:v>
                </c:pt>
                <c:pt idx="404">
                  <c:v>361.59192989999997</c:v>
                </c:pt>
                <c:pt idx="405">
                  <c:v>362.5350201</c:v>
                </c:pt>
                <c:pt idx="406">
                  <c:v>363.34717470000004</c:v>
                </c:pt>
                <c:pt idx="407">
                  <c:v>364.2672627</c:v>
                </c:pt>
                <c:pt idx="408">
                  <c:v>365.10684300000003</c:v>
                </c:pt>
                <c:pt idx="409">
                  <c:v>366.08797529999998</c:v>
                </c:pt>
                <c:pt idx="410">
                  <c:v>366.91605450000003</c:v>
                </c:pt>
                <c:pt idx="411">
                  <c:v>367.87329990000001</c:v>
                </c:pt>
                <c:pt idx="412">
                  <c:v>368.65625940000001</c:v>
                </c:pt>
                <c:pt idx="413">
                  <c:v>369.5559993</c:v>
                </c:pt>
                <c:pt idx="414">
                  <c:v>370.46635559999999</c:v>
                </c:pt>
                <c:pt idx="415">
                  <c:v>371.33336159999999</c:v>
                </c:pt>
                <c:pt idx="416">
                  <c:v>372.19594409999996</c:v>
                </c:pt>
                <c:pt idx="417">
                  <c:v>373.15230480000002</c:v>
                </c:pt>
                <c:pt idx="418">
                  <c:v>373.97507580000001</c:v>
                </c:pt>
                <c:pt idx="419">
                  <c:v>374.93497529999996</c:v>
                </c:pt>
                <c:pt idx="420">
                  <c:v>375.80286599999999</c:v>
                </c:pt>
                <c:pt idx="421">
                  <c:v>376.6681026</c:v>
                </c:pt>
                <c:pt idx="422">
                  <c:v>377.50679819999999</c:v>
                </c:pt>
                <c:pt idx="423">
                  <c:v>378.43750259999996</c:v>
                </c:pt>
                <c:pt idx="424">
                  <c:v>379.24346429999997</c:v>
                </c:pt>
                <c:pt idx="425">
                  <c:v>380.20513319999998</c:v>
                </c:pt>
                <c:pt idx="426">
                  <c:v>381.06063810000001</c:v>
                </c:pt>
                <c:pt idx="427">
                  <c:v>381.9798414</c:v>
                </c:pt>
                <c:pt idx="428">
                  <c:v>382.80968999999999</c:v>
                </c:pt>
                <c:pt idx="429">
                  <c:v>383.73066269999998</c:v>
                </c:pt>
                <c:pt idx="430">
                  <c:v>384.55166429999997</c:v>
                </c:pt>
                <c:pt idx="431">
                  <c:v>385.53279660000004</c:v>
                </c:pt>
                <c:pt idx="432">
                  <c:v>386.3476053</c:v>
                </c:pt>
                <c:pt idx="433">
                  <c:v>387.22434299999998</c:v>
                </c:pt>
                <c:pt idx="434">
                  <c:v>388.13823810000002</c:v>
                </c:pt>
                <c:pt idx="435">
                  <c:v>389.04947909999999</c:v>
                </c:pt>
                <c:pt idx="436">
                  <c:v>389.91117689999999</c:v>
                </c:pt>
                <c:pt idx="437">
                  <c:v>390.84984359999999</c:v>
                </c:pt>
                <c:pt idx="438">
                  <c:v>391.68588510000001</c:v>
                </c:pt>
                <c:pt idx="439">
                  <c:v>392.57500859999999</c:v>
                </c:pt>
                <c:pt idx="440">
                  <c:v>393.42608999999999</c:v>
                </c:pt>
                <c:pt idx="441">
                  <c:v>394.39926000000003</c:v>
                </c:pt>
                <c:pt idx="442">
                  <c:v>395.18929709999998</c:v>
                </c:pt>
                <c:pt idx="443">
                  <c:v>396.11380859999997</c:v>
                </c:pt>
                <c:pt idx="444">
                  <c:v>397.00824030000001</c:v>
                </c:pt>
                <c:pt idx="445">
                  <c:v>397.91594249999997</c:v>
                </c:pt>
                <c:pt idx="446">
                  <c:v>398.73517470000002</c:v>
                </c:pt>
                <c:pt idx="447">
                  <c:v>399.7083447</c:v>
                </c:pt>
                <c:pt idx="448">
                  <c:v>400.49572769999997</c:v>
                </c:pt>
                <c:pt idx="449">
                  <c:v>401.43616380000003</c:v>
                </c:pt>
                <c:pt idx="450">
                  <c:v>402.32971079999999</c:v>
                </c:pt>
                <c:pt idx="451">
                  <c:v>403.17725339999998</c:v>
                </c:pt>
                <c:pt idx="452">
                  <c:v>404.03806650000001</c:v>
                </c:pt>
                <c:pt idx="453">
                  <c:v>404.97673319999996</c:v>
                </c:pt>
                <c:pt idx="454">
                  <c:v>405.81896760000001</c:v>
                </c:pt>
                <c:pt idx="455">
                  <c:v>406.75321080000003</c:v>
                </c:pt>
                <c:pt idx="456">
                  <c:v>407.5945605</c:v>
                </c:pt>
                <c:pt idx="457">
                  <c:v>408.50226269999996</c:v>
                </c:pt>
                <c:pt idx="458">
                  <c:v>409.34449710000001</c:v>
                </c:pt>
                <c:pt idx="459">
                  <c:v>410.27343209999998</c:v>
                </c:pt>
                <c:pt idx="460">
                  <c:v>411.16697909999999</c:v>
                </c:pt>
                <c:pt idx="461">
                  <c:v>412.0463709</c:v>
                </c:pt>
                <c:pt idx="462">
                  <c:v>412.92576270000001</c:v>
                </c:pt>
                <c:pt idx="463">
                  <c:v>413.86885290000004</c:v>
                </c:pt>
                <c:pt idx="464">
                  <c:v>414.68189219999999</c:v>
                </c:pt>
                <c:pt idx="465">
                  <c:v>415.60463429999999</c:v>
                </c:pt>
                <c:pt idx="466">
                  <c:v>416.46456269999999</c:v>
                </c:pt>
                <c:pt idx="467">
                  <c:v>417.3563403</c:v>
                </c:pt>
                <c:pt idx="468">
                  <c:v>418.23219329999995</c:v>
                </c:pt>
                <c:pt idx="469">
                  <c:v>419.10804629999996</c:v>
                </c:pt>
                <c:pt idx="470">
                  <c:v>419.99451569999997</c:v>
                </c:pt>
                <c:pt idx="471">
                  <c:v>420.8801004</c:v>
                </c:pt>
                <c:pt idx="472">
                  <c:v>421.75949220000001</c:v>
                </c:pt>
                <c:pt idx="473">
                  <c:v>422.6769261</c:v>
                </c:pt>
                <c:pt idx="474">
                  <c:v>423.5315463</c:v>
                </c:pt>
                <c:pt idx="475">
                  <c:v>424.4684436</c:v>
                </c:pt>
                <c:pt idx="476">
                  <c:v>425.33898840000001</c:v>
                </c:pt>
                <c:pt idx="477">
                  <c:v>426.22191899999996</c:v>
                </c:pt>
                <c:pt idx="478">
                  <c:v>427.06415340000001</c:v>
                </c:pt>
                <c:pt idx="479">
                  <c:v>427.9815873</c:v>
                </c:pt>
                <c:pt idx="480">
                  <c:v>428.84859329999995</c:v>
                </c:pt>
                <c:pt idx="481">
                  <c:v>429.73771680000004</c:v>
                </c:pt>
                <c:pt idx="482">
                  <c:v>430.6348026</c:v>
                </c:pt>
                <c:pt idx="483">
                  <c:v>431.49561569999997</c:v>
                </c:pt>
                <c:pt idx="484">
                  <c:v>432.4369365</c:v>
                </c:pt>
                <c:pt idx="485">
                  <c:v>433.2791709</c:v>
                </c:pt>
                <c:pt idx="486">
                  <c:v>434.16740970000001</c:v>
                </c:pt>
                <c:pt idx="487">
                  <c:v>435.03706979999998</c:v>
                </c:pt>
                <c:pt idx="488">
                  <c:v>435.93504030000003</c:v>
                </c:pt>
                <c:pt idx="489">
                  <c:v>436.83831899999996</c:v>
                </c:pt>
                <c:pt idx="490">
                  <c:v>437.68497689999998</c:v>
                </c:pt>
                <c:pt idx="491">
                  <c:v>438.60241080000003</c:v>
                </c:pt>
                <c:pt idx="492">
                  <c:v>439.49330370000001</c:v>
                </c:pt>
                <c:pt idx="493">
                  <c:v>440.36207909999996</c:v>
                </c:pt>
                <c:pt idx="494">
                  <c:v>441.27597420000001</c:v>
                </c:pt>
                <c:pt idx="495">
                  <c:v>442.1093616</c:v>
                </c:pt>
                <c:pt idx="496">
                  <c:v>443.01883319999996</c:v>
                </c:pt>
                <c:pt idx="497">
                  <c:v>443.89026269999999</c:v>
                </c:pt>
                <c:pt idx="498">
                  <c:v>444.78115559999998</c:v>
                </c:pt>
                <c:pt idx="499">
                  <c:v>445.67735670000002</c:v>
                </c:pt>
                <c:pt idx="500">
                  <c:v>446.50189710000001</c:v>
                </c:pt>
                <c:pt idx="501">
                  <c:v>447.4264086</c:v>
                </c:pt>
                <c:pt idx="502">
                  <c:v>448.2916452</c:v>
                </c:pt>
                <c:pt idx="503">
                  <c:v>449.21704139999997</c:v>
                </c:pt>
                <c:pt idx="504">
                  <c:v>450.06104520000002</c:v>
                </c:pt>
                <c:pt idx="505">
                  <c:v>450.98290259999999</c:v>
                </c:pt>
                <c:pt idx="506">
                  <c:v>451.86317909999997</c:v>
                </c:pt>
                <c:pt idx="507">
                  <c:v>452.73549329999997</c:v>
                </c:pt>
                <c:pt idx="508">
                  <c:v>453.63788729999999</c:v>
                </c:pt>
                <c:pt idx="509">
                  <c:v>454.50135449999999</c:v>
                </c:pt>
                <c:pt idx="510">
                  <c:v>455.41348019999998</c:v>
                </c:pt>
                <c:pt idx="511">
                  <c:v>456.26367689999995</c:v>
                </c:pt>
                <c:pt idx="512">
                  <c:v>457.18288019999994</c:v>
                </c:pt>
                <c:pt idx="513">
                  <c:v>458.08704360000002</c:v>
                </c:pt>
                <c:pt idx="514">
                  <c:v>458.9885529</c:v>
                </c:pt>
                <c:pt idx="515">
                  <c:v>459.81132389999999</c:v>
                </c:pt>
                <c:pt idx="516">
                  <c:v>460.69779330000006</c:v>
                </c:pt>
                <c:pt idx="517">
                  <c:v>461.55241350000006</c:v>
                </c:pt>
                <c:pt idx="518">
                  <c:v>462.53531520000001</c:v>
                </c:pt>
                <c:pt idx="519">
                  <c:v>463.3580862</c:v>
                </c:pt>
                <c:pt idx="520">
                  <c:v>464.25605669999999</c:v>
                </c:pt>
                <c:pt idx="521">
                  <c:v>465.12483210000005</c:v>
                </c:pt>
                <c:pt idx="522">
                  <c:v>465.99714630000005</c:v>
                </c:pt>
                <c:pt idx="523">
                  <c:v>466.91634960000005</c:v>
                </c:pt>
                <c:pt idx="524">
                  <c:v>467.81078129999997</c:v>
                </c:pt>
                <c:pt idx="525">
                  <c:v>468.67690260000006</c:v>
                </c:pt>
                <c:pt idx="526">
                  <c:v>469.58637419999997</c:v>
                </c:pt>
                <c:pt idx="527">
                  <c:v>470.47638240000003</c:v>
                </c:pt>
                <c:pt idx="528">
                  <c:v>471.32392500000003</c:v>
                </c:pt>
                <c:pt idx="529">
                  <c:v>472.2510906</c:v>
                </c:pt>
                <c:pt idx="530">
                  <c:v>473.11367310000003</c:v>
                </c:pt>
                <c:pt idx="531">
                  <c:v>473.99218019999995</c:v>
                </c:pt>
                <c:pt idx="532">
                  <c:v>474.89015069999994</c:v>
                </c:pt>
                <c:pt idx="533">
                  <c:v>475.72176869999998</c:v>
                </c:pt>
                <c:pt idx="534">
                  <c:v>476.67812939999999</c:v>
                </c:pt>
                <c:pt idx="535">
                  <c:v>477.53274960000005</c:v>
                </c:pt>
                <c:pt idx="536">
                  <c:v>478.42718129999997</c:v>
                </c:pt>
                <c:pt idx="537">
                  <c:v>479.33134470000005</c:v>
                </c:pt>
                <c:pt idx="538">
                  <c:v>480.21692940000003</c:v>
                </c:pt>
                <c:pt idx="539">
                  <c:v>481.03970039999996</c:v>
                </c:pt>
                <c:pt idx="540">
                  <c:v>481.98013649999996</c:v>
                </c:pt>
                <c:pt idx="541">
                  <c:v>482.83298730000001</c:v>
                </c:pt>
                <c:pt idx="542">
                  <c:v>483.77342340000001</c:v>
                </c:pt>
                <c:pt idx="543">
                  <c:v>484.58823210000003</c:v>
                </c:pt>
                <c:pt idx="544">
                  <c:v>485.55874800000004</c:v>
                </c:pt>
                <c:pt idx="545">
                  <c:v>486.32932170000004</c:v>
                </c:pt>
                <c:pt idx="546">
                  <c:v>487.24321680000003</c:v>
                </c:pt>
                <c:pt idx="547">
                  <c:v>488.09429820000003</c:v>
                </c:pt>
                <c:pt idx="548">
                  <c:v>489.05065890000003</c:v>
                </c:pt>
                <c:pt idx="549">
                  <c:v>489.87342989999996</c:v>
                </c:pt>
                <c:pt idx="550">
                  <c:v>490.83598349999994</c:v>
                </c:pt>
                <c:pt idx="551">
                  <c:v>491.67733319999996</c:v>
                </c:pt>
                <c:pt idx="552">
                  <c:v>492.57972719999998</c:v>
                </c:pt>
                <c:pt idx="553">
                  <c:v>493.49716109999997</c:v>
                </c:pt>
                <c:pt idx="554">
                  <c:v>494.34470369999997</c:v>
                </c:pt>
                <c:pt idx="555">
                  <c:v>495.20551680000005</c:v>
                </c:pt>
                <c:pt idx="556">
                  <c:v>496.11764249999999</c:v>
                </c:pt>
                <c:pt idx="557">
                  <c:v>496.98818729999999</c:v>
                </c:pt>
                <c:pt idx="558">
                  <c:v>497.89677419999998</c:v>
                </c:pt>
                <c:pt idx="559">
                  <c:v>498.7363545</c:v>
                </c:pt>
                <c:pt idx="560">
                  <c:v>499.63697910000002</c:v>
                </c:pt>
                <c:pt idx="561">
                  <c:v>500.53229549999998</c:v>
                </c:pt>
                <c:pt idx="562">
                  <c:v>501.4541529</c:v>
                </c:pt>
                <c:pt idx="563">
                  <c:v>502.30965779999997</c:v>
                </c:pt>
                <c:pt idx="564">
                  <c:v>503.22001410000001</c:v>
                </c:pt>
                <c:pt idx="565">
                  <c:v>504.06047910000007</c:v>
                </c:pt>
                <c:pt idx="566">
                  <c:v>505.02568680000002</c:v>
                </c:pt>
                <c:pt idx="567">
                  <c:v>505.83872610000003</c:v>
                </c:pt>
                <c:pt idx="568">
                  <c:v>506.78535509999995</c:v>
                </c:pt>
                <c:pt idx="569">
                  <c:v>507.55681350000003</c:v>
                </c:pt>
                <c:pt idx="570">
                  <c:v>508.54502339999999</c:v>
                </c:pt>
                <c:pt idx="571">
                  <c:v>509.38194960000004</c:v>
                </c:pt>
                <c:pt idx="572">
                  <c:v>510.33211740000002</c:v>
                </c:pt>
                <c:pt idx="573">
                  <c:v>511.1513496</c:v>
                </c:pt>
                <c:pt idx="574">
                  <c:v>512.03870369999993</c:v>
                </c:pt>
                <c:pt idx="575">
                  <c:v>512.88978509999993</c:v>
                </c:pt>
                <c:pt idx="576">
                  <c:v>513.83287529999996</c:v>
                </c:pt>
                <c:pt idx="577">
                  <c:v>514.65122280000003</c:v>
                </c:pt>
                <c:pt idx="578">
                  <c:v>515.58369660000005</c:v>
                </c:pt>
                <c:pt idx="579">
                  <c:v>516.40115939999998</c:v>
                </c:pt>
                <c:pt idx="580">
                  <c:v>517.35309660000007</c:v>
                </c:pt>
                <c:pt idx="581">
                  <c:v>518.18471460000001</c:v>
                </c:pt>
                <c:pt idx="582">
                  <c:v>519.14638349999996</c:v>
                </c:pt>
                <c:pt idx="583">
                  <c:v>519.9532299</c:v>
                </c:pt>
                <c:pt idx="584">
                  <c:v>520.9095906</c:v>
                </c:pt>
                <c:pt idx="585">
                  <c:v>521.77925069999992</c:v>
                </c:pt>
                <c:pt idx="586">
                  <c:v>522.66925890000005</c:v>
                </c:pt>
                <c:pt idx="587">
                  <c:v>523.54157310000005</c:v>
                </c:pt>
                <c:pt idx="588">
                  <c:v>524.47404689999996</c:v>
                </c:pt>
                <c:pt idx="589">
                  <c:v>525.2773545</c:v>
                </c:pt>
                <c:pt idx="590">
                  <c:v>526.19124959999999</c:v>
                </c:pt>
                <c:pt idx="591">
                  <c:v>527.05560149999997</c:v>
                </c:pt>
                <c:pt idx="592">
                  <c:v>528.00311520000002</c:v>
                </c:pt>
                <c:pt idx="593">
                  <c:v>528.80730749999998</c:v>
                </c:pt>
                <c:pt idx="594">
                  <c:v>529.76101410000001</c:v>
                </c:pt>
                <c:pt idx="595">
                  <c:v>530.60324849999995</c:v>
                </c:pt>
                <c:pt idx="596">
                  <c:v>531.54368460000001</c:v>
                </c:pt>
                <c:pt idx="597">
                  <c:v>532.31779710000001</c:v>
                </c:pt>
                <c:pt idx="598">
                  <c:v>533.28654359999996</c:v>
                </c:pt>
                <c:pt idx="599">
                  <c:v>534.12170040000001</c:v>
                </c:pt>
                <c:pt idx="600">
                  <c:v>535.08336929999996</c:v>
                </c:pt>
                <c:pt idx="601">
                  <c:v>535.93356599999993</c:v>
                </c:pt>
                <c:pt idx="602">
                  <c:v>536.86073160000001</c:v>
                </c:pt>
                <c:pt idx="603">
                  <c:v>537.69942719999995</c:v>
                </c:pt>
                <c:pt idx="604">
                  <c:v>538.6434021</c:v>
                </c:pt>
                <c:pt idx="605">
                  <c:v>539.42193809999992</c:v>
                </c:pt>
                <c:pt idx="606">
                  <c:v>540.40483979999999</c:v>
                </c:pt>
                <c:pt idx="607">
                  <c:v>541.16922060000002</c:v>
                </c:pt>
                <c:pt idx="608">
                  <c:v>542.16450809999992</c:v>
                </c:pt>
                <c:pt idx="609">
                  <c:v>542.97135449999996</c:v>
                </c:pt>
                <c:pt idx="610">
                  <c:v>543.97991249999995</c:v>
                </c:pt>
                <c:pt idx="611">
                  <c:v>544.83453269999995</c:v>
                </c:pt>
                <c:pt idx="612">
                  <c:v>545.76081360000001</c:v>
                </c:pt>
                <c:pt idx="613">
                  <c:v>546.54554250000001</c:v>
                </c:pt>
                <c:pt idx="614">
                  <c:v>547.53198299999997</c:v>
                </c:pt>
                <c:pt idx="615">
                  <c:v>548.30255669999997</c:v>
                </c:pt>
                <c:pt idx="616">
                  <c:v>549.30403710000007</c:v>
                </c:pt>
                <c:pt idx="617">
                  <c:v>550.10822940000003</c:v>
                </c:pt>
                <c:pt idx="618">
                  <c:v>551.02477859999999</c:v>
                </c:pt>
                <c:pt idx="619">
                  <c:v>551.89001519999999</c:v>
                </c:pt>
                <c:pt idx="620">
                  <c:v>552.80833380000001</c:v>
                </c:pt>
                <c:pt idx="621">
                  <c:v>553.58510039999999</c:v>
                </c:pt>
                <c:pt idx="622">
                  <c:v>554.58215730000006</c:v>
                </c:pt>
                <c:pt idx="623">
                  <c:v>555.44562450000001</c:v>
                </c:pt>
                <c:pt idx="624">
                  <c:v>556.33563270000002</c:v>
                </c:pt>
                <c:pt idx="625">
                  <c:v>557.18494470000007</c:v>
                </c:pt>
                <c:pt idx="626">
                  <c:v>558.13422779999996</c:v>
                </c:pt>
                <c:pt idx="627">
                  <c:v>558.93222719999994</c:v>
                </c:pt>
                <c:pt idx="628">
                  <c:v>559.91247480000004</c:v>
                </c:pt>
                <c:pt idx="629">
                  <c:v>560.70428130000005</c:v>
                </c:pt>
                <c:pt idx="630">
                  <c:v>561.67568189999997</c:v>
                </c:pt>
                <c:pt idx="631">
                  <c:v>562.47722010000007</c:v>
                </c:pt>
                <c:pt idx="632">
                  <c:v>563.45569829999999</c:v>
                </c:pt>
                <c:pt idx="633">
                  <c:v>564.25989060000006</c:v>
                </c:pt>
                <c:pt idx="634">
                  <c:v>565.17643979999991</c:v>
                </c:pt>
                <c:pt idx="635">
                  <c:v>566.05671629999995</c:v>
                </c:pt>
                <c:pt idx="636">
                  <c:v>566.97857369999997</c:v>
                </c:pt>
                <c:pt idx="637">
                  <c:v>567.80842229999996</c:v>
                </c:pt>
                <c:pt idx="638">
                  <c:v>568.71612449999998</c:v>
                </c:pt>
                <c:pt idx="639">
                  <c:v>569.58401520000007</c:v>
                </c:pt>
                <c:pt idx="640">
                  <c:v>570.55630049999991</c:v>
                </c:pt>
                <c:pt idx="641">
                  <c:v>571.33749060000002</c:v>
                </c:pt>
                <c:pt idx="642">
                  <c:v>572.2929666</c:v>
                </c:pt>
                <c:pt idx="643">
                  <c:v>573.14139390000003</c:v>
                </c:pt>
                <c:pt idx="644">
                  <c:v>574.08182999999997</c:v>
                </c:pt>
                <c:pt idx="645">
                  <c:v>574.85594249999997</c:v>
                </c:pt>
                <c:pt idx="646">
                  <c:v>575.85122999999999</c:v>
                </c:pt>
                <c:pt idx="647">
                  <c:v>576.64922939999997</c:v>
                </c:pt>
                <c:pt idx="648">
                  <c:v>577.58524199999999</c:v>
                </c:pt>
                <c:pt idx="649">
                  <c:v>578.4540174</c:v>
                </c:pt>
                <c:pt idx="650">
                  <c:v>579.37499009999999</c:v>
                </c:pt>
                <c:pt idx="651">
                  <c:v>580.17918240000006</c:v>
                </c:pt>
                <c:pt idx="652">
                  <c:v>581.13200430000006</c:v>
                </c:pt>
                <c:pt idx="653">
                  <c:v>581.93796599999996</c:v>
                </c:pt>
                <c:pt idx="654">
                  <c:v>582.91467480000006</c:v>
                </c:pt>
                <c:pt idx="655">
                  <c:v>583.72240590000001</c:v>
                </c:pt>
                <c:pt idx="656">
                  <c:v>584.68319010000005</c:v>
                </c:pt>
                <c:pt idx="657">
                  <c:v>585.49534470000003</c:v>
                </c:pt>
                <c:pt idx="658">
                  <c:v>586.48620870000002</c:v>
                </c:pt>
                <c:pt idx="659">
                  <c:v>587.29570920000003</c:v>
                </c:pt>
                <c:pt idx="660">
                  <c:v>588.24233819999995</c:v>
                </c:pt>
                <c:pt idx="661">
                  <c:v>589.07837970000003</c:v>
                </c:pt>
                <c:pt idx="662">
                  <c:v>589.98254310000004</c:v>
                </c:pt>
                <c:pt idx="663">
                  <c:v>590.83539389999999</c:v>
                </c:pt>
                <c:pt idx="664">
                  <c:v>591.73690320000003</c:v>
                </c:pt>
                <c:pt idx="665">
                  <c:v>592.57029060000002</c:v>
                </c:pt>
                <c:pt idx="666">
                  <c:v>593.54788410000003</c:v>
                </c:pt>
                <c:pt idx="667">
                  <c:v>594.31138020000003</c:v>
                </c:pt>
                <c:pt idx="668">
                  <c:v>595.29162780000001</c:v>
                </c:pt>
                <c:pt idx="669">
                  <c:v>596.09847419999994</c:v>
                </c:pt>
                <c:pt idx="670">
                  <c:v>597.07429830000001</c:v>
                </c:pt>
                <c:pt idx="671">
                  <c:v>597.84310260000007</c:v>
                </c:pt>
                <c:pt idx="672">
                  <c:v>598.84015950000003</c:v>
                </c:pt>
                <c:pt idx="673">
                  <c:v>599.66469989999996</c:v>
                </c:pt>
                <c:pt idx="674">
                  <c:v>600.60779009999999</c:v>
                </c:pt>
                <c:pt idx="675">
                  <c:v>601.41994470000009</c:v>
                </c:pt>
                <c:pt idx="676">
                  <c:v>602.36038080000003</c:v>
                </c:pt>
                <c:pt idx="677">
                  <c:v>603.16722719999996</c:v>
                </c:pt>
                <c:pt idx="678">
                  <c:v>604.16605349999998</c:v>
                </c:pt>
                <c:pt idx="679">
                  <c:v>604.98528570000008</c:v>
                </c:pt>
                <c:pt idx="680">
                  <c:v>605.92395240000008</c:v>
                </c:pt>
                <c:pt idx="681">
                  <c:v>606.66621569999995</c:v>
                </c:pt>
                <c:pt idx="682">
                  <c:v>607.67831249999995</c:v>
                </c:pt>
                <c:pt idx="683">
                  <c:v>608.51523870000005</c:v>
                </c:pt>
                <c:pt idx="684">
                  <c:v>609.49902510000004</c:v>
                </c:pt>
                <c:pt idx="685">
                  <c:v>610.28109989999996</c:v>
                </c:pt>
                <c:pt idx="686">
                  <c:v>611.25161579999997</c:v>
                </c:pt>
                <c:pt idx="687">
                  <c:v>612.0230742</c:v>
                </c:pt>
                <c:pt idx="688">
                  <c:v>613.00066770000001</c:v>
                </c:pt>
                <c:pt idx="689">
                  <c:v>613.85174910000001</c:v>
                </c:pt>
                <c:pt idx="690">
                  <c:v>614.75945130000002</c:v>
                </c:pt>
                <c:pt idx="691">
                  <c:v>615.59195399999999</c:v>
                </c:pt>
                <c:pt idx="692">
                  <c:v>616.51558080000007</c:v>
                </c:pt>
                <c:pt idx="693">
                  <c:v>617.34808349999992</c:v>
                </c:pt>
                <c:pt idx="694">
                  <c:v>618.31594529999995</c:v>
                </c:pt>
                <c:pt idx="695">
                  <c:v>619.1130599999999</c:v>
                </c:pt>
                <c:pt idx="696">
                  <c:v>620.06676660000005</c:v>
                </c:pt>
                <c:pt idx="697">
                  <c:v>620.8638813</c:v>
                </c:pt>
                <c:pt idx="698">
                  <c:v>621.8689005</c:v>
                </c:pt>
                <c:pt idx="699">
                  <c:v>622.64124360000005</c:v>
                </c:pt>
                <c:pt idx="700">
                  <c:v>623.63387699999998</c:v>
                </c:pt>
                <c:pt idx="701">
                  <c:v>624.42037529999993</c:v>
                </c:pt>
                <c:pt idx="702">
                  <c:v>625.34577150000007</c:v>
                </c:pt>
                <c:pt idx="703">
                  <c:v>626.20481519999998</c:v>
                </c:pt>
                <c:pt idx="704">
                  <c:v>627.12490319999995</c:v>
                </c:pt>
                <c:pt idx="705">
                  <c:v>627.9671376</c:v>
                </c:pt>
                <c:pt idx="706">
                  <c:v>628.93499940000004</c:v>
                </c:pt>
                <c:pt idx="707">
                  <c:v>629.75246220000008</c:v>
                </c:pt>
                <c:pt idx="708">
                  <c:v>630.70528409999997</c:v>
                </c:pt>
                <c:pt idx="709">
                  <c:v>631.51036109999995</c:v>
                </c:pt>
                <c:pt idx="710">
                  <c:v>632.48706990000005</c:v>
                </c:pt>
                <c:pt idx="711">
                  <c:v>633.29568570000004</c:v>
                </c:pt>
                <c:pt idx="712">
                  <c:v>634.28389559999994</c:v>
                </c:pt>
                <c:pt idx="713">
                  <c:v>635.0703939</c:v>
                </c:pt>
                <c:pt idx="714">
                  <c:v>636.01790760000006</c:v>
                </c:pt>
                <c:pt idx="715">
                  <c:v>636.82917750000001</c:v>
                </c:pt>
                <c:pt idx="716">
                  <c:v>637.77846060000002</c:v>
                </c:pt>
                <c:pt idx="717">
                  <c:v>638.62246440000001</c:v>
                </c:pt>
                <c:pt idx="718">
                  <c:v>639.54166769999995</c:v>
                </c:pt>
                <c:pt idx="719">
                  <c:v>640.38655619999997</c:v>
                </c:pt>
                <c:pt idx="720">
                  <c:v>641.32433819999994</c:v>
                </c:pt>
                <c:pt idx="721">
                  <c:v>642.12853050000001</c:v>
                </c:pt>
                <c:pt idx="722">
                  <c:v>643.06719720000001</c:v>
                </c:pt>
                <c:pt idx="723">
                  <c:v>643.9076622</c:v>
                </c:pt>
                <c:pt idx="724">
                  <c:v>644.88967920000005</c:v>
                </c:pt>
                <c:pt idx="725">
                  <c:v>645.68944800000008</c:v>
                </c:pt>
                <c:pt idx="726">
                  <c:v>646.64138520000006</c:v>
                </c:pt>
                <c:pt idx="727">
                  <c:v>647.45530919999999</c:v>
                </c:pt>
                <c:pt idx="728">
                  <c:v>648.36212669999998</c:v>
                </c:pt>
                <c:pt idx="729">
                  <c:v>649.26186660000008</c:v>
                </c:pt>
                <c:pt idx="730">
                  <c:v>650.15099010000006</c:v>
                </c:pt>
                <c:pt idx="731">
                  <c:v>650.99587859999997</c:v>
                </c:pt>
                <c:pt idx="732">
                  <c:v>651.90800430000002</c:v>
                </c:pt>
                <c:pt idx="733">
                  <c:v>652.72635179999997</c:v>
                </c:pt>
                <c:pt idx="734">
                  <c:v>653.67651960000001</c:v>
                </c:pt>
                <c:pt idx="735">
                  <c:v>654.51609989999997</c:v>
                </c:pt>
                <c:pt idx="736">
                  <c:v>655.39018349999992</c:v>
                </c:pt>
                <c:pt idx="737">
                  <c:v>656.3279655</c:v>
                </c:pt>
                <c:pt idx="738">
                  <c:v>657.18523979999998</c:v>
                </c:pt>
                <c:pt idx="739">
                  <c:v>658.07347859999993</c:v>
                </c:pt>
                <c:pt idx="740">
                  <c:v>658.9829502</c:v>
                </c:pt>
                <c:pt idx="741">
                  <c:v>659.85437969999998</c:v>
                </c:pt>
                <c:pt idx="742">
                  <c:v>660.76031250000005</c:v>
                </c:pt>
                <c:pt idx="743">
                  <c:v>661.61050920000002</c:v>
                </c:pt>
                <c:pt idx="744">
                  <c:v>662.54209830000002</c:v>
                </c:pt>
                <c:pt idx="745">
                  <c:v>663.38344800000004</c:v>
                </c:pt>
                <c:pt idx="746">
                  <c:v>664.32919229999993</c:v>
                </c:pt>
                <c:pt idx="747">
                  <c:v>665.14930920000006</c:v>
                </c:pt>
                <c:pt idx="748">
                  <c:v>666.07912889999989</c:v>
                </c:pt>
                <c:pt idx="749">
                  <c:v>666.9479043</c:v>
                </c:pt>
                <c:pt idx="750">
                  <c:v>667.82287259999998</c:v>
                </c:pt>
                <c:pt idx="751">
                  <c:v>668.65979879999998</c:v>
                </c:pt>
                <c:pt idx="752">
                  <c:v>669.60819719999995</c:v>
                </c:pt>
                <c:pt idx="753">
                  <c:v>670.47874200000001</c:v>
                </c:pt>
                <c:pt idx="754">
                  <c:v>671.39352180000003</c:v>
                </c:pt>
                <c:pt idx="755">
                  <c:v>672.2578737</c:v>
                </c:pt>
                <c:pt idx="756">
                  <c:v>673.17619230000003</c:v>
                </c:pt>
                <c:pt idx="757">
                  <c:v>674.04496769999992</c:v>
                </c:pt>
                <c:pt idx="758">
                  <c:v>674.95001579999996</c:v>
                </c:pt>
                <c:pt idx="759">
                  <c:v>675.79667369999993</c:v>
                </c:pt>
                <c:pt idx="760">
                  <c:v>676.71322290000001</c:v>
                </c:pt>
                <c:pt idx="761">
                  <c:v>677.52626220000002</c:v>
                </c:pt>
                <c:pt idx="762">
                  <c:v>678.45873600000004</c:v>
                </c:pt>
                <c:pt idx="763">
                  <c:v>679.36732290000009</c:v>
                </c:pt>
                <c:pt idx="764">
                  <c:v>680.24936879999996</c:v>
                </c:pt>
                <c:pt idx="765">
                  <c:v>681.08629500000006</c:v>
                </c:pt>
                <c:pt idx="766">
                  <c:v>681.98957369999994</c:v>
                </c:pt>
                <c:pt idx="767">
                  <c:v>682.86808080000003</c:v>
                </c:pt>
                <c:pt idx="768">
                  <c:v>683.77135950000002</c:v>
                </c:pt>
                <c:pt idx="769">
                  <c:v>684.57909059999997</c:v>
                </c:pt>
                <c:pt idx="770">
                  <c:v>685.58322509999994</c:v>
                </c:pt>
                <c:pt idx="771">
                  <c:v>686.41661250000004</c:v>
                </c:pt>
                <c:pt idx="772">
                  <c:v>687.3190065</c:v>
                </c:pt>
                <c:pt idx="773">
                  <c:v>688.12762229999998</c:v>
                </c:pt>
                <c:pt idx="774">
                  <c:v>689.05744200000004</c:v>
                </c:pt>
                <c:pt idx="775">
                  <c:v>689.93948790000002</c:v>
                </c:pt>
                <c:pt idx="776">
                  <c:v>690.78879989999996</c:v>
                </c:pt>
                <c:pt idx="777">
                  <c:v>691.70181030000003</c:v>
                </c:pt>
                <c:pt idx="778">
                  <c:v>692.57943269999998</c:v>
                </c:pt>
                <c:pt idx="779">
                  <c:v>693.47386440000002</c:v>
                </c:pt>
                <c:pt idx="780">
                  <c:v>694.32140699999991</c:v>
                </c:pt>
                <c:pt idx="781">
                  <c:v>695.25388080000005</c:v>
                </c:pt>
                <c:pt idx="782">
                  <c:v>696.12265620000005</c:v>
                </c:pt>
                <c:pt idx="783">
                  <c:v>697.01354909999998</c:v>
                </c:pt>
                <c:pt idx="784">
                  <c:v>697.87701629999992</c:v>
                </c:pt>
                <c:pt idx="785">
                  <c:v>698.75729279999996</c:v>
                </c:pt>
                <c:pt idx="786">
                  <c:v>699.6977288999999</c:v>
                </c:pt>
                <c:pt idx="787">
                  <c:v>700.54881030000001</c:v>
                </c:pt>
                <c:pt idx="788">
                  <c:v>701.44766549999997</c:v>
                </c:pt>
                <c:pt idx="789">
                  <c:v>702.33767369999998</c:v>
                </c:pt>
                <c:pt idx="790">
                  <c:v>703.21352669999999</c:v>
                </c:pt>
                <c:pt idx="791">
                  <c:v>705.37573349999991</c:v>
                </c:pt>
                <c:pt idx="792">
                  <c:v>707.62110209999992</c:v>
                </c:pt>
                <c:pt idx="793">
                  <c:v>708.51376440000001</c:v>
                </c:pt>
                <c:pt idx="794">
                  <c:v>709.4135043</c:v>
                </c:pt>
                <c:pt idx="795">
                  <c:v>710.22123540000007</c:v>
                </c:pt>
                <c:pt idx="796">
                  <c:v>711.18998190000002</c:v>
                </c:pt>
                <c:pt idx="797">
                  <c:v>712.04460210000002</c:v>
                </c:pt>
                <c:pt idx="798">
                  <c:v>712.96999830000004</c:v>
                </c:pt>
                <c:pt idx="799">
                  <c:v>713.81842559999996</c:v>
                </c:pt>
                <c:pt idx="800">
                  <c:v>714.68277750000004</c:v>
                </c:pt>
                <c:pt idx="801">
                  <c:v>715.57013159999997</c:v>
                </c:pt>
                <c:pt idx="802">
                  <c:v>716.50083599999994</c:v>
                </c:pt>
                <c:pt idx="803">
                  <c:v>717.33776220000004</c:v>
                </c:pt>
                <c:pt idx="804">
                  <c:v>718.21007640000005</c:v>
                </c:pt>
                <c:pt idx="805">
                  <c:v>719.13104909999993</c:v>
                </c:pt>
                <c:pt idx="806">
                  <c:v>719.96885999999995</c:v>
                </c:pt>
                <c:pt idx="807">
                  <c:v>720.85444470000004</c:v>
                </c:pt>
                <c:pt idx="808">
                  <c:v>721.7568387</c:v>
                </c:pt>
                <c:pt idx="809">
                  <c:v>722.65746330000002</c:v>
                </c:pt>
                <c:pt idx="810">
                  <c:v>723.53420100000005</c:v>
                </c:pt>
                <c:pt idx="811">
                  <c:v>724.41359279999995</c:v>
                </c:pt>
                <c:pt idx="812">
                  <c:v>725.30890920000002</c:v>
                </c:pt>
                <c:pt idx="813">
                  <c:v>726.22280430000001</c:v>
                </c:pt>
                <c:pt idx="814">
                  <c:v>727.08627150000007</c:v>
                </c:pt>
                <c:pt idx="815">
                  <c:v>727.95947039999999</c:v>
                </c:pt>
                <c:pt idx="816">
                  <c:v>728.86628789999997</c:v>
                </c:pt>
                <c:pt idx="817">
                  <c:v>729.77133600000002</c:v>
                </c:pt>
                <c:pt idx="818">
                  <c:v>730.67638410000006</c:v>
                </c:pt>
                <c:pt idx="819">
                  <c:v>731.50623270000006</c:v>
                </c:pt>
                <c:pt idx="820">
                  <c:v>732.41128079999999</c:v>
                </c:pt>
                <c:pt idx="821">
                  <c:v>733.30659719999994</c:v>
                </c:pt>
                <c:pt idx="822">
                  <c:v>734.22756990000005</c:v>
                </c:pt>
                <c:pt idx="823">
                  <c:v>735.06538080000007</c:v>
                </c:pt>
                <c:pt idx="824">
                  <c:v>735.9668901</c:v>
                </c:pt>
                <c:pt idx="825">
                  <c:v>736.91440379999995</c:v>
                </c:pt>
                <c:pt idx="826">
                  <c:v>737.79114150000009</c:v>
                </c:pt>
                <c:pt idx="827">
                  <c:v>738.6147972</c:v>
                </c:pt>
                <c:pt idx="828">
                  <c:v>739.50834420000001</c:v>
                </c:pt>
                <c:pt idx="829">
                  <c:v>740.40189119999991</c:v>
                </c:pt>
                <c:pt idx="830">
                  <c:v>741.26889719999997</c:v>
                </c:pt>
                <c:pt idx="831">
                  <c:v>742.13236439999991</c:v>
                </c:pt>
                <c:pt idx="832">
                  <c:v>743.04095129999996</c:v>
                </c:pt>
                <c:pt idx="833">
                  <c:v>743.91591960000005</c:v>
                </c:pt>
                <c:pt idx="834">
                  <c:v>744.83866169999999</c:v>
                </c:pt>
                <c:pt idx="835">
                  <c:v>745.7251311</c:v>
                </c:pt>
                <c:pt idx="836">
                  <c:v>746.55144089999999</c:v>
                </c:pt>
                <c:pt idx="837">
                  <c:v>747.46533599999998</c:v>
                </c:pt>
                <c:pt idx="838">
                  <c:v>748.34826659999999</c:v>
                </c:pt>
                <c:pt idx="839">
                  <c:v>749.2276584</c:v>
                </c:pt>
                <c:pt idx="840">
                  <c:v>750.14597700000002</c:v>
                </c:pt>
                <c:pt idx="841">
                  <c:v>750.97936440000001</c:v>
                </c:pt>
                <c:pt idx="842">
                  <c:v>751.91537700000003</c:v>
                </c:pt>
                <c:pt idx="843">
                  <c:v>752.78503710000007</c:v>
                </c:pt>
                <c:pt idx="844">
                  <c:v>753.65558190000002</c:v>
                </c:pt>
                <c:pt idx="845">
                  <c:v>754.55797590000009</c:v>
                </c:pt>
                <c:pt idx="846">
                  <c:v>755.40905730000009</c:v>
                </c:pt>
                <c:pt idx="847">
                  <c:v>756.36187919999998</c:v>
                </c:pt>
                <c:pt idx="848">
                  <c:v>757.2032289</c:v>
                </c:pt>
                <c:pt idx="849">
                  <c:v>758.07111960000009</c:v>
                </c:pt>
                <c:pt idx="850">
                  <c:v>758.97616769999991</c:v>
                </c:pt>
                <c:pt idx="851">
                  <c:v>759.89625569999998</c:v>
                </c:pt>
                <c:pt idx="852">
                  <c:v>760.77299340000002</c:v>
                </c:pt>
                <c:pt idx="853">
                  <c:v>761.66034749999994</c:v>
                </c:pt>
                <c:pt idx="854">
                  <c:v>762.52469940000003</c:v>
                </c:pt>
                <c:pt idx="855">
                  <c:v>763.36339500000008</c:v>
                </c:pt>
                <c:pt idx="856">
                  <c:v>764.29940759999999</c:v>
                </c:pt>
                <c:pt idx="857">
                  <c:v>765.11421629999995</c:v>
                </c:pt>
                <c:pt idx="858">
                  <c:v>766.07323110000004</c:v>
                </c:pt>
                <c:pt idx="859">
                  <c:v>766.91015730000004</c:v>
                </c:pt>
                <c:pt idx="860">
                  <c:v>767.79662669999993</c:v>
                </c:pt>
                <c:pt idx="861">
                  <c:v>768.70079010000006</c:v>
                </c:pt>
                <c:pt idx="862">
                  <c:v>769.6306098</c:v>
                </c:pt>
                <c:pt idx="863">
                  <c:v>770.41622340000004</c:v>
                </c:pt>
                <c:pt idx="864">
                  <c:v>771.32834909999997</c:v>
                </c:pt>
                <c:pt idx="865">
                  <c:v>772.21127969999998</c:v>
                </c:pt>
                <c:pt idx="866">
                  <c:v>773.15171580000003</c:v>
                </c:pt>
                <c:pt idx="867">
                  <c:v>773.99571960000003</c:v>
                </c:pt>
                <c:pt idx="868">
                  <c:v>774.96535080000001</c:v>
                </c:pt>
                <c:pt idx="869">
                  <c:v>775.78369829999997</c:v>
                </c:pt>
                <c:pt idx="870">
                  <c:v>776.7197109</c:v>
                </c:pt>
                <c:pt idx="871">
                  <c:v>777.52390319999995</c:v>
                </c:pt>
                <c:pt idx="872">
                  <c:v>778.44133710000006</c:v>
                </c:pt>
                <c:pt idx="873">
                  <c:v>779.31365130000006</c:v>
                </c:pt>
                <c:pt idx="874">
                  <c:v>780.22577699999999</c:v>
                </c:pt>
                <c:pt idx="875">
                  <c:v>781.08305130000008</c:v>
                </c:pt>
                <c:pt idx="876">
                  <c:v>781.95182669999997</c:v>
                </c:pt>
                <c:pt idx="877">
                  <c:v>782.83564200000001</c:v>
                </c:pt>
                <c:pt idx="878">
                  <c:v>783.76192290000006</c:v>
                </c:pt>
                <c:pt idx="879">
                  <c:v>784.62273600000003</c:v>
                </c:pt>
                <c:pt idx="880">
                  <c:v>785.51893710000002</c:v>
                </c:pt>
                <c:pt idx="881">
                  <c:v>786.39302069999997</c:v>
                </c:pt>
                <c:pt idx="882">
                  <c:v>787.27860539999995</c:v>
                </c:pt>
                <c:pt idx="883">
                  <c:v>788.14649610000004</c:v>
                </c:pt>
                <c:pt idx="884">
                  <c:v>789.05331360000002</c:v>
                </c:pt>
                <c:pt idx="885">
                  <c:v>789.97870979999993</c:v>
                </c:pt>
                <c:pt idx="886">
                  <c:v>790.86164040000006</c:v>
                </c:pt>
                <c:pt idx="887">
                  <c:v>791.7286464</c:v>
                </c:pt>
                <c:pt idx="888">
                  <c:v>792.5797278</c:v>
                </c:pt>
                <c:pt idx="889">
                  <c:v>793.48831469999993</c:v>
                </c:pt>
                <c:pt idx="890">
                  <c:v>794.38628520000009</c:v>
                </c:pt>
                <c:pt idx="891">
                  <c:v>795.30194970000002</c:v>
                </c:pt>
                <c:pt idx="892">
                  <c:v>796.14329940000005</c:v>
                </c:pt>
                <c:pt idx="893">
                  <c:v>797.05630980000001</c:v>
                </c:pt>
                <c:pt idx="894">
                  <c:v>797.93304749999993</c:v>
                </c:pt>
                <c:pt idx="895">
                  <c:v>798.79739940000002</c:v>
                </c:pt>
                <c:pt idx="896">
                  <c:v>799.67413710000005</c:v>
                </c:pt>
                <c:pt idx="897">
                  <c:v>800.55706769999995</c:v>
                </c:pt>
                <c:pt idx="898">
                  <c:v>801.47892509999997</c:v>
                </c:pt>
                <c:pt idx="899">
                  <c:v>802.34593110000003</c:v>
                </c:pt>
                <c:pt idx="900">
                  <c:v>803.24920980000002</c:v>
                </c:pt>
                <c:pt idx="901">
                  <c:v>804.07994310000004</c:v>
                </c:pt>
                <c:pt idx="902">
                  <c:v>804.97614419999991</c:v>
                </c:pt>
                <c:pt idx="903">
                  <c:v>805.8511125</c:v>
                </c:pt>
                <c:pt idx="904">
                  <c:v>806.78358630000002</c:v>
                </c:pt>
                <c:pt idx="905">
                  <c:v>807.65766989999997</c:v>
                </c:pt>
                <c:pt idx="906">
                  <c:v>808.52821469999992</c:v>
                </c:pt>
                <c:pt idx="907">
                  <c:v>809.42972399999996</c:v>
                </c:pt>
                <c:pt idx="908">
                  <c:v>810.30203819999997</c:v>
                </c:pt>
                <c:pt idx="909">
                  <c:v>811.17966060000003</c:v>
                </c:pt>
                <c:pt idx="910">
                  <c:v>812.092671</c:v>
                </c:pt>
                <c:pt idx="911">
                  <c:v>812.93844419999994</c:v>
                </c:pt>
                <c:pt idx="912">
                  <c:v>813.83641469999998</c:v>
                </c:pt>
                <c:pt idx="913">
                  <c:v>814.76358029999994</c:v>
                </c:pt>
                <c:pt idx="914">
                  <c:v>815.63324039999998</c:v>
                </c:pt>
                <c:pt idx="915">
                  <c:v>816.47016660000008</c:v>
                </c:pt>
                <c:pt idx="916">
                  <c:v>817.35752070000001</c:v>
                </c:pt>
                <c:pt idx="917">
                  <c:v>818.25991469999997</c:v>
                </c:pt>
                <c:pt idx="918">
                  <c:v>819.19504259999997</c:v>
                </c:pt>
                <c:pt idx="919">
                  <c:v>820.05497099999991</c:v>
                </c:pt>
                <c:pt idx="920">
                  <c:v>820.94586389999995</c:v>
                </c:pt>
                <c:pt idx="921">
                  <c:v>821.8579896</c:v>
                </c:pt>
                <c:pt idx="922">
                  <c:v>822.69314640000005</c:v>
                </c:pt>
                <c:pt idx="923">
                  <c:v>823.55661359999999</c:v>
                </c:pt>
                <c:pt idx="924">
                  <c:v>824.46077700000001</c:v>
                </c:pt>
                <c:pt idx="925">
                  <c:v>825.31539720000001</c:v>
                </c:pt>
                <c:pt idx="926">
                  <c:v>826.27706609999996</c:v>
                </c:pt>
                <c:pt idx="927">
                  <c:v>827.08214310000005</c:v>
                </c:pt>
                <c:pt idx="928">
                  <c:v>828.02788740000005</c:v>
                </c:pt>
                <c:pt idx="929">
                  <c:v>828.91258740000001</c:v>
                </c:pt>
                <c:pt idx="930">
                  <c:v>829.82382840000002</c:v>
                </c:pt>
                <c:pt idx="931">
                  <c:v>830.64217589999998</c:v>
                </c:pt>
                <c:pt idx="932">
                  <c:v>831.57641909999995</c:v>
                </c:pt>
                <c:pt idx="933">
                  <c:v>832.42926990000001</c:v>
                </c:pt>
                <c:pt idx="934">
                  <c:v>833.35112729999992</c:v>
                </c:pt>
                <c:pt idx="935">
                  <c:v>834.19601579999994</c:v>
                </c:pt>
                <c:pt idx="936">
                  <c:v>835.06921469999997</c:v>
                </c:pt>
                <c:pt idx="937">
                  <c:v>835.97426280000002</c:v>
                </c:pt>
                <c:pt idx="938">
                  <c:v>836.85188520000008</c:v>
                </c:pt>
                <c:pt idx="939">
                  <c:v>837.69146550000005</c:v>
                </c:pt>
                <c:pt idx="940">
                  <c:v>838.66640489999997</c:v>
                </c:pt>
                <c:pt idx="941">
                  <c:v>839.48209829999996</c:v>
                </c:pt>
                <c:pt idx="942">
                  <c:v>840.40926390000004</c:v>
                </c:pt>
                <c:pt idx="943">
                  <c:v>841.28334749999999</c:v>
                </c:pt>
                <c:pt idx="944">
                  <c:v>842.1698169</c:v>
                </c:pt>
                <c:pt idx="945">
                  <c:v>843.02886060000003</c:v>
                </c:pt>
                <c:pt idx="946">
                  <c:v>843.96841200000006</c:v>
                </c:pt>
                <c:pt idx="947">
                  <c:v>844.78675950000002</c:v>
                </c:pt>
                <c:pt idx="948">
                  <c:v>845.67676770000003</c:v>
                </c:pt>
                <c:pt idx="949">
                  <c:v>846.57739230000004</c:v>
                </c:pt>
                <c:pt idx="950">
                  <c:v>847.4797863</c:v>
                </c:pt>
                <c:pt idx="951">
                  <c:v>848.30875019999996</c:v>
                </c:pt>
                <c:pt idx="952">
                  <c:v>849.20141250000006</c:v>
                </c:pt>
                <c:pt idx="953">
                  <c:v>850.134771</c:v>
                </c:pt>
                <c:pt idx="954">
                  <c:v>851.05308960000002</c:v>
                </c:pt>
                <c:pt idx="955">
                  <c:v>851.90063220000002</c:v>
                </c:pt>
                <c:pt idx="956">
                  <c:v>852.78356280000003</c:v>
                </c:pt>
                <c:pt idx="957">
                  <c:v>853.6372983</c:v>
                </c:pt>
                <c:pt idx="958">
                  <c:v>854.56623330000002</c:v>
                </c:pt>
                <c:pt idx="959">
                  <c:v>855.46685790000004</c:v>
                </c:pt>
                <c:pt idx="960">
                  <c:v>856.3064382</c:v>
                </c:pt>
                <c:pt idx="961">
                  <c:v>857.14601849999997</c:v>
                </c:pt>
                <c:pt idx="962">
                  <c:v>858.0891087</c:v>
                </c:pt>
                <c:pt idx="963">
                  <c:v>859.00388850000002</c:v>
                </c:pt>
                <c:pt idx="964">
                  <c:v>859.88062620000005</c:v>
                </c:pt>
                <c:pt idx="965">
                  <c:v>860.72109119999993</c:v>
                </c:pt>
                <c:pt idx="966">
                  <c:v>861.6022524</c:v>
                </c:pt>
                <c:pt idx="967">
                  <c:v>862.46660429999997</c:v>
                </c:pt>
                <c:pt idx="968">
                  <c:v>863.37607590000005</c:v>
                </c:pt>
                <c:pt idx="969">
                  <c:v>864.32889780000005</c:v>
                </c:pt>
                <c:pt idx="970">
                  <c:v>865.18440269999996</c:v>
                </c:pt>
                <c:pt idx="971">
                  <c:v>866.03990759999999</c:v>
                </c:pt>
                <c:pt idx="972">
                  <c:v>866.98122839999996</c:v>
                </c:pt>
                <c:pt idx="973">
                  <c:v>867.81815459999996</c:v>
                </c:pt>
                <c:pt idx="974">
                  <c:v>868.71170159999997</c:v>
                </c:pt>
                <c:pt idx="975">
                  <c:v>869.58047699999997</c:v>
                </c:pt>
                <c:pt idx="976">
                  <c:v>870.49437209999996</c:v>
                </c:pt>
                <c:pt idx="977">
                  <c:v>871.34102999999993</c:v>
                </c:pt>
                <c:pt idx="978">
                  <c:v>872.20272780000005</c:v>
                </c:pt>
                <c:pt idx="979">
                  <c:v>873.12989340000001</c:v>
                </c:pt>
                <c:pt idx="980">
                  <c:v>874.0296333</c:v>
                </c:pt>
                <c:pt idx="981">
                  <c:v>874.89752399999998</c:v>
                </c:pt>
                <c:pt idx="982">
                  <c:v>875.82911309999997</c:v>
                </c:pt>
                <c:pt idx="983">
                  <c:v>876.66161579999994</c:v>
                </c:pt>
                <c:pt idx="984">
                  <c:v>877.57285679999995</c:v>
                </c:pt>
                <c:pt idx="985">
                  <c:v>878.41597590000003</c:v>
                </c:pt>
                <c:pt idx="986">
                  <c:v>879.35287319999998</c:v>
                </c:pt>
                <c:pt idx="987">
                  <c:v>880.1977617</c:v>
                </c:pt>
                <c:pt idx="988">
                  <c:v>881.11519559999999</c:v>
                </c:pt>
                <c:pt idx="989">
                  <c:v>881.98131690000002</c:v>
                </c:pt>
                <c:pt idx="990">
                  <c:v>882.91113659999996</c:v>
                </c:pt>
                <c:pt idx="991">
                  <c:v>883.75071690000004</c:v>
                </c:pt>
                <c:pt idx="992">
                  <c:v>884.6566497</c:v>
                </c:pt>
                <c:pt idx="993">
                  <c:v>885.55815900000005</c:v>
                </c:pt>
                <c:pt idx="994">
                  <c:v>886.40747099999999</c:v>
                </c:pt>
                <c:pt idx="995">
                  <c:v>887.28332399999999</c:v>
                </c:pt>
                <c:pt idx="996">
                  <c:v>888.17687100000001</c:v>
                </c:pt>
                <c:pt idx="997">
                  <c:v>889.07926500000008</c:v>
                </c:pt>
                <c:pt idx="998">
                  <c:v>889.91972999999996</c:v>
                </c:pt>
                <c:pt idx="999">
                  <c:v>890.81327699999997</c:v>
                </c:pt>
                <c:pt idx="1000">
                  <c:v>891.70682399999998</c:v>
                </c:pt>
                <c:pt idx="1001">
                  <c:v>892.618065</c:v>
                </c:pt>
                <c:pt idx="1002">
                  <c:v>893.53815299999997</c:v>
                </c:pt>
                <c:pt idx="1003">
                  <c:v>894.3697709999999</c:v>
                </c:pt>
                <c:pt idx="1004">
                  <c:v>895.27216500000009</c:v>
                </c:pt>
                <c:pt idx="1005">
                  <c:v>896.12147699999991</c:v>
                </c:pt>
                <c:pt idx="1006">
                  <c:v>897.03271800000005</c:v>
                </c:pt>
                <c:pt idx="1007">
                  <c:v>897.92626500000006</c:v>
                </c:pt>
                <c:pt idx="1008">
                  <c:v>898.75788299999999</c:v>
                </c:pt>
                <c:pt idx="1009">
                  <c:v>899.64258299999995</c:v>
                </c:pt>
                <c:pt idx="1010">
                  <c:v>900.55382399999996</c:v>
                </c:pt>
                <c:pt idx="1011">
                  <c:v>901.44737099999998</c:v>
                </c:pt>
                <c:pt idx="1012">
                  <c:v>902.3409180000001</c:v>
                </c:pt>
                <c:pt idx="1013">
                  <c:v>903.21677099999999</c:v>
                </c:pt>
                <c:pt idx="1014">
                  <c:v>904.05723599999999</c:v>
                </c:pt>
                <c:pt idx="1015">
                  <c:v>904.95962999999995</c:v>
                </c:pt>
                <c:pt idx="1016">
                  <c:v>905.92395299999998</c:v>
                </c:pt>
                <c:pt idx="1017">
                  <c:v>906.76441800000009</c:v>
                </c:pt>
                <c:pt idx="1018">
                  <c:v>907.6579650000001</c:v>
                </c:pt>
                <c:pt idx="1019">
                  <c:v>908.56035900000006</c:v>
                </c:pt>
                <c:pt idx="1020">
                  <c:v>909.42736500000001</c:v>
                </c:pt>
                <c:pt idx="1021">
                  <c:v>910.35630000000003</c:v>
                </c:pt>
                <c:pt idx="1022">
                  <c:v>911.28523499999994</c:v>
                </c:pt>
                <c:pt idx="1023">
                  <c:v>912.09915899999999</c:v>
                </c:pt>
                <c:pt idx="1024">
                  <c:v>913.00155300000006</c:v>
                </c:pt>
                <c:pt idx="1025">
                  <c:v>913.850865</c:v>
                </c:pt>
                <c:pt idx="1026">
                  <c:v>914.74441200000001</c:v>
                </c:pt>
                <c:pt idx="1027">
                  <c:v>915.58487700000012</c:v>
                </c:pt>
                <c:pt idx="1028">
                  <c:v>916.53150600000004</c:v>
                </c:pt>
                <c:pt idx="1029">
                  <c:v>917.37197100000003</c:v>
                </c:pt>
                <c:pt idx="1030">
                  <c:v>918.32744700000001</c:v>
                </c:pt>
                <c:pt idx="1031">
                  <c:v>919.20330000000001</c:v>
                </c:pt>
                <c:pt idx="1032">
                  <c:v>920.04376500000001</c:v>
                </c:pt>
                <c:pt idx="1033">
                  <c:v>920.96385299999997</c:v>
                </c:pt>
                <c:pt idx="1034">
                  <c:v>921.83085900000003</c:v>
                </c:pt>
                <c:pt idx="1035">
                  <c:v>922.71555899999998</c:v>
                </c:pt>
                <c:pt idx="1036">
                  <c:v>923.59141199999999</c:v>
                </c:pt>
                <c:pt idx="1037">
                  <c:v>924.484959</c:v>
                </c:pt>
                <c:pt idx="1038">
                  <c:v>925.343118</c:v>
                </c:pt>
                <c:pt idx="1039">
                  <c:v>926.24551200000008</c:v>
                </c:pt>
                <c:pt idx="1040">
                  <c:v>927.13021200000003</c:v>
                </c:pt>
                <c:pt idx="1041">
                  <c:v>928.05914699999994</c:v>
                </c:pt>
                <c:pt idx="1042">
                  <c:v>928.88191800000004</c:v>
                </c:pt>
                <c:pt idx="1043">
                  <c:v>929.83739400000002</c:v>
                </c:pt>
                <c:pt idx="1044">
                  <c:v>930.71324700000002</c:v>
                </c:pt>
                <c:pt idx="1045">
                  <c:v>931.59794699999998</c:v>
                </c:pt>
                <c:pt idx="1046">
                  <c:v>932.44725900000003</c:v>
                </c:pt>
                <c:pt idx="1047">
                  <c:v>933.32311200000004</c:v>
                </c:pt>
                <c:pt idx="1048">
                  <c:v>934.20781199999999</c:v>
                </c:pt>
                <c:pt idx="1049">
                  <c:v>935.16328799999997</c:v>
                </c:pt>
                <c:pt idx="1050">
                  <c:v>936.04798799999992</c:v>
                </c:pt>
                <c:pt idx="1051">
                  <c:v>936.89729999999997</c:v>
                </c:pt>
                <c:pt idx="1052">
                  <c:v>937.76430600000003</c:v>
                </c:pt>
                <c:pt idx="1053">
                  <c:v>938.67554700000005</c:v>
                </c:pt>
                <c:pt idx="1054">
                  <c:v>939.53370600000005</c:v>
                </c:pt>
                <c:pt idx="1055">
                  <c:v>940.38301799999999</c:v>
                </c:pt>
                <c:pt idx="1056">
                  <c:v>941.29425900000001</c:v>
                </c:pt>
                <c:pt idx="1057">
                  <c:v>942.17011200000002</c:v>
                </c:pt>
                <c:pt idx="1058">
                  <c:v>943.09904700000004</c:v>
                </c:pt>
                <c:pt idx="1059">
                  <c:v>943.96605299999999</c:v>
                </c:pt>
                <c:pt idx="1060">
                  <c:v>944.86844699999995</c:v>
                </c:pt>
                <c:pt idx="1061">
                  <c:v>945.700065</c:v>
                </c:pt>
                <c:pt idx="1062">
                  <c:v>946.65554099999997</c:v>
                </c:pt>
                <c:pt idx="1063">
                  <c:v>947.46061800000007</c:v>
                </c:pt>
                <c:pt idx="1064">
                  <c:v>948.38070600000003</c:v>
                </c:pt>
                <c:pt idx="1065">
                  <c:v>949.25655900000004</c:v>
                </c:pt>
                <c:pt idx="1066">
                  <c:v>950.16779999999994</c:v>
                </c:pt>
                <c:pt idx="1067">
                  <c:v>951.02595900000006</c:v>
                </c:pt>
                <c:pt idx="1068">
                  <c:v>951.90181200000006</c:v>
                </c:pt>
                <c:pt idx="1069">
                  <c:v>952.79535899999996</c:v>
                </c:pt>
                <c:pt idx="1070">
                  <c:v>953.68890599999997</c:v>
                </c:pt>
                <c:pt idx="1071">
                  <c:v>954.56475899999998</c:v>
                </c:pt>
                <c:pt idx="1072">
                  <c:v>955.46715300000005</c:v>
                </c:pt>
                <c:pt idx="1073">
                  <c:v>956.42262899999992</c:v>
                </c:pt>
                <c:pt idx="1074">
                  <c:v>957.26309400000002</c:v>
                </c:pt>
                <c:pt idx="1075">
                  <c:v>958.09471200000007</c:v>
                </c:pt>
                <c:pt idx="1076">
                  <c:v>959.05903499999999</c:v>
                </c:pt>
                <c:pt idx="1077">
                  <c:v>959.91719399999999</c:v>
                </c:pt>
                <c:pt idx="1078">
                  <c:v>960.8284349999999</c:v>
                </c:pt>
                <c:pt idx="1079">
                  <c:v>961.69544099999996</c:v>
                </c:pt>
                <c:pt idx="1080">
                  <c:v>962.58898799999997</c:v>
                </c:pt>
                <c:pt idx="1081">
                  <c:v>963.44714699999997</c:v>
                </c:pt>
                <c:pt idx="1082">
                  <c:v>964.32299999999998</c:v>
                </c:pt>
                <c:pt idx="1083">
                  <c:v>965.22539399999994</c:v>
                </c:pt>
                <c:pt idx="1084">
                  <c:v>966.08355300000005</c:v>
                </c:pt>
                <c:pt idx="1085">
                  <c:v>966.95940600000006</c:v>
                </c:pt>
                <c:pt idx="1086">
                  <c:v>967.87949400000002</c:v>
                </c:pt>
                <c:pt idx="1087">
                  <c:v>968.75534700000003</c:v>
                </c:pt>
                <c:pt idx="1088">
                  <c:v>969.693129</c:v>
                </c:pt>
                <c:pt idx="1089">
                  <c:v>970.49820599999998</c:v>
                </c:pt>
                <c:pt idx="1090">
                  <c:v>971.41829399999995</c:v>
                </c:pt>
                <c:pt idx="1091">
                  <c:v>972.27645299999995</c:v>
                </c:pt>
                <c:pt idx="1092">
                  <c:v>973.19654100000002</c:v>
                </c:pt>
                <c:pt idx="1093">
                  <c:v>974.07239400000003</c:v>
                </c:pt>
                <c:pt idx="1094">
                  <c:v>974.93055300000003</c:v>
                </c:pt>
                <c:pt idx="1095">
                  <c:v>975.78871200000003</c:v>
                </c:pt>
                <c:pt idx="1096">
                  <c:v>976.726494</c:v>
                </c:pt>
                <c:pt idx="1097">
                  <c:v>977.584653</c:v>
                </c:pt>
                <c:pt idx="1098">
                  <c:v>978.48704699999996</c:v>
                </c:pt>
                <c:pt idx="1099">
                  <c:v>979.37174700000003</c:v>
                </c:pt>
                <c:pt idx="1100">
                  <c:v>980.28298799999993</c:v>
                </c:pt>
                <c:pt idx="1101">
                  <c:v>981.11460599999998</c:v>
                </c:pt>
                <c:pt idx="1102">
                  <c:v>982.043541</c:v>
                </c:pt>
                <c:pt idx="1103">
                  <c:v>982.85746500000005</c:v>
                </c:pt>
                <c:pt idx="1104">
                  <c:v>983.76870600000007</c:v>
                </c:pt>
                <c:pt idx="1105">
                  <c:v>984.65340600000002</c:v>
                </c:pt>
                <c:pt idx="1106">
                  <c:v>985.60003499999993</c:v>
                </c:pt>
                <c:pt idx="1107">
                  <c:v>986.45819400000005</c:v>
                </c:pt>
                <c:pt idx="1108">
                  <c:v>987.30750599999999</c:v>
                </c:pt>
                <c:pt idx="1109">
                  <c:v>988.21874700000001</c:v>
                </c:pt>
                <c:pt idx="1110">
                  <c:v>989.06805900000006</c:v>
                </c:pt>
                <c:pt idx="1111">
                  <c:v>989.94391200000007</c:v>
                </c:pt>
                <c:pt idx="1112">
                  <c:v>990.91708199999994</c:v>
                </c:pt>
                <c:pt idx="1113">
                  <c:v>991.73100599999998</c:v>
                </c:pt>
                <c:pt idx="1114">
                  <c:v>992.659941</c:v>
                </c:pt>
                <c:pt idx="1115">
                  <c:v>993.54464099999996</c:v>
                </c:pt>
                <c:pt idx="1116">
                  <c:v>994.43818799999997</c:v>
                </c:pt>
                <c:pt idx="1117">
                  <c:v>995.29634699999997</c:v>
                </c:pt>
                <c:pt idx="1118">
                  <c:v>996.14565900000002</c:v>
                </c:pt>
                <c:pt idx="1119">
                  <c:v>997.09228799999994</c:v>
                </c:pt>
                <c:pt idx="1120">
                  <c:v>998.00352899999996</c:v>
                </c:pt>
                <c:pt idx="1121">
                  <c:v>998.84399399999995</c:v>
                </c:pt>
                <c:pt idx="1122">
                  <c:v>999.75523499999997</c:v>
                </c:pt>
                <c:pt idx="1123">
                  <c:v>1000.6399349999999</c:v>
                </c:pt>
                <c:pt idx="1124">
                  <c:v>1001.506941</c:v>
                </c:pt>
                <c:pt idx="1125">
                  <c:v>1002.4093349999999</c:v>
                </c:pt>
                <c:pt idx="1126">
                  <c:v>1003.2851879999999</c:v>
                </c:pt>
                <c:pt idx="1127">
                  <c:v>1004.152194</c:v>
                </c:pt>
                <c:pt idx="1128">
                  <c:v>1005.036894</c:v>
                </c:pt>
                <c:pt idx="1129">
                  <c:v>1005.912747</c:v>
                </c:pt>
                <c:pt idx="1130">
                  <c:v>1006.7886</c:v>
                </c:pt>
                <c:pt idx="1131">
                  <c:v>1007.690994</c:v>
                </c:pt>
                <c:pt idx="1132">
                  <c:v>1008.549153</c:v>
                </c:pt>
                <c:pt idx="1133">
                  <c:v>1009.469241</c:v>
                </c:pt>
                <c:pt idx="1134">
                  <c:v>1010.3008590000001</c:v>
                </c:pt>
                <c:pt idx="1135">
                  <c:v>1011.220947</c:v>
                </c:pt>
                <c:pt idx="1136">
                  <c:v>1012.0968</c:v>
                </c:pt>
                <c:pt idx="1137">
                  <c:v>1012.9903469999999</c:v>
                </c:pt>
                <c:pt idx="1138">
                  <c:v>1013.8838940000001</c:v>
                </c:pt>
                <c:pt idx="1139">
                  <c:v>1014.768594</c:v>
                </c:pt>
                <c:pt idx="1140">
                  <c:v>1015.6798349999999</c:v>
                </c:pt>
                <c:pt idx="1141">
                  <c:v>1016.564535</c:v>
                </c:pt>
                <c:pt idx="1142">
                  <c:v>1017.413847</c:v>
                </c:pt>
                <c:pt idx="1143">
                  <c:v>1018.298547</c:v>
                </c:pt>
                <c:pt idx="1144">
                  <c:v>1019.1744</c:v>
                </c:pt>
                <c:pt idx="1145">
                  <c:v>1020.129876</c:v>
                </c:pt>
                <c:pt idx="1146">
                  <c:v>1020.9968819999999</c:v>
                </c:pt>
                <c:pt idx="1147">
                  <c:v>1021.9169699999999</c:v>
                </c:pt>
                <c:pt idx="1148">
                  <c:v>1022.7485879999999</c:v>
                </c:pt>
                <c:pt idx="1149">
                  <c:v>1023.6244409999999</c:v>
                </c:pt>
                <c:pt idx="1150">
                  <c:v>1024.4914469999999</c:v>
                </c:pt>
                <c:pt idx="1151">
                  <c:v>1025.3938410000001</c:v>
                </c:pt>
                <c:pt idx="1152">
                  <c:v>1026.296235</c:v>
                </c:pt>
                <c:pt idx="1153">
                  <c:v>1027.172088</c:v>
                </c:pt>
                <c:pt idx="1154">
                  <c:v>1028.039094</c:v>
                </c:pt>
                <c:pt idx="1155">
                  <c:v>1028.923794</c:v>
                </c:pt>
                <c:pt idx="1156">
                  <c:v>1029.8350350000001</c:v>
                </c:pt>
                <c:pt idx="1157">
                  <c:v>1030.702041</c:v>
                </c:pt>
                <c:pt idx="1158">
                  <c:v>1031.613282</c:v>
                </c:pt>
                <c:pt idx="1159">
                  <c:v>1032.4360529999999</c:v>
                </c:pt>
                <c:pt idx="1160">
                  <c:v>1033.3472939999999</c:v>
                </c:pt>
                <c:pt idx="1161">
                  <c:v>1034.2143000000001</c:v>
                </c:pt>
                <c:pt idx="1162">
                  <c:v>1035.107847</c:v>
                </c:pt>
                <c:pt idx="1163">
                  <c:v>1035.9837</c:v>
                </c:pt>
                <c:pt idx="1164">
                  <c:v>1036.9037880000001</c:v>
                </c:pt>
                <c:pt idx="1165">
                  <c:v>1037.7884879999999</c:v>
                </c:pt>
                <c:pt idx="1166">
                  <c:v>1038.6554940000001</c:v>
                </c:pt>
                <c:pt idx="1167">
                  <c:v>1039.5667349999999</c:v>
                </c:pt>
                <c:pt idx="1168">
                  <c:v>1040.4337410000001</c:v>
                </c:pt>
                <c:pt idx="1169">
                  <c:v>1041.327288</c:v>
                </c:pt>
                <c:pt idx="1170">
                  <c:v>1042.1854470000001</c:v>
                </c:pt>
                <c:pt idx="1171">
                  <c:v>1043.0613000000001</c:v>
                </c:pt>
                <c:pt idx="1172">
                  <c:v>1043.9813879999999</c:v>
                </c:pt>
                <c:pt idx="1173">
                  <c:v>1044.8572409999999</c:v>
                </c:pt>
                <c:pt idx="1174">
                  <c:v>1045.741941</c:v>
                </c:pt>
                <c:pt idx="1175">
                  <c:v>1046.653182</c:v>
                </c:pt>
                <c:pt idx="1176">
                  <c:v>1047.4848</c:v>
                </c:pt>
                <c:pt idx="1177">
                  <c:v>1048.3518060000001</c:v>
                </c:pt>
                <c:pt idx="1178">
                  <c:v>1049.245353</c:v>
                </c:pt>
                <c:pt idx="1179">
                  <c:v>1050.1919819999998</c:v>
                </c:pt>
                <c:pt idx="1180">
                  <c:v>1051.0412940000001</c:v>
                </c:pt>
                <c:pt idx="1181">
                  <c:v>1051.9171470000001</c:v>
                </c:pt>
                <c:pt idx="1182">
                  <c:v>1052.810694</c:v>
                </c:pt>
                <c:pt idx="1183">
                  <c:v>1053.7042409999999</c:v>
                </c:pt>
                <c:pt idx="1184">
                  <c:v>1054.553553</c:v>
                </c:pt>
                <c:pt idx="1185">
                  <c:v>1055.5178759999999</c:v>
                </c:pt>
                <c:pt idx="1186">
                  <c:v>1056.3583409999999</c:v>
                </c:pt>
                <c:pt idx="1187">
                  <c:v>1057.2430409999999</c:v>
                </c:pt>
                <c:pt idx="1188">
                  <c:v>1058.127741</c:v>
                </c:pt>
                <c:pt idx="1189">
                  <c:v>1059.038982</c:v>
                </c:pt>
                <c:pt idx="1190">
                  <c:v>1059.8617530000001</c:v>
                </c:pt>
                <c:pt idx="1191">
                  <c:v>1060.7995349999999</c:v>
                </c:pt>
                <c:pt idx="1192">
                  <c:v>1061.657694</c:v>
                </c:pt>
                <c:pt idx="1193">
                  <c:v>1062.5246999999999</c:v>
                </c:pt>
                <c:pt idx="1194">
                  <c:v>1063.4182470000001</c:v>
                </c:pt>
                <c:pt idx="1195">
                  <c:v>1064.347182</c:v>
                </c:pt>
                <c:pt idx="1196">
                  <c:v>1065.2053409999999</c:v>
                </c:pt>
                <c:pt idx="1197">
                  <c:v>1066.107735</c:v>
                </c:pt>
                <c:pt idx="1198">
                  <c:v>1066.974741</c:v>
                </c:pt>
                <c:pt idx="1199">
                  <c:v>1067.9036759999999</c:v>
                </c:pt>
                <c:pt idx="1200">
                  <c:v>1068.7087529999999</c:v>
                </c:pt>
                <c:pt idx="1201">
                  <c:v>1069.6553819999999</c:v>
                </c:pt>
                <c:pt idx="1202">
                  <c:v>1070.5223879999999</c:v>
                </c:pt>
                <c:pt idx="1203">
                  <c:v>1071.4336289999999</c:v>
                </c:pt>
                <c:pt idx="1204">
                  <c:v>1072.3094819999999</c:v>
                </c:pt>
                <c:pt idx="1205">
                  <c:v>1073.1853349999999</c:v>
                </c:pt>
                <c:pt idx="1206">
                  <c:v>1074.105423</c:v>
                </c:pt>
                <c:pt idx="1207">
                  <c:v>1074.981276</c:v>
                </c:pt>
                <c:pt idx="1208">
                  <c:v>1075.8482819999999</c:v>
                </c:pt>
                <c:pt idx="1209">
                  <c:v>1076.7506759999999</c:v>
                </c:pt>
                <c:pt idx="1210">
                  <c:v>1077.6265289999999</c:v>
                </c:pt>
                <c:pt idx="1211">
                  <c:v>1078.484688</c:v>
                </c:pt>
                <c:pt idx="1212">
                  <c:v>1079.3782349999999</c:v>
                </c:pt>
                <c:pt idx="1213">
                  <c:v>1080.262935</c:v>
                </c:pt>
                <c:pt idx="1214">
                  <c:v>1081.138788</c:v>
                </c:pt>
                <c:pt idx="1215">
                  <c:v>1082.0588760000001</c:v>
                </c:pt>
                <c:pt idx="1216">
                  <c:v>1082.890494</c:v>
                </c:pt>
                <c:pt idx="1217">
                  <c:v>1083.828276</c:v>
                </c:pt>
                <c:pt idx="1218">
                  <c:v>1084.7306699999999</c:v>
                </c:pt>
                <c:pt idx="1219">
                  <c:v>1085.5976759999999</c:v>
                </c:pt>
                <c:pt idx="1220">
                  <c:v>1086.429294</c:v>
                </c:pt>
                <c:pt idx="1221">
                  <c:v>1087.340535</c:v>
                </c:pt>
                <c:pt idx="1222">
                  <c:v>1088.2340819999999</c:v>
                </c:pt>
                <c:pt idx="1223">
                  <c:v>1089.109935</c:v>
                </c:pt>
                <c:pt idx="1224">
                  <c:v>1089.9769409999999</c:v>
                </c:pt>
                <c:pt idx="1225">
                  <c:v>1090.932417</c:v>
                </c:pt>
                <c:pt idx="1226">
                  <c:v>1091.772882</c:v>
                </c:pt>
                <c:pt idx="1227">
                  <c:v>1092.6752759999999</c:v>
                </c:pt>
                <c:pt idx="1228">
                  <c:v>1093.5157409999999</c:v>
                </c:pt>
                <c:pt idx="1229">
                  <c:v>1094.426982</c:v>
                </c:pt>
                <c:pt idx="1230">
                  <c:v>1095.2939879999999</c:v>
                </c:pt>
                <c:pt idx="1231">
                  <c:v>1096.1609940000001</c:v>
                </c:pt>
                <c:pt idx="1232">
                  <c:v>1097.028</c:v>
                </c:pt>
                <c:pt idx="1233">
                  <c:v>1097.930394</c:v>
                </c:pt>
                <c:pt idx="1234">
                  <c:v>1098.8327879999999</c:v>
                </c:pt>
                <c:pt idx="1235">
                  <c:v>1099.7086409999999</c:v>
                </c:pt>
                <c:pt idx="1236">
                  <c:v>1100.6375759999999</c:v>
                </c:pt>
                <c:pt idx="1237">
                  <c:v>1101.469194</c:v>
                </c:pt>
                <c:pt idx="1238">
                  <c:v>1102.380435</c:v>
                </c:pt>
                <c:pt idx="1239">
                  <c:v>1103.2651349999999</c:v>
                </c:pt>
                <c:pt idx="1240">
                  <c:v>1104.132141</c:v>
                </c:pt>
                <c:pt idx="1241">
                  <c:v>1105.069923</c:v>
                </c:pt>
                <c:pt idx="1242">
                  <c:v>1105.8838470000001</c:v>
                </c:pt>
                <c:pt idx="1243">
                  <c:v>1106.8039349999999</c:v>
                </c:pt>
                <c:pt idx="1244">
                  <c:v>1107.6797879999999</c:v>
                </c:pt>
                <c:pt idx="1245">
                  <c:v>1108.564488</c:v>
                </c:pt>
                <c:pt idx="1246">
                  <c:v>1109.475729</c:v>
                </c:pt>
                <c:pt idx="1247">
                  <c:v>1110.378123</c:v>
                </c:pt>
                <c:pt idx="1248">
                  <c:v>1111.262823</c:v>
                </c:pt>
                <c:pt idx="1249">
                  <c:v>1112.094441</c:v>
                </c:pt>
                <c:pt idx="1250">
                  <c:v>1112.979141</c:v>
                </c:pt>
                <c:pt idx="1251">
                  <c:v>1113.8992289999999</c:v>
                </c:pt>
                <c:pt idx="1252">
                  <c:v>1114.722</c:v>
                </c:pt>
                <c:pt idx="1253">
                  <c:v>1115.7128639999999</c:v>
                </c:pt>
                <c:pt idx="1254">
                  <c:v>1116.5267879999999</c:v>
                </c:pt>
                <c:pt idx="1255">
                  <c:v>1117.4291819999999</c:v>
                </c:pt>
                <c:pt idx="1256">
                  <c:v>1118.287341</c:v>
                </c:pt>
                <c:pt idx="1257">
                  <c:v>1119.1897349999999</c:v>
                </c:pt>
                <c:pt idx="1258">
                  <c:v>1120.1009759999999</c:v>
                </c:pt>
                <c:pt idx="1259">
                  <c:v>1120.9945229999998</c:v>
                </c:pt>
                <c:pt idx="1260">
                  <c:v>1121.8438349999999</c:v>
                </c:pt>
                <c:pt idx="1261">
                  <c:v>1122.728535</c:v>
                </c:pt>
                <c:pt idx="1262">
                  <c:v>1123.5955409999999</c:v>
                </c:pt>
                <c:pt idx="1263">
                  <c:v>1124.444853</c:v>
                </c:pt>
                <c:pt idx="1264">
                  <c:v>1125.3472469999999</c:v>
                </c:pt>
                <c:pt idx="1265">
                  <c:v>1126.267335</c:v>
                </c:pt>
                <c:pt idx="1266">
                  <c:v>1127.1874229999999</c:v>
                </c:pt>
                <c:pt idx="1267">
                  <c:v>1128.045582</c:v>
                </c:pt>
                <c:pt idx="1268">
                  <c:v>1128.894894</c:v>
                </c:pt>
                <c:pt idx="1269">
                  <c:v>1129.8503699999999</c:v>
                </c:pt>
                <c:pt idx="1270">
                  <c:v>1130.681988</c:v>
                </c:pt>
                <c:pt idx="1271">
                  <c:v>1131.5932290000001</c:v>
                </c:pt>
                <c:pt idx="1272">
                  <c:v>1132.4425409999999</c:v>
                </c:pt>
                <c:pt idx="1273">
                  <c:v>1133.3183939999999</c:v>
                </c:pt>
                <c:pt idx="1274">
                  <c:v>1134.2296349999999</c:v>
                </c:pt>
                <c:pt idx="1275">
                  <c:v>1135.1054879999999</c:v>
                </c:pt>
                <c:pt idx="1276">
                  <c:v>1136.0344229999998</c:v>
                </c:pt>
                <c:pt idx="1277">
                  <c:v>1136.8395</c:v>
                </c:pt>
                <c:pt idx="1278">
                  <c:v>1137.7949759999999</c:v>
                </c:pt>
                <c:pt idx="1279">
                  <c:v>1138.679676</c:v>
                </c:pt>
                <c:pt idx="1280">
                  <c:v>1139.520141</c:v>
                </c:pt>
                <c:pt idx="1281">
                  <c:v>1140.404841</c:v>
                </c:pt>
                <c:pt idx="1282">
                  <c:v>1141.3160820000001</c:v>
                </c:pt>
                <c:pt idx="1283">
                  <c:v>1142.156547</c:v>
                </c:pt>
                <c:pt idx="1284">
                  <c:v>1143.0677880000001</c:v>
                </c:pt>
                <c:pt idx="1285">
                  <c:v>1143.996723</c:v>
                </c:pt>
                <c:pt idx="1286">
                  <c:v>1144.872576</c:v>
                </c:pt>
                <c:pt idx="1287">
                  <c:v>1145.7307349999999</c:v>
                </c:pt>
                <c:pt idx="1288">
                  <c:v>1146.6331289999998</c:v>
                </c:pt>
                <c:pt idx="1289">
                  <c:v>1147.5178289999999</c:v>
                </c:pt>
                <c:pt idx="1290">
                  <c:v>1148.375988</c:v>
                </c:pt>
                <c:pt idx="1291">
                  <c:v>1149.2695349999999</c:v>
                </c:pt>
                <c:pt idx="1292">
                  <c:v>1150.154235</c:v>
                </c:pt>
                <c:pt idx="1293">
                  <c:v>1151.038935</c:v>
                </c:pt>
                <c:pt idx="1294">
                  <c:v>1151.905941</c:v>
                </c:pt>
                <c:pt idx="1295">
                  <c:v>1152.8260289999998</c:v>
                </c:pt>
                <c:pt idx="1296">
                  <c:v>1153.6841879999999</c:v>
                </c:pt>
                <c:pt idx="1297">
                  <c:v>1154.5865819999999</c:v>
                </c:pt>
                <c:pt idx="1298">
                  <c:v>1155.409353</c:v>
                </c:pt>
                <c:pt idx="1299">
                  <c:v>1156.3382879999999</c:v>
                </c:pt>
                <c:pt idx="1300">
                  <c:v>1157.231835</c:v>
                </c:pt>
                <c:pt idx="1301">
                  <c:v>1158.16077</c:v>
                </c:pt>
                <c:pt idx="1302">
                  <c:v>1159.0631639999999</c:v>
                </c:pt>
                <c:pt idx="1303">
                  <c:v>1159.8947819999999</c:v>
                </c:pt>
                <c:pt idx="1304">
                  <c:v>1160.7794819999999</c:v>
                </c:pt>
                <c:pt idx="1305">
                  <c:v>1161.6818759999999</c:v>
                </c:pt>
                <c:pt idx="1306">
                  <c:v>1162.548882</c:v>
                </c:pt>
                <c:pt idx="1307">
                  <c:v>1163.477817</c:v>
                </c:pt>
                <c:pt idx="1308">
                  <c:v>1164.3005880000001</c:v>
                </c:pt>
                <c:pt idx="1309">
                  <c:v>1165.1410530000001</c:v>
                </c:pt>
                <c:pt idx="1310">
                  <c:v>1166.069988</c:v>
                </c:pt>
                <c:pt idx="1311">
                  <c:v>1166.945841</c:v>
                </c:pt>
                <c:pt idx="1312">
                  <c:v>1167.857082</c:v>
                </c:pt>
                <c:pt idx="1313">
                  <c:v>1168.7417820000001</c:v>
                </c:pt>
                <c:pt idx="1314">
                  <c:v>1169.6530229999998</c:v>
                </c:pt>
                <c:pt idx="1315">
                  <c:v>1170.520029</c:v>
                </c:pt>
                <c:pt idx="1316">
                  <c:v>1171.4135759999999</c:v>
                </c:pt>
                <c:pt idx="1317">
                  <c:v>1172.2805819999999</c:v>
                </c:pt>
                <c:pt idx="1318">
                  <c:v>1173.147588</c:v>
                </c:pt>
                <c:pt idx="1319">
                  <c:v>1174.0411349999999</c:v>
                </c:pt>
                <c:pt idx="1320">
                  <c:v>1174.8727530000001</c:v>
                </c:pt>
                <c:pt idx="1321">
                  <c:v>1175.8547699999999</c:v>
                </c:pt>
                <c:pt idx="1322">
                  <c:v>1176.712929</c:v>
                </c:pt>
                <c:pt idx="1323">
                  <c:v>1177.6241699999998</c:v>
                </c:pt>
                <c:pt idx="1324">
                  <c:v>1178.491176</c:v>
                </c:pt>
                <c:pt idx="1325">
                  <c:v>1179.3758760000001</c:v>
                </c:pt>
                <c:pt idx="1326">
                  <c:v>1180.2340349999999</c:v>
                </c:pt>
                <c:pt idx="1327">
                  <c:v>1181.180664</c:v>
                </c:pt>
                <c:pt idx="1328">
                  <c:v>1181.994588</c:v>
                </c:pt>
                <c:pt idx="1329">
                  <c:v>1182.93237</c:v>
                </c:pt>
                <c:pt idx="1330">
                  <c:v>1183.772835</c:v>
                </c:pt>
                <c:pt idx="1331">
                  <c:v>1184.6752289999999</c:v>
                </c:pt>
                <c:pt idx="1332">
                  <c:v>1185.498</c:v>
                </c:pt>
                <c:pt idx="1333">
                  <c:v>1186.435782</c:v>
                </c:pt>
                <c:pt idx="1334">
                  <c:v>1187.3204819999999</c:v>
                </c:pt>
                <c:pt idx="1335">
                  <c:v>1188.2405699999999</c:v>
                </c:pt>
                <c:pt idx="1336">
                  <c:v>1189.089882</c:v>
                </c:pt>
                <c:pt idx="1337">
                  <c:v>1189.939194</c:v>
                </c:pt>
                <c:pt idx="1338">
                  <c:v>1190.841588</c:v>
                </c:pt>
                <c:pt idx="1339">
                  <c:v>1191.7705229999999</c:v>
                </c:pt>
                <c:pt idx="1340">
                  <c:v>1192.6463759999999</c:v>
                </c:pt>
                <c:pt idx="1341">
                  <c:v>1193.5133819999999</c:v>
                </c:pt>
                <c:pt idx="1342">
                  <c:v>1194.4246229999999</c:v>
                </c:pt>
                <c:pt idx="1343">
                  <c:v>1195.2650879999999</c:v>
                </c:pt>
                <c:pt idx="1344">
                  <c:v>1196.1497879999999</c:v>
                </c:pt>
                <c:pt idx="1345">
                  <c:v>1197.1052639999998</c:v>
                </c:pt>
                <c:pt idx="1346">
                  <c:v>1197.9280349999999</c:v>
                </c:pt>
                <c:pt idx="1347">
                  <c:v>1198.8392759999999</c:v>
                </c:pt>
                <c:pt idx="1348">
                  <c:v>1199.7062819999999</c:v>
                </c:pt>
                <c:pt idx="1349">
                  <c:v>1200.564441</c:v>
                </c:pt>
                <c:pt idx="1350">
                  <c:v>1201.4845289999998</c:v>
                </c:pt>
                <c:pt idx="1351">
                  <c:v>1202.342688</c:v>
                </c:pt>
                <c:pt idx="1352">
                  <c:v>1203.253929</c:v>
                </c:pt>
                <c:pt idx="1353">
                  <c:v>1204.1474759999999</c:v>
                </c:pt>
                <c:pt idx="1354">
                  <c:v>1205.0321759999999</c:v>
                </c:pt>
                <c:pt idx="1355">
                  <c:v>1205.9611110000001</c:v>
                </c:pt>
                <c:pt idx="1356">
                  <c:v>1206.757341</c:v>
                </c:pt>
                <c:pt idx="1357">
                  <c:v>1207.6508879999999</c:v>
                </c:pt>
                <c:pt idx="1358">
                  <c:v>1208.544435</c:v>
                </c:pt>
                <c:pt idx="1359">
                  <c:v>1209.446829</c:v>
                </c:pt>
                <c:pt idx="1360">
                  <c:v>1210.3138349999999</c:v>
                </c:pt>
                <c:pt idx="1361">
                  <c:v>1211.2427699999998</c:v>
                </c:pt>
                <c:pt idx="1362">
                  <c:v>1212.109776</c:v>
                </c:pt>
                <c:pt idx="1363">
                  <c:v>1212.9679349999999</c:v>
                </c:pt>
                <c:pt idx="1364">
                  <c:v>1213.8703289999999</c:v>
                </c:pt>
                <c:pt idx="1365">
                  <c:v>1214.799264</c:v>
                </c:pt>
                <c:pt idx="1366">
                  <c:v>1215.6662699999999</c:v>
                </c:pt>
                <c:pt idx="1367">
                  <c:v>1216.5244290000001</c:v>
                </c:pt>
                <c:pt idx="1368">
                  <c:v>1217.4356699999998</c:v>
                </c:pt>
                <c:pt idx="1369">
                  <c:v>1218.329217</c:v>
                </c:pt>
                <c:pt idx="1370">
                  <c:v>1219.169682</c:v>
                </c:pt>
                <c:pt idx="1371">
                  <c:v>1220.0986169999999</c:v>
                </c:pt>
                <c:pt idx="1372">
                  <c:v>1220.930235</c:v>
                </c:pt>
                <c:pt idx="1373">
                  <c:v>1221.8503229999999</c:v>
                </c:pt>
                <c:pt idx="1374">
                  <c:v>1222.74387</c:v>
                </c:pt>
                <c:pt idx="1375">
                  <c:v>1223.6020289999999</c:v>
                </c:pt>
                <c:pt idx="1376">
                  <c:v>1224.522117</c:v>
                </c:pt>
                <c:pt idx="1377">
                  <c:v>1225.3802759999999</c:v>
                </c:pt>
                <c:pt idx="1378">
                  <c:v>1226.2207410000001</c:v>
                </c:pt>
                <c:pt idx="1379">
                  <c:v>1227.211605</c:v>
                </c:pt>
                <c:pt idx="1380">
                  <c:v>1228.0432229999999</c:v>
                </c:pt>
                <c:pt idx="1381">
                  <c:v>1228.9456169999999</c:v>
                </c:pt>
                <c:pt idx="1382">
                  <c:v>1229.8303169999999</c:v>
                </c:pt>
                <c:pt idx="1383">
                  <c:v>1230.7061699999999</c:v>
                </c:pt>
                <c:pt idx="1384">
                  <c:v>1231.5820229999999</c:v>
                </c:pt>
                <c:pt idx="1385">
                  <c:v>1232.4755699999998</c:v>
                </c:pt>
                <c:pt idx="1386">
                  <c:v>1233.3956580000001</c:v>
                </c:pt>
                <c:pt idx="1387">
                  <c:v>1234.289205</c:v>
                </c:pt>
                <c:pt idx="1388">
                  <c:v>1235.1119759999999</c:v>
                </c:pt>
                <c:pt idx="1389">
                  <c:v>1235.996676</c:v>
                </c:pt>
                <c:pt idx="1390">
                  <c:v>1236.9256110000001</c:v>
                </c:pt>
                <c:pt idx="1391">
                  <c:v>1237.8014639999999</c:v>
                </c:pt>
                <c:pt idx="1392">
                  <c:v>1238.7127050000001</c:v>
                </c:pt>
                <c:pt idx="1393">
                  <c:v>1239.5531699999999</c:v>
                </c:pt>
                <c:pt idx="1394">
                  <c:v>1240.411329</c:v>
                </c:pt>
                <c:pt idx="1395">
                  <c:v>1241.2960289999999</c:v>
                </c:pt>
                <c:pt idx="1396">
                  <c:v>1242.1718819999999</c:v>
                </c:pt>
                <c:pt idx="1397">
                  <c:v>1243.0831229999999</c:v>
                </c:pt>
                <c:pt idx="1398">
                  <c:v>1243.9943639999999</c:v>
                </c:pt>
                <c:pt idx="1399">
                  <c:v>1244.843676</c:v>
                </c:pt>
                <c:pt idx="1400">
                  <c:v>1245.719529</c:v>
                </c:pt>
                <c:pt idx="1401">
                  <c:v>1246.6396169999998</c:v>
                </c:pt>
                <c:pt idx="1402">
                  <c:v>1247.480082</c:v>
                </c:pt>
                <c:pt idx="1403">
                  <c:v>1248.3647819999999</c:v>
                </c:pt>
                <c:pt idx="1404">
                  <c:v>1249.293717</c:v>
                </c:pt>
                <c:pt idx="1405">
                  <c:v>1250.1518759999999</c:v>
                </c:pt>
                <c:pt idx="1406">
                  <c:v>1251.0277289999999</c:v>
                </c:pt>
                <c:pt idx="1407">
                  <c:v>1251.912429</c:v>
                </c:pt>
                <c:pt idx="1408">
                  <c:v>1252.7705879999999</c:v>
                </c:pt>
                <c:pt idx="1409">
                  <c:v>1253.726064</c:v>
                </c:pt>
                <c:pt idx="1410">
                  <c:v>1254.5842229999998</c:v>
                </c:pt>
                <c:pt idx="1411">
                  <c:v>1255.47777</c:v>
                </c:pt>
                <c:pt idx="1412">
                  <c:v>1256.353623</c:v>
                </c:pt>
                <c:pt idx="1413">
                  <c:v>1257.238323</c:v>
                </c:pt>
                <c:pt idx="1414">
                  <c:v>1258.114176</c:v>
                </c:pt>
                <c:pt idx="1415">
                  <c:v>1258.9723349999999</c:v>
                </c:pt>
                <c:pt idx="1416">
                  <c:v>1259.9101169999999</c:v>
                </c:pt>
                <c:pt idx="1417">
                  <c:v>1260.768276</c:v>
                </c:pt>
                <c:pt idx="1418">
                  <c:v>1261.635282</c:v>
                </c:pt>
                <c:pt idx="1419">
                  <c:v>1262.5288289999999</c:v>
                </c:pt>
                <c:pt idx="1420">
                  <c:v>1263.4046819999999</c:v>
                </c:pt>
                <c:pt idx="1421">
                  <c:v>1264.3247699999999</c:v>
                </c:pt>
                <c:pt idx="1422">
                  <c:v>1265.2271639999999</c:v>
                </c:pt>
                <c:pt idx="1423">
                  <c:v>1266.076476</c:v>
                </c:pt>
                <c:pt idx="1424">
                  <c:v>1266.9700229999999</c:v>
                </c:pt>
                <c:pt idx="1425">
                  <c:v>1267.8458759999999</c:v>
                </c:pt>
                <c:pt idx="1426">
                  <c:v>1268.739423</c:v>
                </c:pt>
                <c:pt idx="1427">
                  <c:v>1269.6595110000001</c:v>
                </c:pt>
                <c:pt idx="1428">
                  <c:v>1270.561905</c:v>
                </c:pt>
                <c:pt idx="1429">
                  <c:v>1271.4554520000002</c:v>
                </c:pt>
                <c:pt idx="1430">
                  <c:v>1272.3313050000002</c:v>
                </c:pt>
                <c:pt idx="1431">
                  <c:v>1273.1894639999998</c:v>
                </c:pt>
                <c:pt idx="1432">
                  <c:v>1274.091858</c:v>
                </c:pt>
                <c:pt idx="1433">
                  <c:v>1274.9765580000001</c:v>
                </c:pt>
                <c:pt idx="1434">
                  <c:v>1275.8435639999998</c:v>
                </c:pt>
                <c:pt idx="1435">
                  <c:v>1276.7371110000001</c:v>
                </c:pt>
                <c:pt idx="1436">
                  <c:v>1277.6129639999999</c:v>
                </c:pt>
                <c:pt idx="1437">
                  <c:v>1278.5153580000001</c:v>
                </c:pt>
                <c:pt idx="1438">
                  <c:v>1279.408905</c:v>
                </c:pt>
                <c:pt idx="1439">
                  <c:v>1280.284758</c:v>
                </c:pt>
                <c:pt idx="1440">
                  <c:v>1281.1783050000001</c:v>
                </c:pt>
                <c:pt idx="1441">
                  <c:v>1282.071852</c:v>
                </c:pt>
                <c:pt idx="1442">
                  <c:v>1282.9211639999999</c:v>
                </c:pt>
                <c:pt idx="1443">
                  <c:v>1283.779323</c:v>
                </c:pt>
                <c:pt idx="1444">
                  <c:v>1284.7082580000001</c:v>
                </c:pt>
                <c:pt idx="1445">
                  <c:v>1285.6106520000001</c:v>
                </c:pt>
                <c:pt idx="1446">
                  <c:v>1286.477658</c:v>
                </c:pt>
                <c:pt idx="1447">
                  <c:v>1287.3712050000001</c:v>
                </c:pt>
                <c:pt idx="1448">
                  <c:v>1288.2382110000001</c:v>
                </c:pt>
                <c:pt idx="1449">
                  <c:v>1289.1406050000001</c:v>
                </c:pt>
                <c:pt idx="1450">
                  <c:v>1290.0164580000001</c:v>
                </c:pt>
                <c:pt idx="1451">
                  <c:v>1290.8657699999999</c:v>
                </c:pt>
                <c:pt idx="1452">
                  <c:v>1291.8123990000001</c:v>
                </c:pt>
                <c:pt idx="1453">
                  <c:v>1292.7147930000001</c:v>
                </c:pt>
                <c:pt idx="1454">
                  <c:v>1293.5552580000001</c:v>
                </c:pt>
                <c:pt idx="1455">
                  <c:v>1294.4311110000001</c:v>
                </c:pt>
                <c:pt idx="1456">
                  <c:v>1295.3335050000001</c:v>
                </c:pt>
                <c:pt idx="1457">
                  <c:v>1296.2182050000001</c:v>
                </c:pt>
                <c:pt idx="1458">
                  <c:v>1297.1029050000002</c:v>
                </c:pt>
                <c:pt idx="1459">
                  <c:v>1297.952217</c:v>
                </c:pt>
                <c:pt idx="1460">
                  <c:v>1298.8811520000002</c:v>
                </c:pt>
                <c:pt idx="1461">
                  <c:v>1299.765852</c:v>
                </c:pt>
                <c:pt idx="1462">
                  <c:v>1300.641705</c:v>
                </c:pt>
                <c:pt idx="1463">
                  <c:v>1301.5264050000001</c:v>
                </c:pt>
                <c:pt idx="1464">
                  <c:v>1302.393411</c:v>
                </c:pt>
                <c:pt idx="1465">
                  <c:v>1303.269264</c:v>
                </c:pt>
                <c:pt idx="1466">
                  <c:v>1304.1893520000001</c:v>
                </c:pt>
                <c:pt idx="1467">
                  <c:v>1305.118287</c:v>
                </c:pt>
                <c:pt idx="1468">
                  <c:v>1305.958752</c:v>
                </c:pt>
                <c:pt idx="1469">
                  <c:v>1306.861146</c:v>
                </c:pt>
                <c:pt idx="1470">
                  <c:v>1307.7546930000001</c:v>
                </c:pt>
                <c:pt idx="1471">
                  <c:v>1308.6040050000001</c:v>
                </c:pt>
                <c:pt idx="1472">
                  <c:v>1309.4710110000001</c:v>
                </c:pt>
                <c:pt idx="1473">
                  <c:v>1310.3910989999999</c:v>
                </c:pt>
                <c:pt idx="1474">
                  <c:v>1311.275799</c:v>
                </c:pt>
                <c:pt idx="1475">
                  <c:v>1312.142805</c:v>
                </c:pt>
                <c:pt idx="1476">
                  <c:v>1313.0186580000002</c:v>
                </c:pt>
                <c:pt idx="1477">
                  <c:v>1313.8945110000002</c:v>
                </c:pt>
                <c:pt idx="1478">
                  <c:v>1314.8322929999999</c:v>
                </c:pt>
                <c:pt idx="1479">
                  <c:v>1315.681605</c:v>
                </c:pt>
                <c:pt idx="1480">
                  <c:v>1316.592846</c:v>
                </c:pt>
                <c:pt idx="1481">
                  <c:v>1317.468699</c:v>
                </c:pt>
                <c:pt idx="1482">
                  <c:v>1318.3622460000001</c:v>
                </c:pt>
                <c:pt idx="1483">
                  <c:v>1319.1938639999998</c:v>
                </c:pt>
                <c:pt idx="1484">
                  <c:v>1320.096258</c:v>
                </c:pt>
                <c:pt idx="1485">
                  <c:v>1320.972111</c:v>
                </c:pt>
                <c:pt idx="1486">
                  <c:v>1321.8921990000001</c:v>
                </c:pt>
                <c:pt idx="1487">
                  <c:v>1322.7592050000001</c:v>
                </c:pt>
                <c:pt idx="1488">
                  <c:v>1323.6704460000001</c:v>
                </c:pt>
                <c:pt idx="1489">
                  <c:v>1324.528605</c:v>
                </c:pt>
                <c:pt idx="1490">
                  <c:v>1325.413305</c:v>
                </c:pt>
                <c:pt idx="1491">
                  <c:v>1326.3068520000002</c:v>
                </c:pt>
                <c:pt idx="1492">
                  <c:v>1327.2092460000001</c:v>
                </c:pt>
                <c:pt idx="1493">
                  <c:v>1328.0585580000002</c:v>
                </c:pt>
                <c:pt idx="1494">
                  <c:v>1328.9521050000001</c:v>
                </c:pt>
                <c:pt idx="1495">
                  <c:v>1329.8368050000001</c:v>
                </c:pt>
                <c:pt idx="1496">
                  <c:v>1330.7391990000001</c:v>
                </c:pt>
                <c:pt idx="1497">
                  <c:v>1331.6150520000001</c:v>
                </c:pt>
                <c:pt idx="1498">
                  <c:v>1332.508599</c:v>
                </c:pt>
                <c:pt idx="1499">
                  <c:v>1333.3313699999999</c:v>
                </c:pt>
                <c:pt idx="1500">
                  <c:v>1334.286846</c:v>
                </c:pt>
                <c:pt idx="1501">
                  <c:v>1335.1096169999998</c:v>
                </c:pt>
                <c:pt idx="1502">
                  <c:v>1336.0650930000002</c:v>
                </c:pt>
                <c:pt idx="1503">
                  <c:v>1336.9409460000002</c:v>
                </c:pt>
                <c:pt idx="1504">
                  <c:v>1337.7725639999999</c:v>
                </c:pt>
                <c:pt idx="1505">
                  <c:v>1338.6572639999999</c:v>
                </c:pt>
                <c:pt idx="1506">
                  <c:v>1339.5685050000002</c:v>
                </c:pt>
                <c:pt idx="1507">
                  <c:v>1340.4620520000001</c:v>
                </c:pt>
                <c:pt idx="1508">
                  <c:v>1341.3202110000002</c:v>
                </c:pt>
                <c:pt idx="1509">
                  <c:v>1342.204911</c:v>
                </c:pt>
                <c:pt idx="1510">
                  <c:v>1343.142693</c:v>
                </c:pt>
                <c:pt idx="1511">
                  <c:v>1344.0096990000002</c:v>
                </c:pt>
                <c:pt idx="1512">
                  <c:v>1344.859011</c:v>
                </c:pt>
                <c:pt idx="1513">
                  <c:v>1345.7437110000001</c:v>
                </c:pt>
                <c:pt idx="1514">
                  <c:v>1346.610717</c:v>
                </c:pt>
                <c:pt idx="1515">
                  <c:v>1347.521958</c:v>
                </c:pt>
                <c:pt idx="1516">
                  <c:v>1348.3712699999999</c:v>
                </c:pt>
                <c:pt idx="1517">
                  <c:v>1349.326746</c:v>
                </c:pt>
                <c:pt idx="1518">
                  <c:v>1350.2025990000002</c:v>
                </c:pt>
                <c:pt idx="1519">
                  <c:v>1351.051911</c:v>
                </c:pt>
                <c:pt idx="1520">
                  <c:v>1351.9366110000001</c:v>
                </c:pt>
                <c:pt idx="1521">
                  <c:v>1352.7859229999999</c:v>
                </c:pt>
                <c:pt idx="1522">
                  <c:v>1353.6971639999999</c:v>
                </c:pt>
                <c:pt idx="1523">
                  <c:v>1354.6084050000002</c:v>
                </c:pt>
                <c:pt idx="1524">
                  <c:v>1355.457717</c:v>
                </c:pt>
                <c:pt idx="1525">
                  <c:v>1356.3158759999999</c:v>
                </c:pt>
                <c:pt idx="1526">
                  <c:v>1357.244811</c:v>
                </c:pt>
                <c:pt idx="1527">
                  <c:v>1358.1383580000002</c:v>
                </c:pt>
                <c:pt idx="1528">
                  <c:v>1359.0319050000001</c:v>
                </c:pt>
                <c:pt idx="1529">
                  <c:v>1359.8900639999999</c:v>
                </c:pt>
                <c:pt idx="1530">
                  <c:v>1360.7836110000001</c:v>
                </c:pt>
                <c:pt idx="1531">
                  <c:v>1361.6948520000001</c:v>
                </c:pt>
                <c:pt idx="1532">
                  <c:v>1362.597246</c:v>
                </c:pt>
                <c:pt idx="1533">
                  <c:v>1363.4465580000001</c:v>
                </c:pt>
                <c:pt idx="1534">
                  <c:v>1364.3489520000001</c:v>
                </c:pt>
                <c:pt idx="1535">
                  <c:v>1365.2248050000001</c:v>
                </c:pt>
                <c:pt idx="1536">
                  <c:v>1366.15374</c:v>
                </c:pt>
                <c:pt idx="1537">
                  <c:v>1366.994205</c:v>
                </c:pt>
                <c:pt idx="1538">
                  <c:v>1367.905446</c:v>
                </c:pt>
                <c:pt idx="1539">
                  <c:v>1368.816687</c:v>
                </c:pt>
                <c:pt idx="1540">
                  <c:v>1369.6659990000001</c:v>
                </c:pt>
                <c:pt idx="1541">
                  <c:v>1370.5506990000001</c:v>
                </c:pt>
                <c:pt idx="1542">
                  <c:v>1371.4265520000001</c:v>
                </c:pt>
                <c:pt idx="1543">
                  <c:v>1372.355487</c:v>
                </c:pt>
                <c:pt idx="1544">
                  <c:v>1373.2047990000001</c:v>
                </c:pt>
                <c:pt idx="1545">
                  <c:v>1374.1160400000001</c:v>
                </c:pt>
                <c:pt idx="1546">
                  <c:v>1376.380872</c:v>
                </c:pt>
                <c:pt idx="1547">
                  <c:v>1378.5660809999999</c:v>
                </c:pt>
                <c:pt idx="1548">
                  <c:v>1379.5038629999999</c:v>
                </c:pt>
                <c:pt idx="1549">
                  <c:v>1380.388563</c:v>
                </c:pt>
                <c:pt idx="1550">
                  <c:v>1381.2467220000001</c:v>
                </c:pt>
                <c:pt idx="1551">
                  <c:v>1382.104881</c:v>
                </c:pt>
                <c:pt idx="1552">
                  <c:v>1383.0603569999998</c:v>
                </c:pt>
                <c:pt idx="1553">
                  <c:v>1383.9096689999999</c:v>
                </c:pt>
                <c:pt idx="1554">
                  <c:v>1384.829757</c:v>
                </c:pt>
                <c:pt idx="1555">
                  <c:v>1385.7233039999999</c:v>
                </c:pt>
                <c:pt idx="1556">
                  <c:v>1386.5726159999999</c:v>
                </c:pt>
                <c:pt idx="1557">
                  <c:v>1387.4661630000001</c:v>
                </c:pt>
                <c:pt idx="1558">
                  <c:v>1388.3774039999998</c:v>
                </c:pt>
                <c:pt idx="1559">
                  <c:v>1389.24441</c:v>
                </c:pt>
                <c:pt idx="1560">
                  <c:v>1390.0937220000001</c:v>
                </c:pt>
                <c:pt idx="1561">
                  <c:v>1391.0049629999999</c:v>
                </c:pt>
                <c:pt idx="1562">
                  <c:v>1391.836581</c:v>
                </c:pt>
                <c:pt idx="1563">
                  <c:v>1392.7212810000001</c:v>
                </c:pt>
                <c:pt idx="1564">
                  <c:v>1393.6325219999999</c:v>
                </c:pt>
                <c:pt idx="1565">
                  <c:v>1394.5083749999999</c:v>
                </c:pt>
                <c:pt idx="1566">
                  <c:v>1395.3842279999999</c:v>
                </c:pt>
                <c:pt idx="1567">
                  <c:v>1396.304316</c:v>
                </c:pt>
                <c:pt idx="1568">
                  <c:v>1397.1978629999999</c:v>
                </c:pt>
                <c:pt idx="1569">
                  <c:v>1398.0383280000001</c:v>
                </c:pt>
                <c:pt idx="1570">
                  <c:v>1398.931875</c:v>
                </c:pt>
                <c:pt idx="1571">
                  <c:v>1399.8254219999999</c:v>
                </c:pt>
                <c:pt idx="1572">
                  <c:v>1400.7278160000001</c:v>
                </c:pt>
                <c:pt idx="1573">
                  <c:v>1401.63021</c:v>
                </c:pt>
                <c:pt idx="1574">
                  <c:v>1402.5149099999999</c:v>
                </c:pt>
                <c:pt idx="1575">
                  <c:v>1403.3553750000001</c:v>
                </c:pt>
                <c:pt idx="1576">
                  <c:v>1404.28431</c:v>
                </c:pt>
                <c:pt idx="1577">
                  <c:v>1405.1778569999999</c:v>
                </c:pt>
                <c:pt idx="1578">
                  <c:v>1406.062557</c:v>
                </c:pt>
                <c:pt idx="1579">
                  <c:v>1406.93841</c:v>
                </c:pt>
                <c:pt idx="1580">
                  <c:v>1407.8054159999999</c:v>
                </c:pt>
                <c:pt idx="1581">
                  <c:v>1408.6458809999999</c:v>
                </c:pt>
                <c:pt idx="1582">
                  <c:v>1409.565969</c:v>
                </c:pt>
                <c:pt idx="1583">
                  <c:v>1410.4506690000001</c:v>
                </c:pt>
                <c:pt idx="1584">
                  <c:v>1411.344216</c:v>
                </c:pt>
                <c:pt idx="1585">
                  <c:v>1412.264304</c:v>
                </c:pt>
                <c:pt idx="1586">
                  <c:v>1413.0870749999999</c:v>
                </c:pt>
                <c:pt idx="1587">
                  <c:v>1414.0248569999999</c:v>
                </c:pt>
                <c:pt idx="1588">
                  <c:v>1414.918404</c:v>
                </c:pt>
                <c:pt idx="1589">
                  <c:v>1415.484612</c:v>
                </c:pt>
                <c:pt idx="1590">
                  <c:v>1415.688093</c:v>
                </c:pt>
                <c:pt idx="1591">
                  <c:v>1415.219202</c:v>
                </c:pt>
                <c:pt idx="1592">
                  <c:v>1414.3698899999999</c:v>
                </c:pt>
                <c:pt idx="1593">
                  <c:v>1413.467496</c:v>
                </c:pt>
                <c:pt idx="1594">
                  <c:v>1412.5474080000001</c:v>
                </c:pt>
                <c:pt idx="1595">
                  <c:v>1411.689249</c:v>
                </c:pt>
                <c:pt idx="1596">
                  <c:v>1410.8664779999999</c:v>
                </c:pt>
                <c:pt idx="1597">
                  <c:v>1409.9552370000001</c:v>
                </c:pt>
                <c:pt idx="1598">
                  <c:v>1409.0439960000001</c:v>
                </c:pt>
                <c:pt idx="1599">
                  <c:v>1408.1681430000001</c:v>
                </c:pt>
                <c:pt idx="1600">
                  <c:v>1407.2922900000001</c:v>
                </c:pt>
                <c:pt idx="1601">
                  <c:v>1406.3898960000001</c:v>
                </c:pt>
                <c:pt idx="1602">
                  <c:v>1405.52289</c:v>
                </c:pt>
                <c:pt idx="1603">
                  <c:v>1404.6116489999999</c:v>
                </c:pt>
                <c:pt idx="1604">
                  <c:v>1403.7534900000001</c:v>
                </c:pt>
                <c:pt idx="1605">
                  <c:v>1402.8157080000001</c:v>
                </c:pt>
                <c:pt idx="1606">
                  <c:v>1401.966396</c:v>
                </c:pt>
                <c:pt idx="1607">
                  <c:v>1401.019767</c:v>
                </c:pt>
                <c:pt idx="1608">
                  <c:v>1400.2235370000001</c:v>
                </c:pt>
                <c:pt idx="1609">
                  <c:v>1399.3211430000001</c:v>
                </c:pt>
                <c:pt idx="1610">
                  <c:v>1398.4187490000002</c:v>
                </c:pt>
                <c:pt idx="1611">
                  <c:v>1397.5163550000002</c:v>
                </c:pt>
                <c:pt idx="1612">
                  <c:v>1396.6581960000001</c:v>
                </c:pt>
                <c:pt idx="1613">
                  <c:v>1395.7646490000002</c:v>
                </c:pt>
                <c:pt idx="1614">
                  <c:v>1394.933031</c:v>
                </c:pt>
                <c:pt idx="1615">
                  <c:v>1393.9775550000002</c:v>
                </c:pt>
                <c:pt idx="1616">
                  <c:v>1393.145937</c:v>
                </c:pt>
                <c:pt idx="1617">
                  <c:v>1392.208155</c:v>
                </c:pt>
                <c:pt idx="1618">
                  <c:v>1391.358843</c:v>
                </c:pt>
                <c:pt idx="1619">
                  <c:v>1390.4652960000001</c:v>
                </c:pt>
                <c:pt idx="1620">
                  <c:v>1389.5717490000002</c:v>
                </c:pt>
                <c:pt idx="1621">
                  <c:v>1388.6958960000002</c:v>
                </c:pt>
                <c:pt idx="1622">
                  <c:v>1387.8200430000002</c:v>
                </c:pt>
                <c:pt idx="1623">
                  <c:v>1386.9353430000001</c:v>
                </c:pt>
                <c:pt idx="1624">
                  <c:v>1386.0064080000002</c:v>
                </c:pt>
                <c:pt idx="1625">
                  <c:v>1385.1570960000001</c:v>
                </c:pt>
                <c:pt idx="1626">
                  <c:v>1384.2458550000001</c:v>
                </c:pt>
                <c:pt idx="1627">
                  <c:v>1383.4053900000001</c:v>
                </c:pt>
                <c:pt idx="1628">
                  <c:v>1382.485302</c:v>
                </c:pt>
                <c:pt idx="1629">
                  <c:v>1381.6182960000001</c:v>
                </c:pt>
                <c:pt idx="1630">
                  <c:v>1380.733596</c:v>
                </c:pt>
                <c:pt idx="1631">
                  <c:v>1379.893131</c:v>
                </c:pt>
                <c:pt idx="1632">
                  <c:v>1378.9288080000001</c:v>
                </c:pt>
                <c:pt idx="1633">
                  <c:v>1378.0883430000001</c:v>
                </c:pt>
                <c:pt idx="1634">
                  <c:v>1377.2213369999999</c:v>
                </c:pt>
                <c:pt idx="1635">
                  <c:v>1376.292402</c:v>
                </c:pt>
                <c:pt idx="1636">
                  <c:v>1375.416549</c:v>
                </c:pt>
                <c:pt idx="1637">
                  <c:v>1374.5230020000001</c:v>
                </c:pt>
                <c:pt idx="1638">
                  <c:v>1373.6471490000001</c:v>
                </c:pt>
                <c:pt idx="1639">
                  <c:v>1372.7624490000001</c:v>
                </c:pt>
                <c:pt idx="1640">
                  <c:v>1371.842361</c:v>
                </c:pt>
                <c:pt idx="1641">
                  <c:v>1370.9930490000002</c:v>
                </c:pt>
                <c:pt idx="1642">
                  <c:v>1370.090655</c:v>
                </c:pt>
                <c:pt idx="1643">
                  <c:v>1369.214802</c:v>
                </c:pt>
                <c:pt idx="1644">
                  <c:v>1368.312408</c:v>
                </c:pt>
                <c:pt idx="1645">
                  <c:v>1367.4454020000001</c:v>
                </c:pt>
                <c:pt idx="1646">
                  <c:v>1366.5164669999999</c:v>
                </c:pt>
                <c:pt idx="1647">
                  <c:v>1365.684849</c:v>
                </c:pt>
                <c:pt idx="1648">
                  <c:v>1364.7559139999998</c:v>
                </c:pt>
                <c:pt idx="1649">
                  <c:v>1363.897755</c:v>
                </c:pt>
                <c:pt idx="1650">
                  <c:v>1363.030749</c:v>
                </c:pt>
                <c:pt idx="1651">
                  <c:v>1362.1372020000001</c:v>
                </c:pt>
                <c:pt idx="1652">
                  <c:v>1361.279043</c:v>
                </c:pt>
                <c:pt idx="1653">
                  <c:v>1360.3854960000001</c:v>
                </c:pt>
                <c:pt idx="1654">
                  <c:v>1359.465408</c:v>
                </c:pt>
                <c:pt idx="1655">
                  <c:v>1358.589555</c:v>
                </c:pt>
                <c:pt idx="1656">
                  <c:v>1357.74909</c:v>
                </c:pt>
                <c:pt idx="1657">
                  <c:v>1356.8024610000002</c:v>
                </c:pt>
                <c:pt idx="1658">
                  <c:v>1355.9266080000002</c:v>
                </c:pt>
                <c:pt idx="1659">
                  <c:v>1355.0507550000002</c:v>
                </c:pt>
                <c:pt idx="1660">
                  <c:v>1354.1660550000001</c:v>
                </c:pt>
                <c:pt idx="1661">
                  <c:v>1353.307896</c:v>
                </c:pt>
                <c:pt idx="1662">
                  <c:v>1352.4143490000001</c:v>
                </c:pt>
                <c:pt idx="1663">
                  <c:v>1351.5296490000001</c:v>
                </c:pt>
                <c:pt idx="1664">
                  <c:v>1350.6095610000002</c:v>
                </c:pt>
                <c:pt idx="1665">
                  <c:v>1349.8133310000001</c:v>
                </c:pt>
                <c:pt idx="1666">
                  <c:v>1348.866702</c:v>
                </c:pt>
                <c:pt idx="1667">
                  <c:v>1347.955461</c:v>
                </c:pt>
                <c:pt idx="1668">
                  <c:v>1347.079608</c:v>
                </c:pt>
                <c:pt idx="1669">
                  <c:v>1346.1772139999998</c:v>
                </c:pt>
                <c:pt idx="1670">
                  <c:v>1345.292514</c:v>
                </c:pt>
                <c:pt idx="1671">
                  <c:v>1344.452049</c:v>
                </c:pt>
                <c:pt idx="1672">
                  <c:v>1343.5319610000001</c:v>
                </c:pt>
                <c:pt idx="1673">
                  <c:v>1342.6826490000001</c:v>
                </c:pt>
                <c:pt idx="1674">
                  <c:v>1341.7802550000001</c:v>
                </c:pt>
                <c:pt idx="1675">
                  <c:v>1340.9309430000001</c:v>
                </c:pt>
                <c:pt idx="1676">
                  <c:v>1340.010855</c:v>
                </c:pt>
                <c:pt idx="1677">
                  <c:v>1339.1526960000001</c:v>
                </c:pt>
                <c:pt idx="1678">
                  <c:v>1338.2768430000001</c:v>
                </c:pt>
                <c:pt idx="1679">
                  <c:v>1337.3390610000001</c:v>
                </c:pt>
                <c:pt idx="1680">
                  <c:v>1336.51629</c:v>
                </c:pt>
                <c:pt idx="1681">
                  <c:v>1335.5962020000002</c:v>
                </c:pt>
                <c:pt idx="1682">
                  <c:v>1334.6849610000002</c:v>
                </c:pt>
                <c:pt idx="1683">
                  <c:v>1333.817955</c:v>
                </c:pt>
                <c:pt idx="1684">
                  <c:v>1332.950949</c:v>
                </c:pt>
                <c:pt idx="1685">
                  <c:v>1332.0308610000002</c:v>
                </c:pt>
                <c:pt idx="1686">
                  <c:v>1331.163855</c:v>
                </c:pt>
                <c:pt idx="1687">
                  <c:v>1329.040575</c:v>
                </c:pt>
                <c:pt idx="1688">
                  <c:v>1326.7403550000001</c:v>
                </c:pt>
                <c:pt idx="1689">
                  <c:v>1325.8291139999999</c:v>
                </c:pt>
                <c:pt idx="1690">
                  <c:v>1324.9886490000001</c:v>
                </c:pt>
                <c:pt idx="1691">
                  <c:v>1324.0862550000002</c:v>
                </c:pt>
                <c:pt idx="1692">
                  <c:v>1323.183861</c:v>
                </c:pt>
                <c:pt idx="1693">
                  <c:v>1322.2903139999999</c:v>
                </c:pt>
                <c:pt idx="1694">
                  <c:v>1321.3879199999999</c:v>
                </c:pt>
                <c:pt idx="1695">
                  <c:v>1320.556302</c:v>
                </c:pt>
                <c:pt idx="1696">
                  <c:v>1319.680449</c:v>
                </c:pt>
                <c:pt idx="1697">
                  <c:v>1318.742667</c:v>
                </c:pt>
                <c:pt idx="1698">
                  <c:v>1317.875661</c:v>
                </c:pt>
                <c:pt idx="1699">
                  <c:v>1317.035196</c:v>
                </c:pt>
                <c:pt idx="1700">
                  <c:v>1316.159343</c:v>
                </c:pt>
                <c:pt idx="1701">
                  <c:v>1315.248102</c:v>
                </c:pt>
                <c:pt idx="1702">
                  <c:v>1314.3810960000001</c:v>
                </c:pt>
                <c:pt idx="1703">
                  <c:v>1313.4521610000002</c:v>
                </c:pt>
                <c:pt idx="1704">
                  <c:v>1312.549767</c:v>
                </c:pt>
                <c:pt idx="1705">
                  <c:v>1311.7358429999999</c:v>
                </c:pt>
                <c:pt idx="1706">
                  <c:v>1310.7626729999999</c:v>
                </c:pt>
                <c:pt idx="1707">
                  <c:v>1309.9487490000001</c:v>
                </c:pt>
                <c:pt idx="1708">
                  <c:v>1308.9401909999999</c:v>
                </c:pt>
                <c:pt idx="1709">
                  <c:v>1308.1970430000001</c:v>
                </c:pt>
                <c:pt idx="1710">
                  <c:v>1307.2681080000002</c:v>
                </c:pt>
                <c:pt idx="1711">
                  <c:v>1306.4099490000001</c:v>
                </c:pt>
                <c:pt idx="1712">
                  <c:v>1305.5164020000002</c:v>
                </c:pt>
                <c:pt idx="1713">
                  <c:v>1304.552079</c:v>
                </c:pt>
                <c:pt idx="1714">
                  <c:v>1303.6850729999999</c:v>
                </c:pt>
                <c:pt idx="1715">
                  <c:v>1302.8534550000002</c:v>
                </c:pt>
                <c:pt idx="1716">
                  <c:v>1301.9687550000001</c:v>
                </c:pt>
                <c:pt idx="1717">
                  <c:v>1301.0752080000002</c:v>
                </c:pt>
                <c:pt idx="1718">
                  <c:v>1300.1816610000001</c:v>
                </c:pt>
                <c:pt idx="1719">
                  <c:v>1299.296961</c:v>
                </c:pt>
                <c:pt idx="1720">
                  <c:v>1298.4299550000001</c:v>
                </c:pt>
                <c:pt idx="1721">
                  <c:v>1297.509867</c:v>
                </c:pt>
                <c:pt idx="1722">
                  <c:v>1296.5897789999999</c:v>
                </c:pt>
                <c:pt idx="1723">
                  <c:v>1295.7493139999999</c:v>
                </c:pt>
                <c:pt idx="1724">
                  <c:v>1294.8734610000001</c:v>
                </c:pt>
                <c:pt idx="1725">
                  <c:v>1293.9622199999999</c:v>
                </c:pt>
                <c:pt idx="1726">
                  <c:v>1293.033285</c:v>
                </c:pt>
                <c:pt idx="1727">
                  <c:v>1292.2105139999999</c:v>
                </c:pt>
                <c:pt idx="1728">
                  <c:v>1291.3258139999998</c:v>
                </c:pt>
                <c:pt idx="1729">
                  <c:v>1290.476502</c:v>
                </c:pt>
                <c:pt idx="1730">
                  <c:v>1289.5564139999999</c:v>
                </c:pt>
                <c:pt idx="1731">
                  <c:v>1288.6097849999999</c:v>
                </c:pt>
                <c:pt idx="1732">
                  <c:v>1287.8135550000002</c:v>
                </c:pt>
                <c:pt idx="1733">
                  <c:v>1286.8846199999998</c:v>
                </c:pt>
                <c:pt idx="1734">
                  <c:v>1286.035308</c:v>
                </c:pt>
                <c:pt idx="1735">
                  <c:v>1285.1506080000001</c:v>
                </c:pt>
                <c:pt idx="1736">
                  <c:v>1284.2305199999998</c:v>
                </c:pt>
                <c:pt idx="1737">
                  <c:v>1283.3989020000001</c:v>
                </c:pt>
                <c:pt idx="1738">
                  <c:v>1282.4611199999999</c:v>
                </c:pt>
                <c:pt idx="1739">
                  <c:v>1281.6118080000001</c:v>
                </c:pt>
                <c:pt idx="1740">
                  <c:v>1280.7005669999999</c:v>
                </c:pt>
                <c:pt idx="1741">
                  <c:v>1279.8247139999999</c:v>
                </c:pt>
                <c:pt idx="1742">
                  <c:v>1278.9400139999998</c:v>
                </c:pt>
                <c:pt idx="1743">
                  <c:v>1278.0818550000001</c:v>
                </c:pt>
                <c:pt idx="1744">
                  <c:v>1277.1971550000001</c:v>
                </c:pt>
                <c:pt idx="1745">
                  <c:v>1276.3301490000001</c:v>
                </c:pt>
                <c:pt idx="1746">
                  <c:v>1275.4189080000001</c:v>
                </c:pt>
                <c:pt idx="1747">
                  <c:v>1274.4722790000001</c:v>
                </c:pt>
                <c:pt idx="1748">
                  <c:v>1273.649508</c:v>
                </c:pt>
                <c:pt idx="1749">
                  <c:v>1272.7028789999999</c:v>
                </c:pt>
                <c:pt idx="1750">
                  <c:v>1271.8447199999998</c:v>
                </c:pt>
                <c:pt idx="1751">
                  <c:v>1271.0042550000001</c:v>
                </c:pt>
                <c:pt idx="1752">
                  <c:v>1270.0664729999999</c:v>
                </c:pt>
                <c:pt idx="1753">
                  <c:v>1269.181773</c:v>
                </c:pt>
                <c:pt idx="1754">
                  <c:v>1268.2439910000001</c:v>
                </c:pt>
                <c:pt idx="1755">
                  <c:v>1267.430067</c:v>
                </c:pt>
                <c:pt idx="1756">
                  <c:v>1266.527673</c:v>
                </c:pt>
                <c:pt idx="1757">
                  <c:v>1265.6341259999999</c:v>
                </c:pt>
                <c:pt idx="1758">
                  <c:v>1264.731732</c:v>
                </c:pt>
                <c:pt idx="1759">
                  <c:v>1263.8381850000001</c:v>
                </c:pt>
                <c:pt idx="1760">
                  <c:v>1262.9711789999999</c:v>
                </c:pt>
                <c:pt idx="1761">
                  <c:v>1262.1041729999999</c:v>
                </c:pt>
                <c:pt idx="1762">
                  <c:v>1261.2194729999999</c:v>
                </c:pt>
                <c:pt idx="1763">
                  <c:v>1260.3524669999999</c:v>
                </c:pt>
                <c:pt idx="1764">
                  <c:v>1259.423532</c:v>
                </c:pt>
                <c:pt idx="1765">
                  <c:v>1258.6096080000002</c:v>
                </c:pt>
                <c:pt idx="1766">
                  <c:v>1257.671826</c:v>
                </c:pt>
                <c:pt idx="1767">
                  <c:v>1256.822514</c:v>
                </c:pt>
                <c:pt idx="1768">
                  <c:v>1255.8758849999999</c:v>
                </c:pt>
                <c:pt idx="1769">
                  <c:v>1255.0619610000001</c:v>
                </c:pt>
                <c:pt idx="1770">
                  <c:v>1254.1595669999999</c:v>
                </c:pt>
                <c:pt idx="1771">
                  <c:v>1253.2483259999999</c:v>
                </c:pt>
                <c:pt idx="1772">
                  <c:v>1252.354779</c:v>
                </c:pt>
                <c:pt idx="1773">
                  <c:v>1251.443538</c:v>
                </c:pt>
                <c:pt idx="1774">
                  <c:v>1250.603073</c:v>
                </c:pt>
                <c:pt idx="1775">
                  <c:v>1249.6829849999999</c:v>
                </c:pt>
                <c:pt idx="1776">
                  <c:v>1248.789438</c:v>
                </c:pt>
                <c:pt idx="1777">
                  <c:v>1247.940126</c:v>
                </c:pt>
                <c:pt idx="1778">
                  <c:v>1247.0996610000002</c:v>
                </c:pt>
                <c:pt idx="1779">
                  <c:v>1246.135338</c:v>
                </c:pt>
                <c:pt idx="1780">
                  <c:v>1245.259485</c:v>
                </c:pt>
                <c:pt idx="1781">
                  <c:v>1244.3659379999999</c:v>
                </c:pt>
                <c:pt idx="1782">
                  <c:v>1243.4812379999998</c:v>
                </c:pt>
                <c:pt idx="1783">
                  <c:v>1242.6407729999999</c:v>
                </c:pt>
                <c:pt idx="1784">
                  <c:v>1241.7295319999998</c:v>
                </c:pt>
                <c:pt idx="1785">
                  <c:v>1240.8713729999999</c:v>
                </c:pt>
                <c:pt idx="1786">
                  <c:v>1239.942438</c:v>
                </c:pt>
                <c:pt idx="1787">
                  <c:v>1239.0754319999999</c:v>
                </c:pt>
                <c:pt idx="1788">
                  <c:v>1238.1730379999999</c:v>
                </c:pt>
                <c:pt idx="1789">
                  <c:v>1237.279491</c:v>
                </c:pt>
                <c:pt idx="1790">
                  <c:v>1236.4567199999999</c:v>
                </c:pt>
                <c:pt idx="1791">
                  <c:v>1235.5720199999998</c:v>
                </c:pt>
                <c:pt idx="1792">
                  <c:v>1234.616544</c:v>
                </c:pt>
                <c:pt idx="1793">
                  <c:v>1233.8203139999998</c:v>
                </c:pt>
                <c:pt idx="1794">
                  <c:v>1232.900226</c:v>
                </c:pt>
                <c:pt idx="1795">
                  <c:v>1232.0155259999999</c:v>
                </c:pt>
                <c:pt idx="1796">
                  <c:v>1231.14852</c:v>
                </c:pt>
                <c:pt idx="1797">
                  <c:v>1230.2372789999999</c:v>
                </c:pt>
                <c:pt idx="1798">
                  <c:v>1229.3791199999998</c:v>
                </c:pt>
                <c:pt idx="1799">
                  <c:v>1228.432491</c:v>
                </c:pt>
                <c:pt idx="1800">
                  <c:v>1227.556638</c:v>
                </c:pt>
                <c:pt idx="1801">
                  <c:v>1226.671938</c:v>
                </c:pt>
                <c:pt idx="1802">
                  <c:v>1225.769544</c:v>
                </c:pt>
                <c:pt idx="1803">
                  <c:v>1224.929079</c:v>
                </c:pt>
                <c:pt idx="1804">
                  <c:v>1224.0620730000001</c:v>
                </c:pt>
                <c:pt idx="1805">
                  <c:v>1223.1596789999999</c:v>
                </c:pt>
                <c:pt idx="1806">
                  <c:v>1222.2572849999999</c:v>
                </c:pt>
                <c:pt idx="1807">
                  <c:v>1221.390279</c:v>
                </c:pt>
                <c:pt idx="1808">
                  <c:v>1220.523273</c:v>
                </c:pt>
                <c:pt idx="1809">
                  <c:v>1219.550103</c:v>
                </c:pt>
                <c:pt idx="1810">
                  <c:v>1218.7184849999999</c:v>
                </c:pt>
                <c:pt idx="1811">
                  <c:v>1217.8514789999999</c:v>
                </c:pt>
                <c:pt idx="1812">
                  <c:v>1216.957932</c:v>
                </c:pt>
                <c:pt idx="1813">
                  <c:v>1216.0997729999999</c:v>
                </c:pt>
                <c:pt idx="1814">
                  <c:v>1215.206226</c:v>
                </c:pt>
                <c:pt idx="1815">
                  <c:v>1214.3480669999999</c:v>
                </c:pt>
                <c:pt idx="1816">
                  <c:v>1213.4102849999999</c:v>
                </c:pt>
                <c:pt idx="1817">
                  <c:v>1212.5698199999999</c:v>
                </c:pt>
                <c:pt idx="1818">
                  <c:v>1211.605497</c:v>
                </c:pt>
                <c:pt idx="1819">
                  <c:v>1210.729644</c:v>
                </c:pt>
                <c:pt idx="1820">
                  <c:v>1209.8714849999999</c:v>
                </c:pt>
                <c:pt idx="1821">
                  <c:v>1209.0044789999999</c:v>
                </c:pt>
                <c:pt idx="1822">
                  <c:v>1208.1197789999999</c:v>
                </c:pt>
                <c:pt idx="1823">
                  <c:v>1207.2439259999999</c:v>
                </c:pt>
                <c:pt idx="1824">
                  <c:v>1206.3680729999999</c:v>
                </c:pt>
                <c:pt idx="1825">
                  <c:v>1205.4302909999999</c:v>
                </c:pt>
                <c:pt idx="1826">
                  <c:v>1204.536744</c:v>
                </c:pt>
                <c:pt idx="1827">
                  <c:v>1203.7139729999999</c:v>
                </c:pt>
                <c:pt idx="1828">
                  <c:v>1202.8027319999999</c:v>
                </c:pt>
                <c:pt idx="1829">
                  <c:v>1201.918032</c:v>
                </c:pt>
                <c:pt idx="1830">
                  <c:v>1201.0598729999999</c:v>
                </c:pt>
                <c:pt idx="1831">
                  <c:v>1200.122091</c:v>
                </c:pt>
                <c:pt idx="1832">
                  <c:v>1199.2285440000001</c:v>
                </c:pt>
                <c:pt idx="1833">
                  <c:v>1198.405773</c:v>
                </c:pt>
                <c:pt idx="1834">
                  <c:v>1197.467991</c:v>
                </c:pt>
                <c:pt idx="1835">
                  <c:v>1196.6540669999999</c:v>
                </c:pt>
                <c:pt idx="1836">
                  <c:v>1195.725132</c:v>
                </c:pt>
                <c:pt idx="1837">
                  <c:v>1194.8315849999999</c:v>
                </c:pt>
                <c:pt idx="1838">
                  <c:v>1193.9114970000001</c:v>
                </c:pt>
                <c:pt idx="1839">
                  <c:v>1193.088726</c:v>
                </c:pt>
                <c:pt idx="1840">
                  <c:v>1192.159791</c:v>
                </c:pt>
                <c:pt idx="1841">
                  <c:v>1191.283938</c:v>
                </c:pt>
                <c:pt idx="1842">
                  <c:v>1190.408085</c:v>
                </c:pt>
                <c:pt idx="1843">
                  <c:v>1189.5145379999999</c:v>
                </c:pt>
                <c:pt idx="1844">
                  <c:v>1188.620991</c:v>
                </c:pt>
                <c:pt idx="1845">
                  <c:v>1187.7628319999999</c:v>
                </c:pt>
                <c:pt idx="1846">
                  <c:v>1186.8604379999999</c:v>
                </c:pt>
                <c:pt idx="1847">
                  <c:v>1185.9845849999999</c:v>
                </c:pt>
                <c:pt idx="1848">
                  <c:v>1185.091038</c:v>
                </c:pt>
                <c:pt idx="1849">
                  <c:v>1184.206338</c:v>
                </c:pt>
                <c:pt idx="1850">
                  <c:v>1183.3481789999998</c:v>
                </c:pt>
                <c:pt idx="1851">
                  <c:v>1182.4192439999999</c:v>
                </c:pt>
                <c:pt idx="1852">
                  <c:v>1181.5787789999999</c:v>
                </c:pt>
                <c:pt idx="1853">
                  <c:v>1180.7029259999999</c:v>
                </c:pt>
                <c:pt idx="1854">
                  <c:v>1179.8182259999999</c:v>
                </c:pt>
                <c:pt idx="1855">
                  <c:v>1178.898138</c:v>
                </c:pt>
                <c:pt idx="1856">
                  <c:v>1178.013438</c:v>
                </c:pt>
                <c:pt idx="1857">
                  <c:v>1177.1995139999999</c:v>
                </c:pt>
                <c:pt idx="1858">
                  <c:v>1176.20865</c:v>
                </c:pt>
                <c:pt idx="1859">
                  <c:v>1175.4035730000001</c:v>
                </c:pt>
                <c:pt idx="1860">
                  <c:v>1174.448097</c:v>
                </c:pt>
                <c:pt idx="1861">
                  <c:v>1173.616479</c:v>
                </c:pt>
                <c:pt idx="1862">
                  <c:v>1172.6963909999999</c:v>
                </c:pt>
                <c:pt idx="1863">
                  <c:v>1171.8470789999999</c:v>
                </c:pt>
                <c:pt idx="1864">
                  <c:v>1170.9092969999999</c:v>
                </c:pt>
                <c:pt idx="1865">
                  <c:v>1170.0599849999999</c:v>
                </c:pt>
                <c:pt idx="1866">
                  <c:v>1169.1929789999999</c:v>
                </c:pt>
                <c:pt idx="1867">
                  <c:v>1168.299432</c:v>
                </c:pt>
                <c:pt idx="1868">
                  <c:v>1167.3439559999999</c:v>
                </c:pt>
                <c:pt idx="1869">
                  <c:v>1166.5211850000001</c:v>
                </c:pt>
                <c:pt idx="1870">
                  <c:v>1165.601097</c:v>
                </c:pt>
                <c:pt idx="1871">
                  <c:v>1164.7871729999999</c:v>
                </c:pt>
                <c:pt idx="1872">
                  <c:v>1163.858238</c:v>
                </c:pt>
                <c:pt idx="1873">
                  <c:v>1162.9558440000001</c:v>
                </c:pt>
                <c:pt idx="1874">
                  <c:v>1162.0446030000001</c:v>
                </c:pt>
                <c:pt idx="1875">
                  <c:v>1161.16875</c:v>
                </c:pt>
                <c:pt idx="1876">
                  <c:v>1160.3105909999999</c:v>
                </c:pt>
                <c:pt idx="1877">
                  <c:v>1159.443585</c:v>
                </c:pt>
                <c:pt idx="1878">
                  <c:v>1158.532344</c:v>
                </c:pt>
                <c:pt idx="1879">
                  <c:v>1157.62995</c:v>
                </c:pt>
                <c:pt idx="1880">
                  <c:v>1156.7983319999998</c:v>
                </c:pt>
                <c:pt idx="1881">
                  <c:v>1155.940173</c:v>
                </c:pt>
                <c:pt idx="1882">
                  <c:v>1155.0466259999998</c:v>
                </c:pt>
                <c:pt idx="1883">
                  <c:v>1154.135385</c:v>
                </c:pt>
                <c:pt idx="1884">
                  <c:v>1153.2683789999999</c:v>
                </c:pt>
                <c:pt idx="1885">
                  <c:v>1152.383679</c:v>
                </c:pt>
                <c:pt idx="1886">
                  <c:v>1151.507826</c:v>
                </c:pt>
                <c:pt idx="1887">
                  <c:v>1150.6054319999998</c:v>
                </c:pt>
                <c:pt idx="1888">
                  <c:v>1149.6764969999999</c:v>
                </c:pt>
                <c:pt idx="1889">
                  <c:v>1148.7917970000001</c:v>
                </c:pt>
                <c:pt idx="1890">
                  <c:v>1147.9513319999999</c:v>
                </c:pt>
                <c:pt idx="1891">
                  <c:v>1147.057785</c:v>
                </c:pt>
                <c:pt idx="1892">
                  <c:v>1146.190779</c:v>
                </c:pt>
                <c:pt idx="1893">
                  <c:v>1145.2972319999999</c:v>
                </c:pt>
                <c:pt idx="1894">
                  <c:v>1144.377144</c:v>
                </c:pt>
                <c:pt idx="1895">
                  <c:v>1143.5189849999999</c:v>
                </c:pt>
                <c:pt idx="1896">
                  <c:v>1142.5988970000001</c:v>
                </c:pt>
                <c:pt idx="1897">
                  <c:v>1141.749585</c:v>
                </c:pt>
                <c:pt idx="1898">
                  <c:v>1140.864885</c:v>
                </c:pt>
                <c:pt idx="1899">
                  <c:v>1139.9536439999999</c:v>
                </c:pt>
                <c:pt idx="1900">
                  <c:v>1139.05125</c:v>
                </c:pt>
                <c:pt idx="1901">
                  <c:v>1138.2019379999999</c:v>
                </c:pt>
                <c:pt idx="1902">
                  <c:v>1137.3172380000001</c:v>
                </c:pt>
                <c:pt idx="1903">
                  <c:v>1136.4413850000001</c:v>
                </c:pt>
                <c:pt idx="1904">
                  <c:v>1135.521297</c:v>
                </c:pt>
                <c:pt idx="1905">
                  <c:v>1134.6896790000001</c:v>
                </c:pt>
                <c:pt idx="1906">
                  <c:v>1133.804979</c:v>
                </c:pt>
                <c:pt idx="1907">
                  <c:v>1132.9379729999998</c:v>
                </c:pt>
                <c:pt idx="1908">
                  <c:v>1132.017885</c:v>
                </c:pt>
                <c:pt idx="1909">
                  <c:v>1131.106644</c:v>
                </c:pt>
                <c:pt idx="1910">
                  <c:v>1130.2130970000001</c:v>
                </c:pt>
                <c:pt idx="1911">
                  <c:v>1129.3372440000001</c:v>
                </c:pt>
                <c:pt idx="1912">
                  <c:v>1128.417156</c:v>
                </c:pt>
                <c:pt idx="1913">
                  <c:v>1127.612079</c:v>
                </c:pt>
                <c:pt idx="1914">
                  <c:v>1126.674297</c:v>
                </c:pt>
                <c:pt idx="1915">
                  <c:v>1125.789597</c:v>
                </c:pt>
                <c:pt idx="1916">
                  <c:v>1124.949132</c:v>
                </c:pt>
                <c:pt idx="1917">
                  <c:v>1124.0644319999999</c:v>
                </c:pt>
                <c:pt idx="1918">
                  <c:v>1123.1620379999999</c:v>
                </c:pt>
                <c:pt idx="1919">
                  <c:v>1122.2773379999999</c:v>
                </c:pt>
                <c:pt idx="1920">
                  <c:v>1121.383791</c:v>
                </c:pt>
                <c:pt idx="1921">
                  <c:v>1120.516785</c:v>
                </c:pt>
                <c:pt idx="1922">
                  <c:v>1119.6143910000001</c:v>
                </c:pt>
                <c:pt idx="1923">
                  <c:v>1118.7473849999999</c:v>
                </c:pt>
                <c:pt idx="1924">
                  <c:v>1117.8715319999999</c:v>
                </c:pt>
                <c:pt idx="1925">
                  <c:v>1117.013373</c:v>
                </c:pt>
                <c:pt idx="1926">
                  <c:v>1116.102132</c:v>
                </c:pt>
                <c:pt idx="1927">
                  <c:v>1115.190891</c:v>
                </c:pt>
                <c:pt idx="1928">
                  <c:v>1114.288497</c:v>
                </c:pt>
                <c:pt idx="1929">
                  <c:v>1113.439185</c:v>
                </c:pt>
                <c:pt idx="1930">
                  <c:v>1112.572179</c:v>
                </c:pt>
                <c:pt idx="1931">
                  <c:v>1111.6432439999999</c:v>
                </c:pt>
                <c:pt idx="1932">
                  <c:v>1110.758544</c:v>
                </c:pt>
                <c:pt idx="1933">
                  <c:v>1109.8649969999999</c:v>
                </c:pt>
                <c:pt idx="1934">
                  <c:v>1109.0245319999999</c:v>
                </c:pt>
                <c:pt idx="1935">
                  <c:v>1108.1044440000001</c:v>
                </c:pt>
                <c:pt idx="1936">
                  <c:v>1107.2020500000001</c:v>
                </c:pt>
                <c:pt idx="1937">
                  <c:v>1106.3261969999999</c:v>
                </c:pt>
                <c:pt idx="1938">
                  <c:v>1105.3884150000001</c:v>
                </c:pt>
                <c:pt idx="1939">
                  <c:v>1104.5833379999999</c:v>
                </c:pt>
                <c:pt idx="1940">
                  <c:v>1103.689791</c:v>
                </c:pt>
                <c:pt idx="1941">
                  <c:v>1102.8847139999998</c:v>
                </c:pt>
                <c:pt idx="1942">
                  <c:v>1101.8938499999999</c:v>
                </c:pt>
                <c:pt idx="1943">
                  <c:v>1101.0445379999999</c:v>
                </c:pt>
                <c:pt idx="1944">
                  <c:v>1100.12445</c:v>
                </c:pt>
                <c:pt idx="1945">
                  <c:v>1099.2574440000001</c:v>
                </c:pt>
                <c:pt idx="1946">
                  <c:v>1098.3462030000001</c:v>
                </c:pt>
                <c:pt idx="1947">
                  <c:v>1097.4703500000001</c:v>
                </c:pt>
                <c:pt idx="1948">
                  <c:v>1096.621038</c:v>
                </c:pt>
                <c:pt idx="1949">
                  <c:v>1095.6921030000001</c:v>
                </c:pt>
                <c:pt idx="1950">
                  <c:v>1094.833944</c:v>
                </c:pt>
                <c:pt idx="1951">
                  <c:v>1093.9403970000001</c:v>
                </c:pt>
                <c:pt idx="1952">
                  <c:v>1093.082238</c:v>
                </c:pt>
                <c:pt idx="1953">
                  <c:v>1092.1886910000001</c:v>
                </c:pt>
                <c:pt idx="1954">
                  <c:v>1091.303991</c:v>
                </c:pt>
                <c:pt idx="1955">
                  <c:v>1090.428138</c:v>
                </c:pt>
                <c:pt idx="1956">
                  <c:v>1089.5788259999999</c:v>
                </c:pt>
                <c:pt idx="1957">
                  <c:v>1088.649891</c:v>
                </c:pt>
                <c:pt idx="1958">
                  <c:v>1087.7209560000001</c:v>
                </c:pt>
                <c:pt idx="1959">
                  <c:v>1086.898185</c:v>
                </c:pt>
                <c:pt idx="1960">
                  <c:v>1085.9957910000001</c:v>
                </c:pt>
                <c:pt idx="1961">
                  <c:v>1085.075703</c:v>
                </c:pt>
                <c:pt idx="1962">
                  <c:v>1084.235238</c:v>
                </c:pt>
                <c:pt idx="1963">
                  <c:v>1083.332844</c:v>
                </c:pt>
                <c:pt idx="1964">
                  <c:v>1082.483532</c:v>
                </c:pt>
                <c:pt idx="1965">
                  <c:v>1081.5369029999999</c:v>
                </c:pt>
                <c:pt idx="1966">
                  <c:v>1080.6610499999999</c:v>
                </c:pt>
                <c:pt idx="1967">
                  <c:v>1079.794044</c:v>
                </c:pt>
                <c:pt idx="1968">
                  <c:v>1078.9004970000001</c:v>
                </c:pt>
                <c:pt idx="1969">
                  <c:v>1078.0334909999999</c:v>
                </c:pt>
                <c:pt idx="1970">
                  <c:v>1077.139944</c:v>
                </c:pt>
                <c:pt idx="1971">
                  <c:v>1076.2552439999999</c:v>
                </c:pt>
                <c:pt idx="1972">
                  <c:v>1075.3705439999999</c:v>
                </c:pt>
                <c:pt idx="1973">
                  <c:v>1074.4593030000001</c:v>
                </c:pt>
                <c:pt idx="1974">
                  <c:v>1073.565756</c:v>
                </c:pt>
                <c:pt idx="1975">
                  <c:v>1072.734138</c:v>
                </c:pt>
                <c:pt idx="1976">
                  <c:v>1071.81405</c:v>
                </c:pt>
                <c:pt idx="1977">
                  <c:v>1070.911656</c:v>
                </c:pt>
                <c:pt idx="1978">
                  <c:v>1070.04465</c:v>
                </c:pt>
                <c:pt idx="1979">
                  <c:v>1069.1511029999999</c:v>
                </c:pt>
                <c:pt idx="1980">
                  <c:v>1068.292944</c:v>
                </c:pt>
                <c:pt idx="1981">
                  <c:v>1067.3905500000001</c:v>
                </c:pt>
                <c:pt idx="1982">
                  <c:v>1066.532391</c:v>
                </c:pt>
                <c:pt idx="1983">
                  <c:v>1065.6123029999999</c:v>
                </c:pt>
                <c:pt idx="1984">
                  <c:v>1064.7452969999999</c:v>
                </c:pt>
                <c:pt idx="1985">
                  <c:v>1063.8694439999999</c:v>
                </c:pt>
                <c:pt idx="1986">
                  <c:v>1063.011285</c:v>
                </c:pt>
                <c:pt idx="1987">
                  <c:v>1062.1177379999999</c:v>
                </c:pt>
                <c:pt idx="1988">
                  <c:v>1061.2330379999999</c:v>
                </c:pt>
                <c:pt idx="1989">
                  <c:v>1060.3217970000001</c:v>
                </c:pt>
                <c:pt idx="1990">
                  <c:v>1059.4282499999999</c:v>
                </c:pt>
                <c:pt idx="1991">
                  <c:v>1058.570091</c:v>
                </c:pt>
                <c:pt idx="1992">
                  <c:v>1057.694238</c:v>
                </c:pt>
                <c:pt idx="1993">
                  <c:v>1056.8006909999999</c:v>
                </c:pt>
                <c:pt idx="1994">
                  <c:v>1055.907144</c:v>
                </c:pt>
                <c:pt idx="1995">
                  <c:v>1055.0135970000001</c:v>
                </c:pt>
                <c:pt idx="1996">
                  <c:v>1054.1023560000001</c:v>
                </c:pt>
                <c:pt idx="1997">
                  <c:v>1053.244197</c:v>
                </c:pt>
                <c:pt idx="1998">
                  <c:v>1052.3594969999999</c:v>
                </c:pt>
                <c:pt idx="1999">
                  <c:v>1051.457103</c:v>
                </c:pt>
                <c:pt idx="2000">
                  <c:v>1050.5724030000001</c:v>
                </c:pt>
                <c:pt idx="2001">
                  <c:v>1049.7053969999999</c:v>
                </c:pt>
                <c:pt idx="2002">
                  <c:v>1048.81185</c:v>
                </c:pt>
                <c:pt idx="2003">
                  <c:v>1047.9183029999999</c:v>
                </c:pt>
                <c:pt idx="2004">
                  <c:v>1047.0336030000001</c:v>
                </c:pt>
                <c:pt idx="2005">
                  <c:v>1046.1223620000001</c:v>
                </c:pt>
                <c:pt idx="2006">
                  <c:v>1045.2465090000001</c:v>
                </c:pt>
                <c:pt idx="2007">
                  <c:v>1044.432585</c:v>
                </c:pt>
                <c:pt idx="2008">
                  <c:v>1043.521344</c:v>
                </c:pt>
                <c:pt idx="2009">
                  <c:v>1042.6366439999999</c:v>
                </c:pt>
                <c:pt idx="2010">
                  <c:v>1041.7519440000001</c:v>
                </c:pt>
                <c:pt idx="2011">
                  <c:v>1040.867244</c:v>
                </c:pt>
                <c:pt idx="2012">
                  <c:v>1039.9383090000001</c:v>
                </c:pt>
                <c:pt idx="2013">
                  <c:v>1039.08015</c:v>
                </c:pt>
                <c:pt idx="2014">
                  <c:v>1038.1600619999999</c:v>
                </c:pt>
                <c:pt idx="2015">
                  <c:v>1037.3461379999999</c:v>
                </c:pt>
                <c:pt idx="2016">
                  <c:v>1036.417203</c:v>
                </c:pt>
                <c:pt idx="2017">
                  <c:v>1035.5325029999999</c:v>
                </c:pt>
                <c:pt idx="2018">
                  <c:v>1034.665497</c:v>
                </c:pt>
                <c:pt idx="2019">
                  <c:v>1033.789644</c:v>
                </c:pt>
                <c:pt idx="2020">
                  <c:v>1032.8430149999999</c:v>
                </c:pt>
                <c:pt idx="2021">
                  <c:v>1031.984856</c:v>
                </c:pt>
                <c:pt idx="2022">
                  <c:v>1031.100156</c:v>
                </c:pt>
                <c:pt idx="2023">
                  <c:v>1030.2419970000001</c:v>
                </c:pt>
                <c:pt idx="2024">
                  <c:v>1029.3749909999999</c:v>
                </c:pt>
                <c:pt idx="2025">
                  <c:v>1028.4372089999999</c:v>
                </c:pt>
                <c:pt idx="2026">
                  <c:v>1027.5613559999999</c:v>
                </c:pt>
                <c:pt idx="2027">
                  <c:v>1026.69435</c:v>
                </c:pt>
                <c:pt idx="2028">
                  <c:v>1025.818497</c:v>
                </c:pt>
                <c:pt idx="2029">
                  <c:v>1024.951491</c:v>
                </c:pt>
                <c:pt idx="2030">
                  <c:v>1024.0579439999999</c:v>
                </c:pt>
                <c:pt idx="2031">
                  <c:v>1023.1555499999999</c:v>
                </c:pt>
                <c:pt idx="2032">
                  <c:v>1022.2354620000001</c:v>
                </c:pt>
                <c:pt idx="2033">
                  <c:v>1021.4215379999999</c:v>
                </c:pt>
                <c:pt idx="2034">
                  <c:v>1020.5456849999999</c:v>
                </c:pt>
                <c:pt idx="2035">
                  <c:v>1019.625597</c:v>
                </c:pt>
                <c:pt idx="2036">
                  <c:v>1018.705509</c:v>
                </c:pt>
                <c:pt idx="2037">
                  <c:v>1017.829656</c:v>
                </c:pt>
                <c:pt idx="2038">
                  <c:v>1016.998038</c:v>
                </c:pt>
                <c:pt idx="2039">
                  <c:v>1016.095644</c:v>
                </c:pt>
                <c:pt idx="2040">
                  <c:v>1015.2286379999999</c:v>
                </c:pt>
                <c:pt idx="2041">
                  <c:v>1014.2908560000001</c:v>
                </c:pt>
                <c:pt idx="2042">
                  <c:v>1013.42385</c:v>
                </c:pt>
                <c:pt idx="2043">
                  <c:v>1012.5214560000001</c:v>
                </c:pt>
                <c:pt idx="2044">
                  <c:v>1011.698685</c:v>
                </c:pt>
                <c:pt idx="2045">
                  <c:v>1010.7697499999999</c:v>
                </c:pt>
                <c:pt idx="2046">
                  <c:v>1009.88505</c:v>
                </c:pt>
                <c:pt idx="2047">
                  <c:v>1009.035738</c:v>
                </c:pt>
                <c:pt idx="2048">
                  <c:v>1008.124497</c:v>
                </c:pt>
                <c:pt idx="2049">
                  <c:v>1007.2221030000001</c:v>
                </c:pt>
                <c:pt idx="2050">
                  <c:v>1006.355097</c:v>
                </c:pt>
                <c:pt idx="2051">
                  <c:v>1005.443856</c:v>
                </c:pt>
                <c:pt idx="2052">
                  <c:v>1004.541462</c:v>
                </c:pt>
                <c:pt idx="2053">
                  <c:v>1003.683303</c:v>
                </c:pt>
                <c:pt idx="2054">
                  <c:v>1002.789756</c:v>
                </c:pt>
                <c:pt idx="2055">
                  <c:v>1001.8873620000001</c:v>
                </c:pt>
                <c:pt idx="2056">
                  <c:v>1001.011509</c:v>
                </c:pt>
                <c:pt idx="2057">
                  <c:v>1000.144503</c:v>
                </c:pt>
                <c:pt idx="2058">
                  <c:v>999.28634399999999</c:v>
                </c:pt>
                <c:pt idx="2059">
                  <c:v>998.35740899999996</c:v>
                </c:pt>
                <c:pt idx="2060">
                  <c:v>997.49040300000001</c:v>
                </c:pt>
                <c:pt idx="2061">
                  <c:v>996.596856</c:v>
                </c:pt>
                <c:pt idx="2062">
                  <c:v>995.70330899999999</c:v>
                </c:pt>
                <c:pt idx="2063">
                  <c:v>994.82745599999998</c:v>
                </c:pt>
                <c:pt idx="2064">
                  <c:v>993.94275600000003</c:v>
                </c:pt>
                <c:pt idx="2065">
                  <c:v>993.09344399999998</c:v>
                </c:pt>
                <c:pt idx="2066">
                  <c:v>992.19105000000002</c:v>
                </c:pt>
                <c:pt idx="2067">
                  <c:v>991.29750300000001</c:v>
                </c:pt>
                <c:pt idx="2068">
                  <c:v>990.43049700000006</c:v>
                </c:pt>
                <c:pt idx="2069">
                  <c:v>989.563491</c:v>
                </c:pt>
                <c:pt idx="2070">
                  <c:v>988.64340300000003</c:v>
                </c:pt>
                <c:pt idx="2071">
                  <c:v>987.74100900000008</c:v>
                </c:pt>
                <c:pt idx="2072">
                  <c:v>986.90939099999991</c:v>
                </c:pt>
                <c:pt idx="2073">
                  <c:v>985.98930300000006</c:v>
                </c:pt>
                <c:pt idx="2074">
                  <c:v>985.07806200000005</c:v>
                </c:pt>
                <c:pt idx="2075">
                  <c:v>984.17566800000009</c:v>
                </c:pt>
                <c:pt idx="2076">
                  <c:v>983.22903899999994</c:v>
                </c:pt>
                <c:pt idx="2077">
                  <c:v>982.42396200000007</c:v>
                </c:pt>
                <c:pt idx="2078">
                  <c:v>981.53926200000001</c:v>
                </c:pt>
                <c:pt idx="2079">
                  <c:v>980.68110300000001</c:v>
                </c:pt>
                <c:pt idx="2080">
                  <c:v>979.79640300000005</c:v>
                </c:pt>
                <c:pt idx="2081">
                  <c:v>978.86746800000003</c:v>
                </c:pt>
                <c:pt idx="2082">
                  <c:v>978.02700300000004</c:v>
                </c:pt>
                <c:pt idx="2083">
                  <c:v>977.12460899999996</c:v>
                </c:pt>
                <c:pt idx="2084">
                  <c:v>976.27529700000002</c:v>
                </c:pt>
                <c:pt idx="2085">
                  <c:v>975.36405600000001</c:v>
                </c:pt>
                <c:pt idx="2086">
                  <c:v>974.44396800000004</c:v>
                </c:pt>
                <c:pt idx="2087">
                  <c:v>973.58580900000004</c:v>
                </c:pt>
                <c:pt idx="2088">
                  <c:v>972.70110900000009</c:v>
                </c:pt>
                <c:pt idx="2089">
                  <c:v>971.83410300000003</c:v>
                </c:pt>
                <c:pt idx="2090">
                  <c:v>970.97594400000003</c:v>
                </c:pt>
                <c:pt idx="2091">
                  <c:v>970.02046800000005</c:v>
                </c:pt>
                <c:pt idx="2092">
                  <c:v>969.16230900000005</c:v>
                </c:pt>
                <c:pt idx="2093">
                  <c:v>968.30415000000005</c:v>
                </c:pt>
                <c:pt idx="2094">
                  <c:v>967.37521500000003</c:v>
                </c:pt>
                <c:pt idx="2095">
                  <c:v>966.49936200000002</c:v>
                </c:pt>
                <c:pt idx="2096">
                  <c:v>965.57927400000005</c:v>
                </c:pt>
                <c:pt idx="2097">
                  <c:v>964.73880900000006</c:v>
                </c:pt>
                <c:pt idx="2098">
                  <c:v>963.85410899999999</c:v>
                </c:pt>
                <c:pt idx="2099">
                  <c:v>962.99594999999999</c:v>
                </c:pt>
                <c:pt idx="2100">
                  <c:v>962.10240299999998</c:v>
                </c:pt>
                <c:pt idx="2101">
                  <c:v>961.18231500000002</c:v>
                </c:pt>
                <c:pt idx="2102">
                  <c:v>960.33300299999996</c:v>
                </c:pt>
                <c:pt idx="2103">
                  <c:v>959.412915</c:v>
                </c:pt>
                <c:pt idx="2104">
                  <c:v>958.53706199999999</c:v>
                </c:pt>
                <c:pt idx="2105">
                  <c:v>957.68775000000005</c:v>
                </c:pt>
                <c:pt idx="2106">
                  <c:v>956.72342700000013</c:v>
                </c:pt>
                <c:pt idx="2107">
                  <c:v>955.89180899999997</c:v>
                </c:pt>
                <c:pt idx="2108">
                  <c:v>955.03364999999997</c:v>
                </c:pt>
                <c:pt idx="2109">
                  <c:v>954.09586800000011</c:v>
                </c:pt>
                <c:pt idx="2110">
                  <c:v>953.237709</c:v>
                </c:pt>
                <c:pt idx="2111">
                  <c:v>952.34416199999998</c:v>
                </c:pt>
                <c:pt idx="2112">
                  <c:v>951.45061500000008</c:v>
                </c:pt>
                <c:pt idx="2113">
                  <c:v>950.62784399999998</c:v>
                </c:pt>
                <c:pt idx="2114">
                  <c:v>949.72545000000002</c:v>
                </c:pt>
                <c:pt idx="2115">
                  <c:v>948.82305600000007</c:v>
                </c:pt>
                <c:pt idx="2116">
                  <c:v>947.99143800000002</c:v>
                </c:pt>
                <c:pt idx="2117">
                  <c:v>947.03596200000004</c:v>
                </c:pt>
                <c:pt idx="2118">
                  <c:v>946.17780300000004</c:v>
                </c:pt>
                <c:pt idx="2119">
                  <c:v>945.24002100000007</c:v>
                </c:pt>
                <c:pt idx="2120">
                  <c:v>944.39070900000002</c:v>
                </c:pt>
                <c:pt idx="2121">
                  <c:v>943.50600900000006</c:v>
                </c:pt>
                <c:pt idx="2122">
                  <c:v>942.65669700000001</c:v>
                </c:pt>
                <c:pt idx="2123">
                  <c:v>941.75430300000005</c:v>
                </c:pt>
                <c:pt idx="2124">
                  <c:v>940.86075600000004</c:v>
                </c:pt>
                <c:pt idx="2125">
                  <c:v>939.99374999999998</c:v>
                </c:pt>
                <c:pt idx="2126">
                  <c:v>939.06481500000007</c:v>
                </c:pt>
                <c:pt idx="2127">
                  <c:v>938.17126800000005</c:v>
                </c:pt>
                <c:pt idx="2128">
                  <c:v>937.30426199999999</c:v>
                </c:pt>
                <c:pt idx="2129">
                  <c:v>936.43725600000005</c:v>
                </c:pt>
                <c:pt idx="2130">
                  <c:v>935.51716800000008</c:v>
                </c:pt>
                <c:pt idx="2131">
                  <c:v>934.70324400000004</c:v>
                </c:pt>
                <c:pt idx="2132">
                  <c:v>933.76546200000007</c:v>
                </c:pt>
                <c:pt idx="2133">
                  <c:v>932.88960900000006</c:v>
                </c:pt>
                <c:pt idx="2134">
                  <c:v>931.9695210000001</c:v>
                </c:pt>
                <c:pt idx="2135">
                  <c:v>931.13790300000005</c:v>
                </c:pt>
                <c:pt idx="2136">
                  <c:v>930.23550899999998</c:v>
                </c:pt>
                <c:pt idx="2137">
                  <c:v>929.33311500000002</c:v>
                </c:pt>
                <c:pt idx="2138">
                  <c:v>928.45726200000001</c:v>
                </c:pt>
                <c:pt idx="2139">
                  <c:v>927.59025599999995</c:v>
                </c:pt>
                <c:pt idx="2140">
                  <c:v>926.69670900000006</c:v>
                </c:pt>
                <c:pt idx="2141">
                  <c:v>925.81200899999999</c:v>
                </c:pt>
                <c:pt idx="2142">
                  <c:v>924.92730900000004</c:v>
                </c:pt>
                <c:pt idx="2143">
                  <c:v>924.02491500000008</c:v>
                </c:pt>
                <c:pt idx="2144">
                  <c:v>923.20214399999998</c:v>
                </c:pt>
                <c:pt idx="2145">
                  <c:v>922.29090300000007</c:v>
                </c:pt>
                <c:pt idx="2146">
                  <c:v>921.45043799999996</c:v>
                </c:pt>
                <c:pt idx="2147">
                  <c:v>920.548044</c:v>
                </c:pt>
                <c:pt idx="2148">
                  <c:v>919.672191</c:v>
                </c:pt>
                <c:pt idx="2149">
                  <c:v>918.73440900000003</c:v>
                </c:pt>
                <c:pt idx="2150">
                  <c:v>917.85855600000002</c:v>
                </c:pt>
                <c:pt idx="2151">
                  <c:v>916.97385600000007</c:v>
                </c:pt>
                <c:pt idx="2152">
                  <c:v>916.0360740000001</c:v>
                </c:pt>
                <c:pt idx="2153">
                  <c:v>915.16022100000009</c:v>
                </c:pt>
                <c:pt idx="2154">
                  <c:v>914.30206199999998</c:v>
                </c:pt>
                <c:pt idx="2155">
                  <c:v>913.42620899999997</c:v>
                </c:pt>
                <c:pt idx="2156">
                  <c:v>912.57689700000003</c:v>
                </c:pt>
                <c:pt idx="2157">
                  <c:v>911.70104400000002</c:v>
                </c:pt>
                <c:pt idx="2158">
                  <c:v>910.79864999999995</c:v>
                </c:pt>
                <c:pt idx="2159">
                  <c:v>909.87856199999999</c:v>
                </c:pt>
                <c:pt idx="2160">
                  <c:v>908.98501500000009</c:v>
                </c:pt>
                <c:pt idx="2161">
                  <c:v>908.13570300000003</c:v>
                </c:pt>
                <c:pt idx="2162">
                  <c:v>907.25985000000003</c:v>
                </c:pt>
                <c:pt idx="2163">
                  <c:v>906.34860900000001</c:v>
                </c:pt>
                <c:pt idx="2164">
                  <c:v>905.41967399999999</c:v>
                </c:pt>
                <c:pt idx="2165">
                  <c:v>904.49073899999996</c:v>
                </c:pt>
                <c:pt idx="2166">
                  <c:v>903.66796800000009</c:v>
                </c:pt>
                <c:pt idx="2167">
                  <c:v>902.77442099999996</c:v>
                </c:pt>
                <c:pt idx="2168">
                  <c:v>901.89856800000007</c:v>
                </c:pt>
                <c:pt idx="2169">
                  <c:v>900.98732699999994</c:v>
                </c:pt>
                <c:pt idx="2170">
                  <c:v>900.14686200000006</c:v>
                </c:pt>
                <c:pt idx="2171">
                  <c:v>899.21792699999992</c:v>
                </c:pt>
                <c:pt idx="2172">
                  <c:v>898.33322699999997</c:v>
                </c:pt>
                <c:pt idx="2173">
                  <c:v>897.42198599999995</c:v>
                </c:pt>
                <c:pt idx="2174">
                  <c:v>896.56382699999995</c:v>
                </c:pt>
                <c:pt idx="2175">
                  <c:v>895.65258600000004</c:v>
                </c:pt>
                <c:pt idx="2176">
                  <c:v>894.75019199999997</c:v>
                </c:pt>
                <c:pt idx="2177">
                  <c:v>893.88318600000002</c:v>
                </c:pt>
                <c:pt idx="2178">
                  <c:v>892.99848599999996</c:v>
                </c:pt>
                <c:pt idx="2179">
                  <c:v>892.08724500000005</c:v>
                </c:pt>
                <c:pt idx="2180">
                  <c:v>891.29101500000002</c:v>
                </c:pt>
                <c:pt idx="2181">
                  <c:v>890.38862099999994</c:v>
                </c:pt>
                <c:pt idx="2182">
                  <c:v>889.49507399999993</c:v>
                </c:pt>
                <c:pt idx="2183">
                  <c:v>888.57498599999997</c:v>
                </c:pt>
                <c:pt idx="2184">
                  <c:v>887.71682699999997</c:v>
                </c:pt>
                <c:pt idx="2185">
                  <c:v>886.84982100000002</c:v>
                </c:pt>
                <c:pt idx="2186">
                  <c:v>885.95627400000001</c:v>
                </c:pt>
                <c:pt idx="2187">
                  <c:v>885.062727</c:v>
                </c:pt>
                <c:pt idx="2188">
                  <c:v>884.19837510000002</c:v>
                </c:pt>
                <c:pt idx="2189">
                  <c:v>883.29332699999998</c:v>
                </c:pt>
                <c:pt idx="2190">
                  <c:v>882.43782209999995</c:v>
                </c:pt>
                <c:pt idx="2191">
                  <c:v>881.53100459999996</c:v>
                </c:pt>
                <c:pt idx="2192">
                  <c:v>880.66488329999993</c:v>
                </c:pt>
                <c:pt idx="2193">
                  <c:v>879.75010350000002</c:v>
                </c:pt>
                <c:pt idx="2194">
                  <c:v>878.90079150000008</c:v>
                </c:pt>
                <c:pt idx="2195">
                  <c:v>877.95681660000002</c:v>
                </c:pt>
                <c:pt idx="2196">
                  <c:v>877.13139150000006</c:v>
                </c:pt>
                <c:pt idx="2197">
                  <c:v>876.21838109999999</c:v>
                </c:pt>
                <c:pt idx="2198">
                  <c:v>875.30360129999997</c:v>
                </c:pt>
                <c:pt idx="2199">
                  <c:v>874.44721169999991</c:v>
                </c:pt>
                <c:pt idx="2200">
                  <c:v>873.57666689999996</c:v>
                </c:pt>
                <c:pt idx="2201">
                  <c:v>872.67250349999995</c:v>
                </c:pt>
                <c:pt idx="2202">
                  <c:v>871.76834010000005</c:v>
                </c:pt>
                <c:pt idx="2203">
                  <c:v>870.88540950000004</c:v>
                </c:pt>
                <c:pt idx="2204">
                  <c:v>869.98213080000005</c:v>
                </c:pt>
                <c:pt idx="2205">
                  <c:v>869.14078110000003</c:v>
                </c:pt>
                <c:pt idx="2206">
                  <c:v>868.26581279999994</c:v>
                </c:pt>
                <c:pt idx="2207">
                  <c:v>867.36253410000006</c:v>
                </c:pt>
                <c:pt idx="2208">
                  <c:v>866.46014009999999</c:v>
                </c:pt>
                <c:pt idx="2209">
                  <c:v>865.60198109999999</c:v>
                </c:pt>
                <c:pt idx="2210">
                  <c:v>864.7022412</c:v>
                </c:pt>
                <c:pt idx="2211">
                  <c:v>863.78215320000004</c:v>
                </c:pt>
                <c:pt idx="2212">
                  <c:v>862.95584340000005</c:v>
                </c:pt>
                <c:pt idx="2213">
                  <c:v>862.03398600000003</c:v>
                </c:pt>
                <c:pt idx="2214">
                  <c:v>861.19971390000001</c:v>
                </c:pt>
                <c:pt idx="2215">
                  <c:v>860.2433532</c:v>
                </c:pt>
                <c:pt idx="2216">
                  <c:v>859.41792810000004</c:v>
                </c:pt>
                <c:pt idx="2217">
                  <c:v>858.52615049999997</c:v>
                </c:pt>
                <c:pt idx="2218">
                  <c:v>857.64587399999994</c:v>
                </c:pt>
                <c:pt idx="2219">
                  <c:v>856.75409639999998</c:v>
                </c:pt>
                <c:pt idx="2220">
                  <c:v>855.86585760000003</c:v>
                </c:pt>
                <c:pt idx="2221">
                  <c:v>854.97407999999996</c:v>
                </c:pt>
                <c:pt idx="2222">
                  <c:v>854.11680569999999</c:v>
                </c:pt>
                <c:pt idx="2223">
                  <c:v>853.23652920000006</c:v>
                </c:pt>
                <c:pt idx="2224">
                  <c:v>852.32794230000002</c:v>
                </c:pt>
                <c:pt idx="2225">
                  <c:v>851.44058819999998</c:v>
                </c:pt>
                <c:pt idx="2226">
                  <c:v>850.55057999999997</c:v>
                </c:pt>
                <c:pt idx="2227">
                  <c:v>849.67384229999993</c:v>
                </c:pt>
                <c:pt idx="2228">
                  <c:v>848.79356580000001</c:v>
                </c:pt>
                <c:pt idx="2229">
                  <c:v>847.86286139999993</c:v>
                </c:pt>
                <c:pt idx="2230">
                  <c:v>847.00824119999993</c:v>
                </c:pt>
                <c:pt idx="2231">
                  <c:v>846.09346140000002</c:v>
                </c:pt>
                <c:pt idx="2232">
                  <c:v>845.22114720000002</c:v>
                </c:pt>
                <c:pt idx="2233">
                  <c:v>844.32494610000003</c:v>
                </c:pt>
                <c:pt idx="2234">
                  <c:v>843.49067400000001</c:v>
                </c:pt>
                <c:pt idx="2235">
                  <c:v>842.6006658</c:v>
                </c:pt>
                <c:pt idx="2236">
                  <c:v>841.75489259999995</c:v>
                </c:pt>
                <c:pt idx="2237">
                  <c:v>840.79853189999994</c:v>
                </c:pt>
                <c:pt idx="2238">
                  <c:v>839.95718220000003</c:v>
                </c:pt>
                <c:pt idx="2239">
                  <c:v>839.04063299999996</c:v>
                </c:pt>
                <c:pt idx="2240">
                  <c:v>838.21786200000008</c:v>
                </c:pt>
                <c:pt idx="2241">
                  <c:v>837.2942352</c:v>
                </c:pt>
                <c:pt idx="2242">
                  <c:v>836.46792540000001</c:v>
                </c:pt>
                <c:pt idx="2243">
                  <c:v>835.52129639999998</c:v>
                </c:pt>
                <c:pt idx="2244">
                  <c:v>834.64367399999992</c:v>
                </c:pt>
                <c:pt idx="2245">
                  <c:v>833.7881691</c:v>
                </c:pt>
                <c:pt idx="2246">
                  <c:v>832.88135160000002</c:v>
                </c:pt>
                <c:pt idx="2247">
                  <c:v>832.02319260000002</c:v>
                </c:pt>
                <c:pt idx="2248">
                  <c:v>831.06417780000004</c:v>
                </c:pt>
                <c:pt idx="2249">
                  <c:v>830.18920949999995</c:v>
                </c:pt>
                <c:pt idx="2250">
                  <c:v>829.31070240000008</c:v>
                </c:pt>
                <c:pt idx="2251">
                  <c:v>828.41450129999998</c:v>
                </c:pt>
                <c:pt idx="2252">
                  <c:v>827.53068600000006</c:v>
                </c:pt>
                <c:pt idx="2253">
                  <c:v>826.6707576</c:v>
                </c:pt>
                <c:pt idx="2254">
                  <c:v>825.77013299999999</c:v>
                </c:pt>
                <c:pt idx="2255">
                  <c:v>824.90578110000001</c:v>
                </c:pt>
                <c:pt idx="2256">
                  <c:v>824.0016177</c:v>
                </c:pt>
                <c:pt idx="2257">
                  <c:v>823.11957180000002</c:v>
                </c:pt>
                <c:pt idx="2258">
                  <c:v>820.83793050000008</c:v>
                </c:pt>
                <c:pt idx="2259">
                  <c:v>818.58990779999999</c:v>
                </c:pt>
                <c:pt idx="2260">
                  <c:v>817.67778210000006</c:v>
                </c:pt>
                <c:pt idx="2261">
                  <c:v>816.8072373</c:v>
                </c:pt>
                <c:pt idx="2262">
                  <c:v>815.91811380000001</c:v>
                </c:pt>
                <c:pt idx="2263">
                  <c:v>815.08295699999996</c:v>
                </c:pt>
                <c:pt idx="2264">
                  <c:v>814.11244109999996</c:v>
                </c:pt>
                <c:pt idx="2265">
                  <c:v>813.25251270000001</c:v>
                </c:pt>
                <c:pt idx="2266">
                  <c:v>812.31826949999993</c:v>
                </c:pt>
                <c:pt idx="2267">
                  <c:v>811.50965369999994</c:v>
                </c:pt>
                <c:pt idx="2268">
                  <c:v>810.61079849999999</c:v>
                </c:pt>
                <c:pt idx="2269">
                  <c:v>809.72786789999998</c:v>
                </c:pt>
                <c:pt idx="2270">
                  <c:v>808.81662689999996</c:v>
                </c:pt>
                <c:pt idx="2271">
                  <c:v>807.9496208999999</c:v>
                </c:pt>
                <c:pt idx="2272">
                  <c:v>807.01183890000004</c:v>
                </c:pt>
                <c:pt idx="2273">
                  <c:v>806.21030069999995</c:v>
                </c:pt>
                <c:pt idx="2274">
                  <c:v>805.26809520000006</c:v>
                </c:pt>
                <c:pt idx="2275">
                  <c:v>804.3940116</c:v>
                </c:pt>
                <c:pt idx="2276">
                  <c:v>803.51550450000002</c:v>
                </c:pt>
                <c:pt idx="2277">
                  <c:v>802.67503949999991</c:v>
                </c:pt>
                <c:pt idx="2278">
                  <c:v>801.7461045</c:v>
                </c:pt>
                <c:pt idx="2279">
                  <c:v>800.93218050000007</c:v>
                </c:pt>
                <c:pt idx="2280">
                  <c:v>799.9563564</c:v>
                </c:pt>
                <c:pt idx="2281">
                  <c:v>799.13004660000001</c:v>
                </c:pt>
                <c:pt idx="2282">
                  <c:v>798.20553509999991</c:v>
                </c:pt>
                <c:pt idx="2283">
                  <c:v>797.37745590000009</c:v>
                </c:pt>
                <c:pt idx="2284">
                  <c:v>796.41755639999997</c:v>
                </c:pt>
                <c:pt idx="2285">
                  <c:v>795.61070999999993</c:v>
                </c:pt>
                <c:pt idx="2286">
                  <c:v>794.67381269999998</c:v>
                </c:pt>
                <c:pt idx="2287">
                  <c:v>793.80769139999995</c:v>
                </c:pt>
                <c:pt idx="2288">
                  <c:v>792.87433290000001</c:v>
                </c:pt>
                <c:pt idx="2289">
                  <c:v>792.0612936</c:v>
                </c:pt>
                <c:pt idx="2290">
                  <c:v>791.12528099999997</c:v>
                </c:pt>
                <c:pt idx="2291">
                  <c:v>790.23792689999993</c:v>
                </c:pt>
                <c:pt idx="2292">
                  <c:v>789.37180560000002</c:v>
                </c:pt>
                <c:pt idx="2293">
                  <c:v>788.57822969999995</c:v>
                </c:pt>
                <c:pt idx="2294">
                  <c:v>787.52632140000003</c:v>
                </c:pt>
                <c:pt idx="2295">
                  <c:v>786.7513242</c:v>
                </c:pt>
                <c:pt idx="2296">
                  <c:v>785.80823400000008</c:v>
                </c:pt>
                <c:pt idx="2297">
                  <c:v>784.96069139999997</c:v>
                </c:pt>
                <c:pt idx="2298">
                  <c:v>784.04945039999996</c:v>
                </c:pt>
                <c:pt idx="2299">
                  <c:v>783.18686789999992</c:v>
                </c:pt>
                <c:pt idx="2300">
                  <c:v>782.30659139999989</c:v>
                </c:pt>
                <c:pt idx="2301">
                  <c:v>781.437816</c:v>
                </c:pt>
                <c:pt idx="2302">
                  <c:v>780.51684330000001</c:v>
                </c:pt>
                <c:pt idx="2303">
                  <c:v>779.71088159999999</c:v>
                </c:pt>
                <c:pt idx="2304">
                  <c:v>778.75009739999996</c:v>
                </c:pt>
                <c:pt idx="2305">
                  <c:v>777.89724660000002</c:v>
                </c:pt>
                <c:pt idx="2306">
                  <c:v>776.99042910000003</c:v>
                </c:pt>
                <c:pt idx="2307">
                  <c:v>776.10484439999993</c:v>
                </c:pt>
                <c:pt idx="2308">
                  <c:v>775.21660560000009</c:v>
                </c:pt>
                <c:pt idx="2309">
                  <c:v>774.33367499999997</c:v>
                </c:pt>
                <c:pt idx="2310">
                  <c:v>773.4065094</c:v>
                </c:pt>
                <c:pt idx="2311">
                  <c:v>772.56958320000001</c:v>
                </c:pt>
                <c:pt idx="2312">
                  <c:v>771.64330229999996</c:v>
                </c:pt>
                <c:pt idx="2313">
                  <c:v>770.80283729999996</c:v>
                </c:pt>
                <c:pt idx="2314">
                  <c:v>769.90486680000004</c:v>
                </c:pt>
                <c:pt idx="2315">
                  <c:v>769.02989849999994</c:v>
                </c:pt>
                <c:pt idx="2316">
                  <c:v>768.13104329999999</c:v>
                </c:pt>
                <c:pt idx="2317">
                  <c:v>767.31092639999997</c:v>
                </c:pt>
                <c:pt idx="2318">
                  <c:v>766.37402910000003</c:v>
                </c:pt>
                <c:pt idx="2319">
                  <c:v>765.47340450000002</c:v>
                </c:pt>
                <c:pt idx="2320">
                  <c:v>764.6081678999999</c:v>
                </c:pt>
                <c:pt idx="2321">
                  <c:v>763.71727499999997</c:v>
                </c:pt>
                <c:pt idx="2322">
                  <c:v>762.80337989999998</c:v>
                </c:pt>
                <c:pt idx="2323">
                  <c:v>761.94433619999995</c:v>
                </c:pt>
                <c:pt idx="2324">
                  <c:v>761.03928810000002</c:v>
                </c:pt>
                <c:pt idx="2325">
                  <c:v>760.1767056000001</c:v>
                </c:pt>
                <c:pt idx="2326">
                  <c:v>759.27961980000009</c:v>
                </c:pt>
                <c:pt idx="2327">
                  <c:v>758.39491980000003</c:v>
                </c:pt>
                <c:pt idx="2328">
                  <c:v>757.49517990000004</c:v>
                </c:pt>
                <c:pt idx="2329">
                  <c:v>756.61578809999992</c:v>
                </c:pt>
                <c:pt idx="2330">
                  <c:v>755.72047169999996</c:v>
                </c:pt>
                <c:pt idx="2331">
                  <c:v>754.85523509999996</c:v>
                </c:pt>
                <c:pt idx="2332">
                  <c:v>753.98203620000004</c:v>
                </c:pt>
                <c:pt idx="2333">
                  <c:v>753.01948260000006</c:v>
                </c:pt>
                <c:pt idx="2334">
                  <c:v>752.23209960000008</c:v>
                </c:pt>
                <c:pt idx="2335">
                  <c:v>751.33766789999993</c:v>
                </c:pt>
                <c:pt idx="2336">
                  <c:v>750.47597010000004</c:v>
                </c:pt>
                <c:pt idx="2337">
                  <c:v>749.58684660000006</c:v>
                </c:pt>
                <c:pt idx="2338">
                  <c:v>748.62960120000002</c:v>
                </c:pt>
                <c:pt idx="2339">
                  <c:v>747.7917903</c:v>
                </c:pt>
                <c:pt idx="2340">
                  <c:v>746.94336299999998</c:v>
                </c:pt>
                <c:pt idx="2341">
                  <c:v>746.02415969999993</c:v>
                </c:pt>
                <c:pt idx="2342">
                  <c:v>745.10584109999991</c:v>
                </c:pt>
                <c:pt idx="2343">
                  <c:v>744.21671759999992</c:v>
                </c:pt>
                <c:pt idx="2344">
                  <c:v>743.31697770000005</c:v>
                </c:pt>
                <c:pt idx="2345">
                  <c:v>742.49066789999995</c:v>
                </c:pt>
                <c:pt idx="2346">
                  <c:v>741.57677280000007</c:v>
                </c:pt>
                <c:pt idx="2347">
                  <c:v>740.69384220000006</c:v>
                </c:pt>
                <c:pt idx="2348">
                  <c:v>739.82064330000003</c:v>
                </c:pt>
                <c:pt idx="2349">
                  <c:v>738.90763289999995</c:v>
                </c:pt>
                <c:pt idx="2350">
                  <c:v>738.0503586000001</c:v>
                </c:pt>
                <c:pt idx="2351">
                  <c:v>737.15946570000006</c:v>
                </c:pt>
                <c:pt idx="2352">
                  <c:v>736.30926899999997</c:v>
                </c:pt>
                <c:pt idx="2353">
                  <c:v>735.33963779999999</c:v>
                </c:pt>
                <c:pt idx="2354">
                  <c:v>734.53190669999992</c:v>
                </c:pt>
                <c:pt idx="2355">
                  <c:v>733.64720669999997</c:v>
                </c:pt>
                <c:pt idx="2356">
                  <c:v>732.72092580000003</c:v>
                </c:pt>
                <c:pt idx="2357">
                  <c:v>731.83976459999997</c:v>
                </c:pt>
                <c:pt idx="2358">
                  <c:v>731.00195369999994</c:v>
                </c:pt>
                <c:pt idx="2359">
                  <c:v>730.09159739999996</c:v>
                </c:pt>
                <c:pt idx="2360">
                  <c:v>729.21485970000003</c:v>
                </c:pt>
                <c:pt idx="2361">
                  <c:v>728.26203780000003</c:v>
                </c:pt>
                <c:pt idx="2362">
                  <c:v>727.479963</c:v>
                </c:pt>
                <c:pt idx="2363">
                  <c:v>726.51740940000002</c:v>
                </c:pt>
                <c:pt idx="2364">
                  <c:v>725.65836569999999</c:v>
                </c:pt>
                <c:pt idx="2365">
                  <c:v>724.74270120000006</c:v>
                </c:pt>
                <c:pt idx="2366">
                  <c:v>723.7987263</c:v>
                </c:pt>
                <c:pt idx="2367">
                  <c:v>722.94852960000003</c:v>
                </c:pt>
                <c:pt idx="2368">
                  <c:v>722.06825309999999</c:v>
                </c:pt>
                <c:pt idx="2369">
                  <c:v>721.24813619999998</c:v>
                </c:pt>
                <c:pt idx="2370">
                  <c:v>720.37051380000003</c:v>
                </c:pt>
                <c:pt idx="2371">
                  <c:v>719.38672740000004</c:v>
                </c:pt>
                <c:pt idx="2372">
                  <c:v>718.51352850000001</c:v>
                </c:pt>
                <c:pt idx="2373">
                  <c:v>717.64209899999992</c:v>
                </c:pt>
                <c:pt idx="2374">
                  <c:v>716.79544109999995</c:v>
                </c:pt>
                <c:pt idx="2375">
                  <c:v>715.90897170000005</c:v>
                </c:pt>
                <c:pt idx="2376">
                  <c:v>715.00215420000006</c:v>
                </c:pt>
                <c:pt idx="2377">
                  <c:v>714.09710610000002</c:v>
                </c:pt>
                <c:pt idx="2378">
                  <c:v>713.26017990000003</c:v>
                </c:pt>
                <c:pt idx="2379">
                  <c:v>712.32239790000006</c:v>
                </c:pt>
                <c:pt idx="2380">
                  <c:v>711.51378210000007</c:v>
                </c:pt>
                <c:pt idx="2381">
                  <c:v>710.56272960000001</c:v>
                </c:pt>
                <c:pt idx="2382">
                  <c:v>709.70368589999998</c:v>
                </c:pt>
                <c:pt idx="2383">
                  <c:v>708.82075529999997</c:v>
                </c:pt>
                <c:pt idx="2384">
                  <c:v>707.93074709999996</c:v>
                </c:pt>
                <c:pt idx="2385">
                  <c:v>707.0106591</c:v>
                </c:pt>
                <c:pt idx="2386">
                  <c:v>706.14453779999997</c:v>
                </c:pt>
                <c:pt idx="2387">
                  <c:v>705.26160720000007</c:v>
                </c:pt>
                <c:pt idx="2388">
                  <c:v>704.39548590000004</c:v>
                </c:pt>
                <c:pt idx="2389">
                  <c:v>703.46301210000001</c:v>
                </c:pt>
                <c:pt idx="2390">
                  <c:v>702.64112580000005</c:v>
                </c:pt>
                <c:pt idx="2391">
                  <c:v>701.73961650000001</c:v>
                </c:pt>
                <c:pt idx="2392">
                  <c:v>700.85580120000009</c:v>
                </c:pt>
                <c:pt idx="2393">
                  <c:v>699.95960009999999</c:v>
                </c:pt>
                <c:pt idx="2394">
                  <c:v>699.09701759999996</c:v>
                </c:pt>
                <c:pt idx="2395">
                  <c:v>698.16012030000002</c:v>
                </c:pt>
                <c:pt idx="2396">
                  <c:v>697.36035149999998</c:v>
                </c:pt>
                <c:pt idx="2397">
                  <c:v>696.43407060000004</c:v>
                </c:pt>
                <c:pt idx="2398">
                  <c:v>695.57856570000001</c:v>
                </c:pt>
                <c:pt idx="2399">
                  <c:v>694.63016730000004</c:v>
                </c:pt>
                <c:pt idx="2400">
                  <c:v>693.80562689999999</c:v>
                </c:pt>
                <c:pt idx="2401">
                  <c:v>692.86165199999994</c:v>
                </c:pt>
                <c:pt idx="2402">
                  <c:v>692.01233999999999</c:v>
                </c:pt>
                <c:pt idx="2403">
                  <c:v>691.11348479999992</c:v>
                </c:pt>
                <c:pt idx="2404">
                  <c:v>690.27390450000007</c:v>
                </c:pt>
                <c:pt idx="2405">
                  <c:v>689.33258369999999</c:v>
                </c:pt>
                <c:pt idx="2406">
                  <c:v>688.48946460000002</c:v>
                </c:pt>
                <c:pt idx="2407">
                  <c:v>687.59768700000006</c:v>
                </c:pt>
                <c:pt idx="2408">
                  <c:v>686.70148589999997</c:v>
                </c:pt>
                <c:pt idx="2409">
                  <c:v>685.79201430000001</c:v>
                </c:pt>
                <c:pt idx="2410">
                  <c:v>684.89404379999996</c:v>
                </c:pt>
                <c:pt idx="2411">
                  <c:v>683.99607330000003</c:v>
                </c:pt>
                <c:pt idx="2412">
                  <c:v>683.19895860000008</c:v>
                </c:pt>
                <c:pt idx="2413">
                  <c:v>682.25675309999997</c:v>
                </c:pt>
                <c:pt idx="2414">
                  <c:v>681.40124820000005</c:v>
                </c:pt>
                <c:pt idx="2415">
                  <c:v>680.45019569999999</c:v>
                </c:pt>
                <c:pt idx="2416">
                  <c:v>679.61415420000003</c:v>
                </c:pt>
                <c:pt idx="2417">
                  <c:v>678.7161837000001</c:v>
                </c:pt>
                <c:pt idx="2418">
                  <c:v>677.86598700000002</c:v>
                </c:pt>
                <c:pt idx="2419">
                  <c:v>676.93262849999996</c:v>
                </c:pt>
                <c:pt idx="2420">
                  <c:v>676.08420120000005</c:v>
                </c:pt>
                <c:pt idx="2421">
                  <c:v>675.1437651</c:v>
                </c:pt>
                <c:pt idx="2422">
                  <c:v>674.33426459999998</c:v>
                </c:pt>
                <c:pt idx="2423">
                  <c:v>673.37613450000003</c:v>
                </c:pt>
                <c:pt idx="2424">
                  <c:v>672.51443669999992</c:v>
                </c:pt>
                <c:pt idx="2425">
                  <c:v>671.64920010000003</c:v>
                </c:pt>
                <c:pt idx="2426">
                  <c:v>670.80608100000006</c:v>
                </c:pt>
                <c:pt idx="2427">
                  <c:v>669.87360720000004</c:v>
                </c:pt>
                <c:pt idx="2428">
                  <c:v>669.00571650000006</c:v>
                </c:pt>
                <c:pt idx="2429">
                  <c:v>668.07766619999995</c:v>
                </c:pt>
                <c:pt idx="2430">
                  <c:v>667.23808589999999</c:v>
                </c:pt>
                <c:pt idx="2431">
                  <c:v>666.28260990000001</c:v>
                </c:pt>
                <c:pt idx="2432">
                  <c:v>665.44037549999996</c:v>
                </c:pt>
                <c:pt idx="2433">
                  <c:v>664.5379815</c:v>
                </c:pt>
                <c:pt idx="2434">
                  <c:v>663.70282470000006</c:v>
                </c:pt>
                <c:pt idx="2435">
                  <c:v>662.75884980000001</c:v>
                </c:pt>
                <c:pt idx="2436">
                  <c:v>661.9599657</c:v>
                </c:pt>
                <c:pt idx="2437">
                  <c:v>660.99121919999993</c:v>
                </c:pt>
                <c:pt idx="2438">
                  <c:v>660.19587389999992</c:v>
                </c:pt>
                <c:pt idx="2439">
                  <c:v>659.22270389999994</c:v>
                </c:pt>
                <c:pt idx="2440">
                  <c:v>658.37162249999994</c:v>
                </c:pt>
                <c:pt idx="2441">
                  <c:v>657.4833837000001</c:v>
                </c:pt>
                <c:pt idx="2442">
                  <c:v>656.62964820000002</c:v>
                </c:pt>
                <c:pt idx="2443">
                  <c:v>655.65470879999998</c:v>
                </c:pt>
                <c:pt idx="2444">
                  <c:v>654.90536789999999</c:v>
                </c:pt>
                <c:pt idx="2445">
                  <c:v>653.90123339999991</c:v>
                </c:pt>
                <c:pt idx="2446">
                  <c:v>653.12181269999996</c:v>
                </c:pt>
                <c:pt idx="2447">
                  <c:v>652.15306620000001</c:v>
                </c:pt>
                <c:pt idx="2448">
                  <c:v>651.33383400000002</c:v>
                </c:pt>
                <c:pt idx="2449">
                  <c:v>650.38189680000005</c:v>
                </c:pt>
                <c:pt idx="2450">
                  <c:v>649.5432012</c:v>
                </c:pt>
                <c:pt idx="2451">
                  <c:v>648.66027059999999</c:v>
                </c:pt>
                <c:pt idx="2452">
                  <c:v>647.79414930000007</c:v>
                </c:pt>
                <c:pt idx="2453">
                  <c:v>646.87671539999997</c:v>
                </c:pt>
                <c:pt idx="2454">
                  <c:v>646.01678700000002</c:v>
                </c:pt>
                <c:pt idx="2455">
                  <c:v>645.12589409999998</c:v>
                </c:pt>
                <c:pt idx="2456">
                  <c:v>644.23057770000003</c:v>
                </c:pt>
                <c:pt idx="2457">
                  <c:v>643.34587770000007</c:v>
                </c:pt>
                <c:pt idx="2458">
                  <c:v>642.49479630000008</c:v>
                </c:pt>
                <c:pt idx="2459">
                  <c:v>641.53047330000004</c:v>
                </c:pt>
                <c:pt idx="2460">
                  <c:v>640.74220560000003</c:v>
                </c:pt>
                <c:pt idx="2461">
                  <c:v>639.788499</c:v>
                </c:pt>
                <c:pt idx="2462">
                  <c:v>638.93564820000006</c:v>
                </c:pt>
                <c:pt idx="2463">
                  <c:v>637.99344269999995</c:v>
                </c:pt>
                <c:pt idx="2464">
                  <c:v>637.14501540000003</c:v>
                </c:pt>
                <c:pt idx="2465">
                  <c:v>636.21342630000004</c:v>
                </c:pt>
                <c:pt idx="2466">
                  <c:v>635.43577500000004</c:v>
                </c:pt>
                <c:pt idx="2467">
                  <c:v>634.50418590000004</c:v>
                </c:pt>
                <c:pt idx="2468">
                  <c:v>633.59559899999999</c:v>
                </c:pt>
                <c:pt idx="2469">
                  <c:v>632.68258860000003</c:v>
                </c:pt>
                <c:pt idx="2470">
                  <c:v>631.85716350000007</c:v>
                </c:pt>
                <c:pt idx="2471">
                  <c:v>630.93884490000005</c:v>
                </c:pt>
                <c:pt idx="2472">
                  <c:v>630.10634219999997</c:v>
                </c:pt>
                <c:pt idx="2473">
                  <c:v>629.15263560000005</c:v>
                </c:pt>
                <c:pt idx="2474">
                  <c:v>628.33782689999998</c:v>
                </c:pt>
                <c:pt idx="2475">
                  <c:v>627.40800720000004</c:v>
                </c:pt>
                <c:pt idx="2476">
                  <c:v>626.5870056</c:v>
                </c:pt>
                <c:pt idx="2477">
                  <c:v>625.64037659999997</c:v>
                </c:pt>
                <c:pt idx="2478">
                  <c:v>624.74948370000004</c:v>
                </c:pt>
                <c:pt idx="2479">
                  <c:v>623.86655310000003</c:v>
                </c:pt>
                <c:pt idx="2480">
                  <c:v>623.02077989999998</c:v>
                </c:pt>
                <c:pt idx="2481">
                  <c:v>622.06972740000003</c:v>
                </c:pt>
                <c:pt idx="2482">
                  <c:v>621.26818920000005</c:v>
                </c:pt>
                <c:pt idx="2483">
                  <c:v>620.31890610000005</c:v>
                </c:pt>
                <c:pt idx="2484">
                  <c:v>619.48640339999997</c:v>
                </c:pt>
                <c:pt idx="2485">
                  <c:v>618.51411810000002</c:v>
                </c:pt>
                <c:pt idx="2486">
                  <c:v>617.70727169999998</c:v>
                </c:pt>
                <c:pt idx="2487">
                  <c:v>616.70844539999996</c:v>
                </c:pt>
                <c:pt idx="2488">
                  <c:v>615.92460119999998</c:v>
                </c:pt>
                <c:pt idx="2489">
                  <c:v>614.99832030000005</c:v>
                </c:pt>
                <c:pt idx="2490">
                  <c:v>614.14458479999996</c:v>
                </c:pt>
                <c:pt idx="2491">
                  <c:v>613.21564980000005</c:v>
                </c:pt>
                <c:pt idx="2492">
                  <c:v>612.42118919999996</c:v>
                </c:pt>
                <c:pt idx="2493">
                  <c:v>611.47544490000007</c:v>
                </c:pt>
                <c:pt idx="2494">
                  <c:v>610.62259410000001</c:v>
                </c:pt>
                <c:pt idx="2495">
                  <c:v>609.70162140000002</c:v>
                </c:pt>
                <c:pt idx="2496">
                  <c:v>608.85230939999997</c:v>
                </c:pt>
                <c:pt idx="2497">
                  <c:v>607.85348309999995</c:v>
                </c:pt>
                <c:pt idx="2498">
                  <c:v>607.06610009999997</c:v>
                </c:pt>
                <c:pt idx="2499">
                  <c:v>606.10266180000008</c:v>
                </c:pt>
                <c:pt idx="2500">
                  <c:v>605.32501050000008</c:v>
                </c:pt>
                <c:pt idx="2501">
                  <c:v>604.36776510000004</c:v>
                </c:pt>
                <c:pt idx="2502">
                  <c:v>603.53172359999996</c:v>
                </c:pt>
                <c:pt idx="2503">
                  <c:v>602.63729190000004</c:v>
                </c:pt>
                <c:pt idx="2504">
                  <c:v>601.78178700000001</c:v>
                </c:pt>
                <c:pt idx="2505">
                  <c:v>600.85639079999999</c:v>
                </c:pt>
                <c:pt idx="2506">
                  <c:v>599.98142250000001</c:v>
                </c:pt>
                <c:pt idx="2507">
                  <c:v>599.03302409999992</c:v>
                </c:pt>
                <c:pt idx="2508">
                  <c:v>598.27129739999998</c:v>
                </c:pt>
                <c:pt idx="2509">
                  <c:v>597.27777930000002</c:v>
                </c:pt>
                <c:pt idx="2510">
                  <c:v>596.44881540000006</c:v>
                </c:pt>
                <c:pt idx="2511">
                  <c:v>595.51811099999998</c:v>
                </c:pt>
                <c:pt idx="2512">
                  <c:v>594.72276569999997</c:v>
                </c:pt>
                <c:pt idx="2513">
                  <c:v>593.74605689999999</c:v>
                </c:pt>
                <c:pt idx="2514">
                  <c:v>592.9409799</c:v>
                </c:pt>
                <c:pt idx="2515">
                  <c:v>591.98727329999997</c:v>
                </c:pt>
                <c:pt idx="2516">
                  <c:v>591.18750450000005</c:v>
                </c:pt>
                <c:pt idx="2517">
                  <c:v>590.23114380000004</c:v>
                </c:pt>
                <c:pt idx="2518">
                  <c:v>589.40571869999997</c:v>
                </c:pt>
                <c:pt idx="2519">
                  <c:v>588.43785689999993</c:v>
                </c:pt>
                <c:pt idx="2520">
                  <c:v>587.63720339999998</c:v>
                </c:pt>
                <c:pt idx="2521">
                  <c:v>586.64633939999999</c:v>
                </c:pt>
                <c:pt idx="2522">
                  <c:v>585.89257499999997</c:v>
                </c:pt>
                <c:pt idx="2523">
                  <c:v>584.87605469999994</c:v>
                </c:pt>
                <c:pt idx="2524">
                  <c:v>584.05505310000001</c:v>
                </c:pt>
                <c:pt idx="2525">
                  <c:v>583.10842409999998</c:v>
                </c:pt>
                <c:pt idx="2526">
                  <c:v>582.3245799</c:v>
                </c:pt>
                <c:pt idx="2527">
                  <c:v>581.35671810000008</c:v>
                </c:pt>
                <c:pt idx="2528">
                  <c:v>580.53660120000006</c:v>
                </c:pt>
                <c:pt idx="2529">
                  <c:v>579.59881919999998</c:v>
                </c:pt>
                <c:pt idx="2530">
                  <c:v>578.79905039999994</c:v>
                </c:pt>
                <c:pt idx="2531">
                  <c:v>577.81084050000004</c:v>
                </c:pt>
                <c:pt idx="2532">
                  <c:v>576.97922249999999</c:v>
                </c:pt>
                <c:pt idx="2533">
                  <c:v>576.05028749999997</c:v>
                </c:pt>
                <c:pt idx="2534">
                  <c:v>575.21336129999997</c:v>
                </c:pt>
                <c:pt idx="2535">
                  <c:v>574.28619570000001</c:v>
                </c:pt>
                <c:pt idx="2536">
                  <c:v>573.47934930000008</c:v>
                </c:pt>
                <c:pt idx="2537">
                  <c:v>572.52033449999999</c:v>
                </c:pt>
                <c:pt idx="2538">
                  <c:v>571.70375639999997</c:v>
                </c:pt>
                <c:pt idx="2539">
                  <c:v>570.755358</c:v>
                </c:pt>
                <c:pt idx="2540">
                  <c:v>569.91754709999998</c:v>
                </c:pt>
                <c:pt idx="2541">
                  <c:v>568.95233940000003</c:v>
                </c:pt>
                <c:pt idx="2542">
                  <c:v>568.14549299999999</c:v>
                </c:pt>
                <c:pt idx="2543">
                  <c:v>567.19886399999996</c:v>
                </c:pt>
                <c:pt idx="2544">
                  <c:v>566.39378699999997</c:v>
                </c:pt>
                <c:pt idx="2545">
                  <c:v>565.41265469999996</c:v>
                </c:pt>
                <c:pt idx="2546">
                  <c:v>564.57749790000003</c:v>
                </c:pt>
                <c:pt idx="2547">
                  <c:v>563.61848309999993</c:v>
                </c:pt>
                <c:pt idx="2548">
                  <c:v>562.83552359999999</c:v>
                </c:pt>
                <c:pt idx="2549">
                  <c:v>561.88889460000007</c:v>
                </c:pt>
                <c:pt idx="2550">
                  <c:v>561.05108370000005</c:v>
                </c:pt>
                <c:pt idx="2551">
                  <c:v>560.10976289999996</c:v>
                </c:pt>
                <c:pt idx="2552">
                  <c:v>559.30291650000004</c:v>
                </c:pt>
                <c:pt idx="2553">
                  <c:v>558.35540279999998</c:v>
                </c:pt>
                <c:pt idx="2554">
                  <c:v>557.54501759999994</c:v>
                </c:pt>
                <c:pt idx="2555">
                  <c:v>556.59838860000002</c:v>
                </c:pt>
                <c:pt idx="2556">
                  <c:v>555.73580609999999</c:v>
                </c:pt>
                <c:pt idx="2557">
                  <c:v>554.821911</c:v>
                </c:pt>
                <c:pt idx="2558">
                  <c:v>553.97613779999995</c:v>
                </c:pt>
                <c:pt idx="2559">
                  <c:v>553.03747110000006</c:v>
                </c:pt>
                <c:pt idx="2560">
                  <c:v>552.20231430000001</c:v>
                </c:pt>
                <c:pt idx="2561">
                  <c:v>551.26276289999998</c:v>
                </c:pt>
                <c:pt idx="2562">
                  <c:v>550.42229789999999</c:v>
                </c:pt>
                <c:pt idx="2563">
                  <c:v>549.48186180000005</c:v>
                </c:pt>
                <c:pt idx="2564">
                  <c:v>548.71217280000008</c:v>
                </c:pt>
                <c:pt idx="2565">
                  <c:v>547.75138860000004</c:v>
                </c:pt>
                <c:pt idx="2566">
                  <c:v>546.97550669999998</c:v>
                </c:pt>
                <c:pt idx="2567">
                  <c:v>545.95633229999999</c:v>
                </c:pt>
                <c:pt idx="2568">
                  <c:v>545.13533070000005</c:v>
                </c:pt>
                <c:pt idx="2569">
                  <c:v>544.22232029999998</c:v>
                </c:pt>
                <c:pt idx="2570">
                  <c:v>543.30134759999999</c:v>
                </c:pt>
                <c:pt idx="2571">
                  <c:v>542.36710440000002</c:v>
                </c:pt>
                <c:pt idx="2572">
                  <c:v>541.59918479999999</c:v>
                </c:pt>
                <c:pt idx="2573">
                  <c:v>540.60301260000006</c:v>
                </c:pt>
                <c:pt idx="2574">
                  <c:v>539.83951650000006</c:v>
                </c:pt>
                <c:pt idx="2575">
                  <c:v>538.85219129999996</c:v>
                </c:pt>
                <c:pt idx="2576">
                  <c:v>538.05419189999998</c:v>
                </c:pt>
                <c:pt idx="2577">
                  <c:v>537.12791100000004</c:v>
                </c:pt>
                <c:pt idx="2578">
                  <c:v>536.24144160000003</c:v>
                </c:pt>
                <c:pt idx="2579">
                  <c:v>535.29923610000003</c:v>
                </c:pt>
                <c:pt idx="2580">
                  <c:v>534.43930769999997</c:v>
                </c:pt>
                <c:pt idx="2581">
                  <c:v>533.52629730000001</c:v>
                </c:pt>
                <c:pt idx="2582">
                  <c:v>532.69379460000005</c:v>
                </c:pt>
                <c:pt idx="2583">
                  <c:v>531.74628089999999</c:v>
                </c:pt>
                <c:pt idx="2584">
                  <c:v>530.93501100000003</c:v>
                </c:pt>
                <c:pt idx="2585">
                  <c:v>529.99280550000003</c:v>
                </c:pt>
                <c:pt idx="2586">
                  <c:v>529.21515420000003</c:v>
                </c:pt>
                <c:pt idx="2587">
                  <c:v>528.25525470000002</c:v>
                </c:pt>
                <c:pt idx="2588">
                  <c:v>527.44575420000001</c:v>
                </c:pt>
                <c:pt idx="2589">
                  <c:v>526.43542679999996</c:v>
                </c:pt>
                <c:pt idx="2590">
                  <c:v>525.63123450000001</c:v>
                </c:pt>
                <c:pt idx="2591">
                  <c:v>524.70760770000004</c:v>
                </c:pt>
                <c:pt idx="2592">
                  <c:v>523.84060169999998</c:v>
                </c:pt>
                <c:pt idx="2593">
                  <c:v>522.92316779999999</c:v>
                </c:pt>
                <c:pt idx="2594">
                  <c:v>522.03315959999998</c:v>
                </c:pt>
                <c:pt idx="2595">
                  <c:v>521.14580550000005</c:v>
                </c:pt>
                <c:pt idx="2596">
                  <c:v>520.27791479999996</c:v>
                </c:pt>
                <c:pt idx="2597">
                  <c:v>519.39852300000007</c:v>
                </c:pt>
                <c:pt idx="2598">
                  <c:v>518.55098039999996</c:v>
                </c:pt>
                <c:pt idx="2599">
                  <c:v>517.62204539999993</c:v>
                </c:pt>
                <c:pt idx="2600">
                  <c:v>516.77804160000005</c:v>
                </c:pt>
                <c:pt idx="2601">
                  <c:v>515.81991149999999</c:v>
                </c:pt>
                <c:pt idx="2602">
                  <c:v>515.00333339999997</c:v>
                </c:pt>
                <c:pt idx="2603">
                  <c:v>514.05316560000006</c:v>
                </c:pt>
                <c:pt idx="2604">
                  <c:v>513.25339680000002</c:v>
                </c:pt>
                <c:pt idx="2605">
                  <c:v>512.26695629999995</c:v>
                </c:pt>
                <c:pt idx="2606">
                  <c:v>511.4769192</c:v>
                </c:pt>
                <c:pt idx="2607">
                  <c:v>510.5559465</c:v>
                </c:pt>
                <c:pt idx="2608">
                  <c:v>509.70574980000004</c:v>
                </c:pt>
                <c:pt idx="2609">
                  <c:v>508.81928039999997</c:v>
                </c:pt>
                <c:pt idx="2610">
                  <c:v>507.91600169999998</c:v>
                </c:pt>
                <c:pt idx="2611">
                  <c:v>506.99679839999999</c:v>
                </c:pt>
                <c:pt idx="2612">
                  <c:v>506.17845090000003</c:v>
                </c:pt>
                <c:pt idx="2613">
                  <c:v>505.20351149999999</c:v>
                </c:pt>
                <c:pt idx="2614">
                  <c:v>504.3630465</c:v>
                </c:pt>
                <c:pt idx="2615">
                  <c:v>503.45888309999998</c:v>
                </c:pt>
                <c:pt idx="2616">
                  <c:v>502.59807000000001</c:v>
                </c:pt>
                <c:pt idx="2617">
                  <c:v>501.70186890000002</c:v>
                </c:pt>
                <c:pt idx="2618">
                  <c:v>500.84194050000002</c:v>
                </c:pt>
                <c:pt idx="2619">
                  <c:v>499.95016290000001</c:v>
                </c:pt>
                <c:pt idx="2620">
                  <c:v>499.12916129999996</c:v>
                </c:pt>
                <c:pt idx="2621">
                  <c:v>498.15156779999995</c:v>
                </c:pt>
                <c:pt idx="2622">
                  <c:v>497.28898530000004</c:v>
                </c:pt>
                <c:pt idx="2623">
                  <c:v>496.38924539999999</c:v>
                </c:pt>
                <c:pt idx="2624">
                  <c:v>495.51339239999999</c:v>
                </c:pt>
                <c:pt idx="2625">
                  <c:v>494.61011370000006</c:v>
                </c:pt>
                <c:pt idx="2626">
                  <c:v>493.78645799999998</c:v>
                </c:pt>
                <c:pt idx="2627">
                  <c:v>492.86017709999999</c:v>
                </c:pt>
                <c:pt idx="2628">
                  <c:v>492.02590499999997</c:v>
                </c:pt>
                <c:pt idx="2629">
                  <c:v>491.07573720000005</c:v>
                </c:pt>
                <c:pt idx="2630">
                  <c:v>490.23615689999997</c:v>
                </c:pt>
                <c:pt idx="2631">
                  <c:v>489.25679400000001</c:v>
                </c:pt>
                <c:pt idx="2632">
                  <c:v>488.48533560000004</c:v>
                </c:pt>
                <c:pt idx="2633">
                  <c:v>487.57055580000002</c:v>
                </c:pt>
                <c:pt idx="2634">
                  <c:v>486.67523940000001</c:v>
                </c:pt>
                <c:pt idx="2635">
                  <c:v>485.71268580000003</c:v>
                </c:pt>
                <c:pt idx="2636">
                  <c:v>484.89699239999999</c:v>
                </c:pt>
                <c:pt idx="2637">
                  <c:v>484.01760059999998</c:v>
                </c:pt>
                <c:pt idx="2638">
                  <c:v>483.1390935</c:v>
                </c:pt>
                <c:pt idx="2639">
                  <c:v>482.23050659999996</c:v>
                </c:pt>
                <c:pt idx="2640">
                  <c:v>481.35023009999998</c:v>
                </c:pt>
                <c:pt idx="2641">
                  <c:v>480.43898910000001</c:v>
                </c:pt>
                <c:pt idx="2642">
                  <c:v>479.56313610000001</c:v>
                </c:pt>
                <c:pt idx="2643">
                  <c:v>478.71117000000004</c:v>
                </c:pt>
                <c:pt idx="2644">
                  <c:v>477.84150989999995</c:v>
                </c:pt>
                <c:pt idx="2645">
                  <c:v>476.93823120000002</c:v>
                </c:pt>
                <c:pt idx="2646">
                  <c:v>476.00398799999999</c:v>
                </c:pt>
                <c:pt idx="2647">
                  <c:v>475.12901970000001</c:v>
                </c:pt>
                <c:pt idx="2648">
                  <c:v>474.24520440000003</c:v>
                </c:pt>
                <c:pt idx="2649">
                  <c:v>473.34369509999999</c:v>
                </c:pt>
                <c:pt idx="2650">
                  <c:v>472.49438309999999</c:v>
                </c:pt>
                <c:pt idx="2651">
                  <c:v>471.61233720000001</c:v>
                </c:pt>
                <c:pt idx="2652">
                  <c:v>470.74975469999998</c:v>
                </c:pt>
                <c:pt idx="2653">
                  <c:v>469.855323</c:v>
                </c:pt>
                <c:pt idx="2654">
                  <c:v>468.96708419999999</c:v>
                </c:pt>
                <c:pt idx="2655">
                  <c:v>468.08415359999998</c:v>
                </c:pt>
                <c:pt idx="2656">
                  <c:v>467.20122300000003</c:v>
                </c:pt>
                <c:pt idx="2657">
                  <c:v>466.30590659999996</c:v>
                </c:pt>
                <c:pt idx="2658">
                  <c:v>465.39201149999997</c:v>
                </c:pt>
                <c:pt idx="2659">
                  <c:v>464.51704320000005</c:v>
                </c:pt>
                <c:pt idx="2660">
                  <c:v>463.65092190000001</c:v>
                </c:pt>
                <c:pt idx="2661">
                  <c:v>462.74675849999994</c:v>
                </c:pt>
                <c:pt idx="2662">
                  <c:v>461.9080629</c:v>
                </c:pt>
                <c:pt idx="2663">
                  <c:v>461.00301479999996</c:v>
                </c:pt>
                <c:pt idx="2664">
                  <c:v>460.14220169999999</c:v>
                </c:pt>
                <c:pt idx="2665">
                  <c:v>459.23449950000003</c:v>
                </c:pt>
                <c:pt idx="2666">
                  <c:v>458.371917</c:v>
                </c:pt>
                <c:pt idx="2667">
                  <c:v>457.48633230000002</c:v>
                </c:pt>
                <c:pt idx="2668">
                  <c:v>456.56712900000002</c:v>
                </c:pt>
                <c:pt idx="2669">
                  <c:v>455.67977489999998</c:v>
                </c:pt>
                <c:pt idx="2670">
                  <c:v>454.83488639999996</c:v>
                </c:pt>
                <c:pt idx="2671">
                  <c:v>453.91302900000005</c:v>
                </c:pt>
                <c:pt idx="2672">
                  <c:v>453.06283230000003</c:v>
                </c:pt>
                <c:pt idx="2673">
                  <c:v>452.14982190000001</c:v>
                </c:pt>
                <c:pt idx="2674">
                  <c:v>451.2686607</c:v>
                </c:pt>
                <c:pt idx="2675">
                  <c:v>450.35918909999998</c:v>
                </c:pt>
                <c:pt idx="2676">
                  <c:v>449.471835</c:v>
                </c:pt>
                <c:pt idx="2677">
                  <c:v>448.61102189999997</c:v>
                </c:pt>
                <c:pt idx="2678">
                  <c:v>447.72897599999999</c:v>
                </c:pt>
                <c:pt idx="2679">
                  <c:v>446.79207869999999</c:v>
                </c:pt>
                <c:pt idx="2680">
                  <c:v>445.96134539999997</c:v>
                </c:pt>
                <c:pt idx="2681">
                  <c:v>445.04391150000004</c:v>
                </c:pt>
                <c:pt idx="2682">
                  <c:v>444.18663720000001</c:v>
                </c:pt>
                <c:pt idx="2683">
                  <c:v>443.26920329999996</c:v>
                </c:pt>
                <c:pt idx="2684">
                  <c:v>442.44289350000003</c:v>
                </c:pt>
                <c:pt idx="2685">
                  <c:v>441.54138420000004</c:v>
                </c:pt>
                <c:pt idx="2686">
                  <c:v>440.67172410000001</c:v>
                </c:pt>
                <c:pt idx="2687">
                  <c:v>439.76490659999996</c:v>
                </c:pt>
                <c:pt idx="2688">
                  <c:v>438.83154810000002</c:v>
                </c:pt>
                <c:pt idx="2689">
                  <c:v>437.99462189999997</c:v>
                </c:pt>
                <c:pt idx="2690">
                  <c:v>437.1355782</c:v>
                </c:pt>
                <c:pt idx="2691">
                  <c:v>436.21902899999998</c:v>
                </c:pt>
                <c:pt idx="2692">
                  <c:v>435.3493689</c:v>
                </c:pt>
                <c:pt idx="2693">
                  <c:v>434.43635849999998</c:v>
                </c:pt>
                <c:pt idx="2694">
                  <c:v>433.5596208</c:v>
                </c:pt>
                <c:pt idx="2695">
                  <c:v>432.67138199999999</c:v>
                </c:pt>
                <c:pt idx="2696">
                  <c:v>431.81941589999997</c:v>
                </c:pt>
                <c:pt idx="2697">
                  <c:v>430.87278689999999</c:v>
                </c:pt>
                <c:pt idx="2698">
                  <c:v>430.0393995</c:v>
                </c:pt>
                <c:pt idx="2699">
                  <c:v>429.12550440000001</c:v>
                </c:pt>
                <c:pt idx="2700">
                  <c:v>428.230188</c:v>
                </c:pt>
                <c:pt idx="2701">
                  <c:v>427.40653229999998</c:v>
                </c:pt>
                <c:pt idx="2702">
                  <c:v>426.48290550000002</c:v>
                </c:pt>
                <c:pt idx="2703">
                  <c:v>425.63093939999999</c:v>
                </c:pt>
                <c:pt idx="2704">
                  <c:v>424.72146780000003</c:v>
                </c:pt>
                <c:pt idx="2705">
                  <c:v>423.84030659999996</c:v>
                </c:pt>
                <c:pt idx="2706">
                  <c:v>422.92287269999997</c:v>
                </c:pt>
                <c:pt idx="2707">
                  <c:v>422.08152299999995</c:v>
                </c:pt>
                <c:pt idx="2708">
                  <c:v>421.16674319999998</c:v>
                </c:pt>
                <c:pt idx="2709">
                  <c:v>420.2846973</c:v>
                </c:pt>
                <c:pt idx="2710">
                  <c:v>419.37611040000002</c:v>
                </c:pt>
                <c:pt idx="2711">
                  <c:v>418.54272299999997</c:v>
                </c:pt>
                <c:pt idx="2712">
                  <c:v>417.63059730000003</c:v>
                </c:pt>
                <c:pt idx="2713">
                  <c:v>416.75828309999997</c:v>
                </c:pt>
                <c:pt idx="2714">
                  <c:v>415.88154539999999</c:v>
                </c:pt>
                <c:pt idx="2715">
                  <c:v>414.96322679999997</c:v>
                </c:pt>
                <c:pt idx="2716">
                  <c:v>414.08206560000002</c:v>
                </c:pt>
                <c:pt idx="2717">
                  <c:v>413.23275360000002</c:v>
                </c:pt>
                <c:pt idx="2718">
                  <c:v>412.3179738</c:v>
                </c:pt>
                <c:pt idx="2719">
                  <c:v>411.42973499999999</c:v>
                </c:pt>
                <c:pt idx="2720">
                  <c:v>410.54591970000001</c:v>
                </c:pt>
                <c:pt idx="2721">
                  <c:v>409.72049459999999</c:v>
                </c:pt>
                <c:pt idx="2722">
                  <c:v>408.77828909999999</c:v>
                </c:pt>
                <c:pt idx="2723">
                  <c:v>407.90509019999996</c:v>
                </c:pt>
                <c:pt idx="2724">
                  <c:v>407.01685140000001</c:v>
                </c:pt>
                <c:pt idx="2725">
                  <c:v>406.14542189999997</c:v>
                </c:pt>
                <c:pt idx="2726">
                  <c:v>405.22621860000004</c:v>
                </c:pt>
                <c:pt idx="2727">
                  <c:v>404.36275139999998</c:v>
                </c:pt>
                <c:pt idx="2728">
                  <c:v>403.43912459999996</c:v>
                </c:pt>
                <c:pt idx="2729">
                  <c:v>402.6243159</c:v>
                </c:pt>
                <c:pt idx="2730">
                  <c:v>401.70688200000001</c:v>
                </c:pt>
                <c:pt idx="2731">
                  <c:v>400.83368309999997</c:v>
                </c:pt>
                <c:pt idx="2732">
                  <c:v>399.90474810000001</c:v>
                </c:pt>
                <c:pt idx="2733">
                  <c:v>399.00235409999999</c:v>
                </c:pt>
                <c:pt idx="2734">
                  <c:v>398.16277379999997</c:v>
                </c:pt>
                <c:pt idx="2735">
                  <c:v>397.26922679999996</c:v>
                </c:pt>
                <c:pt idx="2736">
                  <c:v>396.41018309999998</c:v>
                </c:pt>
                <c:pt idx="2737">
                  <c:v>395.52194430000003</c:v>
                </c:pt>
                <c:pt idx="2738">
                  <c:v>394.61601150000001</c:v>
                </c:pt>
                <c:pt idx="2739">
                  <c:v>393.73573500000003</c:v>
                </c:pt>
                <c:pt idx="2740">
                  <c:v>392.88465360000004</c:v>
                </c:pt>
                <c:pt idx="2741">
                  <c:v>391.99287599999997</c:v>
                </c:pt>
                <c:pt idx="2742">
                  <c:v>391.0745574</c:v>
                </c:pt>
                <c:pt idx="2743">
                  <c:v>390.2181678</c:v>
                </c:pt>
                <c:pt idx="2744">
                  <c:v>389.2724235</c:v>
                </c:pt>
                <c:pt idx="2745">
                  <c:v>388.4823864</c:v>
                </c:pt>
                <c:pt idx="2746">
                  <c:v>387.52337160000002</c:v>
                </c:pt>
                <c:pt idx="2747">
                  <c:v>386.63424810000004</c:v>
                </c:pt>
                <c:pt idx="2748">
                  <c:v>385.74777870000003</c:v>
                </c:pt>
                <c:pt idx="2749">
                  <c:v>384.8958126</c:v>
                </c:pt>
                <c:pt idx="2750">
                  <c:v>384.01288199999999</c:v>
                </c:pt>
                <c:pt idx="2751">
                  <c:v>383.13702899999998</c:v>
                </c:pt>
                <c:pt idx="2752">
                  <c:v>382.21163280000002</c:v>
                </c:pt>
                <c:pt idx="2753">
                  <c:v>381.36409019999996</c:v>
                </c:pt>
                <c:pt idx="2754">
                  <c:v>380.41657650000002</c:v>
                </c:pt>
                <c:pt idx="2755">
                  <c:v>379.63273229999999</c:v>
                </c:pt>
                <c:pt idx="2756">
                  <c:v>378.722376</c:v>
                </c:pt>
                <c:pt idx="2757">
                  <c:v>377.84121479999999</c:v>
                </c:pt>
                <c:pt idx="2758">
                  <c:v>376.94235959999997</c:v>
                </c:pt>
                <c:pt idx="2759">
                  <c:v>376.10366399999998</c:v>
                </c:pt>
                <c:pt idx="2760">
                  <c:v>375.15791969999998</c:v>
                </c:pt>
                <c:pt idx="2761">
                  <c:v>374.30949240000001</c:v>
                </c:pt>
                <c:pt idx="2762">
                  <c:v>373.35136230000001</c:v>
                </c:pt>
                <c:pt idx="2763">
                  <c:v>372.51709019999998</c:v>
                </c:pt>
                <c:pt idx="2764">
                  <c:v>371.58992459999996</c:v>
                </c:pt>
                <c:pt idx="2765">
                  <c:v>370.74238200000002</c:v>
                </c:pt>
                <c:pt idx="2766">
                  <c:v>369.77717430000001</c:v>
                </c:pt>
                <c:pt idx="2767">
                  <c:v>369.01367820000002</c:v>
                </c:pt>
                <c:pt idx="2768">
                  <c:v>368.08120440000005</c:v>
                </c:pt>
                <c:pt idx="2769">
                  <c:v>367.21685249999996</c:v>
                </c:pt>
                <c:pt idx="2770">
                  <c:v>366.32242080000003</c:v>
                </c:pt>
                <c:pt idx="2771">
                  <c:v>365.43064319999996</c:v>
                </c:pt>
                <c:pt idx="2772">
                  <c:v>364.52736450000003</c:v>
                </c:pt>
                <c:pt idx="2773">
                  <c:v>363.66920549999998</c:v>
                </c:pt>
                <c:pt idx="2774">
                  <c:v>362.75973389999996</c:v>
                </c:pt>
                <c:pt idx="2775">
                  <c:v>361.90157490000001</c:v>
                </c:pt>
                <c:pt idx="2776">
                  <c:v>360.97440929999999</c:v>
                </c:pt>
                <c:pt idx="2777">
                  <c:v>360.09855629999998</c:v>
                </c:pt>
                <c:pt idx="2778">
                  <c:v>359.21208689999997</c:v>
                </c:pt>
                <c:pt idx="2779">
                  <c:v>358.36896780000001</c:v>
                </c:pt>
                <c:pt idx="2780">
                  <c:v>357.4072989</c:v>
                </c:pt>
                <c:pt idx="2781">
                  <c:v>356.631417</c:v>
                </c:pt>
                <c:pt idx="2782">
                  <c:v>355.65205409999999</c:v>
                </c:pt>
                <c:pt idx="2783">
                  <c:v>354.86467110000001</c:v>
                </c:pt>
                <c:pt idx="2784">
                  <c:v>353.90919510000003</c:v>
                </c:pt>
                <c:pt idx="2785">
                  <c:v>353.10500280000002</c:v>
                </c:pt>
                <c:pt idx="2786">
                  <c:v>352.12387050000001</c:v>
                </c:pt>
                <c:pt idx="2787">
                  <c:v>351.30640770000002</c:v>
                </c:pt>
                <c:pt idx="2788">
                  <c:v>350.41551479999998</c:v>
                </c:pt>
                <c:pt idx="2789">
                  <c:v>349.5316995</c:v>
                </c:pt>
                <c:pt idx="2790">
                  <c:v>348.56649179999999</c:v>
                </c:pt>
                <c:pt idx="2791">
                  <c:v>347.76053010000004</c:v>
                </c:pt>
                <c:pt idx="2792">
                  <c:v>346.80682350000001</c:v>
                </c:pt>
                <c:pt idx="2793">
                  <c:v>346.03005689999998</c:v>
                </c:pt>
                <c:pt idx="2794">
                  <c:v>345.07192679999997</c:v>
                </c:pt>
                <c:pt idx="2795">
                  <c:v>344.22438420000003</c:v>
                </c:pt>
                <c:pt idx="2796">
                  <c:v>343.27156230000003</c:v>
                </c:pt>
                <c:pt idx="2797">
                  <c:v>342.44967600000001</c:v>
                </c:pt>
                <c:pt idx="2798">
                  <c:v>341.52958799999999</c:v>
                </c:pt>
                <c:pt idx="2799">
                  <c:v>340.66700550000002</c:v>
                </c:pt>
                <c:pt idx="2800">
                  <c:v>339.75311039999997</c:v>
                </c:pt>
                <c:pt idx="2801">
                  <c:v>338.8905279</c:v>
                </c:pt>
                <c:pt idx="2802">
                  <c:v>338.00140440000001</c:v>
                </c:pt>
                <c:pt idx="2803">
                  <c:v>337.12378200000001</c:v>
                </c:pt>
                <c:pt idx="2804">
                  <c:v>336.22758090000002</c:v>
                </c:pt>
                <c:pt idx="2805">
                  <c:v>335.36322899999999</c:v>
                </c:pt>
                <c:pt idx="2806">
                  <c:v>334.39713660000001</c:v>
                </c:pt>
                <c:pt idx="2807">
                  <c:v>333.6088689</c:v>
                </c:pt>
                <c:pt idx="2808">
                  <c:v>332.68789620000001</c:v>
                </c:pt>
                <c:pt idx="2809">
                  <c:v>331.90936019999998</c:v>
                </c:pt>
                <c:pt idx="2810">
                  <c:v>330.83091089999999</c:v>
                </c:pt>
                <c:pt idx="2811">
                  <c:v>330.0833394</c:v>
                </c:pt>
                <c:pt idx="2812">
                  <c:v>329.13494099999997</c:v>
                </c:pt>
                <c:pt idx="2813">
                  <c:v>328.2953607</c:v>
                </c:pt>
                <c:pt idx="2814">
                  <c:v>327.31776719999999</c:v>
                </c:pt>
                <c:pt idx="2815">
                  <c:v>326.52153720000001</c:v>
                </c:pt>
                <c:pt idx="2816">
                  <c:v>325.59879510000002</c:v>
                </c:pt>
                <c:pt idx="2817">
                  <c:v>324.75125249999996</c:v>
                </c:pt>
                <c:pt idx="2818">
                  <c:v>323.85328199999998</c:v>
                </c:pt>
                <c:pt idx="2819">
                  <c:v>322.9783137</c:v>
                </c:pt>
                <c:pt idx="2820">
                  <c:v>322.07768909999999</c:v>
                </c:pt>
                <c:pt idx="2821">
                  <c:v>321.20272080000001</c:v>
                </c:pt>
                <c:pt idx="2822">
                  <c:v>320.25697650000001</c:v>
                </c:pt>
                <c:pt idx="2823">
                  <c:v>319.43066669999996</c:v>
                </c:pt>
                <c:pt idx="2824">
                  <c:v>318.49996229999999</c:v>
                </c:pt>
                <c:pt idx="2825">
                  <c:v>317.7435438</c:v>
                </c:pt>
                <c:pt idx="2826">
                  <c:v>316.70313659999999</c:v>
                </c:pt>
                <c:pt idx="2827">
                  <c:v>315.89982900000001</c:v>
                </c:pt>
                <c:pt idx="2828">
                  <c:v>314.98416450000002</c:v>
                </c:pt>
                <c:pt idx="2829">
                  <c:v>314.17466400000001</c:v>
                </c:pt>
                <c:pt idx="2830">
                  <c:v>313.2129951</c:v>
                </c:pt>
                <c:pt idx="2831">
                  <c:v>312.3636831</c:v>
                </c:pt>
                <c:pt idx="2832">
                  <c:v>311.40909180000006</c:v>
                </c:pt>
                <c:pt idx="2833">
                  <c:v>310.59870659999996</c:v>
                </c:pt>
                <c:pt idx="2834">
                  <c:v>309.65561639999999</c:v>
                </c:pt>
                <c:pt idx="2835">
                  <c:v>308.82399839999999</c:v>
                </c:pt>
                <c:pt idx="2836">
                  <c:v>307.85702129999999</c:v>
                </c:pt>
                <c:pt idx="2837">
                  <c:v>307.09706399999999</c:v>
                </c:pt>
                <c:pt idx="2838">
                  <c:v>306.12389400000001</c:v>
                </c:pt>
                <c:pt idx="2839">
                  <c:v>305.29493010000004</c:v>
                </c:pt>
                <c:pt idx="2840">
                  <c:v>304.30495080000003</c:v>
                </c:pt>
                <c:pt idx="2841">
                  <c:v>303.54322410000003</c:v>
                </c:pt>
                <c:pt idx="2842">
                  <c:v>302.51520269999997</c:v>
                </c:pt>
                <c:pt idx="2843">
                  <c:v>301.79151809999996</c:v>
                </c:pt>
                <c:pt idx="2844">
                  <c:v>300.79269180000006</c:v>
                </c:pt>
                <c:pt idx="2845">
                  <c:v>299.98496069999999</c:v>
                </c:pt>
                <c:pt idx="2846">
                  <c:v>299.04275519999999</c:v>
                </c:pt>
                <c:pt idx="2847">
                  <c:v>298.18194210000001</c:v>
                </c:pt>
                <c:pt idx="2848">
                  <c:v>297.23796720000001</c:v>
                </c:pt>
                <c:pt idx="2849">
                  <c:v>296.46297000000004</c:v>
                </c:pt>
                <c:pt idx="2850">
                  <c:v>295.4933388</c:v>
                </c:pt>
                <c:pt idx="2851">
                  <c:v>294.68914649999999</c:v>
                </c:pt>
                <c:pt idx="2852">
                  <c:v>293.70624479999998</c:v>
                </c:pt>
                <c:pt idx="2853">
                  <c:v>292.93567109999998</c:v>
                </c:pt>
                <c:pt idx="2854">
                  <c:v>291.95807759999997</c:v>
                </c:pt>
                <c:pt idx="2855">
                  <c:v>291.13884539999998</c:v>
                </c:pt>
                <c:pt idx="2856">
                  <c:v>290.1621366</c:v>
                </c:pt>
                <c:pt idx="2857">
                  <c:v>289.35086669999998</c:v>
                </c:pt>
                <c:pt idx="2858">
                  <c:v>288.38742839999998</c:v>
                </c:pt>
                <c:pt idx="2859">
                  <c:v>287.57881259999999</c:v>
                </c:pt>
                <c:pt idx="2860">
                  <c:v>286.61625900000001</c:v>
                </c:pt>
                <c:pt idx="2861">
                  <c:v>285.8837274</c:v>
                </c:pt>
                <c:pt idx="2862">
                  <c:v>284.88136230000003</c:v>
                </c:pt>
                <c:pt idx="2863">
                  <c:v>284.10194159999998</c:v>
                </c:pt>
                <c:pt idx="2864">
                  <c:v>283.09426829999995</c:v>
                </c:pt>
                <c:pt idx="2865">
                  <c:v>282.3060006</c:v>
                </c:pt>
                <c:pt idx="2866">
                  <c:v>281.34167759999997</c:v>
                </c:pt>
                <c:pt idx="2867">
                  <c:v>280.51890659999998</c:v>
                </c:pt>
                <c:pt idx="2868">
                  <c:v>279.5598918</c:v>
                </c:pt>
                <c:pt idx="2869">
                  <c:v>278.7857793</c:v>
                </c:pt>
                <c:pt idx="2870">
                  <c:v>277.83030329999997</c:v>
                </c:pt>
                <c:pt idx="2871">
                  <c:v>276.95356559999999</c:v>
                </c:pt>
                <c:pt idx="2872">
                  <c:v>276.04055520000003</c:v>
                </c:pt>
                <c:pt idx="2873">
                  <c:v>275.1726645</c:v>
                </c:pt>
                <c:pt idx="2874">
                  <c:v>274.26230820000001</c:v>
                </c:pt>
                <c:pt idx="2875">
                  <c:v>273.40945739999995</c:v>
                </c:pt>
                <c:pt idx="2876">
                  <c:v>272.49202350000002</c:v>
                </c:pt>
                <c:pt idx="2877">
                  <c:v>271.61970930000001</c:v>
                </c:pt>
                <c:pt idx="2878">
                  <c:v>270.70935300000002</c:v>
                </c:pt>
                <c:pt idx="2879">
                  <c:v>269.88481259999998</c:v>
                </c:pt>
                <c:pt idx="2880">
                  <c:v>268.88510159999998</c:v>
                </c:pt>
                <c:pt idx="2881">
                  <c:v>268.11718200000001</c:v>
                </c:pt>
                <c:pt idx="2882">
                  <c:v>267.19532459999999</c:v>
                </c:pt>
                <c:pt idx="2883">
                  <c:v>266.38847820000001</c:v>
                </c:pt>
                <c:pt idx="2884">
                  <c:v>265.41530819999997</c:v>
                </c:pt>
                <c:pt idx="2885">
                  <c:v>264.5544951</c:v>
                </c:pt>
                <c:pt idx="2886">
                  <c:v>263.63971530000003</c:v>
                </c:pt>
                <c:pt idx="2887">
                  <c:v>262.85852519999997</c:v>
                </c:pt>
                <c:pt idx="2888">
                  <c:v>261.86146829999996</c:v>
                </c:pt>
                <c:pt idx="2889">
                  <c:v>261.03427379999999</c:v>
                </c:pt>
                <c:pt idx="2890">
                  <c:v>260.1079929</c:v>
                </c:pt>
                <c:pt idx="2891">
                  <c:v>259.29318420000004</c:v>
                </c:pt>
                <c:pt idx="2892">
                  <c:v>258.29966610000002</c:v>
                </c:pt>
                <c:pt idx="2893">
                  <c:v>257.50609019999996</c:v>
                </c:pt>
                <c:pt idx="2894">
                  <c:v>256.54265190000001</c:v>
                </c:pt>
                <c:pt idx="2895">
                  <c:v>255.75526889999998</c:v>
                </c:pt>
                <c:pt idx="2896">
                  <c:v>254.8068705</c:v>
                </c:pt>
                <c:pt idx="2897">
                  <c:v>253.99206179999999</c:v>
                </c:pt>
                <c:pt idx="2898">
                  <c:v>252.98704260000002</c:v>
                </c:pt>
                <c:pt idx="2899">
                  <c:v>252.21558420000002</c:v>
                </c:pt>
                <c:pt idx="2900">
                  <c:v>251.25656940000002</c:v>
                </c:pt>
                <c:pt idx="2901">
                  <c:v>250.47095579999998</c:v>
                </c:pt>
                <c:pt idx="2902">
                  <c:v>249.49070819999997</c:v>
                </c:pt>
                <c:pt idx="2903">
                  <c:v>248.61662459999997</c:v>
                </c:pt>
                <c:pt idx="2904">
                  <c:v>247.66911089999999</c:v>
                </c:pt>
                <c:pt idx="2905">
                  <c:v>246.94277219999998</c:v>
                </c:pt>
                <c:pt idx="2906">
                  <c:v>245.95810109999996</c:v>
                </c:pt>
                <c:pt idx="2907">
                  <c:v>245.11852080000003</c:v>
                </c:pt>
                <c:pt idx="2908">
                  <c:v>244.15419779999999</c:v>
                </c:pt>
                <c:pt idx="2909">
                  <c:v>243.3287727</c:v>
                </c:pt>
                <c:pt idx="2910">
                  <c:v>242.40249180000004</c:v>
                </c:pt>
                <c:pt idx="2911">
                  <c:v>241.57706669999999</c:v>
                </c:pt>
                <c:pt idx="2912">
                  <c:v>240.62424479999999</c:v>
                </c:pt>
                <c:pt idx="2913">
                  <c:v>239.8085514</c:v>
                </c:pt>
                <c:pt idx="2914">
                  <c:v>238.81680269999998</c:v>
                </c:pt>
                <c:pt idx="2915">
                  <c:v>238.05949949999999</c:v>
                </c:pt>
                <c:pt idx="2916">
                  <c:v>237.08898360000001</c:v>
                </c:pt>
                <c:pt idx="2917">
                  <c:v>236.26798200000002</c:v>
                </c:pt>
                <c:pt idx="2918">
                  <c:v>235.29923549999998</c:v>
                </c:pt>
                <c:pt idx="2919">
                  <c:v>234.51981480000001</c:v>
                </c:pt>
                <c:pt idx="2920">
                  <c:v>233.59795739999998</c:v>
                </c:pt>
                <c:pt idx="2921">
                  <c:v>232.76280060000002</c:v>
                </c:pt>
                <c:pt idx="2922">
                  <c:v>231.78432240000001</c:v>
                </c:pt>
                <c:pt idx="2923">
                  <c:v>230.96155140000002</c:v>
                </c:pt>
                <c:pt idx="2924">
                  <c:v>230.04677160000003</c:v>
                </c:pt>
                <c:pt idx="2925">
                  <c:v>229.17622679999999</c:v>
                </c:pt>
                <c:pt idx="2926">
                  <c:v>228.30125850000002</c:v>
                </c:pt>
                <c:pt idx="2927">
                  <c:v>227.42982899999998</c:v>
                </c:pt>
                <c:pt idx="2928">
                  <c:v>226.48673880000001</c:v>
                </c:pt>
                <c:pt idx="2929">
                  <c:v>225.6038082</c:v>
                </c:pt>
                <c:pt idx="2930">
                  <c:v>224.7412257</c:v>
                </c:pt>
                <c:pt idx="2931">
                  <c:v>223.86448799999999</c:v>
                </c:pt>
                <c:pt idx="2932">
                  <c:v>222.9275907</c:v>
                </c:pt>
                <c:pt idx="2933">
                  <c:v>222.11632079999998</c:v>
                </c:pt>
                <c:pt idx="2934">
                  <c:v>221.17676940000001</c:v>
                </c:pt>
                <c:pt idx="2935">
                  <c:v>220.32834210000001</c:v>
                </c:pt>
                <c:pt idx="2936">
                  <c:v>219.39144480000002</c:v>
                </c:pt>
                <c:pt idx="2937">
                  <c:v>218.53151639999999</c:v>
                </c:pt>
                <c:pt idx="2938">
                  <c:v>217.6432776</c:v>
                </c:pt>
                <c:pt idx="2939">
                  <c:v>216.80015850000001</c:v>
                </c:pt>
                <c:pt idx="2940">
                  <c:v>215.88891749999999</c:v>
                </c:pt>
                <c:pt idx="2941">
                  <c:v>215.00864100000001</c:v>
                </c:pt>
                <c:pt idx="2942">
                  <c:v>214.09828469999999</c:v>
                </c:pt>
                <c:pt idx="2943">
                  <c:v>213.23924099999999</c:v>
                </c:pt>
                <c:pt idx="2944">
                  <c:v>212.36869619999999</c:v>
                </c:pt>
                <c:pt idx="2945">
                  <c:v>211.49107380000001</c:v>
                </c:pt>
                <c:pt idx="2946">
                  <c:v>210.57629400000002</c:v>
                </c:pt>
                <c:pt idx="2947">
                  <c:v>209.71813500000002</c:v>
                </c:pt>
                <c:pt idx="2948">
                  <c:v>208.76265899999999</c:v>
                </c:pt>
                <c:pt idx="2949">
                  <c:v>207.9628902</c:v>
                </c:pt>
                <c:pt idx="2950">
                  <c:v>207.0100683</c:v>
                </c:pt>
                <c:pt idx="2951">
                  <c:v>206.22357</c:v>
                </c:pt>
                <c:pt idx="2952">
                  <c:v>205.2132426</c:v>
                </c:pt>
                <c:pt idx="2953">
                  <c:v>204.40905030000002</c:v>
                </c:pt>
                <c:pt idx="2954">
                  <c:v>203.46507539999999</c:v>
                </c:pt>
                <c:pt idx="2955">
                  <c:v>202.68388529999999</c:v>
                </c:pt>
                <c:pt idx="2956">
                  <c:v>201.71779290000001</c:v>
                </c:pt>
                <c:pt idx="2957">
                  <c:v>200.853441</c:v>
                </c:pt>
                <c:pt idx="2958">
                  <c:v>199.9970514</c:v>
                </c:pt>
                <c:pt idx="2959">
                  <c:v>199.1326995</c:v>
                </c:pt>
                <c:pt idx="2960">
                  <c:v>198.2002257</c:v>
                </c:pt>
                <c:pt idx="2961">
                  <c:v>197.3447208</c:v>
                </c:pt>
                <c:pt idx="2962">
                  <c:v>196.3812825</c:v>
                </c:pt>
                <c:pt idx="2963">
                  <c:v>195.57885960000002</c:v>
                </c:pt>
                <c:pt idx="2964">
                  <c:v>194.64019290000002</c:v>
                </c:pt>
                <c:pt idx="2965">
                  <c:v>193.79441969999999</c:v>
                </c:pt>
                <c:pt idx="2966">
                  <c:v>192.83009670000001</c:v>
                </c:pt>
                <c:pt idx="2967">
                  <c:v>192.0259044</c:v>
                </c:pt>
                <c:pt idx="2968">
                  <c:v>191.10493170000001</c:v>
                </c:pt>
                <c:pt idx="2969">
                  <c:v>190.24854210000001</c:v>
                </c:pt>
                <c:pt idx="2970">
                  <c:v>189.2859885</c:v>
                </c:pt>
                <c:pt idx="2971">
                  <c:v>188.46852570000001</c:v>
                </c:pt>
                <c:pt idx="2972">
                  <c:v>187.54047539999999</c:v>
                </c:pt>
                <c:pt idx="2973">
                  <c:v>186.7035492</c:v>
                </c:pt>
                <c:pt idx="2974">
                  <c:v>185.7631131</c:v>
                </c:pt>
                <c:pt idx="2975">
                  <c:v>184.96334429999999</c:v>
                </c:pt>
                <c:pt idx="2976">
                  <c:v>184.00875300000001</c:v>
                </c:pt>
                <c:pt idx="2977">
                  <c:v>183.16297979999999</c:v>
                </c:pt>
                <c:pt idx="2978">
                  <c:v>182.2517388</c:v>
                </c:pt>
                <c:pt idx="2979">
                  <c:v>181.3865022</c:v>
                </c:pt>
                <c:pt idx="2980">
                  <c:v>180.42040979999999</c:v>
                </c:pt>
                <c:pt idx="2981">
                  <c:v>179.62771860000001</c:v>
                </c:pt>
                <c:pt idx="2982">
                  <c:v>178.6598568</c:v>
                </c:pt>
                <c:pt idx="2983">
                  <c:v>177.8114295</c:v>
                </c:pt>
                <c:pt idx="2984">
                  <c:v>176.91611310000002</c:v>
                </c:pt>
                <c:pt idx="2985">
                  <c:v>176.02345080000001</c:v>
                </c:pt>
                <c:pt idx="2986">
                  <c:v>175.09540049999998</c:v>
                </c:pt>
                <c:pt idx="2987">
                  <c:v>174.42037439999999</c:v>
                </c:pt>
                <c:pt idx="2988">
                  <c:v>174.0390687</c:v>
                </c:pt>
              </c:numCache>
            </c:numRef>
          </c:xVal>
          <c:yVal>
            <c:numRef>
              <c:f>'pH(6)'!$M$2:$M$65536</c:f>
              <c:numCache>
                <c:formatCode>General</c:formatCode>
                <c:ptCount val="65535"/>
                <c:pt idx="0">
                  <c:v>-3.7450299999999999</c:v>
                </c:pt>
                <c:pt idx="1">
                  <c:v>-2.9207800000000002</c:v>
                </c:pt>
                <c:pt idx="2">
                  <c:v>-2.0873699999999999</c:v>
                </c:pt>
                <c:pt idx="3">
                  <c:v>-1.99082</c:v>
                </c:pt>
                <c:pt idx="4">
                  <c:v>-1.46269</c:v>
                </c:pt>
                <c:pt idx="5">
                  <c:v>-1.4976799999999999</c:v>
                </c:pt>
                <c:pt idx="6">
                  <c:v>-1.0962400000000001</c:v>
                </c:pt>
                <c:pt idx="7">
                  <c:v>-1.20251</c:v>
                </c:pt>
                <c:pt idx="8">
                  <c:v>-0.84154099999999998</c:v>
                </c:pt>
                <c:pt idx="9">
                  <c:v>-0.99430499999999999</c:v>
                </c:pt>
                <c:pt idx="10">
                  <c:v>-0.49077500000000002</c:v>
                </c:pt>
                <c:pt idx="11">
                  <c:v>-0.49838199999999999</c:v>
                </c:pt>
                <c:pt idx="12">
                  <c:v>-0.39440900000000001</c:v>
                </c:pt>
                <c:pt idx="13">
                  <c:v>-0.42492099999999999</c:v>
                </c:pt>
                <c:pt idx="14">
                  <c:v>-0.30391600000000002</c:v>
                </c:pt>
                <c:pt idx="15">
                  <c:v>-0.362371</c:v>
                </c:pt>
                <c:pt idx="16">
                  <c:v>-0.23249300000000001</c:v>
                </c:pt>
                <c:pt idx="17">
                  <c:v>-0.30407200000000001</c:v>
                </c:pt>
                <c:pt idx="18">
                  <c:v>-0.17099600000000001</c:v>
                </c:pt>
                <c:pt idx="19">
                  <c:v>-0.25860899999999998</c:v>
                </c:pt>
                <c:pt idx="20">
                  <c:v>-0.109918</c:v>
                </c:pt>
                <c:pt idx="21">
                  <c:v>-0.225046</c:v>
                </c:pt>
                <c:pt idx="22">
                  <c:v>-5.7632700000000002E-2</c:v>
                </c:pt>
                <c:pt idx="23">
                  <c:v>-0.19420599999999999</c:v>
                </c:pt>
                <c:pt idx="24">
                  <c:v>-1.3858799999999999E-2</c:v>
                </c:pt>
                <c:pt idx="25">
                  <c:v>-0.16208900000000001</c:v>
                </c:pt>
                <c:pt idx="26">
                  <c:v>2.7005399999999999E-2</c:v>
                </c:pt>
                <c:pt idx="27">
                  <c:v>-0.13728199999999999</c:v>
                </c:pt>
                <c:pt idx="28">
                  <c:v>6.6215099999999999E-2</c:v>
                </c:pt>
                <c:pt idx="29">
                  <c:v>-0.12016400000000001</c:v>
                </c:pt>
                <c:pt idx="30">
                  <c:v>0.100995</c:v>
                </c:pt>
                <c:pt idx="31">
                  <c:v>-0.102381</c:v>
                </c:pt>
                <c:pt idx="32">
                  <c:v>0.133461</c:v>
                </c:pt>
                <c:pt idx="33">
                  <c:v>-8.0611299999999997E-2</c:v>
                </c:pt>
                <c:pt idx="34">
                  <c:v>0.16087799999999999</c:v>
                </c:pt>
                <c:pt idx="35">
                  <c:v>-6.7919099999999996E-2</c:v>
                </c:pt>
                <c:pt idx="36">
                  <c:v>0.19178500000000001</c:v>
                </c:pt>
                <c:pt idx="37">
                  <c:v>-6.2796199999999996E-2</c:v>
                </c:pt>
                <c:pt idx="38">
                  <c:v>0.21878500000000001</c:v>
                </c:pt>
                <c:pt idx="39">
                  <c:v>-4.9036299999999998E-2</c:v>
                </c:pt>
                <c:pt idx="40">
                  <c:v>0.24077899999999999</c:v>
                </c:pt>
                <c:pt idx="41">
                  <c:v>-3.5504500000000001E-2</c:v>
                </c:pt>
                <c:pt idx="42">
                  <c:v>0.26140099999999999</c:v>
                </c:pt>
                <c:pt idx="43">
                  <c:v>-3.0121800000000001E-2</c:v>
                </c:pt>
                <c:pt idx="44">
                  <c:v>0.28819600000000001</c:v>
                </c:pt>
                <c:pt idx="45">
                  <c:v>-2.60985E-2</c:v>
                </c:pt>
                <c:pt idx="46">
                  <c:v>0.30899599999999999</c:v>
                </c:pt>
                <c:pt idx="47">
                  <c:v>-1.9900899999999999E-2</c:v>
                </c:pt>
                <c:pt idx="48">
                  <c:v>0.32565899999999998</c:v>
                </c:pt>
                <c:pt idx="49">
                  <c:v>-1.3920699999999999E-2</c:v>
                </c:pt>
                <c:pt idx="50">
                  <c:v>0.34673199999999998</c:v>
                </c:pt>
                <c:pt idx="51">
                  <c:v>-1.0585000000000001E-2</c:v>
                </c:pt>
                <c:pt idx="52">
                  <c:v>0.36369099999999999</c:v>
                </c:pt>
                <c:pt idx="53" formatCode="0.00E+00">
                  <c:v>-9.1584800000000001E-3</c:v>
                </c:pt>
                <c:pt idx="54">
                  <c:v>0.38177299999999997</c:v>
                </c:pt>
                <c:pt idx="55" formatCode="0.00E+00">
                  <c:v>-5.4568799999999999E-3</c:v>
                </c:pt>
                <c:pt idx="56">
                  <c:v>0.39858100000000002</c:v>
                </c:pt>
                <c:pt idx="57" formatCode="0.00E+00">
                  <c:v>-4.1889599999999998E-4</c:v>
                </c:pt>
                <c:pt idx="58">
                  <c:v>0.41092800000000002</c:v>
                </c:pt>
                <c:pt idx="59" formatCode="0.00E+00">
                  <c:v>1.90741E-3</c:v>
                </c:pt>
                <c:pt idx="60">
                  <c:v>0.42890400000000001</c:v>
                </c:pt>
                <c:pt idx="61" formatCode="0.00E+00">
                  <c:v>4.5435300000000001E-4</c:v>
                </c:pt>
                <c:pt idx="62">
                  <c:v>0.46147100000000002</c:v>
                </c:pt>
                <c:pt idx="63">
                  <c:v>-2.03552E-2</c:v>
                </c:pt>
                <c:pt idx="64">
                  <c:v>0.47728300000000001</c:v>
                </c:pt>
                <c:pt idx="65">
                  <c:v>-1.6146299999999999E-2</c:v>
                </c:pt>
                <c:pt idx="66">
                  <c:v>0.488755</c:v>
                </c:pt>
                <c:pt idx="67">
                  <c:v>-1.6421999999999999E-2</c:v>
                </c:pt>
                <c:pt idx="68">
                  <c:v>0.502386</c:v>
                </c:pt>
                <c:pt idx="69">
                  <c:v>-1.9172600000000001E-2</c:v>
                </c:pt>
                <c:pt idx="70">
                  <c:v>0.51880499999999996</c:v>
                </c:pt>
                <c:pt idx="71">
                  <c:v>-2.08501E-2</c:v>
                </c:pt>
                <c:pt idx="72">
                  <c:v>0.52812400000000004</c:v>
                </c:pt>
                <c:pt idx="73">
                  <c:v>-1.7761900000000001E-2</c:v>
                </c:pt>
                <c:pt idx="74">
                  <c:v>0.53798100000000004</c:v>
                </c:pt>
                <c:pt idx="75">
                  <c:v>-1.6022499999999999E-2</c:v>
                </c:pt>
                <c:pt idx="76">
                  <c:v>0.54987399999999997</c:v>
                </c:pt>
                <c:pt idx="77">
                  <c:v>-2.01519E-2</c:v>
                </c:pt>
                <c:pt idx="78">
                  <c:v>0.561917</c:v>
                </c:pt>
                <c:pt idx="79">
                  <c:v>-2.1267299999999999E-2</c:v>
                </c:pt>
                <c:pt idx="80">
                  <c:v>0.57013400000000003</c:v>
                </c:pt>
                <c:pt idx="81">
                  <c:v>-1.9177900000000001E-2</c:v>
                </c:pt>
                <c:pt idx="82">
                  <c:v>0.57777599999999996</c:v>
                </c:pt>
                <c:pt idx="83">
                  <c:v>-1.9310500000000001E-2</c:v>
                </c:pt>
                <c:pt idx="84">
                  <c:v>0.59090399999999998</c:v>
                </c:pt>
                <c:pt idx="85">
                  <c:v>-2.3839300000000001E-2</c:v>
                </c:pt>
                <c:pt idx="86">
                  <c:v>0.60151600000000005</c:v>
                </c:pt>
                <c:pt idx="87">
                  <c:v>-2.8039399999999999E-2</c:v>
                </c:pt>
                <c:pt idx="88">
                  <c:v>0.60831999999999997</c:v>
                </c:pt>
                <c:pt idx="89">
                  <c:v>-2.5349E-2</c:v>
                </c:pt>
                <c:pt idx="90">
                  <c:v>0.61502299999999999</c:v>
                </c:pt>
                <c:pt idx="91">
                  <c:v>-2.7581600000000001E-2</c:v>
                </c:pt>
                <c:pt idx="92">
                  <c:v>0.62431800000000004</c:v>
                </c:pt>
                <c:pt idx="93">
                  <c:v>-3.1659699999999999E-2</c:v>
                </c:pt>
                <c:pt idx="94">
                  <c:v>0.57406299999999999</c:v>
                </c:pt>
                <c:pt idx="95">
                  <c:v>0.77623500000000001</c:v>
                </c:pt>
                <c:pt idx="96" formatCode="0.00E+00">
                  <c:v>-1.1843299999999999E-3</c:v>
                </c:pt>
                <c:pt idx="97">
                  <c:v>0.60392500000000005</c:v>
                </c:pt>
                <c:pt idx="98" formatCode="0.00E+00">
                  <c:v>4.2832199999999999E-3</c:v>
                </c:pt>
                <c:pt idx="99">
                  <c:v>0.61249200000000004</c:v>
                </c:pt>
                <c:pt idx="100" formatCode="0.00E+00">
                  <c:v>-1.07825E-3</c:v>
                </c:pt>
                <c:pt idx="101">
                  <c:v>0.61969300000000005</c:v>
                </c:pt>
                <c:pt idx="102" formatCode="0.00E+00">
                  <c:v>-6.3283599999999999E-3</c:v>
                </c:pt>
                <c:pt idx="103">
                  <c:v>0.63011899999999998</c:v>
                </c:pt>
                <c:pt idx="104" formatCode="0.00E+00">
                  <c:v>-6.9718100000000002E-3</c:v>
                </c:pt>
                <c:pt idx="105">
                  <c:v>0.63985999999999998</c:v>
                </c:pt>
                <c:pt idx="106" formatCode="0.00E+00">
                  <c:v>-7.0831799999999997E-3</c:v>
                </c:pt>
                <c:pt idx="107">
                  <c:v>0.641961</c:v>
                </c:pt>
                <c:pt idx="108" formatCode="0.00E+00">
                  <c:v>-9.77541E-3</c:v>
                </c:pt>
                <c:pt idx="109">
                  <c:v>0.65115699999999999</c:v>
                </c:pt>
                <c:pt idx="110">
                  <c:v>-1.3761600000000001E-2</c:v>
                </c:pt>
                <c:pt idx="111">
                  <c:v>0.66145600000000004</c:v>
                </c:pt>
                <c:pt idx="112">
                  <c:v>-1.5872299999999999E-2</c:v>
                </c:pt>
                <c:pt idx="113">
                  <c:v>0.66616299999999995</c:v>
                </c:pt>
                <c:pt idx="114">
                  <c:v>-1.8548599999999998E-2</c:v>
                </c:pt>
                <c:pt idx="115">
                  <c:v>0.66973700000000003</c:v>
                </c:pt>
                <c:pt idx="116">
                  <c:v>-1.8964000000000002E-2</c:v>
                </c:pt>
                <c:pt idx="117">
                  <c:v>0.67637899999999995</c:v>
                </c:pt>
                <c:pt idx="118">
                  <c:v>-2.3703200000000001E-2</c:v>
                </c:pt>
                <c:pt idx="119">
                  <c:v>0.68621100000000002</c:v>
                </c:pt>
                <c:pt idx="120">
                  <c:v>-2.77354E-2</c:v>
                </c:pt>
                <c:pt idx="121">
                  <c:v>0.69139499999999998</c:v>
                </c:pt>
                <c:pt idx="122">
                  <c:v>-2.71326E-2</c:v>
                </c:pt>
                <c:pt idx="123">
                  <c:v>0.69287200000000004</c:v>
                </c:pt>
                <c:pt idx="124">
                  <c:v>-2.7459600000000001E-2</c:v>
                </c:pt>
                <c:pt idx="125">
                  <c:v>0.70145900000000005</c:v>
                </c:pt>
                <c:pt idx="126">
                  <c:v>-3.5435599999999998E-2</c:v>
                </c:pt>
                <c:pt idx="127">
                  <c:v>0.70920000000000005</c:v>
                </c:pt>
                <c:pt idx="128">
                  <c:v>-3.8909100000000002E-2</c:v>
                </c:pt>
                <c:pt idx="129">
                  <c:v>0.71426599999999996</c:v>
                </c:pt>
                <c:pt idx="130">
                  <c:v>-5.2498700000000002E-2</c:v>
                </c:pt>
                <c:pt idx="131">
                  <c:v>0.72761600000000004</c:v>
                </c:pt>
                <c:pt idx="132">
                  <c:v>-5.22059E-2</c:v>
                </c:pt>
                <c:pt idx="133">
                  <c:v>0.73360099999999995</c:v>
                </c:pt>
                <c:pt idx="134">
                  <c:v>-5.6328200000000002E-2</c:v>
                </c:pt>
                <c:pt idx="135">
                  <c:v>0.73885999999999996</c:v>
                </c:pt>
                <c:pt idx="136">
                  <c:v>-5.82709E-2</c:v>
                </c:pt>
                <c:pt idx="137">
                  <c:v>0.74634699999999998</c:v>
                </c:pt>
                <c:pt idx="138">
                  <c:v>-5.6101900000000003E-2</c:v>
                </c:pt>
                <c:pt idx="139">
                  <c:v>0.74519899999999994</c:v>
                </c:pt>
                <c:pt idx="140">
                  <c:v>-5.7850199999999997E-2</c:v>
                </c:pt>
                <c:pt idx="141">
                  <c:v>0.74822699999999998</c:v>
                </c:pt>
                <c:pt idx="142">
                  <c:v>-6.3950599999999996E-2</c:v>
                </c:pt>
                <c:pt idx="143">
                  <c:v>0.75343700000000002</c:v>
                </c:pt>
                <c:pt idx="144">
                  <c:v>-6.2980099999999997E-2</c:v>
                </c:pt>
                <c:pt idx="145">
                  <c:v>0.75663800000000003</c:v>
                </c:pt>
                <c:pt idx="146">
                  <c:v>-6.3915200000000005E-2</c:v>
                </c:pt>
                <c:pt idx="147">
                  <c:v>0.75693699999999997</c:v>
                </c:pt>
                <c:pt idx="148">
                  <c:v>-6.3158599999999995E-2</c:v>
                </c:pt>
                <c:pt idx="149">
                  <c:v>0.76056100000000004</c:v>
                </c:pt>
                <c:pt idx="150">
                  <c:v>-6.7535499999999998E-2</c:v>
                </c:pt>
                <c:pt idx="151">
                  <c:v>0.76570099999999996</c:v>
                </c:pt>
                <c:pt idx="152">
                  <c:v>-6.9497600000000007E-2</c:v>
                </c:pt>
                <c:pt idx="153">
                  <c:v>0.76988900000000005</c:v>
                </c:pt>
                <c:pt idx="154">
                  <c:v>-7.0141099999999998E-2</c:v>
                </c:pt>
                <c:pt idx="155">
                  <c:v>0.77073599999999998</c:v>
                </c:pt>
                <c:pt idx="156">
                  <c:v>-6.8079899999999999E-2</c:v>
                </c:pt>
                <c:pt idx="157">
                  <c:v>0.77287099999999997</c:v>
                </c:pt>
                <c:pt idx="158">
                  <c:v>-7.3375999999999997E-2</c:v>
                </c:pt>
                <c:pt idx="159">
                  <c:v>0.77532699999999999</c:v>
                </c:pt>
                <c:pt idx="160">
                  <c:v>-7.3308799999999993E-2</c:v>
                </c:pt>
                <c:pt idx="161">
                  <c:v>0.77772200000000002</c:v>
                </c:pt>
                <c:pt idx="162">
                  <c:v>-6.9879499999999997E-2</c:v>
                </c:pt>
                <c:pt idx="163">
                  <c:v>0.77893800000000002</c:v>
                </c:pt>
                <c:pt idx="164">
                  <c:v>-7.3289400000000005E-2</c:v>
                </c:pt>
                <c:pt idx="165">
                  <c:v>0.77988400000000002</c:v>
                </c:pt>
                <c:pt idx="166">
                  <c:v>-7.5269199999999994E-2</c:v>
                </c:pt>
                <c:pt idx="167">
                  <c:v>0.78193999999999997</c:v>
                </c:pt>
                <c:pt idx="168">
                  <c:v>-7.4065400000000003E-2</c:v>
                </c:pt>
                <c:pt idx="169">
                  <c:v>0.783142</c:v>
                </c:pt>
                <c:pt idx="170">
                  <c:v>-7.0326700000000006E-2</c:v>
                </c:pt>
                <c:pt idx="171">
                  <c:v>0.78153700000000004</c:v>
                </c:pt>
                <c:pt idx="172">
                  <c:v>-7.1268899999999996E-2</c:v>
                </c:pt>
                <c:pt idx="173">
                  <c:v>0.78348600000000002</c:v>
                </c:pt>
                <c:pt idx="174">
                  <c:v>-7.5859599999999999E-2</c:v>
                </c:pt>
                <c:pt idx="175">
                  <c:v>0.78696900000000003</c:v>
                </c:pt>
                <c:pt idx="176">
                  <c:v>-7.3432600000000001E-2</c:v>
                </c:pt>
                <c:pt idx="177">
                  <c:v>0.78588199999999997</c:v>
                </c:pt>
                <c:pt idx="178">
                  <c:v>-6.9540099999999994E-2</c:v>
                </c:pt>
                <c:pt idx="179">
                  <c:v>0.783474</c:v>
                </c:pt>
                <c:pt idx="180">
                  <c:v>-6.8166599999999994E-2</c:v>
                </c:pt>
                <c:pt idx="181">
                  <c:v>0.78561099999999995</c:v>
                </c:pt>
                <c:pt idx="182">
                  <c:v>-7.31179E-2</c:v>
                </c:pt>
                <c:pt idx="183">
                  <c:v>0.78682399999999997</c:v>
                </c:pt>
                <c:pt idx="184">
                  <c:v>-7.2234099999999996E-2</c:v>
                </c:pt>
                <c:pt idx="185">
                  <c:v>0.78903699999999999</c:v>
                </c:pt>
                <c:pt idx="186">
                  <c:v>-6.8887799999999999E-2</c:v>
                </c:pt>
                <c:pt idx="187">
                  <c:v>0.78410000000000002</c:v>
                </c:pt>
                <c:pt idx="188">
                  <c:v>-6.2964199999999998E-2</c:v>
                </c:pt>
                <c:pt idx="189">
                  <c:v>0.78537199999999996</c:v>
                </c:pt>
                <c:pt idx="190">
                  <c:v>-6.6801899999999997E-2</c:v>
                </c:pt>
                <c:pt idx="191">
                  <c:v>0.78756599999999999</c:v>
                </c:pt>
                <c:pt idx="192">
                  <c:v>-6.5778400000000001E-2</c:v>
                </c:pt>
                <c:pt idx="193">
                  <c:v>0.78693000000000002</c:v>
                </c:pt>
                <c:pt idx="194">
                  <c:v>-5.9962599999999998E-2</c:v>
                </c:pt>
                <c:pt idx="195">
                  <c:v>0.78349199999999997</c:v>
                </c:pt>
                <c:pt idx="196">
                  <c:v>-5.1142600000000003E-2</c:v>
                </c:pt>
                <c:pt idx="197">
                  <c:v>0.77542</c:v>
                </c:pt>
                <c:pt idx="198">
                  <c:v>-5.1276000000000002E-2</c:v>
                </c:pt>
                <c:pt idx="199">
                  <c:v>0.77578400000000003</c:v>
                </c:pt>
                <c:pt idx="200">
                  <c:v>-4.7569100000000003E-2</c:v>
                </c:pt>
                <c:pt idx="201">
                  <c:v>0.78252100000000002</c:v>
                </c:pt>
                <c:pt idx="202">
                  <c:v>-4.1875299999999997E-2</c:v>
                </c:pt>
                <c:pt idx="203">
                  <c:v>0.77001799999999998</c:v>
                </c:pt>
                <c:pt idx="204">
                  <c:v>-3.6623500000000003E-2</c:v>
                </c:pt>
                <c:pt idx="205">
                  <c:v>0.768459</c:v>
                </c:pt>
                <c:pt idx="206">
                  <c:v>-3.7478999999999998E-2</c:v>
                </c:pt>
                <c:pt idx="207">
                  <c:v>0.767953</c:v>
                </c:pt>
                <c:pt idx="208">
                  <c:v>-3.32719E-2</c:v>
                </c:pt>
                <c:pt idx="209">
                  <c:v>0.76448899999999997</c:v>
                </c:pt>
                <c:pt idx="210">
                  <c:v>-2.76753E-2</c:v>
                </c:pt>
                <c:pt idx="211">
                  <c:v>0.76039800000000002</c:v>
                </c:pt>
                <c:pt idx="212">
                  <c:v>-2.39207E-2</c:v>
                </c:pt>
                <c:pt idx="213">
                  <c:v>0.759046</c:v>
                </c:pt>
                <c:pt idx="214">
                  <c:v>-2.3475200000000002E-2</c:v>
                </c:pt>
                <c:pt idx="215">
                  <c:v>0.75869799999999998</c:v>
                </c:pt>
                <c:pt idx="216">
                  <c:v>-1.8919800000000001E-2</c:v>
                </c:pt>
                <c:pt idx="217">
                  <c:v>0.75627900000000003</c:v>
                </c:pt>
                <c:pt idx="218">
                  <c:v>-1.44934E-2</c:v>
                </c:pt>
                <c:pt idx="219">
                  <c:v>0.75278299999999998</c:v>
                </c:pt>
                <c:pt idx="220" formatCode="0.00E+00">
                  <c:v>-7.8927900000000002E-3</c:v>
                </c:pt>
                <c:pt idx="221">
                  <c:v>0.74765700000000002</c:v>
                </c:pt>
                <c:pt idx="222" formatCode="0.00E+00">
                  <c:v>-5.2712699999999998E-3</c:v>
                </c:pt>
                <c:pt idx="223">
                  <c:v>0.74748300000000001</c:v>
                </c:pt>
                <c:pt idx="224" formatCode="0.00E+00">
                  <c:v>-2.8548100000000002E-3</c:v>
                </c:pt>
                <c:pt idx="225">
                  <c:v>0.74401700000000004</c:v>
                </c:pt>
                <c:pt idx="226" formatCode="0.00E+00">
                  <c:v>5.5701199999999996E-3</c:v>
                </c:pt>
                <c:pt idx="227">
                  <c:v>0.73869600000000002</c:v>
                </c:pt>
                <c:pt idx="228">
                  <c:v>1.1278099999999999E-2</c:v>
                </c:pt>
                <c:pt idx="229">
                  <c:v>0.73380100000000004</c:v>
                </c:pt>
                <c:pt idx="230">
                  <c:v>1.20506E-2</c:v>
                </c:pt>
                <c:pt idx="231">
                  <c:v>0.73325499999999999</c:v>
                </c:pt>
                <c:pt idx="232">
                  <c:v>1.9151499999999998E-2</c:v>
                </c:pt>
                <c:pt idx="233">
                  <c:v>0.72634299999999996</c:v>
                </c:pt>
                <c:pt idx="234">
                  <c:v>2.8044800000000002E-2</c:v>
                </c:pt>
                <c:pt idx="235">
                  <c:v>0.72162999999999999</c:v>
                </c:pt>
                <c:pt idx="236">
                  <c:v>3.32596E-2</c:v>
                </c:pt>
                <c:pt idx="237">
                  <c:v>0.71991400000000005</c:v>
                </c:pt>
                <c:pt idx="238">
                  <c:v>3.5260600000000003E-2</c:v>
                </c:pt>
                <c:pt idx="239">
                  <c:v>0.71818199999999999</c:v>
                </c:pt>
                <c:pt idx="240">
                  <c:v>3.9128400000000001E-2</c:v>
                </c:pt>
                <c:pt idx="241">
                  <c:v>0.71421999999999997</c:v>
                </c:pt>
                <c:pt idx="242">
                  <c:v>4.9329900000000003E-2</c:v>
                </c:pt>
                <c:pt idx="243">
                  <c:v>0.70621100000000003</c:v>
                </c:pt>
                <c:pt idx="244">
                  <c:v>5.3169300000000003E-2</c:v>
                </c:pt>
                <c:pt idx="245">
                  <c:v>0.70236900000000002</c:v>
                </c:pt>
                <c:pt idx="246">
                  <c:v>5.6071900000000001E-2</c:v>
                </c:pt>
                <c:pt idx="247">
                  <c:v>0.70316000000000001</c:v>
                </c:pt>
                <c:pt idx="248">
                  <c:v>6.04453E-2</c:v>
                </c:pt>
                <c:pt idx="249">
                  <c:v>0.69874899999999995</c:v>
                </c:pt>
                <c:pt idx="250">
                  <c:v>6.8912600000000004E-2</c:v>
                </c:pt>
                <c:pt idx="251">
                  <c:v>0.69217700000000004</c:v>
                </c:pt>
                <c:pt idx="252">
                  <c:v>7.6241600000000007E-2</c:v>
                </c:pt>
                <c:pt idx="253">
                  <c:v>0.68812899999999999</c:v>
                </c:pt>
                <c:pt idx="254">
                  <c:v>7.6078900000000005E-2</c:v>
                </c:pt>
                <c:pt idx="255">
                  <c:v>0.68753699999999995</c:v>
                </c:pt>
                <c:pt idx="256">
                  <c:v>8.2011399999999998E-2</c:v>
                </c:pt>
                <c:pt idx="257">
                  <c:v>0.681477</c:v>
                </c:pt>
                <c:pt idx="258">
                  <c:v>9.2117400000000002E-2</c:v>
                </c:pt>
                <c:pt idx="259">
                  <c:v>0.67316200000000004</c:v>
                </c:pt>
                <c:pt idx="260">
                  <c:v>9.8489999999999994E-2</c:v>
                </c:pt>
                <c:pt idx="261">
                  <c:v>0.67011399999999999</c:v>
                </c:pt>
                <c:pt idx="262">
                  <c:v>0.103254</c:v>
                </c:pt>
                <c:pt idx="263">
                  <c:v>0.65090800000000004</c:v>
                </c:pt>
                <c:pt idx="264">
                  <c:v>0.12977900000000001</c:v>
                </c:pt>
                <c:pt idx="265">
                  <c:v>0.642181</c:v>
                </c:pt>
                <c:pt idx="266">
                  <c:v>0.139738</c:v>
                </c:pt>
                <c:pt idx="267">
                  <c:v>0.63427900000000004</c:v>
                </c:pt>
                <c:pt idx="268">
                  <c:v>0.14743600000000001</c:v>
                </c:pt>
                <c:pt idx="269">
                  <c:v>0.62992000000000004</c:v>
                </c:pt>
                <c:pt idx="270">
                  <c:v>0.14873</c:v>
                </c:pt>
                <c:pt idx="271">
                  <c:v>0.62673199999999996</c:v>
                </c:pt>
                <c:pt idx="272">
                  <c:v>0.15571299999999999</c:v>
                </c:pt>
                <c:pt idx="273">
                  <c:v>0.62223899999999999</c:v>
                </c:pt>
                <c:pt idx="274">
                  <c:v>0.16487299999999999</c:v>
                </c:pt>
                <c:pt idx="275">
                  <c:v>0.614595</c:v>
                </c:pt>
                <c:pt idx="276">
                  <c:v>0.17155100000000001</c:v>
                </c:pt>
                <c:pt idx="277">
                  <c:v>0.60713700000000004</c:v>
                </c:pt>
                <c:pt idx="278">
                  <c:v>0.177397</c:v>
                </c:pt>
                <c:pt idx="279">
                  <c:v>0.60603799999999997</c:v>
                </c:pt>
                <c:pt idx="280">
                  <c:v>0.18219099999999999</c:v>
                </c:pt>
                <c:pt idx="281">
                  <c:v>0.60029299999999997</c:v>
                </c:pt>
                <c:pt idx="282">
                  <c:v>0.19308600000000001</c:v>
                </c:pt>
                <c:pt idx="283">
                  <c:v>0.59108700000000003</c:v>
                </c:pt>
                <c:pt idx="284">
                  <c:v>0.20041600000000001</c:v>
                </c:pt>
                <c:pt idx="285">
                  <c:v>0.58532200000000001</c:v>
                </c:pt>
                <c:pt idx="286">
                  <c:v>0.204125</c:v>
                </c:pt>
                <c:pt idx="287">
                  <c:v>0.582812</c:v>
                </c:pt>
                <c:pt idx="288">
                  <c:v>0.211641</c:v>
                </c:pt>
                <c:pt idx="289">
                  <c:v>0.57664099999999996</c:v>
                </c:pt>
                <c:pt idx="290">
                  <c:v>0.225051</c:v>
                </c:pt>
                <c:pt idx="291">
                  <c:v>0.56754899999999997</c:v>
                </c:pt>
                <c:pt idx="292">
                  <c:v>0.23081599999999999</c:v>
                </c:pt>
                <c:pt idx="293">
                  <c:v>0.56173200000000001</c:v>
                </c:pt>
                <c:pt idx="294">
                  <c:v>0.233489</c:v>
                </c:pt>
                <c:pt idx="295">
                  <c:v>0.56042000000000003</c:v>
                </c:pt>
                <c:pt idx="296">
                  <c:v>0.24175099999999999</c:v>
                </c:pt>
                <c:pt idx="297">
                  <c:v>0.550867</c:v>
                </c:pt>
                <c:pt idx="298">
                  <c:v>0.25386900000000001</c:v>
                </c:pt>
                <c:pt idx="299">
                  <c:v>0.54338500000000001</c:v>
                </c:pt>
                <c:pt idx="300">
                  <c:v>0.26240799999999997</c:v>
                </c:pt>
                <c:pt idx="301">
                  <c:v>0.53657900000000003</c:v>
                </c:pt>
                <c:pt idx="302">
                  <c:v>0.26490599999999997</c:v>
                </c:pt>
                <c:pt idx="303">
                  <c:v>0.53366400000000003</c:v>
                </c:pt>
                <c:pt idx="304">
                  <c:v>0.27590300000000001</c:v>
                </c:pt>
                <c:pt idx="305">
                  <c:v>0.52674500000000002</c:v>
                </c:pt>
                <c:pt idx="306">
                  <c:v>0.285497</c:v>
                </c:pt>
                <c:pt idx="307">
                  <c:v>0.51827400000000001</c:v>
                </c:pt>
                <c:pt idx="308">
                  <c:v>0.29269499999999998</c:v>
                </c:pt>
                <c:pt idx="309">
                  <c:v>0.51365499999999997</c:v>
                </c:pt>
                <c:pt idx="310">
                  <c:v>0.29790100000000003</c:v>
                </c:pt>
                <c:pt idx="311">
                  <c:v>0.507525</c:v>
                </c:pt>
                <c:pt idx="312">
                  <c:v>0.30648999999999998</c:v>
                </c:pt>
                <c:pt idx="313">
                  <c:v>0.49898300000000001</c:v>
                </c:pt>
                <c:pt idx="314">
                  <c:v>0.31864799999999999</c:v>
                </c:pt>
                <c:pt idx="315">
                  <c:v>0.49527100000000002</c:v>
                </c:pt>
                <c:pt idx="316">
                  <c:v>0.32561499999999999</c:v>
                </c:pt>
                <c:pt idx="317">
                  <c:v>0.48739100000000002</c:v>
                </c:pt>
                <c:pt idx="318">
                  <c:v>0.33097300000000002</c:v>
                </c:pt>
                <c:pt idx="319">
                  <c:v>0.48208400000000001</c:v>
                </c:pt>
                <c:pt idx="320">
                  <c:v>0.33983999999999998</c:v>
                </c:pt>
                <c:pt idx="321">
                  <c:v>0.47408499999999998</c:v>
                </c:pt>
                <c:pt idx="322">
                  <c:v>0.35339100000000001</c:v>
                </c:pt>
                <c:pt idx="323">
                  <c:v>0.46563700000000002</c:v>
                </c:pt>
                <c:pt idx="324">
                  <c:v>0.36070000000000002</c:v>
                </c:pt>
                <c:pt idx="325">
                  <c:v>0.45809299999999997</c:v>
                </c:pt>
                <c:pt idx="326">
                  <c:v>0.36508600000000002</c:v>
                </c:pt>
                <c:pt idx="327">
                  <c:v>0.45627400000000001</c:v>
                </c:pt>
                <c:pt idx="328">
                  <c:v>0.37292199999999998</c:v>
                </c:pt>
                <c:pt idx="329">
                  <c:v>0.44900499999999999</c:v>
                </c:pt>
                <c:pt idx="330">
                  <c:v>0.39504899999999998</c:v>
                </c:pt>
                <c:pt idx="331">
                  <c:v>0.41094199999999997</c:v>
                </c:pt>
                <c:pt idx="332">
                  <c:v>0.42233700000000002</c:v>
                </c:pt>
                <c:pt idx="333">
                  <c:v>0.40440700000000002</c:v>
                </c:pt>
                <c:pt idx="334">
                  <c:v>0.42808200000000002</c:v>
                </c:pt>
                <c:pt idx="335">
                  <c:v>0.40007399999999999</c:v>
                </c:pt>
                <c:pt idx="336">
                  <c:v>0.438807</c:v>
                </c:pt>
                <c:pt idx="337">
                  <c:v>0.390789</c:v>
                </c:pt>
                <c:pt idx="338">
                  <c:v>0.448708</c:v>
                </c:pt>
                <c:pt idx="339">
                  <c:v>0.38136700000000001</c:v>
                </c:pt>
                <c:pt idx="340">
                  <c:v>0.45755699999999999</c:v>
                </c:pt>
                <c:pt idx="341">
                  <c:v>0.375164</c:v>
                </c:pt>
                <c:pt idx="342">
                  <c:v>0.46509400000000001</c:v>
                </c:pt>
                <c:pt idx="343">
                  <c:v>0.37151499999999998</c:v>
                </c:pt>
                <c:pt idx="344">
                  <c:v>0.47292699999999999</c:v>
                </c:pt>
                <c:pt idx="345">
                  <c:v>0.36308699999999999</c:v>
                </c:pt>
                <c:pt idx="346">
                  <c:v>0.48529800000000001</c:v>
                </c:pt>
                <c:pt idx="347">
                  <c:v>0.35389999999999999</c:v>
                </c:pt>
                <c:pt idx="348">
                  <c:v>0.49528299999999997</c:v>
                </c:pt>
                <c:pt idx="349">
                  <c:v>0.34551900000000002</c:v>
                </c:pt>
                <c:pt idx="350">
                  <c:v>0.499581</c:v>
                </c:pt>
                <c:pt idx="351">
                  <c:v>0.34365800000000002</c:v>
                </c:pt>
                <c:pt idx="352">
                  <c:v>0.50865499999999997</c:v>
                </c:pt>
                <c:pt idx="353">
                  <c:v>0.33793400000000001</c:v>
                </c:pt>
                <c:pt idx="354">
                  <c:v>0.52124099999999995</c:v>
                </c:pt>
                <c:pt idx="355">
                  <c:v>0.32927200000000001</c:v>
                </c:pt>
                <c:pt idx="356">
                  <c:v>0.52685499999999996</c:v>
                </c:pt>
                <c:pt idx="357">
                  <c:v>0.32097999999999999</c:v>
                </c:pt>
                <c:pt idx="358">
                  <c:v>0.53402099999999997</c:v>
                </c:pt>
                <c:pt idx="359">
                  <c:v>0.31742100000000001</c:v>
                </c:pt>
                <c:pt idx="360">
                  <c:v>0.54197200000000001</c:v>
                </c:pt>
                <c:pt idx="361">
                  <c:v>0.31046200000000002</c:v>
                </c:pt>
                <c:pt idx="362">
                  <c:v>0.554809</c:v>
                </c:pt>
                <c:pt idx="363">
                  <c:v>0.30041200000000001</c:v>
                </c:pt>
                <c:pt idx="364">
                  <c:v>0.564801</c:v>
                </c:pt>
                <c:pt idx="365">
                  <c:v>0.29393200000000003</c:v>
                </c:pt>
                <c:pt idx="366">
                  <c:v>0.56785300000000005</c:v>
                </c:pt>
                <c:pt idx="367">
                  <c:v>0.292576</c:v>
                </c:pt>
                <c:pt idx="368">
                  <c:v>0.57722399999999996</c:v>
                </c:pt>
                <c:pt idx="369">
                  <c:v>0.285638</c:v>
                </c:pt>
                <c:pt idx="370">
                  <c:v>0.58689400000000003</c:v>
                </c:pt>
                <c:pt idx="371">
                  <c:v>0.27786499999999997</c:v>
                </c:pt>
                <c:pt idx="372">
                  <c:v>0.59625700000000004</c:v>
                </c:pt>
                <c:pt idx="373">
                  <c:v>0.27115</c:v>
                </c:pt>
                <c:pt idx="374">
                  <c:v>0.60145400000000004</c:v>
                </c:pt>
                <c:pt idx="375">
                  <c:v>0.267231</c:v>
                </c:pt>
                <c:pt idx="376">
                  <c:v>0.60747700000000004</c:v>
                </c:pt>
                <c:pt idx="377">
                  <c:v>0.26436199999999999</c:v>
                </c:pt>
                <c:pt idx="378">
                  <c:v>0.61855700000000002</c:v>
                </c:pt>
                <c:pt idx="379">
                  <c:v>0.25372499999999998</c:v>
                </c:pt>
                <c:pt idx="380">
                  <c:v>0.62773500000000004</c:v>
                </c:pt>
                <c:pt idx="381">
                  <c:v>0.25048500000000001</c:v>
                </c:pt>
                <c:pt idx="382">
                  <c:v>0.63079600000000002</c:v>
                </c:pt>
                <c:pt idx="383">
                  <c:v>0.246416</c:v>
                </c:pt>
                <c:pt idx="384">
                  <c:v>0.63940300000000005</c:v>
                </c:pt>
                <c:pt idx="385">
                  <c:v>0.240337</c:v>
                </c:pt>
                <c:pt idx="386">
                  <c:v>0.65173000000000003</c:v>
                </c:pt>
                <c:pt idx="387">
                  <c:v>0.23494000000000001</c:v>
                </c:pt>
                <c:pt idx="388">
                  <c:v>0.65714600000000001</c:v>
                </c:pt>
                <c:pt idx="389">
                  <c:v>0.22772600000000001</c:v>
                </c:pt>
                <c:pt idx="390">
                  <c:v>0.66142000000000001</c:v>
                </c:pt>
                <c:pt idx="391">
                  <c:v>0.227408</c:v>
                </c:pt>
                <c:pt idx="392">
                  <c:v>0.66948300000000005</c:v>
                </c:pt>
                <c:pt idx="393">
                  <c:v>0.21957299999999999</c:v>
                </c:pt>
                <c:pt idx="394">
                  <c:v>0.681894</c:v>
                </c:pt>
                <c:pt idx="395">
                  <c:v>0.21241199999999999</c:v>
                </c:pt>
                <c:pt idx="396">
                  <c:v>0.68767599999999995</c:v>
                </c:pt>
                <c:pt idx="397">
                  <c:v>0.20008200000000001</c:v>
                </c:pt>
                <c:pt idx="398">
                  <c:v>0.71016000000000001</c:v>
                </c:pt>
                <c:pt idx="399">
                  <c:v>0.18768199999999999</c:v>
                </c:pt>
                <c:pt idx="400">
                  <c:v>0.71645599999999998</c:v>
                </c:pt>
                <c:pt idx="401">
                  <c:v>0.182144</c:v>
                </c:pt>
                <c:pt idx="402">
                  <c:v>0.72989999999999999</c:v>
                </c:pt>
                <c:pt idx="403">
                  <c:v>0.17377899999999999</c:v>
                </c:pt>
                <c:pt idx="404">
                  <c:v>0.73522799999999999</c:v>
                </c:pt>
                <c:pt idx="405">
                  <c:v>0.168654</c:v>
                </c:pt>
                <c:pt idx="406">
                  <c:v>0.74134800000000001</c:v>
                </c:pt>
                <c:pt idx="407">
                  <c:v>0.16586799999999999</c:v>
                </c:pt>
                <c:pt idx="408">
                  <c:v>0.74890999999999996</c:v>
                </c:pt>
                <c:pt idx="409">
                  <c:v>0.16250800000000001</c:v>
                </c:pt>
                <c:pt idx="410">
                  <c:v>0.75739000000000001</c:v>
                </c:pt>
                <c:pt idx="411">
                  <c:v>0.15773300000000001</c:v>
                </c:pt>
                <c:pt idx="412">
                  <c:v>0.76236400000000004</c:v>
                </c:pt>
                <c:pt idx="413">
                  <c:v>0.15260699999999999</c:v>
                </c:pt>
                <c:pt idx="414">
                  <c:v>0.76695999999999998</c:v>
                </c:pt>
                <c:pt idx="415">
                  <c:v>0.15174199999999999</c:v>
                </c:pt>
                <c:pt idx="416">
                  <c:v>0.77189399999999997</c:v>
                </c:pt>
                <c:pt idx="417">
                  <c:v>0.14654</c:v>
                </c:pt>
                <c:pt idx="418">
                  <c:v>0.78533399999999998</c:v>
                </c:pt>
                <c:pt idx="419">
                  <c:v>0.14205400000000001</c:v>
                </c:pt>
                <c:pt idx="420">
                  <c:v>0.78911799999999999</c:v>
                </c:pt>
                <c:pt idx="421">
                  <c:v>0.138569</c:v>
                </c:pt>
                <c:pt idx="422">
                  <c:v>0.79273700000000002</c:v>
                </c:pt>
                <c:pt idx="423">
                  <c:v>0.136989</c:v>
                </c:pt>
                <c:pt idx="424">
                  <c:v>0.79871499999999995</c:v>
                </c:pt>
                <c:pt idx="425">
                  <c:v>0.13469800000000001</c:v>
                </c:pt>
                <c:pt idx="426">
                  <c:v>0.80688199999999999</c:v>
                </c:pt>
                <c:pt idx="427">
                  <c:v>0.12794900000000001</c:v>
                </c:pt>
                <c:pt idx="428">
                  <c:v>0.81181199999999998</c:v>
                </c:pt>
                <c:pt idx="429">
                  <c:v>0.12662000000000001</c:v>
                </c:pt>
                <c:pt idx="430">
                  <c:v>0.81452599999999997</c:v>
                </c:pt>
                <c:pt idx="431">
                  <c:v>0.12734599999999999</c:v>
                </c:pt>
                <c:pt idx="432">
                  <c:v>0.81967900000000005</c:v>
                </c:pt>
                <c:pt idx="433">
                  <c:v>0.123408</c:v>
                </c:pt>
                <c:pt idx="434">
                  <c:v>0.83022099999999999</c:v>
                </c:pt>
                <c:pt idx="435">
                  <c:v>0.117645</c:v>
                </c:pt>
                <c:pt idx="436">
                  <c:v>0.83543100000000003</c:v>
                </c:pt>
                <c:pt idx="437">
                  <c:v>0.114972</c:v>
                </c:pt>
                <c:pt idx="438">
                  <c:v>0.838418</c:v>
                </c:pt>
                <c:pt idx="439">
                  <c:v>0.115145</c:v>
                </c:pt>
                <c:pt idx="440">
                  <c:v>0.84320300000000004</c:v>
                </c:pt>
                <c:pt idx="441">
                  <c:v>0.112512</c:v>
                </c:pt>
                <c:pt idx="442">
                  <c:v>0.85337499999999999</c:v>
                </c:pt>
                <c:pt idx="443">
                  <c:v>0.107194</c:v>
                </c:pt>
                <c:pt idx="444">
                  <c:v>0.859182</c:v>
                </c:pt>
                <c:pt idx="445">
                  <c:v>0.104362</c:v>
                </c:pt>
                <c:pt idx="446">
                  <c:v>0.85968500000000003</c:v>
                </c:pt>
                <c:pt idx="447">
                  <c:v>0.10648199999999999</c:v>
                </c:pt>
                <c:pt idx="448">
                  <c:v>0.86582800000000004</c:v>
                </c:pt>
                <c:pt idx="449">
                  <c:v>0.102089</c:v>
                </c:pt>
                <c:pt idx="450">
                  <c:v>0.87359600000000004</c:v>
                </c:pt>
                <c:pt idx="451">
                  <c:v>9.7508899999999996E-2</c:v>
                </c:pt>
                <c:pt idx="452">
                  <c:v>0.87972799999999995</c:v>
                </c:pt>
                <c:pt idx="453">
                  <c:v>9.6593300000000007E-2</c:v>
                </c:pt>
                <c:pt idx="454">
                  <c:v>0.88</c:v>
                </c:pt>
                <c:pt idx="455">
                  <c:v>9.8555400000000001E-2</c:v>
                </c:pt>
                <c:pt idx="456">
                  <c:v>0.885938</c:v>
                </c:pt>
                <c:pt idx="457">
                  <c:v>9.9016800000000002E-2</c:v>
                </c:pt>
                <c:pt idx="458">
                  <c:v>0.89312899999999995</c:v>
                </c:pt>
                <c:pt idx="459">
                  <c:v>9.3660599999999997E-2</c:v>
                </c:pt>
                <c:pt idx="460">
                  <c:v>0.89868300000000001</c:v>
                </c:pt>
                <c:pt idx="461">
                  <c:v>9.2264100000000002E-2</c:v>
                </c:pt>
                <c:pt idx="462">
                  <c:v>0.89896900000000002</c:v>
                </c:pt>
                <c:pt idx="463">
                  <c:v>9.4431299999999996E-2</c:v>
                </c:pt>
                <c:pt idx="464">
                  <c:v>0.89506399999999997</c:v>
                </c:pt>
                <c:pt idx="465">
                  <c:v>8.60736E-2</c:v>
                </c:pt>
                <c:pt idx="466">
                  <c:v>0.91789399999999999</c:v>
                </c:pt>
                <c:pt idx="467">
                  <c:v>8.2347199999999995E-2</c:v>
                </c:pt>
                <c:pt idx="468">
                  <c:v>0.92253700000000005</c:v>
                </c:pt>
                <c:pt idx="469">
                  <c:v>8.3121500000000001E-2</c:v>
                </c:pt>
                <c:pt idx="470">
                  <c:v>0.92300800000000005</c:v>
                </c:pt>
                <c:pt idx="471">
                  <c:v>8.5472599999999996E-2</c:v>
                </c:pt>
                <c:pt idx="472">
                  <c:v>0.92640400000000001</c:v>
                </c:pt>
                <c:pt idx="473">
                  <c:v>8.5979899999999998E-2</c:v>
                </c:pt>
                <c:pt idx="474">
                  <c:v>0.93202200000000002</c:v>
                </c:pt>
                <c:pt idx="475">
                  <c:v>8.4601099999999999E-2</c:v>
                </c:pt>
                <c:pt idx="476">
                  <c:v>0.93488800000000005</c:v>
                </c:pt>
                <c:pt idx="477">
                  <c:v>8.3054299999999998E-2</c:v>
                </c:pt>
                <c:pt idx="478">
                  <c:v>0.93676999999999999</c:v>
                </c:pt>
                <c:pt idx="479">
                  <c:v>8.9363300000000007E-2</c:v>
                </c:pt>
                <c:pt idx="480">
                  <c:v>0.93694999999999995</c:v>
                </c:pt>
                <c:pt idx="481">
                  <c:v>8.9478199999999994E-2</c:v>
                </c:pt>
                <c:pt idx="482">
                  <c:v>0.943415</c:v>
                </c:pt>
                <c:pt idx="483">
                  <c:v>8.6984000000000006E-2</c:v>
                </c:pt>
                <c:pt idx="484">
                  <c:v>0.94581000000000004</c:v>
                </c:pt>
                <c:pt idx="485">
                  <c:v>9.0070399999999995E-2</c:v>
                </c:pt>
                <c:pt idx="486">
                  <c:v>0.947044</c:v>
                </c:pt>
                <c:pt idx="487">
                  <c:v>9.3814400000000006E-2</c:v>
                </c:pt>
                <c:pt idx="488">
                  <c:v>0.94712700000000005</c:v>
                </c:pt>
                <c:pt idx="489">
                  <c:v>9.5617499999999994E-2</c:v>
                </c:pt>
                <c:pt idx="490">
                  <c:v>0.95226900000000003</c:v>
                </c:pt>
                <c:pt idx="491">
                  <c:v>9.5318700000000006E-2</c:v>
                </c:pt>
                <c:pt idx="492">
                  <c:v>0.95518999999999998</c:v>
                </c:pt>
                <c:pt idx="493">
                  <c:v>9.7597299999999998E-2</c:v>
                </c:pt>
                <c:pt idx="494">
                  <c:v>0.95294100000000004</c:v>
                </c:pt>
                <c:pt idx="495">
                  <c:v>0.102522</c:v>
                </c:pt>
                <c:pt idx="496">
                  <c:v>0.95467199999999997</c:v>
                </c:pt>
                <c:pt idx="497">
                  <c:v>0.103968</c:v>
                </c:pt>
                <c:pt idx="498">
                  <c:v>0.96172999999999997</c:v>
                </c:pt>
                <c:pt idx="499">
                  <c:v>0.101423</c:v>
                </c:pt>
                <c:pt idx="500">
                  <c:v>0.96439600000000003</c:v>
                </c:pt>
                <c:pt idx="501">
                  <c:v>0.10248</c:v>
                </c:pt>
                <c:pt idx="502">
                  <c:v>0.96362300000000001</c:v>
                </c:pt>
                <c:pt idx="503">
                  <c:v>0.10986</c:v>
                </c:pt>
                <c:pt idx="504">
                  <c:v>0.96306099999999994</c:v>
                </c:pt>
                <c:pt idx="505">
                  <c:v>0.112126</c:v>
                </c:pt>
                <c:pt idx="506">
                  <c:v>0.96782199999999996</c:v>
                </c:pt>
                <c:pt idx="507">
                  <c:v>0.11253299999999999</c:v>
                </c:pt>
                <c:pt idx="508">
                  <c:v>0.97145099999999995</c:v>
                </c:pt>
                <c:pt idx="509">
                  <c:v>0.116733</c:v>
                </c:pt>
                <c:pt idx="510">
                  <c:v>0.96857499999999996</c:v>
                </c:pt>
                <c:pt idx="511">
                  <c:v>0.12275700000000001</c:v>
                </c:pt>
                <c:pt idx="512">
                  <c:v>0.96882400000000002</c:v>
                </c:pt>
                <c:pt idx="513">
                  <c:v>0.12764500000000001</c:v>
                </c:pt>
                <c:pt idx="514">
                  <c:v>0.97038999999999997</c:v>
                </c:pt>
                <c:pt idx="515">
                  <c:v>0.12817300000000001</c:v>
                </c:pt>
                <c:pt idx="516">
                  <c:v>0.97070299999999998</c:v>
                </c:pt>
                <c:pt idx="517">
                  <c:v>0.134161</c:v>
                </c:pt>
                <c:pt idx="518">
                  <c:v>0.96925899999999998</c:v>
                </c:pt>
                <c:pt idx="519">
                  <c:v>0.14180599999999999</c:v>
                </c:pt>
                <c:pt idx="520">
                  <c:v>0.96783600000000003</c:v>
                </c:pt>
                <c:pt idx="521">
                  <c:v>0.147369</c:v>
                </c:pt>
                <c:pt idx="522">
                  <c:v>0.97232600000000002</c:v>
                </c:pt>
                <c:pt idx="523">
                  <c:v>0.147258</c:v>
                </c:pt>
                <c:pt idx="524">
                  <c:v>0.97176200000000001</c:v>
                </c:pt>
                <c:pt idx="525">
                  <c:v>0.15329599999999999</c:v>
                </c:pt>
                <c:pt idx="526">
                  <c:v>0.96778500000000001</c:v>
                </c:pt>
                <c:pt idx="527">
                  <c:v>0.16148100000000001</c:v>
                </c:pt>
                <c:pt idx="528">
                  <c:v>0.96786099999999997</c:v>
                </c:pt>
                <c:pt idx="529">
                  <c:v>0.16601099999999999</c:v>
                </c:pt>
                <c:pt idx="530">
                  <c:v>0.97249399999999997</c:v>
                </c:pt>
                <c:pt idx="531">
                  <c:v>0.175594</c:v>
                </c:pt>
                <c:pt idx="532">
                  <c:v>0.96298899999999998</c:v>
                </c:pt>
                <c:pt idx="533">
                  <c:v>0.18331700000000001</c:v>
                </c:pt>
                <c:pt idx="534">
                  <c:v>0.95745199999999997</c:v>
                </c:pt>
                <c:pt idx="535">
                  <c:v>0.191917</c:v>
                </c:pt>
                <c:pt idx="536">
                  <c:v>0.95616699999999999</c:v>
                </c:pt>
                <c:pt idx="537">
                  <c:v>0.19919999999999999</c:v>
                </c:pt>
                <c:pt idx="538">
                  <c:v>0.95744899999999999</c:v>
                </c:pt>
                <c:pt idx="539">
                  <c:v>0.20444300000000001</c:v>
                </c:pt>
                <c:pt idx="540">
                  <c:v>0.95761700000000005</c:v>
                </c:pt>
                <c:pt idx="541">
                  <c:v>0.20859900000000001</c:v>
                </c:pt>
                <c:pt idx="542">
                  <c:v>0.95689199999999996</c:v>
                </c:pt>
                <c:pt idx="543">
                  <c:v>0.217448</c:v>
                </c:pt>
                <c:pt idx="544">
                  <c:v>0.95432499999999998</c:v>
                </c:pt>
                <c:pt idx="545">
                  <c:v>0.22498799999999999</c:v>
                </c:pt>
                <c:pt idx="546">
                  <c:v>0.95768399999999998</c:v>
                </c:pt>
                <c:pt idx="547">
                  <c:v>0.23067799999999999</c:v>
                </c:pt>
                <c:pt idx="548">
                  <c:v>0.95461499999999999</c:v>
                </c:pt>
                <c:pt idx="549">
                  <c:v>0.238288</c:v>
                </c:pt>
                <c:pt idx="550">
                  <c:v>0.94525899999999996</c:v>
                </c:pt>
                <c:pt idx="551">
                  <c:v>0.25059799999999999</c:v>
                </c:pt>
                <c:pt idx="552">
                  <c:v>0.94881499999999996</c:v>
                </c:pt>
                <c:pt idx="553">
                  <c:v>0.25604500000000002</c:v>
                </c:pt>
                <c:pt idx="554">
                  <c:v>0.94876799999999994</c:v>
                </c:pt>
                <c:pt idx="555">
                  <c:v>0.26114999999999999</c:v>
                </c:pt>
                <c:pt idx="556">
                  <c:v>0.94749499999999998</c:v>
                </c:pt>
                <c:pt idx="557">
                  <c:v>0.26946900000000001</c:v>
                </c:pt>
                <c:pt idx="558">
                  <c:v>0.94439799999999996</c:v>
                </c:pt>
                <c:pt idx="559">
                  <c:v>0.28104400000000002</c:v>
                </c:pt>
                <c:pt idx="560">
                  <c:v>0.94143900000000003</c:v>
                </c:pt>
                <c:pt idx="561">
                  <c:v>0.28725899999999999</c:v>
                </c:pt>
                <c:pt idx="562">
                  <c:v>0.94670500000000002</c:v>
                </c:pt>
                <c:pt idx="563">
                  <c:v>0.29082400000000003</c:v>
                </c:pt>
                <c:pt idx="564">
                  <c:v>0.943083</c:v>
                </c:pt>
                <c:pt idx="565">
                  <c:v>0.30098900000000001</c:v>
                </c:pt>
                <c:pt idx="566">
                  <c:v>0.93878399999999995</c:v>
                </c:pt>
                <c:pt idx="567">
                  <c:v>0.30878100000000003</c:v>
                </c:pt>
                <c:pt idx="568">
                  <c:v>0.93792399999999998</c:v>
                </c:pt>
                <c:pt idx="569">
                  <c:v>0.31873699999999999</c:v>
                </c:pt>
                <c:pt idx="570">
                  <c:v>0.93884699999999999</c:v>
                </c:pt>
                <c:pt idx="571">
                  <c:v>0.32537300000000002</c:v>
                </c:pt>
                <c:pt idx="572">
                  <c:v>0.94131699999999996</c:v>
                </c:pt>
                <c:pt idx="573">
                  <c:v>0.33047100000000001</c:v>
                </c:pt>
                <c:pt idx="574">
                  <c:v>0.93512600000000001</c:v>
                </c:pt>
                <c:pt idx="575">
                  <c:v>0.34409299999999998</c:v>
                </c:pt>
                <c:pt idx="576">
                  <c:v>0.93382200000000004</c:v>
                </c:pt>
                <c:pt idx="577">
                  <c:v>0.353209</c:v>
                </c:pt>
                <c:pt idx="578">
                  <c:v>0.93612700000000004</c:v>
                </c:pt>
                <c:pt idx="579">
                  <c:v>0.35875899999999999</c:v>
                </c:pt>
                <c:pt idx="580">
                  <c:v>0.933894</c:v>
                </c:pt>
                <c:pt idx="581">
                  <c:v>0.36965599999999998</c:v>
                </c:pt>
                <c:pt idx="582">
                  <c:v>0.92838600000000004</c:v>
                </c:pt>
                <c:pt idx="583">
                  <c:v>0.38290800000000003</c:v>
                </c:pt>
                <c:pt idx="584">
                  <c:v>0.92916200000000004</c:v>
                </c:pt>
                <c:pt idx="585">
                  <c:v>0.39133099999999998</c:v>
                </c:pt>
                <c:pt idx="586">
                  <c:v>0.93190399999999995</c:v>
                </c:pt>
                <c:pt idx="587">
                  <c:v>0.39959499999999998</c:v>
                </c:pt>
                <c:pt idx="588">
                  <c:v>0.92934799999999995</c:v>
                </c:pt>
                <c:pt idx="589">
                  <c:v>0.40916000000000002</c:v>
                </c:pt>
                <c:pt idx="590">
                  <c:v>0.923427</c:v>
                </c:pt>
                <c:pt idx="591">
                  <c:v>0.42238599999999998</c:v>
                </c:pt>
                <c:pt idx="592">
                  <c:v>0.92554999999999998</c:v>
                </c:pt>
                <c:pt idx="593">
                  <c:v>0.43292700000000001</c:v>
                </c:pt>
                <c:pt idx="594">
                  <c:v>0.92669900000000005</c:v>
                </c:pt>
                <c:pt idx="595">
                  <c:v>0.43953999999999999</c:v>
                </c:pt>
                <c:pt idx="596">
                  <c:v>0.92669900000000005</c:v>
                </c:pt>
                <c:pt idx="597">
                  <c:v>0.45090000000000002</c:v>
                </c:pt>
                <c:pt idx="598">
                  <c:v>0.90426899999999999</c:v>
                </c:pt>
                <c:pt idx="599">
                  <c:v>0.48391499999999998</c:v>
                </c:pt>
                <c:pt idx="600">
                  <c:v>0.89925900000000003</c:v>
                </c:pt>
                <c:pt idx="601">
                  <c:v>0.49543599999999999</c:v>
                </c:pt>
                <c:pt idx="602">
                  <c:v>0.90442800000000001</c:v>
                </c:pt>
                <c:pt idx="603">
                  <c:v>0.50386399999999998</c:v>
                </c:pt>
                <c:pt idx="604">
                  <c:v>0.90371699999999999</c:v>
                </c:pt>
                <c:pt idx="605">
                  <c:v>0.51631199999999999</c:v>
                </c:pt>
                <c:pt idx="606">
                  <c:v>0.899231</c:v>
                </c:pt>
                <c:pt idx="607">
                  <c:v>0.53047299999999997</c:v>
                </c:pt>
                <c:pt idx="608">
                  <c:v>0.89769699999999997</c:v>
                </c:pt>
                <c:pt idx="609">
                  <c:v>0.54158700000000004</c:v>
                </c:pt>
                <c:pt idx="610">
                  <c:v>0.91068199999999999</c:v>
                </c:pt>
                <c:pt idx="611">
                  <c:v>0.55557000000000001</c:v>
                </c:pt>
                <c:pt idx="612">
                  <c:v>0.89915699999999998</c:v>
                </c:pt>
                <c:pt idx="613">
                  <c:v>0.565218</c:v>
                </c:pt>
                <c:pt idx="614">
                  <c:v>0.89533700000000005</c:v>
                </c:pt>
                <c:pt idx="615">
                  <c:v>0.57990900000000001</c:v>
                </c:pt>
                <c:pt idx="616">
                  <c:v>0.89510000000000001</c:v>
                </c:pt>
                <c:pt idx="617">
                  <c:v>0.59229699999999996</c:v>
                </c:pt>
                <c:pt idx="618">
                  <c:v>0.89610000000000001</c:v>
                </c:pt>
                <c:pt idx="619">
                  <c:v>0.60605399999999998</c:v>
                </c:pt>
                <c:pt idx="620">
                  <c:v>0.89387700000000003</c:v>
                </c:pt>
                <c:pt idx="621">
                  <c:v>0.61696099999999998</c:v>
                </c:pt>
                <c:pt idx="622">
                  <c:v>0.891204</c:v>
                </c:pt>
                <c:pt idx="623">
                  <c:v>0.634436</c:v>
                </c:pt>
                <c:pt idx="624">
                  <c:v>0.89185099999999995</c:v>
                </c:pt>
                <c:pt idx="625">
                  <c:v>0.64622199999999996</c:v>
                </c:pt>
                <c:pt idx="626">
                  <c:v>0.89416799999999996</c:v>
                </c:pt>
                <c:pt idx="627">
                  <c:v>0.656416</c:v>
                </c:pt>
                <c:pt idx="628">
                  <c:v>0.89334100000000005</c:v>
                </c:pt>
                <c:pt idx="629">
                  <c:v>0.66939099999999996</c:v>
                </c:pt>
                <c:pt idx="630">
                  <c:v>0.89008500000000002</c:v>
                </c:pt>
                <c:pt idx="631">
                  <c:v>0.68672200000000005</c:v>
                </c:pt>
                <c:pt idx="632">
                  <c:v>0.89142600000000005</c:v>
                </c:pt>
                <c:pt idx="633">
                  <c:v>0.70077699999999998</c:v>
                </c:pt>
                <c:pt idx="634">
                  <c:v>0.89299099999999998</c:v>
                </c:pt>
                <c:pt idx="635">
                  <c:v>0.71357300000000001</c:v>
                </c:pt>
                <c:pt idx="636">
                  <c:v>0.89211099999999999</c:v>
                </c:pt>
                <c:pt idx="637">
                  <c:v>0.72772199999999998</c:v>
                </c:pt>
                <c:pt idx="638">
                  <c:v>0.88805199999999995</c:v>
                </c:pt>
                <c:pt idx="639">
                  <c:v>0.74600200000000005</c:v>
                </c:pt>
                <c:pt idx="640">
                  <c:v>0.89068899999999995</c:v>
                </c:pt>
                <c:pt idx="641">
                  <c:v>0.75803100000000001</c:v>
                </c:pt>
                <c:pt idx="642">
                  <c:v>0.89411499999999999</c:v>
                </c:pt>
                <c:pt idx="643">
                  <c:v>0.76917500000000005</c:v>
                </c:pt>
                <c:pt idx="644">
                  <c:v>0.89322999999999997</c:v>
                </c:pt>
                <c:pt idx="645">
                  <c:v>0.78850299999999995</c:v>
                </c:pt>
                <c:pt idx="646">
                  <c:v>0.89514899999999997</c:v>
                </c:pt>
                <c:pt idx="647">
                  <c:v>0.80730400000000002</c:v>
                </c:pt>
                <c:pt idx="648">
                  <c:v>0.89185599999999998</c:v>
                </c:pt>
                <c:pt idx="649">
                  <c:v>0.82184599999999997</c:v>
                </c:pt>
                <c:pt idx="650">
                  <c:v>0.89583699999999999</c:v>
                </c:pt>
                <c:pt idx="651">
                  <c:v>0.83336399999999999</c:v>
                </c:pt>
                <c:pt idx="652">
                  <c:v>0.89546899999999996</c:v>
                </c:pt>
                <c:pt idx="653">
                  <c:v>0.84890399999999999</c:v>
                </c:pt>
                <c:pt idx="654">
                  <c:v>0.89255099999999998</c:v>
                </c:pt>
                <c:pt idx="655">
                  <c:v>0.86895500000000003</c:v>
                </c:pt>
                <c:pt idx="656">
                  <c:v>0.891262</c:v>
                </c:pt>
                <c:pt idx="657">
                  <c:v>0.88253499999999996</c:v>
                </c:pt>
                <c:pt idx="658">
                  <c:v>0.89875400000000005</c:v>
                </c:pt>
                <c:pt idx="659">
                  <c:v>0.89598</c:v>
                </c:pt>
                <c:pt idx="660">
                  <c:v>0.89869399999999999</c:v>
                </c:pt>
                <c:pt idx="661">
                  <c:v>0.91306699999999996</c:v>
                </c:pt>
                <c:pt idx="662">
                  <c:v>0.89953700000000003</c:v>
                </c:pt>
                <c:pt idx="663">
                  <c:v>0.93088499999999996</c:v>
                </c:pt>
                <c:pt idx="664">
                  <c:v>0.89812999999999998</c:v>
                </c:pt>
                <c:pt idx="665">
                  <c:v>0.95810600000000001</c:v>
                </c:pt>
                <c:pt idx="666">
                  <c:v>0.87427100000000002</c:v>
                </c:pt>
                <c:pt idx="667">
                  <c:v>0.98983500000000002</c:v>
                </c:pt>
                <c:pt idx="668">
                  <c:v>0.87697700000000001</c:v>
                </c:pt>
                <c:pt idx="669">
                  <c:v>1.0085200000000001</c:v>
                </c:pt>
                <c:pt idx="670">
                  <c:v>0.87703200000000003</c:v>
                </c:pt>
                <c:pt idx="671">
                  <c:v>1.02738</c:v>
                </c:pt>
                <c:pt idx="672">
                  <c:v>0.88114599999999998</c:v>
                </c:pt>
                <c:pt idx="673">
                  <c:v>1.04511</c:v>
                </c:pt>
                <c:pt idx="674">
                  <c:v>0.88841999999999999</c:v>
                </c:pt>
                <c:pt idx="675">
                  <c:v>1.0590200000000001</c:v>
                </c:pt>
                <c:pt idx="676">
                  <c:v>0.89112100000000005</c:v>
                </c:pt>
                <c:pt idx="677">
                  <c:v>1.07908</c:v>
                </c:pt>
                <c:pt idx="678">
                  <c:v>0.89080800000000004</c:v>
                </c:pt>
                <c:pt idx="679">
                  <c:v>1.09907</c:v>
                </c:pt>
                <c:pt idx="680">
                  <c:v>0.895034</c:v>
                </c:pt>
                <c:pt idx="681">
                  <c:v>1.1197299999999999</c:v>
                </c:pt>
                <c:pt idx="682">
                  <c:v>0.90352100000000002</c:v>
                </c:pt>
                <c:pt idx="683">
                  <c:v>1.1339300000000001</c:v>
                </c:pt>
                <c:pt idx="684">
                  <c:v>0.90873599999999999</c:v>
                </c:pt>
                <c:pt idx="685">
                  <c:v>1.15097</c:v>
                </c:pt>
                <c:pt idx="686">
                  <c:v>0.91003199999999995</c:v>
                </c:pt>
                <c:pt idx="687">
                  <c:v>1.1796599999999999</c:v>
                </c:pt>
                <c:pt idx="688">
                  <c:v>0.91271999999999998</c:v>
                </c:pt>
                <c:pt idx="689">
                  <c:v>1.1985399999999999</c:v>
                </c:pt>
                <c:pt idx="690">
                  <c:v>0.92468099999999998</c:v>
                </c:pt>
                <c:pt idx="691">
                  <c:v>1.21638</c:v>
                </c:pt>
                <c:pt idx="692">
                  <c:v>0.93235800000000002</c:v>
                </c:pt>
                <c:pt idx="693">
                  <c:v>1.23499</c:v>
                </c:pt>
                <c:pt idx="694">
                  <c:v>0.93831900000000001</c:v>
                </c:pt>
                <c:pt idx="695">
                  <c:v>1.2620400000000001</c:v>
                </c:pt>
                <c:pt idx="696">
                  <c:v>0.94509299999999996</c:v>
                </c:pt>
                <c:pt idx="697">
                  <c:v>1.2806999999999999</c:v>
                </c:pt>
                <c:pt idx="698">
                  <c:v>0.95525300000000002</c:v>
                </c:pt>
                <c:pt idx="699">
                  <c:v>1.30267</c:v>
                </c:pt>
                <c:pt idx="700">
                  <c:v>0.96823499999999996</c:v>
                </c:pt>
                <c:pt idx="701">
                  <c:v>1.3272299999999999</c:v>
                </c:pt>
                <c:pt idx="702">
                  <c:v>0.97160800000000003</c:v>
                </c:pt>
                <c:pt idx="703">
                  <c:v>1.3543099999999999</c:v>
                </c:pt>
                <c:pt idx="704">
                  <c:v>0.98311999999999999</c:v>
                </c:pt>
                <c:pt idx="705">
                  <c:v>1.3779999999999999</c:v>
                </c:pt>
                <c:pt idx="706">
                  <c:v>1.00118</c:v>
                </c:pt>
                <c:pt idx="707">
                  <c:v>1.4032</c:v>
                </c:pt>
                <c:pt idx="708">
                  <c:v>1.0148600000000001</c:v>
                </c:pt>
                <c:pt idx="709">
                  <c:v>1.42825</c:v>
                </c:pt>
                <c:pt idx="710">
                  <c:v>1.0259400000000001</c:v>
                </c:pt>
                <c:pt idx="711">
                  <c:v>1.46143</c:v>
                </c:pt>
                <c:pt idx="712">
                  <c:v>1.0424599999999999</c:v>
                </c:pt>
                <c:pt idx="713">
                  <c:v>1.4957400000000001</c:v>
                </c:pt>
                <c:pt idx="714">
                  <c:v>1.0640400000000001</c:v>
                </c:pt>
                <c:pt idx="715">
                  <c:v>1.5194099999999999</c:v>
                </c:pt>
                <c:pt idx="716">
                  <c:v>1.0872299999999999</c:v>
                </c:pt>
                <c:pt idx="717">
                  <c:v>1.5547599999999999</c:v>
                </c:pt>
                <c:pt idx="718">
                  <c:v>1.10459</c:v>
                </c:pt>
                <c:pt idx="719">
                  <c:v>1.5949800000000001</c:v>
                </c:pt>
                <c:pt idx="720">
                  <c:v>1.1274999999999999</c:v>
                </c:pt>
                <c:pt idx="721">
                  <c:v>1.6320399999999999</c:v>
                </c:pt>
                <c:pt idx="722">
                  <c:v>1.1575299999999999</c:v>
                </c:pt>
                <c:pt idx="723">
                  <c:v>1.6679200000000001</c:v>
                </c:pt>
                <c:pt idx="724">
                  <c:v>1.1886399999999999</c:v>
                </c:pt>
                <c:pt idx="725">
                  <c:v>1.7142900000000001</c:v>
                </c:pt>
                <c:pt idx="726">
                  <c:v>1.2189399999999999</c:v>
                </c:pt>
                <c:pt idx="727">
                  <c:v>1.76295</c:v>
                </c:pt>
                <c:pt idx="728">
                  <c:v>1.2539100000000001</c:v>
                </c:pt>
                <c:pt idx="729">
                  <c:v>1.81541</c:v>
                </c:pt>
                <c:pt idx="730">
                  <c:v>1.2992900000000001</c:v>
                </c:pt>
                <c:pt idx="731">
                  <c:v>1.8661099999999999</c:v>
                </c:pt>
                <c:pt idx="732">
                  <c:v>1.33674</c:v>
                </c:pt>
                <c:pt idx="733">
                  <c:v>1.94432</c:v>
                </c:pt>
                <c:pt idx="734">
                  <c:v>1.37277</c:v>
                </c:pt>
                <c:pt idx="735">
                  <c:v>2.01111</c:v>
                </c:pt>
                <c:pt idx="736">
                  <c:v>1.42842</c:v>
                </c:pt>
                <c:pt idx="737">
                  <c:v>2.0834700000000002</c:v>
                </c:pt>
                <c:pt idx="738">
                  <c:v>1.4940599999999999</c:v>
                </c:pt>
                <c:pt idx="739">
                  <c:v>2.1573500000000001</c:v>
                </c:pt>
                <c:pt idx="740">
                  <c:v>1.5649299999999999</c:v>
                </c:pt>
                <c:pt idx="741">
                  <c:v>2.2433299999999998</c:v>
                </c:pt>
                <c:pt idx="742">
                  <c:v>1.6379600000000001</c:v>
                </c:pt>
                <c:pt idx="743">
                  <c:v>2.3380899999999998</c:v>
                </c:pt>
                <c:pt idx="744">
                  <c:v>1.7235400000000001</c:v>
                </c:pt>
                <c:pt idx="745">
                  <c:v>2.4422299999999999</c:v>
                </c:pt>
                <c:pt idx="746">
                  <c:v>1.8244899999999999</c:v>
                </c:pt>
                <c:pt idx="747">
                  <c:v>2.5469400000000002</c:v>
                </c:pt>
                <c:pt idx="748">
                  <c:v>1.9290099999999999</c:v>
                </c:pt>
                <c:pt idx="749">
                  <c:v>2.6706300000000001</c:v>
                </c:pt>
                <c:pt idx="750">
                  <c:v>2.0448900000000001</c:v>
                </c:pt>
                <c:pt idx="751">
                  <c:v>2.8123999999999998</c:v>
                </c:pt>
                <c:pt idx="752">
                  <c:v>2.1734599999999999</c:v>
                </c:pt>
                <c:pt idx="753">
                  <c:v>2.95872</c:v>
                </c:pt>
                <c:pt idx="754">
                  <c:v>2.3238799999999999</c:v>
                </c:pt>
                <c:pt idx="755">
                  <c:v>3.11572</c:v>
                </c:pt>
                <c:pt idx="756">
                  <c:v>2.4884900000000001</c:v>
                </c:pt>
                <c:pt idx="757">
                  <c:v>3.2956599999999998</c:v>
                </c:pt>
                <c:pt idx="758">
                  <c:v>2.6613600000000002</c:v>
                </c:pt>
                <c:pt idx="759">
                  <c:v>3.4967800000000002</c:v>
                </c:pt>
                <c:pt idx="760">
                  <c:v>2.8565</c:v>
                </c:pt>
                <c:pt idx="761">
                  <c:v>3.71617</c:v>
                </c:pt>
                <c:pt idx="762">
                  <c:v>3.07565</c:v>
                </c:pt>
                <c:pt idx="763">
                  <c:v>3.9455399999999998</c:v>
                </c:pt>
                <c:pt idx="764">
                  <c:v>3.3200599999999998</c:v>
                </c:pt>
                <c:pt idx="765">
                  <c:v>4.2107999999999999</c:v>
                </c:pt>
                <c:pt idx="766">
                  <c:v>3.5752000000000002</c:v>
                </c:pt>
                <c:pt idx="767">
                  <c:v>4.4994699999999996</c:v>
                </c:pt>
                <c:pt idx="768">
                  <c:v>3.8619599999999998</c:v>
                </c:pt>
                <c:pt idx="769">
                  <c:v>4.8109900000000003</c:v>
                </c:pt>
                <c:pt idx="770">
                  <c:v>4.1828099999999999</c:v>
                </c:pt>
                <c:pt idx="771">
                  <c:v>5.1485300000000001</c:v>
                </c:pt>
                <c:pt idx="772">
                  <c:v>4.5304700000000002</c:v>
                </c:pt>
                <c:pt idx="773">
                  <c:v>5.5149699999999999</c:v>
                </c:pt>
                <c:pt idx="774">
                  <c:v>4.9001000000000001</c:v>
                </c:pt>
                <c:pt idx="775">
                  <c:v>5.9222599999999996</c:v>
                </c:pt>
                <c:pt idx="776">
                  <c:v>5.30586</c:v>
                </c:pt>
                <c:pt idx="777">
                  <c:v>6.3599199999999998</c:v>
                </c:pt>
                <c:pt idx="778">
                  <c:v>5.7534400000000003</c:v>
                </c:pt>
                <c:pt idx="779">
                  <c:v>6.8173899999999996</c:v>
                </c:pt>
                <c:pt idx="780">
                  <c:v>6.2292399999999999</c:v>
                </c:pt>
                <c:pt idx="781">
                  <c:v>7.3194499999999998</c:v>
                </c:pt>
                <c:pt idx="782">
                  <c:v>6.7381500000000001</c:v>
                </c:pt>
                <c:pt idx="783">
                  <c:v>7.8624000000000001</c:v>
                </c:pt>
                <c:pt idx="784">
                  <c:v>7.2816299999999998</c:v>
                </c:pt>
                <c:pt idx="785">
                  <c:v>8.4369999999999994</c:v>
                </c:pt>
                <c:pt idx="786">
                  <c:v>7.8652100000000003</c:v>
                </c:pt>
                <c:pt idx="787">
                  <c:v>9.0369899999999994</c:v>
                </c:pt>
                <c:pt idx="788">
                  <c:v>8.4883600000000001</c:v>
                </c:pt>
                <c:pt idx="789">
                  <c:v>9.6735399999999991</c:v>
                </c:pt>
                <c:pt idx="790">
                  <c:v>9.13537</c:v>
                </c:pt>
                <c:pt idx="791">
                  <c:v>10.2965</c:v>
                </c:pt>
                <c:pt idx="792">
                  <c:v>11.7126</c:v>
                </c:pt>
                <c:pt idx="793">
                  <c:v>11.242000000000001</c:v>
                </c:pt>
                <c:pt idx="794">
                  <c:v>12.4636</c:v>
                </c:pt>
                <c:pt idx="795">
                  <c:v>12.0015</c:v>
                </c:pt>
                <c:pt idx="796">
                  <c:v>13.2531</c:v>
                </c:pt>
                <c:pt idx="797">
                  <c:v>12.778700000000001</c:v>
                </c:pt>
                <c:pt idx="798">
                  <c:v>14.0844</c:v>
                </c:pt>
                <c:pt idx="799">
                  <c:v>13.601800000000001</c:v>
                </c:pt>
                <c:pt idx="800">
                  <c:v>14.9199</c:v>
                </c:pt>
                <c:pt idx="801">
                  <c:v>14.4373</c:v>
                </c:pt>
                <c:pt idx="802">
                  <c:v>15.7492</c:v>
                </c:pt>
                <c:pt idx="803">
                  <c:v>15.272</c:v>
                </c:pt>
                <c:pt idx="804">
                  <c:v>16.619</c:v>
                </c:pt>
                <c:pt idx="805">
                  <c:v>16.118200000000002</c:v>
                </c:pt>
                <c:pt idx="806">
                  <c:v>17.4635</c:v>
                </c:pt>
                <c:pt idx="807">
                  <c:v>16.988700000000001</c:v>
                </c:pt>
                <c:pt idx="808">
                  <c:v>18.315200000000001</c:v>
                </c:pt>
                <c:pt idx="809">
                  <c:v>17.846599999999999</c:v>
                </c:pt>
                <c:pt idx="810">
                  <c:v>19.1691</c:v>
                </c:pt>
                <c:pt idx="811">
                  <c:v>18.685500000000001</c:v>
                </c:pt>
                <c:pt idx="812">
                  <c:v>20.0459</c:v>
                </c:pt>
                <c:pt idx="813">
                  <c:v>19.559999999999999</c:v>
                </c:pt>
                <c:pt idx="814">
                  <c:v>20.877199999999998</c:v>
                </c:pt>
                <c:pt idx="815">
                  <c:v>20.383700000000001</c:v>
                </c:pt>
                <c:pt idx="816">
                  <c:v>21.689299999999999</c:v>
                </c:pt>
                <c:pt idx="817">
                  <c:v>21.190799999999999</c:v>
                </c:pt>
                <c:pt idx="818">
                  <c:v>22.494800000000001</c:v>
                </c:pt>
                <c:pt idx="819">
                  <c:v>21.979399999999998</c:v>
                </c:pt>
                <c:pt idx="820">
                  <c:v>23.3094</c:v>
                </c:pt>
                <c:pt idx="821">
                  <c:v>22.734300000000001</c:v>
                </c:pt>
                <c:pt idx="822">
                  <c:v>24.052199999999999</c:v>
                </c:pt>
                <c:pt idx="823">
                  <c:v>23.497499999999999</c:v>
                </c:pt>
                <c:pt idx="824">
                  <c:v>24.7698</c:v>
                </c:pt>
                <c:pt idx="825">
                  <c:v>24.221800000000002</c:v>
                </c:pt>
                <c:pt idx="826">
                  <c:v>25.481200000000001</c:v>
                </c:pt>
                <c:pt idx="827">
                  <c:v>24.889600000000002</c:v>
                </c:pt>
                <c:pt idx="828">
                  <c:v>26.1494</c:v>
                </c:pt>
                <c:pt idx="829">
                  <c:v>25.551300000000001</c:v>
                </c:pt>
                <c:pt idx="830">
                  <c:v>26.788399999999999</c:v>
                </c:pt>
                <c:pt idx="831">
                  <c:v>26.163799999999998</c:v>
                </c:pt>
                <c:pt idx="832">
                  <c:v>27.383500000000002</c:v>
                </c:pt>
                <c:pt idx="833">
                  <c:v>26.755600000000001</c:v>
                </c:pt>
                <c:pt idx="834">
                  <c:v>27.954499999999999</c:v>
                </c:pt>
                <c:pt idx="835">
                  <c:v>27.299600000000002</c:v>
                </c:pt>
                <c:pt idx="836">
                  <c:v>28.486799999999999</c:v>
                </c:pt>
                <c:pt idx="837">
                  <c:v>27.804600000000001</c:v>
                </c:pt>
                <c:pt idx="838">
                  <c:v>28.9725</c:v>
                </c:pt>
                <c:pt idx="839">
                  <c:v>28.2896</c:v>
                </c:pt>
                <c:pt idx="840">
                  <c:v>29.427399999999999</c:v>
                </c:pt>
                <c:pt idx="841">
                  <c:v>28.732700000000001</c:v>
                </c:pt>
                <c:pt idx="842">
                  <c:v>29.837399999999999</c:v>
                </c:pt>
                <c:pt idx="843">
                  <c:v>29.125499999999999</c:v>
                </c:pt>
                <c:pt idx="844">
                  <c:v>30.210699999999999</c:v>
                </c:pt>
                <c:pt idx="845">
                  <c:v>29.499600000000001</c:v>
                </c:pt>
                <c:pt idx="846">
                  <c:v>30.549800000000001</c:v>
                </c:pt>
                <c:pt idx="847">
                  <c:v>29.827300000000001</c:v>
                </c:pt>
                <c:pt idx="848">
                  <c:v>30.851800000000001</c:v>
                </c:pt>
                <c:pt idx="849">
                  <c:v>30.1218</c:v>
                </c:pt>
                <c:pt idx="850">
                  <c:v>31.1188</c:v>
                </c:pt>
                <c:pt idx="851">
                  <c:v>30.382000000000001</c:v>
                </c:pt>
                <c:pt idx="852">
                  <c:v>31.366499999999998</c:v>
                </c:pt>
                <c:pt idx="853">
                  <c:v>30.609300000000001</c:v>
                </c:pt>
                <c:pt idx="854">
                  <c:v>31.556999999999999</c:v>
                </c:pt>
                <c:pt idx="855">
                  <c:v>30.795100000000001</c:v>
                </c:pt>
                <c:pt idx="856">
                  <c:v>31.727599999999999</c:v>
                </c:pt>
                <c:pt idx="857">
                  <c:v>30.9575</c:v>
                </c:pt>
                <c:pt idx="858">
                  <c:v>31.860900000000001</c:v>
                </c:pt>
                <c:pt idx="859">
                  <c:v>31.0793</c:v>
                </c:pt>
                <c:pt idx="860">
                  <c:v>31.968699999999998</c:v>
                </c:pt>
                <c:pt idx="861">
                  <c:v>31.1629</c:v>
                </c:pt>
                <c:pt idx="862">
                  <c:v>32.049700000000001</c:v>
                </c:pt>
                <c:pt idx="863">
                  <c:v>31.2392</c:v>
                </c:pt>
                <c:pt idx="864">
                  <c:v>32.083399999999997</c:v>
                </c:pt>
                <c:pt idx="865">
                  <c:v>31.302399999999999</c:v>
                </c:pt>
                <c:pt idx="866">
                  <c:v>32.103299999999997</c:v>
                </c:pt>
                <c:pt idx="867">
                  <c:v>31.323899999999998</c:v>
                </c:pt>
                <c:pt idx="868">
                  <c:v>32.102400000000003</c:v>
                </c:pt>
                <c:pt idx="869">
                  <c:v>31.324300000000001</c:v>
                </c:pt>
                <c:pt idx="870">
                  <c:v>32.091299999999997</c:v>
                </c:pt>
                <c:pt idx="871">
                  <c:v>31.306899999999999</c:v>
                </c:pt>
                <c:pt idx="872">
                  <c:v>32.046199999999999</c:v>
                </c:pt>
                <c:pt idx="873">
                  <c:v>31.263100000000001</c:v>
                </c:pt>
                <c:pt idx="874">
                  <c:v>31.990400000000001</c:v>
                </c:pt>
                <c:pt idx="875">
                  <c:v>31.214700000000001</c:v>
                </c:pt>
                <c:pt idx="876">
                  <c:v>31.920400000000001</c:v>
                </c:pt>
                <c:pt idx="877">
                  <c:v>31.1403</c:v>
                </c:pt>
                <c:pt idx="878">
                  <c:v>31.838100000000001</c:v>
                </c:pt>
                <c:pt idx="879">
                  <c:v>31.072299999999998</c:v>
                </c:pt>
                <c:pt idx="880">
                  <c:v>31.741399999999999</c:v>
                </c:pt>
                <c:pt idx="881">
                  <c:v>30.9803</c:v>
                </c:pt>
                <c:pt idx="882">
                  <c:v>31.654699999999998</c:v>
                </c:pt>
                <c:pt idx="883">
                  <c:v>30.893699999999999</c:v>
                </c:pt>
                <c:pt idx="884">
                  <c:v>31.540099999999999</c:v>
                </c:pt>
                <c:pt idx="885">
                  <c:v>30.7818</c:v>
                </c:pt>
                <c:pt idx="886">
                  <c:v>31.442699999999999</c:v>
                </c:pt>
                <c:pt idx="887">
                  <c:v>30.676400000000001</c:v>
                </c:pt>
                <c:pt idx="888">
                  <c:v>31.323599999999999</c:v>
                </c:pt>
                <c:pt idx="889">
                  <c:v>30.578900000000001</c:v>
                </c:pt>
                <c:pt idx="890">
                  <c:v>31.216999999999999</c:v>
                </c:pt>
                <c:pt idx="891">
                  <c:v>30.485099999999999</c:v>
                </c:pt>
                <c:pt idx="892">
                  <c:v>31.1097</c:v>
                </c:pt>
                <c:pt idx="893">
                  <c:v>30.387699999999999</c:v>
                </c:pt>
                <c:pt idx="894">
                  <c:v>31.007400000000001</c:v>
                </c:pt>
                <c:pt idx="895">
                  <c:v>30.290900000000001</c:v>
                </c:pt>
                <c:pt idx="896">
                  <c:v>30.911000000000001</c:v>
                </c:pt>
                <c:pt idx="897">
                  <c:v>30.2058</c:v>
                </c:pt>
                <c:pt idx="898">
                  <c:v>30.833200000000001</c:v>
                </c:pt>
                <c:pt idx="899">
                  <c:v>30.1374</c:v>
                </c:pt>
                <c:pt idx="900">
                  <c:v>30.751899999999999</c:v>
                </c:pt>
                <c:pt idx="901">
                  <c:v>30.066400000000002</c:v>
                </c:pt>
                <c:pt idx="902">
                  <c:v>30.687100000000001</c:v>
                </c:pt>
                <c:pt idx="903">
                  <c:v>30.017099999999999</c:v>
                </c:pt>
                <c:pt idx="904">
                  <c:v>30.601900000000001</c:v>
                </c:pt>
                <c:pt idx="905">
                  <c:v>29.981000000000002</c:v>
                </c:pt>
                <c:pt idx="906">
                  <c:v>30.541899999999998</c:v>
                </c:pt>
                <c:pt idx="907">
                  <c:v>29.933800000000002</c:v>
                </c:pt>
                <c:pt idx="908">
                  <c:v>30.522200000000002</c:v>
                </c:pt>
                <c:pt idx="909">
                  <c:v>29.910499999999999</c:v>
                </c:pt>
                <c:pt idx="910">
                  <c:v>30.482700000000001</c:v>
                </c:pt>
                <c:pt idx="911">
                  <c:v>29.9025</c:v>
                </c:pt>
                <c:pt idx="912">
                  <c:v>30.449000000000002</c:v>
                </c:pt>
                <c:pt idx="913">
                  <c:v>29.903300000000002</c:v>
                </c:pt>
                <c:pt idx="914">
                  <c:v>30.435300000000002</c:v>
                </c:pt>
                <c:pt idx="915">
                  <c:v>29.908200000000001</c:v>
                </c:pt>
                <c:pt idx="916">
                  <c:v>30.436399999999999</c:v>
                </c:pt>
                <c:pt idx="917">
                  <c:v>29.910900000000002</c:v>
                </c:pt>
                <c:pt idx="918">
                  <c:v>30.4543</c:v>
                </c:pt>
                <c:pt idx="919">
                  <c:v>29.938400000000001</c:v>
                </c:pt>
                <c:pt idx="920">
                  <c:v>30.475999999999999</c:v>
                </c:pt>
                <c:pt idx="921">
                  <c:v>29.976900000000001</c:v>
                </c:pt>
                <c:pt idx="922">
                  <c:v>30.488800000000001</c:v>
                </c:pt>
                <c:pt idx="923">
                  <c:v>30.021699999999999</c:v>
                </c:pt>
                <c:pt idx="924">
                  <c:v>30.520600000000002</c:v>
                </c:pt>
                <c:pt idx="925">
                  <c:v>30.049199999999999</c:v>
                </c:pt>
                <c:pt idx="926">
                  <c:v>30.569900000000001</c:v>
                </c:pt>
                <c:pt idx="927">
                  <c:v>30.100899999999999</c:v>
                </c:pt>
                <c:pt idx="928">
                  <c:v>30.614699999999999</c:v>
                </c:pt>
                <c:pt idx="929">
                  <c:v>30.167999999999999</c:v>
                </c:pt>
                <c:pt idx="930">
                  <c:v>30.6191</c:v>
                </c:pt>
                <c:pt idx="931">
                  <c:v>30.239000000000001</c:v>
                </c:pt>
                <c:pt idx="932">
                  <c:v>30.676200000000001</c:v>
                </c:pt>
                <c:pt idx="933">
                  <c:v>30.2974</c:v>
                </c:pt>
                <c:pt idx="934">
                  <c:v>30.7361</c:v>
                </c:pt>
                <c:pt idx="935">
                  <c:v>30.3703</c:v>
                </c:pt>
                <c:pt idx="936">
                  <c:v>30.783300000000001</c:v>
                </c:pt>
                <c:pt idx="937">
                  <c:v>30.436199999999999</c:v>
                </c:pt>
                <c:pt idx="938">
                  <c:v>30.834499999999998</c:v>
                </c:pt>
                <c:pt idx="939">
                  <c:v>30.521999999999998</c:v>
                </c:pt>
                <c:pt idx="940">
                  <c:v>30.8979</c:v>
                </c:pt>
                <c:pt idx="941">
                  <c:v>30.592500000000001</c:v>
                </c:pt>
                <c:pt idx="942">
                  <c:v>30.9559</c:v>
                </c:pt>
                <c:pt idx="943">
                  <c:v>30.660900000000002</c:v>
                </c:pt>
                <c:pt idx="944">
                  <c:v>31.016100000000002</c:v>
                </c:pt>
                <c:pt idx="945">
                  <c:v>30.735299999999999</c:v>
                </c:pt>
                <c:pt idx="946">
                  <c:v>31.0871</c:v>
                </c:pt>
                <c:pt idx="947">
                  <c:v>30.811</c:v>
                </c:pt>
                <c:pt idx="948">
                  <c:v>31.1417</c:v>
                </c:pt>
                <c:pt idx="949">
                  <c:v>30.871099999999998</c:v>
                </c:pt>
                <c:pt idx="950">
                  <c:v>31.202300000000001</c:v>
                </c:pt>
                <c:pt idx="951">
                  <c:v>30.953099999999999</c:v>
                </c:pt>
                <c:pt idx="952">
                  <c:v>31.251999999999999</c:v>
                </c:pt>
                <c:pt idx="953">
                  <c:v>31.0291</c:v>
                </c:pt>
                <c:pt idx="954">
                  <c:v>31.310500000000001</c:v>
                </c:pt>
                <c:pt idx="955">
                  <c:v>31.109500000000001</c:v>
                </c:pt>
                <c:pt idx="956">
                  <c:v>31.373999999999999</c:v>
                </c:pt>
                <c:pt idx="957">
                  <c:v>31.159300000000002</c:v>
                </c:pt>
                <c:pt idx="958">
                  <c:v>31.436</c:v>
                </c:pt>
                <c:pt idx="959">
                  <c:v>31.218699999999998</c:v>
                </c:pt>
                <c:pt idx="960">
                  <c:v>31.483699999999999</c:v>
                </c:pt>
                <c:pt idx="961">
                  <c:v>31.302600000000002</c:v>
                </c:pt>
                <c:pt idx="962">
                  <c:v>31.522300000000001</c:v>
                </c:pt>
                <c:pt idx="963">
                  <c:v>31.358699999999999</c:v>
                </c:pt>
                <c:pt idx="964">
                  <c:v>31.591799999999999</c:v>
                </c:pt>
                <c:pt idx="965">
                  <c:v>31.4191</c:v>
                </c:pt>
                <c:pt idx="966">
                  <c:v>31.642700000000001</c:v>
                </c:pt>
                <c:pt idx="967">
                  <c:v>31.491399999999999</c:v>
                </c:pt>
                <c:pt idx="968">
                  <c:v>31.685500000000001</c:v>
                </c:pt>
                <c:pt idx="969">
                  <c:v>31.542200000000001</c:v>
                </c:pt>
                <c:pt idx="970">
                  <c:v>31.725000000000001</c:v>
                </c:pt>
                <c:pt idx="971">
                  <c:v>31.610299999999999</c:v>
                </c:pt>
                <c:pt idx="972">
                  <c:v>31.763500000000001</c:v>
                </c:pt>
                <c:pt idx="973">
                  <c:v>31.662500000000001</c:v>
                </c:pt>
                <c:pt idx="974">
                  <c:v>31.7944</c:v>
                </c:pt>
                <c:pt idx="975">
                  <c:v>31.7104</c:v>
                </c:pt>
                <c:pt idx="976">
                  <c:v>31.8293</c:v>
                </c:pt>
                <c:pt idx="977">
                  <c:v>31.766100000000002</c:v>
                </c:pt>
                <c:pt idx="978">
                  <c:v>31.857399999999998</c:v>
                </c:pt>
                <c:pt idx="979">
                  <c:v>31.8002</c:v>
                </c:pt>
                <c:pt idx="980">
                  <c:v>31.9038</c:v>
                </c:pt>
                <c:pt idx="981">
                  <c:v>31.833100000000002</c:v>
                </c:pt>
                <c:pt idx="982">
                  <c:v>31.9221</c:v>
                </c:pt>
                <c:pt idx="983">
                  <c:v>31.886800000000001</c:v>
                </c:pt>
                <c:pt idx="984">
                  <c:v>31.935700000000001</c:v>
                </c:pt>
                <c:pt idx="985">
                  <c:v>31.9284</c:v>
                </c:pt>
                <c:pt idx="986">
                  <c:v>31.9617</c:v>
                </c:pt>
                <c:pt idx="987">
                  <c:v>31.9483</c:v>
                </c:pt>
                <c:pt idx="988">
                  <c:v>31.982299999999999</c:v>
                </c:pt>
                <c:pt idx="989">
                  <c:v>31.982600000000001</c:v>
                </c:pt>
                <c:pt idx="990">
                  <c:v>31.994700000000002</c:v>
                </c:pt>
                <c:pt idx="991">
                  <c:v>32.005400000000002</c:v>
                </c:pt>
                <c:pt idx="992">
                  <c:v>32.001800000000003</c:v>
                </c:pt>
                <c:pt idx="993">
                  <c:v>32.0259</c:v>
                </c:pt>
                <c:pt idx="994">
                  <c:v>32.0139</c:v>
                </c:pt>
                <c:pt idx="995">
                  <c:v>32.042999999999999</c:v>
                </c:pt>
                <c:pt idx="996">
                  <c:v>31.996700000000001</c:v>
                </c:pt>
                <c:pt idx="997">
                  <c:v>32.084000000000003</c:v>
                </c:pt>
                <c:pt idx="998">
                  <c:v>31.9785</c:v>
                </c:pt>
                <c:pt idx="999">
                  <c:v>32.090800000000002</c:v>
                </c:pt>
                <c:pt idx="1000">
                  <c:v>31.9651</c:v>
                </c:pt>
                <c:pt idx="1001">
                  <c:v>32.106200000000001</c:v>
                </c:pt>
                <c:pt idx="1002">
                  <c:v>31.960799999999999</c:v>
                </c:pt>
                <c:pt idx="1003">
                  <c:v>32.113500000000002</c:v>
                </c:pt>
                <c:pt idx="1004">
                  <c:v>31.9438</c:v>
                </c:pt>
                <c:pt idx="1005">
                  <c:v>32.102699999999999</c:v>
                </c:pt>
                <c:pt idx="1006">
                  <c:v>31.946200000000001</c:v>
                </c:pt>
                <c:pt idx="1007">
                  <c:v>32.1081</c:v>
                </c:pt>
                <c:pt idx="1008">
                  <c:v>31.919799999999999</c:v>
                </c:pt>
                <c:pt idx="1009">
                  <c:v>32.095500000000001</c:v>
                </c:pt>
                <c:pt idx="1010">
                  <c:v>31.898299999999999</c:v>
                </c:pt>
                <c:pt idx="1011">
                  <c:v>32.084000000000003</c:v>
                </c:pt>
                <c:pt idx="1012">
                  <c:v>31.872900000000001</c:v>
                </c:pt>
                <c:pt idx="1013">
                  <c:v>32.061199999999999</c:v>
                </c:pt>
                <c:pt idx="1014">
                  <c:v>31.844899999999999</c:v>
                </c:pt>
                <c:pt idx="1015">
                  <c:v>32.068899999999999</c:v>
                </c:pt>
                <c:pt idx="1016">
                  <c:v>31.7988</c:v>
                </c:pt>
                <c:pt idx="1017">
                  <c:v>32.070599999999999</c:v>
                </c:pt>
                <c:pt idx="1018">
                  <c:v>31.788799999999998</c:v>
                </c:pt>
                <c:pt idx="1019">
                  <c:v>32.036999999999999</c:v>
                </c:pt>
                <c:pt idx="1020">
                  <c:v>31.771599999999999</c:v>
                </c:pt>
                <c:pt idx="1021">
                  <c:v>32.006500000000003</c:v>
                </c:pt>
                <c:pt idx="1022">
                  <c:v>31.730899999999998</c:v>
                </c:pt>
                <c:pt idx="1023">
                  <c:v>31.983000000000001</c:v>
                </c:pt>
                <c:pt idx="1024">
                  <c:v>31.676500000000001</c:v>
                </c:pt>
                <c:pt idx="1025">
                  <c:v>31.964700000000001</c:v>
                </c:pt>
                <c:pt idx="1026">
                  <c:v>31.647099999999998</c:v>
                </c:pt>
                <c:pt idx="1027">
                  <c:v>31.928599999999999</c:v>
                </c:pt>
                <c:pt idx="1028">
                  <c:v>31.6111</c:v>
                </c:pt>
                <c:pt idx="1029">
                  <c:v>31.8963</c:v>
                </c:pt>
                <c:pt idx="1030">
                  <c:v>31.565000000000001</c:v>
                </c:pt>
                <c:pt idx="1031">
                  <c:v>31.878499999999999</c:v>
                </c:pt>
                <c:pt idx="1032">
                  <c:v>31.51</c:v>
                </c:pt>
                <c:pt idx="1033">
                  <c:v>31.851400000000002</c:v>
                </c:pt>
                <c:pt idx="1034">
                  <c:v>31.477900000000002</c:v>
                </c:pt>
                <c:pt idx="1035">
                  <c:v>31.819900000000001</c:v>
                </c:pt>
                <c:pt idx="1036">
                  <c:v>31.428899999999999</c:v>
                </c:pt>
                <c:pt idx="1037">
                  <c:v>31.794699999999999</c:v>
                </c:pt>
                <c:pt idx="1038">
                  <c:v>31.378499999999999</c:v>
                </c:pt>
                <c:pt idx="1039">
                  <c:v>31.766200000000001</c:v>
                </c:pt>
                <c:pt idx="1040">
                  <c:v>31.351099999999999</c:v>
                </c:pt>
                <c:pt idx="1041">
                  <c:v>31.739799999999999</c:v>
                </c:pt>
                <c:pt idx="1042">
                  <c:v>31.292200000000001</c:v>
                </c:pt>
                <c:pt idx="1043">
                  <c:v>31.701699999999999</c:v>
                </c:pt>
                <c:pt idx="1044">
                  <c:v>31.2744</c:v>
                </c:pt>
                <c:pt idx="1045">
                  <c:v>31.671700000000001</c:v>
                </c:pt>
                <c:pt idx="1046">
                  <c:v>31.235299999999999</c:v>
                </c:pt>
                <c:pt idx="1047">
                  <c:v>31.648599999999998</c:v>
                </c:pt>
                <c:pt idx="1048">
                  <c:v>31.199000000000002</c:v>
                </c:pt>
                <c:pt idx="1049">
                  <c:v>31.622800000000002</c:v>
                </c:pt>
                <c:pt idx="1050">
                  <c:v>31.1648</c:v>
                </c:pt>
                <c:pt idx="1051">
                  <c:v>31.590699999999998</c:v>
                </c:pt>
                <c:pt idx="1052">
                  <c:v>31.1309</c:v>
                </c:pt>
                <c:pt idx="1053">
                  <c:v>31.577300000000001</c:v>
                </c:pt>
                <c:pt idx="1054">
                  <c:v>31.0974</c:v>
                </c:pt>
                <c:pt idx="1055">
                  <c:v>31.568899999999999</c:v>
                </c:pt>
                <c:pt idx="1056">
                  <c:v>31.066400000000002</c:v>
                </c:pt>
                <c:pt idx="1057">
                  <c:v>31.532599999999999</c:v>
                </c:pt>
                <c:pt idx="1058">
                  <c:v>31.0459</c:v>
                </c:pt>
                <c:pt idx="1059">
                  <c:v>31.5154</c:v>
                </c:pt>
                <c:pt idx="1060">
                  <c:v>31.021999999999998</c:v>
                </c:pt>
                <c:pt idx="1061">
                  <c:v>31.4999</c:v>
                </c:pt>
                <c:pt idx="1062">
                  <c:v>30.9956</c:v>
                </c:pt>
                <c:pt idx="1063">
                  <c:v>31.502199999999998</c:v>
                </c:pt>
                <c:pt idx="1064">
                  <c:v>30.923400000000001</c:v>
                </c:pt>
                <c:pt idx="1065">
                  <c:v>31.508900000000001</c:v>
                </c:pt>
                <c:pt idx="1066">
                  <c:v>30.903700000000001</c:v>
                </c:pt>
                <c:pt idx="1067">
                  <c:v>31.491</c:v>
                </c:pt>
                <c:pt idx="1068">
                  <c:v>30.907299999999999</c:v>
                </c:pt>
                <c:pt idx="1069">
                  <c:v>31.4941</c:v>
                </c:pt>
                <c:pt idx="1070">
                  <c:v>30.889099999999999</c:v>
                </c:pt>
                <c:pt idx="1071">
                  <c:v>31.4922</c:v>
                </c:pt>
                <c:pt idx="1072">
                  <c:v>30.874199999999998</c:v>
                </c:pt>
                <c:pt idx="1073">
                  <c:v>31.501000000000001</c:v>
                </c:pt>
                <c:pt idx="1074">
                  <c:v>30.8584</c:v>
                </c:pt>
                <c:pt idx="1075">
                  <c:v>31.491499999999998</c:v>
                </c:pt>
                <c:pt idx="1076">
                  <c:v>30.877600000000001</c:v>
                </c:pt>
                <c:pt idx="1077">
                  <c:v>31.4986</c:v>
                </c:pt>
                <c:pt idx="1078">
                  <c:v>30.870799999999999</c:v>
                </c:pt>
                <c:pt idx="1079">
                  <c:v>31.498699999999999</c:v>
                </c:pt>
                <c:pt idx="1080">
                  <c:v>30.866700000000002</c:v>
                </c:pt>
                <c:pt idx="1081">
                  <c:v>31.518999999999998</c:v>
                </c:pt>
                <c:pt idx="1082">
                  <c:v>30.870100000000001</c:v>
                </c:pt>
                <c:pt idx="1083">
                  <c:v>31.531700000000001</c:v>
                </c:pt>
                <c:pt idx="1084">
                  <c:v>30.872900000000001</c:v>
                </c:pt>
                <c:pt idx="1085">
                  <c:v>31.544699999999999</c:v>
                </c:pt>
                <c:pt idx="1086">
                  <c:v>30.889500000000002</c:v>
                </c:pt>
                <c:pt idx="1087">
                  <c:v>31.565200000000001</c:v>
                </c:pt>
                <c:pt idx="1088">
                  <c:v>30.894600000000001</c:v>
                </c:pt>
                <c:pt idx="1089">
                  <c:v>31.584700000000002</c:v>
                </c:pt>
                <c:pt idx="1090">
                  <c:v>30.9054</c:v>
                </c:pt>
                <c:pt idx="1091">
                  <c:v>31.597999999999999</c:v>
                </c:pt>
                <c:pt idx="1092">
                  <c:v>30.9133</c:v>
                </c:pt>
                <c:pt idx="1093">
                  <c:v>31.621700000000001</c:v>
                </c:pt>
                <c:pt idx="1094">
                  <c:v>30.936699999999998</c:v>
                </c:pt>
                <c:pt idx="1095">
                  <c:v>31.661300000000001</c:v>
                </c:pt>
                <c:pt idx="1096">
                  <c:v>30.953199999999999</c:v>
                </c:pt>
                <c:pt idx="1097">
                  <c:v>31.686900000000001</c:v>
                </c:pt>
                <c:pt idx="1098">
                  <c:v>30.9773</c:v>
                </c:pt>
                <c:pt idx="1099">
                  <c:v>31.7227</c:v>
                </c:pt>
                <c:pt idx="1100">
                  <c:v>30.9937</c:v>
                </c:pt>
                <c:pt idx="1101">
                  <c:v>31.752700000000001</c:v>
                </c:pt>
                <c:pt idx="1102">
                  <c:v>31.041899999999998</c:v>
                </c:pt>
                <c:pt idx="1103">
                  <c:v>31.781700000000001</c:v>
                </c:pt>
                <c:pt idx="1104">
                  <c:v>31.054600000000001</c:v>
                </c:pt>
                <c:pt idx="1105">
                  <c:v>31.836500000000001</c:v>
                </c:pt>
                <c:pt idx="1106">
                  <c:v>31.0931</c:v>
                </c:pt>
                <c:pt idx="1107">
                  <c:v>31.867000000000001</c:v>
                </c:pt>
                <c:pt idx="1108">
                  <c:v>31.135999999999999</c:v>
                </c:pt>
                <c:pt idx="1109">
                  <c:v>31.909400000000002</c:v>
                </c:pt>
                <c:pt idx="1110">
                  <c:v>31.1723</c:v>
                </c:pt>
                <c:pt idx="1111">
                  <c:v>31.9511</c:v>
                </c:pt>
                <c:pt idx="1112">
                  <c:v>31.212199999999999</c:v>
                </c:pt>
                <c:pt idx="1113">
                  <c:v>32.006100000000004</c:v>
                </c:pt>
                <c:pt idx="1114">
                  <c:v>31.246400000000001</c:v>
                </c:pt>
                <c:pt idx="1115">
                  <c:v>32.045099999999998</c:v>
                </c:pt>
                <c:pt idx="1116">
                  <c:v>31.298300000000001</c:v>
                </c:pt>
                <c:pt idx="1117">
                  <c:v>32.094499999999996</c:v>
                </c:pt>
                <c:pt idx="1118">
                  <c:v>31.325399999999998</c:v>
                </c:pt>
                <c:pt idx="1119">
                  <c:v>32.143000000000001</c:v>
                </c:pt>
                <c:pt idx="1120">
                  <c:v>31.3855</c:v>
                </c:pt>
                <c:pt idx="1121">
                  <c:v>32.186999999999998</c:v>
                </c:pt>
                <c:pt idx="1122">
                  <c:v>31.4116</c:v>
                </c:pt>
                <c:pt idx="1123">
                  <c:v>32.244900000000001</c:v>
                </c:pt>
                <c:pt idx="1124">
                  <c:v>31.464300000000001</c:v>
                </c:pt>
                <c:pt idx="1125">
                  <c:v>32.2821</c:v>
                </c:pt>
                <c:pt idx="1126">
                  <c:v>31.521999999999998</c:v>
                </c:pt>
                <c:pt idx="1127">
                  <c:v>32.339599999999997</c:v>
                </c:pt>
                <c:pt idx="1128">
                  <c:v>31.563800000000001</c:v>
                </c:pt>
                <c:pt idx="1129">
                  <c:v>32.393099999999997</c:v>
                </c:pt>
                <c:pt idx="1130">
                  <c:v>31.607800000000001</c:v>
                </c:pt>
                <c:pt idx="1131">
                  <c:v>32.451099999999997</c:v>
                </c:pt>
                <c:pt idx="1132">
                  <c:v>31.639399999999998</c:v>
                </c:pt>
                <c:pt idx="1133">
                  <c:v>32.511899999999997</c:v>
                </c:pt>
                <c:pt idx="1134">
                  <c:v>31.700800000000001</c:v>
                </c:pt>
                <c:pt idx="1135">
                  <c:v>32.565600000000003</c:v>
                </c:pt>
                <c:pt idx="1136">
                  <c:v>31.744199999999999</c:v>
                </c:pt>
                <c:pt idx="1137">
                  <c:v>32.616900000000001</c:v>
                </c:pt>
                <c:pt idx="1138">
                  <c:v>31.788699999999999</c:v>
                </c:pt>
                <c:pt idx="1139">
                  <c:v>32.671700000000001</c:v>
                </c:pt>
                <c:pt idx="1140">
                  <c:v>31.864599999999999</c:v>
                </c:pt>
                <c:pt idx="1141">
                  <c:v>32.7134</c:v>
                </c:pt>
                <c:pt idx="1142">
                  <c:v>31.904199999999999</c:v>
                </c:pt>
                <c:pt idx="1143">
                  <c:v>32.779899999999998</c:v>
                </c:pt>
                <c:pt idx="1144">
                  <c:v>31.956299999999999</c:v>
                </c:pt>
                <c:pt idx="1145">
                  <c:v>32.827199999999998</c:v>
                </c:pt>
                <c:pt idx="1146">
                  <c:v>32.025199999999998</c:v>
                </c:pt>
                <c:pt idx="1147">
                  <c:v>32.881999999999998</c:v>
                </c:pt>
                <c:pt idx="1148">
                  <c:v>32.076599999999999</c:v>
                </c:pt>
                <c:pt idx="1149">
                  <c:v>32.944899999999997</c:v>
                </c:pt>
                <c:pt idx="1150">
                  <c:v>32.123199999999997</c:v>
                </c:pt>
                <c:pt idx="1151">
                  <c:v>33.000399999999999</c:v>
                </c:pt>
                <c:pt idx="1152">
                  <c:v>32.186399999999999</c:v>
                </c:pt>
                <c:pt idx="1153">
                  <c:v>33.052</c:v>
                </c:pt>
                <c:pt idx="1154">
                  <c:v>32.237099999999998</c:v>
                </c:pt>
                <c:pt idx="1155">
                  <c:v>33.124299999999998</c:v>
                </c:pt>
                <c:pt idx="1156">
                  <c:v>32.288899999999998</c:v>
                </c:pt>
                <c:pt idx="1157">
                  <c:v>33.175199999999997</c:v>
                </c:pt>
                <c:pt idx="1158">
                  <c:v>32.359299999999998</c:v>
                </c:pt>
                <c:pt idx="1159">
                  <c:v>33.230600000000003</c:v>
                </c:pt>
                <c:pt idx="1160">
                  <c:v>32.417099999999998</c:v>
                </c:pt>
                <c:pt idx="1161">
                  <c:v>33.288200000000003</c:v>
                </c:pt>
                <c:pt idx="1162">
                  <c:v>32.462800000000001</c:v>
                </c:pt>
                <c:pt idx="1163">
                  <c:v>33.360999999999997</c:v>
                </c:pt>
                <c:pt idx="1164">
                  <c:v>32.5227</c:v>
                </c:pt>
                <c:pt idx="1165">
                  <c:v>33.414900000000003</c:v>
                </c:pt>
                <c:pt idx="1166">
                  <c:v>32.601300000000002</c:v>
                </c:pt>
                <c:pt idx="1167">
                  <c:v>33.482700000000001</c:v>
                </c:pt>
                <c:pt idx="1168">
                  <c:v>32.656100000000002</c:v>
                </c:pt>
                <c:pt idx="1169">
                  <c:v>33.5533</c:v>
                </c:pt>
                <c:pt idx="1170">
                  <c:v>32.7134</c:v>
                </c:pt>
                <c:pt idx="1171">
                  <c:v>33.607799999999997</c:v>
                </c:pt>
                <c:pt idx="1172">
                  <c:v>32.799300000000002</c:v>
                </c:pt>
                <c:pt idx="1173">
                  <c:v>33.665399999999998</c:v>
                </c:pt>
                <c:pt idx="1174">
                  <c:v>32.864800000000002</c:v>
                </c:pt>
                <c:pt idx="1175">
                  <c:v>33.752099999999999</c:v>
                </c:pt>
                <c:pt idx="1176">
                  <c:v>32.918399999999998</c:v>
                </c:pt>
                <c:pt idx="1177">
                  <c:v>33.811599999999999</c:v>
                </c:pt>
                <c:pt idx="1178">
                  <c:v>32.988700000000001</c:v>
                </c:pt>
                <c:pt idx="1179">
                  <c:v>33.878399999999999</c:v>
                </c:pt>
                <c:pt idx="1180">
                  <c:v>33.083399999999997</c:v>
                </c:pt>
                <c:pt idx="1181">
                  <c:v>33.933199999999999</c:v>
                </c:pt>
                <c:pt idx="1182">
                  <c:v>33.151699999999998</c:v>
                </c:pt>
                <c:pt idx="1183">
                  <c:v>34.013800000000003</c:v>
                </c:pt>
                <c:pt idx="1184">
                  <c:v>33.232399999999998</c:v>
                </c:pt>
                <c:pt idx="1185">
                  <c:v>34.093000000000004</c:v>
                </c:pt>
                <c:pt idx="1186">
                  <c:v>33.297499999999999</c:v>
                </c:pt>
                <c:pt idx="1187">
                  <c:v>34.165599999999998</c:v>
                </c:pt>
                <c:pt idx="1188">
                  <c:v>33.386099999999999</c:v>
                </c:pt>
                <c:pt idx="1189">
                  <c:v>34.228200000000001</c:v>
                </c:pt>
                <c:pt idx="1190">
                  <c:v>33.470399999999998</c:v>
                </c:pt>
                <c:pt idx="1191">
                  <c:v>34.296300000000002</c:v>
                </c:pt>
                <c:pt idx="1192">
                  <c:v>33.553899999999999</c:v>
                </c:pt>
                <c:pt idx="1193">
                  <c:v>34.380899999999997</c:v>
                </c:pt>
                <c:pt idx="1194">
                  <c:v>33.624600000000001</c:v>
                </c:pt>
                <c:pt idx="1195">
                  <c:v>34.447000000000003</c:v>
                </c:pt>
                <c:pt idx="1196">
                  <c:v>33.700499999999998</c:v>
                </c:pt>
                <c:pt idx="1197">
                  <c:v>34.5214</c:v>
                </c:pt>
                <c:pt idx="1198">
                  <c:v>33.7727</c:v>
                </c:pt>
                <c:pt idx="1199">
                  <c:v>34.6096</c:v>
                </c:pt>
                <c:pt idx="1200">
                  <c:v>33.852499999999999</c:v>
                </c:pt>
                <c:pt idx="1201">
                  <c:v>34.689799999999998</c:v>
                </c:pt>
                <c:pt idx="1202">
                  <c:v>33.936599999999999</c:v>
                </c:pt>
                <c:pt idx="1203">
                  <c:v>34.764699999999998</c:v>
                </c:pt>
                <c:pt idx="1204">
                  <c:v>34.0244</c:v>
                </c:pt>
                <c:pt idx="1205">
                  <c:v>34.843299999999999</c:v>
                </c:pt>
                <c:pt idx="1206">
                  <c:v>34.111499999999999</c:v>
                </c:pt>
                <c:pt idx="1207">
                  <c:v>34.911299999999997</c:v>
                </c:pt>
                <c:pt idx="1208">
                  <c:v>34.195799999999998</c:v>
                </c:pt>
                <c:pt idx="1209">
                  <c:v>34.9908</c:v>
                </c:pt>
                <c:pt idx="1210">
                  <c:v>34.290999999999997</c:v>
                </c:pt>
                <c:pt idx="1211">
                  <c:v>35.057099999999998</c:v>
                </c:pt>
                <c:pt idx="1212">
                  <c:v>34.378</c:v>
                </c:pt>
                <c:pt idx="1213">
                  <c:v>35.123399999999997</c:v>
                </c:pt>
                <c:pt idx="1214">
                  <c:v>34.4696</c:v>
                </c:pt>
                <c:pt idx="1215">
                  <c:v>35.202500000000001</c:v>
                </c:pt>
                <c:pt idx="1216">
                  <c:v>34.543900000000001</c:v>
                </c:pt>
                <c:pt idx="1217">
                  <c:v>35.279600000000002</c:v>
                </c:pt>
                <c:pt idx="1218">
                  <c:v>34.628700000000002</c:v>
                </c:pt>
                <c:pt idx="1219">
                  <c:v>35.345700000000001</c:v>
                </c:pt>
                <c:pt idx="1220">
                  <c:v>34.7149</c:v>
                </c:pt>
                <c:pt idx="1221">
                  <c:v>35.442300000000003</c:v>
                </c:pt>
                <c:pt idx="1222">
                  <c:v>34.782200000000003</c:v>
                </c:pt>
                <c:pt idx="1223">
                  <c:v>35.506300000000003</c:v>
                </c:pt>
                <c:pt idx="1224">
                  <c:v>34.861899999999999</c:v>
                </c:pt>
                <c:pt idx="1225">
                  <c:v>35.5931</c:v>
                </c:pt>
                <c:pt idx="1226">
                  <c:v>34.941000000000003</c:v>
                </c:pt>
                <c:pt idx="1227">
                  <c:v>35.658000000000001</c:v>
                </c:pt>
                <c:pt idx="1228">
                  <c:v>35.045299999999997</c:v>
                </c:pt>
                <c:pt idx="1229">
                  <c:v>35.724899999999998</c:v>
                </c:pt>
                <c:pt idx="1230">
                  <c:v>35.116999999999997</c:v>
                </c:pt>
                <c:pt idx="1231">
                  <c:v>35.816099999999999</c:v>
                </c:pt>
                <c:pt idx="1232">
                  <c:v>35.197800000000001</c:v>
                </c:pt>
                <c:pt idx="1233">
                  <c:v>35.896799999999999</c:v>
                </c:pt>
                <c:pt idx="1234">
                  <c:v>35.286700000000003</c:v>
                </c:pt>
                <c:pt idx="1235">
                  <c:v>35.963500000000003</c:v>
                </c:pt>
                <c:pt idx="1236">
                  <c:v>35.359099999999998</c:v>
                </c:pt>
                <c:pt idx="1237">
                  <c:v>36.055100000000003</c:v>
                </c:pt>
                <c:pt idx="1238">
                  <c:v>35.444899999999997</c:v>
                </c:pt>
                <c:pt idx="1239">
                  <c:v>36.128300000000003</c:v>
                </c:pt>
                <c:pt idx="1240">
                  <c:v>35.524700000000003</c:v>
                </c:pt>
                <c:pt idx="1241">
                  <c:v>36.205199999999998</c:v>
                </c:pt>
                <c:pt idx="1242">
                  <c:v>35.6111</c:v>
                </c:pt>
                <c:pt idx="1243">
                  <c:v>36.266500000000001</c:v>
                </c:pt>
                <c:pt idx="1244">
                  <c:v>35.705500000000001</c:v>
                </c:pt>
                <c:pt idx="1245">
                  <c:v>36.350499999999997</c:v>
                </c:pt>
                <c:pt idx="1246">
                  <c:v>35.792200000000001</c:v>
                </c:pt>
                <c:pt idx="1247">
                  <c:v>36.421700000000001</c:v>
                </c:pt>
                <c:pt idx="1248">
                  <c:v>35.881700000000002</c:v>
                </c:pt>
                <c:pt idx="1249">
                  <c:v>36.509900000000002</c:v>
                </c:pt>
                <c:pt idx="1250">
                  <c:v>35.976599999999998</c:v>
                </c:pt>
                <c:pt idx="1251">
                  <c:v>36.582999999999998</c:v>
                </c:pt>
                <c:pt idx="1252">
                  <c:v>36.0747</c:v>
                </c:pt>
                <c:pt idx="1253">
                  <c:v>36.666699999999999</c:v>
                </c:pt>
                <c:pt idx="1254">
                  <c:v>36.166699999999999</c:v>
                </c:pt>
                <c:pt idx="1255">
                  <c:v>36.7453</c:v>
                </c:pt>
                <c:pt idx="1256">
                  <c:v>36.275799999999997</c:v>
                </c:pt>
                <c:pt idx="1257">
                  <c:v>36.839300000000001</c:v>
                </c:pt>
                <c:pt idx="1258">
                  <c:v>36.365900000000003</c:v>
                </c:pt>
                <c:pt idx="1259">
                  <c:v>36.9358</c:v>
                </c:pt>
                <c:pt idx="1260">
                  <c:v>36.474499999999999</c:v>
                </c:pt>
                <c:pt idx="1261">
                  <c:v>37.019199999999998</c:v>
                </c:pt>
                <c:pt idx="1262">
                  <c:v>36.576500000000003</c:v>
                </c:pt>
                <c:pt idx="1263">
                  <c:v>37.1203</c:v>
                </c:pt>
                <c:pt idx="1264">
                  <c:v>36.685200000000002</c:v>
                </c:pt>
                <c:pt idx="1265">
                  <c:v>37.200000000000003</c:v>
                </c:pt>
                <c:pt idx="1266">
                  <c:v>36.797699999999999</c:v>
                </c:pt>
                <c:pt idx="1267">
                  <c:v>37.293300000000002</c:v>
                </c:pt>
                <c:pt idx="1268">
                  <c:v>36.891300000000001</c:v>
                </c:pt>
                <c:pt idx="1269">
                  <c:v>37.389699999999998</c:v>
                </c:pt>
                <c:pt idx="1270">
                  <c:v>37.020299999999999</c:v>
                </c:pt>
                <c:pt idx="1271">
                  <c:v>37.49</c:v>
                </c:pt>
                <c:pt idx="1272">
                  <c:v>37.133400000000002</c:v>
                </c:pt>
                <c:pt idx="1273">
                  <c:v>37.606999999999999</c:v>
                </c:pt>
                <c:pt idx="1274">
                  <c:v>37.250599999999999</c:v>
                </c:pt>
                <c:pt idx="1275">
                  <c:v>37.698799999999999</c:v>
                </c:pt>
                <c:pt idx="1276">
                  <c:v>37.389400000000002</c:v>
                </c:pt>
                <c:pt idx="1277">
                  <c:v>37.805999999999997</c:v>
                </c:pt>
                <c:pt idx="1278">
                  <c:v>37.514899999999997</c:v>
                </c:pt>
                <c:pt idx="1279">
                  <c:v>37.9298</c:v>
                </c:pt>
                <c:pt idx="1280">
                  <c:v>37.637300000000003</c:v>
                </c:pt>
                <c:pt idx="1281">
                  <c:v>38.054600000000001</c:v>
                </c:pt>
                <c:pt idx="1282">
                  <c:v>37.763300000000001</c:v>
                </c:pt>
                <c:pt idx="1283">
                  <c:v>38.167099999999998</c:v>
                </c:pt>
                <c:pt idx="1284">
                  <c:v>37.924199999999999</c:v>
                </c:pt>
                <c:pt idx="1285">
                  <c:v>38.292000000000002</c:v>
                </c:pt>
                <c:pt idx="1286">
                  <c:v>38.059600000000003</c:v>
                </c:pt>
                <c:pt idx="1287">
                  <c:v>38.420299999999997</c:v>
                </c:pt>
                <c:pt idx="1288">
                  <c:v>38.205300000000001</c:v>
                </c:pt>
                <c:pt idx="1289">
                  <c:v>38.555199999999999</c:v>
                </c:pt>
                <c:pt idx="1290">
                  <c:v>38.344700000000003</c:v>
                </c:pt>
                <c:pt idx="1291">
                  <c:v>38.701700000000002</c:v>
                </c:pt>
                <c:pt idx="1292">
                  <c:v>38.496000000000002</c:v>
                </c:pt>
                <c:pt idx="1293">
                  <c:v>38.827199999999998</c:v>
                </c:pt>
                <c:pt idx="1294">
                  <c:v>38.655999999999999</c:v>
                </c:pt>
                <c:pt idx="1295">
                  <c:v>38.982399999999998</c:v>
                </c:pt>
                <c:pt idx="1296">
                  <c:v>38.803100000000001</c:v>
                </c:pt>
                <c:pt idx="1297">
                  <c:v>39.136400000000002</c:v>
                </c:pt>
                <c:pt idx="1298">
                  <c:v>38.968400000000003</c:v>
                </c:pt>
                <c:pt idx="1299">
                  <c:v>39.295299999999997</c:v>
                </c:pt>
                <c:pt idx="1300">
                  <c:v>39.158299999999997</c:v>
                </c:pt>
                <c:pt idx="1301">
                  <c:v>39.443100000000001</c:v>
                </c:pt>
                <c:pt idx="1302">
                  <c:v>39.331200000000003</c:v>
                </c:pt>
                <c:pt idx="1303">
                  <c:v>39.619100000000003</c:v>
                </c:pt>
                <c:pt idx="1304">
                  <c:v>39.509099999999997</c:v>
                </c:pt>
                <c:pt idx="1305">
                  <c:v>39.785299999999999</c:v>
                </c:pt>
                <c:pt idx="1306">
                  <c:v>39.6905</c:v>
                </c:pt>
                <c:pt idx="1307">
                  <c:v>39.953600000000002</c:v>
                </c:pt>
                <c:pt idx="1308">
                  <c:v>39.902200000000001</c:v>
                </c:pt>
                <c:pt idx="1309">
                  <c:v>40.132300000000001</c:v>
                </c:pt>
                <c:pt idx="1310">
                  <c:v>40.090699999999998</c:v>
                </c:pt>
                <c:pt idx="1311">
                  <c:v>40.311700000000002</c:v>
                </c:pt>
                <c:pt idx="1312">
                  <c:v>40.286700000000003</c:v>
                </c:pt>
                <c:pt idx="1313">
                  <c:v>40.5182</c:v>
                </c:pt>
                <c:pt idx="1314">
                  <c:v>40.482399999999998</c:v>
                </c:pt>
                <c:pt idx="1315">
                  <c:v>40.720399999999998</c:v>
                </c:pt>
                <c:pt idx="1316">
                  <c:v>40.716799999999999</c:v>
                </c:pt>
                <c:pt idx="1317">
                  <c:v>40.912500000000001</c:v>
                </c:pt>
                <c:pt idx="1318">
                  <c:v>40.941699999999997</c:v>
                </c:pt>
                <c:pt idx="1319">
                  <c:v>41.139699999999998</c:v>
                </c:pt>
                <c:pt idx="1320">
                  <c:v>41.147199999999998</c:v>
                </c:pt>
                <c:pt idx="1321">
                  <c:v>41.357700000000001</c:v>
                </c:pt>
                <c:pt idx="1322">
                  <c:v>41.404899999999998</c:v>
                </c:pt>
                <c:pt idx="1323">
                  <c:v>41.568100000000001</c:v>
                </c:pt>
                <c:pt idx="1324">
                  <c:v>41.639899999999997</c:v>
                </c:pt>
                <c:pt idx="1325">
                  <c:v>41.808</c:v>
                </c:pt>
                <c:pt idx="1326">
                  <c:v>41.895099999999999</c:v>
                </c:pt>
                <c:pt idx="1327">
                  <c:v>42.049900000000001</c:v>
                </c:pt>
                <c:pt idx="1328">
                  <c:v>42.15</c:v>
                </c:pt>
                <c:pt idx="1329">
                  <c:v>42.298499999999997</c:v>
                </c:pt>
                <c:pt idx="1330">
                  <c:v>42.412399999999998</c:v>
                </c:pt>
                <c:pt idx="1331">
                  <c:v>42.5319</c:v>
                </c:pt>
                <c:pt idx="1332">
                  <c:v>42.697000000000003</c:v>
                </c:pt>
                <c:pt idx="1333">
                  <c:v>42.770200000000003</c:v>
                </c:pt>
                <c:pt idx="1334">
                  <c:v>42.985799999999998</c:v>
                </c:pt>
                <c:pt idx="1335">
                  <c:v>43.0366</c:v>
                </c:pt>
                <c:pt idx="1336">
                  <c:v>43.259900000000002</c:v>
                </c:pt>
                <c:pt idx="1337">
                  <c:v>43.322400000000002</c:v>
                </c:pt>
                <c:pt idx="1338">
                  <c:v>43.556199999999997</c:v>
                </c:pt>
                <c:pt idx="1339">
                  <c:v>43.593899999999998</c:v>
                </c:pt>
                <c:pt idx="1340">
                  <c:v>43.868899999999996</c:v>
                </c:pt>
                <c:pt idx="1341">
                  <c:v>43.8889</c:v>
                </c:pt>
                <c:pt idx="1342">
                  <c:v>44.165199999999999</c:v>
                </c:pt>
                <c:pt idx="1343">
                  <c:v>44.201099999999997</c:v>
                </c:pt>
                <c:pt idx="1344">
                  <c:v>44.479199999999999</c:v>
                </c:pt>
                <c:pt idx="1345">
                  <c:v>44.508899999999997</c:v>
                </c:pt>
                <c:pt idx="1346">
                  <c:v>44.815399999999997</c:v>
                </c:pt>
                <c:pt idx="1347">
                  <c:v>44.820599999999999</c:v>
                </c:pt>
                <c:pt idx="1348">
                  <c:v>45.1464</c:v>
                </c:pt>
                <c:pt idx="1349">
                  <c:v>45.1402</c:v>
                </c:pt>
                <c:pt idx="1350">
                  <c:v>45.498899999999999</c:v>
                </c:pt>
                <c:pt idx="1351">
                  <c:v>45.471200000000003</c:v>
                </c:pt>
                <c:pt idx="1352">
                  <c:v>45.860799999999998</c:v>
                </c:pt>
                <c:pt idx="1353">
                  <c:v>45.829300000000003</c:v>
                </c:pt>
                <c:pt idx="1354">
                  <c:v>46.223599999999998</c:v>
                </c:pt>
                <c:pt idx="1355">
                  <c:v>46.187399999999997</c:v>
                </c:pt>
                <c:pt idx="1356">
                  <c:v>46.589799999999997</c:v>
                </c:pt>
                <c:pt idx="1357">
                  <c:v>46.541400000000003</c:v>
                </c:pt>
                <c:pt idx="1358">
                  <c:v>46.9756</c:v>
                </c:pt>
                <c:pt idx="1359">
                  <c:v>46.9193</c:v>
                </c:pt>
                <c:pt idx="1360">
                  <c:v>47.357900000000001</c:v>
                </c:pt>
                <c:pt idx="1361">
                  <c:v>47.287799999999997</c:v>
                </c:pt>
                <c:pt idx="1362">
                  <c:v>47.764800000000001</c:v>
                </c:pt>
                <c:pt idx="1363">
                  <c:v>47.664299999999997</c:v>
                </c:pt>
                <c:pt idx="1364">
                  <c:v>48.170400000000001</c:v>
                </c:pt>
                <c:pt idx="1365">
                  <c:v>48.055799999999998</c:v>
                </c:pt>
                <c:pt idx="1366">
                  <c:v>48.583100000000002</c:v>
                </c:pt>
                <c:pt idx="1367">
                  <c:v>48.467399999999998</c:v>
                </c:pt>
                <c:pt idx="1368">
                  <c:v>48.997500000000002</c:v>
                </c:pt>
                <c:pt idx="1369">
                  <c:v>48.883699999999997</c:v>
                </c:pt>
                <c:pt idx="1370">
                  <c:v>49.418100000000003</c:v>
                </c:pt>
                <c:pt idx="1371">
                  <c:v>49.313699999999997</c:v>
                </c:pt>
                <c:pt idx="1372">
                  <c:v>49.844299999999997</c:v>
                </c:pt>
                <c:pt idx="1373">
                  <c:v>49.7181</c:v>
                </c:pt>
                <c:pt idx="1374">
                  <c:v>50.3033</c:v>
                </c:pt>
                <c:pt idx="1375">
                  <c:v>50.163200000000003</c:v>
                </c:pt>
                <c:pt idx="1376">
                  <c:v>50.751300000000001</c:v>
                </c:pt>
                <c:pt idx="1377">
                  <c:v>50.617199999999997</c:v>
                </c:pt>
                <c:pt idx="1378">
                  <c:v>51.210799999999999</c:v>
                </c:pt>
                <c:pt idx="1379">
                  <c:v>51.087200000000003</c:v>
                </c:pt>
                <c:pt idx="1380">
                  <c:v>51.680300000000003</c:v>
                </c:pt>
                <c:pt idx="1381">
                  <c:v>51.532299999999999</c:v>
                </c:pt>
                <c:pt idx="1382">
                  <c:v>52.165900000000001</c:v>
                </c:pt>
                <c:pt idx="1383">
                  <c:v>52.0017</c:v>
                </c:pt>
                <c:pt idx="1384">
                  <c:v>52.636699999999998</c:v>
                </c:pt>
                <c:pt idx="1385">
                  <c:v>52.481699999999996</c:v>
                </c:pt>
                <c:pt idx="1386">
                  <c:v>53.134900000000002</c:v>
                </c:pt>
                <c:pt idx="1387">
                  <c:v>52.960799999999999</c:v>
                </c:pt>
                <c:pt idx="1388">
                  <c:v>53.644599999999997</c:v>
                </c:pt>
                <c:pt idx="1389">
                  <c:v>53.461300000000001</c:v>
                </c:pt>
                <c:pt idx="1390">
                  <c:v>54.156799999999997</c:v>
                </c:pt>
                <c:pt idx="1391">
                  <c:v>53.955199999999998</c:v>
                </c:pt>
                <c:pt idx="1392">
                  <c:v>54.676600000000001</c:v>
                </c:pt>
                <c:pt idx="1393">
                  <c:v>54.465699999999998</c:v>
                </c:pt>
                <c:pt idx="1394">
                  <c:v>55.187600000000003</c:v>
                </c:pt>
                <c:pt idx="1395">
                  <c:v>54.977499999999999</c:v>
                </c:pt>
                <c:pt idx="1396">
                  <c:v>55.720199999999998</c:v>
                </c:pt>
                <c:pt idx="1397">
                  <c:v>55.5032</c:v>
                </c:pt>
                <c:pt idx="1398">
                  <c:v>56.264099999999999</c:v>
                </c:pt>
                <c:pt idx="1399">
                  <c:v>55.997300000000003</c:v>
                </c:pt>
                <c:pt idx="1400">
                  <c:v>56.829900000000002</c:v>
                </c:pt>
                <c:pt idx="1401">
                  <c:v>56.521500000000003</c:v>
                </c:pt>
                <c:pt idx="1402">
                  <c:v>57.366100000000003</c:v>
                </c:pt>
                <c:pt idx="1403">
                  <c:v>57.0869</c:v>
                </c:pt>
                <c:pt idx="1404">
                  <c:v>57.9285</c:v>
                </c:pt>
                <c:pt idx="1405">
                  <c:v>57.619799999999998</c:v>
                </c:pt>
                <c:pt idx="1406">
                  <c:v>58.4788</c:v>
                </c:pt>
                <c:pt idx="1407">
                  <c:v>58.179499999999997</c:v>
                </c:pt>
                <c:pt idx="1408">
                  <c:v>59.052500000000002</c:v>
                </c:pt>
                <c:pt idx="1409">
                  <c:v>58.738900000000001</c:v>
                </c:pt>
                <c:pt idx="1410">
                  <c:v>59.604700000000001</c:v>
                </c:pt>
                <c:pt idx="1411">
                  <c:v>59.2911</c:v>
                </c:pt>
                <c:pt idx="1412">
                  <c:v>60.189799999999998</c:v>
                </c:pt>
                <c:pt idx="1413">
                  <c:v>59.843600000000002</c:v>
                </c:pt>
                <c:pt idx="1414">
                  <c:v>60.772500000000001</c:v>
                </c:pt>
                <c:pt idx="1415">
                  <c:v>60.412799999999997</c:v>
                </c:pt>
                <c:pt idx="1416">
                  <c:v>61.336599999999997</c:v>
                </c:pt>
                <c:pt idx="1417">
                  <c:v>61.005099999999999</c:v>
                </c:pt>
                <c:pt idx="1418">
                  <c:v>61.911200000000001</c:v>
                </c:pt>
                <c:pt idx="1419">
                  <c:v>61.569200000000002</c:v>
                </c:pt>
                <c:pt idx="1420">
                  <c:v>62.5017</c:v>
                </c:pt>
                <c:pt idx="1421">
                  <c:v>62.147300000000001</c:v>
                </c:pt>
                <c:pt idx="1422">
                  <c:v>63.085599999999999</c:v>
                </c:pt>
                <c:pt idx="1423">
                  <c:v>62.720100000000002</c:v>
                </c:pt>
                <c:pt idx="1424">
                  <c:v>63.671199999999999</c:v>
                </c:pt>
                <c:pt idx="1425">
                  <c:v>63.305900000000001</c:v>
                </c:pt>
                <c:pt idx="1426">
                  <c:v>64.276300000000006</c:v>
                </c:pt>
                <c:pt idx="1427">
                  <c:v>63.933</c:v>
                </c:pt>
                <c:pt idx="1428">
                  <c:v>64.902000000000001</c:v>
                </c:pt>
                <c:pt idx="1429">
                  <c:v>64.509799999999998</c:v>
                </c:pt>
                <c:pt idx="1430">
                  <c:v>65.498800000000003</c:v>
                </c:pt>
                <c:pt idx="1431">
                  <c:v>65.089500000000001</c:v>
                </c:pt>
                <c:pt idx="1432">
                  <c:v>66.104900000000001</c:v>
                </c:pt>
                <c:pt idx="1433">
                  <c:v>65.684399999999997</c:v>
                </c:pt>
                <c:pt idx="1434">
                  <c:v>66.707300000000004</c:v>
                </c:pt>
                <c:pt idx="1435">
                  <c:v>66.273700000000005</c:v>
                </c:pt>
                <c:pt idx="1436">
                  <c:v>67.307500000000005</c:v>
                </c:pt>
                <c:pt idx="1437">
                  <c:v>66.862399999999994</c:v>
                </c:pt>
                <c:pt idx="1438">
                  <c:v>67.910499999999999</c:v>
                </c:pt>
                <c:pt idx="1439">
                  <c:v>67.456699999999998</c:v>
                </c:pt>
                <c:pt idx="1440">
                  <c:v>68.500799999999998</c:v>
                </c:pt>
                <c:pt idx="1441">
                  <c:v>68.060299999999998</c:v>
                </c:pt>
                <c:pt idx="1442">
                  <c:v>69.118499999999997</c:v>
                </c:pt>
                <c:pt idx="1443">
                  <c:v>68.655799999999999</c:v>
                </c:pt>
                <c:pt idx="1444">
                  <c:v>69.705799999999996</c:v>
                </c:pt>
                <c:pt idx="1445">
                  <c:v>69.256699999999995</c:v>
                </c:pt>
                <c:pt idx="1446">
                  <c:v>70.322999999999993</c:v>
                </c:pt>
                <c:pt idx="1447">
                  <c:v>69.867400000000004</c:v>
                </c:pt>
                <c:pt idx="1448">
                  <c:v>70.928899999999999</c:v>
                </c:pt>
                <c:pt idx="1449">
                  <c:v>70.461699999999993</c:v>
                </c:pt>
                <c:pt idx="1450">
                  <c:v>71.529899999999998</c:v>
                </c:pt>
                <c:pt idx="1451">
                  <c:v>71.066400000000002</c:v>
                </c:pt>
                <c:pt idx="1452">
                  <c:v>72.150999999999996</c:v>
                </c:pt>
                <c:pt idx="1453">
                  <c:v>71.665800000000004</c:v>
                </c:pt>
                <c:pt idx="1454">
                  <c:v>72.768299999999996</c:v>
                </c:pt>
                <c:pt idx="1455">
                  <c:v>72.275199999999998</c:v>
                </c:pt>
                <c:pt idx="1456">
                  <c:v>73.391400000000004</c:v>
                </c:pt>
                <c:pt idx="1457">
                  <c:v>72.887900000000002</c:v>
                </c:pt>
                <c:pt idx="1458">
                  <c:v>74.000500000000002</c:v>
                </c:pt>
                <c:pt idx="1459">
                  <c:v>73.502200000000002</c:v>
                </c:pt>
                <c:pt idx="1460">
                  <c:v>74.620900000000006</c:v>
                </c:pt>
                <c:pt idx="1461">
                  <c:v>74.099599999999995</c:v>
                </c:pt>
                <c:pt idx="1462">
                  <c:v>75.227800000000002</c:v>
                </c:pt>
                <c:pt idx="1463">
                  <c:v>74.715199999999996</c:v>
                </c:pt>
                <c:pt idx="1464">
                  <c:v>75.863299999999995</c:v>
                </c:pt>
                <c:pt idx="1465">
                  <c:v>75.318600000000004</c:v>
                </c:pt>
                <c:pt idx="1466">
                  <c:v>76.494399999999999</c:v>
                </c:pt>
                <c:pt idx="1467">
                  <c:v>75.9328</c:v>
                </c:pt>
                <c:pt idx="1468">
                  <c:v>77.122600000000006</c:v>
                </c:pt>
                <c:pt idx="1469">
                  <c:v>76.567899999999995</c:v>
                </c:pt>
                <c:pt idx="1470">
                  <c:v>77.742699999999999</c:v>
                </c:pt>
                <c:pt idx="1471">
                  <c:v>77.181299999999993</c:v>
                </c:pt>
                <c:pt idx="1472">
                  <c:v>78.386399999999995</c:v>
                </c:pt>
                <c:pt idx="1473">
                  <c:v>77.822800000000001</c:v>
                </c:pt>
                <c:pt idx="1474">
                  <c:v>79.001099999999994</c:v>
                </c:pt>
                <c:pt idx="1475">
                  <c:v>78.457599999999999</c:v>
                </c:pt>
                <c:pt idx="1476">
                  <c:v>79.647400000000005</c:v>
                </c:pt>
                <c:pt idx="1477">
                  <c:v>79.080500000000001</c:v>
                </c:pt>
                <c:pt idx="1478">
                  <c:v>80.308400000000006</c:v>
                </c:pt>
                <c:pt idx="1479">
                  <c:v>79.721100000000007</c:v>
                </c:pt>
                <c:pt idx="1480">
                  <c:v>80.941299999999998</c:v>
                </c:pt>
                <c:pt idx="1481">
                  <c:v>80.391099999999994</c:v>
                </c:pt>
                <c:pt idx="1482">
                  <c:v>81.587900000000005</c:v>
                </c:pt>
                <c:pt idx="1483">
                  <c:v>81.014499999999998</c:v>
                </c:pt>
                <c:pt idx="1484">
                  <c:v>82.231300000000005</c:v>
                </c:pt>
                <c:pt idx="1485">
                  <c:v>81.666200000000003</c:v>
                </c:pt>
                <c:pt idx="1486">
                  <c:v>82.882499999999993</c:v>
                </c:pt>
                <c:pt idx="1487">
                  <c:v>82.317800000000005</c:v>
                </c:pt>
                <c:pt idx="1488">
                  <c:v>83.530199999999994</c:v>
                </c:pt>
                <c:pt idx="1489">
                  <c:v>82.972300000000004</c:v>
                </c:pt>
                <c:pt idx="1490">
                  <c:v>84.178299999999993</c:v>
                </c:pt>
                <c:pt idx="1491">
                  <c:v>83.635900000000007</c:v>
                </c:pt>
                <c:pt idx="1492">
                  <c:v>84.852400000000003</c:v>
                </c:pt>
                <c:pt idx="1493">
                  <c:v>84.288399999999996</c:v>
                </c:pt>
                <c:pt idx="1494">
                  <c:v>85.509900000000002</c:v>
                </c:pt>
                <c:pt idx="1495">
                  <c:v>84.951800000000006</c:v>
                </c:pt>
                <c:pt idx="1496">
                  <c:v>86.176400000000001</c:v>
                </c:pt>
                <c:pt idx="1497">
                  <c:v>85.620699999999999</c:v>
                </c:pt>
                <c:pt idx="1498">
                  <c:v>86.8459</c:v>
                </c:pt>
                <c:pt idx="1499">
                  <c:v>86.273399999999995</c:v>
                </c:pt>
                <c:pt idx="1500">
                  <c:v>87.508399999999995</c:v>
                </c:pt>
                <c:pt idx="1501">
                  <c:v>86.9435</c:v>
                </c:pt>
                <c:pt idx="1502">
                  <c:v>88.175899999999999</c:v>
                </c:pt>
                <c:pt idx="1503">
                  <c:v>87.613200000000006</c:v>
                </c:pt>
                <c:pt idx="1504">
                  <c:v>88.851799999999997</c:v>
                </c:pt>
                <c:pt idx="1505">
                  <c:v>88.295199999999994</c:v>
                </c:pt>
                <c:pt idx="1506">
                  <c:v>89.551100000000005</c:v>
                </c:pt>
                <c:pt idx="1507">
                  <c:v>88.974900000000005</c:v>
                </c:pt>
                <c:pt idx="1508">
                  <c:v>90.214799999999997</c:v>
                </c:pt>
                <c:pt idx="1509">
                  <c:v>89.646299999999997</c:v>
                </c:pt>
                <c:pt idx="1510">
                  <c:v>90.863699999999994</c:v>
                </c:pt>
                <c:pt idx="1511">
                  <c:v>90.3001</c:v>
                </c:pt>
                <c:pt idx="1512">
                  <c:v>91.546300000000002</c:v>
                </c:pt>
                <c:pt idx="1513">
                  <c:v>90.977999999999994</c:v>
                </c:pt>
                <c:pt idx="1514">
                  <c:v>92.222099999999998</c:v>
                </c:pt>
                <c:pt idx="1515">
                  <c:v>91.655699999999996</c:v>
                </c:pt>
                <c:pt idx="1516">
                  <c:v>92.905000000000001</c:v>
                </c:pt>
                <c:pt idx="1517">
                  <c:v>92.355800000000002</c:v>
                </c:pt>
                <c:pt idx="1518">
                  <c:v>93.583600000000004</c:v>
                </c:pt>
                <c:pt idx="1519">
                  <c:v>93.029499999999999</c:v>
                </c:pt>
                <c:pt idx="1520">
                  <c:v>94.261799999999994</c:v>
                </c:pt>
                <c:pt idx="1521">
                  <c:v>93.703500000000005</c:v>
                </c:pt>
                <c:pt idx="1522">
                  <c:v>94.919499999999999</c:v>
                </c:pt>
                <c:pt idx="1523">
                  <c:v>94.368799999999993</c:v>
                </c:pt>
                <c:pt idx="1524">
                  <c:v>95.602599999999995</c:v>
                </c:pt>
                <c:pt idx="1525">
                  <c:v>95.0441</c:v>
                </c:pt>
                <c:pt idx="1526">
                  <c:v>96.274500000000003</c:v>
                </c:pt>
                <c:pt idx="1527">
                  <c:v>95.732799999999997</c:v>
                </c:pt>
                <c:pt idx="1528">
                  <c:v>96.918300000000002</c:v>
                </c:pt>
                <c:pt idx="1529">
                  <c:v>96.412800000000004</c:v>
                </c:pt>
                <c:pt idx="1530">
                  <c:v>97.603300000000004</c:v>
                </c:pt>
                <c:pt idx="1531">
                  <c:v>97.082599999999999</c:v>
                </c:pt>
                <c:pt idx="1532">
                  <c:v>98.2607</c:v>
                </c:pt>
                <c:pt idx="1533">
                  <c:v>97.763499999999993</c:v>
                </c:pt>
                <c:pt idx="1534">
                  <c:v>98.960300000000004</c:v>
                </c:pt>
                <c:pt idx="1535">
                  <c:v>98.460499999999996</c:v>
                </c:pt>
                <c:pt idx="1536">
                  <c:v>99.648600000000002</c:v>
                </c:pt>
                <c:pt idx="1537">
                  <c:v>99.149199999999993</c:v>
                </c:pt>
                <c:pt idx="1538">
                  <c:v>100.354</c:v>
                </c:pt>
                <c:pt idx="1539">
                  <c:v>99.859300000000005</c:v>
                </c:pt>
                <c:pt idx="1540">
                  <c:v>101.063</c:v>
                </c:pt>
                <c:pt idx="1541">
                  <c:v>100.548</c:v>
                </c:pt>
                <c:pt idx="1542">
                  <c:v>101.76</c:v>
                </c:pt>
                <c:pt idx="1543">
                  <c:v>101.255</c:v>
                </c:pt>
                <c:pt idx="1544">
                  <c:v>102.45</c:v>
                </c:pt>
                <c:pt idx="1545">
                  <c:v>101.974</c:v>
                </c:pt>
                <c:pt idx="1546">
                  <c:v>103.251</c:v>
                </c:pt>
                <c:pt idx="1547">
                  <c:v>104.599</c:v>
                </c:pt>
                <c:pt idx="1548">
                  <c:v>104.33499999999999</c:v>
                </c:pt>
                <c:pt idx="1549">
                  <c:v>105.294</c:v>
                </c:pt>
                <c:pt idx="1550">
                  <c:v>105.05</c:v>
                </c:pt>
                <c:pt idx="1551">
                  <c:v>106.042</c:v>
                </c:pt>
                <c:pt idx="1552">
                  <c:v>105.782</c:v>
                </c:pt>
                <c:pt idx="1553">
                  <c:v>106.75</c:v>
                </c:pt>
                <c:pt idx="1554">
                  <c:v>106.56399999999999</c:v>
                </c:pt>
                <c:pt idx="1555">
                  <c:v>107.462</c:v>
                </c:pt>
                <c:pt idx="1556">
                  <c:v>107.267</c:v>
                </c:pt>
                <c:pt idx="1557">
                  <c:v>108.17700000000001</c:v>
                </c:pt>
                <c:pt idx="1558">
                  <c:v>107.991</c:v>
                </c:pt>
                <c:pt idx="1559">
                  <c:v>108.96299999999999</c:v>
                </c:pt>
                <c:pt idx="1560">
                  <c:v>108.71899999999999</c:v>
                </c:pt>
                <c:pt idx="1561">
                  <c:v>109.68600000000001</c:v>
                </c:pt>
                <c:pt idx="1562">
                  <c:v>109.482</c:v>
                </c:pt>
                <c:pt idx="1563">
                  <c:v>110.429</c:v>
                </c:pt>
                <c:pt idx="1564">
                  <c:v>110.264</c:v>
                </c:pt>
                <c:pt idx="1565">
                  <c:v>111.166</c:v>
                </c:pt>
                <c:pt idx="1566">
                  <c:v>111.05500000000001</c:v>
                </c:pt>
                <c:pt idx="1567">
                  <c:v>111.93</c:v>
                </c:pt>
                <c:pt idx="1568">
                  <c:v>111.81100000000001</c:v>
                </c:pt>
                <c:pt idx="1569">
                  <c:v>112.714</c:v>
                </c:pt>
                <c:pt idx="1570">
                  <c:v>112.568</c:v>
                </c:pt>
                <c:pt idx="1571">
                  <c:v>113.476</c:v>
                </c:pt>
                <c:pt idx="1572">
                  <c:v>113.355</c:v>
                </c:pt>
                <c:pt idx="1573">
                  <c:v>114.212</c:v>
                </c:pt>
                <c:pt idx="1574">
                  <c:v>114.14700000000001</c:v>
                </c:pt>
                <c:pt idx="1575">
                  <c:v>115.003</c:v>
                </c:pt>
                <c:pt idx="1576">
                  <c:v>114.93600000000001</c:v>
                </c:pt>
                <c:pt idx="1577">
                  <c:v>115.79600000000001</c:v>
                </c:pt>
                <c:pt idx="1578">
                  <c:v>115.684</c:v>
                </c:pt>
                <c:pt idx="1579">
                  <c:v>116.598</c:v>
                </c:pt>
                <c:pt idx="1580">
                  <c:v>116.508</c:v>
                </c:pt>
                <c:pt idx="1581">
                  <c:v>117.384</c:v>
                </c:pt>
                <c:pt idx="1582">
                  <c:v>117.321</c:v>
                </c:pt>
                <c:pt idx="1583">
                  <c:v>118.194</c:v>
                </c:pt>
                <c:pt idx="1584">
                  <c:v>118.133</c:v>
                </c:pt>
                <c:pt idx="1585">
                  <c:v>119.001</c:v>
                </c:pt>
                <c:pt idx="1586">
                  <c:v>118.97499999999999</c:v>
                </c:pt>
                <c:pt idx="1587">
                  <c:v>119.843</c:v>
                </c:pt>
                <c:pt idx="1588">
                  <c:v>119.81</c:v>
                </c:pt>
                <c:pt idx="1589">
                  <c:v>120.923</c:v>
                </c:pt>
                <c:pt idx="1590">
                  <c:v>120.81100000000001</c:v>
                </c:pt>
                <c:pt idx="1591">
                  <c:v>118.893</c:v>
                </c:pt>
                <c:pt idx="1592">
                  <c:v>117.873</c:v>
                </c:pt>
                <c:pt idx="1593">
                  <c:v>115.471</c:v>
                </c:pt>
                <c:pt idx="1594">
                  <c:v>114.688</c:v>
                </c:pt>
                <c:pt idx="1595">
                  <c:v>112.422</c:v>
                </c:pt>
                <c:pt idx="1596">
                  <c:v>111.755</c:v>
                </c:pt>
                <c:pt idx="1597">
                  <c:v>109.596</c:v>
                </c:pt>
                <c:pt idx="1598">
                  <c:v>108.99</c:v>
                </c:pt>
                <c:pt idx="1599">
                  <c:v>106.919</c:v>
                </c:pt>
                <c:pt idx="1600">
                  <c:v>106.4</c:v>
                </c:pt>
                <c:pt idx="1601">
                  <c:v>104.35</c:v>
                </c:pt>
                <c:pt idx="1602">
                  <c:v>103.944</c:v>
                </c:pt>
                <c:pt idx="1603">
                  <c:v>101.935</c:v>
                </c:pt>
                <c:pt idx="1604">
                  <c:v>101.57299999999999</c:v>
                </c:pt>
                <c:pt idx="1605">
                  <c:v>99.604100000000003</c:v>
                </c:pt>
                <c:pt idx="1606">
                  <c:v>99.287899999999993</c:v>
                </c:pt>
                <c:pt idx="1607">
                  <c:v>97.372600000000006</c:v>
                </c:pt>
                <c:pt idx="1608">
                  <c:v>97.12</c:v>
                </c:pt>
                <c:pt idx="1609">
                  <c:v>95.222200000000001</c:v>
                </c:pt>
                <c:pt idx="1610">
                  <c:v>95.022099999999995</c:v>
                </c:pt>
                <c:pt idx="1611">
                  <c:v>93.171700000000001</c:v>
                </c:pt>
                <c:pt idx="1612">
                  <c:v>92.995999999999995</c:v>
                </c:pt>
                <c:pt idx="1613">
                  <c:v>91.199399999999997</c:v>
                </c:pt>
                <c:pt idx="1614">
                  <c:v>91.063100000000006</c:v>
                </c:pt>
                <c:pt idx="1615">
                  <c:v>89.269300000000001</c:v>
                </c:pt>
                <c:pt idx="1616">
                  <c:v>89.179599999999994</c:v>
                </c:pt>
                <c:pt idx="1617">
                  <c:v>87.435000000000002</c:v>
                </c:pt>
                <c:pt idx="1618">
                  <c:v>87.415300000000002</c:v>
                </c:pt>
                <c:pt idx="1619">
                  <c:v>85.666799999999995</c:v>
                </c:pt>
                <c:pt idx="1620">
                  <c:v>85.605400000000003</c:v>
                </c:pt>
                <c:pt idx="1621">
                  <c:v>83.939899999999994</c:v>
                </c:pt>
                <c:pt idx="1622">
                  <c:v>83.936400000000006</c:v>
                </c:pt>
                <c:pt idx="1623">
                  <c:v>82.265199999999993</c:v>
                </c:pt>
                <c:pt idx="1624">
                  <c:v>82.314599999999999</c:v>
                </c:pt>
                <c:pt idx="1625">
                  <c:v>80.697000000000003</c:v>
                </c:pt>
                <c:pt idx="1626">
                  <c:v>80.742699999999999</c:v>
                </c:pt>
                <c:pt idx="1627">
                  <c:v>79.118399999999994</c:v>
                </c:pt>
                <c:pt idx="1628">
                  <c:v>79.203299999999999</c:v>
                </c:pt>
                <c:pt idx="1629">
                  <c:v>77.610600000000005</c:v>
                </c:pt>
                <c:pt idx="1630">
                  <c:v>77.721999999999994</c:v>
                </c:pt>
                <c:pt idx="1631">
                  <c:v>76.133700000000005</c:v>
                </c:pt>
                <c:pt idx="1632">
                  <c:v>76.252899999999997</c:v>
                </c:pt>
                <c:pt idx="1633">
                  <c:v>74.694100000000006</c:v>
                </c:pt>
                <c:pt idx="1634">
                  <c:v>74.848100000000002</c:v>
                </c:pt>
                <c:pt idx="1635">
                  <c:v>73.335899999999995</c:v>
                </c:pt>
                <c:pt idx="1636">
                  <c:v>73.503299999999996</c:v>
                </c:pt>
                <c:pt idx="1637">
                  <c:v>71.977800000000002</c:v>
                </c:pt>
                <c:pt idx="1638">
                  <c:v>72.178600000000003</c:v>
                </c:pt>
                <c:pt idx="1639">
                  <c:v>70.650599999999997</c:v>
                </c:pt>
                <c:pt idx="1640">
                  <c:v>70.905900000000003</c:v>
                </c:pt>
                <c:pt idx="1641">
                  <c:v>69.408100000000005</c:v>
                </c:pt>
                <c:pt idx="1642">
                  <c:v>69.6434</c:v>
                </c:pt>
                <c:pt idx="1643">
                  <c:v>68.188999999999993</c:v>
                </c:pt>
                <c:pt idx="1644">
                  <c:v>68.397900000000007</c:v>
                </c:pt>
                <c:pt idx="1645">
                  <c:v>66.9739</c:v>
                </c:pt>
                <c:pt idx="1646">
                  <c:v>67.219899999999996</c:v>
                </c:pt>
                <c:pt idx="1647">
                  <c:v>65.793099999999995</c:v>
                </c:pt>
                <c:pt idx="1648">
                  <c:v>66.037499999999994</c:v>
                </c:pt>
                <c:pt idx="1649">
                  <c:v>64.638599999999997</c:v>
                </c:pt>
                <c:pt idx="1650">
                  <c:v>64.9619</c:v>
                </c:pt>
                <c:pt idx="1651">
                  <c:v>63.525300000000001</c:v>
                </c:pt>
                <c:pt idx="1652">
                  <c:v>63.859900000000003</c:v>
                </c:pt>
                <c:pt idx="1653">
                  <c:v>62.453899999999997</c:v>
                </c:pt>
                <c:pt idx="1654">
                  <c:v>62.773000000000003</c:v>
                </c:pt>
                <c:pt idx="1655">
                  <c:v>61.369300000000003</c:v>
                </c:pt>
                <c:pt idx="1656">
                  <c:v>61.733400000000003</c:v>
                </c:pt>
                <c:pt idx="1657">
                  <c:v>60.331499999999998</c:v>
                </c:pt>
                <c:pt idx="1658">
                  <c:v>60.7181</c:v>
                </c:pt>
                <c:pt idx="1659">
                  <c:v>59.305</c:v>
                </c:pt>
                <c:pt idx="1660">
                  <c:v>59.716900000000003</c:v>
                </c:pt>
                <c:pt idx="1661">
                  <c:v>58.350700000000003</c:v>
                </c:pt>
                <c:pt idx="1662">
                  <c:v>58.710599999999999</c:v>
                </c:pt>
                <c:pt idx="1663">
                  <c:v>57.385199999999998</c:v>
                </c:pt>
                <c:pt idx="1664">
                  <c:v>57.783099999999997</c:v>
                </c:pt>
                <c:pt idx="1665">
                  <c:v>56.451500000000003</c:v>
                </c:pt>
                <c:pt idx="1666">
                  <c:v>56.842100000000002</c:v>
                </c:pt>
                <c:pt idx="1667">
                  <c:v>55.508299999999998</c:v>
                </c:pt>
                <c:pt idx="1668">
                  <c:v>55.922899999999998</c:v>
                </c:pt>
                <c:pt idx="1669">
                  <c:v>54.651299999999999</c:v>
                </c:pt>
                <c:pt idx="1670">
                  <c:v>55.028199999999998</c:v>
                </c:pt>
                <c:pt idx="1671">
                  <c:v>53.767099999999999</c:v>
                </c:pt>
                <c:pt idx="1672">
                  <c:v>54.148600000000002</c:v>
                </c:pt>
                <c:pt idx="1673">
                  <c:v>52.9011</c:v>
                </c:pt>
                <c:pt idx="1674">
                  <c:v>53.363</c:v>
                </c:pt>
                <c:pt idx="1675">
                  <c:v>52.054200000000002</c:v>
                </c:pt>
                <c:pt idx="1676">
                  <c:v>52.462200000000003</c:v>
                </c:pt>
                <c:pt idx="1677">
                  <c:v>51.277000000000001</c:v>
                </c:pt>
                <c:pt idx="1678">
                  <c:v>51.678100000000001</c:v>
                </c:pt>
                <c:pt idx="1679">
                  <c:v>50.458399999999997</c:v>
                </c:pt>
                <c:pt idx="1680">
                  <c:v>50.896599999999999</c:v>
                </c:pt>
                <c:pt idx="1681">
                  <c:v>49.667200000000001</c:v>
                </c:pt>
                <c:pt idx="1682">
                  <c:v>50.114199999999997</c:v>
                </c:pt>
                <c:pt idx="1683">
                  <c:v>48.933100000000003</c:v>
                </c:pt>
                <c:pt idx="1684">
                  <c:v>49.342599999999997</c:v>
                </c:pt>
                <c:pt idx="1685">
                  <c:v>48.182000000000002</c:v>
                </c:pt>
                <c:pt idx="1686">
                  <c:v>48.637</c:v>
                </c:pt>
                <c:pt idx="1687">
                  <c:v>47.039400000000001</c:v>
                </c:pt>
                <c:pt idx="1688">
                  <c:v>45.899799999999999</c:v>
                </c:pt>
                <c:pt idx="1689">
                  <c:v>46.361899999999999</c:v>
                </c:pt>
                <c:pt idx="1690">
                  <c:v>45.215800000000002</c:v>
                </c:pt>
                <c:pt idx="1691">
                  <c:v>45.6768</c:v>
                </c:pt>
                <c:pt idx="1692">
                  <c:v>44.540399999999998</c:v>
                </c:pt>
                <c:pt idx="1693">
                  <c:v>44.999000000000002</c:v>
                </c:pt>
                <c:pt idx="1694">
                  <c:v>43.880899999999997</c:v>
                </c:pt>
                <c:pt idx="1695">
                  <c:v>44.353700000000003</c:v>
                </c:pt>
                <c:pt idx="1696">
                  <c:v>43.235399999999998</c:v>
                </c:pt>
                <c:pt idx="1697">
                  <c:v>43.7044</c:v>
                </c:pt>
                <c:pt idx="1698">
                  <c:v>42.604100000000003</c:v>
                </c:pt>
                <c:pt idx="1699">
                  <c:v>43.0914</c:v>
                </c:pt>
                <c:pt idx="1700">
                  <c:v>41.983400000000003</c:v>
                </c:pt>
                <c:pt idx="1701">
                  <c:v>42.465699999999998</c:v>
                </c:pt>
                <c:pt idx="1702">
                  <c:v>41.365499999999997</c:v>
                </c:pt>
                <c:pt idx="1703">
                  <c:v>41.863799999999998</c:v>
                </c:pt>
                <c:pt idx="1704">
                  <c:v>40.7697</c:v>
                </c:pt>
                <c:pt idx="1705">
                  <c:v>41.265700000000002</c:v>
                </c:pt>
                <c:pt idx="1706">
                  <c:v>40.193600000000004</c:v>
                </c:pt>
                <c:pt idx="1707">
                  <c:v>40.685699999999997</c:v>
                </c:pt>
                <c:pt idx="1708">
                  <c:v>39.631799999999998</c:v>
                </c:pt>
                <c:pt idx="1709">
                  <c:v>40.114400000000003</c:v>
                </c:pt>
                <c:pt idx="1710">
                  <c:v>39.063899999999997</c:v>
                </c:pt>
                <c:pt idx="1711">
                  <c:v>39.546900000000001</c:v>
                </c:pt>
                <c:pt idx="1712">
                  <c:v>38.524099999999997</c:v>
                </c:pt>
                <c:pt idx="1713">
                  <c:v>38.996699999999997</c:v>
                </c:pt>
                <c:pt idx="1714">
                  <c:v>37.988300000000002</c:v>
                </c:pt>
                <c:pt idx="1715">
                  <c:v>38.443800000000003</c:v>
                </c:pt>
                <c:pt idx="1716">
                  <c:v>37.481099999999998</c:v>
                </c:pt>
                <c:pt idx="1717">
                  <c:v>37.913600000000002</c:v>
                </c:pt>
                <c:pt idx="1718">
                  <c:v>36.968499999999999</c:v>
                </c:pt>
                <c:pt idx="1719">
                  <c:v>37.402200000000001</c:v>
                </c:pt>
                <c:pt idx="1720">
                  <c:v>36.4754</c:v>
                </c:pt>
                <c:pt idx="1721">
                  <c:v>36.889899999999997</c:v>
                </c:pt>
                <c:pt idx="1722">
                  <c:v>35.9758</c:v>
                </c:pt>
                <c:pt idx="1723">
                  <c:v>36.392299999999999</c:v>
                </c:pt>
                <c:pt idx="1724">
                  <c:v>35.489400000000003</c:v>
                </c:pt>
                <c:pt idx="1725">
                  <c:v>35.911000000000001</c:v>
                </c:pt>
                <c:pt idx="1726">
                  <c:v>34.9985</c:v>
                </c:pt>
                <c:pt idx="1727">
                  <c:v>35.4377</c:v>
                </c:pt>
                <c:pt idx="1728">
                  <c:v>34.5334</c:v>
                </c:pt>
                <c:pt idx="1729">
                  <c:v>34.9617</c:v>
                </c:pt>
                <c:pt idx="1730">
                  <c:v>34.073300000000003</c:v>
                </c:pt>
                <c:pt idx="1731">
                  <c:v>34.506399999999999</c:v>
                </c:pt>
                <c:pt idx="1732">
                  <c:v>33.632599999999996</c:v>
                </c:pt>
                <c:pt idx="1733">
                  <c:v>34.056899999999999</c:v>
                </c:pt>
                <c:pt idx="1734">
                  <c:v>33.190399999999997</c:v>
                </c:pt>
                <c:pt idx="1735">
                  <c:v>33.616300000000003</c:v>
                </c:pt>
                <c:pt idx="1736">
                  <c:v>32.753300000000003</c:v>
                </c:pt>
                <c:pt idx="1737">
                  <c:v>33.170900000000003</c:v>
                </c:pt>
                <c:pt idx="1738">
                  <c:v>32.341900000000003</c:v>
                </c:pt>
                <c:pt idx="1739">
                  <c:v>32.744700000000002</c:v>
                </c:pt>
                <c:pt idx="1740">
                  <c:v>31.915099999999999</c:v>
                </c:pt>
                <c:pt idx="1741">
                  <c:v>32.326900000000002</c:v>
                </c:pt>
                <c:pt idx="1742">
                  <c:v>31.504300000000001</c:v>
                </c:pt>
                <c:pt idx="1743">
                  <c:v>31.912800000000001</c:v>
                </c:pt>
                <c:pt idx="1744">
                  <c:v>31.120699999999999</c:v>
                </c:pt>
                <c:pt idx="1745">
                  <c:v>31.507100000000001</c:v>
                </c:pt>
                <c:pt idx="1746">
                  <c:v>30.740100000000002</c:v>
                </c:pt>
                <c:pt idx="1747">
                  <c:v>31.101900000000001</c:v>
                </c:pt>
                <c:pt idx="1748">
                  <c:v>30.3567</c:v>
                </c:pt>
                <c:pt idx="1749">
                  <c:v>30.709099999999999</c:v>
                </c:pt>
                <c:pt idx="1750">
                  <c:v>29.978000000000002</c:v>
                </c:pt>
                <c:pt idx="1751">
                  <c:v>30.328800000000001</c:v>
                </c:pt>
                <c:pt idx="1752">
                  <c:v>29.610700000000001</c:v>
                </c:pt>
                <c:pt idx="1753">
                  <c:v>29.9373</c:v>
                </c:pt>
                <c:pt idx="1754">
                  <c:v>29.227599999999999</c:v>
                </c:pt>
                <c:pt idx="1755">
                  <c:v>29.572800000000001</c:v>
                </c:pt>
                <c:pt idx="1756">
                  <c:v>28.872499999999999</c:v>
                </c:pt>
                <c:pt idx="1757">
                  <c:v>29.215599999999998</c:v>
                </c:pt>
                <c:pt idx="1758">
                  <c:v>28.526499999999999</c:v>
                </c:pt>
                <c:pt idx="1759">
                  <c:v>28.864599999999999</c:v>
                </c:pt>
                <c:pt idx="1760">
                  <c:v>28.189299999999999</c:v>
                </c:pt>
                <c:pt idx="1761">
                  <c:v>28.5063</c:v>
                </c:pt>
                <c:pt idx="1762">
                  <c:v>27.8567</c:v>
                </c:pt>
                <c:pt idx="1763">
                  <c:v>28.168700000000001</c:v>
                </c:pt>
                <c:pt idx="1764">
                  <c:v>27.5261</c:v>
                </c:pt>
                <c:pt idx="1765">
                  <c:v>27.831199999999999</c:v>
                </c:pt>
                <c:pt idx="1766">
                  <c:v>27.187999999999999</c:v>
                </c:pt>
                <c:pt idx="1767">
                  <c:v>27.503</c:v>
                </c:pt>
                <c:pt idx="1768">
                  <c:v>26.883400000000002</c:v>
                </c:pt>
                <c:pt idx="1769">
                  <c:v>27.1722</c:v>
                </c:pt>
                <c:pt idx="1770">
                  <c:v>26.569099999999999</c:v>
                </c:pt>
                <c:pt idx="1771">
                  <c:v>26.854900000000001</c:v>
                </c:pt>
                <c:pt idx="1772">
                  <c:v>26.262899999999998</c:v>
                </c:pt>
                <c:pt idx="1773">
                  <c:v>26.546299999999999</c:v>
                </c:pt>
                <c:pt idx="1774">
                  <c:v>25.9556</c:v>
                </c:pt>
                <c:pt idx="1775">
                  <c:v>26.236699999999999</c:v>
                </c:pt>
                <c:pt idx="1776">
                  <c:v>25.6555</c:v>
                </c:pt>
                <c:pt idx="1777">
                  <c:v>25.934000000000001</c:v>
                </c:pt>
                <c:pt idx="1778">
                  <c:v>25.366</c:v>
                </c:pt>
                <c:pt idx="1779">
                  <c:v>25.6236</c:v>
                </c:pt>
                <c:pt idx="1780">
                  <c:v>25.084499999999998</c:v>
                </c:pt>
                <c:pt idx="1781">
                  <c:v>25.338699999999999</c:v>
                </c:pt>
                <c:pt idx="1782">
                  <c:v>24.843299999999999</c:v>
                </c:pt>
                <c:pt idx="1783">
                  <c:v>25.019500000000001</c:v>
                </c:pt>
                <c:pt idx="1784">
                  <c:v>24.564900000000002</c:v>
                </c:pt>
                <c:pt idx="1785">
                  <c:v>24.736000000000001</c:v>
                </c:pt>
                <c:pt idx="1786">
                  <c:v>24.290099999999999</c:v>
                </c:pt>
                <c:pt idx="1787">
                  <c:v>24.4605</c:v>
                </c:pt>
                <c:pt idx="1788">
                  <c:v>24.025200000000002</c:v>
                </c:pt>
                <c:pt idx="1789">
                  <c:v>24.180199999999999</c:v>
                </c:pt>
                <c:pt idx="1790">
                  <c:v>23.761800000000001</c:v>
                </c:pt>
                <c:pt idx="1791">
                  <c:v>23.922999999999998</c:v>
                </c:pt>
                <c:pt idx="1792">
                  <c:v>23.505400000000002</c:v>
                </c:pt>
                <c:pt idx="1793">
                  <c:v>23.645199999999999</c:v>
                </c:pt>
                <c:pt idx="1794">
                  <c:v>23.2608</c:v>
                </c:pt>
                <c:pt idx="1795">
                  <c:v>23.382999999999999</c:v>
                </c:pt>
                <c:pt idx="1796">
                  <c:v>23.0214</c:v>
                </c:pt>
                <c:pt idx="1797">
                  <c:v>23.132899999999999</c:v>
                </c:pt>
                <c:pt idx="1798">
                  <c:v>22.7742</c:v>
                </c:pt>
                <c:pt idx="1799">
                  <c:v>22.892499999999998</c:v>
                </c:pt>
                <c:pt idx="1800">
                  <c:v>22.546600000000002</c:v>
                </c:pt>
                <c:pt idx="1801">
                  <c:v>22.634</c:v>
                </c:pt>
                <c:pt idx="1802">
                  <c:v>22.314800000000002</c:v>
                </c:pt>
                <c:pt idx="1803">
                  <c:v>22.384899999999998</c:v>
                </c:pt>
                <c:pt idx="1804">
                  <c:v>22.077500000000001</c:v>
                </c:pt>
                <c:pt idx="1805">
                  <c:v>22.1434</c:v>
                </c:pt>
                <c:pt idx="1806">
                  <c:v>21.8477</c:v>
                </c:pt>
                <c:pt idx="1807">
                  <c:v>21.920300000000001</c:v>
                </c:pt>
                <c:pt idx="1808">
                  <c:v>21.635400000000001</c:v>
                </c:pt>
                <c:pt idx="1809">
                  <c:v>21.700900000000001</c:v>
                </c:pt>
                <c:pt idx="1810">
                  <c:v>21.421299999999999</c:v>
                </c:pt>
                <c:pt idx="1811">
                  <c:v>21.455200000000001</c:v>
                </c:pt>
                <c:pt idx="1812">
                  <c:v>21.2073</c:v>
                </c:pt>
                <c:pt idx="1813">
                  <c:v>21.239799999999999</c:v>
                </c:pt>
                <c:pt idx="1814">
                  <c:v>21.0016</c:v>
                </c:pt>
                <c:pt idx="1815">
                  <c:v>21.016100000000002</c:v>
                </c:pt>
                <c:pt idx="1816">
                  <c:v>20.790199999999999</c:v>
                </c:pt>
                <c:pt idx="1817">
                  <c:v>20.810600000000001</c:v>
                </c:pt>
                <c:pt idx="1818">
                  <c:v>20.592400000000001</c:v>
                </c:pt>
                <c:pt idx="1819">
                  <c:v>20.591799999999999</c:v>
                </c:pt>
                <c:pt idx="1820">
                  <c:v>20.388500000000001</c:v>
                </c:pt>
                <c:pt idx="1821">
                  <c:v>20.387699999999999</c:v>
                </c:pt>
                <c:pt idx="1822">
                  <c:v>20.196000000000002</c:v>
                </c:pt>
                <c:pt idx="1823">
                  <c:v>20.1769</c:v>
                </c:pt>
                <c:pt idx="1824">
                  <c:v>20.0107</c:v>
                </c:pt>
                <c:pt idx="1825">
                  <c:v>19.972999999999999</c:v>
                </c:pt>
                <c:pt idx="1826">
                  <c:v>19.821400000000001</c:v>
                </c:pt>
                <c:pt idx="1827">
                  <c:v>19.770600000000002</c:v>
                </c:pt>
                <c:pt idx="1828">
                  <c:v>19.638100000000001</c:v>
                </c:pt>
                <c:pt idx="1829">
                  <c:v>19.582000000000001</c:v>
                </c:pt>
                <c:pt idx="1830">
                  <c:v>19.459599999999998</c:v>
                </c:pt>
                <c:pt idx="1831">
                  <c:v>19.381</c:v>
                </c:pt>
                <c:pt idx="1832">
                  <c:v>19.275700000000001</c:v>
                </c:pt>
                <c:pt idx="1833">
                  <c:v>19.191600000000001</c:v>
                </c:pt>
                <c:pt idx="1834">
                  <c:v>19.105699999999999</c:v>
                </c:pt>
                <c:pt idx="1835">
                  <c:v>19.002600000000001</c:v>
                </c:pt>
                <c:pt idx="1836">
                  <c:v>18.934899999999999</c:v>
                </c:pt>
                <c:pt idx="1837">
                  <c:v>18.8276</c:v>
                </c:pt>
                <c:pt idx="1838">
                  <c:v>18.751999999999999</c:v>
                </c:pt>
                <c:pt idx="1839">
                  <c:v>18.6539</c:v>
                </c:pt>
                <c:pt idx="1840">
                  <c:v>18.587599999999998</c:v>
                </c:pt>
                <c:pt idx="1841">
                  <c:v>18.4725</c:v>
                </c:pt>
                <c:pt idx="1842">
                  <c:v>18.427600000000002</c:v>
                </c:pt>
                <c:pt idx="1843">
                  <c:v>18.294599999999999</c:v>
                </c:pt>
                <c:pt idx="1844">
                  <c:v>18.265899999999998</c:v>
                </c:pt>
                <c:pt idx="1845">
                  <c:v>18.123200000000001</c:v>
                </c:pt>
                <c:pt idx="1846">
                  <c:v>18.101900000000001</c:v>
                </c:pt>
                <c:pt idx="1847">
                  <c:v>17.954599999999999</c:v>
                </c:pt>
                <c:pt idx="1848">
                  <c:v>17.963799999999999</c:v>
                </c:pt>
                <c:pt idx="1849">
                  <c:v>17.746700000000001</c:v>
                </c:pt>
                <c:pt idx="1850">
                  <c:v>17.832000000000001</c:v>
                </c:pt>
                <c:pt idx="1851">
                  <c:v>17.582899999999999</c:v>
                </c:pt>
                <c:pt idx="1852">
                  <c:v>17.6752</c:v>
                </c:pt>
                <c:pt idx="1853">
                  <c:v>17.419499999999999</c:v>
                </c:pt>
                <c:pt idx="1854">
                  <c:v>17.520499999999998</c:v>
                </c:pt>
                <c:pt idx="1855">
                  <c:v>17.277699999999999</c:v>
                </c:pt>
                <c:pt idx="1856">
                  <c:v>17.382200000000001</c:v>
                </c:pt>
                <c:pt idx="1857">
                  <c:v>17.107500000000002</c:v>
                </c:pt>
                <c:pt idx="1858">
                  <c:v>17.247</c:v>
                </c:pt>
                <c:pt idx="1859">
                  <c:v>16.9556</c:v>
                </c:pt>
                <c:pt idx="1860">
                  <c:v>17.104399999999998</c:v>
                </c:pt>
                <c:pt idx="1861">
                  <c:v>16.797699999999999</c:v>
                </c:pt>
                <c:pt idx="1862">
                  <c:v>16.9602</c:v>
                </c:pt>
                <c:pt idx="1863">
                  <c:v>16.657499999999999</c:v>
                </c:pt>
                <c:pt idx="1864">
                  <c:v>16.812899999999999</c:v>
                </c:pt>
                <c:pt idx="1865">
                  <c:v>16.513999999999999</c:v>
                </c:pt>
                <c:pt idx="1866">
                  <c:v>16.6906</c:v>
                </c:pt>
                <c:pt idx="1867">
                  <c:v>16.369700000000002</c:v>
                </c:pt>
                <c:pt idx="1868">
                  <c:v>16.561699999999998</c:v>
                </c:pt>
                <c:pt idx="1869">
                  <c:v>16.229099999999999</c:v>
                </c:pt>
                <c:pt idx="1870">
                  <c:v>16.433499999999999</c:v>
                </c:pt>
                <c:pt idx="1871">
                  <c:v>16.087399999999999</c:v>
                </c:pt>
                <c:pt idx="1872">
                  <c:v>16.305399999999999</c:v>
                </c:pt>
                <c:pt idx="1873">
                  <c:v>15.951000000000001</c:v>
                </c:pt>
                <c:pt idx="1874">
                  <c:v>16.178000000000001</c:v>
                </c:pt>
                <c:pt idx="1875">
                  <c:v>15.8073</c:v>
                </c:pt>
                <c:pt idx="1876">
                  <c:v>16.051400000000001</c:v>
                </c:pt>
                <c:pt idx="1877">
                  <c:v>15.6806</c:v>
                </c:pt>
                <c:pt idx="1878">
                  <c:v>15.9376</c:v>
                </c:pt>
                <c:pt idx="1879">
                  <c:v>15.534700000000001</c:v>
                </c:pt>
                <c:pt idx="1880">
                  <c:v>15.818</c:v>
                </c:pt>
                <c:pt idx="1881">
                  <c:v>15.4033</c:v>
                </c:pt>
                <c:pt idx="1882">
                  <c:v>15.699199999999999</c:v>
                </c:pt>
                <c:pt idx="1883">
                  <c:v>15.277100000000001</c:v>
                </c:pt>
                <c:pt idx="1884">
                  <c:v>15.571</c:v>
                </c:pt>
                <c:pt idx="1885">
                  <c:v>15.1714</c:v>
                </c:pt>
                <c:pt idx="1886">
                  <c:v>15.463800000000001</c:v>
                </c:pt>
                <c:pt idx="1887">
                  <c:v>15.0428</c:v>
                </c:pt>
                <c:pt idx="1888">
                  <c:v>15.3523</c:v>
                </c:pt>
                <c:pt idx="1889">
                  <c:v>14.923299999999999</c:v>
                </c:pt>
                <c:pt idx="1890">
                  <c:v>15.251099999999999</c:v>
                </c:pt>
                <c:pt idx="1891">
                  <c:v>14.8004</c:v>
                </c:pt>
                <c:pt idx="1892">
                  <c:v>15.127800000000001</c:v>
                </c:pt>
                <c:pt idx="1893">
                  <c:v>14.6816</c:v>
                </c:pt>
                <c:pt idx="1894">
                  <c:v>15.0297</c:v>
                </c:pt>
                <c:pt idx="1895">
                  <c:v>14.5593</c:v>
                </c:pt>
                <c:pt idx="1896">
                  <c:v>14.9276</c:v>
                </c:pt>
                <c:pt idx="1897">
                  <c:v>14.444699999999999</c:v>
                </c:pt>
                <c:pt idx="1898">
                  <c:v>14.8263</c:v>
                </c:pt>
                <c:pt idx="1899">
                  <c:v>14.330299999999999</c:v>
                </c:pt>
                <c:pt idx="1900">
                  <c:v>14.7133</c:v>
                </c:pt>
                <c:pt idx="1901">
                  <c:v>14.222899999999999</c:v>
                </c:pt>
                <c:pt idx="1902">
                  <c:v>14.604900000000001</c:v>
                </c:pt>
                <c:pt idx="1903">
                  <c:v>14.107699999999999</c:v>
                </c:pt>
                <c:pt idx="1904">
                  <c:v>14.518700000000001</c:v>
                </c:pt>
                <c:pt idx="1905">
                  <c:v>13.990600000000001</c:v>
                </c:pt>
                <c:pt idx="1906">
                  <c:v>14.43</c:v>
                </c:pt>
                <c:pt idx="1907">
                  <c:v>13.8775</c:v>
                </c:pt>
                <c:pt idx="1908">
                  <c:v>14.325200000000001</c:v>
                </c:pt>
                <c:pt idx="1909">
                  <c:v>13.7788</c:v>
                </c:pt>
                <c:pt idx="1910">
                  <c:v>14.232699999999999</c:v>
                </c:pt>
                <c:pt idx="1911">
                  <c:v>13.6821</c:v>
                </c:pt>
                <c:pt idx="1912">
                  <c:v>14.1312</c:v>
                </c:pt>
                <c:pt idx="1913">
                  <c:v>13.583600000000001</c:v>
                </c:pt>
                <c:pt idx="1914">
                  <c:v>14.037800000000001</c:v>
                </c:pt>
                <c:pt idx="1915">
                  <c:v>13.476000000000001</c:v>
                </c:pt>
                <c:pt idx="1916">
                  <c:v>13.9763</c:v>
                </c:pt>
                <c:pt idx="1917">
                  <c:v>13.347099999999999</c:v>
                </c:pt>
                <c:pt idx="1918">
                  <c:v>13.8766</c:v>
                </c:pt>
                <c:pt idx="1919">
                  <c:v>13.2437</c:v>
                </c:pt>
                <c:pt idx="1920">
                  <c:v>13.781700000000001</c:v>
                </c:pt>
                <c:pt idx="1921">
                  <c:v>13.1622</c:v>
                </c:pt>
                <c:pt idx="1922">
                  <c:v>13.699</c:v>
                </c:pt>
                <c:pt idx="1923">
                  <c:v>13.048400000000001</c:v>
                </c:pt>
                <c:pt idx="1924">
                  <c:v>13.6151</c:v>
                </c:pt>
                <c:pt idx="1925">
                  <c:v>12.9551</c:v>
                </c:pt>
                <c:pt idx="1926">
                  <c:v>13.5266</c:v>
                </c:pt>
                <c:pt idx="1927">
                  <c:v>12.864000000000001</c:v>
                </c:pt>
                <c:pt idx="1928">
                  <c:v>13.446300000000001</c:v>
                </c:pt>
                <c:pt idx="1929">
                  <c:v>12.7697</c:v>
                </c:pt>
                <c:pt idx="1930">
                  <c:v>13.3611</c:v>
                </c:pt>
                <c:pt idx="1931">
                  <c:v>12.681100000000001</c:v>
                </c:pt>
                <c:pt idx="1932">
                  <c:v>13.2737</c:v>
                </c:pt>
                <c:pt idx="1933">
                  <c:v>12.594900000000001</c:v>
                </c:pt>
                <c:pt idx="1934">
                  <c:v>13.1953</c:v>
                </c:pt>
                <c:pt idx="1935">
                  <c:v>12.509399999999999</c:v>
                </c:pt>
                <c:pt idx="1936">
                  <c:v>13.111000000000001</c:v>
                </c:pt>
                <c:pt idx="1937">
                  <c:v>12.413</c:v>
                </c:pt>
                <c:pt idx="1938">
                  <c:v>13.0235</c:v>
                </c:pt>
                <c:pt idx="1939">
                  <c:v>12.3377</c:v>
                </c:pt>
                <c:pt idx="1940">
                  <c:v>12.9392</c:v>
                </c:pt>
                <c:pt idx="1941">
                  <c:v>12.252800000000001</c:v>
                </c:pt>
                <c:pt idx="1942">
                  <c:v>12.866400000000001</c:v>
                </c:pt>
                <c:pt idx="1943">
                  <c:v>12.163</c:v>
                </c:pt>
                <c:pt idx="1944">
                  <c:v>12.7882</c:v>
                </c:pt>
                <c:pt idx="1945">
                  <c:v>12.0692</c:v>
                </c:pt>
                <c:pt idx="1946">
                  <c:v>12.7178</c:v>
                </c:pt>
                <c:pt idx="1947">
                  <c:v>11.984400000000001</c:v>
                </c:pt>
                <c:pt idx="1948">
                  <c:v>12.640599999999999</c:v>
                </c:pt>
                <c:pt idx="1949">
                  <c:v>11.9001</c:v>
                </c:pt>
                <c:pt idx="1950">
                  <c:v>12.5593</c:v>
                </c:pt>
                <c:pt idx="1951">
                  <c:v>11.827299999999999</c:v>
                </c:pt>
                <c:pt idx="1952">
                  <c:v>12.482799999999999</c:v>
                </c:pt>
                <c:pt idx="1953">
                  <c:v>11.738799999999999</c:v>
                </c:pt>
                <c:pt idx="1954">
                  <c:v>12.418799999999999</c:v>
                </c:pt>
                <c:pt idx="1955">
                  <c:v>11.6557</c:v>
                </c:pt>
                <c:pt idx="1956">
                  <c:v>12.3446</c:v>
                </c:pt>
                <c:pt idx="1957">
                  <c:v>11.578900000000001</c:v>
                </c:pt>
                <c:pt idx="1958">
                  <c:v>12.2691</c:v>
                </c:pt>
                <c:pt idx="1959">
                  <c:v>11.507</c:v>
                </c:pt>
                <c:pt idx="1960">
                  <c:v>12.205299999999999</c:v>
                </c:pt>
                <c:pt idx="1961">
                  <c:v>11.414199999999999</c:v>
                </c:pt>
                <c:pt idx="1962">
                  <c:v>12.124499999999999</c:v>
                </c:pt>
                <c:pt idx="1963">
                  <c:v>11.347300000000001</c:v>
                </c:pt>
                <c:pt idx="1964">
                  <c:v>12.0556</c:v>
                </c:pt>
                <c:pt idx="1965">
                  <c:v>11.2743</c:v>
                </c:pt>
                <c:pt idx="1966">
                  <c:v>11.998200000000001</c:v>
                </c:pt>
                <c:pt idx="1967">
                  <c:v>11.2041</c:v>
                </c:pt>
                <c:pt idx="1968">
                  <c:v>11.923999999999999</c:v>
                </c:pt>
                <c:pt idx="1969">
                  <c:v>11.120100000000001</c:v>
                </c:pt>
                <c:pt idx="1970">
                  <c:v>11.8491</c:v>
                </c:pt>
                <c:pt idx="1971">
                  <c:v>11.0524</c:v>
                </c:pt>
                <c:pt idx="1972">
                  <c:v>11.7745</c:v>
                </c:pt>
                <c:pt idx="1973">
                  <c:v>10.9839</c:v>
                </c:pt>
                <c:pt idx="1974">
                  <c:v>11.716900000000001</c:v>
                </c:pt>
                <c:pt idx="1975">
                  <c:v>10.9223</c:v>
                </c:pt>
                <c:pt idx="1976">
                  <c:v>11.652699999999999</c:v>
                </c:pt>
                <c:pt idx="1977">
                  <c:v>10.8413</c:v>
                </c:pt>
                <c:pt idx="1978">
                  <c:v>11.5824</c:v>
                </c:pt>
                <c:pt idx="1979">
                  <c:v>10.7683</c:v>
                </c:pt>
                <c:pt idx="1980">
                  <c:v>11.5181</c:v>
                </c:pt>
                <c:pt idx="1981">
                  <c:v>10.698</c:v>
                </c:pt>
                <c:pt idx="1982">
                  <c:v>11.446300000000001</c:v>
                </c:pt>
                <c:pt idx="1983">
                  <c:v>10.6243</c:v>
                </c:pt>
                <c:pt idx="1984">
                  <c:v>11.3939</c:v>
                </c:pt>
                <c:pt idx="1985">
                  <c:v>10.543799999999999</c:v>
                </c:pt>
                <c:pt idx="1986">
                  <c:v>11.3332</c:v>
                </c:pt>
                <c:pt idx="1987">
                  <c:v>10.492000000000001</c:v>
                </c:pt>
                <c:pt idx="1988">
                  <c:v>11.2659</c:v>
                </c:pt>
                <c:pt idx="1989">
                  <c:v>10.424899999999999</c:v>
                </c:pt>
                <c:pt idx="1990">
                  <c:v>11.2041</c:v>
                </c:pt>
                <c:pt idx="1991">
                  <c:v>10.361700000000001</c:v>
                </c:pt>
                <c:pt idx="1992">
                  <c:v>11.1393</c:v>
                </c:pt>
                <c:pt idx="1993">
                  <c:v>10.2964</c:v>
                </c:pt>
                <c:pt idx="1994">
                  <c:v>11.0763</c:v>
                </c:pt>
                <c:pt idx="1995">
                  <c:v>10.2354</c:v>
                </c:pt>
                <c:pt idx="1996">
                  <c:v>11.0076</c:v>
                </c:pt>
                <c:pt idx="1997">
                  <c:v>10.166700000000001</c:v>
                </c:pt>
                <c:pt idx="1998">
                  <c:v>10.9534</c:v>
                </c:pt>
                <c:pt idx="1999">
                  <c:v>10.0977</c:v>
                </c:pt>
                <c:pt idx="2000">
                  <c:v>10.900600000000001</c:v>
                </c:pt>
                <c:pt idx="2001">
                  <c:v>10.036</c:v>
                </c:pt>
                <c:pt idx="2002">
                  <c:v>10.8454</c:v>
                </c:pt>
                <c:pt idx="2003">
                  <c:v>9.9775200000000002</c:v>
                </c:pt>
                <c:pt idx="2004">
                  <c:v>10.7805</c:v>
                </c:pt>
                <c:pt idx="2005">
                  <c:v>9.9160400000000006</c:v>
                </c:pt>
                <c:pt idx="2006">
                  <c:v>10.7225</c:v>
                </c:pt>
                <c:pt idx="2007">
                  <c:v>9.8536000000000001</c:v>
                </c:pt>
                <c:pt idx="2008">
                  <c:v>10.662800000000001</c:v>
                </c:pt>
                <c:pt idx="2009">
                  <c:v>9.7909799999999994</c:v>
                </c:pt>
                <c:pt idx="2010">
                  <c:v>10.6066</c:v>
                </c:pt>
                <c:pt idx="2011">
                  <c:v>9.7390600000000003</c:v>
                </c:pt>
                <c:pt idx="2012">
                  <c:v>10.5412</c:v>
                </c:pt>
                <c:pt idx="2013">
                  <c:v>9.6829499999999999</c:v>
                </c:pt>
                <c:pt idx="2014">
                  <c:v>10.4724</c:v>
                </c:pt>
                <c:pt idx="2015">
                  <c:v>9.6328300000000002</c:v>
                </c:pt>
                <c:pt idx="2016">
                  <c:v>10.421099999999999</c:v>
                </c:pt>
                <c:pt idx="2017">
                  <c:v>9.5740599999999993</c:v>
                </c:pt>
                <c:pt idx="2018">
                  <c:v>10.359299999999999</c:v>
                </c:pt>
                <c:pt idx="2019">
                  <c:v>9.5169200000000007</c:v>
                </c:pt>
                <c:pt idx="2020">
                  <c:v>10.307499999999999</c:v>
                </c:pt>
                <c:pt idx="2021">
                  <c:v>9.4575200000000006</c:v>
                </c:pt>
                <c:pt idx="2022">
                  <c:v>10.2431</c:v>
                </c:pt>
                <c:pt idx="2023">
                  <c:v>9.4033200000000008</c:v>
                </c:pt>
                <c:pt idx="2024">
                  <c:v>10.2005</c:v>
                </c:pt>
                <c:pt idx="2025">
                  <c:v>9.3437400000000004</c:v>
                </c:pt>
                <c:pt idx="2026">
                  <c:v>10.144399999999999</c:v>
                </c:pt>
                <c:pt idx="2027">
                  <c:v>9.2822700000000005</c:v>
                </c:pt>
                <c:pt idx="2028">
                  <c:v>10.0907</c:v>
                </c:pt>
                <c:pt idx="2029">
                  <c:v>9.2334700000000005</c:v>
                </c:pt>
                <c:pt idx="2030">
                  <c:v>10.032999999999999</c:v>
                </c:pt>
                <c:pt idx="2031">
                  <c:v>9.1780899999999992</c:v>
                </c:pt>
                <c:pt idx="2032">
                  <c:v>9.9868000000000006</c:v>
                </c:pt>
                <c:pt idx="2033">
                  <c:v>9.1105999999999998</c:v>
                </c:pt>
                <c:pt idx="2034">
                  <c:v>9.9329499999999999</c:v>
                </c:pt>
                <c:pt idx="2035">
                  <c:v>9.0608599999999999</c:v>
                </c:pt>
                <c:pt idx="2036">
                  <c:v>9.8660999999999994</c:v>
                </c:pt>
                <c:pt idx="2037">
                  <c:v>9.0253399999999999</c:v>
                </c:pt>
                <c:pt idx="2038">
                  <c:v>9.8104499999999994</c:v>
                </c:pt>
                <c:pt idx="2039">
                  <c:v>8.9735600000000009</c:v>
                </c:pt>
                <c:pt idx="2040">
                  <c:v>9.7603100000000005</c:v>
                </c:pt>
                <c:pt idx="2041">
                  <c:v>8.9218299999999999</c:v>
                </c:pt>
                <c:pt idx="2042">
                  <c:v>9.7045700000000004</c:v>
                </c:pt>
                <c:pt idx="2043">
                  <c:v>8.87744</c:v>
                </c:pt>
                <c:pt idx="2044">
                  <c:v>9.6438199999999998</c:v>
                </c:pt>
                <c:pt idx="2045">
                  <c:v>8.8161900000000006</c:v>
                </c:pt>
                <c:pt idx="2046">
                  <c:v>9.5878899999999998</c:v>
                </c:pt>
                <c:pt idx="2047">
                  <c:v>8.7823899999999995</c:v>
                </c:pt>
                <c:pt idx="2048">
                  <c:v>9.5357299999999992</c:v>
                </c:pt>
                <c:pt idx="2049">
                  <c:v>8.7481299999999997</c:v>
                </c:pt>
                <c:pt idx="2050">
                  <c:v>9.4759799999999998</c:v>
                </c:pt>
                <c:pt idx="2051">
                  <c:v>8.6852499999999999</c:v>
                </c:pt>
                <c:pt idx="2052">
                  <c:v>9.4297699999999995</c:v>
                </c:pt>
                <c:pt idx="2053">
                  <c:v>8.6326199999999993</c:v>
                </c:pt>
                <c:pt idx="2054">
                  <c:v>9.3796800000000005</c:v>
                </c:pt>
                <c:pt idx="2055">
                  <c:v>8.5819500000000009</c:v>
                </c:pt>
                <c:pt idx="2056">
                  <c:v>9.3293800000000005</c:v>
                </c:pt>
                <c:pt idx="2057">
                  <c:v>8.5299700000000005</c:v>
                </c:pt>
                <c:pt idx="2058">
                  <c:v>9.28064</c:v>
                </c:pt>
                <c:pt idx="2059">
                  <c:v>8.4966500000000007</c:v>
                </c:pt>
                <c:pt idx="2060">
                  <c:v>9.2240000000000002</c:v>
                </c:pt>
                <c:pt idx="2061">
                  <c:v>8.4423200000000005</c:v>
                </c:pt>
                <c:pt idx="2062">
                  <c:v>9.1720400000000009</c:v>
                </c:pt>
                <c:pt idx="2063">
                  <c:v>8.4006500000000006</c:v>
                </c:pt>
                <c:pt idx="2064">
                  <c:v>9.1216500000000007</c:v>
                </c:pt>
                <c:pt idx="2065">
                  <c:v>8.3526900000000008</c:v>
                </c:pt>
                <c:pt idx="2066">
                  <c:v>9.0829699999999995</c:v>
                </c:pt>
                <c:pt idx="2067">
                  <c:v>8.3000500000000006</c:v>
                </c:pt>
                <c:pt idx="2068">
                  <c:v>9.0299499999999995</c:v>
                </c:pt>
                <c:pt idx="2069">
                  <c:v>8.2640200000000004</c:v>
                </c:pt>
                <c:pt idx="2070">
                  <c:v>8.9701799999999992</c:v>
                </c:pt>
                <c:pt idx="2071">
                  <c:v>8.2242999999999995</c:v>
                </c:pt>
                <c:pt idx="2072">
                  <c:v>8.9134499999999992</c:v>
                </c:pt>
                <c:pt idx="2073">
                  <c:v>8.1792899999999999</c:v>
                </c:pt>
                <c:pt idx="2074">
                  <c:v>8.8746799999999997</c:v>
                </c:pt>
                <c:pt idx="2075">
                  <c:v>8.1385400000000008</c:v>
                </c:pt>
                <c:pt idx="2076">
                  <c:v>8.8152000000000008</c:v>
                </c:pt>
                <c:pt idx="2077">
                  <c:v>8.0958600000000001</c:v>
                </c:pt>
                <c:pt idx="2078">
                  <c:v>8.7723999999999993</c:v>
                </c:pt>
                <c:pt idx="2079">
                  <c:v>8.0509900000000005</c:v>
                </c:pt>
                <c:pt idx="2080">
                  <c:v>8.7081199999999992</c:v>
                </c:pt>
                <c:pt idx="2081">
                  <c:v>8.0112299999999994</c:v>
                </c:pt>
                <c:pt idx="2082">
                  <c:v>8.6591000000000005</c:v>
                </c:pt>
                <c:pt idx="2083">
                  <c:v>7.9728700000000003</c:v>
                </c:pt>
                <c:pt idx="2084">
                  <c:v>8.6185600000000004</c:v>
                </c:pt>
                <c:pt idx="2085">
                  <c:v>7.9317599999999997</c:v>
                </c:pt>
                <c:pt idx="2086">
                  <c:v>8.5680700000000005</c:v>
                </c:pt>
                <c:pt idx="2087">
                  <c:v>7.8880600000000003</c:v>
                </c:pt>
                <c:pt idx="2088">
                  <c:v>8.5280400000000007</c:v>
                </c:pt>
                <c:pt idx="2089">
                  <c:v>7.84701</c:v>
                </c:pt>
                <c:pt idx="2090">
                  <c:v>8.4777799999999992</c:v>
                </c:pt>
                <c:pt idx="2091">
                  <c:v>7.8086000000000002</c:v>
                </c:pt>
                <c:pt idx="2092">
                  <c:v>8.4195700000000002</c:v>
                </c:pt>
                <c:pt idx="2093">
                  <c:v>7.7575200000000004</c:v>
                </c:pt>
                <c:pt idx="2094">
                  <c:v>8.3805700000000005</c:v>
                </c:pt>
                <c:pt idx="2095">
                  <c:v>7.7217399999999996</c:v>
                </c:pt>
                <c:pt idx="2096">
                  <c:v>8.3471299999999999</c:v>
                </c:pt>
                <c:pt idx="2097">
                  <c:v>7.6723800000000004</c:v>
                </c:pt>
                <c:pt idx="2098">
                  <c:v>8.2981599999999993</c:v>
                </c:pt>
                <c:pt idx="2099">
                  <c:v>7.6328300000000002</c:v>
                </c:pt>
                <c:pt idx="2100">
                  <c:v>8.2465100000000007</c:v>
                </c:pt>
                <c:pt idx="2101">
                  <c:v>7.59945</c:v>
                </c:pt>
                <c:pt idx="2102">
                  <c:v>8.2060200000000005</c:v>
                </c:pt>
                <c:pt idx="2103">
                  <c:v>7.5644600000000004</c:v>
                </c:pt>
                <c:pt idx="2104">
                  <c:v>8.1507199999999997</c:v>
                </c:pt>
                <c:pt idx="2105">
                  <c:v>7.5241400000000001</c:v>
                </c:pt>
                <c:pt idx="2106">
                  <c:v>8.1079399999999993</c:v>
                </c:pt>
                <c:pt idx="2107">
                  <c:v>7.4785399999999997</c:v>
                </c:pt>
                <c:pt idx="2108">
                  <c:v>8.0602</c:v>
                </c:pt>
                <c:pt idx="2109">
                  <c:v>7.4543600000000003</c:v>
                </c:pt>
                <c:pt idx="2110">
                  <c:v>8.0185999999999993</c:v>
                </c:pt>
                <c:pt idx="2111">
                  <c:v>7.4105299999999996</c:v>
                </c:pt>
                <c:pt idx="2112">
                  <c:v>7.9603700000000002</c:v>
                </c:pt>
                <c:pt idx="2113">
                  <c:v>7.3743100000000004</c:v>
                </c:pt>
                <c:pt idx="2114">
                  <c:v>7.9137899999999997</c:v>
                </c:pt>
                <c:pt idx="2115">
                  <c:v>7.3360900000000004</c:v>
                </c:pt>
                <c:pt idx="2116">
                  <c:v>7.85806</c:v>
                </c:pt>
                <c:pt idx="2117">
                  <c:v>7.3289299999999997</c:v>
                </c:pt>
                <c:pt idx="2118">
                  <c:v>7.8050600000000001</c:v>
                </c:pt>
                <c:pt idx="2119">
                  <c:v>7.2858599999999996</c:v>
                </c:pt>
                <c:pt idx="2120">
                  <c:v>7.7652099999999997</c:v>
                </c:pt>
                <c:pt idx="2121">
                  <c:v>7.2504299999999997</c:v>
                </c:pt>
                <c:pt idx="2122">
                  <c:v>7.7103000000000002</c:v>
                </c:pt>
                <c:pt idx="2123">
                  <c:v>7.2181300000000004</c:v>
                </c:pt>
                <c:pt idx="2124">
                  <c:v>7.67957</c:v>
                </c:pt>
                <c:pt idx="2125">
                  <c:v>7.1902200000000001</c:v>
                </c:pt>
                <c:pt idx="2126">
                  <c:v>7.62765</c:v>
                </c:pt>
                <c:pt idx="2127">
                  <c:v>7.1471900000000002</c:v>
                </c:pt>
                <c:pt idx="2128">
                  <c:v>7.5873799999999996</c:v>
                </c:pt>
                <c:pt idx="2129">
                  <c:v>7.1147499999999999</c:v>
                </c:pt>
                <c:pt idx="2130">
                  <c:v>7.5446299999999997</c:v>
                </c:pt>
                <c:pt idx="2131">
                  <c:v>7.0689700000000002</c:v>
                </c:pt>
                <c:pt idx="2132">
                  <c:v>7.4968599999999999</c:v>
                </c:pt>
                <c:pt idx="2133">
                  <c:v>7.0456899999999996</c:v>
                </c:pt>
                <c:pt idx="2134">
                  <c:v>7.45383</c:v>
                </c:pt>
                <c:pt idx="2135">
                  <c:v>7.0129099999999998</c:v>
                </c:pt>
                <c:pt idx="2136">
                  <c:v>7.4048600000000002</c:v>
                </c:pt>
                <c:pt idx="2137">
                  <c:v>6.9777300000000002</c:v>
                </c:pt>
                <c:pt idx="2138">
                  <c:v>7.3667100000000003</c:v>
                </c:pt>
                <c:pt idx="2139">
                  <c:v>6.9438199999999997</c:v>
                </c:pt>
                <c:pt idx="2140">
                  <c:v>7.3208799999999998</c:v>
                </c:pt>
                <c:pt idx="2141">
                  <c:v>6.9110500000000004</c:v>
                </c:pt>
                <c:pt idx="2142">
                  <c:v>7.2739399999999996</c:v>
                </c:pt>
                <c:pt idx="2143">
                  <c:v>6.8740600000000001</c:v>
                </c:pt>
                <c:pt idx="2144">
                  <c:v>7.2256499999999999</c:v>
                </c:pt>
                <c:pt idx="2145">
                  <c:v>6.8566700000000003</c:v>
                </c:pt>
                <c:pt idx="2146">
                  <c:v>7.1801399999999997</c:v>
                </c:pt>
                <c:pt idx="2147">
                  <c:v>6.8155599999999996</c:v>
                </c:pt>
                <c:pt idx="2148">
                  <c:v>7.1272099999999998</c:v>
                </c:pt>
                <c:pt idx="2149">
                  <c:v>6.7926299999999999</c:v>
                </c:pt>
                <c:pt idx="2150">
                  <c:v>7.0923800000000004</c:v>
                </c:pt>
                <c:pt idx="2151">
                  <c:v>6.7556500000000002</c:v>
                </c:pt>
                <c:pt idx="2152">
                  <c:v>7.0519299999999996</c:v>
                </c:pt>
                <c:pt idx="2153">
                  <c:v>6.7213099999999999</c:v>
                </c:pt>
                <c:pt idx="2154">
                  <c:v>7.0064099999999998</c:v>
                </c:pt>
                <c:pt idx="2155">
                  <c:v>6.6882700000000002</c:v>
                </c:pt>
                <c:pt idx="2156">
                  <c:v>6.9672700000000001</c:v>
                </c:pt>
                <c:pt idx="2157">
                  <c:v>6.6605299999999996</c:v>
                </c:pt>
                <c:pt idx="2158">
                  <c:v>6.9134000000000002</c:v>
                </c:pt>
                <c:pt idx="2159">
                  <c:v>6.6270499999999997</c:v>
                </c:pt>
                <c:pt idx="2160">
                  <c:v>6.88347</c:v>
                </c:pt>
                <c:pt idx="2161">
                  <c:v>6.6016599999999999</c:v>
                </c:pt>
                <c:pt idx="2162">
                  <c:v>6.8287199999999997</c:v>
                </c:pt>
                <c:pt idx="2163">
                  <c:v>6.5522099999999996</c:v>
                </c:pt>
                <c:pt idx="2164">
                  <c:v>6.7814899999999998</c:v>
                </c:pt>
                <c:pt idx="2165">
                  <c:v>6.5382499999999997</c:v>
                </c:pt>
                <c:pt idx="2166">
                  <c:v>6.7368600000000001</c:v>
                </c:pt>
                <c:pt idx="2167">
                  <c:v>6.5022000000000002</c:v>
                </c:pt>
                <c:pt idx="2168">
                  <c:v>6.7004900000000003</c:v>
                </c:pt>
                <c:pt idx="2169">
                  <c:v>6.4598599999999999</c:v>
                </c:pt>
                <c:pt idx="2170">
                  <c:v>6.6575800000000003</c:v>
                </c:pt>
                <c:pt idx="2171">
                  <c:v>6.4350399999999999</c:v>
                </c:pt>
                <c:pt idx="2172">
                  <c:v>6.6128499999999999</c:v>
                </c:pt>
                <c:pt idx="2173">
                  <c:v>6.3903800000000004</c:v>
                </c:pt>
                <c:pt idx="2174">
                  <c:v>6.5643599999999998</c:v>
                </c:pt>
                <c:pt idx="2175">
                  <c:v>6.3662799999999997</c:v>
                </c:pt>
                <c:pt idx="2176">
                  <c:v>6.5273599999999998</c:v>
                </c:pt>
                <c:pt idx="2177">
                  <c:v>6.3388299999999997</c:v>
                </c:pt>
                <c:pt idx="2178">
                  <c:v>6.4760900000000001</c:v>
                </c:pt>
                <c:pt idx="2179">
                  <c:v>6.3096800000000002</c:v>
                </c:pt>
                <c:pt idx="2180">
                  <c:v>6.4320899999999996</c:v>
                </c:pt>
                <c:pt idx="2181">
                  <c:v>6.2820299999999998</c:v>
                </c:pt>
                <c:pt idx="2182">
                  <c:v>6.3858899999999998</c:v>
                </c:pt>
                <c:pt idx="2183">
                  <c:v>6.2611499999999998</c:v>
                </c:pt>
                <c:pt idx="2184">
                  <c:v>6.31623</c:v>
                </c:pt>
                <c:pt idx="2185">
                  <c:v>6.2411700000000003</c:v>
                </c:pt>
                <c:pt idx="2186">
                  <c:v>6.2681800000000001</c:v>
                </c:pt>
                <c:pt idx="2187">
                  <c:v>6.21218</c:v>
                </c:pt>
                <c:pt idx="2188">
                  <c:v>6.2231199999999998</c:v>
                </c:pt>
                <c:pt idx="2189">
                  <c:v>6.1782700000000004</c:v>
                </c:pt>
                <c:pt idx="2190">
                  <c:v>6.1745700000000001</c:v>
                </c:pt>
                <c:pt idx="2191">
                  <c:v>6.1394599999999997</c:v>
                </c:pt>
                <c:pt idx="2192">
                  <c:v>6.1332199999999997</c:v>
                </c:pt>
                <c:pt idx="2193">
                  <c:v>6.1055900000000003</c:v>
                </c:pt>
                <c:pt idx="2194">
                  <c:v>6.0908600000000002</c:v>
                </c:pt>
                <c:pt idx="2195">
                  <c:v>6.0655099999999997</c:v>
                </c:pt>
                <c:pt idx="2196">
                  <c:v>6.0507999999999997</c:v>
                </c:pt>
                <c:pt idx="2197">
                  <c:v>6.0406000000000004</c:v>
                </c:pt>
                <c:pt idx="2198">
                  <c:v>6.0060700000000002</c:v>
                </c:pt>
                <c:pt idx="2199">
                  <c:v>6.0058600000000002</c:v>
                </c:pt>
                <c:pt idx="2200">
                  <c:v>5.9577200000000001</c:v>
                </c:pt>
                <c:pt idx="2201">
                  <c:v>5.9765499999999996</c:v>
                </c:pt>
                <c:pt idx="2202">
                  <c:v>5.9126200000000004</c:v>
                </c:pt>
                <c:pt idx="2203">
                  <c:v>5.9397399999999996</c:v>
                </c:pt>
                <c:pt idx="2204">
                  <c:v>5.8594099999999996</c:v>
                </c:pt>
                <c:pt idx="2205">
                  <c:v>5.9073000000000002</c:v>
                </c:pt>
                <c:pt idx="2206">
                  <c:v>5.8064900000000002</c:v>
                </c:pt>
                <c:pt idx="2207">
                  <c:v>5.8804999999999996</c:v>
                </c:pt>
                <c:pt idx="2208">
                  <c:v>5.7654100000000001</c:v>
                </c:pt>
                <c:pt idx="2209">
                  <c:v>5.8334700000000002</c:v>
                </c:pt>
                <c:pt idx="2210">
                  <c:v>5.7152500000000002</c:v>
                </c:pt>
                <c:pt idx="2211">
                  <c:v>5.8013300000000001</c:v>
                </c:pt>
                <c:pt idx="2212">
                  <c:v>5.6607500000000002</c:v>
                </c:pt>
                <c:pt idx="2213">
                  <c:v>5.7733999999999996</c:v>
                </c:pt>
                <c:pt idx="2214">
                  <c:v>5.6128600000000004</c:v>
                </c:pt>
                <c:pt idx="2215">
                  <c:v>5.7291299999999996</c:v>
                </c:pt>
                <c:pt idx="2216">
                  <c:v>5.5769000000000002</c:v>
                </c:pt>
                <c:pt idx="2217">
                  <c:v>5.6893000000000002</c:v>
                </c:pt>
                <c:pt idx="2218">
                  <c:v>5.52752</c:v>
                </c:pt>
                <c:pt idx="2219">
                  <c:v>5.6574900000000001</c:v>
                </c:pt>
                <c:pt idx="2220">
                  <c:v>5.4710999999999999</c:v>
                </c:pt>
                <c:pt idx="2221">
                  <c:v>5.6169399999999996</c:v>
                </c:pt>
                <c:pt idx="2222">
                  <c:v>5.4305099999999999</c:v>
                </c:pt>
                <c:pt idx="2223">
                  <c:v>5.58704</c:v>
                </c:pt>
                <c:pt idx="2224">
                  <c:v>5.3777200000000001</c:v>
                </c:pt>
                <c:pt idx="2225">
                  <c:v>5.5429899999999996</c:v>
                </c:pt>
                <c:pt idx="2226">
                  <c:v>5.3294800000000002</c:v>
                </c:pt>
                <c:pt idx="2227">
                  <c:v>5.4998899999999997</c:v>
                </c:pt>
                <c:pt idx="2228">
                  <c:v>5.27867</c:v>
                </c:pt>
                <c:pt idx="2229">
                  <c:v>5.4702200000000003</c:v>
                </c:pt>
                <c:pt idx="2230">
                  <c:v>5.2186300000000001</c:v>
                </c:pt>
                <c:pt idx="2231">
                  <c:v>5.4357100000000003</c:v>
                </c:pt>
                <c:pt idx="2232">
                  <c:v>5.1701699999999997</c:v>
                </c:pt>
                <c:pt idx="2233">
                  <c:v>5.3874300000000002</c:v>
                </c:pt>
                <c:pt idx="2234">
                  <c:v>5.11409</c:v>
                </c:pt>
                <c:pt idx="2235">
                  <c:v>5.3441900000000002</c:v>
                </c:pt>
                <c:pt idx="2236">
                  <c:v>5.0634399999999999</c:v>
                </c:pt>
                <c:pt idx="2237">
                  <c:v>5.3073100000000002</c:v>
                </c:pt>
                <c:pt idx="2238">
                  <c:v>5.0109899999999996</c:v>
                </c:pt>
                <c:pt idx="2239">
                  <c:v>5.2686599999999997</c:v>
                </c:pt>
                <c:pt idx="2240">
                  <c:v>4.9590100000000001</c:v>
                </c:pt>
                <c:pt idx="2241">
                  <c:v>5.2208800000000002</c:v>
                </c:pt>
                <c:pt idx="2242">
                  <c:v>4.8948700000000001</c:v>
                </c:pt>
                <c:pt idx="2243">
                  <c:v>5.1706500000000002</c:v>
                </c:pt>
                <c:pt idx="2244">
                  <c:v>4.8384900000000002</c:v>
                </c:pt>
                <c:pt idx="2245">
                  <c:v>5.1304499999999997</c:v>
                </c:pt>
                <c:pt idx="2246">
                  <c:v>4.78972</c:v>
                </c:pt>
                <c:pt idx="2247">
                  <c:v>5.0941000000000001</c:v>
                </c:pt>
                <c:pt idx="2248">
                  <c:v>4.7244799999999998</c:v>
                </c:pt>
                <c:pt idx="2249">
                  <c:v>5.0496699999999999</c:v>
                </c:pt>
                <c:pt idx="2250">
                  <c:v>4.6721899999999996</c:v>
                </c:pt>
                <c:pt idx="2251">
                  <c:v>5.0259600000000004</c:v>
                </c:pt>
                <c:pt idx="2252">
                  <c:v>4.5971399999999996</c:v>
                </c:pt>
                <c:pt idx="2253">
                  <c:v>4.9716899999999997</c:v>
                </c:pt>
                <c:pt idx="2254">
                  <c:v>4.5208000000000004</c:v>
                </c:pt>
                <c:pt idx="2255">
                  <c:v>4.9371799999999997</c:v>
                </c:pt>
                <c:pt idx="2256">
                  <c:v>4.4680799999999996</c:v>
                </c:pt>
                <c:pt idx="2257">
                  <c:v>4.8827499999999997</c:v>
                </c:pt>
                <c:pt idx="2258">
                  <c:v>4.5244600000000004</c:v>
                </c:pt>
                <c:pt idx="2259">
                  <c:v>4.0754400000000004</c:v>
                </c:pt>
                <c:pt idx="2260">
                  <c:v>4.7225099999999998</c:v>
                </c:pt>
                <c:pt idx="2261">
                  <c:v>4.0176100000000003</c:v>
                </c:pt>
                <c:pt idx="2262">
                  <c:v>4.6588000000000003</c:v>
                </c:pt>
                <c:pt idx="2263">
                  <c:v>3.9517899999999999</c:v>
                </c:pt>
                <c:pt idx="2264">
                  <c:v>4.6071499999999999</c:v>
                </c:pt>
                <c:pt idx="2265">
                  <c:v>3.8822000000000001</c:v>
                </c:pt>
                <c:pt idx="2266">
                  <c:v>4.55016</c:v>
                </c:pt>
                <c:pt idx="2267">
                  <c:v>3.81677</c:v>
                </c:pt>
                <c:pt idx="2268">
                  <c:v>4.4920999999999998</c:v>
                </c:pt>
                <c:pt idx="2269">
                  <c:v>3.7532299999999998</c:v>
                </c:pt>
                <c:pt idx="2270">
                  <c:v>4.4238</c:v>
                </c:pt>
                <c:pt idx="2271">
                  <c:v>3.6833200000000001</c:v>
                </c:pt>
                <c:pt idx="2272">
                  <c:v>4.3633100000000002</c:v>
                </c:pt>
                <c:pt idx="2273">
                  <c:v>3.609</c:v>
                </c:pt>
                <c:pt idx="2274">
                  <c:v>4.30436</c:v>
                </c:pt>
                <c:pt idx="2275">
                  <c:v>3.5327999999999999</c:v>
                </c:pt>
                <c:pt idx="2276">
                  <c:v>4.2421100000000003</c:v>
                </c:pt>
                <c:pt idx="2277">
                  <c:v>3.4639099999999998</c:v>
                </c:pt>
                <c:pt idx="2278">
                  <c:v>4.1697699999999998</c:v>
                </c:pt>
                <c:pt idx="2279">
                  <c:v>3.3921299999999999</c:v>
                </c:pt>
                <c:pt idx="2280">
                  <c:v>4.0988499999999997</c:v>
                </c:pt>
                <c:pt idx="2281">
                  <c:v>3.31392</c:v>
                </c:pt>
                <c:pt idx="2282">
                  <c:v>4.0324299999999997</c:v>
                </c:pt>
                <c:pt idx="2283">
                  <c:v>3.2355900000000002</c:v>
                </c:pt>
                <c:pt idx="2284">
                  <c:v>3.9638300000000002</c:v>
                </c:pt>
                <c:pt idx="2285">
                  <c:v>3.1584699999999999</c:v>
                </c:pt>
                <c:pt idx="2286">
                  <c:v>3.88788</c:v>
                </c:pt>
                <c:pt idx="2287">
                  <c:v>3.0784899999999999</c:v>
                </c:pt>
                <c:pt idx="2288">
                  <c:v>3.8146</c:v>
                </c:pt>
                <c:pt idx="2289">
                  <c:v>2.9935399999999999</c:v>
                </c:pt>
                <c:pt idx="2290">
                  <c:v>3.73956</c:v>
                </c:pt>
                <c:pt idx="2291">
                  <c:v>2.9079100000000002</c:v>
                </c:pt>
                <c:pt idx="2292">
                  <c:v>3.6591900000000002</c:v>
                </c:pt>
                <c:pt idx="2293">
                  <c:v>2.83222</c:v>
                </c:pt>
                <c:pt idx="2294">
                  <c:v>3.5798199999999998</c:v>
                </c:pt>
                <c:pt idx="2295">
                  <c:v>2.7414999999999998</c:v>
                </c:pt>
                <c:pt idx="2296">
                  <c:v>3.50013</c:v>
                </c:pt>
                <c:pt idx="2297">
                  <c:v>2.6484899999999998</c:v>
                </c:pt>
                <c:pt idx="2298">
                  <c:v>3.4213300000000002</c:v>
                </c:pt>
                <c:pt idx="2299">
                  <c:v>2.5604100000000001</c:v>
                </c:pt>
                <c:pt idx="2300">
                  <c:v>3.3361800000000001</c:v>
                </c:pt>
                <c:pt idx="2301">
                  <c:v>2.47533</c:v>
                </c:pt>
                <c:pt idx="2302">
                  <c:v>3.2467000000000001</c:v>
                </c:pt>
                <c:pt idx="2303">
                  <c:v>2.38686</c:v>
                </c:pt>
                <c:pt idx="2304">
                  <c:v>3.1603400000000001</c:v>
                </c:pt>
                <c:pt idx="2305">
                  <c:v>2.2871299999999999</c:v>
                </c:pt>
                <c:pt idx="2306">
                  <c:v>3.0754700000000001</c:v>
                </c:pt>
                <c:pt idx="2307">
                  <c:v>2.1942599999999999</c:v>
                </c:pt>
                <c:pt idx="2308">
                  <c:v>2.9857499999999999</c:v>
                </c:pt>
                <c:pt idx="2309">
                  <c:v>2.10724</c:v>
                </c:pt>
                <c:pt idx="2310">
                  <c:v>2.8905799999999999</c:v>
                </c:pt>
                <c:pt idx="2311">
                  <c:v>2.0113699999999999</c:v>
                </c:pt>
                <c:pt idx="2312">
                  <c:v>2.8008999999999999</c:v>
                </c:pt>
                <c:pt idx="2313">
                  <c:v>1.9100299999999999</c:v>
                </c:pt>
                <c:pt idx="2314">
                  <c:v>2.7121900000000001</c:v>
                </c:pt>
                <c:pt idx="2315">
                  <c:v>1.80938</c:v>
                </c:pt>
                <c:pt idx="2316">
                  <c:v>2.6277400000000002</c:v>
                </c:pt>
                <c:pt idx="2317">
                  <c:v>1.7153</c:v>
                </c:pt>
                <c:pt idx="2318">
                  <c:v>2.5326399999999998</c:v>
                </c:pt>
                <c:pt idx="2319">
                  <c:v>1.61954</c:v>
                </c:pt>
                <c:pt idx="2320">
                  <c:v>2.43716</c:v>
                </c:pt>
                <c:pt idx="2321">
                  <c:v>1.51894</c:v>
                </c:pt>
                <c:pt idx="2322">
                  <c:v>2.3467099999999999</c:v>
                </c:pt>
                <c:pt idx="2323">
                  <c:v>1.42167</c:v>
                </c:pt>
                <c:pt idx="2324">
                  <c:v>2.2549999999999999</c:v>
                </c:pt>
                <c:pt idx="2325">
                  <c:v>1.3294900000000001</c:v>
                </c:pt>
                <c:pt idx="2326">
                  <c:v>2.1572100000000001</c:v>
                </c:pt>
                <c:pt idx="2327">
                  <c:v>1.2343500000000001</c:v>
                </c:pt>
                <c:pt idx="2328">
                  <c:v>2.0669</c:v>
                </c:pt>
                <c:pt idx="2329">
                  <c:v>1.1383000000000001</c:v>
                </c:pt>
                <c:pt idx="2330">
                  <c:v>1.97559</c:v>
                </c:pt>
                <c:pt idx="2331">
                  <c:v>1.04643</c:v>
                </c:pt>
                <c:pt idx="2332">
                  <c:v>1.8840300000000001</c:v>
                </c:pt>
                <c:pt idx="2333">
                  <c:v>0.96048</c:v>
                </c:pt>
                <c:pt idx="2334">
                  <c:v>1.7924899999999999</c:v>
                </c:pt>
                <c:pt idx="2335">
                  <c:v>0.86968900000000005</c:v>
                </c:pt>
                <c:pt idx="2336">
                  <c:v>1.7014199999999999</c:v>
                </c:pt>
                <c:pt idx="2337">
                  <c:v>0.77705000000000002</c:v>
                </c:pt>
                <c:pt idx="2338">
                  <c:v>1.6212500000000001</c:v>
                </c:pt>
                <c:pt idx="2339">
                  <c:v>0.69020099999999995</c:v>
                </c:pt>
                <c:pt idx="2340">
                  <c:v>1.53487</c:v>
                </c:pt>
                <c:pt idx="2341">
                  <c:v>0.61075100000000004</c:v>
                </c:pt>
                <c:pt idx="2342">
                  <c:v>1.44763</c:v>
                </c:pt>
                <c:pt idx="2343">
                  <c:v>0.52834300000000001</c:v>
                </c:pt>
                <c:pt idx="2344">
                  <c:v>1.3666499999999999</c:v>
                </c:pt>
                <c:pt idx="2345">
                  <c:v>0.443108</c:v>
                </c:pt>
                <c:pt idx="2346">
                  <c:v>1.2925800000000001</c:v>
                </c:pt>
                <c:pt idx="2347">
                  <c:v>0.36682399999999998</c:v>
                </c:pt>
                <c:pt idx="2348">
                  <c:v>1.2134799999999999</c:v>
                </c:pt>
                <c:pt idx="2349">
                  <c:v>0.29425600000000002</c:v>
                </c:pt>
                <c:pt idx="2350">
                  <c:v>1.1354200000000001</c:v>
                </c:pt>
                <c:pt idx="2351">
                  <c:v>0.224054</c:v>
                </c:pt>
                <c:pt idx="2352">
                  <c:v>1.0619400000000001</c:v>
                </c:pt>
                <c:pt idx="2353">
                  <c:v>0.14815700000000001</c:v>
                </c:pt>
                <c:pt idx="2354">
                  <c:v>0.99916899999999997</c:v>
                </c:pt>
                <c:pt idx="2355">
                  <c:v>8.1362599999999993E-2</c:v>
                </c:pt>
                <c:pt idx="2356">
                  <c:v>0.93233999999999995</c:v>
                </c:pt>
                <c:pt idx="2357">
                  <c:v>2.1682799999999999E-2</c:v>
                </c:pt>
                <c:pt idx="2358">
                  <c:v>0.86428499999999997</c:v>
                </c:pt>
                <c:pt idx="2359">
                  <c:v>-3.9549000000000001E-2</c:v>
                </c:pt>
                <c:pt idx="2360">
                  <c:v>0.80316299999999996</c:v>
                </c:pt>
                <c:pt idx="2361">
                  <c:v>-0.10385</c:v>
                </c:pt>
                <c:pt idx="2362">
                  <c:v>0.74798699999999996</c:v>
                </c:pt>
                <c:pt idx="2363">
                  <c:v>-0.15490300000000001</c:v>
                </c:pt>
                <c:pt idx="2364">
                  <c:v>0.68632599999999999</c:v>
                </c:pt>
                <c:pt idx="2365">
                  <c:v>-0.20693700000000001</c:v>
                </c:pt>
                <c:pt idx="2366">
                  <c:v>0.62808799999999998</c:v>
                </c:pt>
                <c:pt idx="2367">
                  <c:v>-0.25057000000000001</c:v>
                </c:pt>
                <c:pt idx="2368">
                  <c:v>0.579596</c:v>
                </c:pt>
                <c:pt idx="2369">
                  <c:v>-0.30473800000000001</c:v>
                </c:pt>
                <c:pt idx="2370">
                  <c:v>0.53475700000000004</c:v>
                </c:pt>
                <c:pt idx="2371">
                  <c:v>-0.34850700000000001</c:v>
                </c:pt>
                <c:pt idx="2372">
                  <c:v>0.48598400000000003</c:v>
                </c:pt>
                <c:pt idx="2373">
                  <c:v>-0.38237399999999999</c:v>
                </c:pt>
                <c:pt idx="2374">
                  <c:v>0.437417</c:v>
                </c:pt>
                <c:pt idx="2375">
                  <c:v>-0.42126400000000003</c:v>
                </c:pt>
                <c:pt idx="2376">
                  <c:v>0.39579700000000001</c:v>
                </c:pt>
                <c:pt idx="2377">
                  <c:v>-0.46495799999999998</c:v>
                </c:pt>
                <c:pt idx="2378">
                  <c:v>0.36242400000000002</c:v>
                </c:pt>
                <c:pt idx="2379">
                  <c:v>-0.49351600000000001</c:v>
                </c:pt>
                <c:pt idx="2380">
                  <c:v>0.32274900000000001</c:v>
                </c:pt>
                <c:pt idx="2381">
                  <c:v>-0.50459600000000004</c:v>
                </c:pt>
                <c:pt idx="2382">
                  <c:v>0.27670899999999998</c:v>
                </c:pt>
                <c:pt idx="2383">
                  <c:v>-0.54092799999999996</c:v>
                </c:pt>
                <c:pt idx="2384">
                  <c:v>0.23974100000000001</c:v>
                </c:pt>
                <c:pt idx="2385">
                  <c:v>-0.57020400000000004</c:v>
                </c:pt>
                <c:pt idx="2386">
                  <c:v>0.21713499999999999</c:v>
                </c:pt>
                <c:pt idx="2387">
                  <c:v>-0.597692</c:v>
                </c:pt>
                <c:pt idx="2388">
                  <c:v>0.18463599999999999</c:v>
                </c:pt>
                <c:pt idx="2389">
                  <c:v>-0.613846</c:v>
                </c:pt>
                <c:pt idx="2390">
                  <c:v>0.15123200000000001</c:v>
                </c:pt>
                <c:pt idx="2391">
                  <c:v>-0.63630500000000001</c:v>
                </c:pt>
                <c:pt idx="2392">
                  <c:v>0.127473</c:v>
                </c:pt>
                <c:pt idx="2393">
                  <c:v>-0.65939800000000004</c:v>
                </c:pt>
                <c:pt idx="2394">
                  <c:v>0.105059</c:v>
                </c:pt>
                <c:pt idx="2395">
                  <c:v>-0.67432800000000004</c:v>
                </c:pt>
                <c:pt idx="2396">
                  <c:v>7.8369900000000006E-2</c:v>
                </c:pt>
                <c:pt idx="2397">
                  <c:v>-0.68581499999999995</c:v>
                </c:pt>
                <c:pt idx="2398">
                  <c:v>5.6485599999999997E-2</c:v>
                </c:pt>
                <c:pt idx="2399">
                  <c:v>-0.69984000000000002</c:v>
                </c:pt>
                <c:pt idx="2400">
                  <c:v>3.18313E-2</c:v>
                </c:pt>
                <c:pt idx="2401">
                  <c:v>-0.71476799999999996</c:v>
                </c:pt>
                <c:pt idx="2402">
                  <c:v>1.70744E-2</c:v>
                </c:pt>
                <c:pt idx="2403">
                  <c:v>-0.72865899999999995</c:v>
                </c:pt>
                <c:pt idx="2404" formatCode="0.00E+00">
                  <c:v>-3.6732499999999999E-3</c:v>
                </c:pt>
                <c:pt idx="2405">
                  <c:v>-0.73308300000000004</c:v>
                </c:pt>
                <c:pt idx="2406">
                  <c:v>-2.3255999999999999E-2</c:v>
                </c:pt>
                <c:pt idx="2407">
                  <c:v>-0.74102900000000005</c:v>
                </c:pt>
                <c:pt idx="2408">
                  <c:v>-4.3231199999999997E-2</c:v>
                </c:pt>
                <c:pt idx="2409">
                  <c:v>-0.75261</c:v>
                </c:pt>
                <c:pt idx="2410">
                  <c:v>-5.2486900000000003E-2</c:v>
                </c:pt>
                <c:pt idx="2411">
                  <c:v>-0.76491600000000004</c:v>
                </c:pt>
                <c:pt idx="2412">
                  <c:v>-6.8033999999999997E-2</c:v>
                </c:pt>
                <c:pt idx="2413">
                  <c:v>-0.76463499999999995</c:v>
                </c:pt>
                <c:pt idx="2414">
                  <c:v>-8.7298500000000001E-2</c:v>
                </c:pt>
                <c:pt idx="2415">
                  <c:v>-0.77186399999999999</c:v>
                </c:pt>
                <c:pt idx="2416">
                  <c:v>-0.102649</c:v>
                </c:pt>
                <c:pt idx="2417">
                  <c:v>-0.77936700000000003</c:v>
                </c:pt>
                <c:pt idx="2418">
                  <c:v>-0.110318</c:v>
                </c:pt>
                <c:pt idx="2419">
                  <c:v>-0.78503500000000004</c:v>
                </c:pt>
                <c:pt idx="2420">
                  <c:v>-0.12325</c:v>
                </c:pt>
                <c:pt idx="2421">
                  <c:v>-0.78575099999999998</c:v>
                </c:pt>
                <c:pt idx="2422">
                  <c:v>-0.13819600000000001</c:v>
                </c:pt>
                <c:pt idx="2423">
                  <c:v>-0.79053899999999999</c:v>
                </c:pt>
                <c:pt idx="2424">
                  <c:v>-0.148039</c:v>
                </c:pt>
                <c:pt idx="2425">
                  <c:v>-0.79446600000000001</c:v>
                </c:pt>
                <c:pt idx="2426">
                  <c:v>-0.15881799999999999</c:v>
                </c:pt>
                <c:pt idx="2427">
                  <c:v>-0.79722099999999996</c:v>
                </c:pt>
                <c:pt idx="2428">
                  <c:v>-0.17230100000000001</c:v>
                </c:pt>
                <c:pt idx="2429">
                  <c:v>-0.793956</c:v>
                </c:pt>
                <c:pt idx="2430">
                  <c:v>-0.18549199999999999</c:v>
                </c:pt>
                <c:pt idx="2431">
                  <c:v>-0.79931600000000003</c:v>
                </c:pt>
                <c:pt idx="2432">
                  <c:v>-0.19431899999999999</c:v>
                </c:pt>
                <c:pt idx="2433">
                  <c:v>-0.801902</c:v>
                </c:pt>
                <c:pt idx="2434">
                  <c:v>-0.20186100000000001</c:v>
                </c:pt>
                <c:pt idx="2435">
                  <c:v>-0.80152400000000001</c:v>
                </c:pt>
                <c:pt idx="2436">
                  <c:v>-0.214585</c:v>
                </c:pt>
                <c:pt idx="2437">
                  <c:v>-0.79852199999999995</c:v>
                </c:pt>
                <c:pt idx="2438">
                  <c:v>-0.22586600000000001</c:v>
                </c:pt>
                <c:pt idx="2439">
                  <c:v>-0.79835800000000001</c:v>
                </c:pt>
                <c:pt idx="2440">
                  <c:v>-0.23497499999999999</c:v>
                </c:pt>
                <c:pt idx="2441">
                  <c:v>-0.80122499999999997</c:v>
                </c:pt>
                <c:pt idx="2442">
                  <c:v>-0.243227</c:v>
                </c:pt>
                <c:pt idx="2443">
                  <c:v>-0.80143900000000001</c:v>
                </c:pt>
                <c:pt idx="2444">
                  <c:v>-0.25224000000000002</c:v>
                </c:pt>
                <c:pt idx="2445">
                  <c:v>-0.79305099999999995</c:v>
                </c:pt>
                <c:pt idx="2446">
                  <c:v>-0.26738299999999998</c:v>
                </c:pt>
                <c:pt idx="2447">
                  <c:v>-0.79504699999999995</c:v>
                </c:pt>
                <c:pt idx="2448">
                  <c:v>-0.28427999999999998</c:v>
                </c:pt>
                <c:pt idx="2449">
                  <c:v>-0.77796600000000005</c:v>
                </c:pt>
                <c:pt idx="2450">
                  <c:v>-0.29716999999999999</c:v>
                </c:pt>
                <c:pt idx="2451">
                  <c:v>-0.77666299999999999</c:v>
                </c:pt>
                <c:pt idx="2452">
                  <c:v>-0.30972100000000002</c:v>
                </c:pt>
                <c:pt idx="2453">
                  <c:v>-0.770428</c:v>
                </c:pt>
                <c:pt idx="2454">
                  <c:v>-0.32262400000000002</c:v>
                </c:pt>
                <c:pt idx="2455">
                  <c:v>-0.76793900000000004</c:v>
                </c:pt>
                <c:pt idx="2456">
                  <c:v>-0.32975599999999999</c:v>
                </c:pt>
                <c:pt idx="2457">
                  <c:v>-0.76850300000000005</c:v>
                </c:pt>
                <c:pt idx="2458">
                  <c:v>-0.33805400000000002</c:v>
                </c:pt>
                <c:pt idx="2459">
                  <c:v>-0.76852299999999996</c:v>
                </c:pt>
                <c:pt idx="2460">
                  <c:v>-0.34470099999999998</c:v>
                </c:pt>
                <c:pt idx="2461">
                  <c:v>-0.76164100000000001</c:v>
                </c:pt>
                <c:pt idx="2462">
                  <c:v>-0.357352</c:v>
                </c:pt>
                <c:pt idx="2463">
                  <c:v>-0.76009899999999997</c:v>
                </c:pt>
                <c:pt idx="2464">
                  <c:v>-0.36646699999999999</c:v>
                </c:pt>
                <c:pt idx="2465">
                  <c:v>-0.75989399999999996</c:v>
                </c:pt>
                <c:pt idx="2466">
                  <c:v>-0.374805</c:v>
                </c:pt>
                <c:pt idx="2467">
                  <c:v>-0.75855099999999998</c:v>
                </c:pt>
                <c:pt idx="2468">
                  <c:v>-0.38411699999999999</c:v>
                </c:pt>
                <c:pt idx="2469">
                  <c:v>-0.74916400000000005</c:v>
                </c:pt>
                <c:pt idx="2470">
                  <c:v>-0.395505</c:v>
                </c:pt>
                <c:pt idx="2471">
                  <c:v>-0.74634999999999996</c:v>
                </c:pt>
                <c:pt idx="2472">
                  <c:v>-0.40316999999999997</c:v>
                </c:pt>
                <c:pt idx="2473">
                  <c:v>-0.74761200000000005</c:v>
                </c:pt>
                <c:pt idx="2474">
                  <c:v>-0.40930499999999997</c:v>
                </c:pt>
                <c:pt idx="2475">
                  <c:v>-0.74497999999999998</c:v>
                </c:pt>
                <c:pt idx="2476">
                  <c:v>-0.42047899999999999</c:v>
                </c:pt>
                <c:pt idx="2477">
                  <c:v>-0.73607400000000001</c:v>
                </c:pt>
                <c:pt idx="2478">
                  <c:v>-0.43210700000000002</c:v>
                </c:pt>
                <c:pt idx="2479">
                  <c:v>-0.73349699999999995</c:v>
                </c:pt>
                <c:pt idx="2480">
                  <c:v>-0.44142999999999999</c:v>
                </c:pt>
                <c:pt idx="2481">
                  <c:v>-0.73404000000000003</c:v>
                </c:pt>
                <c:pt idx="2482">
                  <c:v>-0.44327899999999998</c:v>
                </c:pt>
                <c:pt idx="2483">
                  <c:v>-0.73027500000000001</c:v>
                </c:pt>
                <c:pt idx="2484">
                  <c:v>-0.45231399999999999</c:v>
                </c:pt>
                <c:pt idx="2485">
                  <c:v>-0.724383</c:v>
                </c:pt>
                <c:pt idx="2486">
                  <c:v>-0.46623100000000001</c:v>
                </c:pt>
                <c:pt idx="2487">
                  <c:v>-0.71687699999999999</c:v>
                </c:pt>
                <c:pt idx="2488">
                  <c:v>-0.47549400000000003</c:v>
                </c:pt>
                <c:pt idx="2489">
                  <c:v>-0.718866</c:v>
                </c:pt>
                <c:pt idx="2490">
                  <c:v>-0.48077399999999998</c:v>
                </c:pt>
                <c:pt idx="2491">
                  <c:v>-0.71213099999999996</c:v>
                </c:pt>
                <c:pt idx="2492">
                  <c:v>-0.49195299999999997</c:v>
                </c:pt>
                <c:pt idx="2493">
                  <c:v>-0.70501199999999997</c:v>
                </c:pt>
                <c:pt idx="2494">
                  <c:v>-0.50239299999999998</c:v>
                </c:pt>
                <c:pt idx="2495">
                  <c:v>-0.70021800000000001</c:v>
                </c:pt>
                <c:pt idx="2496">
                  <c:v>-0.51208399999999998</c:v>
                </c:pt>
                <c:pt idx="2497">
                  <c:v>-0.70030499999999996</c:v>
                </c:pt>
                <c:pt idx="2498">
                  <c:v>-0.51861500000000005</c:v>
                </c:pt>
                <c:pt idx="2499">
                  <c:v>-0.694878</c:v>
                </c:pt>
                <c:pt idx="2500">
                  <c:v>-0.52822800000000003</c:v>
                </c:pt>
                <c:pt idx="2501">
                  <c:v>-0.68601599999999996</c:v>
                </c:pt>
                <c:pt idx="2502">
                  <c:v>-0.53854299999999999</c:v>
                </c:pt>
                <c:pt idx="2503">
                  <c:v>-0.68531600000000004</c:v>
                </c:pt>
                <c:pt idx="2504">
                  <c:v>-0.54653799999999997</c:v>
                </c:pt>
                <c:pt idx="2505">
                  <c:v>-0.68504900000000002</c:v>
                </c:pt>
                <c:pt idx="2506">
                  <c:v>-0.553956</c:v>
                </c:pt>
                <c:pt idx="2507">
                  <c:v>-0.67872600000000005</c:v>
                </c:pt>
                <c:pt idx="2508">
                  <c:v>-0.56459199999999998</c:v>
                </c:pt>
                <c:pt idx="2509">
                  <c:v>-0.66836600000000002</c:v>
                </c:pt>
                <c:pt idx="2510">
                  <c:v>-0.57684899999999995</c:v>
                </c:pt>
                <c:pt idx="2511">
                  <c:v>-0.66381699999999999</c:v>
                </c:pt>
                <c:pt idx="2512">
                  <c:v>-0.58406899999999995</c:v>
                </c:pt>
                <c:pt idx="2513">
                  <c:v>-0.66388999999999998</c:v>
                </c:pt>
                <c:pt idx="2514">
                  <c:v>-0.59077199999999996</c:v>
                </c:pt>
                <c:pt idx="2515">
                  <c:v>-0.64014899999999997</c:v>
                </c:pt>
                <c:pt idx="2516">
                  <c:v>-0.62849299999999997</c:v>
                </c:pt>
                <c:pt idx="2517">
                  <c:v>-0.61793500000000001</c:v>
                </c:pt>
                <c:pt idx="2518">
                  <c:v>-0.64494499999999999</c:v>
                </c:pt>
                <c:pt idx="2519">
                  <c:v>-0.614097</c:v>
                </c:pt>
                <c:pt idx="2520">
                  <c:v>-0.64938399999999996</c:v>
                </c:pt>
                <c:pt idx="2521">
                  <c:v>-0.617537</c:v>
                </c:pt>
                <c:pt idx="2522">
                  <c:v>-0.65341800000000005</c:v>
                </c:pt>
                <c:pt idx="2523">
                  <c:v>-0.61165700000000001</c:v>
                </c:pt>
                <c:pt idx="2524">
                  <c:v>-0.663748</c:v>
                </c:pt>
                <c:pt idx="2525">
                  <c:v>-0.60207599999999994</c:v>
                </c:pt>
                <c:pt idx="2526">
                  <c:v>-0.67622300000000002</c:v>
                </c:pt>
                <c:pt idx="2527">
                  <c:v>-0.59755499999999995</c:v>
                </c:pt>
                <c:pt idx="2528">
                  <c:v>-0.68378700000000003</c:v>
                </c:pt>
                <c:pt idx="2529">
                  <c:v>-0.59761299999999995</c:v>
                </c:pt>
                <c:pt idx="2530">
                  <c:v>-0.69069199999999997</c:v>
                </c:pt>
                <c:pt idx="2531">
                  <c:v>-0.59161200000000003</c:v>
                </c:pt>
                <c:pt idx="2532">
                  <c:v>-0.701376</c:v>
                </c:pt>
                <c:pt idx="2533">
                  <c:v>-0.58061799999999997</c:v>
                </c:pt>
                <c:pt idx="2534">
                  <c:v>-0.71249300000000004</c:v>
                </c:pt>
                <c:pt idx="2535">
                  <c:v>-0.57462899999999995</c:v>
                </c:pt>
                <c:pt idx="2536">
                  <c:v>-0.72031900000000004</c:v>
                </c:pt>
                <c:pt idx="2537">
                  <c:v>-0.57532399999999995</c:v>
                </c:pt>
                <c:pt idx="2538">
                  <c:v>-0.72524</c:v>
                </c:pt>
                <c:pt idx="2539">
                  <c:v>-0.57009699999999996</c:v>
                </c:pt>
                <c:pt idx="2540">
                  <c:v>-0.73273500000000003</c:v>
                </c:pt>
                <c:pt idx="2541">
                  <c:v>-0.56173700000000004</c:v>
                </c:pt>
                <c:pt idx="2542">
                  <c:v>-0.74674399999999996</c:v>
                </c:pt>
                <c:pt idx="2543">
                  <c:v>-0.55637599999999998</c:v>
                </c:pt>
                <c:pt idx="2544">
                  <c:v>-0.75452900000000001</c:v>
                </c:pt>
                <c:pt idx="2545">
                  <c:v>-0.55654499999999996</c:v>
                </c:pt>
                <c:pt idx="2546">
                  <c:v>-0.75909000000000004</c:v>
                </c:pt>
                <c:pt idx="2547">
                  <c:v>-0.54900599999999999</c:v>
                </c:pt>
                <c:pt idx="2548">
                  <c:v>-0.76863400000000004</c:v>
                </c:pt>
                <c:pt idx="2549">
                  <c:v>-0.54044499999999995</c:v>
                </c:pt>
                <c:pt idx="2550">
                  <c:v>-0.78155200000000002</c:v>
                </c:pt>
                <c:pt idx="2551">
                  <c:v>-0.53675399999999995</c:v>
                </c:pt>
                <c:pt idx="2552">
                  <c:v>-0.78789699999999996</c:v>
                </c:pt>
                <c:pt idx="2553">
                  <c:v>-0.53501100000000001</c:v>
                </c:pt>
                <c:pt idx="2554">
                  <c:v>-0.792933</c:v>
                </c:pt>
                <c:pt idx="2555">
                  <c:v>-0.53007899999999997</c:v>
                </c:pt>
                <c:pt idx="2556">
                  <c:v>-0.80130500000000005</c:v>
                </c:pt>
                <c:pt idx="2557">
                  <c:v>-0.52376800000000001</c:v>
                </c:pt>
                <c:pt idx="2558">
                  <c:v>-0.81101299999999998</c:v>
                </c:pt>
                <c:pt idx="2559">
                  <c:v>-0.51622199999999996</c:v>
                </c:pt>
                <c:pt idx="2560">
                  <c:v>-0.82265200000000005</c:v>
                </c:pt>
                <c:pt idx="2561">
                  <c:v>-0.51594099999999998</c:v>
                </c:pt>
                <c:pt idx="2562">
                  <c:v>-0.82536200000000004</c:v>
                </c:pt>
                <c:pt idx="2563">
                  <c:v>-0.51243700000000003</c:v>
                </c:pt>
                <c:pt idx="2564">
                  <c:v>-0.83380799999999999</c:v>
                </c:pt>
                <c:pt idx="2565">
                  <c:v>-0.50302400000000003</c:v>
                </c:pt>
                <c:pt idx="2566">
                  <c:v>-0.84558800000000001</c:v>
                </c:pt>
                <c:pt idx="2567">
                  <c:v>-0.49812800000000002</c:v>
                </c:pt>
                <c:pt idx="2568">
                  <c:v>-0.85246599999999995</c:v>
                </c:pt>
                <c:pt idx="2569">
                  <c:v>-0.51177600000000001</c:v>
                </c:pt>
                <c:pt idx="2570">
                  <c:v>-0.85839100000000002</c:v>
                </c:pt>
                <c:pt idx="2571">
                  <c:v>-0.49388300000000002</c:v>
                </c:pt>
                <c:pt idx="2572">
                  <c:v>-0.86697900000000006</c:v>
                </c:pt>
                <c:pt idx="2573">
                  <c:v>-0.48607699999999998</c:v>
                </c:pt>
                <c:pt idx="2574">
                  <c:v>-0.876274</c:v>
                </c:pt>
                <c:pt idx="2575">
                  <c:v>-0.48153899999999999</c:v>
                </c:pt>
                <c:pt idx="2576">
                  <c:v>-0.88472300000000004</c:v>
                </c:pt>
                <c:pt idx="2577">
                  <c:v>-0.480161</c:v>
                </c:pt>
                <c:pt idx="2578">
                  <c:v>-0.88821600000000001</c:v>
                </c:pt>
                <c:pt idx="2579">
                  <c:v>-0.4758</c:v>
                </c:pt>
                <c:pt idx="2580">
                  <c:v>-0.89789300000000005</c:v>
                </c:pt>
                <c:pt idx="2581">
                  <c:v>-0.466111</c:v>
                </c:pt>
                <c:pt idx="2582">
                  <c:v>-0.92677799999999999</c:v>
                </c:pt>
                <c:pt idx="2583">
                  <c:v>-0.440801</c:v>
                </c:pt>
                <c:pt idx="2584">
                  <c:v>-0.93592500000000001</c:v>
                </c:pt>
                <c:pt idx="2585">
                  <c:v>-0.44075799999999998</c:v>
                </c:pt>
                <c:pt idx="2586">
                  <c:v>-0.93913199999999997</c:v>
                </c:pt>
                <c:pt idx="2587">
                  <c:v>-0.43824800000000003</c:v>
                </c:pt>
                <c:pt idx="2588">
                  <c:v>-0.94681599999999999</c:v>
                </c:pt>
                <c:pt idx="2589">
                  <c:v>-0.428448</c:v>
                </c:pt>
                <c:pt idx="2590">
                  <c:v>-0.959179</c:v>
                </c:pt>
                <c:pt idx="2591">
                  <c:v>-0.42369099999999998</c:v>
                </c:pt>
                <c:pt idx="2592">
                  <c:v>-0.96529600000000004</c:v>
                </c:pt>
                <c:pt idx="2593">
                  <c:v>-0.42748799999999998</c:v>
                </c:pt>
                <c:pt idx="2594">
                  <c:v>-0.96747399999999995</c:v>
                </c:pt>
                <c:pt idx="2595">
                  <c:v>-0.425126</c:v>
                </c:pt>
                <c:pt idx="2596">
                  <c:v>-0.97245000000000004</c:v>
                </c:pt>
                <c:pt idx="2597">
                  <c:v>-0.41938700000000001</c:v>
                </c:pt>
                <c:pt idx="2598">
                  <c:v>-0.98311099999999996</c:v>
                </c:pt>
                <c:pt idx="2599">
                  <c:v>-0.413323</c:v>
                </c:pt>
                <c:pt idx="2600">
                  <c:v>-0.98955400000000004</c:v>
                </c:pt>
                <c:pt idx="2601">
                  <c:v>-0.41175</c:v>
                </c:pt>
                <c:pt idx="2602">
                  <c:v>-0.99472099999999997</c:v>
                </c:pt>
                <c:pt idx="2603">
                  <c:v>-0.40967999999999999</c:v>
                </c:pt>
                <c:pt idx="2604">
                  <c:v>-1.0011000000000001</c:v>
                </c:pt>
                <c:pt idx="2605">
                  <c:v>-0.40491300000000002</c:v>
                </c:pt>
                <c:pt idx="2606">
                  <c:v>-1.0099199999999999</c:v>
                </c:pt>
                <c:pt idx="2607">
                  <c:v>-0.39977000000000001</c:v>
                </c:pt>
                <c:pt idx="2608">
                  <c:v>-1.01823</c:v>
                </c:pt>
                <c:pt idx="2609">
                  <c:v>-0.399061</c:v>
                </c:pt>
                <c:pt idx="2610">
                  <c:v>-1.0181</c:v>
                </c:pt>
                <c:pt idx="2611">
                  <c:v>-0.39777800000000002</c:v>
                </c:pt>
                <c:pt idx="2612">
                  <c:v>-1.02813</c:v>
                </c:pt>
                <c:pt idx="2613">
                  <c:v>-0.38856099999999999</c:v>
                </c:pt>
                <c:pt idx="2614">
                  <c:v>-1.0359400000000001</c:v>
                </c:pt>
                <c:pt idx="2615">
                  <c:v>-0.39013599999999998</c:v>
                </c:pt>
                <c:pt idx="2616">
                  <c:v>-1.0407299999999999</c:v>
                </c:pt>
                <c:pt idx="2617">
                  <c:v>-0.39067000000000002</c:v>
                </c:pt>
                <c:pt idx="2618">
                  <c:v>-1.0423500000000001</c:v>
                </c:pt>
                <c:pt idx="2619">
                  <c:v>-0.38787199999999999</c:v>
                </c:pt>
                <c:pt idx="2620">
                  <c:v>-1.05203</c:v>
                </c:pt>
                <c:pt idx="2621">
                  <c:v>-0.37827300000000003</c:v>
                </c:pt>
                <c:pt idx="2622">
                  <c:v>-1.0616300000000001</c:v>
                </c:pt>
                <c:pt idx="2623">
                  <c:v>-0.37548399999999998</c:v>
                </c:pt>
                <c:pt idx="2624">
                  <c:v>-1.06426</c:v>
                </c:pt>
                <c:pt idx="2625">
                  <c:v>-0.37743700000000002</c:v>
                </c:pt>
                <c:pt idx="2626">
                  <c:v>-1.06532</c:v>
                </c:pt>
                <c:pt idx="2627">
                  <c:v>-0.37706800000000001</c:v>
                </c:pt>
                <c:pt idx="2628">
                  <c:v>-1.0733200000000001</c:v>
                </c:pt>
                <c:pt idx="2629">
                  <c:v>-0.36946600000000002</c:v>
                </c:pt>
                <c:pt idx="2630">
                  <c:v>-1.08087</c:v>
                </c:pt>
                <c:pt idx="2631">
                  <c:v>-0.36975599999999997</c:v>
                </c:pt>
                <c:pt idx="2632">
                  <c:v>-1.08626</c:v>
                </c:pt>
                <c:pt idx="2633">
                  <c:v>-0.36986799999999997</c:v>
                </c:pt>
                <c:pt idx="2634">
                  <c:v>-1.0913200000000001</c:v>
                </c:pt>
                <c:pt idx="2635">
                  <c:v>-0.36660799999999999</c:v>
                </c:pt>
                <c:pt idx="2636">
                  <c:v>-1.09476</c:v>
                </c:pt>
                <c:pt idx="2637">
                  <c:v>-0.36306899999999998</c:v>
                </c:pt>
                <c:pt idx="2638">
                  <c:v>-1.10432</c:v>
                </c:pt>
                <c:pt idx="2639">
                  <c:v>-0.36058699999999999</c:v>
                </c:pt>
                <c:pt idx="2640">
                  <c:v>-1.10747</c:v>
                </c:pt>
                <c:pt idx="2641">
                  <c:v>-0.360375</c:v>
                </c:pt>
                <c:pt idx="2642">
                  <c:v>-1.11107</c:v>
                </c:pt>
                <c:pt idx="2643">
                  <c:v>-0.35975299999999999</c:v>
                </c:pt>
                <c:pt idx="2644">
                  <c:v>-1.1149800000000001</c:v>
                </c:pt>
                <c:pt idx="2645">
                  <c:v>-0.35355500000000001</c:v>
                </c:pt>
                <c:pt idx="2646">
                  <c:v>-1.1254999999999999</c:v>
                </c:pt>
                <c:pt idx="2647">
                  <c:v>-0.35365099999999999</c:v>
                </c:pt>
                <c:pt idx="2648">
                  <c:v>-1.1244099999999999</c:v>
                </c:pt>
                <c:pt idx="2649">
                  <c:v>-0.34393000000000001</c:v>
                </c:pt>
                <c:pt idx="2650">
                  <c:v>-1.14052</c:v>
                </c:pt>
                <c:pt idx="2651">
                  <c:v>-0.34238099999999999</c:v>
                </c:pt>
                <c:pt idx="2652">
                  <c:v>-1.14462</c:v>
                </c:pt>
                <c:pt idx="2653">
                  <c:v>-0.33968900000000002</c:v>
                </c:pt>
                <c:pt idx="2654">
                  <c:v>-1.15303</c:v>
                </c:pt>
                <c:pt idx="2655">
                  <c:v>-0.33838099999999999</c:v>
                </c:pt>
                <c:pt idx="2656">
                  <c:v>-1.15425</c:v>
                </c:pt>
                <c:pt idx="2657">
                  <c:v>-0.34153600000000001</c:v>
                </c:pt>
                <c:pt idx="2658">
                  <c:v>-1.1576200000000001</c:v>
                </c:pt>
                <c:pt idx="2659">
                  <c:v>-0.34256500000000001</c:v>
                </c:pt>
                <c:pt idx="2660">
                  <c:v>-1.16231</c:v>
                </c:pt>
                <c:pt idx="2661">
                  <c:v>-0.33573500000000001</c:v>
                </c:pt>
                <c:pt idx="2662">
                  <c:v>-1.1667400000000001</c:v>
                </c:pt>
                <c:pt idx="2663">
                  <c:v>-0.33737499999999998</c:v>
                </c:pt>
                <c:pt idx="2664">
                  <c:v>-1.1724000000000001</c:v>
                </c:pt>
                <c:pt idx="2665">
                  <c:v>-0.33983400000000002</c:v>
                </c:pt>
                <c:pt idx="2666">
                  <c:v>-1.1724399999999999</c:v>
                </c:pt>
                <c:pt idx="2667">
                  <c:v>-0.33932699999999999</c:v>
                </c:pt>
                <c:pt idx="2668">
                  <c:v>-1.17737</c:v>
                </c:pt>
                <c:pt idx="2669">
                  <c:v>-0.33473599999999998</c:v>
                </c:pt>
                <c:pt idx="2670">
                  <c:v>-1.18458</c:v>
                </c:pt>
                <c:pt idx="2671">
                  <c:v>-0.33627600000000002</c:v>
                </c:pt>
                <c:pt idx="2672">
                  <c:v>-1.1893400000000001</c:v>
                </c:pt>
                <c:pt idx="2673">
                  <c:v>-0.34096599999999999</c:v>
                </c:pt>
                <c:pt idx="2674">
                  <c:v>-1.1881200000000001</c:v>
                </c:pt>
                <c:pt idx="2675">
                  <c:v>-0.33996900000000002</c:v>
                </c:pt>
                <c:pt idx="2676">
                  <c:v>-1.1901900000000001</c:v>
                </c:pt>
                <c:pt idx="2677">
                  <c:v>-0.33488600000000002</c:v>
                </c:pt>
                <c:pt idx="2678">
                  <c:v>-1.1974</c:v>
                </c:pt>
                <c:pt idx="2679">
                  <c:v>-0.338812</c:v>
                </c:pt>
                <c:pt idx="2680">
                  <c:v>-1.1955800000000001</c:v>
                </c:pt>
                <c:pt idx="2681">
                  <c:v>-0.34528399999999998</c:v>
                </c:pt>
                <c:pt idx="2682">
                  <c:v>-1.1956</c:v>
                </c:pt>
                <c:pt idx="2683">
                  <c:v>-0.34293800000000002</c:v>
                </c:pt>
                <c:pt idx="2684">
                  <c:v>-1.2013199999999999</c:v>
                </c:pt>
                <c:pt idx="2685">
                  <c:v>-0.34251399999999999</c:v>
                </c:pt>
                <c:pt idx="2686">
                  <c:v>-1.2073799999999999</c:v>
                </c:pt>
                <c:pt idx="2687">
                  <c:v>-0.34284500000000001</c:v>
                </c:pt>
                <c:pt idx="2688">
                  <c:v>-1.2078599999999999</c:v>
                </c:pt>
                <c:pt idx="2689">
                  <c:v>-0.35047800000000001</c:v>
                </c:pt>
                <c:pt idx="2690">
                  <c:v>-1.20529</c:v>
                </c:pt>
                <c:pt idx="2691">
                  <c:v>-0.349109</c:v>
                </c:pt>
                <c:pt idx="2692">
                  <c:v>-1.2100299999999999</c:v>
                </c:pt>
                <c:pt idx="2693">
                  <c:v>-0.346582</c:v>
                </c:pt>
                <c:pt idx="2694">
                  <c:v>-1.2152700000000001</c:v>
                </c:pt>
                <c:pt idx="2695">
                  <c:v>-0.349908</c:v>
                </c:pt>
                <c:pt idx="2696">
                  <c:v>-1.2150099999999999</c:v>
                </c:pt>
                <c:pt idx="2697">
                  <c:v>-0.35489500000000002</c:v>
                </c:pt>
                <c:pt idx="2698">
                  <c:v>-1.21336</c:v>
                </c:pt>
                <c:pt idx="2699">
                  <c:v>-0.35741099999999998</c:v>
                </c:pt>
                <c:pt idx="2700">
                  <c:v>-1.2177</c:v>
                </c:pt>
                <c:pt idx="2701">
                  <c:v>-0.35459099999999999</c:v>
                </c:pt>
                <c:pt idx="2702">
                  <c:v>-1.2226600000000001</c:v>
                </c:pt>
                <c:pt idx="2703">
                  <c:v>-0.35556700000000002</c:v>
                </c:pt>
                <c:pt idx="2704">
                  <c:v>-1.2238</c:v>
                </c:pt>
                <c:pt idx="2705">
                  <c:v>-0.36027799999999999</c:v>
                </c:pt>
                <c:pt idx="2706">
                  <c:v>-1.2211399999999999</c:v>
                </c:pt>
                <c:pt idx="2707">
                  <c:v>-0.36466300000000001</c:v>
                </c:pt>
                <c:pt idx="2708">
                  <c:v>-1.2229099999999999</c:v>
                </c:pt>
                <c:pt idx="2709">
                  <c:v>-0.36316999999999999</c:v>
                </c:pt>
                <c:pt idx="2710">
                  <c:v>-1.2298800000000001</c:v>
                </c:pt>
                <c:pt idx="2711">
                  <c:v>-0.36789100000000002</c:v>
                </c:pt>
                <c:pt idx="2712">
                  <c:v>-1.2282900000000001</c:v>
                </c:pt>
                <c:pt idx="2713">
                  <c:v>-0.37273299999999998</c:v>
                </c:pt>
                <c:pt idx="2714">
                  <c:v>-1.2278</c:v>
                </c:pt>
                <c:pt idx="2715">
                  <c:v>-0.37949699999999997</c:v>
                </c:pt>
                <c:pt idx="2716">
                  <c:v>-1.22218</c:v>
                </c:pt>
                <c:pt idx="2717">
                  <c:v>-0.37936599999999998</c:v>
                </c:pt>
                <c:pt idx="2718">
                  <c:v>-1.22553</c:v>
                </c:pt>
                <c:pt idx="2719">
                  <c:v>-0.38473600000000002</c:v>
                </c:pt>
                <c:pt idx="2720">
                  <c:v>-1.22377</c:v>
                </c:pt>
                <c:pt idx="2721">
                  <c:v>-0.39442300000000002</c:v>
                </c:pt>
                <c:pt idx="2722">
                  <c:v>-1.2225600000000001</c:v>
                </c:pt>
                <c:pt idx="2723">
                  <c:v>-0.39845999999999998</c:v>
                </c:pt>
                <c:pt idx="2724">
                  <c:v>-1.2211399999999999</c:v>
                </c:pt>
                <c:pt idx="2725">
                  <c:v>-0.39716600000000002</c:v>
                </c:pt>
                <c:pt idx="2726">
                  <c:v>-1.22394</c:v>
                </c:pt>
                <c:pt idx="2727">
                  <c:v>-0.40273999999999999</c:v>
                </c:pt>
                <c:pt idx="2728">
                  <c:v>-1.22149</c:v>
                </c:pt>
                <c:pt idx="2729">
                  <c:v>-0.410389</c:v>
                </c:pt>
                <c:pt idx="2730">
                  <c:v>-1.21953</c:v>
                </c:pt>
                <c:pt idx="2731">
                  <c:v>-0.41456300000000001</c:v>
                </c:pt>
                <c:pt idx="2732">
                  <c:v>-1.2188300000000001</c:v>
                </c:pt>
                <c:pt idx="2733">
                  <c:v>-0.41715000000000002</c:v>
                </c:pt>
                <c:pt idx="2734">
                  <c:v>-1.22095</c:v>
                </c:pt>
                <c:pt idx="2735">
                  <c:v>-0.42000500000000002</c:v>
                </c:pt>
                <c:pt idx="2736">
                  <c:v>-1.2215</c:v>
                </c:pt>
                <c:pt idx="2737">
                  <c:v>-0.42702699999999999</c:v>
                </c:pt>
                <c:pt idx="2738">
                  <c:v>-1.21851</c:v>
                </c:pt>
                <c:pt idx="2739">
                  <c:v>-0.43151299999999998</c:v>
                </c:pt>
                <c:pt idx="2740">
                  <c:v>-1.2167399999999999</c:v>
                </c:pt>
                <c:pt idx="2741">
                  <c:v>-0.434944</c:v>
                </c:pt>
                <c:pt idx="2742">
                  <c:v>-1.2189399999999999</c:v>
                </c:pt>
                <c:pt idx="2743">
                  <c:v>-0.438803</c:v>
                </c:pt>
                <c:pt idx="2744">
                  <c:v>-1.2172000000000001</c:v>
                </c:pt>
                <c:pt idx="2745">
                  <c:v>-0.44921899999999998</c:v>
                </c:pt>
                <c:pt idx="2746">
                  <c:v>-1.2130099999999999</c:v>
                </c:pt>
                <c:pt idx="2747">
                  <c:v>-0.45302799999999999</c:v>
                </c:pt>
                <c:pt idx="2748">
                  <c:v>-1.21387</c:v>
                </c:pt>
                <c:pt idx="2749">
                  <c:v>-0.45301200000000003</c:v>
                </c:pt>
                <c:pt idx="2750">
                  <c:v>-1.2150799999999999</c:v>
                </c:pt>
                <c:pt idx="2751">
                  <c:v>-0.45922600000000002</c:v>
                </c:pt>
                <c:pt idx="2752">
                  <c:v>-1.2128099999999999</c:v>
                </c:pt>
                <c:pt idx="2753">
                  <c:v>-0.46936</c:v>
                </c:pt>
                <c:pt idx="2754">
                  <c:v>-1.2070099999999999</c:v>
                </c:pt>
                <c:pt idx="2755">
                  <c:v>-0.476572</c:v>
                </c:pt>
                <c:pt idx="2756">
                  <c:v>-1.20459</c:v>
                </c:pt>
                <c:pt idx="2757">
                  <c:v>-0.47773500000000002</c:v>
                </c:pt>
                <c:pt idx="2758">
                  <c:v>-1.20716</c:v>
                </c:pt>
                <c:pt idx="2759">
                  <c:v>-0.485294</c:v>
                </c:pt>
                <c:pt idx="2760">
                  <c:v>-1.20292</c:v>
                </c:pt>
                <c:pt idx="2761">
                  <c:v>-0.49726900000000002</c:v>
                </c:pt>
                <c:pt idx="2762">
                  <c:v>-1.1973199999999999</c:v>
                </c:pt>
                <c:pt idx="2763">
                  <c:v>-0.50363899999999995</c:v>
                </c:pt>
                <c:pt idx="2764">
                  <c:v>-1.1960900000000001</c:v>
                </c:pt>
                <c:pt idx="2765">
                  <c:v>-0.50387800000000005</c:v>
                </c:pt>
                <c:pt idx="2766">
                  <c:v>-1.1981999999999999</c:v>
                </c:pt>
                <c:pt idx="2767">
                  <c:v>-0.51079699999999995</c:v>
                </c:pt>
                <c:pt idx="2768">
                  <c:v>-1.19581</c:v>
                </c:pt>
                <c:pt idx="2769">
                  <c:v>-0.52232199999999995</c:v>
                </c:pt>
                <c:pt idx="2770">
                  <c:v>-1.1893</c:v>
                </c:pt>
                <c:pt idx="2771">
                  <c:v>-0.52620400000000001</c:v>
                </c:pt>
                <c:pt idx="2772">
                  <c:v>-1.18937</c:v>
                </c:pt>
                <c:pt idx="2773">
                  <c:v>-0.52748899999999999</c:v>
                </c:pt>
                <c:pt idx="2774">
                  <c:v>-1.1884600000000001</c:v>
                </c:pt>
                <c:pt idx="2775">
                  <c:v>-0.53609499999999999</c:v>
                </c:pt>
                <c:pt idx="2776">
                  <c:v>-1.18743</c:v>
                </c:pt>
                <c:pt idx="2777">
                  <c:v>-0.54550399999999999</c:v>
                </c:pt>
                <c:pt idx="2778">
                  <c:v>-1.1828799999999999</c:v>
                </c:pt>
                <c:pt idx="2779">
                  <c:v>-0.55248799999999998</c:v>
                </c:pt>
                <c:pt idx="2780">
                  <c:v>-1.18184</c:v>
                </c:pt>
                <c:pt idx="2781">
                  <c:v>-0.55325599999999997</c:v>
                </c:pt>
                <c:pt idx="2782">
                  <c:v>-1.16675</c:v>
                </c:pt>
                <c:pt idx="2783">
                  <c:v>-0.57863799999999999</c:v>
                </c:pt>
                <c:pt idx="2784">
                  <c:v>-1.1593</c:v>
                </c:pt>
                <c:pt idx="2785">
                  <c:v>-0.58931199999999995</c:v>
                </c:pt>
                <c:pt idx="2786">
                  <c:v>-1.15567</c:v>
                </c:pt>
                <c:pt idx="2787">
                  <c:v>-0.59991099999999997</c:v>
                </c:pt>
                <c:pt idx="2788">
                  <c:v>-1.1517500000000001</c:v>
                </c:pt>
                <c:pt idx="2789">
                  <c:v>-0.60299599999999998</c:v>
                </c:pt>
                <c:pt idx="2790">
                  <c:v>-1.15333</c:v>
                </c:pt>
                <c:pt idx="2791">
                  <c:v>-0.61035099999999998</c:v>
                </c:pt>
                <c:pt idx="2792">
                  <c:v>-1.14869</c:v>
                </c:pt>
                <c:pt idx="2793">
                  <c:v>-0.622695</c:v>
                </c:pt>
                <c:pt idx="2794">
                  <c:v>-1.14083</c:v>
                </c:pt>
                <c:pt idx="2795">
                  <c:v>-0.63043400000000005</c:v>
                </c:pt>
                <c:pt idx="2796">
                  <c:v>-1.13951</c:v>
                </c:pt>
                <c:pt idx="2797">
                  <c:v>-0.63261199999999995</c:v>
                </c:pt>
                <c:pt idx="2798">
                  <c:v>-1.1394</c:v>
                </c:pt>
                <c:pt idx="2799">
                  <c:v>-0.63939599999999996</c:v>
                </c:pt>
                <c:pt idx="2800">
                  <c:v>-1.13794</c:v>
                </c:pt>
                <c:pt idx="2801">
                  <c:v>-0.65084399999999998</c:v>
                </c:pt>
                <c:pt idx="2802">
                  <c:v>-1.1306400000000001</c:v>
                </c:pt>
                <c:pt idx="2803">
                  <c:v>-0.65949899999999995</c:v>
                </c:pt>
                <c:pt idx="2804">
                  <c:v>-1.1277600000000001</c:v>
                </c:pt>
                <c:pt idx="2805">
                  <c:v>-0.665412</c:v>
                </c:pt>
                <c:pt idx="2806">
                  <c:v>-1.12798</c:v>
                </c:pt>
                <c:pt idx="2807">
                  <c:v>-0.67300400000000005</c:v>
                </c:pt>
                <c:pt idx="2808">
                  <c:v>-1.12317</c:v>
                </c:pt>
                <c:pt idx="2809">
                  <c:v>-0.68513999999999997</c:v>
                </c:pt>
                <c:pt idx="2810">
                  <c:v>-1.1155900000000001</c:v>
                </c:pt>
                <c:pt idx="2811">
                  <c:v>-0.69475100000000001</c:v>
                </c:pt>
                <c:pt idx="2812">
                  <c:v>-1.1147800000000001</c:v>
                </c:pt>
                <c:pt idx="2813">
                  <c:v>-0.69788799999999995</c:v>
                </c:pt>
                <c:pt idx="2814">
                  <c:v>-1.11537</c:v>
                </c:pt>
                <c:pt idx="2815">
                  <c:v>-0.70442000000000005</c:v>
                </c:pt>
                <c:pt idx="2816">
                  <c:v>-1.1115200000000001</c:v>
                </c:pt>
                <c:pt idx="2817">
                  <c:v>-0.716221</c:v>
                </c:pt>
                <c:pt idx="2818">
                  <c:v>-1.10433</c:v>
                </c:pt>
                <c:pt idx="2819">
                  <c:v>-0.72580800000000001</c:v>
                </c:pt>
                <c:pt idx="2820">
                  <c:v>-1.10084</c:v>
                </c:pt>
                <c:pt idx="2821">
                  <c:v>-0.72820600000000002</c:v>
                </c:pt>
                <c:pt idx="2822">
                  <c:v>-1.10206</c:v>
                </c:pt>
                <c:pt idx="2823">
                  <c:v>-0.73780999999999997</c:v>
                </c:pt>
                <c:pt idx="2824">
                  <c:v>-1.0965400000000001</c:v>
                </c:pt>
                <c:pt idx="2825">
                  <c:v>-0.75373900000000005</c:v>
                </c:pt>
                <c:pt idx="2826">
                  <c:v>-1.08931</c:v>
                </c:pt>
                <c:pt idx="2827">
                  <c:v>-0.76083100000000004</c:v>
                </c:pt>
                <c:pt idx="2828">
                  <c:v>-1.08761</c:v>
                </c:pt>
                <c:pt idx="2829">
                  <c:v>-0.76398299999999997</c:v>
                </c:pt>
                <c:pt idx="2830">
                  <c:v>-1.0847500000000001</c:v>
                </c:pt>
                <c:pt idx="2831">
                  <c:v>-0.774895</c:v>
                </c:pt>
                <c:pt idx="2832">
                  <c:v>-1.0816600000000001</c:v>
                </c:pt>
                <c:pt idx="2833">
                  <c:v>-0.78632299999999999</c:v>
                </c:pt>
                <c:pt idx="2834">
                  <c:v>-1.07314</c:v>
                </c:pt>
                <c:pt idx="2835">
                  <c:v>-0.79754100000000006</c:v>
                </c:pt>
                <c:pt idx="2836">
                  <c:v>-1.06917</c:v>
                </c:pt>
                <c:pt idx="2837">
                  <c:v>-0.80136799999999997</c:v>
                </c:pt>
                <c:pt idx="2838">
                  <c:v>-1.0688</c:v>
                </c:pt>
                <c:pt idx="2839">
                  <c:v>-0.81399299999999997</c:v>
                </c:pt>
                <c:pt idx="2840">
                  <c:v>-1.0653300000000001</c:v>
                </c:pt>
                <c:pt idx="2841">
                  <c:v>-0.82414200000000004</c:v>
                </c:pt>
                <c:pt idx="2842">
                  <c:v>-1.05959</c:v>
                </c:pt>
                <c:pt idx="2843">
                  <c:v>-0.83097100000000002</c:v>
                </c:pt>
                <c:pt idx="2844">
                  <c:v>-1.0554699999999999</c:v>
                </c:pt>
                <c:pt idx="2845">
                  <c:v>-0.83785399999999999</c:v>
                </c:pt>
                <c:pt idx="2846">
                  <c:v>-1.0541400000000001</c:v>
                </c:pt>
                <c:pt idx="2847">
                  <c:v>-0.84682900000000005</c:v>
                </c:pt>
                <c:pt idx="2848">
                  <c:v>-1.04939</c:v>
                </c:pt>
                <c:pt idx="2849">
                  <c:v>-0.86740399999999995</c:v>
                </c:pt>
                <c:pt idx="2850">
                  <c:v>-1.01484</c:v>
                </c:pt>
                <c:pt idx="2851">
                  <c:v>-0.89754800000000001</c:v>
                </c:pt>
                <c:pt idx="2852">
                  <c:v>-1.01074</c:v>
                </c:pt>
                <c:pt idx="2853">
                  <c:v>-0.90282600000000002</c:v>
                </c:pt>
                <c:pt idx="2854">
                  <c:v>-1.01166</c:v>
                </c:pt>
                <c:pt idx="2855">
                  <c:v>-0.91160699999999995</c:v>
                </c:pt>
                <c:pt idx="2856">
                  <c:v>-1.0081199999999999</c:v>
                </c:pt>
                <c:pt idx="2857">
                  <c:v>-0.92613199999999996</c:v>
                </c:pt>
                <c:pt idx="2858">
                  <c:v>-0.99944100000000002</c:v>
                </c:pt>
                <c:pt idx="2859">
                  <c:v>-0.93637199999999998</c:v>
                </c:pt>
                <c:pt idx="2860">
                  <c:v>-0.99406499999999998</c:v>
                </c:pt>
                <c:pt idx="2861">
                  <c:v>-0.94300700000000004</c:v>
                </c:pt>
                <c:pt idx="2862">
                  <c:v>-0.992062</c:v>
                </c:pt>
                <c:pt idx="2863">
                  <c:v>-0.953735</c:v>
                </c:pt>
                <c:pt idx="2864">
                  <c:v>-0.99037299999999995</c:v>
                </c:pt>
                <c:pt idx="2865">
                  <c:v>-0.96675599999999995</c:v>
                </c:pt>
                <c:pt idx="2866">
                  <c:v>-0.98286700000000005</c:v>
                </c:pt>
                <c:pt idx="2867">
                  <c:v>-0.97532200000000002</c:v>
                </c:pt>
                <c:pt idx="2868">
                  <c:v>-0.97763599999999995</c:v>
                </c:pt>
                <c:pt idx="2869">
                  <c:v>-0.98069399999999995</c:v>
                </c:pt>
                <c:pt idx="2870">
                  <c:v>-0.97899000000000003</c:v>
                </c:pt>
                <c:pt idx="2871">
                  <c:v>-0.99277499999999996</c:v>
                </c:pt>
                <c:pt idx="2872">
                  <c:v>-0.97009500000000004</c:v>
                </c:pt>
                <c:pt idx="2873">
                  <c:v>-1.00526</c:v>
                </c:pt>
                <c:pt idx="2874">
                  <c:v>-0.96293200000000001</c:v>
                </c:pt>
                <c:pt idx="2875">
                  <c:v>-1.01793</c:v>
                </c:pt>
                <c:pt idx="2876">
                  <c:v>-0.96018000000000003</c:v>
                </c:pt>
                <c:pt idx="2877">
                  <c:v>-1.0231399999999999</c:v>
                </c:pt>
                <c:pt idx="2878">
                  <c:v>-0.96003000000000005</c:v>
                </c:pt>
                <c:pt idx="2879">
                  <c:v>-1.0343800000000001</c:v>
                </c:pt>
                <c:pt idx="2880">
                  <c:v>-0.95088899999999998</c:v>
                </c:pt>
                <c:pt idx="2881">
                  <c:v>-1.04854</c:v>
                </c:pt>
                <c:pt idx="2882">
                  <c:v>-0.94713999999999998</c:v>
                </c:pt>
                <c:pt idx="2883">
                  <c:v>-1.0586800000000001</c:v>
                </c:pt>
                <c:pt idx="2884">
                  <c:v>-0.94201000000000001</c:v>
                </c:pt>
                <c:pt idx="2885">
                  <c:v>-1.06124</c:v>
                </c:pt>
                <c:pt idx="2886">
                  <c:v>-0.94396500000000005</c:v>
                </c:pt>
                <c:pt idx="2887">
                  <c:v>-1.07236</c:v>
                </c:pt>
                <c:pt idx="2888">
                  <c:v>-0.93887699999999996</c:v>
                </c:pt>
                <c:pt idx="2889">
                  <c:v>-1.0870200000000001</c:v>
                </c:pt>
                <c:pt idx="2890">
                  <c:v>-0.93337400000000004</c:v>
                </c:pt>
                <c:pt idx="2891">
                  <c:v>-1.09761</c:v>
                </c:pt>
                <c:pt idx="2892">
                  <c:v>-0.927064</c:v>
                </c:pt>
                <c:pt idx="2893">
                  <c:v>-1.10324</c:v>
                </c:pt>
                <c:pt idx="2894">
                  <c:v>-0.92785899999999999</c:v>
                </c:pt>
                <c:pt idx="2895">
                  <c:v>-1.11155</c:v>
                </c:pt>
                <c:pt idx="2896">
                  <c:v>-0.92333500000000002</c:v>
                </c:pt>
                <c:pt idx="2897">
                  <c:v>-1.1257600000000001</c:v>
                </c:pt>
                <c:pt idx="2898">
                  <c:v>-0.91916399999999998</c:v>
                </c:pt>
                <c:pt idx="2899">
                  <c:v>-1.1370400000000001</c:v>
                </c:pt>
                <c:pt idx="2900">
                  <c:v>-0.91455699999999995</c:v>
                </c:pt>
                <c:pt idx="2901">
                  <c:v>-1.1442600000000001</c:v>
                </c:pt>
                <c:pt idx="2902">
                  <c:v>-0.91213500000000003</c:v>
                </c:pt>
                <c:pt idx="2903">
                  <c:v>-1.15503</c:v>
                </c:pt>
                <c:pt idx="2904">
                  <c:v>-0.90680400000000005</c:v>
                </c:pt>
                <c:pt idx="2905">
                  <c:v>-1.17092</c:v>
                </c:pt>
                <c:pt idx="2906">
                  <c:v>-0.90144100000000005</c:v>
                </c:pt>
                <c:pt idx="2907">
                  <c:v>-1.17794</c:v>
                </c:pt>
                <c:pt idx="2908">
                  <c:v>-0.89824800000000005</c:v>
                </c:pt>
                <c:pt idx="2909">
                  <c:v>-1.1842900000000001</c:v>
                </c:pt>
                <c:pt idx="2910">
                  <c:v>-0.89898900000000004</c:v>
                </c:pt>
                <c:pt idx="2911">
                  <c:v>-1.1962900000000001</c:v>
                </c:pt>
                <c:pt idx="2912">
                  <c:v>-0.89378999999999997</c:v>
                </c:pt>
                <c:pt idx="2913">
                  <c:v>-1.20922</c:v>
                </c:pt>
                <c:pt idx="2914">
                  <c:v>-0.886988</c:v>
                </c:pt>
                <c:pt idx="2915">
                  <c:v>-1.2218800000000001</c:v>
                </c:pt>
                <c:pt idx="2916">
                  <c:v>-0.87367799999999995</c:v>
                </c:pt>
                <c:pt idx="2917">
                  <c:v>-1.24671</c:v>
                </c:pt>
                <c:pt idx="2918">
                  <c:v>-0.86331999999999998</c:v>
                </c:pt>
                <c:pt idx="2919">
                  <c:v>-1.2562800000000001</c:v>
                </c:pt>
                <c:pt idx="2920">
                  <c:v>-0.85711300000000001</c:v>
                </c:pt>
                <c:pt idx="2921">
                  <c:v>-1.2718400000000001</c:v>
                </c:pt>
                <c:pt idx="2922">
                  <c:v>-0.85373500000000002</c:v>
                </c:pt>
                <c:pt idx="2923">
                  <c:v>-1.27932</c:v>
                </c:pt>
                <c:pt idx="2924">
                  <c:v>-0.85134699999999996</c:v>
                </c:pt>
                <c:pt idx="2925">
                  <c:v>-1.28637</c:v>
                </c:pt>
                <c:pt idx="2926">
                  <c:v>-0.85204400000000002</c:v>
                </c:pt>
                <c:pt idx="2927">
                  <c:v>-1.29617</c:v>
                </c:pt>
                <c:pt idx="2928">
                  <c:v>-0.85160000000000002</c:v>
                </c:pt>
                <c:pt idx="2929">
                  <c:v>-1.30796</c:v>
                </c:pt>
                <c:pt idx="2930">
                  <c:v>-0.84378799999999998</c:v>
                </c:pt>
                <c:pt idx="2931">
                  <c:v>-1.3165800000000001</c:v>
                </c:pt>
                <c:pt idx="2932">
                  <c:v>-0.842526</c:v>
                </c:pt>
                <c:pt idx="2933">
                  <c:v>-1.32253</c:v>
                </c:pt>
                <c:pt idx="2934">
                  <c:v>-0.84358200000000005</c:v>
                </c:pt>
                <c:pt idx="2935">
                  <c:v>-1.33233</c:v>
                </c:pt>
                <c:pt idx="2936">
                  <c:v>-0.84100600000000003</c:v>
                </c:pt>
                <c:pt idx="2937">
                  <c:v>-1.3475600000000001</c:v>
                </c:pt>
                <c:pt idx="2938">
                  <c:v>-0.83506599999999997</c:v>
                </c:pt>
                <c:pt idx="2939">
                  <c:v>-1.3545100000000001</c:v>
                </c:pt>
                <c:pt idx="2940">
                  <c:v>-0.83784899999999995</c:v>
                </c:pt>
                <c:pt idx="2941">
                  <c:v>-1.3605700000000001</c:v>
                </c:pt>
                <c:pt idx="2942">
                  <c:v>-0.83680900000000003</c:v>
                </c:pt>
                <c:pt idx="2943">
                  <c:v>-1.37046</c:v>
                </c:pt>
                <c:pt idx="2944">
                  <c:v>-0.83714900000000003</c:v>
                </c:pt>
                <c:pt idx="2945">
                  <c:v>-1.38286</c:v>
                </c:pt>
                <c:pt idx="2946">
                  <c:v>-0.82804299999999997</c:v>
                </c:pt>
                <c:pt idx="2947">
                  <c:v>-1.3925099999999999</c:v>
                </c:pt>
                <c:pt idx="2948">
                  <c:v>-0.82839499999999999</c:v>
                </c:pt>
                <c:pt idx="2949">
                  <c:v>-1.39656</c:v>
                </c:pt>
                <c:pt idx="2950">
                  <c:v>-0.82944200000000001</c:v>
                </c:pt>
                <c:pt idx="2951">
                  <c:v>-1.40679</c:v>
                </c:pt>
                <c:pt idx="2952">
                  <c:v>-0.83045800000000003</c:v>
                </c:pt>
                <c:pt idx="2953">
                  <c:v>-1.42038</c:v>
                </c:pt>
                <c:pt idx="2954">
                  <c:v>-0.82426699999999997</c:v>
                </c:pt>
                <c:pt idx="2955">
                  <c:v>-1.43004</c:v>
                </c:pt>
                <c:pt idx="2956">
                  <c:v>-0.82444099999999998</c:v>
                </c:pt>
                <c:pt idx="2957">
                  <c:v>-1.4331499999999999</c:v>
                </c:pt>
                <c:pt idx="2958">
                  <c:v>-0.82747400000000004</c:v>
                </c:pt>
                <c:pt idx="2959">
                  <c:v>-1.4431499999999999</c:v>
                </c:pt>
                <c:pt idx="2960">
                  <c:v>-0.82762400000000003</c:v>
                </c:pt>
                <c:pt idx="2961">
                  <c:v>-1.4557</c:v>
                </c:pt>
                <c:pt idx="2962">
                  <c:v>-0.82216199999999995</c:v>
                </c:pt>
                <c:pt idx="2963">
                  <c:v>-1.466</c:v>
                </c:pt>
                <c:pt idx="2964">
                  <c:v>-0.82177100000000003</c:v>
                </c:pt>
                <c:pt idx="2965">
                  <c:v>-1.4700500000000001</c:v>
                </c:pt>
                <c:pt idx="2966">
                  <c:v>-0.82827499999999998</c:v>
                </c:pt>
                <c:pt idx="2967">
                  <c:v>-1.4776100000000001</c:v>
                </c:pt>
                <c:pt idx="2968">
                  <c:v>-0.82194100000000003</c:v>
                </c:pt>
                <c:pt idx="2969">
                  <c:v>-1.49085</c:v>
                </c:pt>
                <c:pt idx="2970">
                  <c:v>-0.82109100000000002</c:v>
                </c:pt>
                <c:pt idx="2971">
                  <c:v>-1.49851</c:v>
                </c:pt>
                <c:pt idx="2972">
                  <c:v>-0.82405200000000001</c:v>
                </c:pt>
                <c:pt idx="2973">
                  <c:v>-1.50274</c:v>
                </c:pt>
                <c:pt idx="2974">
                  <c:v>-0.82568699999999995</c:v>
                </c:pt>
                <c:pt idx="2975">
                  <c:v>-1.51105</c:v>
                </c:pt>
                <c:pt idx="2976">
                  <c:v>-0.82448500000000002</c:v>
                </c:pt>
                <c:pt idx="2977">
                  <c:v>-1.5224899999999999</c:v>
                </c:pt>
                <c:pt idx="2978">
                  <c:v>-0.82141299999999995</c:v>
                </c:pt>
                <c:pt idx="2979">
                  <c:v>-1.5487599999999999</c:v>
                </c:pt>
                <c:pt idx="2980">
                  <c:v>-0.82474800000000004</c:v>
                </c:pt>
                <c:pt idx="2981">
                  <c:v>-1.5397799999999999</c:v>
                </c:pt>
                <c:pt idx="2982">
                  <c:v>-0.82768299999999995</c:v>
                </c:pt>
                <c:pt idx="2983">
                  <c:v>-1.5424</c:v>
                </c:pt>
                <c:pt idx="2984">
                  <c:v>-0.81430999999999998</c:v>
                </c:pt>
                <c:pt idx="2985">
                  <c:v>-1.5736699999999999</c:v>
                </c:pt>
                <c:pt idx="2986">
                  <c:v>-0.81047199999999997</c:v>
                </c:pt>
                <c:pt idx="2987">
                  <c:v>-1.50779</c:v>
                </c:pt>
                <c:pt idx="2988">
                  <c:v>-1.8124800000000001</c:v>
                </c:pt>
              </c:numCache>
            </c:numRef>
          </c:yVal>
          <c:smooth val="1"/>
        </c:ser>
        <c:ser>
          <c:idx val="7"/>
          <c:order val="6"/>
          <c:tx>
            <c:v>pH 9</c:v>
          </c:tx>
          <c:spPr>
            <a:ln w="12700"/>
          </c:spPr>
          <c:marker>
            <c:symbol val="none"/>
          </c:marker>
          <c:xVal>
            <c:numRef>
              <c:f>'pH(6)'!$N:$N</c:f>
              <c:numCache>
                <c:formatCode>General</c:formatCode>
                <c:ptCount val="65536"/>
                <c:pt idx="0">
                  <c:v>9</c:v>
                </c:pt>
                <c:pt idx="1">
                  <c:v>2.517113052</c:v>
                </c:pt>
                <c:pt idx="2">
                  <c:v>3.2078514239999998</c:v>
                </c:pt>
                <c:pt idx="3">
                  <c:v>4.0581277470000003</c:v>
                </c:pt>
                <c:pt idx="4">
                  <c:v>4.8793151340000005</c:v>
                </c:pt>
                <c:pt idx="5">
                  <c:v>5.8074981389999998</c:v>
                </c:pt>
                <c:pt idx="6">
                  <c:v>6.6990722580000002</c:v>
                </c:pt>
                <c:pt idx="7">
                  <c:v>7.5484107990000009</c:v>
                </c:pt>
                <c:pt idx="8">
                  <c:v>8.4578204699999997</c:v>
                </c:pt>
                <c:pt idx="9">
                  <c:v>9.3127945499999996</c:v>
                </c:pt>
                <c:pt idx="10">
                  <c:v>10.24004862</c:v>
                </c:pt>
                <c:pt idx="11">
                  <c:v>12.51629325</c:v>
                </c:pt>
                <c:pt idx="12">
                  <c:v>14.738305769999998</c:v>
                </c:pt>
                <c:pt idx="13">
                  <c:v>15.732177749999998</c:v>
                </c:pt>
                <c:pt idx="14">
                  <c:v>16.512925499999998</c:v>
                </c:pt>
                <c:pt idx="15">
                  <c:v>17.433632790000001</c:v>
                </c:pt>
                <c:pt idx="16">
                  <c:v>18.240744599999999</c:v>
                </c:pt>
                <c:pt idx="17">
                  <c:v>19.2289545</c:v>
                </c:pt>
                <c:pt idx="18">
                  <c:v>20.0614572</c:v>
                </c:pt>
                <c:pt idx="19">
                  <c:v>20.982076020000001</c:v>
                </c:pt>
                <c:pt idx="20">
                  <c:v>21.838023270000001</c:v>
                </c:pt>
                <c:pt idx="21">
                  <c:v>22.778370899999999</c:v>
                </c:pt>
                <c:pt idx="22">
                  <c:v>23.565753900000001</c:v>
                </c:pt>
                <c:pt idx="23">
                  <c:v>24.547505489999999</c:v>
                </c:pt>
                <c:pt idx="24">
                  <c:v>25.372399769999998</c:v>
                </c:pt>
                <c:pt idx="25">
                  <c:v>26.270547209999997</c:v>
                </c:pt>
                <c:pt idx="26">
                  <c:v>27.094556789999999</c:v>
                </c:pt>
                <c:pt idx="27">
                  <c:v>28.03401972</c:v>
                </c:pt>
                <c:pt idx="28">
                  <c:v>28.901202659999999</c:v>
                </c:pt>
                <c:pt idx="29">
                  <c:v>29.862163799999998</c:v>
                </c:pt>
                <c:pt idx="30">
                  <c:v>30.6946665</c:v>
                </c:pt>
                <c:pt idx="31">
                  <c:v>31.5599031</c:v>
                </c:pt>
                <c:pt idx="32">
                  <c:v>32.445930150000002</c:v>
                </c:pt>
                <c:pt idx="33">
                  <c:v>33.382473570000002</c:v>
                </c:pt>
                <c:pt idx="34">
                  <c:v>34.207456319999999</c:v>
                </c:pt>
                <c:pt idx="35">
                  <c:v>35.136568260000004</c:v>
                </c:pt>
                <c:pt idx="36">
                  <c:v>35.978360309999999</c:v>
                </c:pt>
                <c:pt idx="37">
                  <c:v>36.935694179999999</c:v>
                </c:pt>
                <c:pt idx="38">
                  <c:v>37.759703760000001</c:v>
                </c:pt>
                <c:pt idx="39">
                  <c:v>38.681295749999997</c:v>
                </c:pt>
                <c:pt idx="40">
                  <c:v>39.488407559999999</c:v>
                </c:pt>
                <c:pt idx="41">
                  <c:v>40.502008350000004</c:v>
                </c:pt>
                <c:pt idx="42">
                  <c:v>41.294080260000001</c:v>
                </c:pt>
                <c:pt idx="43">
                  <c:v>42.272027639999997</c:v>
                </c:pt>
                <c:pt idx="44">
                  <c:v>43.069673160000001</c:v>
                </c:pt>
                <c:pt idx="45">
                  <c:v>43.97065164</c:v>
                </c:pt>
                <c:pt idx="46">
                  <c:v>44.829429930000003</c:v>
                </c:pt>
                <c:pt idx="47">
                  <c:v>45.759426570000002</c:v>
                </c:pt>
                <c:pt idx="48">
                  <c:v>46.606880699999998</c:v>
                </c:pt>
                <c:pt idx="49">
                  <c:v>47.532276899999999</c:v>
                </c:pt>
                <c:pt idx="50">
                  <c:v>48.313113119999997</c:v>
                </c:pt>
                <c:pt idx="51">
                  <c:v>49.318220789999998</c:v>
                </c:pt>
                <c:pt idx="52">
                  <c:v>50.106576959999998</c:v>
                </c:pt>
                <c:pt idx="53">
                  <c:v>51.061079790000001</c:v>
                </c:pt>
                <c:pt idx="54">
                  <c:v>51.918796440000001</c:v>
                </c:pt>
                <c:pt idx="55">
                  <c:v>52.894885950000003</c:v>
                </c:pt>
                <c:pt idx="56">
                  <c:v>53.677580040000002</c:v>
                </c:pt>
                <c:pt idx="57">
                  <c:v>54.653581080000002</c:v>
                </c:pt>
                <c:pt idx="58">
                  <c:v>55.449457200000005</c:v>
                </c:pt>
                <c:pt idx="59">
                  <c:v>56.410506810000001</c:v>
                </c:pt>
                <c:pt idx="60">
                  <c:v>57.201605549999996</c:v>
                </c:pt>
                <c:pt idx="61">
                  <c:v>58.194592829999991</c:v>
                </c:pt>
                <c:pt idx="62">
                  <c:v>58.948180290000003</c:v>
                </c:pt>
                <c:pt idx="63">
                  <c:v>59.948599049999999</c:v>
                </c:pt>
                <c:pt idx="64">
                  <c:v>60.729435269999996</c:v>
                </c:pt>
                <c:pt idx="65">
                  <c:v>61.749317429999991</c:v>
                </c:pt>
                <c:pt idx="66">
                  <c:v>62.515467629999996</c:v>
                </c:pt>
                <c:pt idx="67">
                  <c:v>63.430512839999992</c:v>
                </c:pt>
                <c:pt idx="68">
                  <c:v>64.303269389999997</c:v>
                </c:pt>
                <c:pt idx="69">
                  <c:v>65.292452459999993</c:v>
                </c:pt>
                <c:pt idx="70">
                  <c:v>66.013217550000007</c:v>
                </c:pt>
                <c:pt idx="71">
                  <c:v>67.077511650000005</c:v>
                </c:pt>
                <c:pt idx="72">
                  <c:v>67.831099109999997</c:v>
                </c:pt>
                <c:pt idx="73">
                  <c:v>68.818424309999997</c:v>
                </c:pt>
                <c:pt idx="74">
                  <c:v>69.618016170000004</c:v>
                </c:pt>
                <c:pt idx="75">
                  <c:v>70.612861320000007</c:v>
                </c:pt>
                <c:pt idx="76">
                  <c:v>71.386177590000003</c:v>
                </c:pt>
                <c:pt idx="77">
                  <c:v>72.322721009999995</c:v>
                </c:pt>
                <c:pt idx="78">
                  <c:v>73.139299109999996</c:v>
                </c:pt>
                <c:pt idx="79">
                  <c:v>74.086193520000009</c:v>
                </c:pt>
                <c:pt idx="80">
                  <c:v>74.854820880000005</c:v>
                </c:pt>
                <c:pt idx="81">
                  <c:v>75.907790820000002</c:v>
                </c:pt>
                <c:pt idx="82">
                  <c:v>76.694289119999993</c:v>
                </c:pt>
                <c:pt idx="83">
                  <c:v>77.642156700000001</c:v>
                </c:pt>
                <c:pt idx="84">
                  <c:v>78.408926190000003</c:v>
                </c:pt>
                <c:pt idx="85">
                  <c:v>79.412175990000009</c:v>
                </c:pt>
                <c:pt idx="86">
                  <c:v>80.21645676</c:v>
                </c:pt>
                <c:pt idx="87">
                  <c:v>81.179364240000012</c:v>
                </c:pt>
                <c:pt idx="88">
                  <c:v>81.978956100000005</c:v>
                </c:pt>
                <c:pt idx="89">
                  <c:v>82.939121010000008</c:v>
                </c:pt>
                <c:pt idx="90">
                  <c:v>83.768704200000002</c:v>
                </c:pt>
                <c:pt idx="91">
                  <c:v>84.718518119999999</c:v>
                </c:pt>
                <c:pt idx="92">
                  <c:v>85.497408000000007</c:v>
                </c:pt>
                <c:pt idx="93">
                  <c:v>86.449079789999999</c:v>
                </c:pt>
                <c:pt idx="94">
                  <c:v>87.308742780000003</c:v>
                </c:pt>
                <c:pt idx="95">
                  <c:v>88.129655909999997</c:v>
                </c:pt>
                <c:pt idx="96">
                  <c:v>88.569971100000004</c:v>
                </c:pt>
                <c:pt idx="97">
                  <c:v>88.9433145</c:v>
                </c:pt>
                <c:pt idx="98">
                  <c:v>89.920907999999997</c:v>
                </c:pt>
                <c:pt idx="99">
                  <c:v>90.776412899999997</c:v>
                </c:pt>
                <c:pt idx="100">
                  <c:v>91.746928799999992</c:v>
                </c:pt>
                <c:pt idx="101">
                  <c:v>92.537850599999999</c:v>
                </c:pt>
                <c:pt idx="102">
                  <c:v>93.501288899999992</c:v>
                </c:pt>
                <c:pt idx="103">
                  <c:v>94.294864799999999</c:v>
                </c:pt>
                <c:pt idx="104">
                  <c:v>95.298999299999991</c:v>
                </c:pt>
                <c:pt idx="105">
                  <c:v>96.073996499999993</c:v>
                </c:pt>
                <c:pt idx="106">
                  <c:v>97.024164299999995</c:v>
                </c:pt>
                <c:pt idx="107">
                  <c:v>97.786775700000007</c:v>
                </c:pt>
                <c:pt idx="108">
                  <c:v>98.774100900000008</c:v>
                </c:pt>
                <c:pt idx="109">
                  <c:v>99.591563699999995</c:v>
                </c:pt>
                <c:pt idx="110">
                  <c:v>100.57446540000001</c:v>
                </c:pt>
                <c:pt idx="111">
                  <c:v>101.3715801</c:v>
                </c:pt>
                <c:pt idx="112">
                  <c:v>102.3438654</c:v>
                </c:pt>
                <c:pt idx="113">
                  <c:v>103.18167630000001</c:v>
                </c:pt>
                <c:pt idx="114">
                  <c:v>104.1044184</c:v>
                </c:pt>
                <c:pt idx="115">
                  <c:v>104.9059566</c:v>
                </c:pt>
                <c:pt idx="116">
                  <c:v>105.8977053</c:v>
                </c:pt>
                <c:pt idx="117">
                  <c:v>106.7187069</c:v>
                </c:pt>
                <c:pt idx="118">
                  <c:v>107.67860640000001</c:v>
                </c:pt>
                <c:pt idx="119">
                  <c:v>108.4297167</c:v>
                </c:pt>
                <c:pt idx="120">
                  <c:v>109.3745763</c:v>
                </c:pt>
                <c:pt idx="121">
                  <c:v>110.24512110000001</c:v>
                </c:pt>
                <c:pt idx="122">
                  <c:v>111.19528889999999</c:v>
                </c:pt>
                <c:pt idx="123">
                  <c:v>111.99771179999999</c:v>
                </c:pt>
                <c:pt idx="124">
                  <c:v>112.9620348</c:v>
                </c:pt>
                <c:pt idx="125">
                  <c:v>113.7520719</c:v>
                </c:pt>
                <c:pt idx="126">
                  <c:v>114.6951621</c:v>
                </c:pt>
                <c:pt idx="127">
                  <c:v>115.47989099999999</c:v>
                </c:pt>
                <c:pt idx="128">
                  <c:v>116.5211829</c:v>
                </c:pt>
                <c:pt idx="129">
                  <c:v>117.27848609999999</c:v>
                </c:pt>
                <c:pt idx="130">
                  <c:v>118.2445785</c:v>
                </c:pt>
                <c:pt idx="131">
                  <c:v>119.06381069999999</c:v>
                </c:pt>
                <c:pt idx="132">
                  <c:v>120.02105610000001</c:v>
                </c:pt>
                <c:pt idx="133">
                  <c:v>120.8084391</c:v>
                </c:pt>
                <c:pt idx="134">
                  <c:v>121.76037629999999</c:v>
                </c:pt>
                <c:pt idx="135">
                  <c:v>122.57164619999999</c:v>
                </c:pt>
                <c:pt idx="136">
                  <c:v>123.5890512</c:v>
                </c:pt>
                <c:pt idx="137">
                  <c:v>124.37554950000001</c:v>
                </c:pt>
                <c:pt idx="138">
                  <c:v>125.3363337</c:v>
                </c:pt>
                <c:pt idx="139">
                  <c:v>126.18653040000001</c:v>
                </c:pt>
                <c:pt idx="140">
                  <c:v>127.16766270000001</c:v>
                </c:pt>
                <c:pt idx="141">
                  <c:v>127.9134648</c:v>
                </c:pt>
                <c:pt idx="142">
                  <c:v>128.87159489999999</c:v>
                </c:pt>
                <c:pt idx="143">
                  <c:v>129.70144349999998</c:v>
                </c:pt>
                <c:pt idx="144">
                  <c:v>130.63214790000001</c:v>
                </c:pt>
                <c:pt idx="145">
                  <c:v>131.46642</c:v>
                </c:pt>
                <c:pt idx="146">
                  <c:v>132.38916209999999</c:v>
                </c:pt>
                <c:pt idx="147">
                  <c:v>133.24643639999999</c:v>
                </c:pt>
                <c:pt idx="148">
                  <c:v>134.17094790000002</c:v>
                </c:pt>
                <c:pt idx="149">
                  <c:v>134.93267460000001</c:v>
                </c:pt>
                <c:pt idx="150">
                  <c:v>135.94388670000001</c:v>
                </c:pt>
                <c:pt idx="151">
                  <c:v>136.74719429999999</c:v>
                </c:pt>
                <c:pt idx="152">
                  <c:v>137.68143750000002</c:v>
                </c:pt>
                <c:pt idx="153">
                  <c:v>138.4767828</c:v>
                </c:pt>
                <c:pt idx="154">
                  <c:v>139.45879979999998</c:v>
                </c:pt>
                <c:pt idx="155">
                  <c:v>140.23468170000001</c:v>
                </c:pt>
                <c:pt idx="156">
                  <c:v>141.26093369999998</c:v>
                </c:pt>
                <c:pt idx="157">
                  <c:v>142.0085052</c:v>
                </c:pt>
                <c:pt idx="158">
                  <c:v>143.0161785</c:v>
                </c:pt>
                <c:pt idx="159">
                  <c:v>143.8035615</c:v>
                </c:pt>
                <c:pt idx="160">
                  <c:v>144.79000199999999</c:v>
                </c:pt>
                <c:pt idx="161">
                  <c:v>145.6136577</c:v>
                </c:pt>
                <c:pt idx="162">
                  <c:v>146.55851730000001</c:v>
                </c:pt>
                <c:pt idx="163">
                  <c:v>147.3857118</c:v>
                </c:pt>
                <c:pt idx="164">
                  <c:v>148.31376209999999</c:v>
                </c:pt>
                <c:pt idx="165">
                  <c:v>149.16926700000002</c:v>
                </c:pt>
                <c:pt idx="166">
                  <c:v>150.11855009999999</c:v>
                </c:pt>
                <c:pt idx="167">
                  <c:v>150.9165495</c:v>
                </c:pt>
                <c:pt idx="168">
                  <c:v>151.8525621</c:v>
                </c:pt>
                <c:pt idx="169">
                  <c:v>152.68771889999999</c:v>
                </c:pt>
                <c:pt idx="170">
                  <c:v>153.60692220000001</c:v>
                </c:pt>
                <c:pt idx="171">
                  <c:v>154.45534950000001</c:v>
                </c:pt>
                <c:pt idx="172">
                  <c:v>155.40817140000001</c:v>
                </c:pt>
                <c:pt idx="173">
                  <c:v>156.25925279999998</c:v>
                </c:pt>
                <c:pt idx="174">
                  <c:v>157.1766867</c:v>
                </c:pt>
                <c:pt idx="175">
                  <c:v>158.0047659</c:v>
                </c:pt>
                <c:pt idx="176">
                  <c:v>158.98412880000001</c:v>
                </c:pt>
                <c:pt idx="177">
                  <c:v>159.8201703</c:v>
                </c:pt>
                <c:pt idx="178">
                  <c:v>160.72079489999999</c:v>
                </c:pt>
                <c:pt idx="179">
                  <c:v>161.5435659</c:v>
                </c:pt>
                <c:pt idx="180">
                  <c:v>162.50258070000001</c:v>
                </c:pt>
                <c:pt idx="181">
                  <c:v>163.37489490000002</c:v>
                </c:pt>
                <c:pt idx="182">
                  <c:v>164.30736870000001</c:v>
                </c:pt>
                <c:pt idx="183">
                  <c:v>165.06555660000001</c:v>
                </c:pt>
                <c:pt idx="184">
                  <c:v>166.05288179999999</c:v>
                </c:pt>
                <c:pt idx="185">
                  <c:v>166.89246209999999</c:v>
                </c:pt>
                <c:pt idx="186">
                  <c:v>167.82935939999999</c:v>
                </c:pt>
                <c:pt idx="187">
                  <c:v>168.60966480000002</c:v>
                </c:pt>
                <c:pt idx="188">
                  <c:v>169.5925665</c:v>
                </c:pt>
                <c:pt idx="189">
                  <c:v>170.37464130000001</c:v>
                </c:pt>
                <c:pt idx="190">
                  <c:v>171.33454079999998</c:v>
                </c:pt>
                <c:pt idx="191">
                  <c:v>172.1422719</c:v>
                </c:pt>
                <c:pt idx="192">
                  <c:v>173.0818233</c:v>
                </c:pt>
                <c:pt idx="193">
                  <c:v>173.9426364</c:v>
                </c:pt>
                <c:pt idx="194">
                  <c:v>174.87157139999999</c:v>
                </c:pt>
                <c:pt idx="195">
                  <c:v>175.71203639999999</c:v>
                </c:pt>
                <c:pt idx="196">
                  <c:v>176.64008670000001</c:v>
                </c:pt>
                <c:pt idx="197">
                  <c:v>177.50266919999999</c:v>
                </c:pt>
                <c:pt idx="198">
                  <c:v>178.4094867</c:v>
                </c:pt>
                <c:pt idx="199">
                  <c:v>179.2526058</c:v>
                </c:pt>
                <c:pt idx="200">
                  <c:v>180.2116206</c:v>
                </c:pt>
                <c:pt idx="201">
                  <c:v>181.02112109999999</c:v>
                </c:pt>
                <c:pt idx="202">
                  <c:v>181.9942911</c:v>
                </c:pt>
                <c:pt idx="203">
                  <c:v>182.8506807</c:v>
                </c:pt>
                <c:pt idx="204">
                  <c:v>183.7141479</c:v>
                </c:pt>
                <c:pt idx="205">
                  <c:v>184.5723069</c:v>
                </c:pt>
                <c:pt idx="206">
                  <c:v>185.5198206</c:v>
                </c:pt>
                <c:pt idx="207">
                  <c:v>186.3770949</c:v>
                </c:pt>
                <c:pt idx="208">
                  <c:v>187.25560200000001</c:v>
                </c:pt>
                <c:pt idx="209">
                  <c:v>188.0942976</c:v>
                </c:pt>
                <c:pt idx="210">
                  <c:v>189.04269600000001</c:v>
                </c:pt>
                <c:pt idx="211">
                  <c:v>189.89643150000001</c:v>
                </c:pt>
                <c:pt idx="212">
                  <c:v>190.80059489999999</c:v>
                </c:pt>
                <c:pt idx="213">
                  <c:v>191.6870643</c:v>
                </c:pt>
                <c:pt idx="214">
                  <c:v>192.60361350000002</c:v>
                </c:pt>
                <c:pt idx="215">
                  <c:v>193.45204079999999</c:v>
                </c:pt>
                <c:pt idx="216">
                  <c:v>194.40043919999999</c:v>
                </c:pt>
                <c:pt idx="217">
                  <c:v>195.1931304</c:v>
                </c:pt>
                <c:pt idx="218">
                  <c:v>196.18222499999999</c:v>
                </c:pt>
                <c:pt idx="219">
                  <c:v>196.95722219999999</c:v>
                </c:pt>
                <c:pt idx="220">
                  <c:v>197.95781790000001</c:v>
                </c:pt>
                <c:pt idx="221">
                  <c:v>198.72308340000001</c:v>
                </c:pt>
                <c:pt idx="222">
                  <c:v>199.68209819999998</c:v>
                </c:pt>
                <c:pt idx="223">
                  <c:v>200.5756452</c:v>
                </c:pt>
                <c:pt idx="224">
                  <c:v>201.46388400000001</c:v>
                </c:pt>
                <c:pt idx="225">
                  <c:v>202.26719159999999</c:v>
                </c:pt>
                <c:pt idx="226">
                  <c:v>203.2412463</c:v>
                </c:pt>
                <c:pt idx="227">
                  <c:v>204.05163150000001</c:v>
                </c:pt>
                <c:pt idx="228">
                  <c:v>204.97525830000001</c:v>
                </c:pt>
                <c:pt idx="229">
                  <c:v>205.85818890000002</c:v>
                </c:pt>
                <c:pt idx="230">
                  <c:v>206.80039440000002</c:v>
                </c:pt>
                <c:pt idx="231">
                  <c:v>207.6169725</c:v>
                </c:pt>
                <c:pt idx="232">
                  <c:v>208.52555939999999</c:v>
                </c:pt>
                <c:pt idx="233">
                  <c:v>209.3925654</c:v>
                </c:pt>
                <c:pt idx="234">
                  <c:v>210.30469109999999</c:v>
                </c:pt>
                <c:pt idx="235">
                  <c:v>211.10092109999999</c:v>
                </c:pt>
                <c:pt idx="236">
                  <c:v>212.09620860000001</c:v>
                </c:pt>
                <c:pt idx="237">
                  <c:v>212.90040089999999</c:v>
                </c:pt>
                <c:pt idx="238">
                  <c:v>213.82845119999999</c:v>
                </c:pt>
                <c:pt idx="239">
                  <c:v>214.68749489999999</c:v>
                </c:pt>
                <c:pt idx="240">
                  <c:v>215.59873590000001</c:v>
                </c:pt>
                <c:pt idx="241">
                  <c:v>216.4250457</c:v>
                </c:pt>
                <c:pt idx="242">
                  <c:v>217.39821569999998</c:v>
                </c:pt>
                <c:pt idx="243">
                  <c:v>218.2254102</c:v>
                </c:pt>
                <c:pt idx="244">
                  <c:v>219.13665119999999</c:v>
                </c:pt>
                <c:pt idx="245">
                  <c:v>219.98773259999999</c:v>
                </c:pt>
                <c:pt idx="246">
                  <c:v>220.90958999999998</c:v>
                </c:pt>
                <c:pt idx="247">
                  <c:v>221.70051179999999</c:v>
                </c:pt>
                <c:pt idx="248">
                  <c:v>222.70995450000001</c:v>
                </c:pt>
                <c:pt idx="249">
                  <c:v>223.5477654</c:v>
                </c:pt>
                <c:pt idx="250">
                  <c:v>224.44927469999999</c:v>
                </c:pt>
                <c:pt idx="251">
                  <c:v>225.29416320000001</c:v>
                </c:pt>
                <c:pt idx="252">
                  <c:v>226.2664485</c:v>
                </c:pt>
                <c:pt idx="253">
                  <c:v>227.10868289999999</c:v>
                </c:pt>
                <c:pt idx="254">
                  <c:v>227.9969217</c:v>
                </c:pt>
                <c:pt idx="255">
                  <c:v>228.87454409999998</c:v>
                </c:pt>
                <c:pt idx="256">
                  <c:v>229.77870750000002</c:v>
                </c:pt>
                <c:pt idx="257">
                  <c:v>230.6342124</c:v>
                </c:pt>
                <c:pt idx="258">
                  <c:v>231.517143</c:v>
                </c:pt>
                <c:pt idx="259">
                  <c:v>232.38149489999998</c:v>
                </c:pt>
                <c:pt idx="260">
                  <c:v>233.32812390000001</c:v>
                </c:pt>
                <c:pt idx="261">
                  <c:v>234.17035830000003</c:v>
                </c:pt>
                <c:pt idx="262">
                  <c:v>235.07806049999999</c:v>
                </c:pt>
                <c:pt idx="263">
                  <c:v>235.9512594</c:v>
                </c:pt>
                <c:pt idx="264">
                  <c:v>236.83949820000001</c:v>
                </c:pt>
                <c:pt idx="265">
                  <c:v>237.74277689999997</c:v>
                </c:pt>
                <c:pt idx="266">
                  <c:v>238.60624409999997</c:v>
                </c:pt>
                <c:pt idx="267">
                  <c:v>239.4750195</c:v>
                </c:pt>
                <c:pt idx="268">
                  <c:v>240.3402561</c:v>
                </c:pt>
                <c:pt idx="269">
                  <c:v>241.25061239999999</c:v>
                </c:pt>
                <c:pt idx="270">
                  <c:v>242.10611729999999</c:v>
                </c:pt>
                <c:pt idx="271">
                  <c:v>242.9943561</c:v>
                </c:pt>
                <c:pt idx="272">
                  <c:v>243.9215217</c:v>
                </c:pt>
                <c:pt idx="273">
                  <c:v>244.7920665</c:v>
                </c:pt>
                <c:pt idx="274">
                  <c:v>245.66084190000001</c:v>
                </c:pt>
                <c:pt idx="275">
                  <c:v>246.55881240000002</c:v>
                </c:pt>
                <c:pt idx="276">
                  <c:v>247.47801569999999</c:v>
                </c:pt>
                <c:pt idx="277">
                  <c:v>248.32555830000001</c:v>
                </c:pt>
                <c:pt idx="278">
                  <c:v>249.21114299999999</c:v>
                </c:pt>
                <c:pt idx="279">
                  <c:v>250.07549489999997</c:v>
                </c:pt>
                <c:pt idx="280">
                  <c:v>250.9469244</c:v>
                </c:pt>
                <c:pt idx="281">
                  <c:v>251.83427849999998</c:v>
                </c:pt>
                <c:pt idx="282">
                  <c:v>252.71720910000002</c:v>
                </c:pt>
                <c:pt idx="283">
                  <c:v>253.6072173</c:v>
                </c:pt>
                <c:pt idx="284">
                  <c:v>254.5573851</c:v>
                </c:pt>
                <c:pt idx="285">
                  <c:v>255.3845796</c:v>
                </c:pt>
                <c:pt idx="286">
                  <c:v>256.29759000000001</c:v>
                </c:pt>
                <c:pt idx="287">
                  <c:v>257.18405940000002</c:v>
                </c:pt>
                <c:pt idx="288">
                  <c:v>258.0678747</c:v>
                </c:pt>
                <c:pt idx="289">
                  <c:v>258.97469219999999</c:v>
                </c:pt>
                <c:pt idx="290">
                  <c:v>259.88327909999998</c:v>
                </c:pt>
                <c:pt idx="291">
                  <c:v>260.7175512</c:v>
                </c:pt>
                <c:pt idx="292">
                  <c:v>261.63410040000002</c:v>
                </c:pt>
                <c:pt idx="293">
                  <c:v>262.52587800000003</c:v>
                </c:pt>
                <c:pt idx="294">
                  <c:v>263.38049820000003</c:v>
                </c:pt>
                <c:pt idx="295">
                  <c:v>264.32978129999998</c:v>
                </c:pt>
                <c:pt idx="296">
                  <c:v>265.13308890000002</c:v>
                </c:pt>
                <c:pt idx="297">
                  <c:v>266.06202390000004</c:v>
                </c:pt>
                <c:pt idx="298">
                  <c:v>266.94141569999999</c:v>
                </c:pt>
                <c:pt idx="299">
                  <c:v>267.79072769999999</c:v>
                </c:pt>
                <c:pt idx="300">
                  <c:v>268.67631240000003</c:v>
                </c:pt>
                <c:pt idx="301">
                  <c:v>269.59551569999996</c:v>
                </c:pt>
                <c:pt idx="302">
                  <c:v>270.41651730000001</c:v>
                </c:pt>
                <c:pt idx="303">
                  <c:v>271.39145670000005</c:v>
                </c:pt>
                <c:pt idx="304">
                  <c:v>272.19122550000003</c:v>
                </c:pt>
                <c:pt idx="305">
                  <c:v>273.10777470000005</c:v>
                </c:pt>
                <c:pt idx="306">
                  <c:v>273.99512880000003</c:v>
                </c:pt>
                <c:pt idx="307">
                  <c:v>274.89398400000005</c:v>
                </c:pt>
                <c:pt idx="308">
                  <c:v>275.72560200000004</c:v>
                </c:pt>
                <c:pt idx="309">
                  <c:v>276.68107800000001</c:v>
                </c:pt>
                <c:pt idx="310">
                  <c:v>277.55427689999999</c:v>
                </c:pt>
                <c:pt idx="311">
                  <c:v>278.43278400000003</c:v>
                </c:pt>
                <c:pt idx="312">
                  <c:v>279.31571460000004</c:v>
                </c:pt>
                <c:pt idx="313">
                  <c:v>280.20041460000004</c:v>
                </c:pt>
                <c:pt idx="314">
                  <c:v>281.095731</c:v>
                </c:pt>
                <c:pt idx="315">
                  <c:v>281.96362170000003</c:v>
                </c:pt>
                <c:pt idx="316">
                  <c:v>282.80231729999997</c:v>
                </c:pt>
                <c:pt idx="317">
                  <c:v>283.72771349999999</c:v>
                </c:pt>
                <c:pt idx="318">
                  <c:v>284.64603210000001</c:v>
                </c:pt>
                <c:pt idx="319">
                  <c:v>285.55904249999998</c:v>
                </c:pt>
                <c:pt idx="320">
                  <c:v>286.36500419999999</c:v>
                </c:pt>
                <c:pt idx="321">
                  <c:v>287.33640479999997</c:v>
                </c:pt>
                <c:pt idx="322">
                  <c:v>288.16094520000001</c:v>
                </c:pt>
                <c:pt idx="323">
                  <c:v>289.10580479999999</c:v>
                </c:pt>
                <c:pt idx="324">
                  <c:v>289.9099971</c:v>
                </c:pt>
                <c:pt idx="325">
                  <c:v>290.79558180000004</c:v>
                </c:pt>
                <c:pt idx="326">
                  <c:v>291.63427739999997</c:v>
                </c:pt>
                <c:pt idx="327">
                  <c:v>292.59240750000004</c:v>
                </c:pt>
                <c:pt idx="328">
                  <c:v>293.46826049999999</c:v>
                </c:pt>
                <c:pt idx="329">
                  <c:v>294.30784080000001</c:v>
                </c:pt>
                <c:pt idx="330">
                  <c:v>295.17042330000004</c:v>
                </c:pt>
                <c:pt idx="331">
                  <c:v>296.15067090000002</c:v>
                </c:pt>
                <c:pt idx="332">
                  <c:v>296.93716920000003</c:v>
                </c:pt>
                <c:pt idx="333">
                  <c:v>297.92714849999999</c:v>
                </c:pt>
                <c:pt idx="334">
                  <c:v>298.74991950000003</c:v>
                </c:pt>
                <c:pt idx="335">
                  <c:v>299.6770851</c:v>
                </c:pt>
                <c:pt idx="336">
                  <c:v>300.57328619999998</c:v>
                </c:pt>
                <c:pt idx="337">
                  <c:v>301.4668332</c:v>
                </c:pt>
                <c:pt idx="338">
                  <c:v>302.2621785</c:v>
                </c:pt>
                <c:pt idx="339">
                  <c:v>303.21853920000001</c:v>
                </c:pt>
                <c:pt idx="340">
                  <c:v>304.04927250000003</c:v>
                </c:pt>
                <c:pt idx="341">
                  <c:v>304.96051349999999</c:v>
                </c:pt>
                <c:pt idx="342">
                  <c:v>305.770014</c:v>
                </c:pt>
                <c:pt idx="343">
                  <c:v>306.72460530000001</c:v>
                </c:pt>
                <c:pt idx="344">
                  <c:v>307.60753590000002</c:v>
                </c:pt>
                <c:pt idx="345">
                  <c:v>308.4966594</c:v>
                </c:pt>
                <c:pt idx="346">
                  <c:v>309.3477408</c:v>
                </c:pt>
                <c:pt idx="347">
                  <c:v>310.30852500000003</c:v>
                </c:pt>
                <c:pt idx="348">
                  <c:v>311.1410277</c:v>
                </c:pt>
                <c:pt idx="349">
                  <c:v>312.07704030000002</c:v>
                </c:pt>
                <c:pt idx="350">
                  <c:v>312.87592439999997</c:v>
                </c:pt>
                <c:pt idx="351">
                  <c:v>313.85528729999999</c:v>
                </c:pt>
                <c:pt idx="352">
                  <c:v>314.6594796</c:v>
                </c:pt>
                <c:pt idx="353">
                  <c:v>315.64149660000004</c:v>
                </c:pt>
                <c:pt idx="354">
                  <c:v>316.42887960000002</c:v>
                </c:pt>
                <c:pt idx="355">
                  <c:v>317.36312279999999</c:v>
                </c:pt>
                <c:pt idx="356">
                  <c:v>318.20978070000001</c:v>
                </c:pt>
                <c:pt idx="357">
                  <c:v>319.15906380000001</c:v>
                </c:pt>
                <c:pt idx="358">
                  <c:v>319.99156649999998</c:v>
                </c:pt>
                <c:pt idx="359">
                  <c:v>320.95942830000001</c:v>
                </c:pt>
                <c:pt idx="360">
                  <c:v>321.77069820000003</c:v>
                </c:pt>
                <c:pt idx="361">
                  <c:v>322.67486159999999</c:v>
                </c:pt>
                <c:pt idx="362">
                  <c:v>323.58433319999995</c:v>
                </c:pt>
                <c:pt idx="363">
                  <c:v>324.46107089999998</c:v>
                </c:pt>
                <c:pt idx="364">
                  <c:v>325.32896160000001</c:v>
                </c:pt>
                <c:pt idx="365">
                  <c:v>326.23843319999997</c:v>
                </c:pt>
                <c:pt idx="366">
                  <c:v>327.0780135</c:v>
                </c:pt>
                <c:pt idx="367">
                  <c:v>328.0219884</c:v>
                </c:pt>
                <c:pt idx="368">
                  <c:v>328.8049479</c:v>
                </c:pt>
                <c:pt idx="369">
                  <c:v>329.81173649999999</c:v>
                </c:pt>
                <c:pt idx="370">
                  <c:v>330.56727030000002</c:v>
                </c:pt>
                <c:pt idx="371">
                  <c:v>331.58644470000002</c:v>
                </c:pt>
                <c:pt idx="372">
                  <c:v>332.34109380000001</c:v>
                </c:pt>
                <c:pt idx="373">
                  <c:v>333.33638129999997</c:v>
                </c:pt>
                <c:pt idx="374">
                  <c:v>334.12464900000003</c:v>
                </c:pt>
                <c:pt idx="375">
                  <c:v>335.09074140000001</c:v>
                </c:pt>
                <c:pt idx="376">
                  <c:v>335.92766760000001</c:v>
                </c:pt>
                <c:pt idx="377">
                  <c:v>336.83006160000002</c:v>
                </c:pt>
                <c:pt idx="378">
                  <c:v>337.68379709999999</c:v>
                </c:pt>
                <c:pt idx="379">
                  <c:v>338.61980969999996</c:v>
                </c:pt>
                <c:pt idx="380">
                  <c:v>339.44346540000004</c:v>
                </c:pt>
                <c:pt idx="381">
                  <c:v>340.33966650000002</c:v>
                </c:pt>
                <c:pt idx="382">
                  <c:v>341.20224899999999</c:v>
                </c:pt>
                <c:pt idx="383">
                  <c:v>342.13914629999999</c:v>
                </c:pt>
                <c:pt idx="384">
                  <c:v>342.99818999999997</c:v>
                </c:pt>
                <c:pt idx="385">
                  <c:v>343.90943100000004</c:v>
                </c:pt>
                <c:pt idx="386">
                  <c:v>344.77466760000004</c:v>
                </c:pt>
                <c:pt idx="387">
                  <c:v>345.71156489999998</c:v>
                </c:pt>
                <c:pt idx="388">
                  <c:v>346.55026049999998</c:v>
                </c:pt>
                <c:pt idx="389">
                  <c:v>347.44911569999999</c:v>
                </c:pt>
                <c:pt idx="390">
                  <c:v>348.3143523</c:v>
                </c:pt>
                <c:pt idx="391">
                  <c:v>349.22293919999998</c:v>
                </c:pt>
                <c:pt idx="392">
                  <c:v>350.08729110000002</c:v>
                </c:pt>
                <c:pt idx="393">
                  <c:v>351.02241900000001</c:v>
                </c:pt>
                <c:pt idx="394">
                  <c:v>351.89030969999999</c:v>
                </c:pt>
                <c:pt idx="395">
                  <c:v>352.77766380000003</c:v>
                </c:pt>
                <c:pt idx="396">
                  <c:v>353.61547470000005</c:v>
                </c:pt>
                <c:pt idx="397">
                  <c:v>354.55768019999999</c:v>
                </c:pt>
                <c:pt idx="398">
                  <c:v>355.37071950000001</c:v>
                </c:pt>
                <c:pt idx="399">
                  <c:v>356.35627529999999</c:v>
                </c:pt>
                <c:pt idx="400">
                  <c:v>357.08792219999998</c:v>
                </c:pt>
                <c:pt idx="401">
                  <c:v>358.10001899999997</c:v>
                </c:pt>
                <c:pt idx="402">
                  <c:v>358.94048400000003</c:v>
                </c:pt>
                <c:pt idx="403">
                  <c:v>359.87738130000002</c:v>
                </c:pt>
                <c:pt idx="404">
                  <c:v>360.6683031</c:v>
                </c:pt>
                <c:pt idx="405">
                  <c:v>361.63528020000001</c:v>
                </c:pt>
                <c:pt idx="406">
                  <c:v>362.46778289999997</c:v>
                </c:pt>
                <c:pt idx="407">
                  <c:v>363.40821899999997</c:v>
                </c:pt>
                <c:pt idx="408">
                  <c:v>364.2477993</c:v>
                </c:pt>
                <c:pt idx="409">
                  <c:v>365.14488510000001</c:v>
                </c:pt>
                <c:pt idx="410">
                  <c:v>366.01719930000002</c:v>
                </c:pt>
                <c:pt idx="411">
                  <c:v>366.96205889999999</c:v>
                </c:pt>
                <c:pt idx="412">
                  <c:v>367.80871680000001</c:v>
                </c:pt>
                <c:pt idx="413">
                  <c:v>368.67041460000002</c:v>
                </c:pt>
                <c:pt idx="414">
                  <c:v>369.50734080000001</c:v>
                </c:pt>
                <c:pt idx="415">
                  <c:v>370.5141294</c:v>
                </c:pt>
                <c:pt idx="416">
                  <c:v>371.2917807</c:v>
                </c:pt>
                <c:pt idx="417">
                  <c:v>372.26406599999996</c:v>
                </c:pt>
                <c:pt idx="418">
                  <c:v>373.05233369999996</c:v>
                </c:pt>
                <c:pt idx="419">
                  <c:v>374.02108020000003</c:v>
                </c:pt>
                <c:pt idx="420">
                  <c:v>374.83677360000001</c:v>
                </c:pt>
                <c:pt idx="421">
                  <c:v>375.80198129999997</c:v>
                </c:pt>
                <c:pt idx="422">
                  <c:v>376.60263480000003</c:v>
                </c:pt>
                <c:pt idx="423">
                  <c:v>377.528031</c:v>
                </c:pt>
                <c:pt idx="424">
                  <c:v>378.3932676</c:v>
                </c:pt>
                <c:pt idx="425">
                  <c:v>379.32397199999997</c:v>
                </c:pt>
                <c:pt idx="426">
                  <c:v>380.1865545</c:v>
                </c:pt>
                <c:pt idx="427">
                  <c:v>381.14822340000001</c:v>
                </c:pt>
                <c:pt idx="428">
                  <c:v>381.92675939999998</c:v>
                </c:pt>
                <c:pt idx="429">
                  <c:v>382.89816000000002</c:v>
                </c:pt>
                <c:pt idx="430">
                  <c:v>383.72270040000001</c:v>
                </c:pt>
                <c:pt idx="431">
                  <c:v>384.64809660000003</c:v>
                </c:pt>
                <c:pt idx="432">
                  <c:v>385.47971460000002</c:v>
                </c:pt>
                <c:pt idx="433">
                  <c:v>386.42545889999997</c:v>
                </c:pt>
                <c:pt idx="434">
                  <c:v>387.23672880000004</c:v>
                </c:pt>
                <c:pt idx="435">
                  <c:v>388.18866599999996</c:v>
                </c:pt>
                <c:pt idx="436">
                  <c:v>388.94685390000001</c:v>
                </c:pt>
                <c:pt idx="437">
                  <c:v>389.90409929999998</c:v>
                </c:pt>
                <c:pt idx="438">
                  <c:v>390.78968400000002</c:v>
                </c:pt>
                <c:pt idx="439">
                  <c:v>391.73719770000002</c:v>
                </c:pt>
                <c:pt idx="440">
                  <c:v>392.50954079999997</c:v>
                </c:pt>
                <c:pt idx="441">
                  <c:v>393.51190590000004</c:v>
                </c:pt>
                <c:pt idx="442">
                  <c:v>394.26213150000001</c:v>
                </c:pt>
                <c:pt idx="443">
                  <c:v>395.30696220000004</c:v>
                </c:pt>
                <c:pt idx="444">
                  <c:v>396.09876869999999</c:v>
                </c:pt>
                <c:pt idx="445">
                  <c:v>396.99320040000003</c:v>
                </c:pt>
                <c:pt idx="446">
                  <c:v>397.86020639999998</c:v>
                </c:pt>
                <c:pt idx="447">
                  <c:v>398.75817689999997</c:v>
                </c:pt>
                <c:pt idx="448">
                  <c:v>399.66499440000001</c:v>
                </c:pt>
                <c:pt idx="449">
                  <c:v>400.5806589</c:v>
                </c:pt>
                <c:pt idx="450">
                  <c:v>401.41139220000002</c:v>
                </c:pt>
                <c:pt idx="451">
                  <c:v>402.37306109999997</c:v>
                </c:pt>
                <c:pt idx="452">
                  <c:v>403.19052390000002</c:v>
                </c:pt>
                <c:pt idx="453">
                  <c:v>404.11945889999998</c:v>
                </c:pt>
                <c:pt idx="454">
                  <c:v>404.92276649999997</c:v>
                </c:pt>
                <c:pt idx="455">
                  <c:v>405.87204959999997</c:v>
                </c:pt>
                <c:pt idx="456">
                  <c:v>406.67978069999998</c:v>
                </c:pt>
                <c:pt idx="457">
                  <c:v>407.6750682</c:v>
                </c:pt>
                <c:pt idx="458">
                  <c:v>408.4633359</c:v>
                </c:pt>
                <c:pt idx="459">
                  <c:v>409.4913573</c:v>
                </c:pt>
                <c:pt idx="460">
                  <c:v>410.23804409999997</c:v>
                </c:pt>
                <c:pt idx="461">
                  <c:v>411.24748679999999</c:v>
                </c:pt>
                <c:pt idx="462">
                  <c:v>411.99682769999998</c:v>
                </c:pt>
                <c:pt idx="463">
                  <c:v>413.05315949999999</c:v>
                </c:pt>
                <c:pt idx="464">
                  <c:v>413.81223210000002</c:v>
                </c:pt>
                <c:pt idx="465">
                  <c:v>414.73762829999998</c:v>
                </c:pt>
                <c:pt idx="466">
                  <c:v>415.54801349999997</c:v>
                </c:pt>
                <c:pt idx="467">
                  <c:v>416.48137199999996</c:v>
                </c:pt>
                <c:pt idx="468">
                  <c:v>417.29706540000001</c:v>
                </c:pt>
                <c:pt idx="469">
                  <c:v>418.28439059999999</c:v>
                </c:pt>
                <c:pt idx="470">
                  <c:v>419.04965609999999</c:v>
                </c:pt>
                <c:pt idx="471">
                  <c:v>420.02282609999997</c:v>
                </c:pt>
                <c:pt idx="472">
                  <c:v>420.82967250000002</c:v>
                </c:pt>
                <c:pt idx="473">
                  <c:v>421.82672940000003</c:v>
                </c:pt>
                <c:pt idx="474">
                  <c:v>422.63180639999996</c:v>
                </c:pt>
                <c:pt idx="475">
                  <c:v>423.59701410000002</c:v>
                </c:pt>
                <c:pt idx="476">
                  <c:v>424.33131509999998</c:v>
                </c:pt>
                <c:pt idx="477">
                  <c:v>425.34783540000001</c:v>
                </c:pt>
                <c:pt idx="478">
                  <c:v>426.15998999999999</c:v>
                </c:pt>
                <c:pt idx="479">
                  <c:v>427.09688729999999</c:v>
                </c:pt>
                <c:pt idx="480">
                  <c:v>427.92673589999998</c:v>
                </c:pt>
                <c:pt idx="481">
                  <c:v>428.911407</c:v>
                </c:pt>
                <c:pt idx="482">
                  <c:v>429.72886979999998</c:v>
                </c:pt>
                <c:pt idx="483">
                  <c:v>430.67107529999998</c:v>
                </c:pt>
                <c:pt idx="484">
                  <c:v>431.45668890000002</c:v>
                </c:pt>
                <c:pt idx="485">
                  <c:v>432.46347750000001</c:v>
                </c:pt>
                <c:pt idx="486">
                  <c:v>433.25086049999999</c:v>
                </c:pt>
                <c:pt idx="487">
                  <c:v>434.20722119999999</c:v>
                </c:pt>
                <c:pt idx="488">
                  <c:v>435.04060859999998</c:v>
                </c:pt>
                <c:pt idx="489">
                  <c:v>435.96512010000004</c:v>
                </c:pt>
                <c:pt idx="490">
                  <c:v>436.7976228</c:v>
                </c:pt>
                <c:pt idx="491">
                  <c:v>437.7327507</c:v>
                </c:pt>
                <c:pt idx="492">
                  <c:v>438.5068632</c:v>
                </c:pt>
                <c:pt idx="493">
                  <c:v>439.46056979999997</c:v>
                </c:pt>
                <c:pt idx="494">
                  <c:v>440.31872880000003</c:v>
                </c:pt>
                <c:pt idx="495">
                  <c:v>441.27332010000003</c:v>
                </c:pt>
                <c:pt idx="496">
                  <c:v>442.09786049999997</c:v>
                </c:pt>
                <c:pt idx="497">
                  <c:v>443.0374119</c:v>
                </c:pt>
                <c:pt idx="498">
                  <c:v>443.90884140000003</c:v>
                </c:pt>
                <c:pt idx="499">
                  <c:v>444.79177199999998</c:v>
                </c:pt>
                <c:pt idx="500">
                  <c:v>445.65081570000001</c:v>
                </c:pt>
                <c:pt idx="501">
                  <c:v>446.54790150000002</c:v>
                </c:pt>
                <c:pt idx="502">
                  <c:v>447.36359489999995</c:v>
                </c:pt>
                <c:pt idx="503">
                  <c:v>448.3703835</c:v>
                </c:pt>
                <c:pt idx="504">
                  <c:v>449.17634520000001</c:v>
                </c:pt>
                <c:pt idx="505">
                  <c:v>450.13978350000002</c:v>
                </c:pt>
                <c:pt idx="506">
                  <c:v>451.00502010000002</c:v>
                </c:pt>
                <c:pt idx="507">
                  <c:v>451.93837860000002</c:v>
                </c:pt>
                <c:pt idx="508">
                  <c:v>452.73195450000003</c:v>
                </c:pt>
                <c:pt idx="509">
                  <c:v>453.70689390000001</c:v>
                </c:pt>
                <c:pt idx="510">
                  <c:v>454.47569820000001</c:v>
                </c:pt>
                <c:pt idx="511">
                  <c:v>455.41701899999998</c:v>
                </c:pt>
                <c:pt idx="512">
                  <c:v>456.26986980000004</c:v>
                </c:pt>
                <c:pt idx="513">
                  <c:v>457.21738349999998</c:v>
                </c:pt>
                <c:pt idx="514">
                  <c:v>458.06227200000001</c:v>
                </c:pt>
                <c:pt idx="515">
                  <c:v>458.96997419999997</c:v>
                </c:pt>
                <c:pt idx="516">
                  <c:v>459.78212879999995</c:v>
                </c:pt>
                <c:pt idx="517">
                  <c:v>460.75618349999996</c:v>
                </c:pt>
                <c:pt idx="518">
                  <c:v>461.57630039999998</c:v>
                </c:pt>
                <c:pt idx="519">
                  <c:v>462.54681629999993</c:v>
                </c:pt>
                <c:pt idx="520">
                  <c:v>463.33862280000005</c:v>
                </c:pt>
                <c:pt idx="521">
                  <c:v>464.27994360000002</c:v>
                </c:pt>
                <c:pt idx="522">
                  <c:v>465.11156159999996</c:v>
                </c:pt>
                <c:pt idx="523">
                  <c:v>466.08384690000003</c:v>
                </c:pt>
                <c:pt idx="524">
                  <c:v>466.91104139999993</c:v>
                </c:pt>
                <c:pt idx="525">
                  <c:v>467.84086109999998</c:v>
                </c:pt>
                <c:pt idx="526">
                  <c:v>468.64328399999999</c:v>
                </c:pt>
                <c:pt idx="527">
                  <c:v>469.55894849999999</c:v>
                </c:pt>
                <c:pt idx="528">
                  <c:v>470.43126269999999</c:v>
                </c:pt>
                <c:pt idx="529">
                  <c:v>471.37612229999996</c:v>
                </c:pt>
                <c:pt idx="530">
                  <c:v>472.13696429999999</c:v>
                </c:pt>
                <c:pt idx="531">
                  <c:v>473.07474630000002</c:v>
                </c:pt>
                <c:pt idx="532">
                  <c:v>473.98952610000003</c:v>
                </c:pt>
                <c:pt idx="533">
                  <c:v>474.9255387</c:v>
                </c:pt>
                <c:pt idx="534">
                  <c:v>475.73415449999999</c:v>
                </c:pt>
                <c:pt idx="535">
                  <c:v>476.64804960000004</c:v>
                </c:pt>
                <c:pt idx="536">
                  <c:v>477.45755009999999</c:v>
                </c:pt>
                <c:pt idx="537">
                  <c:v>478.43956709999998</c:v>
                </c:pt>
                <c:pt idx="538">
                  <c:v>479.25968399999999</c:v>
                </c:pt>
                <c:pt idx="539">
                  <c:v>480.2231223</c:v>
                </c:pt>
                <c:pt idx="540">
                  <c:v>480.9883878</c:v>
                </c:pt>
                <c:pt idx="541">
                  <c:v>482.03941139999995</c:v>
                </c:pt>
                <c:pt idx="542">
                  <c:v>482.78609820000003</c:v>
                </c:pt>
                <c:pt idx="543">
                  <c:v>483.76546109999998</c:v>
                </c:pt>
                <c:pt idx="544">
                  <c:v>484.56257580000005</c:v>
                </c:pt>
                <c:pt idx="545">
                  <c:v>485.53751520000003</c:v>
                </c:pt>
                <c:pt idx="546">
                  <c:v>486.33286050000004</c:v>
                </c:pt>
                <c:pt idx="547">
                  <c:v>487.28568240000004</c:v>
                </c:pt>
                <c:pt idx="548">
                  <c:v>488.12703210000006</c:v>
                </c:pt>
                <c:pt idx="549">
                  <c:v>489.07808460000001</c:v>
                </c:pt>
                <c:pt idx="550">
                  <c:v>489.8973168</c:v>
                </c:pt>
                <c:pt idx="551">
                  <c:v>490.8395223</c:v>
                </c:pt>
                <c:pt idx="552">
                  <c:v>491.64990750000004</c:v>
                </c:pt>
                <c:pt idx="553">
                  <c:v>492.61069170000002</c:v>
                </c:pt>
                <c:pt idx="554">
                  <c:v>493.40072879999997</c:v>
                </c:pt>
                <c:pt idx="555">
                  <c:v>494.352666</c:v>
                </c:pt>
                <c:pt idx="556">
                  <c:v>495.15331949999995</c:v>
                </c:pt>
                <c:pt idx="557">
                  <c:v>496.10171789999993</c:v>
                </c:pt>
                <c:pt idx="558">
                  <c:v>496.93068179999995</c:v>
                </c:pt>
                <c:pt idx="559">
                  <c:v>497.94012450000002</c:v>
                </c:pt>
                <c:pt idx="560">
                  <c:v>498.69742770000005</c:v>
                </c:pt>
                <c:pt idx="561">
                  <c:v>499.64936490000002</c:v>
                </c:pt>
                <c:pt idx="562">
                  <c:v>500.50044630000002</c:v>
                </c:pt>
                <c:pt idx="563">
                  <c:v>501.39487800000001</c:v>
                </c:pt>
                <c:pt idx="564">
                  <c:v>502.25126760000001</c:v>
                </c:pt>
                <c:pt idx="565">
                  <c:v>503.17931789999994</c:v>
                </c:pt>
                <c:pt idx="566">
                  <c:v>504.02597580000008</c:v>
                </c:pt>
                <c:pt idx="567">
                  <c:v>504.99826109999998</c:v>
                </c:pt>
                <c:pt idx="568">
                  <c:v>505.80510750000002</c:v>
                </c:pt>
                <c:pt idx="569">
                  <c:v>506.75439060000002</c:v>
                </c:pt>
                <c:pt idx="570">
                  <c:v>507.58246980000001</c:v>
                </c:pt>
                <c:pt idx="571">
                  <c:v>508.54148459999999</c:v>
                </c:pt>
                <c:pt idx="572">
                  <c:v>509.32975229999994</c:v>
                </c:pt>
                <c:pt idx="573">
                  <c:v>510.27372719999994</c:v>
                </c:pt>
                <c:pt idx="574">
                  <c:v>511.11419219999999</c:v>
                </c:pt>
                <c:pt idx="575">
                  <c:v>512.08824690000006</c:v>
                </c:pt>
                <c:pt idx="576">
                  <c:v>512.92605779999997</c:v>
                </c:pt>
                <c:pt idx="577">
                  <c:v>513.84703050000007</c:v>
                </c:pt>
                <c:pt idx="578">
                  <c:v>514.71403650000002</c:v>
                </c:pt>
                <c:pt idx="579">
                  <c:v>515.60227529999997</c:v>
                </c:pt>
                <c:pt idx="580">
                  <c:v>516.45954960000006</c:v>
                </c:pt>
                <c:pt idx="581">
                  <c:v>517.35398129999999</c:v>
                </c:pt>
                <c:pt idx="582">
                  <c:v>518.23248840000008</c:v>
                </c:pt>
                <c:pt idx="583">
                  <c:v>519.14815290000001</c:v>
                </c:pt>
                <c:pt idx="584">
                  <c:v>519.9744627</c:v>
                </c:pt>
                <c:pt idx="585">
                  <c:v>520.93082340000001</c:v>
                </c:pt>
                <c:pt idx="586">
                  <c:v>521.7500556</c:v>
                </c:pt>
                <c:pt idx="587">
                  <c:v>522.72322559999998</c:v>
                </c:pt>
                <c:pt idx="588">
                  <c:v>523.52918729999999</c:v>
                </c:pt>
                <c:pt idx="589">
                  <c:v>524.39796269999999</c:v>
                </c:pt>
                <c:pt idx="590">
                  <c:v>525.30389549999995</c:v>
                </c:pt>
                <c:pt idx="591">
                  <c:v>526.18682610000008</c:v>
                </c:pt>
                <c:pt idx="592">
                  <c:v>527.09806709999998</c:v>
                </c:pt>
                <c:pt idx="593">
                  <c:v>527.95888019999995</c:v>
                </c:pt>
                <c:pt idx="594">
                  <c:v>528.83561789999999</c:v>
                </c:pt>
                <c:pt idx="595">
                  <c:v>529.75924470000007</c:v>
                </c:pt>
                <c:pt idx="596">
                  <c:v>530.61209550000001</c:v>
                </c:pt>
                <c:pt idx="597">
                  <c:v>531.50121899999999</c:v>
                </c:pt>
                <c:pt idx="598">
                  <c:v>532.36822499999994</c:v>
                </c:pt>
                <c:pt idx="599">
                  <c:v>533.31662340000003</c:v>
                </c:pt>
                <c:pt idx="600">
                  <c:v>534.12346980000007</c:v>
                </c:pt>
                <c:pt idx="601">
                  <c:v>535.05328950000001</c:v>
                </c:pt>
                <c:pt idx="602">
                  <c:v>535.89552389999994</c:v>
                </c:pt>
                <c:pt idx="603">
                  <c:v>536.83065179999994</c:v>
                </c:pt>
                <c:pt idx="604">
                  <c:v>537.65430749999996</c:v>
                </c:pt>
                <c:pt idx="605">
                  <c:v>538.57528019999995</c:v>
                </c:pt>
                <c:pt idx="606">
                  <c:v>539.45555669999999</c:v>
                </c:pt>
                <c:pt idx="607">
                  <c:v>540.36945179999998</c:v>
                </c:pt>
                <c:pt idx="608">
                  <c:v>541.21168620000003</c:v>
                </c:pt>
                <c:pt idx="609">
                  <c:v>542.13000480000005</c:v>
                </c:pt>
                <c:pt idx="610">
                  <c:v>542.98904849999997</c:v>
                </c:pt>
                <c:pt idx="611">
                  <c:v>543.93656220000003</c:v>
                </c:pt>
                <c:pt idx="612">
                  <c:v>544.80268349999994</c:v>
                </c:pt>
                <c:pt idx="613">
                  <c:v>545.7289644</c:v>
                </c:pt>
                <c:pt idx="614">
                  <c:v>546.58535400000005</c:v>
                </c:pt>
                <c:pt idx="615">
                  <c:v>547.48332449999998</c:v>
                </c:pt>
                <c:pt idx="616">
                  <c:v>548.36271629999999</c:v>
                </c:pt>
                <c:pt idx="617">
                  <c:v>549.25537859999997</c:v>
                </c:pt>
                <c:pt idx="618">
                  <c:v>550.14007859999992</c:v>
                </c:pt>
                <c:pt idx="619">
                  <c:v>551.01504690000002</c:v>
                </c:pt>
                <c:pt idx="620">
                  <c:v>551.88913050000008</c:v>
                </c:pt>
                <c:pt idx="621">
                  <c:v>552.80744909999999</c:v>
                </c:pt>
                <c:pt idx="622">
                  <c:v>553.627566</c:v>
                </c:pt>
                <c:pt idx="623">
                  <c:v>554.58392670000001</c:v>
                </c:pt>
                <c:pt idx="624">
                  <c:v>555.42527640000003</c:v>
                </c:pt>
                <c:pt idx="625">
                  <c:v>556.33651740000005</c:v>
                </c:pt>
                <c:pt idx="626">
                  <c:v>557.21502450000003</c:v>
                </c:pt>
                <c:pt idx="627">
                  <c:v>558.11741849999999</c:v>
                </c:pt>
                <c:pt idx="628">
                  <c:v>558.98973269999999</c:v>
                </c:pt>
                <c:pt idx="629">
                  <c:v>559.86027750000005</c:v>
                </c:pt>
                <c:pt idx="630">
                  <c:v>560.7697490999999</c:v>
                </c:pt>
                <c:pt idx="631">
                  <c:v>561.63498570000002</c:v>
                </c:pt>
                <c:pt idx="632">
                  <c:v>562.52233979999994</c:v>
                </c:pt>
                <c:pt idx="633">
                  <c:v>563.36457419999999</c:v>
                </c:pt>
                <c:pt idx="634">
                  <c:v>564.29793270000005</c:v>
                </c:pt>
                <c:pt idx="635">
                  <c:v>565.16228460000002</c:v>
                </c:pt>
                <c:pt idx="636">
                  <c:v>566.01867419999996</c:v>
                </c:pt>
                <c:pt idx="637">
                  <c:v>566.93256929999995</c:v>
                </c:pt>
                <c:pt idx="638">
                  <c:v>567.83496330000003</c:v>
                </c:pt>
                <c:pt idx="639">
                  <c:v>568.66746599999999</c:v>
                </c:pt>
                <c:pt idx="640">
                  <c:v>569.57693759999995</c:v>
                </c:pt>
                <c:pt idx="641">
                  <c:v>570.52179720000004</c:v>
                </c:pt>
                <c:pt idx="642">
                  <c:v>571.36049279999997</c:v>
                </c:pt>
                <c:pt idx="643">
                  <c:v>572.18768729999999</c:v>
                </c:pt>
                <c:pt idx="644">
                  <c:v>573.12635399999999</c:v>
                </c:pt>
                <c:pt idx="645">
                  <c:v>573.99955290000003</c:v>
                </c:pt>
                <c:pt idx="646">
                  <c:v>574.89840809999998</c:v>
                </c:pt>
                <c:pt idx="647">
                  <c:v>575.76895290000004</c:v>
                </c:pt>
                <c:pt idx="648">
                  <c:v>576.69081030000007</c:v>
                </c:pt>
                <c:pt idx="649">
                  <c:v>577.51269660000003</c:v>
                </c:pt>
                <c:pt idx="650">
                  <c:v>578.45578680000006</c:v>
                </c:pt>
                <c:pt idx="651">
                  <c:v>579.29005890000008</c:v>
                </c:pt>
                <c:pt idx="652">
                  <c:v>580.19510700000001</c:v>
                </c:pt>
                <c:pt idx="653">
                  <c:v>581.1160797</c:v>
                </c:pt>
                <c:pt idx="654">
                  <c:v>581.97954690000006</c:v>
                </c:pt>
                <c:pt idx="655">
                  <c:v>582.89255730000002</c:v>
                </c:pt>
                <c:pt idx="656">
                  <c:v>583.78964310000003</c:v>
                </c:pt>
                <c:pt idx="657">
                  <c:v>584.65311029999998</c:v>
                </c:pt>
                <c:pt idx="658">
                  <c:v>585.5156927999999</c:v>
                </c:pt>
                <c:pt idx="659">
                  <c:v>586.39508460000002</c:v>
                </c:pt>
                <c:pt idx="660">
                  <c:v>587.29040099999997</c:v>
                </c:pt>
                <c:pt idx="661">
                  <c:v>588.19191030000002</c:v>
                </c:pt>
                <c:pt idx="662">
                  <c:v>589.10403599999995</c:v>
                </c:pt>
                <c:pt idx="663">
                  <c:v>589.91265180000005</c:v>
                </c:pt>
                <c:pt idx="664">
                  <c:v>590.84335620000002</c:v>
                </c:pt>
                <c:pt idx="665">
                  <c:v>591.71567040000002</c:v>
                </c:pt>
                <c:pt idx="666">
                  <c:v>592.63310430000001</c:v>
                </c:pt>
                <c:pt idx="667">
                  <c:v>593.47976219999998</c:v>
                </c:pt>
                <c:pt idx="668">
                  <c:v>594.40958189999992</c:v>
                </c:pt>
                <c:pt idx="669">
                  <c:v>595.24031520000005</c:v>
                </c:pt>
                <c:pt idx="670">
                  <c:v>596.15597969999999</c:v>
                </c:pt>
                <c:pt idx="671">
                  <c:v>596.98848240000007</c:v>
                </c:pt>
                <c:pt idx="672">
                  <c:v>597.91210920000003</c:v>
                </c:pt>
                <c:pt idx="673">
                  <c:v>598.76495999999997</c:v>
                </c:pt>
                <c:pt idx="674">
                  <c:v>599.69831850000003</c:v>
                </c:pt>
                <c:pt idx="675">
                  <c:v>600.56090100000006</c:v>
                </c:pt>
                <c:pt idx="676">
                  <c:v>601.47479610000005</c:v>
                </c:pt>
                <c:pt idx="677">
                  <c:v>602.30641409999998</c:v>
                </c:pt>
                <c:pt idx="678">
                  <c:v>603.22384800000009</c:v>
                </c:pt>
                <c:pt idx="679">
                  <c:v>604.07404470000006</c:v>
                </c:pt>
                <c:pt idx="680">
                  <c:v>605.01625019999994</c:v>
                </c:pt>
                <c:pt idx="681">
                  <c:v>605.92837589999999</c:v>
                </c:pt>
                <c:pt idx="682">
                  <c:v>606.78565019999996</c:v>
                </c:pt>
                <c:pt idx="683">
                  <c:v>607.64292450000005</c:v>
                </c:pt>
                <c:pt idx="684">
                  <c:v>608.53558680000003</c:v>
                </c:pt>
                <c:pt idx="685">
                  <c:v>609.4592136</c:v>
                </c:pt>
                <c:pt idx="686">
                  <c:v>610.30233269999997</c:v>
                </c:pt>
                <c:pt idx="687">
                  <c:v>611.15960699999994</c:v>
                </c:pt>
                <c:pt idx="688">
                  <c:v>612.11508300000003</c:v>
                </c:pt>
                <c:pt idx="689">
                  <c:v>612.91927529999998</c:v>
                </c:pt>
                <c:pt idx="690">
                  <c:v>613.90571580000005</c:v>
                </c:pt>
                <c:pt idx="691">
                  <c:v>614.71256219999998</c:v>
                </c:pt>
                <c:pt idx="692">
                  <c:v>615.61053270000002</c:v>
                </c:pt>
                <c:pt idx="693">
                  <c:v>616.38995339999997</c:v>
                </c:pt>
                <c:pt idx="694">
                  <c:v>617.37197040000001</c:v>
                </c:pt>
                <c:pt idx="695">
                  <c:v>618.2858655</c:v>
                </c:pt>
                <c:pt idx="696">
                  <c:v>619.15994909999995</c:v>
                </c:pt>
                <c:pt idx="697">
                  <c:v>619.96237199999996</c:v>
                </c:pt>
                <c:pt idx="698">
                  <c:v>620.93200320000005</c:v>
                </c:pt>
                <c:pt idx="699">
                  <c:v>621.78573870000002</c:v>
                </c:pt>
                <c:pt idx="700">
                  <c:v>622.65274470000008</c:v>
                </c:pt>
                <c:pt idx="701">
                  <c:v>623.52859770000009</c:v>
                </c:pt>
                <c:pt idx="702">
                  <c:v>624.43276109999999</c:v>
                </c:pt>
                <c:pt idx="703">
                  <c:v>625.29357419999997</c:v>
                </c:pt>
                <c:pt idx="704">
                  <c:v>626.27028299999995</c:v>
                </c:pt>
                <c:pt idx="705">
                  <c:v>627.04528019999998</c:v>
                </c:pt>
                <c:pt idx="706">
                  <c:v>628.01933489999999</c:v>
                </c:pt>
                <c:pt idx="707">
                  <c:v>628.80406379999999</c:v>
                </c:pt>
                <c:pt idx="708">
                  <c:v>629.81881469999996</c:v>
                </c:pt>
                <c:pt idx="709">
                  <c:v>630.66547259999993</c:v>
                </c:pt>
                <c:pt idx="710">
                  <c:v>631.5678666</c:v>
                </c:pt>
                <c:pt idx="711">
                  <c:v>632.3800212000001</c:v>
                </c:pt>
                <c:pt idx="712">
                  <c:v>633.38238630000001</c:v>
                </c:pt>
                <c:pt idx="713">
                  <c:v>634.18215509999993</c:v>
                </c:pt>
                <c:pt idx="714">
                  <c:v>635.10489719999998</c:v>
                </c:pt>
                <c:pt idx="715">
                  <c:v>635.95686330000001</c:v>
                </c:pt>
                <c:pt idx="716">
                  <c:v>636.84864089999996</c:v>
                </c:pt>
                <c:pt idx="717">
                  <c:v>637.70237640000005</c:v>
                </c:pt>
                <c:pt idx="718">
                  <c:v>638.62157969999998</c:v>
                </c:pt>
                <c:pt idx="719">
                  <c:v>639.49035509999999</c:v>
                </c:pt>
                <c:pt idx="720">
                  <c:v>640.36620809999999</c:v>
                </c:pt>
                <c:pt idx="721">
                  <c:v>641.25356220000003</c:v>
                </c:pt>
                <c:pt idx="722">
                  <c:v>642.16480320000005</c:v>
                </c:pt>
                <c:pt idx="723">
                  <c:v>643.00261409999996</c:v>
                </c:pt>
                <c:pt idx="724">
                  <c:v>646.52018129999999</c:v>
                </c:pt>
                <c:pt idx="725">
                  <c:v>647.46327150000002</c:v>
                </c:pt>
                <c:pt idx="726">
                  <c:v>648.36831960000006</c:v>
                </c:pt>
                <c:pt idx="727">
                  <c:v>649.25213489999999</c:v>
                </c:pt>
                <c:pt idx="728">
                  <c:v>650.11117860000002</c:v>
                </c:pt>
                <c:pt idx="729">
                  <c:v>650.97199169999999</c:v>
                </c:pt>
                <c:pt idx="730">
                  <c:v>651.87615510000001</c:v>
                </c:pt>
                <c:pt idx="731">
                  <c:v>652.72104360000003</c:v>
                </c:pt>
                <c:pt idx="732">
                  <c:v>653.61989879999999</c:v>
                </c:pt>
                <c:pt idx="733">
                  <c:v>654.49221299999999</c:v>
                </c:pt>
                <c:pt idx="734">
                  <c:v>655.41230100000007</c:v>
                </c:pt>
                <c:pt idx="735">
                  <c:v>656.31204089999994</c:v>
                </c:pt>
                <c:pt idx="736">
                  <c:v>657.17639279999992</c:v>
                </c:pt>
                <c:pt idx="737">
                  <c:v>658.04339879999998</c:v>
                </c:pt>
                <c:pt idx="738">
                  <c:v>658.91836710000007</c:v>
                </c:pt>
                <c:pt idx="739">
                  <c:v>659.88357480000002</c:v>
                </c:pt>
                <c:pt idx="740">
                  <c:v>660.69042120000006</c:v>
                </c:pt>
                <c:pt idx="741">
                  <c:v>661.57158240000001</c:v>
                </c:pt>
                <c:pt idx="742">
                  <c:v>662.49343979999992</c:v>
                </c:pt>
                <c:pt idx="743">
                  <c:v>663.39583379999999</c:v>
                </c:pt>
                <c:pt idx="744">
                  <c:v>664.24249170000007</c:v>
                </c:pt>
                <c:pt idx="745">
                  <c:v>665.1369234</c:v>
                </c:pt>
                <c:pt idx="746">
                  <c:v>666.02781629999993</c:v>
                </c:pt>
                <c:pt idx="747">
                  <c:v>666.89039879999996</c:v>
                </c:pt>
                <c:pt idx="748">
                  <c:v>667.80694800000003</c:v>
                </c:pt>
                <c:pt idx="749">
                  <c:v>668.65979879999998</c:v>
                </c:pt>
                <c:pt idx="750">
                  <c:v>669.58431030000008</c:v>
                </c:pt>
                <c:pt idx="751">
                  <c:v>670.47697259999995</c:v>
                </c:pt>
                <c:pt idx="752">
                  <c:v>671.33070810000004</c:v>
                </c:pt>
                <c:pt idx="753">
                  <c:v>672.23398680000003</c:v>
                </c:pt>
                <c:pt idx="754">
                  <c:v>673.13107259999992</c:v>
                </c:pt>
                <c:pt idx="755">
                  <c:v>674.01400319999993</c:v>
                </c:pt>
                <c:pt idx="756">
                  <c:v>674.93232179999995</c:v>
                </c:pt>
                <c:pt idx="757">
                  <c:v>675.75420810000003</c:v>
                </c:pt>
                <c:pt idx="758">
                  <c:v>676.70879940000009</c:v>
                </c:pt>
                <c:pt idx="759">
                  <c:v>677.52272340000002</c:v>
                </c:pt>
                <c:pt idx="760">
                  <c:v>678.42334800000003</c:v>
                </c:pt>
                <c:pt idx="761">
                  <c:v>679.32751139999993</c:v>
                </c:pt>
                <c:pt idx="762">
                  <c:v>680.21044200000006</c:v>
                </c:pt>
                <c:pt idx="763">
                  <c:v>681.09425729999998</c:v>
                </c:pt>
                <c:pt idx="764">
                  <c:v>681.98072669999999</c:v>
                </c:pt>
                <c:pt idx="765">
                  <c:v>682.8114599999999</c:v>
                </c:pt>
                <c:pt idx="766">
                  <c:v>683.77224419999993</c:v>
                </c:pt>
                <c:pt idx="767">
                  <c:v>684.59678459999998</c:v>
                </c:pt>
                <c:pt idx="768">
                  <c:v>685.45936710000001</c:v>
                </c:pt>
                <c:pt idx="769">
                  <c:v>686.37945509999997</c:v>
                </c:pt>
                <c:pt idx="770">
                  <c:v>687.28007969999999</c:v>
                </c:pt>
                <c:pt idx="771">
                  <c:v>688.15416330000005</c:v>
                </c:pt>
                <c:pt idx="772">
                  <c:v>688.99816710000005</c:v>
                </c:pt>
                <c:pt idx="773">
                  <c:v>689.93506439999999</c:v>
                </c:pt>
                <c:pt idx="774">
                  <c:v>690.72952499999997</c:v>
                </c:pt>
                <c:pt idx="775">
                  <c:v>691.71419610000009</c:v>
                </c:pt>
                <c:pt idx="776">
                  <c:v>692.57943269999998</c:v>
                </c:pt>
                <c:pt idx="777">
                  <c:v>693.4942125</c:v>
                </c:pt>
                <c:pt idx="778">
                  <c:v>694.30990589999999</c:v>
                </c:pt>
                <c:pt idx="779">
                  <c:v>695.23264800000004</c:v>
                </c:pt>
                <c:pt idx="780">
                  <c:v>696.09876929999996</c:v>
                </c:pt>
                <c:pt idx="781">
                  <c:v>697.03035839999995</c:v>
                </c:pt>
                <c:pt idx="782">
                  <c:v>697.86816929999998</c:v>
                </c:pt>
                <c:pt idx="783">
                  <c:v>698.709519</c:v>
                </c:pt>
                <c:pt idx="784">
                  <c:v>699.6588021</c:v>
                </c:pt>
                <c:pt idx="785">
                  <c:v>700.55588790000002</c:v>
                </c:pt>
                <c:pt idx="786">
                  <c:v>701.44678080000006</c:v>
                </c:pt>
                <c:pt idx="787">
                  <c:v>702.30493979999994</c:v>
                </c:pt>
                <c:pt idx="788">
                  <c:v>703.24449119999997</c:v>
                </c:pt>
                <c:pt idx="789">
                  <c:v>704.10972779999997</c:v>
                </c:pt>
                <c:pt idx="790">
                  <c:v>704.94842340000002</c:v>
                </c:pt>
                <c:pt idx="791">
                  <c:v>705.83666219999998</c:v>
                </c:pt>
                <c:pt idx="792">
                  <c:v>706.73197859999993</c:v>
                </c:pt>
                <c:pt idx="793">
                  <c:v>707.55917310000007</c:v>
                </c:pt>
                <c:pt idx="794">
                  <c:v>708.48810809999998</c:v>
                </c:pt>
                <c:pt idx="795">
                  <c:v>709.33565069999997</c:v>
                </c:pt>
                <c:pt idx="796">
                  <c:v>710.27431739999997</c:v>
                </c:pt>
                <c:pt idx="797">
                  <c:v>711.16963380000004</c:v>
                </c:pt>
                <c:pt idx="798">
                  <c:v>712.04371739999999</c:v>
                </c:pt>
                <c:pt idx="799">
                  <c:v>712.94965019999995</c:v>
                </c:pt>
                <c:pt idx="800">
                  <c:v>713.81400209999993</c:v>
                </c:pt>
                <c:pt idx="801">
                  <c:v>714.72612779999997</c:v>
                </c:pt>
                <c:pt idx="802">
                  <c:v>715.55066820000002</c:v>
                </c:pt>
                <c:pt idx="803">
                  <c:v>716.44244579999997</c:v>
                </c:pt>
                <c:pt idx="804">
                  <c:v>717.35811030000002</c:v>
                </c:pt>
                <c:pt idx="805">
                  <c:v>718.22423159999994</c:v>
                </c:pt>
                <c:pt idx="806">
                  <c:v>719.16378299999997</c:v>
                </c:pt>
                <c:pt idx="807">
                  <c:v>719.99009279999996</c:v>
                </c:pt>
                <c:pt idx="808">
                  <c:v>720.91283490000001</c:v>
                </c:pt>
                <c:pt idx="809">
                  <c:v>721.73383649999994</c:v>
                </c:pt>
                <c:pt idx="810">
                  <c:v>722.67073379999999</c:v>
                </c:pt>
                <c:pt idx="811">
                  <c:v>723.53773979999994</c:v>
                </c:pt>
                <c:pt idx="812">
                  <c:v>724.43128680000007</c:v>
                </c:pt>
                <c:pt idx="813">
                  <c:v>725.34075839999991</c:v>
                </c:pt>
                <c:pt idx="814">
                  <c:v>726.25022999999999</c:v>
                </c:pt>
                <c:pt idx="815">
                  <c:v>727.10750430000007</c:v>
                </c:pt>
                <c:pt idx="816">
                  <c:v>728.00016660000006</c:v>
                </c:pt>
                <c:pt idx="817">
                  <c:v>728.95033439999997</c:v>
                </c:pt>
                <c:pt idx="818">
                  <c:v>729.7916841</c:v>
                </c:pt>
                <c:pt idx="819">
                  <c:v>730.67992290000007</c:v>
                </c:pt>
                <c:pt idx="820">
                  <c:v>731.50623270000006</c:v>
                </c:pt>
                <c:pt idx="821">
                  <c:v>732.40243380000004</c:v>
                </c:pt>
                <c:pt idx="822">
                  <c:v>733.3048278</c:v>
                </c:pt>
                <c:pt idx="823">
                  <c:v>734.20633710000004</c:v>
                </c:pt>
                <c:pt idx="824">
                  <c:v>735.06184200000007</c:v>
                </c:pt>
                <c:pt idx="825">
                  <c:v>735.95538899999997</c:v>
                </c:pt>
                <c:pt idx="826">
                  <c:v>736.87459230000002</c:v>
                </c:pt>
                <c:pt idx="827">
                  <c:v>737.73186659999999</c:v>
                </c:pt>
                <c:pt idx="828">
                  <c:v>738.63779940000006</c:v>
                </c:pt>
                <c:pt idx="829">
                  <c:v>739.55523329999994</c:v>
                </c:pt>
                <c:pt idx="830">
                  <c:v>740.34615510000003</c:v>
                </c:pt>
                <c:pt idx="831">
                  <c:v>741.32463329999996</c:v>
                </c:pt>
                <c:pt idx="832">
                  <c:v>742.15713600000004</c:v>
                </c:pt>
                <c:pt idx="833">
                  <c:v>743.077224</c:v>
                </c:pt>
                <c:pt idx="834">
                  <c:v>743.89822559999993</c:v>
                </c:pt>
                <c:pt idx="835">
                  <c:v>744.86431800000003</c:v>
                </c:pt>
                <c:pt idx="836">
                  <c:v>745.67116439999995</c:v>
                </c:pt>
                <c:pt idx="837">
                  <c:v>746.63194859999999</c:v>
                </c:pt>
                <c:pt idx="838">
                  <c:v>747.45648900000003</c:v>
                </c:pt>
                <c:pt idx="839">
                  <c:v>748.39250160000006</c:v>
                </c:pt>
                <c:pt idx="840">
                  <c:v>749.20111739999993</c:v>
                </c:pt>
                <c:pt idx="841">
                  <c:v>750.11412780000001</c:v>
                </c:pt>
                <c:pt idx="842">
                  <c:v>750.99617369999999</c:v>
                </c:pt>
                <c:pt idx="843">
                  <c:v>751.87025730000005</c:v>
                </c:pt>
                <c:pt idx="844">
                  <c:v>752.75672669999994</c:v>
                </c:pt>
                <c:pt idx="845">
                  <c:v>753.68831579999994</c:v>
                </c:pt>
                <c:pt idx="846">
                  <c:v>754.5482442</c:v>
                </c:pt>
                <c:pt idx="847">
                  <c:v>755.42232780000006</c:v>
                </c:pt>
                <c:pt idx="848">
                  <c:v>756.2716398</c:v>
                </c:pt>
                <c:pt idx="849">
                  <c:v>757.18376550000005</c:v>
                </c:pt>
                <c:pt idx="850">
                  <c:v>758.04457860000002</c:v>
                </c:pt>
                <c:pt idx="851">
                  <c:v>758.94254909999995</c:v>
                </c:pt>
                <c:pt idx="852">
                  <c:v>759.82282559999999</c:v>
                </c:pt>
                <c:pt idx="853">
                  <c:v>760.7199114</c:v>
                </c:pt>
                <c:pt idx="854">
                  <c:v>761.63292179999996</c:v>
                </c:pt>
                <c:pt idx="855">
                  <c:v>762.53177699999992</c:v>
                </c:pt>
                <c:pt idx="856">
                  <c:v>763.4173616999999</c:v>
                </c:pt>
                <c:pt idx="857">
                  <c:v>764.28879119999999</c:v>
                </c:pt>
                <c:pt idx="858">
                  <c:v>765.15402779999999</c:v>
                </c:pt>
                <c:pt idx="859">
                  <c:v>766.00776330000008</c:v>
                </c:pt>
                <c:pt idx="860">
                  <c:v>766.91192669999998</c:v>
                </c:pt>
                <c:pt idx="861">
                  <c:v>767.77804800000001</c:v>
                </c:pt>
                <c:pt idx="862">
                  <c:v>768.71317590000001</c:v>
                </c:pt>
                <c:pt idx="863">
                  <c:v>769.59876059999999</c:v>
                </c:pt>
                <c:pt idx="864">
                  <c:v>770.48080649999997</c:v>
                </c:pt>
                <c:pt idx="865">
                  <c:v>771.37346879999996</c:v>
                </c:pt>
                <c:pt idx="866">
                  <c:v>772.23870539999996</c:v>
                </c:pt>
                <c:pt idx="867">
                  <c:v>773.1366759</c:v>
                </c:pt>
                <c:pt idx="868">
                  <c:v>774.02403000000004</c:v>
                </c:pt>
                <c:pt idx="869">
                  <c:v>774.86272559999998</c:v>
                </c:pt>
                <c:pt idx="870">
                  <c:v>775.75273379999999</c:v>
                </c:pt>
                <c:pt idx="871">
                  <c:v>776.68697699999996</c:v>
                </c:pt>
                <c:pt idx="872">
                  <c:v>777.60087209999995</c:v>
                </c:pt>
                <c:pt idx="873">
                  <c:v>778.3935633000001</c:v>
                </c:pt>
                <c:pt idx="874">
                  <c:v>779.32249830000001</c:v>
                </c:pt>
                <c:pt idx="875">
                  <c:v>780.22489229999996</c:v>
                </c:pt>
                <c:pt idx="876">
                  <c:v>781.07243489999996</c:v>
                </c:pt>
                <c:pt idx="877">
                  <c:v>781.97748300000001</c:v>
                </c:pt>
                <c:pt idx="878">
                  <c:v>782.81175510000003</c:v>
                </c:pt>
                <c:pt idx="879">
                  <c:v>783.7566147</c:v>
                </c:pt>
                <c:pt idx="880">
                  <c:v>784.6006185</c:v>
                </c:pt>
                <c:pt idx="881">
                  <c:v>785.50920539999993</c:v>
                </c:pt>
                <c:pt idx="882">
                  <c:v>786.35232450000001</c:v>
                </c:pt>
                <c:pt idx="883">
                  <c:v>787.30956990000004</c:v>
                </c:pt>
                <c:pt idx="884">
                  <c:v>788.15091960000007</c:v>
                </c:pt>
                <c:pt idx="885">
                  <c:v>789.06923819999997</c:v>
                </c:pt>
                <c:pt idx="886">
                  <c:v>789.92562780000003</c:v>
                </c:pt>
                <c:pt idx="887">
                  <c:v>790.80148080000004</c:v>
                </c:pt>
                <c:pt idx="888">
                  <c:v>791.72333819999994</c:v>
                </c:pt>
                <c:pt idx="889">
                  <c:v>792.60184530000004</c:v>
                </c:pt>
                <c:pt idx="890">
                  <c:v>793.52458739999997</c:v>
                </c:pt>
                <c:pt idx="891">
                  <c:v>794.38274640000009</c:v>
                </c:pt>
                <c:pt idx="892">
                  <c:v>795.24798299999998</c:v>
                </c:pt>
                <c:pt idx="893">
                  <c:v>796.16099340000005</c:v>
                </c:pt>
                <c:pt idx="894">
                  <c:v>797.03330760000006</c:v>
                </c:pt>
                <c:pt idx="895">
                  <c:v>797.93658629999993</c:v>
                </c:pt>
                <c:pt idx="896">
                  <c:v>798.73989389999997</c:v>
                </c:pt>
                <c:pt idx="897">
                  <c:v>799.63786440000001</c:v>
                </c:pt>
                <c:pt idx="898">
                  <c:v>800.51371740000002</c:v>
                </c:pt>
                <c:pt idx="899">
                  <c:v>801.41788080000003</c:v>
                </c:pt>
                <c:pt idx="900">
                  <c:v>802.29019500000004</c:v>
                </c:pt>
                <c:pt idx="901">
                  <c:v>803.23770869999998</c:v>
                </c:pt>
                <c:pt idx="902">
                  <c:v>804.05871030000003</c:v>
                </c:pt>
                <c:pt idx="903">
                  <c:v>804.96641250000005</c:v>
                </c:pt>
                <c:pt idx="904">
                  <c:v>805.83430320000002</c:v>
                </c:pt>
                <c:pt idx="905">
                  <c:v>806.72431140000003</c:v>
                </c:pt>
                <c:pt idx="906">
                  <c:v>807.61697370000002</c:v>
                </c:pt>
                <c:pt idx="907">
                  <c:v>808.49990430000003</c:v>
                </c:pt>
                <c:pt idx="908">
                  <c:v>809.36867970000003</c:v>
                </c:pt>
                <c:pt idx="909">
                  <c:v>810.27903600000002</c:v>
                </c:pt>
                <c:pt idx="910">
                  <c:v>811.1646207</c:v>
                </c:pt>
                <c:pt idx="911">
                  <c:v>812.08382399999994</c:v>
                </c:pt>
                <c:pt idx="912">
                  <c:v>812.93313599999999</c:v>
                </c:pt>
                <c:pt idx="913">
                  <c:v>813.8231442</c:v>
                </c:pt>
                <c:pt idx="914">
                  <c:v>814.74234749999994</c:v>
                </c:pt>
                <c:pt idx="915">
                  <c:v>815.60050649999994</c:v>
                </c:pt>
                <c:pt idx="916">
                  <c:v>816.46928189999994</c:v>
                </c:pt>
                <c:pt idx="917">
                  <c:v>817.38229230000002</c:v>
                </c:pt>
                <c:pt idx="918">
                  <c:v>818.27318520000006</c:v>
                </c:pt>
                <c:pt idx="919">
                  <c:v>819.22600710000006</c:v>
                </c:pt>
                <c:pt idx="920">
                  <c:v>820.00985130000004</c:v>
                </c:pt>
                <c:pt idx="921">
                  <c:v>820.92197699999997</c:v>
                </c:pt>
                <c:pt idx="922">
                  <c:v>821.83498740000005</c:v>
                </c:pt>
                <c:pt idx="923">
                  <c:v>822.70907099999999</c:v>
                </c:pt>
                <c:pt idx="924">
                  <c:v>823.58403929999997</c:v>
                </c:pt>
                <c:pt idx="925">
                  <c:v>824.40150210000002</c:v>
                </c:pt>
                <c:pt idx="926">
                  <c:v>825.35874749999994</c:v>
                </c:pt>
                <c:pt idx="927">
                  <c:v>826.22663819999991</c:v>
                </c:pt>
                <c:pt idx="928">
                  <c:v>827.10337590000006</c:v>
                </c:pt>
                <c:pt idx="929">
                  <c:v>827.99780759999999</c:v>
                </c:pt>
                <c:pt idx="930">
                  <c:v>828.89046989999997</c:v>
                </c:pt>
                <c:pt idx="931">
                  <c:v>829.77074640000001</c:v>
                </c:pt>
                <c:pt idx="932">
                  <c:v>830.63509829999998</c:v>
                </c:pt>
                <c:pt idx="933">
                  <c:v>831.57641909999995</c:v>
                </c:pt>
                <c:pt idx="934">
                  <c:v>832.3974207</c:v>
                </c:pt>
                <c:pt idx="935">
                  <c:v>833.30600760000004</c:v>
                </c:pt>
                <c:pt idx="936">
                  <c:v>834.13762559999998</c:v>
                </c:pt>
                <c:pt idx="937">
                  <c:v>835.09664040000007</c:v>
                </c:pt>
                <c:pt idx="938">
                  <c:v>835.96541579999996</c:v>
                </c:pt>
                <c:pt idx="939">
                  <c:v>836.85453929999994</c:v>
                </c:pt>
                <c:pt idx="940">
                  <c:v>837.70119720000002</c:v>
                </c:pt>
                <c:pt idx="941">
                  <c:v>838.65844259999994</c:v>
                </c:pt>
                <c:pt idx="942">
                  <c:v>839.49713819999999</c:v>
                </c:pt>
                <c:pt idx="943">
                  <c:v>840.39599340000007</c:v>
                </c:pt>
                <c:pt idx="944">
                  <c:v>841.20637859999999</c:v>
                </c:pt>
                <c:pt idx="945">
                  <c:v>842.15654640000002</c:v>
                </c:pt>
                <c:pt idx="946">
                  <c:v>843.02974530000006</c:v>
                </c:pt>
                <c:pt idx="947">
                  <c:v>843.87374909999994</c:v>
                </c:pt>
                <c:pt idx="948">
                  <c:v>844.76287259999992</c:v>
                </c:pt>
                <c:pt idx="949">
                  <c:v>845.64580320000005</c:v>
                </c:pt>
                <c:pt idx="950">
                  <c:v>846.59420160000002</c:v>
                </c:pt>
                <c:pt idx="951">
                  <c:v>847.42847370000004</c:v>
                </c:pt>
                <c:pt idx="952">
                  <c:v>848.38041090000002</c:v>
                </c:pt>
                <c:pt idx="953">
                  <c:v>849.24033929999996</c:v>
                </c:pt>
                <c:pt idx="954">
                  <c:v>850.07549610000001</c:v>
                </c:pt>
                <c:pt idx="955">
                  <c:v>850.97612070000002</c:v>
                </c:pt>
                <c:pt idx="956">
                  <c:v>851.91124860000002</c:v>
                </c:pt>
                <c:pt idx="957">
                  <c:v>852.78356280000003</c:v>
                </c:pt>
                <c:pt idx="958">
                  <c:v>853.66295460000003</c:v>
                </c:pt>
                <c:pt idx="959">
                  <c:v>854.55827099999999</c:v>
                </c:pt>
                <c:pt idx="960">
                  <c:v>855.39431249999996</c:v>
                </c:pt>
                <c:pt idx="961">
                  <c:v>856.31440049999992</c:v>
                </c:pt>
                <c:pt idx="962">
                  <c:v>857.20263929999999</c:v>
                </c:pt>
                <c:pt idx="963">
                  <c:v>858.0961863</c:v>
                </c:pt>
                <c:pt idx="964">
                  <c:v>859.02246719999994</c:v>
                </c:pt>
                <c:pt idx="965">
                  <c:v>859.82842889999995</c:v>
                </c:pt>
                <c:pt idx="966">
                  <c:v>860.72816880000005</c:v>
                </c:pt>
                <c:pt idx="967">
                  <c:v>861.64825680000001</c:v>
                </c:pt>
                <c:pt idx="968">
                  <c:v>862.51703220000002</c:v>
                </c:pt>
                <c:pt idx="969">
                  <c:v>863.39288520000002</c:v>
                </c:pt>
                <c:pt idx="970">
                  <c:v>864.2643147</c:v>
                </c:pt>
                <c:pt idx="971">
                  <c:v>865.19767320000005</c:v>
                </c:pt>
                <c:pt idx="972">
                  <c:v>866.03990759999999</c:v>
                </c:pt>
                <c:pt idx="973">
                  <c:v>866.94407099999989</c:v>
                </c:pt>
                <c:pt idx="974">
                  <c:v>867.77568900000006</c:v>
                </c:pt>
                <c:pt idx="975">
                  <c:v>868.71700979999991</c:v>
                </c:pt>
                <c:pt idx="976">
                  <c:v>869.56986060000008</c:v>
                </c:pt>
                <c:pt idx="977">
                  <c:v>870.49260270000002</c:v>
                </c:pt>
                <c:pt idx="978">
                  <c:v>871.33218299999999</c:v>
                </c:pt>
                <c:pt idx="979">
                  <c:v>872.24430870000003</c:v>
                </c:pt>
                <c:pt idx="980">
                  <c:v>873.08565839999994</c:v>
                </c:pt>
                <c:pt idx="981">
                  <c:v>874.02167099999997</c:v>
                </c:pt>
                <c:pt idx="982">
                  <c:v>874.91256390000001</c:v>
                </c:pt>
                <c:pt idx="983">
                  <c:v>875.79284040000005</c:v>
                </c:pt>
                <c:pt idx="984">
                  <c:v>876.66338519999999</c:v>
                </c:pt>
                <c:pt idx="985">
                  <c:v>877.5498546</c:v>
                </c:pt>
                <c:pt idx="986">
                  <c:v>878.46994259999997</c:v>
                </c:pt>
                <c:pt idx="987">
                  <c:v>879.3502191</c:v>
                </c:pt>
                <c:pt idx="988">
                  <c:v>880.1836065</c:v>
                </c:pt>
                <c:pt idx="989">
                  <c:v>881.10900270000002</c:v>
                </c:pt>
                <c:pt idx="990">
                  <c:v>881.97335459999999</c:v>
                </c:pt>
                <c:pt idx="991">
                  <c:v>882.83416769999997</c:v>
                </c:pt>
                <c:pt idx="992">
                  <c:v>883.77814259999991</c:v>
                </c:pt>
                <c:pt idx="993">
                  <c:v>884.65841909999995</c:v>
                </c:pt>
                <c:pt idx="994">
                  <c:v>885.54046500000004</c:v>
                </c:pt>
                <c:pt idx="995">
                  <c:v>886.45170600000006</c:v>
                </c:pt>
                <c:pt idx="996">
                  <c:v>887.301018</c:v>
                </c:pt>
                <c:pt idx="997">
                  <c:v>888.17687100000001</c:v>
                </c:pt>
                <c:pt idx="998">
                  <c:v>889.09695899999997</c:v>
                </c:pt>
                <c:pt idx="999">
                  <c:v>889.94627099999991</c:v>
                </c:pt>
                <c:pt idx="1000">
                  <c:v>890.85751200000004</c:v>
                </c:pt>
                <c:pt idx="1001">
                  <c:v>891.69797699999992</c:v>
                </c:pt>
                <c:pt idx="1002">
                  <c:v>892.57383000000004</c:v>
                </c:pt>
                <c:pt idx="1003">
                  <c:v>893.51161200000001</c:v>
                </c:pt>
                <c:pt idx="1004">
                  <c:v>894.35207700000001</c:v>
                </c:pt>
                <c:pt idx="1005">
                  <c:v>895.21908299999996</c:v>
                </c:pt>
                <c:pt idx="1006">
                  <c:v>896.09493599999996</c:v>
                </c:pt>
                <c:pt idx="1007">
                  <c:v>897.04156499999999</c:v>
                </c:pt>
                <c:pt idx="1008">
                  <c:v>897.88202999999999</c:v>
                </c:pt>
                <c:pt idx="1009">
                  <c:v>898.793271</c:v>
                </c:pt>
                <c:pt idx="1010">
                  <c:v>899.68681800000002</c:v>
                </c:pt>
                <c:pt idx="1011">
                  <c:v>900.52728300000001</c:v>
                </c:pt>
                <c:pt idx="1012">
                  <c:v>901.44737099999998</c:v>
                </c:pt>
                <c:pt idx="1013">
                  <c:v>902.34976500000005</c:v>
                </c:pt>
                <c:pt idx="1014">
                  <c:v>903.17253600000004</c:v>
                </c:pt>
                <c:pt idx="1015">
                  <c:v>904.092624</c:v>
                </c:pt>
                <c:pt idx="1016">
                  <c:v>904.95962999999995</c:v>
                </c:pt>
                <c:pt idx="1017">
                  <c:v>905.81778899999995</c:v>
                </c:pt>
                <c:pt idx="1018">
                  <c:v>906.79980599999999</c:v>
                </c:pt>
                <c:pt idx="1019">
                  <c:v>907.64911800000004</c:v>
                </c:pt>
                <c:pt idx="1020">
                  <c:v>908.59574699999996</c:v>
                </c:pt>
                <c:pt idx="1021">
                  <c:v>909.36543600000005</c:v>
                </c:pt>
                <c:pt idx="1022">
                  <c:v>910.33860600000003</c:v>
                </c:pt>
                <c:pt idx="1023">
                  <c:v>911.19676500000003</c:v>
                </c:pt>
                <c:pt idx="1024">
                  <c:v>912.09031200000004</c:v>
                </c:pt>
                <c:pt idx="1025">
                  <c:v>913.04578800000002</c:v>
                </c:pt>
                <c:pt idx="1026">
                  <c:v>913.868559</c:v>
                </c:pt>
                <c:pt idx="1027">
                  <c:v>914.75325900000007</c:v>
                </c:pt>
                <c:pt idx="1028">
                  <c:v>915.68219399999998</c:v>
                </c:pt>
                <c:pt idx="1029">
                  <c:v>916.53150600000004</c:v>
                </c:pt>
                <c:pt idx="1030">
                  <c:v>917.42505300000005</c:v>
                </c:pt>
                <c:pt idx="1031">
                  <c:v>918.30090600000005</c:v>
                </c:pt>
                <c:pt idx="1032">
                  <c:v>919.22099400000002</c:v>
                </c:pt>
                <c:pt idx="1033">
                  <c:v>920.07030600000007</c:v>
                </c:pt>
                <c:pt idx="1034">
                  <c:v>920.92846500000007</c:v>
                </c:pt>
                <c:pt idx="1035">
                  <c:v>921.83970599999998</c:v>
                </c:pt>
                <c:pt idx="1036">
                  <c:v>922.69786500000009</c:v>
                </c:pt>
                <c:pt idx="1037">
                  <c:v>923.59141199999999</c:v>
                </c:pt>
                <c:pt idx="1038">
                  <c:v>924.42303000000004</c:v>
                </c:pt>
                <c:pt idx="1039">
                  <c:v>925.37850600000002</c:v>
                </c:pt>
                <c:pt idx="1040">
                  <c:v>926.25435900000002</c:v>
                </c:pt>
                <c:pt idx="1041">
                  <c:v>927.13905899999997</c:v>
                </c:pt>
                <c:pt idx="1042">
                  <c:v>927.99721800000009</c:v>
                </c:pt>
                <c:pt idx="1043">
                  <c:v>928.94384700000001</c:v>
                </c:pt>
                <c:pt idx="1044">
                  <c:v>929.81970000000001</c:v>
                </c:pt>
                <c:pt idx="1045">
                  <c:v>930.66016500000001</c:v>
                </c:pt>
                <c:pt idx="1046">
                  <c:v>931.58025299999997</c:v>
                </c:pt>
                <c:pt idx="1047">
                  <c:v>932.45610599999998</c:v>
                </c:pt>
                <c:pt idx="1048">
                  <c:v>933.32311200000004</c:v>
                </c:pt>
                <c:pt idx="1049">
                  <c:v>934.25204699999995</c:v>
                </c:pt>
                <c:pt idx="1050">
                  <c:v>935.09251200000006</c:v>
                </c:pt>
                <c:pt idx="1051">
                  <c:v>935.96836500000006</c:v>
                </c:pt>
                <c:pt idx="1052">
                  <c:v>936.87075900000002</c:v>
                </c:pt>
                <c:pt idx="1053">
                  <c:v>937.71122400000002</c:v>
                </c:pt>
                <c:pt idx="1054">
                  <c:v>938.61361800000009</c:v>
                </c:pt>
                <c:pt idx="1055">
                  <c:v>939.55140000000006</c:v>
                </c:pt>
                <c:pt idx="1056">
                  <c:v>940.37417100000005</c:v>
                </c:pt>
                <c:pt idx="1057">
                  <c:v>941.28541200000006</c:v>
                </c:pt>
                <c:pt idx="1058">
                  <c:v>942.21434699999998</c:v>
                </c:pt>
                <c:pt idx="1059">
                  <c:v>943.08135300000004</c:v>
                </c:pt>
                <c:pt idx="1060">
                  <c:v>943.96605299999999</c:v>
                </c:pt>
                <c:pt idx="1061">
                  <c:v>944.86844699999995</c:v>
                </c:pt>
                <c:pt idx="1062">
                  <c:v>945.74429999999995</c:v>
                </c:pt>
                <c:pt idx="1063">
                  <c:v>946.63784699999997</c:v>
                </c:pt>
                <c:pt idx="1064">
                  <c:v>947.48715900000002</c:v>
                </c:pt>
                <c:pt idx="1065">
                  <c:v>948.39840000000004</c:v>
                </c:pt>
                <c:pt idx="1066">
                  <c:v>949.30964099999994</c:v>
                </c:pt>
                <c:pt idx="1067">
                  <c:v>950.158953</c:v>
                </c:pt>
                <c:pt idx="1068">
                  <c:v>951.02595900000006</c:v>
                </c:pt>
                <c:pt idx="1069">
                  <c:v>951.93719999999996</c:v>
                </c:pt>
                <c:pt idx="1070">
                  <c:v>952.79535899999996</c:v>
                </c:pt>
                <c:pt idx="1071">
                  <c:v>953.69775300000003</c:v>
                </c:pt>
                <c:pt idx="1072">
                  <c:v>954.55591200000003</c:v>
                </c:pt>
                <c:pt idx="1073">
                  <c:v>955.45830599999999</c:v>
                </c:pt>
                <c:pt idx="1074">
                  <c:v>956.34300600000006</c:v>
                </c:pt>
                <c:pt idx="1075">
                  <c:v>957.21001200000001</c:v>
                </c:pt>
                <c:pt idx="1076">
                  <c:v>958.09471200000007</c:v>
                </c:pt>
                <c:pt idx="1077">
                  <c:v>959.00595299999998</c:v>
                </c:pt>
                <c:pt idx="1078">
                  <c:v>959.84641800000009</c:v>
                </c:pt>
                <c:pt idx="1079">
                  <c:v>960.73996499999998</c:v>
                </c:pt>
                <c:pt idx="1080">
                  <c:v>961.651206</c:v>
                </c:pt>
                <c:pt idx="1081">
                  <c:v>962.48282400000005</c:v>
                </c:pt>
                <c:pt idx="1082">
                  <c:v>963.46484099999998</c:v>
                </c:pt>
                <c:pt idx="1083">
                  <c:v>964.31415300000003</c:v>
                </c:pt>
                <c:pt idx="1084">
                  <c:v>965.19000600000004</c:v>
                </c:pt>
                <c:pt idx="1085">
                  <c:v>966.04816500000004</c:v>
                </c:pt>
                <c:pt idx="1086">
                  <c:v>966.94171200000005</c:v>
                </c:pt>
                <c:pt idx="1087">
                  <c:v>967.81756500000006</c:v>
                </c:pt>
                <c:pt idx="1088">
                  <c:v>968.71995900000002</c:v>
                </c:pt>
                <c:pt idx="1089">
                  <c:v>969.62235299999998</c:v>
                </c:pt>
                <c:pt idx="1090">
                  <c:v>970.50705300000004</c:v>
                </c:pt>
                <c:pt idx="1091">
                  <c:v>971.40059999999994</c:v>
                </c:pt>
                <c:pt idx="1092">
                  <c:v>972.24991199999999</c:v>
                </c:pt>
                <c:pt idx="1093">
                  <c:v>973.17884700000002</c:v>
                </c:pt>
                <c:pt idx="1094">
                  <c:v>974.02815900000007</c:v>
                </c:pt>
                <c:pt idx="1095">
                  <c:v>974.89516500000002</c:v>
                </c:pt>
                <c:pt idx="1096">
                  <c:v>975.80640600000004</c:v>
                </c:pt>
                <c:pt idx="1097">
                  <c:v>976.71764699999994</c:v>
                </c:pt>
                <c:pt idx="1098">
                  <c:v>977.62004100000001</c:v>
                </c:pt>
                <c:pt idx="1099">
                  <c:v>978.442812</c:v>
                </c:pt>
                <c:pt idx="1100">
                  <c:v>979.37174700000003</c:v>
                </c:pt>
                <c:pt idx="1101">
                  <c:v>980.25644699999998</c:v>
                </c:pt>
                <c:pt idx="1102">
                  <c:v>981.11460599999998</c:v>
                </c:pt>
                <c:pt idx="1103">
                  <c:v>981.98161200000004</c:v>
                </c:pt>
                <c:pt idx="1104">
                  <c:v>982.92824099999996</c:v>
                </c:pt>
                <c:pt idx="1105">
                  <c:v>983.80409399999996</c:v>
                </c:pt>
                <c:pt idx="1106">
                  <c:v>984.67994699999997</c:v>
                </c:pt>
                <c:pt idx="1107">
                  <c:v>985.53810599999997</c:v>
                </c:pt>
                <c:pt idx="1108">
                  <c:v>986.37857100000008</c:v>
                </c:pt>
                <c:pt idx="1109">
                  <c:v>987.36058800000001</c:v>
                </c:pt>
                <c:pt idx="1110">
                  <c:v>988.1479710000001</c:v>
                </c:pt>
                <c:pt idx="1111">
                  <c:v>989.06805900000006</c:v>
                </c:pt>
                <c:pt idx="1112">
                  <c:v>989.95275900000001</c:v>
                </c:pt>
                <c:pt idx="1113">
                  <c:v>990.84630600000003</c:v>
                </c:pt>
                <c:pt idx="1114">
                  <c:v>991.73100599999998</c:v>
                </c:pt>
                <c:pt idx="1115">
                  <c:v>992.58031800000003</c:v>
                </c:pt>
                <c:pt idx="1116">
                  <c:v>993.47386500000005</c:v>
                </c:pt>
                <c:pt idx="1117">
                  <c:v>994.42049399999996</c:v>
                </c:pt>
                <c:pt idx="1118">
                  <c:v>995.25211200000001</c:v>
                </c:pt>
                <c:pt idx="1119">
                  <c:v>996.13681199999996</c:v>
                </c:pt>
                <c:pt idx="1120">
                  <c:v>997.02151200000003</c:v>
                </c:pt>
                <c:pt idx="1121">
                  <c:v>997.98583499999995</c:v>
                </c:pt>
                <c:pt idx="1122">
                  <c:v>998.817453</c:v>
                </c:pt>
                <c:pt idx="1123">
                  <c:v>999.71984699999996</c:v>
                </c:pt>
                <c:pt idx="1124">
                  <c:v>1000.551465</c:v>
                </c:pt>
                <c:pt idx="1125">
                  <c:v>1001.498094</c:v>
                </c:pt>
                <c:pt idx="1126">
                  <c:v>1002.356253</c:v>
                </c:pt>
                <c:pt idx="1127">
                  <c:v>1003.2498000000001</c:v>
                </c:pt>
                <c:pt idx="1128">
                  <c:v>1004.152194</c:v>
                </c:pt>
                <c:pt idx="1129">
                  <c:v>1005.028047</c:v>
                </c:pt>
                <c:pt idx="1130">
                  <c:v>1005.912747</c:v>
                </c:pt>
                <c:pt idx="1131">
                  <c:v>1006.7886</c:v>
                </c:pt>
                <c:pt idx="1132">
                  <c:v>1007.682147</c:v>
                </c:pt>
                <c:pt idx="1133">
                  <c:v>1008.5845409999999</c:v>
                </c:pt>
                <c:pt idx="1134">
                  <c:v>1009.451547</c:v>
                </c:pt>
                <c:pt idx="1135">
                  <c:v>1010.3274</c:v>
                </c:pt>
                <c:pt idx="1136">
                  <c:v>1011.2121</c:v>
                </c:pt>
                <c:pt idx="1137">
                  <c:v>1012.123341</c:v>
                </c:pt>
                <c:pt idx="1138">
                  <c:v>1012.972653</c:v>
                </c:pt>
                <c:pt idx="1139">
                  <c:v>1013.9015879999999</c:v>
                </c:pt>
                <c:pt idx="1140">
                  <c:v>1014.724359</c:v>
                </c:pt>
                <c:pt idx="1141">
                  <c:v>1015.626753</c:v>
                </c:pt>
                <c:pt idx="1142">
                  <c:v>1016.537994</c:v>
                </c:pt>
                <c:pt idx="1143">
                  <c:v>1017.396153</c:v>
                </c:pt>
                <c:pt idx="1144">
                  <c:v>1018.298547</c:v>
                </c:pt>
                <c:pt idx="1145">
                  <c:v>1019.192094</c:v>
                </c:pt>
                <c:pt idx="1146">
                  <c:v>1020.0590999999999</c:v>
                </c:pt>
                <c:pt idx="1147">
                  <c:v>1020.952647</c:v>
                </c:pt>
                <c:pt idx="1148">
                  <c:v>1021.8285</c:v>
                </c:pt>
                <c:pt idx="1149">
                  <c:v>1022.704353</c:v>
                </c:pt>
                <c:pt idx="1150">
                  <c:v>1023.580206</c:v>
                </c:pt>
                <c:pt idx="1151">
                  <c:v>1024.5179880000001</c:v>
                </c:pt>
                <c:pt idx="1152">
                  <c:v>1025.3761469999999</c:v>
                </c:pt>
                <c:pt idx="1153">
                  <c:v>1026.2343060000001</c:v>
                </c:pt>
                <c:pt idx="1154">
                  <c:v>1027.207476</c:v>
                </c:pt>
                <c:pt idx="1155">
                  <c:v>1027.9948589999999</c:v>
                </c:pt>
                <c:pt idx="1156">
                  <c:v>1028.914947</c:v>
                </c:pt>
                <c:pt idx="1157">
                  <c:v>1029.799647</c:v>
                </c:pt>
                <c:pt idx="1158">
                  <c:v>1030.666653</c:v>
                </c:pt>
                <c:pt idx="1159">
                  <c:v>1031.5336589999999</c:v>
                </c:pt>
                <c:pt idx="1160">
                  <c:v>1032.480288</c:v>
                </c:pt>
                <c:pt idx="1161">
                  <c:v>1033.3472939999999</c:v>
                </c:pt>
                <c:pt idx="1162">
                  <c:v>1034.205453</c:v>
                </c:pt>
                <c:pt idx="1163">
                  <c:v>1035.0547650000001</c:v>
                </c:pt>
                <c:pt idx="1164">
                  <c:v>1035.9925470000001</c:v>
                </c:pt>
                <c:pt idx="1165">
                  <c:v>1036.824165</c:v>
                </c:pt>
                <c:pt idx="1166">
                  <c:v>1037.797335</c:v>
                </c:pt>
                <c:pt idx="1167">
                  <c:v>1038.6201060000001</c:v>
                </c:pt>
                <c:pt idx="1168">
                  <c:v>1039.5401939999999</c:v>
                </c:pt>
                <c:pt idx="1169">
                  <c:v>1040.4425879999999</c:v>
                </c:pt>
                <c:pt idx="1170">
                  <c:v>1041.336135</c:v>
                </c:pt>
                <c:pt idx="1171">
                  <c:v>1042.2208350000001</c:v>
                </c:pt>
                <c:pt idx="1172">
                  <c:v>1043.1055349999999</c:v>
                </c:pt>
                <c:pt idx="1173">
                  <c:v>1043.9106120000001</c:v>
                </c:pt>
                <c:pt idx="1174">
                  <c:v>1044.839547</c:v>
                </c:pt>
                <c:pt idx="1175">
                  <c:v>1045.6888590000001</c:v>
                </c:pt>
                <c:pt idx="1176">
                  <c:v>1046.6354879999999</c:v>
                </c:pt>
                <c:pt idx="1177">
                  <c:v>1047.4494119999999</c:v>
                </c:pt>
                <c:pt idx="1178">
                  <c:v>1048.396041</c:v>
                </c:pt>
                <c:pt idx="1179">
                  <c:v>1049.236506</c:v>
                </c:pt>
                <c:pt idx="1180">
                  <c:v>1050.1035120000001</c:v>
                </c:pt>
                <c:pt idx="1181">
                  <c:v>1051.0059060000001</c:v>
                </c:pt>
                <c:pt idx="1182">
                  <c:v>1051.934841</c:v>
                </c:pt>
                <c:pt idx="1183">
                  <c:v>1052.7930000000001</c:v>
                </c:pt>
                <c:pt idx="1184">
                  <c:v>1053.6600060000001</c:v>
                </c:pt>
                <c:pt idx="1185">
                  <c:v>1054.597788</c:v>
                </c:pt>
                <c:pt idx="1186">
                  <c:v>1055.4824879999999</c:v>
                </c:pt>
                <c:pt idx="1187">
                  <c:v>1056.3317999999999</c:v>
                </c:pt>
                <c:pt idx="1188">
                  <c:v>1057.2341939999999</c:v>
                </c:pt>
                <c:pt idx="1189">
                  <c:v>1058.1454349999999</c:v>
                </c:pt>
                <c:pt idx="1190">
                  <c:v>1058.9770530000001</c:v>
                </c:pt>
                <c:pt idx="1191">
                  <c:v>1059.914835</c:v>
                </c:pt>
                <c:pt idx="1192">
                  <c:v>1060.781841</c:v>
                </c:pt>
                <c:pt idx="1193">
                  <c:v>1061.6665410000001</c:v>
                </c:pt>
                <c:pt idx="1194">
                  <c:v>1062.4893120000002</c:v>
                </c:pt>
                <c:pt idx="1195">
                  <c:v>1063.3917060000001</c:v>
                </c:pt>
                <c:pt idx="1196">
                  <c:v>1064.3029469999999</c:v>
                </c:pt>
                <c:pt idx="1197">
                  <c:v>1065.1787999999999</c:v>
                </c:pt>
                <c:pt idx="1198">
                  <c:v>1066.0635</c:v>
                </c:pt>
                <c:pt idx="1199">
                  <c:v>1066.9305059999999</c:v>
                </c:pt>
                <c:pt idx="1200">
                  <c:v>1067.8948289999998</c:v>
                </c:pt>
                <c:pt idx="1201">
                  <c:v>1068.7087529999999</c:v>
                </c:pt>
                <c:pt idx="1202">
                  <c:v>1069.593453</c:v>
                </c:pt>
                <c:pt idx="1203">
                  <c:v>1070.442765</c:v>
                </c:pt>
                <c:pt idx="1204">
                  <c:v>1071.380547</c:v>
                </c:pt>
                <c:pt idx="1205">
                  <c:v>1072.2475529999999</c:v>
                </c:pt>
                <c:pt idx="1206">
                  <c:v>1073.1411000000001</c:v>
                </c:pt>
                <c:pt idx="1207">
                  <c:v>1074.0877289999999</c:v>
                </c:pt>
                <c:pt idx="1208">
                  <c:v>1074.945888</c:v>
                </c:pt>
                <c:pt idx="1209">
                  <c:v>1075.786353</c:v>
                </c:pt>
                <c:pt idx="1210">
                  <c:v>1076.706441</c:v>
                </c:pt>
                <c:pt idx="1211">
                  <c:v>1077.538059</c:v>
                </c:pt>
                <c:pt idx="1212">
                  <c:v>1078.4404529999999</c:v>
                </c:pt>
                <c:pt idx="1213">
                  <c:v>1079.351694</c:v>
                </c:pt>
                <c:pt idx="1214">
                  <c:v>1080.236394</c:v>
                </c:pt>
                <c:pt idx="1215">
                  <c:v>1081.076859</c:v>
                </c:pt>
                <c:pt idx="1216">
                  <c:v>1081.9704059999999</c:v>
                </c:pt>
                <c:pt idx="1217">
                  <c:v>1082.863953</c:v>
                </c:pt>
                <c:pt idx="1218">
                  <c:v>1083.7928879999999</c:v>
                </c:pt>
                <c:pt idx="1219">
                  <c:v>1084.6333529999999</c:v>
                </c:pt>
                <c:pt idx="1220">
                  <c:v>1085.553441</c:v>
                </c:pt>
                <c:pt idx="1221">
                  <c:v>1086.4469879999999</c:v>
                </c:pt>
                <c:pt idx="1222">
                  <c:v>1087.2963</c:v>
                </c:pt>
                <c:pt idx="1223">
                  <c:v>1088.207541</c:v>
                </c:pt>
                <c:pt idx="1224">
                  <c:v>1089.0657000000001</c:v>
                </c:pt>
                <c:pt idx="1225">
                  <c:v>1089.9680940000001</c:v>
                </c:pt>
                <c:pt idx="1226">
                  <c:v>1090.8439470000001</c:v>
                </c:pt>
                <c:pt idx="1227">
                  <c:v>1091.710953</c:v>
                </c:pt>
                <c:pt idx="1228">
                  <c:v>1092.613347</c:v>
                </c:pt>
                <c:pt idx="1229">
                  <c:v>1093.524588</c:v>
                </c:pt>
                <c:pt idx="1230">
                  <c:v>1094.3827470000001</c:v>
                </c:pt>
                <c:pt idx="1231">
                  <c:v>1095.2674469999999</c:v>
                </c:pt>
                <c:pt idx="1232">
                  <c:v>1096.152147</c:v>
                </c:pt>
                <c:pt idx="1233">
                  <c:v>1097.028</c:v>
                </c:pt>
                <c:pt idx="1234">
                  <c:v>1097.939241</c:v>
                </c:pt>
                <c:pt idx="1235">
                  <c:v>1098.841635</c:v>
                </c:pt>
                <c:pt idx="1236">
                  <c:v>1099.7351819999999</c:v>
                </c:pt>
                <c:pt idx="1237">
                  <c:v>1100.6464229999999</c:v>
                </c:pt>
                <c:pt idx="1238">
                  <c:v>1101.433806</c:v>
                </c:pt>
                <c:pt idx="1239">
                  <c:v>1102.345047</c:v>
                </c:pt>
                <c:pt idx="1240">
                  <c:v>1103.2032060000001</c:v>
                </c:pt>
                <c:pt idx="1241">
                  <c:v>1104.1409879999999</c:v>
                </c:pt>
                <c:pt idx="1242">
                  <c:v>1104.963759</c:v>
                </c:pt>
                <c:pt idx="1243">
                  <c:v>1105.8926939999999</c:v>
                </c:pt>
                <c:pt idx="1244">
                  <c:v>1106.7597000000001</c:v>
                </c:pt>
                <c:pt idx="1245">
                  <c:v>1107.6709409999999</c:v>
                </c:pt>
                <c:pt idx="1246">
                  <c:v>1108.5556409999999</c:v>
                </c:pt>
                <c:pt idx="1247">
                  <c:v>1109.475729</c:v>
                </c:pt>
                <c:pt idx="1248">
                  <c:v>1110.3073469999999</c:v>
                </c:pt>
                <c:pt idx="1249">
                  <c:v>1111.253976</c:v>
                </c:pt>
                <c:pt idx="1250">
                  <c:v>1112.138676</c:v>
                </c:pt>
                <c:pt idx="1251">
                  <c:v>1112.9968349999999</c:v>
                </c:pt>
                <c:pt idx="1252">
                  <c:v>1113.881535</c:v>
                </c:pt>
                <c:pt idx="1253">
                  <c:v>1114.7396939999999</c:v>
                </c:pt>
                <c:pt idx="1254">
                  <c:v>1115.597853</c:v>
                </c:pt>
                <c:pt idx="1255">
                  <c:v>1116.5267879999999</c:v>
                </c:pt>
                <c:pt idx="1256">
                  <c:v>1117.3937940000001</c:v>
                </c:pt>
                <c:pt idx="1257">
                  <c:v>1118.2696470000001</c:v>
                </c:pt>
                <c:pt idx="1258">
                  <c:v>1119.1808879999999</c:v>
                </c:pt>
                <c:pt idx="1259">
                  <c:v>1120.0567409999999</c:v>
                </c:pt>
                <c:pt idx="1260">
                  <c:v>1120.9414409999999</c:v>
                </c:pt>
                <c:pt idx="1261">
                  <c:v>1121.8349880000001</c:v>
                </c:pt>
                <c:pt idx="1262">
                  <c:v>1122.6754530000001</c:v>
                </c:pt>
                <c:pt idx="1263">
                  <c:v>1123.5955409999999</c:v>
                </c:pt>
                <c:pt idx="1264">
                  <c:v>1124.418312</c:v>
                </c:pt>
                <c:pt idx="1265">
                  <c:v>1125.3826349999999</c:v>
                </c:pt>
                <c:pt idx="1266">
                  <c:v>1126.1877119999999</c:v>
                </c:pt>
                <c:pt idx="1267">
                  <c:v>1127.143188</c:v>
                </c:pt>
                <c:pt idx="1268">
                  <c:v>1127.9925000000001</c:v>
                </c:pt>
                <c:pt idx="1269">
                  <c:v>1128.9037410000001</c:v>
                </c:pt>
                <c:pt idx="1270">
                  <c:v>1129.7884409999999</c:v>
                </c:pt>
                <c:pt idx="1271">
                  <c:v>1130.6642939999999</c:v>
                </c:pt>
                <c:pt idx="1272">
                  <c:v>1131.5578410000001</c:v>
                </c:pt>
                <c:pt idx="1273">
                  <c:v>1132.389459</c:v>
                </c:pt>
                <c:pt idx="1274">
                  <c:v>1133.371476</c:v>
                </c:pt>
                <c:pt idx="1275">
                  <c:v>1134.211941</c:v>
                </c:pt>
                <c:pt idx="1276">
                  <c:v>1135.123182</c:v>
                </c:pt>
                <c:pt idx="1277">
                  <c:v>1135.963647</c:v>
                </c:pt>
                <c:pt idx="1278">
                  <c:v>1136.8837349999999</c:v>
                </c:pt>
                <c:pt idx="1279">
                  <c:v>1137.8215169999999</c:v>
                </c:pt>
                <c:pt idx="1280">
                  <c:v>1138.6265940000001</c:v>
                </c:pt>
                <c:pt idx="1281">
                  <c:v>1139.5378350000001</c:v>
                </c:pt>
                <c:pt idx="1282">
                  <c:v>1140.4225349999999</c:v>
                </c:pt>
                <c:pt idx="1283">
                  <c:v>1141.307235</c:v>
                </c:pt>
                <c:pt idx="1284">
                  <c:v>1142.183088</c:v>
                </c:pt>
                <c:pt idx="1285">
                  <c:v>1143.1031759999998</c:v>
                </c:pt>
                <c:pt idx="1286">
                  <c:v>1143.970182</c:v>
                </c:pt>
                <c:pt idx="1287">
                  <c:v>1144.872576</c:v>
                </c:pt>
                <c:pt idx="1288">
                  <c:v>1145.7041939999999</c:v>
                </c:pt>
                <c:pt idx="1289">
                  <c:v>1146.6154349999999</c:v>
                </c:pt>
                <c:pt idx="1290">
                  <c:v>1147.5178289999999</c:v>
                </c:pt>
                <c:pt idx="1291">
                  <c:v>1148.375988</c:v>
                </c:pt>
                <c:pt idx="1292">
                  <c:v>1149.242994</c:v>
                </c:pt>
                <c:pt idx="1293">
                  <c:v>1150.154235</c:v>
                </c:pt>
                <c:pt idx="1294">
                  <c:v>1151.0566289999999</c:v>
                </c:pt>
                <c:pt idx="1295">
                  <c:v>1151.9236349999999</c:v>
                </c:pt>
                <c:pt idx="1296">
                  <c:v>1152.843723</c:v>
                </c:pt>
                <c:pt idx="1297">
                  <c:v>1153.6753409999999</c:v>
                </c:pt>
                <c:pt idx="1298">
                  <c:v>1154.6131229999999</c:v>
                </c:pt>
                <c:pt idx="1299">
                  <c:v>1155.4535879999999</c:v>
                </c:pt>
                <c:pt idx="1300">
                  <c:v>1156.355982</c:v>
                </c:pt>
                <c:pt idx="1301">
                  <c:v>1157.196447</c:v>
                </c:pt>
                <c:pt idx="1302">
                  <c:v>1158.1076880000001</c:v>
                </c:pt>
                <c:pt idx="1303">
                  <c:v>1158.9835410000001</c:v>
                </c:pt>
                <c:pt idx="1304">
                  <c:v>1159.8682409999999</c:v>
                </c:pt>
                <c:pt idx="1305">
                  <c:v>1160.7352470000001</c:v>
                </c:pt>
                <c:pt idx="1306">
                  <c:v>1161.637641</c:v>
                </c:pt>
                <c:pt idx="1307">
                  <c:v>1162.5665759999999</c:v>
                </c:pt>
                <c:pt idx="1308">
                  <c:v>1163.3981939999999</c:v>
                </c:pt>
                <c:pt idx="1309">
                  <c:v>1164.3005880000001</c:v>
                </c:pt>
                <c:pt idx="1310">
                  <c:v>1165.2472169999999</c:v>
                </c:pt>
                <c:pt idx="1311">
                  <c:v>1166.1319169999999</c:v>
                </c:pt>
                <c:pt idx="1312">
                  <c:v>1166.9989229999999</c:v>
                </c:pt>
                <c:pt idx="1313">
                  <c:v>1167.8482349999999</c:v>
                </c:pt>
                <c:pt idx="1314">
                  <c:v>1168.7240879999999</c:v>
                </c:pt>
                <c:pt idx="1315">
                  <c:v>1169.608788</c:v>
                </c:pt>
                <c:pt idx="1316">
                  <c:v>1170.4934880000001</c:v>
                </c:pt>
                <c:pt idx="1317">
                  <c:v>1171.3693410000001</c:v>
                </c:pt>
                <c:pt idx="1318">
                  <c:v>1172.262888</c:v>
                </c:pt>
                <c:pt idx="1319">
                  <c:v>1173.174129</c:v>
                </c:pt>
                <c:pt idx="1320">
                  <c:v>1174.023441</c:v>
                </c:pt>
                <c:pt idx="1321">
                  <c:v>1174.9346820000001</c:v>
                </c:pt>
                <c:pt idx="1322">
                  <c:v>1175.801688</c:v>
                </c:pt>
                <c:pt idx="1323">
                  <c:v>1176.6863880000001</c:v>
                </c:pt>
                <c:pt idx="1324">
                  <c:v>1177.588782</c:v>
                </c:pt>
                <c:pt idx="1325">
                  <c:v>1178.4469409999999</c:v>
                </c:pt>
                <c:pt idx="1326">
                  <c:v>1179.3139470000001</c:v>
                </c:pt>
                <c:pt idx="1327">
                  <c:v>1180.2163410000001</c:v>
                </c:pt>
                <c:pt idx="1328">
                  <c:v>1181.1275820000001</c:v>
                </c:pt>
                <c:pt idx="1329">
                  <c:v>1181.994588</c:v>
                </c:pt>
                <c:pt idx="1330">
                  <c:v>1182.8527469999999</c:v>
                </c:pt>
                <c:pt idx="1331">
                  <c:v>1183.7285999999999</c:v>
                </c:pt>
                <c:pt idx="1332">
                  <c:v>1184.6752289999999</c:v>
                </c:pt>
                <c:pt idx="1333">
                  <c:v>1185.559929</c:v>
                </c:pt>
                <c:pt idx="1334">
                  <c:v>1186.4446289999998</c:v>
                </c:pt>
                <c:pt idx="1335">
                  <c:v>1187.2674</c:v>
                </c:pt>
                <c:pt idx="1336">
                  <c:v>1188.2317229999999</c:v>
                </c:pt>
                <c:pt idx="1337">
                  <c:v>1189.063341</c:v>
                </c:pt>
                <c:pt idx="1338">
                  <c:v>1189.9745819999998</c:v>
                </c:pt>
                <c:pt idx="1339">
                  <c:v>1190.841588</c:v>
                </c:pt>
                <c:pt idx="1340">
                  <c:v>1191.717441</c:v>
                </c:pt>
                <c:pt idx="1341">
                  <c:v>1192.628682</c:v>
                </c:pt>
                <c:pt idx="1342">
                  <c:v>1193.531076</c:v>
                </c:pt>
                <c:pt idx="1343">
                  <c:v>1194.3892349999999</c:v>
                </c:pt>
                <c:pt idx="1344">
                  <c:v>1195.2650879999999</c:v>
                </c:pt>
                <c:pt idx="1345">
                  <c:v>1196.2117169999999</c:v>
                </c:pt>
                <c:pt idx="1346">
                  <c:v>1197.0521819999999</c:v>
                </c:pt>
                <c:pt idx="1347">
                  <c:v>1197.9545759999999</c:v>
                </c:pt>
                <c:pt idx="1348">
                  <c:v>1198.8746639999999</c:v>
                </c:pt>
                <c:pt idx="1349">
                  <c:v>1199.688588</c:v>
                </c:pt>
                <c:pt idx="1350">
                  <c:v>1200.6086759999998</c:v>
                </c:pt>
                <c:pt idx="1351">
                  <c:v>1201.4933759999999</c:v>
                </c:pt>
                <c:pt idx="1352">
                  <c:v>1202.3603819999998</c:v>
                </c:pt>
                <c:pt idx="1353">
                  <c:v>1203.2450819999999</c:v>
                </c:pt>
                <c:pt idx="1354">
                  <c:v>1204.1209349999999</c:v>
                </c:pt>
                <c:pt idx="1355">
                  <c:v>1204.9879409999999</c:v>
                </c:pt>
                <c:pt idx="1356">
                  <c:v>1205.8991819999999</c:v>
                </c:pt>
                <c:pt idx="1357">
                  <c:v>1206.828117</c:v>
                </c:pt>
                <c:pt idx="1358">
                  <c:v>1207.659735</c:v>
                </c:pt>
                <c:pt idx="1359">
                  <c:v>1208.570976</c:v>
                </c:pt>
                <c:pt idx="1360">
                  <c:v>1209.4733699999999</c:v>
                </c:pt>
                <c:pt idx="1361">
                  <c:v>1210.3049879999999</c:v>
                </c:pt>
                <c:pt idx="1362">
                  <c:v>1211.2073820000001</c:v>
                </c:pt>
                <c:pt idx="1363">
                  <c:v>1212.1186229999998</c:v>
                </c:pt>
                <c:pt idx="1364">
                  <c:v>1213.021017</c:v>
                </c:pt>
                <c:pt idx="1365">
                  <c:v>1213.9234110000002</c:v>
                </c:pt>
                <c:pt idx="1366">
                  <c:v>1214.763876</c:v>
                </c:pt>
                <c:pt idx="1367">
                  <c:v>1215.6308819999999</c:v>
                </c:pt>
                <c:pt idx="1368">
                  <c:v>1216.4978879999999</c:v>
                </c:pt>
                <c:pt idx="1369">
                  <c:v>1217.426823</c:v>
                </c:pt>
                <c:pt idx="1370">
                  <c:v>1218.2849819999999</c:v>
                </c:pt>
                <c:pt idx="1371">
                  <c:v>1219.1962229999999</c:v>
                </c:pt>
                <c:pt idx="1372">
                  <c:v>1220.1163110000002</c:v>
                </c:pt>
                <c:pt idx="1373">
                  <c:v>1220.956776</c:v>
                </c:pt>
                <c:pt idx="1374">
                  <c:v>1221.8414760000001</c:v>
                </c:pt>
                <c:pt idx="1375">
                  <c:v>1222.7527169999998</c:v>
                </c:pt>
                <c:pt idx="1376">
                  <c:v>1223.646264</c:v>
                </c:pt>
                <c:pt idx="1377">
                  <c:v>1224.451341</c:v>
                </c:pt>
                <c:pt idx="1378">
                  <c:v>1225.3802759999999</c:v>
                </c:pt>
                <c:pt idx="1379">
                  <c:v>1226.2207410000001</c:v>
                </c:pt>
                <c:pt idx="1380">
                  <c:v>1227.1585229999998</c:v>
                </c:pt>
                <c:pt idx="1381">
                  <c:v>1228.05207</c:v>
                </c:pt>
                <c:pt idx="1382">
                  <c:v>1228.9367699999998</c:v>
                </c:pt>
                <c:pt idx="1383">
                  <c:v>1229.8568580000001</c:v>
                </c:pt>
                <c:pt idx="1384">
                  <c:v>1230.679629</c:v>
                </c:pt>
                <c:pt idx="1385">
                  <c:v>1231.5112469999999</c:v>
                </c:pt>
                <c:pt idx="1386">
                  <c:v>1232.4490289999999</c:v>
                </c:pt>
                <c:pt idx="1387">
                  <c:v>1233.3248819999999</c:v>
                </c:pt>
                <c:pt idx="1388">
                  <c:v>1234.209582</c:v>
                </c:pt>
                <c:pt idx="1389">
                  <c:v>1235.058894</c:v>
                </c:pt>
                <c:pt idx="1390">
                  <c:v>1236.032064</c:v>
                </c:pt>
                <c:pt idx="1391">
                  <c:v>1236.8990699999999</c:v>
                </c:pt>
                <c:pt idx="1392">
                  <c:v>1237.7749229999999</c:v>
                </c:pt>
                <c:pt idx="1393">
                  <c:v>1238.6330819999998</c:v>
                </c:pt>
                <c:pt idx="1394">
                  <c:v>1239.535476</c:v>
                </c:pt>
                <c:pt idx="1395">
                  <c:v>1240.3936349999999</c:v>
                </c:pt>
                <c:pt idx="1396">
                  <c:v>1241.3048759999999</c:v>
                </c:pt>
                <c:pt idx="1397">
                  <c:v>1242.189576</c:v>
                </c:pt>
                <c:pt idx="1398">
                  <c:v>1243.0831229999999</c:v>
                </c:pt>
                <c:pt idx="1399">
                  <c:v>1243.941282</c:v>
                </c:pt>
                <c:pt idx="1400">
                  <c:v>1244.8348289999999</c:v>
                </c:pt>
                <c:pt idx="1401">
                  <c:v>1245.719529</c:v>
                </c:pt>
                <c:pt idx="1402">
                  <c:v>1246.5865349999999</c:v>
                </c:pt>
                <c:pt idx="1403">
                  <c:v>1247.4889289999999</c:v>
                </c:pt>
                <c:pt idx="1404">
                  <c:v>1248.3736289999999</c:v>
                </c:pt>
                <c:pt idx="1405">
                  <c:v>1249.258329</c:v>
                </c:pt>
                <c:pt idx="1406">
                  <c:v>1250.1872639999999</c:v>
                </c:pt>
                <c:pt idx="1407">
                  <c:v>1250.9923409999999</c:v>
                </c:pt>
                <c:pt idx="1408">
                  <c:v>1251.912429</c:v>
                </c:pt>
                <c:pt idx="1409">
                  <c:v>1252.761741</c:v>
                </c:pt>
                <c:pt idx="1410">
                  <c:v>1253.6906759999999</c:v>
                </c:pt>
                <c:pt idx="1411">
                  <c:v>1254.575376</c:v>
                </c:pt>
                <c:pt idx="1412">
                  <c:v>1255.4689229999999</c:v>
                </c:pt>
                <c:pt idx="1413">
                  <c:v>1256.3447759999999</c:v>
                </c:pt>
                <c:pt idx="1414">
                  <c:v>1257.229476</c:v>
                </c:pt>
                <c:pt idx="1415">
                  <c:v>1258.140717</c:v>
                </c:pt>
                <c:pt idx="1416">
                  <c:v>1258.9723349999999</c:v>
                </c:pt>
                <c:pt idx="1417">
                  <c:v>1259.8658820000001</c:v>
                </c:pt>
                <c:pt idx="1418">
                  <c:v>1260.768276</c:v>
                </c:pt>
                <c:pt idx="1419">
                  <c:v>1261.644129</c:v>
                </c:pt>
                <c:pt idx="1420">
                  <c:v>1262.5642169999999</c:v>
                </c:pt>
                <c:pt idx="1421">
                  <c:v>1263.4400699999999</c:v>
                </c:pt>
                <c:pt idx="1422">
                  <c:v>1264.2893819999999</c:v>
                </c:pt>
                <c:pt idx="1423">
                  <c:v>1265.1917759999999</c:v>
                </c:pt>
                <c:pt idx="1424">
                  <c:v>1266.1030169999999</c:v>
                </c:pt>
                <c:pt idx="1425">
                  <c:v>1266.9700229999999</c:v>
                </c:pt>
                <c:pt idx="1426">
                  <c:v>1267.86357</c:v>
                </c:pt>
                <c:pt idx="1427">
                  <c:v>1268.7305759999999</c:v>
                </c:pt>
                <c:pt idx="1428">
                  <c:v>1269.6506639999998</c:v>
                </c:pt>
                <c:pt idx="1429">
                  <c:v>1270.553058</c:v>
                </c:pt>
                <c:pt idx="1430">
                  <c:v>1271.4200639999999</c:v>
                </c:pt>
                <c:pt idx="1431">
                  <c:v>1272.313611</c:v>
                </c:pt>
                <c:pt idx="1432">
                  <c:v>1273.145229</c:v>
                </c:pt>
                <c:pt idx="1433">
                  <c:v>1274.05647</c:v>
                </c:pt>
                <c:pt idx="1434">
                  <c:v>1274.9588639999999</c:v>
                </c:pt>
                <c:pt idx="1435">
                  <c:v>1275.8258699999999</c:v>
                </c:pt>
                <c:pt idx="1436">
                  <c:v>1276.6751819999999</c:v>
                </c:pt>
                <c:pt idx="1437">
                  <c:v>1277.5952699999998</c:v>
                </c:pt>
                <c:pt idx="1438">
                  <c:v>1278.497664</c:v>
                </c:pt>
                <c:pt idx="1439">
                  <c:v>1279.3912110000001</c:v>
                </c:pt>
                <c:pt idx="1440">
                  <c:v>1280.2582169999998</c:v>
                </c:pt>
                <c:pt idx="1441">
                  <c:v>1281.1783050000001</c:v>
                </c:pt>
                <c:pt idx="1442">
                  <c:v>1282.1160870000001</c:v>
                </c:pt>
                <c:pt idx="1443">
                  <c:v>1282.974246</c:v>
                </c:pt>
                <c:pt idx="1444">
                  <c:v>1283.850099</c:v>
                </c:pt>
                <c:pt idx="1445">
                  <c:v>1284.76134</c:v>
                </c:pt>
                <c:pt idx="1446">
                  <c:v>1285.5841110000001</c:v>
                </c:pt>
                <c:pt idx="1447">
                  <c:v>1286.4599639999999</c:v>
                </c:pt>
                <c:pt idx="1448">
                  <c:v>1287.3004289999999</c:v>
                </c:pt>
                <c:pt idx="1449">
                  <c:v>1288.2382110000001</c:v>
                </c:pt>
                <c:pt idx="1450">
                  <c:v>1289.0875229999999</c:v>
                </c:pt>
                <c:pt idx="1451">
                  <c:v>1289.9987639999999</c:v>
                </c:pt>
                <c:pt idx="1452">
                  <c:v>1290.883464</c:v>
                </c:pt>
                <c:pt idx="1453">
                  <c:v>1291.8035520000001</c:v>
                </c:pt>
                <c:pt idx="1454">
                  <c:v>1292.626323</c:v>
                </c:pt>
                <c:pt idx="1455">
                  <c:v>1293.5552580000001</c:v>
                </c:pt>
                <c:pt idx="1456">
                  <c:v>1294.4222639999998</c:v>
                </c:pt>
                <c:pt idx="1457">
                  <c:v>1295.28927</c:v>
                </c:pt>
                <c:pt idx="1458">
                  <c:v>1296.165123</c:v>
                </c:pt>
                <c:pt idx="1459">
                  <c:v>1297.076364</c:v>
                </c:pt>
                <c:pt idx="1460">
                  <c:v>1297.9610639999999</c:v>
                </c:pt>
                <c:pt idx="1461">
                  <c:v>1298.82807</c:v>
                </c:pt>
                <c:pt idx="1462">
                  <c:v>1299.7216169999999</c:v>
                </c:pt>
                <c:pt idx="1463">
                  <c:v>1300.6593990000001</c:v>
                </c:pt>
                <c:pt idx="1464">
                  <c:v>1301.4910169999998</c:v>
                </c:pt>
                <c:pt idx="1465">
                  <c:v>1302.3668699999998</c:v>
                </c:pt>
                <c:pt idx="1466">
                  <c:v>1303.2781110000001</c:v>
                </c:pt>
                <c:pt idx="1467">
                  <c:v>1304.145117</c:v>
                </c:pt>
                <c:pt idx="1468">
                  <c:v>1305.0386639999999</c:v>
                </c:pt>
                <c:pt idx="1469">
                  <c:v>1305.958752</c:v>
                </c:pt>
                <c:pt idx="1470">
                  <c:v>1306.7815229999999</c:v>
                </c:pt>
                <c:pt idx="1471">
                  <c:v>1307.6927639999999</c:v>
                </c:pt>
                <c:pt idx="1472">
                  <c:v>1308.6040050000001</c:v>
                </c:pt>
                <c:pt idx="1473">
                  <c:v>1309.462164</c:v>
                </c:pt>
                <c:pt idx="1474">
                  <c:v>1310.3557110000002</c:v>
                </c:pt>
                <c:pt idx="1475">
                  <c:v>1311.21387</c:v>
                </c:pt>
                <c:pt idx="1476">
                  <c:v>1312.1604990000001</c:v>
                </c:pt>
                <c:pt idx="1477">
                  <c:v>1313.0009639999998</c:v>
                </c:pt>
                <c:pt idx="1478">
                  <c:v>1313.8768169999998</c:v>
                </c:pt>
                <c:pt idx="1479">
                  <c:v>1314.779211</c:v>
                </c:pt>
                <c:pt idx="1480">
                  <c:v>1315.6992990000001</c:v>
                </c:pt>
                <c:pt idx="1481">
                  <c:v>1316.5397639999999</c:v>
                </c:pt>
                <c:pt idx="1482">
                  <c:v>1317.468699</c:v>
                </c:pt>
                <c:pt idx="1483">
                  <c:v>1318.344552</c:v>
                </c:pt>
                <c:pt idx="1484">
                  <c:v>1319.2380990000001</c:v>
                </c:pt>
                <c:pt idx="1485">
                  <c:v>1320.1493399999999</c:v>
                </c:pt>
                <c:pt idx="1486">
                  <c:v>1320.9101820000001</c:v>
                </c:pt>
                <c:pt idx="1487">
                  <c:v>1321.874505</c:v>
                </c:pt>
                <c:pt idx="1488">
                  <c:v>1322.7415110000002</c:v>
                </c:pt>
                <c:pt idx="1489">
                  <c:v>1323.6439050000001</c:v>
                </c:pt>
                <c:pt idx="1490">
                  <c:v>1324.431288</c:v>
                </c:pt>
                <c:pt idx="1491">
                  <c:v>1325.4309990000002</c:v>
                </c:pt>
                <c:pt idx="1492">
                  <c:v>1326.2626169999999</c:v>
                </c:pt>
                <c:pt idx="1493">
                  <c:v>1327.2092460000001</c:v>
                </c:pt>
                <c:pt idx="1494">
                  <c:v>1328.032017</c:v>
                </c:pt>
                <c:pt idx="1495">
                  <c:v>1328.8901759999999</c:v>
                </c:pt>
                <c:pt idx="1496">
                  <c:v>1329.8014169999999</c:v>
                </c:pt>
                <c:pt idx="1497">
                  <c:v>1330.721505</c:v>
                </c:pt>
                <c:pt idx="1498">
                  <c:v>1331.6415930000001</c:v>
                </c:pt>
                <c:pt idx="1499">
                  <c:v>1332.4466699999998</c:v>
                </c:pt>
                <c:pt idx="1500">
                  <c:v>1333.3932990000001</c:v>
                </c:pt>
                <c:pt idx="1501">
                  <c:v>1334.3133870000001</c:v>
                </c:pt>
                <c:pt idx="1502">
                  <c:v>1335.1538520000001</c:v>
                </c:pt>
                <c:pt idx="1503">
                  <c:v>1336.0297050000001</c:v>
                </c:pt>
                <c:pt idx="1504">
                  <c:v>1336.9409460000002</c:v>
                </c:pt>
                <c:pt idx="1505">
                  <c:v>1337.7991050000001</c:v>
                </c:pt>
                <c:pt idx="1506">
                  <c:v>1338.6838050000001</c:v>
                </c:pt>
                <c:pt idx="1507">
                  <c:v>1339.577352</c:v>
                </c:pt>
                <c:pt idx="1508">
                  <c:v>1340.4355110000001</c:v>
                </c:pt>
                <c:pt idx="1509">
                  <c:v>1341.3732930000001</c:v>
                </c:pt>
                <c:pt idx="1510">
                  <c:v>1342.1783699999999</c:v>
                </c:pt>
                <c:pt idx="1511">
                  <c:v>1343.0807639999998</c:v>
                </c:pt>
                <c:pt idx="1512">
                  <c:v>1343.9566169999998</c:v>
                </c:pt>
                <c:pt idx="1513">
                  <c:v>1344.894399</c:v>
                </c:pt>
                <c:pt idx="1514">
                  <c:v>1345.7171699999999</c:v>
                </c:pt>
                <c:pt idx="1515">
                  <c:v>1346.6284110000001</c:v>
                </c:pt>
                <c:pt idx="1516">
                  <c:v>1347.5396520000002</c:v>
                </c:pt>
                <c:pt idx="1517">
                  <c:v>1348.3712699999999</c:v>
                </c:pt>
                <c:pt idx="1518">
                  <c:v>1349.3090520000001</c:v>
                </c:pt>
                <c:pt idx="1519">
                  <c:v>1350.176058</c:v>
                </c:pt>
                <c:pt idx="1520">
                  <c:v>1351.0607580000001</c:v>
                </c:pt>
                <c:pt idx="1521">
                  <c:v>1351.9719990000001</c:v>
                </c:pt>
                <c:pt idx="1522">
                  <c:v>1352.8124639999999</c:v>
                </c:pt>
                <c:pt idx="1523">
                  <c:v>1353.67947</c:v>
                </c:pt>
                <c:pt idx="1524">
                  <c:v>1356.059313</c:v>
                </c:pt>
                <c:pt idx="1525">
                  <c:v>1358.217981</c:v>
                </c:pt>
                <c:pt idx="1526">
                  <c:v>1359.1115279999999</c:v>
                </c:pt>
                <c:pt idx="1527">
                  <c:v>1360.005075</c:v>
                </c:pt>
                <c:pt idx="1528">
                  <c:v>1360.9163160000001</c:v>
                </c:pt>
                <c:pt idx="1529">
                  <c:v>1361.7656280000001</c:v>
                </c:pt>
                <c:pt idx="1530">
                  <c:v>1362.685716</c:v>
                </c:pt>
                <c:pt idx="1531">
                  <c:v>1363.570416</c:v>
                </c:pt>
                <c:pt idx="1532">
                  <c:v>1364.4551160000001</c:v>
                </c:pt>
                <c:pt idx="1533">
                  <c:v>1365.286734</c:v>
                </c:pt>
                <c:pt idx="1534">
                  <c:v>1366.189128</c:v>
                </c:pt>
                <c:pt idx="1535">
                  <c:v>1367.0826750000001</c:v>
                </c:pt>
                <c:pt idx="1536">
                  <c:v>1367.9231400000001</c:v>
                </c:pt>
                <c:pt idx="1537">
                  <c:v>1368.878616</c:v>
                </c:pt>
                <c:pt idx="1538">
                  <c:v>1369.763316</c:v>
                </c:pt>
                <c:pt idx="1539">
                  <c:v>1370.66571</c:v>
                </c:pt>
                <c:pt idx="1540">
                  <c:v>1371.4973279999999</c:v>
                </c:pt>
                <c:pt idx="1541">
                  <c:v>1372.3643340000001</c:v>
                </c:pt>
                <c:pt idx="1542">
                  <c:v>1373.2667280000001</c:v>
                </c:pt>
                <c:pt idx="1543">
                  <c:v>1374.1425810000001</c:v>
                </c:pt>
                <c:pt idx="1544">
                  <c:v>1375.00074</c:v>
                </c:pt>
                <c:pt idx="1545">
                  <c:v>1375.956216</c:v>
                </c:pt>
                <c:pt idx="1546">
                  <c:v>1376.8055280000001</c:v>
                </c:pt>
                <c:pt idx="1547">
                  <c:v>1377.7079220000001</c:v>
                </c:pt>
                <c:pt idx="1548">
                  <c:v>1378.610316</c:v>
                </c:pt>
                <c:pt idx="1549">
                  <c:v>1379.4950159999999</c:v>
                </c:pt>
                <c:pt idx="1550">
                  <c:v>1380.362022</c:v>
                </c:pt>
                <c:pt idx="1551">
                  <c:v>1381.2467220000001</c:v>
                </c:pt>
                <c:pt idx="1552">
                  <c:v>1382.1314219999999</c:v>
                </c:pt>
                <c:pt idx="1553">
                  <c:v>1383.0603569999998</c:v>
                </c:pt>
                <c:pt idx="1554">
                  <c:v>1383.927363</c:v>
                </c:pt>
                <c:pt idx="1555">
                  <c:v>1384.7766750000001</c:v>
                </c:pt>
                <c:pt idx="1556">
                  <c:v>1385.6879159999999</c:v>
                </c:pt>
                <c:pt idx="1557">
                  <c:v>1386.5283810000001</c:v>
                </c:pt>
                <c:pt idx="1558">
                  <c:v>1387.430775</c:v>
                </c:pt>
                <c:pt idx="1559">
                  <c:v>1388.3154749999999</c:v>
                </c:pt>
                <c:pt idx="1560">
                  <c:v>1389.2267159999999</c:v>
                </c:pt>
                <c:pt idx="1561">
                  <c:v>1390.084875</c:v>
                </c:pt>
                <c:pt idx="1562">
                  <c:v>1390.996116</c:v>
                </c:pt>
                <c:pt idx="1563">
                  <c:v>1391.863122</c:v>
                </c:pt>
                <c:pt idx="1564">
                  <c:v>1392.7301279999999</c:v>
                </c:pt>
                <c:pt idx="1565">
                  <c:v>1393.5971340000001</c:v>
                </c:pt>
                <c:pt idx="1566">
                  <c:v>1394.5083749999999</c:v>
                </c:pt>
                <c:pt idx="1567">
                  <c:v>1395.4107690000001</c:v>
                </c:pt>
                <c:pt idx="1568">
                  <c:v>1396.339704</c:v>
                </c:pt>
                <c:pt idx="1569">
                  <c:v>1397.189016</c:v>
                </c:pt>
                <c:pt idx="1570">
                  <c:v>1398.029481</c:v>
                </c:pt>
                <c:pt idx="1571">
                  <c:v>1398.9584159999999</c:v>
                </c:pt>
                <c:pt idx="1572">
                  <c:v>1399.843116</c:v>
                </c:pt>
                <c:pt idx="1573">
                  <c:v>1400.74551</c:v>
                </c:pt>
                <c:pt idx="1574">
                  <c:v>1401.585975</c:v>
                </c:pt>
                <c:pt idx="1575">
                  <c:v>1402.5149099999999</c:v>
                </c:pt>
                <c:pt idx="1576">
                  <c:v>1403.373069</c:v>
                </c:pt>
                <c:pt idx="1577">
                  <c:v>1404.2312280000001</c:v>
                </c:pt>
                <c:pt idx="1578">
                  <c:v>1405.151316</c:v>
                </c:pt>
                <c:pt idx="1579">
                  <c:v>1406.0448630000001</c:v>
                </c:pt>
                <c:pt idx="1580">
                  <c:v>1406.93841</c:v>
                </c:pt>
                <c:pt idx="1581">
                  <c:v>1407.7611810000001</c:v>
                </c:pt>
                <c:pt idx="1582">
                  <c:v>1408.6812689999999</c:v>
                </c:pt>
                <c:pt idx="1583">
                  <c:v>1409.5836629999999</c:v>
                </c:pt>
                <c:pt idx="1584">
                  <c:v>1410.468363</c:v>
                </c:pt>
                <c:pt idx="1585">
                  <c:v>1411.3353689999999</c:v>
                </c:pt>
                <c:pt idx="1586">
                  <c:v>1412.255457</c:v>
                </c:pt>
                <c:pt idx="1587">
                  <c:v>1413.13131</c:v>
                </c:pt>
                <c:pt idx="1588">
                  <c:v>1414.0248569999999</c:v>
                </c:pt>
                <c:pt idx="1589">
                  <c:v>1414.847628</c:v>
                </c:pt>
                <c:pt idx="1590">
                  <c:v>1415.484612</c:v>
                </c:pt>
                <c:pt idx="1591">
                  <c:v>1415.5023060000001</c:v>
                </c:pt>
                <c:pt idx="1592">
                  <c:v>1415.5819289999999</c:v>
                </c:pt>
                <c:pt idx="1593">
                  <c:v>1415.121885</c:v>
                </c:pt>
                <c:pt idx="1594">
                  <c:v>1414.237185</c:v>
                </c:pt>
                <c:pt idx="1595">
                  <c:v>1413.3613319999999</c:v>
                </c:pt>
                <c:pt idx="1596">
                  <c:v>1412.4854789999999</c:v>
                </c:pt>
                <c:pt idx="1597">
                  <c:v>1411.591932</c:v>
                </c:pt>
                <c:pt idx="1598">
                  <c:v>1410.74262</c:v>
                </c:pt>
                <c:pt idx="1599">
                  <c:v>1409.8490729999999</c:v>
                </c:pt>
                <c:pt idx="1600">
                  <c:v>1408.9820669999999</c:v>
                </c:pt>
                <c:pt idx="1601">
                  <c:v>1408.0088969999999</c:v>
                </c:pt>
                <c:pt idx="1602">
                  <c:v>1407.1949729999999</c:v>
                </c:pt>
                <c:pt idx="1603">
                  <c:v>1406.2571909999999</c:v>
                </c:pt>
                <c:pt idx="1604">
                  <c:v>1405.4432669999999</c:v>
                </c:pt>
                <c:pt idx="1605">
                  <c:v>1404.54972</c:v>
                </c:pt>
                <c:pt idx="1606">
                  <c:v>1403.6561729999999</c:v>
                </c:pt>
                <c:pt idx="1607">
                  <c:v>1402.736085</c:v>
                </c:pt>
                <c:pt idx="1608">
                  <c:v>1401.8779259999999</c:v>
                </c:pt>
                <c:pt idx="1609">
                  <c:v>1400.9755319999999</c:v>
                </c:pt>
                <c:pt idx="1610">
                  <c:v>1400.073138</c:v>
                </c:pt>
                <c:pt idx="1611">
                  <c:v>1399.2149789999999</c:v>
                </c:pt>
                <c:pt idx="1612">
                  <c:v>1398.3479729999999</c:v>
                </c:pt>
                <c:pt idx="1613">
                  <c:v>1397.454426</c:v>
                </c:pt>
                <c:pt idx="1614">
                  <c:v>1396.5874199999998</c:v>
                </c:pt>
                <c:pt idx="1615">
                  <c:v>1395.667332</c:v>
                </c:pt>
                <c:pt idx="1616">
                  <c:v>1394.8445610000001</c:v>
                </c:pt>
                <c:pt idx="1617">
                  <c:v>1393.9333199999999</c:v>
                </c:pt>
                <c:pt idx="1618">
                  <c:v>1393.0220789999998</c:v>
                </c:pt>
                <c:pt idx="1619">
                  <c:v>1392.1108380000001</c:v>
                </c:pt>
                <c:pt idx="1620">
                  <c:v>1391.261526</c:v>
                </c:pt>
                <c:pt idx="1621">
                  <c:v>1390.3414379999999</c:v>
                </c:pt>
                <c:pt idx="1622">
                  <c:v>1389.545208</c:v>
                </c:pt>
                <c:pt idx="1623">
                  <c:v>1388.572038</c:v>
                </c:pt>
                <c:pt idx="1624">
                  <c:v>1387.7138789999999</c:v>
                </c:pt>
                <c:pt idx="1625">
                  <c:v>1386.846873</c:v>
                </c:pt>
                <c:pt idx="1626">
                  <c:v>1385.9356319999999</c:v>
                </c:pt>
                <c:pt idx="1627">
                  <c:v>1385.0509319999999</c:v>
                </c:pt>
                <c:pt idx="1628">
                  <c:v>1384.1839259999999</c:v>
                </c:pt>
                <c:pt idx="1629">
                  <c:v>1383.31692</c:v>
                </c:pt>
                <c:pt idx="1630">
                  <c:v>1382.379138</c:v>
                </c:pt>
                <c:pt idx="1631">
                  <c:v>1381.5121319999998</c:v>
                </c:pt>
                <c:pt idx="1632">
                  <c:v>1380.627432</c:v>
                </c:pt>
                <c:pt idx="1633">
                  <c:v>1379.7427319999999</c:v>
                </c:pt>
                <c:pt idx="1634">
                  <c:v>1378.840338</c:v>
                </c:pt>
                <c:pt idx="1635">
                  <c:v>1378.0175669999999</c:v>
                </c:pt>
                <c:pt idx="1636">
                  <c:v>1377.062091</c:v>
                </c:pt>
                <c:pt idx="1637">
                  <c:v>1376.1950849999998</c:v>
                </c:pt>
                <c:pt idx="1638">
                  <c:v>1375.310385</c:v>
                </c:pt>
                <c:pt idx="1639">
                  <c:v>1374.4433789999998</c:v>
                </c:pt>
                <c:pt idx="1640">
                  <c:v>1373.5852199999999</c:v>
                </c:pt>
                <c:pt idx="1641">
                  <c:v>1372.6739789999999</c:v>
                </c:pt>
                <c:pt idx="1642">
                  <c:v>1371.7538910000001</c:v>
                </c:pt>
                <c:pt idx="1643">
                  <c:v>1370.9576610000001</c:v>
                </c:pt>
                <c:pt idx="1644">
                  <c:v>1369.9844909999999</c:v>
                </c:pt>
                <c:pt idx="1645">
                  <c:v>1369.1351789999999</c:v>
                </c:pt>
                <c:pt idx="1646">
                  <c:v>1368.2681729999999</c:v>
                </c:pt>
                <c:pt idx="1647">
                  <c:v>1367.3215439999999</c:v>
                </c:pt>
                <c:pt idx="1648">
                  <c:v>1366.5164669999999</c:v>
                </c:pt>
                <c:pt idx="1649">
                  <c:v>1365.587532</c:v>
                </c:pt>
                <c:pt idx="1650">
                  <c:v>1364.73822</c:v>
                </c:pt>
                <c:pt idx="1651">
                  <c:v>1363.773897</c:v>
                </c:pt>
                <c:pt idx="1652">
                  <c:v>1362.924585</c:v>
                </c:pt>
                <c:pt idx="1653">
                  <c:v>1362.1106610000002</c:v>
                </c:pt>
                <c:pt idx="1654">
                  <c:v>1361.137491</c:v>
                </c:pt>
                <c:pt idx="1655">
                  <c:v>1360.2881789999999</c:v>
                </c:pt>
                <c:pt idx="1656">
                  <c:v>1359.359244</c:v>
                </c:pt>
                <c:pt idx="1657">
                  <c:v>1358.5010849999999</c:v>
                </c:pt>
                <c:pt idx="1658">
                  <c:v>1357.5898440000001</c:v>
                </c:pt>
                <c:pt idx="1659">
                  <c:v>1356.6786030000001</c:v>
                </c:pt>
                <c:pt idx="1660">
                  <c:v>1355.8381380000001</c:v>
                </c:pt>
                <c:pt idx="1661">
                  <c:v>1354.91805</c:v>
                </c:pt>
                <c:pt idx="1662">
                  <c:v>1354.104126</c:v>
                </c:pt>
                <c:pt idx="1663">
                  <c:v>1353.175191</c:v>
                </c:pt>
                <c:pt idx="1664">
                  <c:v>1352.2462559999999</c:v>
                </c:pt>
                <c:pt idx="1665">
                  <c:v>1351.423485</c:v>
                </c:pt>
                <c:pt idx="1666">
                  <c:v>1350.512244</c:v>
                </c:pt>
                <c:pt idx="1667">
                  <c:v>1349.6275439999999</c:v>
                </c:pt>
                <c:pt idx="1668">
                  <c:v>1348.7693850000001</c:v>
                </c:pt>
                <c:pt idx="1669">
                  <c:v>1347.884685</c:v>
                </c:pt>
                <c:pt idx="1670">
                  <c:v>1346.9911379999999</c:v>
                </c:pt>
                <c:pt idx="1671">
                  <c:v>1346.07105</c:v>
                </c:pt>
                <c:pt idx="1672">
                  <c:v>1345.221738</c:v>
                </c:pt>
                <c:pt idx="1673">
                  <c:v>1344.319344</c:v>
                </c:pt>
                <c:pt idx="1674">
                  <c:v>1343.4523380000001</c:v>
                </c:pt>
                <c:pt idx="1675">
                  <c:v>1342.567638</c:v>
                </c:pt>
                <c:pt idx="1676">
                  <c:v>1341.6740909999999</c:v>
                </c:pt>
                <c:pt idx="1677">
                  <c:v>1340.8070849999999</c:v>
                </c:pt>
                <c:pt idx="1678">
                  <c:v>1339.913538</c:v>
                </c:pt>
                <c:pt idx="1679">
                  <c:v>1339.0199909999999</c:v>
                </c:pt>
                <c:pt idx="1680">
                  <c:v>1338.1529849999999</c:v>
                </c:pt>
                <c:pt idx="1681">
                  <c:v>1337.3036729999999</c:v>
                </c:pt>
                <c:pt idx="1682">
                  <c:v>1336.348197</c:v>
                </c:pt>
                <c:pt idx="1683">
                  <c:v>1335.4900379999999</c:v>
                </c:pt>
                <c:pt idx="1684">
                  <c:v>1334.623032</c:v>
                </c:pt>
                <c:pt idx="1685">
                  <c:v>1333.7383319999999</c:v>
                </c:pt>
                <c:pt idx="1686">
                  <c:v>1332.8359379999999</c:v>
                </c:pt>
                <c:pt idx="1687">
                  <c:v>1331.9512379999999</c:v>
                </c:pt>
                <c:pt idx="1688">
                  <c:v>1331.0488439999999</c:v>
                </c:pt>
                <c:pt idx="1689">
                  <c:v>1330.14645</c:v>
                </c:pt>
                <c:pt idx="1690">
                  <c:v>1329.270597</c:v>
                </c:pt>
                <c:pt idx="1691">
                  <c:v>1328.368203</c:v>
                </c:pt>
                <c:pt idx="1692">
                  <c:v>1327.589667</c:v>
                </c:pt>
                <c:pt idx="1693">
                  <c:v>1326.6076499999999</c:v>
                </c:pt>
                <c:pt idx="1694">
                  <c:v>1325.776032</c:v>
                </c:pt>
                <c:pt idx="1695">
                  <c:v>1324.8470970000001</c:v>
                </c:pt>
                <c:pt idx="1696">
                  <c:v>1323.9712440000001</c:v>
                </c:pt>
                <c:pt idx="1697">
                  <c:v>1323.0953910000001</c:v>
                </c:pt>
                <c:pt idx="1698">
                  <c:v>1322.18415</c:v>
                </c:pt>
                <c:pt idx="1699">
                  <c:v>1321.3259909999999</c:v>
                </c:pt>
                <c:pt idx="1700">
                  <c:v>1320.5032199999998</c:v>
                </c:pt>
                <c:pt idx="1701">
                  <c:v>1319.5654380000001</c:v>
                </c:pt>
                <c:pt idx="1702">
                  <c:v>1318.680738</c:v>
                </c:pt>
                <c:pt idx="1703">
                  <c:v>1317.796038</c:v>
                </c:pt>
                <c:pt idx="1704">
                  <c:v>1316.893644</c:v>
                </c:pt>
                <c:pt idx="1705">
                  <c:v>1316.0000970000001</c:v>
                </c:pt>
                <c:pt idx="1706">
                  <c:v>1315.1330909999999</c:v>
                </c:pt>
                <c:pt idx="1707">
                  <c:v>1312.8151769999999</c:v>
                </c:pt>
                <c:pt idx="1708">
                  <c:v>1310.6122740000001</c:v>
                </c:pt>
                <c:pt idx="1709">
                  <c:v>1309.727574</c:v>
                </c:pt>
                <c:pt idx="1710">
                  <c:v>1308.8340270000001</c:v>
                </c:pt>
                <c:pt idx="1711">
                  <c:v>1307.975868</c:v>
                </c:pt>
                <c:pt idx="1712">
                  <c:v>1307.0469330000001</c:v>
                </c:pt>
                <c:pt idx="1713">
                  <c:v>1306.2064680000001</c:v>
                </c:pt>
                <c:pt idx="1714">
                  <c:v>1305.3306150000001</c:v>
                </c:pt>
                <c:pt idx="1715">
                  <c:v>1304.4016800000002</c:v>
                </c:pt>
                <c:pt idx="1716">
                  <c:v>1303.5612149999999</c:v>
                </c:pt>
                <c:pt idx="1717">
                  <c:v>1302.6411270000001</c:v>
                </c:pt>
                <c:pt idx="1718">
                  <c:v>1301.8006620000001</c:v>
                </c:pt>
                <c:pt idx="1719">
                  <c:v>1300.8717270000002</c:v>
                </c:pt>
                <c:pt idx="1720">
                  <c:v>1299.9781800000001</c:v>
                </c:pt>
                <c:pt idx="1721">
                  <c:v>1299.128868</c:v>
                </c:pt>
                <c:pt idx="1722">
                  <c:v>1298.1999330000001</c:v>
                </c:pt>
                <c:pt idx="1723">
                  <c:v>1297.341774</c:v>
                </c:pt>
                <c:pt idx="1724">
                  <c:v>1296.4305330000002</c:v>
                </c:pt>
                <c:pt idx="1725">
                  <c:v>1295.5812210000001</c:v>
                </c:pt>
                <c:pt idx="1726">
                  <c:v>1294.6965210000001</c:v>
                </c:pt>
                <c:pt idx="1727">
                  <c:v>1293.7941270000001</c:v>
                </c:pt>
                <c:pt idx="1728">
                  <c:v>1292.9536620000001</c:v>
                </c:pt>
                <c:pt idx="1729">
                  <c:v>1292.033574</c:v>
                </c:pt>
                <c:pt idx="1730">
                  <c:v>1291.1311800000001</c:v>
                </c:pt>
                <c:pt idx="1731">
                  <c:v>1290.273021</c:v>
                </c:pt>
                <c:pt idx="1732">
                  <c:v>1289.4237090000001</c:v>
                </c:pt>
                <c:pt idx="1733">
                  <c:v>1288.4682330000001</c:v>
                </c:pt>
                <c:pt idx="1734">
                  <c:v>1287.59238</c:v>
                </c:pt>
                <c:pt idx="1735">
                  <c:v>1286.6988330000001</c:v>
                </c:pt>
                <c:pt idx="1736">
                  <c:v>1285.805286</c:v>
                </c:pt>
                <c:pt idx="1737">
                  <c:v>1284.9471270000001</c:v>
                </c:pt>
                <c:pt idx="1738">
                  <c:v>1284.080121</c:v>
                </c:pt>
                <c:pt idx="1739">
                  <c:v>1283.204268</c:v>
                </c:pt>
                <c:pt idx="1740">
                  <c:v>1282.2930270000002</c:v>
                </c:pt>
                <c:pt idx="1741">
                  <c:v>1281.390633</c:v>
                </c:pt>
                <c:pt idx="1742">
                  <c:v>1280.523627</c:v>
                </c:pt>
                <c:pt idx="1743">
                  <c:v>1279.612386</c:v>
                </c:pt>
                <c:pt idx="1744">
                  <c:v>1278.763074</c:v>
                </c:pt>
                <c:pt idx="1745">
                  <c:v>1277.8695270000001</c:v>
                </c:pt>
                <c:pt idx="1746">
                  <c:v>1276.9671330000001</c:v>
                </c:pt>
                <c:pt idx="1747">
                  <c:v>1276.038198</c:v>
                </c:pt>
                <c:pt idx="1748">
                  <c:v>1275.197733</c:v>
                </c:pt>
                <c:pt idx="1749">
                  <c:v>1274.3484210000001</c:v>
                </c:pt>
                <c:pt idx="1750">
                  <c:v>1273.446027</c:v>
                </c:pt>
                <c:pt idx="1751">
                  <c:v>1272.5613270000001</c:v>
                </c:pt>
                <c:pt idx="1752">
                  <c:v>1271.66778</c:v>
                </c:pt>
                <c:pt idx="1753">
                  <c:v>1270.853856</c:v>
                </c:pt>
                <c:pt idx="1754">
                  <c:v>1269.8983800000001</c:v>
                </c:pt>
                <c:pt idx="1755">
                  <c:v>1269.01368</c:v>
                </c:pt>
                <c:pt idx="1756">
                  <c:v>1268.1024389999998</c:v>
                </c:pt>
                <c:pt idx="1757">
                  <c:v>1267.200045</c:v>
                </c:pt>
                <c:pt idx="1758">
                  <c:v>1266.3330389999999</c:v>
                </c:pt>
                <c:pt idx="1759">
                  <c:v>1265.47488</c:v>
                </c:pt>
                <c:pt idx="1760">
                  <c:v>1264.5459449999998</c:v>
                </c:pt>
                <c:pt idx="1761">
                  <c:v>1263.696633</c:v>
                </c:pt>
                <c:pt idx="1762">
                  <c:v>1262.8296270000001</c:v>
                </c:pt>
                <c:pt idx="1763">
                  <c:v>1261.9006919999999</c:v>
                </c:pt>
                <c:pt idx="1764">
                  <c:v>1261.042533</c:v>
                </c:pt>
                <c:pt idx="1765">
                  <c:v>1260.131292</c:v>
                </c:pt>
                <c:pt idx="1766">
                  <c:v>1259.2731330000001</c:v>
                </c:pt>
                <c:pt idx="1767">
                  <c:v>1258.4238210000001</c:v>
                </c:pt>
                <c:pt idx="1768">
                  <c:v>1257.468345</c:v>
                </c:pt>
                <c:pt idx="1769">
                  <c:v>1256.6101860000001</c:v>
                </c:pt>
                <c:pt idx="1770">
                  <c:v>1255.7431800000002</c:v>
                </c:pt>
                <c:pt idx="1771">
                  <c:v>1254.8230919999999</c:v>
                </c:pt>
                <c:pt idx="1772">
                  <c:v>1253.9472389999999</c:v>
                </c:pt>
                <c:pt idx="1773">
                  <c:v>1253.0713860000001</c:v>
                </c:pt>
                <c:pt idx="1774">
                  <c:v>1252.1778389999999</c:v>
                </c:pt>
                <c:pt idx="1775">
                  <c:v>1251.310833</c:v>
                </c:pt>
                <c:pt idx="1776">
                  <c:v>1250.364204</c:v>
                </c:pt>
                <c:pt idx="1777">
                  <c:v>1249.5414330000001</c:v>
                </c:pt>
                <c:pt idx="1778">
                  <c:v>1248.6390389999999</c:v>
                </c:pt>
                <c:pt idx="1779">
                  <c:v>1247.7277979999999</c:v>
                </c:pt>
                <c:pt idx="1780">
                  <c:v>1246.8430979999998</c:v>
                </c:pt>
                <c:pt idx="1781">
                  <c:v>1245.9760919999999</c:v>
                </c:pt>
                <c:pt idx="1782">
                  <c:v>1245.056004</c:v>
                </c:pt>
                <c:pt idx="1783">
                  <c:v>1244.180151</c:v>
                </c:pt>
                <c:pt idx="1784">
                  <c:v>1243.3219919999999</c:v>
                </c:pt>
                <c:pt idx="1785">
                  <c:v>1242.4107509999999</c:v>
                </c:pt>
                <c:pt idx="1786">
                  <c:v>1241.517204</c:v>
                </c:pt>
                <c:pt idx="1787">
                  <c:v>1240.6855860000001</c:v>
                </c:pt>
                <c:pt idx="1788">
                  <c:v>1239.7566509999999</c:v>
                </c:pt>
                <c:pt idx="1789">
                  <c:v>1238.8807979999999</c:v>
                </c:pt>
                <c:pt idx="1790">
                  <c:v>1238.0314860000001</c:v>
                </c:pt>
                <c:pt idx="1791">
                  <c:v>1237.1556330000001</c:v>
                </c:pt>
                <c:pt idx="1792">
                  <c:v>1236.2443919999998</c:v>
                </c:pt>
                <c:pt idx="1793">
                  <c:v>1235.3685389999998</c:v>
                </c:pt>
                <c:pt idx="1794">
                  <c:v>1234.448451</c:v>
                </c:pt>
                <c:pt idx="1795">
                  <c:v>1233.572598</c:v>
                </c:pt>
                <c:pt idx="1796">
                  <c:v>1232.7055919999998</c:v>
                </c:pt>
                <c:pt idx="1797">
                  <c:v>1231.8297389999998</c:v>
                </c:pt>
                <c:pt idx="1798">
                  <c:v>1230.9008039999999</c:v>
                </c:pt>
                <c:pt idx="1799">
                  <c:v>1230.0691860000002</c:v>
                </c:pt>
                <c:pt idx="1800">
                  <c:v>1229.20218</c:v>
                </c:pt>
                <c:pt idx="1801">
                  <c:v>1228.2820919999999</c:v>
                </c:pt>
                <c:pt idx="1802">
                  <c:v>1227.4327800000001</c:v>
                </c:pt>
                <c:pt idx="1803">
                  <c:v>1226.4861510000001</c:v>
                </c:pt>
                <c:pt idx="1804">
                  <c:v>1225.6545330000001</c:v>
                </c:pt>
                <c:pt idx="1805">
                  <c:v>1224.8052210000001</c:v>
                </c:pt>
                <c:pt idx="1806">
                  <c:v>1223.8408979999999</c:v>
                </c:pt>
                <c:pt idx="1807">
                  <c:v>1222.9827389999998</c:v>
                </c:pt>
                <c:pt idx="1808">
                  <c:v>1222.106886</c:v>
                </c:pt>
                <c:pt idx="1809">
                  <c:v>1221.186798</c:v>
                </c:pt>
                <c:pt idx="1810">
                  <c:v>1220.3020979999999</c:v>
                </c:pt>
                <c:pt idx="1811">
                  <c:v>1219.408551</c:v>
                </c:pt>
                <c:pt idx="1812">
                  <c:v>1218.532698</c:v>
                </c:pt>
                <c:pt idx="1813">
                  <c:v>1217.656845</c:v>
                </c:pt>
                <c:pt idx="1814">
                  <c:v>1216.7721449999999</c:v>
                </c:pt>
                <c:pt idx="1815">
                  <c:v>1215.878598</c:v>
                </c:pt>
                <c:pt idx="1816">
                  <c:v>1215.0115919999998</c:v>
                </c:pt>
                <c:pt idx="1817">
                  <c:v>1214.1091979999999</c:v>
                </c:pt>
                <c:pt idx="1818">
                  <c:v>1213.2598860000001</c:v>
                </c:pt>
                <c:pt idx="1819">
                  <c:v>1212.3928800000001</c:v>
                </c:pt>
                <c:pt idx="1820">
                  <c:v>1211.4550979999999</c:v>
                </c:pt>
                <c:pt idx="1821">
                  <c:v>1210.5350100000001</c:v>
                </c:pt>
                <c:pt idx="1822">
                  <c:v>1209.65031</c:v>
                </c:pt>
                <c:pt idx="1823">
                  <c:v>1208.747916</c:v>
                </c:pt>
                <c:pt idx="1824">
                  <c:v>1207.9162979999999</c:v>
                </c:pt>
                <c:pt idx="1825">
                  <c:v>1207.031598</c:v>
                </c:pt>
                <c:pt idx="1826">
                  <c:v>1206.11151</c:v>
                </c:pt>
                <c:pt idx="1827">
                  <c:v>1205.2356569999999</c:v>
                </c:pt>
                <c:pt idx="1828">
                  <c:v>1204.3774979999998</c:v>
                </c:pt>
                <c:pt idx="1829">
                  <c:v>1203.4839509999999</c:v>
                </c:pt>
                <c:pt idx="1830">
                  <c:v>1202.555016</c:v>
                </c:pt>
                <c:pt idx="1831">
                  <c:v>1201.7322449999999</c:v>
                </c:pt>
                <c:pt idx="1832">
                  <c:v>1200.8563919999999</c:v>
                </c:pt>
                <c:pt idx="1833">
                  <c:v>1199.953998</c:v>
                </c:pt>
                <c:pt idx="1834">
                  <c:v>1199.0781449999999</c:v>
                </c:pt>
                <c:pt idx="1835">
                  <c:v>1198.1669039999999</c:v>
                </c:pt>
                <c:pt idx="1836">
                  <c:v>1197.299898</c:v>
                </c:pt>
                <c:pt idx="1837">
                  <c:v>1196.4151979999999</c:v>
                </c:pt>
                <c:pt idx="1838">
                  <c:v>1195.5393449999999</c:v>
                </c:pt>
                <c:pt idx="1839">
                  <c:v>1194.6281039999999</c:v>
                </c:pt>
                <c:pt idx="1840">
                  <c:v>1193.7610979999999</c:v>
                </c:pt>
                <c:pt idx="1841">
                  <c:v>1192.858704</c:v>
                </c:pt>
                <c:pt idx="1842">
                  <c:v>1192.0005449999999</c:v>
                </c:pt>
                <c:pt idx="1843">
                  <c:v>1191.0981509999999</c:v>
                </c:pt>
                <c:pt idx="1844">
                  <c:v>1190.2576860000001</c:v>
                </c:pt>
                <c:pt idx="1845">
                  <c:v>1189.355292</c:v>
                </c:pt>
                <c:pt idx="1846">
                  <c:v>1188.452898</c:v>
                </c:pt>
                <c:pt idx="1847">
                  <c:v>1187.5681979999999</c:v>
                </c:pt>
                <c:pt idx="1848">
                  <c:v>1186.6834979999999</c:v>
                </c:pt>
                <c:pt idx="1849">
                  <c:v>1185.7811039999999</c:v>
                </c:pt>
                <c:pt idx="1850">
                  <c:v>1184.9229449999998</c:v>
                </c:pt>
                <c:pt idx="1851">
                  <c:v>1184.0028569999999</c:v>
                </c:pt>
                <c:pt idx="1852">
                  <c:v>1183.1535449999999</c:v>
                </c:pt>
                <c:pt idx="1853">
                  <c:v>1182.233457</c:v>
                </c:pt>
                <c:pt idx="1854">
                  <c:v>1181.3399099999999</c:v>
                </c:pt>
                <c:pt idx="1855">
                  <c:v>1180.472904</c:v>
                </c:pt>
                <c:pt idx="1856">
                  <c:v>1179.597051</c:v>
                </c:pt>
                <c:pt idx="1857">
                  <c:v>1178.721198</c:v>
                </c:pt>
                <c:pt idx="1858">
                  <c:v>1177.8364979999999</c:v>
                </c:pt>
                <c:pt idx="1859">
                  <c:v>1176.91641</c:v>
                </c:pt>
                <c:pt idx="1860">
                  <c:v>1176.0582509999999</c:v>
                </c:pt>
                <c:pt idx="1861">
                  <c:v>1175.1470099999999</c:v>
                </c:pt>
                <c:pt idx="1862">
                  <c:v>1174.3065449999999</c:v>
                </c:pt>
                <c:pt idx="1863">
                  <c:v>1173.37761</c:v>
                </c:pt>
                <c:pt idx="1864">
                  <c:v>1172.5282979999999</c:v>
                </c:pt>
                <c:pt idx="1865">
                  <c:v>1171.6524449999999</c:v>
                </c:pt>
                <c:pt idx="1866">
                  <c:v>1170.7677449999999</c:v>
                </c:pt>
                <c:pt idx="1867">
                  <c:v>1169.9007389999999</c:v>
                </c:pt>
                <c:pt idx="1868">
                  <c:v>1168.9541099999999</c:v>
                </c:pt>
                <c:pt idx="1869">
                  <c:v>1168.0782569999999</c:v>
                </c:pt>
                <c:pt idx="1870">
                  <c:v>1167.2024039999999</c:v>
                </c:pt>
                <c:pt idx="1871">
                  <c:v>1166.3353979999999</c:v>
                </c:pt>
                <c:pt idx="1872">
                  <c:v>1165.468392</c:v>
                </c:pt>
                <c:pt idx="1873">
                  <c:v>1164.5483039999999</c:v>
                </c:pt>
                <c:pt idx="1874">
                  <c:v>1163.681298</c:v>
                </c:pt>
                <c:pt idx="1875">
                  <c:v>1162.8231389999999</c:v>
                </c:pt>
                <c:pt idx="1876">
                  <c:v>1161.9207449999999</c:v>
                </c:pt>
                <c:pt idx="1877">
                  <c:v>1161.0360449999998</c:v>
                </c:pt>
                <c:pt idx="1878">
                  <c:v>1160.1336509999999</c:v>
                </c:pt>
                <c:pt idx="1879">
                  <c:v>1159.2312569999999</c:v>
                </c:pt>
                <c:pt idx="1880">
                  <c:v>1158.4261800000002</c:v>
                </c:pt>
                <c:pt idx="1881">
                  <c:v>1157.461857</c:v>
                </c:pt>
                <c:pt idx="1882">
                  <c:v>1156.621392</c:v>
                </c:pt>
                <c:pt idx="1883">
                  <c:v>1155.710151</c:v>
                </c:pt>
                <c:pt idx="1884">
                  <c:v>1154.8431449999998</c:v>
                </c:pt>
                <c:pt idx="1885">
                  <c:v>1153.9495979999999</c:v>
                </c:pt>
                <c:pt idx="1886">
                  <c:v>1153.047204</c:v>
                </c:pt>
                <c:pt idx="1887">
                  <c:v>1152.206739</c:v>
                </c:pt>
                <c:pt idx="1888">
                  <c:v>1151.2512629999999</c:v>
                </c:pt>
                <c:pt idx="1889">
                  <c:v>1150.3842569999999</c:v>
                </c:pt>
                <c:pt idx="1890">
                  <c:v>1149.5349449999999</c:v>
                </c:pt>
                <c:pt idx="1891">
                  <c:v>1148.6237039999999</c:v>
                </c:pt>
                <c:pt idx="1892">
                  <c:v>1147.7478509999999</c:v>
                </c:pt>
                <c:pt idx="1893">
                  <c:v>1146.854304</c:v>
                </c:pt>
                <c:pt idx="1894">
                  <c:v>1145.9430629999999</c:v>
                </c:pt>
                <c:pt idx="1895">
                  <c:v>1145.1025979999999</c:v>
                </c:pt>
                <c:pt idx="1896">
                  <c:v>1144.1913569999999</c:v>
                </c:pt>
                <c:pt idx="1897">
                  <c:v>1143.29781</c:v>
                </c:pt>
                <c:pt idx="1898">
                  <c:v>1142.41311</c:v>
                </c:pt>
                <c:pt idx="1899">
                  <c:v>1141.5284099999999</c:v>
                </c:pt>
                <c:pt idx="1900">
                  <c:v>1140.6437100000001</c:v>
                </c:pt>
                <c:pt idx="1901">
                  <c:v>1139.732469</c:v>
                </c:pt>
                <c:pt idx="1902">
                  <c:v>1138.856616</c:v>
                </c:pt>
                <c:pt idx="1903">
                  <c:v>1137.9896100000001</c:v>
                </c:pt>
                <c:pt idx="1904">
                  <c:v>1137.1491449999999</c:v>
                </c:pt>
                <c:pt idx="1905">
                  <c:v>1136.1848219999999</c:v>
                </c:pt>
                <c:pt idx="1906">
                  <c:v>1135.3355099999999</c:v>
                </c:pt>
                <c:pt idx="1907">
                  <c:v>1134.4331159999999</c:v>
                </c:pt>
                <c:pt idx="1908">
                  <c:v>1133.574957</c:v>
                </c:pt>
                <c:pt idx="1909">
                  <c:v>1132.690257</c:v>
                </c:pt>
                <c:pt idx="1910">
                  <c:v>1131.779016</c:v>
                </c:pt>
                <c:pt idx="1911">
                  <c:v>1130.8943159999999</c:v>
                </c:pt>
                <c:pt idx="1912">
                  <c:v>1130.0450040000001</c:v>
                </c:pt>
                <c:pt idx="1913">
                  <c:v>1129.160304</c:v>
                </c:pt>
                <c:pt idx="1914">
                  <c:v>1128.293298</c:v>
                </c:pt>
                <c:pt idx="1915">
                  <c:v>1127.3909039999999</c:v>
                </c:pt>
                <c:pt idx="1916">
                  <c:v>1126.532745</c:v>
                </c:pt>
                <c:pt idx="1917">
                  <c:v>1125.5772689999999</c:v>
                </c:pt>
                <c:pt idx="1918">
                  <c:v>1124.7633449999998</c:v>
                </c:pt>
                <c:pt idx="1919">
                  <c:v>1123.8255629999999</c:v>
                </c:pt>
                <c:pt idx="1920">
                  <c:v>1122.9585569999999</c:v>
                </c:pt>
                <c:pt idx="1921">
                  <c:v>1122.0738569999999</c:v>
                </c:pt>
                <c:pt idx="1922">
                  <c:v>1121.189157</c:v>
                </c:pt>
                <c:pt idx="1923">
                  <c:v>1120.2867630000001</c:v>
                </c:pt>
                <c:pt idx="1924">
                  <c:v>1119.375522</c:v>
                </c:pt>
                <c:pt idx="1925">
                  <c:v>1118.5527509999999</c:v>
                </c:pt>
                <c:pt idx="1926">
                  <c:v>1117.623816</c:v>
                </c:pt>
                <c:pt idx="1927">
                  <c:v>1116.783351</c:v>
                </c:pt>
                <c:pt idx="1928">
                  <c:v>1115.87211</c:v>
                </c:pt>
                <c:pt idx="1929">
                  <c:v>1114.996257</c:v>
                </c:pt>
                <c:pt idx="1930">
                  <c:v>1114.0938630000001</c:v>
                </c:pt>
                <c:pt idx="1931">
                  <c:v>1113.2268569999999</c:v>
                </c:pt>
                <c:pt idx="1932">
                  <c:v>1112.3244629999999</c:v>
                </c:pt>
                <c:pt idx="1933">
                  <c:v>1111.466304</c:v>
                </c:pt>
                <c:pt idx="1934">
                  <c:v>1110.590451</c:v>
                </c:pt>
                <c:pt idx="1935">
                  <c:v>1109.67921</c:v>
                </c:pt>
                <c:pt idx="1936">
                  <c:v>1108.803357</c:v>
                </c:pt>
                <c:pt idx="1937">
                  <c:v>1107.927504</c:v>
                </c:pt>
                <c:pt idx="1938">
                  <c:v>1107.0339569999999</c:v>
                </c:pt>
                <c:pt idx="1939">
                  <c:v>1106.14041</c:v>
                </c:pt>
                <c:pt idx="1940">
                  <c:v>1105.229169</c:v>
                </c:pt>
                <c:pt idx="1941">
                  <c:v>1104.3798569999999</c:v>
                </c:pt>
                <c:pt idx="1942">
                  <c:v>1103.4774629999999</c:v>
                </c:pt>
                <c:pt idx="1943">
                  <c:v>1102.610457</c:v>
                </c:pt>
                <c:pt idx="1944">
                  <c:v>1101.7257569999999</c:v>
                </c:pt>
                <c:pt idx="1945">
                  <c:v>1100.83221</c:v>
                </c:pt>
                <c:pt idx="1946">
                  <c:v>1099.9917449999998</c:v>
                </c:pt>
                <c:pt idx="1947">
                  <c:v>1099.0362689999999</c:v>
                </c:pt>
                <c:pt idx="1948">
                  <c:v>1098.1781099999998</c:v>
                </c:pt>
                <c:pt idx="1949">
                  <c:v>1097.29341</c:v>
                </c:pt>
                <c:pt idx="1950">
                  <c:v>1096.4352509999999</c:v>
                </c:pt>
                <c:pt idx="1951">
                  <c:v>1095.515163</c:v>
                </c:pt>
                <c:pt idx="1952">
                  <c:v>1094.6746979999998</c:v>
                </c:pt>
                <c:pt idx="1953">
                  <c:v>1093.7457629999999</c:v>
                </c:pt>
                <c:pt idx="1954">
                  <c:v>1092.8964509999998</c:v>
                </c:pt>
                <c:pt idx="1955">
                  <c:v>1091.9675159999999</c:v>
                </c:pt>
                <c:pt idx="1956">
                  <c:v>1091.109357</c:v>
                </c:pt>
                <c:pt idx="1957">
                  <c:v>1090.2423509999999</c:v>
                </c:pt>
                <c:pt idx="1958">
                  <c:v>1089.357651</c:v>
                </c:pt>
                <c:pt idx="1959">
                  <c:v>1088.411022</c:v>
                </c:pt>
                <c:pt idx="1960">
                  <c:v>1087.6059449999998</c:v>
                </c:pt>
                <c:pt idx="1961">
                  <c:v>1086.7300919999998</c:v>
                </c:pt>
                <c:pt idx="1962">
                  <c:v>1085.818851</c:v>
                </c:pt>
                <c:pt idx="1963">
                  <c:v>1084.8987629999999</c:v>
                </c:pt>
                <c:pt idx="1964">
                  <c:v>1084.031757</c:v>
                </c:pt>
                <c:pt idx="1965">
                  <c:v>1083.1470569999999</c:v>
                </c:pt>
                <c:pt idx="1966">
                  <c:v>1082.2004280000001</c:v>
                </c:pt>
                <c:pt idx="1967">
                  <c:v>1081.413045</c:v>
                </c:pt>
                <c:pt idx="1968">
                  <c:v>1080.475263</c:v>
                </c:pt>
                <c:pt idx="1969">
                  <c:v>1079.6524919999999</c:v>
                </c:pt>
                <c:pt idx="1970">
                  <c:v>1078.750098</c:v>
                </c:pt>
                <c:pt idx="1971">
                  <c:v>1077.8653979999999</c:v>
                </c:pt>
                <c:pt idx="1972">
                  <c:v>1076.9187689999999</c:v>
                </c:pt>
                <c:pt idx="1973">
                  <c:v>1076.0517629999999</c:v>
                </c:pt>
                <c:pt idx="1974">
                  <c:v>1075.1670629999999</c:v>
                </c:pt>
                <c:pt idx="1975">
                  <c:v>1074.282363</c:v>
                </c:pt>
                <c:pt idx="1976">
                  <c:v>1073.40651</c:v>
                </c:pt>
                <c:pt idx="1977">
                  <c:v>1072.4864219999999</c:v>
                </c:pt>
                <c:pt idx="1978">
                  <c:v>1071.645957</c:v>
                </c:pt>
                <c:pt idx="1979">
                  <c:v>1070.7258689999999</c:v>
                </c:pt>
                <c:pt idx="1980">
                  <c:v>1069.8588629999999</c:v>
                </c:pt>
                <c:pt idx="1981">
                  <c:v>1068.965316</c:v>
                </c:pt>
                <c:pt idx="1982">
                  <c:v>1068.0983099999999</c:v>
                </c:pt>
                <c:pt idx="1983">
                  <c:v>1067.1870690000001</c:v>
                </c:pt>
                <c:pt idx="1984">
                  <c:v>1066.337757</c:v>
                </c:pt>
                <c:pt idx="1985">
                  <c:v>1065.4707509999998</c:v>
                </c:pt>
                <c:pt idx="1986">
                  <c:v>1064.524122</c:v>
                </c:pt>
                <c:pt idx="1987">
                  <c:v>1063.7278919999999</c:v>
                </c:pt>
                <c:pt idx="1988">
                  <c:v>1062.807804</c:v>
                </c:pt>
                <c:pt idx="1989">
                  <c:v>1061.896563</c:v>
                </c:pt>
                <c:pt idx="1990">
                  <c:v>1061.0118629999999</c:v>
                </c:pt>
                <c:pt idx="1991">
                  <c:v>1060.118316</c:v>
                </c:pt>
                <c:pt idx="1992">
                  <c:v>1059.269004</c:v>
                </c:pt>
                <c:pt idx="1993">
                  <c:v>1058.3400689999999</c:v>
                </c:pt>
                <c:pt idx="1994">
                  <c:v>1057.5084509999999</c:v>
                </c:pt>
                <c:pt idx="1995">
                  <c:v>1056.5529750000001</c:v>
                </c:pt>
                <c:pt idx="1996">
                  <c:v>1055.7744389999998</c:v>
                </c:pt>
                <c:pt idx="1997">
                  <c:v>1054.8189629999999</c:v>
                </c:pt>
                <c:pt idx="1998">
                  <c:v>1053.9784979999999</c:v>
                </c:pt>
                <c:pt idx="1999">
                  <c:v>1053.049563</c:v>
                </c:pt>
                <c:pt idx="2000">
                  <c:v>1052.164863</c:v>
                </c:pt>
                <c:pt idx="2001">
                  <c:v>1051.28901</c:v>
                </c:pt>
                <c:pt idx="2002">
                  <c:v>1050.413157</c:v>
                </c:pt>
                <c:pt idx="2003">
                  <c:v>1049.4576810000001</c:v>
                </c:pt>
                <c:pt idx="2004">
                  <c:v>1048.6260629999999</c:v>
                </c:pt>
                <c:pt idx="2005">
                  <c:v>1047.697128</c:v>
                </c:pt>
                <c:pt idx="2006">
                  <c:v>1046.9008979999999</c:v>
                </c:pt>
                <c:pt idx="2007">
                  <c:v>1045.9631159999999</c:v>
                </c:pt>
                <c:pt idx="2008">
                  <c:v>1045.1226509999999</c:v>
                </c:pt>
                <c:pt idx="2009">
                  <c:v>1044.1760220000001</c:v>
                </c:pt>
                <c:pt idx="2010">
                  <c:v>1043.379792</c:v>
                </c:pt>
                <c:pt idx="2011">
                  <c:v>1042.450857</c:v>
                </c:pt>
                <c:pt idx="2012">
                  <c:v>1041.539616</c:v>
                </c:pt>
                <c:pt idx="2013">
                  <c:v>1040.6372220000001</c:v>
                </c:pt>
                <c:pt idx="2014">
                  <c:v>1039.8056039999999</c:v>
                </c:pt>
                <c:pt idx="2015">
                  <c:v>1038.8589750000001</c:v>
                </c:pt>
                <c:pt idx="2016">
                  <c:v>1038.000816</c:v>
                </c:pt>
                <c:pt idx="2017">
                  <c:v>1037.098422</c:v>
                </c:pt>
                <c:pt idx="2018">
                  <c:v>1036.257957</c:v>
                </c:pt>
                <c:pt idx="2019">
                  <c:v>1035.3644099999999</c:v>
                </c:pt>
                <c:pt idx="2020">
                  <c:v>1034.497404</c:v>
                </c:pt>
                <c:pt idx="2021">
                  <c:v>1033.5684690000001</c:v>
                </c:pt>
                <c:pt idx="2022">
                  <c:v>1032.7368509999999</c:v>
                </c:pt>
                <c:pt idx="2023">
                  <c:v>1031.8344569999999</c:v>
                </c:pt>
                <c:pt idx="2024">
                  <c:v>1030.9143690000001</c:v>
                </c:pt>
                <c:pt idx="2025">
                  <c:v>1030.0739039999999</c:v>
                </c:pt>
                <c:pt idx="2026">
                  <c:v>1029.1361219999999</c:v>
                </c:pt>
                <c:pt idx="2027">
                  <c:v>1028.339892</c:v>
                </c:pt>
                <c:pt idx="2028">
                  <c:v>1027.3578749999999</c:v>
                </c:pt>
                <c:pt idx="2029">
                  <c:v>1026.499716</c:v>
                </c:pt>
                <c:pt idx="2030">
                  <c:v>1025.659251</c:v>
                </c:pt>
                <c:pt idx="2031">
                  <c:v>1024.7568569999999</c:v>
                </c:pt>
                <c:pt idx="2032">
                  <c:v>1023.86331</c:v>
                </c:pt>
                <c:pt idx="2033">
                  <c:v>1022.9697629999999</c:v>
                </c:pt>
                <c:pt idx="2034">
                  <c:v>1022.1116039999999</c:v>
                </c:pt>
                <c:pt idx="2035">
                  <c:v>1021.182669</c:v>
                </c:pt>
                <c:pt idx="2036">
                  <c:v>1020.3422039999999</c:v>
                </c:pt>
                <c:pt idx="2037">
                  <c:v>1019.4486569999999</c:v>
                </c:pt>
                <c:pt idx="2038">
                  <c:v>1018.546263</c:v>
                </c:pt>
                <c:pt idx="2039">
                  <c:v>1017.661563</c:v>
                </c:pt>
                <c:pt idx="2040">
                  <c:v>1016.741475</c:v>
                </c:pt>
                <c:pt idx="2041">
                  <c:v>1015.865622</c:v>
                </c:pt>
                <c:pt idx="2042">
                  <c:v>1015.0605449999999</c:v>
                </c:pt>
                <c:pt idx="2043">
                  <c:v>1014.1316099999999</c:v>
                </c:pt>
                <c:pt idx="2044">
                  <c:v>1013.2557569999999</c:v>
                </c:pt>
                <c:pt idx="2045">
                  <c:v>1012.3799039999999</c:v>
                </c:pt>
                <c:pt idx="2046">
                  <c:v>1011.512898</c:v>
                </c:pt>
                <c:pt idx="2047">
                  <c:v>1010.6281979999999</c:v>
                </c:pt>
                <c:pt idx="2048">
                  <c:v>1009.672722</c:v>
                </c:pt>
                <c:pt idx="2049">
                  <c:v>1008.788022</c:v>
                </c:pt>
                <c:pt idx="2050">
                  <c:v>1007.9121689999999</c:v>
                </c:pt>
                <c:pt idx="2051">
                  <c:v>1007.0363159999999</c:v>
                </c:pt>
                <c:pt idx="2052">
                  <c:v>1006.1604629999999</c:v>
                </c:pt>
                <c:pt idx="2053">
                  <c:v>1005.2846099999999</c:v>
                </c:pt>
                <c:pt idx="2054">
                  <c:v>1004.4352979999999</c:v>
                </c:pt>
                <c:pt idx="2055">
                  <c:v>1003.51521</c:v>
                </c:pt>
                <c:pt idx="2056">
                  <c:v>1002.6570509999999</c:v>
                </c:pt>
                <c:pt idx="2057">
                  <c:v>1001.728116</c:v>
                </c:pt>
                <c:pt idx="2058">
                  <c:v>1000.8611099999999</c:v>
                </c:pt>
                <c:pt idx="2059">
                  <c:v>999.92332799999997</c:v>
                </c:pt>
                <c:pt idx="2060">
                  <c:v>999.09170999999992</c:v>
                </c:pt>
                <c:pt idx="2061">
                  <c:v>998.21585699999991</c:v>
                </c:pt>
                <c:pt idx="2062">
                  <c:v>997.29576899999995</c:v>
                </c:pt>
                <c:pt idx="2063">
                  <c:v>996.4641509999999</c:v>
                </c:pt>
                <c:pt idx="2064">
                  <c:v>995.51752199999999</c:v>
                </c:pt>
                <c:pt idx="2065">
                  <c:v>994.65051599999993</c:v>
                </c:pt>
                <c:pt idx="2066">
                  <c:v>993.76581599999997</c:v>
                </c:pt>
                <c:pt idx="2067">
                  <c:v>992.89880999999991</c:v>
                </c:pt>
                <c:pt idx="2068">
                  <c:v>991.97872200000006</c:v>
                </c:pt>
                <c:pt idx="2069">
                  <c:v>991.10286900000006</c:v>
                </c:pt>
                <c:pt idx="2070">
                  <c:v>990.253557</c:v>
                </c:pt>
                <c:pt idx="2071">
                  <c:v>989.33346899999992</c:v>
                </c:pt>
                <c:pt idx="2072">
                  <c:v>988.45761599999992</c:v>
                </c:pt>
                <c:pt idx="2073">
                  <c:v>987.54637500000001</c:v>
                </c:pt>
                <c:pt idx="2074">
                  <c:v>986.7059099999999</c:v>
                </c:pt>
                <c:pt idx="2075">
                  <c:v>985.78582200000005</c:v>
                </c:pt>
                <c:pt idx="2076">
                  <c:v>984.91881599999999</c:v>
                </c:pt>
                <c:pt idx="2077">
                  <c:v>984.03411600000004</c:v>
                </c:pt>
                <c:pt idx="2078">
                  <c:v>983.14941599999997</c:v>
                </c:pt>
                <c:pt idx="2079">
                  <c:v>982.28241000000003</c:v>
                </c:pt>
                <c:pt idx="2080">
                  <c:v>981.34462800000006</c:v>
                </c:pt>
                <c:pt idx="2081">
                  <c:v>980.51301000000001</c:v>
                </c:pt>
                <c:pt idx="2082">
                  <c:v>979.60176899999999</c:v>
                </c:pt>
                <c:pt idx="2083">
                  <c:v>978.67283399999997</c:v>
                </c:pt>
                <c:pt idx="2084">
                  <c:v>977.85890999999992</c:v>
                </c:pt>
                <c:pt idx="2085">
                  <c:v>976.92112799999995</c:v>
                </c:pt>
                <c:pt idx="2086">
                  <c:v>976.09835699999996</c:v>
                </c:pt>
                <c:pt idx="2087">
                  <c:v>975.16942199999994</c:v>
                </c:pt>
                <c:pt idx="2088">
                  <c:v>974.29356899999993</c:v>
                </c:pt>
                <c:pt idx="2089">
                  <c:v>973.40886899999998</c:v>
                </c:pt>
                <c:pt idx="2090">
                  <c:v>972.54186299999992</c:v>
                </c:pt>
                <c:pt idx="2091">
                  <c:v>971.64831600000002</c:v>
                </c:pt>
                <c:pt idx="2092">
                  <c:v>970.74592199999995</c:v>
                </c:pt>
                <c:pt idx="2093">
                  <c:v>969.85237499999994</c:v>
                </c:pt>
                <c:pt idx="2094">
                  <c:v>968.98536899999999</c:v>
                </c:pt>
                <c:pt idx="2095">
                  <c:v>968.10066899999993</c:v>
                </c:pt>
                <c:pt idx="2096">
                  <c:v>967.20712200000003</c:v>
                </c:pt>
                <c:pt idx="2097">
                  <c:v>966.36665699999992</c:v>
                </c:pt>
                <c:pt idx="2098">
                  <c:v>965.42887500000006</c:v>
                </c:pt>
                <c:pt idx="2099">
                  <c:v>964.561869</c:v>
                </c:pt>
                <c:pt idx="2100">
                  <c:v>963.67716899999994</c:v>
                </c:pt>
                <c:pt idx="2101">
                  <c:v>962.83670399999994</c:v>
                </c:pt>
                <c:pt idx="2102">
                  <c:v>961.89007500000002</c:v>
                </c:pt>
                <c:pt idx="2103">
                  <c:v>961.03191600000002</c:v>
                </c:pt>
                <c:pt idx="2104">
                  <c:v>960.08528699999999</c:v>
                </c:pt>
                <c:pt idx="2105">
                  <c:v>959.2802099999999</c:v>
                </c:pt>
                <c:pt idx="2106">
                  <c:v>958.39550999999994</c:v>
                </c:pt>
                <c:pt idx="2107">
                  <c:v>957.46657500000003</c:v>
                </c:pt>
                <c:pt idx="2108">
                  <c:v>956.58187499999997</c:v>
                </c:pt>
                <c:pt idx="2109">
                  <c:v>955.71486900000002</c:v>
                </c:pt>
                <c:pt idx="2110">
                  <c:v>954.84786299999996</c:v>
                </c:pt>
                <c:pt idx="2111">
                  <c:v>953.927775</c:v>
                </c:pt>
                <c:pt idx="2112">
                  <c:v>953.06076899999994</c:v>
                </c:pt>
                <c:pt idx="2113">
                  <c:v>952.19376299999999</c:v>
                </c:pt>
                <c:pt idx="2114">
                  <c:v>951.30906299999992</c:v>
                </c:pt>
                <c:pt idx="2115">
                  <c:v>950.38897499999996</c:v>
                </c:pt>
                <c:pt idx="2116">
                  <c:v>949.49542799999995</c:v>
                </c:pt>
                <c:pt idx="2117">
                  <c:v>948.61072799999999</c:v>
                </c:pt>
                <c:pt idx="2118">
                  <c:v>947.76141599999994</c:v>
                </c:pt>
                <c:pt idx="2119">
                  <c:v>946.88556299999993</c:v>
                </c:pt>
                <c:pt idx="2120">
                  <c:v>945.98316899999998</c:v>
                </c:pt>
                <c:pt idx="2121">
                  <c:v>945.13385699999992</c:v>
                </c:pt>
                <c:pt idx="2122">
                  <c:v>944.19607499999995</c:v>
                </c:pt>
                <c:pt idx="2123">
                  <c:v>943.29368099999999</c:v>
                </c:pt>
                <c:pt idx="2124">
                  <c:v>942.453216</c:v>
                </c:pt>
                <c:pt idx="2125">
                  <c:v>941.54197499999998</c:v>
                </c:pt>
                <c:pt idx="2126">
                  <c:v>940.70150999999998</c:v>
                </c:pt>
                <c:pt idx="2127">
                  <c:v>939.75488100000007</c:v>
                </c:pt>
                <c:pt idx="2128">
                  <c:v>938.92326299999991</c:v>
                </c:pt>
                <c:pt idx="2129">
                  <c:v>938.02971600000001</c:v>
                </c:pt>
                <c:pt idx="2130">
                  <c:v>937.14501599999994</c:v>
                </c:pt>
                <c:pt idx="2131">
                  <c:v>936.28685699999994</c:v>
                </c:pt>
                <c:pt idx="2132">
                  <c:v>935.40215699999999</c:v>
                </c:pt>
                <c:pt idx="2133">
                  <c:v>934.44668100000001</c:v>
                </c:pt>
                <c:pt idx="2134">
                  <c:v>933.57967499999995</c:v>
                </c:pt>
                <c:pt idx="2135">
                  <c:v>932.66843400000005</c:v>
                </c:pt>
                <c:pt idx="2136">
                  <c:v>931.82796899999994</c:v>
                </c:pt>
                <c:pt idx="2137">
                  <c:v>930.93442200000004</c:v>
                </c:pt>
                <c:pt idx="2138">
                  <c:v>930.11165099999994</c:v>
                </c:pt>
                <c:pt idx="2139">
                  <c:v>929.17386899999997</c:v>
                </c:pt>
                <c:pt idx="2140">
                  <c:v>928.32455699999991</c:v>
                </c:pt>
                <c:pt idx="2141">
                  <c:v>927.38677499999994</c:v>
                </c:pt>
                <c:pt idx="2142">
                  <c:v>926.52861599999994</c:v>
                </c:pt>
                <c:pt idx="2143">
                  <c:v>925.64391599999999</c:v>
                </c:pt>
                <c:pt idx="2144">
                  <c:v>924.78575699999999</c:v>
                </c:pt>
                <c:pt idx="2145">
                  <c:v>923.87451599999997</c:v>
                </c:pt>
                <c:pt idx="2146">
                  <c:v>922.97212200000001</c:v>
                </c:pt>
                <c:pt idx="2147">
                  <c:v>922.12280999999996</c:v>
                </c:pt>
                <c:pt idx="2148">
                  <c:v>921.21156899999994</c:v>
                </c:pt>
                <c:pt idx="2149">
                  <c:v>920.31802200000004</c:v>
                </c:pt>
                <c:pt idx="2150">
                  <c:v>919.45101599999998</c:v>
                </c:pt>
                <c:pt idx="2151">
                  <c:v>918.53977499999996</c:v>
                </c:pt>
                <c:pt idx="2152">
                  <c:v>917.64622800000006</c:v>
                </c:pt>
                <c:pt idx="2153">
                  <c:v>916.8146099999999</c:v>
                </c:pt>
                <c:pt idx="2154">
                  <c:v>915.86798099999999</c:v>
                </c:pt>
                <c:pt idx="2155">
                  <c:v>914.98328100000003</c:v>
                </c:pt>
                <c:pt idx="2156">
                  <c:v>914.14281600000004</c:v>
                </c:pt>
                <c:pt idx="2157">
                  <c:v>913.19618700000001</c:v>
                </c:pt>
                <c:pt idx="2158">
                  <c:v>912.38226299999997</c:v>
                </c:pt>
                <c:pt idx="2159">
                  <c:v>911.43563400000005</c:v>
                </c:pt>
                <c:pt idx="2160">
                  <c:v>910.55093399999998</c:v>
                </c:pt>
                <c:pt idx="2161">
                  <c:v>909.68392800000004</c:v>
                </c:pt>
                <c:pt idx="2162">
                  <c:v>908.79922799999997</c:v>
                </c:pt>
                <c:pt idx="2163">
                  <c:v>907.96760999999992</c:v>
                </c:pt>
                <c:pt idx="2164">
                  <c:v>907.03867500000001</c:v>
                </c:pt>
                <c:pt idx="2165">
                  <c:v>906.10089300000004</c:v>
                </c:pt>
                <c:pt idx="2166">
                  <c:v>905.21619300000009</c:v>
                </c:pt>
                <c:pt idx="2167">
                  <c:v>904.34034000000008</c:v>
                </c:pt>
                <c:pt idx="2168">
                  <c:v>903.47333400000002</c:v>
                </c:pt>
                <c:pt idx="2169">
                  <c:v>902.58863400000007</c:v>
                </c:pt>
                <c:pt idx="2170">
                  <c:v>901.71278100000006</c:v>
                </c:pt>
                <c:pt idx="2171">
                  <c:v>900.77499899999998</c:v>
                </c:pt>
                <c:pt idx="2172">
                  <c:v>899.95222799999999</c:v>
                </c:pt>
                <c:pt idx="2173">
                  <c:v>899.05868099999998</c:v>
                </c:pt>
                <c:pt idx="2174">
                  <c:v>898.17398100000003</c:v>
                </c:pt>
                <c:pt idx="2175">
                  <c:v>897.25389300000006</c:v>
                </c:pt>
                <c:pt idx="2176">
                  <c:v>896.36034599999994</c:v>
                </c:pt>
                <c:pt idx="2177">
                  <c:v>895.48449300000004</c:v>
                </c:pt>
                <c:pt idx="2178">
                  <c:v>894.60864000000004</c:v>
                </c:pt>
                <c:pt idx="2179">
                  <c:v>893.74163399999998</c:v>
                </c:pt>
                <c:pt idx="2180">
                  <c:v>892.83039300000007</c:v>
                </c:pt>
                <c:pt idx="2181">
                  <c:v>891.96338700000001</c:v>
                </c:pt>
                <c:pt idx="2182">
                  <c:v>891.08753400000001</c:v>
                </c:pt>
                <c:pt idx="2183">
                  <c:v>890.20283400000005</c:v>
                </c:pt>
                <c:pt idx="2184">
                  <c:v>889.29159300000003</c:v>
                </c:pt>
                <c:pt idx="2185">
                  <c:v>888.45112800000004</c:v>
                </c:pt>
                <c:pt idx="2186">
                  <c:v>887.53988700000002</c:v>
                </c:pt>
                <c:pt idx="2187">
                  <c:v>886.63749300000006</c:v>
                </c:pt>
                <c:pt idx="2188">
                  <c:v>885.770487</c:v>
                </c:pt>
                <c:pt idx="2189">
                  <c:v>884.90348100000006</c:v>
                </c:pt>
                <c:pt idx="2190">
                  <c:v>883.97454599999992</c:v>
                </c:pt>
                <c:pt idx="2191">
                  <c:v>883.14469739999993</c:v>
                </c:pt>
                <c:pt idx="2192">
                  <c:v>882.21753179999996</c:v>
                </c:pt>
                <c:pt idx="2193">
                  <c:v>881.39033730000006</c:v>
                </c:pt>
                <c:pt idx="2194">
                  <c:v>880.44105420000005</c:v>
                </c:pt>
                <c:pt idx="2195">
                  <c:v>879.60058919999994</c:v>
                </c:pt>
                <c:pt idx="2196">
                  <c:v>878.69642580000004</c:v>
                </c:pt>
                <c:pt idx="2197">
                  <c:v>877.8860406</c:v>
                </c:pt>
                <c:pt idx="2198">
                  <c:v>876.9509127</c:v>
                </c:pt>
                <c:pt idx="2199">
                  <c:v>876.04409520000002</c:v>
                </c:pt>
                <c:pt idx="2200">
                  <c:v>875.19478319999996</c:v>
                </c:pt>
                <c:pt idx="2201">
                  <c:v>874.29415860000006</c:v>
                </c:pt>
                <c:pt idx="2202">
                  <c:v>873.3882258000001</c:v>
                </c:pt>
                <c:pt idx="2203">
                  <c:v>872.55483839999999</c:v>
                </c:pt>
                <c:pt idx="2204">
                  <c:v>871.60378590000005</c:v>
                </c:pt>
                <c:pt idx="2205">
                  <c:v>870.76332089999994</c:v>
                </c:pt>
                <c:pt idx="2206">
                  <c:v>869.86535040000001</c:v>
                </c:pt>
                <c:pt idx="2207">
                  <c:v>868.95587879999994</c:v>
                </c:pt>
                <c:pt idx="2208">
                  <c:v>868.07825639999999</c:v>
                </c:pt>
                <c:pt idx="2209">
                  <c:v>867.22982910000007</c:v>
                </c:pt>
                <c:pt idx="2210">
                  <c:v>866.3168187</c:v>
                </c:pt>
                <c:pt idx="2211">
                  <c:v>865.40203889999998</c:v>
                </c:pt>
                <c:pt idx="2212">
                  <c:v>864.53768700000001</c:v>
                </c:pt>
                <c:pt idx="2213">
                  <c:v>863.66094930000008</c:v>
                </c:pt>
                <c:pt idx="2214">
                  <c:v>862.77182579999999</c:v>
                </c:pt>
                <c:pt idx="2215">
                  <c:v>861.87739409999995</c:v>
                </c:pt>
                <c:pt idx="2216">
                  <c:v>861.00507989999994</c:v>
                </c:pt>
                <c:pt idx="2217">
                  <c:v>860.07791429999997</c:v>
                </c:pt>
                <c:pt idx="2218">
                  <c:v>859.23656459999995</c:v>
                </c:pt>
                <c:pt idx="2219">
                  <c:v>858.344787</c:v>
                </c:pt>
                <c:pt idx="2220">
                  <c:v>857.44858590000001</c:v>
                </c:pt>
                <c:pt idx="2221">
                  <c:v>856.55061539999997</c:v>
                </c:pt>
                <c:pt idx="2222">
                  <c:v>855.6968799</c:v>
                </c:pt>
                <c:pt idx="2223">
                  <c:v>854.73078750000002</c:v>
                </c:pt>
                <c:pt idx="2224">
                  <c:v>853.90447770000003</c:v>
                </c:pt>
                <c:pt idx="2225">
                  <c:v>853.04277990000003</c:v>
                </c:pt>
                <c:pt idx="2226">
                  <c:v>852.16161869999996</c:v>
                </c:pt>
                <c:pt idx="2227">
                  <c:v>851.26895639999998</c:v>
                </c:pt>
                <c:pt idx="2228">
                  <c:v>850.41699030000007</c:v>
                </c:pt>
                <c:pt idx="2229">
                  <c:v>849.46947660000001</c:v>
                </c:pt>
                <c:pt idx="2230">
                  <c:v>848.61397169999998</c:v>
                </c:pt>
                <c:pt idx="2231">
                  <c:v>847.72661759999994</c:v>
                </c:pt>
                <c:pt idx="2232">
                  <c:v>846.81449190000001</c:v>
                </c:pt>
                <c:pt idx="2233">
                  <c:v>845.96341050000001</c:v>
                </c:pt>
                <c:pt idx="2234">
                  <c:v>845.09728919999998</c:v>
                </c:pt>
                <c:pt idx="2235">
                  <c:v>844.2293985</c:v>
                </c:pt>
                <c:pt idx="2236">
                  <c:v>843.31815749999998</c:v>
                </c:pt>
                <c:pt idx="2237">
                  <c:v>842.44318920000001</c:v>
                </c:pt>
                <c:pt idx="2238">
                  <c:v>841.53371759999993</c:v>
                </c:pt>
                <c:pt idx="2239">
                  <c:v>840.63751650000006</c:v>
                </c:pt>
                <c:pt idx="2240">
                  <c:v>839.7811269</c:v>
                </c:pt>
                <c:pt idx="2241">
                  <c:v>838.9194291</c:v>
                </c:pt>
                <c:pt idx="2242">
                  <c:v>837.97899300000006</c:v>
                </c:pt>
                <c:pt idx="2243">
                  <c:v>837.08544599999993</c:v>
                </c:pt>
                <c:pt idx="2244">
                  <c:v>836.23524930000008</c:v>
                </c:pt>
                <c:pt idx="2245">
                  <c:v>835.3187001</c:v>
                </c:pt>
                <c:pt idx="2246">
                  <c:v>834.42692249999993</c:v>
                </c:pt>
                <c:pt idx="2247">
                  <c:v>833.57495640000002</c:v>
                </c:pt>
                <c:pt idx="2248">
                  <c:v>832.6566378</c:v>
                </c:pt>
                <c:pt idx="2249">
                  <c:v>831.76662959999999</c:v>
                </c:pt>
                <c:pt idx="2250">
                  <c:v>830.90493179999999</c:v>
                </c:pt>
                <c:pt idx="2251">
                  <c:v>830.02023179999992</c:v>
                </c:pt>
                <c:pt idx="2252">
                  <c:v>829.10279790000004</c:v>
                </c:pt>
                <c:pt idx="2253">
                  <c:v>828.27471869999999</c:v>
                </c:pt>
                <c:pt idx="2254">
                  <c:v>827.32012740000005</c:v>
                </c:pt>
                <c:pt idx="2255">
                  <c:v>826.51947389999998</c:v>
                </c:pt>
                <c:pt idx="2256">
                  <c:v>825.54099569999994</c:v>
                </c:pt>
                <c:pt idx="2257">
                  <c:v>824.71114709999995</c:v>
                </c:pt>
                <c:pt idx="2258">
                  <c:v>822.41446589999998</c:v>
                </c:pt>
                <c:pt idx="2259">
                  <c:v>820.13105519999999</c:v>
                </c:pt>
                <c:pt idx="2260">
                  <c:v>819.30209129999992</c:v>
                </c:pt>
                <c:pt idx="2261">
                  <c:v>818.32361309999999</c:v>
                </c:pt>
                <c:pt idx="2262">
                  <c:v>817.51411259999998</c:v>
                </c:pt>
                <c:pt idx="2263">
                  <c:v>816.59933279999996</c:v>
                </c:pt>
                <c:pt idx="2264">
                  <c:v>815.77567709999994</c:v>
                </c:pt>
                <c:pt idx="2265">
                  <c:v>814.83612569999991</c:v>
                </c:pt>
                <c:pt idx="2266">
                  <c:v>813.97973609999997</c:v>
                </c:pt>
                <c:pt idx="2267">
                  <c:v>813.05522459999997</c:v>
                </c:pt>
                <c:pt idx="2268">
                  <c:v>812.2253760000001</c:v>
                </c:pt>
                <c:pt idx="2269">
                  <c:v>811.26016830000003</c:v>
                </c:pt>
                <c:pt idx="2270">
                  <c:v>810.45863009999994</c:v>
                </c:pt>
                <c:pt idx="2271">
                  <c:v>809.46068850000006</c:v>
                </c:pt>
                <c:pt idx="2272">
                  <c:v>808.77062249999994</c:v>
                </c:pt>
                <c:pt idx="2273">
                  <c:v>807.75764099999992</c:v>
                </c:pt>
                <c:pt idx="2274">
                  <c:v>806.86763280000002</c:v>
                </c:pt>
                <c:pt idx="2275">
                  <c:v>805.90861800000005</c:v>
                </c:pt>
                <c:pt idx="2276">
                  <c:v>805.14158309999993</c:v>
                </c:pt>
                <c:pt idx="2277">
                  <c:v>804.2153022</c:v>
                </c:pt>
                <c:pt idx="2278">
                  <c:v>803.39253120000001</c:v>
                </c:pt>
                <c:pt idx="2279">
                  <c:v>802.37512620000007</c:v>
                </c:pt>
                <c:pt idx="2280">
                  <c:v>801.57889620000003</c:v>
                </c:pt>
                <c:pt idx="2281">
                  <c:v>800.63403659999994</c:v>
                </c:pt>
                <c:pt idx="2282">
                  <c:v>799.83426779999991</c:v>
                </c:pt>
                <c:pt idx="2283">
                  <c:v>798.8734836000001</c:v>
                </c:pt>
                <c:pt idx="2284">
                  <c:v>798.04805849999991</c:v>
                </c:pt>
                <c:pt idx="2285">
                  <c:v>797.10319889999994</c:v>
                </c:pt>
                <c:pt idx="2286">
                  <c:v>796.2998912999999</c:v>
                </c:pt>
                <c:pt idx="2287">
                  <c:v>795.37714919999996</c:v>
                </c:pt>
                <c:pt idx="2288">
                  <c:v>794.55791699999997</c:v>
                </c:pt>
                <c:pt idx="2289">
                  <c:v>793.56174480000004</c:v>
                </c:pt>
                <c:pt idx="2290">
                  <c:v>792.77967000000001</c:v>
                </c:pt>
                <c:pt idx="2291">
                  <c:v>791.78084369999999</c:v>
                </c:pt>
                <c:pt idx="2292">
                  <c:v>790.9545339</c:v>
                </c:pt>
                <c:pt idx="2293">
                  <c:v>789.97163220000004</c:v>
                </c:pt>
                <c:pt idx="2294">
                  <c:v>789.18955740000001</c:v>
                </c:pt>
                <c:pt idx="2295">
                  <c:v>788.22081090000006</c:v>
                </c:pt>
                <c:pt idx="2296">
                  <c:v>787.44404429999997</c:v>
                </c:pt>
                <c:pt idx="2297">
                  <c:v>786.49653060000003</c:v>
                </c:pt>
                <c:pt idx="2298">
                  <c:v>785.68614539999999</c:v>
                </c:pt>
                <c:pt idx="2299">
                  <c:v>784.73243879999995</c:v>
                </c:pt>
                <c:pt idx="2300">
                  <c:v>783.93620880000003</c:v>
                </c:pt>
                <c:pt idx="2301">
                  <c:v>782.91084150000006</c:v>
                </c:pt>
                <c:pt idx="2302">
                  <c:v>782.13053609999997</c:v>
                </c:pt>
                <c:pt idx="2303">
                  <c:v>781.21398690000001</c:v>
                </c:pt>
                <c:pt idx="2304">
                  <c:v>780.36379020000004</c:v>
                </c:pt>
                <c:pt idx="2305">
                  <c:v>779.40035190000003</c:v>
                </c:pt>
                <c:pt idx="2306">
                  <c:v>778.57404210000004</c:v>
                </c:pt>
                <c:pt idx="2307">
                  <c:v>777.65041530000008</c:v>
                </c:pt>
                <c:pt idx="2308">
                  <c:v>776.82675959999995</c:v>
                </c:pt>
                <c:pt idx="2309">
                  <c:v>775.84651200000008</c:v>
                </c:pt>
                <c:pt idx="2310">
                  <c:v>775.05470550000007</c:v>
                </c:pt>
                <c:pt idx="2311">
                  <c:v>774.10453770000004</c:v>
                </c:pt>
                <c:pt idx="2312">
                  <c:v>773.29238309999994</c:v>
                </c:pt>
                <c:pt idx="2313">
                  <c:v>772.31213550000007</c:v>
                </c:pt>
                <c:pt idx="2314">
                  <c:v>771.53890769999998</c:v>
                </c:pt>
                <c:pt idx="2315">
                  <c:v>770.53211909999993</c:v>
                </c:pt>
                <c:pt idx="2316">
                  <c:v>769.73146559999998</c:v>
                </c:pt>
                <c:pt idx="2317">
                  <c:v>768.75298740000005</c:v>
                </c:pt>
                <c:pt idx="2318">
                  <c:v>767.99391479999997</c:v>
                </c:pt>
                <c:pt idx="2319">
                  <c:v>766.99331910000001</c:v>
                </c:pt>
                <c:pt idx="2320">
                  <c:v>766.18027979999999</c:v>
                </c:pt>
                <c:pt idx="2321">
                  <c:v>765.25399889999994</c:v>
                </c:pt>
                <c:pt idx="2322">
                  <c:v>764.38345409999999</c:v>
                </c:pt>
                <c:pt idx="2323">
                  <c:v>763.47309780000001</c:v>
                </c:pt>
                <c:pt idx="2324">
                  <c:v>762.65828910000005</c:v>
                </c:pt>
                <c:pt idx="2325">
                  <c:v>761.75235629999997</c:v>
                </c:pt>
                <c:pt idx="2326">
                  <c:v>760.87915740000005</c:v>
                </c:pt>
                <c:pt idx="2327">
                  <c:v>759.95553060000009</c:v>
                </c:pt>
                <c:pt idx="2328">
                  <c:v>759.15133830000002</c:v>
                </c:pt>
                <c:pt idx="2329">
                  <c:v>758.19320819999996</c:v>
                </c:pt>
                <c:pt idx="2330">
                  <c:v>757.33504919999996</c:v>
                </c:pt>
                <c:pt idx="2331">
                  <c:v>756.39372839999999</c:v>
                </c:pt>
                <c:pt idx="2332">
                  <c:v>755.57361149999997</c:v>
                </c:pt>
                <c:pt idx="2333">
                  <c:v>754.63759889999994</c:v>
                </c:pt>
                <c:pt idx="2334">
                  <c:v>753.80509619999998</c:v>
                </c:pt>
                <c:pt idx="2335">
                  <c:v>752.85758250000003</c:v>
                </c:pt>
                <c:pt idx="2336">
                  <c:v>752.08081589999995</c:v>
                </c:pt>
                <c:pt idx="2337">
                  <c:v>751.09437539999999</c:v>
                </c:pt>
                <c:pt idx="2338">
                  <c:v>750.27602790000003</c:v>
                </c:pt>
                <c:pt idx="2339">
                  <c:v>749.33913060000009</c:v>
                </c:pt>
                <c:pt idx="2340">
                  <c:v>748.54201590000002</c:v>
                </c:pt>
                <c:pt idx="2341">
                  <c:v>747.56530710000004</c:v>
                </c:pt>
                <c:pt idx="2342">
                  <c:v>746.73015029999999</c:v>
                </c:pt>
                <c:pt idx="2343">
                  <c:v>745.79679180000005</c:v>
                </c:pt>
                <c:pt idx="2344">
                  <c:v>744.98198309999998</c:v>
                </c:pt>
                <c:pt idx="2345">
                  <c:v>744.02119889999994</c:v>
                </c:pt>
                <c:pt idx="2346">
                  <c:v>743.23204650000002</c:v>
                </c:pt>
                <c:pt idx="2347">
                  <c:v>742.24029780000001</c:v>
                </c:pt>
                <c:pt idx="2348">
                  <c:v>741.36179070000003</c:v>
                </c:pt>
                <c:pt idx="2349">
                  <c:v>740.43550979999998</c:v>
                </c:pt>
                <c:pt idx="2350">
                  <c:v>739.68351480000001</c:v>
                </c:pt>
                <c:pt idx="2351">
                  <c:v>738.7094601</c:v>
                </c:pt>
                <c:pt idx="2352">
                  <c:v>737.86899510000001</c:v>
                </c:pt>
                <c:pt idx="2353">
                  <c:v>736.95156120000001</c:v>
                </c:pt>
                <c:pt idx="2354">
                  <c:v>736.11817380000002</c:v>
                </c:pt>
                <c:pt idx="2355">
                  <c:v>735.16800599999999</c:v>
                </c:pt>
                <c:pt idx="2356">
                  <c:v>734.32488690000002</c:v>
                </c:pt>
                <c:pt idx="2357">
                  <c:v>733.40214480000009</c:v>
                </c:pt>
                <c:pt idx="2358">
                  <c:v>732.62714759999994</c:v>
                </c:pt>
                <c:pt idx="2359">
                  <c:v>731.62389780000001</c:v>
                </c:pt>
                <c:pt idx="2360">
                  <c:v>730.79670329999999</c:v>
                </c:pt>
                <c:pt idx="2361">
                  <c:v>729.86157539999999</c:v>
                </c:pt>
                <c:pt idx="2362">
                  <c:v>729.06623009999998</c:v>
                </c:pt>
                <c:pt idx="2363">
                  <c:v>728.10633060000009</c:v>
                </c:pt>
                <c:pt idx="2364">
                  <c:v>727.30656180000005</c:v>
                </c:pt>
                <c:pt idx="2365">
                  <c:v>726.31569780000007</c:v>
                </c:pt>
                <c:pt idx="2366">
                  <c:v>725.49469620000002</c:v>
                </c:pt>
                <c:pt idx="2367">
                  <c:v>724.46402069999999</c:v>
                </c:pt>
                <c:pt idx="2368">
                  <c:v>723.70671749999997</c:v>
                </c:pt>
                <c:pt idx="2369">
                  <c:v>722.76274259999991</c:v>
                </c:pt>
                <c:pt idx="2370">
                  <c:v>721.90989179999997</c:v>
                </c:pt>
                <c:pt idx="2371">
                  <c:v>721.00926719999995</c:v>
                </c:pt>
                <c:pt idx="2372">
                  <c:v>720.13606830000003</c:v>
                </c:pt>
                <c:pt idx="2373">
                  <c:v>719.20801800000004</c:v>
                </c:pt>
                <c:pt idx="2374">
                  <c:v>718.44452190000004</c:v>
                </c:pt>
                <c:pt idx="2375">
                  <c:v>717.43507920000002</c:v>
                </c:pt>
                <c:pt idx="2376">
                  <c:v>716.63796449999995</c:v>
                </c:pt>
                <c:pt idx="2377">
                  <c:v>715.71876120000002</c:v>
                </c:pt>
                <c:pt idx="2378">
                  <c:v>714.85971749999999</c:v>
                </c:pt>
                <c:pt idx="2379">
                  <c:v>713.91485790000002</c:v>
                </c:pt>
                <c:pt idx="2380">
                  <c:v>713.10358799999995</c:v>
                </c:pt>
                <c:pt idx="2381">
                  <c:v>712.12245570000005</c:v>
                </c:pt>
                <c:pt idx="2382">
                  <c:v>711.3120705</c:v>
                </c:pt>
                <c:pt idx="2383">
                  <c:v>710.38755900000001</c:v>
                </c:pt>
                <c:pt idx="2384">
                  <c:v>709.58602079999991</c:v>
                </c:pt>
                <c:pt idx="2385">
                  <c:v>708.61815899999999</c:v>
                </c:pt>
                <c:pt idx="2386">
                  <c:v>707.76619289999996</c:v>
                </c:pt>
                <c:pt idx="2387">
                  <c:v>706.86379890000001</c:v>
                </c:pt>
                <c:pt idx="2388">
                  <c:v>705.98263769999994</c:v>
                </c:pt>
                <c:pt idx="2389">
                  <c:v>705.09439889999999</c:v>
                </c:pt>
                <c:pt idx="2390">
                  <c:v>704.25924210000005</c:v>
                </c:pt>
                <c:pt idx="2391">
                  <c:v>703.30553550000002</c:v>
                </c:pt>
                <c:pt idx="2392">
                  <c:v>702.43764480000004</c:v>
                </c:pt>
                <c:pt idx="2393">
                  <c:v>701.5467519</c:v>
                </c:pt>
                <c:pt idx="2394">
                  <c:v>700.66559069999994</c:v>
                </c:pt>
                <c:pt idx="2395">
                  <c:v>699.75346500000001</c:v>
                </c:pt>
                <c:pt idx="2396">
                  <c:v>698.95015740000008</c:v>
                </c:pt>
                <c:pt idx="2397">
                  <c:v>697.99025789999996</c:v>
                </c:pt>
                <c:pt idx="2398">
                  <c:v>697.16217869999991</c:v>
                </c:pt>
                <c:pt idx="2399">
                  <c:v>696.23501309999995</c:v>
                </c:pt>
                <c:pt idx="2400">
                  <c:v>695.37331530000006</c:v>
                </c:pt>
                <c:pt idx="2401">
                  <c:v>694.46649780000007</c:v>
                </c:pt>
                <c:pt idx="2402">
                  <c:v>693.62691749999999</c:v>
                </c:pt>
                <c:pt idx="2403">
                  <c:v>692.69709780000005</c:v>
                </c:pt>
                <c:pt idx="2404">
                  <c:v>691.81859069999996</c:v>
                </c:pt>
                <c:pt idx="2405">
                  <c:v>690.89407920000008</c:v>
                </c:pt>
                <c:pt idx="2406">
                  <c:v>690.01380270000004</c:v>
                </c:pt>
                <c:pt idx="2407">
                  <c:v>689.10256169999991</c:v>
                </c:pt>
                <c:pt idx="2408">
                  <c:v>688.27979070000004</c:v>
                </c:pt>
                <c:pt idx="2409">
                  <c:v>687.34377810000001</c:v>
                </c:pt>
                <c:pt idx="2410">
                  <c:v>686.5165836000001</c:v>
                </c:pt>
                <c:pt idx="2411">
                  <c:v>685.61242019999997</c:v>
                </c:pt>
                <c:pt idx="2412">
                  <c:v>684.74629889999994</c:v>
                </c:pt>
                <c:pt idx="2413">
                  <c:v>683.85009780000007</c:v>
                </c:pt>
                <c:pt idx="2414">
                  <c:v>683.01051749999999</c:v>
                </c:pt>
                <c:pt idx="2415">
                  <c:v>682.0930836</c:v>
                </c:pt>
                <c:pt idx="2416">
                  <c:v>681.20661419999999</c:v>
                </c:pt>
                <c:pt idx="2417">
                  <c:v>680.32722239999998</c:v>
                </c:pt>
                <c:pt idx="2418">
                  <c:v>679.44429179999997</c:v>
                </c:pt>
                <c:pt idx="2419">
                  <c:v>678.51801090000004</c:v>
                </c:pt>
                <c:pt idx="2420">
                  <c:v>677.6908163999999</c:v>
                </c:pt>
                <c:pt idx="2421">
                  <c:v>676.71587699999998</c:v>
                </c:pt>
                <c:pt idx="2422">
                  <c:v>675.90195300000005</c:v>
                </c:pt>
                <c:pt idx="2423">
                  <c:v>674.98451909999994</c:v>
                </c:pt>
                <c:pt idx="2424">
                  <c:v>674.12547539999991</c:v>
                </c:pt>
                <c:pt idx="2425">
                  <c:v>673.24873769999999</c:v>
                </c:pt>
                <c:pt idx="2426">
                  <c:v>672.35784480000007</c:v>
                </c:pt>
                <c:pt idx="2427">
                  <c:v>671.45102729999996</c:v>
                </c:pt>
                <c:pt idx="2428">
                  <c:v>670.59375299999999</c:v>
                </c:pt>
                <c:pt idx="2429">
                  <c:v>669.70197540000004</c:v>
                </c:pt>
                <c:pt idx="2430">
                  <c:v>668.8110825</c:v>
                </c:pt>
                <c:pt idx="2431">
                  <c:v>667.94673060000002</c:v>
                </c:pt>
                <c:pt idx="2432">
                  <c:v>667.02044969999997</c:v>
                </c:pt>
                <c:pt idx="2433">
                  <c:v>666.16494480000006</c:v>
                </c:pt>
                <c:pt idx="2434">
                  <c:v>665.25193439999998</c:v>
                </c:pt>
                <c:pt idx="2435">
                  <c:v>664.38315899999998</c:v>
                </c:pt>
                <c:pt idx="2436">
                  <c:v>663.5152683</c:v>
                </c:pt>
                <c:pt idx="2437">
                  <c:v>662.61022019999996</c:v>
                </c:pt>
                <c:pt idx="2438">
                  <c:v>661.7954115</c:v>
                </c:pt>
                <c:pt idx="2439">
                  <c:v>660.8425896</c:v>
                </c:pt>
                <c:pt idx="2440">
                  <c:v>659.99947050000003</c:v>
                </c:pt>
                <c:pt idx="2441">
                  <c:v>659.06965080000009</c:v>
                </c:pt>
                <c:pt idx="2442">
                  <c:v>658.25041859999999</c:v>
                </c:pt>
                <c:pt idx="2443">
                  <c:v>657.30025080000007</c:v>
                </c:pt>
                <c:pt idx="2444">
                  <c:v>656.44386120000001</c:v>
                </c:pt>
                <c:pt idx="2445">
                  <c:v>655.50254040000004</c:v>
                </c:pt>
                <c:pt idx="2446">
                  <c:v>654.67092239999999</c:v>
                </c:pt>
                <c:pt idx="2447">
                  <c:v>653.76410490000001</c:v>
                </c:pt>
                <c:pt idx="2448">
                  <c:v>652.8882519</c:v>
                </c:pt>
                <c:pt idx="2449">
                  <c:v>651.99028139999996</c:v>
                </c:pt>
                <c:pt idx="2450">
                  <c:v>651.13831530000004</c:v>
                </c:pt>
                <c:pt idx="2451">
                  <c:v>650.2332672</c:v>
                </c:pt>
                <c:pt idx="2452">
                  <c:v>649.38307050000003</c:v>
                </c:pt>
                <c:pt idx="2453">
                  <c:v>648.46032839999998</c:v>
                </c:pt>
                <c:pt idx="2454">
                  <c:v>647.62605629999996</c:v>
                </c:pt>
                <c:pt idx="2455">
                  <c:v>646.68296609999993</c:v>
                </c:pt>
                <c:pt idx="2456">
                  <c:v>645.78588029999992</c:v>
                </c:pt>
                <c:pt idx="2457">
                  <c:v>644.89410270000008</c:v>
                </c:pt>
                <c:pt idx="2458">
                  <c:v>644.05009889999997</c:v>
                </c:pt>
                <c:pt idx="2459">
                  <c:v>643.17690000000005</c:v>
                </c:pt>
                <c:pt idx="2460">
                  <c:v>642.2612355</c:v>
                </c:pt>
                <c:pt idx="2461">
                  <c:v>641.36414969999998</c:v>
                </c:pt>
                <c:pt idx="2462">
                  <c:v>640.49448959999995</c:v>
                </c:pt>
                <c:pt idx="2463">
                  <c:v>639.59298029999991</c:v>
                </c:pt>
                <c:pt idx="2464">
                  <c:v>638.73305189999996</c:v>
                </c:pt>
                <c:pt idx="2465">
                  <c:v>637.87489289999996</c:v>
                </c:pt>
                <c:pt idx="2466">
                  <c:v>636.97603770000001</c:v>
                </c:pt>
                <c:pt idx="2467">
                  <c:v>636.10814700000003</c:v>
                </c:pt>
                <c:pt idx="2468">
                  <c:v>635.21902350000005</c:v>
                </c:pt>
                <c:pt idx="2469">
                  <c:v>634.33609289999993</c:v>
                </c:pt>
                <c:pt idx="2470">
                  <c:v>633.43016009999997</c:v>
                </c:pt>
                <c:pt idx="2471">
                  <c:v>632.50387920000003</c:v>
                </c:pt>
                <c:pt idx="2472">
                  <c:v>631.67756939999992</c:v>
                </c:pt>
                <c:pt idx="2473">
                  <c:v>630.76190489999999</c:v>
                </c:pt>
                <c:pt idx="2474">
                  <c:v>629.87632020000001</c:v>
                </c:pt>
                <c:pt idx="2475">
                  <c:v>629.01285299999995</c:v>
                </c:pt>
                <c:pt idx="2476">
                  <c:v>628.13611530000003</c:v>
                </c:pt>
                <c:pt idx="2477">
                  <c:v>627.20983439999998</c:v>
                </c:pt>
                <c:pt idx="2478">
                  <c:v>626.30390160000002</c:v>
                </c:pt>
                <c:pt idx="2479">
                  <c:v>625.44308850000004</c:v>
                </c:pt>
                <c:pt idx="2480">
                  <c:v>624.5380404</c:v>
                </c:pt>
                <c:pt idx="2481">
                  <c:v>623.74181040000008</c:v>
                </c:pt>
                <c:pt idx="2482">
                  <c:v>622.81906830000003</c:v>
                </c:pt>
                <c:pt idx="2483">
                  <c:v>621.92286720000004</c:v>
                </c:pt>
                <c:pt idx="2484">
                  <c:v>621.02755080000009</c:v>
                </c:pt>
                <c:pt idx="2485">
                  <c:v>620.13223440000002</c:v>
                </c:pt>
                <c:pt idx="2486">
                  <c:v>619.2422262</c:v>
                </c:pt>
                <c:pt idx="2487">
                  <c:v>618.39291419999995</c:v>
                </c:pt>
                <c:pt idx="2488">
                  <c:v>617.49228959999994</c:v>
                </c:pt>
                <c:pt idx="2489">
                  <c:v>616.62616830000002</c:v>
                </c:pt>
                <c:pt idx="2490">
                  <c:v>615.72819780000009</c:v>
                </c:pt>
                <c:pt idx="2491">
                  <c:v>614.83199669999999</c:v>
                </c:pt>
                <c:pt idx="2492">
                  <c:v>613.95614369999998</c:v>
                </c:pt>
                <c:pt idx="2493">
                  <c:v>613.09090710000009</c:v>
                </c:pt>
                <c:pt idx="2494">
                  <c:v>612.17347319999999</c:v>
                </c:pt>
                <c:pt idx="2495">
                  <c:v>611.26930979999997</c:v>
                </c:pt>
                <c:pt idx="2496">
                  <c:v>610.3943415</c:v>
                </c:pt>
                <c:pt idx="2497">
                  <c:v>609.51583440000002</c:v>
                </c:pt>
                <c:pt idx="2498">
                  <c:v>608.63998140000001</c:v>
                </c:pt>
                <c:pt idx="2499">
                  <c:v>607.74112620000005</c:v>
                </c:pt>
                <c:pt idx="2500">
                  <c:v>606.895353</c:v>
                </c:pt>
                <c:pt idx="2501">
                  <c:v>605.97614970000006</c:v>
                </c:pt>
                <c:pt idx="2502">
                  <c:v>605.05871579999996</c:v>
                </c:pt>
                <c:pt idx="2503">
                  <c:v>604.28283390000001</c:v>
                </c:pt>
                <c:pt idx="2504">
                  <c:v>603.312318</c:v>
                </c:pt>
                <c:pt idx="2505">
                  <c:v>602.46477540000001</c:v>
                </c:pt>
                <c:pt idx="2506">
                  <c:v>601.53672510000001</c:v>
                </c:pt>
                <c:pt idx="2507">
                  <c:v>600.69891419999999</c:v>
                </c:pt>
                <c:pt idx="2508">
                  <c:v>599.74520759999996</c:v>
                </c:pt>
                <c:pt idx="2509">
                  <c:v>598.89501089999999</c:v>
                </c:pt>
                <c:pt idx="2510">
                  <c:v>597.98907810000003</c:v>
                </c:pt>
                <c:pt idx="2511">
                  <c:v>597.16276830000004</c:v>
                </c:pt>
                <c:pt idx="2512">
                  <c:v>596.22940979999998</c:v>
                </c:pt>
                <c:pt idx="2513">
                  <c:v>595.37390489999996</c:v>
                </c:pt>
                <c:pt idx="2514">
                  <c:v>594.44231579999996</c:v>
                </c:pt>
                <c:pt idx="2515">
                  <c:v>593.56734749999998</c:v>
                </c:pt>
                <c:pt idx="2516">
                  <c:v>592.67556990000003</c:v>
                </c:pt>
                <c:pt idx="2517">
                  <c:v>591.87580109999999</c:v>
                </c:pt>
                <c:pt idx="2518">
                  <c:v>590.94067319999999</c:v>
                </c:pt>
                <c:pt idx="2519">
                  <c:v>590.103747</c:v>
                </c:pt>
                <c:pt idx="2520">
                  <c:v>589.16684970000006</c:v>
                </c:pt>
                <c:pt idx="2521">
                  <c:v>588.31311419999997</c:v>
                </c:pt>
                <c:pt idx="2522">
                  <c:v>587.37710160000006</c:v>
                </c:pt>
                <c:pt idx="2523">
                  <c:v>586.53575189999992</c:v>
                </c:pt>
                <c:pt idx="2524">
                  <c:v>585.61035570000001</c:v>
                </c:pt>
                <c:pt idx="2525">
                  <c:v>584.75396609999996</c:v>
                </c:pt>
                <c:pt idx="2526">
                  <c:v>583.87899779999998</c:v>
                </c:pt>
                <c:pt idx="2527">
                  <c:v>583.01818470000001</c:v>
                </c:pt>
                <c:pt idx="2528">
                  <c:v>582.10163550000004</c:v>
                </c:pt>
                <c:pt idx="2529">
                  <c:v>581.21251200000006</c:v>
                </c:pt>
                <c:pt idx="2530">
                  <c:v>580.32427319999999</c:v>
                </c:pt>
                <c:pt idx="2531">
                  <c:v>579.4767306</c:v>
                </c:pt>
                <c:pt idx="2532">
                  <c:v>578.56106609999995</c:v>
                </c:pt>
                <c:pt idx="2533">
                  <c:v>577.67459670000005</c:v>
                </c:pt>
                <c:pt idx="2534">
                  <c:v>576.78724260000001</c:v>
                </c:pt>
                <c:pt idx="2535">
                  <c:v>575.94500819999996</c:v>
                </c:pt>
                <c:pt idx="2536">
                  <c:v>574.99926389999996</c:v>
                </c:pt>
                <c:pt idx="2537">
                  <c:v>574.11456390000001</c:v>
                </c:pt>
                <c:pt idx="2538">
                  <c:v>573.20774640000002</c:v>
                </c:pt>
                <c:pt idx="2539">
                  <c:v>572.34693329999993</c:v>
                </c:pt>
                <c:pt idx="2540">
                  <c:v>571.51266120000003</c:v>
                </c:pt>
                <c:pt idx="2541">
                  <c:v>570.58903439999995</c:v>
                </c:pt>
                <c:pt idx="2542">
                  <c:v>569.66717699999992</c:v>
                </c:pt>
                <c:pt idx="2543">
                  <c:v>568.84617539999999</c:v>
                </c:pt>
                <c:pt idx="2544">
                  <c:v>567.90662399999997</c:v>
                </c:pt>
                <c:pt idx="2545">
                  <c:v>567.04138739999996</c:v>
                </c:pt>
                <c:pt idx="2546">
                  <c:v>566.17261200000007</c:v>
                </c:pt>
                <c:pt idx="2547">
                  <c:v>565.26756390000003</c:v>
                </c:pt>
                <c:pt idx="2548">
                  <c:v>564.39171090000002</c:v>
                </c:pt>
                <c:pt idx="2549">
                  <c:v>563.53886009999997</c:v>
                </c:pt>
                <c:pt idx="2550">
                  <c:v>562.6152333</c:v>
                </c:pt>
                <c:pt idx="2551">
                  <c:v>561.71106989999998</c:v>
                </c:pt>
                <c:pt idx="2552">
                  <c:v>560.81133</c:v>
                </c:pt>
                <c:pt idx="2553">
                  <c:v>559.99121309999998</c:v>
                </c:pt>
                <c:pt idx="2554">
                  <c:v>559.05166169999995</c:v>
                </c:pt>
                <c:pt idx="2555">
                  <c:v>558.19261800000004</c:v>
                </c:pt>
                <c:pt idx="2556">
                  <c:v>557.28226169999994</c:v>
                </c:pt>
                <c:pt idx="2557">
                  <c:v>556.4506437</c:v>
                </c:pt>
                <c:pt idx="2558">
                  <c:v>555.57125189999999</c:v>
                </c:pt>
                <c:pt idx="2559">
                  <c:v>554.6467404</c:v>
                </c:pt>
                <c:pt idx="2560">
                  <c:v>553.73638410000001</c:v>
                </c:pt>
                <c:pt idx="2561">
                  <c:v>552.89768850000007</c:v>
                </c:pt>
                <c:pt idx="2562">
                  <c:v>552.00768029999995</c:v>
                </c:pt>
                <c:pt idx="2563">
                  <c:v>551.10882509999999</c:v>
                </c:pt>
                <c:pt idx="2564">
                  <c:v>550.19758409999997</c:v>
                </c:pt>
                <c:pt idx="2565">
                  <c:v>549.38277540000001</c:v>
                </c:pt>
                <c:pt idx="2566">
                  <c:v>548.45295570000008</c:v>
                </c:pt>
                <c:pt idx="2567">
                  <c:v>547.59922019999999</c:v>
                </c:pt>
                <c:pt idx="2568">
                  <c:v>546.6322431000001</c:v>
                </c:pt>
                <c:pt idx="2569">
                  <c:v>545.83955189999995</c:v>
                </c:pt>
                <c:pt idx="2570">
                  <c:v>544.92565679999996</c:v>
                </c:pt>
                <c:pt idx="2571">
                  <c:v>544.05776609999998</c:v>
                </c:pt>
                <c:pt idx="2572">
                  <c:v>543.07574909999994</c:v>
                </c:pt>
                <c:pt idx="2573">
                  <c:v>542.25474750000001</c:v>
                </c:pt>
                <c:pt idx="2574">
                  <c:v>541.31519610000009</c:v>
                </c:pt>
                <c:pt idx="2575">
                  <c:v>540.53046719999998</c:v>
                </c:pt>
                <c:pt idx="2576">
                  <c:v>539.55110430000002</c:v>
                </c:pt>
                <c:pt idx="2577">
                  <c:v>538.76018250000004</c:v>
                </c:pt>
                <c:pt idx="2578">
                  <c:v>537.79585950000001</c:v>
                </c:pt>
                <c:pt idx="2579">
                  <c:v>536.91735240000003</c:v>
                </c:pt>
                <c:pt idx="2580">
                  <c:v>536.04238410000005</c:v>
                </c:pt>
                <c:pt idx="2581">
                  <c:v>535.14883710000004</c:v>
                </c:pt>
                <c:pt idx="2582">
                  <c:v>534.25086659999999</c:v>
                </c:pt>
                <c:pt idx="2583">
                  <c:v>533.4068628</c:v>
                </c:pt>
                <c:pt idx="2584">
                  <c:v>532.42307640000001</c:v>
                </c:pt>
                <c:pt idx="2585">
                  <c:v>531.63126990000001</c:v>
                </c:pt>
                <c:pt idx="2586">
                  <c:v>530.6678316</c:v>
                </c:pt>
                <c:pt idx="2587">
                  <c:v>529.89991200000009</c:v>
                </c:pt>
                <c:pt idx="2588">
                  <c:v>528.93912780000005</c:v>
                </c:pt>
                <c:pt idx="2589">
                  <c:v>528.06150539999999</c:v>
                </c:pt>
                <c:pt idx="2590">
                  <c:v>527.18565240000009</c:v>
                </c:pt>
                <c:pt idx="2591">
                  <c:v>526.3142229</c:v>
                </c:pt>
                <c:pt idx="2592">
                  <c:v>525.41713709999999</c:v>
                </c:pt>
                <c:pt idx="2593">
                  <c:v>524.55455459999996</c:v>
                </c:pt>
                <c:pt idx="2594">
                  <c:v>523.60704090000002</c:v>
                </c:pt>
                <c:pt idx="2595">
                  <c:v>522.81258029999992</c:v>
                </c:pt>
                <c:pt idx="2596">
                  <c:v>521.83498680000002</c:v>
                </c:pt>
                <c:pt idx="2597">
                  <c:v>521.05998959999999</c:v>
                </c:pt>
                <c:pt idx="2598">
                  <c:v>520.06027859999995</c:v>
                </c:pt>
                <c:pt idx="2599">
                  <c:v>519.29766719999998</c:v>
                </c:pt>
                <c:pt idx="2600">
                  <c:v>518.31741959999999</c:v>
                </c:pt>
                <c:pt idx="2601">
                  <c:v>517.51057319999995</c:v>
                </c:pt>
                <c:pt idx="2602">
                  <c:v>516.5382879</c:v>
                </c:pt>
                <c:pt idx="2603">
                  <c:v>515.70401579999998</c:v>
                </c:pt>
                <c:pt idx="2604">
                  <c:v>514.77596549999998</c:v>
                </c:pt>
                <c:pt idx="2605">
                  <c:v>513.95054040000002</c:v>
                </c:pt>
                <c:pt idx="2606">
                  <c:v>512.98798680000004</c:v>
                </c:pt>
                <c:pt idx="2607">
                  <c:v>512.19352620000006</c:v>
                </c:pt>
                <c:pt idx="2608">
                  <c:v>511.20266220000002</c:v>
                </c:pt>
                <c:pt idx="2609">
                  <c:v>510.43739670000002</c:v>
                </c:pt>
                <c:pt idx="2610">
                  <c:v>509.44741740000001</c:v>
                </c:pt>
                <c:pt idx="2611">
                  <c:v>508.63791690000005</c:v>
                </c:pt>
                <c:pt idx="2612">
                  <c:v>507.64528349999995</c:v>
                </c:pt>
                <c:pt idx="2613">
                  <c:v>506.84639940000005</c:v>
                </c:pt>
                <c:pt idx="2614">
                  <c:v>505.89269279999996</c:v>
                </c:pt>
                <c:pt idx="2615">
                  <c:v>505.12831200000005</c:v>
                </c:pt>
                <c:pt idx="2616">
                  <c:v>504.15160320000001</c:v>
                </c:pt>
                <c:pt idx="2617">
                  <c:v>503.3438721</c:v>
                </c:pt>
                <c:pt idx="2618">
                  <c:v>502.36450920000004</c:v>
                </c:pt>
                <c:pt idx="2619">
                  <c:v>501.59305080000001</c:v>
                </c:pt>
                <c:pt idx="2620">
                  <c:v>500.54556600000001</c:v>
                </c:pt>
                <c:pt idx="2621">
                  <c:v>499.77941579999998</c:v>
                </c:pt>
                <c:pt idx="2622">
                  <c:v>498.81420809999997</c:v>
                </c:pt>
                <c:pt idx="2623">
                  <c:v>497.99232180000001</c:v>
                </c:pt>
                <c:pt idx="2624">
                  <c:v>497.05984800000004</c:v>
                </c:pt>
                <c:pt idx="2625">
                  <c:v>496.23088410000003</c:v>
                </c:pt>
                <c:pt idx="2626">
                  <c:v>495.27894689999999</c:v>
                </c:pt>
                <c:pt idx="2627">
                  <c:v>494.45529119999998</c:v>
                </c:pt>
                <c:pt idx="2628">
                  <c:v>493.51662450000003</c:v>
                </c:pt>
                <c:pt idx="2629">
                  <c:v>492.68323710000004</c:v>
                </c:pt>
                <c:pt idx="2630">
                  <c:v>491.73749279999993</c:v>
                </c:pt>
                <c:pt idx="2631">
                  <c:v>490.9271076</c:v>
                </c:pt>
                <c:pt idx="2632">
                  <c:v>489.97074689999999</c:v>
                </c:pt>
                <c:pt idx="2633">
                  <c:v>489.18778739999999</c:v>
                </c:pt>
                <c:pt idx="2634">
                  <c:v>488.21196330000004</c:v>
                </c:pt>
                <c:pt idx="2635">
                  <c:v>487.43962020000004</c:v>
                </c:pt>
                <c:pt idx="2636">
                  <c:v>486.45141030000002</c:v>
                </c:pt>
                <c:pt idx="2637">
                  <c:v>485.62156169999997</c:v>
                </c:pt>
                <c:pt idx="2638">
                  <c:v>484.6625469</c:v>
                </c:pt>
                <c:pt idx="2639">
                  <c:v>483.86366279999999</c:v>
                </c:pt>
                <c:pt idx="2640">
                  <c:v>482.90730209999998</c:v>
                </c:pt>
                <c:pt idx="2641">
                  <c:v>482.07214529999999</c:v>
                </c:pt>
                <c:pt idx="2642">
                  <c:v>481.1670972</c:v>
                </c:pt>
                <c:pt idx="2643">
                  <c:v>480.3230934</c:v>
                </c:pt>
                <c:pt idx="2644">
                  <c:v>479.34638459999996</c:v>
                </c:pt>
                <c:pt idx="2645">
                  <c:v>478.55457810000001</c:v>
                </c:pt>
                <c:pt idx="2646">
                  <c:v>477.60175620000001</c:v>
                </c:pt>
                <c:pt idx="2647">
                  <c:v>476.78783220000003</c:v>
                </c:pt>
                <c:pt idx="2648">
                  <c:v>475.8500502</c:v>
                </c:pt>
                <c:pt idx="2649">
                  <c:v>475.06620600000002</c:v>
                </c:pt>
                <c:pt idx="2650">
                  <c:v>474.06030209999994</c:v>
                </c:pt>
                <c:pt idx="2651">
                  <c:v>473.22337590000006</c:v>
                </c:pt>
                <c:pt idx="2652">
                  <c:v>472.29444089999998</c:v>
                </c:pt>
                <c:pt idx="2653">
                  <c:v>471.47078520000002</c:v>
                </c:pt>
                <c:pt idx="2654">
                  <c:v>470.5489278</c:v>
                </c:pt>
                <c:pt idx="2655">
                  <c:v>469.71996390000004</c:v>
                </c:pt>
                <c:pt idx="2656">
                  <c:v>468.76979610000006</c:v>
                </c:pt>
                <c:pt idx="2657">
                  <c:v>467.979759</c:v>
                </c:pt>
                <c:pt idx="2658">
                  <c:v>466.99774200000002</c:v>
                </c:pt>
                <c:pt idx="2659">
                  <c:v>466.16700870000005</c:v>
                </c:pt>
                <c:pt idx="2660">
                  <c:v>465.19649279999999</c:v>
                </c:pt>
                <c:pt idx="2661">
                  <c:v>464.42149559999996</c:v>
                </c:pt>
                <c:pt idx="2662">
                  <c:v>463.45894200000004</c:v>
                </c:pt>
                <c:pt idx="2663">
                  <c:v>462.63617099999993</c:v>
                </c:pt>
                <c:pt idx="2664">
                  <c:v>461.73554640000003</c:v>
                </c:pt>
                <c:pt idx="2665">
                  <c:v>460.85880870000005</c:v>
                </c:pt>
                <c:pt idx="2666">
                  <c:v>459.88209990000001</c:v>
                </c:pt>
                <c:pt idx="2667">
                  <c:v>459.04605839999999</c:v>
                </c:pt>
                <c:pt idx="2668">
                  <c:v>458.10827640000002</c:v>
                </c:pt>
                <c:pt idx="2669">
                  <c:v>457.29966060000004</c:v>
                </c:pt>
                <c:pt idx="2670">
                  <c:v>456.35303160000001</c:v>
                </c:pt>
                <c:pt idx="2671">
                  <c:v>455.55945570000006</c:v>
                </c:pt>
                <c:pt idx="2672">
                  <c:v>454.55001299999998</c:v>
                </c:pt>
                <c:pt idx="2673">
                  <c:v>453.78828629999998</c:v>
                </c:pt>
                <c:pt idx="2674">
                  <c:v>452.83546439999998</c:v>
                </c:pt>
                <c:pt idx="2675">
                  <c:v>451.98969120000004</c:v>
                </c:pt>
                <c:pt idx="2676">
                  <c:v>451.03775400000001</c:v>
                </c:pt>
                <c:pt idx="2677">
                  <c:v>450.26364150000001</c:v>
                </c:pt>
                <c:pt idx="2678">
                  <c:v>449.24446710000001</c:v>
                </c:pt>
                <c:pt idx="2679">
                  <c:v>448.4597382</c:v>
                </c:pt>
                <c:pt idx="2680">
                  <c:v>447.48745289999999</c:v>
                </c:pt>
                <c:pt idx="2681">
                  <c:v>446.67352890000001</c:v>
                </c:pt>
                <c:pt idx="2682">
                  <c:v>445.7136294</c:v>
                </c:pt>
                <c:pt idx="2683">
                  <c:v>444.88643490000004</c:v>
                </c:pt>
                <c:pt idx="2684">
                  <c:v>444.01323600000001</c:v>
                </c:pt>
                <c:pt idx="2685">
                  <c:v>443.1515382</c:v>
                </c:pt>
                <c:pt idx="2686">
                  <c:v>442.15182720000001</c:v>
                </c:pt>
                <c:pt idx="2687">
                  <c:v>441.40602509999997</c:v>
                </c:pt>
                <c:pt idx="2688">
                  <c:v>440.44789500000002</c:v>
                </c:pt>
                <c:pt idx="2689">
                  <c:v>439.57646549999998</c:v>
                </c:pt>
                <c:pt idx="2690">
                  <c:v>438.61833539999998</c:v>
                </c:pt>
                <c:pt idx="2691">
                  <c:v>437.82299009999997</c:v>
                </c:pt>
                <c:pt idx="2692">
                  <c:v>436.90024799999998</c:v>
                </c:pt>
                <c:pt idx="2693">
                  <c:v>436.07659230000002</c:v>
                </c:pt>
                <c:pt idx="2694">
                  <c:v>435.13173269999999</c:v>
                </c:pt>
                <c:pt idx="2695">
                  <c:v>434.30099939999997</c:v>
                </c:pt>
                <c:pt idx="2696">
                  <c:v>433.35260099999999</c:v>
                </c:pt>
                <c:pt idx="2697">
                  <c:v>432.56433330000004</c:v>
                </c:pt>
                <c:pt idx="2698">
                  <c:v>431.62035839999999</c:v>
                </c:pt>
                <c:pt idx="2699">
                  <c:v>430.76662290000002</c:v>
                </c:pt>
                <c:pt idx="2700">
                  <c:v>429.7854906</c:v>
                </c:pt>
                <c:pt idx="2701">
                  <c:v>429.00164639999997</c:v>
                </c:pt>
                <c:pt idx="2702">
                  <c:v>428.08509719999995</c:v>
                </c:pt>
                <c:pt idx="2703">
                  <c:v>427.24109340000001</c:v>
                </c:pt>
                <c:pt idx="2704">
                  <c:v>426.29181030000001</c:v>
                </c:pt>
                <c:pt idx="2705">
                  <c:v>425.46107700000005</c:v>
                </c:pt>
                <c:pt idx="2706">
                  <c:v>424.50560099999996</c:v>
                </c:pt>
                <c:pt idx="2707">
                  <c:v>423.70052400000003</c:v>
                </c:pt>
                <c:pt idx="2708">
                  <c:v>422.70877529999996</c:v>
                </c:pt>
                <c:pt idx="2709">
                  <c:v>421.92846989999998</c:v>
                </c:pt>
                <c:pt idx="2710">
                  <c:v>420.9482223</c:v>
                </c:pt>
                <c:pt idx="2711">
                  <c:v>420.1988814</c:v>
                </c:pt>
                <c:pt idx="2712">
                  <c:v>419.18855400000001</c:v>
                </c:pt>
                <c:pt idx="2713">
                  <c:v>418.36135949999999</c:v>
                </c:pt>
                <c:pt idx="2714">
                  <c:v>417.45808079999995</c:v>
                </c:pt>
                <c:pt idx="2715">
                  <c:v>416.63265569999999</c:v>
                </c:pt>
                <c:pt idx="2716">
                  <c:v>415.6364835</c:v>
                </c:pt>
                <c:pt idx="2717">
                  <c:v>414.83759939999999</c:v>
                </c:pt>
                <c:pt idx="2718">
                  <c:v>413.88212340000001</c:v>
                </c:pt>
                <c:pt idx="2719">
                  <c:v>413.07527700000003</c:v>
                </c:pt>
                <c:pt idx="2720">
                  <c:v>412.08352830000001</c:v>
                </c:pt>
                <c:pt idx="2721">
                  <c:v>411.32887919999996</c:v>
                </c:pt>
                <c:pt idx="2722">
                  <c:v>410.3442081</c:v>
                </c:pt>
                <c:pt idx="2723">
                  <c:v>409.52143709999996</c:v>
                </c:pt>
                <c:pt idx="2724">
                  <c:v>408.60488789999999</c:v>
                </c:pt>
                <c:pt idx="2725">
                  <c:v>407.74938299999997</c:v>
                </c:pt>
                <c:pt idx="2726">
                  <c:v>406.80009990000002</c:v>
                </c:pt>
                <c:pt idx="2727">
                  <c:v>405.9729054</c:v>
                </c:pt>
                <c:pt idx="2728">
                  <c:v>405.06874200000004</c:v>
                </c:pt>
                <c:pt idx="2729">
                  <c:v>404.22208410000002</c:v>
                </c:pt>
                <c:pt idx="2730">
                  <c:v>403.28076329999999</c:v>
                </c:pt>
                <c:pt idx="2731">
                  <c:v>402.46772400000003</c:v>
                </c:pt>
                <c:pt idx="2732">
                  <c:v>401.4998622</c:v>
                </c:pt>
                <c:pt idx="2733">
                  <c:v>400.6664748</c:v>
                </c:pt>
                <c:pt idx="2734">
                  <c:v>399.74373270000001</c:v>
                </c:pt>
                <c:pt idx="2735">
                  <c:v>398.87407259999998</c:v>
                </c:pt>
                <c:pt idx="2736">
                  <c:v>397.97875620000002</c:v>
                </c:pt>
                <c:pt idx="2737">
                  <c:v>397.12502069999999</c:v>
                </c:pt>
                <c:pt idx="2738">
                  <c:v>396.1934316</c:v>
                </c:pt>
                <c:pt idx="2739">
                  <c:v>395.31492449999996</c:v>
                </c:pt>
                <c:pt idx="2740">
                  <c:v>394.37979660000002</c:v>
                </c:pt>
                <c:pt idx="2741">
                  <c:v>393.59683709999996</c:v>
                </c:pt>
                <c:pt idx="2742">
                  <c:v>392.62809060000001</c:v>
                </c:pt>
                <c:pt idx="2743">
                  <c:v>391.78762560000001</c:v>
                </c:pt>
                <c:pt idx="2744">
                  <c:v>390.8816928</c:v>
                </c:pt>
                <c:pt idx="2745">
                  <c:v>390.0483054</c:v>
                </c:pt>
                <c:pt idx="2746">
                  <c:v>389.11406220000003</c:v>
                </c:pt>
                <c:pt idx="2747">
                  <c:v>388.321371</c:v>
                </c:pt>
                <c:pt idx="2748">
                  <c:v>387.31989060000001</c:v>
                </c:pt>
                <c:pt idx="2749">
                  <c:v>386.54931690000001</c:v>
                </c:pt>
                <c:pt idx="2750">
                  <c:v>385.59384089999998</c:v>
                </c:pt>
                <c:pt idx="2751">
                  <c:v>384.76930050000004</c:v>
                </c:pt>
                <c:pt idx="2752">
                  <c:v>383.7925917</c:v>
                </c:pt>
                <c:pt idx="2753">
                  <c:v>382.97512890000002</c:v>
                </c:pt>
                <c:pt idx="2754">
                  <c:v>382.0798125</c:v>
                </c:pt>
                <c:pt idx="2755">
                  <c:v>381.19511249999999</c:v>
                </c:pt>
                <c:pt idx="2756">
                  <c:v>380.2865256</c:v>
                </c:pt>
                <c:pt idx="2757">
                  <c:v>379.4265972</c:v>
                </c:pt>
                <c:pt idx="2758">
                  <c:v>378.50031630000001</c:v>
                </c:pt>
                <c:pt idx="2759">
                  <c:v>377.696124</c:v>
                </c:pt>
                <c:pt idx="2760">
                  <c:v>376.71145290000004</c:v>
                </c:pt>
                <c:pt idx="2761">
                  <c:v>375.88425840000002</c:v>
                </c:pt>
                <c:pt idx="2762">
                  <c:v>374.95266930000003</c:v>
                </c:pt>
                <c:pt idx="2763">
                  <c:v>374.1060114</c:v>
                </c:pt>
                <c:pt idx="2764">
                  <c:v>373.17530699999998</c:v>
                </c:pt>
                <c:pt idx="2765">
                  <c:v>372.32687970000001</c:v>
                </c:pt>
                <c:pt idx="2766">
                  <c:v>371.47845239999998</c:v>
                </c:pt>
                <c:pt idx="2767">
                  <c:v>370.60259939999997</c:v>
                </c:pt>
                <c:pt idx="2768">
                  <c:v>369.66216329999997</c:v>
                </c:pt>
                <c:pt idx="2769">
                  <c:v>368.79338790000003</c:v>
                </c:pt>
                <c:pt idx="2770">
                  <c:v>367.92018899999999</c:v>
                </c:pt>
                <c:pt idx="2771">
                  <c:v>367.06733819999999</c:v>
                </c:pt>
                <c:pt idx="2772">
                  <c:v>366.12955620000002</c:v>
                </c:pt>
                <c:pt idx="2773">
                  <c:v>365.25724200000002</c:v>
                </c:pt>
                <c:pt idx="2774">
                  <c:v>364.35042449999997</c:v>
                </c:pt>
                <c:pt idx="2775">
                  <c:v>363.46130099999999</c:v>
                </c:pt>
                <c:pt idx="2776">
                  <c:v>362.57394690000001</c:v>
                </c:pt>
                <c:pt idx="2777">
                  <c:v>361.69543980000003</c:v>
                </c:pt>
                <c:pt idx="2778">
                  <c:v>360.80808569999999</c:v>
                </c:pt>
                <c:pt idx="2779">
                  <c:v>359.95435019999996</c:v>
                </c:pt>
                <c:pt idx="2780">
                  <c:v>359.04045510000003</c:v>
                </c:pt>
                <c:pt idx="2781">
                  <c:v>358.16814089999997</c:v>
                </c:pt>
                <c:pt idx="2782">
                  <c:v>357.27017039999998</c:v>
                </c:pt>
                <c:pt idx="2783">
                  <c:v>356.42262780000004</c:v>
                </c:pt>
                <c:pt idx="2784">
                  <c:v>355.49369280000002</c:v>
                </c:pt>
                <c:pt idx="2785">
                  <c:v>354.6594207</c:v>
                </c:pt>
                <c:pt idx="2786">
                  <c:v>353.75791140000001</c:v>
                </c:pt>
                <c:pt idx="2787">
                  <c:v>352.89532889999998</c:v>
                </c:pt>
                <c:pt idx="2788">
                  <c:v>352.00709009999997</c:v>
                </c:pt>
                <c:pt idx="2789">
                  <c:v>351.08788679999998</c:v>
                </c:pt>
                <c:pt idx="2790">
                  <c:v>350.23857480000004</c:v>
                </c:pt>
                <c:pt idx="2791">
                  <c:v>349.33175729999999</c:v>
                </c:pt>
                <c:pt idx="2792">
                  <c:v>348.46298189999999</c:v>
                </c:pt>
                <c:pt idx="2793">
                  <c:v>347.54997150000003</c:v>
                </c:pt>
                <c:pt idx="2794">
                  <c:v>346.6263447</c:v>
                </c:pt>
                <c:pt idx="2795">
                  <c:v>345.78499500000004</c:v>
                </c:pt>
                <c:pt idx="2796">
                  <c:v>344.88790920000002</c:v>
                </c:pt>
                <c:pt idx="2797">
                  <c:v>344.01647969999999</c:v>
                </c:pt>
                <c:pt idx="2798">
                  <c:v>343.07515889999996</c:v>
                </c:pt>
                <c:pt idx="2799">
                  <c:v>342.24707969999997</c:v>
                </c:pt>
                <c:pt idx="2800">
                  <c:v>341.36149499999999</c:v>
                </c:pt>
                <c:pt idx="2801">
                  <c:v>340.47325619999998</c:v>
                </c:pt>
                <c:pt idx="2802">
                  <c:v>339.6053655</c:v>
                </c:pt>
                <c:pt idx="2803">
                  <c:v>338.7436677</c:v>
                </c:pt>
                <c:pt idx="2804">
                  <c:v>337.81650210000004</c:v>
                </c:pt>
                <c:pt idx="2805">
                  <c:v>336.96630540000001</c:v>
                </c:pt>
                <c:pt idx="2806">
                  <c:v>336.03913979999999</c:v>
                </c:pt>
                <c:pt idx="2807">
                  <c:v>335.15797860000004</c:v>
                </c:pt>
                <c:pt idx="2808">
                  <c:v>334.27150920000003</c:v>
                </c:pt>
                <c:pt idx="2809">
                  <c:v>333.4106961</c:v>
                </c:pt>
                <c:pt idx="2810">
                  <c:v>332.55519120000002</c:v>
                </c:pt>
                <c:pt idx="2811">
                  <c:v>331.67049120000001</c:v>
                </c:pt>
                <c:pt idx="2812">
                  <c:v>330.75128790000002</c:v>
                </c:pt>
                <c:pt idx="2813">
                  <c:v>329.87720430000002</c:v>
                </c:pt>
                <c:pt idx="2814">
                  <c:v>328.9765797</c:v>
                </c:pt>
                <c:pt idx="2815">
                  <c:v>328.10338079999997</c:v>
                </c:pt>
                <c:pt idx="2816">
                  <c:v>327.22221960000002</c:v>
                </c:pt>
                <c:pt idx="2817">
                  <c:v>326.37202289999999</c:v>
                </c:pt>
                <c:pt idx="2818">
                  <c:v>325.43866439999999</c:v>
                </c:pt>
                <c:pt idx="2819">
                  <c:v>324.56723490000002</c:v>
                </c:pt>
                <c:pt idx="2820">
                  <c:v>323.71172999999999</c:v>
                </c:pt>
                <c:pt idx="2821">
                  <c:v>322.81110539999997</c:v>
                </c:pt>
                <c:pt idx="2822">
                  <c:v>321.87066930000003</c:v>
                </c:pt>
                <c:pt idx="2823">
                  <c:v>321.01958790000003</c:v>
                </c:pt>
                <c:pt idx="2824">
                  <c:v>320.11807859999999</c:v>
                </c:pt>
                <c:pt idx="2825">
                  <c:v>319.24664910000001</c:v>
                </c:pt>
                <c:pt idx="2826">
                  <c:v>318.3354081</c:v>
                </c:pt>
                <c:pt idx="2827">
                  <c:v>317.4843267</c:v>
                </c:pt>
                <c:pt idx="2828">
                  <c:v>316.58458680000001</c:v>
                </c:pt>
                <c:pt idx="2829">
                  <c:v>315.70696439999995</c:v>
                </c:pt>
                <c:pt idx="2830">
                  <c:v>314.84969009999998</c:v>
                </c:pt>
                <c:pt idx="2831">
                  <c:v>313.94021850000001</c:v>
                </c:pt>
                <c:pt idx="2832">
                  <c:v>313.0360551</c:v>
                </c:pt>
                <c:pt idx="2833">
                  <c:v>312.1708185</c:v>
                </c:pt>
                <c:pt idx="2834">
                  <c:v>311.24365290000003</c:v>
                </c:pt>
                <c:pt idx="2835">
                  <c:v>310.37310809999997</c:v>
                </c:pt>
                <c:pt idx="2836">
                  <c:v>309.51317970000002</c:v>
                </c:pt>
                <c:pt idx="2837">
                  <c:v>308.5860141</c:v>
                </c:pt>
                <c:pt idx="2838">
                  <c:v>307.76501250000001</c:v>
                </c:pt>
                <c:pt idx="2839">
                  <c:v>306.8679267</c:v>
                </c:pt>
                <c:pt idx="2840">
                  <c:v>305.95757040000001</c:v>
                </c:pt>
                <c:pt idx="2841">
                  <c:v>305.07375510000003</c:v>
                </c:pt>
                <c:pt idx="2842">
                  <c:v>304.18640099999999</c:v>
                </c:pt>
                <c:pt idx="2843">
                  <c:v>303.26808239999997</c:v>
                </c:pt>
                <c:pt idx="2844">
                  <c:v>302.45769719999998</c:v>
                </c:pt>
                <c:pt idx="2845">
                  <c:v>301.52610809999999</c:v>
                </c:pt>
                <c:pt idx="2846">
                  <c:v>300.66617969999999</c:v>
                </c:pt>
                <c:pt idx="2847">
                  <c:v>299.78059500000001</c:v>
                </c:pt>
                <c:pt idx="2848">
                  <c:v>298.89854910000003</c:v>
                </c:pt>
                <c:pt idx="2849">
                  <c:v>298.00146330000001</c:v>
                </c:pt>
                <c:pt idx="2850">
                  <c:v>297.10526220000003</c:v>
                </c:pt>
                <c:pt idx="2851">
                  <c:v>296.20198349999998</c:v>
                </c:pt>
                <c:pt idx="2852">
                  <c:v>295.34205510000004</c:v>
                </c:pt>
                <c:pt idx="2853">
                  <c:v>294.42992939999999</c:v>
                </c:pt>
                <c:pt idx="2854">
                  <c:v>293.5912338</c:v>
                </c:pt>
                <c:pt idx="2855">
                  <c:v>292.6472589</c:v>
                </c:pt>
                <c:pt idx="2856">
                  <c:v>291.7961775</c:v>
                </c:pt>
                <c:pt idx="2857">
                  <c:v>290.89909169999999</c:v>
                </c:pt>
                <c:pt idx="2858">
                  <c:v>290.0727819</c:v>
                </c:pt>
                <c:pt idx="2859">
                  <c:v>289.146501</c:v>
                </c:pt>
                <c:pt idx="2860">
                  <c:v>288.2777256</c:v>
                </c:pt>
                <c:pt idx="2861">
                  <c:v>287.3602917</c:v>
                </c:pt>
                <c:pt idx="2862">
                  <c:v>286.53486659999999</c:v>
                </c:pt>
                <c:pt idx="2863">
                  <c:v>285.5475414</c:v>
                </c:pt>
                <c:pt idx="2864">
                  <c:v>284.74954200000002</c:v>
                </c:pt>
                <c:pt idx="2865">
                  <c:v>283.829454</c:v>
                </c:pt>
                <c:pt idx="2866">
                  <c:v>282.97041029999997</c:v>
                </c:pt>
                <c:pt idx="2867">
                  <c:v>282.0414753</c:v>
                </c:pt>
                <c:pt idx="2868">
                  <c:v>281.22932069999996</c:v>
                </c:pt>
                <c:pt idx="2869">
                  <c:v>280.30834799999997</c:v>
                </c:pt>
                <c:pt idx="2870">
                  <c:v>279.44753489999999</c:v>
                </c:pt>
                <c:pt idx="2871">
                  <c:v>278.521254</c:v>
                </c:pt>
                <c:pt idx="2872">
                  <c:v>277.65247859999999</c:v>
                </c:pt>
                <c:pt idx="2873">
                  <c:v>276.75008459999998</c:v>
                </c:pt>
                <c:pt idx="2874">
                  <c:v>275.83353539999996</c:v>
                </c:pt>
                <c:pt idx="2875">
                  <c:v>275.00014799999997</c:v>
                </c:pt>
                <c:pt idx="2876">
                  <c:v>274.11456329999999</c:v>
                </c:pt>
                <c:pt idx="2877">
                  <c:v>273.15820259999998</c:v>
                </c:pt>
                <c:pt idx="2878">
                  <c:v>272.37701249999998</c:v>
                </c:pt>
                <c:pt idx="2879">
                  <c:v>271.44896220000004</c:v>
                </c:pt>
                <c:pt idx="2880">
                  <c:v>270.58814910000001</c:v>
                </c:pt>
                <c:pt idx="2881">
                  <c:v>269.68133159999996</c:v>
                </c:pt>
                <c:pt idx="2882">
                  <c:v>268.79663159999996</c:v>
                </c:pt>
                <c:pt idx="2883">
                  <c:v>267.8942376</c:v>
                </c:pt>
                <c:pt idx="2884">
                  <c:v>267.02015399999999</c:v>
                </c:pt>
                <c:pt idx="2885">
                  <c:v>266.13545399999998</c:v>
                </c:pt>
                <c:pt idx="2886">
                  <c:v>265.27287150000001</c:v>
                </c:pt>
                <c:pt idx="2887">
                  <c:v>264.36339989999999</c:v>
                </c:pt>
                <c:pt idx="2888">
                  <c:v>263.51054909999999</c:v>
                </c:pt>
                <c:pt idx="2889">
                  <c:v>262.5860376</c:v>
                </c:pt>
                <c:pt idx="2890">
                  <c:v>261.7261092</c:v>
                </c:pt>
                <c:pt idx="2891">
                  <c:v>260.82902339999998</c:v>
                </c:pt>
                <c:pt idx="2892">
                  <c:v>259.97528790000001</c:v>
                </c:pt>
                <c:pt idx="2893">
                  <c:v>259.0728939</c:v>
                </c:pt>
                <c:pt idx="2894">
                  <c:v>258.19527150000005</c:v>
                </c:pt>
                <c:pt idx="2895">
                  <c:v>257.24510370000002</c:v>
                </c:pt>
                <c:pt idx="2896">
                  <c:v>256.421448</c:v>
                </c:pt>
                <c:pt idx="2897">
                  <c:v>255.44827800000002</c:v>
                </c:pt>
                <c:pt idx="2898">
                  <c:v>254.67770430000002</c:v>
                </c:pt>
                <c:pt idx="2899">
                  <c:v>253.72753650000001</c:v>
                </c:pt>
                <c:pt idx="2900">
                  <c:v>252.85256819999998</c:v>
                </c:pt>
                <c:pt idx="2901">
                  <c:v>251.94928950000002</c:v>
                </c:pt>
                <c:pt idx="2902">
                  <c:v>251.18136989999999</c:v>
                </c:pt>
                <c:pt idx="2903">
                  <c:v>250.1745813</c:v>
                </c:pt>
                <c:pt idx="2904">
                  <c:v>249.34915620000001</c:v>
                </c:pt>
                <c:pt idx="2905">
                  <c:v>248.42022119999999</c:v>
                </c:pt>
                <c:pt idx="2906">
                  <c:v>247.5930267</c:v>
                </c:pt>
                <c:pt idx="2907">
                  <c:v>246.64020479999999</c:v>
                </c:pt>
                <c:pt idx="2908">
                  <c:v>245.9014803</c:v>
                </c:pt>
                <c:pt idx="2909">
                  <c:v>244.89999990000001</c:v>
                </c:pt>
                <c:pt idx="2910">
                  <c:v>244.07899830000002</c:v>
                </c:pt>
                <c:pt idx="2911">
                  <c:v>243.12883049999999</c:v>
                </c:pt>
                <c:pt idx="2912">
                  <c:v>242.2989819</c:v>
                </c:pt>
                <c:pt idx="2913">
                  <c:v>241.34792940000003</c:v>
                </c:pt>
                <c:pt idx="2914">
                  <c:v>240.52958190000001</c:v>
                </c:pt>
                <c:pt idx="2915">
                  <c:v>239.58560700000001</c:v>
                </c:pt>
                <c:pt idx="2916">
                  <c:v>238.74248790000001</c:v>
                </c:pt>
                <c:pt idx="2917">
                  <c:v>237.80028239999999</c:v>
                </c:pt>
                <c:pt idx="2918">
                  <c:v>236.97131850000002</c:v>
                </c:pt>
                <c:pt idx="2919">
                  <c:v>236.0485764</c:v>
                </c:pt>
                <c:pt idx="2920">
                  <c:v>235.16829990000002</c:v>
                </c:pt>
                <c:pt idx="2921">
                  <c:v>234.26856000000001</c:v>
                </c:pt>
                <c:pt idx="2922">
                  <c:v>233.40243870000003</c:v>
                </c:pt>
                <c:pt idx="2923">
                  <c:v>232.49119769999999</c:v>
                </c:pt>
                <c:pt idx="2924">
                  <c:v>231.68346659999997</c:v>
                </c:pt>
                <c:pt idx="2925">
                  <c:v>230.73949169999997</c:v>
                </c:pt>
                <c:pt idx="2926">
                  <c:v>229.91937480000001</c:v>
                </c:pt>
                <c:pt idx="2927">
                  <c:v>228.90020040000002</c:v>
                </c:pt>
                <c:pt idx="2928">
                  <c:v>228.14112780000002</c:v>
                </c:pt>
                <c:pt idx="2929">
                  <c:v>227.17768950000001</c:v>
                </c:pt>
                <c:pt idx="2930">
                  <c:v>226.3628808</c:v>
                </c:pt>
                <c:pt idx="2931">
                  <c:v>225.4153671</c:v>
                </c:pt>
                <c:pt idx="2932">
                  <c:v>224.60852069999999</c:v>
                </c:pt>
                <c:pt idx="2933">
                  <c:v>223.60969440000002</c:v>
                </c:pt>
                <c:pt idx="2934">
                  <c:v>222.80196330000001</c:v>
                </c:pt>
                <c:pt idx="2935">
                  <c:v>221.84383320000001</c:v>
                </c:pt>
                <c:pt idx="2936">
                  <c:v>221.02902449999999</c:v>
                </c:pt>
                <c:pt idx="2937">
                  <c:v>220.1071671</c:v>
                </c:pt>
                <c:pt idx="2938">
                  <c:v>219.2622786</c:v>
                </c:pt>
                <c:pt idx="2939">
                  <c:v>218.33688240000001</c:v>
                </c:pt>
                <c:pt idx="2940">
                  <c:v>217.52472779999999</c:v>
                </c:pt>
                <c:pt idx="2941">
                  <c:v>216.53651790000001</c:v>
                </c:pt>
                <c:pt idx="2942">
                  <c:v>215.7385185</c:v>
                </c:pt>
                <c:pt idx="2943">
                  <c:v>214.76092499999999</c:v>
                </c:pt>
                <c:pt idx="2944">
                  <c:v>213.9496551</c:v>
                </c:pt>
                <c:pt idx="2945">
                  <c:v>213.0056802</c:v>
                </c:pt>
                <c:pt idx="2946">
                  <c:v>212.19352560000002</c:v>
                </c:pt>
                <c:pt idx="2947">
                  <c:v>211.26636000000002</c:v>
                </c:pt>
                <c:pt idx="2948">
                  <c:v>210.4276644</c:v>
                </c:pt>
                <c:pt idx="2949">
                  <c:v>209.47484249999999</c:v>
                </c:pt>
                <c:pt idx="2950">
                  <c:v>208.70161470000002</c:v>
                </c:pt>
                <c:pt idx="2951">
                  <c:v>207.6859791</c:v>
                </c:pt>
                <c:pt idx="2952">
                  <c:v>206.93840759999998</c:v>
                </c:pt>
                <c:pt idx="2953">
                  <c:v>205.91304030000001</c:v>
                </c:pt>
                <c:pt idx="2954">
                  <c:v>205.14954420000001</c:v>
                </c:pt>
                <c:pt idx="2955">
                  <c:v>204.15602610000002</c:v>
                </c:pt>
                <c:pt idx="2956">
                  <c:v>203.3226387</c:v>
                </c:pt>
                <c:pt idx="2957">
                  <c:v>202.40697420000001</c:v>
                </c:pt>
                <c:pt idx="2958">
                  <c:v>201.57712560000002</c:v>
                </c:pt>
                <c:pt idx="2959">
                  <c:v>200.63226600000002</c:v>
                </c:pt>
                <c:pt idx="2960">
                  <c:v>199.79887859999999</c:v>
                </c:pt>
                <c:pt idx="2961">
                  <c:v>198.82924739999999</c:v>
                </c:pt>
                <c:pt idx="2962">
                  <c:v>198.02859389999998</c:v>
                </c:pt>
                <c:pt idx="2963">
                  <c:v>197.05100039999999</c:v>
                </c:pt>
                <c:pt idx="2964">
                  <c:v>196.2910431</c:v>
                </c:pt>
                <c:pt idx="2965">
                  <c:v>195.30017909999998</c:v>
                </c:pt>
                <c:pt idx="2966">
                  <c:v>194.48094689999999</c:v>
                </c:pt>
                <c:pt idx="2967">
                  <c:v>193.5714753</c:v>
                </c:pt>
                <c:pt idx="2968">
                  <c:v>192.74870429999999</c:v>
                </c:pt>
                <c:pt idx="2969">
                  <c:v>191.78084250000001</c:v>
                </c:pt>
                <c:pt idx="2970">
                  <c:v>190.9899207</c:v>
                </c:pt>
                <c:pt idx="2971">
                  <c:v>189.98047800000001</c:v>
                </c:pt>
                <c:pt idx="2972">
                  <c:v>189.1833633</c:v>
                </c:pt>
                <c:pt idx="2973">
                  <c:v>188.20488510000001</c:v>
                </c:pt>
                <c:pt idx="2974">
                  <c:v>187.40688569999998</c:v>
                </c:pt>
                <c:pt idx="2975">
                  <c:v>186.4461015</c:v>
                </c:pt>
                <c:pt idx="2976">
                  <c:v>185.65517969999999</c:v>
                </c:pt>
                <c:pt idx="2977">
                  <c:v>184.645737</c:v>
                </c:pt>
                <c:pt idx="2978">
                  <c:v>183.83800589999998</c:v>
                </c:pt>
                <c:pt idx="2979">
                  <c:v>182.89314630000001</c:v>
                </c:pt>
                <c:pt idx="2980">
                  <c:v>182.1570759</c:v>
                </c:pt>
                <c:pt idx="2981">
                  <c:v>181.12197689999999</c:v>
                </c:pt>
                <c:pt idx="2982">
                  <c:v>180.2894742</c:v>
                </c:pt>
                <c:pt idx="2983">
                  <c:v>179.27649270000001</c:v>
                </c:pt>
                <c:pt idx="2984">
                  <c:v>178.51742009999998</c:v>
                </c:pt>
                <c:pt idx="2985">
                  <c:v>177.5495583</c:v>
                </c:pt>
                <c:pt idx="2986">
                  <c:v>176.7621753</c:v>
                </c:pt>
                <c:pt idx="2987">
                  <c:v>175.8270474</c:v>
                </c:pt>
                <c:pt idx="2988">
                  <c:v>174.984813</c:v>
                </c:pt>
                <c:pt idx="2989">
                  <c:v>174.00987359999999</c:v>
                </c:pt>
                <c:pt idx="2990">
                  <c:v>173.1906414</c:v>
                </c:pt>
                <c:pt idx="2991">
                  <c:v>172.26878400000001</c:v>
                </c:pt>
                <c:pt idx="2992">
                  <c:v>171.44424360000002</c:v>
                </c:pt>
                <c:pt idx="2993">
                  <c:v>170.46311130000001</c:v>
                </c:pt>
                <c:pt idx="2994">
                  <c:v>169.71023160000001</c:v>
                </c:pt>
                <c:pt idx="2995">
                  <c:v>168.70698179999999</c:v>
                </c:pt>
                <c:pt idx="2996">
                  <c:v>167.92048350000002</c:v>
                </c:pt>
                <c:pt idx="2997">
                  <c:v>166.95527580000001</c:v>
                </c:pt>
                <c:pt idx="2998">
                  <c:v>166.1670081</c:v>
                </c:pt>
                <c:pt idx="2999">
                  <c:v>165.17172060000001</c:v>
                </c:pt>
                <c:pt idx="3000">
                  <c:v>164.3692977</c:v>
                </c:pt>
                <c:pt idx="3001">
                  <c:v>163.45451790000001</c:v>
                </c:pt>
                <c:pt idx="3002">
                  <c:v>162.5600862</c:v>
                </c:pt>
                <c:pt idx="3003">
                  <c:v>161.6161113</c:v>
                </c:pt>
                <c:pt idx="3004">
                  <c:v>160.82165070000002</c:v>
                </c:pt>
                <c:pt idx="3005">
                  <c:v>159.86086649999999</c:v>
                </c:pt>
                <c:pt idx="3006">
                  <c:v>159.0540201</c:v>
                </c:pt>
                <c:pt idx="3007">
                  <c:v>158.0985441</c:v>
                </c:pt>
                <c:pt idx="3008">
                  <c:v>157.2616179</c:v>
                </c:pt>
                <c:pt idx="3009">
                  <c:v>156.40788240000001</c:v>
                </c:pt>
                <c:pt idx="3010">
                  <c:v>155.50371900000002</c:v>
                </c:pt>
                <c:pt idx="3011">
                  <c:v>154.55708999999999</c:v>
                </c:pt>
                <c:pt idx="3012">
                  <c:v>153.7325496</c:v>
                </c:pt>
                <c:pt idx="3013">
                  <c:v>152.76999599999999</c:v>
                </c:pt>
                <c:pt idx="3014">
                  <c:v>152.0135775</c:v>
                </c:pt>
                <c:pt idx="3015">
                  <c:v>151.00236539999997</c:v>
                </c:pt>
                <c:pt idx="3016">
                  <c:v>150.19728839999999</c:v>
                </c:pt>
                <c:pt idx="3017">
                  <c:v>149.24977469999999</c:v>
                </c:pt>
                <c:pt idx="3018">
                  <c:v>148.4358507</c:v>
                </c:pt>
                <c:pt idx="3019">
                  <c:v>147.46268070000002</c:v>
                </c:pt>
                <c:pt idx="3020">
                  <c:v>146.66822009999998</c:v>
                </c:pt>
                <c:pt idx="3021">
                  <c:v>145.6844337</c:v>
                </c:pt>
                <c:pt idx="3022">
                  <c:v>144.89882009999999</c:v>
                </c:pt>
                <c:pt idx="3023">
                  <c:v>143.91680310000001</c:v>
                </c:pt>
                <c:pt idx="3024">
                  <c:v>143.09934029999999</c:v>
                </c:pt>
                <c:pt idx="3025">
                  <c:v>142.12970909999999</c:v>
                </c:pt>
                <c:pt idx="3026">
                  <c:v>141.34409549999998</c:v>
                </c:pt>
                <c:pt idx="3027">
                  <c:v>140.40542880000001</c:v>
                </c:pt>
                <c:pt idx="3028">
                  <c:v>139.56761790000002</c:v>
                </c:pt>
                <c:pt idx="3029">
                  <c:v>138.64222170000002</c:v>
                </c:pt>
                <c:pt idx="3030">
                  <c:v>137.8044108</c:v>
                </c:pt>
                <c:pt idx="3031">
                  <c:v>136.84362659999999</c:v>
                </c:pt>
                <c:pt idx="3032">
                  <c:v>136.0155474</c:v>
                </c:pt>
                <c:pt idx="3033">
                  <c:v>135.09545940000001</c:v>
                </c:pt>
                <c:pt idx="3034">
                  <c:v>134.288613</c:v>
                </c:pt>
                <c:pt idx="3035">
                  <c:v>133.3410993</c:v>
                </c:pt>
                <c:pt idx="3036">
                  <c:v>132.48117090000002</c:v>
                </c:pt>
                <c:pt idx="3037">
                  <c:v>131.5672758</c:v>
                </c:pt>
                <c:pt idx="3038">
                  <c:v>130.72858019999998</c:v>
                </c:pt>
                <c:pt idx="3039">
                  <c:v>129.8359179</c:v>
                </c:pt>
                <c:pt idx="3040">
                  <c:v>128.99987640000001</c:v>
                </c:pt>
                <c:pt idx="3041">
                  <c:v>128.0293605</c:v>
                </c:pt>
                <c:pt idx="3042">
                  <c:v>127.193319</c:v>
                </c:pt>
                <c:pt idx="3043">
                  <c:v>126.2360736</c:v>
                </c:pt>
                <c:pt idx="3044">
                  <c:v>125.4849633</c:v>
                </c:pt>
                <c:pt idx="3045">
                  <c:v>124.46490420000001</c:v>
                </c:pt>
                <c:pt idx="3046">
                  <c:v>123.69963869999999</c:v>
                </c:pt>
                <c:pt idx="3047">
                  <c:v>122.76451080000001</c:v>
                </c:pt>
                <c:pt idx="3048">
                  <c:v>121.8886578</c:v>
                </c:pt>
                <c:pt idx="3049">
                  <c:v>120.9721086</c:v>
                </c:pt>
                <c:pt idx="3050">
                  <c:v>120.1139496</c:v>
                </c:pt>
                <c:pt idx="3051">
                  <c:v>119.1920922</c:v>
                </c:pt>
                <c:pt idx="3052">
                  <c:v>118.37905289999999</c:v>
                </c:pt>
                <c:pt idx="3053">
                  <c:v>117.38818890000002</c:v>
                </c:pt>
                <c:pt idx="3054">
                  <c:v>116.60965289999999</c:v>
                </c:pt>
                <c:pt idx="3055">
                  <c:v>115.64267580000001</c:v>
                </c:pt>
                <c:pt idx="3056">
                  <c:v>114.79778729999998</c:v>
                </c:pt>
                <c:pt idx="3057">
                  <c:v>113.88477690000001</c:v>
                </c:pt>
                <c:pt idx="3058">
                  <c:v>113.03546489999999</c:v>
                </c:pt>
                <c:pt idx="3059">
                  <c:v>112.13572500000001</c:v>
                </c:pt>
                <c:pt idx="3060">
                  <c:v>111.32180099999999</c:v>
                </c:pt>
                <c:pt idx="3061">
                  <c:v>110.37251790000001</c:v>
                </c:pt>
                <c:pt idx="3062">
                  <c:v>109.5320529</c:v>
                </c:pt>
                <c:pt idx="3063">
                  <c:v>108.6013485</c:v>
                </c:pt>
                <c:pt idx="3064">
                  <c:v>107.7484977</c:v>
                </c:pt>
                <c:pt idx="3065">
                  <c:v>106.78417469999999</c:v>
                </c:pt>
                <c:pt idx="3066">
                  <c:v>105.9737895</c:v>
                </c:pt>
                <c:pt idx="3067">
                  <c:v>104.99088780000001</c:v>
                </c:pt>
                <c:pt idx="3068">
                  <c:v>104.21058240000001</c:v>
                </c:pt>
                <c:pt idx="3069">
                  <c:v>103.25333699999999</c:v>
                </c:pt>
                <c:pt idx="3070">
                  <c:v>102.4332201</c:v>
                </c:pt>
                <c:pt idx="3071">
                  <c:v>101.4883605</c:v>
                </c:pt>
                <c:pt idx="3072">
                  <c:v>100.66293539999999</c:v>
                </c:pt>
                <c:pt idx="3073">
                  <c:v>99.743732099999988</c:v>
                </c:pt>
                <c:pt idx="3074">
                  <c:v>98.904151799999994</c:v>
                </c:pt>
                <c:pt idx="3075">
                  <c:v>97.982294400000001</c:v>
                </c:pt>
                <c:pt idx="3076">
                  <c:v>97.114403699999997</c:v>
                </c:pt>
                <c:pt idx="3077">
                  <c:v>96.170428799999996</c:v>
                </c:pt>
                <c:pt idx="3078">
                  <c:v>95.359158900000011</c:v>
                </c:pt>
                <c:pt idx="3079">
                  <c:v>94.400144100000006</c:v>
                </c:pt>
                <c:pt idx="3080">
                  <c:v>93.535792200000003</c:v>
                </c:pt>
                <c:pt idx="3081">
                  <c:v>92.644899299999992</c:v>
                </c:pt>
                <c:pt idx="3082">
                  <c:v>91.764622799999998</c:v>
                </c:pt>
                <c:pt idx="3083">
                  <c:v>90.935658900000007</c:v>
                </c:pt>
                <c:pt idx="3084">
                  <c:v>90.017340300000001</c:v>
                </c:pt>
                <c:pt idx="3085">
                  <c:v>89.137948499999993</c:v>
                </c:pt>
                <c:pt idx="3086">
                  <c:v>88.277312340000009</c:v>
                </c:pt>
                <c:pt idx="3087">
                  <c:v>87.328471589999992</c:v>
                </c:pt>
                <c:pt idx="3088">
                  <c:v>86.492253149999996</c:v>
                </c:pt>
                <c:pt idx="3089">
                  <c:v>85.540581360000004</c:v>
                </c:pt>
                <c:pt idx="3090">
                  <c:v>84.735327420000004</c:v>
                </c:pt>
                <c:pt idx="3091">
                  <c:v>83.809046519999995</c:v>
                </c:pt>
                <c:pt idx="3092">
                  <c:v>82.937174670000005</c:v>
                </c:pt>
                <c:pt idx="3093">
                  <c:v>82.032480450000008</c:v>
                </c:pt>
                <c:pt idx="3094">
                  <c:v>81.163439640000007</c:v>
                </c:pt>
                <c:pt idx="3095">
                  <c:v>80.283163139999999</c:v>
                </c:pt>
                <c:pt idx="3096">
                  <c:v>79.398109259999998</c:v>
                </c:pt>
                <c:pt idx="3097">
                  <c:v>78.521548499999994</c:v>
                </c:pt>
                <c:pt idx="3098">
                  <c:v>77.61305007</c:v>
                </c:pt>
                <c:pt idx="3099">
                  <c:v>76.716848970000001</c:v>
                </c:pt>
                <c:pt idx="3100">
                  <c:v>75.846834990000005</c:v>
                </c:pt>
                <c:pt idx="3101">
                  <c:v>74.935505519999992</c:v>
                </c:pt>
                <c:pt idx="3102">
                  <c:v>74.097429210000001</c:v>
                </c:pt>
                <c:pt idx="3103">
                  <c:v>73.172121480000001</c:v>
                </c:pt>
                <c:pt idx="3104">
                  <c:v>72.365894370000007</c:v>
                </c:pt>
                <c:pt idx="3105">
                  <c:v>71.439613469999998</c:v>
                </c:pt>
                <c:pt idx="3106">
                  <c:v>70.570572659999996</c:v>
                </c:pt>
                <c:pt idx="3107">
                  <c:v>70.156710000000004</c:v>
                </c:pt>
              </c:numCache>
            </c:numRef>
          </c:xVal>
          <c:yVal>
            <c:numRef>
              <c:f>'pH(6)'!$O:$O</c:f>
              <c:numCache>
                <c:formatCode>General</c:formatCode>
                <c:ptCount val="65536"/>
                <c:pt idx="1">
                  <c:v>-0.662717</c:v>
                </c:pt>
                <c:pt idx="2">
                  <c:v>-0.33521200000000001</c:v>
                </c:pt>
                <c:pt idx="3">
                  <c:v>-1.0240400000000001</c:v>
                </c:pt>
                <c:pt idx="4">
                  <c:v>1.29062E-2</c:v>
                </c:pt>
                <c:pt idx="5">
                  <c:v>-0.77602199999999999</c:v>
                </c:pt>
                <c:pt idx="6">
                  <c:v>0.17286599999999999</c:v>
                </c:pt>
                <c:pt idx="7">
                  <c:v>-0.63534999999999997</c:v>
                </c:pt>
                <c:pt idx="8">
                  <c:v>0.284439</c:v>
                </c:pt>
                <c:pt idx="9">
                  <c:v>-0.54559299999999999</c:v>
                </c:pt>
                <c:pt idx="10">
                  <c:v>0.34582099999999999</c:v>
                </c:pt>
                <c:pt idx="11">
                  <c:v>-0.30862800000000001</c:v>
                </c:pt>
                <c:pt idx="12">
                  <c:v>-0.225053</c:v>
                </c:pt>
                <c:pt idx="13">
                  <c:v>0.46405299999999999</c:v>
                </c:pt>
                <c:pt idx="14">
                  <c:v>-0.194385</c:v>
                </c:pt>
                <c:pt idx="15">
                  <c:v>0.48612</c:v>
                </c:pt>
                <c:pt idx="16">
                  <c:v>-0.16051699999999999</c:v>
                </c:pt>
                <c:pt idx="17">
                  <c:v>0.50098799999999999</c:v>
                </c:pt>
                <c:pt idx="18">
                  <c:v>-0.12885199999999999</c:v>
                </c:pt>
                <c:pt idx="19">
                  <c:v>0.51434999999999997</c:v>
                </c:pt>
                <c:pt idx="20">
                  <c:v>-0.105439</c:v>
                </c:pt>
                <c:pt idx="21">
                  <c:v>0.52731600000000001</c:v>
                </c:pt>
                <c:pt idx="22">
                  <c:v>-8.7287900000000002E-2</c:v>
                </c:pt>
                <c:pt idx="23">
                  <c:v>0.53885799999999995</c:v>
                </c:pt>
                <c:pt idx="24">
                  <c:v>-6.6139000000000003E-2</c:v>
                </c:pt>
                <c:pt idx="25">
                  <c:v>0.54036600000000001</c:v>
                </c:pt>
                <c:pt idx="26">
                  <c:v>-4.3354900000000002E-2</c:v>
                </c:pt>
                <c:pt idx="27">
                  <c:v>0.54449099999999995</c:v>
                </c:pt>
                <c:pt idx="28">
                  <c:v>-2.67844E-2</c:v>
                </c:pt>
                <c:pt idx="29">
                  <c:v>0.55322899999999997</c:v>
                </c:pt>
                <c:pt idx="30">
                  <c:v>-1.29149E-2</c:v>
                </c:pt>
                <c:pt idx="31">
                  <c:v>0.55447400000000002</c:v>
                </c:pt>
                <c:pt idx="32" formatCode="0.00E+00">
                  <c:v>4.8948500000000001E-3</c:v>
                </c:pt>
                <c:pt idx="33">
                  <c:v>0.55329499999999998</c:v>
                </c:pt>
                <c:pt idx="34">
                  <c:v>2.50592E-2</c:v>
                </c:pt>
                <c:pt idx="35">
                  <c:v>0.55440999999999996</c:v>
                </c:pt>
                <c:pt idx="36">
                  <c:v>3.7742499999999998E-2</c:v>
                </c:pt>
                <c:pt idx="37">
                  <c:v>0.55569000000000002</c:v>
                </c:pt>
                <c:pt idx="38">
                  <c:v>4.7599299999999997E-2</c:v>
                </c:pt>
                <c:pt idx="39">
                  <c:v>0.55865799999999999</c:v>
                </c:pt>
                <c:pt idx="40">
                  <c:v>6.0827100000000002E-2</c:v>
                </c:pt>
                <c:pt idx="41">
                  <c:v>0.55500799999999995</c:v>
                </c:pt>
                <c:pt idx="42">
                  <c:v>7.9260800000000006E-2</c:v>
                </c:pt>
                <c:pt idx="43">
                  <c:v>0.55105300000000002</c:v>
                </c:pt>
                <c:pt idx="44">
                  <c:v>9.2142199999999994E-2</c:v>
                </c:pt>
                <c:pt idx="45">
                  <c:v>0.55298499999999995</c:v>
                </c:pt>
                <c:pt idx="46">
                  <c:v>0.100892</c:v>
                </c:pt>
                <c:pt idx="47">
                  <c:v>0.55189100000000002</c:v>
                </c:pt>
                <c:pt idx="48">
                  <c:v>0.113134</c:v>
                </c:pt>
                <c:pt idx="49">
                  <c:v>0.54495300000000002</c:v>
                </c:pt>
                <c:pt idx="50">
                  <c:v>0.13109399999999999</c:v>
                </c:pt>
                <c:pt idx="51">
                  <c:v>0.53945200000000004</c:v>
                </c:pt>
                <c:pt idx="52">
                  <c:v>0.14355399999999999</c:v>
                </c:pt>
                <c:pt idx="53">
                  <c:v>0.53832199999999997</c:v>
                </c:pt>
                <c:pt idx="54">
                  <c:v>0.14882600000000001</c:v>
                </c:pt>
                <c:pt idx="55">
                  <c:v>0.53549000000000002</c:v>
                </c:pt>
                <c:pt idx="56">
                  <c:v>0.163081</c:v>
                </c:pt>
                <c:pt idx="57">
                  <c:v>0.52886699999999998</c:v>
                </c:pt>
                <c:pt idx="58">
                  <c:v>0.17627300000000001</c:v>
                </c:pt>
                <c:pt idx="59">
                  <c:v>0.52499300000000004</c:v>
                </c:pt>
                <c:pt idx="60">
                  <c:v>0.19022900000000001</c:v>
                </c:pt>
                <c:pt idx="61">
                  <c:v>0.52193000000000001</c:v>
                </c:pt>
                <c:pt idx="62">
                  <c:v>0.19642100000000001</c:v>
                </c:pt>
                <c:pt idx="63">
                  <c:v>0.51931000000000005</c:v>
                </c:pt>
                <c:pt idx="64">
                  <c:v>0.20608699999999999</c:v>
                </c:pt>
                <c:pt idx="65">
                  <c:v>0.49321900000000002</c:v>
                </c:pt>
                <c:pt idx="66">
                  <c:v>0.25514300000000001</c:v>
                </c:pt>
                <c:pt idx="67">
                  <c:v>0.47138200000000002</c:v>
                </c:pt>
                <c:pt idx="68">
                  <c:v>0.26672899999999999</c:v>
                </c:pt>
                <c:pt idx="69">
                  <c:v>0.46916400000000003</c:v>
                </c:pt>
                <c:pt idx="70">
                  <c:v>0.27241399999999999</c:v>
                </c:pt>
                <c:pt idx="71">
                  <c:v>0.46456599999999998</c:v>
                </c:pt>
                <c:pt idx="72">
                  <c:v>0.28609899999999999</c:v>
                </c:pt>
                <c:pt idx="73">
                  <c:v>0.45508700000000002</c:v>
                </c:pt>
                <c:pt idx="74">
                  <c:v>0.29928500000000002</c:v>
                </c:pt>
                <c:pt idx="75">
                  <c:v>0.45133499999999999</c:v>
                </c:pt>
                <c:pt idx="76">
                  <c:v>0.30899100000000002</c:v>
                </c:pt>
                <c:pt idx="77">
                  <c:v>0.44693100000000002</c:v>
                </c:pt>
                <c:pt idx="78">
                  <c:v>0.31567099999999998</c:v>
                </c:pt>
                <c:pt idx="79">
                  <c:v>0.44294699999999998</c:v>
                </c:pt>
                <c:pt idx="80">
                  <c:v>0.32791799999999999</c:v>
                </c:pt>
                <c:pt idx="81">
                  <c:v>0.43390499999999999</c:v>
                </c:pt>
                <c:pt idx="82">
                  <c:v>0.34425499999999998</c:v>
                </c:pt>
                <c:pt idx="83">
                  <c:v>0.42666300000000001</c:v>
                </c:pt>
                <c:pt idx="84">
                  <c:v>0.354653</c:v>
                </c:pt>
                <c:pt idx="85">
                  <c:v>0.424821</c:v>
                </c:pt>
                <c:pt idx="86">
                  <c:v>0.36152200000000001</c:v>
                </c:pt>
                <c:pt idx="87">
                  <c:v>0.41721900000000001</c:v>
                </c:pt>
                <c:pt idx="88">
                  <c:v>0.372498</c:v>
                </c:pt>
                <c:pt idx="89">
                  <c:v>0.40831400000000001</c:v>
                </c:pt>
                <c:pt idx="90">
                  <c:v>0.38636799999999999</c:v>
                </c:pt>
                <c:pt idx="91">
                  <c:v>0.40347499999999997</c:v>
                </c:pt>
                <c:pt idx="92">
                  <c:v>0.39809499999999998</c:v>
                </c:pt>
                <c:pt idx="93">
                  <c:v>0.39567099999999999</c:v>
                </c:pt>
                <c:pt idx="94">
                  <c:v>0.40783599999999998</c:v>
                </c:pt>
                <c:pt idx="95">
                  <c:v>0.57606999999999997</c:v>
                </c:pt>
                <c:pt idx="96">
                  <c:v>-0.34073399999999998</c:v>
                </c:pt>
                <c:pt idx="97">
                  <c:v>0.341418</c:v>
                </c:pt>
                <c:pt idx="98">
                  <c:v>0.45380599999999999</c:v>
                </c:pt>
                <c:pt idx="99">
                  <c:v>0.36257899999999998</c:v>
                </c:pt>
                <c:pt idx="100">
                  <c:v>0.44579099999999999</c:v>
                </c:pt>
                <c:pt idx="101">
                  <c:v>0.36962</c:v>
                </c:pt>
                <c:pt idx="102">
                  <c:v>0.43909100000000001</c:v>
                </c:pt>
                <c:pt idx="103">
                  <c:v>0.37800299999999998</c:v>
                </c:pt>
                <c:pt idx="104">
                  <c:v>0.43809300000000001</c:v>
                </c:pt>
                <c:pt idx="105">
                  <c:v>0.38683099999999998</c:v>
                </c:pt>
                <c:pt idx="106">
                  <c:v>0.43040299999999998</c:v>
                </c:pt>
                <c:pt idx="107">
                  <c:v>0.40270499999999998</c:v>
                </c:pt>
                <c:pt idx="108">
                  <c:v>0.42004399999999997</c:v>
                </c:pt>
                <c:pt idx="109">
                  <c:v>0.41427799999999998</c:v>
                </c:pt>
                <c:pt idx="110">
                  <c:v>0.41180699999999998</c:v>
                </c:pt>
                <c:pt idx="111">
                  <c:v>0.42219200000000001</c:v>
                </c:pt>
                <c:pt idx="112">
                  <c:v>0.41062900000000002</c:v>
                </c:pt>
                <c:pt idx="113">
                  <c:v>0.43226799999999999</c:v>
                </c:pt>
                <c:pt idx="114">
                  <c:v>0.40209699999999998</c:v>
                </c:pt>
                <c:pt idx="115">
                  <c:v>0.44386999999999999</c:v>
                </c:pt>
                <c:pt idx="116">
                  <c:v>0.39377299999999998</c:v>
                </c:pt>
                <c:pt idx="117">
                  <c:v>0.45654600000000001</c:v>
                </c:pt>
                <c:pt idx="118">
                  <c:v>0.386656</c:v>
                </c:pt>
                <c:pt idx="119">
                  <c:v>0.463613</c:v>
                </c:pt>
                <c:pt idx="120">
                  <c:v>0.38327099999999997</c:v>
                </c:pt>
                <c:pt idx="121">
                  <c:v>0.47545700000000002</c:v>
                </c:pt>
                <c:pt idx="122">
                  <c:v>0.37562200000000001</c:v>
                </c:pt>
                <c:pt idx="123">
                  <c:v>0.48832799999999998</c:v>
                </c:pt>
                <c:pt idx="124">
                  <c:v>0.368224</c:v>
                </c:pt>
                <c:pt idx="125">
                  <c:v>0.49937799999999999</c:v>
                </c:pt>
                <c:pt idx="126">
                  <c:v>0.361593</c:v>
                </c:pt>
                <c:pt idx="127">
                  <c:v>0.50449299999999997</c:v>
                </c:pt>
                <c:pt idx="128">
                  <c:v>0.35854000000000003</c:v>
                </c:pt>
                <c:pt idx="129">
                  <c:v>0.51397400000000004</c:v>
                </c:pt>
                <c:pt idx="130">
                  <c:v>0.35347899999999999</c:v>
                </c:pt>
                <c:pt idx="131">
                  <c:v>0.52702800000000005</c:v>
                </c:pt>
                <c:pt idx="132">
                  <c:v>0.34552300000000002</c:v>
                </c:pt>
                <c:pt idx="133">
                  <c:v>0.53665200000000002</c:v>
                </c:pt>
                <c:pt idx="134">
                  <c:v>0.33795999999999998</c:v>
                </c:pt>
                <c:pt idx="135">
                  <c:v>0.55566599999999999</c:v>
                </c:pt>
                <c:pt idx="136">
                  <c:v>0.30011700000000002</c:v>
                </c:pt>
                <c:pt idx="137">
                  <c:v>0.58384899999999995</c:v>
                </c:pt>
                <c:pt idx="138">
                  <c:v>0.29837799999999998</c:v>
                </c:pt>
                <c:pt idx="139">
                  <c:v>0.59995299999999996</c:v>
                </c:pt>
                <c:pt idx="140">
                  <c:v>0.28834199999999999</c:v>
                </c:pt>
                <c:pt idx="141">
                  <c:v>0.60881300000000005</c:v>
                </c:pt>
                <c:pt idx="142">
                  <c:v>0.28228799999999998</c:v>
                </c:pt>
                <c:pt idx="143">
                  <c:v>0.61634500000000003</c:v>
                </c:pt>
                <c:pt idx="144">
                  <c:v>0.27831400000000001</c:v>
                </c:pt>
                <c:pt idx="145">
                  <c:v>0.62394300000000003</c:v>
                </c:pt>
                <c:pt idx="146">
                  <c:v>0.27383299999999999</c:v>
                </c:pt>
                <c:pt idx="147">
                  <c:v>0.63893500000000003</c:v>
                </c:pt>
                <c:pt idx="148">
                  <c:v>0.26415300000000003</c:v>
                </c:pt>
                <c:pt idx="149">
                  <c:v>0.64887799999999995</c:v>
                </c:pt>
                <c:pt idx="150">
                  <c:v>0.25953399999999999</c:v>
                </c:pt>
                <c:pt idx="151">
                  <c:v>0.65443300000000004</c:v>
                </c:pt>
                <c:pt idx="152">
                  <c:v>0.25542900000000002</c:v>
                </c:pt>
                <c:pt idx="153">
                  <c:v>0.66314200000000001</c:v>
                </c:pt>
                <c:pt idx="154">
                  <c:v>0.251058</c:v>
                </c:pt>
                <c:pt idx="155">
                  <c:v>0.67546300000000004</c:v>
                </c:pt>
                <c:pt idx="156">
                  <c:v>0.24273900000000001</c:v>
                </c:pt>
                <c:pt idx="157">
                  <c:v>0.68536600000000003</c:v>
                </c:pt>
                <c:pt idx="158">
                  <c:v>0.237926</c:v>
                </c:pt>
                <c:pt idx="159">
                  <c:v>0.69195600000000002</c:v>
                </c:pt>
                <c:pt idx="160">
                  <c:v>0.235315</c:v>
                </c:pt>
                <c:pt idx="161">
                  <c:v>0.69680600000000004</c:v>
                </c:pt>
                <c:pt idx="162">
                  <c:v>0.22808100000000001</c:v>
                </c:pt>
                <c:pt idx="163">
                  <c:v>0.715005</c:v>
                </c:pt>
                <c:pt idx="164">
                  <c:v>0.21911</c:v>
                </c:pt>
                <c:pt idx="165">
                  <c:v>0.72304599999999997</c:v>
                </c:pt>
                <c:pt idx="166">
                  <c:v>0.21673899999999999</c:v>
                </c:pt>
                <c:pt idx="167">
                  <c:v>0.726329</c:v>
                </c:pt>
                <c:pt idx="168">
                  <c:v>0.21531500000000001</c:v>
                </c:pt>
                <c:pt idx="169">
                  <c:v>0.73344900000000002</c:v>
                </c:pt>
                <c:pt idx="170">
                  <c:v>0.20771899999999999</c:v>
                </c:pt>
                <c:pt idx="171">
                  <c:v>0.74469700000000005</c:v>
                </c:pt>
                <c:pt idx="172">
                  <c:v>0.20245299999999999</c:v>
                </c:pt>
                <c:pt idx="173">
                  <c:v>0.75498399999999999</c:v>
                </c:pt>
                <c:pt idx="174">
                  <c:v>0.19518199999999999</c:v>
                </c:pt>
                <c:pt idx="175">
                  <c:v>0.75819899999999996</c:v>
                </c:pt>
                <c:pt idx="176">
                  <c:v>0.198127</c:v>
                </c:pt>
                <c:pt idx="177">
                  <c:v>0.76646499999999995</c:v>
                </c:pt>
                <c:pt idx="178">
                  <c:v>0.190501</c:v>
                </c:pt>
                <c:pt idx="179">
                  <c:v>0.779613</c:v>
                </c:pt>
                <c:pt idx="180">
                  <c:v>0.18240899999999999</c:v>
                </c:pt>
                <c:pt idx="181">
                  <c:v>0.78787700000000005</c:v>
                </c:pt>
                <c:pt idx="182">
                  <c:v>0.17860799999999999</c:v>
                </c:pt>
                <c:pt idx="183">
                  <c:v>0.79456499999999997</c:v>
                </c:pt>
                <c:pt idx="184">
                  <c:v>0.17754400000000001</c:v>
                </c:pt>
                <c:pt idx="185">
                  <c:v>0.800902</c:v>
                </c:pt>
                <c:pt idx="186">
                  <c:v>0.170321</c:v>
                </c:pt>
                <c:pt idx="187">
                  <c:v>0.81511800000000001</c:v>
                </c:pt>
                <c:pt idx="188">
                  <c:v>0.16242500000000001</c:v>
                </c:pt>
                <c:pt idx="189">
                  <c:v>0.82420899999999997</c:v>
                </c:pt>
                <c:pt idx="190">
                  <c:v>0.15889600000000001</c:v>
                </c:pt>
                <c:pt idx="191">
                  <c:v>0.82686300000000001</c:v>
                </c:pt>
                <c:pt idx="192">
                  <c:v>0.157747</c:v>
                </c:pt>
                <c:pt idx="193">
                  <c:v>0.833978</c:v>
                </c:pt>
                <c:pt idx="194">
                  <c:v>0.15298900000000001</c:v>
                </c:pt>
                <c:pt idx="195">
                  <c:v>0.84580500000000003</c:v>
                </c:pt>
                <c:pt idx="196">
                  <c:v>0.145205</c:v>
                </c:pt>
                <c:pt idx="197">
                  <c:v>0.854267</c:v>
                </c:pt>
                <c:pt idx="198">
                  <c:v>0.141734</c:v>
                </c:pt>
                <c:pt idx="199">
                  <c:v>0.85765800000000003</c:v>
                </c:pt>
                <c:pt idx="200">
                  <c:v>0.14060800000000001</c:v>
                </c:pt>
                <c:pt idx="201">
                  <c:v>0.86427799999999999</c:v>
                </c:pt>
                <c:pt idx="202">
                  <c:v>0.14985599999999999</c:v>
                </c:pt>
                <c:pt idx="203">
                  <c:v>0.87961599999999995</c:v>
                </c:pt>
                <c:pt idx="204">
                  <c:v>0.128746</c:v>
                </c:pt>
                <c:pt idx="205">
                  <c:v>0.87744</c:v>
                </c:pt>
                <c:pt idx="206">
                  <c:v>0.105002</c:v>
                </c:pt>
                <c:pt idx="207">
                  <c:v>0.90987799999999996</c:v>
                </c:pt>
                <c:pt idx="208">
                  <c:v>0.104541</c:v>
                </c:pt>
                <c:pt idx="209">
                  <c:v>0.91528900000000002</c:v>
                </c:pt>
                <c:pt idx="210">
                  <c:v>0.10147</c:v>
                </c:pt>
                <c:pt idx="211">
                  <c:v>0.92499900000000002</c:v>
                </c:pt>
                <c:pt idx="212">
                  <c:v>9.5062400000000005E-2</c:v>
                </c:pt>
                <c:pt idx="213">
                  <c:v>0.93138699999999996</c:v>
                </c:pt>
                <c:pt idx="214">
                  <c:v>9.1762099999999999E-2</c:v>
                </c:pt>
                <c:pt idx="215">
                  <c:v>0.93623800000000001</c:v>
                </c:pt>
                <c:pt idx="216">
                  <c:v>9.1693200000000002E-2</c:v>
                </c:pt>
                <c:pt idx="217">
                  <c:v>0.94133100000000003</c:v>
                </c:pt>
                <c:pt idx="218">
                  <c:v>8.8177199999999997E-2</c:v>
                </c:pt>
                <c:pt idx="219">
                  <c:v>0.95244600000000001</c:v>
                </c:pt>
                <c:pt idx="220">
                  <c:v>8.2297800000000004E-2</c:v>
                </c:pt>
                <c:pt idx="221">
                  <c:v>0.95943599999999996</c:v>
                </c:pt>
                <c:pt idx="222">
                  <c:v>7.9220200000000005E-2</c:v>
                </c:pt>
                <c:pt idx="223">
                  <c:v>0.96369400000000005</c:v>
                </c:pt>
                <c:pt idx="224">
                  <c:v>7.82833E-2</c:v>
                </c:pt>
                <c:pt idx="225">
                  <c:v>0.96872000000000003</c:v>
                </c:pt>
                <c:pt idx="226">
                  <c:v>7.7033500000000005E-2</c:v>
                </c:pt>
                <c:pt idx="227">
                  <c:v>0.97781099999999999</c:v>
                </c:pt>
                <c:pt idx="228">
                  <c:v>7.1244199999999994E-2</c:v>
                </c:pt>
                <c:pt idx="229">
                  <c:v>0.98312500000000003</c:v>
                </c:pt>
                <c:pt idx="230">
                  <c:v>6.8825999999999998E-2</c:v>
                </c:pt>
                <c:pt idx="231">
                  <c:v>0.98475800000000002</c:v>
                </c:pt>
                <c:pt idx="232">
                  <c:v>7.2142200000000004E-2</c:v>
                </c:pt>
                <c:pt idx="233">
                  <c:v>0.99154600000000004</c:v>
                </c:pt>
                <c:pt idx="234">
                  <c:v>6.74313E-2</c:v>
                </c:pt>
                <c:pt idx="235">
                  <c:v>1.0013700000000001</c:v>
                </c:pt>
                <c:pt idx="236">
                  <c:v>6.4611799999999997E-2</c:v>
                </c:pt>
                <c:pt idx="237">
                  <c:v>1.00552</c:v>
                </c:pt>
                <c:pt idx="238">
                  <c:v>6.25082E-2</c:v>
                </c:pt>
                <c:pt idx="239">
                  <c:v>1.0050399999999999</c:v>
                </c:pt>
                <c:pt idx="240">
                  <c:v>6.6736599999999993E-2</c:v>
                </c:pt>
                <c:pt idx="241">
                  <c:v>1.01217</c:v>
                </c:pt>
                <c:pt idx="242">
                  <c:v>6.0286199999999998E-2</c:v>
                </c:pt>
                <c:pt idx="243">
                  <c:v>1.0217799999999999</c:v>
                </c:pt>
                <c:pt idx="244">
                  <c:v>5.8613899999999997E-2</c:v>
                </c:pt>
                <c:pt idx="245">
                  <c:v>1.0263</c:v>
                </c:pt>
                <c:pt idx="246">
                  <c:v>5.4786799999999997E-2</c:v>
                </c:pt>
                <c:pt idx="247">
                  <c:v>1.02929</c:v>
                </c:pt>
                <c:pt idx="248">
                  <c:v>5.7139599999999999E-2</c:v>
                </c:pt>
                <c:pt idx="249">
                  <c:v>1.0317099999999999</c:v>
                </c:pt>
                <c:pt idx="250">
                  <c:v>5.6467900000000001E-2</c:v>
                </c:pt>
                <c:pt idx="251">
                  <c:v>1.0397099999999999</c:v>
                </c:pt>
                <c:pt idx="252">
                  <c:v>5.3310799999999998E-2</c:v>
                </c:pt>
                <c:pt idx="253">
                  <c:v>1.0477799999999999</c:v>
                </c:pt>
                <c:pt idx="254">
                  <c:v>5.2824700000000002E-2</c:v>
                </c:pt>
                <c:pt idx="255">
                  <c:v>1.04739</c:v>
                </c:pt>
                <c:pt idx="256">
                  <c:v>5.4380199999999997E-2</c:v>
                </c:pt>
                <c:pt idx="257">
                  <c:v>1.0507899999999999</c:v>
                </c:pt>
                <c:pt idx="258">
                  <c:v>5.4993599999999997E-2</c:v>
                </c:pt>
                <c:pt idx="259">
                  <c:v>1.0568200000000001</c:v>
                </c:pt>
                <c:pt idx="260">
                  <c:v>4.9283899999999999E-2</c:v>
                </c:pt>
                <c:pt idx="261">
                  <c:v>1.0653999999999999</c:v>
                </c:pt>
                <c:pt idx="262">
                  <c:v>4.6466199999999999E-2</c:v>
                </c:pt>
                <c:pt idx="263">
                  <c:v>1.06741</c:v>
                </c:pt>
                <c:pt idx="264">
                  <c:v>5.1675600000000002E-2</c:v>
                </c:pt>
                <c:pt idx="265">
                  <c:v>1.0694900000000001</c:v>
                </c:pt>
                <c:pt idx="266">
                  <c:v>5.3263100000000001E-2</c:v>
                </c:pt>
                <c:pt idx="267">
                  <c:v>1.0784</c:v>
                </c:pt>
                <c:pt idx="268">
                  <c:v>4.5633600000000003E-2</c:v>
                </c:pt>
                <c:pt idx="269">
                  <c:v>1.08168</c:v>
                </c:pt>
                <c:pt idx="270">
                  <c:v>5.02827E-2</c:v>
                </c:pt>
                <c:pt idx="271">
                  <c:v>1.0809899999999999</c:v>
                </c:pt>
                <c:pt idx="272">
                  <c:v>5.30845E-2</c:v>
                </c:pt>
                <c:pt idx="273">
                  <c:v>1.0846</c:v>
                </c:pt>
                <c:pt idx="274">
                  <c:v>5.2014299999999999E-2</c:v>
                </c:pt>
                <c:pt idx="275">
                  <c:v>1.0939700000000001</c:v>
                </c:pt>
                <c:pt idx="276">
                  <c:v>4.4889400000000003E-2</c:v>
                </c:pt>
                <c:pt idx="277">
                  <c:v>1.09917</c:v>
                </c:pt>
                <c:pt idx="278">
                  <c:v>4.89109E-2</c:v>
                </c:pt>
                <c:pt idx="279">
                  <c:v>1.09657</c:v>
                </c:pt>
                <c:pt idx="280">
                  <c:v>5.3301899999999999E-2</c:v>
                </c:pt>
                <c:pt idx="281">
                  <c:v>1.09839</c:v>
                </c:pt>
                <c:pt idx="282">
                  <c:v>5.4063800000000002E-2</c:v>
                </c:pt>
                <c:pt idx="283">
                  <c:v>1.10259</c:v>
                </c:pt>
                <c:pt idx="284">
                  <c:v>5.3093399999999999E-2</c:v>
                </c:pt>
                <c:pt idx="285">
                  <c:v>1.10883</c:v>
                </c:pt>
                <c:pt idx="286">
                  <c:v>5.5156299999999998E-2</c:v>
                </c:pt>
                <c:pt idx="287">
                  <c:v>1.1037600000000001</c:v>
                </c:pt>
                <c:pt idx="288">
                  <c:v>6.0233099999999998E-2</c:v>
                </c:pt>
                <c:pt idx="289">
                  <c:v>1.1049899999999999</c:v>
                </c:pt>
                <c:pt idx="290">
                  <c:v>6.15519E-2</c:v>
                </c:pt>
                <c:pt idx="291">
                  <c:v>1.11168</c:v>
                </c:pt>
                <c:pt idx="292">
                  <c:v>6.3459199999999993E-2</c:v>
                </c:pt>
                <c:pt idx="293">
                  <c:v>1.1108899999999999</c:v>
                </c:pt>
                <c:pt idx="294">
                  <c:v>6.3607700000000003E-2</c:v>
                </c:pt>
                <c:pt idx="295">
                  <c:v>1.1110100000000001</c:v>
                </c:pt>
                <c:pt idx="296">
                  <c:v>6.9457099999999994E-2</c:v>
                </c:pt>
                <c:pt idx="297">
                  <c:v>1.11226</c:v>
                </c:pt>
                <c:pt idx="298">
                  <c:v>7.2096300000000002E-2</c:v>
                </c:pt>
                <c:pt idx="299">
                  <c:v>1.1175200000000001</c:v>
                </c:pt>
                <c:pt idx="300">
                  <c:v>7.1622500000000006E-2</c:v>
                </c:pt>
                <c:pt idx="301">
                  <c:v>1.11649</c:v>
                </c:pt>
                <c:pt idx="302">
                  <c:v>7.6043600000000003E-2</c:v>
                </c:pt>
                <c:pt idx="303">
                  <c:v>1.1141700000000001</c:v>
                </c:pt>
                <c:pt idx="304">
                  <c:v>8.4443799999999999E-2</c:v>
                </c:pt>
                <c:pt idx="305">
                  <c:v>1.1164499999999999</c:v>
                </c:pt>
                <c:pt idx="306">
                  <c:v>8.6757699999999993E-2</c:v>
                </c:pt>
                <c:pt idx="307">
                  <c:v>1.1232</c:v>
                </c:pt>
                <c:pt idx="308">
                  <c:v>8.2619499999999998E-2</c:v>
                </c:pt>
                <c:pt idx="309">
                  <c:v>1.1186700000000001</c:v>
                </c:pt>
                <c:pt idx="310">
                  <c:v>8.8292099999999998E-2</c:v>
                </c:pt>
                <c:pt idx="311">
                  <c:v>1.1181300000000001</c:v>
                </c:pt>
                <c:pt idx="312">
                  <c:v>9.2437400000000003E-2</c:v>
                </c:pt>
                <c:pt idx="313">
                  <c:v>1.1172800000000001</c:v>
                </c:pt>
                <c:pt idx="314">
                  <c:v>9.7070500000000004E-2</c:v>
                </c:pt>
                <c:pt idx="315">
                  <c:v>1.1207</c:v>
                </c:pt>
                <c:pt idx="316">
                  <c:v>9.7666299999999998E-2</c:v>
                </c:pt>
                <c:pt idx="317">
                  <c:v>1.12279</c:v>
                </c:pt>
                <c:pt idx="318">
                  <c:v>0.101817</c:v>
                </c:pt>
                <c:pt idx="319">
                  <c:v>1.11775</c:v>
                </c:pt>
                <c:pt idx="320">
                  <c:v>0.11053300000000001</c:v>
                </c:pt>
                <c:pt idx="321">
                  <c:v>1.1163000000000001</c:v>
                </c:pt>
                <c:pt idx="322">
                  <c:v>0.115746</c:v>
                </c:pt>
                <c:pt idx="323">
                  <c:v>1.1200399999999999</c:v>
                </c:pt>
                <c:pt idx="324">
                  <c:v>0.114262</c:v>
                </c:pt>
                <c:pt idx="325">
                  <c:v>1.119</c:v>
                </c:pt>
                <c:pt idx="326">
                  <c:v>0.121195</c:v>
                </c:pt>
                <c:pt idx="327">
                  <c:v>1.11497</c:v>
                </c:pt>
                <c:pt idx="328">
                  <c:v>0.12745000000000001</c:v>
                </c:pt>
                <c:pt idx="329">
                  <c:v>1.1150100000000001</c:v>
                </c:pt>
                <c:pt idx="330">
                  <c:v>0.13472100000000001</c:v>
                </c:pt>
                <c:pt idx="331">
                  <c:v>1.11456</c:v>
                </c:pt>
                <c:pt idx="332">
                  <c:v>0.135578</c:v>
                </c:pt>
                <c:pt idx="333">
                  <c:v>1.11544</c:v>
                </c:pt>
                <c:pt idx="334">
                  <c:v>0.13999200000000001</c:v>
                </c:pt>
                <c:pt idx="335">
                  <c:v>1.10788</c:v>
                </c:pt>
                <c:pt idx="336">
                  <c:v>0.149697</c:v>
                </c:pt>
                <c:pt idx="337">
                  <c:v>1.10703</c:v>
                </c:pt>
                <c:pt idx="338">
                  <c:v>0.15592800000000001</c:v>
                </c:pt>
                <c:pt idx="339">
                  <c:v>1.1099000000000001</c:v>
                </c:pt>
                <c:pt idx="340">
                  <c:v>0.156361</c:v>
                </c:pt>
                <c:pt idx="341">
                  <c:v>1.1087499999999999</c:v>
                </c:pt>
                <c:pt idx="342">
                  <c:v>0.16298000000000001</c:v>
                </c:pt>
                <c:pt idx="343">
                  <c:v>1.1022099999999999</c:v>
                </c:pt>
                <c:pt idx="344">
                  <c:v>0.18223700000000001</c:v>
                </c:pt>
                <c:pt idx="345">
                  <c:v>1.08372</c:v>
                </c:pt>
                <c:pt idx="346">
                  <c:v>0.188384</c:v>
                </c:pt>
                <c:pt idx="347">
                  <c:v>1.0889800000000001</c:v>
                </c:pt>
                <c:pt idx="348">
                  <c:v>0.19433500000000001</c:v>
                </c:pt>
                <c:pt idx="349">
                  <c:v>1.08463</c:v>
                </c:pt>
                <c:pt idx="350">
                  <c:v>0.19933500000000001</c:v>
                </c:pt>
                <c:pt idx="351">
                  <c:v>1.0778099999999999</c:v>
                </c:pt>
                <c:pt idx="352">
                  <c:v>0.21030299999999999</c:v>
                </c:pt>
                <c:pt idx="353">
                  <c:v>1.0747100000000001</c:v>
                </c:pt>
                <c:pt idx="354">
                  <c:v>0.21565799999999999</c:v>
                </c:pt>
                <c:pt idx="355">
                  <c:v>1.07795</c:v>
                </c:pt>
                <c:pt idx="356">
                  <c:v>0.219531</c:v>
                </c:pt>
                <c:pt idx="357">
                  <c:v>1.0752200000000001</c:v>
                </c:pt>
                <c:pt idx="358">
                  <c:v>0.2268</c:v>
                </c:pt>
                <c:pt idx="359">
                  <c:v>1.0653300000000001</c:v>
                </c:pt>
                <c:pt idx="360">
                  <c:v>0.238484</c:v>
                </c:pt>
                <c:pt idx="361">
                  <c:v>1.0656000000000001</c:v>
                </c:pt>
                <c:pt idx="362">
                  <c:v>0.24107400000000001</c:v>
                </c:pt>
                <c:pt idx="363">
                  <c:v>1.0642400000000001</c:v>
                </c:pt>
                <c:pt idx="364">
                  <c:v>0.246304</c:v>
                </c:pt>
                <c:pt idx="365">
                  <c:v>1.0612699999999999</c:v>
                </c:pt>
                <c:pt idx="366">
                  <c:v>0.25461299999999998</c:v>
                </c:pt>
                <c:pt idx="367">
                  <c:v>1.05765</c:v>
                </c:pt>
                <c:pt idx="368">
                  <c:v>0.26560800000000001</c:v>
                </c:pt>
                <c:pt idx="369">
                  <c:v>1.0549200000000001</c:v>
                </c:pt>
                <c:pt idx="370">
                  <c:v>0.268484</c:v>
                </c:pt>
                <c:pt idx="371">
                  <c:v>1.05515</c:v>
                </c:pt>
                <c:pt idx="372">
                  <c:v>0.27302900000000002</c:v>
                </c:pt>
                <c:pt idx="373">
                  <c:v>1.0514600000000001</c:v>
                </c:pt>
                <c:pt idx="374">
                  <c:v>0.27975699999999998</c:v>
                </c:pt>
                <c:pt idx="375">
                  <c:v>1.04416</c:v>
                </c:pt>
                <c:pt idx="376">
                  <c:v>0.29275099999999998</c:v>
                </c:pt>
                <c:pt idx="377">
                  <c:v>1.0408900000000001</c:v>
                </c:pt>
                <c:pt idx="378">
                  <c:v>0.300124</c:v>
                </c:pt>
                <c:pt idx="379">
                  <c:v>1.0414600000000001</c:v>
                </c:pt>
                <c:pt idx="380">
                  <c:v>0.30397099999999999</c:v>
                </c:pt>
                <c:pt idx="381">
                  <c:v>1.03735</c:v>
                </c:pt>
                <c:pt idx="382">
                  <c:v>0.31127899999999997</c:v>
                </c:pt>
                <c:pt idx="383">
                  <c:v>1.0318000000000001</c:v>
                </c:pt>
                <c:pt idx="384">
                  <c:v>0.32228299999999999</c:v>
                </c:pt>
                <c:pt idx="385">
                  <c:v>1.0247999999999999</c:v>
                </c:pt>
                <c:pt idx="386">
                  <c:v>0.32949699999999998</c:v>
                </c:pt>
                <c:pt idx="387">
                  <c:v>1.0292399999999999</c:v>
                </c:pt>
                <c:pt idx="388">
                  <c:v>0.33219599999999999</c:v>
                </c:pt>
                <c:pt idx="389">
                  <c:v>1.0241400000000001</c:v>
                </c:pt>
                <c:pt idx="390">
                  <c:v>0.34119899999999997</c:v>
                </c:pt>
                <c:pt idx="391">
                  <c:v>1.01779</c:v>
                </c:pt>
                <c:pt idx="392">
                  <c:v>0.35362100000000002</c:v>
                </c:pt>
                <c:pt idx="393">
                  <c:v>1.01061</c:v>
                </c:pt>
                <c:pt idx="394">
                  <c:v>0.36317700000000003</c:v>
                </c:pt>
                <c:pt idx="395">
                  <c:v>1.0127699999999999</c:v>
                </c:pt>
                <c:pt idx="396">
                  <c:v>0.36692399999999997</c:v>
                </c:pt>
                <c:pt idx="397">
                  <c:v>1.0090600000000001</c:v>
                </c:pt>
                <c:pt idx="398">
                  <c:v>0.37571199999999999</c:v>
                </c:pt>
                <c:pt idx="399">
                  <c:v>0.99927500000000002</c:v>
                </c:pt>
                <c:pt idx="400">
                  <c:v>0.387992</c:v>
                </c:pt>
                <c:pt idx="401">
                  <c:v>0.99547399999999997</c:v>
                </c:pt>
                <c:pt idx="402">
                  <c:v>0.39543200000000001</c:v>
                </c:pt>
                <c:pt idx="403">
                  <c:v>0.99507999999999996</c:v>
                </c:pt>
                <c:pt idx="404">
                  <c:v>0.400806</c:v>
                </c:pt>
                <c:pt idx="405">
                  <c:v>0.99096499999999998</c:v>
                </c:pt>
                <c:pt idx="406">
                  <c:v>0.410412</c:v>
                </c:pt>
                <c:pt idx="407">
                  <c:v>0.98097500000000004</c:v>
                </c:pt>
                <c:pt idx="408">
                  <c:v>0.42519000000000001</c:v>
                </c:pt>
                <c:pt idx="409">
                  <c:v>0.97860800000000003</c:v>
                </c:pt>
                <c:pt idx="410">
                  <c:v>0.43277199999999999</c:v>
                </c:pt>
                <c:pt idx="411">
                  <c:v>0.97617399999999999</c:v>
                </c:pt>
                <c:pt idx="412">
                  <c:v>0.44193700000000002</c:v>
                </c:pt>
                <c:pt idx="413">
                  <c:v>0.95170500000000002</c:v>
                </c:pt>
                <c:pt idx="414">
                  <c:v>0.47377200000000003</c:v>
                </c:pt>
                <c:pt idx="415">
                  <c:v>0.93898300000000001</c:v>
                </c:pt>
                <c:pt idx="416">
                  <c:v>0.48709400000000003</c:v>
                </c:pt>
                <c:pt idx="417">
                  <c:v>0.93267800000000001</c:v>
                </c:pt>
                <c:pt idx="418">
                  <c:v>0.49602800000000002</c:v>
                </c:pt>
                <c:pt idx="419">
                  <c:v>0.93336399999999997</c:v>
                </c:pt>
                <c:pt idx="420">
                  <c:v>0.50319599999999998</c:v>
                </c:pt>
                <c:pt idx="421">
                  <c:v>0.92723299999999997</c:v>
                </c:pt>
                <c:pt idx="422">
                  <c:v>0.514297</c:v>
                </c:pt>
                <c:pt idx="423">
                  <c:v>0.91738900000000001</c:v>
                </c:pt>
                <c:pt idx="424">
                  <c:v>0.52833399999999997</c:v>
                </c:pt>
                <c:pt idx="425">
                  <c:v>0.91124300000000003</c:v>
                </c:pt>
                <c:pt idx="426">
                  <c:v>0.53630900000000004</c:v>
                </c:pt>
                <c:pt idx="427">
                  <c:v>0.91296100000000002</c:v>
                </c:pt>
                <c:pt idx="428">
                  <c:v>0.541462</c:v>
                </c:pt>
                <c:pt idx="429">
                  <c:v>0.90686199999999995</c:v>
                </c:pt>
                <c:pt idx="430">
                  <c:v>0.55377900000000002</c:v>
                </c:pt>
                <c:pt idx="431">
                  <c:v>0.89894499999999999</c:v>
                </c:pt>
                <c:pt idx="432">
                  <c:v>0.56914600000000004</c:v>
                </c:pt>
                <c:pt idx="433">
                  <c:v>0.89198999999999995</c:v>
                </c:pt>
                <c:pt idx="434">
                  <c:v>0.577708</c:v>
                </c:pt>
                <c:pt idx="435">
                  <c:v>0.89119499999999996</c:v>
                </c:pt>
                <c:pt idx="436">
                  <c:v>0.586121</c:v>
                </c:pt>
                <c:pt idx="437">
                  <c:v>0.883714</c:v>
                </c:pt>
                <c:pt idx="438">
                  <c:v>0.59584199999999998</c:v>
                </c:pt>
                <c:pt idx="439">
                  <c:v>0.87563599999999997</c:v>
                </c:pt>
                <c:pt idx="440">
                  <c:v>0.61208899999999999</c:v>
                </c:pt>
                <c:pt idx="441">
                  <c:v>0.869892</c:v>
                </c:pt>
                <c:pt idx="442">
                  <c:v>0.62237699999999996</c:v>
                </c:pt>
                <c:pt idx="443">
                  <c:v>0.868842</c:v>
                </c:pt>
                <c:pt idx="444">
                  <c:v>0.62891600000000003</c:v>
                </c:pt>
                <c:pt idx="445">
                  <c:v>0.86409599999999998</c:v>
                </c:pt>
                <c:pt idx="446">
                  <c:v>0.63922000000000001</c:v>
                </c:pt>
                <c:pt idx="447">
                  <c:v>0.853661</c:v>
                </c:pt>
                <c:pt idx="448">
                  <c:v>0.65498400000000001</c:v>
                </c:pt>
                <c:pt idx="449">
                  <c:v>0.84789800000000004</c:v>
                </c:pt>
                <c:pt idx="450">
                  <c:v>0.66628900000000002</c:v>
                </c:pt>
                <c:pt idx="451">
                  <c:v>0.84622600000000003</c:v>
                </c:pt>
                <c:pt idx="452">
                  <c:v>0.672481</c:v>
                </c:pt>
                <c:pt idx="453">
                  <c:v>0.84201199999999998</c:v>
                </c:pt>
                <c:pt idx="454">
                  <c:v>0.682396</c:v>
                </c:pt>
                <c:pt idx="455">
                  <c:v>0.83157999999999999</c:v>
                </c:pt>
                <c:pt idx="456">
                  <c:v>0.69689999999999996</c:v>
                </c:pt>
                <c:pt idx="457">
                  <c:v>0.82659199999999999</c:v>
                </c:pt>
                <c:pt idx="458">
                  <c:v>0.71090399999999998</c:v>
                </c:pt>
                <c:pt idx="459">
                  <c:v>0.82438199999999995</c:v>
                </c:pt>
                <c:pt idx="460">
                  <c:v>0.71797699999999998</c:v>
                </c:pt>
                <c:pt idx="461">
                  <c:v>0.82009900000000002</c:v>
                </c:pt>
                <c:pt idx="462">
                  <c:v>0.72665400000000002</c:v>
                </c:pt>
                <c:pt idx="463">
                  <c:v>0.81125899999999995</c:v>
                </c:pt>
                <c:pt idx="464">
                  <c:v>0.74346199999999996</c:v>
                </c:pt>
                <c:pt idx="465">
                  <c:v>0.80743399999999999</c:v>
                </c:pt>
                <c:pt idx="466">
                  <c:v>0.75285400000000002</c:v>
                </c:pt>
                <c:pt idx="467">
                  <c:v>0.806118</c:v>
                </c:pt>
                <c:pt idx="468">
                  <c:v>0.76277899999999998</c:v>
                </c:pt>
                <c:pt idx="469">
                  <c:v>0.80076899999999995</c:v>
                </c:pt>
                <c:pt idx="470">
                  <c:v>0.77171500000000004</c:v>
                </c:pt>
                <c:pt idx="471">
                  <c:v>0.79331300000000005</c:v>
                </c:pt>
                <c:pt idx="472">
                  <c:v>0.78736499999999998</c:v>
                </c:pt>
                <c:pt idx="473">
                  <c:v>0.78915199999999996</c:v>
                </c:pt>
                <c:pt idx="474">
                  <c:v>0.79896100000000003</c:v>
                </c:pt>
                <c:pt idx="475">
                  <c:v>0.78648399999999996</c:v>
                </c:pt>
                <c:pt idx="476">
                  <c:v>0.80737899999999996</c:v>
                </c:pt>
                <c:pt idx="477">
                  <c:v>0.78163899999999997</c:v>
                </c:pt>
                <c:pt idx="478">
                  <c:v>0.82030199999999998</c:v>
                </c:pt>
                <c:pt idx="479">
                  <c:v>0.77308699999999997</c:v>
                </c:pt>
                <c:pt idx="480">
                  <c:v>0.83558399999999999</c:v>
                </c:pt>
                <c:pt idx="481">
                  <c:v>0.76956199999999997</c:v>
                </c:pt>
                <c:pt idx="482">
                  <c:v>0.85514699999999999</c:v>
                </c:pt>
                <c:pt idx="483">
                  <c:v>0.73223000000000005</c:v>
                </c:pt>
                <c:pt idx="484">
                  <c:v>0.88939699999999999</c:v>
                </c:pt>
                <c:pt idx="485">
                  <c:v>0.72984700000000002</c:v>
                </c:pt>
                <c:pt idx="486">
                  <c:v>0.89950699999999995</c:v>
                </c:pt>
                <c:pt idx="487">
                  <c:v>0.72142700000000004</c:v>
                </c:pt>
                <c:pt idx="488">
                  <c:v>0.91594799999999998</c:v>
                </c:pt>
                <c:pt idx="489">
                  <c:v>0.71666300000000005</c:v>
                </c:pt>
                <c:pt idx="490">
                  <c:v>0.92714099999999999</c:v>
                </c:pt>
                <c:pt idx="491">
                  <c:v>0.719032</c:v>
                </c:pt>
                <c:pt idx="492">
                  <c:v>0.93392399999999998</c:v>
                </c:pt>
                <c:pt idx="493">
                  <c:v>0.71497999999999995</c:v>
                </c:pt>
                <c:pt idx="494">
                  <c:v>0.946183</c:v>
                </c:pt>
                <c:pt idx="495">
                  <c:v>0.70524200000000004</c:v>
                </c:pt>
                <c:pt idx="496">
                  <c:v>0.96604400000000001</c:v>
                </c:pt>
                <c:pt idx="497">
                  <c:v>0.70099100000000003</c:v>
                </c:pt>
                <c:pt idx="498">
                  <c:v>0.97503899999999999</c:v>
                </c:pt>
                <c:pt idx="499">
                  <c:v>0.70099800000000001</c:v>
                </c:pt>
                <c:pt idx="500">
                  <c:v>0.98376699999999995</c:v>
                </c:pt>
                <c:pt idx="501">
                  <c:v>0.69927799999999996</c:v>
                </c:pt>
                <c:pt idx="502">
                  <c:v>0.99661599999999995</c:v>
                </c:pt>
                <c:pt idx="503">
                  <c:v>0.69166799999999995</c:v>
                </c:pt>
                <c:pt idx="504">
                  <c:v>1.0101</c:v>
                </c:pt>
                <c:pt idx="505">
                  <c:v>0.69174400000000003</c:v>
                </c:pt>
                <c:pt idx="506">
                  <c:v>1.0228999999999999</c:v>
                </c:pt>
                <c:pt idx="507">
                  <c:v>0.69185200000000002</c:v>
                </c:pt>
                <c:pt idx="508">
                  <c:v>1.02962</c:v>
                </c:pt>
                <c:pt idx="509">
                  <c:v>0.69085099999999999</c:v>
                </c:pt>
                <c:pt idx="510">
                  <c:v>1.0445800000000001</c:v>
                </c:pt>
                <c:pt idx="511">
                  <c:v>0.68115700000000001</c:v>
                </c:pt>
                <c:pt idx="512">
                  <c:v>1.0620700000000001</c:v>
                </c:pt>
                <c:pt idx="513">
                  <c:v>0.67814099999999999</c:v>
                </c:pt>
                <c:pt idx="514">
                  <c:v>1.0719799999999999</c:v>
                </c:pt>
                <c:pt idx="515">
                  <c:v>0.67884100000000003</c:v>
                </c:pt>
                <c:pt idx="516">
                  <c:v>1.0818399999999999</c:v>
                </c:pt>
                <c:pt idx="517">
                  <c:v>0.677454</c:v>
                </c:pt>
                <c:pt idx="518">
                  <c:v>1.09368</c:v>
                </c:pt>
                <c:pt idx="519">
                  <c:v>0.67085300000000003</c:v>
                </c:pt>
                <c:pt idx="520">
                  <c:v>1.1096600000000001</c:v>
                </c:pt>
                <c:pt idx="521">
                  <c:v>0.67013299999999998</c:v>
                </c:pt>
                <c:pt idx="522">
                  <c:v>1.12225</c:v>
                </c:pt>
                <c:pt idx="523">
                  <c:v>0.67088099999999995</c:v>
                </c:pt>
                <c:pt idx="524">
                  <c:v>1.131</c:v>
                </c:pt>
                <c:pt idx="525">
                  <c:v>0.67053499999999999</c:v>
                </c:pt>
                <c:pt idx="526">
                  <c:v>1.1430199999999999</c:v>
                </c:pt>
                <c:pt idx="527">
                  <c:v>0.666906</c:v>
                </c:pt>
                <c:pt idx="528">
                  <c:v>1.1585099999999999</c:v>
                </c:pt>
                <c:pt idx="529">
                  <c:v>0.66430699999999998</c:v>
                </c:pt>
                <c:pt idx="530">
                  <c:v>1.1696299999999999</c:v>
                </c:pt>
                <c:pt idx="531">
                  <c:v>0.66626399999999997</c:v>
                </c:pt>
                <c:pt idx="532">
                  <c:v>1.1819500000000001</c:v>
                </c:pt>
                <c:pt idx="533">
                  <c:v>0.66544700000000001</c:v>
                </c:pt>
                <c:pt idx="534">
                  <c:v>1.1928099999999999</c:v>
                </c:pt>
                <c:pt idx="535">
                  <c:v>0.66171000000000002</c:v>
                </c:pt>
                <c:pt idx="536">
                  <c:v>1.21078</c:v>
                </c:pt>
                <c:pt idx="537">
                  <c:v>0.65896100000000002</c:v>
                </c:pt>
                <c:pt idx="538">
                  <c:v>1.22089</c:v>
                </c:pt>
                <c:pt idx="539">
                  <c:v>0.66561999999999999</c:v>
                </c:pt>
                <c:pt idx="540">
                  <c:v>1.2305999999999999</c:v>
                </c:pt>
                <c:pt idx="541">
                  <c:v>0.66460200000000003</c:v>
                </c:pt>
                <c:pt idx="542">
                  <c:v>1.24464</c:v>
                </c:pt>
                <c:pt idx="543">
                  <c:v>0.65985799999999994</c:v>
                </c:pt>
                <c:pt idx="544">
                  <c:v>1.25963</c:v>
                </c:pt>
                <c:pt idx="545">
                  <c:v>0.65973899999999996</c:v>
                </c:pt>
                <c:pt idx="546">
                  <c:v>1.27403</c:v>
                </c:pt>
                <c:pt idx="547">
                  <c:v>0.66577200000000003</c:v>
                </c:pt>
                <c:pt idx="548">
                  <c:v>1.28261</c:v>
                </c:pt>
                <c:pt idx="549">
                  <c:v>0.66385799999999995</c:v>
                </c:pt>
                <c:pt idx="550">
                  <c:v>1.30138</c:v>
                </c:pt>
                <c:pt idx="551">
                  <c:v>0.64665300000000003</c:v>
                </c:pt>
                <c:pt idx="552">
                  <c:v>1.3385400000000001</c:v>
                </c:pt>
                <c:pt idx="553">
                  <c:v>0.63449800000000001</c:v>
                </c:pt>
                <c:pt idx="554">
                  <c:v>1.34951</c:v>
                </c:pt>
                <c:pt idx="555">
                  <c:v>0.63903900000000002</c:v>
                </c:pt>
                <c:pt idx="556">
                  <c:v>1.3587199999999999</c:v>
                </c:pt>
                <c:pt idx="557">
                  <c:v>0.64083199999999996</c:v>
                </c:pt>
                <c:pt idx="558">
                  <c:v>1.3754299999999999</c:v>
                </c:pt>
                <c:pt idx="559">
                  <c:v>0.63452299999999995</c:v>
                </c:pt>
                <c:pt idx="560">
                  <c:v>1.39438</c:v>
                </c:pt>
                <c:pt idx="561">
                  <c:v>0.63787099999999997</c:v>
                </c:pt>
                <c:pt idx="562">
                  <c:v>1.4025000000000001</c:v>
                </c:pt>
                <c:pt idx="563">
                  <c:v>0.64370099999999997</c:v>
                </c:pt>
                <c:pt idx="564">
                  <c:v>1.4155199999999999</c:v>
                </c:pt>
                <c:pt idx="565">
                  <c:v>0.64410699999999999</c:v>
                </c:pt>
                <c:pt idx="566">
                  <c:v>1.4253800000000001</c:v>
                </c:pt>
                <c:pt idx="567">
                  <c:v>0.64416700000000005</c:v>
                </c:pt>
                <c:pt idx="568">
                  <c:v>1.4398599999999999</c:v>
                </c:pt>
                <c:pt idx="569">
                  <c:v>0.64820999999999995</c:v>
                </c:pt>
                <c:pt idx="570">
                  <c:v>1.45486</c:v>
                </c:pt>
                <c:pt idx="571">
                  <c:v>0.65341400000000005</c:v>
                </c:pt>
                <c:pt idx="572">
                  <c:v>1.4613700000000001</c:v>
                </c:pt>
                <c:pt idx="573">
                  <c:v>0.65838300000000005</c:v>
                </c:pt>
                <c:pt idx="574">
                  <c:v>1.4758899999999999</c:v>
                </c:pt>
                <c:pt idx="575">
                  <c:v>0.65440200000000004</c:v>
                </c:pt>
                <c:pt idx="576">
                  <c:v>1.4914400000000001</c:v>
                </c:pt>
                <c:pt idx="577">
                  <c:v>0.65835900000000003</c:v>
                </c:pt>
                <c:pt idx="578">
                  <c:v>1.5033399999999999</c:v>
                </c:pt>
                <c:pt idx="579">
                  <c:v>0.66560799999999998</c:v>
                </c:pt>
                <c:pt idx="580">
                  <c:v>1.5115099999999999</c:v>
                </c:pt>
                <c:pt idx="581">
                  <c:v>0.66767299999999996</c:v>
                </c:pt>
                <c:pt idx="582">
                  <c:v>1.5260899999999999</c:v>
                </c:pt>
                <c:pt idx="583">
                  <c:v>0.666964</c:v>
                </c:pt>
                <c:pt idx="584">
                  <c:v>1.5415399999999999</c:v>
                </c:pt>
                <c:pt idx="585">
                  <c:v>0.67186000000000001</c:v>
                </c:pt>
                <c:pt idx="586">
                  <c:v>1.55389</c:v>
                </c:pt>
                <c:pt idx="587">
                  <c:v>0.67948299999999995</c:v>
                </c:pt>
                <c:pt idx="588">
                  <c:v>1.5611999999999999</c:v>
                </c:pt>
                <c:pt idx="589">
                  <c:v>0.68518599999999996</c:v>
                </c:pt>
                <c:pt idx="590">
                  <c:v>1.57413</c:v>
                </c:pt>
                <c:pt idx="591">
                  <c:v>0.68487799999999999</c:v>
                </c:pt>
                <c:pt idx="592">
                  <c:v>1.59266</c:v>
                </c:pt>
                <c:pt idx="593">
                  <c:v>0.68956399999999995</c:v>
                </c:pt>
                <c:pt idx="594">
                  <c:v>1.6019699999999999</c:v>
                </c:pt>
                <c:pt idx="595">
                  <c:v>0.69806900000000005</c:v>
                </c:pt>
                <c:pt idx="596">
                  <c:v>1.6123700000000001</c:v>
                </c:pt>
                <c:pt idx="597">
                  <c:v>0.70359799999999995</c:v>
                </c:pt>
                <c:pt idx="598">
                  <c:v>1.6271100000000001</c:v>
                </c:pt>
                <c:pt idx="599">
                  <c:v>0.70422200000000001</c:v>
                </c:pt>
                <c:pt idx="600">
                  <c:v>1.64432</c:v>
                </c:pt>
                <c:pt idx="601">
                  <c:v>0.71014900000000003</c:v>
                </c:pt>
                <c:pt idx="602">
                  <c:v>1.6557299999999999</c:v>
                </c:pt>
                <c:pt idx="603">
                  <c:v>0.72035400000000005</c:v>
                </c:pt>
                <c:pt idx="604">
                  <c:v>1.6631899999999999</c:v>
                </c:pt>
                <c:pt idx="605">
                  <c:v>0.73004800000000003</c:v>
                </c:pt>
                <c:pt idx="606">
                  <c:v>1.67842</c:v>
                </c:pt>
                <c:pt idx="607">
                  <c:v>0.72728199999999998</c:v>
                </c:pt>
                <c:pt idx="608">
                  <c:v>1.6972799999999999</c:v>
                </c:pt>
                <c:pt idx="609">
                  <c:v>0.73975800000000003</c:v>
                </c:pt>
                <c:pt idx="610">
                  <c:v>1.70814</c:v>
                </c:pt>
                <c:pt idx="611">
                  <c:v>0.764096</c:v>
                </c:pt>
                <c:pt idx="612">
                  <c:v>1.72245</c:v>
                </c:pt>
                <c:pt idx="613">
                  <c:v>0.75909000000000004</c:v>
                </c:pt>
                <c:pt idx="614">
                  <c:v>1.7346200000000001</c:v>
                </c:pt>
                <c:pt idx="615">
                  <c:v>0.76539400000000002</c:v>
                </c:pt>
                <c:pt idx="616">
                  <c:v>1.7506600000000001</c:v>
                </c:pt>
                <c:pt idx="617">
                  <c:v>0.77238899999999999</c:v>
                </c:pt>
                <c:pt idx="618">
                  <c:v>1.7662500000000001</c:v>
                </c:pt>
                <c:pt idx="619">
                  <c:v>0.78370399999999996</c:v>
                </c:pt>
                <c:pt idx="620">
                  <c:v>1.78</c:v>
                </c:pt>
                <c:pt idx="621">
                  <c:v>0.79808000000000001</c:v>
                </c:pt>
                <c:pt idx="622">
                  <c:v>1.8013600000000001</c:v>
                </c:pt>
                <c:pt idx="623">
                  <c:v>0.79448099999999999</c:v>
                </c:pt>
                <c:pt idx="624">
                  <c:v>1.8248899999999999</c:v>
                </c:pt>
                <c:pt idx="625">
                  <c:v>0.80394600000000005</c:v>
                </c:pt>
                <c:pt idx="626">
                  <c:v>1.83846</c:v>
                </c:pt>
                <c:pt idx="627">
                  <c:v>0.82227499999999998</c:v>
                </c:pt>
                <c:pt idx="628">
                  <c:v>1.8515900000000001</c:v>
                </c:pt>
                <c:pt idx="629">
                  <c:v>0.83284599999999998</c:v>
                </c:pt>
                <c:pt idx="630">
                  <c:v>1.8705700000000001</c:v>
                </c:pt>
                <c:pt idx="631">
                  <c:v>0.84465100000000004</c:v>
                </c:pt>
                <c:pt idx="632">
                  <c:v>1.88964</c:v>
                </c:pt>
                <c:pt idx="633">
                  <c:v>0.85953500000000005</c:v>
                </c:pt>
                <c:pt idx="634">
                  <c:v>1.90594</c:v>
                </c:pt>
                <c:pt idx="635">
                  <c:v>0.88028099999999998</c:v>
                </c:pt>
                <c:pt idx="636">
                  <c:v>1.9227000000000001</c:v>
                </c:pt>
                <c:pt idx="637">
                  <c:v>0.89864900000000003</c:v>
                </c:pt>
                <c:pt idx="638">
                  <c:v>1.9431799999999999</c:v>
                </c:pt>
                <c:pt idx="639">
                  <c:v>0.91191599999999995</c:v>
                </c:pt>
                <c:pt idx="640">
                  <c:v>1.9684900000000001</c:v>
                </c:pt>
                <c:pt idx="641">
                  <c:v>0.93290099999999998</c:v>
                </c:pt>
                <c:pt idx="642">
                  <c:v>1.98777</c:v>
                </c:pt>
                <c:pt idx="643">
                  <c:v>0.95599900000000004</c:v>
                </c:pt>
                <c:pt idx="644">
                  <c:v>2.0083600000000001</c:v>
                </c:pt>
                <c:pt idx="645">
                  <c:v>0.97889999999999999</c:v>
                </c:pt>
                <c:pt idx="646">
                  <c:v>2.0350299999999999</c:v>
                </c:pt>
                <c:pt idx="647">
                  <c:v>0.99900599999999995</c:v>
                </c:pt>
                <c:pt idx="648">
                  <c:v>2.0656500000000002</c:v>
                </c:pt>
                <c:pt idx="649">
                  <c:v>1.0248299999999999</c:v>
                </c:pt>
                <c:pt idx="650">
                  <c:v>2.09511</c:v>
                </c:pt>
                <c:pt idx="651">
                  <c:v>1.0588599999999999</c:v>
                </c:pt>
                <c:pt idx="652">
                  <c:v>2.1217800000000002</c:v>
                </c:pt>
                <c:pt idx="653">
                  <c:v>1.09019</c:v>
                </c:pt>
                <c:pt idx="654">
                  <c:v>2.1536400000000002</c:v>
                </c:pt>
                <c:pt idx="655">
                  <c:v>1.12036</c:v>
                </c:pt>
                <c:pt idx="656">
                  <c:v>2.1934900000000002</c:v>
                </c:pt>
                <c:pt idx="657">
                  <c:v>1.1563600000000001</c:v>
                </c:pt>
                <c:pt idx="658">
                  <c:v>2.2305999999999999</c:v>
                </c:pt>
                <c:pt idx="659">
                  <c:v>1.2036199999999999</c:v>
                </c:pt>
                <c:pt idx="660">
                  <c:v>2.2705600000000001</c:v>
                </c:pt>
                <c:pt idx="661">
                  <c:v>1.2474799999999999</c:v>
                </c:pt>
                <c:pt idx="662">
                  <c:v>2.3155899999999998</c:v>
                </c:pt>
                <c:pt idx="663">
                  <c:v>1.29481</c:v>
                </c:pt>
                <c:pt idx="664">
                  <c:v>2.3712800000000001</c:v>
                </c:pt>
                <c:pt idx="665">
                  <c:v>1.3483400000000001</c:v>
                </c:pt>
                <c:pt idx="666">
                  <c:v>2.4257399999999998</c:v>
                </c:pt>
                <c:pt idx="667">
                  <c:v>1.4120600000000001</c:v>
                </c:pt>
                <c:pt idx="668">
                  <c:v>2.4848499999999998</c:v>
                </c:pt>
                <c:pt idx="669">
                  <c:v>1.4753000000000001</c:v>
                </c:pt>
                <c:pt idx="670">
                  <c:v>2.55152</c:v>
                </c:pt>
                <c:pt idx="671">
                  <c:v>1.5447299999999999</c:v>
                </c:pt>
                <c:pt idx="672">
                  <c:v>2.6290200000000001</c:v>
                </c:pt>
                <c:pt idx="673">
                  <c:v>1.6275500000000001</c:v>
                </c:pt>
                <c:pt idx="674">
                  <c:v>2.7101000000000002</c:v>
                </c:pt>
                <c:pt idx="675">
                  <c:v>1.7204200000000001</c:v>
                </c:pt>
                <c:pt idx="676">
                  <c:v>2.79826</c:v>
                </c:pt>
                <c:pt idx="677">
                  <c:v>1.8193299999999999</c:v>
                </c:pt>
                <c:pt idx="678">
                  <c:v>2.8964400000000001</c:v>
                </c:pt>
                <c:pt idx="679">
                  <c:v>1.9219599999999999</c:v>
                </c:pt>
                <c:pt idx="680">
                  <c:v>3.0121199999999999</c:v>
                </c:pt>
                <c:pt idx="681">
                  <c:v>2.03756</c:v>
                </c:pt>
                <c:pt idx="682">
                  <c:v>3.1340699999999999</c:v>
                </c:pt>
                <c:pt idx="683">
                  <c:v>2.1743100000000002</c:v>
                </c:pt>
                <c:pt idx="684">
                  <c:v>3.2627999999999999</c:v>
                </c:pt>
                <c:pt idx="685">
                  <c:v>2.3176600000000001</c:v>
                </c:pt>
                <c:pt idx="686">
                  <c:v>3.4130600000000002</c:v>
                </c:pt>
                <c:pt idx="687">
                  <c:v>2.47268</c:v>
                </c:pt>
                <c:pt idx="688">
                  <c:v>3.5865200000000002</c:v>
                </c:pt>
                <c:pt idx="689">
                  <c:v>2.6500300000000001</c:v>
                </c:pt>
                <c:pt idx="690">
                  <c:v>3.7478799999999999</c:v>
                </c:pt>
                <c:pt idx="691">
                  <c:v>2.85623</c:v>
                </c:pt>
                <c:pt idx="692">
                  <c:v>3.9439700000000002</c:v>
                </c:pt>
                <c:pt idx="693">
                  <c:v>3.0729899999999999</c:v>
                </c:pt>
                <c:pt idx="694">
                  <c:v>4.1657500000000001</c:v>
                </c:pt>
                <c:pt idx="695">
                  <c:v>3.2999700000000001</c:v>
                </c:pt>
                <c:pt idx="696">
                  <c:v>4.4081700000000001</c:v>
                </c:pt>
                <c:pt idx="697">
                  <c:v>3.5514199999999998</c:v>
                </c:pt>
                <c:pt idx="698">
                  <c:v>4.6706799999999999</c:v>
                </c:pt>
                <c:pt idx="699">
                  <c:v>3.8397999999999999</c:v>
                </c:pt>
                <c:pt idx="700">
                  <c:v>4.9485400000000004</c:v>
                </c:pt>
                <c:pt idx="701">
                  <c:v>4.1458000000000004</c:v>
                </c:pt>
                <c:pt idx="702">
                  <c:v>5.2653800000000004</c:v>
                </c:pt>
                <c:pt idx="703">
                  <c:v>4.4684400000000002</c:v>
                </c:pt>
                <c:pt idx="704">
                  <c:v>5.6109499999999999</c:v>
                </c:pt>
                <c:pt idx="705">
                  <c:v>4.8217299999999996</c:v>
                </c:pt>
                <c:pt idx="706">
                  <c:v>5.9741499999999998</c:v>
                </c:pt>
                <c:pt idx="707">
                  <c:v>5.2124300000000003</c:v>
                </c:pt>
                <c:pt idx="708">
                  <c:v>6.3632900000000001</c:v>
                </c:pt>
                <c:pt idx="709">
                  <c:v>5.6312499999999996</c:v>
                </c:pt>
                <c:pt idx="710">
                  <c:v>6.7879500000000004</c:v>
                </c:pt>
                <c:pt idx="711">
                  <c:v>6.0684899999999997</c:v>
                </c:pt>
                <c:pt idx="712">
                  <c:v>7.24749</c:v>
                </c:pt>
                <c:pt idx="713">
                  <c:v>6.5412600000000003</c:v>
                </c:pt>
                <c:pt idx="714">
                  <c:v>7.73855</c:v>
                </c:pt>
                <c:pt idx="715">
                  <c:v>7.0526999999999997</c:v>
                </c:pt>
                <c:pt idx="716">
                  <c:v>8.2444000000000006</c:v>
                </c:pt>
                <c:pt idx="717">
                  <c:v>7.5909899999999997</c:v>
                </c:pt>
                <c:pt idx="718">
                  <c:v>8.7877799999999997</c:v>
                </c:pt>
                <c:pt idx="719">
                  <c:v>8.1458999999999993</c:v>
                </c:pt>
                <c:pt idx="720">
                  <c:v>9.3636800000000004</c:v>
                </c:pt>
                <c:pt idx="721">
                  <c:v>8.7339699999999993</c:v>
                </c:pt>
                <c:pt idx="722">
                  <c:v>9.9605200000000007</c:v>
                </c:pt>
                <c:pt idx="723">
                  <c:v>9.3516999999999992</c:v>
                </c:pt>
                <c:pt idx="724">
                  <c:v>10.6355</c:v>
                </c:pt>
                <c:pt idx="725">
                  <c:v>11.7653</c:v>
                </c:pt>
                <c:pt idx="726">
                  <c:v>11.314500000000001</c:v>
                </c:pt>
                <c:pt idx="727">
                  <c:v>12.446400000000001</c:v>
                </c:pt>
                <c:pt idx="728">
                  <c:v>12.0182</c:v>
                </c:pt>
                <c:pt idx="729">
                  <c:v>13.135199999999999</c:v>
                </c:pt>
                <c:pt idx="730">
                  <c:v>12.7287</c:v>
                </c:pt>
                <c:pt idx="731">
                  <c:v>13.835699999999999</c:v>
                </c:pt>
                <c:pt idx="732">
                  <c:v>13.443</c:v>
                </c:pt>
                <c:pt idx="733">
                  <c:v>14.5503</c:v>
                </c:pt>
                <c:pt idx="734">
                  <c:v>14.1553</c:v>
                </c:pt>
                <c:pt idx="735">
                  <c:v>15.2697</c:v>
                </c:pt>
                <c:pt idx="736">
                  <c:v>14.8735</c:v>
                </c:pt>
                <c:pt idx="737">
                  <c:v>15.9658</c:v>
                </c:pt>
                <c:pt idx="738">
                  <c:v>15.6069</c:v>
                </c:pt>
                <c:pt idx="739">
                  <c:v>16.660499999999999</c:v>
                </c:pt>
                <c:pt idx="740">
                  <c:v>16.301100000000002</c:v>
                </c:pt>
                <c:pt idx="741">
                  <c:v>17.3691</c:v>
                </c:pt>
                <c:pt idx="742">
                  <c:v>17.0014</c:v>
                </c:pt>
                <c:pt idx="743">
                  <c:v>18.049800000000001</c:v>
                </c:pt>
                <c:pt idx="744">
                  <c:v>17.678100000000001</c:v>
                </c:pt>
                <c:pt idx="745">
                  <c:v>18.719799999999999</c:v>
                </c:pt>
                <c:pt idx="746">
                  <c:v>18.3462</c:v>
                </c:pt>
                <c:pt idx="747">
                  <c:v>19.3492</c:v>
                </c:pt>
                <c:pt idx="748">
                  <c:v>18.991700000000002</c:v>
                </c:pt>
                <c:pt idx="749">
                  <c:v>19.9846</c:v>
                </c:pt>
                <c:pt idx="750">
                  <c:v>19.6008</c:v>
                </c:pt>
                <c:pt idx="751">
                  <c:v>20.587900000000001</c:v>
                </c:pt>
                <c:pt idx="752">
                  <c:v>20.197700000000001</c:v>
                </c:pt>
                <c:pt idx="753">
                  <c:v>21.1404</c:v>
                </c:pt>
                <c:pt idx="754">
                  <c:v>20.782900000000001</c:v>
                </c:pt>
                <c:pt idx="755">
                  <c:v>21.660599999999999</c:v>
                </c:pt>
                <c:pt idx="756">
                  <c:v>21.299600000000002</c:v>
                </c:pt>
                <c:pt idx="757">
                  <c:v>22.149899999999999</c:v>
                </c:pt>
                <c:pt idx="758">
                  <c:v>21.814299999999999</c:v>
                </c:pt>
                <c:pt idx="759">
                  <c:v>22.6129</c:v>
                </c:pt>
                <c:pt idx="760">
                  <c:v>22.282499999999999</c:v>
                </c:pt>
                <c:pt idx="761">
                  <c:v>23.046600000000002</c:v>
                </c:pt>
                <c:pt idx="762">
                  <c:v>22.7149</c:v>
                </c:pt>
                <c:pt idx="763">
                  <c:v>23.4453</c:v>
                </c:pt>
                <c:pt idx="764">
                  <c:v>23.116499999999998</c:v>
                </c:pt>
                <c:pt idx="765">
                  <c:v>23.8093</c:v>
                </c:pt>
                <c:pt idx="766">
                  <c:v>23.470700000000001</c:v>
                </c:pt>
                <c:pt idx="767">
                  <c:v>24.143799999999999</c:v>
                </c:pt>
                <c:pt idx="768">
                  <c:v>23.8033</c:v>
                </c:pt>
                <c:pt idx="769">
                  <c:v>24.427600000000002</c:v>
                </c:pt>
                <c:pt idx="770">
                  <c:v>24.084</c:v>
                </c:pt>
                <c:pt idx="771">
                  <c:v>24.680099999999999</c:v>
                </c:pt>
                <c:pt idx="772">
                  <c:v>24.354900000000001</c:v>
                </c:pt>
                <c:pt idx="773">
                  <c:v>24.912400000000002</c:v>
                </c:pt>
                <c:pt idx="774">
                  <c:v>24.569099999999999</c:v>
                </c:pt>
                <c:pt idx="775">
                  <c:v>25.1249</c:v>
                </c:pt>
                <c:pt idx="776">
                  <c:v>24.775600000000001</c:v>
                </c:pt>
                <c:pt idx="777">
                  <c:v>25.279800000000002</c:v>
                </c:pt>
                <c:pt idx="778">
                  <c:v>24.941299999999998</c:v>
                </c:pt>
                <c:pt idx="779">
                  <c:v>25.411000000000001</c:v>
                </c:pt>
                <c:pt idx="780">
                  <c:v>25.067399999999999</c:v>
                </c:pt>
                <c:pt idx="781">
                  <c:v>25.549600000000002</c:v>
                </c:pt>
                <c:pt idx="782">
                  <c:v>25.175899999999999</c:v>
                </c:pt>
                <c:pt idx="783">
                  <c:v>25.622</c:v>
                </c:pt>
                <c:pt idx="784">
                  <c:v>25.267900000000001</c:v>
                </c:pt>
                <c:pt idx="785">
                  <c:v>25.6785</c:v>
                </c:pt>
                <c:pt idx="786">
                  <c:v>25.3537</c:v>
                </c:pt>
                <c:pt idx="787">
                  <c:v>25.723500000000001</c:v>
                </c:pt>
                <c:pt idx="788">
                  <c:v>25.407499999999999</c:v>
                </c:pt>
                <c:pt idx="789">
                  <c:v>25.757200000000001</c:v>
                </c:pt>
                <c:pt idx="790">
                  <c:v>25.4467</c:v>
                </c:pt>
                <c:pt idx="791">
                  <c:v>25.763200000000001</c:v>
                </c:pt>
                <c:pt idx="792">
                  <c:v>25.467099999999999</c:v>
                </c:pt>
                <c:pt idx="793">
                  <c:v>25.752500000000001</c:v>
                </c:pt>
                <c:pt idx="794">
                  <c:v>25.4815</c:v>
                </c:pt>
                <c:pt idx="795">
                  <c:v>25.738099999999999</c:v>
                </c:pt>
                <c:pt idx="796">
                  <c:v>25.474299999999999</c:v>
                </c:pt>
                <c:pt idx="797">
                  <c:v>25.7164</c:v>
                </c:pt>
                <c:pt idx="798">
                  <c:v>25.449400000000001</c:v>
                </c:pt>
                <c:pt idx="799">
                  <c:v>25.7014</c:v>
                </c:pt>
                <c:pt idx="800">
                  <c:v>25.435300000000002</c:v>
                </c:pt>
                <c:pt idx="801">
                  <c:v>25.657900000000001</c:v>
                </c:pt>
                <c:pt idx="802">
                  <c:v>25.4086</c:v>
                </c:pt>
                <c:pt idx="803">
                  <c:v>25.6006</c:v>
                </c:pt>
                <c:pt idx="804">
                  <c:v>25.3764</c:v>
                </c:pt>
                <c:pt idx="805">
                  <c:v>25.560700000000001</c:v>
                </c:pt>
                <c:pt idx="806">
                  <c:v>25.326599999999999</c:v>
                </c:pt>
                <c:pt idx="807">
                  <c:v>25.502600000000001</c:v>
                </c:pt>
                <c:pt idx="808">
                  <c:v>25.289400000000001</c:v>
                </c:pt>
                <c:pt idx="809">
                  <c:v>25.444600000000001</c:v>
                </c:pt>
                <c:pt idx="810">
                  <c:v>25.260300000000001</c:v>
                </c:pt>
                <c:pt idx="811">
                  <c:v>25.373000000000001</c:v>
                </c:pt>
                <c:pt idx="812">
                  <c:v>25.209299999999999</c:v>
                </c:pt>
                <c:pt idx="813">
                  <c:v>25.3306</c:v>
                </c:pt>
                <c:pt idx="814">
                  <c:v>25.172599999999999</c:v>
                </c:pt>
                <c:pt idx="815">
                  <c:v>25.261399999999998</c:v>
                </c:pt>
                <c:pt idx="816">
                  <c:v>25.128299999999999</c:v>
                </c:pt>
                <c:pt idx="817">
                  <c:v>25.1922</c:v>
                </c:pt>
                <c:pt idx="818">
                  <c:v>25.080300000000001</c:v>
                </c:pt>
                <c:pt idx="819">
                  <c:v>25.1145</c:v>
                </c:pt>
                <c:pt idx="820">
                  <c:v>25.020700000000001</c:v>
                </c:pt>
                <c:pt idx="821">
                  <c:v>25.055700000000002</c:v>
                </c:pt>
                <c:pt idx="822">
                  <c:v>24.956299999999999</c:v>
                </c:pt>
                <c:pt idx="823">
                  <c:v>24.9861</c:v>
                </c:pt>
                <c:pt idx="824">
                  <c:v>24.902799999999999</c:v>
                </c:pt>
                <c:pt idx="825">
                  <c:v>24.9133</c:v>
                </c:pt>
                <c:pt idx="826">
                  <c:v>24.869700000000002</c:v>
                </c:pt>
                <c:pt idx="827">
                  <c:v>24.7851</c:v>
                </c:pt>
                <c:pt idx="828">
                  <c:v>24.825399999999998</c:v>
                </c:pt>
                <c:pt idx="829">
                  <c:v>24.727599999999999</c:v>
                </c:pt>
                <c:pt idx="830">
                  <c:v>24.769400000000001</c:v>
                </c:pt>
                <c:pt idx="831">
                  <c:v>24.667100000000001</c:v>
                </c:pt>
                <c:pt idx="832">
                  <c:v>24.725000000000001</c:v>
                </c:pt>
                <c:pt idx="833">
                  <c:v>24.589700000000001</c:v>
                </c:pt>
                <c:pt idx="834">
                  <c:v>24.6784</c:v>
                </c:pt>
                <c:pt idx="835">
                  <c:v>24.516100000000002</c:v>
                </c:pt>
                <c:pt idx="836">
                  <c:v>24.6267</c:v>
                </c:pt>
                <c:pt idx="837">
                  <c:v>24.4573</c:v>
                </c:pt>
                <c:pt idx="838">
                  <c:v>24.562899999999999</c:v>
                </c:pt>
                <c:pt idx="839">
                  <c:v>24.400600000000001</c:v>
                </c:pt>
                <c:pt idx="840">
                  <c:v>24.5138</c:v>
                </c:pt>
                <c:pt idx="841">
                  <c:v>24.324100000000001</c:v>
                </c:pt>
                <c:pt idx="842">
                  <c:v>24.476099999999999</c:v>
                </c:pt>
                <c:pt idx="843">
                  <c:v>24.2471</c:v>
                </c:pt>
                <c:pt idx="844">
                  <c:v>24.409600000000001</c:v>
                </c:pt>
                <c:pt idx="845">
                  <c:v>24.202999999999999</c:v>
                </c:pt>
                <c:pt idx="846">
                  <c:v>24.363399999999999</c:v>
                </c:pt>
                <c:pt idx="847">
                  <c:v>24.137799999999999</c:v>
                </c:pt>
                <c:pt idx="848">
                  <c:v>24.317499999999999</c:v>
                </c:pt>
                <c:pt idx="849">
                  <c:v>24.075900000000001</c:v>
                </c:pt>
                <c:pt idx="850">
                  <c:v>24.274899999999999</c:v>
                </c:pt>
                <c:pt idx="851">
                  <c:v>24.004999999999999</c:v>
                </c:pt>
                <c:pt idx="852">
                  <c:v>24.2242</c:v>
                </c:pt>
                <c:pt idx="853">
                  <c:v>23.969000000000001</c:v>
                </c:pt>
                <c:pt idx="854">
                  <c:v>24.170200000000001</c:v>
                </c:pt>
                <c:pt idx="855">
                  <c:v>23.906199999999998</c:v>
                </c:pt>
                <c:pt idx="856">
                  <c:v>24.151</c:v>
                </c:pt>
                <c:pt idx="857">
                  <c:v>23.8353</c:v>
                </c:pt>
                <c:pt idx="858">
                  <c:v>24.113399999999999</c:v>
                </c:pt>
                <c:pt idx="859">
                  <c:v>23.799299999999999</c:v>
                </c:pt>
                <c:pt idx="860">
                  <c:v>24.070699999999999</c:v>
                </c:pt>
                <c:pt idx="861">
                  <c:v>23.747800000000002</c:v>
                </c:pt>
                <c:pt idx="862">
                  <c:v>24.0578</c:v>
                </c:pt>
                <c:pt idx="863">
                  <c:v>23.709299999999999</c:v>
                </c:pt>
                <c:pt idx="864">
                  <c:v>24.030200000000001</c:v>
                </c:pt>
                <c:pt idx="865">
                  <c:v>23.666399999999999</c:v>
                </c:pt>
                <c:pt idx="866">
                  <c:v>24.020900000000001</c:v>
                </c:pt>
                <c:pt idx="867">
                  <c:v>23.636299999999999</c:v>
                </c:pt>
                <c:pt idx="868">
                  <c:v>24.0031</c:v>
                </c:pt>
                <c:pt idx="869">
                  <c:v>23.603999999999999</c:v>
                </c:pt>
                <c:pt idx="870">
                  <c:v>23.993600000000001</c:v>
                </c:pt>
                <c:pt idx="871">
                  <c:v>23.609400000000001</c:v>
                </c:pt>
                <c:pt idx="872">
                  <c:v>23.984999999999999</c:v>
                </c:pt>
                <c:pt idx="873">
                  <c:v>23.580500000000001</c:v>
                </c:pt>
                <c:pt idx="874">
                  <c:v>23.994900000000001</c:v>
                </c:pt>
                <c:pt idx="875">
                  <c:v>23.5854</c:v>
                </c:pt>
                <c:pt idx="876">
                  <c:v>24.004300000000001</c:v>
                </c:pt>
                <c:pt idx="877">
                  <c:v>23.591000000000001</c:v>
                </c:pt>
                <c:pt idx="878">
                  <c:v>24.020399999999999</c:v>
                </c:pt>
                <c:pt idx="879">
                  <c:v>23.601700000000001</c:v>
                </c:pt>
                <c:pt idx="880">
                  <c:v>24.0425</c:v>
                </c:pt>
                <c:pt idx="881">
                  <c:v>23.622699999999998</c:v>
                </c:pt>
                <c:pt idx="882">
                  <c:v>24.0838</c:v>
                </c:pt>
                <c:pt idx="883">
                  <c:v>23.645199999999999</c:v>
                </c:pt>
                <c:pt idx="884">
                  <c:v>24.111899999999999</c:v>
                </c:pt>
                <c:pt idx="885">
                  <c:v>23.677900000000001</c:v>
                </c:pt>
                <c:pt idx="886">
                  <c:v>24.177</c:v>
                </c:pt>
                <c:pt idx="887">
                  <c:v>23.726199999999999</c:v>
                </c:pt>
                <c:pt idx="888">
                  <c:v>24.225899999999999</c:v>
                </c:pt>
                <c:pt idx="889">
                  <c:v>23.776499999999999</c:v>
                </c:pt>
                <c:pt idx="890">
                  <c:v>24.316700000000001</c:v>
                </c:pt>
                <c:pt idx="891">
                  <c:v>23.840299999999999</c:v>
                </c:pt>
                <c:pt idx="892">
                  <c:v>24.3962</c:v>
                </c:pt>
                <c:pt idx="893">
                  <c:v>23.918099999999999</c:v>
                </c:pt>
                <c:pt idx="894">
                  <c:v>24.474499999999999</c:v>
                </c:pt>
                <c:pt idx="895">
                  <c:v>23.991099999999999</c:v>
                </c:pt>
                <c:pt idx="896">
                  <c:v>24.598199999999999</c:v>
                </c:pt>
                <c:pt idx="897">
                  <c:v>24.060400000000001</c:v>
                </c:pt>
                <c:pt idx="898">
                  <c:v>24.726600000000001</c:v>
                </c:pt>
                <c:pt idx="899">
                  <c:v>24.156400000000001</c:v>
                </c:pt>
                <c:pt idx="900">
                  <c:v>24.8431</c:v>
                </c:pt>
                <c:pt idx="901">
                  <c:v>24.271799999999999</c:v>
                </c:pt>
                <c:pt idx="902">
                  <c:v>24.970600000000001</c:v>
                </c:pt>
                <c:pt idx="903">
                  <c:v>24.41</c:v>
                </c:pt>
                <c:pt idx="904">
                  <c:v>25.110900000000001</c:v>
                </c:pt>
                <c:pt idx="905">
                  <c:v>24.53</c:v>
                </c:pt>
                <c:pt idx="906">
                  <c:v>25.260899999999999</c:v>
                </c:pt>
                <c:pt idx="907">
                  <c:v>24.671500000000002</c:v>
                </c:pt>
                <c:pt idx="908">
                  <c:v>25.413499999999999</c:v>
                </c:pt>
                <c:pt idx="909">
                  <c:v>24.831199999999999</c:v>
                </c:pt>
                <c:pt idx="910">
                  <c:v>25.5686</c:v>
                </c:pt>
                <c:pt idx="911">
                  <c:v>24.977499999999999</c:v>
                </c:pt>
                <c:pt idx="912">
                  <c:v>25.7559</c:v>
                </c:pt>
                <c:pt idx="913">
                  <c:v>25.128599999999999</c:v>
                </c:pt>
                <c:pt idx="914">
                  <c:v>25.939299999999999</c:v>
                </c:pt>
                <c:pt idx="915">
                  <c:v>25.311599999999999</c:v>
                </c:pt>
                <c:pt idx="916">
                  <c:v>26.1175</c:v>
                </c:pt>
                <c:pt idx="917">
                  <c:v>25.4909</c:v>
                </c:pt>
                <c:pt idx="918">
                  <c:v>26.308900000000001</c:v>
                </c:pt>
                <c:pt idx="919">
                  <c:v>25.676500000000001</c:v>
                </c:pt>
                <c:pt idx="920">
                  <c:v>26.500699999999998</c:v>
                </c:pt>
                <c:pt idx="921">
                  <c:v>25.860099999999999</c:v>
                </c:pt>
                <c:pt idx="922">
                  <c:v>26.694099999999999</c:v>
                </c:pt>
                <c:pt idx="923">
                  <c:v>26.052</c:v>
                </c:pt>
                <c:pt idx="924">
                  <c:v>26.8903</c:v>
                </c:pt>
                <c:pt idx="925">
                  <c:v>26.235499999999998</c:v>
                </c:pt>
                <c:pt idx="926">
                  <c:v>27.085100000000001</c:v>
                </c:pt>
                <c:pt idx="927">
                  <c:v>26.432300000000001</c:v>
                </c:pt>
                <c:pt idx="928">
                  <c:v>27.293700000000001</c:v>
                </c:pt>
                <c:pt idx="929">
                  <c:v>26.6328</c:v>
                </c:pt>
                <c:pt idx="930">
                  <c:v>27.497699999999998</c:v>
                </c:pt>
                <c:pt idx="931">
                  <c:v>26.816299999999998</c:v>
                </c:pt>
                <c:pt idx="932">
                  <c:v>27.6997</c:v>
                </c:pt>
                <c:pt idx="933">
                  <c:v>27.0078</c:v>
                </c:pt>
                <c:pt idx="934">
                  <c:v>27.9072</c:v>
                </c:pt>
                <c:pt idx="935">
                  <c:v>27.184799999999999</c:v>
                </c:pt>
                <c:pt idx="936">
                  <c:v>28.110399999999998</c:v>
                </c:pt>
                <c:pt idx="937">
                  <c:v>27.377600000000001</c:v>
                </c:pt>
                <c:pt idx="938">
                  <c:v>28.305199999999999</c:v>
                </c:pt>
                <c:pt idx="939">
                  <c:v>27.58</c:v>
                </c:pt>
                <c:pt idx="940">
                  <c:v>28.496200000000002</c:v>
                </c:pt>
                <c:pt idx="941">
                  <c:v>27.764399999999998</c:v>
                </c:pt>
                <c:pt idx="942">
                  <c:v>28.691199999999998</c:v>
                </c:pt>
                <c:pt idx="943">
                  <c:v>27.940999999999999</c:v>
                </c:pt>
                <c:pt idx="944">
                  <c:v>28.8764</c:v>
                </c:pt>
                <c:pt idx="945">
                  <c:v>28.1371</c:v>
                </c:pt>
                <c:pt idx="946">
                  <c:v>29.069500000000001</c:v>
                </c:pt>
                <c:pt idx="947">
                  <c:v>28.294699999999999</c:v>
                </c:pt>
                <c:pt idx="948">
                  <c:v>29.2516</c:v>
                </c:pt>
                <c:pt idx="949">
                  <c:v>28.4693</c:v>
                </c:pt>
                <c:pt idx="950">
                  <c:v>29.423500000000001</c:v>
                </c:pt>
                <c:pt idx="951">
                  <c:v>28.646599999999999</c:v>
                </c:pt>
                <c:pt idx="952">
                  <c:v>29.596</c:v>
                </c:pt>
                <c:pt idx="953">
                  <c:v>28.797899999999998</c:v>
                </c:pt>
                <c:pt idx="954">
                  <c:v>29.7729</c:v>
                </c:pt>
                <c:pt idx="955">
                  <c:v>28.967199999999998</c:v>
                </c:pt>
                <c:pt idx="956">
                  <c:v>29.9299</c:v>
                </c:pt>
                <c:pt idx="957">
                  <c:v>29.119399999999999</c:v>
                </c:pt>
                <c:pt idx="958">
                  <c:v>30.093299999999999</c:v>
                </c:pt>
                <c:pt idx="959">
                  <c:v>29.2699</c:v>
                </c:pt>
                <c:pt idx="960">
                  <c:v>30.259399999999999</c:v>
                </c:pt>
                <c:pt idx="961">
                  <c:v>29.411200000000001</c:v>
                </c:pt>
                <c:pt idx="962">
                  <c:v>30.4084</c:v>
                </c:pt>
                <c:pt idx="963">
                  <c:v>29.555299999999999</c:v>
                </c:pt>
                <c:pt idx="964">
                  <c:v>30.541699999999999</c:v>
                </c:pt>
                <c:pt idx="965">
                  <c:v>29.684999999999999</c:v>
                </c:pt>
                <c:pt idx="966">
                  <c:v>30.6907</c:v>
                </c:pt>
                <c:pt idx="967">
                  <c:v>29.816700000000001</c:v>
                </c:pt>
                <c:pt idx="968">
                  <c:v>30.8432</c:v>
                </c:pt>
                <c:pt idx="969">
                  <c:v>29.931899999999999</c:v>
                </c:pt>
                <c:pt idx="970">
                  <c:v>30.968299999999999</c:v>
                </c:pt>
                <c:pt idx="971">
                  <c:v>30.052299999999999</c:v>
                </c:pt>
                <c:pt idx="972">
                  <c:v>31.088999999999999</c:v>
                </c:pt>
                <c:pt idx="973">
                  <c:v>30.1907</c:v>
                </c:pt>
                <c:pt idx="974">
                  <c:v>31.199400000000001</c:v>
                </c:pt>
                <c:pt idx="975">
                  <c:v>30.3002</c:v>
                </c:pt>
                <c:pt idx="976">
                  <c:v>31.316400000000002</c:v>
                </c:pt>
                <c:pt idx="977">
                  <c:v>30.395900000000001</c:v>
                </c:pt>
                <c:pt idx="978">
                  <c:v>31.4329</c:v>
                </c:pt>
                <c:pt idx="979">
                  <c:v>30.499600000000001</c:v>
                </c:pt>
                <c:pt idx="980">
                  <c:v>31.527000000000001</c:v>
                </c:pt>
                <c:pt idx="981">
                  <c:v>30.605699999999999</c:v>
                </c:pt>
                <c:pt idx="982">
                  <c:v>31.618500000000001</c:v>
                </c:pt>
                <c:pt idx="983">
                  <c:v>30.699200000000001</c:v>
                </c:pt>
                <c:pt idx="984">
                  <c:v>31.710999999999999</c:v>
                </c:pt>
                <c:pt idx="985">
                  <c:v>30.7866</c:v>
                </c:pt>
                <c:pt idx="986">
                  <c:v>31.8079</c:v>
                </c:pt>
                <c:pt idx="987">
                  <c:v>30.854600000000001</c:v>
                </c:pt>
                <c:pt idx="988">
                  <c:v>31.898</c:v>
                </c:pt>
                <c:pt idx="989">
                  <c:v>30.935199999999998</c:v>
                </c:pt>
                <c:pt idx="990">
                  <c:v>31.951899999999998</c:v>
                </c:pt>
                <c:pt idx="991">
                  <c:v>31.0029</c:v>
                </c:pt>
                <c:pt idx="992">
                  <c:v>32.017000000000003</c:v>
                </c:pt>
                <c:pt idx="993">
                  <c:v>31.067299999999999</c:v>
                </c:pt>
                <c:pt idx="994">
                  <c:v>32.083599999999997</c:v>
                </c:pt>
                <c:pt idx="995">
                  <c:v>31.1204</c:v>
                </c:pt>
                <c:pt idx="996">
                  <c:v>32.134999999999998</c:v>
                </c:pt>
                <c:pt idx="997">
                  <c:v>31.161999999999999</c:v>
                </c:pt>
                <c:pt idx="998">
                  <c:v>32.183100000000003</c:v>
                </c:pt>
                <c:pt idx="999">
                  <c:v>31.227599999999999</c:v>
                </c:pt>
                <c:pt idx="1000">
                  <c:v>32.235900000000001</c:v>
                </c:pt>
                <c:pt idx="1001">
                  <c:v>31.2561</c:v>
                </c:pt>
                <c:pt idx="1002">
                  <c:v>32.270200000000003</c:v>
                </c:pt>
                <c:pt idx="1003">
                  <c:v>31.293700000000001</c:v>
                </c:pt>
                <c:pt idx="1004">
                  <c:v>32.298099999999998</c:v>
                </c:pt>
                <c:pt idx="1005">
                  <c:v>31.321000000000002</c:v>
                </c:pt>
                <c:pt idx="1006">
                  <c:v>32.343400000000003</c:v>
                </c:pt>
                <c:pt idx="1007">
                  <c:v>31.349599999999999</c:v>
                </c:pt>
                <c:pt idx="1008">
                  <c:v>32.364100000000001</c:v>
                </c:pt>
                <c:pt idx="1009">
                  <c:v>31.359200000000001</c:v>
                </c:pt>
                <c:pt idx="1010">
                  <c:v>32.3705</c:v>
                </c:pt>
                <c:pt idx="1011">
                  <c:v>31.3871</c:v>
                </c:pt>
                <c:pt idx="1012">
                  <c:v>32.386200000000002</c:v>
                </c:pt>
                <c:pt idx="1013">
                  <c:v>31.4099</c:v>
                </c:pt>
                <c:pt idx="1014">
                  <c:v>32.411900000000003</c:v>
                </c:pt>
                <c:pt idx="1015">
                  <c:v>31.422999999999998</c:v>
                </c:pt>
                <c:pt idx="1016">
                  <c:v>32.426699999999997</c:v>
                </c:pt>
                <c:pt idx="1017">
                  <c:v>31.415500000000002</c:v>
                </c:pt>
                <c:pt idx="1018">
                  <c:v>32.4465</c:v>
                </c:pt>
                <c:pt idx="1019">
                  <c:v>31.4604</c:v>
                </c:pt>
                <c:pt idx="1020">
                  <c:v>32.431600000000003</c:v>
                </c:pt>
                <c:pt idx="1021">
                  <c:v>31.458300000000001</c:v>
                </c:pt>
                <c:pt idx="1022">
                  <c:v>32.436900000000001</c:v>
                </c:pt>
                <c:pt idx="1023">
                  <c:v>31.444099999999999</c:v>
                </c:pt>
                <c:pt idx="1024">
                  <c:v>32.435400000000001</c:v>
                </c:pt>
                <c:pt idx="1025">
                  <c:v>31.4633</c:v>
                </c:pt>
                <c:pt idx="1026">
                  <c:v>32.436</c:v>
                </c:pt>
                <c:pt idx="1027">
                  <c:v>31.450500000000002</c:v>
                </c:pt>
                <c:pt idx="1028">
                  <c:v>32.4236</c:v>
                </c:pt>
                <c:pt idx="1029">
                  <c:v>31.4635</c:v>
                </c:pt>
                <c:pt idx="1030">
                  <c:v>32.400500000000001</c:v>
                </c:pt>
                <c:pt idx="1031">
                  <c:v>31.455500000000001</c:v>
                </c:pt>
                <c:pt idx="1032">
                  <c:v>32.4191</c:v>
                </c:pt>
                <c:pt idx="1033">
                  <c:v>31.450199999999999</c:v>
                </c:pt>
                <c:pt idx="1034">
                  <c:v>32.3735</c:v>
                </c:pt>
                <c:pt idx="1035">
                  <c:v>31.4497</c:v>
                </c:pt>
                <c:pt idx="1036">
                  <c:v>32.393300000000004</c:v>
                </c:pt>
                <c:pt idx="1037">
                  <c:v>31.460799999999999</c:v>
                </c:pt>
                <c:pt idx="1038">
                  <c:v>32.378700000000002</c:v>
                </c:pt>
                <c:pt idx="1039">
                  <c:v>31.461200000000002</c:v>
                </c:pt>
                <c:pt idx="1040">
                  <c:v>32.375100000000003</c:v>
                </c:pt>
                <c:pt idx="1041">
                  <c:v>31.455400000000001</c:v>
                </c:pt>
                <c:pt idx="1042">
                  <c:v>32.3688</c:v>
                </c:pt>
                <c:pt idx="1043">
                  <c:v>31.439599999999999</c:v>
                </c:pt>
                <c:pt idx="1044">
                  <c:v>32.376199999999997</c:v>
                </c:pt>
                <c:pt idx="1045">
                  <c:v>31.442</c:v>
                </c:pt>
                <c:pt idx="1046">
                  <c:v>32.378599999999999</c:v>
                </c:pt>
                <c:pt idx="1047">
                  <c:v>31.4528</c:v>
                </c:pt>
                <c:pt idx="1048">
                  <c:v>32.3735</c:v>
                </c:pt>
                <c:pt idx="1049">
                  <c:v>31.462299999999999</c:v>
                </c:pt>
                <c:pt idx="1050">
                  <c:v>32.377699999999997</c:v>
                </c:pt>
                <c:pt idx="1051">
                  <c:v>31.471299999999999</c:v>
                </c:pt>
                <c:pt idx="1052">
                  <c:v>32.389200000000002</c:v>
                </c:pt>
                <c:pt idx="1053">
                  <c:v>31.473400000000002</c:v>
                </c:pt>
                <c:pt idx="1054">
                  <c:v>32.381599999999999</c:v>
                </c:pt>
                <c:pt idx="1055">
                  <c:v>31.506399999999999</c:v>
                </c:pt>
                <c:pt idx="1056">
                  <c:v>32.391100000000002</c:v>
                </c:pt>
                <c:pt idx="1057">
                  <c:v>31.5183</c:v>
                </c:pt>
                <c:pt idx="1058">
                  <c:v>32.399700000000003</c:v>
                </c:pt>
                <c:pt idx="1059">
                  <c:v>31.532399999999999</c:v>
                </c:pt>
                <c:pt idx="1060">
                  <c:v>32.420200000000001</c:v>
                </c:pt>
                <c:pt idx="1061">
                  <c:v>31.556100000000001</c:v>
                </c:pt>
                <c:pt idx="1062">
                  <c:v>32.408799999999999</c:v>
                </c:pt>
                <c:pt idx="1063">
                  <c:v>31.587800000000001</c:v>
                </c:pt>
                <c:pt idx="1064">
                  <c:v>32.429299999999998</c:v>
                </c:pt>
                <c:pt idx="1065">
                  <c:v>31.6251</c:v>
                </c:pt>
                <c:pt idx="1066">
                  <c:v>32.453000000000003</c:v>
                </c:pt>
                <c:pt idx="1067">
                  <c:v>31.6541</c:v>
                </c:pt>
                <c:pt idx="1068">
                  <c:v>32.479799999999997</c:v>
                </c:pt>
                <c:pt idx="1069">
                  <c:v>31.698599999999999</c:v>
                </c:pt>
                <c:pt idx="1070">
                  <c:v>32.508800000000001</c:v>
                </c:pt>
                <c:pt idx="1071">
                  <c:v>31.7196</c:v>
                </c:pt>
                <c:pt idx="1072">
                  <c:v>32.563899999999997</c:v>
                </c:pt>
                <c:pt idx="1073">
                  <c:v>31.76</c:v>
                </c:pt>
                <c:pt idx="1074">
                  <c:v>32.589399999999998</c:v>
                </c:pt>
                <c:pt idx="1075">
                  <c:v>31.807500000000001</c:v>
                </c:pt>
                <c:pt idx="1076">
                  <c:v>32.633099999999999</c:v>
                </c:pt>
                <c:pt idx="1077">
                  <c:v>31.849599999999999</c:v>
                </c:pt>
                <c:pt idx="1078">
                  <c:v>32.682600000000001</c:v>
                </c:pt>
                <c:pt idx="1079">
                  <c:v>31.906300000000002</c:v>
                </c:pt>
                <c:pt idx="1080">
                  <c:v>32.7119</c:v>
                </c:pt>
                <c:pt idx="1081">
                  <c:v>31.957999999999998</c:v>
                </c:pt>
                <c:pt idx="1082">
                  <c:v>32.781100000000002</c:v>
                </c:pt>
                <c:pt idx="1083">
                  <c:v>32.006700000000002</c:v>
                </c:pt>
                <c:pt idx="1084">
                  <c:v>32.828800000000001</c:v>
                </c:pt>
                <c:pt idx="1085">
                  <c:v>32.069400000000002</c:v>
                </c:pt>
                <c:pt idx="1086">
                  <c:v>32.885800000000003</c:v>
                </c:pt>
                <c:pt idx="1087">
                  <c:v>32.144799999999996</c:v>
                </c:pt>
                <c:pt idx="1088">
                  <c:v>32.941099999999999</c:v>
                </c:pt>
                <c:pt idx="1089">
                  <c:v>32.197299999999998</c:v>
                </c:pt>
                <c:pt idx="1090">
                  <c:v>33.010399999999997</c:v>
                </c:pt>
                <c:pt idx="1091">
                  <c:v>32.272799999999997</c:v>
                </c:pt>
                <c:pt idx="1092">
                  <c:v>33.063800000000001</c:v>
                </c:pt>
                <c:pt idx="1093">
                  <c:v>32.361600000000003</c:v>
                </c:pt>
                <c:pt idx="1094">
                  <c:v>33.1218</c:v>
                </c:pt>
                <c:pt idx="1095">
                  <c:v>32.446300000000001</c:v>
                </c:pt>
                <c:pt idx="1096">
                  <c:v>33.1873</c:v>
                </c:pt>
                <c:pt idx="1097">
                  <c:v>32.513100000000001</c:v>
                </c:pt>
                <c:pt idx="1098">
                  <c:v>33.282899999999998</c:v>
                </c:pt>
                <c:pt idx="1099">
                  <c:v>32.610100000000003</c:v>
                </c:pt>
                <c:pt idx="1100">
                  <c:v>33.339399999999998</c:v>
                </c:pt>
                <c:pt idx="1101">
                  <c:v>32.706600000000002</c:v>
                </c:pt>
                <c:pt idx="1102">
                  <c:v>33.4206</c:v>
                </c:pt>
                <c:pt idx="1103">
                  <c:v>32.812600000000003</c:v>
                </c:pt>
                <c:pt idx="1104">
                  <c:v>33.468299999999999</c:v>
                </c:pt>
                <c:pt idx="1105">
                  <c:v>32.902299999999997</c:v>
                </c:pt>
                <c:pt idx="1106">
                  <c:v>33.574599999999997</c:v>
                </c:pt>
                <c:pt idx="1107">
                  <c:v>32.983400000000003</c:v>
                </c:pt>
                <c:pt idx="1108">
                  <c:v>33.6569</c:v>
                </c:pt>
                <c:pt idx="1109">
                  <c:v>33.099400000000003</c:v>
                </c:pt>
                <c:pt idx="1110">
                  <c:v>33.736600000000003</c:v>
                </c:pt>
                <c:pt idx="1111">
                  <c:v>33.209099999999999</c:v>
                </c:pt>
                <c:pt idx="1112">
                  <c:v>33.831699999999998</c:v>
                </c:pt>
                <c:pt idx="1113">
                  <c:v>33.3003</c:v>
                </c:pt>
                <c:pt idx="1114">
                  <c:v>33.932299999999998</c:v>
                </c:pt>
                <c:pt idx="1115">
                  <c:v>33.393099999999997</c:v>
                </c:pt>
                <c:pt idx="1116">
                  <c:v>34.032800000000002</c:v>
                </c:pt>
                <c:pt idx="1117">
                  <c:v>33.507399999999997</c:v>
                </c:pt>
                <c:pt idx="1118">
                  <c:v>34.116199999999999</c:v>
                </c:pt>
                <c:pt idx="1119">
                  <c:v>33.617600000000003</c:v>
                </c:pt>
                <c:pt idx="1120">
                  <c:v>34.213799999999999</c:v>
                </c:pt>
                <c:pt idx="1121">
                  <c:v>33.729100000000003</c:v>
                </c:pt>
                <c:pt idx="1122">
                  <c:v>34.312399999999997</c:v>
                </c:pt>
                <c:pt idx="1123">
                  <c:v>33.835599999999999</c:v>
                </c:pt>
                <c:pt idx="1124">
                  <c:v>34.406300000000002</c:v>
                </c:pt>
                <c:pt idx="1125">
                  <c:v>33.944299999999998</c:v>
                </c:pt>
                <c:pt idx="1126">
                  <c:v>34.508600000000001</c:v>
                </c:pt>
                <c:pt idx="1127">
                  <c:v>34.047499999999999</c:v>
                </c:pt>
                <c:pt idx="1128">
                  <c:v>34.606200000000001</c:v>
                </c:pt>
                <c:pt idx="1129">
                  <c:v>34.1858</c:v>
                </c:pt>
                <c:pt idx="1130">
                  <c:v>34.698700000000002</c:v>
                </c:pt>
                <c:pt idx="1131">
                  <c:v>34.283799999999999</c:v>
                </c:pt>
                <c:pt idx="1132">
                  <c:v>34.805999999999997</c:v>
                </c:pt>
                <c:pt idx="1133">
                  <c:v>34.412100000000002</c:v>
                </c:pt>
                <c:pt idx="1134">
                  <c:v>34.900700000000001</c:v>
                </c:pt>
                <c:pt idx="1135">
                  <c:v>34.525599999999997</c:v>
                </c:pt>
                <c:pt idx="1136">
                  <c:v>35.005800000000001</c:v>
                </c:pt>
                <c:pt idx="1137">
                  <c:v>34.640999999999998</c:v>
                </c:pt>
                <c:pt idx="1138">
                  <c:v>35.116100000000003</c:v>
                </c:pt>
                <c:pt idx="1139">
                  <c:v>34.759399999999999</c:v>
                </c:pt>
                <c:pt idx="1140">
                  <c:v>35.214500000000001</c:v>
                </c:pt>
                <c:pt idx="1141">
                  <c:v>34.8857</c:v>
                </c:pt>
                <c:pt idx="1142">
                  <c:v>35.307699999999997</c:v>
                </c:pt>
                <c:pt idx="1143">
                  <c:v>34.995699999999999</c:v>
                </c:pt>
                <c:pt idx="1144">
                  <c:v>35.420400000000001</c:v>
                </c:pt>
                <c:pt idx="1145">
                  <c:v>35.108899999999998</c:v>
                </c:pt>
                <c:pt idx="1146">
                  <c:v>35.526800000000001</c:v>
                </c:pt>
                <c:pt idx="1147">
                  <c:v>35.2241</c:v>
                </c:pt>
                <c:pt idx="1148">
                  <c:v>35.631300000000003</c:v>
                </c:pt>
                <c:pt idx="1149">
                  <c:v>35.349899999999998</c:v>
                </c:pt>
                <c:pt idx="1150">
                  <c:v>35.729900000000001</c:v>
                </c:pt>
                <c:pt idx="1151">
                  <c:v>35.479100000000003</c:v>
                </c:pt>
                <c:pt idx="1152">
                  <c:v>35.834800000000001</c:v>
                </c:pt>
                <c:pt idx="1153">
                  <c:v>35.592500000000001</c:v>
                </c:pt>
                <c:pt idx="1154">
                  <c:v>35.957099999999997</c:v>
                </c:pt>
                <c:pt idx="1155">
                  <c:v>35.702399999999997</c:v>
                </c:pt>
                <c:pt idx="1156">
                  <c:v>36.060699999999997</c:v>
                </c:pt>
                <c:pt idx="1157">
                  <c:v>35.819600000000001</c:v>
                </c:pt>
                <c:pt idx="1158">
                  <c:v>36.155700000000003</c:v>
                </c:pt>
                <c:pt idx="1159">
                  <c:v>35.957299999999996</c:v>
                </c:pt>
                <c:pt idx="1160">
                  <c:v>36.281100000000002</c:v>
                </c:pt>
                <c:pt idx="1161">
                  <c:v>36.067300000000003</c:v>
                </c:pt>
                <c:pt idx="1162">
                  <c:v>36.372900000000001</c:v>
                </c:pt>
                <c:pt idx="1163">
                  <c:v>36.194499999999998</c:v>
                </c:pt>
                <c:pt idx="1164">
                  <c:v>36.472200000000001</c:v>
                </c:pt>
                <c:pt idx="1165">
                  <c:v>36.325499999999998</c:v>
                </c:pt>
                <c:pt idx="1166">
                  <c:v>36.581699999999998</c:v>
                </c:pt>
                <c:pt idx="1167">
                  <c:v>36.431199999999997</c:v>
                </c:pt>
                <c:pt idx="1168">
                  <c:v>36.701099999999997</c:v>
                </c:pt>
                <c:pt idx="1169">
                  <c:v>36.5533</c:v>
                </c:pt>
                <c:pt idx="1170">
                  <c:v>36.802700000000002</c:v>
                </c:pt>
                <c:pt idx="1171">
                  <c:v>36.68</c:v>
                </c:pt>
                <c:pt idx="1172">
                  <c:v>36.913600000000002</c:v>
                </c:pt>
                <c:pt idx="1173">
                  <c:v>36.833100000000002</c:v>
                </c:pt>
                <c:pt idx="1174">
                  <c:v>36.970599999999997</c:v>
                </c:pt>
                <c:pt idx="1175">
                  <c:v>36.9696</c:v>
                </c:pt>
                <c:pt idx="1176">
                  <c:v>37.077599999999997</c:v>
                </c:pt>
                <c:pt idx="1177">
                  <c:v>37.0884</c:v>
                </c:pt>
                <c:pt idx="1178">
                  <c:v>37.189799999999998</c:v>
                </c:pt>
                <c:pt idx="1179">
                  <c:v>37.213799999999999</c:v>
                </c:pt>
                <c:pt idx="1180">
                  <c:v>37.293599999999998</c:v>
                </c:pt>
                <c:pt idx="1181">
                  <c:v>37.343200000000003</c:v>
                </c:pt>
                <c:pt idx="1182">
                  <c:v>37.396299999999997</c:v>
                </c:pt>
                <c:pt idx="1183">
                  <c:v>37.456400000000002</c:v>
                </c:pt>
                <c:pt idx="1184">
                  <c:v>37.5137</c:v>
                </c:pt>
                <c:pt idx="1185">
                  <c:v>37.575699999999998</c:v>
                </c:pt>
                <c:pt idx="1186">
                  <c:v>37.631</c:v>
                </c:pt>
                <c:pt idx="1187">
                  <c:v>37.696899999999999</c:v>
                </c:pt>
                <c:pt idx="1188">
                  <c:v>37.729199999999999</c:v>
                </c:pt>
                <c:pt idx="1189">
                  <c:v>37.833199999999998</c:v>
                </c:pt>
                <c:pt idx="1190">
                  <c:v>37.838200000000001</c:v>
                </c:pt>
                <c:pt idx="1191">
                  <c:v>37.960500000000003</c:v>
                </c:pt>
                <c:pt idx="1192">
                  <c:v>37.941400000000002</c:v>
                </c:pt>
                <c:pt idx="1193">
                  <c:v>38.072400000000002</c:v>
                </c:pt>
                <c:pt idx="1194">
                  <c:v>38.066200000000002</c:v>
                </c:pt>
                <c:pt idx="1195">
                  <c:v>38.186900000000001</c:v>
                </c:pt>
                <c:pt idx="1196">
                  <c:v>38.167499999999997</c:v>
                </c:pt>
                <c:pt idx="1197">
                  <c:v>38.308999999999997</c:v>
                </c:pt>
                <c:pt idx="1198">
                  <c:v>38.282899999999998</c:v>
                </c:pt>
                <c:pt idx="1199">
                  <c:v>38.435000000000002</c:v>
                </c:pt>
                <c:pt idx="1200">
                  <c:v>38.378900000000002</c:v>
                </c:pt>
                <c:pt idx="1201">
                  <c:v>38.545299999999997</c:v>
                </c:pt>
                <c:pt idx="1202">
                  <c:v>38.494100000000003</c:v>
                </c:pt>
                <c:pt idx="1203">
                  <c:v>38.672800000000002</c:v>
                </c:pt>
                <c:pt idx="1204">
                  <c:v>38.586399999999998</c:v>
                </c:pt>
                <c:pt idx="1205">
                  <c:v>38.793100000000003</c:v>
                </c:pt>
                <c:pt idx="1206">
                  <c:v>38.690600000000003</c:v>
                </c:pt>
                <c:pt idx="1207">
                  <c:v>38.927199999999999</c:v>
                </c:pt>
                <c:pt idx="1208">
                  <c:v>38.790900000000001</c:v>
                </c:pt>
                <c:pt idx="1209">
                  <c:v>39.035499999999999</c:v>
                </c:pt>
                <c:pt idx="1210">
                  <c:v>38.911299999999997</c:v>
                </c:pt>
                <c:pt idx="1211">
                  <c:v>39.159100000000002</c:v>
                </c:pt>
                <c:pt idx="1212">
                  <c:v>39.010800000000003</c:v>
                </c:pt>
                <c:pt idx="1213">
                  <c:v>39.280799999999999</c:v>
                </c:pt>
                <c:pt idx="1214">
                  <c:v>39.118299999999998</c:v>
                </c:pt>
                <c:pt idx="1215">
                  <c:v>39.412599999999998</c:v>
                </c:pt>
                <c:pt idx="1216">
                  <c:v>39.229799999999997</c:v>
                </c:pt>
                <c:pt idx="1217">
                  <c:v>39.524000000000001</c:v>
                </c:pt>
                <c:pt idx="1218">
                  <c:v>39.332099999999997</c:v>
                </c:pt>
                <c:pt idx="1219">
                  <c:v>39.6477</c:v>
                </c:pt>
                <c:pt idx="1220">
                  <c:v>39.440199999999997</c:v>
                </c:pt>
                <c:pt idx="1221">
                  <c:v>39.775599999999997</c:v>
                </c:pt>
                <c:pt idx="1222">
                  <c:v>39.5505</c:v>
                </c:pt>
                <c:pt idx="1223">
                  <c:v>39.884799999999998</c:v>
                </c:pt>
                <c:pt idx="1224">
                  <c:v>39.673900000000003</c:v>
                </c:pt>
                <c:pt idx="1225">
                  <c:v>40.011299999999999</c:v>
                </c:pt>
                <c:pt idx="1226">
                  <c:v>39.7806</c:v>
                </c:pt>
                <c:pt idx="1227">
                  <c:v>40.136600000000001</c:v>
                </c:pt>
                <c:pt idx="1228">
                  <c:v>39.8795</c:v>
                </c:pt>
                <c:pt idx="1229">
                  <c:v>40.285200000000003</c:v>
                </c:pt>
                <c:pt idx="1230">
                  <c:v>39.983699999999999</c:v>
                </c:pt>
                <c:pt idx="1231">
                  <c:v>40.424999999999997</c:v>
                </c:pt>
                <c:pt idx="1232">
                  <c:v>40.098599999999998</c:v>
                </c:pt>
                <c:pt idx="1233">
                  <c:v>40.5383</c:v>
                </c:pt>
                <c:pt idx="1234">
                  <c:v>40.232300000000002</c:v>
                </c:pt>
                <c:pt idx="1235">
                  <c:v>40.668599999999998</c:v>
                </c:pt>
                <c:pt idx="1236">
                  <c:v>40.356099999999998</c:v>
                </c:pt>
                <c:pt idx="1237">
                  <c:v>40.800800000000002</c:v>
                </c:pt>
                <c:pt idx="1238">
                  <c:v>40.4739</c:v>
                </c:pt>
                <c:pt idx="1239">
                  <c:v>40.950699999999998</c:v>
                </c:pt>
                <c:pt idx="1240">
                  <c:v>40.5961</c:v>
                </c:pt>
                <c:pt idx="1241">
                  <c:v>41.076300000000003</c:v>
                </c:pt>
                <c:pt idx="1242">
                  <c:v>40.720199999999998</c:v>
                </c:pt>
                <c:pt idx="1243">
                  <c:v>41.2378</c:v>
                </c:pt>
                <c:pt idx="1244">
                  <c:v>40.823900000000002</c:v>
                </c:pt>
                <c:pt idx="1245">
                  <c:v>41.382599999999996</c:v>
                </c:pt>
                <c:pt idx="1246">
                  <c:v>40.953200000000002</c:v>
                </c:pt>
                <c:pt idx="1247">
                  <c:v>41.529499999999999</c:v>
                </c:pt>
                <c:pt idx="1248">
                  <c:v>41.0854</c:v>
                </c:pt>
                <c:pt idx="1249">
                  <c:v>41.667700000000004</c:v>
                </c:pt>
                <c:pt idx="1250">
                  <c:v>41.230499999999999</c:v>
                </c:pt>
                <c:pt idx="1251">
                  <c:v>41.817100000000003</c:v>
                </c:pt>
                <c:pt idx="1252">
                  <c:v>41.362499999999997</c:v>
                </c:pt>
                <c:pt idx="1253">
                  <c:v>41.979199999999999</c:v>
                </c:pt>
                <c:pt idx="1254">
                  <c:v>41.497300000000003</c:v>
                </c:pt>
                <c:pt idx="1255">
                  <c:v>42.134999999999998</c:v>
                </c:pt>
                <c:pt idx="1256">
                  <c:v>41.651400000000002</c:v>
                </c:pt>
                <c:pt idx="1257">
                  <c:v>42.287100000000002</c:v>
                </c:pt>
                <c:pt idx="1258">
                  <c:v>41.781100000000002</c:v>
                </c:pt>
                <c:pt idx="1259">
                  <c:v>42.453400000000002</c:v>
                </c:pt>
                <c:pt idx="1260">
                  <c:v>41.939500000000002</c:v>
                </c:pt>
                <c:pt idx="1261">
                  <c:v>42.6295</c:v>
                </c:pt>
                <c:pt idx="1262">
                  <c:v>42.082099999999997</c:v>
                </c:pt>
                <c:pt idx="1263">
                  <c:v>42.785200000000003</c:v>
                </c:pt>
                <c:pt idx="1264">
                  <c:v>42.241300000000003</c:v>
                </c:pt>
                <c:pt idx="1265">
                  <c:v>42.966299999999997</c:v>
                </c:pt>
                <c:pt idx="1266">
                  <c:v>42.404000000000003</c:v>
                </c:pt>
                <c:pt idx="1267">
                  <c:v>43.143900000000002</c:v>
                </c:pt>
                <c:pt idx="1268">
                  <c:v>42.565100000000001</c:v>
                </c:pt>
                <c:pt idx="1269">
                  <c:v>43.297400000000003</c:v>
                </c:pt>
                <c:pt idx="1270">
                  <c:v>42.7453</c:v>
                </c:pt>
                <c:pt idx="1271">
                  <c:v>43.482900000000001</c:v>
                </c:pt>
                <c:pt idx="1272">
                  <c:v>42.916800000000002</c:v>
                </c:pt>
                <c:pt idx="1273">
                  <c:v>43.664999999999999</c:v>
                </c:pt>
                <c:pt idx="1274">
                  <c:v>43.091000000000001</c:v>
                </c:pt>
                <c:pt idx="1275">
                  <c:v>43.860599999999998</c:v>
                </c:pt>
                <c:pt idx="1276">
                  <c:v>43.269300000000001</c:v>
                </c:pt>
                <c:pt idx="1277">
                  <c:v>44.055999999999997</c:v>
                </c:pt>
                <c:pt idx="1278">
                  <c:v>43.4422</c:v>
                </c:pt>
                <c:pt idx="1279">
                  <c:v>44.265500000000003</c:v>
                </c:pt>
                <c:pt idx="1280">
                  <c:v>43.633000000000003</c:v>
                </c:pt>
                <c:pt idx="1281">
                  <c:v>44.456800000000001</c:v>
                </c:pt>
                <c:pt idx="1282">
                  <c:v>43.838000000000001</c:v>
                </c:pt>
                <c:pt idx="1283">
                  <c:v>44.656999999999996</c:v>
                </c:pt>
                <c:pt idx="1284">
                  <c:v>44.0321</c:v>
                </c:pt>
                <c:pt idx="1285">
                  <c:v>44.871400000000001</c:v>
                </c:pt>
                <c:pt idx="1286">
                  <c:v>44.245600000000003</c:v>
                </c:pt>
                <c:pt idx="1287">
                  <c:v>45.086799999999997</c:v>
                </c:pt>
                <c:pt idx="1288">
                  <c:v>44.455500000000001</c:v>
                </c:pt>
                <c:pt idx="1289">
                  <c:v>45.3033</c:v>
                </c:pt>
                <c:pt idx="1290">
                  <c:v>44.658900000000003</c:v>
                </c:pt>
                <c:pt idx="1291">
                  <c:v>45.5152</c:v>
                </c:pt>
                <c:pt idx="1292">
                  <c:v>44.8703</c:v>
                </c:pt>
                <c:pt idx="1293">
                  <c:v>45.755099999999999</c:v>
                </c:pt>
                <c:pt idx="1294">
                  <c:v>45.084600000000002</c:v>
                </c:pt>
                <c:pt idx="1295">
                  <c:v>45.986499999999999</c:v>
                </c:pt>
                <c:pt idx="1296">
                  <c:v>45.314799999999998</c:v>
                </c:pt>
                <c:pt idx="1297">
                  <c:v>46.224400000000003</c:v>
                </c:pt>
                <c:pt idx="1298">
                  <c:v>45.555799999999998</c:v>
                </c:pt>
                <c:pt idx="1299">
                  <c:v>46.465299999999999</c:v>
                </c:pt>
                <c:pt idx="1300">
                  <c:v>45.786499999999997</c:v>
                </c:pt>
                <c:pt idx="1301">
                  <c:v>46.719000000000001</c:v>
                </c:pt>
                <c:pt idx="1302">
                  <c:v>46.030999999999999</c:v>
                </c:pt>
                <c:pt idx="1303">
                  <c:v>46.9803</c:v>
                </c:pt>
                <c:pt idx="1304">
                  <c:v>46.278599999999997</c:v>
                </c:pt>
                <c:pt idx="1305">
                  <c:v>47.239100000000001</c:v>
                </c:pt>
                <c:pt idx="1306">
                  <c:v>46.549300000000002</c:v>
                </c:pt>
                <c:pt idx="1307">
                  <c:v>47.495600000000003</c:v>
                </c:pt>
                <c:pt idx="1308">
                  <c:v>46.804200000000002</c:v>
                </c:pt>
                <c:pt idx="1309">
                  <c:v>47.786099999999998</c:v>
                </c:pt>
                <c:pt idx="1310">
                  <c:v>47.0807</c:v>
                </c:pt>
                <c:pt idx="1311">
                  <c:v>48.068399999999997</c:v>
                </c:pt>
                <c:pt idx="1312">
                  <c:v>47.323700000000002</c:v>
                </c:pt>
                <c:pt idx="1313">
                  <c:v>48.340800000000002</c:v>
                </c:pt>
                <c:pt idx="1314">
                  <c:v>47.604300000000002</c:v>
                </c:pt>
                <c:pt idx="1315">
                  <c:v>48.643000000000001</c:v>
                </c:pt>
                <c:pt idx="1316">
                  <c:v>47.8889</c:v>
                </c:pt>
                <c:pt idx="1317">
                  <c:v>48.932000000000002</c:v>
                </c:pt>
                <c:pt idx="1318">
                  <c:v>48.174900000000001</c:v>
                </c:pt>
                <c:pt idx="1319">
                  <c:v>49.236400000000003</c:v>
                </c:pt>
                <c:pt idx="1320">
                  <c:v>48.475099999999998</c:v>
                </c:pt>
                <c:pt idx="1321">
                  <c:v>49.563600000000001</c:v>
                </c:pt>
                <c:pt idx="1322">
                  <c:v>48.784799999999997</c:v>
                </c:pt>
                <c:pt idx="1323">
                  <c:v>49.877800000000001</c:v>
                </c:pt>
                <c:pt idx="1324">
                  <c:v>49.104100000000003</c:v>
                </c:pt>
                <c:pt idx="1325">
                  <c:v>50.193300000000001</c:v>
                </c:pt>
                <c:pt idx="1326">
                  <c:v>49.430100000000003</c:v>
                </c:pt>
                <c:pt idx="1327">
                  <c:v>50.541800000000002</c:v>
                </c:pt>
                <c:pt idx="1328">
                  <c:v>49.740299999999998</c:v>
                </c:pt>
                <c:pt idx="1329">
                  <c:v>50.863999999999997</c:v>
                </c:pt>
                <c:pt idx="1330">
                  <c:v>50.088200000000001</c:v>
                </c:pt>
                <c:pt idx="1331">
                  <c:v>51.194299999999998</c:v>
                </c:pt>
                <c:pt idx="1332">
                  <c:v>50.4176</c:v>
                </c:pt>
                <c:pt idx="1333">
                  <c:v>51.56</c:v>
                </c:pt>
                <c:pt idx="1334">
                  <c:v>50.749400000000001</c:v>
                </c:pt>
                <c:pt idx="1335">
                  <c:v>51.9178</c:v>
                </c:pt>
                <c:pt idx="1336">
                  <c:v>51.114600000000003</c:v>
                </c:pt>
                <c:pt idx="1337">
                  <c:v>52.272300000000001</c:v>
                </c:pt>
                <c:pt idx="1338">
                  <c:v>51.490499999999997</c:v>
                </c:pt>
                <c:pt idx="1339">
                  <c:v>52.635899999999999</c:v>
                </c:pt>
                <c:pt idx="1340">
                  <c:v>51.846899999999998</c:v>
                </c:pt>
                <c:pt idx="1341">
                  <c:v>53.023800000000001</c:v>
                </c:pt>
                <c:pt idx="1342">
                  <c:v>52.217300000000002</c:v>
                </c:pt>
                <c:pt idx="1343">
                  <c:v>53.400500000000001</c:v>
                </c:pt>
                <c:pt idx="1344">
                  <c:v>52.6006</c:v>
                </c:pt>
                <c:pt idx="1345">
                  <c:v>53.785600000000002</c:v>
                </c:pt>
                <c:pt idx="1346">
                  <c:v>52.9955</c:v>
                </c:pt>
                <c:pt idx="1347">
                  <c:v>54.178899999999999</c:v>
                </c:pt>
                <c:pt idx="1348">
                  <c:v>53.400500000000001</c:v>
                </c:pt>
                <c:pt idx="1349">
                  <c:v>54.5717</c:v>
                </c:pt>
                <c:pt idx="1350">
                  <c:v>53.787700000000001</c:v>
                </c:pt>
                <c:pt idx="1351">
                  <c:v>54.983499999999999</c:v>
                </c:pt>
                <c:pt idx="1352">
                  <c:v>54.209499999999998</c:v>
                </c:pt>
                <c:pt idx="1353">
                  <c:v>55.387599999999999</c:v>
                </c:pt>
                <c:pt idx="1354">
                  <c:v>54.620399999999997</c:v>
                </c:pt>
                <c:pt idx="1355">
                  <c:v>55.808399999999999</c:v>
                </c:pt>
                <c:pt idx="1356">
                  <c:v>55.045999999999999</c:v>
                </c:pt>
                <c:pt idx="1357">
                  <c:v>56.237200000000001</c:v>
                </c:pt>
                <c:pt idx="1358">
                  <c:v>55.456299999999999</c:v>
                </c:pt>
                <c:pt idx="1359">
                  <c:v>56.696599999999997</c:v>
                </c:pt>
                <c:pt idx="1360">
                  <c:v>55.895600000000002</c:v>
                </c:pt>
                <c:pt idx="1361">
                  <c:v>57.119700000000002</c:v>
                </c:pt>
                <c:pt idx="1362">
                  <c:v>56.353400000000001</c:v>
                </c:pt>
                <c:pt idx="1363">
                  <c:v>57.5535</c:v>
                </c:pt>
                <c:pt idx="1364">
                  <c:v>56.794699999999999</c:v>
                </c:pt>
                <c:pt idx="1365">
                  <c:v>58.034799999999997</c:v>
                </c:pt>
                <c:pt idx="1366">
                  <c:v>57.242199999999997</c:v>
                </c:pt>
                <c:pt idx="1367">
                  <c:v>58.482999999999997</c:v>
                </c:pt>
                <c:pt idx="1368">
                  <c:v>57.7149</c:v>
                </c:pt>
                <c:pt idx="1369">
                  <c:v>58.939599999999999</c:v>
                </c:pt>
                <c:pt idx="1370">
                  <c:v>58.177599999999998</c:v>
                </c:pt>
                <c:pt idx="1371">
                  <c:v>59.422800000000002</c:v>
                </c:pt>
                <c:pt idx="1372">
                  <c:v>58.638399999999997</c:v>
                </c:pt>
                <c:pt idx="1373">
                  <c:v>59.895899999999997</c:v>
                </c:pt>
                <c:pt idx="1374">
                  <c:v>59.122700000000002</c:v>
                </c:pt>
                <c:pt idx="1375">
                  <c:v>60.377400000000002</c:v>
                </c:pt>
                <c:pt idx="1376">
                  <c:v>59.613199999999999</c:v>
                </c:pt>
                <c:pt idx="1377">
                  <c:v>60.862699999999997</c:v>
                </c:pt>
                <c:pt idx="1378">
                  <c:v>60.109499999999997</c:v>
                </c:pt>
                <c:pt idx="1379">
                  <c:v>61.360500000000002</c:v>
                </c:pt>
                <c:pt idx="1380">
                  <c:v>60.600499999999997</c:v>
                </c:pt>
                <c:pt idx="1381">
                  <c:v>61.8279</c:v>
                </c:pt>
                <c:pt idx="1382">
                  <c:v>61.0914</c:v>
                </c:pt>
                <c:pt idx="1383">
                  <c:v>62.342100000000002</c:v>
                </c:pt>
                <c:pt idx="1384">
                  <c:v>61.592700000000001</c:v>
                </c:pt>
                <c:pt idx="1385">
                  <c:v>62.839399999999998</c:v>
                </c:pt>
                <c:pt idx="1386">
                  <c:v>62.113900000000001</c:v>
                </c:pt>
                <c:pt idx="1387">
                  <c:v>63.353299999999997</c:v>
                </c:pt>
                <c:pt idx="1388">
                  <c:v>62.624400000000001</c:v>
                </c:pt>
                <c:pt idx="1389">
                  <c:v>63.8596</c:v>
                </c:pt>
                <c:pt idx="1390">
                  <c:v>63.164099999999998</c:v>
                </c:pt>
                <c:pt idx="1391">
                  <c:v>64.388099999999994</c:v>
                </c:pt>
                <c:pt idx="1392">
                  <c:v>63.679699999999997</c:v>
                </c:pt>
                <c:pt idx="1393">
                  <c:v>64.899600000000007</c:v>
                </c:pt>
                <c:pt idx="1394">
                  <c:v>64.201700000000002</c:v>
                </c:pt>
                <c:pt idx="1395">
                  <c:v>65.429500000000004</c:v>
                </c:pt>
                <c:pt idx="1396">
                  <c:v>64.729699999999994</c:v>
                </c:pt>
                <c:pt idx="1397">
                  <c:v>65.959400000000002</c:v>
                </c:pt>
                <c:pt idx="1398">
                  <c:v>65.245999999999995</c:v>
                </c:pt>
                <c:pt idx="1399">
                  <c:v>66.494699999999995</c:v>
                </c:pt>
                <c:pt idx="1400">
                  <c:v>65.790300000000002</c:v>
                </c:pt>
                <c:pt idx="1401">
                  <c:v>67.025199999999998</c:v>
                </c:pt>
                <c:pt idx="1402">
                  <c:v>66.345299999999995</c:v>
                </c:pt>
                <c:pt idx="1403">
                  <c:v>67.562399999999997</c:v>
                </c:pt>
                <c:pt idx="1404">
                  <c:v>66.870500000000007</c:v>
                </c:pt>
                <c:pt idx="1405">
                  <c:v>68.112700000000004</c:v>
                </c:pt>
                <c:pt idx="1406">
                  <c:v>67.414299999999997</c:v>
                </c:pt>
                <c:pt idx="1407">
                  <c:v>68.659199999999998</c:v>
                </c:pt>
                <c:pt idx="1408">
                  <c:v>67.956699999999998</c:v>
                </c:pt>
                <c:pt idx="1409">
                  <c:v>69.200100000000006</c:v>
                </c:pt>
                <c:pt idx="1410">
                  <c:v>68.526700000000005</c:v>
                </c:pt>
                <c:pt idx="1411">
                  <c:v>69.731800000000007</c:v>
                </c:pt>
                <c:pt idx="1412">
                  <c:v>69.0625</c:v>
                </c:pt>
                <c:pt idx="1413">
                  <c:v>70.2958</c:v>
                </c:pt>
                <c:pt idx="1414">
                  <c:v>69.626300000000001</c:v>
                </c:pt>
                <c:pt idx="1415">
                  <c:v>70.852199999999996</c:v>
                </c:pt>
                <c:pt idx="1416">
                  <c:v>70.198300000000003</c:v>
                </c:pt>
                <c:pt idx="1417">
                  <c:v>71.385900000000007</c:v>
                </c:pt>
                <c:pt idx="1418">
                  <c:v>70.755799999999994</c:v>
                </c:pt>
                <c:pt idx="1419">
                  <c:v>71.941699999999997</c:v>
                </c:pt>
                <c:pt idx="1420">
                  <c:v>71.316100000000006</c:v>
                </c:pt>
                <c:pt idx="1421">
                  <c:v>72.498999999999995</c:v>
                </c:pt>
                <c:pt idx="1422">
                  <c:v>71.859899999999996</c:v>
                </c:pt>
                <c:pt idx="1423">
                  <c:v>73.063900000000004</c:v>
                </c:pt>
                <c:pt idx="1424">
                  <c:v>72.430800000000005</c:v>
                </c:pt>
                <c:pt idx="1425">
                  <c:v>73.606700000000004</c:v>
                </c:pt>
                <c:pt idx="1426">
                  <c:v>73.011300000000006</c:v>
                </c:pt>
                <c:pt idx="1427">
                  <c:v>74.160200000000003</c:v>
                </c:pt>
                <c:pt idx="1428">
                  <c:v>73.605999999999995</c:v>
                </c:pt>
                <c:pt idx="1429">
                  <c:v>74.766900000000007</c:v>
                </c:pt>
                <c:pt idx="1430">
                  <c:v>74.157200000000003</c:v>
                </c:pt>
                <c:pt idx="1431">
                  <c:v>75.317800000000005</c:v>
                </c:pt>
                <c:pt idx="1432">
                  <c:v>74.7316</c:v>
                </c:pt>
                <c:pt idx="1433">
                  <c:v>75.879199999999997</c:v>
                </c:pt>
                <c:pt idx="1434">
                  <c:v>75.3155</c:v>
                </c:pt>
                <c:pt idx="1435">
                  <c:v>76.435400000000001</c:v>
                </c:pt>
                <c:pt idx="1436">
                  <c:v>75.873199999999997</c:v>
                </c:pt>
                <c:pt idx="1437">
                  <c:v>77.000399999999999</c:v>
                </c:pt>
                <c:pt idx="1438">
                  <c:v>76.425899999999999</c:v>
                </c:pt>
                <c:pt idx="1439">
                  <c:v>77.569599999999994</c:v>
                </c:pt>
                <c:pt idx="1440">
                  <c:v>76.997100000000003</c:v>
                </c:pt>
                <c:pt idx="1441">
                  <c:v>78.142200000000003</c:v>
                </c:pt>
                <c:pt idx="1442">
                  <c:v>77.575699999999998</c:v>
                </c:pt>
                <c:pt idx="1443">
                  <c:v>78.699700000000007</c:v>
                </c:pt>
                <c:pt idx="1444">
                  <c:v>78.151799999999994</c:v>
                </c:pt>
                <c:pt idx="1445">
                  <c:v>79.262100000000004</c:v>
                </c:pt>
                <c:pt idx="1446">
                  <c:v>78.719099999999997</c:v>
                </c:pt>
                <c:pt idx="1447">
                  <c:v>79.834000000000003</c:v>
                </c:pt>
                <c:pt idx="1448">
                  <c:v>79.292699999999996</c:v>
                </c:pt>
                <c:pt idx="1449">
                  <c:v>80.405699999999996</c:v>
                </c:pt>
                <c:pt idx="1450">
                  <c:v>79.875799999999998</c:v>
                </c:pt>
                <c:pt idx="1451">
                  <c:v>80.938699999999997</c:v>
                </c:pt>
                <c:pt idx="1452">
                  <c:v>80.465400000000002</c:v>
                </c:pt>
                <c:pt idx="1453">
                  <c:v>81.508300000000006</c:v>
                </c:pt>
                <c:pt idx="1454">
                  <c:v>81.048100000000005</c:v>
                </c:pt>
                <c:pt idx="1455">
                  <c:v>82.095500000000001</c:v>
                </c:pt>
                <c:pt idx="1456">
                  <c:v>81.631500000000003</c:v>
                </c:pt>
                <c:pt idx="1457">
                  <c:v>82.643900000000002</c:v>
                </c:pt>
                <c:pt idx="1458">
                  <c:v>82.234899999999996</c:v>
                </c:pt>
                <c:pt idx="1459">
                  <c:v>83.229200000000006</c:v>
                </c:pt>
                <c:pt idx="1460">
                  <c:v>82.809700000000007</c:v>
                </c:pt>
                <c:pt idx="1461">
                  <c:v>83.802700000000002</c:v>
                </c:pt>
                <c:pt idx="1462">
                  <c:v>83.398399999999995</c:v>
                </c:pt>
                <c:pt idx="1463">
                  <c:v>84.388800000000003</c:v>
                </c:pt>
                <c:pt idx="1464">
                  <c:v>84.003399999999999</c:v>
                </c:pt>
                <c:pt idx="1465">
                  <c:v>84.976699999999994</c:v>
                </c:pt>
                <c:pt idx="1466">
                  <c:v>84.609899999999996</c:v>
                </c:pt>
                <c:pt idx="1467">
                  <c:v>85.5535</c:v>
                </c:pt>
                <c:pt idx="1468">
                  <c:v>85.194000000000003</c:v>
                </c:pt>
                <c:pt idx="1469">
                  <c:v>86.135900000000007</c:v>
                </c:pt>
                <c:pt idx="1470">
                  <c:v>85.768100000000004</c:v>
                </c:pt>
                <c:pt idx="1471">
                  <c:v>86.745199999999997</c:v>
                </c:pt>
                <c:pt idx="1472">
                  <c:v>86.375299999999996</c:v>
                </c:pt>
                <c:pt idx="1473">
                  <c:v>87.311700000000002</c:v>
                </c:pt>
                <c:pt idx="1474">
                  <c:v>86.989000000000004</c:v>
                </c:pt>
                <c:pt idx="1475">
                  <c:v>87.898300000000006</c:v>
                </c:pt>
                <c:pt idx="1476">
                  <c:v>87.572999999999993</c:v>
                </c:pt>
                <c:pt idx="1477">
                  <c:v>88.509399999999999</c:v>
                </c:pt>
                <c:pt idx="1478">
                  <c:v>88.169300000000007</c:v>
                </c:pt>
                <c:pt idx="1479">
                  <c:v>89.111999999999995</c:v>
                </c:pt>
                <c:pt idx="1480">
                  <c:v>88.780500000000004</c:v>
                </c:pt>
                <c:pt idx="1481">
                  <c:v>89.700699999999998</c:v>
                </c:pt>
                <c:pt idx="1482">
                  <c:v>89.388999999999996</c:v>
                </c:pt>
                <c:pt idx="1483">
                  <c:v>90.292199999999994</c:v>
                </c:pt>
                <c:pt idx="1484">
                  <c:v>89.990700000000004</c:v>
                </c:pt>
                <c:pt idx="1485">
                  <c:v>90.883300000000006</c:v>
                </c:pt>
                <c:pt idx="1486">
                  <c:v>90.5976</c:v>
                </c:pt>
                <c:pt idx="1487">
                  <c:v>91.486900000000006</c:v>
                </c:pt>
                <c:pt idx="1488">
                  <c:v>91.209699999999998</c:v>
                </c:pt>
                <c:pt idx="1489">
                  <c:v>92.0779</c:v>
                </c:pt>
                <c:pt idx="1490">
                  <c:v>91.839799999999997</c:v>
                </c:pt>
                <c:pt idx="1491">
                  <c:v>92.664299999999997</c:v>
                </c:pt>
                <c:pt idx="1492">
                  <c:v>92.465599999999995</c:v>
                </c:pt>
                <c:pt idx="1493">
                  <c:v>93.296099999999996</c:v>
                </c:pt>
                <c:pt idx="1494">
                  <c:v>93.088800000000006</c:v>
                </c:pt>
                <c:pt idx="1495">
                  <c:v>93.912099999999995</c:v>
                </c:pt>
                <c:pt idx="1496">
                  <c:v>93.712199999999996</c:v>
                </c:pt>
                <c:pt idx="1497">
                  <c:v>94.517799999999994</c:v>
                </c:pt>
                <c:pt idx="1498">
                  <c:v>94.342600000000004</c:v>
                </c:pt>
                <c:pt idx="1499">
                  <c:v>95.111699999999999</c:v>
                </c:pt>
                <c:pt idx="1500">
                  <c:v>94.9773</c:v>
                </c:pt>
                <c:pt idx="1501">
                  <c:v>95.730699999999999</c:v>
                </c:pt>
                <c:pt idx="1502">
                  <c:v>95.599299999999999</c:v>
                </c:pt>
                <c:pt idx="1503">
                  <c:v>96.351299999999995</c:v>
                </c:pt>
                <c:pt idx="1504">
                  <c:v>96.236099999999993</c:v>
                </c:pt>
                <c:pt idx="1505">
                  <c:v>96.981499999999997</c:v>
                </c:pt>
                <c:pt idx="1506">
                  <c:v>96.870400000000004</c:v>
                </c:pt>
                <c:pt idx="1507">
                  <c:v>97.613900000000001</c:v>
                </c:pt>
                <c:pt idx="1508">
                  <c:v>97.514200000000002</c:v>
                </c:pt>
                <c:pt idx="1509">
                  <c:v>98.235900000000001</c:v>
                </c:pt>
                <c:pt idx="1510">
                  <c:v>98.154899999999998</c:v>
                </c:pt>
                <c:pt idx="1511">
                  <c:v>98.858800000000002</c:v>
                </c:pt>
                <c:pt idx="1512">
                  <c:v>98.800399999999996</c:v>
                </c:pt>
                <c:pt idx="1513">
                  <c:v>99.487099999999998</c:v>
                </c:pt>
                <c:pt idx="1514">
                  <c:v>99.447000000000003</c:v>
                </c:pt>
                <c:pt idx="1515">
                  <c:v>100.12</c:v>
                </c:pt>
                <c:pt idx="1516">
                  <c:v>100.08799999999999</c:v>
                </c:pt>
                <c:pt idx="1517">
                  <c:v>100.759</c:v>
                </c:pt>
                <c:pt idx="1518">
                  <c:v>100.73399999999999</c:v>
                </c:pt>
                <c:pt idx="1519">
                  <c:v>101.398</c:v>
                </c:pt>
                <c:pt idx="1520">
                  <c:v>101.39100000000001</c:v>
                </c:pt>
                <c:pt idx="1521">
                  <c:v>101.991</c:v>
                </c:pt>
                <c:pt idx="1522">
                  <c:v>102.07599999999999</c:v>
                </c:pt>
                <c:pt idx="1523">
                  <c:v>102.633</c:v>
                </c:pt>
                <c:pt idx="1524">
                  <c:v>103.16</c:v>
                </c:pt>
                <c:pt idx="1525">
                  <c:v>104.31399999999999</c:v>
                </c:pt>
                <c:pt idx="1526">
                  <c:v>104.50700000000001</c:v>
                </c:pt>
                <c:pt idx="1527">
                  <c:v>105.02500000000001</c:v>
                </c:pt>
                <c:pt idx="1528">
                  <c:v>105.16500000000001</c:v>
                </c:pt>
                <c:pt idx="1529">
                  <c:v>105.693</c:v>
                </c:pt>
                <c:pt idx="1530">
                  <c:v>105.84399999999999</c:v>
                </c:pt>
                <c:pt idx="1531">
                  <c:v>106.337</c:v>
                </c:pt>
                <c:pt idx="1532">
                  <c:v>106.54</c:v>
                </c:pt>
                <c:pt idx="1533">
                  <c:v>107.051</c:v>
                </c:pt>
                <c:pt idx="1534">
                  <c:v>107.208</c:v>
                </c:pt>
                <c:pt idx="1535">
                  <c:v>107.736</c:v>
                </c:pt>
                <c:pt idx="1536">
                  <c:v>107.83</c:v>
                </c:pt>
                <c:pt idx="1537">
                  <c:v>108.431</c:v>
                </c:pt>
                <c:pt idx="1538">
                  <c:v>108.544</c:v>
                </c:pt>
                <c:pt idx="1539">
                  <c:v>109.125</c:v>
                </c:pt>
                <c:pt idx="1540">
                  <c:v>109.18</c:v>
                </c:pt>
                <c:pt idx="1541">
                  <c:v>109.82299999999999</c:v>
                </c:pt>
                <c:pt idx="1542">
                  <c:v>109.852</c:v>
                </c:pt>
                <c:pt idx="1543">
                  <c:v>110.509</c:v>
                </c:pt>
                <c:pt idx="1544">
                  <c:v>110.559</c:v>
                </c:pt>
                <c:pt idx="1545">
                  <c:v>111.166</c:v>
                </c:pt>
                <c:pt idx="1546">
                  <c:v>111.262</c:v>
                </c:pt>
                <c:pt idx="1547">
                  <c:v>111.899</c:v>
                </c:pt>
                <c:pt idx="1548">
                  <c:v>111.916</c:v>
                </c:pt>
                <c:pt idx="1549">
                  <c:v>112.625</c:v>
                </c:pt>
                <c:pt idx="1550">
                  <c:v>112.604</c:v>
                </c:pt>
                <c:pt idx="1551">
                  <c:v>113.303</c:v>
                </c:pt>
                <c:pt idx="1552">
                  <c:v>113.33199999999999</c:v>
                </c:pt>
                <c:pt idx="1553">
                  <c:v>114.01300000000001</c:v>
                </c:pt>
                <c:pt idx="1554">
                  <c:v>114.024</c:v>
                </c:pt>
                <c:pt idx="1555">
                  <c:v>114.774</c:v>
                </c:pt>
                <c:pt idx="1556">
                  <c:v>114.75</c:v>
                </c:pt>
                <c:pt idx="1557">
                  <c:v>115.498</c:v>
                </c:pt>
                <c:pt idx="1558">
                  <c:v>115.498</c:v>
                </c:pt>
                <c:pt idx="1559">
                  <c:v>116.261</c:v>
                </c:pt>
                <c:pt idx="1560">
                  <c:v>116.211</c:v>
                </c:pt>
                <c:pt idx="1561">
                  <c:v>116.968</c:v>
                </c:pt>
                <c:pt idx="1562">
                  <c:v>116.946</c:v>
                </c:pt>
                <c:pt idx="1563">
                  <c:v>117.732</c:v>
                </c:pt>
                <c:pt idx="1564">
                  <c:v>117.663</c:v>
                </c:pt>
                <c:pt idx="1565">
                  <c:v>118.524</c:v>
                </c:pt>
                <c:pt idx="1566">
                  <c:v>118.423</c:v>
                </c:pt>
                <c:pt idx="1567">
                  <c:v>119.271</c:v>
                </c:pt>
                <c:pt idx="1568">
                  <c:v>119.157</c:v>
                </c:pt>
                <c:pt idx="1569">
                  <c:v>120.03</c:v>
                </c:pt>
                <c:pt idx="1570">
                  <c:v>119.93600000000001</c:v>
                </c:pt>
                <c:pt idx="1571">
                  <c:v>120.788</c:v>
                </c:pt>
                <c:pt idx="1572">
                  <c:v>120.65600000000001</c:v>
                </c:pt>
                <c:pt idx="1573">
                  <c:v>121.577</c:v>
                </c:pt>
                <c:pt idx="1574">
                  <c:v>121.444</c:v>
                </c:pt>
                <c:pt idx="1575">
                  <c:v>122.346</c:v>
                </c:pt>
                <c:pt idx="1576">
                  <c:v>122.193</c:v>
                </c:pt>
                <c:pt idx="1577">
                  <c:v>123.116</c:v>
                </c:pt>
                <c:pt idx="1578">
                  <c:v>123.032</c:v>
                </c:pt>
                <c:pt idx="1579">
                  <c:v>123.904</c:v>
                </c:pt>
                <c:pt idx="1580">
                  <c:v>123.77</c:v>
                </c:pt>
                <c:pt idx="1581">
                  <c:v>124.742</c:v>
                </c:pt>
                <c:pt idx="1582">
                  <c:v>124.574</c:v>
                </c:pt>
                <c:pt idx="1583">
                  <c:v>125.54600000000001</c:v>
                </c:pt>
                <c:pt idx="1584">
                  <c:v>125.426</c:v>
                </c:pt>
                <c:pt idx="1585">
                  <c:v>126.398</c:v>
                </c:pt>
                <c:pt idx="1586">
                  <c:v>126.176</c:v>
                </c:pt>
                <c:pt idx="1587">
                  <c:v>127.223</c:v>
                </c:pt>
                <c:pt idx="1588">
                  <c:v>127.04</c:v>
                </c:pt>
                <c:pt idx="1589">
                  <c:v>128.12299999999999</c:v>
                </c:pt>
                <c:pt idx="1590">
                  <c:v>128.303</c:v>
                </c:pt>
                <c:pt idx="1591">
                  <c:v>128.10400000000001</c:v>
                </c:pt>
                <c:pt idx="1592">
                  <c:v>127.58499999999999</c:v>
                </c:pt>
                <c:pt idx="1593">
                  <c:v>126.505</c:v>
                </c:pt>
                <c:pt idx="1594">
                  <c:v>125.46</c:v>
                </c:pt>
                <c:pt idx="1595">
                  <c:v>123.125</c:v>
                </c:pt>
                <c:pt idx="1596">
                  <c:v>122.3</c:v>
                </c:pt>
                <c:pt idx="1597">
                  <c:v>120.121</c:v>
                </c:pt>
                <c:pt idx="1598">
                  <c:v>119.247</c:v>
                </c:pt>
                <c:pt idx="1599">
                  <c:v>117.203</c:v>
                </c:pt>
                <c:pt idx="1600">
                  <c:v>116.443</c:v>
                </c:pt>
                <c:pt idx="1601">
                  <c:v>114.48</c:v>
                </c:pt>
                <c:pt idx="1602">
                  <c:v>113.764</c:v>
                </c:pt>
                <c:pt idx="1603">
                  <c:v>111.875</c:v>
                </c:pt>
                <c:pt idx="1604">
                  <c:v>111.2</c:v>
                </c:pt>
                <c:pt idx="1605">
                  <c:v>109.354</c:v>
                </c:pt>
                <c:pt idx="1606">
                  <c:v>108.735</c:v>
                </c:pt>
                <c:pt idx="1607">
                  <c:v>106.97199999999999</c:v>
                </c:pt>
                <c:pt idx="1608">
                  <c:v>106.386</c:v>
                </c:pt>
                <c:pt idx="1609">
                  <c:v>104.68</c:v>
                </c:pt>
                <c:pt idx="1610">
                  <c:v>104.113</c:v>
                </c:pt>
                <c:pt idx="1611">
                  <c:v>102.474</c:v>
                </c:pt>
                <c:pt idx="1612">
                  <c:v>101.935</c:v>
                </c:pt>
                <c:pt idx="1613">
                  <c:v>100.35599999999999</c:v>
                </c:pt>
                <c:pt idx="1614">
                  <c:v>99.816900000000004</c:v>
                </c:pt>
                <c:pt idx="1615">
                  <c:v>98.283500000000004</c:v>
                </c:pt>
                <c:pt idx="1616">
                  <c:v>97.788399999999996</c:v>
                </c:pt>
                <c:pt idx="1617">
                  <c:v>96.324200000000005</c:v>
                </c:pt>
                <c:pt idx="1618">
                  <c:v>95.813000000000002</c:v>
                </c:pt>
                <c:pt idx="1619">
                  <c:v>94.404700000000005</c:v>
                </c:pt>
                <c:pt idx="1620">
                  <c:v>93.909700000000001</c:v>
                </c:pt>
                <c:pt idx="1621">
                  <c:v>92.555199999999999</c:v>
                </c:pt>
                <c:pt idx="1622">
                  <c:v>92.061499999999995</c:v>
                </c:pt>
                <c:pt idx="1623">
                  <c:v>90.742099999999994</c:v>
                </c:pt>
                <c:pt idx="1624">
                  <c:v>90.296599999999998</c:v>
                </c:pt>
                <c:pt idx="1625">
                  <c:v>89.002700000000004</c:v>
                </c:pt>
                <c:pt idx="1626">
                  <c:v>88.588399999999993</c:v>
                </c:pt>
                <c:pt idx="1627">
                  <c:v>87.346400000000003</c:v>
                </c:pt>
                <c:pt idx="1628">
                  <c:v>86.919700000000006</c:v>
                </c:pt>
                <c:pt idx="1629">
                  <c:v>85.732699999999994</c:v>
                </c:pt>
                <c:pt idx="1630">
                  <c:v>85.283500000000004</c:v>
                </c:pt>
                <c:pt idx="1631">
                  <c:v>84.138300000000001</c:v>
                </c:pt>
                <c:pt idx="1632">
                  <c:v>83.707099999999997</c:v>
                </c:pt>
                <c:pt idx="1633">
                  <c:v>82.592600000000004</c:v>
                </c:pt>
                <c:pt idx="1634">
                  <c:v>82.194400000000002</c:v>
                </c:pt>
                <c:pt idx="1635">
                  <c:v>81.117099999999994</c:v>
                </c:pt>
                <c:pt idx="1636">
                  <c:v>80.688299999999998</c:v>
                </c:pt>
                <c:pt idx="1637">
                  <c:v>79.654399999999995</c:v>
                </c:pt>
                <c:pt idx="1638">
                  <c:v>79.240899999999996</c:v>
                </c:pt>
                <c:pt idx="1639">
                  <c:v>78.230400000000003</c:v>
                </c:pt>
                <c:pt idx="1640">
                  <c:v>77.838099999999997</c:v>
                </c:pt>
                <c:pt idx="1641">
                  <c:v>76.854399999999998</c:v>
                </c:pt>
                <c:pt idx="1642">
                  <c:v>76.481399999999994</c:v>
                </c:pt>
                <c:pt idx="1643">
                  <c:v>75.505499999999998</c:v>
                </c:pt>
                <c:pt idx="1644">
                  <c:v>75.124600000000001</c:v>
                </c:pt>
                <c:pt idx="1645">
                  <c:v>74.186800000000005</c:v>
                </c:pt>
                <c:pt idx="1646">
                  <c:v>73.822500000000005</c:v>
                </c:pt>
                <c:pt idx="1647">
                  <c:v>72.933899999999994</c:v>
                </c:pt>
                <c:pt idx="1648">
                  <c:v>72.593299999999999</c:v>
                </c:pt>
                <c:pt idx="1649">
                  <c:v>71.698700000000002</c:v>
                </c:pt>
                <c:pt idx="1650">
                  <c:v>71.337000000000003</c:v>
                </c:pt>
                <c:pt idx="1651">
                  <c:v>70.515199999999993</c:v>
                </c:pt>
                <c:pt idx="1652">
                  <c:v>70.120999999999995</c:v>
                </c:pt>
                <c:pt idx="1653">
                  <c:v>69.342200000000005</c:v>
                </c:pt>
                <c:pt idx="1654">
                  <c:v>68.954899999999995</c:v>
                </c:pt>
                <c:pt idx="1655">
                  <c:v>68.220200000000006</c:v>
                </c:pt>
                <c:pt idx="1656">
                  <c:v>67.793499999999995</c:v>
                </c:pt>
                <c:pt idx="1657">
                  <c:v>67.113900000000001</c:v>
                </c:pt>
                <c:pt idx="1658">
                  <c:v>66.699200000000005</c:v>
                </c:pt>
                <c:pt idx="1659">
                  <c:v>65.994</c:v>
                </c:pt>
                <c:pt idx="1660">
                  <c:v>65.617699999999999</c:v>
                </c:pt>
                <c:pt idx="1661">
                  <c:v>64.929900000000004</c:v>
                </c:pt>
                <c:pt idx="1662">
                  <c:v>64.522599999999997</c:v>
                </c:pt>
                <c:pt idx="1663">
                  <c:v>63.916899999999998</c:v>
                </c:pt>
                <c:pt idx="1664">
                  <c:v>63.513300000000001</c:v>
                </c:pt>
                <c:pt idx="1665">
                  <c:v>62.883099999999999</c:v>
                </c:pt>
                <c:pt idx="1666">
                  <c:v>62.462499999999999</c:v>
                </c:pt>
                <c:pt idx="1667">
                  <c:v>61.919899999999998</c:v>
                </c:pt>
                <c:pt idx="1668">
                  <c:v>61.464799999999997</c:v>
                </c:pt>
                <c:pt idx="1669">
                  <c:v>60.964500000000001</c:v>
                </c:pt>
                <c:pt idx="1670">
                  <c:v>60.489400000000003</c:v>
                </c:pt>
                <c:pt idx="1671">
                  <c:v>59.998800000000003</c:v>
                </c:pt>
                <c:pt idx="1672">
                  <c:v>59.523299999999999</c:v>
                </c:pt>
                <c:pt idx="1673">
                  <c:v>59.101900000000001</c:v>
                </c:pt>
                <c:pt idx="1674">
                  <c:v>58.618299999999998</c:v>
                </c:pt>
                <c:pt idx="1675">
                  <c:v>58.200600000000001</c:v>
                </c:pt>
                <c:pt idx="1676">
                  <c:v>57.688800000000001</c:v>
                </c:pt>
                <c:pt idx="1677">
                  <c:v>57.3155</c:v>
                </c:pt>
                <c:pt idx="1678">
                  <c:v>56.813499999999998</c:v>
                </c:pt>
                <c:pt idx="1679">
                  <c:v>56.448500000000003</c:v>
                </c:pt>
                <c:pt idx="1680">
                  <c:v>55.943100000000001</c:v>
                </c:pt>
                <c:pt idx="1681">
                  <c:v>55.587800000000001</c:v>
                </c:pt>
                <c:pt idx="1682">
                  <c:v>55.087000000000003</c:v>
                </c:pt>
                <c:pt idx="1683">
                  <c:v>54.762099999999997</c:v>
                </c:pt>
                <c:pt idx="1684">
                  <c:v>54.264699999999998</c:v>
                </c:pt>
                <c:pt idx="1685">
                  <c:v>53.971400000000003</c:v>
                </c:pt>
                <c:pt idx="1686">
                  <c:v>53.4514</c:v>
                </c:pt>
                <c:pt idx="1687">
                  <c:v>53.209099999999999</c:v>
                </c:pt>
                <c:pt idx="1688">
                  <c:v>52.6374</c:v>
                </c:pt>
                <c:pt idx="1689">
                  <c:v>52.405799999999999</c:v>
                </c:pt>
                <c:pt idx="1690">
                  <c:v>51.853400000000001</c:v>
                </c:pt>
                <c:pt idx="1691">
                  <c:v>51.663400000000003</c:v>
                </c:pt>
                <c:pt idx="1692">
                  <c:v>51.083399999999997</c:v>
                </c:pt>
                <c:pt idx="1693">
                  <c:v>50.919899999999998</c:v>
                </c:pt>
                <c:pt idx="1694">
                  <c:v>50.334600000000002</c:v>
                </c:pt>
                <c:pt idx="1695">
                  <c:v>50.1706</c:v>
                </c:pt>
                <c:pt idx="1696">
                  <c:v>49.592599999999997</c:v>
                </c:pt>
                <c:pt idx="1697">
                  <c:v>49.4681</c:v>
                </c:pt>
                <c:pt idx="1698">
                  <c:v>48.896700000000003</c:v>
                </c:pt>
                <c:pt idx="1699">
                  <c:v>48.738300000000002</c:v>
                </c:pt>
                <c:pt idx="1700">
                  <c:v>48.18</c:v>
                </c:pt>
                <c:pt idx="1701">
                  <c:v>48.088500000000003</c:v>
                </c:pt>
                <c:pt idx="1702">
                  <c:v>47.477899999999998</c:v>
                </c:pt>
                <c:pt idx="1703">
                  <c:v>47.428600000000003</c:v>
                </c:pt>
                <c:pt idx="1704">
                  <c:v>46.7926</c:v>
                </c:pt>
                <c:pt idx="1705">
                  <c:v>46.751600000000003</c:v>
                </c:pt>
                <c:pt idx="1706">
                  <c:v>46.154800000000002</c:v>
                </c:pt>
                <c:pt idx="1707">
                  <c:v>45.167700000000004</c:v>
                </c:pt>
                <c:pt idx="1708">
                  <c:v>44.861199999999997</c:v>
                </c:pt>
                <c:pt idx="1709">
                  <c:v>43.956899999999997</c:v>
                </c:pt>
                <c:pt idx="1710">
                  <c:v>44.249299999999998</c:v>
                </c:pt>
                <c:pt idx="1711">
                  <c:v>43.344099999999997</c:v>
                </c:pt>
                <c:pt idx="1712">
                  <c:v>43.645600000000002</c:v>
                </c:pt>
                <c:pt idx="1713">
                  <c:v>42.738799999999998</c:v>
                </c:pt>
                <c:pt idx="1714">
                  <c:v>43.076000000000001</c:v>
                </c:pt>
                <c:pt idx="1715">
                  <c:v>42.156999999999996</c:v>
                </c:pt>
                <c:pt idx="1716">
                  <c:v>42.508800000000001</c:v>
                </c:pt>
                <c:pt idx="1717">
                  <c:v>41.572899999999997</c:v>
                </c:pt>
                <c:pt idx="1718">
                  <c:v>41.939399999999999</c:v>
                </c:pt>
                <c:pt idx="1719">
                  <c:v>41.009</c:v>
                </c:pt>
                <c:pt idx="1720">
                  <c:v>41.380400000000002</c:v>
                </c:pt>
                <c:pt idx="1721">
                  <c:v>40.450899999999997</c:v>
                </c:pt>
                <c:pt idx="1722">
                  <c:v>40.852699999999999</c:v>
                </c:pt>
                <c:pt idx="1723">
                  <c:v>39.895299999999999</c:v>
                </c:pt>
                <c:pt idx="1724">
                  <c:v>40.313400000000001</c:v>
                </c:pt>
                <c:pt idx="1725">
                  <c:v>39.365099999999998</c:v>
                </c:pt>
                <c:pt idx="1726">
                  <c:v>39.791899999999998</c:v>
                </c:pt>
                <c:pt idx="1727">
                  <c:v>38.837600000000002</c:v>
                </c:pt>
                <c:pt idx="1728">
                  <c:v>39.280500000000004</c:v>
                </c:pt>
                <c:pt idx="1729">
                  <c:v>38.319600000000001</c:v>
                </c:pt>
                <c:pt idx="1730">
                  <c:v>38.779299999999999</c:v>
                </c:pt>
                <c:pt idx="1731">
                  <c:v>37.811700000000002</c:v>
                </c:pt>
                <c:pt idx="1732">
                  <c:v>38.296199999999999</c:v>
                </c:pt>
                <c:pt idx="1733">
                  <c:v>37.2941</c:v>
                </c:pt>
                <c:pt idx="1734">
                  <c:v>37.8217</c:v>
                </c:pt>
                <c:pt idx="1735">
                  <c:v>36.810400000000001</c:v>
                </c:pt>
                <c:pt idx="1736">
                  <c:v>37.341500000000003</c:v>
                </c:pt>
                <c:pt idx="1737">
                  <c:v>36.328000000000003</c:v>
                </c:pt>
                <c:pt idx="1738">
                  <c:v>36.886299999999999</c:v>
                </c:pt>
                <c:pt idx="1739">
                  <c:v>35.855899999999998</c:v>
                </c:pt>
                <c:pt idx="1740">
                  <c:v>36.427500000000002</c:v>
                </c:pt>
                <c:pt idx="1741">
                  <c:v>35.396900000000002</c:v>
                </c:pt>
                <c:pt idx="1742">
                  <c:v>35.972999999999999</c:v>
                </c:pt>
                <c:pt idx="1743">
                  <c:v>34.933799999999998</c:v>
                </c:pt>
                <c:pt idx="1744">
                  <c:v>35.527999999999999</c:v>
                </c:pt>
                <c:pt idx="1745">
                  <c:v>34.490400000000001</c:v>
                </c:pt>
                <c:pt idx="1746">
                  <c:v>35.102400000000003</c:v>
                </c:pt>
                <c:pt idx="1747">
                  <c:v>34.042099999999998</c:v>
                </c:pt>
                <c:pt idx="1748">
                  <c:v>34.678699999999999</c:v>
                </c:pt>
                <c:pt idx="1749">
                  <c:v>33.616599999999998</c:v>
                </c:pt>
                <c:pt idx="1750">
                  <c:v>34.25</c:v>
                </c:pt>
                <c:pt idx="1751">
                  <c:v>33.19</c:v>
                </c:pt>
                <c:pt idx="1752">
                  <c:v>33.8354</c:v>
                </c:pt>
                <c:pt idx="1753">
                  <c:v>32.778700000000001</c:v>
                </c:pt>
                <c:pt idx="1754">
                  <c:v>33.436999999999998</c:v>
                </c:pt>
                <c:pt idx="1755">
                  <c:v>32.360199999999999</c:v>
                </c:pt>
                <c:pt idx="1756">
                  <c:v>33.017099999999999</c:v>
                </c:pt>
                <c:pt idx="1757">
                  <c:v>31.9621</c:v>
                </c:pt>
                <c:pt idx="1758">
                  <c:v>32.632800000000003</c:v>
                </c:pt>
                <c:pt idx="1759">
                  <c:v>31.569199999999999</c:v>
                </c:pt>
                <c:pt idx="1760">
                  <c:v>32.249400000000001</c:v>
                </c:pt>
                <c:pt idx="1761">
                  <c:v>31.170100000000001</c:v>
                </c:pt>
                <c:pt idx="1762">
                  <c:v>31.891100000000002</c:v>
                </c:pt>
                <c:pt idx="1763">
                  <c:v>30.799600000000002</c:v>
                </c:pt>
                <c:pt idx="1764">
                  <c:v>31.524899999999999</c:v>
                </c:pt>
                <c:pt idx="1765">
                  <c:v>30.428699999999999</c:v>
                </c:pt>
                <c:pt idx="1766">
                  <c:v>31.151800000000001</c:v>
                </c:pt>
                <c:pt idx="1767">
                  <c:v>30.062899999999999</c:v>
                </c:pt>
                <c:pt idx="1768">
                  <c:v>30.779599999999999</c:v>
                </c:pt>
                <c:pt idx="1769">
                  <c:v>29.6982</c:v>
                </c:pt>
                <c:pt idx="1770">
                  <c:v>30.430399999999999</c:v>
                </c:pt>
                <c:pt idx="1771">
                  <c:v>29.339200000000002</c:v>
                </c:pt>
                <c:pt idx="1772">
                  <c:v>30.092400000000001</c:v>
                </c:pt>
                <c:pt idx="1773">
                  <c:v>28.995200000000001</c:v>
                </c:pt>
                <c:pt idx="1774">
                  <c:v>29.744599999999998</c:v>
                </c:pt>
                <c:pt idx="1775">
                  <c:v>28.651499999999999</c:v>
                </c:pt>
                <c:pt idx="1776">
                  <c:v>29.399799999999999</c:v>
                </c:pt>
                <c:pt idx="1777">
                  <c:v>28.315100000000001</c:v>
                </c:pt>
                <c:pt idx="1778">
                  <c:v>29.083400000000001</c:v>
                </c:pt>
                <c:pt idx="1779">
                  <c:v>27.987500000000001</c:v>
                </c:pt>
                <c:pt idx="1780">
                  <c:v>28.752800000000001</c:v>
                </c:pt>
                <c:pt idx="1781">
                  <c:v>27.665900000000001</c:v>
                </c:pt>
                <c:pt idx="1782">
                  <c:v>28.4251</c:v>
                </c:pt>
                <c:pt idx="1783">
                  <c:v>27.3414</c:v>
                </c:pt>
                <c:pt idx="1784">
                  <c:v>28.1174</c:v>
                </c:pt>
                <c:pt idx="1785">
                  <c:v>27.020800000000001</c:v>
                </c:pt>
                <c:pt idx="1786">
                  <c:v>27.8188</c:v>
                </c:pt>
                <c:pt idx="1787">
                  <c:v>26.706399999999999</c:v>
                </c:pt>
                <c:pt idx="1788">
                  <c:v>27.518599999999999</c:v>
                </c:pt>
                <c:pt idx="1789">
                  <c:v>26.401900000000001</c:v>
                </c:pt>
                <c:pt idx="1790">
                  <c:v>27.218499999999999</c:v>
                </c:pt>
                <c:pt idx="1791">
                  <c:v>26.129100000000001</c:v>
                </c:pt>
                <c:pt idx="1792">
                  <c:v>26.930800000000001</c:v>
                </c:pt>
                <c:pt idx="1793">
                  <c:v>25.826799999999999</c:v>
                </c:pt>
                <c:pt idx="1794">
                  <c:v>26.6309</c:v>
                </c:pt>
                <c:pt idx="1795">
                  <c:v>25.529699999999998</c:v>
                </c:pt>
                <c:pt idx="1796">
                  <c:v>26.3521</c:v>
                </c:pt>
                <c:pt idx="1797">
                  <c:v>25.244499999999999</c:v>
                </c:pt>
                <c:pt idx="1798">
                  <c:v>26.069800000000001</c:v>
                </c:pt>
                <c:pt idx="1799">
                  <c:v>24.9772</c:v>
                </c:pt>
                <c:pt idx="1800">
                  <c:v>25.795100000000001</c:v>
                </c:pt>
                <c:pt idx="1801">
                  <c:v>24.6995</c:v>
                </c:pt>
                <c:pt idx="1802">
                  <c:v>25.520199999999999</c:v>
                </c:pt>
                <c:pt idx="1803">
                  <c:v>24.433800000000002</c:v>
                </c:pt>
                <c:pt idx="1804">
                  <c:v>25.2592</c:v>
                </c:pt>
                <c:pt idx="1805">
                  <c:v>24.154299999999999</c:v>
                </c:pt>
                <c:pt idx="1806">
                  <c:v>24.998200000000001</c:v>
                </c:pt>
                <c:pt idx="1807">
                  <c:v>23.898800000000001</c:v>
                </c:pt>
                <c:pt idx="1808">
                  <c:v>24.739100000000001</c:v>
                </c:pt>
                <c:pt idx="1809">
                  <c:v>23.6509</c:v>
                </c:pt>
                <c:pt idx="1810">
                  <c:v>24.495799999999999</c:v>
                </c:pt>
                <c:pt idx="1811">
                  <c:v>23.394600000000001</c:v>
                </c:pt>
                <c:pt idx="1812">
                  <c:v>24.238900000000001</c:v>
                </c:pt>
                <c:pt idx="1813">
                  <c:v>23.139800000000001</c:v>
                </c:pt>
                <c:pt idx="1814">
                  <c:v>23.9968</c:v>
                </c:pt>
                <c:pt idx="1815">
                  <c:v>22.897200000000002</c:v>
                </c:pt>
                <c:pt idx="1816">
                  <c:v>23.755299999999998</c:v>
                </c:pt>
                <c:pt idx="1817">
                  <c:v>22.663900000000002</c:v>
                </c:pt>
                <c:pt idx="1818">
                  <c:v>23.5213</c:v>
                </c:pt>
                <c:pt idx="1819">
                  <c:v>22.426500000000001</c:v>
                </c:pt>
                <c:pt idx="1820">
                  <c:v>23.278099999999998</c:v>
                </c:pt>
                <c:pt idx="1821">
                  <c:v>22.2041</c:v>
                </c:pt>
                <c:pt idx="1822">
                  <c:v>23.039400000000001</c:v>
                </c:pt>
                <c:pt idx="1823">
                  <c:v>21.978999999999999</c:v>
                </c:pt>
                <c:pt idx="1824">
                  <c:v>22.812000000000001</c:v>
                </c:pt>
                <c:pt idx="1825">
                  <c:v>21.757400000000001</c:v>
                </c:pt>
                <c:pt idx="1826">
                  <c:v>22.5868</c:v>
                </c:pt>
                <c:pt idx="1827">
                  <c:v>21.535399999999999</c:v>
                </c:pt>
                <c:pt idx="1828">
                  <c:v>22.361999999999998</c:v>
                </c:pt>
                <c:pt idx="1829">
                  <c:v>21.3155</c:v>
                </c:pt>
                <c:pt idx="1830">
                  <c:v>22.1556</c:v>
                </c:pt>
                <c:pt idx="1831">
                  <c:v>21.1052</c:v>
                </c:pt>
                <c:pt idx="1832">
                  <c:v>21.935300000000002</c:v>
                </c:pt>
                <c:pt idx="1833">
                  <c:v>20.899799999999999</c:v>
                </c:pt>
                <c:pt idx="1834">
                  <c:v>21.732700000000001</c:v>
                </c:pt>
                <c:pt idx="1835">
                  <c:v>20.695399999999999</c:v>
                </c:pt>
                <c:pt idx="1836">
                  <c:v>21.5273</c:v>
                </c:pt>
                <c:pt idx="1837">
                  <c:v>20.492000000000001</c:v>
                </c:pt>
                <c:pt idx="1838">
                  <c:v>21.318899999999999</c:v>
                </c:pt>
                <c:pt idx="1839">
                  <c:v>20.289200000000001</c:v>
                </c:pt>
                <c:pt idx="1840">
                  <c:v>21.1005</c:v>
                </c:pt>
                <c:pt idx="1841">
                  <c:v>20.1004</c:v>
                </c:pt>
                <c:pt idx="1842">
                  <c:v>20.912700000000001</c:v>
                </c:pt>
                <c:pt idx="1843">
                  <c:v>19.9069</c:v>
                </c:pt>
                <c:pt idx="1844">
                  <c:v>20.724799999999998</c:v>
                </c:pt>
                <c:pt idx="1845">
                  <c:v>19.712299999999999</c:v>
                </c:pt>
                <c:pt idx="1846">
                  <c:v>20.527899999999999</c:v>
                </c:pt>
                <c:pt idx="1847">
                  <c:v>19.529699999999998</c:v>
                </c:pt>
                <c:pt idx="1848">
                  <c:v>20.339500000000001</c:v>
                </c:pt>
                <c:pt idx="1849">
                  <c:v>19.343399999999999</c:v>
                </c:pt>
                <c:pt idx="1850">
                  <c:v>20.154599999999999</c:v>
                </c:pt>
                <c:pt idx="1851">
                  <c:v>19.159400000000002</c:v>
                </c:pt>
                <c:pt idx="1852">
                  <c:v>19.979299999999999</c:v>
                </c:pt>
                <c:pt idx="1853">
                  <c:v>18.9895</c:v>
                </c:pt>
                <c:pt idx="1854">
                  <c:v>19.793900000000001</c:v>
                </c:pt>
                <c:pt idx="1855">
                  <c:v>18.814900000000002</c:v>
                </c:pt>
                <c:pt idx="1856">
                  <c:v>19.615200000000002</c:v>
                </c:pt>
                <c:pt idx="1857">
                  <c:v>18.641999999999999</c:v>
                </c:pt>
                <c:pt idx="1858">
                  <c:v>19.445399999999999</c:v>
                </c:pt>
                <c:pt idx="1859">
                  <c:v>18.470400000000001</c:v>
                </c:pt>
                <c:pt idx="1860">
                  <c:v>19.267199999999999</c:v>
                </c:pt>
                <c:pt idx="1861">
                  <c:v>18.304300000000001</c:v>
                </c:pt>
                <c:pt idx="1862">
                  <c:v>19.0962</c:v>
                </c:pt>
                <c:pt idx="1863">
                  <c:v>18.147600000000001</c:v>
                </c:pt>
                <c:pt idx="1864">
                  <c:v>18.91</c:v>
                </c:pt>
                <c:pt idx="1865">
                  <c:v>17.988700000000001</c:v>
                </c:pt>
                <c:pt idx="1866">
                  <c:v>18.7483</c:v>
                </c:pt>
                <c:pt idx="1867">
                  <c:v>17.838799999999999</c:v>
                </c:pt>
                <c:pt idx="1868">
                  <c:v>18.591999999999999</c:v>
                </c:pt>
                <c:pt idx="1869">
                  <c:v>17.692599999999999</c:v>
                </c:pt>
                <c:pt idx="1870">
                  <c:v>18.4163</c:v>
                </c:pt>
                <c:pt idx="1871">
                  <c:v>17.557700000000001</c:v>
                </c:pt>
                <c:pt idx="1872">
                  <c:v>18.253599999999999</c:v>
                </c:pt>
                <c:pt idx="1873">
                  <c:v>17.3932</c:v>
                </c:pt>
                <c:pt idx="1874">
                  <c:v>18.105799999999999</c:v>
                </c:pt>
                <c:pt idx="1875">
                  <c:v>17.240600000000001</c:v>
                </c:pt>
                <c:pt idx="1876">
                  <c:v>17.947800000000001</c:v>
                </c:pt>
                <c:pt idx="1877">
                  <c:v>17.0974</c:v>
                </c:pt>
                <c:pt idx="1878">
                  <c:v>17.794699999999999</c:v>
                </c:pt>
                <c:pt idx="1879">
                  <c:v>16.958600000000001</c:v>
                </c:pt>
                <c:pt idx="1880">
                  <c:v>17.636700000000001</c:v>
                </c:pt>
                <c:pt idx="1881">
                  <c:v>16.817</c:v>
                </c:pt>
                <c:pt idx="1882">
                  <c:v>17.499199999999998</c:v>
                </c:pt>
                <c:pt idx="1883">
                  <c:v>16.672499999999999</c:v>
                </c:pt>
                <c:pt idx="1884">
                  <c:v>17.352699999999999</c:v>
                </c:pt>
                <c:pt idx="1885">
                  <c:v>16.540900000000001</c:v>
                </c:pt>
                <c:pt idx="1886">
                  <c:v>17.213100000000001</c:v>
                </c:pt>
                <c:pt idx="1887">
                  <c:v>16.413599999999999</c:v>
                </c:pt>
                <c:pt idx="1888">
                  <c:v>17.067</c:v>
                </c:pt>
                <c:pt idx="1889">
                  <c:v>16.271699999999999</c:v>
                </c:pt>
                <c:pt idx="1890">
                  <c:v>16.930599999999998</c:v>
                </c:pt>
                <c:pt idx="1891">
                  <c:v>16.1434</c:v>
                </c:pt>
                <c:pt idx="1892">
                  <c:v>16.784800000000001</c:v>
                </c:pt>
                <c:pt idx="1893">
                  <c:v>16.0213</c:v>
                </c:pt>
                <c:pt idx="1894">
                  <c:v>16.646100000000001</c:v>
                </c:pt>
                <c:pt idx="1895">
                  <c:v>15.8939</c:v>
                </c:pt>
                <c:pt idx="1896">
                  <c:v>16.5031</c:v>
                </c:pt>
                <c:pt idx="1897">
                  <c:v>15.7774</c:v>
                </c:pt>
                <c:pt idx="1898">
                  <c:v>16.374400000000001</c:v>
                </c:pt>
                <c:pt idx="1899">
                  <c:v>15.6584</c:v>
                </c:pt>
                <c:pt idx="1900">
                  <c:v>16.245799999999999</c:v>
                </c:pt>
                <c:pt idx="1901">
                  <c:v>15.5329</c:v>
                </c:pt>
                <c:pt idx="1902">
                  <c:v>16.1113</c:v>
                </c:pt>
                <c:pt idx="1903">
                  <c:v>15.428699999999999</c:v>
                </c:pt>
                <c:pt idx="1904">
                  <c:v>15.980700000000001</c:v>
                </c:pt>
                <c:pt idx="1905">
                  <c:v>15.307399999999999</c:v>
                </c:pt>
                <c:pt idx="1906">
                  <c:v>15.861599999999999</c:v>
                </c:pt>
                <c:pt idx="1907">
                  <c:v>15.1881</c:v>
                </c:pt>
                <c:pt idx="1908">
                  <c:v>15.730600000000001</c:v>
                </c:pt>
                <c:pt idx="1909">
                  <c:v>15.079000000000001</c:v>
                </c:pt>
                <c:pt idx="1910">
                  <c:v>15.610200000000001</c:v>
                </c:pt>
                <c:pt idx="1911">
                  <c:v>14.969799999999999</c:v>
                </c:pt>
                <c:pt idx="1912">
                  <c:v>15.4886</c:v>
                </c:pt>
                <c:pt idx="1913">
                  <c:v>14.8552</c:v>
                </c:pt>
                <c:pt idx="1914">
                  <c:v>15.3742</c:v>
                </c:pt>
                <c:pt idx="1915">
                  <c:v>14.7491</c:v>
                </c:pt>
                <c:pt idx="1916">
                  <c:v>15.2569</c:v>
                </c:pt>
                <c:pt idx="1917">
                  <c:v>14.6318</c:v>
                </c:pt>
                <c:pt idx="1918">
                  <c:v>15.131399999999999</c:v>
                </c:pt>
                <c:pt idx="1919">
                  <c:v>14.541600000000001</c:v>
                </c:pt>
                <c:pt idx="1920">
                  <c:v>15.0227</c:v>
                </c:pt>
                <c:pt idx="1921">
                  <c:v>14.428800000000001</c:v>
                </c:pt>
                <c:pt idx="1922">
                  <c:v>14.914099999999999</c:v>
                </c:pt>
                <c:pt idx="1923">
                  <c:v>14.3314</c:v>
                </c:pt>
                <c:pt idx="1924">
                  <c:v>14.8094</c:v>
                </c:pt>
                <c:pt idx="1925">
                  <c:v>14.226699999999999</c:v>
                </c:pt>
                <c:pt idx="1926">
                  <c:v>14.6873</c:v>
                </c:pt>
                <c:pt idx="1927">
                  <c:v>14.1363</c:v>
                </c:pt>
                <c:pt idx="1928">
                  <c:v>14.5784</c:v>
                </c:pt>
                <c:pt idx="1929">
                  <c:v>14.0367</c:v>
                </c:pt>
                <c:pt idx="1930">
                  <c:v>14.464700000000001</c:v>
                </c:pt>
                <c:pt idx="1931">
                  <c:v>13.9482</c:v>
                </c:pt>
                <c:pt idx="1932">
                  <c:v>14.3506</c:v>
                </c:pt>
                <c:pt idx="1933">
                  <c:v>13.8584</c:v>
                </c:pt>
                <c:pt idx="1934">
                  <c:v>14.241899999999999</c:v>
                </c:pt>
                <c:pt idx="1935">
                  <c:v>13.7729</c:v>
                </c:pt>
                <c:pt idx="1936">
                  <c:v>14.127800000000001</c:v>
                </c:pt>
                <c:pt idx="1937">
                  <c:v>13.6785</c:v>
                </c:pt>
                <c:pt idx="1938">
                  <c:v>14.0389</c:v>
                </c:pt>
                <c:pt idx="1939">
                  <c:v>13.5852</c:v>
                </c:pt>
                <c:pt idx="1940">
                  <c:v>13.9247</c:v>
                </c:pt>
                <c:pt idx="1941">
                  <c:v>13.53</c:v>
                </c:pt>
                <c:pt idx="1942">
                  <c:v>13.7928</c:v>
                </c:pt>
                <c:pt idx="1943">
                  <c:v>13.451000000000001</c:v>
                </c:pt>
                <c:pt idx="1944">
                  <c:v>13.688599999999999</c:v>
                </c:pt>
                <c:pt idx="1945">
                  <c:v>13.3559</c:v>
                </c:pt>
                <c:pt idx="1946">
                  <c:v>13.589499999999999</c:v>
                </c:pt>
                <c:pt idx="1947">
                  <c:v>13.244899999999999</c:v>
                </c:pt>
                <c:pt idx="1948">
                  <c:v>13.499599999999999</c:v>
                </c:pt>
                <c:pt idx="1949">
                  <c:v>13.18</c:v>
                </c:pt>
                <c:pt idx="1950">
                  <c:v>13.3996</c:v>
                </c:pt>
                <c:pt idx="1951">
                  <c:v>13.1052</c:v>
                </c:pt>
                <c:pt idx="1952">
                  <c:v>13.307700000000001</c:v>
                </c:pt>
                <c:pt idx="1953">
                  <c:v>13.016299999999999</c:v>
                </c:pt>
                <c:pt idx="1954">
                  <c:v>13.2126</c:v>
                </c:pt>
                <c:pt idx="1955">
                  <c:v>12.935700000000001</c:v>
                </c:pt>
                <c:pt idx="1956">
                  <c:v>13.1228</c:v>
                </c:pt>
                <c:pt idx="1957">
                  <c:v>12.854100000000001</c:v>
                </c:pt>
                <c:pt idx="1958">
                  <c:v>13.0159</c:v>
                </c:pt>
                <c:pt idx="1959">
                  <c:v>12.7691</c:v>
                </c:pt>
                <c:pt idx="1960">
                  <c:v>12.9351</c:v>
                </c:pt>
                <c:pt idx="1961">
                  <c:v>12.6874</c:v>
                </c:pt>
                <c:pt idx="1962">
                  <c:v>12.838200000000001</c:v>
                </c:pt>
                <c:pt idx="1963">
                  <c:v>12.6119</c:v>
                </c:pt>
                <c:pt idx="1964">
                  <c:v>12.7399</c:v>
                </c:pt>
                <c:pt idx="1965">
                  <c:v>12.5406</c:v>
                </c:pt>
                <c:pt idx="1966">
                  <c:v>12.639900000000001</c:v>
                </c:pt>
                <c:pt idx="1967">
                  <c:v>12.472200000000001</c:v>
                </c:pt>
                <c:pt idx="1968">
                  <c:v>12.558</c:v>
                </c:pt>
                <c:pt idx="1969">
                  <c:v>12.389200000000001</c:v>
                </c:pt>
                <c:pt idx="1970">
                  <c:v>12.463200000000001</c:v>
                </c:pt>
                <c:pt idx="1971">
                  <c:v>12.3247</c:v>
                </c:pt>
                <c:pt idx="1972">
                  <c:v>12.3765</c:v>
                </c:pt>
                <c:pt idx="1973">
                  <c:v>12.2475</c:v>
                </c:pt>
                <c:pt idx="1974">
                  <c:v>12.2927</c:v>
                </c:pt>
                <c:pt idx="1975">
                  <c:v>12.1729</c:v>
                </c:pt>
                <c:pt idx="1976">
                  <c:v>12.1999</c:v>
                </c:pt>
                <c:pt idx="1977">
                  <c:v>12.1127</c:v>
                </c:pt>
                <c:pt idx="1978">
                  <c:v>12.1189</c:v>
                </c:pt>
                <c:pt idx="1979">
                  <c:v>12.0352</c:v>
                </c:pt>
                <c:pt idx="1980">
                  <c:v>12.0274</c:v>
                </c:pt>
                <c:pt idx="1981">
                  <c:v>11.957700000000001</c:v>
                </c:pt>
                <c:pt idx="1982">
                  <c:v>11.9422</c:v>
                </c:pt>
                <c:pt idx="1983">
                  <c:v>11.8979</c:v>
                </c:pt>
                <c:pt idx="1984">
                  <c:v>11.854699999999999</c:v>
                </c:pt>
                <c:pt idx="1985">
                  <c:v>11.8287</c:v>
                </c:pt>
                <c:pt idx="1986">
                  <c:v>11.769600000000001</c:v>
                </c:pt>
                <c:pt idx="1987">
                  <c:v>11.760999999999999</c:v>
                </c:pt>
                <c:pt idx="1988">
                  <c:v>11.693199999999999</c:v>
                </c:pt>
                <c:pt idx="1989">
                  <c:v>11.6968</c:v>
                </c:pt>
                <c:pt idx="1990">
                  <c:v>11.6134</c:v>
                </c:pt>
                <c:pt idx="1991">
                  <c:v>11.633599999999999</c:v>
                </c:pt>
                <c:pt idx="1992">
                  <c:v>11.527699999999999</c:v>
                </c:pt>
                <c:pt idx="1993">
                  <c:v>11.561299999999999</c:v>
                </c:pt>
                <c:pt idx="1994">
                  <c:v>11.452</c:v>
                </c:pt>
                <c:pt idx="1995">
                  <c:v>11.497</c:v>
                </c:pt>
                <c:pt idx="1996">
                  <c:v>11.3804</c:v>
                </c:pt>
                <c:pt idx="1997">
                  <c:v>11.432</c:v>
                </c:pt>
                <c:pt idx="1998">
                  <c:v>11.279500000000001</c:v>
                </c:pt>
                <c:pt idx="1999">
                  <c:v>11.366899999999999</c:v>
                </c:pt>
                <c:pt idx="2000">
                  <c:v>11.211499999999999</c:v>
                </c:pt>
                <c:pt idx="2001">
                  <c:v>11.3001</c:v>
                </c:pt>
                <c:pt idx="2002">
                  <c:v>11.1372</c:v>
                </c:pt>
                <c:pt idx="2003">
                  <c:v>11.231199999999999</c:v>
                </c:pt>
                <c:pt idx="2004">
                  <c:v>11.0623</c:v>
                </c:pt>
                <c:pt idx="2005">
                  <c:v>11.1822</c:v>
                </c:pt>
                <c:pt idx="2006">
                  <c:v>10.9793</c:v>
                </c:pt>
                <c:pt idx="2007">
                  <c:v>11.1211</c:v>
                </c:pt>
                <c:pt idx="2008">
                  <c:v>10.8963</c:v>
                </c:pt>
                <c:pt idx="2009">
                  <c:v>11.0656</c:v>
                </c:pt>
                <c:pt idx="2010">
                  <c:v>10.8207</c:v>
                </c:pt>
                <c:pt idx="2011">
                  <c:v>11.017300000000001</c:v>
                </c:pt>
                <c:pt idx="2012">
                  <c:v>10.7309</c:v>
                </c:pt>
                <c:pt idx="2013">
                  <c:v>10.9687</c:v>
                </c:pt>
                <c:pt idx="2014">
                  <c:v>10.6473</c:v>
                </c:pt>
                <c:pt idx="2015">
                  <c:v>10.9133</c:v>
                </c:pt>
                <c:pt idx="2016">
                  <c:v>10.5802</c:v>
                </c:pt>
                <c:pt idx="2017">
                  <c:v>10.8451</c:v>
                </c:pt>
                <c:pt idx="2018">
                  <c:v>10.4986</c:v>
                </c:pt>
                <c:pt idx="2019">
                  <c:v>10.788500000000001</c:v>
                </c:pt>
                <c:pt idx="2020">
                  <c:v>10.436299999999999</c:v>
                </c:pt>
                <c:pt idx="2021">
                  <c:v>10.7362</c:v>
                </c:pt>
                <c:pt idx="2022">
                  <c:v>10.357200000000001</c:v>
                </c:pt>
                <c:pt idx="2023">
                  <c:v>10.6821</c:v>
                </c:pt>
                <c:pt idx="2024">
                  <c:v>10.2789</c:v>
                </c:pt>
                <c:pt idx="2025">
                  <c:v>10.6243</c:v>
                </c:pt>
                <c:pt idx="2026">
                  <c:v>10.217700000000001</c:v>
                </c:pt>
                <c:pt idx="2027">
                  <c:v>10.562799999999999</c:v>
                </c:pt>
                <c:pt idx="2028">
                  <c:v>10.1448</c:v>
                </c:pt>
                <c:pt idx="2029">
                  <c:v>10.499700000000001</c:v>
                </c:pt>
                <c:pt idx="2030">
                  <c:v>10.078200000000001</c:v>
                </c:pt>
                <c:pt idx="2031">
                  <c:v>10.444900000000001</c:v>
                </c:pt>
                <c:pt idx="2032">
                  <c:v>10.009399999999999</c:v>
                </c:pt>
                <c:pt idx="2033">
                  <c:v>10.3956</c:v>
                </c:pt>
                <c:pt idx="2034">
                  <c:v>9.9409899999999993</c:v>
                </c:pt>
                <c:pt idx="2035">
                  <c:v>10.3361</c:v>
                </c:pt>
                <c:pt idx="2036">
                  <c:v>9.8701899999999991</c:v>
                </c:pt>
                <c:pt idx="2037">
                  <c:v>10.2804</c:v>
                </c:pt>
                <c:pt idx="2038">
                  <c:v>9.8046699999999998</c:v>
                </c:pt>
                <c:pt idx="2039">
                  <c:v>10.2234</c:v>
                </c:pt>
                <c:pt idx="2040">
                  <c:v>9.7375900000000009</c:v>
                </c:pt>
                <c:pt idx="2041">
                  <c:v>10.1653</c:v>
                </c:pt>
                <c:pt idx="2042">
                  <c:v>9.6719899999999992</c:v>
                </c:pt>
                <c:pt idx="2043">
                  <c:v>10.1144</c:v>
                </c:pt>
                <c:pt idx="2044">
                  <c:v>9.6067999999999998</c:v>
                </c:pt>
                <c:pt idx="2045">
                  <c:v>10.0647</c:v>
                </c:pt>
                <c:pt idx="2046">
                  <c:v>9.5391499999999994</c:v>
                </c:pt>
                <c:pt idx="2047">
                  <c:v>10.019399999999999</c:v>
                </c:pt>
                <c:pt idx="2048">
                  <c:v>9.4710099999999997</c:v>
                </c:pt>
                <c:pt idx="2049">
                  <c:v>9.9633500000000002</c:v>
                </c:pt>
                <c:pt idx="2050">
                  <c:v>9.4192999999999998</c:v>
                </c:pt>
                <c:pt idx="2051">
                  <c:v>9.9144400000000008</c:v>
                </c:pt>
                <c:pt idx="2052">
                  <c:v>9.3495600000000003</c:v>
                </c:pt>
                <c:pt idx="2053">
                  <c:v>9.8576700000000006</c:v>
                </c:pt>
                <c:pt idx="2054">
                  <c:v>9.2829899999999999</c:v>
                </c:pt>
                <c:pt idx="2055">
                  <c:v>9.8051100000000009</c:v>
                </c:pt>
                <c:pt idx="2056">
                  <c:v>9.2216500000000003</c:v>
                </c:pt>
                <c:pt idx="2057">
                  <c:v>9.7460599999999999</c:v>
                </c:pt>
                <c:pt idx="2058">
                  <c:v>9.1610600000000009</c:v>
                </c:pt>
                <c:pt idx="2059">
                  <c:v>9.7068999999999992</c:v>
                </c:pt>
                <c:pt idx="2060">
                  <c:v>9.1040100000000006</c:v>
                </c:pt>
                <c:pt idx="2061">
                  <c:v>9.6503300000000003</c:v>
                </c:pt>
                <c:pt idx="2062">
                  <c:v>9.0202100000000005</c:v>
                </c:pt>
                <c:pt idx="2063">
                  <c:v>9.6004900000000006</c:v>
                </c:pt>
                <c:pt idx="2064">
                  <c:v>8.9681599999999992</c:v>
                </c:pt>
                <c:pt idx="2065">
                  <c:v>9.5579900000000002</c:v>
                </c:pt>
                <c:pt idx="2066">
                  <c:v>8.9037400000000009</c:v>
                </c:pt>
                <c:pt idx="2067">
                  <c:v>9.4975799999999992</c:v>
                </c:pt>
                <c:pt idx="2068">
                  <c:v>8.8383599999999998</c:v>
                </c:pt>
                <c:pt idx="2069">
                  <c:v>9.4550599999999996</c:v>
                </c:pt>
                <c:pt idx="2070">
                  <c:v>8.7725299999999997</c:v>
                </c:pt>
                <c:pt idx="2071">
                  <c:v>9.4167000000000005</c:v>
                </c:pt>
                <c:pt idx="2072">
                  <c:v>8.7183600000000006</c:v>
                </c:pt>
                <c:pt idx="2073">
                  <c:v>9.3663000000000007</c:v>
                </c:pt>
                <c:pt idx="2074">
                  <c:v>8.6574500000000008</c:v>
                </c:pt>
                <c:pt idx="2075">
                  <c:v>9.3053000000000008</c:v>
                </c:pt>
                <c:pt idx="2076">
                  <c:v>8.6028400000000005</c:v>
                </c:pt>
                <c:pt idx="2077">
                  <c:v>9.2551000000000005</c:v>
                </c:pt>
                <c:pt idx="2078">
                  <c:v>8.5465400000000002</c:v>
                </c:pt>
                <c:pt idx="2079">
                  <c:v>9.2257200000000008</c:v>
                </c:pt>
                <c:pt idx="2080">
                  <c:v>8.4696499999999997</c:v>
                </c:pt>
                <c:pt idx="2081">
                  <c:v>9.1893499999999992</c:v>
                </c:pt>
                <c:pt idx="2082">
                  <c:v>8.4197600000000001</c:v>
                </c:pt>
                <c:pt idx="2083">
                  <c:v>9.1343099999999993</c:v>
                </c:pt>
                <c:pt idx="2084">
                  <c:v>8.3557600000000001</c:v>
                </c:pt>
                <c:pt idx="2085">
                  <c:v>9.0946800000000003</c:v>
                </c:pt>
                <c:pt idx="2086">
                  <c:v>8.2928200000000007</c:v>
                </c:pt>
                <c:pt idx="2087">
                  <c:v>9.0429499999999994</c:v>
                </c:pt>
                <c:pt idx="2088">
                  <c:v>8.2345199999999998</c:v>
                </c:pt>
                <c:pt idx="2089">
                  <c:v>8.9923800000000007</c:v>
                </c:pt>
                <c:pt idx="2090">
                  <c:v>8.1866299999999992</c:v>
                </c:pt>
                <c:pt idx="2091">
                  <c:v>8.9498999999999995</c:v>
                </c:pt>
                <c:pt idx="2092">
                  <c:v>8.1285000000000007</c:v>
                </c:pt>
                <c:pt idx="2093">
                  <c:v>8.8941599999999994</c:v>
                </c:pt>
                <c:pt idx="2094">
                  <c:v>8.0761500000000002</c:v>
                </c:pt>
                <c:pt idx="2095">
                  <c:v>8.8532899999999994</c:v>
                </c:pt>
                <c:pt idx="2096">
                  <c:v>8.0104399999999991</c:v>
                </c:pt>
                <c:pt idx="2097">
                  <c:v>8.8144799999999996</c:v>
                </c:pt>
                <c:pt idx="2098">
                  <c:v>7.9612400000000001</c:v>
                </c:pt>
                <c:pt idx="2099">
                  <c:v>8.7658799999999992</c:v>
                </c:pt>
                <c:pt idx="2100">
                  <c:v>7.9037100000000002</c:v>
                </c:pt>
                <c:pt idx="2101">
                  <c:v>8.7183399999999995</c:v>
                </c:pt>
                <c:pt idx="2102">
                  <c:v>7.8558899999999996</c:v>
                </c:pt>
                <c:pt idx="2103">
                  <c:v>8.6856899999999992</c:v>
                </c:pt>
                <c:pt idx="2104">
                  <c:v>7.7950900000000001</c:v>
                </c:pt>
                <c:pt idx="2105">
                  <c:v>8.6326900000000002</c:v>
                </c:pt>
                <c:pt idx="2106">
                  <c:v>7.7479199999999997</c:v>
                </c:pt>
                <c:pt idx="2107">
                  <c:v>8.5777199999999993</c:v>
                </c:pt>
                <c:pt idx="2108">
                  <c:v>7.6891400000000001</c:v>
                </c:pt>
                <c:pt idx="2109">
                  <c:v>8.5448000000000004</c:v>
                </c:pt>
                <c:pt idx="2110">
                  <c:v>7.6418799999999996</c:v>
                </c:pt>
                <c:pt idx="2111">
                  <c:v>8.4980600000000006</c:v>
                </c:pt>
                <c:pt idx="2112">
                  <c:v>7.5939199999999998</c:v>
                </c:pt>
                <c:pt idx="2113">
                  <c:v>8.4388900000000007</c:v>
                </c:pt>
                <c:pt idx="2114">
                  <c:v>7.5431299999999997</c:v>
                </c:pt>
                <c:pt idx="2115">
                  <c:v>8.3987400000000001</c:v>
                </c:pt>
                <c:pt idx="2116">
                  <c:v>7.5007299999999999</c:v>
                </c:pt>
                <c:pt idx="2117">
                  <c:v>8.3471299999999999</c:v>
                </c:pt>
                <c:pt idx="2118">
                  <c:v>7.44686</c:v>
                </c:pt>
                <c:pt idx="2119">
                  <c:v>8.3111200000000007</c:v>
                </c:pt>
                <c:pt idx="2120">
                  <c:v>7.3961600000000001</c:v>
                </c:pt>
                <c:pt idx="2121">
                  <c:v>8.2685499999999994</c:v>
                </c:pt>
                <c:pt idx="2122">
                  <c:v>7.3419699999999999</c:v>
                </c:pt>
                <c:pt idx="2123">
                  <c:v>8.2089499999999997</c:v>
                </c:pt>
                <c:pt idx="2124">
                  <c:v>7.3068600000000004</c:v>
                </c:pt>
                <c:pt idx="2125">
                  <c:v>8.1729099999999999</c:v>
                </c:pt>
                <c:pt idx="2126">
                  <c:v>7.2442299999999999</c:v>
                </c:pt>
                <c:pt idx="2127">
                  <c:v>8.13781</c:v>
                </c:pt>
                <c:pt idx="2128">
                  <c:v>7.1978900000000001</c:v>
                </c:pt>
                <c:pt idx="2129">
                  <c:v>8.0895700000000001</c:v>
                </c:pt>
                <c:pt idx="2130">
                  <c:v>7.1450800000000001</c:v>
                </c:pt>
                <c:pt idx="2131">
                  <c:v>8.0509699999999995</c:v>
                </c:pt>
                <c:pt idx="2132">
                  <c:v>7.1055299999999999</c:v>
                </c:pt>
                <c:pt idx="2133">
                  <c:v>8.0065299999999997</c:v>
                </c:pt>
                <c:pt idx="2134">
                  <c:v>7.0528700000000004</c:v>
                </c:pt>
                <c:pt idx="2135">
                  <c:v>7.9641700000000002</c:v>
                </c:pt>
                <c:pt idx="2136">
                  <c:v>7.0054699999999999</c:v>
                </c:pt>
                <c:pt idx="2137">
                  <c:v>7.9195500000000001</c:v>
                </c:pt>
                <c:pt idx="2138">
                  <c:v>6.9610799999999999</c:v>
                </c:pt>
                <c:pt idx="2139">
                  <c:v>7.8677799999999998</c:v>
                </c:pt>
                <c:pt idx="2140">
                  <c:v>6.9127799999999997</c:v>
                </c:pt>
                <c:pt idx="2141">
                  <c:v>7.8308</c:v>
                </c:pt>
                <c:pt idx="2142">
                  <c:v>6.8623399999999997</c:v>
                </c:pt>
                <c:pt idx="2143">
                  <c:v>7.7849199999999996</c:v>
                </c:pt>
                <c:pt idx="2144">
                  <c:v>6.8149800000000003</c:v>
                </c:pt>
                <c:pt idx="2145">
                  <c:v>7.7411099999999999</c:v>
                </c:pt>
                <c:pt idx="2146">
                  <c:v>6.7690000000000001</c:v>
                </c:pt>
                <c:pt idx="2147">
                  <c:v>7.69156</c:v>
                </c:pt>
                <c:pt idx="2148">
                  <c:v>6.7369500000000002</c:v>
                </c:pt>
                <c:pt idx="2149">
                  <c:v>7.64961</c:v>
                </c:pt>
                <c:pt idx="2150">
                  <c:v>6.6848400000000003</c:v>
                </c:pt>
                <c:pt idx="2151">
                  <c:v>7.6043000000000003</c:v>
                </c:pt>
                <c:pt idx="2152">
                  <c:v>6.63361</c:v>
                </c:pt>
                <c:pt idx="2153">
                  <c:v>7.5691699999999997</c:v>
                </c:pt>
                <c:pt idx="2154">
                  <c:v>6.5972299999999997</c:v>
                </c:pt>
                <c:pt idx="2155">
                  <c:v>7.5172999999999996</c:v>
                </c:pt>
                <c:pt idx="2156">
                  <c:v>6.5466800000000003</c:v>
                </c:pt>
                <c:pt idx="2157">
                  <c:v>7.4833499999999997</c:v>
                </c:pt>
                <c:pt idx="2158">
                  <c:v>6.5089899999999998</c:v>
                </c:pt>
                <c:pt idx="2159">
                  <c:v>7.4370900000000004</c:v>
                </c:pt>
                <c:pt idx="2160">
                  <c:v>6.46774</c:v>
                </c:pt>
                <c:pt idx="2161">
                  <c:v>7.3837000000000002</c:v>
                </c:pt>
                <c:pt idx="2162">
                  <c:v>6.4198199999999996</c:v>
                </c:pt>
                <c:pt idx="2163">
                  <c:v>7.3459000000000003</c:v>
                </c:pt>
                <c:pt idx="2164">
                  <c:v>6.3734400000000004</c:v>
                </c:pt>
                <c:pt idx="2165">
                  <c:v>7.2954400000000001</c:v>
                </c:pt>
                <c:pt idx="2166">
                  <c:v>6.3275300000000003</c:v>
                </c:pt>
                <c:pt idx="2167">
                  <c:v>7.26051</c:v>
                </c:pt>
                <c:pt idx="2168">
                  <c:v>6.28871</c:v>
                </c:pt>
                <c:pt idx="2169">
                  <c:v>7.2053700000000003</c:v>
                </c:pt>
                <c:pt idx="2170">
                  <c:v>6.2502599999999999</c:v>
                </c:pt>
                <c:pt idx="2171">
                  <c:v>7.1618599999999999</c:v>
                </c:pt>
                <c:pt idx="2172">
                  <c:v>6.2073099999999997</c:v>
                </c:pt>
                <c:pt idx="2173">
                  <c:v>7.1131700000000002</c:v>
                </c:pt>
                <c:pt idx="2174">
                  <c:v>6.1673099999999996</c:v>
                </c:pt>
                <c:pt idx="2175">
                  <c:v>7.0699100000000001</c:v>
                </c:pt>
                <c:pt idx="2176">
                  <c:v>6.1225800000000001</c:v>
                </c:pt>
                <c:pt idx="2177">
                  <c:v>7.0298699999999998</c:v>
                </c:pt>
                <c:pt idx="2178">
                  <c:v>6.0875000000000004</c:v>
                </c:pt>
                <c:pt idx="2179">
                  <c:v>6.9669999999999996</c:v>
                </c:pt>
                <c:pt idx="2180">
                  <c:v>6.04718</c:v>
                </c:pt>
                <c:pt idx="2181">
                  <c:v>6.9271700000000003</c:v>
                </c:pt>
                <c:pt idx="2182">
                  <c:v>6.0053999999999998</c:v>
                </c:pt>
                <c:pt idx="2183">
                  <c:v>6.8845299999999998</c:v>
                </c:pt>
                <c:pt idx="2184">
                  <c:v>5.9594500000000004</c:v>
                </c:pt>
                <c:pt idx="2185">
                  <c:v>6.8384400000000003</c:v>
                </c:pt>
                <c:pt idx="2186">
                  <c:v>5.9196799999999996</c:v>
                </c:pt>
                <c:pt idx="2187">
                  <c:v>6.7901199999999999</c:v>
                </c:pt>
                <c:pt idx="2188">
                  <c:v>5.8770899999999999</c:v>
                </c:pt>
                <c:pt idx="2189">
                  <c:v>6.7475699999999996</c:v>
                </c:pt>
                <c:pt idx="2190">
                  <c:v>5.8360900000000004</c:v>
                </c:pt>
                <c:pt idx="2191">
                  <c:v>6.7134499999999999</c:v>
                </c:pt>
                <c:pt idx="2192">
                  <c:v>5.7872399999999997</c:v>
                </c:pt>
                <c:pt idx="2193">
                  <c:v>6.6587800000000001</c:v>
                </c:pt>
                <c:pt idx="2194">
                  <c:v>5.7441800000000001</c:v>
                </c:pt>
                <c:pt idx="2195">
                  <c:v>6.6210899999999997</c:v>
                </c:pt>
                <c:pt idx="2196">
                  <c:v>5.7058099999999996</c:v>
                </c:pt>
                <c:pt idx="2197">
                  <c:v>6.5775699999999997</c:v>
                </c:pt>
                <c:pt idx="2198">
                  <c:v>5.6590699999999998</c:v>
                </c:pt>
                <c:pt idx="2199">
                  <c:v>6.5283800000000003</c:v>
                </c:pt>
                <c:pt idx="2200">
                  <c:v>5.6215700000000002</c:v>
                </c:pt>
                <c:pt idx="2201">
                  <c:v>6.4763900000000003</c:v>
                </c:pt>
                <c:pt idx="2202">
                  <c:v>5.57904</c:v>
                </c:pt>
                <c:pt idx="2203">
                  <c:v>6.4312199999999997</c:v>
                </c:pt>
                <c:pt idx="2204">
                  <c:v>5.5434799999999997</c:v>
                </c:pt>
                <c:pt idx="2205">
                  <c:v>6.39079</c:v>
                </c:pt>
                <c:pt idx="2206">
                  <c:v>5.5012800000000004</c:v>
                </c:pt>
                <c:pt idx="2207">
                  <c:v>6.3339100000000004</c:v>
                </c:pt>
                <c:pt idx="2208">
                  <c:v>5.4612400000000001</c:v>
                </c:pt>
                <c:pt idx="2209">
                  <c:v>6.2850000000000001</c:v>
                </c:pt>
                <c:pt idx="2210">
                  <c:v>5.4283400000000004</c:v>
                </c:pt>
                <c:pt idx="2211">
                  <c:v>6.2289000000000003</c:v>
                </c:pt>
                <c:pt idx="2212">
                  <c:v>5.3916399999999998</c:v>
                </c:pt>
                <c:pt idx="2213">
                  <c:v>6.18506</c:v>
                </c:pt>
                <c:pt idx="2214">
                  <c:v>5.3475999999999999</c:v>
                </c:pt>
                <c:pt idx="2215">
                  <c:v>6.1364400000000003</c:v>
                </c:pt>
                <c:pt idx="2216">
                  <c:v>5.3023800000000003</c:v>
                </c:pt>
                <c:pt idx="2217">
                  <c:v>6.09077</c:v>
                </c:pt>
                <c:pt idx="2218">
                  <c:v>5.2886899999999999</c:v>
                </c:pt>
                <c:pt idx="2219">
                  <c:v>6.0246399999999998</c:v>
                </c:pt>
                <c:pt idx="2220">
                  <c:v>5.2487700000000004</c:v>
                </c:pt>
                <c:pt idx="2221">
                  <c:v>5.98367</c:v>
                </c:pt>
                <c:pt idx="2222">
                  <c:v>5.1955200000000001</c:v>
                </c:pt>
                <c:pt idx="2223">
                  <c:v>5.9336599999999997</c:v>
                </c:pt>
                <c:pt idx="2224">
                  <c:v>5.1552300000000004</c:v>
                </c:pt>
                <c:pt idx="2225">
                  <c:v>5.8846499999999997</c:v>
                </c:pt>
                <c:pt idx="2226">
                  <c:v>5.1168300000000002</c:v>
                </c:pt>
                <c:pt idx="2227">
                  <c:v>5.8402799999999999</c:v>
                </c:pt>
                <c:pt idx="2228">
                  <c:v>5.0722100000000001</c:v>
                </c:pt>
                <c:pt idx="2229">
                  <c:v>5.7965099999999996</c:v>
                </c:pt>
                <c:pt idx="2230">
                  <c:v>5.0225999999999997</c:v>
                </c:pt>
                <c:pt idx="2231">
                  <c:v>5.7447800000000004</c:v>
                </c:pt>
                <c:pt idx="2232">
                  <c:v>4.9880800000000001</c:v>
                </c:pt>
                <c:pt idx="2233">
                  <c:v>5.6856799999999996</c:v>
                </c:pt>
                <c:pt idx="2234">
                  <c:v>4.9599500000000001</c:v>
                </c:pt>
                <c:pt idx="2235">
                  <c:v>5.6430499999999997</c:v>
                </c:pt>
                <c:pt idx="2236">
                  <c:v>4.9198500000000003</c:v>
                </c:pt>
                <c:pt idx="2237">
                  <c:v>5.5957600000000003</c:v>
                </c:pt>
                <c:pt idx="2238">
                  <c:v>4.8754299999999997</c:v>
                </c:pt>
                <c:pt idx="2239">
                  <c:v>5.5430099999999998</c:v>
                </c:pt>
                <c:pt idx="2240">
                  <c:v>4.8433900000000003</c:v>
                </c:pt>
                <c:pt idx="2241">
                  <c:v>5.4888399999999997</c:v>
                </c:pt>
                <c:pt idx="2242">
                  <c:v>4.8064999999999998</c:v>
                </c:pt>
                <c:pt idx="2243">
                  <c:v>5.4341900000000001</c:v>
                </c:pt>
                <c:pt idx="2244">
                  <c:v>4.7698099999999997</c:v>
                </c:pt>
                <c:pt idx="2245">
                  <c:v>5.3784000000000001</c:v>
                </c:pt>
                <c:pt idx="2246">
                  <c:v>4.7324900000000003</c:v>
                </c:pt>
                <c:pt idx="2247">
                  <c:v>5.3362699999999998</c:v>
                </c:pt>
                <c:pt idx="2248">
                  <c:v>4.6925499999999998</c:v>
                </c:pt>
                <c:pt idx="2249">
                  <c:v>5.2841300000000002</c:v>
                </c:pt>
                <c:pt idx="2250">
                  <c:v>4.6497400000000004</c:v>
                </c:pt>
                <c:pt idx="2251">
                  <c:v>5.2391699999999997</c:v>
                </c:pt>
                <c:pt idx="2252">
                  <c:v>4.6160199999999998</c:v>
                </c:pt>
                <c:pt idx="2253">
                  <c:v>5.1837999999999997</c:v>
                </c:pt>
                <c:pt idx="2254">
                  <c:v>4.5774999999999997</c:v>
                </c:pt>
                <c:pt idx="2255">
                  <c:v>5.1454599999999999</c:v>
                </c:pt>
                <c:pt idx="2256">
                  <c:v>4.5281399999999996</c:v>
                </c:pt>
                <c:pt idx="2257">
                  <c:v>5.09633</c:v>
                </c:pt>
                <c:pt idx="2258">
                  <c:v>4.7757899999999998</c:v>
                </c:pt>
                <c:pt idx="2259">
                  <c:v>4.4268799999999997</c:v>
                </c:pt>
                <c:pt idx="2260">
                  <c:v>4.7423000000000002</c:v>
                </c:pt>
                <c:pt idx="2261">
                  <c:v>4.3901300000000001</c:v>
                </c:pt>
                <c:pt idx="2262">
                  <c:v>4.6854699999999996</c:v>
                </c:pt>
                <c:pt idx="2263">
                  <c:v>4.3617499999999998</c:v>
                </c:pt>
                <c:pt idx="2264">
                  <c:v>4.6288</c:v>
                </c:pt>
                <c:pt idx="2265">
                  <c:v>4.3212299999999999</c:v>
                </c:pt>
                <c:pt idx="2266">
                  <c:v>4.5860099999999999</c:v>
                </c:pt>
                <c:pt idx="2267">
                  <c:v>4.2790499999999998</c:v>
                </c:pt>
                <c:pt idx="2268">
                  <c:v>4.5357900000000004</c:v>
                </c:pt>
                <c:pt idx="2269">
                  <c:v>4.2444699999999997</c:v>
                </c:pt>
                <c:pt idx="2270">
                  <c:v>4.4798200000000001</c:v>
                </c:pt>
                <c:pt idx="2271">
                  <c:v>4.2141200000000003</c:v>
                </c:pt>
                <c:pt idx="2272">
                  <c:v>4.4256099999999998</c:v>
                </c:pt>
                <c:pt idx="2273">
                  <c:v>4.1768200000000002</c:v>
                </c:pt>
                <c:pt idx="2274">
                  <c:v>4.3789899999999999</c:v>
                </c:pt>
                <c:pt idx="2275">
                  <c:v>4.1378599999999999</c:v>
                </c:pt>
                <c:pt idx="2276">
                  <c:v>4.3255400000000002</c:v>
                </c:pt>
                <c:pt idx="2277">
                  <c:v>4.1008100000000001</c:v>
                </c:pt>
                <c:pt idx="2278">
                  <c:v>4.2710499999999998</c:v>
                </c:pt>
                <c:pt idx="2279">
                  <c:v>4.0706199999999999</c:v>
                </c:pt>
                <c:pt idx="2280">
                  <c:v>4.2149200000000002</c:v>
                </c:pt>
                <c:pt idx="2281">
                  <c:v>4.0358400000000003</c:v>
                </c:pt>
                <c:pt idx="2282">
                  <c:v>4.1689499999999997</c:v>
                </c:pt>
                <c:pt idx="2283">
                  <c:v>3.9925899999999999</c:v>
                </c:pt>
                <c:pt idx="2284">
                  <c:v>4.1093500000000001</c:v>
                </c:pt>
                <c:pt idx="2285">
                  <c:v>3.9923899999999999</c:v>
                </c:pt>
                <c:pt idx="2286">
                  <c:v>4.0276800000000001</c:v>
                </c:pt>
                <c:pt idx="2287">
                  <c:v>3.9562599999999999</c:v>
                </c:pt>
                <c:pt idx="2288">
                  <c:v>3.9724400000000002</c:v>
                </c:pt>
                <c:pt idx="2289">
                  <c:v>3.92258</c:v>
                </c:pt>
                <c:pt idx="2290">
                  <c:v>3.9238499999999998</c:v>
                </c:pt>
                <c:pt idx="2291">
                  <c:v>3.8797299999999999</c:v>
                </c:pt>
                <c:pt idx="2292">
                  <c:v>3.8706100000000001</c:v>
                </c:pt>
                <c:pt idx="2293">
                  <c:v>3.8420399999999999</c:v>
                </c:pt>
                <c:pt idx="2294">
                  <c:v>3.81657</c:v>
                </c:pt>
                <c:pt idx="2295">
                  <c:v>3.80931</c:v>
                </c:pt>
                <c:pt idx="2296">
                  <c:v>3.7559499999999999</c:v>
                </c:pt>
                <c:pt idx="2297">
                  <c:v>3.77277</c:v>
                </c:pt>
                <c:pt idx="2298">
                  <c:v>3.7063899999999999</c:v>
                </c:pt>
                <c:pt idx="2299">
                  <c:v>3.7313399999999999</c:v>
                </c:pt>
                <c:pt idx="2300">
                  <c:v>3.6513599999999999</c:v>
                </c:pt>
                <c:pt idx="2301">
                  <c:v>3.6913100000000001</c:v>
                </c:pt>
                <c:pt idx="2302">
                  <c:v>3.5913200000000001</c:v>
                </c:pt>
                <c:pt idx="2303">
                  <c:v>3.65638</c:v>
                </c:pt>
                <c:pt idx="2304">
                  <c:v>3.5368499999999998</c:v>
                </c:pt>
                <c:pt idx="2305">
                  <c:v>3.62018</c:v>
                </c:pt>
                <c:pt idx="2306">
                  <c:v>3.4843999999999999</c:v>
                </c:pt>
                <c:pt idx="2307">
                  <c:v>3.5740400000000001</c:v>
                </c:pt>
                <c:pt idx="2308">
                  <c:v>3.4290799999999999</c:v>
                </c:pt>
                <c:pt idx="2309">
                  <c:v>3.53417</c:v>
                </c:pt>
                <c:pt idx="2310">
                  <c:v>3.36578</c:v>
                </c:pt>
                <c:pt idx="2311">
                  <c:v>3.4961099999999998</c:v>
                </c:pt>
                <c:pt idx="2312">
                  <c:v>3.3075199999999998</c:v>
                </c:pt>
                <c:pt idx="2313">
                  <c:v>3.45547</c:v>
                </c:pt>
                <c:pt idx="2314">
                  <c:v>3.2536200000000002</c:v>
                </c:pt>
                <c:pt idx="2315">
                  <c:v>3.4068399999999999</c:v>
                </c:pt>
                <c:pt idx="2316">
                  <c:v>3.1920199999999999</c:v>
                </c:pt>
                <c:pt idx="2317">
                  <c:v>3.36347</c:v>
                </c:pt>
                <c:pt idx="2318">
                  <c:v>3.1299600000000001</c:v>
                </c:pt>
                <c:pt idx="2319">
                  <c:v>3.32599</c:v>
                </c:pt>
                <c:pt idx="2320">
                  <c:v>3.06799</c:v>
                </c:pt>
                <c:pt idx="2321">
                  <c:v>3.2858700000000001</c:v>
                </c:pt>
                <c:pt idx="2322">
                  <c:v>3.0098699999999998</c:v>
                </c:pt>
                <c:pt idx="2323">
                  <c:v>3.2319800000000001</c:v>
                </c:pt>
                <c:pt idx="2324">
                  <c:v>2.9504700000000001</c:v>
                </c:pt>
                <c:pt idx="2325">
                  <c:v>3.1875499999999999</c:v>
                </c:pt>
                <c:pt idx="2326">
                  <c:v>2.8820600000000001</c:v>
                </c:pt>
                <c:pt idx="2327">
                  <c:v>3.1451500000000001</c:v>
                </c:pt>
                <c:pt idx="2328">
                  <c:v>2.81453</c:v>
                </c:pt>
                <c:pt idx="2329">
                  <c:v>3.0947</c:v>
                </c:pt>
                <c:pt idx="2330">
                  <c:v>2.7584399999999998</c:v>
                </c:pt>
                <c:pt idx="2331">
                  <c:v>3.0425300000000002</c:v>
                </c:pt>
                <c:pt idx="2332">
                  <c:v>2.6912199999999999</c:v>
                </c:pt>
                <c:pt idx="2333">
                  <c:v>2.99234</c:v>
                </c:pt>
                <c:pt idx="2334">
                  <c:v>2.6214400000000002</c:v>
                </c:pt>
                <c:pt idx="2335">
                  <c:v>2.9458199999999999</c:v>
                </c:pt>
                <c:pt idx="2336">
                  <c:v>2.5554299999999999</c:v>
                </c:pt>
                <c:pt idx="2337">
                  <c:v>2.8922500000000002</c:v>
                </c:pt>
                <c:pt idx="2338">
                  <c:v>2.4895800000000001</c:v>
                </c:pt>
                <c:pt idx="2339">
                  <c:v>2.8361100000000001</c:v>
                </c:pt>
                <c:pt idx="2340">
                  <c:v>2.4201000000000001</c:v>
                </c:pt>
                <c:pt idx="2341">
                  <c:v>2.7810299999999999</c:v>
                </c:pt>
                <c:pt idx="2342">
                  <c:v>2.3473799999999998</c:v>
                </c:pt>
                <c:pt idx="2343">
                  <c:v>2.7325200000000001</c:v>
                </c:pt>
                <c:pt idx="2344">
                  <c:v>2.2755999999999998</c:v>
                </c:pt>
                <c:pt idx="2345">
                  <c:v>2.6753900000000002</c:v>
                </c:pt>
                <c:pt idx="2346">
                  <c:v>2.2098399999999998</c:v>
                </c:pt>
                <c:pt idx="2347">
                  <c:v>2.6115599999999999</c:v>
                </c:pt>
                <c:pt idx="2348">
                  <c:v>2.1367699999999998</c:v>
                </c:pt>
                <c:pt idx="2349">
                  <c:v>2.5545200000000001</c:v>
                </c:pt>
                <c:pt idx="2350">
                  <c:v>2.05776</c:v>
                </c:pt>
                <c:pt idx="2351">
                  <c:v>2.4998999999999998</c:v>
                </c:pt>
                <c:pt idx="2352">
                  <c:v>1.9848699999999999</c:v>
                </c:pt>
                <c:pt idx="2353">
                  <c:v>2.4489399999999999</c:v>
                </c:pt>
                <c:pt idx="2354">
                  <c:v>1.89212</c:v>
                </c:pt>
                <c:pt idx="2355">
                  <c:v>2.3985300000000001</c:v>
                </c:pt>
                <c:pt idx="2356">
                  <c:v>1.8142799999999999</c:v>
                </c:pt>
                <c:pt idx="2357">
                  <c:v>2.33643</c:v>
                </c:pt>
                <c:pt idx="2358">
                  <c:v>1.7356</c:v>
                </c:pt>
                <c:pt idx="2359">
                  <c:v>2.2758500000000002</c:v>
                </c:pt>
                <c:pt idx="2360">
                  <c:v>1.6574500000000001</c:v>
                </c:pt>
                <c:pt idx="2361">
                  <c:v>2.2151700000000001</c:v>
                </c:pt>
                <c:pt idx="2362">
                  <c:v>1.58189</c:v>
                </c:pt>
                <c:pt idx="2363">
                  <c:v>2.1468600000000002</c:v>
                </c:pt>
                <c:pt idx="2364">
                  <c:v>1.50603</c:v>
                </c:pt>
                <c:pt idx="2365">
                  <c:v>2.0778500000000002</c:v>
                </c:pt>
                <c:pt idx="2366">
                  <c:v>1.41689</c:v>
                </c:pt>
                <c:pt idx="2367">
                  <c:v>2.01756</c:v>
                </c:pt>
                <c:pt idx="2368">
                  <c:v>1.3421000000000001</c:v>
                </c:pt>
                <c:pt idx="2369">
                  <c:v>1.95448</c:v>
                </c:pt>
                <c:pt idx="2370">
                  <c:v>1.2680499999999999</c:v>
                </c:pt>
                <c:pt idx="2371">
                  <c:v>1.8815200000000001</c:v>
                </c:pt>
                <c:pt idx="2372">
                  <c:v>1.19099</c:v>
                </c:pt>
                <c:pt idx="2373">
                  <c:v>1.8184800000000001</c:v>
                </c:pt>
                <c:pt idx="2374">
                  <c:v>1.1098300000000001</c:v>
                </c:pt>
                <c:pt idx="2375">
                  <c:v>1.75725</c:v>
                </c:pt>
                <c:pt idx="2376">
                  <c:v>1.02807</c:v>
                </c:pt>
                <c:pt idx="2377">
                  <c:v>1.6911700000000001</c:v>
                </c:pt>
                <c:pt idx="2378">
                  <c:v>0.95687100000000003</c:v>
                </c:pt>
                <c:pt idx="2379">
                  <c:v>1.6168899999999999</c:v>
                </c:pt>
                <c:pt idx="2380">
                  <c:v>0.87699099999999997</c:v>
                </c:pt>
                <c:pt idx="2381">
                  <c:v>1.5556399999999999</c:v>
                </c:pt>
                <c:pt idx="2382">
                  <c:v>0.79568700000000003</c:v>
                </c:pt>
                <c:pt idx="2383">
                  <c:v>1.4962500000000001</c:v>
                </c:pt>
                <c:pt idx="2384">
                  <c:v>0.72224699999999997</c:v>
                </c:pt>
                <c:pt idx="2385">
                  <c:v>1.43144</c:v>
                </c:pt>
                <c:pt idx="2386">
                  <c:v>0.65213500000000002</c:v>
                </c:pt>
                <c:pt idx="2387">
                  <c:v>1.3630500000000001</c:v>
                </c:pt>
                <c:pt idx="2388">
                  <c:v>0.57838699999999998</c:v>
                </c:pt>
                <c:pt idx="2389">
                  <c:v>1.30098</c:v>
                </c:pt>
                <c:pt idx="2390">
                  <c:v>0.50462899999999999</c:v>
                </c:pt>
                <c:pt idx="2391">
                  <c:v>1.2442899999999999</c:v>
                </c:pt>
                <c:pt idx="2392">
                  <c:v>0.43090499999999998</c:v>
                </c:pt>
                <c:pt idx="2393">
                  <c:v>1.1837899999999999</c:v>
                </c:pt>
                <c:pt idx="2394">
                  <c:v>0.36511100000000002</c:v>
                </c:pt>
                <c:pt idx="2395">
                  <c:v>1.11721</c:v>
                </c:pt>
                <c:pt idx="2396">
                  <c:v>0.29814800000000002</c:v>
                </c:pt>
                <c:pt idx="2397">
                  <c:v>1.0608500000000001</c:v>
                </c:pt>
                <c:pt idx="2398">
                  <c:v>0.227966</c:v>
                </c:pt>
                <c:pt idx="2399">
                  <c:v>1.01112</c:v>
                </c:pt>
                <c:pt idx="2400">
                  <c:v>0.15790799999999999</c:v>
                </c:pt>
                <c:pt idx="2401">
                  <c:v>0.95613499999999996</c:v>
                </c:pt>
                <c:pt idx="2402">
                  <c:v>0.10319</c:v>
                </c:pt>
                <c:pt idx="2403">
                  <c:v>0.89680899999999997</c:v>
                </c:pt>
                <c:pt idx="2404">
                  <c:v>4.2709799999999999E-2</c:v>
                </c:pt>
                <c:pt idx="2405">
                  <c:v>0.84430499999999997</c:v>
                </c:pt>
                <c:pt idx="2406">
                  <c:v>-2.3883499999999998E-2</c:v>
                </c:pt>
                <c:pt idx="2407">
                  <c:v>0.80254199999999998</c:v>
                </c:pt>
                <c:pt idx="2408">
                  <c:v>-8.2815600000000003E-2</c:v>
                </c:pt>
                <c:pt idx="2409">
                  <c:v>0.75296799999999997</c:v>
                </c:pt>
                <c:pt idx="2410">
                  <c:v>-0.13165199999999999</c:v>
                </c:pt>
                <c:pt idx="2411">
                  <c:v>0.70347400000000004</c:v>
                </c:pt>
                <c:pt idx="2412">
                  <c:v>-0.18646199999999999</c:v>
                </c:pt>
                <c:pt idx="2413">
                  <c:v>0.65955900000000001</c:v>
                </c:pt>
                <c:pt idx="2414">
                  <c:v>-0.24107600000000001</c:v>
                </c:pt>
                <c:pt idx="2415">
                  <c:v>0.61854600000000004</c:v>
                </c:pt>
                <c:pt idx="2416">
                  <c:v>-0.29003099999999998</c:v>
                </c:pt>
                <c:pt idx="2417">
                  <c:v>0.58112699999999995</c:v>
                </c:pt>
                <c:pt idx="2418">
                  <c:v>-0.33560600000000002</c:v>
                </c:pt>
                <c:pt idx="2419">
                  <c:v>0.53545100000000001</c:v>
                </c:pt>
                <c:pt idx="2420">
                  <c:v>-0.37980199999999997</c:v>
                </c:pt>
                <c:pt idx="2421">
                  <c:v>0.50173400000000001</c:v>
                </c:pt>
                <c:pt idx="2422">
                  <c:v>-0.42932799999999999</c:v>
                </c:pt>
                <c:pt idx="2423">
                  <c:v>0.48629499999999998</c:v>
                </c:pt>
                <c:pt idx="2424">
                  <c:v>-0.47987200000000002</c:v>
                </c:pt>
                <c:pt idx="2425">
                  <c:v>0.44871299999999997</c:v>
                </c:pt>
                <c:pt idx="2426">
                  <c:v>-0.51602099999999995</c:v>
                </c:pt>
                <c:pt idx="2427">
                  <c:v>0.410304</c:v>
                </c:pt>
                <c:pt idx="2428">
                  <c:v>-0.55110300000000001</c:v>
                </c:pt>
                <c:pt idx="2429">
                  <c:v>0.38189000000000001</c:v>
                </c:pt>
                <c:pt idx="2430">
                  <c:v>-0.59322900000000001</c:v>
                </c:pt>
                <c:pt idx="2431">
                  <c:v>0.35757499999999998</c:v>
                </c:pt>
                <c:pt idx="2432">
                  <c:v>-0.62331899999999996</c:v>
                </c:pt>
                <c:pt idx="2433">
                  <c:v>0.32714700000000002</c:v>
                </c:pt>
                <c:pt idx="2434">
                  <c:v>-0.65145699999999995</c:v>
                </c:pt>
                <c:pt idx="2435">
                  <c:v>0.29755900000000002</c:v>
                </c:pt>
                <c:pt idx="2436">
                  <c:v>-0.67833900000000003</c:v>
                </c:pt>
                <c:pt idx="2437">
                  <c:v>0.27541700000000002</c:v>
                </c:pt>
                <c:pt idx="2438">
                  <c:v>-0.71170999999999995</c:v>
                </c:pt>
                <c:pt idx="2439">
                  <c:v>0.25358000000000003</c:v>
                </c:pt>
                <c:pt idx="2440">
                  <c:v>-0.73723799999999995</c:v>
                </c:pt>
                <c:pt idx="2441">
                  <c:v>0.235516</c:v>
                </c:pt>
                <c:pt idx="2442">
                  <c:v>-0.75900299999999998</c:v>
                </c:pt>
                <c:pt idx="2443">
                  <c:v>0.20757700000000001</c:v>
                </c:pt>
                <c:pt idx="2444">
                  <c:v>-0.78041000000000005</c:v>
                </c:pt>
                <c:pt idx="2445">
                  <c:v>0.19009999999999999</c:v>
                </c:pt>
                <c:pt idx="2446">
                  <c:v>-0.80807300000000004</c:v>
                </c:pt>
                <c:pt idx="2447">
                  <c:v>0.17871600000000001</c:v>
                </c:pt>
                <c:pt idx="2448">
                  <c:v>-0.82967800000000003</c:v>
                </c:pt>
                <c:pt idx="2449">
                  <c:v>0.16037799999999999</c:v>
                </c:pt>
                <c:pt idx="2450">
                  <c:v>-0.84355100000000005</c:v>
                </c:pt>
                <c:pt idx="2451">
                  <c:v>0.14088500000000001</c:v>
                </c:pt>
                <c:pt idx="2452">
                  <c:v>-0.85948400000000003</c:v>
                </c:pt>
                <c:pt idx="2453">
                  <c:v>0.123931</c:v>
                </c:pt>
                <c:pt idx="2454">
                  <c:v>-0.87966599999999995</c:v>
                </c:pt>
                <c:pt idx="2455">
                  <c:v>0.11515400000000001</c:v>
                </c:pt>
                <c:pt idx="2456">
                  <c:v>-0.89750700000000005</c:v>
                </c:pt>
                <c:pt idx="2457">
                  <c:v>0.101329</c:v>
                </c:pt>
                <c:pt idx="2458">
                  <c:v>-0.90561400000000003</c:v>
                </c:pt>
                <c:pt idx="2459">
                  <c:v>8.6407700000000004E-2</c:v>
                </c:pt>
                <c:pt idx="2460">
                  <c:v>-0.91964299999999999</c:v>
                </c:pt>
                <c:pt idx="2461">
                  <c:v>7.38534E-2</c:v>
                </c:pt>
                <c:pt idx="2462">
                  <c:v>-0.93794900000000003</c:v>
                </c:pt>
                <c:pt idx="2463">
                  <c:v>6.7187300000000005E-2</c:v>
                </c:pt>
                <c:pt idx="2464">
                  <c:v>-0.94583799999999996</c:v>
                </c:pt>
                <c:pt idx="2465">
                  <c:v>5.3745599999999998E-2</c:v>
                </c:pt>
                <c:pt idx="2466">
                  <c:v>-0.95078799999999997</c:v>
                </c:pt>
                <c:pt idx="2467">
                  <c:v>3.8073099999999999E-2</c:v>
                </c:pt>
                <c:pt idx="2468">
                  <c:v>-0.96532600000000002</c:v>
                </c:pt>
                <c:pt idx="2469">
                  <c:v>2.7452600000000001E-2</c:v>
                </c:pt>
                <c:pt idx="2470">
                  <c:v>-0.98004899999999995</c:v>
                </c:pt>
                <c:pt idx="2471">
                  <c:v>2.6057899999999998E-2</c:v>
                </c:pt>
                <c:pt idx="2472">
                  <c:v>-0.98715200000000003</c:v>
                </c:pt>
                <c:pt idx="2473">
                  <c:v>1.64557E-2</c:v>
                </c:pt>
                <c:pt idx="2474">
                  <c:v>-0.98848100000000005</c:v>
                </c:pt>
                <c:pt idx="2475" formatCode="0.00E+00">
                  <c:v>3.4064400000000002E-3</c:v>
                </c:pt>
                <c:pt idx="2476">
                  <c:v>-0.99916499999999997</c:v>
                </c:pt>
                <c:pt idx="2477" formatCode="0.00E+00">
                  <c:v>-2.1282800000000002E-3</c:v>
                </c:pt>
                <c:pt idx="2478">
                  <c:v>-1.0094099999999999</c:v>
                </c:pt>
                <c:pt idx="2479" formatCode="0.00E+00">
                  <c:v>-6.3548900000000002E-3</c:v>
                </c:pt>
                <c:pt idx="2480">
                  <c:v>-1.0181500000000001</c:v>
                </c:pt>
                <c:pt idx="2481">
                  <c:v>-1.6252300000000001E-2</c:v>
                </c:pt>
                <c:pt idx="2482">
                  <c:v>-1.01953</c:v>
                </c:pt>
                <c:pt idx="2483">
                  <c:v>-2.6595199999999999E-2</c:v>
                </c:pt>
                <c:pt idx="2484">
                  <c:v>-1.02461</c:v>
                </c:pt>
                <c:pt idx="2485">
                  <c:v>-3.5345399999999999E-2</c:v>
                </c:pt>
                <c:pt idx="2486">
                  <c:v>-1.03271</c:v>
                </c:pt>
                <c:pt idx="2487">
                  <c:v>-3.6966400000000003E-2</c:v>
                </c:pt>
                <c:pt idx="2488">
                  <c:v>-1.03834</c:v>
                </c:pt>
                <c:pt idx="2489">
                  <c:v>-4.6441299999999998E-2</c:v>
                </c:pt>
                <c:pt idx="2490">
                  <c:v>-1.0383199999999999</c:v>
                </c:pt>
                <c:pt idx="2491">
                  <c:v>-6.0565399999999998E-2</c:v>
                </c:pt>
                <c:pt idx="2492">
                  <c:v>-1.0202500000000001</c:v>
                </c:pt>
                <c:pt idx="2493">
                  <c:v>-7.2944700000000001E-2</c:v>
                </c:pt>
                <c:pt idx="2494">
                  <c:v>-1.04037</c:v>
                </c:pt>
                <c:pt idx="2495">
                  <c:v>-8.04893E-2</c:v>
                </c:pt>
                <c:pt idx="2496">
                  <c:v>-1.0407900000000001</c:v>
                </c:pt>
                <c:pt idx="2497">
                  <c:v>-8.4890900000000005E-2</c:v>
                </c:pt>
                <c:pt idx="2498">
                  <c:v>-1.0409900000000001</c:v>
                </c:pt>
                <c:pt idx="2499">
                  <c:v>-9.7765099999999994E-2</c:v>
                </c:pt>
                <c:pt idx="2500">
                  <c:v>-1.0430200000000001</c:v>
                </c:pt>
                <c:pt idx="2501">
                  <c:v>-0.103712</c:v>
                </c:pt>
                <c:pt idx="2502">
                  <c:v>-1.0488</c:v>
                </c:pt>
                <c:pt idx="2503">
                  <c:v>-0.108483</c:v>
                </c:pt>
                <c:pt idx="2504">
                  <c:v>-1.0500100000000001</c:v>
                </c:pt>
                <c:pt idx="2505">
                  <c:v>-0.11951000000000001</c:v>
                </c:pt>
                <c:pt idx="2506">
                  <c:v>-1.04592</c:v>
                </c:pt>
                <c:pt idx="2507">
                  <c:v>-0.13203799999999999</c:v>
                </c:pt>
                <c:pt idx="2508">
                  <c:v>-1.04521</c:v>
                </c:pt>
                <c:pt idx="2509">
                  <c:v>-0.138324</c:v>
                </c:pt>
                <c:pt idx="2510">
                  <c:v>-1.05386</c:v>
                </c:pt>
                <c:pt idx="2511">
                  <c:v>-0.139681</c:v>
                </c:pt>
                <c:pt idx="2512">
                  <c:v>-1.056</c:v>
                </c:pt>
                <c:pt idx="2513">
                  <c:v>-0.14814099999999999</c:v>
                </c:pt>
                <c:pt idx="2514">
                  <c:v>-1.0517000000000001</c:v>
                </c:pt>
                <c:pt idx="2515">
                  <c:v>-0.15890699999999999</c:v>
                </c:pt>
                <c:pt idx="2516">
                  <c:v>-1.0499099999999999</c:v>
                </c:pt>
                <c:pt idx="2517">
                  <c:v>-0.168735</c:v>
                </c:pt>
                <c:pt idx="2518">
                  <c:v>-1.05443</c:v>
                </c:pt>
                <c:pt idx="2519">
                  <c:v>-0.16983799999999999</c:v>
                </c:pt>
                <c:pt idx="2520">
                  <c:v>-1.05945</c:v>
                </c:pt>
                <c:pt idx="2521">
                  <c:v>-0.179282</c:v>
                </c:pt>
                <c:pt idx="2522">
                  <c:v>-1.05017</c:v>
                </c:pt>
                <c:pt idx="2523">
                  <c:v>-0.19236800000000001</c:v>
                </c:pt>
                <c:pt idx="2524">
                  <c:v>-1.0476000000000001</c:v>
                </c:pt>
                <c:pt idx="2525">
                  <c:v>-0.199738</c:v>
                </c:pt>
                <c:pt idx="2526">
                  <c:v>-1.05349</c:v>
                </c:pt>
                <c:pt idx="2527">
                  <c:v>-0.20322699999999999</c:v>
                </c:pt>
                <c:pt idx="2528">
                  <c:v>-1.0508500000000001</c:v>
                </c:pt>
                <c:pt idx="2529">
                  <c:v>-0.21267</c:v>
                </c:pt>
                <c:pt idx="2530">
                  <c:v>-1.04539</c:v>
                </c:pt>
                <c:pt idx="2531">
                  <c:v>-0.22409699999999999</c:v>
                </c:pt>
                <c:pt idx="2532">
                  <c:v>-1.0450600000000001</c:v>
                </c:pt>
                <c:pt idx="2533">
                  <c:v>-0.234733</c:v>
                </c:pt>
                <c:pt idx="2534">
                  <c:v>-1.0467200000000001</c:v>
                </c:pt>
                <c:pt idx="2535">
                  <c:v>-0.23636299999999999</c:v>
                </c:pt>
                <c:pt idx="2536">
                  <c:v>-1.0461800000000001</c:v>
                </c:pt>
                <c:pt idx="2537">
                  <c:v>-0.24368600000000001</c:v>
                </c:pt>
                <c:pt idx="2538">
                  <c:v>-1.0411699999999999</c:v>
                </c:pt>
                <c:pt idx="2539">
                  <c:v>-0.25440099999999999</c:v>
                </c:pt>
                <c:pt idx="2540">
                  <c:v>-1.0377099999999999</c:v>
                </c:pt>
                <c:pt idx="2541">
                  <c:v>-0.26205699999999998</c:v>
                </c:pt>
                <c:pt idx="2542">
                  <c:v>-1.04349</c:v>
                </c:pt>
                <c:pt idx="2543">
                  <c:v>-0.26622800000000002</c:v>
                </c:pt>
                <c:pt idx="2544">
                  <c:v>-1.03844</c:v>
                </c:pt>
                <c:pt idx="2545">
                  <c:v>-0.27483400000000002</c:v>
                </c:pt>
                <c:pt idx="2546">
                  <c:v>-1.03417</c:v>
                </c:pt>
                <c:pt idx="2547">
                  <c:v>-0.28678900000000002</c:v>
                </c:pt>
                <c:pt idx="2548">
                  <c:v>-1.0323199999999999</c:v>
                </c:pt>
                <c:pt idx="2549">
                  <c:v>-0.295155</c:v>
                </c:pt>
                <c:pt idx="2550">
                  <c:v>-1.0320199999999999</c:v>
                </c:pt>
                <c:pt idx="2551">
                  <c:v>-0.29835099999999998</c:v>
                </c:pt>
                <c:pt idx="2552">
                  <c:v>-1.0311399999999999</c:v>
                </c:pt>
                <c:pt idx="2553">
                  <c:v>-0.30872100000000002</c:v>
                </c:pt>
                <c:pt idx="2554">
                  <c:v>-1.02128</c:v>
                </c:pt>
                <c:pt idx="2555">
                  <c:v>-0.32197999999999999</c:v>
                </c:pt>
                <c:pt idx="2556">
                  <c:v>-1.01749</c:v>
                </c:pt>
                <c:pt idx="2557">
                  <c:v>-0.33006200000000002</c:v>
                </c:pt>
                <c:pt idx="2558">
                  <c:v>-1.0234700000000001</c:v>
                </c:pt>
                <c:pt idx="2559">
                  <c:v>-0.3337</c:v>
                </c:pt>
                <c:pt idx="2560">
                  <c:v>-1.0185299999999999</c:v>
                </c:pt>
                <c:pt idx="2561">
                  <c:v>-0.35282000000000002</c:v>
                </c:pt>
                <c:pt idx="2562">
                  <c:v>-0.98646100000000003</c:v>
                </c:pt>
                <c:pt idx="2563">
                  <c:v>-0.38001299999999999</c:v>
                </c:pt>
                <c:pt idx="2564">
                  <c:v>-0.981267</c:v>
                </c:pt>
                <c:pt idx="2565">
                  <c:v>-0.38742799999999999</c:v>
                </c:pt>
                <c:pt idx="2566">
                  <c:v>-0.986174</c:v>
                </c:pt>
                <c:pt idx="2567">
                  <c:v>-0.39244000000000001</c:v>
                </c:pt>
                <c:pt idx="2568">
                  <c:v>-0.98280000000000001</c:v>
                </c:pt>
                <c:pt idx="2569">
                  <c:v>-0.401976</c:v>
                </c:pt>
                <c:pt idx="2570">
                  <c:v>-0.97140000000000004</c:v>
                </c:pt>
                <c:pt idx="2571">
                  <c:v>-0.42874499999999999</c:v>
                </c:pt>
                <c:pt idx="2572">
                  <c:v>-0.97330000000000005</c:v>
                </c:pt>
                <c:pt idx="2573">
                  <c:v>-0.42471500000000001</c:v>
                </c:pt>
                <c:pt idx="2574">
                  <c:v>-0.97209999999999996</c:v>
                </c:pt>
                <c:pt idx="2575">
                  <c:v>-0.42532399999999998</c:v>
                </c:pt>
                <c:pt idx="2576">
                  <c:v>-0.96657199999999999</c:v>
                </c:pt>
                <c:pt idx="2577">
                  <c:v>-0.43913200000000002</c:v>
                </c:pt>
                <c:pt idx="2578">
                  <c:v>-0.95938999999999997</c:v>
                </c:pt>
                <c:pt idx="2579">
                  <c:v>-0.44958999999999999</c:v>
                </c:pt>
                <c:pt idx="2580">
                  <c:v>-0.954129</c:v>
                </c:pt>
                <c:pt idx="2581">
                  <c:v>-0.45897500000000002</c:v>
                </c:pt>
                <c:pt idx="2582">
                  <c:v>-0.95435499999999995</c:v>
                </c:pt>
                <c:pt idx="2583">
                  <c:v>-0.462945</c:v>
                </c:pt>
                <c:pt idx="2584">
                  <c:v>-0.95426900000000003</c:v>
                </c:pt>
                <c:pt idx="2585">
                  <c:v>-0.47214899999999999</c:v>
                </c:pt>
                <c:pt idx="2586">
                  <c:v>-0.941384</c:v>
                </c:pt>
                <c:pt idx="2587">
                  <c:v>-0.48640099999999997</c:v>
                </c:pt>
                <c:pt idx="2588">
                  <c:v>-0.93778099999999998</c:v>
                </c:pt>
                <c:pt idx="2589">
                  <c:v>-0.49606099999999997</c:v>
                </c:pt>
                <c:pt idx="2590">
                  <c:v>-0.93662199999999995</c:v>
                </c:pt>
                <c:pt idx="2591">
                  <c:v>-0.499913</c:v>
                </c:pt>
                <c:pt idx="2592">
                  <c:v>-0.93266899999999997</c:v>
                </c:pt>
                <c:pt idx="2593">
                  <c:v>-0.51053400000000004</c:v>
                </c:pt>
                <c:pt idx="2594">
                  <c:v>-0.92301200000000005</c:v>
                </c:pt>
                <c:pt idx="2595">
                  <c:v>-0.52552900000000002</c:v>
                </c:pt>
                <c:pt idx="2596">
                  <c:v>-0.91784699999999997</c:v>
                </c:pt>
                <c:pt idx="2597">
                  <c:v>-0.53315699999999999</c:v>
                </c:pt>
                <c:pt idx="2598">
                  <c:v>-0.91742999999999997</c:v>
                </c:pt>
                <c:pt idx="2599">
                  <c:v>-0.53756899999999996</c:v>
                </c:pt>
                <c:pt idx="2600">
                  <c:v>-0.913914</c:v>
                </c:pt>
                <c:pt idx="2601">
                  <c:v>-0.54836099999999999</c:v>
                </c:pt>
                <c:pt idx="2602">
                  <c:v>-0.90224099999999996</c:v>
                </c:pt>
                <c:pt idx="2603">
                  <c:v>-0.56131500000000001</c:v>
                </c:pt>
                <c:pt idx="2604">
                  <c:v>-0.89894099999999999</c:v>
                </c:pt>
                <c:pt idx="2605">
                  <c:v>-0.57036399999999998</c:v>
                </c:pt>
                <c:pt idx="2606">
                  <c:v>-0.89820900000000004</c:v>
                </c:pt>
                <c:pt idx="2607">
                  <c:v>-0.57723100000000005</c:v>
                </c:pt>
                <c:pt idx="2608">
                  <c:v>-0.89052500000000001</c:v>
                </c:pt>
                <c:pt idx="2609">
                  <c:v>-0.587252</c:v>
                </c:pt>
                <c:pt idx="2610">
                  <c:v>-0.88210200000000005</c:v>
                </c:pt>
                <c:pt idx="2611">
                  <c:v>-0.60180199999999995</c:v>
                </c:pt>
                <c:pt idx="2612">
                  <c:v>-0.87683699999999998</c:v>
                </c:pt>
                <c:pt idx="2613">
                  <c:v>-0.61066200000000004</c:v>
                </c:pt>
                <c:pt idx="2614">
                  <c:v>-0.87425299999999995</c:v>
                </c:pt>
                <c:pt idx="2615">
                  <c:v>-0.61543099999999995</c:v>
                </c:pt>
                <c:pt idx="2616">
                  <c:v>-0.87029500000000004</c:v>
                </c:pt>
                <c:pt idx="2617">
                  <c:v>-0.626996</c:v>
                </c:pt>
                <c:pt idx="2618">
                  <c:v>-0.85963800000000001</c:v>
                </c:pt>
                <c:pt idx="2619">
                  <c:v>-0.64205500000000004</c:v>
                </c:pt>
                <c:pt idx="2620">
                  <c:v>-0.85333000000000003</c:v>
                </c:pt>
                <c:pt idx="2621">
                  <c:v>-0.65113200000000004</c:v>
                </c:pt>
                <c:pt idx="2622">
                  <c:v>-0.85318700000000003</c:v>
                </c:pt>
                <c:pt idx="2623">
                  <c:v>-0.65604499999999999</c:v>
                </c:pt>
                <c:pt idx="2624">
                  <c:v>-0.84656900000000002</c:v>
                </c:pt>
                <c:pt idx="2625">
                  <c:v>-0.66532199999999997</c:v>
                </c:pt>
                <c:pt idx="2626">
                  <c:v>-0.83694400000000002</c:v>
                </c:pt>
                <c:pt idx="2627">
                  <c:v>-0.68210300000000001</c:v>
                </c:pt>
                <c:pt idx="2628">
                  <c:v>-0.83006899999999995</c:v>
                </c:pt>
                <c:pt idx="2629">
                  <c:v>-0.69178600000000001</c:v>
                </c:pt>
                <c:pt idx="2630">
                  <c:v>-0.82838400000000001</c:v>
                </c:pt>
                <c:pt idx="2631">
                  <c:v>-0.70722499999999999</c:v>
                </c:pt>
                <c:pt idx="2632">
                  <c:v>-0.789049</c:v>
                </c:pt>
                <c:pt idx="2633">
                  <c:v>-0.74035799999999996</c:v>
                </c:pt>
                <c:pt idx="2634">
                  <c:v>-0.77857200000000004</c:v>
                </c:pt>
                <c:pt idx="2635">
                  <c:v>-0.75684200000000001</c:v>
                </c:pt>
                <c:pt idx="2636">
                  <c:v>-0.77125699999999997</c:v>
                </c:pt>
                <c:pt idx="2637">
                  <c:v>-0.76378199999999996</c:v>
                </c:pt>
                <c:pt idx="2638">
                  <c:v>-0.77257799999999999</c:v>
                </c:pt>
                <c:pt idx="2639">
                  <c:v>-0.771567</c:v>
                </c:pt>
                <c:pt idx="2640">
                  <c:v>-0.76285000000000003</c:v>
                </c:pt>
                <c:pt idx="2641">
                  <c:v>-0.78102400000000005</c:v>
                </c:pt>
                <c:pt idx="2642">
                  <c:v>-0.75565499999999997</c:v>
                </c:pt>
                <c:pt idx="2643">
                  <c:v>-0.79616299999999995</c:v>
                </c:pt>
                <c:pt idx="2644">
                  <c:v>-0.74988699999999997</c:v>
                </c:pt>
                <c:pt idx="2645">
                  <c:v>-0.806338</c:v>
                </c:pt>
                <c:pt idx="2646">
                  <c:v>-0.74723899999999999</c:v>
                </c:pt>
                <c:pt idx="2647">
                  <c:v>-0.81369100000000005</c:v>
                </c:pt>
                <c:pt idx="2648">
                  <c:v>-0.74382199999999998</c:v>
                </c:pt>
                <c:pt idx="2649">
                  <c:v>-0.82284299999999999</c:v>
                </c:pt>
                <c:pt idx="2650">
                  <c:v>-0.73072499999999996</c:v>
                </c:pt>
                <c:pt idx="2651">
                  <c:v>-0.83775299999999997</c:v>
                </c:pt>
                <c:pt idx="2652">
                  <c:v>-0.72357700000000003</c:v>
                </c:pt>
                <c:pt idx="2653">
                  <c:v>-0.84755199999999997</c:v>
                </c:pt>
                <c:pt idx="2654">
                  <c:v>-0.72226000000000001</c:v>
                </c:pt>
                <c:pt idx="2655">
                  <c:v>-0.85169899999999998</c:v>
                </c:pt>
                <c:pt idx="2656">
                  <c:v>-0.71828800000000004</c:v>
                </c:pt>
                <c:pt idx="2657">
                  <c:v>-0.86472199999999999</c:v>
                </c:pt>
                <c:pt idx="2658">
                  <c:v>-0.70425700000000002</c:v>
                </c:pt>
                <c:pt idx="2659">
                  <c:v>-0.87965199999999999</c:v>
                </c:pt>
                <c:pt idx="2660">
                  <c:v>-0.70019200000000004</c:v>
                </c:pt>
                <c:pt idx="2661">
                  <c:v>-0.89085400000000003</c:v>
                </c:pt>
                <c:pt idx="2662">
                  <c:v>-0.69983099999999998</c:v>
                </c:pt>
                <c:pt idx="2663">
                  <c:v>-0.893544</c:v>
                </c:pt>
                <c:pt idx="2664">
                  <c:v>-0.69372500000000004</c:v>
                </c:pt>
                <c:pt idx="2665">
                  <c:v>-0.90326300000000004</c:v>
                </c:pt>
                <c:pt idx="2666">
                  <c:v>-0.68343200000000004</c:v>
                </c:pt>
                <c:pt idx="2667">
                  <c:v>-0.91974299999999998</c:v>
                </c:pt>
                <c:pt idx="2668">
                  <c:v>-0.67723599999999995</c:v>
                </c:pt>
                <c:pt idx="2669">
                  <c:v>-0.92932400000000004</c:v>
                </c:pt>
                <c:pt idx="2670">
                  <c:v>-0.67464599999999997</c:v>
                </c:pt>
                <c:pt idx="2671">
                  <c:v>-0.934423</c:v>
                </c:pt>
                <c:pt idx="2672">
                  <c:v>-0.67024499999999998</c:v>
                </c:pt>
                <c:pt idx="2673">
                  <c:v>-0.94458900000000001</c:v>
                </c:pt>
                <c:pt idx="2674">
                  <c:v>-0.66053799999999996</c:v>
                </c:pt>
                <c:pt idx="2675">
                  <c:v>-0.95929799999999998</c:v>
                </c:pt>
                <c:pt idx="2676">
                  <c:v>-0.65386200000000005</c:v>
                </c:pt>
                <c:pt idx="2677">
                  <c:v>-0.96905699999999995</c:v>
                </c:pt>
                <c:pt idx="2678">
                  <c:v>-0.65257500000000002</c:v>
                </c:pt>
                <c:pt idx="2679">
                  <c:v>-0.97403200000000001</c:v>
                </c:pt>
                <c:pt idx="2680">
                  <c:v>-0.64626600000000001</c:v>
                </c:pt>
                <c:pt idx="2681">
                  <c:v>-0.98436400000000002</c:v>
                </c:pt>
                <c:pt idx="2682">
                  <c:v>-0.63744800000000001</c:v>
                </c:pt>
                <c:pt idx="2683">
                  <c:v>-0.99936700000000001</c:v>
                </c:pt>
                <c:pt idx="2684">
                  <c:v>-0.63101200000000002</c:v>
                </c:pt>
                <c:pt idx="2685">
                  <c:v>-1.00709</c:v>
                </c:pt>
                <c:pt idx="2686">
                  <c:v>-0.63196799999999997</c:v>
                </c:pt>
                <c:pt idx="2687">
                  <c:v>-1.01328</c:v>
                </c:pt>
                <c:pt idx="2688">
                  <c:v>-0.62539400000000001</c:v>
                </c:pt>
                <c:pt idx="2689">
                  <c:v>-1.0238499999999999</c:v>
                </c:pt>
                <c:pt idx="2690">
                  <c:v>-0.61542600000000003</c:v>
                </c:pt>
                <c:pt idx="2691">
                  <c:v>-1.03735</c:v>
                </c:pt>
                <c:pt idx="2692">
                  <c:v>-0.61134100000000002</c:v>
                </c:pt>
                <c:pt idx="2693">
                  <c:v>-1.0466200000000001</c:v>
                </c:pt>
                <c:pt idx="2694">
                  <c:v>-0.61177199999999998</c:v>
                </c:pt>
                <c:pt idx="2695">
                  <c:v>-1.05017</c:v>
                </c:pt>
                <c:pt idx="2696">
                  <c:v>-0.60591399999999995</c:v>
                </c:pt>
                <c:pt idx="2697">
                  <c:v>-1.06107</c:v>
                </c:pt>
                <c:pt idx="2698">
                  <c:v>-0.59380299999999997</c:v>
                </c:pt>
                <c:pt idx="2699">
                  <c:v>-1.0768800000000001</c:v>
                </c:pt>
                <c:pt idx="2700">
                  <c:v>-0.58160000000000001</c:v>
                </c:pt>
                <c:pt idx="2701">
                  <c:v>-1.1062000000000001</c:v>
                </c:pt>
                <c:pt idx="2702">
                  <c:v>-0.56568399999999996</c:v>
                </c:pt>
                <c:pt idx="2703">
                  <c:v>-1.11531</c:v>
                </c:pt>
                <c:pt idx="2704">
                  <c:v>-0.55940699999999999</c:v>
                </c:pt>
                <c:pt idx="2705">
                  <c:v>-1.1243300000000001</c:v>
                </c:pt>
                <c:pt idx="2706">
                  <c:v>-0.54995700000000003</c:v>
                </c:pt>
                <c:pt idx="2707">
                  <c:v>-1.13758</c:v>
                </c:pt>
                <c:pt idx="2708">
                  <c:v>-0.54766099999999995</c:v>
                </c:pt>
                <c:pt idx="2709">
                  <c:v>-1.1450400000000001</c:v>
                </c:pt>
                <c:pt idx="2710">
                  <c:v>-0.54596599999999995</c:v>
                </c:pt>
                <c:pt idx="2711">
                  <c:v>-1.1498699999999999</c:v>
                </c:pt>
                <c:pt idx="2712">
                  <c:v>-0.54673300000000002</c:v>
                </c:pt>
                <c:pt idx="2713">
                  <c:v>-1.15771</c:v>
                </c:pt>
                <c:pt idx="2714">
                  <c:v>-0.53606500000000001</c:v>
                </c:pt>
                <c:pt idx="2715">
                  <c:v>-1.17164</c:v>
                </c:pt>
                <c:pt idx="2716">
                  <c:v>-0.53065200000000001</c:v>
                </c:pt>
                <c:pt idx="2717">
                  <c:v>-1.1795</c:v>
                </c:pt>
                <c:pt idx="2718">
                  <c:v>-0.53155699999999995</c:v>
                </c:pt>
                <c:pt idx="2719">
                  <c:v>-1.1832800000000001</c:v>
                </c:pt>
                <c:pt idx="2720">
                  <c:v>-0.52745900000000001</c:v>
                </c:pt>
                <c:pt idx="2721">
                  <c:v>-1.19251</c:v>
                </c:pt>
                <c:pt idx="2722">
                  <c:v>-0.52060799999999996</c:v>
                </c:pt>
                <c:pt idx="2723">
                  <c:v>-1.2023200000000001</c:v>
                </c:pt>
                <c:pt idx="2724">
                  <c:v>-0.51978199999999997</c:v>
                </c:pt>
                <c:pt idx="2725">
                  <c:v>-1.2134499999999999</c:v>
                </c:pt>
                <c:pt idx="2726">
                  <c:v>-0.51790800000000004</c:v>
                </c:pt>
                <c:pt idx="2727">
                  <c:v>-1.21496</c:v>
                </c:pt>
                <c:pt idx="2728">
                  <c:v>-0.51372099999999998</c:v>
                </c:pt>
                <c:pt idx="2729">
                  <c:v>-1.22621</c:v>
                </c:pt>
                <c:pt idx="2730">
                  <c:v>-0.50511399999999995</c:v>
                </c:pt>
                <c:pt idx="2731">
                  <c:v>-1.2370000000000001</c:v>
                </c:pt>
                <c:pt idx="2732">
                  <c:v>-0.50328799999999996</c:v>
                </c:pt>
                <c:pt idx="2733">
                  <c:v>-1.24193</c:v>
                </c:pt>
                <c:pt idx="2734">
                  <c:v>-0.50544599999999995</c:v>
                </c:pt>
                <c:pt idx="2735">
                  <c:v>-1.2471300000000001</c:v>
                </c:pt>
                <c:pt idx="2736">
                  <c:v>-0.50180800000000003</c:v>
                </c:pt>
                <c:pt idx="2737">
                  <c:v>-1.25867</c:v>
                </c:pt>
                <c:pt idx="2738">
                  <c:v>-0.49679699999999999</c:v>
                </c:pt>
                <c:pt idx="2739">
                  <c:v>-1.2684599999999999</c:v>
                </c:pt>
                <c:pt idx="2740">
                  <c:v>-0.49274499999999999</c:v>
                </c:pt>
                <c:pt idx="2741">
                  <c:v>-1.27498</c:v>
                </c:pt>
                <c:pt idx="2742">
                  <c:v>-0.49225400000000002</c:v>
                </c:pt>
                <c:pt idx="2743">
                  <c:v>-1.27806</c:v>
                </c:pt>
                <c:pt idx="2744">
                  <c:v>-0.49072300000000002</c:v>
                </c:pt>
                <c:pt idx="2745">
                  <c:v>-1.28714</c:v>
                </c:pt>
                <c:pt idx="2746">
                  <c:v>-0.484987</c:v>
                </c:pt>
                <c:pt idx="2747">
                  <c:v>-1.2967900000000001</c:v>
                </c:pt>
                <c:pt idx="2748">
                  <c:v>-0.482211</c:v>
                </c:pt>
                <c:pt idx="2749">
                  <c:v>-1.3045199999999999</c:v>
                </c:pt>
                <c:pt idx="2750">
                  <c:v>-0.485763</c:v>
                </c:pt>
                <c:pt idx="2751">
                  <c:v>-1.3056300000000001</c:v>
                </c:pt>
                <c:pt idx="2752">
                  <c:v>-0.48256500000000002</c:v>
                </c:pt>
                <c:pt idx="2753">
                  <c:v>-1.3137300000000001</c:v>
                </c:pt>
                <c:pt idx="2754">
                  <c:v>-0.47587699999999999</c:v>
                </c:pt>
                <c:pt idx="2755">
                  <c:v>-1.3245199999999999</c:v>
                </c:pt>
                <c:pt idx="2756">
                  <c:v>-0.47171999999999997</c:v>
                </c:pt>
                <c:pt idx="2757">
                  <c:v>-1.3327899999999999</c:v>
                </c:pt>
                <c:pt idx="2758">
                  <c:v>-0.47612500000000002</c:v>
                </c:pt>
                <c:pt idx="2759">
                  <c:v>-1.33531</c:v>
                </c:pt>
                <c:pt idx="2760">
                  <c:v>-0.47496899999999997</c:v>
                </c:pt>
                <c:pt idx="2761">
                  <c:v>-1.34222</c:v>
                </c:pt>
                <c:pt idx="2762">
                  <c:v>-0.46679999999999999</c:v>
                </c:pt>
                <c:pt idx="2763">
                  <c:v>-1.3560099999999999</c:v>
                </c:pt>
                <c:pt idx="2764">
                  <c:v>-0.46693600000000002</c:v>
                </c:pt>
                <c:pt idx="2765">
                  <c:v>-1.3584700000000001</c:v>
                </c:pt>
                <c:pt idx="2766">
                  <c:v>-0.46895300000000001</c:v>
                </c:pt>
                <c:pt idx="2767">
                  <c:v>-1.3629599999999999</c:v>
                </c:pt>
                <c:pt idx="2768">
                  <c:v>-0.46805000000000002</c:v>
                </c:pt>
                <c:pt idx="2769">
                  <c:v>-1.36416</c:v>
                </c:pt>
                <c:pt idx="2770">
                  <c:v>-0.44905099999999998</c:v>
                </c:pt>
                <c:pt idx="2771">
                  <c:v>-1.39066</c:v>
                </c:pt>
                <c:pt idx="2772">
                  <c:v>-0.44775999999999999</c:v>
                </c:pt>
                <c:pt idx="2773">
                  <c:v>-1.3958699999999999</c:v>
                </c:pt>
                <c:pt idx="2774">
                  <c:v>-0.45156600000000002</c:v>
                </c:pt>
                <c:pt idx="2775">
                  <c:v>-1.4005000000000001</c:v>
                </c:pt>
                <c:pt idx="2776">
                  <c:v>-0.44966800000000001</c:v>
                </c:pt>
                <c:pt idx="2777">
                  <c:v>-1.40273</c:v>
                </c:pt>
                <c:pt idx="2778">
                  <c:v>-0.44624200000000003</c:v>
                </c:pt>
                <c:pt idx="2779">
                  <c:v>-1.41553</c:v>
                </c:pt>
                <c:pt idx="2780">
                  <c:v>-0.44500299999999998</c:v>
                </c:pt>
                <c:pt idx="2781">
                  <c:v>-1.4194899999999999</c:v>
                </c:pt>
                <c:pt idx="2782">
                  <c:v>-0.44948900000000003</c:v>
                </c:pt>
                <c:pt idx="2783">
                  <c:v>-1.4205399999999999</c:v>
                </c:pt>
                <c:pt idx="2784">
                  <c:v>-0.45077200000000001</c:v>
                </c:pt>
                <c:pt idx="2785">
                  <c:v>-1.42459</c:v>
                </c:pt>
                <c:pt idx="2786">
                  <c:v>-0.44638499999999998</c:v>
                </c:pt>
                <c:pt idx="2787">
                  <c:v>-1.43451</c:v>
                </c:pt>
                <c:pt idx="2788">
                  <c:v>-0.44809399999999999</c:v>
                </c:pt>
                <c:pt idx="2789">
                  <c:v>-1.44079</c:v>
                </c:pt>
                <c:pt idx="2790">
                  <c:v>-0.45119300000000001</c:v>
                </c:pt>
                <c:pt idx="2791">
                  <c:v>-1.43919</c:v>
                </c:pt>
                <c:pt idx="2792">
                  <c:v>-0.454737</c:v>
                </c:pt>
                <c:pt idx="2793">
                  <c:v>-1.44469</c:v>
                </c:pt>
                <c:pt idx="2794">
                  <c:v>-0.44805200000000001</c:v>
                </c:pt>
                <c:pt idx="2795">
                  <c:v>-1.4532700000000001</c:v>
                </c:pt>
                <c:pt idx="2796">
                  <c:v>-0.45074599999999998</c:v>
                </c:pt>
                <c:pt idx="2797">
                  <c:v>-1.4573799999999999</c:v>
                </c:pt>
                <c:pt idx="2798">
                  <c:v>-0.45538400000000001</c:v>
                </c:pt>
                <c:pt idx="2799">
                  <c:v>-1.4570000000000001</c:v>
                </c:pt>
                <c:pt idx="2800">
                  <c:v>-0.45773399999999997</c:v>
                </c:pt>
                <c:pt idx="2801">
                  <c:v>-1.46411</c:v>
                </c:pt>
                <c:pt idx="2802">
                  <c:v>-0.45730900000000002</c:v>
                </c:pt>
                <c:pt idx="2803">
                  <c:v>-1.46885</c:v>
                </c:pt>
                <c:pt idx="2804">
                  <c:v>-0.45641300000000001</c:v>
                </c:pt>
                <c:pt idx="2805">
                  <c:v>-1.4726300000000001</c:v>
                </c:pt>
                <c:pt idx="2806">
                  <c:v>-0.46412599999999998</c:v>
                </c:pt>
                <c:pt idx="2807">
                  <c:v>-1.47113</c:v>
                </c:pt>
                <c:pt idx="2808">
                  <c:v>-0.46569199999999999</c:v>
                </c:pt>
                <c:pt idx="2809">
                  <c:v>-1.4762599999999999</c:v>
                </c:pt>
                <c:pt idx="2810">
                  <c:v>-0.461092</c:v>
                </c:pt>
                <c:pt idx="2811">
                  <c:v>-1.48285</c:v>
                </c:pt>
                <c:pt idx="2812">
                  <c:v>-0.46568700000000002</c:v>
                </c:pt>
                <c:pt idx="2813">
                  <c:v>-1.4835199999999999</c:v>
                </c:pt>
                <c:pt idx="2814">
                  <c:v>-0.47214099999999998</c:v>
                </c:pt>
                <c:pt idx="2815">
                  <c:v>-1.4827900000000001</c:v>
                </c:pt>
                <c:pt idx="2816">
                  <c:v>-0.47870400000000002</c:v>
                </c:pt>
                <c:pt idx="2817">
                  <c:v>-1.4856199999999999</c:v>
                </c:pt>
                <c:pt idx="2818">
                  <c:v>-0.47231200000000001</c:v>
                </c:pt>
                <c:pt idx="2819">
                  <c:v>-1.4948399999999999</c:v>
                </c:pt>
                <c:pt idx="2820">
                  <c:v>-0.47789399999999999</c:v>
                </c:pt>
                <c:pt idx="2821">
                  <c:v>-1.49759</c:v>
                </c:pt>
                <c:pt idx="2822">
                  <c:v>-0.48278599999999999</c:v>
                </c:pt>
                <c:pt idx="2823">
                  <c:v>-1.4963299999999999</c:v>
                </c:pt>
                <c:pt idx="2824">
                  <c:v>-0.487041</c:v>
                </c:pt>
                <c:pt idx="2825">
                  <c:v>-1.49753</c:v>
                </c:pt>
                <c:pt idx="2826">
                  <c:v>-0.48610900000000001</c:v>
                </c:pt>
                <c:pt idx="2827">
                  <c:v>-1.5079199999999999</c:v>
                </c:pt>
                <c:pt idx="2828">
                  <c:v>-0.49155900000000002</c:v>
                </c:pt>
                <c:pt idx="2829">
                  <c:v>-1.50464</c:v>
                </c:pt>
                <c:pt idx="2830">
                  <c:v>-0.49743700000000002</c:v>
                </c:pt>
                <c:pt idx="2831">
                  <c:v>-1.50315</c:v>
                </c:pt>
                <c:pt idx="2832">
                  <c:v>-0.50270800000000004</c:v>
                </c:pt>
                <c:pt idx="2833">
                  <c:v>-1.50583</c:v>
                </c:pt>
                <c:pt idx="2834">
                  <c:v>-0.50363899999999995</c:v>
                </c:pt>
                <c:pt idx="2835">
                  <c:v>-1.5107600000000001</c:v>
                </c:pt>
                <c:pt idx="2836">
                  <c:v>-0.50783199999999995</c:v>
                </c:pt>
                <c:pt idx="2837">
                  <c:v>-1.5125299999999999</c:v>
                </c:pt>
                <c:pt idx="2838">
                  <c:v>-0.51676999999999995</c:v>
                </c:pt>
                <c:pt idx="2839">
                  <c:v>-1.4911300000000001</c:v>
                </c:pt>
                <c:pt idx="2840">
                  <c:v>-0.529393</c:v>
                </c:pt>
                <c:pt idx="2841">
                  <c:v>-1.5044500000000001</c:v>
                </c:pt>
                <c:pt idx="2842">
                  <c:v>-0.52782700000000005</c:v>
                </c:pt>
                <c:pt idx="2843">
                  <c:v>-1.50688</c:v>
                </c:pt>
                <c:pt idx="2844">
                  <c:v>-0.53623299999999996</c:v>
                </c:pt>
                <c:pt idx="2845">
                  <c:v>-1.5063299999999999</c:v>
                </c:pt>
                <c:pt idx="2846">
                  <c:v>-0.54494600000000004</c:v>
                </c:pt>
                <c:pt idx="2847">
                  <c:v>-1.5048699999999999</c:v>
                </c:pt>
                <c:pt idx="2848">
                  <c:v>-0.55093599999999998</c:v>
                </c:pt>
                <c:pt idx="2849">
                  <c:v>-1.50318</c:v>
                </c:pt>
                <c:pt idx="2850">
                  <c:v>-0.55074400000000001</c:v>
                </c:pt>
                <c:pt idx="2851">
                  <c:v>-1.51084</c:v>
                </c:pt>
                <c:pt idx="2852">
                  <c:v>-0.55563499999999999</c:v>
                </c:pt>
                <c:pt idx="2853">
                  <c:v>-1.5116499999999999</c:v>
                </c:pt>
                <c:pt idx="2854">
                  <c:v>-0.56595700000000004</c:v>
                </c:pt>
                <c:pt idx="2855">
                  <c:v>-1.5081199999999999</c:v>
                </c:pt>
                <c:pt idx="2856">
                  <c:v>-0.57302200000000003</c:v>
                </c:pt>
                <c:pt idx="2857">
                  <c:v>-1.5056400000000001</c:v>
                </c:pt>
                <c:pt idx="2858">
                  <c:v>-0.57638400000000001</c:v>
                </c:pt>
                <c:pt idx="2859">
                  <c:v>-1.5110699999999999</c:v>
                </c:pt>
                <c:pt idx="2860">
                  <c:v>-0.58019699999999996</c:v>
                </c:pt>
                <c:pt idx="2861">
                  <c:v>-1.5100800000000001</c:v>
                </c:pt>
                <c:pt idx="2862">
                  <c:v>-0.59320799999999996</c:v>
                </c:pt>
                <c:pt idx="2863">
                  <c:v>-1.50508</c:v>
                </c:pt>
                <c:pt idx="2864">
                  <c:v>-0.60045199999999999</c:v>
                </c:pt>
                <c:pt idx="2865">
                  <c:v>-1.50478</c:v>
                </c:pt>
                <c:pt idx="2866">
                  <c:v>-0.60140499999999997</c:v>
                </c:pt>
                <c:pt idx="2867">
                  <c:v>-1.5095400000000001</c:v>
                </c:pt>
                <c:pt idx="2868">
                  <c:v>-0.61049399999999998</c:v>
                </c:pt>
                <c:pt idx="2869">
                  <c:v>-1.50553</c:v>
                </c:pt>
                <c:pt idx="2870">
                  <c:v>-0.62221199999999999</c:v>
                </c:pt>
                <c:pt idx="2871">
                  <c:v>-1.5013700000000001</c:v>
                </c:pt>
                <c:pt idx="2872">
                  <c:v>-0.630498</c:v>
                </c:pt>
                <c:pt idx="2873">
                  <c:v>-1.50227</c:v>
                </c:pt>
                <c:pt idx="2874">
                  <c:v>-0.63225799999999999</c:v>
                </c:pt>
                <c:pt idx="2875">
                  <c:v>-1.50329</c:v>
                </c:pt>
                <c:pt idx="2876">
                  <c:v>-0.64142399999999999</c:v>
                </c:pt>
                <c:pt idx="2877">
                  <c:v>-1.5024200000000001</c:v>
                </c:pt>
                <c:pt idx="2878">
                  <c:v>-0.65543300000000004</c:v>
                </c:pt>
                <c:pt idx="2879">
                  <c:v>-1.4980899999999999</c:v>
                </c:pt>
                <c:pt idx="2880">
                  <c:v>-0.66099600000000003</c:v>
                </c:pt>
                <c:pt idx="2881">
                  <c:v>-1.49447</c:v>
                </c:pt>
                <c:pt idx="2882">
                  <c:v>-0.665852</c:v>
                </c:pt>
                <c:pt idx="2883">
                  <c:v>-1.5002599999999999</c:v>
                </c:pt>
                <c:pt idx="2884">
                  <c:v>-0.67435500000000004</c:v>
                </c:pt>
                <c:pt idx="2885">
                  <c:v>-1.4942500000000001</c:v>
                </c:pt>
                <c:pt idx="2886">
                  <c:v>-0.68628900000000004</c:v>
                </c:pt>
                <c:pt idx="2887">
                  <c:v>-1.4929300000000001</c:v>
                </c:pt>
                <c:pt idx="2888">
                  <c:v>-0.69231299999999996</c:v>
                </c:pt>
                <c:pt idx="2889">
                  <c:v>-1.4918499999999999</c:v>
                </c:pt>
                <c:pt idx="2890">
                  <c:v>-0.69616100000000003</c:v>
                </c:pt>
                <c:pt idx="2891">
                  <c:v>-1.49874</c:v>
                </c:pt>
                <c:pt idx="2892">
                  <c:v>-0.70354300000000003</c:v>
                </c:pt>
                <c:pt idx="2893">
                  <c:v>-1.4918100000000001</c:v>
                </c:pt>
                <c:pt idx="2894">
                  <c:v>-0.71864499999999998</c:v>
                </c:pt>
                <c:pt idx="2895">
                  <c:v>-1.48583</c:v>
                </c:pt>
                <c:pt idx="2896">
                  <c:v>-0.72798200000000002</c:v>
                </c:pt>
                <c:pt idx="2897">
                  <c:v>-1.4843900000000001</c:v>
                </c:pt>
                <c:pt idx="2898">
                  <c:v>-0.73107699999999998</c:v>
                </c:pt>
                <c:pt idx="2899">
                  <c:v>-1.48709</c:v>
                </c:pt>
                <c:pt idx="2900">
                  <c:v>-0.739514</c:v>
                </c:pt>
                <c:pt idx="2901">
                  <c:v>-1.4869600000000001</c:v>
                </c:pt>
                <c:pt idx="2902">
                  <c:v>-0.75318099999999999</c:v>
                </c:pt>
                <c:pt idx="2903">
                  <c:v>-1.47923</c:v>
                </c:pt>
                <c:pt idx="2904">
                  <c:v>-0.76684099999999999</c:v>
                </c:pt>
                <c:pt idx="2905">
                  <c:v>-1.4753099999999999</c:v>
                </c:pt>
                <c:pt idx="2906">
                  <c:v>-0.77027999999999996</c:v>
                </c:pt>
                <c:pt idx="2907">
                  <c:v>-1.4806999999999999</c:v>
                </c:pt>
                <c:pt idx="2908">
                  <c:v>-0.78938699999999995</c:v>
                </c:pt>
                <c:pt idx="2909">
                  <c:v>-1.45068</c:v>
                </c:pt>
                <c:pt idx="2910">
                  <c:v>-0.81762599999999996</c:v>
                </c:pt>
                <c:pt idx="2911">
                  <c:v>-1.44279</c:v>
                </c:pt>
                <c:pt idx="2912">
                  <c:v>-0.82728999999999997</c:v>
                </c:pt>
                <c:pt idx="2913">
                  <c:v>-1.4407000000000001</c:v>
                </c:pt>
                <c:pt idx="2914">
                  <c:v>-0.83361300000000005</c:v>
                </c:pt>
                <c:pt idx="2915">
                  <c:v>-1.4435800000000001</c:v>
                </c:pt>
                <c:pt idx="2916">
                  <c:v>-0.84398600000000001</c:v>
                </c:pt>
                <c:pt idx="2917">
                  <c:v>-1.4473499999999999</c:v>
                </c:pt>
                <c:pt idx="2918">
                  <c:v>-0.85423700000000002</c:v>
                </c:pt>
                <c:pt idx="2919">
                  <c:v>-1.43469</c:v>
                </c:pt>
                <c:pt idx="2920">
                  <c:v>-0.866564</c:v>
                </c:pt>
                <c:pt idx="2921">
                  <c:v>-1.43509</c:v>
                </c:pt>
                <c:pt idx="2922">
                  <c:v>-0.87059900000000001</c:v>
                </c:pt>
                <c:pt idx="2923">
                  <c:v>-1.4365300000000001</c:v>
                </c:pt>
                <c:pt idx="2924">
                  <c:v>-0.88141800000000003</c:v>
                </c:pt>
                <c:pt idx="2925">
                  <c:v>-1.43242</c:v>
                </c:pt>
                <c:pt idx="2926">
                  <c:v>-0.89552399999999999</c:v>
                </c:pt>
                <c:pt idx="2927">
                  <c:v>-1.42557</c:v>
                </c:pt>
                <c:pt idx="2928">
                  <c:v>-0.90657399999999999</c:v>
                </c:pt>
                <c:pt idx="2929">
                  <c:v>-1.4220299999999999</c:v>
                </c:pt>
                <c:pt idx="2930">
                  <c:v>-0.91659999999999997</c:v>
                </c:pt>
                <c:pt idx="2931">
                  <c:v>-1.4230499999999999</c:v>
                </c:pt>
                <c:pt idx="2932">
                  <c:v>-0.92566899999999996</c:v>
                </c:pt>
                <c:pt idx="2933">
                  <c:v>-1.4187000000000001</c:v>
                </c:pt>
                <c:pt idx="2934">
                  <c:v>-0.94035299999999999</c:v>
                </c:pt>
                <c:pt idx="2935">
                  <c:v>-1.41208</c:v>
                </c:pt>
                <c:pt idx="2936">
                  <c:v>-0.949932</c:v>
                </c:pt>
                <c:pt idx="2937">
                  <c:v>-1.4091499999999999</c:v>
                </c:pt>
                <c:pt idx="2938">
                  <c:v>-0.95727899999999999</c:v>
                </c:pt>
                <c:pt idx="2939">
                  <c:v>-1.4112499999999999</c:v>
                </c:pt>
                <c:pt idx="2940">
                  <c:v>-0.96700900000000001</c:v>
                </c:pt>
                <c:pt idx="2941">
                  <c:v>-1.4073500000000001</c:v>
                </c:pt>
                <c:pt idx="2942">
                  <c:v>-0.985375</c:v>
                </c:pt>
                <c:pt idx="2943">
                  <c:v>-1.39991</c:v>
                </c:pt>
                <c:pt idx="2944">
                  <c:v>-0.99665499999999996</c:v>
                </c:pt>
                <c:pt idx="2945">
                  <c:v>-1.3945399999999999</c:v>
                </c:pt>
                <c:pt idx="2946">
                  <c:v>-1.00431</c:v>
                </c:pt>
                <c:pt idx="2947">
                  <c:v>-1.39801</c:v>
                </c:pt>
                <c:pt idx="2948">
                  <c:v>-1.0152600000000001</c:v>
                </c:pt>
                <c:pt idx="2949">
                  <c:v>-1.39337</c:v>
                </c:pt>
                <c:pt idx="2950">
                  <c:v>-1.03051</c:v>
                </c:pt>
                <c:pt idx="2951">
                  <c:v>-1.38401</c:v>
                </c:pt>
                <c:pt idx="2952">
                  <c:v>-1.0445199999999999</c:v>
                </c:pt>
                <c:pt idx="2953">
                  <c:v>-1.38059</c:v>
                </c:pt>
                <c:pt idx="2954">
                  <c:v>-1.0507599999999999</c:v>
                </c:pt>
                <c:pt idx="2955">
                  <c:v>-1.3816900000000001</c:v>
                </c:pt>
                <c:pt idx="2956">
                  <c:v>-1.06396</c:v>
                </c:pt>
                <c:pt idx="2957">
                  <c:v>-1.3773899999999999</c:v>
                </c:pt>
                <c:pt idx="2958">
                  <c:v>-1.0813200000000001</c:v>
                </c:pt>
                <c:pt idx="2959">
                  <c:v>-1.3698900000000001</c:v>
                </c:pt>
                <c:pt idx="2960">
                  <c:v>-1.0907</c:v>
                </c:pt>
                <c:pt idx="2961">
                  <c:v>-1.3664499999999999</c:v>
                </c:pt>
                <c:pt idx="2962">
                  <c:v>-1.09995</c:v>
                </c:pt>
                <c:pt idx="2963">
                  <c:v>-1.3674500000000001</c:v>
                </c:pt>
                <c:pt idx="2964">
                  <c:v>-1.11212</c:v>
                </c:pt>
                <c:pt idx="2965">
                  <c:v>-1.36208</c:v>
                </c:pt>
                <c:pt idx="2966">
                  <c:v>-1.1286400000000001</c:v>
                </c:pt>
                <c:pt idx="2967">
                  <c:v>-1.3540099999999999</c:v>
                </c:pt>
                <c:pt idx="2968">
                  <c:v>-1.1449800000000001</c:v>
                </c:pt>
                <c:pt idx="2969">
                  <c:v>-1.3513599999999999</c:v>
                </c:pt>
                <c:pt idx="2970">
                  <c:v>-1.1491</c:v>
                </c:pt>
                <c:pt idx="2971">
                  <c:v>-1.35083</c:v>
                </c:pt>
                <c:pt idx="2972">
                  <c:v>-1.16333</c:v>
                </c:pt>
                <c:pt idx="2973">
                  <c:v>-1.3467899999999999</c:v>
                </c:pt>
                <c:pt idx="2974">
                  <c:v>-1.1807700000000001</c:v>
                </c:pt>
                <c:pt idx="2975">
                  <c:v>-1.33731</c:v>
                </c:pt>
                <c:pt idx="2976">
                  <c:v>-1.1938500000000001</c:v>
                </c:pt>
                <c:pt idx="2977">
                  <c:v>-1.31728</c:v>
                </c:pt>
                <c:pt idx="2978">
                  <c:v>-1.2317199999999999</c:v>
                </c:pt>
                <c:pt idx="2979">
                  <c:v>-1.30522</c:v>
                </c:pt>
                <c:pt idx="2980">
                  <c:v>-1.24638</c:v>
                </c:pt>
                <c:pt idx="2981">
                  <c:v>-1.3172999999999999</c:v>
                </c:pt>
                <c:pt idx="2982">
                  <c:v>-1.2647999999999999</c:v>
                </c:pt>
                <c:pt idx="2983">
                  <c:v>-1.2913300000000001</c:v>
                </c:pt>
                <c:pt idx="2984">
                  <c:v>-1.27894</c:v>
                </c:pt>
                <c:pt idx="2985">
                  <c:v>-1.2871300000000001</c:v>
                </c:pt>
                <c:pt idx="2986">
                  <c:v>-1.2868900000000001</c:v>
                </c:pt>
                <c:pt idx="2987">
                  <c:v>-1.2903199999999999</c:v>
                </c:pt>
                <c:pt idx="2988">
                  <c:v>-1.29698</c:v>
                </c:pt>
                <c:pt idx="2989">
                  <c:v>-1.2868299999999999</c:v>
                </c:pt>
                <c:pt idx="2990">
                  <c:v>-1.31562</c:v>
                </c:pt>
                <c:pt idx="2991">
                  <c:v>-1.2748299999999999</c:v>
                </c:pt>
                <c:pt idx="2992">
                  <c:v>-1.3289200000000001</c:v>
                </c:pt>
                <c:pt idx="2993">
                  <c:v>-1.2756400000000001</c:v>
                </c:pt>
                <c:pt idx="2994">
                  <c:v>-1.3409500000000001</c:v>
                </c:pt>
                <c:pt idx="2995">
                  <c:v>-1.27637</c:v>
                </c:pt>
                <c:pt idx="2996">
                  <c:v>-1.3498600000000001</c:v>
                </c:pt>
                <c:pt idx="2997">
                  <c:v>-1.2725500000000001</c:v>
                </c:pt>
                <c:pt idx="2998">
                  <c:v>-1.3688</c:v>
                </c:pt>
                <c:pt idx="2999">
                  <c:v>-1.2643500000000001</c:v>
                </c:pt>
                <c:pt idx="3000">
                  <c:v>-1.38148</c:v>
                </c:pt>
                <c:pt idx="3001">
                  <c:v>-1.25979</c:v>
                </c:pt>
                <c:pt idx="3002">
                  <c:v>-1.3903700000000001</c:v>
                </c:pt>
                <c:pt idx="3003">
                  <c:v>-1.2602599999999999</c:v>
                </c:pt>
                <c:pt idx="3004">
                  <c:v>-1.40317</c:v>
                </c:pt>
                <c:pt idx="3005">
                  <c:v>-1.25698</c:v>
                </c:pt>
                <c:pt idx="3006">
                  <c:v>-1.4223699999999999</c:v>
                </c:pt>
                <c:pt idx="3007">
                  <c:v>-1.2510300000000001</c:v>
                </c:pt>
                <c:pt idx="3008">
                  <c:v>-1.4361200000000001</c:v>
                </c:pt>
                <c:pt idx="3009">
                  <c:v>-1.24535</c:v>
                </c:pt>
                <c:pt idx="3010">
                  <c:v>-1.44384</c:v>
                </c:pt>
                <c:pt idx="3011">
                  <c:v>-1.2461899999999999</c:v>
                </c:pt>
                <c:pt idx="3012">
                  <c:v>-1.45858</c:v>
                </c:pt>
                <c:pt idx="3013">
                  <c:v>-1.24366</c:v>
                </c:pt>
                <c:pt idx="3014">
                  <c:v>-1.4739500000000001</c:v>
                </c:pt>
                <c:pt idx="3015">
                  <c:v>-1.23688</c:v>
                </c:pt>
                <c:pt idx="3016">
                  <c:v>-1.4875499999999999</c:v>
                </c:pt>
                <c:pt idx="3017">
                  <c:v>-1.2341599999999999</c:v>
                </c:pt>
                <c:pt idx="3018">
                  <c:v>-1.4975799999999999</c:v>
                </c:pt>
                <c:pt idx="3019">
                  <c:v>-1.2357800000000001</c:v>
                </c:pt>
                <c:pt idx="3020">
                  <c:v>-1.51196</c:v>
                </c:pt>
                <c:pt idx="3021">
                  <c:v>-1.23089</c:v>
                </c:pt>
                <c:pt idx="3022">
                  <c:v>-1.5318799999999999</c:v>
                </c:pt>
                <c:pt idx="3023">
                  <c:v>-1.2232799999999999</c:v>
                </c:pt>
                <c:pt idx="3024">
                  <c:v>-1.5456700000000001</c:v>
                </c:pt>
                <c:pt idx="3025">
                  <c:v>-1.2239899999999999</c:v>
                </c:pt>
                <c:pt idx="3026">
                  <c:v>-1.55158</c:v>
                </c:pt>
                <c:pt idx="3027">
                  <c:v>-1.2238800000000001</c:v>
                </c:pt>
                <c:pt idx="3028">
                  <c:v>-1.5634600000000001</c:v>
                </c:pt>
                <c:pt idx="3029">
                  <c:v>-1.2197800000000001</c:v>
                </c:pt>
                <c:pt idx="3030">
                  <c:v>-1.5837000000000001</c:v>
                </c:pt>
                <c:pt idx="3031">
                  <c:v>-1.21194</c:v>
                </c:pt>
                <c:pt idx="3032">
                  <c:v>-1.6022700000000001</c:v>
                </c:pt>
                <c:pt idx="3033">
                  <c:v>-1.21157</c:v>
                </c:pt>
                <c:pt idx="3034">
                  <c:v>-1.6073200000000001</c:v>
                </c:pt>
                <c:pt idx="3035">
                  <c:v>-1.21611</c:v>
                </c:pt>
                <c:pt idx="3036">
                  <c:v>-1.61829</c:v>
                </c:pt>
                <c:pt idx="3037">
                  <c:v>-1.2146399999999999</c:v>
                </c:pt>
                <c:pt idx="3038">
                  <c:v>-1.6378200000000001</c:v>
                </c:pt>
                <c:pt idx="3039">
                  <c:v>-1.20533</c:v>
                </c:pt>
                <c:pt idx="3040">
                  <c:v>-1.64899</c:v>
                </c:pt>
                <c:pt idx="3041">
                  <c:v>-1.20597</c:v>
                </c:pt>
                <c:pt idx="3042">
                  <c:v>-1.6590800000000001</c:v>
                </c:pt>
                <c:pt idx="3043">
                  <c:v>-1.2094199999999999</c:v>
                </c:pt>
                <c:pt idx="3044">
                  <c:v>-1.6718599999999999</c:v>
                </c:pt>
                <c:pt idx="3045">
                  <c:v>-1.20929</c:v>
                </c:pt>
                <c:pt idx="3046">
                  <c:v>-1.68788</c:v>
                </c:pt>
                <c:pt idx="3047">
                  <c:v>-1.1922200000000001</c:v>
                </c:pt>
                <c:pt idx="3048">
                  <c:v>-1.7287999999999999</c:v>
                </c:pt>
                <c:pt idx="3049">
                  <c:v>-1.1752</c:v>
                </c:pt>
                <c:pt idx="3050">
                  <c:v>-1.73739</c:v>
                </c:pt>
                <c:pt idx="3051">
                  <c:v>-1.1810499999999999</c:v>
                </c:pt>
                <c:pt idx="3052">
                  <c:v>-1.74719</c:v>
                </c:pt>
                <c:pt idx="3053">
                  <c:v>-1.17902</c:v>
                </c:pt>
                <c:pt idx="3054">
                  <c:v>-1.7668699999999999</c:v>
                </c:pt>
                <c:pt idx="3055">
                  <c:v>-1.1749099999999999</c:v>
                </c:pt>
                <c:pt idx="3056">
                  <c:v>-1.78023</c:v>
                </c:pt>
                <c:pt idx="3057">
                  <c:v>-1.17323</c:v>
                </c:pt>
                <c:pt idx="3058">
                  <c:v>-1.7886299999999999</c:v>
                </c:pt>
                <c:pt idx="3059">
                  <c:v>-1.17787</c:v>
                </c:pt>
                <c:pt idx="3060">
                  <c:v>-1.8013399999999999</c:v>
                </c:pt>
                <c:pt idx="3061">
                  <c:v>-1.1756599999999999</c:v>
                </c:pt>
                <c:pt idx="3062">
                  <c:v>-1.82053</c:v>
                </c:pt>
                <c:pt idx="3063">
                  <c:v>-1.17208</c:v>
                </c:pt>
                <c:pt idx="3064">
                  <c:v>-1.83342</c:v>
                </c:pt>
                <c:pt idx="3065">
                  <c:v>-1.1718900000000001</c:v>
                </c:pt>
                <c:pt idx="3066">
                  <c:v>-1.84063</c:v>
                </c:pt>
                <c:pt idx="3067">
                  <c:v>-1.17764</c:v>
                </c:pt>
                <c:pt idx="3068">
                  <c:v>-1.8551500000000001</c:v>
                </c:pt>
                <c:pt idx="3069">
                  <c:v>-1.1769000000000001</c:v>
                </c:pt>
                <c:pt idx="3070">
                  <c:v>-1.8736200000000001</c:v>
                </c:pt>
                <c:pt idx="3071">
                  <c:v>-1.17103</c:v>
                </c:pt>
                <c:pt idx="3072">
                  <c:v>-1.8885799999999999</c:v>
                </c:pt>
                <c:pt idx="3073">
                  <c:v>-1.1738999999999999</c:v>
                </c:pt>
                <c:pt idx="3074">
                  <c:v>-1.89331</c:v>
                </c:pt>
                <c:pt idx="3075">
                  <c:v>-1.1824399999999999</c:v>
                </c:pt>
                <c:pt idx="3076">
                  <c:v>-1.9047099999999999</c:v>
                </c:pt>
                <c:pt idx="3077">
                  <c:v>-1.1823300000000001</c:v>
                </c:pt>
                <c:pt idx="3078">
                  <c:v>-1.9186399999999999</c:v>
                </c:pt>
                <c:pt idx="3079">
                  <c:v>-1.1802999999999999</c:v>
                </c:pt>
                <c:pt idx="3080">
                  <c:v>-1.9348399999999999</c:v>
                </c:pt>
                <c:pt idx="3081">
                  <c:v>-1.18276</c:v>
                </c:pt>
                <c:pt idx="3082">
                  <c:v>-1.9406099999999999</c:v>
                </c:pt>
                <c:pt idx="3083">
                  <c:v>-1.1940299999999999</c:v>
                </c:pt>
                <c:pt idx="3084">
                  <c:v>-1.9553100000000001</c:v>
                </c:pt>
                <c:pt idx="3085">
                  <c:v>-1.19069</c:v>
                </c:pt>
                <c:pt idx="3086">
                  <c:v>-1.9700899999999999</c:v>
                </c:pt>
                <c:pt idx="3087">
                  <c:v>-1.1876899999999999</c:v>
                </c:pt>
                <c:pt idx="3088">
                  <c:v>-1.9817</c:v>
                </c:pt>
                <c:pt idx="3089">
                  <c:v>-1.19048</c:v>
                </c:pt>
                <c:pt idx="3090">
                  <c:v>-1.9923</c:v>
                </c:pt>
                <c:pt idx="3091">
                  <c:v>-1.1988700000000001</c:v>
                </c:pt>
                <c:pt idx="3092">
                  <c:v>-2.0034800000000001</c:v>
                </c:pt>
                <c:pt idx="3093">
                  <c:v>-1.19794</c:v>
                </c:pt>
                <c:pt idx="3094">
                  <c:v>-2.0228600000000001</c:v>
                </c:pt>
                <c:pt idx="3095">
                  <c:v>-1.1963900000000001</c:v>
                </c:pt>
                <c:pt idx="3096">
                  <c:v>-2.03715</c:v>
                </c:pt>
                <c:pt idx="3097">
                  <c:v>-1.20208</c:v>
                </c:pt>
                <c:pt idx="3098">
                  <c:v>-2.0392600000000001</c:v>
                </c:pt>
                <c:pt idx="3099">
                  <c:v>-1.2100500000000001</c:v>
                </c:pt>
                <c:pt idx="3100">
                  <c:v>-2.05301</c:v>
                </c:pt>
                <c:pt idx="3101">
                  <c:v>-1.2136800000000001</c:v>
                </c:pt>
                <c:pt idx="3102">
                  <c:v>-2.0695199999999998</c:v>
                </c:pt>
                <c:pt idx="3103">
                  <c:v>-1.2105900000000001</c:v>
                </c:pt>
                <c:pt idx="3104">
                  <c:v>-2.0848399999999998</c:v>
                </c:pt>
                <c:pt idx="3105">
                  <c:v>-1.21417</c:v>
                </c:pt>
                <c:pt idx="3106">
                  <c:v>-2.0825999999999998</c:v>
                </c:pt>
                <c:pt idx="3107">
                  <c:v>-2.1774499999999999</c:v>
                </c:pt>
              </c:numCache>
            </c:numRef>
          </c:yVal>
          <c:smooth val="1"/>
        </c:ser>
        <c:dLbls>
          <c:showLegendKey val="0"/>
          <c:showVal val="0"/>
          <c:showCatName val="0"/>
          <c:showSerName val="0"/>
          <c:showPercent val="0"/>
          <c:showBubbleSize val="0"/>
        </c:dLbls>
        <c:axId val="557511136"/>
        <c:axId val="557514496"/>
      </c:scatterChart>
      <c:valAx>
        <c:axId val="557511136"/>
        <c:scaling>
          <c:orientation val="minMax"/>
          <c:min val="0"/>
        </c:scaling>
        <c:delete val="0"/>
        <c:axPos val="b"/>
        <c:title>
          <c:tx>
            <c:rich>
              <a:bodyPr/>
              <a:lstStyle/>
              <a:p>
                <a:pPr>
                  <a:defRPr sz="1200">
                    <a:latin typeface="Times New Roman" panose="02020603050405020304" pitchFamily="18" charset="0"/>
                    <a:cs typeface="Times New Roman" panose="02020603050405020304" pitchFamily="18" charset="0"/>
                  </a:defRPr>
                </a:pPr>
                <a:r>
                  <a:rPr lang="en-US" sz="1100">
                    <a:latin typeface="Arial" panose="020B0604020202020204" pitchFamily="34" charset="0"/>
                    <a:cs typeface="Arial" panose="020B0604020202020204" pitchFamily="34" charset="0"/>
                  </a:rPr>
                  <a:t>E, mV</a:t>
                </a:r>
              </a:p>
            </c:rich>
          </c:tx>
          <c:layout>
            <c:manualLayout>
              <c:xMode val="edge"/>
              <c:yMode val="edge"/>
              <c:x val="0.45565903337613467"/>
              <c:y val="0.93240242261103634"/>
            </c:manualLayout>
          </c:layout>
          <c:overlay val="0"/>
        </c:title>
        <c:numFmt formatCode="General" sourceLinked="1"/>
        <c:majorTickMark val="out"/>
        <c:minorTickMark val="none"/>
        <c:tickLblPos val="nextTo"/>
        <c:spPr>
          <a:ln w="3175"/>
        </c:spPr>
        <c:txPr>
          <a:bodyPr rot="0" vert="horz"/>
          <a:lstStyle/>
          <a:p>
            <a:pPr>
              <a:defRPr sz="1100" b="0" i="0" u="none" strike="noStrike" baseline="0">
                <a:solidFill>
                  <a:srgbClr val="000000"/>
                </a:solidFill>
                <a:latin typeface="Arial" panose="020B0604020202020204" pitchFamily="34" charset="0"/>
                <a:ea typeface="Times New Roman"/>
                <a:cs typeface="Arial" panose="020B0604020202020204" pitchFamily="34" charset="0"/>
              </a:defRPr>
            </a:pPr>
            <a:endParaRPr lang="en-US"/>
          </a:p>
        </c:txPr>
        <c:crossAx val="557514496"/>
        <c:crossesAt val="-20"/>
        <c:crossBetween val="midCat"/>
      </c:valAx>
      <c:valAx>
        <c:axId val="557514496"/>
        <c:scaling>
          <c:orientation val="minMax"/>
        </c:scaling>
        <c:delete val="0"/>
        <c:axPos val="l"/>
        <c:title>
          <c:tx>
            <c:rich>
              <a:bodyPr/>
              <a:lstStyle/>
              <a:p>
                <a:pPr>
                  <a:defRPr sz="12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I,</a:t>
                </a:r>
                <a:r>
                  <a:rPr lang="en-US" sz="1100" baseline="0">
                    <a:latin typeface="Arial" panose="020B0604020202020204" pitchFamily="34" charset="0"/>
                    <a:cs typeface="Arial" panose="020B0604020202020204" pitchFamily="34" charset="0"/>
                  </a:rPr>
                  <a:t> µA</a:t>
                </a:r>
                <a:endParaRPr lang="en-US" sz="1100">
                  <a:latin typeface="Arial" panose="020B0604020202020204" pitchFamily="34" charset="0"/>
                  <a:cs typeface="Arial" panose="020B0604020202020204" pitchFamily="34" charset="0"/>
                </a:endParaRPr>
              </a:p>
            </c:rich>
          </c:tx>
          <c:layout>
            <c:manualLayout>
              <c:xMode val="edge"/>
              <c:yMode val="edge"/>
              <c:x val="2.0057470765437674E-3"/>
              <c:y val="0.37363428799624965"/>
            </c:manualLayout>
          </c:layout>
          <c:overlay val="0"/>
        </c:title>
        <c:numFmt formatCode="General" sourceLinked="1"/>
        <c:majorTickMark val="out"/>
        <c:minorTickMark val="none"/>
        <c:tickLblPos val="nextTo"/>
        <c:spPr>
          <a:ln/>
        </c:spPr>
        <c:txPr>
          <a:bodyPr/>
          <a:lstStyle/>
          <a:p>
            <a:pPr>
              <a:defRPr sz="1100">
                <a:latin typeface="Arial" panose="020B0604020202020204" pitchFamily="34" charset="0"/>
                <a:cs typeface="Arial" panose="020B0604020202020204" pitchFamily="34" charset="0"/>
              </a:defRPr>
            </a:pPr>
            <a:endParaRPr lang="en-US"/>
          </a:p>
        </c:txPr>
        <c:crossAx val="557511136"/>
        <c:crosses val="autoZero"/>
        <c:crossBetween val="midCat"/>
      </c:valAx>
      <c:spPr>
        <a:ln>
          <a:solidFill>
            <a:schemeClr val="tx1">
              <a:tint val="75000"/>
              <a:shade val="95000"/>
              <a:satMod val="105000"/>
            </a:schemeClr>
          </a:solidFill>
        </a:ln>
      </c:spPr>
    </c:plotArea>
    <c:legend>
      <c:legendPos val="r"/>
      <c:layout>
        <c:manualLayout>
          <c:xMode val="edge"/>
          <c:yMode val="edge"/>
          <c:x val="0.17698370348076861"/>
          <c:y val="4.2760790547869215E-2"/>
          <c:w val="0.29113046945218257"/>
          <c:h val="0.40673298439479588"/>
        </c:manualLayout>
      </c:layout>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000">
                <a:latin typeface="Arial" panose="020B0604020202020204" pitchFamily="34" charset="0"/>
                <a:cs typeface="Arial" panose="020B0604020202020204" pitchFamily="34" charset="0"/>
              </a:rPr>
              <a:t>B</a:t>
            </a:r>
          </a:p>
        </c:rich>
      </c:tx>
      <c:layout>
        <c:manualLayout>
          <c:xMode val="edge"/>
          <c:yMode val="edge"/>
          <c:x val="0.74785792738579571"/>
          <c:y val="4.0617420066152155E-2"/>
        </c:manualLayout>
      </c:layout>
      <c:overlay val="1"/>
    </c:title>
    <c:autoTitleDeleted val="0"/>
    <c:plotArea>
      <c:layout>
        <c:manualLayout>
          <c:layoutTarget val="inner"/>
          <c:xMode val="edge"/>
          <c:yMode val="edge"/>
          <c:x val="0.15604040654053805"/>
          <c:y val="4.2048459488319194E-2"/>
          <c:w val="0.65081942360348377"/>
          <c:h val="0.79945168375452513"/>
        </c:manualLayout>
      </c:layout>
      <c:scatterChart>
        <c:scatterStyle val="smoothMarker"/>
        <c:varyColors val="0"/>
        <c:ser>
          <c:idx val="0"/>
          <c:order val="0"/>
          <c:tx>
            <c:strRef>
              <c:f>'pH(6)'!$Z$2</c:f>
              <c:strCache>
                <c:ptCount val="1"/>
                <c:pt idx="0">
                  <c:v>I / mA</c:v>
                </c:pt>
              </c:strCache>
            </c:strRef>
          </c:tx>
          <c:spPr>
            <a:ln w="13970"/>
          </c:spPr>
          <c:xVal>
            <c:numRef>
              <c:f>'pH(6)'!$Y$3:$Y$9</c:f>
              <c:numCache>
                <c:formatCode>General</c:formatCode>
                <c:ptCount val="7"/>
                <c:pt idx="0">
                  <c:v>3</c:v>
                </c:pt>
                <c:pt idx="1">
                  <c:v>4</c:v>
                </c:pt>
                <c:pt idx="2">
                  <c:v>5</c:v>
                </c:pt>
                <c:pt idx="3">
                  <c:v>6</c:v>
                </c:pt>
                <c:pt idx="4">
                  <c:v>7</c:v>
                </c:pt>
                <c:pt idx="5">
                  <c:v>8</c:v>
                </c:pt>
                <c:pt idx="6">
                  <c:v>9</c:v>
                </c:pt>
              </c:numCache>
            </c:numRef>
          </c:xVal>
          <c:yVal>
            <c:numRef>
              <c:f>'pH(6)'!$Z$3:$Z$9</c:f>
              <c:numCache>
                <c:formatCode>General</c:formatCode>
                <c:ptCount val="7"/>
                <c:pt idx="0">
                  <c:v>28.050800000000002</c:v>
                </c:pt>
                <c:pt idx="1">
                  <c:v>28.784400000000002</c:v>
                </c:pt>
                <c:pt idx="2">
                  <c:v>30.7761</c:v>
                </c:pt>
                <c:pt idx="3">
                  <c:v>38.034199999999998</c:v>
                </c:pt>
                <c:pt idx="4">
                  <c:v>38.360999999999997</c:v>
                </c:pt>
                <c:pt idx="5">
                  <c:v>32.102400000000003</c:v>
                </c:pt>
                <c:pt idx="6">
                  <c:v>25.407499999999999</c:v>
                </c:pt>
              </c:numCache>
            </c:numRef>
          </c:yVal>
          <c:smooth val="1"/>
        </c:ser>
        <c:dLbls>
          <c:showLegendKey val="0"/>
          <c:showVal val="0"/>
          <c:showCatName val="0"/>
          <c:showSerName val="0"/>
          <c:showPercent val="0"/>
          <c:showBubbleSize val="0"/>
        </c:dLbls>
        <c:axId val="557511696"/>
        <c:axId val="557510016"/>
      </c:scatterChart>
      <c:scatterChart>
        <c:scatterStyle val="lineMarker"/>
        <c:varyColors val="0"/>
        <c:ser>
          <c:idx val="1"/>
          <c:order val="1"/>
          <c:tx>
            <c:strRef>
              <c:f>'pH(6)'!$AA$2</c:f>
              <c:strCache>
                <c:ptCount val="1"/>
                <c:pt idx="0">
                  <c:v>E/ v</c:v>
                </c:pt>
              </c:strCache>
            </c:strRef>
          </c:tx>
          <c:spPr>
            <a:ln w="13970"/>
          </c:spPr>
          <c:trendline>
            <c:trendlineType val="linear"/>
            <c:dispRSqr val="0"/>
            <c:dispEq val="0"/>
          </c:trendline>
          <c:xVal>
            <c:numRef>
              <c:f>'pH(6)'!$Y$3:$Y$9</c:f>
              <c:numCache>
                <c:formatCode>General</c:formatCode>
                <c:ptCount val="7"/>
                <c:pt idx="0">
                  <c:v>3</c:v>
                </c:pt>
                <c:pt idx="1">
                  <c:v>4</c:v>
                </c:pt>
                <c:pt idx="2">
                  <c:v>5</c:v>
                </c:pt>
                <c:pt idx="3">
                  <c:v>6</c:v>
                </c:pt>
                <c:pt idx="4">
                  <c:v>7</c:v>
                </c:pt>
                <c:pt idx="5">
                  <c:v>8</c:v>
                </c:pt>
                <c:pt idx="6">
                  <c:v>9</c:v>
                </c:pt>
              </c:numCache>
            </c:numRef>
          </c:xVal>
          <c:yVal>
            <c:numRef>
              <c:f>'pH(6)'!$AA$3:$AA$9</c:f>
              <c:numCache>
                <c:formatCode>General</c:formatCode>
                <c:ptCount val="7"/>
                <c:pt idx="0">
                  <c:v>1.0084695299999999</c:v>
                </c:pt>
                <c:pt idx="1">
                  <c:v>0.98489227500000009</c:v>
                </c:pt>
                <c:pt idx="2">
                  <c:v>0.93705654599999999</c:v>
                </c:pt>
                <c:pt idx="3">
                  <c:v>0.89006128200000001</c:v>
                </c:pt>
                <c:pt idx="4">
                  <c:v>0.82798630650000005</c:v>
                </c:pt>
                <c:pt idx="5">
                  <c:v>0.77496535079999995</c:v>
                </c:pt>
                <c:pt idx="6">
                  <c:v>0.72182672999999997</c:v>
                </c:pt>
              </c:numCache>
            </c:numRef>
          </c:yVal>
          <c:smooth val="0"/>
        </c:ser>
        <c:dLbls>
          <c:showLegendKey val="0"/>
          <c:showVal val="0"/>
          <c:showCatName val="0"/>
          <c:showSerName val="0"/>
          <c:showPercent val="0"/>
          <c:showBubbleSize val="0"/>
        </c:dLbls>
        <c:axId val="557521216"/>
        <c:axId val="557518976"/>
      </c:scatterChart>
      <c:valAx>
        <c:axId val="557511696"/>
        <c:scaling>
          <c:orientation val="minMax"/>
          <c:min val="2"/>
        </c:scaling>
        <c:delete val="0"/>
        <c:axPos val="b"/>
        <c:title>
          <c:tx>
            <c:rich>
              <a:bodyPr/>
              <a:lstStyle/>
              <a:p>
                <a:pPr>
                  <a:defRPr sz="1200">
                    <a:latin typeface="Times New Roman" panose="02020603050405020304" pitchFamily="18" charset="0"/>
                    <a:cs typeface="Times New Roman" panose="02020603050405020304" pitchFamily="18" charset="0"/>
                  </a:defRPr>
                </a:pPr>
                <a:r>
                  <a:rPr lang="en-US" sz="1100">
                    <a:latin typeface="Arial" panose="020B0604020202020204" pitchFamily="34" charset="0"/>
                    <a:cs typeface="Arial" panose="020B0604020202020204" pitchFamily="34" charset="0"/>
                  </a:rPr>
                  <a:t>pH</a:t>
                </a:r>
              </a:p>
            </c:rich>
          </c:tx>
          <c:layout>
            <c:manualLayout>
              <c:xMode val="edge"/>
              <c:yMode val="edge"/>
              <c:x val="0.43266123168788578"/>
              <c:y val="0.92526994765125137"/>
            </c:manualLayout>
          </c:layout>
          <c:overlay val="0"/>
        </c:title>
        <c:numFmt formatCode="General" sourceLinked="1"/>
        <c:majorTickMark val="out"/>
        <c:minorTickMark val="none"/>
        <c:tickLblPos val="nextTo"/>
        <c:txPr>
          <a:bodyPr rot="0" vert="horz"/>
          <a:lstStyle/>
          <a:p>
            <a:pPr>
              <a:defRPr sz="1100" b="0" i="0" u="none" strike="noStrike" baseline="0">
                <a:solidFill>
                  <a:srgbClr val="000000"/>
                </a:solidFill>
                <a:latin typeface="Arial" panose="020B0604020202020204" pitchFamily="34" charset="0"/>
                <a:ea typeface="Times New Roman"/>
                <a:cs typeface="Arial" panose="020B0604020202020204" pitchFamily="34" charset="0"/>
              </a:defRPr>
            </a:pPr>
            <a:endParaRPr lang="en-US"/>
          </a:p>
        </c:txPr>
        <c:crossAx val="557510016"/>
        <c:crosses val="autoZero"/>
        <c:crossBetween val="midCat"/>
        <c:majorUnit val="2"/>
      </c:valAx>
      <c:valAx>
        <c:axId val="557510016"/>
        <c:scaling>
          <c:orientation val="minMax"/>
          <c:max val="42"/>
          <c:min val="24"/>
        </c:scaling>
        <c:delete val="0"/>
        <c:axPos val="l"/>
        <c:title>
          <c:tx>
            <c:rich>
              <a:bodyPr rot="-5400000" vert="horz"/>
              <a:lstStyle/>
              <a:p>
                <a:pPr>
                  <a:defRPr sz="11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I, µA</a:t>
                </a:r>
              </a:p>
            </c:rich>
          </c:tx>
          <c:layout>
            <c:manualLayout>
              <c:xMode val="edge"/>
              <c:yMode val="edge"/>
              <c:x val="6.9303714245935369E-5"/>
              <c:y val="0.36971342749741731"/>
            </c:manualLayout>
          </c:layout>
          <c:overlay val="0"/>
        </c:title>
        <c:numFmt formatCode="General" sourceLinked="1"/>
        <c:majorTickMark val="out"/>
        <c:minorTickMark val="none"/>
        <c:tickLblPos val="nextTo"/>
        <c:spPr>
          <a:ln/>
        </c:spPr>
        <c:txPr>
          <a:bodyPr/>
          <a:lstStyle/>
          <a:p>
            <a:pPr>
              <a:defRPr sz="1100">
                <a:latin typeface="Arial" panose="020B0604020202020204" pitchFamily="34" charset="0"/>
                <a:cs typeface="Arial" panose="020B0604020202020204" pitchFamily="34" charset="0"/>
              </a:defRPr>
            </a:pPr>
            <a:endParaRPr lang="en-US"/>
          </a:p>
        </c:txPr>
        <c:crossAx val="557511696"/>
        <c:crosses val="autoZero"/>
        <c:crossBetween val="midCat"/>
        <c:majorUnit val="4"/>
      </c:valAx>
      <c:valAx>
        <c:axId val="557521216"/>
        <c:scaling>
          <c:orientation val="minMax"/>
        </c:scaling>
        <c:delete val="1"/>
        <c:axPos val="b"/>
        <c:numFmt formatCode="General" sourceLinked="1"/>
        <c:majorTickMark val="out"/>
        <c:minorTickMark val="none"/>
        <c:tickLblPos val="nextTo"/>
        <c:crossAx val="557518976"/>
        <c:crosses val="autoZero"/>
        <c:crossBetween val="midCat"/>
      </c:valAx>
      <c:valAx>
        <c:axId val="557518976"/>
        <c:scaling>
          <c:orientation val="minMax"/>
          <c:max val="1.1000000000000001"/>
          <c:min val="0.70000000000000007"/>
        </c:scaling>
        <c:delete val="0"/>
        <c:axPos val="r"/>
        <c:title>
          <c:tx>
            <c:rich>
              <a:bodyPr rot="5400000" vert="horz"/>
              <a:lstStyle/>
              <a:p>
                <a:pPr>
                  <a:defRPr>
                    <a:latin typeface="Times New Roman" panose="02020603050405020304" pitchFamily="18" charset="0"/>
                    <a:cs typeface="Times New Roman" panose="02020603050405020304" pitchFamily="18" charset="0"/>
                  </a:defRPr>
                </a:pPr>
                <a:r>
                  <a:rPr lang="en-US" sz="1100">
                    <a:latin typeface="Arial" panose="020B0604020202020204" pitchFamily="34" charset="0"/>
                    <a:cs typeface="Arial" panose="020B0604020202020204" pitchFamily="34" charset="0"/>
                  </a:rPr>
                  <a:t>E,</a:t>
                </a:r>
                <a:r>
                  <a:rPr lang="en-US" sz="1100" baseline="0">
                    <a:latin typeface="Arial" panose="020B0604020202020204" pitchFamily="34" charset="0"/>
                    <a:cs typeface="Arial" panose="020B0604020202020204" pitchFamily="34" charset="0"/>
                  </a:rPr>
                  <a:t> V</a:t>
                </a:r>
                <a:endParaRPr lang="en-US" sz="1100">
                  <a:latin typeface="Arial" panose="020B0604020202020204" pitchFamily="34" charset="0"/>
                  <a:cs typeface="Arial" panose="020B0604020202020204" pitchFamily="34" charset="0"/>
                </a:endParaRPr>
              </a:p>
            </c:rich>
          </c:tx>
          <c:layout>
            <c:manualLayout>
              <c:xMode val="edge"/>
              <c:yMode val="edge"/>
              <c:x val="0.93377132868214652"/>
              <c:y val="0.39939681740443966"/>
            </c:manualLayout>
          </c:layout>
          <c:overlay val="0"/>
        </c:title>
        <c:numFmt formatCode="General" sourceLinked="1"/>
        <c:majorTickMark val="out"/>
        <c:minorTickMark val="none"/>
        <c:tickLblPos val="nextTo"/>
        <c:spPr>
          <a:ln/>
        </c:spPr>
        <c:txPr>
          <a:bodyPr/>
          <a:lstStyle/>
          <a:p>
            <a:pPr>
              <a:defRPr sz="1100">
                <a:latin typeface="Arial" panose="020B0604020202020204" pitchFamily="34" charset="0"/>
                <a:cs typeface="Arial" panose="020B0604020202020204" pitchFamily="34" charset="0"/>
              </a:defRPr>
            </a:pPr>
            <a:endParaRPr lang="en-US"/>
          </a:p>
        </c:txPr>
        <c:crossAx val="557521216"/>
        <c:crosses val="max"/>
        <c:crossBetween val="midCat"/>
        <c:majorUnit val="8.0000000000000016E-2"/>
      </c:valAx>
      <c:spPr>
        <a:ln>
          <a:solidFill>
            <a:schemeClr val="tx1">
              <a:lumMod val="50000"/>
              <a:lumOff val="50000"/>
            </a:schemeClr>
          </a:solidFill>
        </a:ln>
      </c:spPr>
    </c:plotArea>
    <c:legend>
      <c:legendPos val="r"/>
      <c:legendEntry>
        <c:idx val="2"/>
        <c:delete val="1"/>
      </c:legendEntry>
      <c:layout>
        <c:manualLayout>
          <c:xMode val="edge"/>
          <c:yMode val="edge"/>
          <c:x val="0.570952152591928"/>
          <c:y val="0.12929672104107162"/>
          <c:w val="0.26341031191837055"/>
          <c:h val="0.10972838878186757"/>
        </c:manualLayout>
      </c:layout>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480401774474992"/>
          <c:y val="2.9570184653048469E-2"/>
          <c:w val="0.72482220096319738"/>
          <c:h val="0.81395098490307238"/>
        </c:manualLayout>
      </c:layout>
      <c:scatterChart>
        <c:scatterStyle val="smoothMarker"/>
        <c:varyColors val="0"/>
        <c:ser>
          <c:idx val="0"/>
          <c:order val="0"/>
          <c:tx>
            <c:strRef>
              <c:f>'[Chart in Microsoft Word]scan rate(200)'!$C$2</c:f>
              <c:strCache>
                <c:ptCount val="1"/>
                <c:pt idx="0">
                  <c:v>25</c:v>
                </c:pt>
              </c:strCache>
            </c:strRef>
          </c:tx>
          <c:spPr>
            <a:ln w="8890"/>
          </c:spPr>
          <c:marker>
            <c:symbol val="none"/>
          </c:marker>
          <c:xVal>
            <c:numRef>
              <c:f>'[Chart in Microsoft Word]scan rate(200)'!$A:$A</c:f>
              <c:numCache>
                <c:formatCode>General</c:formatCode>
                <c:ptCount val="1048576"/>
                <c:pt idx="1">
                  <c:v>25</c:v>
                </c:pt>
                <c:pt idx="2">
                  <c:v>0.72558942500000001</c:v>
                </c:pt>
                <c:pt idx="3">
                  <c:v>1.39479825</c:v>
                </c:pt>
                <c:pt idx="4">
                  <c:v>2.2897079999999996</c:v>
                </c:pt>
                <c:pt idx="5">
                  <c:v>3.3514137499999999</c:v>
                </c:pt>
                <c:pt idx="6">
                  <c:v>4.2345390000000007</c:v>
                </c:pt>
                <c:pt idx="7">
                  <c:v>5.2144654999999993</c:v>
                </c:pt>
                <c:pt idx="8">
                  <c:v>6.7848195000000002</c:v>
                </c:pt>
                <c:pt idx="9">
                  <c:v>7.7042417500000004</c:v>
                </c:pt>
                <c:pt idx="10">
                  <c:v>8.3106624999999994</c:v>
                </c:pt>
                <c:pt idx="11">
                  <c:v>9.697144999999999</c:v>
                </c:pt>
                <c:pt idx="12">
                  <c:v>10.545</c:v>
                </c:pt>
                <c:pt idx="13">
                  <c:v>11.104255</c:v>
                </c:pt>
                <c:pt idx="14">
                  <c:v>12.32396</c:v>
                </c:pt>
                <c:pt idx="15">
                  <c:v>13.107990000000001</c:v>
                </c:pt>
                <c:pt idx="16">
                  <c:v>14.050934999999999</c:v>
                </c:pt>
                <c:pt idx="17">
                  <c:v>15.081292499999998</c:v>
                </c:pt>
                <c:pt idx="18">
                  <c:v>16.090005000000001</c:v>
                </c:pt>
                <c:pt idx="19">
                  <c:v>17.085027499999999</c:v>
                </c:pt>
                <c:pt idx="20">
                  <c:v>18.152570000000001</c:v>
                </c:pt>
                <c:pt idx="21">
                  <c:v>18.639305</c:v>
                </c:pt>
                <c:pt idx="22">
                  <c:v>19.8000875</c:v>
                </c:pt>
                <c:pt idx="23">
                  <c:v>20.615567500000001</c:v>
                </c:pt>
                <c:pt idx="24">
                  <c:v>21.392660000000003</c:v>
                </c:pt>
                <c:pt idx="25">
                  <c:v>22.8135525</c:v>
                </c:pt>
                <c:pt idx="26">
                  <c:v>23.267912499999998</c:v>
                </c:pt>
                <c:pt idx="27">
                  <c:v>24.449322500000001</c:v>
                </c:pt>
                <c:pt idx="28">
                  <c:v>25.309850000000001</c:v>
                </c:pt>
                <c:pt idx="29">
                  <c:v>26.379427499999998</c:v>
                </c:pt>
                <c:pt idx="30">
                  <c:v>27.269369999999999</c:v>
                </c:pt>
                <c:pt idx="31">
                  <c:v>28.360592499999999</c:v>
                </c:pt>
                <c:pt idx="32">
                  <c:v>28.854172500000001</c:v>
                </c:pt>
                <c:pt idx="33">
                  <c:v>30.139552500000001</c:v>
                </c:pt>
                <c:pt idx="34">
                  <c:v>31.0874925</c:v>
                </c:pt>
                <c:pt idx="35">
                  <c:v>31.425949999999997</c:v>
                </c:pt>
                <c:pt idx="36">
                  <c:v>32.507829999999998</c:v>
                </c:pt>
                <c:pt idx="37">
                  <c:v>33.538649999999997</c:v>
                </c:pt>
                <c:pt idx="38">
                  <c:v>34.449220000000004</c:v>
                </c:pt>
                <c:pt idx="39">
                  <c:v>35.447202500000003</c:v>
                </c:pt>
                <c:pt idx="40">
                  <c:v>36.1222675</c:v>
                </c:pt>
                <c:pt idx="41">
                  <c:v>37.371387499999997</c:v>
                </c:pt>
                <c:pt idx="42">
                  <c:v>38.289819999999999</c:v>
                </c:pt>
                <c:pt idx="43">
                  <c:v>38.741219999999998</c:v>
                </c:pt>
                <c:pt idx="44">
                  <c:v>40.288652499999998</c:v>
                </c:pt>
                <c:pt idx="45">
                  <c:v>40.951970000000003</c:v>
                </c:pt>
                <c:pt idx="46">
                  <c:v>42.017569999999999</c:v>
                </c:pt>
                <c:pt idx="47">
                  <c:v>42.914450000000002</c:v>
                </c:pt>
                <c:pt idx="48">
                  <c:v>43.937962500000005</c:v>
                </c:pt>
                <c:pt idx="49">
                  <c:v>44.656224999999999</c:v>
                </c:pt>
                <c:pt idx="50">
                  <c:v>45.731629999999996</c:v>
                </c:pt>
                <c:pt idx="51">
                  <c:v>46.529442500000002</c:v>
                </c:pt>
                <c:pt idx="52">
                  <c:v>47.345847499999998</c:v>
                </c:pt>
                <c:pt idx="53">
                  <c:v>48.712719999999997</c:v>
                </c:pt>
                <c:pt idx="54">
                  <c:v>49.445320000000002</c:v>
                </c:pt>
                <c:pt idx="55">
                  <c:v>50.117887500000002</c:v>
                </c:pt>
                <c:pt idx="56">
                  <c:v>51.240375</c:v>
                </c:pt>
                <c:pt idx="57">
                  <c:v>52.012657500000003</c:v>
                </c:pt>
                <c:pt idx="58">
                  <c:v>52.804549999999999</c:v>
                </c:pt>
                <c:pt idx="59">
                  <c:v>54.124247500000003</c:v>
                </c:pt>
                <c:pt idx="60">
                  <c:v>54.987827500000002</c:v>
                </c:pt>
                <c:pt idx="61">
                  <c:v>55.991637500000003</c:v>
                </c:pt>
                <c:pt idx="62">
                  <c:v>56.629424999999998</c:v>
                </c:pt>
                <c:pt idx="63">
                  <c:v>57.074905000000001</c:v>
                </c:pt>
                <c:pt idx="64">
                  <c:v>58.521234999999997</c:v>
                </c:pt>
                <c:pt idx="65">
                  <c:v>59.441702499999991</c:v>
                </c:pt>
                <c:pt idx="66">
                  <c:v>60.355232499999993</c:v>
                </c:pt>
                <c:pt idx="67">
                  <c:v>61.186344999999989</c:v>
                </c:pt>
                <c:pt idx="68">
                  <c:v>62.466915</c:v>
                </c:pt>
                <c:pt idx="69">
                  <c:v>63.022284999999997</c:v>
                </c:pt>
                <c:pt idx="70">
                  <c:v>64.377409999999998</c:v>
                </c:pt>
                <c:pt idx="71">
                  <c:v>65.200197500000002</c:v>
                </c:pt>
                <c:pt idx="72">
                  <c:v>66.081814999999992</c:v>
                </c:pt>
                <c:pt idx="73">
                  <c:v>66.920789999999997</c:v>
                </c:pt>
                <c:pt idx="74">
                  <c:v>67.801945000000003</c:v>
                </c:pt>
                <c:pt idx="75">
                  <c:v>68.7821675</c:v>
                </c:pt>
                <c:pt idx="76">
                  <c:v>69.729089999999999</c:v>
                </c:pt>
                <c:pt idx="77">
                  <c:v>70.290380000000013</c:v>
                </c:pt>
                <c:pt idx="78">
                  <c:v>71.570949999999996</c:v>
                </c:pt>
                <c:pt idx="79">
                  <c:v>72.534522500000008</c:v>
                </c:pt>
                <c:pt idx="80">
                  <c:v>73.536389999999983</c:v>
                </c:pt>
                <c:pt idx="81">
                  <c:v>74.547044999999997</c:v>
                </c:pt>
                <c:pt idx="82">
                  <c:v>75.335977499999998</c:v>
                </c:pt>
                <c:pt idx="83">
                  <c:v>76.156359999999992</c:v>
                </c:pt>
                <c:pt idx="84">
                  <c:v>77.098287500000012</c:v>
                </c:pt>
                <c:pt idx="85">
                  <c:v>77.744955000000004</c:v>
                </c:pt>
                <c:pt idx="86">
                  <c:v>78.727212500000007</c:v>
                </c:pt>
                <c:pt idx="87">
                  <c:v>80.01361</c:v>
                </c:pt>
                <c:pt idx="88">
                  <c:v>80.680812500000002</c:v>
                </c:pt>
                <c:pt idx="89">
                  <c:v>82.052217499999998</c:v>
                </c:pt>
                <c:pt idx="90">
                  <c:v>82.714055000000002</c:v>
                </c:pt>
                <c:pt idx="91">
                  <c:v>83.514735000000002</c:v>
                </c:pt>
                <c:pt idx="92">
                  <c:v>84.785407500000005</c:v>
                </c:pt>
                <c:pt idx="93">
                  <c:v>85.429114999999996</c:v>
                </c:pt>
                <c:pt idx="94">
                  <c:v>86.251440000000002</c:v>
                </c:pt>
                <c:pt idx="95">
                  <c:v>87.089397500000004</c:v>
                </c:pt>
                <c:pt idx="96">
                  <c:v>88.220764999999986</c:v>
                </c:pt>
                <c:pt idx="97">
                  <c:v>89.404210000000006</c:v>
                </c:pt>
                <c:pt idx="98">
                  <c:v>89.942930000000004</c:v>
                </c:pt>
                <c:pt idx="99">
                  <c:v>91.002610000000004</c:v>
                </c:pt>
                <c:pt idx="100">
                  <c:v>91.842602499999998</c:v>
                </c:pt>
                <c:pt idx="101">
                  <c:v>92.482424999999992</c:v>
                </c:pt>
                <c:pt idx="102">
                  <c:v>92.853350000000006</c:v>
                </c:pt>
                <c:pt idx="103">
                  <c:v>93.161375000000007</c:v>
                </c:pt>
                <c:pt idx="104">
                  <c:v>93.834775000000008</c:v>
                </c:pt>
                <c:pt idx="105">
                  <c:v>95.183425000000014</c:v>
                </c:pt>
                <c:pt idx="106">
                  <c:v>96.111199999999997</c:v>
                </c:pt>
                <c:pt idx="107">
                  <c:v>96.887275000000002</c:v>
                </c:pt>
                <c:pt idx="108">
                  <c:v>98.062024999999991</c:v>
                </c:pt>
                <c:pt idx="109">
                  <c:v>98.818674999999985</c:v>
                </c:pt>
                <c:pt idx="110">
                  <c:v>99.522599999999997</c:v>
                </c:pt>
                <c:pt idx="111">
                  <c:v>100.63907500000001</c:v>
                </c:pt>
                <c:pt idx="112">
                  <c:v>101.20055000000001</c:v>
                </c:pt>
                <c:pt idx="113">
                  <c:v>102.361425</c:v>
                </c:pt>
                <c:pt idx="114">
                  <c:v>103.08385</c:v>
                </c:pt>
                <c:pt idx="115">
                  <c:v>104.461175</c:v>
                </c:pt>
                <c:pt idx="116">
                  <c:v>104.95235</c:v>
                </c:pt>
                <c:pt idx="117">
                  <c:v>106.42680000000001</c:v>
                </c:pt>
                <c:pt idx="118">
                  <c:v>106.86340000000001</c:v>
                </c:pt>
                <c:pt idx="119">
                  <c:v>108.04554999999999</c:v>
                </c:pt>
                <c:pt idx="120">
                  <c:v>109.06767500000001</c:v>
                </c:pt>
                <c:pt idx="121">
                  <c:v>109.685575</c:v>
                </c:pt>
                <c:pt idx="122">
                  <c:v>111.05272500000001</c:v>
                </c:pt>
                <c:pt idx="123">
                  <c:v>111.51707500000001</c:v>
                </c:pt>
                <c:pt idx="124">
                  <c:v>112.73899999999999</c:v>
                </c:pt>
                <c:pt idx="125">
                  <c:v>113.3014</c:v>
                </c:pt>
                <c:pt idx="126">
                  <c:v>114.23564999999999</c:v>
                </c:pt>
                <c:pt idx="127">
                  <c:v>115.4696</c:v>
                </c:pt>
                <c:pt idx="128">
                  <c:v>116.40755000000001</c:v>
                </c:pt>
                <c:pt idx="129">
                  <c:v>116.83860000000001</c:v>
                </c:pt>
                <c:pt idx="130">
                  <c:v>118.378725</c:v>
                </c:pt>
                <c:pt idx="131">
                  <c:v>119.22047499999999</c:v>
                </c:pt>
                <c:pt idx="132">
                  <c:v>119.78380000000001</c:v>
                </c:pt>
                <c:pt idx="133">
                  <c:v>120.94745000000002</c:v>
                </c:pt>
                <c:pt idx="134">
                  <c:v>121.85487499999999</c:v>
                </c:pt>
                <c:pt idx="135">
                  <c:v>122.8215</c:v>
                </c:pt>
                <c:pt idx="136">
                  <c:v>123.49305</c:v>
                </c:pt>
                <c:pt idx="137">
                  <c:v>124.568825</c:v>
                </c:pt>
                <c:pt idx="138">
                  <c:v>125.54932499999998</c:v>
                </c:pt>
                <c:pt idx="139">
                  <c:v>126.48265000000001</c:v>
                </c:pt>
                <c:pt idx="140">
                  <c:v>127.52697499999999</c:v>
                </c:pt>
                <c:pt idx="141">
                  <c:v>128.35022499999999</c:v>
                </c:pt>
                <c:pt idx="142">
                  <c:v>129.0523</c:v>
                </c:pt>
                <c:pt idx="143">
                  <c:v>130.30937499999999</c:v>
                </c:pt>
                <c:pt idx="144">
                  <c:v>130.87270000000001</c:v>
                </c:pt>
                <c:pt idx="145">
                  <c:v>132.1344</c:v>
                </c:pt>
                <c:pt idx="146">
                  <c:v>133.16485000000003</c:v>
                </c:pt>
                <c:pt idx="147">
                  <c:v>133.84564999999998</c:v>
                </c:pt>
                <c:pt idx="148">
                  <c:v>134.63467500000002</c:v>
                </c:pt>
                <c:pt idx="149">
                  <c:v>136.055475</c:v>
                </c:pt>
                <c:pt idx="150">
                  <c:v>136.39772499999998</c:v>
                </c:pt>
                <c:pt idx="151">
                  <c:v>137.65479999999999</c:v>
                </c:pt>
                <c:pt idx="152">
                  <c:v>138.54002499999999</c:v>
                </c:pt>
                <c:pt idx="153">
                  <c:v>139.10057500000002</c:v>
                </c:pt>
                <c:pt idx="154">
                  <c:v>140.39372499999999</c:v>
                </c:pt>
                <c:pt idx="155">
                  <c:v>141.49077499999999</c:v>
                </c:pt>
                <c:pt idx="156">
                  <c:v>141.814525</c:v>
                </c:pt>
                <c:pt idx="157">
                  <c:v>143.62752499999999</c:v>
                </c:pt>
                <c:pt idx="158">
                  <c:v>144.47297499999999</c:v>
                </c:pt>
                <c:pt idx="159">
                  <c:v>144.8476</c:v>
                </c:pt>
                <c:pt idx="160">
                  <c:v>146.01495</c:v>
                </c:pt>
                <c:pt idx="161">
                  <c:v>146.598625</c:v>
                </c:pt>
                <c:pt idx="162">
                  <c:v>147.89269999999999</c:v>
                </c:pt>
                <c:pt idx="163">
                  <c:v>148.813075</c:v>
                </c:pt>
                <c:pt idx="164">
                  <c:v>149.57897499999999</c:v>
                </c:pt>
                <c:pt idx="165">
                  <c:v>150.33100000000002</c:v>
                </c:pt>
                <c:pt idx="166">
                  <c:v>151.48354999999998</c:v>
                </c:pt>
                <c:pt idx="167">
                  <c:v>152.07739999999998</c:v>
                </c:pt>
                <c:pt idx="168">
                  <c:v>153.07917499999999</c:v>
                </c:pt>
                <c:pt idx="169">
                  <c:v>154.17807500000001</c:v>
                </c:pt>
                <c:pt idx="170">
                  <c:v>154.9486</c:v>
                </c:pt>
                <c:pt idx="171">
                  <c:v>156.25285</c:v>
                </c:pt>
                <c:pt idx="172">
                  <c:v>157.041875</c:v>
                </c:pt>
                <c:pt idx="173">
                  <c:v>157.94190000000003</c:v>
                </c:pt>
                <c:pt idx="174">
                  <c:v>158.99732499999999</c:v>
                </c:pt>
                <c:pt idx="175">
                  <c:v>159.681825</c:v>
                </c:pt>
                <c:pt idx="176">
                  <c:v>160.54762500000001</c:v>
                </c:pt>
                <c:pt idx="177">
                  <c:v>161.65299999999999</c:v>
                </c:pt>
                <c:pt idx="178">
                  <c:v>162.93412499999999</c:v>
                </c:pt>
                <c:pt idx="179">
                  <c:v>163.59549999999999</c:v>
                </c:pt>
                <c:pt idx="180">
                  <c:v>164.27445</c:v>
                </c:pt>
                <c:pt idx="181">
                  <c:v>165.01074999999997</c:v>
                </c:pt>
                <c:pt idx="182">
                  <c:v>166.29187499999998</c:v>
                </c:pt>
                <c:pt idx="183">
                  <c:v>167.26405</c:v>
                </c:pt>
                <c:pt idx="184">
                  <c:v>168.53222500000001</c:v>
                </c:pt>
                <c:pt idx="185">
                  <c:v>169.02525</c:v>
                </c:pt>
                <c:pt idx="186">
                  <c:v>170.213875</c:v>
                </c:pt>
                <c:pt idx="187">
                  <c:v>170.82159999999999</c:v>
                </c:pt>
                <c:pt idx="188">
                  <c:v>171.85667500000002</c:v>
                </c:pt>
                <c:pt idx="189">
                  <c:v>172.739125</c:v>
                </c:pt>
                <c:pt idx="190">
                  <c:v>173.59105</c:v>
                </c:pt>
                <c:pt idx="191">
                  <c:v>174.60762499999998</c:v>
                </c:pt>
                <c:pt idx="192">
                  <c:v>175.57332500000001</c:v>
                </c:pt>
                <c:pt idx="193">
                  <c:v>176.66204999999999</c:v>
                </c:pt>
                <c:pt idx="194">
                  <c:v>177.304925</c:v>
                </c:pt>
                <c:pt idx="195">
                  <c:v>178.3844</c:v>
                </c:pt>
                <c:pt idx="196">
                  <c:v>179.00507500000001</c:v>
                </c:pt>
                <c:pt idx="197">
                  <c:v>180.353725</c:v>
                </c:pt>
                <c:pt idx="198">
                  <c:v>181.41284999999999</c:v>
                </c:pt>
                <c:pt idx="199">
                  <c:v>181.92714999999998</c:v>
                </c:pt>
                <c:pt idx="200">
                  <c:v>183.41454999999999</c:v>
                </c:pt>
                <c:pt idx="201">
                  <c:v>183.78640000000001</c:v>
                </c:pt>
                <c:pt idx="202">
                  <c:v>184.76320000000001</c:v>
                </c:pt>
                <c:pt idx="203">
                  <c:v>185.88245000000001</c:v>
                </c:pt>
                <c:pt idx="204">
                  <c:v>186.379175</c:v>
                </c:pt>
                <c:pt idx="205">
                  <c:v>187.4161</c:v>
                </c:pt>
                <c:pt idx="206">
                  <c:v>188.45024999999998</c:v>
                </c:pt>
                <c:pt idx="207">
                  <c:v>189.3031</c:v>
                </c:pt>
                <c:pt idx="208">
                  <c:v>190.22995</c:v>
                </c:pt>
                <c:pt idx="209">
                  <c:v>191.43892500000001</c:v>
                </c:pt>
                <c:pt idx="210">
                  <c:v>192.24459999999999</c:v>
                </c:pt>
                <c:pt idx="211">
                  <c:v>193.20845</c:v>
                </c:pt>
                <c:pt idx="212">
                  <c:v>194.06130000000002</c:v>
                </c:pt>
                <c:pt idx="213">
                  <c:v>195.16945000000001</c:v>
                </c:pt>
                <c:pt idx="214">
                  <c:v>195.99455</c:v>
                </c:pt>
                <c:pt idx="215">
                  <c:v>196.92972499999999</c:v>
                </c:pt>
                <c:pt idx="216">
                  <c:v>197.77702500000001</c:v>
                </c:pt>
                <c:pt idx="217">
                  <c:v>198.722375</c:v>
                </c:pt>
                <c:pt idx="218">
                  <c:v>199.49105</c:v>
                </c:pt>
                <c:pt idx="219">
                  <c:v>200.57885000000002</c:v>
                </c:pt>
                <c:pt idx="220">
                  <c:v>201.45482500000003</c:v>
                </c:pt>
                <c:pt idx="221">
                  <c:v>202.46122499999998</c:v>
                </c:pt>
                <c:pt idx="222">
                  <c:v>203.55827500000001</c:v>
                </c:pt>
                <c:pt idx="223">
                  <c:v>203.88572500000001</c:v>
                </c:pt>
                <c:pt idx="224">
                  <c:v>205.30375000000001</c:v>
                </c:pt>
                <c:pt idx="225">
                  <c:v>205.954025</c:v>
                </c:pt>
                <c:pt idx="226">
                  <c:v>206.91232500000001</c:v>
                </c:pt>
                <c:pt idx="227">
                  <c:v>207.628275</c:v>
                </c:pt>
                <c:pt idx="228">
                  <c:v>208.8169</c:v>
                </c:pt>
                <c:pt idx="229">
                  <c:v>209.83439999999999</c:v>
                </c:pt>
                <c:pt idx="230">
                  <c:v>210.738125</c:v>
                </c:pt>
                <c:pt idx="231">
                  <c:v>211.66775000000001</c:v>
                </c:pt>
                <c:pt idx="232">
                  <c:v>212.53540000000001</c:v>
                </c:pt>
                <c:pt idx="233">
                  <c:v>213.557525</c:v>
                </c:pt>
                <c:pt idx="234">
                  <c:v>213.988575</c:v>
                </c:pt>
                <c:pt idx="235">
                  <c:v>215.21605000000002</c:v>
                </c:pt>
                <c:pt idx="236">
                  <c:v>216.136425</c:v>
                </c:pt>
                <c:pt idx="237">
                  <c:v>217.664525</c:v>
                </c:pt>
                <c:pt idx="238">
                  <c:v>218.03822500000001</c:v>
                </c:pt>
                <c:pt idx="239">
                  <c:v>218.91882499999997</c:v>
                </c:pt>
                <c:pt idx="240">
                  <c:v>220.13612500000002</c:v>
                </c:pt>
                <c:pt idx="241">
                  <c:v>220.77622499999998</c:v>
                </c:pt>
                <c:pt idx="242">
                  <c:v>221.76412500000001</c:v>
                </c:pt>
                <c:pt idx="243">
                  <c:v>222.818625</c:v>
                </c:pt>
                <c:pt idx="244">
                  <c:v>223.41895</c:v>
                </c:pt>
                <c:pt idx="245">
                  <c:v>224.58352500000001</c:v>
                </c:pt>
                <c:pt idx="246">
                  <c:v>225.97195000000002</c:v>
                </c:pt>
                <c:pt idx="247">
                  <c:v>226.133825</c:v>
                </c:pt>
                <c:pt idx="248">
                  <c:v>227.3169</c:v>
                </c:pt>
                <c:pt idx="249">
                  <c:v>227.97550000000001</c:v>
                </c:pt>
                <c:pt idx="250">
                  <c:v>229.26495</c:v>
                </c:pt>
                <c:pt idx="251">
                  <c:v>230.21030000000002</c:v>
                </c:pt>
                <c:pt idx="252">
                  <c:v>231.064075</c:v>
                </c:pt>
                <c:pt idx="253">
                  <c:v>231.98445000000001</c:v>
                </c:pt>
                <c:pt idx="254">
                  <c:v>232.88724999999999</c:v>
                </c:pt>
                <c:pt idx="255">
                  <c:v>233.60227500000002</c:v>
                </c:pt>
                <c:pt idx="256">
                  <c:v>234.66140000000001</c:v>
                </c:pt>
                <c:pt idx="257">
                  <c:v>235.74734999999998</c:v>
                </c:pt>
                <c:pt idx="258">
                  <c:v>236.68437500000002</c:v>
                </c:pt>
                <c:pt idx="259">
                  <c:v>237.63250000000002</c:v>
                </c:pt>
                <c:pt idx="260">
                  <c:v>238.55750000000003</c:v>
                </c:pt>
                <c:pt idx="261">
                  <c:v>239.45752500000003</c:v>
                </c:pt>
                <c:pt idx="262">
                  <c:v>240.37882500000003</c:v>
                </c:pt>
                <c:pt idx="263">
                  <c:v>241.388925</c:v>
                </c:pt>
                <c:pt idx="264">
                  <c:v>242.12985</c:v>
                </c:pt>
                <c:pt idx="265">
                  <c:v>243.00397500000005</c:v>
                </c:pt>
                <c:pt idx="266">
                  <c:v>244.05292500000002</c:v>
                </c:pt>
                <c:pt idx="267">
                  <c:v>245.19529999999997</c:v>
                </c:pt>
                <c:pt idx="268">
                  <c:v>245.86869999999999</c:v>
                </c:pt>
                <c:pt idx="269">
                  <c:v>246.84087500000001</c:v>
                </c:pt>
                <c:pt idx="270">
                  <c:v>247.884275</c:v>
                </c:pt>
                <c:pt idx="271">
                  <c:v>248.855525</c:v>
                </c:pt>
                <c:pt idx="272">
                  <c:v>249.50949999999995</c:v>
                </c:pt>
                <c:pt idx="273">
                  <c:v>250.4641</c:v>
                </c:pt>
                <c:pt idx="274">
                  <c:v>251.2818</c:v>
                </c:pt>
                <c:pt idx="275">
                  <c:v>252.25490000000002</c:v>
                </c:pt>
                <c:pt idx="276">
                  <c:v>253.35102499999996</c:v>
                </c:pt>
                <c:pt idx="277">
                  <c:v>253.89677499999999</c:v>
                </c:pt>
                <c:pt idx="278">
                  <c:v>255.32959999999997</c:v>
                </c:pt>
                <c:pt idx="279">
                  <c:v>256.04277500000001</c:v>
                </c:pt>
                <c:pt idx="280">
                  <c:v>256.70044999999999</c:v>
                </c:pt>
                <c:pt idx="281">
                  <c:v>257.78362500000003</c:v>
                </c:pt>
                <c:pt idx="282">
                  <c:v>259.01849999999996</c:v>
                </c:pt>
                <c:pt idx="283">
                  <c:v>260.23949999999996</c:v>
                </c:pt>
                <c:pt idx="284">
                  <c:v>260.50219999999996</c:v>
                </c:pt>
                <c:pt idx="285">
                  <c:v>261.5752</c:v>
                </c:pt>
                <c:pt idx="286">
                  <c:v>262.77492499999994</c:v>
                </c:pt>
                <c:pt idx="287">
                  <c:v>263.41410000000002</c:v>
                </c:pt>
                <c:pt idx="288">
                  <c:v>264.22717499999999</c:v>
                </c:pt>
                <c:pt idx="289">
                  <c:v>265.56287499999996</c:v>
                </c:pt>
                <c:pt idx="290">
                  <c:v>266.34265000000005</c:v>
                </c:pt>
                <c:pt idx="291">
                  <c:v>267.08635000000004</c:v>
                </c:pt>
                <c:pt idx="292">
                  <c:v>267.77917500000001</c:v>
                </c:pt>
                <c:pt idx="293">
                  <c:v>268.95577499999996</c:v>
                </c:pt>
                <c:pt idx="294">
                  <c:v>269.74664999999999</c:v>
                </c:pt>
                <c:pt idx="295">
                  <c:v>270.76322499999998</c:v>
                </c:pt>
                <c:pt idx="296">
                  <c:v>272.00457500000005</c:v>
                </c:pt>
                <c:pt idx="297">
                  <c:v>272.221025</c:v>
                </c:pt>
                <c:pt idx="298">
                  <c:v>273.79444999999998</c:v>
                </c:pt>
                <c:pt idx="299">
                  <c:v>274.53722499999998</c:v>
                </c:pt>
                <c:pt idx="300">
                  <c:v>275.42152499999997</c:v>
                </c:pt>
                <c:pt idx="301">
                  <c:v>276.40202499999998</c:v>
                </c:pt>
                <c:pt idx="302">
                  <c:v>277.51757500000002</c:v>
                </c:pt>
                <c:pt idx="303">
                  <c:v>278.09755000000001</c:v>
                </c:pt>
                <c:pt idx="304">
                  <c:v>279.09932500000002</c:v>
                </c:pt>
                <c:pt idx="305">
                  <c:v>280.40265000000005</c:v>
                </c:pt>
                <c:pt idx="306">
                  <c:v>280.94284999999996</c:v>
                </c:pt>
                <c:pt idx="307">
                  <c:v>282.20824999999996</c:v>
                </c:pt>
                <c:pt idx="308">
                  <c:v>282.963975</c:v>
                </c:pt>
                <c:pt idx="309">
                  <c:v>283.75115</c:v>
                </c:pt>
                <c:pt idx="310">
                  <c:v>284.85559999999998</c:v>
                </c:pt>
                <c:pt idx="311">
                  <c:v>285.376375</c:v>
                </c:pt>
                <c:pt idx="312">
                  <c:v>286.72687500000001</c:v>
                </c:pt>
                <c:pt idx="313">
                  <c:v>287.52700000000004</c:v>
                </c:pt>
                <c:pt idx="314">
                  <c:v>288.61110000000002</c:v>
                </c:pt>
                <c:pt idx="315">
                  <c:v>289.21605</c:v>
                </c:pt>
                <c:pt idx="316">
                  <c:v>290.25389999999999</c:v>
                </c:pt>
                <c:pt idx="317">
                  <c:v>291.37870000000004</c:v>
                </c:pt>
                <c:pt idx="318">
                  <c:v>292.10760000000005</c:v>
                </c:pt>
                <c:pt idx="319">
                  <c:v>293.34525000000002</c:v>
                </c:pt>
                <c:pt idx="320">
                  <c:v>294.18052499999999</c:v>
                </c:pt>
                <c:pt idx="321">
                  <c:v>295.24057499999998</c:v>
                </c:pt>
                <c:pt idx="322">
                  <c:v>295.94912499999998</c:v>
                </c:pt>
                <c:pt idx="323">
                  <c:v>296.46157499999998</c:v>
                </c:pt>
                <c:pt idx="324">
                  <c:v>297.69645000000003</c:v>
                </c:pt>
                <c:pt idx="325">
                  <c:v>298.64457499999997</c:v>
                </c:pt>
                <c:pt idx="326">
                  <c:v>299.59917499999995</c:v>
                </c:pt>
                <c:pt idx="327">
                  <c:v>300.35767500000003</c:v>
                </c:pt>
                <c:pt idx="328">
                  <c:v>301.54445000000004</c:v>
                </c:pt>
                <c:pt idx="329">
                  <c:v>302.15494999999999</c:v>
                </c:pt>
                <c:pt idx="330">
                  <c:v>303.40092499999997</c:v>
                </c:pt>
                <c:pt idx="331">
                  <c:v>303.94297500000005</c:v>
                </c:pt>
                <c:pt idx="332">
                  <c:v>305.25647500000002</c:v>
                </c:pt>
                <c:pt idx="333">
                  <c:v>306.15372500000001</c:v>
                </c:pt>
                <c:pt idx="334">
                  <c:v>306.82065</c:v>
                </c:pt>
                <c:pt idx="335">
                  <c:v>307.98429999999996</c:v>
                </c:pt>
                <c:pt idx="336">
                  <c:v>308.57074999999998</c:v>
                </c:pt>
                <c:pt idx="337">
                  <c:v>310.04242499999998</c:v>
                </c:pt>
                <c:pt idx="338">
                  <c:v>310.95355000000001</c:v>
                </c:pt>
                <c:pt idx="339">
                  <c:v>311.57884999999999</c:v>
                </c:pt>
                <c:pt idx="340">
                  <c:v>312.57415000000003</c:v>
                </c:pt>
                <c:pt idx="341">
                  <c:v>313.52042499999999</c:v>
                </c:pt>
                <c:pt idx="342">
                  <c:v>314.20400000000001</c:v>
                </c:pt>
                <c:pt idx="343">
                  <c:v>315.12437499999999</c:v>
                </c:pt>
                <c:pt idx="344">
                  <c:v>316.26674999999994</c:v>
                </c:pt>
                <c:pt idx="345">
                  <c:v>316.92442499999999</c:v>
                </c:pt>
                <c:pt idx="346">
                  <c:v>318.372975</c:v>
                </c:pt>
                <c:pt idx="347">
                  <c:v>318.80402499999997</c:v>
                </c:pt>
                <c:pt idx="348">
                  <c:v>320.25534999999996</c:v>
                </c:pt>
                <c:pt idx="349">
                  <c:v>320.48197500000003</c:v>
                </c:pt>
                <c:pt idx="350">
                  <c:v>321.58272499999998</c:v>
                </c:pt>
                <c:pt idx="351">
                  <c:v>322.94709999999998</c:v>
                </c:pt>
                <c:pt idx="352">
                  <c:v>323.37815000000001</c:v>
                </c:pt>
                <c:pt idx="353">
                  <c:v>324.502025</c:v>
                </c:pt>
                <c:pt idx="354">
                  <c:v>325.63885000000005</c:v>
                </c:pt>
                <c:pt idx="355">
                  <c:v>326.12632500000001</c:v>
                </c:pt>
                <c:pt idx="356">
                  <c:v>327.46572500000002</c:v>
                </c:pt>
                <c:pt idx="357">
                  <c:v>328.39349999999996</c:v>
                </c:pt>
                <c:pt idx="358">
                  <c:v>328.87912500000004</c:v>
                </c:pt>
                <c:pt idx="359">
                  <c:v>330.19725000000005</c:v>
                </c:pt>
                <c:pt idx="360">
                  <c:v>331.06490000000002</c:v>
                </c:pt>
                <c:pt idx="361">
                  <c:v>331.77437500000002</c:v>
                </c:pt>
                <c:pt idx="362">
                  <c:v>332.87235000000004</c:v>
                </c:pt>
                <c:pt idx="363">
                  <c:v>333.89170000000001</c:v>
                </c:pt>
                <c:pt idx="364">
                  <c:v>334.47999999999996</c:v>
                </c:pt>
                <c:pt idx="365">
                  <c:v>335.78332499999999</c:v>
                </c:pt>
                <c:pt idx="366">
                  <c:v>336.828575</c:v>
                </c:pt>
                <c:pt idx="367">
                  <c:v>337.4178</c:v>
                </c:pt>
                <c:pt idx="368">
                  <c:v>338.41587499999997</c:v>
                </c:pt>
                <c:pt idx="369">
                  <c:v>339.73307499999999</c:v>
                </c:pt>
                <c:pt idx="370">
                  <c:v>340.26864999999998</c:v>
                </c:pt>
                <c:pt idx="371">
                  <c:v>340.94945000000001</c:v>
                </c:pt>
                <c:pt idx="372">
                  <c:v>342.37487499999997</c:v>
                </c:pt>
                <c:pt idx="373">
                  <c:v>342.86327499999999</c:v>
                </c:pt>
                <c:pt idx="374">
                  <c:v>344.02322499999997</c:v>
                </c:pt>
                <c:pt idx="375">
                  <c:v>344.83260000000001</c:v>
                </c:pt>
                <c:pt idx="376">
                  <c:v>345.90652499999999</c:v>
                </c:pt>
                <c:pt idx="377">
                  <c:v>346.940675</c:v>
                </c:pt>
                <c:pt idx="378">
                  <c:v>347.89064999999999</c:v>
                </c:pt>
                <c:pt idx="379">
                  <c:v>348.71112500000004</c:v>
                </c:pt>
                <c:pt idx="380">
                  <c:v>349.65924999999999</c:v>
                </c:pt>
                <c:pt idx="381">
                  <c:v>350.58517499999999</c:v>
                </c:pt>
                <c:pt idx="382">
                  <c:v>351.43617500000005</c:v>
                </c:pt>
                <c:pt idx="383">
                  <c:v>352.30567500000006</c:v>
                </c:pt>
                <c:pt idx="384">
                  <c:v>353.46285</c:v>
                </c:pt>
                <c:pt idx="385">
                  <c:v>354.20932500000004</c:v>
                </c:pt>
                <c:pt idx="386">
                  <c:v>354.79577499999999</c:v>
                </c:pt>
                <c:pt idx="387">
                  <c:v>356.19529999999997</c:v>
                </c:pt>
                <c:pt idx="388">
                  <c:v>356.79192499999999</c:v>
                </c:pt>
                <c:pt idx="389">
                  <c:v>357.58557500000001</c:v>
                </c:pt>
                <c:pt idx="390">
                  <c:v>358.95642499999997</c:v>
                </c:pt>
                <c:pt idx="391">
                  <c:v>359.58912500000002</c:v>
                </c:pt>
                <c:pt idx="392">
                  <c:v>360.61865</c:v>
                </c:pt>
                <c:pt idx="393">
                  <c:v>361.90625</c:v>
                </c:pt>
                <c:pt idx="394">
                  <c:v>362.57502500000004</c:v>
                </c:pt>
                <c:pt idx="395">
                  <c:v>363.290975</c:v>
                </c:pt>
                <c:pt idx="396">
                  <c:v>363.91812500000003</c:v>
                </c:pt>
                <c:pt idx="397">
                  <c:v>364.76080000000002</c:v>
                </c:pt>
                <c:pt idx="398">
                  <c:v>366.28982499999995</c:v>
                </c:pt>
                <c:pt idx="399">
                  <c:v>367.15100000000001</c:v>
                </c:pt>
                <c:pt idx="400">
                  <c:v>367.90764999999999</c:v>
                </c:pt>
                <c:pt idx="401">
                  <c:v>368.93902500000002</c:v>
                </c:pt>
                <c:pt idx="402">
                  <c:v>370.06290000000001</c:v>
                </c:pt>
                <c:pt idx="403">
                  <c:v>370.81307499999997</c:v>
                </c:pt>
                <c:pt idx="404">
                  <c:v>371.58175000000006</c:v>
                </c:pt>
                <c:pt idx="405">
                  <c:v>372.71857499999999</c:v>
                </c:pt>
                <c:pt idx="406">
                  <c:v>373.27450000000005</c:v>
                </c:pt>
                <c:pt idx="407">
                  <c:v>374.4511</c:v>
                </c:pt>
                <c:pt idx="408">
                  <c:v>375.62585000000001</c:v>
                </c:pt>
                <c:pt idx="409">
                  <c:v>376.34272500000003</c:v>
                </c:pt>
                <c:pt idx="410">
                  <c:v>377.27050000000003</c:v>
                </c:pt>
                <c:pt idx="411">
                  <c:v>378.29725000000002</c:v>
                </c:pt>
                <c:pt idx="412">
                  <c:v>379.26942500000001</c:v>
                </c:pt>
                <c:pt idx="413">
                  <c:v>379.96964999999994</c:v>
                </c:pt>
                <c:pt idx="414">
                  <c:v>380.98807500000004</c:v>
                </c:pt>
                <c:pt idx="415">
                  <c:v>382.00002499999994</c:v>
                </c:pt>
                <c:pt idx="416">
                  <c:v>382.91392500000001</c:v>
                </c:pt>
                <c:pt idx="417">
                  <c:v>383.65947499999999</c:v>
                </c:pt>
                <c:pt idx="418">
                  <c:v>384.50585000000001</c:v>
                </c:pt>
                <c:pt idx="419">
                  <c:v>385.59087499999998</c:v>
                </c:pt>
                <c:pt idx="420">
                  <c:v>386.33920000000001</c:v>
                </c:pt>
                <c:pt idx="421">
                  <c:v>387.46954999999997</c:v>
                </c:pt>
                <c:pt idx="422">
                  <c:v>388.271525</c:v>
                </c:pt>
                <c:pt idx="423">
                  <c:v>389.29735000000005</c:v>
                </c:pt>
                <c:pt idx="424">
                  <c:v>390.46932499999997</c:v>
                </c:pt>
                <c:pt idx="425">
                  <c:v>391.17602500000004</c:v>
                </c:pt>
                <c:pt idx="426">
                  <c:v>392.22405000000003</c:v>
                </c:pt>
                <c:pt idx="427">
                  <c:v>393.2989</c:v>
                </c:pt>
                <c:pt idx="428">
                  <c:v>393.90662499999996</c:v>
                </c:pt>
                <c:pt idx="429">
                  <c:v>394.73450000000003</c:v>
                </c:pt>
                <c:pt idx="430">
                  <c:v>395.94902500000001</c:v>
                </c:pt>
                <c:pt idx="431">
                  <c:v>396.81667499999998</c:v>
                </c:pt>
                <c:pt idx="432">
                  <c:v>397.44105000000002</c:v>
                </c:pt>
                <c:pt idx="433">
                  <c:v>398.47149999999999</c:v>
                </c:pt>
                <c:pt idx="434">
                  <c:v>399.4298</c:v>
                </c:pt>
                <c:pt idx="435">
                  <c:v>400.62490000000003</c:v>
                </c:pt>
                <c:pt idx="436">
                  <c:v>401.10590000000002</c:v>
                </c:pt>
                <c:pt idx="437">
                  <c:v>402.11322500000006</c:v>
                </c:pt>
                <c:pt idx="438">
                  <c:v>403.31665000000004</c:v>
                </c:pt>
                <c:pt idx="439">
                  <c:v>403.93824999999998</c:v>
                </c:pt>
                <c:pt idx="440">
                  <c:v>405.014025</c:v>
                </c:pt>
                <c:pt idx="441">
                  <c:v>405.93810000000002</c:v>
                </c:pt>
                <c:pt idx="442">
                  <c:v>406.92230000000001</c:v>
                </c:pt>
                <c:pt idx="443">
                  <c:v>407.60680000000002</c:v>
                </c:pt>
                <c:pt idx="444">
                  <c:v>408.50035000000003</c:v>
                </c:pt>
                <c:pt idx="445">
                  <c:v>409.43552499999998</c:v>
                </c:pt>
                <c:pt idx="446">
                  <c:v>410.60194999999999</c:v>
                </c:pt>
                <c:pt idx="447">
                  <c:v>411.63425000000001</c:v>
                </c:pt>
                <c:pt idx="448">
                  <c:v>412.20775000000003</c:v>
                </c:pt>
                <c:pt idx="449">
                  <c:v>413.35012499999999</c:v>
                </c:pt>
                <c:pt idx="450">
                  <c:v>414.49250000000001</c:v>
                </c:pt>
                <c:pt idx="451">
                  <c:v>415.40824999999995</c:v>
                </c:pt>
                <c:pt idx="452">
                  <c:v>416.28514999999999</c:v>
                </c:pt>
                <c:pt idx="453">
                  <c:v>417.32300000000004</c:v>
                </c:pt>
                <c:pt idx="454">
                  <c:v>418.06669999999997</c:v>
                </c:pt>
                <c:pt idx="455">
                  <c:v>418.76785000000007</c:v>
                </c:pt>
                <c:pt idx="456">
                  <c:v>420.00180000000006</c:v>
                </c:pt>
                <c:pt idx="457">
                  <c:v>420.95732499999997</c:v>
                </c:pt>
                <c:pt idx="458">
                  <c:v>421.59650000000005</c:v>
                </c:pt>
                <c:pt idx="459">
                  <c:v>422.45675</c:v>
                </c:pt>
                <c:pt idx="460">
                  <c:v>423.49830000000003</c:v>
                </c:pt>
                <c:pt idx="461">
                  <c:v>424.27252499999997</c:v>
                </c:pt>
                <c:pt idx="462">
                  <c:v>425.28632500000003</c:v>
                </c:pt>
                <c:pt idx="463">
                  <c:v>426.33620000000002</c:v>
                </c:pt>
                <c:pt idx="464">
                  <c:v>427.212175</c:v>
                </c:pt>
                <c:pt idx="465">
                  <c:v>428.23429999999996</c:v>
                </c:pt>
                <c:pt idx="466">
                  <c:v>429.19352500000002</c:v>
                </c:pt>
                <c:pt idx="467">
                  <c:v>430.13054999999997</c:v>
                </c:pt>
                <c:pt idx="468">
                  <c:v>430.77249999999998</c:v>
                </c:pt>
                <c:pt idx="469">
                  <c:v>431.82977500000004</c:v>
                </c:pt>
                <c:pt idx="470">
                  <c:v>432.50040000000001</c:v>
                </c:pt>
                <c:pt idx="471">
                  <c:v>433.48275000000001</c:v>
                </c:pt>
                <c:pt idx="472">
                  <c:v>434.85174999999998</c:v>
                </c:pt>
                <c:pt idx="473">
                  <c:v>435.43265000000002</c:v>
                </c:pt>
                <c:pt idx="474">
                  <c:v>436.30955</c:v>
                </c:pt>
                <c:pt idx="475">
                  <c:v>437.51945000000001</c:v>
                </c:pt>
                <c:pt idx="476">
                  <c:v>438.25667499999997</c:v>
                </c:pt>
                <c:pt idx="477">
                  <c:v>439.47120000000007</c:v>
                </c:pt>
                <c:pt idx="478">
                  <c:v>440.15755000000001</c:v>
                </c:pt>
                <c:pt idx="479">
                  <c:v>440.84019999999998</c:v>
                </c:pt>
                <c:pt idx="480">
                  <c:v>442.18607499999996</c:v>
                </c:pt>
                <c:pt idx="481">
                  <c:v>442.83727499999998</c:v>
                </c:pt>
                <c:pt idx="482">
                  <c:v>443.71510000000001</c:v>
                </c:pt>
                <c:pt idx="483">
                  <c:v>444.69745</c:v>
                </c:pt>
                <c:pt idx="484">
                  <c:v>445.90457500000002</c:v>
                </c:pt>
                <c:pt idx="485">
                  <c:v>446.79349999999999</c:v>
                </c:pt>
                <c:pt idx="486">
                  <c:v>447.41325000000001</c:v>
                </c:pt>
                <c:pt idx="487">
                  <c:v>448.34842499999996</c:v>
                </c:pt>
                <c:pt idx="488">
                  <c:v>449.36407499999996</c:v>
                </c:pt>
                <c:pt idx="489">
                  <c:v>450.42504999999994</c:v>
                </c:pt>
                <c:pt idx="490">
                  <c:v>451.27605000000005</c:v>
                </c:pt>
                <c:pt idx="491">
                  <c:v>452.2251</c:v>
                </c:pt>
                <c:pt idx="492">
                  <c:v>453.228725</c:v>
                </c:pt>
                <c:pt idx="493">
                  <c:v>454.16390000000001</c:v>
                </c:pt>
                <c:pt idx="494">
                  <c:v>454.87430000000001</c:v>
                </c:pt>
                <c:pt idx="495">
                  <c:v>455.86034999999998</c:v>
                </c:pt>
                <c:pt idx="496">
                  <c:v>456.89542500000005</c:v>
                </c:pt>
                <c:pt idx="497">
                  <c:v>457.74365</c:v>
                </c:pt>
                <c:pt idx="498">
                  <c:v>458.63997499999999</c:v>
                </c:pt>
                <c:pt idx="499">
                  <c:v>459.73887500000001</c:v>
                </c:pt>
                <c:pt idx="500">
                  <c:v>460.49182500000001</c:v>
                </c:pt>
                <c:pt idx="501">
                  <c:v>461.55927500000001</c:v>
                </c:pt>
                <c:pt idx="502">
                  <c:v>462.63597499999997</c:v>
                </c:pt>
                <c:pt idx="503">
                  <c:v>463.37874999999997</c:v>
                </c:pt>
                <c:pt idx="504">
                  <c:v>464.2158750000001</c:v>
                </c:pt>
                <c:pt idx="505">
                  <c:v>465.10850000000005</c:v>
                </c:pt>
                <c:pt idx="506">
                  <c:v>466.06495000000007</c:v>
                </c:pt>
                <c:pt idx="507">
                  <c:v>466.83547500000003</c:v>
                </c:pt>
                <c:pt idx="508">
                  <c:v>467.84742500000004</c:v>
                </c:pt>
                <c:pt idx="509">
                  <c:v>468.92874999999998</c:v>
                </c:pt>
                <c:pt idx="510">
                  <c:v>469.91110000000003</c:v>
                </c:pt>
                <c:pt idx="511">
                  <c:v>470.626125</c:v>
                </c:pt>
                <c:pt idx="512">
                  <c:v>471.56315000000001</c:v>
                </c:pt>
                <c:pt idx="513">
                  <c:v>472.42155000000002</c:v>
                </c:pt>
                <c:pt idx="514">
                  <c:v>473.35209999999995</c:v>
                </c:pt>
                <c:pt idx="515">
                  <c:v>474.22437499999995</c:v>
                </c:pt>
                <c:pt idx="516">
                  <c:v>475.51567499999993</c:v>
                </c:pt>
                <c:pt idx="517">
                  <c:v>476.27787499999999</c:v>
                </c:pt>
                <c:pt idx="518">
                  <c:v>477.09372500000006</c:v>
                </c:pt>
                <c:pt idx="519">
                  <c:v>478.23610000000008</c:v>
                </c:pt>
                <c:pt idx="520">
                  <c:v>479.06304999999998</c:v>
                </c:pt>
                <c:pt idx="521">
                  <c:v>479.91034999999999</c:v>
                </c:pt>
                <c:pt idx="522">
                  <c:v>480.901025</c:v>
                </c:pt>
                <c:pt idx="523">
                  <c:v>481.85840000000002</c:v>
                </c:pt>
                <c:pt idx="524">
                  <c:v>482.49850000000004</c:v>
                </c:pt>
                <c:pt idx="525">
                  <c:v>483.29400000000004</c:v>
                </c:pt>
                <c:pt idx="526">
                  <c:v>484.25322500000004</c:v>
                </c:pt>
                <c:pt idx="527">
                  <c:v>485.570425</c:v>
                </c:pt>
                <c:pt idx="528">
                  <c:v>486.34372500000006</c:v>
                </c:pt>
                <c:pt idx="529">
                  <c:v>487.13367499999998</c:v>
                </c:pt>
                <c:pt idx="530">
                  <c:v>487.73399999999998</c:v>
                </c:pt>
                <c:pt idx="531">
                  <c:v>489.55532500000004</c:v>
                </c:pt>
                <c:pt idx="532">
                  <c:v>490.29162499999995</c:v>
                </c:pt>
                <c:pt idx="533">
                  <c:v>491.07880000000006</c:v>
                </c:pt>
                <c:pt idx="534">
                  <c:v>492.01952499999999</c:v>
                </c:pt>
                <c:pt idx="535">
                  <c:v>492.91399999999999</c:v>
                </c:pt>
                <c:pt idx="536">
                  <c:v>493.76869999999997</c:v>
                </c:pt>
                <c:pt idx="537">
                  <c:v>494.89812499999999</c:v>
                </c:pt>
                <c:pt idx="538">
                  <c:v>495.63349999999991</c:v>
                </c:pt>
                <c:pt idx="539">
                  <c:v>496.65932499999997</c:v>
                </c:pt>
                <c:pt idx="540">
                  <c:v>497.55195000000003</c:v>
                </c:pt>
                <c:pt idx="541">
                  <c:v>498.28547500000002</c:v>
                </c:pt>
                <c:pt idx="542">
                  <c:v>499.52867500000008</c:v>
                </c:pt>
                <c:pt idx="543">
                  <c:v>500.24739999999997</c:v>
                </c:pt>
                <c:pt idx="544">
                  <c:v>501.40549999999996</c:v>
                </c:pt>
                <c:pt idx="545">
                  <c:v>502.30737500000009</c:v>
                </c:pt>
                <c:pt idx="546">
                  <c:v>503.53484999999995</c:v>
                </c:pt>
                <c:pt idx="547">
                  <c:v>503.64400000000001</c:v>
                </c:pt>
                <c:pt idx="548">
                  <c:v>504.386775</c:v>
                </c:pt>
                <c:pt idx="549">
                  <c:v>505.7604</c:v>
                </c:pt>
                <c:pt idx="550">
                  <c:v>506.66782499999999</c:v>
                </c:pt>
                <c:pt idx="551">
                  <c:v>507.75007500000009</c:v>
                </c:pt>
                <c:pt idx="552">
                  <c:v>508.74445000000003</c:v>
                </c:pt>
                <c:pt idx="553">
                  <c:v>509.590825</c:v>
                </c:pt>
                <c:pt idx="554">
                  <c:v>510.54819999999995</c:v>
                </c:pt>
                <c:pt idx="555">
                  <c:v>511.56385</c:v>
                </c:pt>
                <c:pt idx="556">
                  <c:v>512.46757500000001</c:v>
                </c:pt>
                <c:pt idx="557">
                  <c:v>513.34724999999992</c:v>
                </c:pt>
                <c:pt idx="558">
                  <c:v>514.10112500000002</c:v>
                </c:pt>
                <c:pt idx="559">
                  <c:v>515.12047500000006</c:v>
                </c:pt>
                <c:pt idx="560">
                  <c:v>516.08802500000002</c:v>
                </c:pt>
                <c:pt idx="561">
                  <c:v>516.89092500000004</c:v>
                </c:pt>
                <c:pt idx="562">
                  <c:v>517.61889999999994</c:v>
                </c:pt>
                <c:pt idx="563">
                  <c:v>519.09334999999987</c:v>
                </c:pt>
                <c:pt idx="564">
                  <c:v>519.85</c:v>
                </c:pt>
                <c:pt idx="565">
                  <c:v>520.83604999999989</c:v>
                </c:pt>
                <c:pt idx="566">
                  <c:v>521.48262499999998</c:v>
                </c:pt>
                <c:pt idx="567">
                  <c:v>522.60464999999999</c:v>
                </c:pt>
                <c:pt idx="568">
                  <c:v>523.17075</c:v>
                </c:pt>
                <c:pt idx="569">
                  <c:v>524.50829999999996</c:v>
                </c:pt>
                <c:pt idx="570">
                  <c:v>525.68212499999993</c:v>
                </c:pt>
                <c:pt idx="571">
                  <c:v>525.99107500000002</c:v>
                </c:pt>
                <c:pt idx="572">
                  <c:v>526.84762499999999</c:v>
                </c:pt>
                <c:pt idx="573">
                  <c:v>527.79019999999991</c:v>
                </c:pt>
                <c:pt idx="574">
                  <c:v>529.22765000000004</c:v>
                </c:pt>
                <c:pt idx="575">
                  <c:v>530.04257499999994</c:v>
                </c:pt>
                <c:pt idx="576">
                  <c:v>530.76777500000003</c:v>
                </c:pt>
                <c:pt idx="577">
                  <c:v>531.49389999999994</c:v>
                </c:pt>
                <c:pt idx="578">
                  <c:v>532.64830000000006</c:v>
                </c:pt>
                <c:pt idx="579">
                  <c:v>533.79714999999999</c:v>
                </c:pt>
                <c:pt idx="580">
                  <c:v>534.63149999999996</c:v>
                </c:pt>
                <c:pt idx="581">
                  <c:v>535.51395000000002</c:v>
                </c:pt>
                <c:pt idx="582">
                  <c:v>536.21879999999999</c:v>
                </c:pt>
                <c:pt idx="583">
                  <c:v>537.21780000000001</c:v>
                </c:pt>
                <c:pt idx="584">
                  <c:v>538.36202500000002</c:v>
                </c:pt>
                <c:pt idx="585">
                  <c:v>539.30645000000004</c:v>
                </c:pt>
                <c:pt idx="586">
                  <c:v>540.20185000000004</c:v>
                </c:pt>
                <c:pt idx="587">
                  <c:v>540.91872499999999</c:v>
                </c:pt>
                <c:pt idx="588">
                  <c:v>542.00097500000004</c:v>
                </c:pt>
                <c:pt idx="589">
                  <c:v>543.04622500000005</c:v>
                </c:pt>
                <c:pt idx="590">
                  <c:v>543.69372500000009</c:v>
                </c:pt>
                <c:pt idx="591">
                  <c:v>544.78892500000006</c:v>
                </c:pt>
                <c:pt idx="592">
                  <c:v>545.8998499999999</c:v>
                </c:pt>
                <c:pt idx="593">
                  <c:v>546.32627500000001</c:v>
                </c:pt>
                <c:pt idx="594">
                  <c:v>547.24294999999995</c:v>
                </c:pt>
                <c:pt idx="595">
                  <c:v>548.357575</c:v>
                </c:pt>
                <c:pt idx="596">
                  <c:v>549.67939999999999</c:v>
                </c:pt>
                <c:pt idx="597">
                  <c:v>550.34447499999999</c:v>
                </c:pt>
                <c:pt idx="598">
                  <c:v>551.18715000000009</c:v>
                </c:pt>
                <c:pt idx="599">
                  <c:v>552.10197500000004</c:v>
                </c:pt>
                <c:pt idx="600">
                  <c:v>552.92337499999996</c:v>
                </c:pt>
                <c:pt idx="601">
                  <c:v>554.14622499999996</c:v>
                </c:pt>
                <c:pt idx="602">
                  <c:v>554.72527500000001</c:v>
                </c:pt>
                <c:pt idx="603">
                  <c:v>555.75757499999997</c:v>
                </c:pt>
                <c:pt idx="604">
                  <c:v>556.48092499999996</c:v>
                </c:pt>
                <c:pt idx="605">
                  <c:v>557.42072499999995</c:v>
                </c:pt>
                <c:pt idx="606">
                  <c:v>558.42435</c:v>
                </c:pt>
                <c:pt idx="607">
                  <c:v>559.64534999999989</c:v>
                </c:pt>
                <c:pt idx="608">
                  <c:v>560.36037499999998</c:v>
                </c:pt>
                <c:pt idx="609">
                  <c:v>561.49442500000009</c:v>
                </c:pt>
                <c:pt idx="610">
                  <c:v>562.41109999999992</c:v>
                </c:pt>
                <c:pt idx="611">
                  <c:v>563.21492499999999</c:v>
                </c:pt>
                <c:pt idx="612">
                  <c:v>564.31475</c:v>
                </c:pt>
                <c:pt idx="613">
                  <c:v>565.07695000000001</c:v>
                </c:pt>
                <c:pt idx="614">
                  <c:v>565.85210000000006</c:v>
                </c:pt>
                <c:pt idx="615">
                  <c:v>566.76877500000012</c:v>
                </c:pt>
                <c:pt idx="616">
                  <c:v>568.30797500000006</c:v>
                </c:pt>
                <c:pt idx="617">
                  <c:v>568.90922499999988</c:v>
                </c:pt>
                <c:pt idx="618">
                  <c:v>569.62610000000006</c:v>
                </c:pt>
                <c:pt idx="619">
                  <c:v>570.49097500000005</c:v>
                </c:pt>
                <c:pt idx="620">
                  <c:v>571.78042500000004</c:v>
                </c:pt>
                <c:pt idx="621">
                  <c:v>572.5861000000001</c:v>
                </c:pt>
                <c:pt idx="622">
                  <c:v>573.47687500000006</c:v>
                </c:pt>
                <c:pt idx="623">
                  <c:v>574.274225</c:v>
                </c:pt>
                <c:pt idx="624">
                  <c:v>575.37127499999997</c:v>
                </c:pt>
                <c:pt idx="625">
                  <c:v>576.00582499999996</c:v>
                </c:pt>
                <c:pt idx="626">
                  <c:v>577.16669999999999</c:v>
                </c:pt>
                <c:pt idx="627">
                  <c:v>578.28502500000002</c:v>
                </c:pt>
                <c:pt idx="628">
                  <c:v>578.95842500000003</c:v>
                </c:pt>
                <c:pt idx="629">
                  <c:v>580.05362500000001</c:v>
                </c:pt>
                <c:pt idx="630">
                  <c:v>581.05447500000002</c:v>
                </c:pt>
                <c:pt idx="631">
                  <c:v>581.88234999999997</c:v>
                </c:pt>
                <c:pt idx="632">
                  <c:v>582.92482499999994</c:v>
                </c:pt>
                <c:pt idx="633">
                  <c:v>583.83409999999992</c:v>
                </c:pt>
                <c:pt idx="634">
                  <c:v>584.63144999999997</c:v>
                </c:pt>
                <c:pt idx="635">
                  <c:v>585.42324999999994</c:v>
                </c:pt>
                <c:pt idx="636">
                  <c:v>585.93754999999987</c:v>
                </c:pt>
                <c:pt idx="637">
                  <c:v>587.35372499999994</c:v>
                </c:pt>
                <c:pt idx="638">
                  <c:v>588.22415000000001</c:v>
                </c:pt>
                <c:pt idx="639">
                  <c:v>588.94102499999997</c:v>
                </c:pt>
                <c:pt idx="640">
                  <c:v>590.28134999999997</c:v>
                </c:pt>
                <c:pt idx="641">
                  <c:v>591.11107500000003</c:v>
                </c:pt>
                <c:pt idx="642">
                  <c:v>591.85662500000001</c:v>
                </c:pt>
                <c:pt idx="643">
                  <c:v>592.92592500000012</c:v>
                </c:pt>
                <c:pt idx="644">
                  <c:v>593.73714999999993</c:v>
                </c:pt>
                <c:pt idx="645">
                  <c:v>594.62607500000001</c:v>
                </c:pt>
                <c:pt idx="646">
                  <c:v>595.74624999999992</c:v>
                </c:pt>
                <c:pt idx="647">
                  <c:v>596.67587500000002</c:v>
                </c:pt>
                <c:pt idx="648">
                  <c:v>597.2761999999999</c:v>
                </c:pt>
                <c:pt idx="649">
                  <c:v>598.19472500000006</c:v>
                </c:pt>
                <c:pt idx="650">
                  <c:v>599.62754999999993</c:v>
                </c:pt>
                <c:pt idx="651">
                  <c:v>600.28985</c:v>
                </c:pt>
                <c:pt idx="652">
                  <c:v>601.13992500000006</c:v>
                </c:pt>
                <c:pt idx="653">
                  <c:v>602.16390000000001</c:v>
                </c:pt>
                <c:pt idx="654">
                  <c:v>602.9113000000001</c:v>
                </c:pt>
                <c:pt idx="655">
                  <c:v>603.81040000000007</c:v>
                </c:pt>
                <c:pt idx="656">
                  <c:v>604.60497499999997</c:v>
                </c:pt>
                <c:pt idx="657">
                  <c:v>605.69647499999996</c:v>
                </c:pt>
                <c:pt idx="658">
                  <c:v>606.6695749999999</c:v>
                </c:pt>
                <c:pt idx="659">
                  <c:v>607.61400000000003</c:v>
                </c:pt>
                <c:pt idx="660">
                  <c:v>608.84054999999989</c:v>
                </c:pt>
                <c:pt idx="661">
                  <c:v>609.26234999999997</c:v>
                </c:pt>
                <c:pt idx="662">
                  <c:v>610.12260000000003</c:v>
                </c:pt>
                <c:pt idx="663">
                  <c:v>611.56745000000001</c:v>
                </c:pt>
                <c:pt idx="664">
                  <c:v>612.08915000000002</c:v>
                </c:pt>
                <c:pt idx="665">
                  <c:v>613.10942499999999</c:v>
                </c:pt>
                <c:pt idx="666">
                  <c:v>614.26475000000005</c:v>
                </c:pt>
                <c:pt idx="667">
                  <c:v>615.35902499999997</c:v>
                </c:pt>
                <c:pt idx="668">
                  <c:v>616.06202499999995</c:v>
                </c:pt>
                <c:pt idx="669">
                  <c:v>616.97129999999993</c:v>
                </c:pt>
                <c:pt idx="670">
                  <c:v>617.65210000000002</c:v>
                </c:pt>
                <c:pt idx="671">
                  <c:v>618.75377500000002</c:v>
                </c:pt>
                <c:pt idx="672">
                  <c:v>620.00252499999999</c:v>
                </c:pt>
                <c:pt idx="673">
                  <c:v>620.68610000000001</c:v>
                </c:pt>
                <c:pt idx="674">
                  <c:v>621.50287500000002</c:v>
                </c:pt>
                <c:pt idx="675">
                  <c:v>622.12632499999995</c:v>
                </c:pt>
                <c:pt idx="676">
                  <c:v>623.79595000000006</c:v>
                </c:pt>
                <c:pt idx="677">
                  <c:v>624.15577500000006</c:v>
                </c:pt>
                <c:pt idx="678">
                  <c:v>625.16217500000005</c:v>
                </c:pt>
                <c:pt idx="679">
                  <c:v>626.27125000000001</c:v>
                </c:pt>
                <c:pt idx="680">
                  <c:v>627.46542499999998</c:v>
                </c:pt>
                <c:pt idx="681">
                  <c:v>627.84837500000003</c:v>
                </c:pt>
                <c:pt idx="682">
                  <c:v>628.85384999999997</c:v>
                </c:pt>
                <c:pt idx="683">
                  <c:v>629.59940000000006</c:v>
                </c:pt>
                <c:pt idx="684">
                  <c:v>631.20519999999999</c:v>
                </c:pt>
                <c:pt idx="685">
                  <c:v>631.92022500000007</c:v>
                </c:pt>
                <c:pt idx="686">
                  <c:v>632.72775000000001</c:v>
                </c:pt>
                <c:pt idx="687">
                  <c:v>633.61667499999999</c:v>
                </c:pt>
                <c:pt idx="688">
                  <c:v>634.37980000000005</c:v>
                </c:pt>
                <c:pt idx="689">
                  <c:v>635.49442499999998</c:v>
                </c:pt>
                <c:pt idx="690">
                  <c:v>636.34819999999991</c:v>
                </c:pt>
                <c:pt idx="691">
                  <c:v>637.16682500000002</c:v>
                </c:pt>
                <c:pt idx="692">
                  <c:v>638.25647500000002</c:v>
                </c:pt>
                <c:pt idx="693">
                  <c:v>639.21107499999994</c:v>
                </c:pt>
                <c:pt idx="694">
                  <c:v>640.36362500000007</c:v>
                </c:pt>
                <c:pt idx="695">
                  <c:v>641.01390000000004</c:v>
                </c:pt>
                <c:pt idx="696">
                  <c:v>641.82142499999998</c:v>
                </c:pt>
                <c:pt idx="697">
                  <c:v>642.81395000000009</c:v>
                </c:pt>
                <c:pt idx="698">
                  <c:v>643.51417499999991</c:v>
                </c:pt>
                <c:pt idx="699">
                  <c:v>644.44102499999997</c:v>
                </c:pt>
                <c:pt idx="700">
                  <c:v>645.69347500000003</c:v>
                </c:pt>
                <c:pt idx="701">
                  <c:v>646.58609999999999</c:v>
                </c:pt>
                <c:pt idx="702">
                  <c:v>647.17717500000003</c:v>
                </c:pt>
                <c:pt idx="703">
                  <c:v>648.64977499999998</c:v>
                </c:pt>
                <c:pt idx="704">
                  <c:v>649.47395000000006</c:v>
                </c:pt>
                <c:pt idx="705">
                  <c:v>650.36287500000003</c:v>
                </c:pt>
                <c:pt idx="706">
                  <c:v>651.22312499999998</c:v>
                </c:pt>
                <c:pt idx="707">
                  <c:v>652.18327499999998</c:v>
                </c:pt>
                <c:pt idx="708">
                  <c:v>652.95749999999998</c:v>
                </c:pt>
                <c:pt idx="709">
                  <c:v>654.09432500000003</c:v>
                </c:pt>
                <c:pt idx="710">
                  <c:v>655.10164999999995</c:v>
                </c:pt>
                <c:pt idx="711">
                  <c:v>655.69087500000001</c:v>
                </c:pt>
                <c:pt idx="712">
                  <c:v>656.43365000000006</c:v>
                </c:pt>
                <c:pt idx="713">
                  <c:v>657.52792499999987</c:v>
                </c:pt>
                <c:pt idx="714">
                  <c:v>658.70452499999999</c:v>
                </c:pt>
                <c:pt idx="715">
                  <c:v>659.57310000000007</c:v>
                </c:pt>
                <c:pt idx="716">
                  <c:v>660.48884999999996</c:v>
                </c:pt>
                <c:pt idx="717">
                  <c:v>661.47675000000004</c:v>
                </c:pt>
                <c:pt idx="718">
                  <c:v>662.19639999999993</c:v>
                </c:pt>
                <c:pt idx="719">
                  <c:v>663.33785000000012</c:v>
                </c:pt>
                <c:pt idx="720">
                  <c:v>664.01310000000012</c:v>
                </c:pt>
                <c:pt idx="721">
                  <c:v>664.87149999999997</c:v>
                </c:pt>
                <c:pt idx="722">
                  <c:v>666.19147499999997</c:v>
                </c:pt>
                <c:pt idx="723">
                  <c:v>667.19510000000002</c:v>
                </c:pt>
                <c:pt idx="724">
                  <c:v>668.16357499999992</c:v>
                </c:pt>
                <c:pt idx="725">
                  <c:v>668.83605</c:v>
                </c:pt>
                <c:pt idx="726">
                  <c:v>669.79435000000001</c:v>
                </c:pt>
                <c:pt idx="727">
                  <c:v>670.86272500000007</c:v>
                </c:pt>
                <c:pt idx="728">
                  <c:v>671.726675</c:v>
                </c:pt>
                <c:pt idx="729">
                  <c:v>672.46945000000005</c:v>
                </c:pt>
                <c:pt idx="730">
                  <c:v>673.27327500000001</c:v>
                </c:pt>
                <c:pt idx="731">
                  <c:v>674.5442250000001</c:v>
                </c:pt>
                <c:pt idx="732">
                  <c:v>675.31937500000004</c:v>
                </c:pt>
                <c:pt idx="733">
                  <c:v>675.84939999999995</c:v>
                </c:pt>
                <c:pt idx="734">
                  <c:v>677.05930000000001</c:v>
                </c:pt>
                <c:pt idx="735">
                  <c:v>678.11472500000002</c:v>
                </c:pt>
                <c:pt idx="736">
                  <c:v>678.9833000000001</c:v>
                </c:pt>
                <c:pt idx="737">
                  <c:v>679.74087499999996</c:v>
                </c:pt>
                <c:pt idx="738">
                  <c:v>680.80555000000004</c:v>
                </c:pt>
                <c:pt idx="739">
                  <c:v>681.68707500000005</c:v>
                </c:pt>
                <c:pt idx="740">
                  <c:v>682.569525</c:v>
                </c:pt>
                <c:pt idx="741">
                  <c:v>683.83954999999992</c:v>
                </c:pt>
                <c:pt idx="742">
                  <c:v>684.42600000000004</c:v>
                </c:pt>
                <c:pt idx="743">
                  <c:v>685.01799999999992</c:v>
                </c:pt>
                <c:pt idx="744">
                  <c:v>686.31484999999998</c:v>
                </c:pt>
                <c:pt idx="745">
                  <c:v>687.45445000000007</c:v>
                </c:pt>
                <c:pt idx="746">
                  <c:v>688.33597500000008</c:v>
                </c:pt>
                <c:pt idx="747">
                  <c:v>689.39324999999997</c:v>
                </c:pt>
                <c:pt idx="748">
                  <c:v>690.03612499999997</c:v>
                </c:pt>
                <c:pt idx="749">
                  <c:v>690.72895000000005</c:v>
                </c:pt>
                <c:pt idx="750">
                  <c:v>691.65117499999997</c:v>
                </c:pt>
                <c:pt idx="751">
                  <c:v>692.93970000000002</c:v>
                </c:pt>
                <c:pt idx="752">
                  <c:v>693.66860000000008</c:v>
                </c:pt>
                <c:pt idx="753">
                  <c:v>694.61210000000005</c:v>
                </c:pt>
                <c:pt idx="754">
                  <c:v>695.30954999999994</c:v>
                </c:pt>
                <c:pt idx="755">
                  <c:v>696.38902499999995</c:v>
                </c:pt>
                <c:pt idx="756">
                  <c:v>697.69697500000007</c:v>
                </c:pt>
                <c:pt idx="757">
                  <c:v>698.25382500000001</c:v>
                </c:pt>
                <c:pt idx="758">
                  <c:v>699.040075</c:v>
                </c:pt>
                <c:pt idx="759">
                  <c:v>700.40537499999994</c:v>
                </c:pt>
                <c:pt idx="760">
                  <c:v>701.06119999999999</c:v>
                </c:pt>
                <c:pt idx="761">
                  <c:v>701.920525</c:v>
                </c:pt>
                <c:pt idx="762">
                  <c:v>702.98612500000002</c:v>
                </c:pt>
                <c:pt idx="763">
                  <c:v>704.18307500000003</c:v>
                </c:pt>
                <c:pt idx="764">
                  <c:v>704.84537499999999</c:v>
                </c:pt>
                <c:pt idx="765">
                  <c:v>705.45125000000007</c:v>
                </c:pt>
                <c:pt idx="766">
                  <c:v>706.65282500000001</c:v>
                </c:pt>
                <c:pt idx="767">
                  <c:v>707.73322500000006</c:v>
                </c:pt>
                <c:pt idx="768">
                  <c:v>708.77200000000005</c:v>
                </c:pt>
                <c:pt idx="769">
                  <c:v>709.42042500000002</c:v>
                </c:pt>
                <c:pt idx="770">
                  <c:v>710.28714999999988</c:v>
                </c:pt>
                <c:pt idx="771">
                  <c:v>711.63210000000004</c:v>
                </c:pt>
                <c:pt idx="772">
                  <c:v>712.18709999999987</c:v>
                </c:pt>
                <c:pt idx="773">
                  <c:v>713.46175000000005</c:v>
                </c:pt>
                <c:pt idx="774">
                  <c:v>714.04542500000002</c:v>
                </c:pt>
                <c:pt idx="775">
                  <c:v>714.97505000000001</c:v>
                </c:pt>
                <c:pt idx="776">
                  <c:v>716.04064999999991</c:v>
                </c:pt>
                <c:pt idx="777">
                  <c:v>717.17470000000003</c:v>
                </c:pt>
                <c:pt idx="778">
                  <c:v>717.63442500000008</c:v>
                </c:pt>
                <c:pt idx="779">
                  <c:v>718.39015000000006</c:v>
                </c:pt>
                <c:pt idx="780">
                  <c:v>719.61577499999999</c:v>
                </c:pt>
                <c:pt idx="781">
                  <c:v>720.58702499999993</c:v>
                </c:pt>
                <c:pt idx="782">
                  <c:v>721.37327499999992</c:v>
                </c:pt>
                <c:pt idx="783">
                  <c:v>722.38800000000003</c:v>
                </c:pt>
                <c:pt idx="784">
                  <c:v>723.321325</c:v>
                </c:pt>
                <c:pt idx="785">
                  <c:v>724.37120000000004</c:v>
                </c:pt>
                <c:pt idx="786">
                  <c:v>725.35910000000001</c:v>
                </c:pt>
                <c:pt idx="787">
                  <c:v>726.41359999999997</c:v>
                </c:pt>
                <c:pt idx="788">
                  <c:v>727.1415750000001</c:v>
                </c:pt>
                <c:pt idx="789">
                  <c:v>728.08322499999997</c:v>
                </c:pt>
                <c:pt idx="790">
                  <c:v>728.76957499999992</c:v>
                </c:pt>
                <c:pt idx="791">
                  <c:v>729.69827499999997</c:v>
                </c:pt>
                <c:pt idx="792">
                  <c:v>730.59089999999992</c:v>
                </c:pt>
                <c:pt idx="793">
                  <c:v>731.38639999999998</c:v>
                </c:pt>
                <c:pt idx="794">
                  <c:v>732.28087499999992</c:v>
                </c:pt>
                <c:pt idx="795">
                  <c:v>733.30484999999999</c:v>
                </c:pt>
                <c:pt idx="796">
                  <c:v>734.7423</c:v>
                </c:pt>
                <c:pt idx="797">
                  <c:v>735.55907500000001</c:v>
                </c:pt>
                <c:pt idx="798">
                  <c:v>736.34069999999997</c:v>
                </c:pt>
                <c:pt idx="799">
                  <c:v>737.26662499999998</c:v>
                </c:pt>
                <c:pt idx="800">
                  <c:v>738.24805000000003</c:v>
                </c:pt>
                <c:pt idx="801">
                  <c:v>739.40707500000008</c:v>
                </c:pt>
                <c:pt idx="802">
                  <c:v>739.97872500000005</c:v>
                </c:pt>
                <c:pt idx="803">
                  <c:v>740.59199999999998</c:v>
                </c:pt>
                <c:pt idx="804">
                  <c:v>741.28667499999995</c:v>
                </c:pt>
                <c:pt idx="805">
                  <c:v>742.6825</c:v>
                </c:pt>
                <c:pt idx="806">
                  <c:v>743.73792500000002</c:v>
                </c:pt>
                <c:pt idx="807">
                  <c:v>744.8451500000001</c:v>
                </c:pt>
                <c:pt idx="808">
                  <c:v>745.61474999999996</c:v>
                </c:pt>
                <c:pt idx="809">
                  <c:v>746.49165000000005</c:v>
                </c:pt>
                <c:pt idx="810">
                  <c:v>747.36484999999993</c:v>
                </c:pt>
                <c:pt idx="811">
                  <c:v>748.17977499999995</c:v>
                </c:pt>
                <c:pt idx="812">
                  <c:v>749.04557499999999</c:v>
                </c:pt>
                <c:pt idx="813">
                  <c:v>750.16205000000002</c:v>
                </c:pt>
                <c:pt idx="814">
                  <c:v>751.46074999999996</c:v>
                </c:pt>
                <c:pt idx="815">
                  <c:v>751.88810000000001</c:v>
                </c:pt>
                <c:pt idx="816">
                  <c:v>753.05267500000002</c:v>
                </c:pt>
                <c:pt idx="817">
                  <c:v>753.86297500000001</c:v>
                </c:pt>
                <c:pt idx="818">
                  <c:v>754.61869999999999</c:v>
                </c:pt>
                <c:pt idx="819">
                  <c:v>755.82952499999999</c:v>
                </c:pt>
                <c:pt idx="820">
                  <c:v>756.51032500000008</c:v>
                </c:pt>
                <c:pt idx="821">
                  <c:v>757.61847499999999</c:v>
                </c:pt>
                <c:pt idx="822">
                  <c:v>758.42507499999999</c:v>
                </c:pt>
                <c:pt idx="823">
                  <c:v>759.64792499999999</c:v>
                </c:pt>
                <c:pt idx="824">
                  <c:v>760.58865000000003</c:v>
                </c:pt>
                <c:pt idx="825">
                  <c:v>761.18434999999999</c:v>
                </c:pt>
                <c:pt idx="826">
                  <c:v>762.21665000000007</c:v>
                </c:pt>
                <c:pt idx="827">
                  <c:v>762.96589999999992</c:v>
                </c:pt>
                <c:pt idx="828">
                  <c:v>764.09347500000001</c:v>
                </c:pt>
                <c:pt idx="829">
                  <c:v>765.02494999999999</c:v>
                </c:pt>
                <c:pt idx="830">
                  <c:v>766.09979999999996</c:v>
                </c:pt>
                <c:pt idx="831">
                  <c:v>766.60669999999993</c:v>
                </c:pt>
                <c:pt idx="832">
                  <c:v>767.935925</c:v>
                </c:pt>
                <c:pt idx="833">
                  <c:v>768.51682500000004</c:v>
                </c:pt>
                <c:pt idx="834">
                  <c:v>769.61202500000002</c:v>
                </c:pt>
                <c:pt idx="835">
                  <c:v>770.70814999999993</c:v>
                </c:pt>
                <c:pt idx="836">
                  <c:v>771.42964999999992</c:v>
                </c:pt>
                <c:pt idx="837">
                  <c:v>772.46564999999998</c:v>
                </c:pt>
                <c:pt idx="838">
                  <c:v>773.31572500000004</c:v>
                </c:pt>
                <c:pt idx="839">
                  <c:v>774.25182500000005</c:v>
                </c:pt>
                <c:pt idx="840">
                  <c:v>775.08894999999995</c:v>
                </c:pt>
                <c:pt idx="841">
                  <c:v>776.25815</c:v>
                </c:pt>
                <c:pt idx="842">
                  <c:v>776.97502499999996</c:v>
                </c:pt>
                <c:pt idx="843">
                  <c:v>777.98235</c:v>
                </c:pt>
                <c:pt idx="844">
                  <c:v>778.82317499999999</c:v>
                </c:pt>
                <c:pt idx="845">
                  <c:v>780.01827500000002</c:v>
                </c:pt>
                <c:pt idx="846">
                  <c:v>780.81192499999997</c:v>
                </c:pt>
                <c:pt idx="847">
                  <c:v>781.69714999999997</c:v>
                </c:pt>
                <c:pt idx="848">
                  <c:v>782.40107500000011</c:v>
                </c:pt>
                <c:pt idx="849">
                  <c:v>783.327</c:v>
                </c:pt>
                <c:pt idx="850">
                  <c:v>784.38612499999999</c:v>
                </c:pt>
                <c:pt idx="851">
                  <c:v>785.671875</c:v>
                </c:pt>
                <c:pt idx="852">
                  <c:v>786.565425</c:v>
                </c:pt>
                <c:pt idx="853">
                  <c:v>787.29894999999988</c:v>
                </c:pt>
                <c:pt idx="854">
                  <c:v>787.91777500000001</c:v>
                </c:pt>
                <c:pt idx="855">
                  <c:v>789.0499749999999</c:v>
                </c:pt>
                <c:pt idx="856">
                  <c:v>790.0462</c:v>
                </c:pt>
                <c:pt idx="857">
                  <c:v>791.17285000000004</c:v>
                </c:pt>
                <c:pt idx="858">
                  <c:v>791.78150000000005</c:v>
                </c:pt>
                <c:pt idx="859">
                  <c:v>792.55757499999993</c:v>
                </c:pt>
                <c:pt idx="860">
                  <c:v>793.69439999999997</c:v>
                </c:pt>
                <c:pt idx="861">
                  <c:v>794.73595</c:v>
                </c:pt>
                <c:pt idx="862">
                  <c:v>795.73772500000007</c:v>
                </c:pt>
                <c:pt idx="863">
                  <c:v>796.62850000000003</c:v>
                </c:pt>
                <c:pt idx="864">
                  <c:v>797.33889999999997</c:v>
                </c:pt>
                <c:pt idx="865">
                  <c:v>798.30645000000004</c:v>
                </c:pt>
                <c:pt idx="866">
                  <c:v>799.46454999999992</c:v>
                </c:pt>
                <c:pt idx="867">
                  <c:v>799.73742500000003</c:v>
                </c:pt>
                <c:pt idx="868">
                  <c:v>801.008375</c:v>
                </c:pt>
                <c:pt idx="869">
                  <c:v>802.209025</c:v>
                </c:pt>
                <c:pt idx="870">
                  <c:v>802.96382499999993</c:v>
                </c:pt>
                <c:pt idx="871">
                  <c:v>803.72417499999995</c:v>
                </c:pt>
                <c:pt idx="872">
                  <c:v>804.90817500000003</c:v>
                </c:pt>
                <c:pt idx="873">
                  <c:v>805.81560000000002</c:v>
                </c:pt>
                <c:pt idx="874">
                  <c:v>806.47142499999995</c:v>
                </c:pt>
                <c:pt idx="875">
                  <c:v>807.60640000000001</c:v>
                </c:pt>
                <c:pt idx="876">
                  <c:v>808.82647500000007</c:v>
                </c:pt>
                <c:pt idx="877">
                  <c:v>809.28527500000007</c:v>
                </c:pt>
                <c:pt idx="878">
                  <c:v>810.49239999999998</c:v>
                </c:pt>
                <c:pt idx="879">
                  <c:v>811.33230000000003</c:v>
                </c:pt>
                <c:pt idx="880">
                  <c:v>812.37847499999998</c:v>
                </c:pt>
                <c:pt idx="881">
                  <c:v>812.93624999999997</c:v>
                </c:pt>
                <c:pt idx="882">
                  <c:v>814.33114999999998</c:v>
                </c:pt>
                <c:pt idx="883">
                  <c:v>815.02582500000005</c:v>
                </c:pt>
                <c:pt idx="884">
                  <c:v>815.57434999999998</c:v>
                </c:pt>
                <c:pt idx="885">
                  <c:v>816.81200000000013</c:v>
                </c:pt>
                <c:pt idx="886">
                  <c:v>817.62877500000002</c:v>
                </c:pt>
                <c:pt idx="887">
                  <c:v>818.37709999999993</c:v>
                </c:pt>
                <c:pt idx="888">
                  <c:v>819.46304999999995</c:v>
                </c:pt>
                <c:pt idx="889">
                  <c:v>820.41857500000003</c:v>
                </c:pt>
                <c:pt idx="890">
                  <c:v>821.46752500000002</c:v>
                </c:pt>
                <c:pt idx="891">
                  <c:v>822.39437499999997</c:v>
                </c:pt>
                <c:pt idx="892">
                  <c:v>823.632025</c:v>
                </c:pt>
                <c:pt idx="893">
                  <c:v>824.25825000000009</c:v>
                </c:pt>
                <c:pt idx="894">
                  <c:v>825.09074999999984</c:v>
                </c:pt>
                <c:pt idx="895">
                  <c:v>826.05645000000004</c:v>
                </c:pt>
                <c:pt idx="896">
                  <c:v>826.89172499999995</c:v>
                </c:pt>
                <c:pt idx="897">
                  <c:v>827.75475000000006</c:v>
                </c:pt>
                <c:pt idx="898">
                  <c:v>828.88232500000004</c:v>
                </c:pt>
                <c:pt idx="899">
                  <c:v>830.36324999999999</c:v>
                </c:pt>
                <c:pt idx="900">
                  <c:v>830.53067499999997</c:v>
                </c:pt>
                <c:pt idx="901">
                  <c:v>831.72947500000009</c:v>
                </c:pt>
                <c:pt idx="902">
                  <c:v>832.32609999999988</c:v>
                </c:pt>
                <c:pt idx="903">
                  <c:v>833.51935000000003</c:v>
                </c:pt>
                <c:pt idx="904">
                  <c:v>834.10117500000001</c:v>
                </c:pt>
                <c:pt idx="905">
                  <c:v>835.27870000000007</c:v>
                </c:pt>
                <c:pt idx="906">
                  <c:v>835.92435</c:v>
                </c:pt>
                <c:pt idx="907">
                  <c:v>837.20547499999998</c:v>
                </c:pt>
                <c:pt idx="908">
                  <c:v>838.13602500000002</c:v>
                </c:pt>
                <c:pt idx="909">
                  <c:v>839.29320000000007</c:v>
                </c:pt>
                <c:pt idx="910">
                  <c:v>839.8297</c:v>
                </c:pt>
                <c:pt idx="911">
                  <c:v>841.06365000000005</c:v>
                </c:pt>
                <c:pt idx="912">
                  <c:v>841.42717499999992</c:v>
                </c:pt>
                <c:pt idx="913">
                  <c:v>842.63522499999999</c:v>
                </c:pt>
                <c:pt idx="914">
                  <c:v>843.3937249999999</c:v>
                </c:pt>
                <c:pt idx="915">
                  <c:v>844.40382499999998</c:v>
                </c:pt>
                <c:pt idx="916">
                  <c:v>845.45092499999998</c:v>
                </c:pt>
                <c:pt idx="917">
                  <c:v>846.45917499999996</c:v>
                </c:pt>
                <c:pt idx="918">
                  <c:v>847.28612499999997</c:v>
                </c:pt>
                <c:pt idx="919">
                  <c:v>848.40260000000001</c:v>
                </c:pt>
                <c:pt idx="920">
                  <c:v>849.23879999999997</c:v>
                </c:pt>
                <c:pt idx="921">
                  <c:v>850.30255</c:v>
                </c:pt>
                <c:pt idx="922">
                  <c:v>850.90472499999998</c:v>
                </c:pt>
                <c:pt idx="923">
                  <c:v>851.59384999999997</c:v>
                </c:pt>
                <c:pt idx="924">
                  <c:v>852.97765000000004</c:v>
                </c:pt>
                <c:pt idx="925">
                  <c:v>853.98312499999997</c:v>
                </c:pt>
                <c:pt idx="926">
                  <c:v>854.774</c:v>
                </c:pt>
                <c:pt idx="927">
                  <c:v>855.58984999999996</c:v>
                </c:pt>
                <c:pt idx="928">
                  <c:v>856.552775</c:v>
                </c:pt>
                <c:pt idx="929">
                  <c:v>857.66370000000006</c:v>
                </c:pt>
                <c:pt idx="930">
                  <c:v>858.56280000000004</c:v>
                </c:pt>
                <c:pt idx="931">
                  <c:v>859.52387500000009</c:v>
                </c:pt>
                <c:pt idx="932">
                  <c:v>860.30087499999991</c:v>
                </c:pt>
                <c:pt idx="933">
                  <c:v>861.06584999999995</c:v>
                </c:pt>
                <c:pt idx="934">
                  <c:v>862.47555</c:v>
                </c:pt>
                <c:pt idx="935">
                  <c:v>863.01575000000003</c:v>
                </c:pt>
                <c:pt idx="936">
                  <c:v>864.09337499999992</c:v>
                </c:pt>
                <c:pt idx="937">
                  <c:v>865.06462499999998</c:v>
                </c:pt>
                <c:pt idx="938">
                  <c:v>865.78150000000005</c:v>
                </c:pt>
                <c:pt idx="939">
                  <c:v>866.57330000000002</c:v>
                </c:pt>
                <c:pt idx="940">
                  <c:v>867.72307499999999</c:v>
                </c:pt>
                <c:pt idx="941">
                  <c:v>868.54909999999995</c:v>
                </c:pt>
                <c:pt idx="942">
                  <c:v>869.57492500000001</c:v>
                </c:pt>
                <c:pt idx="943">
                  <c:v>870.54987500000016</c:v>
                </c:pt>
                <c:pt idx="944">
                  <c:v>871.47950000000003</c:v>
                </c:pt>
                <c:pt idx="945">
                  <c:v>872.45444999999995</c:v>
                </c:pt>
                <c:pt idx="946">
                  <c:v>873.27954999999997</c:v>
                </c:pt>
                <c:pt idx="947">
                  <c:v>873.91132500000003</c:v>
                </c:pt>
                <c:pt idx="948">
                  <c:v>875.05925000000002</c:v>
                </c:pt>
                <c:pt idx="949">
                  <c:v>876.34870000000001</c:v>
                </c:pt>
                <c:pt idx="950">
                  <c:v>877.08685000000003</c:v>
                </c:pt>
                <c:pt idx="951">
                  <c:v>877.648325</c:v>
                </c:pt>
                <c:pt idx="952">
                  <c:v>878.86654999999996</c:v>
                </c:pt>
                <c:pt idx="953">
                  <c:v>879.46132499999999</c:v>
                </c:pt>
                <c:pt idx="954">
                  <c:v>880.42425000000003</c:v>
                </c:pt>
                <c:pt idx="955">
                  <c:v>881.35480000000007</c:v>
                </c:pt>
                <c:pt idx="956">
                  <c:v>882.60817499999996</c:v>
                </c:pt>
                <c:pt idx="957">
                  <c:v>883.62382500000001</c:v>
                </c:pt>
                <c:pt idx="958">
                  <c:v>884.13997500000005</c:v>
                </c:pt>
                <c:pt idx="959">
                  <c:v>885.07422500000007</c:v>
                </c:pt>
                <c:pt idx="960">
                  <c:v>886.51630000000011</c:v>
                </c:pt>
                <c:pt idx="961">
                  <c:v>887.1712</c:v>
                </c:pt>
                <c:pt idx="962">
                  <c:v>888.16187500000001</c:v>
                </c:pt>
                <c:pt idx="963">
                  <c:v>888.87689999999998</c:v>
                </c:pt>
                <c:pt idx="964">
                  <c:v>889.78154999999992</c:v>
                </c:pt>
                <c:pt idx="965">
                  <c:v>890.93780000000004</c:v>
                </c:pt>
                <c:pt idx="966">
                  <c:v>891.89239999999995</c:v>
                </c:pt>
                <c:pt idx="967">
                  <c:v>892.61575000000005</c:v>
                </c:pt>
                <c:pt idx="968">
                  <c:v>893.48710000000005</c:v>
                </c:pt>
                <c:pt idx="969">
                  <c:v>894.55917499999998</c:v>
                </c:pt>
                <c:pt idx="970">
                  <c:v>895.85787500000004</c:v>
                </c:pt>
                <c:pt idx="971">
                  <c:v>897.04465000000005</c:v>
                </c:pt>
                <c:pt idx="972">
                  <c:v>898.02885000000003</c:v>
                </c:pt>
                <c:pt idx="973">
                  <c:v>898.92887499999995</c:v>
                </c:pt>
                <c:pt idx="974">
                  <c:v>900.13599999999997</c:v>
                </c:pt>
                <c:pt idx="975">
                  <c:v>900.69655</c:v>
                </c:pt>
                <c:pt idx="976">
                  <c:v>901.406025</c:v>
                </c:pt>
                <c:pt idx="977">
                  <c:v>902.77409999999998</c:v>
                </c:pt>
                <c:pt idx="978">
                  <c:v>903.78605000000005</c:v>
                </c:pt>
                <c:pt idx="979">
                  <c:v>904.15235000000007</c:v>
                </c:pt>
                <c:pt idx="980">
                  <c:v>905.68045000000006</c:v>
                </c:pt>
                <c:pt idx="981">
                  <c:v>906.401025</c:v>
                </c:pt>
                <c:pt idx="982">
                  <c:v>907.21317499999998</c:v>
                </c:pt>
                <c:pt idx="983">
                  <c:v>908.35</c:v>
                </c:pt>
                <c:pt idx="984">
                  <c:v>908.95587499999999</c:v>
                </c:pt>
                <c:pt idx="985">
                  <c:v>910.01037499999995</c:v>
                </c:pt>
                <c:pt idx="986">
                  <c:v>910.99457500000005</c:v>
                </c:pt>
                <c:pt idx="987">
                  <c:v>911.77157499999998</c:v>
                </c:pt>
                <c:pt idx="988">
                  <c:v>913.01385000000005</c:v>
                </c:pt>
                <c:pt idx="989">
                  <c:v>913.98509999999999</c:v>
                </c:pt>
                <c:pt idx="990">
                  <c:v>914.48089999999991</c:v>
                </c:pt>
                <c:pt idx="991">
                  <c:v>915.62049999999999</c:v>
                </c:pt>
                <c:pt idx="992">
                  <c:v>916.58249999999998</c:v>
                </c:pt>
                <c:pt idx="993">
                  <c:v>917.40667499999995</c:v>
                </c:pt>
                <c:pt idx="994">
                  <c:v>918.27247499999999</c:v>
                </c:pt>
                <c:pt idx="995">
                  <c:v>919.43612500000006</c:v>
                </c:pt>
                <c:pt idx="996">
                  <c:v>920.39812500000005</c:v>
                </c:pt>
                <c:pt idx="997">
                  <c:v>921.12609999999995</c:v>
                </c:pt>
                <c:pt idx="998">
                  <c:v>921.88552500000003</c:v>
                </c:pt>
                <c:pt idx="999">
                  <c:v>922.91042500000003</c:v>
                </c:pt>
                <c:pt idx="1000">
                  <c:v>923.83450000000005</c:v>
                </c:pt>
                <c:pt idx="1001">
                  <c:v>925</c:v>
                </c:pt>
                <c:pt idx="1002">
                  <c:v>926.05449999999985</c:v>
                </c:pt>
                <c:pt idx="1003">
                  <c:v>926.91475000000003</c:v>
                </c:pt>
                <c:pt idx="1004">
                  <c:v>927.55300000000011</c:v>
                </c:pt>
                <c:pt idx="1005">
                  <c:v>928.43175000000019</c:v>
                </c:pt>
                <c:pt idx="1006">
                  <c:v>929.56025000000011</c:v>
                </c:pt>
                <c:pt idx="1007">
                  <c:v>930.44825000000003</c:v>
                </c:pt>
                <c:pt idx="1008">
                  <c:v>931.43799999999999</c:v>
                </c:pt>
                <c:pt idx="1009">
                  <c:v>932.35374999999999</c:v>
                </c:pt>
                <c:pt idx="1010">
                  <c:v>933.16774999999996</c:v>
                </c:pt>
                <c:pt idx="1011">
                  <c:v>934.31475</c:v>
                </c:pt>
                <c:pt idx="1012">
                  <c:v>935.03625</c:v>
                </c:pt>
                <c:pt idx="1013">
                  <c:v>935.73924999999986</c:v>
                </c:pt>
                <c:pt idx="1014">
                  <c:v>937.00649999999996</c:v>
                </c:pt>
                <c:pt idx="1015">
                  <c:v>937.87599999999998</c:v>
                </c:pt>
                <c:pt idx="1016">
                  <c:v>938.65300000000013</c:v>
                </c:pt>
                <c:pt idx="1017">
                  <c:v>939.90174999999999</c:v>
                </c:pt>
                <c:pt idx="1018">
                  <c:v>940.66024999999991</c:v>
                </c:pt>
                <c:pt idx="1019">
                  <c:v>941.3817499999999</c:v>
                </c:pt>
                <c:pt idx="1020">
                  <c:v>942.47325000000012</c:v>
                </c:pt>
                <c:pt idx="1021">
                  <c:v>943.4815000000001</c:v>
                </c:pt>
                <c:pt idx="1022">
                  <c:v>944.19375000000002</c:v>
                </c:pt>
                <c:pt idx="1023">
                  <c:v>945.17425000000003</c:v>
                </c:pt>
                <c:pt idx="1024">
                  <c:v>946.22874999999999</c:v>
                </c:pt>
                <c:pt idx="1025">
                  <c:v>946.95024999999998</c:v>
                </c:pt>
                <c:pt idx="1026">
                  <c:v>948.00474999999994</c:v>
                </c:pt>
                <c:pt idx="1027">
                  <c:v>949.12400000000014</c:v>
                </c:pt>
                <c:pt idx="1028">
                  <c:v>949.82699999999988</c:v>
                </c:pt>
                <c:pt idx="1029">
                  <c:v>950.80750000000012</c:v>
                </c:pt>
                <c:pt idx="1030">
                  <c:v>951.73249999999985</c:v>
                </c:pt>
                <c:pt idx="1031">
                  <c:v>952.69450000000006</c:v>
                </c:pt>
                <c:pt idx="1032">
                  <c:v>953.59175000000005</c:v>
                </c:pt>
                <c:pt idx="1033">
                  <c:v>954.45200000000011</c:v>
                </c:pt>
                <c:pt idx="1034">
                  <c:v>955.46024999999986</c:v>
                </c:pt>
                <c:pt idx="1035">
                  <c:v>956.30200000000013</c:v>
                </c:pt>
                <c:pt idx="1036">
                  <c:v>957.35649999999998</c:v>
                </c:pt>
                <c:pt idx="1037">
                  <c:v>958.27224999999999</c:v>
                </c:pt>
                <c:pt idx="1038">
                  <c:v>958.93824999999981</c:v>
                </c:pt>
                <c:pt idx="1039">
                  <c:v>959.98349999999994</c:v>
                </c:pt>
                <c:pt idx="1040">
                  <c:v>961.09349999999995</c:v>
                </c:pt>
                <c:pt idx="1041">
                  <c:v>961.99075000000005</c:v>
                </c:pt>
                <c:pt idx="1042">
                  <c:v>962.88800000000003</c:v>
                </c:pt>
                <c:pt idx="1043">
                  <c:v>963.95175000000017</c:v>
                </c:pt>
                <c:pt idx="1044">
                  <c:v>964.78425000000004</c:v>
                </c:pt>
                <c:pt idx="1045">
                  <c:v>965.70925000000022</c:v>
                </c:pt>
                <c:pt idx="1046">
                  <c:v>966.60649999999998</c:v>
                </c:pt>
                <c:pt idx="1047">
                  <c:v>967.36500000000001</c:v>
                </c:pt>
                <c:pt idx="1048">
                  <c:v>968.23450000000003</c:v>
                </c:pt>
                <c:pt idx="1049">
                  <c:v>969.38149999999996</c:v>
                </c:pt>
                <c:pt idx="1050">
                  <c:v>970.29725000000008</c:v>
                </c:pt>
                <c:pt idx="1051">
                  <c:v>971.34250000000009</c:v>
                </c:pt>
                <c:pt idx="1052">
                  <c:v>971.98074999999994</c:v>
                </c:pt>
                <c:pt idx="1053">
                  <c:v>973.14625000000001</c:v>
                </c:pt>
                <c:pt idx="1054">
                  <c:v>974.22850000000005</c:v>
                </c:pt>
                <c:pt idx="1055">
                  <c:v>974.73725000000002</c:v>
                </c:pt>
                <c:pt idx="1056">
                  <c:v>975.81024999999988</c:v>
                </c:pt>
                <c:pt idx="1057">
                  <c:v>976.55025000000001</c:v>
                </c:pt>
                <c:pt idx="1058">
                  <c:v>977.99324999999999</c:v>
                </c:pt>
                <c:pt idx="1059">
                  <c:v>978.7795000000001</c:v>
                </c:pt>
                <c:pt idx="1060">
                  <c:v>979.41774999999996</c:v>
                </c:pt>
                <c:pt idx="1061">
                  <c:v>980.58324999999991</c:v>
                </c:pt>
                <c:pt idx="1062">
                  <c:v>981.24924999999996</c:v>
                </c:pt>
                <c:pt idx="1063">
                  <c:v>982.10950000000003</c:v>
                </c:pt>
                <c:pt idx="1064">
                  <c:v>983.17324999999983</c:v>
                </c:pt>
                <c:pt idx="1065">
                  <c:v>984.16300000000001</c:v>
                </c:pt>
                <c:pt idx="1066">
                  <c:v>985.25449999999989</c:v>
                </c:pt>
                <c:pt idx="1067">
                  <c:v>986.02224999999999</c:v>
                </c:pt>
                <c:pt idx="1068">
                  <c:v>986.87324999999987</c:v>
                </c:pt>
                <c:pt idx="1069">
                  <c:v>987.79825000000005</c:v>
                </c:pt>
                <c:pt idx="1070">
                  <c:v>988.92674999999986</c:v>
                </c:pt>
                <c:pt idx="1071">
                  <c:v>989.60199999999998</c:v>
                </c:pt>
                <c:pt idx="1072">
                  <c:v>990.60100000000011</c:v>
                </c:pt>
                <c:pt idx="1073">
                  <c:v>991.40575000000001</c:v>
                </c:pt>
                <c:pt idx="1074">
                  <c:v>992.55274999999995</c:v>
                </c:pt>
                <c:pt idx="1075">
                  <c:v>993.33899999999994</c:v>
                </c:pt>
                <c:pt idx="1076">
                  <c:v>994.11599999999976</c:v>
                </c:pt>
                <c:pt idx="1077">
                  <c:v>995.35549999999989</c:v>
                </c:pt>
                <c:pt idx="1078">
                  <c:v>996.31749999999988</c:v>
                </c:pt>
                <c:pt idx="1079">
                  <c:v>997.04825000000005</c:v>
                </c:pt>
                <c:pt idx="1080">
                  <c:v>998.24150000000009</c:v>
                </c:pt>
                <c:pt idx="1081">
                  <c:v>998.89825000000008</c:v>
                </c:pt>
                <c:pt idx="1082">
                  <c:v>999.86950000000002</c:v>
                </c:pt>
                <c:pt idx="1083">
                  <c:v>1000.80375</c:v>
                </c:pt>
                <c:pt idx="1084">
                  <c:v>1001.8304999999999</c:v>
                </c:pt>
                <c:pt idx="1085">
                  <c:v>1002.478</c:v>
                </c:pt>
                <c:pt idx="1086">
                  <c:v>1003.6712500000002</c:v>
                </c:pt>
                <c:pt idx="1087">
                  <c:v>1004.4112499999999</c:v>
                </c:pt>
                <c:pt idx="1088">
                  <c:v>1005.5767500000002</c:v>
                </c:pt>
                <c:pt idx="1089">
                  <c:v>1006.0669999999999</c:v>
                </c:pt>
                <c:pt idx="1090">
                  <c:v>1007.1954999999999</c:v>
                </c:pt>
                <c:pt idx="1091">
                  <c:v>1008.0095</c:v>
                </c:pt>
                <c:pt idx="1092">
                  <c:v>1009.4432500000001</c:v>
                </c:pt>
                <c:pt idx="1093">
                  <c:v>1010.03525</c:v>
                </c:pt>
                <c:pt idx="1094">
                  <c:v>1011.025</c:v>
                </c:pt>
                <c:pt idx="1095">
                  <c:v>1011.7557499999999</c:v>
                </c:pt>
                <c:pt idx="1096">
                  <c:v>1012.8195000000001</c:v>
                </c:pt>
                <c:pt idx="1097">
                  <c:v>1013.8647500000002</c:v>
                </c:pt>
                <c:pt idx="1098">
                  <c:v>1014.53075</c:v>
                </c:pt>
                <c:pt idx="1099">
                  <c:v>1015.7332499999999</c:v>
                </c:pt>
                <c:pt idx="1100">
                  <c:v>1016.41775</c:v>
                </c:pt>
                <c:pt idx="1101">
                  <c:v>1017.4352500000001</c:v>
                </c:pt>
                <c:pt idx="1102">
                  <c:v>1018.5360000000001</c:v>
                </c:pt>
                <c:pt idx="1103">
                  <c:v>1019.3222499999998</c:v>
                </c:pt>
                <c:pt idx="1104">
                  <c:v>1020.28425</c:v>
                </c:pt>
                <c:pt idx="1105">
                  <c:v>1020.9595</c:v>
                </c:pt>
                <c:pt idx="1106">
                  <c:v>1021.9399999999999</c:v>
                </c:pt>
                <c:pt idx="1107">
                  <c:v>1023.1239999999999</c:v>
                </c:pt>
                <c:pt idx="1108">
                  <c:v>1023.9472500000001</c:v>
                </c:pt>
                <c:pt idx="1109">
                  <c:v>1024.8630000000001</c:v>
                </c:pt>
                <c:pt idx="1110">
                  <c:v>1025.7232499999998</c:v>
                </c:pt>
                <c:pt idx="1111">
                  <c:v>1026.7315000000001</c:v>
                </c:pt>
                <c:pt idx="1112">
                  <c:v>1027.527</c:v>
                </c:pt>
                <c:pt idx="1113">
                  <c:v>1028.38725</c:v>
                </c:pt>
                <c:pt idx="1114">
                  <c:v>1029.5897499999999</c:v>
                </c:pt>
                <c:pt idx="1115">
                  <c:v>1030.4962499999999</c:v>
                </c:pt>
                <c:pt idx="1116">
                  <c:v>1031.3565000000001</c:v>
                </c:pt>
                <c:pt idx="1117">
                  <c:v>1032.1334999999999</c:v>
                </c:pt>
                <c:pt idx="1118">
                  <c:v>1033.0862499999998</c:v>
                </c:pt>
                <c:pt idx="1119">
                  <c:v>1034.039</c:v>
                </c:pt>
                <c:pt idx="1120">
                  <c:v>1035.01025</c:v>
                </c:pt>
                <c:pt idx="1121">
                  <c:v>1035.9815000000001</c:v>
                </c:pt>
                <c:pt idx="1122">
                  <c:v>1036.93425</c:v>
                </c:pt>
                <c:pt idx="1123">
                  <c:v>1037.8407500000001</c:v>
                </c:pt>
                <c:pt idx="1124">
                  <c:v>1038.7750000000001</c:v>
                </c:pt>
                <c:pt idx="1125">
                  <c:v>1039.3855000000001</c:v>
                </c:pt>
                <c:pt idx="1126">
                  <c:v>1040.5325</c:v>
                </c:pt>
                <c:pt idx="1127">
                  <c:v>1041.4760000000001</c:v>
                </c:pt>
                <c:pt idx="1128">
                  <c:v>1042.2160000000001</c:v>
                </c:pt>
                <c:pt idx="1129">
                  <c:v>1043.4185</c:v>
                </c:pt>
                <c:pt idx="1130">
                  <c:v>1044.2972500000001</c:v>
                </c:pt>
                <c:pt idx="1131">
                  <c:v>1045.2962499999999</c:v>
                </c:pt>
                <c:pt idx="1132">
                  <c:v>1046.2490000000003</c:v>
                </c:pt>
                <c:pt idx="1133">
                  <c:v>1046.952</c:v>
                </c:pt>
                <c:pt idx="1134">
                  <c:v>1047.9972500000001</c:v>
                </c:pt>
                <c:pt idx="1135">
                  <c:v>1048.8390000000002</c:v>
                </c:pt>
                <c:pt idx="1136">
                  <c:v>1049.8009999999999</c:v>
                </c:pt>
                <c:pt idx="1137">
                  <c:v>1050.6797499999998</c:v>
                </c:pt>
                <c:pt idx="1138">
                  <c:v>1051.5584999999999</c:v>
                </c:pt>
                <c:pt idx="1139">
                  <c:v>1052.5574999999999</c:v>
                </c:pt>
                <c:pt idx="1140">
                  <c:v>1053.4454999999998</c:v>
                </c:pt>
                <c:pt idx="1141">
                  <c:v>1054.9995000000001</c:v>
                </c:pt>
                <c:pt idx="1142">
                  <c:v>1055.3509999999999</c:v>
                </c:pt>
                <c:pt idx="1143">
                  <c:v>1055.8042500000001</c:v>
                </c:pt>
                <c:pt idx="1144">
                  <c:v>1057.3490000000002</c:v>
                </c:pt>
                <c:pt idx="1145">
                  <c:v>1057.93175</c:v>
                </c:pt>
                <c:pt idx="1146">
                  <c:v>1058.9770000000001</c:v>
                </c:pt>
                <c:pt idx="1147">
                  <c:v>1060.1332500000001</c:v>
                </c:pt>
                <c:pt idx="1148">
                  <c:v>1061.0674999999999</c:v>
                </c:pt>
                <c:pt idx="1149">
                  <c:v>1061.8722500000001</c:v>
                </c:pt>
                <c:pt idx="1150">
                  <c:v>1062.5475000000001</c:v>
                </c:pt>
                <c:pt idx="1151">
                  <c:v>1063.6852499999998</c:v>
                </c:pt>
                <c:pt idx="1152">
                  <c:v>1064.5084999999999</c:v>
                </c:pt>
                <c:pt idx="1153">
                  <c:v>1065.6647499999999</c:v>
                </c:pt>
                <c:pt idx="1154">
                  <c:v>1066.4787499999998</c:v>
                </c:pt>
                <c:pt idx="1155">
                  <c:v>1067.4037499999999</c:v>
                </c:pt>
                <c:pt idx="1156">
                  <c:v>1068.34725</c:v>
                </c:pt>
                <c:pt idx="1157">
                  <c:v>1069.21675</c:v>
                </c:pt>
                <c:pt idx="1158">
                  <c:v>1070.1325000000002</c:v>
                </c:pt>
                <c:pt idx="1159">
                  <c:v>1071.2424999999998</c:v>
                </c:pt>
                <c:pt idx="1160">
                  <c:v>1072.13975</c:v>
                </c:pt>
                <c:pt idx="1161">
                  <c:v>1072.741</c:v>
                </c:pt>
                <c:pt idx="1162">
                  <c:v>1074.0545000000002</c:v>
                </c:pt>
                <c:pt idx="1163">
                  <c:v>1074.80375</c:v>
                </c:pt>
                <c:pt idx="1164">
                  <c:v>1075.8305</c:v>
                </c:pt>
                <c:pt idx="1165">
                  <c:v>1076.5519999999999</c:v>
                </c:pt>
                <c:pt idx="1166">
                  <c:v>1077.46775</c:v>
                </c:pt>
                <c:pt idx="1167">
                  <c:v>1078.0967499999999</c:v>
                </c:pt>
                <c:pt idx="1168">
                  <c:v>1079.5027499999999</c:v>
                </c:pt>
                <c:pt idx="1169">
                  <c:v>1080.5387500000002</c:v>
                </c:pt>
                <c:pt idx="1170">
                  <c:v>1081.2325000000001</c:v>
                </c:pt>
                <c:pt idx="1171">
                  <c:v>1081.8337500000002</c:v>
                </c:pt>
                <c:pt idx="1172">
                  <c:v>1083.1379999999999</c:v>
                </c:pt>
                <c:pt idx="1173">
                  <c:v>1083.9982500000001</c:v>
                </c:pt>
                <c:pt idx="1174">
                  <c:v>1085.23775</c:v>
                </c:pt>
                <c:pt idx="1175">
                  <c:v>1086.0332500000002</c:v>
                </c:pt>
                <c:pt idx="1176">
                  <c:v>1086.7547500000001</c:v>
                </c:pt>
                <c:pt idx="1177">
                  <c:v>1087.80925</c:v>
                </c:pt>
                <c:pt idx="1178">
                  <c:v>1088.6880000000001</c:v>
                </c:pt>
                <c:pt idx="1179">
                  <c:v>1089.8072499999998</c:v>
                </c:pt>
                <c:pt idx="1180">
                  <c:v>1090.4085</c:v>
                </c:pt>
                <c:pt idx="1181">
                  <c:v>1091.4629999999997</c:v>
                </c:pt>
                <c:pt idx="1182">
                  <c:v>1092.4620000000002</c:v>
                </c:pt>
                <c:pt idx="1183">
                  <c:v>1093.498</c:v>
                </c:pt>
                <c:pt idx="1184">
                  <c:v>1094.0252499999999</c:v>
                </c:pt>
                <c:pt idx="1185">
                  <c:v>1095.2462499999999</c:v>
                </c:pt>
                <c:pt idx="1186">
                  <c:v>1095.94</c:v>
                </c:pt>
                <c:pt idx="1187">
                  <c:v>1096.8095000000001</c:v>
                </c:pt>
                <c:pt idx="1188">
                  <c:v>1098.0767500000002</c:v>
                </c:pt>
                <c:pt idx="1189">
                  <c:v>1098.8722500000001</c:v>
                </c:pt>
                <c:pt idx="1190">
                  <c:v>1099.9452500000002</c:v>
                </c:pt>
                <c:pt idx="1191">
                  <c:v>1100.5464999999999</c:v>
                </c:pt>
                <c:pt idx="1192">
                  <c:v>1101.3605</c:v>
                </c:pt>
                <c:pt idx="1193">
                  <c:v>1102.6185</c:v>
                </c:pt>
                <c:pt idx="1194">
                  <c:v>1103.6267499999999</c:v>
                </c:pt>
                <c:pt idx="1195">
                  <c:v>1104.44075</c:v>
                </c:pt>
                <c:pt idx="1196">
                  <c:v>1105.3194999999998</c:v>
                </c:pt>
                <c:pt idx="1197">
                  <c:v>1106.3277499999999</c:v>
                </c:pt>
                <c:pt idx="1198">
                  <c:v>1107.2620000000002</c:v>
                </c:pt>
                <c:pt idx="1199">
                  <c:v>1107.817</c:v>
                </c:pt>
                <c:pt idx="1200">
                  <c:v>1109.2137499999999</c:v>
                </c:pt>
                <c:pt idx="1201">
                  <c:v>1110.19425</c:v>
                </c:pt>
                <c:pt idx="1202">
                  <c:v>1110.93425</c:v>
                </c:pt>
                <c:pt idx="1203">
                  <c:v>1111.665</c:v>
                </c:pt>
                <c:pt idx="1204">
                  <c:v>1112.6547500000001</c:v>
                </c:pt>
                <c:pt idx="1205">
                  <c:v>1113.6629999999998</c:v>
                </c:pt>
                <c:pt idx="1206">
                  <c:v>1114.6434999999999</c:v>
                </c:pt>
                <c:pt idx="1207">
                  <c:v>1115.6424999999999</c:v>
                </c:pt>
                <c:pt idx="1208">
                  <c:v>1116.55825</c:v>
                </c:pt>
                <c:pt idx="1209">
                  <c:v>1117.3074999999999</c:v>
                </c:pt>
                <c:pt idx="1210">
                  <c:v>1118.251</c:v>
                </c:pt>
                <c:pt idx="1211">
                  <c:v>1119.3054999999999</c:v>
                </c:pt>
                <c:pt idx="1212">
                  <c:v>1120.1657500000001</c:v>
                </c:pt>
                <c:pt idx="1213">
                  <c:v>1121.2017500000002</c:v>
                </c:pt>
                <c:pt idx="1214">
                  <c:v>1121.8029999999999</c:v>
                </c:pt>
                <c:pt idx="1215">
                  <c:v>1122.9222500000001</c:v>
                </c:pt>
                <c:pt idx="1216">
                  <c:v>1123.90275</c:v>
                </c:pt>
                <c:pt idx="1217">
                  <c:v>1124.837</c:v>
                </c:pt>
                <c:pt idx="1218">
                  <c:v>1125.7527499999999</c:v>
                </c:pt>
                <c:pt idx="1219">
                  <c:v>1126.6685000000002</c:v>
                </c:pt>
                <c:pt idx="1220">
                  <c:v>1127.43625</c:v>
                </c:pt>
                <c:pt idx="1221">
                  <c:v>1128.5092500000001</c:v>
                </c:pt>
                <c:pt idx="1222">
                  <c:v>1129.5637499999998</c:v>
                </c:pt>
                <c:pt idx="1223">
                  <c:v>1130.52575</c:v>
                </c:pt>
                <c:pt idx="1224">
                  <c:v>1131.04375</c:v>
                </c:pt>
                <c:pt idx="1225">
                  <c:v>1132.0427499999998</c:v>
                </c:pt>
                <c:pt idx="1226">
                  <c:v>1133.15275</c:v>
                </c:pt>
                <c:pt idx="1227">
                  <c:v>1133.96675</c:v>
                </c:pt>
                <c:pt idx="1228">
                  <c:v>1134.7067500000001</c:v>
                </c:pt>
                <c:pt idx="1229">
                  <c:v>1135.8445000000002</c:v>
                </c:pt>
                <c:pt idx="1230">
                  <c:v>1136.76025</c:v>
                </c:pt>
                <c:pt idx="1231">
                  <c:v>1137.8425</c:v>
                </c:pt>
                <c:pt idx="1232">
                  <c:v>1138.8045</c:v>
                </c:pt>
                <c:pt idx="1233">
                  <c:v>1139.38725</c:v>
                </c:pt>
                <c:pt idx="1234">
                  <c:v>1140.44175</c:v>
                </c:pt>
                <c:pt idx="1235">
                  <c:v>1141.66275</c:v>
                </c:pt>
                <c:pt idx="1236">
                  <c:v>1142.3194999999998</c:v>
                </c:pt>
                <c:pt idx="1237">
                  <c:v>1143.0225</c:v>
                </c:pt>
                <c:pt idx="1238">
                  <c:v>1144.4655</c:v>
                </c:pt>
                <c:pt idx="1239">
                  <c:v>1145.0575000000001</c:v>
                </c:pt>
                <c:pt idx="1240">
                  <c:v>1146.0287499999999</c:v>
                </c:pt>
                <c:pt idx="1241">
                  <c:v>1146.8890000000001</c:v>
                </c:pt>
                <c:pt idx="1242">
                  <c:v>1147.67525</c:v>
                </c:pt>
                <c:pt idx="1243">
                  <c:v>1148.60025</c:v>
                </c:pt>
                <c:pt idx="1244">
                  <c:v>1149.7750000000001</c:v>
                </c:pt>
                <c:pt idx="1245">
                  <c:v>1150.6722500000001</c:v>
                </c:pt>
                <c:pt idx="1246">
                  <c:v>1151.94875</c:v>
                </c:pt>
                <c:pt idx="1247">
                  <c:v>1152.6332499999999</c:v>
                </c:pt>
                <c:pt idx="1248">
                  <c:v>1153.327</c:v>
                </c:pt>
                <c:pt idx="1249">
                  <c:v>1154.4000000000001</c:v>
                </c:pt>
                <c:pt idx="1250">
                  <c:v>1155.3712499999999</c:v>
                </c:pt>
                <c:pt idx="1251">
                  <c:v>1156.2037499999999</c:v>
                </c:pt>
                <c:pt idx="1252">
                  <c:v>1157.2212500000001</c:v>
                </c:pt>
                <c:pt idx="1253">
                  <c:v>1157.989</c:v>
                </c:pt>
                <c:pt idx="1254">
                  <c:v>1159.21</c:v>
                </c:pt>
                <c:pt idx="1255">
                  <c:v>1159.9314999999999</c:v>
                </c:pt>
                <c:pt idx="1256">
                  <c:v>1160.8842500000001</c:v>
                </c:pt>
                <c:pt idx="1257">
                  <c:v>1161.9109999999998</c:v>
                </c:pt>
                <c:pt idx="1258">
                  <c:v>1162.7805000000001</c:v>
                </c:pt>
                <c:pt idx="1259">
                  <c:v>1163.5852500000001</c:v>
                </c:pt>
                <c:pt idx="1260">
                  <c:v>1164.501</c:v>
                </c:pt>
                <c:pt idx="1261">
                  <c:v>1165.39825</c:v>
                </c:pt>
                <c:pt idx="1262">
                  <c:v>1166.7394999999999</c:v>
                </c:pt>
                <c:pt idx="1263">
                  <c:v>1167.2297500000002</c:v>
                </c:pt>
                <c:pt idx="1264">
                  <c:v>1167.979</c:v>
                </c:pt>
                <c:pt idx="1265">
                  <c:v>1169.3757499999999</c:v>
                </c:pt>
                <c:pt idx="1266">
                  <c:v>1170.0510000000002</c:v>
                </c:pt>
                <c:pt idx="1267">
                  <c:v>1171.05925</c:v>
                </c:pt>
                <c:pt idx="1268">
                  <c:v>1172.086</c:v>
                </c:pt>
                <c:pt idx="1269">
                  <c:v>1172.9924999999998</c:v>
                </c:pt>
                <c:pt idx="1270">
                  <c:v>1173.72325</c:v>
                </c:pt>
                <c:pt idx="1271">
                  <c:v>1174.8887499999998</c:v>
                </c:pt>
                <c:pt idx="1272">
                  <c:v>1175.59175</c:v>
                </c:pt>
                <c:pt idx="1273">
                  <c:v>1176.4242500000003</c:v>
                </c:pt>
                <c:pt idx="1274">
                  <c:v>1177.6174999999998</c:v>
                </c:pt>
                <c:pt idx="1275">
                  <c:v>1178.5609999999999</c:v>
                </c:pt>
                <c:pt idx="1276">
                  <c:v>1179.4305000000002</c:v>
                </c:pt>
                <c:pt idx="1277">
                  <c:v>1180.2537499999999</c:v>
                </c:pt>
                <c:pt idx="1278">
                  <c:v>1181.17875</c:v>
                </c:pt>
                <c:pt idx="1279">
                  <c:v>1182.1869999999999</c:v>
                </c:pt>
                <c:pt idx="1280">
                  <c:v>1183.2137500000001</c:v>
                </c:pt>
                <c:pt idx="1281">
                  <c:v>1183.8335</c:v>
                </c:pt>
                <c:pt idx="1282">
                  <c:v>1184.8047499999998</c:v>
                </c:pt>
                <c:pt idx="1283">
                  <c:v>1185.8222499999999</c:v>
                </c:pt>
                <c:pt idx="1284">
                  <c:v>1186.76575</c:v>
                </c:pt>
                <c:pt idx="1285">
                  <c:v>1187.9590000000003</c:v>
                </c:pt>
                <c:pt idx="1286">
                  <c:v>1188.65275</c:v>
                </c:pt>
                <c:pt idx="1287">
                  <c:v>1189.624</c:v>
                </c:pt>
                <c:pt idx="1288">
                  <c:v>1190.4749999999999</c:v>
                </c:pt>
                <c:pt idx="1289">
                  <c:v>1210.8798000000002</c:v>
                </c:pt>
                <c:pt idx="1290">
                  <c:v>1211.8104000000001</c:v>
                </c:pt>
                <c:pt idx="1291">
                  <c:v>1212.5436</c:v>
                </c:pt>
                <c:pt idx="1292">
                  <c:v>1213.4741999999999</c:v>
                </c:pt>
                <c:pt idx="1293">
                  <c:v>1214.5645999999999</c:v>
                </c:pt>
                <c:pt idx="1294">
                  <c:v>1215.232</c:v>
                </c:pt>
                <c:pt idx="1295">
                  <c:v>1216.3976000000002</c:v>
                </c:pt>
                <c:pt idx="1296">
                  <c:v>1217.4128000000001</c:v>
                </c:pt>
                <c:pt idx="1297">
                  <c:v>1218.0989999999999</c:v>
                </c:pt>
                <c:pt idx="1298">
                  <c:v>1218.8416000000002</c:v>
                </c:pt>
                <c:pt idx="1299">
                  <c:v>1220.1387999999999</c:v>
                </c:pt>
                <c:pt idx="1300">
                  <c:v>1220.9284</c:v>
                </c:pt>
                <c:pt idx="1301">
                  <c:v>1274.4115999999999</c:v>
                </c:pt>
                <c:pt idx="1302">
                  <c:v>1275.1465999999998</c:v>
                </c:pt>
                <c:pt idx="1303">
                  <c:v>1275.8717999999999</c:v>
                </c:pt>
                <c:pt idx="1304">
                  <c:v>1276.7930000000001</c:v>
                </c:pt>
                <c:pt idx="1305">
                  <c:v>1277.9102</c:v>
                </c:pt>
                <c:pt idx="1306">
                  <c:v>1278.8902</c:v>
                </c:pt>
                <c:pt idx="1307">
                  <c:v>1279.8506</c:v>
                </c:pt>
                <c:pt idx="1308">
                  <c:v>1280.9188000000001</c:v>
                </c:pt>
                <c:pt idx="1309">
                  <c:v>1281.8498</c:v>
                </c:pt>
                <c:pt idx="1310">
                  <c:v>1283.0355999999999</c:v>
                </c:pt>
                <c:pt idx="1311">
                  <c:v>1283.6334000000002</c:v>
                </c:pt>
                <c:pt idx="1312">
                  <c:v>1297.8801000000001</c:v>
                </c:pt>
                <c:pt idx="1313">
                  <c:v>1298.6820000000002</c:v>
                </c:pt>
                <c:pt idx="1314">
                  <c:v>1299.8798999999999</c:v>
                </c:pt>
                <c:pt idx="1315">
                  <c:v>1300.9392</c:v>
                </c:pt>
                <c:pt idx="1316">
                  <c:v>1301.6915999999999</c:v>
                </c:pt>
                <c:pt idx="1317">
                  <c:v>1302.8697</c:v>
                </c:pt>
                <c:pt idx="1318">
                  <c:v>1303.6320000000001</c:v>
                </c:pt>
                <c:pt idx="1319">
                  <c:v>1304.7804000000001</c:v>
                </c:pt>
                <c:pt idx="1320">
                  <c:v>1305.7506000000001</c:v>
                </c:pt>
                <c:pt idx="1321">
                  <c:v>1306.5723000000003</c:v>
                </c:pt>
                <c:pt idx="1322">
                  <c:v>1307.8494000000001</c:v>
                </c:pt>
                <c:pt idx="1323">
                  <c:v>1308.9284999999998</c:v>
                </c:pt>
                <c:pt idx="1324">
                  <c:v>1309.8293999999999</c:v>
                </c:pt>
                <c:pt idx="1325">
                  <c:v>1310.5520999999999</c:v>
                </c:pt>
                <c:pt idx="1326">
                  <c:v>1311.6906000000001</c:v>
                </c:pt>
                <c:pt idx="1327">
                  <c:v>1312.6905000000002</c:v>
                </c:pt>
                <c:pt idx="1328">
                  <c:v>1313.8191000000002</c:v>
                </c:pt>
                <c:pt idx="1329">
                  <c:v>1314.6011999999998</c:v>
                </c:pt>
                <c:pt idx="1330">
                  <c:v>1315.5812999999998</c:v>
                </c:pt>
                <c:pt idx="1331">
                  <c:v>1329.6</c:v>
                </c:pt>
                <c:pt idx="1332">
                  <c:v>1331.02</c:v>
                </c:pt>
                <c:pt idx="1333">
                  <c:v>1332.01</c:v>
                </c:pt>
                <c:pt idx="1334">
                  <c:v>1332.97</c:v>
                </c:pt>
                <c:pt idx="1335">
                  <c:v>1333.7</c:v>
                </c:pt>
                <c:pt idx="1336">
                  <c:v>1334.7199999999998</c:v>
                </c:pt>
                <c:pt idx="1337">
                  <c:v>1336.22</c:v>
                </c:pt>
                <c:pt idx="1338">
                  <c:v>1337.01</c:v>
                </c:pt>
                <c:pt idx="1339">
                  <c:v>1338.12</c:v>
                </c:pt>
                <c:pt idx="1340">
                  <c:v>1338.91</c:v>
                </c:pt>
                <c:pt idx="1341">
                  <c:v>1339.77</c:v>
                </c:pt>
                <c:pt idx="1342">
                  <c:v>1340.98</c:v>
                </c:pt>
                <c:pt idx="1343">
                  <c:v>1342.06</c:v>
                </c:pt>
                <c:pt idx="1344">
                  <c:v>1343.2</c:v>
                </c:pt>
                <c:pt idx="1345">
                  <c:v>1344.1499999999999</c:v>
                </c:pt>
                <c:pt idx="1346">
                  <c:v>1344.76</c:v>
                </c:pt>
                <c:pt idx="1347">
                  <c:v>1345.81</c:v>
                </c:pt>
                <c:pt idx="1348">
                  <c:v>1347.18</c:v>
                </c:pt>
                <c:pt idx="1349">
                  <c:v>1348.06</c:v>
                </c:pt>
                <c:pt idx="1350">
                  <c:v>1348.99</c:v>
                </c:pt>
                <c:pt idx="1351">
                  <c:v>1350.12</c:v>
                </c:pt>
                <c:pt idx="1352">
                  <c:v>1351.0200000000002</c:v>
                </c:pt>
                <c:pt idx="1353">
                  <c:v>1352</c:v>
                </c:pt>
                <c:pt idx="1354">
                  <c:v>1353.04</c:v>
                </c:pt>
                <c:pt idx="1355">
                  <c:v>1354.1499999999999</c:v>
                </c:pt>
                <c:pt idx="1356">
                  <c:v>1354.8100000000002</c:v>
                </c:pt>
                <c:pt idx="1357">
                  <c:v>1355.9099999999999</c:v>
                </c:pt>
                <c:pt idx="1358">
                  <c:v>1357.14</c:v>
                </c:pt>
                <c:pt idx="1359">
                  <c:v>1358.1000000000001</c:v>
                </c:pt>
                <c:pt idx="1360">
                  <c:v>1358.79</c:v>
                </c:pt>
                <c:pt idx="1361">
                  <c:v>1360.3600000000001</c:v>
                </c:pt>
                <c:pt idx="1362">
                  <c:v>1361.1100000000001</c:v>
                </c:pt>
                <c:pt idx="1363">
                  <c:v>1361.8600000000001</c:v>
                </c:pt>
                <c:pt idx="1364">
                  <c:v>1363.15</c:v>
                </c:pt>
                <c:pt idx="1365">
                  <c:v>1364.16</c:v>
                </c:pt>
                <c:pt idx="1366">
                  <c:v>1365.1899999999998</c:v>
                </c:pt>
                <c:pt idx="1367">
                  <c:v>1366.03</c:v>
                </c:pt>
                <c:pt idx="1368">
                  <c:v>1366.9</c:v>
                </c:pt>
                <c:pt idx="1369">
                  <c:v>1367.8</c:v>
                </c:pt>
                <c:pt idx="1370">
                  <c:v>1368.6799999999998</c:v>
                </c:pt>
                <c:pt idx="1371">
                  <c:v>1370.15</c:v>
                </c:pt>
                <c:pt idx="1372">
                  <c:v>1371.33</c:v>
                </c:pt>
                <c:pt idx="1373">
                  <c:v>1371.98</c:v>
                </c:pt>
                <c:pt idx="1374">
                  <c:v>1372.82</c:v>
                </c:pt>
                <c:pt idx="1375">
                  <c:v>1374.19</c:v>
                </c:pt>
                <c:pt idx="1376">
                  <c:v>1375.02</c:v>
                </c:pt>
                <c:pt idx="1377">
                  <c:v>1376.2</c:v>
                </c:pt>
                <c:pt idx="1378">
                  <c:v>1377.18</c:v>
                </c:pt>
                <c:pt idx="1379">
                  <c:v>1378.05</c:v>
                </c:pt>
                <c:pt idx="1380">
                  <c:v>1378.8</c:v>
                </c:pt>
                <c:pt idx="1381">
                  <c:v>1380.1000000000001</c:v>
                </c:pt>
                <c:pt idx="1382">
                  <c:v>1381.3500000000001</c:v>
                </c:pt>
                <c:pt idx="1383">
                  <c:v>1382.07</c:v>
                </c:pt>
                <c:pt idx="1384">
                  <c:v>1382.9199999999998</c:v>
                </c:pt>
                <c:pt idx="1385">
                  <c:v>1383.92</c:v>
                </c:pt>
                <c:pt idx="1386">
                  <c:v>1385.01</c:v>
                </c:pt>
                <c:pt idx="1387">
                  <c:v>1385.78</c:v>
                </c:pt>
                <c:pt idx="1388">
                  <c:v>1387.05</c:v>
                </c:pt>
                <c:pt idx="1389">
                  <c:v>1387.98</c:v>
                </c:pt>
                <c:pt idx="1390">
                  <c:v>1389.04</c:v>
                </c:pt>
                <c:pt idx="1391">
                  <c:v>1390.0300000000002</c:v>
                </c:pt>
                <c:pt idx="1392">
                  <c:v>1391.17</c:v>
                </c:pt>
                <c:pt idx="1393">
                  <c:v>1391.9299999999998</c:v>
                </c:pt>
                <c:pt idx="1394">
                  <c:v>1392.94</c:v>
                </c:pt>
                <c:pt idx="1395">
                  <c:v>1394.1399999999999</c:v>
                </c:pt>
                <c:pt idx="1396">
                  <c:v>1395.2</c:v>
                </c:pt>
                <c:pt idx="1397">
                  <c:v>1396.11</c:v>
                </c:pt>
                <c:pt idx="1398">
                  <c:v>1397.04</c:v>
                </c:pt>
                <c:pt idx="1399">
                  <c:v>1397.96</c:v>
                </c:pt>
                <c:pt idx="1400">
                  <c:v>1399.09</c:v>
                </c:pt>
                <c:pt idx="1401">
                  <c:v>1400.13</c:v>
                </c:pt>
                <c:pt idx="1402">
                  <c:v>1400.91</c:v>
                </c:pt>
                <c:pt idx="1403">
                  <c:v>1402.13</c:v>
                </c:pt>
                <c:pt idx="1404">
                  <c:v>1402.99</c:v>
                </c:pt>
                <c:pt idx="1405">
                  <c:v>1403.83</c:v>
                </c:pt>
                <c:pt idx="1406">
                  <c:v>1405.4</c:v>
                </c:pt>
                <c:pt idx="1407">
                  <c:v>1406.0600000000002</c:v>
                </c:pt>
                <c:pt idx="1408">
                  <c:v>1406.96</c:v>
                </c:pt>
                <c:pt idx="1409">
                  <c:v>1408.1999999999998</c:v>
                </c:pt>
                <c:pt idx="1410">
                  <c:v>1408.9799999999998</c:v>
                </c:pt>
                <c:pt idx="1411">
                  <c:v>1409.98</c:v>
                </c:pt>
                <c:pt idx="1412">
                  <c:v>1410.82</c:v>
                </c:pt>
                <c:pt idx="1413">
                  <c:v>1412.03</c:v>
                </c:pt>
                <c:pt idx="1414">
                  <c:v>1413.21</c:v>
                </c:pt>
                <c:pt idx="1415">
                  <c:v>1413.95</c:v>
                </c:pt>
                <c:pt idx="1416">
                  <c:v>1414.9099999999999</c:v>
                </c:pt>
                <c:pt idx="1417">
                  <c:v>1416.0900000000001</c:v>
                </c:pt>
                <c:pt idx="1418">
                  <c:v>1416.85</c:v>
                </c:pt>
                <c:pt idx="1419">
                  <c:v>1418.0600000000002</c:v>
                </c:pt>
                <c:pt idx="1420">
                  <c:v>1418.8899999999999</c:v>
                </c:pt>
                <c:pt idx="1421">
                  <c:v>1420.19</c:v>
                </c:pt>
                <c:pt idx="1422">
                  <c:v>1421.05</c:v>
                </c:pt>
                <c:pt idx="1423">
                  <c:v>1422.1699999999998</c:v>
                </c:pt>
                <c:pt idx="1424">
                  <c:v>1423.0400000000002</c:v>
                </c:pt>
                <c:pt idx="1425">
                  <c:v>1423.97</c:v>
                </c:pt>
                <c:pt idx="1426">
                  <c:v>1425.1000000000001</c:v>
                </c:pt>
                <c:pt idx="1427">
                  <c:v>1426.16</c:v>
                </c:pt>
                <c:pt idx="1428">
                  <c:v>1427.19</c:v>
                </c:pt>
                <c:pt idx="1429">
                  <c:v>1428</c:v>
                </c:pt>
                <c:pt idx="1430">
                  <c:v>1428.75</c:v>
                </c:pt>
                <c:pt idx="1431">
                  <c:v>1430.28</c:v>
                </c:pt>
                <c:pt idx="1432">
                  <c:v>1431.2</c:v>
                </c:pt>
                <c:pt idx="1433">
                  <c:v>1431.73</c:v>
                </c:pt>
                <c:pt idx="1434">
                  <c:v>1433.35</c:v>
                </c:pt>
                <c:pt idx="1435">
                  <c:v>1433.89</c:v>
                </c:pt>
                <c:pt idx="1436">
                  <c:v>1435.08</c:v>
                </c:pt>
                <c:pt idx="1437">
                  <c:v>1436.21</c:v>
                </c:pt>
                <c:pt idx="1438">
                  <c:v>1436.78</c:v>
                </c:pt>
                <c:pt idx="1439">
                  <c:v>1438.05</c:v>
                </c:pt>
                <c:pt idx="1440">
                  <c:v>1439.4499999999998</c:v>
                </c:pt>
                <c:pt idx="1441">
                  <c:v>1440.1299999999999</c:v>
                </c:pt>
                <c:pt idx="1442">
                  <c:v>1441</c:v>
                </c:pt>
                <c:pt idx="1443">
                  <c:v>1441.83</c:v>
                </c:pt>
                <c:pt idx="1444">
                  <c:v>1443.17</c:v>
                </c:pt>
                <c:pt idx="1445">
                  <c:v>1444</c:v>
                </c:pt>
                <c:pt idx="1446">
                  <c:v>1445.1799999999998</c:v>
                </c:pt>
                <c:pt idx="1447">
                  <c:v>1446.1200000000001</c:v>
                </c:pt>
                <c:pt idx="1448">
                  <c:v>1447.14</c:v>
                </c:pt>
                <c:pt idx="1449">
                  <c:v>1448.1299999999999</c:v>
                </c:pt>
                <c:pt idx="1450">
                  <c:v>1449.01</c:v>
                </c:pt>
                <c:pt idx="1451">
                  <c:v>1449.9299999999998</c:v>
                </c:pt>
                <c:pt idx="1452">
                  <c:v>1450.9099999999999</c:v>
                </c:pt>
                <c:pt idx="1453">
                  <c:v>1451.98</c:v>
                </c:pt>
                <c:pt idx="1454">
                  <c:v>1453.25</c:v>
                </c:pt>
                <c:pt idx="1455">
                  <c:v>1454.03</c:v>
                </c:pt>
                <c:pt idx="1456">
                  <c:v>1455.12</c:v>
                </c:pt>
                <c:pt idx="1457">
                  <c:v>1456.1599999999999</c:v>
                </c:pt>
                <c:pt idx="1458">
                  <c:v>1457.12</c:v>
                </c:pt>
                <c:pt idx="1459">
                  <c:v>1457.91</c:v>
                </c:pt>
                <c:pt idx="1460">
                  <c:v>1459.3</c:v>
                </c:pt>
                <c:pt idx="1461">
                  <c:v>1460.0500000000002</c:v>
                </c:pt>
                <c:pt idx="1462">
                  <c:v>1460.74</c:v>
                </c:pt>
                <c:pt idx="1463">
                  <c:v>1462.21</c:v>
                </c:pt>
                <c:pt idx="1464">
                  <c:v>1463.32</c:v>
                </c:pt>
                <c:pt idx="1465">
                  <c:v>1464.22</c:v>
                </c:pt>
                <c:pt idx="1466">
                  <c:v>1465.06</c:v>
                </c:pt>
                <c:pt idx="1467">
                  <c:v>1466.0800000000002</c:v>
                </c:pt>
                <c:pt idx="1468">
                  <c:v>1467.1000000000001</c:v>
                </c:pt>
                <c:pt idx="1469">
                  <c:v>1468.0200000000002</c:v>
                </c:pt>
                <c:pt idx="1470">
                  <c:v>1469.11</c:v>
                </c:pt>
                <c:pt idx="1471">
                  <c:v>1470.18</c:v>
                </c:pt>
                <c:pt idx="1472">
                  <c:v>1471.0700000000002</c:v>
                </c:pt>
                <c:pt idx="1473">
                  <c:v>1471.86</c:v>
                </c:pt>
                <c:pt idx="1474">
                  <c:v>1472.9399999999998</c:v>
                </c:pt>
                <c:pt idx="1475">
                  <c:v>1474.34</c:v>
                </c:pt>
                <c:pt idx="1476">
                  <c:v>1475.41</c:v>
                </c:pt>
                <c:pt idx="1477">
                  <c:v>1476.1899999999998</c:v>
                </c:pt>
                <c:pt idx="1478">
                  <c:v>1477.12</c:v>
                </c:pt>
                <c:pt idx="1479">
                  <c:v>1477.8500000000001</c:v>
                </c:pt>
                <c:pt idx="1480">
                  <c:v>1478.8300000000002</c:v>
                </c:pt>
                <c:pt idx="1481">
                  <c:v>1479.93</c:v>
                </c:pt>
                <c:pt idx="1482">
                  <c:v>1481.1499999999999</c:v>
                </c:pt>
                <c:pt idx="1483">
                  <c:v>1482.1200000000001</c:v>
                </c:pt>
                <c:pt idx="1484">
                  <c:v>1482.9399999999998</c:v>
                </c:pt>
                <c:pt idx="1485">
                  <c:v>1484.18</c:v>
                </c:pt>
                <c:pt idx="1486">
                  <c:v>1484.65</c:v>
                </c:pt>
                <c:pt idx="1487">
                  <c:v>1486.07</c:v>
                </c:pt>
                <c:pt idx="1488">
                  <c:v>1487.25</c:v>
                </c:pt>
                <c:pt idx="1489">
                  <c:v>1488.0500000000002</c:v>
                </c:pt>
                <c:pt idx="1490">
                  <c:v>1489.24</c:v>
                </c:pt>
                <c:pt idx="1491">
                  <c:v>1489.97</c:v>
                </c:pt>
                <c:pt idx="1492">
                  <c:v>1491.19</c:v>
                </c:pt>
                <c:pt idx="1493">
                  <c:v>1492.0500000000002</c:v>
                </c:pt>
                <c:pt idx="1494">
                  <c:v>1493.17</c:v>
                </c:pt>
                <c:pt idx="1495">
                  <c:v>1494.12</c:v>
                </c:pt>
                <c:pt idx="1496">
                  <c:v>1494.99</c:v>
                </c:pt>
                <c:pt idx="1497">
                  <c:v>1496.03</c:v>
                </c:pt>
                <c:pt idx="1498">
                  <c:v>1497.21</c:v>
                </c:pt>
                <c:pt idx="1499">
                  <c:v>1498.18</c:v>
                </c:pt>
                <c:pt idx="1500">
                  <c:v>1498.92</c:v>
                </c:pt>
                <c:pt idx="1501">
                  <c:v>1500.17</c:v>
                </c:pt>
                <c:pt idx="1502">
                  <c:v>1500.95</c:v>
                </c:pt>
                <c:pt idx="1503">
                  <c:v>1501.94</c:v>
                </c:pt>
                <c:pt idx="1504">
                  <c:v>1503.01</c:v>
                </c:pt>
                <c:pt idx="1505">
                  <c:v>1504.1899999999998</c:v>
                </c:pt>
                <c:pt idx="1506">
                  <c:v>1505.24</c:v>
                </c:pt>
                <c:pt idx="1507">
                  <c:v>1506.1299999999999</c:v>
                </c:pt>
                <c:pt idx="1508">
                  <c:v>1506.96</c:v>
                </c:pt>
                <c:pt idx="1509">
                  <c:v>1508.07</c:v>
                </c:pt>
                <c:pt idx="1510">
                  <c:v>1509.1200000000001</c:v>
                </c:pt>
                <c:pt idx="1511">
                  <c:v>1509.97</c:v>
                </c:pt>
                <c:pt idx="1512">
                  <c:v>1511.0600000000002</c:v>
                </c:pt>
                <c:pt idx="1513">
                  <c:v>1512.18</c:v>
                </c:pt>
                <c:pt idx="1514">
                  <c:v>1512.95</c:v>
                </c:pt>
                <c:pt idx="1515">
                  <c:v>1514.54</c:v>
                </c:pt>
                <c:pt idx="1516">
                  <c:v>1514.6299999999999</c:v>
                </c:pt>
                <c:pt idx="1517">
                  <c:v>1515.83</c:v>
                </c:pt>
                <c:pt idx="1518">
                  <c:v>1517.24</c:v>
                </c:pt>
                <c:pt idx="1519">
                  <c:v>1518.14</c:v>
                </c:pt>
                <c:pt idx="1520">
                  <c:v>1519.1399999999999</c:v>
                </c:pt>
                <c:pt idx="1521">
                  <c:v>1519.96</c:v>
                </c:pt>
                <c:pt idx="1522">
                  <c:v>1521.22</c:v>
                </c:pt>
                <c:pt idx="1523">
                  <c:v>1522.1899999999998</c:v>
                </c:pt>
                <c:pt idx="1524">
                  <c:v>1522.87</c:v>
                </c:pt>
                <c:pt idx="1525">
                  <c:v>1523.99</c:v>
                </c:pt>
                <c:pt idx="1526">
                  <c:v>1525.18</c:v>
                </c:pt>
                <c:pt idx="1527">
                  <c:v>1526.06</c:v>
                </c:pt>
                <c:pt idx="1528">
                  <c:v>1527.01</c:v>
                </c:pt>
                <c:pt idx="1529">
                  <c:v>1528.32</c:v>
                </c:pt>
                <c:pt idx="1530">
                  <c:v>1528.8500000000001</c:v>
                </c:pt>
                <c:pt idx="1531">
                  <c:v>1530.09</c:v>
                </c:pt>
                <c:pt idx="1532">
                  <c:v>1531.07</c:v>
                </c:pt>
                <c:pt idx="1533">
                  <c:v>1532.03</c:v>
                </c:pt>
                <c:pt idx="1534">
                  <c:v>1533.3799999999999</c:v>
                </c:pt>
                <c:pt idx="1535">
                  <c:v>1533.8</c:v>
                </c:pt>
                <c:pt idx="1536">
                  <c:v>1535.07</c:v>
                </c:pt>
                <c:pt idx="1537">
                  <c:v>1535.75</c:v>
                </c:pt>
                <c:pt idx="1538">
                  <c:v>1537.16</c:v>
                </c:pt>
                <c:pt idx="1539">
                  <c:v>1538.25</c:v>
                </c:pt>
                <c:pt idx="1540">
                  <c:v>1539.1699999999998</c:v>
                </c:pt>
                <c:pt idx="1541">
                  <c:v>1540</c:v>
                </c:pt>
                <c:pt idx="1542">
                  <c:v>1541.01</c:v>
                </c:pt>
                <c:pt idx="1543">
                  <c:v>1542.01</c:v>
                </c:pt>
                <c:pt idx="1544">
                  <c:v>1543.1299999999999</c:v>
                </c:pt>
                <c:pt idx="1545">
                  <c:v>1544.13</c:v>
                </c:pt>
                <c:pt idx="1546">
                  <c:v>1545.15</c:v>
                </c:pt>
                <c:pt idx="1547">
                  <c:v>1546.03</c:v>
                </c:pt>
                <c:pt idx="1548">
                  <c:v>1547.31</c:v>
                </c:pt>
                <c:pt idx="1549">
                  <c:v>1548.03</c:v>
                </c:pt>
                <c:pt idx="1550">
                  <c:v>1549.0600000000002</c:v>
                </c:pt>
                <c:pt idx="1551">
                  <c:v>1550.08</c:v>
                </c:pt>
                <c:pt idx="1552">
                  <c:v>1551.23</c:v>
                </c:pt>
                <c:pt idx="1553">
                  <c:v>1552.12</c:v>
                </c:pt>
                <c:pt idx="1554">
                  <c:v>1553.26</c:v>
                </c:pt>
                <c:pt idx="1555">
                  <c:v>1553.6499999999999</c:v>
                </c:pt>
                <c:pt idx="1556">
                  <c:v>1555.43</c:v>
                </c:pt>
                <c:pt idx="1557">
                  <c:v>1556.17</c:v>
                </c:pt>
                <c:pt idx="1558">
                  <c:v>1556.73</c:v>
                </c:pt>
                <c:pt idx="1559">
                  <c:v>1558.25</c:v>
                </c:pt>
                <c:pt idx="1560">
                  <c:v>1558.9599999999998</c:v>
                </c:pt>
                <c:pt idx="1561">
                  <c:v>1560.33</c:v>
                </c:pt>
                <c:pt idx="1562">
                  <c:v>1560.97</c:v>
                </c:pt>
                <c:pt idx="1563">
                  <c:v>1562.13</c:v>
                </c:pt>
                <c:pt idx="1564">
                  <c:v>1562.8999999999999</c:v>
                </c:pt>
                <c:pt idx="1565">
                  <c:v>1564.2</c:v>
                </c:pt>
                <c:pt idx="1566">
                  <c:v>1565.21</c:v>
                </c:pt>
                <c:pt idx="1567">
                  <c:v>1566.33</c:v>
                </c:pt>
                <c:pt idx="1568">
                  <c:v>1566.91</c:v>
                </c:pt>
                <c:pt idx="1569">
                  <c:v>1568.36</c:v>
                </c:pt>
                <c:pt idx="1570">
                  <c:v>1568.9599999999998</c:v>
                </c:pt>
                <c:pt idx="1571">
                  <c:v>1569.9</c:v>
                </c:pt>
                <c:pt idx="1572">
                  <c:v>1571.45</c:v>
                </c:pt>
                <c:pt idx="1573">
                  <c:v>1571.8000000000002</c:v>
                </c:pt>
                <c:pt idx="1574">
                  <c:v>1573.34</c:v>
                </c:pt>
                <c:pt idx="1575">
                  <c:v>1574.12</c:v>
                </c:pt>
                <c:pt idx="1576">
                  <c:v>1574.92</c:v>
                </c:pt>
                <c:pt idx="1577">
                  <c:v>1576.0400000000002</c:v>
                </c:pt>
                <c:pt idx="1578">
                  <c:v>1577.06</c:v>
                </c:pt>
                <c:pt idx="1579">
                  <c:v>1578.16</c:v>
                </c:pt>
                <c:pt idx="1580">
                  <c:v>1579.03</c:v>
                </c:pt>
                <c:pt idx="1581">
                  <c:v>1580.09</c:v>
                </c:pt>
                <c:pt idx="1582">
                  <c:v>1581.17</c:v>
                </c:pt>
                <c:pt idx="1583">
                  <c:v>1582.02</c:v>
                </c:pt>
                <c:pt idx="1584">
                  <c:v>1583.1100000000001</c:v>
                </c:pt>
                <c:pt idx="1585">
                  <c:v>1584.2</c:v>
                </c:pt>
                <c:pt idx="1586">
                  <c:v>1585.01</c:v>
                </c:pt>
                <c:pt idx="1587">
                  <c:v>1585.9</c:v>
                </c:pt>
                <c:pt idx="1588">
                  <c:v>1587.3500000000001</c:v>
                </c:pt>
                <c:pt idx="1589">
                  <c:v>1587.95</c:v>
                </c:pt>
                <c:pt idx="1590">
                  <c:v>1589.27</c:v>
                </c:pt>
                <c:pt idx="1591">
                  <c:v>1589.99</c:v>
                </c:pt>
                <c:pt idx="1592">
                  <c:v>1591.1299999999999</c:v>
                </c:pt>
                <c:pt idx="1593">
                  <c:v>1592.16</c:v>
                </c:pt>
                <c:pt idx="1594">
                  <c:v>1593.15</c:v>
                </c:pt>
                <c:pt idx="1595">
                  <c:v>1594.1000000000001</c:v>
                </c:pt>
                <c:pt idx="1596">
                  <c:v>1595.03</c:v>
                </c:pt>
                <c:pt idx="1597">
                  <c:v>1596.25</c:v>
                </c:pt>
                <c:pt idx="1598">
                  <c:v>1597.52</c:v>
                </c:pt>
                <c:pt idx="1599">
                  <c:v>1597.96</c:v>
                </c:pt>
                <c:pt idx="1600">
                  <c:v>1599.3</c:v>
                </c:pt>
                <c:pt idx="1601">
                  <c:v>1599.8799999999999</c:v>
                </c:pt>
                <c:pt idx="1602">
                  <c:v>1599.37</c:v>
                </c:pt>
                <c:pt idx="1603">
                  <c:v>1599.85</c:v>
                </c:pt>
                <c:pt idx="1604">
                  <c:v>1598.72</c:v>
                </c:pt>
                <c:pt idx="1605">
                  <c:v>1597.8000000000002</c:v>
                </c:pt>
                <c:pt idx="1606">
                  <c:v>1596.8100000000002</c:v>
                </c:pt>
                <c:pt idx="1607">
                  <c:v>1595.6</c:v>
                </c:pt>
                <c:pt idx="1608">
                  <c:v>1595.1</c:v>
                </c:pt>
                <c:pt idx="1609">
                  <c:v>1594.03</c:v>
                </c:pt>
                <c:pt idx="1610">
                  <c:v>1592.74</c:v>
                </c:pt>
                <c:pt idx="1611">
                  <c:v>1592.13</c:v>
                </c:pt>
                <c:pt idx="1612">
                  <c:v>1590.73</c:v>
                </c:pt>
                <c:pt idx="1613">
                  <c:v>1589.99</c:v>
                </c:pt>
                <c:pt idx="1614">
                  <c:v>1588.5</c:v>
                </c:pt>
                <c:pt idx="1615">
                  <c:v>1587.89</c:v>
                </c:pt>
                <c:pt idx="1616">
                  <c:v>1586.8899999999999</c:v>
                </c:pt>
                <c:pt idx="1617">
                  <c:v>1585.98</c:v>
                </c:pt>
                <c:pt idx="1618">
                  <c:v>1584.77</c:v>
                </c:pt>
                <c:pt idx="1619">
                  <c:v>1583.89</c:v>
                </c:pt>
                <c:pt idx="1620">
                  <c:v>1582.6299999999999</c:v>
                </c:pt>
                <c:pt idx="1621">
                  <c:v>1582.2099999999998</c:v>
                </c:pt>
                <c:pt idx="1622">
                  <c:v>1580.88</c:v>
                </c:pt>
                <c:pt idx="1623">
                  <c:v>1579.8700000000001</c:v>
                </c:pt>
                <c:pt idx="1624">
                  <c:v>1578.68</c:v>
                </c:pt>
                <c:pt idx="1625">
                  <c:v>1577.68</c:v>
                </c:pt>
                <c:pt idx="1626">
                  <c:v>1576.8200000000002</c:v>
                </c:pt>
                <c:pt idx="1627">
                  <c:v>1575.75</c:v>
                </c:pt>
                <c:pt idx="1628">
                  <c:v>1574.87</c:v>
                </c:pt>
                <c:pt idx="1629">
                  <c:v>1573.58</c:v>
                </c:pt>
                <c:pt idx="1630">
                  <c:v>1573.06</c:v>
                </c:pt>
                <c:pt idx="1631">
                  <c:v>1571.54</c:v>
                </c:pt>
                <c:pt idx="1632">
                  <c:v>1570.9299999999998</c:v>
                </c:pt>
                <c:pt idx="1633">
                  <c:v>1569.84</c:v>
                </c:pt>
                <c:pt idx="1634">
                  <c:v>1568.68</c:v>
                </c:pt>
                <c:pt idx="1635">
                  <c:v>1567.65</c:v>
                </c:pt>
                <c:pt idx="1636">
                  <c:v>1566.74</c:v>
                </c:pt>
                <c:pt idx="1637">
                  <c:v>1566.06</c:v>
                </c:pt>
                <c:pt idx="1638">
                  <c:v>1564.94</c:v>
                </c:pt>
                <c:pt idx="1639">
                  <c:v>1563.66</c:v>
                </c:pt>
                <c:pt idx="1640">
                  <c:v>1562.51</c:v>
                </c:pt>
                <c:pt idx="1641">
                  <c:v>1562.3</c:v>
                </c:pt>
                <c:pt idx="1642">
                  <c:v>1560.77</c:v>
                </c:pt>
                <c:pt idx="1643">
                  <c:v>1560.17</c:v>
                </c:pt>
                <c:pt idx="1644">
                  <c:v>1559.19</c:v>
                </c:pt>
                <c:pt idx="1645">
                  <c:v>1557.8000000000002</c:v>
                </c:pt>
                <c:pt idx="1646">
                  <c:v>1557.07</c:v>
                </c:pt>
                <c:pt idx="1647">
                  <c:v>1555.3600000000001</c:v>
                </c:pt>
                <c:pt idx="1648">
                  <c:v>1554.9299999999998</c:v>
                </c:pt>
                <c:pt idx="1649">
                  <c:v>1553.76</c:v>
                </c:pt>
                <c:pt idx="1650">
                  <c:v>1552.79</c:v>
                </c:pt>
                <c:pt idx="1651">
                  <c:v>1552</c:v>
                </c:pt>
                <c:pt idx="1652">
                  <c:v>1550.71</c:v>
                </c:pt>
                <c:pt idx="1653">
                  <c:v>1549.89</c:v>
                </c:pt>
                <c:pt idx="1654">
                  <c:v>1548.75</c:v>
                </c:pt>
                <c:pt idx="1655">
                  <c:v>1547.6399999999999</c:v>
                </c:pt>
                <c:pt idx="1656">
                  <c:v>1546.68</c:v>
                </c:pt>
                <c:pt idx="1657">
                  <c:v>1545.83</c:v>
                </c:pt>
                <c:pt idx="1658">
                  <c:v>1544.56</c:v>
                </c:pt>
                <c:pt idx="1659">
                  <c:v>1543.6000000000001</c:v>
                </c:pt>
                <c:pt idx="1660">
                  <c:v>1542.8999999999999</c:v>
                </c:pt>
                <c:pt idx="1661">
                  <c:v>1541.6799999999998</c:v>
                </c:pt>
                <c:pt idx="1662">
                  <c:v>1540.68</c:v>
                </c:pt>
                <c:pt idx="1663">
                  <c:v>1539.98</c:v>
                </c:pt>
                <c:pt idx="1664">
                  <c:v>1538.77</c:v>
                </c:pt>
                <c:pt idx="1665">
                  <c:v>1537.94</c:v>
                </c:pt>
                <c:pt idx="1666">
                  <c:v>1536.77</c:v>
                </c:pt>
                <c:pt idx="1667">
                  <c:v>1535.86</c:v>
                </c:pt>
                <c:pt idx="1668">
                  <c:v>1534.95</c:v>
                </c:pt>
                <c:pt idx="1669">
                  <c:v>1533.83</c:v>
                </c:pt>
                <c:pt idx="1670">
                  <c:v>1532.69</c:v>
                </c:pt>
                <c:pt idx="1671">
                  <c:v>1531.83</c:v>
                </c:pt>
                <c:pt idx="1672">
                  <c:v>1531.02</c:v>
                </c:pt>
                <c:pt idx="1673">
                  <c:v>1529.62</c:v>
                </c:pt>
                <c:pt idx="1674">
                  <c:v>1528.75</c:v>
                </c:pt>
                <c:pt idx="1675">
                  <c:v>1527.86</c:v>
                </c:pt>
                <c:pt idx="1676">
                  <c:v>1526.77</c:v>
                </c:pt>
                <c:pt idx="1677">
                  <c:v>1525.56</c:v>
                </c:pt>
                <c:pt idx="1678">
                  <c:v>1524.84</c:v>
                </c:pt>
                <c:pt idx="1679">
                  <c:v>1523.8799999999999</c:v>
                </c:pt>
                <c:pt idx="1680">
                  <c:v>1522.8200000000002</c:v>
                </c:pt>
                <c:pt idx="1681">
                  <c:v>1522</c:v>
                </c:pt>
                <c:pt idx="1682">
                  <c:v>1521</c:v>
                </c:pt>
                <c:pt idx="1683">
                  <c:v>1519.79</c:v>
                </c:pt>
                <c:pt idx="1684">
                  <c:v>1518.74</c:v>
                </c:pt>
                <c:pt idx="1685">
                  <c:v>1517.98</c:v>
                </c:pt>
                <c:pt idx="1686">
                  <c:v>1516.4599999999998</c:v>
                </c:pt>
                <c:pt idx="1687">
                  <c:v>1515.72</c:v>
                </c:pt>
                <c:pt idx="1688">
                  <c:v>1514.99</c:v>
                </c:pt>
                <c:pt idx="1689">
                  <c:v>1513.76</c:v>
                </c:pt>
                <c:pt idx="1690">
                  <c:v>1512.74</c:v>
                </c:pt>
                <c:pt idx="1691">
                  <c:v>1511.6499999999999</c:v>
                </c:pt>
                <c:pt idx="1692">
                  <c:v>1510.88</c:v>
                </c:pt>
                <c:pt idx="1693">
                  <c:v>1510.03</c:v>
                </c:pt>
                <c:pt idx="1694">
                  <c:v>1508.84</c:v>
                </c:pt>
                <c:pt idx="1695">
                  <c:v>1507.76</c:v>
                </c:pt>
                <c:pt idx="1696">
                  <c:v>1507.22</c:v>
                </c:pt>
                <c:pt idx="1697">
                  <c:v>1506.09</c:v>
                </c:pt>
                <c:pt idx="1698">
                  <c:v>1504.6299999999999</c:v>
                </c:pt>
                <c:pt idx="1699">
                  <c:v>1503.94</c:v>
                </c:pt>
                <c:pt idx="1700">
                  <c:v>1502.96</c:v>
                </c:pt>
                <c:pt idx="1701">
                  <c:v>1502.1</c:v>
                </c:pt>
                <c:pt idx="1702">
                  <c:v>1500.81</c:v>
                </c:pt>
                <c:pt idx="1703">
                  <c:v>1499.98</c:v>
                </c:pt>
                <c:pt idx="1704">
                  <c:v>1498.8300000000002</c:v>
                </c:pt>
                <c:pt idx="1705">
                  <c:v>1497.48</c:v>
                </c:pt>
                <c:pt idx="1706">
                  <c:v>1496.36</c:v>
                </c:pt>
                <c:pt idx="1707">
                  <c:v>1495.7800000000002</c:v>
                </c:pt>
                <c:pt idx="1708">
                  <c:v>1494.75</c:v>
                </c:pt>
                <c:pt idx="1709">
                  <c:v>1493.67</c:v>
                </c:pt>
                <c:pt idx="1710">
                  <c:v>1492.6299999999999</c:v>
                </c:pt>
                <c:pt idx="1711">
                  <c:v>1491.6499999999999</c:v>
                </c:pt>
                <c:pt idx="1712">
                  <c:v>1490.95</c:v>
                </c:pt>
                <c:pt idx="1713">
                  <c:v>1489.79</c:v>
                </c:pt>
                <c:pt idx="1714">
                  <c:v>1488.95</c:v>
                </c:pt>
                <c:pt idx="1715">
                  <c:v>1487.45</c:v>
                </c:pt>
                <c:pt idx="1716">
                  <c:v>1486.69</c:v>
                </c:pt>
                <c:pt idx="1717">
                  <c:v>1485.7</c:v>
                </c:pt>
                <c:pt idx="1718">
                  <c:v>1484.81</c:v>
                </c:pt>
                <c:pt idx="1719">
                  <c:v>1483.75</c:v>
                </c:pt>
                <c:pt idx="1720">
                  <c:v>1483.12</c:v>
                </c:pt>
                <c:pt idx="1721">
                  <c:v>1481.6499999999999</c:v>
                </c:pt>
                <c:pt idx="1722">
                  <c:v>1480.93</c:v>
                </c:pt>
                <c:pt idx="1723">
                  <c:v>1479.99</c:v>
                </c:pt>
                <c:pt idx="1724">
                  <c:v>1478.71</c:v>
                </c:pt>
                <c:pt idx="1725">
                  <c:v>1477.75</c:v>
                </c:pt>
                <c:pt idx="1726">
                  <c:v>1476.66</c:v>
                </c:pt>
                <c:pt idx="1727">
                  <c:v>1475.9199999999998</c:v>
                </c:pt>
                <c:pt idx="1728">
                  <c:v>1474.57</c:v>
                </c:pt>
                <c:pt idx="1729">
                  <c:v>1473.66</c:v>
                </c:pt>
                <c:pt idx="1730">
                  <c:v>1472.8799999999999</c:v>
                </c:pt>
                <c:pt idx="1731">
                  <c:v>1471.53</c:v>
                </c:pt>
                <c:pt idx="1732">
                  <c:v>1470.87</c:v>
                </c:pt>
                <c:pt idx="1733">
                  <c:v>1469.88</c:v>
                </c:pt>
                <c:pt idx="1734">
                  <c:v>1468.84</c:v>
                </c:pt>
                <c:pt idx="1735">
                  <c:v>1467.99</c:v>
                </c:pt>
                <c:pt idx="1736">
                  <c:v>1466.74</c:v>
                </c:pt>
                <c:pt idx="1737">
                  <c:v>1465.68</c:v>
                </c:pt>
                <c:pt idx="1738">
                  <c:v>1464.6399999999999</c:v>
                </c:pt>
                <c:pt idx="1739">
                  <c:v>1463.9</c:v>
                </c:pt>
                <c:pt idx="1740">
                  <c:v>1462.57</c:v>
                </c:pt>
                <c:pt idx="1741">
                  <c:v>1461.62</c:v>
                </c:pt>
                <c:pt idx="1742">
                  <c:v>1460.78</c:v>
                </c:pt>
                <c:pt idx="1743">
                  <c:v>1459.75</c:v>
                </c:pt>
                <c:pt idx="1744">
                  <c:v>1458.78</c:v>
                </c:pt>
                <c:pt idx="1745">
                  <c:v>1457.8999999999999</c:v>
                </c:pt>
                <c:pt idx="1746">
                  <c:v>1456.9</c:v>
                </c:pt>
                <c:pt idx="1747">
                  <c:v>1455.71</c:v>
                </c:pt>
                <c:pt idx="1748">
                  <c:v>1454.93</c:v>
                </c:pt>
                <c:pt idx="1749">
                  <c:v>1453.81</c:v>
                </c:pt>
                <c:pt idx="1750">
                  <c:v>1452.74</c:v>
                </c:pt>
                <c:pt idx="1751">
                  <c:v>1451.78</c:v>
                </c:pt>
                <c:pt idx="1752">
                  <c:v>1450.61</c:v>
                </c:pt>
                <c:pt idx="1753">
                  <c:v>1449.92</c:v>
                </c:pt>
                <c:pt idx="1754">
                  <c:v>1448.66</c:v>
                </c:pt>
                <c:pt idx="1755">
                  <c:v>1447.8500000000001</c:v>
                </c:pt>
                <c:pt idx="1756">
                  <c:v>1446.6699999999998</c:v>
                </c:pt>
                <c:pt idx="1757">
                  <c:v>1445.73</c:v>
                </c:pt>
                <c:pt idx="1758">
                  <c:v>1444.61</c:v>
                </c:pt>
                <c:pt idx="1759">
                  <c:v>1444.43</c:v>
                </c:pt>
                <c:pt idx="1760">
                  <c:v>1442.96</c:v>
                </c:pt>
                <c:pt idx="1761">
                  <c:v>1441.57</c:v>
                </c:pt>
                <c:pt idx="1762">
                  <c:v>1440.68</c:v>
                </c:pt>
                <c:pt idx="1763">
                  <c:v>1439.72</c:v>
                </c:pt>
                <c:pt idx="1764">
                  <c:v>1439.26</c:v>
                </c:pt>
                <c:pt idx="1765">
                  <c:v>1437.75</c:v>
                </c:pt>
                <c:pt idx="1766">
                  <c:v>1436.55</c:v>
                </c:pt>
                <c:pt idx="1767">
                  <c:v>1436.1999999999998</c:v>
                </c:pt>
                <c:pt idx="1768">
                  <c:v>1435.12</c:v>
                </c:pt>
                <c:pt idx="1769">
                  <c:v>1433.68</c:v>
                </c:pt>
                <c:pt idx="1770">
                  <c:v>1432.84</c:v>
                </c:pt>
                <c:pt idx="1771">
                  <c:v>1431.59</c:v>
                </c:pt>
                <c:pt idx="1772">
                  <c:v>1430.52</c:v>
                </c:pt>
                <c:pt idx="1773">
                  <c:v>1429.7</c:v>
                </c:pt>
                <c:pt idx="1774">
                  <c:v>1428.95</c:v>
                </c:pt>
                <c:pt idx="1775">
                  <c:v>1427.6100000000001</c:v>
                </c:pt>
                <c:pt idx="1776">
                  <c:v>1426.63</c:v>
                </c:pt>
                <c:pt idx="1777">
                  <c:v>1425.68</c:v>
                </c:pt>
                <c:pt idx="1778">
                  <c:v>1424.8799999999999</c:v>
                </c:pt>
                <c:pt idx="1779">
                  <c:v>1423.6200000000001</c:v>
                </c:pt>
                <c:pt idx="1780">
                  <c:v>1422.66</c:v>
                </c:pt>
                <c:pt idx="1781">
                  <c:v>1421.84</c:v>
                </c:pt>
                <c:pt idx="1782">
                  <c:v>1420.6399999999999</c:v>
                </c:pt>
                <c:pt idx="1783">
                  <c:v>1419.95</c:v>
                </c:pt>
                <c:pt idx="1784">
                  <c:v>1418.7099999999998</c:v>
                </c:pt>
                <c:pt idx="1785">
                  <c:v>1417.6</c:v>
                </c:pt>
                <c:pt idx="1786">
                  <c:v>1416.83</c:v>
                </c:pt>
                <c:pt idx="1787">
                  <c:v>1415.83</c:v>
                </c:pt>
                <c:pt idx="1788">
                  <c:v>1414.6499999999999</c:v>
                </c:pt>
                <c:pt idx="1789">
                  <c:v>1413.54</c:v>
                </c:pt>
                <c:pt idx="1790">
                  <c:v>1412.91</c:v>
                </c:pt>
                <c:pt idx="1791">
                  <c:v>1412.0600000000002</c:v>
                </c:pt>
                <c:pt idx="1792">
                  <c:v>1410.55</c:v>
                </c:pt>
                <c:pt idx="1793">
                  <c:v>1409.72</c:v>
                </c:pt>
                <c:pt idx="1794">
                  <c:v>1408.9499999999998</c:v>
                </c:pt>
                <c:pt idx="1795">
                  <c:v>1407.68</c:v>
                </c:pt>
                <c:pt idx="1796">
                  <c:v>1406.75</c:v>
                </c:pt>
                <c:pt idx="1797">
                  <c:v>1405.64</c:v>
                </c:pt>
                <c:pt idx="1798">
                  <c:v>1404.76</c:v>
                </c:pt>
                <c:pt idx="1799">
                  <c:v>1403.8500000000001</c:v>
                </c:pt>
                <c:pt idx="1800">
                  <c:v>1402.69</c:v>
                </c:pt>
                <c:pt idx="1801">
                  <c:v>1401.6100000000001</c:v>
                </c:pt>
                <c:pt idx="1802">
                  <c:v>1400.94</c:v>
                </c:pt>
                <c:pt idx="1803">
                  <c:v>1399.77</c:v>
                </c:pt>
                <c:pt idx="1804">
                  <c:v>1398.83</c:v>
                </c:pt>
                <c:pt idx="1805">
                  <c:v>1397.72</c:v>
                </c:pt>
                <c:pt idx="1806">
                  <c:v>1396.8100000000002</c:v>
                </c:pt>
                <c:pt idx="1807">
                  <c:v>1395.67</c:v>
                </c:pt>
                <c:pt idx="1808">
                  <c:v>1394.3300000000002</c:v>
                </c:pt>
                <c:pt idx="1809">
                  <c:v>1393.81</c:v>
                </c:pt>
                <c:pt idx="1810">
                  <c:v>1392.8700000000001</c:v>
                </c:pt>
                <c:pt idx="1811">
                  <c:v>1391.83</c:v>
                </c:pt>
                <c:pt idx="1812">
                  <c:v>1390.7099999999998</c:v>
                </c:pt>
                <c:pt idx="1813">
                  <c:v>1389.84</c:v>
                </c:pt>
                <c:pt idx="1814">
                  <c:v>1388.83</c:v>
                </c:pt>
                <c:pt idx="1815">
                  <c:v>1387.6200000000001</c:v>
                </c:pt>
                <c:pt idx="1816">
                  <c:v>1386.79</c:v>
                </c:pt>
                <c:pt idx="1817">
                  <c:v>1385.45</c:v>
                </c:pt>
                <c:pt idx="1818">
                  <c:v>1384.55</c:v>
                </c:pt>
                <c:pt idx="1819">
                  <c:v>1383.78</c:v>
                </c:pt>
                <c:pt idx="1820">
                  <c:v>1382.52</c:v>
                </c:pt>
                <c:pt idx="1821">
                  <c:v>1381.79</c:v>
                </c:pt>
                <c:pt idx="1822">
                  <c:v>1380.56</c:v>
                </c:pt>
                <c:pt idx="1823">
                  <c:v>1379.66</c:v>
                </c:pt>
                <c:pt idx="1824">
                  <c:v>1378.9</c:v>
                </c:pt>
                <c:pt idx="1825">
                  <c:v>1377.78</c:v>
                </c:pt>
                <c:pt idx="1826">
                  <c:v>1376.72</c:v>
                </c:pt>
                <c:pt idx="1827">
                  <c:v>1375.85</c:v>
                </c:pt>
                <c:pt idx="1828">
                  <c:v>1374.8</c:v>
                </c:pt>
                <c:pt idx="1829">
                  <c:v>1373.79</c:v>
                </c:pt>
                <c:pt idx="1830">
                  <c:v>1372.64</c:v>
                </c:pt>
                <c:pt idx="1831">
                  <c:v>1371.22</c:v>
                </c:pt>
                <c:pt idx="1832">
                  <c:v>1369.8799999999999</c:v>
                </c:pt>
                <c:pt idx="1833">
                  <c:v>1368.91</c:v>
                </c:pt>
                <c:pt idx="1834">
                  <c:v>1367.8300000000002</c:v>
                </c:pt>
                <c:pt idx="1835">
                  <c:v>1367.3200000000002</c:v>
                </c:pt>
                <c:pt idx="1836">
                  <c:v>1366.1799999999998</c:v>
                </c:pt>
                <c:pt idx="1837">
                  <c:v>1365.26</c:v>
                </c:pt>
                <c:pt idx="1838">
                  <c:v>1364.45</c:v>
                </c:pt>
                <c:pt idx="1839">
                  <c:v>1362.71</c:v>
                </c:pt>
                <c:pt idx="1840">
                  <c:v>1361.23</c:v>
                </c:pt>
                <c:pt idx="1841">
                  <c:v>1361.25</c:v>
                </c:pt>
                <c:pt idx="1842">
                  <c:v>1360.03</c:v>
                </c:pt>
                <c:pt idx="1843">
                  <c:v>1358.69</c:v>
                </c:pt>
                <c:pt idx="1844">
                  <c:v>1358.19</c:v>
                </c:pt>
                <c:pt idx="1845">
                  <c:v>1356.9199999999998</c:v>
                </c:pt>
                <c:pt idx="1846">
                  <c:v>1355.8300000000002</c:v>
                </c:pt>
                <c:pt idx="1847">
                  <c:v>1354.66</c:v>
                </c:pt>
                <c:pt idx="1848">
                  <c:v>1353.84</c:v>
                </c:pt>
                <c:pt idx="1849">
                  <c:v>1353.69</c:v>
                </c:pt>
                <c:pt idx="1850">
                  <c:v>1352.11</c:v>
                </c:pt>
                <c:pt idx="1851">
                  <c:v>1350.51</c:v>
                </c:pt>
                <c:pt idx="1852">
                  <c:v>1349.8600000000001</c:v>
                </c:pt>
                <c:pt idx="1853">
                  <c:v>1349.06</c:v>
                </c:pt>
                <c:pt idx="1854">
                  <c:v>1348.4</c:v>
                </c:pt>
                <c:pt idx="1855">
                  <c:v>1346.67</c:v>
                </c:pt>
                <c:pt idx="1856">
                  <c:v>1345.75</c:v>
                </c:pt>
                <c:pt idx="1857">
                  <c:v>1344.86</c:v>
                </c:pt>
                <c:pt idx="1858">
                  <c:v>1343.5</c:v>
                </c:pt>
                <c:pt idx="1859">
                  <c:v>1343.0500000000002</c:v>
                </c:pt>
                <c:pt idx="1860">
                  <c:v>1342.23</c:v>
                </c:pt>
                <c:pt idx="1861">
                  <c:v>1341.04</c:v>
                </c:pt>
                <c:pt idx="1862">
                  <c:v>1339.76</c:v>
                </c:pt>
                <c:pt idx="1863">
                  <c:v>1338.88</c:v>
                </c:pt>
                <c:pt idx="1864">
                  <c:v>1337.95</c:v>
                </c:pt>
                <c:pt idx="1865">
                  <c:v>1336.71</c:v>
                </c:pt>
                <c:pt idx="1866">
                  <c:v>1335.84</c:v>
                </c:pt>
                <c:pt idx="1867">
                  <c:v>1334.67</c:v>
                </c:pt>
                <c:pt idx="1868">
                  <c:v>1333.77</c:v>
                </c:pt>
                <c:pt idx="1869">
                  <c:v>1332.77</c:v>
                </c:pt>
                <c:pt idx="1870">
                  <c:v>1331.97</c:v>
                </c:pt>
                <c:pt idx="1871">
                  <c:v>1330.88</c:v>
                </c:pt>
                <c:pt idx="1872">
                  <c:v>1329.84</c:v>
                </c:pt>
                <c:pt idx="1873">
                  <c:v>1329.08</c:v>
                </c:pt>
                <c:pt idx="1874">
                  <c:v>1328.06</c:v>
                </c:pt>
                <c:pt idx="1875">
                  <c:v>1327.1599999999999</c:v>
                </c:pt>
                <c:pt idx="1876">
                  <c:v>1325.73</c:v>
                </c:pt>
                <c:pt idx="1877">
                  <c:v>1324.79</c:v>
                </c:pt>
                <c:pt idx="1878">
                  <c:v>1323.82</c:v>
                </c:pt>
                <c:pt idx="1879">
                  <c:v>1323.26</c:v>
                </c:pt>
                <c:pt idx="1880">
                  <c:v>1322.1499999999999</c:v>
                </c:pt>
                <c:pt idx="1881">
                  <c:v>1320.8</c:v>
                </c:pt>
                <c:pt idx="1882">
                  <c:v>1319.47</c:v>
                </c:pt>
                <c:pt idx="1883">
                  <c:v>1318.68</c:v>
                </c:pt>
                <c:pt idx="1884">
                  <c:v>1318.1000000000001</c:v>
                </c:pt>
                <c:pt idx="1885">
                  <c:v>1316.8899999999999</c:v>
                </c:pt>
                <c:pt idx="1886">
                  <c:v>1315.78</c:v>
                </c:pt>
                <c:pt idx="1887">
                  <c:v>1314.8999999999999</c:v>
                </c:pt>
                <c:pt idx="1888">
                  <c:v>1313.96</c:v>
                </c:pt>
                <c:pt idx="1889">
                  <c:v>1313.1200000000001</c:v>
                </c:pt>
                <c:pt idx="1890">
                  <c:v>1311.92</c:v>
                </c:pt>
                <c:pt idx="1891">
                  <c:v>1310.88</c:v>
                </c:pt>
                <c:pt idx="1892">
                  <c:v>1310.1400000000001</c:v>
                </c:pt>
                <c:pt idx="1893">
                  <c:v>1308.92</c:v>
                </c:pt>
                <c:pt idx="1894">
                  <c:v>1307.57</c:v>
                </c:pt>
                <c:pt idx="1895">
                  <c:v>1306.74</c:v>
                </c:pt>
                <c:pt idx="1896">
                  <c:v>1305.8300000000002</c:v>
                </c:pt>
                <c:pt idx="1897">
                  <c:v>1304.8800000000001</c:v>
                </c:pt>
                <c:pt idx="1898">
                  <c:v>1303.7</c:v>
                </c:pt>
                <c:pt idx="1899">
                  <c:v>1302.8699999999999</c:v>
                </c:pt>
                <c:pt idx="1900">
                  <c:v>1301.8300000000002</c:v>
                </c:pt>
                <c:pt idx="1901">
                  <c:v>1300.94</c:v>
                </c:pt>
                <c:pt idx="1902">
                  <c:v>1300.1400000000001</c:v>
                </c:pt>
                <c:pt idx="1903">
                  <c:v>1298.9299999999998</c:v>
                </c:pt>
                <c:pt idx="1904">
                  <c:v>1297.82</c:v>
                </c:pt>
                <c:pt idx="1905">
                  <c:v>1297</c:v>
                </c:pt>
                <c:pt idx="1906">
                  <c:v>1295.7099999999998</c:v>
                </c:pt>
                <c:pt idx="1907">
                  <c:v>1294.9299999999998</c:v>
                </c:pt>
                <c:pt idx="1908">
                  <c:v>1293.8700000000001</c:v>
                </c:pt>
                <c:pt idx="1909">
                  <c:v>1292.83</c:v>
                </c:pt>
                <c:pt idx="1910">
                  <c:v>1291.5899999999999</c:v>
                </c:pt>
                <c:pt idx="1911">
                  <c:v>1291.27</c:v>
                </c:pt>
                <c:pt idx="1912">
                  <c:v>1289.8799999999999</c:v>
                </c:pt>
                <c:pt idx="1913">
                  <c:v>1288.94</c:v>
                </c:pt>
                <c:pt idx="1914">
                  <c:v>1288.6299999999999</c:v>
                </c:pt>
                <c:pt idx="1915">
                  <c:v>1286.8599999999999</c:v>
                </c:pt>
                <c:pt idx="1916">
                  <c:v>1285.48</c:v>
                </c:pt>
                <c:pt idx="1917">
                  <c:v>1285.0600000000002</c:v>
                </c:pt>
                <c:pt idx="1918">
                  <c:v>1283.79</c:v>
                </c:pt>
                <c:pt idx="1919">
                  <c:v>1282.56</c:v>
                </c:pt>
                <c:pt idx="1920">
                  <c:v>1281.7</c:v>
                </c:pt>
                <c:pt idx="1921">
                  <c:v>1281.05</c:v>
                </c:pt>
                <c:pt idx="1922">
                  <c:v>1279.9100000000001</c:v>
                </c:pt>
                <c:pt idx="1923">
                  <c:v>1278.69</c:v>
                </c:pt>
                <c:pt idx="1924">
                  <c:v>1277.94</c:v>
                </c:pt>
                <c:pt idx="1925">
                  <c:v>1276.72</c:v>
                </c:pt>
                <c:pt idx="1926">
                  <c:v>1276.03</c:v>
                </c:pt>
                <c:pt idx="1927">
                  <c:v>1274.67</c:v>
                </c:pt>
                <c:pt idx="1928">
                  <c:v>1273.51</c:v>
                </c:pt>
                <c:pt idx="1929">
                  <c:v>1272.81</c:v>
                </c:pt>
                <c:pt idx="1930">
                  <c:v>1272.26</c:v>
                </c:pt>
                <c:pt idx="1931">
                  <c:v>1270.3699999999999</c:v>
                </c:pt>
                <c:pt idx="1932">
                  <c:v>1269.6099999999999</c:v>
                </c:pt>
                <c:pt idx="1933">
                  <c:v>1268.1500000000001</c:v>
                </c:pt>
                <c:pt idx="1934">
                  <c:v>1268.0800000000002</c:v>
                </c:pt>
                <c:pt idx="1935">
                  <c:v>1267.0900000000001</c:v>
                </c:pt>
                <c:pt idx="1936">
                  <c:v>1265.78</c:v>
                </c:pt>
                <c:pt idx="1937">
                  <c:v>1264.81</c:v>
                </c:pt>
                <c:pt idx="1938">
                  <c:v>1263.78</c:v>
                </c:pt>
                <c:pt idx="1939">
                  <c:v>1263.26</c:v>
                </c:pt>
                <c:pt idx="1940">
                  <c:v>1261.3799999999999</c:v>
                </c:pt>
                <c:pt idx="1941">
                  <c:v>1260.3699999999999</c:v>
                </c:pt>
                <c:pt idx="1942">
                  <c:v>1259.42</c:v>
                </c:pt>
                <c:pt idx="1943">
                  <c:v>1258.74</c:v>
                </c:pt>
                <c:pt idx="1944">
                  <c:v>1257.5400000000002</c:v>
                </c:pt>
                <c:pt idx="1945">
                  <c:v>1256.42</c:v>
                </c:pt>
                <c:pt idx="1946">
                  <c:v>1255.8700000000001</c:v>
                </c:pt>
                <c:pt idx="1947">
                  <c:v>1254.1400000000001</c:v>
                </c:pt>
                <c:pt idx="1948">
                  <c:v>1253.5700000000002</c:v>
                </c:pt>
                <c:pt idx="1949">
                  <c:v>1252.6999999999998</c:v>
                </c:pt>
                <c:pt idx="1950">
                  <c:v>1251.23</c:v>
                </c:pt>
                <c:pt idx="1951">
                  <c:v>1250.48</c:v>
                </c:pt>
                <c:pt idx="1952">
                  <c:v>1249.53</c:v>
                </c:pt>
                <c:pt idx="1953">
                  <c:v>1248.6999999999998</c:v>
                </c:pt>
                <c:pt idx="1954">
                  <c:v>1247.6600000000001</c:v>
                </c:pt>
                <c:pt idx="1955">
                  <c:v>1247.1600000000001</c:v>
                </c:pt>
                <c:pt idx="1956">
                  <c:v>1245.8100000000002</c:v>
                </c:pt>
                <c:pt idx="1957">
                  <c:v>1244.4299999999998</c:v>
                </c:pt>
                <c:pt idx="1958">
                  <c:v>1243.42</c:v>
                </c:pt>
                <c:pt idx="1959">
                  <c:v>1242.76</c:v>
                </c:pt>
                <c:pt idx="1960">
                  <c:v>1242.0500000000002</c:v>
                </c:pt>
                <c:pt idx="1961">
                  <c:v>1240.6200000000001</c:v>
                </c:pt>
                <c:pt idx="1962">
                  <c:v>1239.6600000000001</c:v>
                </c:pt>
                <c:pt idx="1963">
                  <c:v>1238.99</c:v>
                </c:pt>
                <c:pt idx="1964">
                  <c:v>1237.6000000000001</c:v>
                </c:pt>
                <c:pt idx="1965">
                  <c:v>1237.07</c:v>
                </c:pt>
                <c:pt idx="1966">
                  <c:v>1235.8800000000001</c:v>
                </c:pt>
                <c:pt idx="1967">
                  <c:v>1235.0899999999999</c:v>
                </c:pt>
                <c:pt idx="1968">
                  <c:v>1234.1899999999998</c:v>
                </c:pt>
                <c:pt idx="1969">
                  <c:v>1233.3</c:v>
                </c:pt>
                <c:pt idx="1970">
                  <c:v>1232.0899999999999</c:v>
                </c:pt>
                <c:pt idx="1971">
                  <c:v>1230.6200000000001</c:v>
                </c:pt>
                <c:pt idx="1972">
                  <c:v>1229.5899999999999</c:v>
                </c:pt>
                <c:pt idx="1973">
                  <c:v>1229.3899999999999</c:v>
                </c:pt>
                <c:pt idx="1974">
                  <c:v>1228</c:v>
                </c:pt>
                <c:pt idx="1975">
                  <c:v>1226.9399999999998</c:v>
                </c:pt>
                <c:pt idx="1976">
                  <c:v>1225.54</c:v>
                </c:pt>
                <c:pt idx="1977">
                  <c:v>1224.74</c:v>
                </c:pt>
                <c:pt idx="1978">
                  <c:v>1223.52</c:v>
                </c:pt>
                <c:pt idx="1979">
                  <c:v>1222.9699999999998</c:v>
                </c:pt>
                <c:pt idx="1980">
                  <c:v>1222.0200000000002</c:v>
                </c:pt>
                <c:pt idx="1981">
                  <c:v>1221.08</c:v>
                </c:pt>
                <c:pt idx="1982">
                  <c:v>1219.9199999999998</c:v>
                </c:pt>
                <c:pt idx="1983">
                  <c:v>1218.3399999999999</c:v>
                </c:pt>
                <c:pt idx="1984">
                  <c:v>1217.77</c:v>
                </c:pt>
                <c:pt idx="1985">
                  <c:v>1216.6600000000001</c:v>
                </c:pt>
                <c:pt idx="1986">
                  <c:v>1215.8400000000001</c:v>
                </c:pt>
                <c:pt idx="1987">
                  <c:v>1214.8799999999999</c:v>
                </c:pt>
                <c:pt idx="1988">
                  <c:v>1213.6199999999999</c:v>
                </c:pt>
                <c:pt idx="1989">
                  <c:v>1212.58</c:v>
                </c:pt>
                <c:pt idx="1990">
                  <c:v>1212.04</c:v>
                </c:pt>
                <c:pt idx="1991">
                  <c:v>1210.95</c:v>
                </c:pt>
                <c:pt idx="1992">
                  <c:v>1209.77</c:v>
                </c:pt>
                <c:pt idx="1993">
                  <c:v>1209.3799999999999</c:v>
                </c:pt>
                <c:pt idx="1994">
                  <c:v>1207.94</c:v>
                </c:pt>
                <c:pt idx="1995">
                  <c:v>1206.6699999999998</c:v>
                </c:pt>
                <c:pt idx="1996">
                  <c:v>1205.6899999999998</c:v>
                </c:pt>
                <c:pt idx="1997">
                  <c:v>1205.1600000000001</c:v>
                </c:pt>
                <c:pt idx="1998">
                  <c:v>1204.1599999999999</c:v>
                </c:pt>
                <c:pt idx="1999">
                  <c:v>1202.92</c:v>
                </c:pt>
                <c:pt idx="2000">
                  <c:v>1201.9299999999998</c:v>
                </c:pt>
                <c:pt idx="2001">
                  <c:v>1201</c:v>
                </c:pt>
                <c:pt idx="2002">
                  <c:v>1200.24</c:v>
                </c:pt>
                <c:pt idx="2003">
                  <c:v>1198.75</c:v>
                </c:pt>
                <c:pt idx="2004">
                  <c:v>1197.54</c:v>
                </c:pt>
                <c:pt idx="2005">
                  <c:v>1196.6099999999999</c:v>
                </c:pt>
                <c:pt idx="2006">
                  <c:v>1195.83</c:v>
                </c:pt>
                <c:pt idx="2007">
                  <c:v>1195.1499999999999</c:v>
                </c:pt>
                <c:pt idx="2008">
                  <c:v>1194.22</c:v>
                </c:pt>
                <c:pt idx="2009">
                  <c:v>1192.8399999999999</c:v>
                </c:pt>
                <c:pt idx="2010">
                  <c:v>1191.6299999999999</c:v>
                </c:pt>
                <c:pt idx="2011">
                  <c:v>1191.1000000000001</c:v>
                </c:pt>
                <c:pt idx="2012">
                  <c:v>1189.6199999999999</c:v>
                </c:pt>
                <c:pt idx="2013">
                  <c:v>1188.6399999999999</c:v>
                </c:pt>
                <c:pt idx="2014">
                  <c:v>1188.18</c:v>
                </c:pt>
                <c:pt idx="2015">
                  <c:v>1187.19</c:v>
                </c:pt>
                <c:pt idx="2016">
                  <c:v>1185.79</c:v>
                </c:pt>
                <c:pt idx="2017">
                  <c:v>1184.26</c:v>
                </c:pt>
                <c:pt idx="2018">
                  <c:v>1183.8200000000002</c:v>
                </c:pt>
                <c:pt idx="2019">
                  <c:v>1182.6600000000001</c:v>
                </c:pt>
                <c:pt idx="2020">
                  <c:v>1182</c:v>
                </c:pt>
                <c:pt idx="2021">
                  <c:v>1180.98</c:v>
                </c:pt>
                <c:pt idx="2022">
                  <c:v>1179.8399999999999</c:v>
                </c:pt>
                <c:pt idx="2023">
                  <c:v>1178.77</c:v>
                </c:pt>
                <c:pt idx="2024">
                  <c:v>1177.67</c:v>
                </c:pt>
                <c:pt idx="2025">
                  <c:v>1176.6600000000001</c:v>
                </c:pt>
                <c:pt idx="2026">
                  <c:v>1176.3799999999999</c:v>
                </c:pt>
                <c:pt idx="2027">
                  <c:v>1175.26</c:v>
                </c:pt>
                <c:pt idx="2028">
                  <c:v>1173.68</c:v>
                </c:pt>
                <c:pt idx="2029">
                  <c:v>1172.8400000000001</c:v>
                </c:pt>
                <c:pt idx="2030">
                  <c:v>1172.21</c:v>
                </c:pt>
                <c:pt idx="2031">
                  <c:v>1170.79</c:v>
                </c:pt>
                <c:pt idx="2032">
                  <c:v>1169.94</c:v>
                </c:pt>
                <c:pt idx="2033">
                  <c:v>1168.96</c:v>
                </c:pt>
                <c:pt idx="2034">
                  <c:v>1167.4199999999998</c:v>
                </c:pt>
                <c:pt idx="2035">
                  <c:v>1166.49</c:v>
                </c:pt>
                <c:pt idx="2036">
                  <c:v>1165.8599999999999</c:v>
                </c:pt>
                <c:pt idx="2037">
                  <c:v>1164.9000000000001</c:v>
                </c:pt>
                <c:pt idx="2038">
                  <c:v>1163.6200000000001</c:v>
                </c:pt>
                <c:pt idx="2039">
                  <c:v>1162.81</c:v>
                </c:pt>
                <c:pt idx="2040">
                  <c:v>1162.42</c:v>
                </c:pt>
                <c:pt idx="2041">
                  <c:v>1160.8</c:v>
                </c:pt>
                <c:pt idx="2042">
                  <c:v>1159.5200000000002</c:v>
                </c:pt>
                <c:pt idx="2043">
                  <c:v>1158.79</c:v>
                </c:pt>
                <c:pt idx="2044">
                  <c:v>1157.5899999999999</c:v>
                </c:pt>
                <c:pt idx="2045">
                  <c:v>1157.3400000000001</c:v>
                </c:pt>
                <c:pt idx="2046">
                  <c:v>1155.8200000000002</c:v>
                </c:pt>
                <c:pt idx="2047">
                  <c:v>1154.6799999999998</c:v>
                </c:pt>
                <c:pt idx="2048">
                  <c:v>1154.3900000000001</c:v>
                </c:pt>
                <c:pt idx="2049">
                  <c:v>1153.1899999999998</c:v>
                </c:pt>
                <c:pt idx="2050">
                  <c:v>1151.75</c:v>
                </c:pt>
                <c:pt idx="2051">
                  <c:v>1150.69</c:v>
                </c:pt>
                <c:pt idx="2052">
                  <c:v>1150.3300000000002</c:v>
                </c:pt>
                <c:pt idx="2053">
                  <c:v>1148.67</c:v>
                </c:pt>
                <c:pt idx="2054">
                  <c:v>1148.0300000000002</c:v>
                </c:pt>
                <c:pt idx="2055">
                  <c:v>1147.07</c:v>
                </c:pt>
                <c:pt idx="2056">
                  <c:v>1145.94</c:v>
                </c:pt>
                <c:pt idx="2057">
                  <c:v>1144.72</c:v>
                </c:pt>
                <c:pt idx="2058">
                  <c:v>1143.8500000000001</c:v>
                </c:pt>
                <c:pt idx="2059">
                  <c:v>1142.6400000000001</c:v>
                </c:pt>
                <c:pt idx="2060">
                  <c:v>1142</c:v>
                </c:pt>
                <c:pt idx="2061">
                  <c:v>1141.26</c:v>
                </c:pt>
                <c:pt idx="2062">
                  <c:v>1139.74</c:v>
                </c:pt>
                <c:pt idx="2063">
                  <c:v>1138.56</c:v>
                </c:pt>
                <c:pt idx="2064">
                  <c:v>1137.93</c:v>
                </c:pt>
                <c:pt idx="2065">
                  <c:v>1136.74</c:v>
                </c:pt>
                <c:pt idx="2066">
                  <c:v>1135.71</c:v>
                </c:pt>
                <c:pt idx="2067">
                  <c:v>1134.94</c:v>
                </c:pt>
                <c:pt idx="2068">
                  <c:v>1133.98</c:v>
                </c:pt>
                <c:pt idx="2069">
                  <c:v>1133.3999999999999</c:v>
                </c:pt>
                <c:pt idx="2070">
                  <c:v>1132.0600000000002</c:v>
                </c:pt>
                <c:pt idx="2071">
                  <c:v>1131.02</c:v>
                </c:pt>
                <c:pt idx="2072">
                  <c:v>1129.8800000000001</c:v>
                </c:pt>
                <c:pt idx="2073">
                  <c:v>1128.83</c:v>
                </c:pt>
                <c:pt idx="2074">
                  <c:v>1127.8699999999999</c:v>
                </c:pt>
                <c:pt idx="2075">
                  <c:v>1126.83</c:v>
                </c:pt>
                <c:pt idx="2076">
                  <c:v>1126.52</c:v>
                </c:pt>
                <c:pt idx="2077">
                  <c:v>1124.5400000000002</c:v>
                </c:pt>
                <c:pt idx="2078">
                  <c:v>1123.28</c:v>
                </c:pt>
                <c:pt idx="2079">
                  <c:v>1123.2</c:v>
                </c:pt>
                <c:pt idx="2080">
                  <c:v>1121.76</c:v>
                </c:pt>
                <c:pt idx="2081">
                  <c:v>1120.69</c:v>
                </c:pt>
                <c:pt idx="2082">
                  <c:v>1119.9399999999998</c:v>
                </c:pt>
                <c:pt idx="2083">
                  <c:v>1118.6499999999999</c:v>
                </c:pt>
                <c:pt idx="2084">
                  <c:v>1117.82</c:v>
                </c:pt>
                <c:pt idx="2085">
                  <c:v>1117.01</c:v>
                </c:pt>
                <c:pt idx="2086">
                  <c:v>1115.8300000000002</c:v>
                </c:pt>
                <c:pt idx="2087">
                  <c:v>1114.8</c:v>
                </c:pt>
                <c:pt idx="2088">
                  <c:v>1113.76</c:v>
                </c:pt>
                <c:pt idx="2089">
                  <c:v>1113.0800000000002</c:v>
                </c:pt>
                <c:pt idx="2090">
                  <c:v>1111.6099999999999</c:v>
                </c:pt>
                <c:pt idx="2091">
                  <c:v>1110.7</c:v>
                </c:pt>
                <c:pt idx="2092">
                  <c:v>1109.72</c:v>
                </c:pt>
                <c:pt idx="2093">
                  <c:v>1108.3799999999999</c:v>
                </c:pt>
                <c:pt idx="2094">
                  <c:v>1107.8399999999999</c:v>
                </c:pt>
                <c:pt idx="2095">
                  <c:v>1106.8899999999999</c:v>
                </c:pt>
                <c:pt idx="2096">
                  <c:v>1105.52</c:v>
                </c:pt>
                <c:pt idx="2097">
                  <c:v>1105.07</c:v>
                </c:pt>
                <c:pt idx="2098">
                  <c:v>1103.69</c:v>
                </c:pt>
                <c:pt idx="2099">
                  <c:v>1103.31</c:v>
                </c:pt>
                <c:pt idx="2100">
                  <c:v>1101.8799999999999</c:v>
                </c:pt>
                <c:pt idx="2101">
                  <c:v>1100.8100000000002</c:v>
                </c:pt>
                <c:pt idx="2102">
                  <c:v>1099.96</c:v>
                </c:pt>
                <c:pt idx="2103">
                  <c:v>1098.4799999999998</c:v>
                </c:pt>
                <c:pt idx="2104">
                  <c:v>1098.17</c:v>
                </c:pt>
                <c:pt idx="2105">
                  <c:v>1097.1299999999999</c:v>
                </c:pt>
                <c:pt idx="2106">
                  <c:v>1095.71</c:v>
                </c:pt>
                <c:pt idx="2107">
                  <c:v>1094.8500000000001</c:v>
                </c:pt>
                <c:pt idx="2108">
                  <c:v>1093.68</c:v>
                </c:pt>
                <c:pt idx="2109">
                  <c:v>1092.3</c:v>
                </c:pt>
                <c:pt idx="2110">
                  <c:v>1092.01</c:v>
                </c:pt>
                <c:pt idx="2111">
                  <c:v>1090.3799999999999</c:v>
                </c:pt>
                <c:pt idx="2112">
                  <c:v>1089.9399999999998</c:v>
                </c:pt>
                <c:pt idx="2113">
                  <c:v>1088.56</c:v>
                </c:pt>
                <c:pt idx="2114">
                  <c:v>1088.1600000000001</c:v>
                </c:pt>
                <c:pt idx="2115">
                  <c:v>1086.74</c:v>
                </c:pt>
                <c:pt idx="2116">
                  <c:v>1085.81</c:v>
                </c:pt>
                <c:pt idx="2117">
                  <c:v>1085.1200000000001</c:v>
                </c:pt>
                <c:pt idx="2118">
                  <c:v>1083.74</c:v>
                </c:pt>
                <c:pt idx="2119">
                  <c:v>1083.02</c:v>
                </c:pt>
                <c:pt idx="2120">
                  <c:v>1081.6099999999999</c:v>
                </c:pt>
                <c:pt idx="2121">
                  <c:v>1080.4199999999998</c:v>
                </c:pt>
                <c:pt idx="2122">
                  <c:v>1080.28</c:v>
                </c:pt>
                <c:pt idx="2123">
                  <c:v>1078.8</c:v>
                </c:pt>
                <c:pt idx="2124">
                  <c:v>1077.96</c:v>
                </c:pt>
                <c:pt idx="2125">
                  <c:v>1076.7</c:v>
                </c:pt>
                <c:pt idx="2126">
                  <c:v>1076.1799999999998</c:v>
                </c:pt>
                <c:pt idx="2127">
                  <c:v>1075.01</c:v>
                </c:pt>
                <c:pt idx="2128">
                  <c:v>1073.24</c:v>
                </c:pt>
                <c:pt idx="2129">
                  <c:v>1072.79</c:v>
                </c:pt>
                <c:pt idx="2130">
                  <c:v>1071.75</c:v>
                </c:pt>
                <c:pt idx="2131">
                  <c:v>1070.27</c:v>
                </c:pt>
                <c:pt idx="2132">
                  <c:v>1069.98</c:v>
                </c:pt>
                <c:pt idx="2133">
                  <c:v>1068.78</c:v>
                </c:pt>
                <c:pt idx="2134">
                  <c:v>1068.0899999999999</c:v>
                </c:pt>
                <c:pt idx="2135">
                  <c:v>1066.53</c:v>
                </c:pt>
                <c:pt idx="2136">
                  <c:v>1066.24</c:v>
                </c:pt>
                <c:pt idx="2137">
                  <c:v>1064.74</c:v>
                </c:pt>
                <c:pt idx="2138">
                  <c:v>1064.1499999999999</c:v>
                </c:pt>
                <c:pt idx="2139">
                  <c:v>1062.4199999999998</c:v>
                </c:pt>
                <c:pt idx="2140">
                  <c:v>1062.01</c:v>
                </c:pt>
                <c:pt idx="2141">
                  <c:v>1060.8599999999999</c:v>
                </c:pt>
                <c:pt idx="2142">
                  <c:v>1059.72</c:v>
                </c:pt>
                <c:pt idx="2143">
                  <c:v>1058.75</c:v>
                </c:pt>
                <c:pt idx="2144">
                  <c:v>1057.75</c:v>
                </c:pt>
                <c:pt idx="2145">
                  <c:v>1057.3399999999999</c:v>
                </c:pt>
                <c:pt idx="2146">
                  <c:v>1055.8900000000001</c:v>
                </c:pt>
                <c:pt idx="2147">
                  <c:v>1054.6400000000001</c:v>
                </c:pt>
                <c:pt idx="2148">
                  <c:v>1053.9099999999999</c:v>
                </c:pt>
                <c:pt idx="2149">
                  <c:v>1052.8699999999999</c:v>
                </c:pt>
                <c:pt idx="2150">
                  <c:v>1051.8700000000001</c:v>
                </c:pt>
                <c:pt idx="2151">
                  <c:v>1050.76</c:v>
                </c:pt>
                <c:pt idx="2152">
                  <c:v>1049.78</c:v>
                </c:pt>
                <c:pt idx="2153">
                  <c:v>1048.79</c:v>
                </c:pt>
                <c:pt idx="2154">
                  <c:v>1048.2</c:v>
                </c:pt>
                <c:pt idx="2155">
                  <c:v>1046.4000000000001</c:v>
                </c:pt>
                <c:pt idx="2156">
                  <c:v>1045.8700000000001</c:v>
                </c:pt>
                <c:pt idx="2157">
                  <c:v>1045.07</c:v>
                </c:pt>
                <c:pt idx="2158">
                  <c:v>1043.4699999999998</c:v>
                </c:pt>
                <c:pt idx="2159">
                  <c:v>1043.1099999999999</c:v>
                </c:pt>
                <c:pt idx="2160">
                  <c:v>1042.0899999999999</c:v>
                </c:pt>
                <c:pt idx="2161">
                  <c:v>1040.73</c:v>
                </c:pt>
                <c:pt idx="2162">
                  <c:v>1039.94</c:v>
                </c:pt>
                <c:pt idx="2163">
                  <c:v>1038.5800000000002</c:v>
                </c:pt>
                <c:pt idx="2164">
                  <c:v>1037.9100000000001</c:v>
                </c:pt>
                <c:pt idx="2165">
                  <c:v>1036.95</c:v>
                </c:pt>
                <c:pt idx="2166">
                  <c:v>1035.9799999999998</c:v>
                </c:pt>
                <c:pt idx="2167">
                  <c:v>1034.8900000000001</c:v>
                </c:pt>
                <c:pt idx="2168">
                  <c:v>1033.4099999999999</c:v>
                </c:pt>
                <c:pt idx="2169">
                  <c:v>1032.9299999999998</c:v>
                </c:pt>
                <c:pt idx="2170">
                  <c:v>1031.9000000000001</c:v>
                </c:pt>
                <c:pt idx="2171">
                  <c:v>1030.8</c:v>
                </c:pt>
                <c:pt idx="2172">
                  <c:v>1029.8899999999999</c:v>
                </c:pt>
                <c:pt idx="2173">
                  <c:v>1028.6299999999999</c:v>
                </c:pt>
                <c:pt idx="2174">
                  <c:v>1028.29</c:v>
                </c:pt>
                <c:pt idx="2175">
                  <c:v>1026.5</c:v>
                </c:pt>
                <c:pt idx="2176">
                  <c:v>1026.1400000000001</c:v>
                </c:pt>
                <c:pt idx="2177">
                  <c:v>1024.24</c:v>
                </c:pt>
                <c:pt idx="2178">
                  <c:v>1023.5600000000001</c:v>
                </c:pt>
                <c:pt idx="2179">
                  <c:v>1023.09</c:v>
                </c:pt>
                <c:pt idx="2180">
                  <c:v>1022.1499999999999</c:v>
                </c:pt>
                <c:pt idx="2181">
                  <c:v>1021.17</c:v>
                </c:pt>
                <c:pt idx="2182">
                  <c:v>1019.5099999999999</c:v>
                </c:pt>
                <c:pt idx="2183">
                  <c:v>1018.6500000000001</c:v>
                </c:pt>
                <c:pt idx="2184">
                  <c:v>1018.37</c:v>
                </c:pt>
                <c:pt idx="2185">
                  <c:v>1016.5900000000001</c:v>
                </c:pt>
                <c:pt idx="2186">
                  <c:v>1015.8000000000001</c:v>
                </c:pt>
                <c:pt idx="2187">
                  <c:v>1015.0699999999999</c:v>
                </c:pt>
                <c:pt idx="2188">
                  <c:v>1013.73</c:v>
                </c:pt>
                <c:pt idx="2189">
                  <c:v>1012.5900000000001</c:v>
                </c:pt>
                <c:pt idx="2190">
                  <c:v>1011.65</c:v>
                </c:pt>
                <c:pt idx="2191">
                  <c:v>1011.09</c:v>
                </c:pt>
                <c:pt idx="2192">
                  <c:v>1009.4499999999999</c:v>
                </c:pt>
                <c:pt idx="2193">
                  <c:v>1008.8699999999999</c:v>
                </c:pt>
                <c:pt idx="2194">
                  <c:v>1007.7100000000002</c:v>
                </c:pt>
                <c:pt idx="2195">
                  <c:v>1006.5699999999999</c:v>
                </c:pt>
                <c:pt idx="2196">
                  <c:v>1005.79</c:v>
                </c:pt>
                <c:pt idx="2197">
                  <c:v>1005.04</c:v>
                </c:pt>
                <c:pt idx="2198">
                  <c:v>1003.7100000000002</c:v>
                </c:pt>
                <c:pt idx="2199">
                  <c:v>1002.88</c:v>
                </c:pt>
                <c:pt idx="2200">
                  <c:v>1001.6700000000001</c:v>
                </c:pt>
                <c:pt idx="2201">
                  <c:v>1000.9399999999999</c:v>
                </c:pt>
                <c:pt idx="2202">
                  <c:v>999.78899999999999</c:v>
                </c:pt>
                <c:pt idx="2203">
                  <c:v>998.68299999999999</c:v>
                </c:pt>
                <c:pt idx="2204">
                  <c:v>997.5619999999999</c:v>
                </c:pt>
                <c:pt idx="2205">
                  <c:v>996.79300000000001</c:v>
                </c:pt>
                <c:pt idx="2206">
                  <c:v>995.98</c:v>
                </c:pt>
                <c:pt idx="2207">
                  <c:v>994.65499999999997</c:v>
                </c:pt>
                <c:pt idx="2208">
                  <c:v>994.0139999999999</c:v>
                </c:pt>
                <c:pt idx="2209">
                  <c:v>992.45499999999993</c:v>
                </c:pt>
                <c:pt idx="2210">
                  <c:v>991.96500000000003</c:v>
                </c:pt>
                <c:pt idx="2211">
                  <c:v>990.68999999999994</c:v>
                </c:pt>
                <c:pt idx="2212">
                  <c:v>989.93399999999997</c:v>
                </c:pt>
                <c:pt idx="2213">
                  <c:v>988.73800000000006</c:v>
                </c:pt>
                <c:pt idx="2214">
                  <c:v>987.83</c:v>
                </c:pt>
                <c:pt idx="2215">
                  <c:v>986.92100000000005</c:v>
                </c:pt>
                <c:pt idx="2216">
                  <c:v>986.06700000000001</c:v>
                </c:pt>
                <c:pt idx="2217">
                  <c:v>984.54399999999998</c:v>
                </c:pt>
                <c:pt idx="2218">
                  <c:v>983.53500000000008</c:v>
                </c:pt>
                <c:pt idx="2219">
                  <c:v>982.81600000000003</c:v>
                </c:pt>
                <c:pt idx="2220">
                  <c:v>981.60899999999992</c:v>
                </c:pt>
                <c:pt idx="2221">
                  <c:v>980.92100000000005</c:v>
                </c:pt>
                <c:pt idx="2222">
                  <c:v>979.52799999999991</c:v>
                </c:pt>
                <c:pt idx="2223">
                  <c:v>978.67600000000004</c:v>
                </c:pt>
                <c:pt idx="2224">
                  <c:v>977.76499999999999</c:v>
                </c:pt>
                <c:pt idx="2225">
                  <c:v>976.87699999999995</c:v>
                </c:pt>
                <c:pt idx="2226">
                  <c:v>975.65599999999995</c:v>
                </c:pt>
                <c:pt idx="2227">
                  <c:v>974.577</c:v>
                </c:pt>
                <c:pt idx="2228">
                  <c:v>973.80399999999997</c:v>
                </c:pt>
                <c:pt idx="2229">
                  <c:v>972.42600000000004</c:v>
                </c:pt>
                <c:pt idx="2230">
                  <c:v>972.07500000000005</c:v>
                </c:pt>
                <c:pt idx="2231">
                  <c:v>970.5200000000001</c:v>
                </c:pt>
                <c:pt idx="2232">
                  <c:v>969.59399999999994</c:v>
                </c:pt>
                <c:pt idx="2233">
                  <c:v>968.76200000000006</c:v>
                </c:pt>
                <c:pt idx="2234">
                  <c:v>967.96899999999994</c:v>
                </c:pt>
                <c:pt idx="2235">
                  <c:v>966.70500000000004</c:v>
                </c:pt>
                <c:pt idx="2236">
                  <c:v>965.72299999999996</c:v>
                </c:pt>
                <c:pt idx="2237">
                  <c:v>964.84499999999991</c:v>
                </c:pt>
                <c:pt idx="2238">
                  <c:v>963.75</c:v>
                </c:pt>
                <c:pt idx="2239">
                  <c:v>962.68600000000004</c:v>
                </c:pt>
                <c:pt idx="2240">
                  <c:v>961.65599999999995</c:v>
                </c:pt>
                <c:pt idx="2241">
                  <c:v>960.80100000000004</c:v>
                </c:pt>
                <c:pt idx="2242">
                  <c:v>959.49199999999996</c:v>
                </c:pt>
                <c:pt idx="2243">
                  <c:v>958.72500000000002</c:v>
                </c:pt>
                <c:pt idx="2244">
                  <c:v>957.95799999999997</c:v>
                </c:pt>
                <c:pt idx="2245">
                  <c:v>956.42099999999994</c:v>
                </c:pt>
                <c:pt idx="2246">
                  <c:v>955.87800000000004</c:v>
                </c:pt>
                <c:pt idx="2247">
                  <c:v>954.79099999999994</c:v>
                </c:pt>
                <c:pt idx="2248">
                  <c:v>953.72</c:v>
                </c:pt>
                <c:pt idx="2249">
                  <c:v>952.65200000000004</c:v>
                </c:pt>
                <c:pt idx="2250">
                  <c:v>951.447</c:v>
                </c:pt>
                <c:pt idx="2251">
                  <c:v>950.72199999999998</c:v>
                </c:pt>
                <c:pt idx="2252">
                  <c:v>949.51</c:v>
                </c:pt>
                <c:pt idx="2253">
                  <c:v>948.68300000000011</c:v>
                </c:pt>
                <c:pt idx="2254">
                  <c:v>947.67100000000005</c:v>
                </c:pt>
                <c:pt idx="2255">
                  <c:v>946.96400000000006</c:v>
                </c:pt>
                <c:pt idx="2256">
                  <c:v>945.8</c:v>
                </c:pt>
                <c:pt idx="2257">
                  <c:v>944.59400000000005</c:v>
                </c:pt>
                <c:pt idx="2258">
                  <c:v>943.92899999999997</c:v>
                </c:pt>
                <c:pt idx="2259">
                  <c:v>943.05899999999997</c:v>
                </c:pt>
                <c:pt idx="2260">
                  <c:v>941.66499999999996</c:v>
                </c:pt>
                <c:pt idx="2261">
                  <c:v>940.58500000000004</c:v>
                </c:pt>
                <c:pt idx="2262">
                  <c:v>939.524</c:v>
                </c:pt>
                <c:pt idx="2263">
                  <c:v>938.63099999999997</c:v>
                </c:pt>
                <c:pt idx="2264">
                  <c:v>937.495</c:v>
                </c:pt>
                <c:pt idx="2265">
                  <c:v>936.59</c:v>
                </c:pt>
                <c:pt idx="2266">
                  <c:v>935.68200000000002</c:v>
                </c:pt>
                <c:pt idx="2267">
                  <c:v>934.57999999999993</c:v>
                </c:pt>
                <c:pt idx="2268">
                  <c:v>933.64400000000001</c:v>
                </c:pt>
                <c:pt idx="2269">
                  <c:v>932.54099999999994</c:v>
                </c:pt>
                <c:pt idx="2270">
                  <c:v>931.80100000000004</c:v>
                </c:pt>
                <c:pt idx="2271">
                  <c:v>930.63099999999997</c:v>
                </c:pt>
                <c:pt idx="2272">
                  <c:v>929.76900000000001</c:v>
                </c:pt>
                <c:pt idx="2273">
                  <c:v>928.75099999999998</c:v>
                </c:pt>
                <c:pt idx="2274">
                  <c:v>927.56600000000003</c:v>
                </c:pt>
                <c:pt idx="2275">
                  <c:v>926.59199999999998</c:v>
                </c:pt>
                <c:pt idx="2276">
                  <c:v>925.90600000000006</c:v>
                </c:pt>
                <c:pt idx="2277">
                  <c:v>924.51599999999996</c:v>
                </c:pt>
                <c:pt idx="2278">
                  <c:v>923.76199999999994</c:v>
                </c:pt>
                <c:pt idx="2279">
                  <c:v>922.58899999999994</c:v>
                </c:pt>
                <c:pt idx="2280">
                  <c:v>921.87400000000002</c:v>
                </c:pt>
                <c:pt idx="2281">
                  <c:v>920.69599999999991</c:v>
                </c:pt>
                <c:pt idx="2282">
                  <c:v>920.09799999999996</c:v>
                </c:pt>
                <c:pt idx="2283">
                  <c:v>918.44200000000001</c:v>
                </c:pt>
                <c:pt idx="2284">
                  <c:v>917.98699999999997</c:v>
                </c:pt>
                <c:pt idx="2285">
                  <c:v>916.93400000000008</c:v>
                </c:pt>
                <c:pt idx="2286">
                  <c:v>915.72199999999998</c:v>
                </c:pt>
                <c:pt idx="2287">
                  <c:v>914.59</c:v>
                </c:pt>
                <c:pt idx="2288">
                  <c:v>913.89600000000007</c:v>
                </c:pt>
                <c:pt idx="2289">
                  <c:v>912.26799999999992</c:v>
                </c:pt>
                <c:pt idx="2290">
                  <c:v>911.66399999999999</c:v>
                </c:pt>
                <c:pt idx="2291">
                  <c:v>910.99900000000002</c:v>
                </c:pt>
                <c:pt idx="2292">
                  <c:v>909.83199999999999</c:v>
                </c:pt>
                <c:pt idx="2293">
                  <c:v>908.87099999999998</c:v>
                </c:pt>
                <c:pt idx="2294">
                  <c:v>907.62800000000004</c:v>
                </c:pt>
                <c:pt idx="2295">
                  <c:v>906.54900000000009</c:v>
                </c:pt>
                <c:pt idx="2296">
                  <c:v>905.79600000000005</c:v>
                </c:pt>
                <c:pt idx="2297">
                  <c:v>905.06399999999996</c:v>
                </c:pt>
                <c:pt idx="2298">
                  <c:v>903.80700000000002</c:v>
                </c:pt>
                <c:pt idx="2299">
                  <c:v>902.58299999999997</c:v>
                </c:pt>
                <c:pt idx="2300">
                  <c:v>902.14099999999996</c:v>
                </c:pt>
                <c:pt idx="2301">
                  <c:v>901.12599999999998</c:v>
                </c:pt>
                <c:pt idx="2302">
                  <c:v>899.64699999999993</c:v>
                </c:pt>
                <c:pt idx="2303">
                  <c:v>899.15500000000009</c:v>
                </c:pt>
                <c:pt idx="2304">
                  <c:v>897.61899999999991</c:v>
                </c:pt>
                <c:pt idx="2305">
                  <c:v>896.72199999999998</c:v>
                </c:pt>
                <c:pt idx="2306">
                  <c:v>896.37199999999996</c:v>
                </c:pt>
                <c:pt idx="2307">
                  <c:v>894.99799999999993</c:v>
                </c:pt>
                <c:pt idx="2308">
                  <c:v>893.74699999999996</c:v>
                </c:pt>
                <c:pt idx="2309">
                  <c:v>892.72500000000002</c:v>
                </c:pt>
                <c:pt idx="2310">
                  <c:v>892.27199999999993</c:v>
                </c:pt>
                <c:pt idx="2311">
                  <c:v>890.56599999999992</c:v>
                </c:pt>
                <c:pt idx="2312">
                  <c:v>890.23099999999999</c:v>
                </c:pt>
                <c:pt idx="2313">
                  <c:v>888.625</c:v>
                </c:pt>
                <c:pt idx="2314">
                  <c:v>887.73800000000006</c:v>
                </c:pt>
                <c:pt idx="2315">
                  <c:v>886.75700000000006</c:v>
                </c:pt>
                <c:pt idx="2316">
                  <c:v>885.82899999999995</c:v>
                </c:pt>
                <c:pt idx="2317">
                  <c:v>884.76499999999999</c:v>
                </c:pt>
                <c:pt idx="2318">
                  <c:v>883.50199999999995</c:v>
                </c:pt>
                <c:pt idx="2319">
                  <c:v>882.96100000000001</c:v>
                </c:pt>
                <c:pt idx="2320">
                  <c:v>881.45300000000009</c:v>
                </c:pt>
                <c:pt idx="2321">
                  <c:v>880.78</c:v>
                </c:pt>
                <c:pt idx="2322">
                  <c:v>879.48500000000001</c:v>
                </c:pt>
                <c:pt idx="2323">
                  <c:v>878.72199999999998</c:v>
                </c:pt>
                <c:pt idx="2324">
                  <c:v>877.66800000000001</c:v>
                </c:pt>
                <c:pt idx="2325">
                  <c:v>876.65099999999995</c:v>
                </c:pt>
                <c:pt idx="2326">
                  <c:v>875.61699999999996</c:v>
                </c:pt>
                <c:pt idx="2327">
                  <c:v>874.69799999999998</c:v>
                </c:pt>
                <c:pt idx="2328">
                  <c:v>873.36199999999997</c:v>
                </c:pt>
                <c:pt idx="2329">
                  <c:v>872.71</c:v>
                </c:pt>
                <c:pt idx="2330">
                  <c:v>871.49</c:v>
                </c:pt>
                <c:pt idx="2331">
                  <c:v>870.92000000000007</c:v>
                </c:pt>
                <c:pt idx="2332">
                  <c:v>869.82400000000007</c:v>
                </c:pt>
                <c:pt idx="2333">
                  <c:v>868.66800000000001</c:v>
                </c:pt>
                <c:pt idx="2334">
                  <c:v>867.80500000000006</c:v>
                </c:pt>
                <c:pt idx="2335">
                  <c:v>866.61699999999996</c:v>
                </c:pt>
                <c:pt idx="2336">
                  <c:v>865.7</c:v>
                </c:pt>
                <c:pt idx="2337">
                  <c:v>864.61299999999994</c:v>
                </c:pt>
                <c:pt idx="2338">
                  <c:v>863.62300000000005</c:v>
                </c:pt>
                <c:pt idx="2339">
                  <c:v>862.59100000000001</c:v>
                </c:pt>
                <c:pt idx="2340">
                  <c:v>862.30600000000004</c:v>
                </c:pt>
                <c:pt idx="2341">
                  <c:v>860.27200000000005</c:v>
                </c:pt>
                <c:pt idx="2342">
                  <c:v>860.03800000000001</c:v>
                </c:pt>
                <c:pt idx="2343">
                  <c:v>858.31200000000001</c:v>
                </c:pt>
                <c:pt idx="2344">
                  <c:v>857.77599999999995</c:v>
                </c:pt>
                <c:pt idx="2345">
                  <c:v>856.88299999999992</c:v>
                </c:pt>
                <c:pt idx="2346">
                  <c:v>855.41</c:v>
                </c:pt>
                <c:pt idx="2347">
                  <c:v>854.62199999999996</c:v>
                </c:pt>
                <c:pt idx="2348">
                  <c:v>853.68100000000004</c:v>
                </c:pt>
                <c:pt idx="2349">
                  <c:v>852.66399999999999</c:v>
                </c:pt>
                <c:pt idx="2350">
                  <c:v>851.66899999999998</c:v>
                </c:pt>
                <c:pt idx="2351">
                  <c:v>851.04500000000007</c:v>
                </c:pt>
                <c:pt idx="2352">
                  <c:v>849.60699999999997</c:v>
                </c:pt>
                <c:pt idx="2353">
                  <c:v>848.755</c:v>
                </c:pt>
                <c:pt idx="2354">
                  <c:v>847.61400000000003</c:v>
                </c:pt>
                <c:pt idx="2355">
                  <c:v>846.44600000000003</c:v>
                </c:pt>
                <c:pt idx="2356">
                  <c:v>845.46799999999996</c:v>
                </c:pt>
                <c:pt idx="2357">
                  <c:v>844.47300000000007</c:v>
                </c:pt>
                <c:pt idx="2358">
                  <c:v>843.63800000000003</c:v>
                </c:pt>
                <c:pt idx="2359">
                  <c:v>842.43900000000008</c:v>
                </c:pt>
                <c:pt idx="2360">
                  <c:v>841.80600000000004</c:v>
                </c:pt>
                <c:pt idx="2361">
                  <c:v>840.86700000000008</c:v>
                </c:pt>
                <c:pt idx="2362">
                  <c:v>839.59199999999998</c:v>
                </c:pt>
                <c:pt idx="2363">
                  <c:v>838.68799999999999</c:v>
                </c:pt>
                <c:pt idx="2364">
                  <c:v>837.99199999999996</c:v>
                </c:pt>
                <c:pt idx="2365">
                  <c:v>836.572</c:v>
                </c:pt>
                <c:pt idx="2366">
                  <c:v>835.71899999999994</c:v>
                </c:pt>
                <c:pt idx="2367">
                  <c:v>834.81299999999999</c:v>
                </c:pt>
                <c:pt idx="2368">
                  <c:v>833.54200000000003</c:v>
                </c:pt>
                <c:pt idx="2369">
                  <c:v>832.74</c:v>
                </c:pt>
                <c:pt idx="2370">
                  <c:v>831.60599999999999</c:v>
                </c:pt>
                <c:pt idx="2371">
                  <c:v>830.91099999999994</c:v>
                </c:pt>
                <c:pt idx="2372">
                  <c:v>829.50699999999995</c:v>
                </c:pt>
                <c:pt idx="2373">
                  <c:v>829.05</c:v>
                </c:pt>
                <c:pt idx="2374">
                  <c:v>827.74599999999998</c:v>
                </c:pt>
                <c:pt idx="2375">
                  <c:v>826.99400000000003</c:v>
                </c:pt>
                <c:pt idx="2376">
                  <c:v>825.55500000000006</c:v>
                </c:pt>
                <c:pt idx="2377">
                  <c:v>824.74899999999991</c:v>
                </c:pt>
                <c:pt idx="2378">
                  <c:v>824.09699999999998</c:v>
                </c:pt>
                <c:pt idx="2379">
                  <c:v>822.90300000000002</c:v>
                </c:pt>
                <c:pt idx="2380">
                  <c:v>821.62199999999996</c:v>
                </c:pt>
                <c:pt idx="2381">
                  <c:v>820.49199999999996</c:v>
                </c:pt>
                <c:pt idx="2382">
                  <c:v>819.77300000000002</c:v>
                </c:pt>
                <c:pt idx="2383">
                  <c:v>818.53899999999999</c:v>
                </c:pt>
                <c:pt idx="2384">
                  <c:v>817.66399999999999</c:v>
                </c:pt>
                <c:pt idx="2385">
                  <c:v>816.27099999999996</c:v>
                </c:pt>
                <c:pt idx="2386">
                  <c:v>815.75299999999993</c:v>
                </c:pt>
                <c:pt idx="2387">
                  <c:v>814.76700000000005</c:v>
                </c:pt>
                <c:pt idx="2388">
                  <c:v>813.92499999999995</c:v>
                </c:pt>
                <c:pt idx="2389">
                  <c:v>812.16399999999999</c:v>
                </c:pt>
                <c:pt idx="2390">
                  <c:v>811.96500000000003</c:v>
                </c:pt>
                <c:pt idx="2391">
                  <c:v>810.31899999999996</c:v>
                </c:pt>
                <c:pt idx="2392">
                  <c:v>809.80600000000004</c:v>
                </c:pt>
                <c:pt idx="2393">
                  <c:v>808.83699999999999</c:v>
                </c:pt>
                <c:pt idx="2394">
                  <c:v>807.58600000000001</c:v>
                </c:pt>
                <c:pt idx="2395">
                  <c:v>806.94600000000003</c:v>
                </c:pt>
                <c:pt idx="2396">
                  <c:v>805.70500000000004</c:v>
                </c:pt>
                <c:pt idx="2397">
                  <c:v>805.10300000000007</c:v>
                </c:pt>
                <c:pt idx="2398">
                  <c:v>803.34899999999993</c:v>
                </c:pt>
                <c:pt idx="2399">
                  <c:v>803.17700000000002</c:v>
                </c:pt>
                <c:pt idx="2400">
                  <c:v>801.65699999999993</c:v>
                </c:pt>
                <c:pt idx="2401">
                  <c:v>800.63</c:v>
                </c:pt>
                <c:pt idx="2402">
                  <c:v>799.85500000000002</c:v>
                </c:pt>
                <c:pt idx="2403">
                  <c:v>798.61800000000005</c:v>
                </c:pt>
                <c:pt idx="2404">
                  <c:v>797.77200000000005</c:v>
                </c:pt>
                <c:pt idx="2405">
                  <c:v>796.32600000000002</c:v>
                </c:pt>
                <c:pt idx="2406">
                  <c:v>795.87300000000005</c:v>
                </c:pt>
                <c:pt idx="2407">
                  <c:v>794.95400000000006</c:v>
                </c:pt>
                <c:pt idx="2408">
                  <c:v>793.25900000000001</c:v>
                </c:pt>
                <c:pt idx="2409">
                  <c:v>793.18</c:v>
                </c:pt>
                <c:pt idx="2410">
                  <c:v>791.52</c:v>
                </c:pt>
                <c:pt idx="2411">
                  <c:v>790.60599999999999</c:v>
                </c:pt>
                <c:pt idx="2412">
                  <c:v>789.94799999999998</c:v>
                </c:pt>
                <c:pt idx="2413">
                  <c:v>789.05099999999993</c:v>
                </c:pt>
                <c:pt idx="2414">
                  <c:v>787.54199999999992</c:v>
                </c:pt>
                <c:pt idx="2415">
                  <c:v>786.72399999999993</c:v>
                </c:pt>
                <c:pt idx="2416">
                  <c:v>786.03599999999994</c:v>
                </c:pt>
                <c:pt idx="2417">
                  <c:v>784.56700000000001</c:v>
                </c:pt>
                <c:pt idx="2418">
                  <c:v>783.43200000000002</c:v>
                </c:pt>
                <c:pt idx="2419">
                  <c:v>782.74099999999999</c:v>
                </c:pt>
                <c:pt idx="2420">
                  <c:v>781.81399999999996</c:v>
                </c:pt>
                <c:pt idx="2421">
                  <c:v>780.49800000000005</c:v>
                </c:pt>
                <c:pt idx="2422">
                  <c:v>779.85599999999999</c:v>
                </c:pt>
                <c:pt idx="2423">
                  <c:v>778.84</c:v>
                </c:pt>
                <c:pt idx="2424">
                  <c:v>777.60500000000002</c:v>
                </c:pt>
                <c:pt idx="2425">
                  <c:v>776.74699999999996</c:v>
                </c:pt>
                <c:pt idx="2426">
                  <c:v>775.64400000000001</c:v>
                </c:pt>
                <c:pt idx="2427">
                  <c:v>774.73199999999997</c:v>
                </c:pt>
                <c:pt idx="2428">
                  <c:v>773.86</c:v>
                </c:pt>
                <c:pt idx="2429">
                  <c:v>772.83299999999997</c:v>
                </c:pt>
                <c:pt idx="2430">
                  <c:v>771.702</c:v>
                </c:pt>
                <c:pt idx="2431">
                  <c:v>770.774</c:v>
                </c:pt>
                <c:pt idx="2432">
                  <c:v>769.702</c:v>
                </c:pt>
                <c:pt idx="2433">
                  <c:v>768.673</c:v>
                </c:pt>
                <c:pt idx="2434">
                  <c:v>767.71500000000003</c:v>
                </c:pt>
                <c:pt idx="2435">
                  <c:v>766.95699999999999</c:v>
                </c:pt>
                <c:pt idx="2436">
                  <c:v>765.673</c:v>
                </c:pt>
                <c:pt idx="2437">
                  <c:v>764.46299999999997</c:v>
                </c:pt>
                <c:pt idx="2438">
                  <c:v>763.83</c:v>
                </c:pt>
                <c:pt idx="2439">
                  <c:v>762.875</c:v>
                </c:pt>
                <c:pt idx="2440">
                  <c:v>761.60199999999998</c:v>
                </c:pt>
                <c:pt idx="2441">
                  <c:v>761.00900000000001</c:v>
                </c:pt>
                <c:pt idx="2442">
                  <c:v>759.51</c:v>
                </c:pt>
                <c:pt idx="2443">
                  <c:v>758.76400000000001</c:v>
                </c:pt>
                <c:pt idx="2444">
                  <c:v>758.01799999999992</c:v>
                </c:pt>
                <c:pt idx="2445">
                  <c:v>756.81399999999996</c:v>
                </c:pt>
                <c:pt idx="2446">
                  <c:v>755.41100000000006</c:v>
                </c:pt>
                <c:pt idx="2447">
                  <c:v>754.5</c:v>
                </c:pt>
                <c:pt idx="2448">
                  <c:v>753.89200000000005</c:v>
                </c:pt>
                <c:pt idx="2449">
                  <c:v>752.73900000000003</c:v>
                </c:pt>
                <c:pt idx="2450">
                  <c:v>751.43499999999995</c:v>
                </c:pt>
                <c:pt idx="2451">
                  <c:v>750.41800000000001</c:v>
                </c:pt>
                <c:pt idx="2452">
                  <c:v>750.28300000000002</c:v>
                </c:pt>
                <c:pt idx="2453">
                  <c:v>748.74</c:v>
                </c:pt>
                <c:pt idx="2454">
                  <c:v>747.46800000000007</c:v>
                </c:pt>
                <c:pt idx="2455">
                  <c:v>746.82899999999995</c:v>
                </c:pt>
                <c:pt idx="2456">
                  <c:v>746.101</c:v>
                </c:pt>
                <c:pt idx="2457">
                  <c:v>744.71500000000003</c:v>
                </c:pt>
                <c:pt idx="2458">
                  <c:v>744.03699999999992</c:v>
                </c:pt>
                <c:pt idx="2459">
                  <c:v>742.43299999999999</c:v>
                </c:pt>
                <c:pt idx="2460">
                  <c:v>741.779</c:v>
                </c:pt>
                <c:pt idx="2461">
                  <c:v>741.18299999999999</c:v>
                </c:pt>
                <c:pt idx="2462">
                  <c:v>739.55400000000009</c:v>
                </c:pt>
                <c:pt idx="2463">
                  <c:v>738.45699999999999</c:v>
                </c:pt>
                <c:pt idx="2464">
                  <c:v>737.74700000000007</c:v>
                </c:pt>
                <c:pt idx="2465">
                  <c:v>736.25200000000007</c:v>
                </c:pt>
                <c:pt idx="2466">
                  <c:v>736.0139999999999</c:v>
                </c:pt>
                <c:pt idx="2467">
                  <c:v>734.58600000000001</c:v>
                </c:pt>
                <c:pt idx="2468">
                  <c:v>733.76600000000008</c:v>
                </c:pt>
                <c:pt idx="2469">
                  <c:v>732.48899999999992</c:v>
                </c:pt>
                <c:pt idx="2470">
                  <c:v>731.61699999999996</c:v>
                </c:pt>
                <c:pt idx="2471">
                  <c:v>730.57899999999995</c:v>
                </c:pt>
                <c:pt idx="2472">
                  <c:v>730.01900000000001</c:v>
                </c:pt>
                <c:pt idx="2473">
                  <c:v>728.38499999999999</c:v>
                </c:pt>
                <c:pt idx="2474">
                  <c:v>727.48500000000001</c:v>
                </c:pt>
                <c:pt idx="2475">
                  <c:v>727.66399999999999</c:v>
                </c:pt>
                <c:pt idx="2476">
                  <c:v>725.35500000000002</c:v>
                </c:pt>
                <c:pt idx="2477">
                  <c:v>724.72</c:v>
                </c:pt>
                <c:pt idx="2478">
                  <c:v>724.00200000000007</c:v>
                </c:pt>
                <c:pt idx="2479">
                  <c:v>722.64700000000005</c:v>
                </c:pt>
                <c:pt idx="2480">
                  <c:v>721.745</c:v>
                </c:pt>
                <c:pt idx="2481">
                  <c:v>721.04900000000009</c:v>
                </c:pt>
                <c:pt idx="2482">
                  <c:v>719.42399999999998</c:v>
                </c:pt>
                <c:pt idx="2483">
                  <c:v>718.572</c:v>
                </c:pt>
                <c:pt idx="2484">
                  <c:v>717.24299999999994</c:v>
                </c:pt>
                <c:pt idx="2485">
                  <c:v>716.399</c:v>
                </c:pt>
                <c:pt idx="2486">
                  <c:v>715.53300000000002</c:v>
                </c:pt>
                <c:pt idx="2487">
                  <c:v>714.55500000000006</c:v>
                </c:pt>
                <c:pt idx="2488">
                  <c:v>713.95600000000002</c:v>
                </c:pt>
                <c:pt idx="2489">
                  <c:v>712.69299999999998</c:v>
                </c:pt>
                <c:pt idx="2490">
                  <c:v>711.11599999999999</c:v>
                </c:pt>
                <c:pt idx="2491">
                  <c:v>710.85799999999995</c:v>
                </c:pt>
                <c:pt idx="2492">
                  <c:v>709.16800000000001</c:v>
                </c:pt>
                <c:pt idx="2493">
                  <c:v>709.03099999999995</c:v>
                </c:pt>
                <c:pt idx="2494">
                  <c:v>707.88099999999997</c:v>
                </c:pt>
                <c:pt idx="2495">
                  <c:v>706.66300000000001</c:v>
                </c:pt>
                <c:pt idx="2496">
                  <c:v>705.52099999999996</c:v>
                </c:pt>
                <c:pt idx="2497">
                  <c:v>704.8950000000001</c:v>
                </c:pt>
                <c:pt idx="2498">
                  <c:v>703.71300000000008</c:v>
                </c:pt>
                <c:pt idx="2499">
                  <c:v>703.00799999999992</c:v>
                </c:pt>
                <c:pt idx="2500">
                  <c:v>701.48</c:v>
                </c:pt>
                <c:pt idx="2501">
                  <c:v>700.75600000000009</c:v>
                </c:pt>
                <c:pt idx="2502">
                  <c:v>699.98599999999999</c:v>
                </c:pt>
                <c:pt idx="2503">
                  <c:v>698.93899999999996</c:v>
                </c:pt>
                <c:pt idx="2504">
                  <c:v>697.0809999999999</c:v>
                </c:pt>
                <c:pt idx="2505">
                  <c:v>696.50100000000009</c:v>
                </c:pt>
                <c:pt idx="2506">
                  <c:v>696.16</c:v>
                </c:pt>
                <c:pt idx="2507">
                  <c:v>694.58500000000004</c:v>
                </c:pt>
                <c:pt idx="2508">
                  <c:v>693.57500000000005</c:v>
                </c:pt>
                <c:pt idx="2509">
                  <c:v>692.31100000000004</c:v>
                </c:pt>
                <c:pt idx="2510">
                  <c:v>691.74199999999996</c:v>
                </c:pt>
                <c:pt idx="2511">
                  <c:v>690.43799999999999</c:v>
                </c:pt>
                <c:pt idx="2512">
                  <c:v>689.476</c:v>
                </c:pt>
                <c:pt idx="2513">
                  <c:v>688.8649999999999</c:v>
                </c:pt>
                <c:pt idx="2514">
                  <c:v>687.70600000000002</c:v>
                </c:pt>
                <c:pt idx="2515">
                  <c:v>686.96100000000001</c:v>
                </c:pt>
                <c:pt idx="2516">
                  <c:v>685.63099999999997</c:v>
                </c:pt>
                <c:pt idx="2517">
                  <c:v>685.19899999999996</c:v>
                </c:pt>
                <c:pt idx="2518">
                  <c:v>683.22699999999998</c:v>
                </c:pt>
                <c:pt idx="2519">
                  <c:v>682.46399999999994</c:v>
                </c:pt>
                <c:pt idx="2520">
                  <c:v>681.70299999999997</c:v>
                </c:pt>
                <c:pt idx="2521">
                  <c:v>680.99600000000009</c:v>
                </c:pt>
                <c:pt idx="2522">
                  <c:v>679.923</c:v>
                </c:pt>
                <c:pt idx="2523">
                  <c:v>678.70699999999999</c:v>
                </c:pt>
                <c:pt idx="2524">
                  <c:v>677.60500000000002</c:v>
                </c:pt>
                <c:pt idx="2525">
                  <c:v>676.03199999999993</c:v>
                </c:pt>
                <c:pt idx="2526">
                  <c:v>675.55200000000002</c:v>
                </c:pt>
                <c:pt idx="2527">
                  <c:v>674.86699999999996</c:v>
                </c:pt>
                <c:pt idx="2528">
                  <c:v>673.58199999999999</c:v>
                </c:pt>
                <c:pt idx="2529">
                  <c:v>672.322</c:v>
                </c:pt>
                <c:pt idx="2530">
                  <c:v>671.63</c:v>
                </c:pt>
                <c:pt idx="2531">
                  <c:v>670.93899999999996</c:v>
                </c:pt>
                <c:pt idx="2532">
                  <c:v>669.66300000000001</c:v>
                </c:pt>
                <c:pt idx="2533">
                  <c:v>668.26900000000001</c:v>
                </c:pt>
                <c:pt idx="2534">
                  <c:v>667.98199999999997</c:v>
                </c:pt>
                <c:pt idx="2535">
                  <c:v>666.84399999999994</c:v>
                </c:pt>
                <c:pt idx="2536">
                  <c:v>665.23299999999995</c:v>
                </c:pt>
                <c:pt idx="2537">
                  <c:v>664.43300000000011</c:v>
                </c:pt>
                <c:pt idx="2538">
                  <c:v>663.50400000000002</c:v>
                </c:pt>
                <c:pt idx="2539">
                  <c:v>662.61800000000005</c:v>
                </c:pt>
                <c:pt idx="2540">
                  <c:v>661.322</c:v>
                </c:pt>
                <c:pt idx="2541">
                  <c:v>660.37</c:v>
                </c:pt>
                <c:pt idx="2542">
                  <c:v>659.60300000000007</c:v>
                </c:pt>
                <c:pt idx="2543">
                  <c:v>658.48700000000008</c:v>
                </c:pt>
                <c:pt idx="2544">
                  <c:v>657.60900000000004</c:v>
                </c:pt>
                <c:pt idx="2545">
                  <c:v>656.71800000000007</c:v>
                </c:pt>
                <c:pt idx="2546">
                  <c:v>655.92099999999994</c:v>
                </c:pt>
                <c:pt idx="2547">
                  <c:v>654.65899999999999</c:v>
                </c:pt>
                <c:pt idx="2548">
                  <c:v>653.62299999999993</c:v>
                </c:pt>
                <c:pt idx="2549">
                  <c:v>652.25200000000007</c:v>
                </c:pt>
                <c:pt idx="2550">
                  <c:v>651.47</c:v>
                </c:pt>
                <c:pt idx="2551">
                  <c:v>650.57299999999998</c:v>
                </c:pt>
                <c:pt idx="2552">
                  <c:v>649.91200000000003</c:v>
                </c:pt>
                <c:pt idx="2553">
                  <c:v>648.76800000000003</c:v>
                </c:pt>
                <c:pt idx="2554">
                  <c:v>648.18500000000006</c:v>
                </c:pt>
                <c:pt idx="2555">
                  <c:v>646.74799999999993</c:v>
                </c:pt>
                <c:pt idx="2556">
                  <c:v>645.5</c:v>
                </c:pt>
                <c:pt idx="2557">
                  <c:v>645.02199999999993</c:v>
                </c:pt>
                <c:pt idx="2558">
                  <c:v>643.35900000000004</c:v>
                </c:pt>
                <c:pt idx="2559">
                  <c:v>642.697</c:v>
                </c:pt>
                <c:pt idx="2560">
                  <c:v>641.53099999999995</c:v>
                </c:pt>
                <c:pt idx="2561">
                  <c:v>640.95400000000006</c:v>
                </c:pt>
                <c:pt idx="2562">
                  <c:v>639.99700000000007</c:v>
                </c:pt>
                <c:pt idx="2563">
                  <c:v>638.43499999999995</c:v>
                </c:pt>
                <c:pt idx="2564">
                  <c:v>637.51</c:v>
                </c:pt>
                <c:pt idx="2565">
                  <c:v>636.38599999999997</c:v>
                </c:pt>
                <c:pt idx="2566">
                  <c:v>635.89099999999996</c:v>
                </c:pt>
                <c:pt idx="2567">
                  <c:v>634.74299999999994</c:v>
                </c:pt>
                <c:pt idx="2568">
                  <c:v>633.61400000000003</c:v>
                </c:pt>
                <c:pt idx="2569">
                  <c:v>632.68799999999999</c:v>
                </c:pt>
                <c:pt idx="2570">
                  <c:v>632.15800000000002</c:v>
                </c:pt>
                <c:pt idx="2571">
                  <c:v>630.27499999999998</c:v>
                </c:pt>
                <c:pt idx="2572">
                  <c:v>629.93900000000008</c:v>
                </c:pt>
                <c:pt idx="2573">
                  <c:v>628.48800000000006</c:v>
                </c:pt>
                <c:pt idx="2574">
                  <c:v>627.26300000000003</c:v>
                </c:pt>
                <c:pt idx="2575">
                  <c:v>626.88099999999997</c:v>
                </c:pt>
                <c:pt idx="2576">
                  <c:v>625.44900000000007</c:v>
                </c:pt>
                <c:pt idx="2577">
                  <c:v>624.68700000000001</c:v>
                </c:pt>
                <c:pt idx="2578">
                  <c:v>623.86099999999999</c:v>
                </c:pt>
                <c:pt idx="2579">
                  <c:v>622.60599999999999</c:v>
                </c:pt>
                <c:pt idx="2580">
                  <c:v>621.26400000000001</c:v>
                </c:pt>
                <c:pt idx="2581">
                  <c:v>620.51900000000001</c:v>
                </c:pt>
                <c:pt idx="2582">
                  <c:v>619.84300000000007</c:v>
                </c:pt>
                <c:pt idx="2583">
                  <c:v>618.76299999999992</c:v>
                </c:pt>
                <c:pt idx="2584">
                  <c:v>617.58400000000006</c:v>
                </c:pt>
                <c:pt idx="2585">
                  <c:v>616.90700000000004</c:v>
                </c:pt>
                <c:pt idx="2586">
                  <c:v>615.98399999999992</c:v>
                </c:pt>
                <c:pt idx="2587">
                  <c:v>614.57300000000009</c:v>
                </c:pt>
                <c:pt idx="2588">
                  <c:v>613.59699999999998</c:v>
                </c:pt>
                <c:pt idx="2589">
                  <c:v>612.41999999999996</c:v>
                </c:pt>
                <c:pt idx="2590">
                  <c:v>611.49200000000008</c:v>
                </c:pt>
                <c:pt idx="2591">
                  <c:v>610.23</c:v>
                </c:pt>
                <c:pt idx="2592">
                  <c:v>609.57600000000002</c:v>
                </c:pt>
                <c:pt idx="2593">
                  <c:v>608.87100000000009</c:v>
                </c:pt>
                <c:pt idx="2594">
                  <c:v>607.53</c:v>
                </c:pt>
                <c:pt idx="2595">
                  <c:v>606.55899999999997</c:v>
                </c:pt>
                <c:pt idx="2596">
                  <c:v>605.077</c:v>
                </c:pt>
                <c:pt idx="2597">
                  <c:v>604.93399999999997</c:v>
                </c:pt>
                <c:pt idx="2598">
                  <c:v>603.42399999999998</c:v>
                </c:pt>
                <c:pt idx="2599">
                  <c:v>602.577</c:v>
                </c:pt>
                <c:pt idx="2600">
                  <c:v>601.29600000000005</c:v>
                </c:pt>
                <c:pt idx="2601">
                  <c:v>600.63800000000003</c:v>
                </c:pt>
                <c:pt idx="2602">
                  <c:v>599.58799999999997</c:v>
                </c:pt>
                <c:pt idx="2603">
                  <c:v>598.40599999999995</c:v>
                </c:pt>
                <c:pt idx="2604">
                  <c:v>597.66499999999996</c:v>
                </c:pt>
                <c:pt idx="2605">
                  <c:v>596.84</c:v>
                </c:pt>
                <c:pt idx="2606">
                  <c:v>595.476</c:v>
                </c:pt>
                <c:pt idx="2607">
                  <c:v>594.625</c:v>
                </c:pt>
                <c:pt idx="2608">
                  <c:v>593.61099999999999</c:v>
                </c:pt>
                <c:pt idx="2609">
                  <c:v>592.58100000000002</c:v>
                </c:pt>
                <c:pt idx="2610">
                  <c:v>591.67899999999997</c:v>
                </c:pt>
                <c:pt idx="2611">
                  <c:v>590.93700000000001</c:v>
                </c:pt>
                <c:pt idx="2612">
                  <c:v>589.37900000000002</c:v>
                </c:pt>
                <c:pt idx="2613">
                  <c:v>588.678</c:v>
                </c:pt>
                <c:pt idx="2614">
                  <c:v>587.84699999999998</c:v>
                </c:pt>
                <c:pt idx="2615">
                  <c:v>586.55799999999999</c:v>
                </c:pt>
                <c:pt idx="2616">
                  <c:v>585.67499999999995</c:v>
                </c:pt>
                <c:pt idx="2617">
                  <c:v>584.36500000000001</c:v>
                </c:pt>
                <c:pt idx="2618">
                  <c:v>583.56699999999989</c:v>
                </c:pt>
                <c:pt idx="2619">
                  <c:v>582.99299999999994</c:v>
                </c:pt>
                <c:pt idx="2620">
                  <c:v>581.71399999999994</c:v>
                </c:pt>
                <c:pt idx="2621">
                  <c:v>580.76199999999994</c:v>
                </c:pt>
                <c:pt idx="2622">
                  <c:v>579.37599999999998</c:v>
                </c:pt>
                <c:pt idx="2623">
                  <c:v>578.79499999999996</c:v>
                </c:pt>
                <c:pt idx="2624">
                  <c:v>577.40700000000004</c:v>
                </c:pt>
                <c:pt idx="2625">
                  <c:v>576.41899999999998</c:v>
                </c:pt>
                <c:pt idx="2626">
                  <c:v>575.74400000000003</c:v>
                </c:pt>
                <c:pt idx="2627">
                  <c:v>574.94000000000005</c:v>
                </c:pt>
                <c:pt idx="2628">
                  <c:v>573.46299999999997</c:v>
                </c:pt>
                <c:pt idx="2629">
                  <c:v>572.74099999999999</c:v>
                </c:pt>
                <c:pt idx="2630">
                  <c:v>571.31600000000003</c:v>
                </c:pt>
                <c:pt idx="2631">
                  <c:v>570.90700000000004</c:v>
                </c:pt>
                <c:pt idx="2632">
                  <c:v>569.404</c:v>
                </c:pt>
                <c:pt idx="2633">
                  <c:v>568.94399999999996</c:v>
                </c:pt>
                <c:pt idx="2634">
                  <c:v>567.55599999999993</c:v>
                </c:pt>
                <c:pt idx="2635">
                  <c:v>566.45400000000006</c:v>
                </c:pt>
                <c:pt idx="2636">
                  <c:v>565.774</c:v>
                </c:pt>
                <c:pt idx="2637">
                  <c:v>564.41800000000001</c:v>
                </c:pt>
                <c:pt idx="2638">
                  <c:v>563.197</c:v>
                </c:pt>
                <c:pt idx="2639">
                  <c:v>562.88099999999997</c:v>
                </c:pt>
                <c:pt idx="2640">
                  <c:v>561.44000000000005</c:v>
                </c:pt>
                <c:pt idx="2641">
                  <c:v>560.49400000000003</c:v>
                </c:pt>
                <c:pt idx="2642">
                  <c:v>559.50099999999998</c:v>
                </c:pt>
                <c:pt idx="2643">
                  <c:v>558.94999999999993</c:v>
                </c:pt>
                <c:pt idx="2644">
                  <c:v>557.59800000000007</c:v>
                </c:pt>
                <c:pt idx="2645">
                  <c:v>556.54899999999998</c:v>
                </c:pt>
                <c:pt idx="2646">
                  <c:v>555.48399999999992</c:v>
                </c:pt>
                <c:pt idx="2647">
                  <c:v>554.76099999999997</c:v>
                </c:pt>
                <c:pt idx="2648">
                  <c:v>553.38900000000001</c:v>
                </c:pt>
                <c:pt idx="2649">
                  <c:v>552.9079999999999</c:v>
                </c:pt>
                <c:pt idx="2650">
                  <c:v>551.13499999999999</c:v>
                </c:pt>
                <c:pt idx="2651">
                  <c:v>550.78099999999995</c:v>
                </c:pt>
                <c:pt idx="2652">
                  <c:v>549.36099999999999</c:v>
                </c:pt>
                <c:pt idx="2653">
                  <c:v>548.64100000000008</c:v>
                </c:pt>
                <c:pt idx="2654">
                  <c:v>547.43899999999996</c:v>
                </c:pt>
                <c:pt idx="2655">
                  <c:v>546.8420000000001</c:v>
                </c:pt>
                <c:pt idx="2656">
                  <c:v>545.51900000000001</c:v>
                </c:pt>
                <c:pt idx="2657">
                  <c:v>544.75599999999997</c:v>
                </c:pt>
                <c:pt idx="2658">
                  <c:v>543.56899999999996</c:v>
                </c:pt>
                <c:pt idx="2659">
                  <c:v>542.6339999999999</c:v>
                </c:pt>
                <c:pt idx="2660">
                  <c:v>541.01499999999999</c:v>
                </c:pt>
                <c:pt idx="2661">
                  <c:v>540.45900000000006</c:v>
                </c:pt>
                <c:pt idx="2662">
                  <c:v>539.67500000000007</c:v>
                </c:pt>
                <c:pt idx="2663">
                  <c:v>538.35699999999997</c:v>
                </c:pt>
                <c:pt idx="2664">
                  <c:v>537.61400000000003</c:v>
                </c:pt>
                <c:pt idx="2665">
                  <c:v>536.68700000000001</c:v>
                </c:pt>
                <c:pt idx="2666">
                  <c:v>535.57600000000002</c:v>
                </c:pt>
                <c:pt idx="2667">
                  <c:v>534.45100000000002</c:v>
                </c:pt>
                <c:pt idx="2668">
                  <c:v>533.86299999999994</c:v>
                </c:pt>
                <c:pt idx="2669">
                  <c:v>532.33199999999999</c:v>
                </c:pt>
                <c:pt idx="2670">
                  <c:v>531.54399999999998</c:v>
                </c:pt>
                <c:pt idx="2671">
                  <c:v>530.46199999999999</c:v>
                </c:pt>
                <c:pt idx="2672">
                  <c:v>529.70399999999995</c:v>
                </c:pt>
                <c:pt idx="2673">
                  <c:v>528.13299999999992</c:v>
                </c:pt>
                <c:pt idx="2674">
                  <c:v>527.61899999999991</c:v>
                </c:pt>
                <c:pt idx="2675">
                  <c:v>526.54300000000001</c:v>
                </c:pt>
                <c:pt idx="2676">
                  <c:v>525.46899999999994</c:v>
                </c:pt>
                <c:pt idx="2677">
                  <c:v>524.37199999999996</c:v>
                </c:pt>
                <c:pt idx="2678">
                  <c:v>523.61699999999996</c:v>
                </c:pt>
                <c:pt idx="2679">
                  <c:v>522.66500000000008</c:v>
                </c:pt>
                <c:pt idx="2680">
                  <c:v>521.26900000000001</c:v>
                </c:pt>
                <c:pt idx="2681">
                  <c:v>520.55600000000004</c:v>
                </c:pt>
                <c:pt idx="2682">
                  <c:v>519.69100000000003</c:v>
                </c:pt>
                <c:pt idx="2683">
                  <c:v>518.68099999999993</c:v>
                </c:pt>
                <c:pt idx="2684">
                  <c:v>517.95400000000006</c:v>
                </c:pt>
                <c:pt idx="2685">
                  <c:v>516.54900000000009</c:v>
                </c:pt>
                <c:pt idx="2686">
                  <c:v>515.59699999999998</c:v>
                </c:pt>
                <c:pt idx="2687">
                  <c:v>514.37200000000007</c:v>
                </c:pt>
                <c:pt idx="2688">
                  <c:v>513.54700000000003</c:v>
                </c:pt>
                <c:pt idx="2689">
                  <c:v>512.69100000000003</c:v>
                </c:pt>
                <c:pt idx="2690">
                  <c:v>511.53000000000003</c:v>
                </c:pt>
                <c:pt idx="2691">
                  <c:v>510.67399999999998</c:v>
                </c:pt>
                <c:pt idx="2692">
                  <c:v>509.45499999999998</c:v>
                </c:pt>
                <c:pt idx="2693">
                  <c:v>508.78399999999999</c:v>
                </c:pt>
                <c:pt idx="2694">
                  <c:v>507.416</c:v>
                </c:pt>
                <c:pt idx="2695">
                  <c:v>506.97099999999995</c:v>
                </c:pt>
                <c:pt idx="2696">
                  <c:v>505.63899999999995</c:v>
                </c:pt>
                <c:pt idx="2697">
                  <c:v>504.66</c:v>
                </c:pt>
                <c:pt idx="2698">
                  <c:v>503.34999999999997</c:v>
                </c:pt>
                <c:pt idx="2699">
                  <c:v>502.43599999999998</c:v>
                </c:pt>
                <c:pt idx="2700">
                  <c:v>501.61199999999997</c:v>
                </c:pt>
                <c:pt idx="2701">
                  <c:v>500.62600000000003</c:v>
                </c:pt>
                <c:pt idx="2702">
                  <c:v>499.26</c:v>
                </c:pt>
                <c:pt idx="2703">
                  <c:v>498.63400000000001</c:v>
                </c:pt>
                <c:pt idx="2704">
                  <c:v>497.78399999999999</c:v>
                </c:pt>
                <c:pt idx="2705">
                  <c:v>496.75299999999999</c:v>
                </c:pt>
                <c:pt idx="2706">
                  <c:v>495.46899999999999</c:v>
                </c:pt>
                <c:pt idx="2707">
                  <c:v>494.197</c:v>
                </c:pt>
                <c:pt idx="2708">
                  <c:v>493.47300000000001</c:v>
                </c:pt>
                <c:pt idx="2709">
                  <c:v>492.65199999999999</c:v>
                </c:pt>
                <c:pt idx="2710">
                  <c:v>491.19400000000002</c:v>
                </c:pt>
                <c:pt idx="2711">
                  <c:v>491.16399999999999</c:v>
                </c:pt>
                <c:pt idx="2712">
                  <c:v>489.15199999999999</c:v>
                </c:pt>
                <c:pt idx="2713">
                  <c:v>488.51499999999999</c:v>
                </c:pt>
                <c:pt idx="2714">
                  <c:v>487.71699999999998</c:v>
                </c:pt>
                <c:pt idx="2715">
                  <c:v>486.68899999999996</c:v>
                </c:pt>
                <c:pt idx="2716">
                  <c:v>485.339</c:v>
                </c:pt>
                <c:pt idx="2717">
                  <c:v>484.899</c:v>
                </c:pt>
                <c:pt idx="2718">
                  <c:v>483.48700000000002</c:v>
                </c:pt>
                <c:pt idx="2719">
                  <c:v>482.57299999999998</c:v>
                </c:pt>
                <c:pt idx="2720">
                  <c:v>481.52800000000002</c:v>
                </c:pt>
                <c:pt idx="2721">
                  <c:v>480.86099999999999</c:v>
                </c:pt>
                <c:pt idx="2722">
                  <c:v>479.721</c:v>
                </c:pt>
                <c:pt idx="2723">
                  <c:v>478.71200000000005</c:v>
                </c:pt>
                <c:pt idx="2724">
                  <c:v>477.04300000000001</c:v>
                </c:pt>
                <c:pt idx="2725">
                  <c:v>476.05799999999999</c:v>
                </c:pt>
                <c:pt idx="2726">
                  <c:v>475.56700000000001</c:v>
                </c:pt>
                <c:pt idx="2727">
                  <c:v>474.56299999999999</c:v>
                </c:pt>
                <c:pt idx="2728">
                  <c:v>473.37600000000003</c:v>
                </c:pt>
                <c:pt idx="2729">
                  <c:v>472.86799999999999</c:v>
                </c:pt>
                <c:pt idx="2730">
                  <c:v>471.32499999999999</c:v>
                </c:pt>
                <c:pt idx="2731">
                  <c:v>470.48099999999999</c:v>
                </c:pt>
                <c:pt idx="2732">
                  <c:v>470.18299999999999</c:v>
                </c:pt>
                <c:pt idx="2733">
                  <c:v>468.19600000000003</c:v>
                </c:pt>
                <c:pt idx="2734">
                  <c:v>467.69200000000001</c:v>
                </c:pt>
                <c:pt idx="2735">
                  <c:v>466.39399999999995</c:v>
                </c:pt>
                <c:pt idx="2736">
                  <c:v>465.637</c:v>
                </c:pt>
                <c:pt idx="2737">
                  <c:v>464.74599999999998</c:v>
                </c:pt>
                <c:pt idx="2738">
                  <c:v>463.488</c:v>
                </c:pt>
                <c:pt idx="2739">
                  <c:v>462.39400000000001</c:v>
                </c:pt>
                <c:pt idx="2740">
                  <c:v>461.46300000000002</c:v>
                </c:pt>
                <c:pt idx="2741">
                  <c:v>460.57900000000001</c:v>
                </c:pt>
                <c:pt idx="2742">
                  <c:v>459.18299999999999</c:v>
                </c:pt>
                <c:pt idx="2743">
                  <c:v>458.60200000000003</c:v>
                </c:pt>
                <c:pt idx="2744">
                  <c:v>457.642</c:v>
                </c:pt>
                <c:pt idx="2745">
                  <c:v>456.88299999999998</c:v>
                </c:pt>
                <c:pt idx="2746">
                  <c:v>455.48699999999997</c:v>
                </c:pt>
                <c:pt idx="2747">
                  <c:v>454.71499999999997</c:v>
                </c:pt>
                <c:pt idx="2748">
                  <c:v>453.27299999999997</c:v>
                </c:pt>
                <c:pt idx="2749">
                  <c:v>452.303</c:v>
                </c:pt>
                <c:pt idx="2750">
                  <c:v>451.95299999999997</c:v>
                </c:pt>
                <c:pt idx="2751">
                  <c:v>450.423</c:v>
                </c:pt>
                <c:pt idx="2752">
                  <c:v>449.83800000000002</c:v>
                </c:pt>
                <c:pt idx="2753">
                  <c:v>448.51000000000005</c:v>
                </c:pt>
                <c:pt idx="2754">
                  <c:v>447.52199999999999</c:v>
                </c:pt>
                <c:pt idx="2755">
                  <c:v>446.81299999999999</c:v>
                </c:pt>
                <c:pt idx="2756">
                  <c:v>445.541</c:v>
                </c:pt>
                <c:pt idx="2757">
                  <c:v>444.42599999999999</c:v>
                </c:pt>
                <c:pt idx="2758">
                  <c:v>443.834</c:v>
                </c:pt>
                <c:pt idx="2759">
                  <c:v>442.39299999999997</c:v>
                </c:pt>
                <c:pt idx="2760">
                  <c:v>441.50299999999999</c:v>
                </c:pt>
                <c:pt idx="2761">
                  <c:v>440.69900000000001</c:v>
                </c:pt>
                <c:pt idx="2762">
                  <c:v>439.608</c:v>
                </c:pt>
                <c:pt idx="2763">
                  <c:v>438.59100000000001</c:v>
                </c:pt>
                <c:pt idx="2764">
                  <c:v>437.28800000000001</c:v>
                </c:pt>
                <c:pt idx="2765">
                  <c:v>436.76300000000003</c:v>
                </c:pt>
                <c:pt idx="2766">
                  <c:v>435.07299999999998</c:v>
                </c:pt>
                <c:pt idx="2767">
                  <c:v>434.75200000000001</c:v>
                </c:pt>
                <c:pt idx="2768">
                  <c:v>433.21700000000004</c:v>
                </c:pt>
                <c:pt idx="2769">
                  <c:v>432.411</c:v>
                </c:pt>
                <c:pt idx="2770">
                  <c:v>432.012</c:v>
                </c:pt>
                <c:pt idx="2771">
                  <c:v>430.233</c:v>
                </c:pt>
                <c:pt idx="2772">
                  <c:v>429.60599999999999</c:v>
                </c:pt>
                <c:pt idx="2773">
                  <c:v>428.73599999999999</c:v>
                </c:pt>
                <c:pt idx="2774">
                  <c:v>427.21799999999996</c:v>
                </c:pt>
                <c:pt idx="2775">
                  <c:v>426.56500000000005</c:v>
                </c:pt>
                <c:pt idx="2776">
                  <c:v>425.20499999999998</c:v>
                </c:pt>
                <c:pt idx="2777">
                  <c:v>424.74400000000003</c:v>
                </c:pt>
                <c:pt idx="2778">
                  <c:v>423.31400000000002</c:v>
                </c:pt>
                <c:pt idx="2779">
                  <c:v>422.55599999999998</c:v>
                </c:pt>
                <c:pt idx="2780">
                  <c:v>421.23599999999999</c:v>
                </c:pt>
                <c:pt idx="2781">
                  <c:v>420.56799999999998</c:v>
                </c:pt>
                <c:pt idx="2782">
                  <c:v>419.46099999999996</c:v>
                </c:pt>
                <c:pt idx="2783">
                  <c:v>418.75800000000004</c:v>
                </c:pt>
                <c:pt idx="2784">
                  <c:v>417.36600000000004</c:v>
                </c:pt>
                <c:pt idx="2785">
                  <c:v>416.27300000000002</c:v>
                </c:pt>
                <c:pt idx="2786">
                  <c:v>415.5</c:v>
                </c:pt>
                <c:pt idx="2787">
                  <c:v>414.255</c:v>
                </c:pt>
                <c:pt idx="2788">
                  <c:v>413.71000000000004</c:v>
                </c:pt>
                <c:pt idx="2789">
                  <c:v>412.63400000000001</c:v>
                </c:pt>
                <c:pt idx="2790">
                  <c:v>411.51500000000004</c:v>
                </c:pt>
                <c:pt idx="2791">
                  <c:v>410.56900000000002</c:v>
                </c:pt>
                <c:pt idx="2792">
                  <c:v>409.67399999999998</c:v>
                </c:pt>
                <c:pt idx="2793">
                  <c:v>408.72999999999996</c:v>
                </c:pt>
                <c:pt idx="2794">
                  <c:v>407.30799999999999</c:v>
                </c:pt>
                <c:pt idx="2795">
                  <c:v>406.68900000000002</c:v>
                </c:pt>
                <c:pt idx="2796">
                  <c:v>405.52300000000002</c:v>
                </c:pt>
                <c:pt idx="2797">
                  <c:v>404.36699999999996</c:v>
                </c:pt>
                <c:pt idx="2798">
                  <c:v>403.58100000000002</c:v>
                </c:pt>
                <c:pt idx="2799">
                  <c:v>403.05999999999995</c:v>
                </c:pt>
                <c:pt idx="2800">
                  <c:v>401.738</c:v>
                </c:pt>
                <c:pt idx="2801">
                  <c:v>400.52700000000004</c:v>
                </c:pt>
                <c:pt idx="2802">
                  <c:v>399.48699999999997</c:v>
                </c:pt>
                <c:pt idx="2803">
                  <c:v>398.48099999999999</c:v>
                </c:pt>
                <c:pt idx="2804">
                  <c:v>397.68599999999998</c:v>
                </c:pt>
                <c:pt idx="2805">
                  <c:v>396.34300000000002</c:v>
                </c:pt>
                <c:pt idx="2806">
                  <c:v>395.87400000000002</c:v>
                </c:pt>
                <c:pt idx="2807">
                  <c:v>393.91500000000002</c:v>
                </c:pt>
                <c:pt idx="2808">
                  <c:v>393.61400000000003</c:v>
                </c:pt>
                <c:pt idx="2809">
                  <c:v>392.87599999999998</c:v>
                </c:pt>
                <c:pt idx="2810">
                  <c:v>391.58600000000001</c:v>
                </c:pt>
                <c:pt idx="2811">
                  <c:v>391.00600000000003</c:v>
                </c:pt>
                <c:pt idx="2812">
                  <c:v>389.69399999999996</c:v>
                </c:pt>
                <c:pt idx="2813">
                  <c:v>388.63599999999997</c:v>
                </c:pt>
                <c:pt idx="2814">
                  <c:v>387.14100000000002</c:v>
                </c:pt>
                <c:pt idx="2815">
                  <c:v>387.04300000000001</c:v>
                </c:pt>
                <c:pt idx="2816">
                  <c:v>385.10699999999997</c:v>
                </c:pt>
                <c:pt idx="2817">
                  <c:v>384.30199999999996</c:v>
                </c:pt>
                <c:pt idx="2818">
                  <c:v>383.32600000000002</c:v>
                </c:pt>
                <c:pt idx="2819">
                  <c:v>382.255</c:v>
                </c:pt>
                <c:pt idx="2820">
                  <c:v>381.88299999999998</c:v>
                </c:pt>
                <c:pt idx="2821">
                  <c:v>380.471</c:v>
                </c:pt>
                <c:pt idx="2822">
                  <c:v>379.69499999999999</c:v>
                </c:pt>
                <c:pt idx="2823">
                  <c:v>378.11699999999996</c:v>
                </c:pt>
                <c:pt idx="2824">
                  <c:v>377.52000000000004</c:v>
                </c:pt>
                <c:pt idx="2825">
                  <c:v>376.49200000000002</c:v>
                </c:pt>
                <c:pt idx="2826">
                  <c:v>375.70300000000003</c:v>
                </c:pt>
                <c:pt idx="2827">
                  <c:v>374.428</c:v>
                </c:pt>
                <c:pt idx="2828">
                  <c:v>373.767</c:v>
                </c:pt>
                <c:pt idx="2829">
                  <c:v>372.411</c:v>
                </c:pt>
                <c:pt idx="2830">
                  <c:v>371.48700000000002</c:v>
                </c:pt>
                <c:pt idx="2831">
                  <c:v>370.67699999999996</c:v>
                </c:pt>
                <c:pt idx="2832">
                  <c:v>369.49299999999999</c:v>
                </c:pt>
                <c:pt idx="2833">
                  <c:v>368.56</c:v>
                </c:pt>
                <c:pt idx="2834">
                  <c:v>367.30400000000003</c:v>
                </c:pt>
                <c:pt idx="2835">
                  <c:v>366.31700000000001</c:v>
                </c:pt>
                <c:pt idx="2836">
                  <c:v>365.56899999999996</c:v>
                </c:pt>
                <c:pt idx="2837">
                  <c:v>364.42999999999995</c:v>
                </c:pt>
                <c:pt idx="2838">
                  <c:v>363.82399999999996</c:v>
                </c:pt>
                <c:pt idx="2839">
                  <c:v>362.67899999999997</c:v>
                </c:pt>
                <c:pt idx="2840">
                  <c:v>361.51299999999998</c:v>
                </c:pt>
                <c:pt idx="2841">
                  <c:v>360.577</c:v>
                </c:pt>
                <c:pt idx="2842">
                  <c:v>359.315</c:v>
                </c:pt>
                <c:pt idx="2843">
                  <c:v>358.57</c:v>
                </c:pt>
                <c:pt idx="2844">
                  <c:v>357.69200000000001</c:v>
                </c:pt>
                <c:pt idx="2845">
                  <c:v>356.24299999999999</c:v>
                </c:pt>
                <c:pt idx="2846">
                  <c:v>355.59399999999999</c:v>
                </c:pt>
                <c:pt idx="2847">
                  <c:v>354.20299999999997</c:v>
                </c:pt>
                <c:pt idx="2848">
                  <c:v>353.81700000000001</c:v>
                </c:pt>
                <c:pt idx="2849">
                  <c:v>352.56100000000004</c:v>
                </c:pt>
                <c:pt idx="2850">
                  <c:v>351.48699999999997</c:v>
                </c:pt>
                <c:pt idx="2851">
                  <c:v>350.49599999999998</c:v>
                </c:pt>
                <c:pt idx="2852">
                  <c:v>349.59499999999997</c:v>
                </c:pt>
                <c:pt idx="2853">
                  <c:v>348.66200000000003</c:v>
                </c:pt>
                <c:pt idx="2854">
                  <c:v>347.88099999999997</c:v>
                </c:pt>
                <c:pt idx="2855">
                  <c:v>346.44099999999997</c:v>
                </c:pt>
                <c:pt idx="2856">
                  <c:v>345.46900000000005</c:v>
                </c:pt>
                <c:pt idx="2857">
                  <c:v>344.49800000000005</c:v>
                </c:pt>
                <c:pt idx="2858">
                  <c:v>343.54</c:v>
                </c:pt>
                <c:pt idx="2859">
                  <c:v>342.67900000000003</c:v>
                </c:pt>
                <c:pt idx="2860">
                  <c:v>341.47699999999998</c:v>
                </c:pt>
                <c:pt idx="2861">
                  <c:v>340.375</c:v>
                </c:pt>
                <c:pt idx="2862">
                  <c:v>339.70299999999997</c:v>
                </c:pt>
                <c:pt idx="2863">
                  <c:v>338.548</c:v>
                </c:pt>
                <c:pt idx="2864">
                  <c:v>337.24399999999997</c:v>
                </c:pt>
                <c:pt idx="2865">
                  <c:v>337.01799999999997</c:v>
                </c:pt>
                <c:pt idx="2866">
                  <c:v>335.59699999999998</c:v>
                </c:pt>
                <c:pt idx="2867">
                  <c:v>334.39100000000002</c:v>
                </c:pt>
                <c:pt idx="2868">
                  <c:v>333.44099999999997</c:v>
                </c:pt>
                <c:pt idx="2869">
                  <c:v>332.41500000000002</c:v>
                </c:pt>
                <c:pt idx="2870">
                  <c:v>331.51799999999997</c:v>
                </c:pt>
                <c:pt idx="2871">
                  <c:v>330.46</c:v>
                </c:pt>
                <c:pt idx="2872">
                  <c:v>329.78300000000002</c:v>
                </c:pt>
                <c:pt idx="2873">
                  <c:v>328.76100000000002</c:v>
                </c:pt>
                <c:pt idx="2874">
                  <c:v>327.66299999999995</c:v>
                </c:pt>
                <c:pt idx="2875">
                  <c:v>326.69799999999998</c:v>
                </c:pt>
                <c:pt idx="2876">
                  <c:v>325.76600000000002</c:v>
                </c:pt>
                <c:pt idx="2877">
                  <c:v>324.64999999999998</c:v>
                </c:pt>
                <c:pt idx="2878">
                  <c:v>323.19499999999999</c:v>
                </c:pt>
                <c:pt idx="2879">
                  <c:v>322.88600000000002</c:v>
                </c:pt>
                <c:pt idx="2880">
                  <c:v>321.55400000000003</c:v>
                </c:pt>
                <c:pt idx="2881">
                  <c:v>320.33199999999999</c:v>
                </c:pt>
                <c:pt idx="2882">
                  <c:v>319.322</c:v>
                </c:pt>
                <c:pt idx="2883">
                  <c:v>319.072</c:v>
                </c:pt>
                <c:pt idx="2884">
                  <c:v>317.47199999999998</c:v>
                </c:pt>
                <c:pt idx="2885">
                  <c:v>316.27100000000002</c:v>
                </c:pt>
                <c:pt idx="2886">
                  <c:v>315.57499999999999</c:v>
                </c:pt>
                <c:pt idx="2887">
                  <c:v>314.56800000000004</c:v>
                </c:pt>
                <c:pt idx="2888">
                  <c:v>313.77600000000001</c:v>
                </c:pt>
                <c:pt idx="2889">
                  <c:v>312.41000000000003</c:v>
                </c:pt>
                <c:pt idx="2890">
                  <c:v>311.584</c:v>
                </c:pt>
                <c:pt idx="2891">
                  <c:v>310.387</c:v>
                </c:pt>
                <c:pt idx="2892">
                  <c:v>309.53899999999999</c:v>
                </c:pt>
                <c:pt idx="2893">
                  <c:v>308.91300000000001</c:v>
                </c:pt>
                <c:pt idx="2894">
                  <c:v>307.44899999999996</c:v>
                </c:pt>
                <c:pt idx="2895">
                  <c:v>306.649</c:v>
                </c:pt>
                <c:pt idx="2896">
                  <c:v>305.233</c:v>
                </c:pt>
                <c:pt idx="2897">
                  <c:v>304.762</c:v>
                </c:pt>
                <c:pt idx="2898">
                  <c:v>303.53599999999994</c:v>
                </c:pt>
                <c:pt idx="2899">
                  <c:v>302.35499999999996</c:v>
                </c:pt>
                <c:pt idx="2900">
                  <c:v>301.44900000000001</c:v>
                </c:pt>
                <c:pt idx="2901">
                  <c:v>300.69800000000004</c:v>
                </c:pt>
                <c:pt idx="2902">
                  <c:v>299.666</c:v>
                </c:pt>
                <c:pt idx="2903">
                  <c:v>298.29499999999996</c:v>
                </c:pt>
                <c:pt idx="2904">
                  <c:v>297.58</c:v>
                </c:pt>
                <c:pt idx="2905">
                  <c:v>296.54999999999995</c:v>
                </c:pt>
                <c:pt idx="2906">
                  <c:v>295.53499999999997</c:v>
                </c:pt>
                <c:pt idx="2907">
                  <c:v>294.70699999999999</c:v>
                </c:pt>
                <c:pt idx="2908">
                  <c:v>293.56</c:v>
                </c:pt>
                <c:pt idx="2909">
                  <c:v>292.38499999999999</c:v>
                </c:pt>
                <c:pt idx="2910">
                  <c:v>291.39500000000004</c:v>
                </c:pt>
                <c:pt idx="2911">
                  <c:v>290.15100000000001</c:v>
                </c:pt>
                <c:pt idx="2912">
                  <c:v>289.767</c:v>
                </c:pt>
                <c:pt idx="2913">
                  <c:v>288.214</c:v>
                </c:pt>
                <c:pt idx="2914">
                  <c:v>287.49900000000002</c:v>
                </c:pt>
                <c:pt idx="2915">
                  <c:v>287.00199999999995</c:v>
                </c:pt>
                <c:pt idx="2916">
                  <c:v>285.43200000000002</c:v>
                </c:pt>
                <c:pt idx="2917">
                  <c:v>284.67399999999998</c:v>
                </c:pt>
                <c:pt idx="2918">
                  <c:v>283.38</c:v>
                </c:pt>
                <c:pt idx="2919">
                  <c:v>282.31299999999999</c:v>
                </c:pt>
                <c:pt idx="2920">
                  <c:v>281.72999999999996</c:v>
                </c:pt>
                <c:pt idx="2921">
                  <c:v>280.37600000000003</c:v>
                </c:pt>
                <c:pt idx="2922">
                  <c:v>279.31200000000001</c:v>
                </c:pt>
                <c:pt idx="2923">
                  <c:v>278.40199999999999</c:v>
                </c:pt>
                <c:pt idx="2924">
                  <c:v>277.65000000000003</c:v>
                </c:pt>
                <c:pt idx="2925">
                  <c:v>276.298</c:v>
                </c:pt>
                <c:pt idx="2926">
                  <c:v>275.52199999999999</c:v>
                </c:pt>
                <c:pt idx="2927">
                  <c:v>274.59800000000001</c:v>
                </c:pt>
                <c:pt idx="2928">
                  <c:v>273.34000000000003</c:v>
                </c:pt>
                <c:pt idx="2929">
                  <c:v>272.67099999999999</c:v>
                </c:pt>
                <c:pt idx="2930">
                  <c:v>271.34699999999998</c:v>
                </c:pt>
                <c:pt idx="2931">
                  <c:v>270.5</c:v>
                </c:pt>
                <c:pt idx="2932">
                  <c:v>269.28800000000001</c:v>
                </c:pt>
                <c:pt idx="2933">
                  <c:v>268.46300000000002</c:v>
                </c:pt>
                <c:pt idx="2934">
                  <c:v>267.43200000000002</c:v>
                </c:pt>
                <c:pt idx="2935">
                  <c:v>266.29700000000003</c:v>
                </c:pt>
                <c:pt idx="2936">
                  <c:v>265.58799999999997</c:v>
                </c:pt>
                <c:pt idx="2937">
                  <c:v>264.61600000000004</c:v>
                </c:pt>
                <c:pt idx="2938">
                  <c:v>263.447</c:v>
                </c:pt>
                <c:pt idx="2939">
                  <c:v>262.39299999999997</c:v>
                </c:pt>
                <c:pt idx="2940">
                  <c:v>261.392</c:v>
                </c:pt>
                <c:pt idx="2941">
                  <c:v>260.27800000000002</c:v>
                </c:pt>
                <c:pt idx="2942">
                  <c:v>259.53800000000001</c:v>
                </c:pt>
                <c:pt idx="2943">
                  <c:v>258.77299999999997</c:v>
                </c:pt>
                <c:pt idx="2944">
                  <c:v>257.30599999999998</c:v>
                </c:pt>
                <c:pt idx="2945">
                  <c:v>256.51600000000002</c:v>
                </c:pt>
                <c:pt idx="2946">
                  <c:v>255.36500000000001</c:v>
                </c:pt>
                <c:pt idx="2947">
                  <c:v>254.26900000000003</c:v>
                </c:pt>
                <c:pt idx="2948">
                  <c:v>253.86700000000002</c:v>
                </c:pt>
                <c:pt idx="2949">
                  <c:v>252.17099999999999</c:v>
                </c:pt>
                <c:pt idx="2950">
                  <c:v>252.05499999999998</c:v>
                </c:pt>
                <c:pt idx="2951">
                  <c:v>250.28499999999997</c:v>
                </c:pt>
                <c:pt idx="2952">
                  <c:v>249.69499999999999</c:v>
                </c:pt>
                <c:pt idx="2953">
                  <c:v>248.858</c:v>
                </c:pt>
                <c:pt idx="2954">
                  <c:v>247.697</c:v>
                </c:pt>
                <c:pt idx="2955">
                  <c:v>246.10499999999999</c:v>
                </c:pt>
                <c:pt idx="2956">
                  <c:v>245.476</c:v>
                </c:pt>
                <c:pt idx="2957">
                  <c:v>244.42099999999999</c:v>
                </c:pt>
                <c:pt idx="2958">
                  <c:v>243.16399999999999</c:v>
                </c:pt>
                <c:pt idx="2959">
                  <c:v>242.70600000000002</c:v>
                </c:pt>
                <c:pt idx="2960">
                  <c:v>242.04400000000001</c:v>
                </c:pt>
                <c:pt idx="2961">
                  <c:v>240.16899999999998</c:v>
                </c:pt>
                <c:pt idx="2962">
                  <c:v>239.35</c:v>
                </c:pt>
                <c:pt idx="2963">
                  <c:v>238.61599999999999</c:v>
                </c:pt>
                <c:pt idx="2964">
                  <c:v>237.43100000000001</c:v>
                </c:pt>
                <c:pt idx="2965">
                  <c:v>236.91300000000001</c:v>
                </c:pt>
                <c:pt idx="2966">
                  <c:v>235.59</c:v>
                </c:pt>
                <c:pt idx="2967">
                  <c:v>234.59899999999999</c:v>
                </c:pt>
                <c:pt idx="2968">
                  <c:v>233.25700000000001</c:v>
                </c:pt>
                <c:pt idx="2969">
                  <c:v>232.35</c:v>
                </c:pt>
                <c:pt idx="2970">
                  <c:v>231.518</c:v>
                </c:pt>
                <c:pt idx="2971">
                  <c:v>230.91300000000001</c:v>
                </c:pt>
                <c:pt idx="2972">
                  <c:v>229.14599999999999</c:v>
                </c:pt>
                <c:pt idx="2973">
                  <c:v>228.51599999999999</c:v>
                </c:pt>
                <c:pt idx="2974">
                  <c:v>227.42299999999997</c:v>
                </c:pt>
                <c:pt idx="2975">
                  <c:v>226.37699999999998</c:v>
                </c:pt>
                <c:pt idx="2976">
                  <c:v>225.74799999999999</c:v>
                </c:pt>
                <c:pt idx="2977">
                  <c:v>224.39100000000002</c:v>
                </c:pt>
                <c:pt idx="2978">
                  <c:v>223.63800000000001</c:v>
                </c:pt>
                <c:pt idx="2979">
                  <c:v>222.26299999999998</c:v>
                </c:pt>
                <c:pt idx="2980">
                  <c:v>221.22300000000001</c:v>
                </c:pt>
                <c:pt idx="2981">
                  <c:v>220.87</c:v>
                </c:pt>
                <c:pt idx="2982">
                  <c:v>219.809</c:v>
                </c:pt>
                <c:pt idx="2983">
                  <c:v>218.41399999999999</c:v>
                </c:pt>
                <c:pt idx="2984">
                  <c:v>217.47900000000001</c:v>
                </c:pt>
                <c:pt idx="2985">
                  <c:v>216.393</c:v>
                </c:pt>
                <c:pt idx="2986">
                  <c:v>215.60000000000002</c:v>
                </c:pt>
                <c:pt idx="2987">
                  <c:v>214.30500000000001</c:v>
                </c:pt>
                <c:pt idx="2988">
                  <c:v>213.70700000000002</c:v>
                </c:pt>
                <c:pt idx="2989">
                  <c:v>212.62900000000002</c:v>
                </c:pt>
                <c:pt idx="2990">
                  <c:v>211.387</c:v>
                </c:pt>
                <c:pt idx="2991">
                  <c:v>210.54700000000003</c:v>
                </c:pt>
                <c:pt idx="2992">
                  <c:v>209.84200000000001</c:v>
                </c:pt>
                <c:pt idx="2993">
                  <c:v>208.23500000000001</c:v>
                </c:pt>
                <c:pt idx="2994">
                  <c:v>207.84399999999999</c:v>
                </c:pt>
                <c:pt idx="2995">
                  <c:v>206.46900000000002</c:v>
                </c:pt>
                <c:pt idx="2996">
                  <c:v>205.50299999999999</c:v>
                </c:pt>
                <c:pt idx="2997">
                  <c:v>204.57500000000002</c:v>
                </c:pt>
                <c:pt idx="2998">
                  <c:v>203.59</c:v>
                </c:pt>
                <c:pt idx="2999">
                  <c:v>202.27</c:v>
                </c:pt>
                <c:pt idx="3000">
                  <c:v>201.214</c:v>
                </c:pt>
                <c:pt idx="3001">
                  <c:v>199.762</c:v>
                </c:pt>
                <c:pt idx="3002">
                  <c:v>199.982</c:v>
                </c:pt>
                <c:pt idx="3003">
                  <c:v>198.52800000000002</c:v>
                </c:pt>
                <c:pt idx="3004">
                  <c:v>197.667</c:v>
                </c:pt>
                <c:pt idx="3005">
                  <c:v>196.56799999999998</c:v>
                </c:pt>
                <c:pt idx="3006">
                  <c:v>194.65899999999999</c:v>
                </c:pt>
                <c:pt idx="3007">
                  <c:v>194.75799999999998</c:v>
                </c:pt>
                <c:pt idx="3008">
                  <c:v>193.751</c:v>
                </c:pt>
                <c:pt idx="3009">
                  <c:v>192.25800000000001</c:v>
                </c:pt>
                <c:pt idx="3010">
                  <c:v>191.47499999999999</c:v>
                </c:pt>
                <c:pt idx="3011">
                  <c:v>190.245</c:v>
                </c:pt>
                <c:pt idx="3012">
                  <c:v>189.91800000000001</c:v>
                </c:pt>
                <c:pt idx="3013">
                  <c:v>188.173</c:v>
                </c:pt>
                <c:pt idx="3014">
                  <c:v>187.68199999999999</c:v>
                </c:pt>
                <c:pt idx="3015">
                  <c:v>186.185</c:v>
                </c:pt>
                <c:pt idx="3016">
                  <c:v>185.95099999999999</c:v>
                </c:pt>
                <c:pt idx="3017">
                  <c:v>183.94</c:v>
                </c:pt>
                <c:pt idx="3018">
                  <c:v>183.49199999999999</c:v>
                </c:pt>
                <c:pt idx="3019">
                  <c:v>182.34900000000002</c:v>
                </c:pt>
                <c:pt idx="3020">
                  <c:v>181.386</c:v>
                </c:pt>
                <c:pt idx="3021">
                  <c:v>180.06200000000001</c:v>
                </c:pt>
                <c:pt idx="3022">
                  <c:v>179.636</c:v>
                </c:pt>
                <c:pt idx="3023">
                  <c:v>178.93100000000001</c:v>
                </c:pt>
                <c:pt idx="3024">
                  <c:v>177.143</c:v>
                </c:pt>
                <c:pt idx="3025">
                  <c:v>176.39400000000001</c:v>
                </c:pt>
                <c:pt idx="3026">
                  <c:v>175.3</c:v>
                </c:pt>
                <c:pt idx="3027">
                  <c:v>174.596</c:v>
                </c:pt>
                <c:pt idx="3028">
                  <c:v>173.58499999999998</c:v>
                </c:pt>
                <c:pt idx="3029">
                  <c:v>172.54900000000001</c:v>
                </c:pt>
                <c:pt idx="3030">
                  <c:v>171.51500000000001</c:v>
                </c:pt>
                <c:pt idx="3031">
                  <c:v>170.67</c:v>
                </c:pt>
                <c:pt idx="3032">
                  <c:v>168.81899999999999</c:v>
                </c:pt>
                <c:pt idx="3033">
                  <c:v>169.07400000000001</c:v>
                </c:pt>
                <c:pt idx="3034">
                  <c:v>167.12</c:v>
                </c:pt>
                <c:pt idx="3035">
                  <c:v>166.56099999999998</c:v>
                </c:pt>
                <c:pt idx="3036">
                  <c:v>165.16300000000001</c:v>
                </c:pt>
                <c:pt idx="3037">
                  <c:v>164.72200000000001</c:v>
                </c:pt>
                <c:pt idx="3038">
                  <c:v>163.17100000000002</c:v>
                </c:pt>
                <c:pt idx="3039">
                  <c:v>162.839</c:v>
                </c:pt>
                <c:pt idx="3040">
                  <c:v>161.20499999999998</c:v>
                </c:pt>
                <c:pt idx="3041">
                  <c:v>160.20400000000001</c:v>
                </c:pt>
                <c:pt idx="3042">
                  <c:v>160.10399999999998</c:v>
                </c:pt>
                <c:pt idx="3043">
                  <c:v>157.536</c:v>
                </c:pt>
                <c:pt idx="3044">
                  <c:v>157.81200000000001</c:v>
                </c:pt>
                <c:pt idx="3045">
                  <c:v>156.827</c:v>
                </c:pt>
                <c:pt idx="3046">
                  <c:v>155.077</c:v>
                </c:pt>
                <c:pt idx="3047">
                  <c:v>154.42500000000001</c:v>
                </c:pt>
                <c:pt idx="3048">
                  <c:v>153.62300000000002</c:v>
                </c:pt>
                <c:pt idx="3049">
                  <c:v>152.255</c:v>
                </c:pt>
                <c:pt idx="3050">
                  <c:v>151.255</c:v>
                </c:pt>
                <c:pt idx="3051">
                  <c:v>150.53100000000001</c:v>
                </c:pt>
                <c:pt idx="3052">
                  <c:v>149.30599999999998</c:v>
                </c:pt>
                <c:pt idx="3053">
                  <c:v>148.25199999999998</c:v>
                </c:pt>
                <c:pt idx="3054">
                  <c:v>147.398</c:v>
                </c:pt>
                <c:pt idx="3055">
                  <c:v>146.73699999999999</c:v>
                </c:pt>
                <c:pt idx="3056">
                  <c:v>145.70400000000001</c:v>
                </c:pt>
                <c:pt idx="3057">
                  <c:v>144.381</c:v>
                </c:pt>
                <c:pt idx="3058">
                  <c:v>143.26500000000001</c:v>
                </c:pt>
                <c:pt idx="3059">
                  <c:v>142.928</c:v>
                </c:pt>
                <c:pt idx="3060">
                  <c:v>141.696</c:v>
                </c:pt>
                <c:pt idx="3061">
                  <c:v>140.25399999999999</c:v>
                </c:pt>
                <c:pt idx="3062">
                  <c:v>139.352</c:v>
                </c:pt>
                <c:pt idx="3063">
                  <c:v>138.58500000000001</c:v>
                </c:pt>
                <c:pt idx="3064">
                  <c:v>137.42399999999998</c:v>
                </c:pt>
                <c:pt idx="3065">
                  <c:v>136.33999999999997</c:v>
                </c:pt>
                <c:pt idx="3066">
                  <c:v>135.44300000000001</c:v>
                </c:pt>
                <c:pt idx="3067">
                  <c:v>134.53200000000001</c:v>
                </c:pt>
                <c:pt idx="3068">
                  <c:v>133.84899999999999</c:v>
                </c:pt>
                <c:pt idx="3069">
                  <c:v>132.16499999999999</c:v>
                </c:pt>
                <c:pt idx="3070">
                  <c:v>131.36800000000002</c:v>
                </c:pt>
                <c:pt idx="3071">
                  <c:v>130.30099999999999</c:v>
                </c:pt>
                <c:pt idx="3072">
                  <c:v>129.767</c:v>
                </c:pt>
                <c:pt idx="3073">
                  <c:v>128.297</c:v>
                </c:pt>
                <c:pt idx="3074">
                  <c:v>127.57199999999999</c:v>
                </c:pt>
                <c:pt idx="3075">
                  <c:v>126.56600000000002</c:v>
                </c:pt>
                <c:pt idx="3076">
                  <c:v>125.58900000000001</c:v>
                </c:pt>
                <c:pt idx="3077">
                  <c:v>124.251</c:v>
                </c:pt>
                <c:pt idx="3078">
                  <c:v>123.45200000000001</c:v>
                </c:pt>
                <c:pt idx="3079">
                  <c:v>122.227</c:v>
                </c:pt>
                <c:pt idx="3080">
                  <c:v>121.12299999999999</c:v>
                </c:pt>
                <c:pt idx="3081">
                  <c:v>120.98699999999999</c:v>
                </c:pt>
                <c:pt idx="3082">
                  <c:v>119.545</c:v>
                </c:pt>
                <c:pt idx="3083">
                  <c:v>118.593</c:v>
                </c:pt>
                <c:pt idx="3084">
                  <c:v>117.285</c:v>
                </c:pt>
                <c:pt idx="3085">
                  <c:v>116.53399999999999</c:v>
                </c:pt>
                <c:pt idx="3086">
                  <c:v>114.898</c:v>
                </c:pt>
                <c:pt idx="3087">
                  <c:v>114.476</c:v>
                </c:pt>
                <c:pt idx="3088">
                  <c:v>113.181</c:v>
                </c:pt>
                <c:pt idx="3089">
                  <c:v>112.709</c:v>
                </c:pt>
                <c:pt idx="3090">
                  <c:v>111.07300000000001</c:v>
                </c:pt>
                <c:pt idx="3091">
                  <c:v>110.73700000000001</c:v>
                </c:pt>
                <c:pt idx="3092">
                  <c:v>109.489</c:v>
                </c:pt>
                <c:pt idx="3093">
                  <c:v>108.52499999999999</c:v>
                </c:pt>
                <c:pt idx="3094">
                  <c:v>107.226</c:v>
                </c:pt>
                <c:pt idx="3095">
                  <c:v>106.44199999999999</c:v>
                </c:pt>
                <c:pt idx="3096">
                  <c:v>105.137</c:v>
                </c:pt>
                <c:pt idx="3097">
                  <c:v>103.926</c:v>
                </c:pt>
                <c:pt idx="3098">
                  <c:v>103.786</c:v>
                </c:pt>
                <c:pt idx="3099">
                  <c:v>102.164</c:v>
                </c:pt>
                <c:pt idx="3100">
                  <c:v>101.11799999999999</c:v>
                </c:pt>
                <c:pt idx="3101">
                  <c:v>100.71199999999999</c:v>
                </c:pt>
                <c:pt idx="3102">
                  <c:v>99.524799999999999</c:v>
                </c:pt>
                <c:pt idx="3103">
                  <c:v>98.346199999999996</c:v>
                </c:pt>
                <c:pt idx="3104">
                  <c:v>97.173000000000002</c:v>
                </c:pt>
                <c:pt idx="3105">
                  <c:v>96.655299999999997</c:v>
                </c:pt>
                <c:pt idx="3106">
                  <c:v>95.295299999999997</c:v>
                </c:pt>
                <c:pt idx="3107">
                  <c:v>94.620699999999999</c:v>
                </c:pt>
                <c:pt idx="3108">
                  <c:v>93.183300000000003</c:v>
                </c:pt>
                <c:pt idx="3109">
                  <c:v>92.282600000000002</c:v>
                </c:pt>
                <c:pt idx="3110">
                  <c:v>91.475399999999993</c:v>
                </c:pt>
                <c:pt idx="3111">
                  <c:v>90.7179</c:v>
                </c:pt>
                <c:pt idx="3112">
                  <c:v>89.623199999999997</c:v>
                </c:pt>
                <c:pt idx="3113">
                  <c:v>88.576300000000003</c:v>
                </c:pt>
                <c:pt idx="3114">
                  <c:v>87.228899999999996</c:v>
                </c:pt>
                <c:pt idx="3115">
                  <c:v>86.232799999999997</c:v>
                </c:pt>
                <c:pt idx="3116">
                  <c:v>85.2654</c:v>
                </c:pt>
                <c:pt idx="3117">
                  <c:v>84.6023</c:v>
                </c:pt>
                <c:pt idx="3118">
                  <c:v>83.582899999999995</c:v>
                </c:pt>
                <c:pt idx="3119">
                  <c:v>82.109399999999994</c:v>
                </c:pt>
                <c:pt idx="3120">
                  <c:v>81.870799999999988</c:v>
                </c:pt>
                <c:pt idx="3121">
                  <c:v>80.403700000000001</c:v>
                </c:pt>
                <c:pt idx="3122">
                  <c:v>79.3078</c:v>
                </c:pt>
                <c:pt idx="3123">
                  <c:v>78.456000000000003</c:v>
                </c:pt>
                <c:pt idx="3124">
                  <c:v>77.483199999999997</c:v>
                </c:pt>
                <c:pt idx="3125">
                  <c:v>76.354500000000002</c:v>
                </c:pt>
                <c:pt idx="3126">
                  <c:v>75.615199999999987</c:v>
                </c:pt>
                <c:pt idx="3127">
                  <c:v>74.27</c:v>
                </c:pt>
                <c:pt idx="3128">
                  <c:v>73.418199999999999</c:v>
                </c:pt>
                <c:pt idx="3129">
                  <c:v>72.552599999999998</c:v>
                </c:pt>
                <c:pt idx="3130">
                  <c:v>71.633899999999997</c:v>
                </c:pt>
                <c:pt idx="3131">
                  <c:v>70.661699999999996</c:v>
                </c:pt>
                <c:pt idx="3132">
                  <c:v>69.444400000000002</c:v>
                </c:pt>
                <c:pt idx="3133">
                  <c:v>68.418599999999998</c:v>
                </c:pt>
                <c:pt idx="3134">
                  <c:v>67.685599999999994</c:v>
                </c:pt>
                <c:pt idx="3135">
                  <c:v>66.332999999999998</c:v>
                </c:pt>
                <c:pt idx="3136">
                  <c:v>65.4101</c:v>
                </c:pt>
                <c:pt idx="3137">
                  <c:v>64.9285</c:v>
                </c:pt>
                <c:pt idx="3138">
                  <c:v>63.179299999999991</c:v>
                </c:pt>
                <c:pt idx="3139">
                  <c:v>62.363500000000002</c:v>
                </c:pt>
                <c:pt idx="3140">
                  <c:v>61.432100000000005</c:v>
                </c:pt>
                <c:pt idx="3141">
                  <c:v>60.423299999999998</c:v>
                </c:pt>
                <c:pt idx="3142">
                  <c:v>59.484500000000004</c:v>
                </c:pt>
                <c:pt idx="3143">
                  <c:v>58.4544</c:v>
                </c:pt>
                <c:pt idx="3144">
                  <c:v>57.122</c:v>
                </c:pt>
                <c:pt idx="3145">
                  <c:v>56.9024</c:v>
                </c:pt>
                <c:pt idx="3146">
                  <c:v>55.685699999999997</c:v>
                </c:pt>
                <c:pt idx="3147">
                  <c:v>54.343799999999995</c:v>
                </c:pt>
                <c:pt idx="3148">
                  <c:v>53.572500000000005</c:v>
                </c:pt>
                <c:pt idx="3149">
                  <c:v>52.579599999999999</c:v>
                </c:pt>
                <c:pt idx="3150">
                  <c:v>51.438200000000002</c:v>
                </c:pt>
                <c:pt idx="3151">
                  <c:v>50.483499999999999</c:v>
                </c:pt>
                <c:pt idx="3152">
                  <c:v>49.256099999999996</c:v>
                </c:pt>
                <c:pt idx="3153">
                  <c:v>48.633400000000002</c:v>
                </c:pt>
                <c:pt idx="3154">
                  <c:v>47.773099999999999</c:v>
                </c:pt>
                <c:pt idx="3155">
                  <c:v>46.220100000000002</c:v>
                </c:pt>
                <c:pt idx="3156">
                  <c:v>45.5242</c:v>
                </c:pt>
                <c:pt idx="3157">
                  <c:v>44.782699999999998</c:v>
                </c:pt>
                <c:pt idx="3158">
                  <c:v>43.346299999999999</c:v>
                </c:pt>
                <c:pt idx="3159">
                  <c:v>42.555999999999997</c:v>
                </c:pt>
                <c:pt idx="3160">
                  <c:v>41.550400000000003</c:v>
                </c:pt>
                <c:pt idx="3161">
                  <c:v>40.489600000000003</c:v>
                </c:pt>
                <c:pt idx="3162">
                  <c:v>39.111600000000003</c:v>
                </c:pt>
                <c:pt idx="3163">
                  <c:v>38.245899999999999</c:v>
                </c:pt>
                <c:pt idx="3164">
                  <c:v>37.084299999999999</c:v>
                </c:pt>
                <c:pt idx="3165">
                  <c:v>36.622900000000001</c:v>
                </c:pt>
                <c:pt idx="3166">
                  <c:v>35.673299999999998</c:v>
                </c:pt>
                <c:pt idx="3167">
                  <c:v>34.390900000000002</c:v>
                </c:pt>
                <c:pt idx="3168">
                  <c:v>33.4617</c:v>
                </c:pt>
                <c:pt idx="3169">
                  <c:v>32.241700000000002</c:v>
                </c:pt>
                <c:pt idx="3170">
                  <c:v>31.330499999999997</c:v>
                </c:pt>
                <c:pt idx="3171">
                  <c:v>30.292999999999999</c:v>
                </c:pt>
                <c:pt idx="3172">
                  <c:v>29.538800000000002</c:v>
                </c:pt>
                <c:pt idx="3173">
                  <c:v>28.234999999999999</c:v>
                </c:pt>
                <c:pt idx="3174">
                  <c:v>27.287700000000001</c:v>
                </c:pt>
                <c:pt idx="3175">
                  <c:v>26.294799999999999</c:v>
                </c:pt>
                <c:pt idx="3176">
                  <c:v>25.1417</c:v>
                </c:pt>
                <c:pt idx="3177">
                  <c:v>24.374799999999997</c:v>
                </c:pt>
                <c:pt idx="3178">
                  <c:v>23.5898</c:v>
                </c:pt>
                <c:pt idx="3179">
                  <c:v>22.579899999999999</c:v>
                </c:pt>
                <c:pt idx="3180">
                  <c:v>21.162600000000001</c:v>
                </c:pt>
                <c:pt idx="3181">
                  <c:v>20.382899999999999</c:v>
                </c:pt>
                <c:pt idx="3182">
                  <c:v>19.370899999999999</c:v>
                </c:pt>
                <c:pt idx="3183">
                  <c:v>18.133099999999999</c:v>
                </c:pt>
                <c:pt idx="3184">
                  <c:v>17.508099999999999</c:v>
                </c:pt>
                <c:pt idx="3185">
                  <c:v>16.4908</c:v>
                </c:pt>
                <c:pt idx="3186">
                  <c:v>15.516999999999999</c:v>
                </c:pt>
                <c:pt idx="3187">
                  <c:v>14.684199999999999</c:v>
                </c:pt>
                <c:pt idx="3188">
                  <c:v>13.9183</c:v>
                </c:pt>
                <c:pt idx="3189">
                  <c:v>12.143599999999999</c:v>
                </c:pt>
                <c:pt idx="3190">
                  <c:v>11.6737</c:v>
                </c:pt>
                <c:pt idx="3191">
                  <c:v>10.3148</c:v>
                </c:pt>
                <c:pt idx="3192">
                  <c:v>9.563699999999999</c:v>
                </c:pt>
                <c:pt idx="3193">
                  <c:v>8.351189999999999</c:v>
                </c:pt>
                <c:pt idx="3194">
                  <c:v>7.1545999999999994</c:v>
                </c:pt>
                <c:pt idx="3195">
                  <c:v>6.4693100000000001</c:v>
                </c:pt>
                <c:pt idx="3196">
                  <c:v>5.4095599999999999</c:v>
                </c:pt>
                <c:pt idx="3197">
                  <c:v>4.2914700000000003</c:v>
                </c:pt>
                <c:pt idx="3198">
                  <c:v>3.5446499999999999</c:v>
                </c:pt>
                <c:pt idx="3199">
                  <c:v>2.1242299999999998</c:v>
                </c:pt>
                <c:pt idx="3200">
                  <c:v>1.4739499999999999</c:v>
                </c:pt>
                <c:pt idx="3201">
                  <c:v>0.55694299999999997</c:v>
                </c:pt>
                <c:pt idx="3202">
                  <c:v>0.66985300000000003</c:v>
                </c:pt>
              </c:numCache>
            </c:numRef>
          </c:xVal>
          <c:yVal>
            <c:numRef>
              <c:f>'[Chart in Microsoft Word]scan rate(200)'!$D$3:$D$3442</c:f>
              <c:numCache>
                <c:formatCode>General</c:formatCode>
                <c:ptCount val="3440"/>
                <c:pt idx="0">
                  <c:v>-9.8835499999999996</c:v>
                </c:pt>
                <c:pt idx="1">
                  <c:v>-6.8340299999999994</c:v>
                </c:pt>
                <c:pt idx="2">
                  <c:v>-4.2290000000000001</c:v>
                </c:pt>
                <c:pt idx="3">
                  <c:v>-2.9863300000000002</c:v>
                </c:pt>
                <c:pt idx="4">
                  <c:v>-2.26939</c:v>
                </c:pt>
                <c:pt idx="5">
                  <c:v>-1.42953</c:v>
                </c:pt>
                <c:pt idx="6">
                  <c:v>-1.2698099999999999</c:v>
                </c:pt>
                <c:pt idx="7">
                  <c:v>-1.0787900000000001</c:v>
                </c:pt>
                <c:pt idx="8">
                  <c:v>-0.92975399999999997</c:v>
                </c:pt>
                <c:pt idx="9">
                  <c:v>-0.80886000000000002</c:v>
                </c:pt>
                <c:pt idx="10">
                  <c:v>-0.711171</c:v>
                </c:pt>
                <c:pt idx="11">
                  <c:v>-0.62862899999999999</c:v>
                </c:pt>
                <c:pt idx="12">
                  <c:v>-0.55786599999999997</c:v>
                </c:pt>
                <c:pt idx="13">
                  <c:v>-0.49696400000000002</c:v>
                </c:pt>
                <c:pt idx="14">
                  <c:v>-0.44569800000000004</c:v>
                </c:pt>
                <c:pt idx="15">
                  <c:v>-0.39918799999999999</c:v>
                </c:pt>
                <c:pt idx="16">
                  <c:v>-0.35884199999999999</c:v>
                </c:pt>
                <c:pt idx="17">
                  <c:v>-0.32076499999999997</c:v>
                </c:pt>
                <c:pt idx="18">
                  <c:v>-0.28418399999999999</c:v>
                </c:pt>
                <c:pt idx="19">
                  <c:v>-0.25237999999999999</c:v>
                </c:pt>
                <c:pt idx="20">
                  <c:v>-0.22401300000000002</c:v>
                </c:pt>
                <c:pt idx="21">
                  <c:v>-0.19918599999999997</c:v>
                </c:pt>
                <c:pt idx="22">
                  <c:v>-0.173377</c:v>
                </c:pt>
                <c:pt idx="23">
                  <c:v>-0.15104800000000002</c:v>
                </c:pt>
                <c:pt idx="24">
                  <c:v>-0.13134099999999999</c:v>
                </c:pt>
                <c:pt idx="25">
                  <c:v>-0.110759</c:v>
                </c:pt>
                <c:pt idx="26">
                  <c:v>-9.3774800000000005E-2</c:v>
                </c:pt>
                <c:pt idx="27">
                  <c:v>-7.6660199999999998E-2</c:v>
                </c:pt>
                <c:pt idx="28">
                  <c:v>-6.0167400000000003E-2</c:v>
                </c:pt>
                <c:pt idx="29">
                  <c:v>-4.6368699999999999E-2</c:v>
                </c:pt>
                <c:pt idx="30">
                  <c:v>-3.1889899999999999E-2</c:v>
                </c:pt>
                <c:pt idx="31">
                  <c:v>-1.9480999999999998E-2</c:v>
                </c:pt>
                <c:pt idx="32">
                  <c:v>-7.4656200000000001E-3</c:v>
                </c:pt>
                <c:pt idx="33">
                  <c:v>5.1499700000000002E-3</c:v>
                </c:pt>
                <c:pt idx="34">
                  <c:v>1.31609E-2</c:v>
                </c:pt>
                <c:pt idx="35">
                  <c:v>2.93402E-2</c:v>
                </c:pt>
                <c:pt idx="36">
                  <c:v>3.89223E-2</c:v>
                </c:pt>
                <c:pt idx="37">
                  <c:v>4.7058200000000001E-2</c:v>
                </c:pt>
                <c:pt idx="38">
                  <c:v>5.6508000000000003E-2</c:v>
                </c:pt>
                <c:pt idx="39">
                  <c:v>6.3620499999999996E-2</c:v>
                </c:pt>
                <c:pt idx="40">
                  <c:v>7.0364099999999999E-2</c:v>
                </c:pt>
                <c:pt idx="41">
                  <c:v>7.6335399999999998E-2</c:v>
                </c:pt>
                <c:pt idx="42">
                  <c:v>8.2141800000000001E-2</c:v>
                </c:pt>
                <c:pt idx="43">
                  <c:v>8.8115100000000002E-2</c:v>
                </c:pt>
                <c:pt idx="44">
                  <c:v>9.3561199999999997E-2</c:v>
                </c:pt>
                <c:pt idx="45">
                  <c:v>9.7892499999999993E-2</c:v>
                </c:pt>
                <c:pt idx="46">
                  <c:v>0.101983</c:v>
                </c:pt>
                <c:pt idx="47">
                  <c:v>0.105263</c:v>
                </c:pt>
                <c:pt idx="48">
                  <c:v>0.108638</c:v>
                </c:pt>
                <c:pt idx="49">
                  <c:v>0.11298699999999999</c:v>
                </c:pt>
                <c:pt idx="50">
                  <c:v>0.114179</c:v>
                </c:pt>
                <c:pt idx="51">
                  <c:v>0.116938</c:v>
                </c:pt>
                <c:pt idx="52">
                  <c:v>0.11004599999999999</c:v>
                </c:pt>
                <c:pt idx="53">
                  <c:v>0.11655299999999999</c:v>
                </c:pt>
                <c:pt idx="54">
                  <c:v>0.11964999999999999</c:v>
                </c:pt>
                <c:pt idx="55">
                  <c:v>0.121743</c:v>
                </c:pt>
                <c:pt idx="56">
                  <c:v>0.125301</c:v>
                </c:pt>
                <c:pt idx="57">
                  <c:v>0.12787500000000002</c:v>
                </c:pt>
                <c:pt idx="58">
                  <c:v>0.129223</c:v>
                </c:pt>
                <c:pt idx="59">
                  <c:v>0.131629</c:v>
                </c:pt>
                <c:pt idx="60">
                  <c:v>0.13327599999999998</c:v>
                </c:pt>
                <c:pt idx="61">
                  <c:v>0.134269</c:v>
                </c:pt>
                <c:pt idx="62">
                  <c:v>0.13830599999999998</c:v>
                </c:pt>
                <c:pt idx="63">
                  <c:v>0.14025399999999999</c:v>
                </c:pt>
                <c:pt idx="64">
                  <c:v>0.141926</c:v>
                </c:pt>
                <c:pt idx="65">
                  <c:v>0.14340600000000001</c:v>
                </c:pt>
                <c:pt idx="66">
                  <c:v>0.14475399999999999</c:v>
                </c:pt>
                <c:pt idx="67">
                  <c:v>0.14721100000000001</c:v>
                </c:pt>
                <c:pt idx="68">
                  <c:v>0.149947</c:v>
                </c:pt>
                <c:pt idx="69">
                  <c:v>0.14732100000000001</c:v>
                </c:pt>
                <c:pt idx="70">
                  <c:v>0.156891</c:v>
                </c:pt>
                <c:pt idx="71">
                  <c:v>0.16004199999999999</c:v>
                </c:pt>
                <c:pt idx="72">
                  <c:v>0.163164</c:v>
                </c:pt>
                <c:pt idx="73">
                  <c:v>0.16586500000000001</c:v>
                </c:pt>
                <c:pt idx="74">
                  <c:v>0.16883999999999999</c:v>
                </c:pt>
                <c:pt idx="75">
                  <c:v>0.171067</c:v>
                </c:pt>
                <c:pt idx="76">
                  <c:v>0.17449200000000001</c:v>
                </c:pt>
                <c:pt idx="77">
                  <c:v>0.17729799999999998</c:v>
                </c:pt>
                <c:pt idx="78">
                  <c:v>0.17901500000000001</c:v>
                </c:pt>
                <c:pt idx="79">
                  <c:v>0.18084899999999998</c:v>
                </c:pt>
                <c:pt idx="80">
                  <c:v>0.18287800000000001</c:v>
                </c:pt>
                <c:pt idx="81">
                  <c:v>0.18547</c:v>
                </c:pt>
                <c:pt idx="82">
                  <c:v>0.18629200000000001</c:v>
                </c:pt>
                <c:pt idx="83">
                  <c:v>0.18909600000000001</c:v>
                </c:pt>
                <c:pt idx="84">
                  <c:v>0.19084399999999999</c:v>
                </c:pt>
                <c:pt idx="85">
                  <c:v>0.191469</c:v>
                </c:pt>
                <c:pt idx="86">
                  <c:v>0.19339499999999998</c:v>
                </c:pt>
                <c:pt idx="87">
                  <c:v>0.18949099999999999</c:v>
                </c:pt>
                <c:pt idx="88">
                  <c:v>0.19164400000000001</c:v>
                </c:pt>
                <c:pt idx="89">
                  <c:v>0.192464</c:v>
                </c:pt>
                <c:pt idx="90">
                  <c:v>0.19117200000000001</c:v>
                </c:pt>
                <c:pt idx="91">
                  <c:v>0.190357</c:v>
                </c:pt>
                <c:pt idx="92">
                  <c:v>0.19031300000000001</c:v>
                </c:pt>
                <c:pt idx="93">
                  <c:v>0.18926399999999999</c:v>
                </c:pt>
                <c:pt idx="94">
                  <c:v>0.18845499999999998</c:v>
                </c:pt>
                <c:pt idx="95">
                  <c:v>0.187195</c:v>
                </c:pt>
                <c:pt idx="96">
                  <c:v>0.18512600000000001</c:v>
                </c:pt>
                <c:pt idx="97">
                  <c:v>0.18356600000000001</c:v>
                </c:pt>
                <c:pt idx="98">
                  <c:v>0.180535</c:v>
                </c:pt>
                <c:pt idx="99">
                  <c:v>0.593024</c:v>
                </c:pt>
                <c:pt idx="100">
                  <c:v>-0.409885</c:v>
                </c:pt>
                <c:pt idx="101">
                  <c:v>0.21104800000000001</c:v>
                </c:pt>
                <c:pt idx="102">
                  <c:v>0.21116099999999999</c:v>
                </c:pt>
                <c:pt idx="103">
                  <c:v>0.21091600000000002</c:v>
                </c:pt>
                <c:pt idx="104">
                  <c:v>0.21135100000000001</c:v>
                </c:pt>
                <c:pt idx="105">
                  <c:v>0.21038799999999999</c:v>
                </c:pt>
                <c:pt idx="106">
                  <c:v>0.204958</c:v>
                </c:pt>
                <c:pt idx="107">
                  <c:v>0.20705399999999999</c:v>
                </c:pt>
                <c:pt idx="108">
                  <c:v>0.20752600000000002</c:v>
                </c:pt>
                <c:pt idx="109">
                  <c:v>0.20766400000000002</c:v>
                </c:pt>
                <c:pt idx="110">
                  <c:v>0.20796100000000001</c:v>
                </c:pt>
                <c:pt idx="111">
                  <c:v>0.208205</c:v>
                </c:pt>
                <c:pt idx="112">
                  <c:v>0.20899800000000002</c:v>
                </c:pt>
                <c:pt idx="113">
                  <c:v>0.21032700000000001</c:v>
                </c:pt>
                <c:pt idx="114">
                  <c:v>0.21166300000000002</c:v>
                </c:pt>
                <c:pt idx="115">
                  <c:v>0.212118</c:v>
                </c:pt>
                <c:pt idx="116">
                  <c:v>0.21438599999999999</c:v>
                </c:pt>
                <c:pt idx="117">
                  <c:v>0.21543899999999999</c:v>
                </c:pt>
                <c:pt idx="118">
                  <c:v>0.21843299999999999</c:v>
                </c:pt>
                <c:pt idx="119">
                  <c:v>0.21961600000000001</c:v>
                </c:pt>
                <c:pt idx="120">
                  <c:v>0.22028900000000001</c:v>
                </c:pt>
                <c:pt idx="121">
                  <c:v>0.222189</c:v>
                </c:pt>
                <c:pt idx="122">
                  <c:v>0.22246000000000002</c:v>
                </c:pt>
                <c:pt idx="123">
                  <c:v>0.21993199999999999</c:v>
                </c:pt>
                <c:pt idx="124">
                  <c:v>0.22606799999999999</c:v>
                </c:pt>
                <c:pt idx="125">
                  <c:v>0.225994</c:v>
                </c:pt>
                <c:pt idx="126">
                  <c:v>0.22756499999999999</c:v>
                </c:pt>
                <c:pt idx="127">
                  <c:v>0.22739200000000001</c:v>
                </c:pt>
                <c:pt idx="128">
                  <c:v>0.226854</c:v>
                </c:pt>
                <c:pt idx="129">
                  <c:v>0.22750599999999999</c:v>
                </c:pt>
                <c:pt idx="130">
                  <c:v>0.22754200000000002</c:v>
                </c:pt>
                <c:pt idx="131">
                  <c:v>0.228127</c:v>
                </c:pt>
                <c:pt idx="132">
                  <c:v>0.227801</c:v>
                </c:pt>
                <c:pt idx="133">
                  <c:v>0.22625499999999998</c:v>
                </c:pt>
                <c:pt idx="134">
                  <c:v>0.225272</c:v>
                </c:pt>
                <c:pt idx="135">
                  <c:v>0.224549</c:v>
                </c:pt>
                <c:pt idx="136">
                  <c:v>0.22182300000000002</c:v>
                </c:pt>
                <c:pt idx="137">
                  <c:v>0.221081</c:v>
                </c:pt>
                <c:pt idx="138">
                  <c:v>0.218612</c:v>
                </c:pt>
                <c:pt idx="139">
                  <c:v>0.21686</c:v>
                </c:pt>
                <c:pt idx="140">
                  <c:v>0.215618</c:v>
                </c:pt>
                <c:pt idx="141">
                  <c:v>0.20691000000000001</c:v>
                </c:pt>
                <c:pt idx="142">
                  <c:v>0.200846</c:v>
                </c:pt>
                <c:pt idx="143">
                  <c:v>0.19798199999999999</c:v>
                </c:pt>
                <c:pt idx="144">
                  <c:v>0.194854</c:v>
                </c:pt>
                <c:pt idx="145">
                  <c:v>0.19233</c:v>
                </c:pt>
                <c:pt idx="146">
                  <c:v>0.18960299999999999</c:v>
                </c:pt>
                <c:pt idx="147">
                  <c:v>0.18757800000000002</c:v>
                </c:pt>
                <c:pt idx="148">
                  <c:v>0.185171</c:v>
                </c:pt>
                <c:pt idx="149">
                  <c:v>0.18317600000000001</c:v>
                </c:pt>
                <c:pt idx="150">
                  <c:v>0.180201</c:v>
                </c:pt>
                <c:pt idx="151">
                  <c:v>0.17802099999999998</c:v>
                </c:pt>
                <c:pt idx="152">
                  <c:v>0.17476899999999998</c:v>
                </c:pt>
                <c:pt idx="153">
                  <c:v>0.17398899999999998</c:v>
                </c:pt>
                <c:pt idx="154">
                  <c:v>0.17206200000000002</c:v>
                </c:pt>
                <c:pt idx="155">
                  <c:v>0.171066</c:v>
                </c:pt>
                <c:pt idx="156">
                  <c:v>0.169153</c:v>
                </c:pt>
                <c:pt idx="157">
                  <c:v>0.16696699999999998</c:v>
                </c:pt>
                <c:pt idx="158">
                  <c:v>0.16523500000000002</c:v>
                </c:pt>
                <c:pt idx="159">
                  <c:v>0.163051</c:v>
                </c:pt>
                <c:pt idx="160">
                  <c:v>0.16147400000000001</c:v>
                </c:pt>
                <c:pt idx="161">
                  <c:v>0.16198499999999999</c:v>
                </c:pt>
                <c:pt idx="162">
                  <c:v>0.16153799999999999</c:v>
                </c:pt>
                <c:pt idx="163">
                  <c:v>0.16231700000000002</c:v>
                </c:pt>
                <c:pt idx="164">
                  <c:v>0.16298599999999999</c:v>
                </c:pt>
                <c:pt idx="165">
                  <c:v>0.16347200000000001</c:v>
                </c:pt>
                <c:pt idx="166">
                  <c:v>0.164718</c:v>
                </c:pt>
                <c:pt idx="167">
                  <c:v>0.16392899999999999</c:v>
                </c:pt>
                <c:pt idx="168">
                  <c:v>0.16528199999999998</c:v>
                </c:pt>
                <c:pt idx="169">
                  <c:v>0.16638600000000001</c:v>
                </c:pt>
                <c:pt idx="170">
                  <c:v>0.16581799999999999</c:v>
                </c:pt>
                <c:pt idx="171">
                  <c:v>0.16604099999999999</c:v>
                </c:pt>
                <c:pt idx="172">
                  <c:v>0.16591500000000001</c:v>
                </c:pt>
                <c:pt idx="173">
                  <c:v>0.166106</c:v>
                </c:pt>
                <c:pt idx="174">
                  <c:v>0.16664600000000002</c:v>
                </c:pt>
                <c:pt idx="175">
                  <c:v>0.16672700000000001</c:v>
                </c:pt>
                <c:pt idx="176">
                  <c:v>0.16750200000000001</c:v>
                </c:pt>
                <c:pt idx="177">
                  <c:v>0.16431599999999999</c:v>
                </c:pt>
                <c:pt idx="178">
                  <c:v>0.163656</c:v>
                </c:pt>
                <c:pt idx="179">
                  <c:v>0.16197299999999998</c:v>
                </c:pt>
                <c:pt idx="180">
                  <c:v>0.16097600000000001</c:v>
                </c:pt>
                <c:pt idx="181">
                  <c:v>0.15932399999999999</c:v>
                </c:pt>
                <c:pt idx="182">
                  <c:v>0.157834</c:v>
                </c:pt>
                <c:pt idx="183">
                  <c:v>0.15577200000000002</c:v>
                </c:pt>
                <c:pt idx="184">
                  <c:v>0.154669</c:v>
                </c:pt>
                <c:pt idx="185">
                  <c:v>0.15210099999999999</c:v>
                </c:pt>
                <c:pt idx="186">
                  <c:v>0.150258</c:v>
                </c:pt>
                <c:pt idx="187">
                  <c:v>0.14746000000000001</c:v>
                </c:pt>
                <c:pt idx="188">
                  <c:v>0.14467000000000002</c:v>
                </c:pt>
                <c:pt idx="189">
                  <c:v>0.141432</c:v>
                </c:pt>
                <c:pt idx="190">
                  <c:v>0.13977000000000001</c:v>
                </c:pt>
                <c:pt idx="191">
                  <c:v>0.136653</c:v>
                </c:pt>
                <c:pt idx="192">
                  <c:v>0.13334600000000002</c:v>
                </c:pt>
                <c:pt idx="193">
                  <c:v>0.13381100000000001</c:v>
                </c:pt>
                <c:pt idx="194">
                  <c:v>0.12395200000000001</c:v>
                </c:pt>
                <c:pt idx="195">
                  <c:v>0.12131299999999999</c:v>
                </c:pt>
                <c:pt idx="196">
                  <c:v>0.119825</c:v>
                </c:pt>
                <c:pt idx="197">
                  <c:v>0.11775899999999999</c:v>
                </c:pt>
                <c:pt idx="198">
                  <c:v>0.116815</c:v>
                </c:pt>
                <c:pt idx="199">
                  <c:v>0.11501800000000001</c:v>
                </c:pt>
                <c:pt idx="200">
                  <c:v>0.113661</c:v>
                </c:pt>
                <c:pt idx="201">
                  <c:v>0.11272</c:v>
                </c:pt>
                <c:pt idx="202">
                  <c:v>0.111447</c:v>
                </c:pt>
                <c:pt idx="203">
                  <c:v>0.11048999999999999</c:v>
                </c:pt>
                <c:pt idx="204">
                  <c:v>0.110612</c:v>
                </c:pt>
                <c:pt idx="205">
                  <c:v>0.110497</c:v>
                </c:pt>
                <c:pt idx="206">
                  <c:v>0.113529</c:v>
                </c:pt>
                <c:pt idx="207">
                  <c:v>0.11128199999999999</c:v>
                </c:pt>
                <c:pt idx="208">
                  <c:v>0.11016200000000001</c:v>
                </c:pt>
                <c:pt idx="209">
                  <c:v>0.11075599999999999</c:v>
                </c:pt>
                <c:pt idx="210">
                  <c:v>0.11136700000000001</c:v>
                </c:pt>
                <c:pt idx="211">
                  <c:v>0.12098200000000001</c:v>
                </c:pt>
                <c:pt idx="212">
                  <c:v>0.11865400000000001</c:v>
                </c:pt>
                <c:pt idx="213">
                  <c:v>0.119767</c:v>
                </c:pt>
                <c:pt idx="214">
                  <c:v>0.121959</c:v>
                </c:pt>
                <c:pt idx="215">
                  <c:v>0.12433900000000001</c:v>
                </c:pt>
                <c:pt idx="216">
                  <c:v>0.12563099999999999</c:v>
                </c:pt>
                <c:pt idx="217">
                  <c:v>0.126665</c:v>
                </c:pt>
                <c:pt idx="218">
                  <c:v>0.12731400000000001</c:v>
                </c:pt>
                <c:pt idx="219">
                  <c:v>0.12890799999999999</c:v>
                </c:pt>
                <c:pt idx="220">
                  <c:v>0.13109800000000002</c:v>
                </c:pt>
                <c:pt idx="221">
                  <c:v>0.131021</c:v>
                </c:pt>
                <c:pt idx="222">
                  <c:v>0.13183899999999998</c:v>
                </c:pt>
                <c:pt idx="223">
                  <c:v>0.13283400000000001</c:v>
                </c:pt>
                <c:pt idx="224">
                  <c:v>0.13341500000000001</c:v>
                </c:pt>
                <c:pt idx="225">
                  <c:v>0.13419199999999998</c:v>
                </c:pt>
                <c:pt idx="226">
                  <c:v>0.13478599999999999</c:v>
                </c:pt>
                <c:pt idx="227">
                  <c:v>0.13540099999999999</c:v>
                </c:pt>
                <c:pt idx="228">
                  <c:v>0.142095</c:v>
                </c:pt>
                <c:pt idx="229">
                  <c:v>0.137041</c:v>
                </c:pt>
                <c:pt idx="230">
                  <c:v>0.13719599999999998</c:v>
                </c:pt>
                <c:pt idx="231">
                  <c:v>0.13647999999999999</c:v>
                </c:pt>
                <c:pt idx="232">
                  <c:v>0.13521900000000001</c:v>
                </c:pt>
                <c:pt idx="233">
                  <c:v>0.13505200000000001</c:v>
                </c:pt>
                <c:pt idx="234">
                  <c:v>0.13386800000000001</c:v>
                </c:pt>
                <c:pt idx="235">
                  <c:v>0.13219499999999998</c:v>
                </c:pt>
                <c:pt idx="236">
                  <c:v>0.131324</c:v>
                </c:pt>
                <c:pt idx="237">
                  <c:v>0.12964899999999999</c:v>
                </c:pt>
                <c:pt idx="238">
                  <c:v>0.12828199999999998</c:v>
                </c:pt>
                <c:pt idx="239">
                  <c:v>0.12734399999999998</c:v>
                </c:pt>
                <c:pt idx="240">
                  <c:v>0.125976</c:v>
                </c:pt>
                <c:pt idx="241">
                  <c:v>0.12644</c:v>
                </c:pt>
                <c:pt idx="242">
                  <c:v>0.12424800000000001</c:v>
                </c:pt>
                <c:pt idx="243">
                  <c:v>0.124884</c:v>
                </c:pt>
                <c:pt idx="244">
                  <c:v>0.12471600000000001</c:v>
                </c:pt>
                <c:pt idx="245">
                  <c:v>0.12413600000000001</c:v>
                </c:pt>
                <c:pt idx="246">
                  <c:v>0.12673099999999998</c:v>
                </c:pt>
                <c:pt idx="247">
                  <c:v>0.12403699999999999</c:v>
                </c:pt>
                <c:pt idx="248">
                  <c:v>0.12348099999999999</c:v>
                </c:pt>
                <c:pt idx="249">
                  <c:v>0.125782</c:v>
                </c:pt>
                <c:pt idx="250">
                  <c:v>0.12563199999999999</c:v>
                </c:pt>
                <c:pt idx="251">
                  <c:v>0.126166</c:v>
                </c:pt>
                <c:pt idx="252">
                  <c:v>0.12704499999999999</c:v>
                </c:pt>
                <c:pt idx="253">
                  <c:v>0.12753600000000001</c:v>
                </c:pt>
                <c:pt idx="254">
                  <c:v>0.129549</c:v>
                </c:pt>
                <c:pt idx="255">
                  <c:v>0.13176600000000002</c:v>
                </c:pt>
                <c:pt idx="256">
                  <c:v>0.13348000000000002</c:v>
                </c:pt>
                <c:pt idx="257">
                  <c:v>0.13691600000000001</c:v>
                </c:pt>
                <c:pt idx="258">
                  <c:v>0.13844399999999998</c:v>
                </c:pt>
                <c:pt idx="259">
                  <c:v>0.14086400000000002</c:v>
                </c:pt>
                <c:pt idx="260">
                  <c:v>0.14430300000000001</c:v>
                </c:pt>
                <c:pt idx="261">
                  <c:v>0.14673600000000001</c:v>
                </c:pt>
                <c:pt idx="262">
                  <c:v>0.15001300000000001</c:v>
                </c:pt>
                <c:pt idx="263">
                  <c:v>0.157806</c:v>
                </c:pt>
                <c:pt idx="264">
                  <c:v>0.16286499999999998</c:v>
                </c:pt>
                <c:pt idx="265">
                  <c:v>0.166215</c:v>
                </c:pt>
                <c:pt idx="266">
                  <c:v>0.167854</c:v>
                </c:pt>
                <c:pt idx="267">
                  <c:v>0.16961299999999999</c:v>
                </c:pt>
                <c:pt idx="268">
                  <c:v>0.172041</c:v>
                </c:pt>
                <c:pt idx="269">
                  <c:v>0.17425000000000002</c:v>
                </c:pt>
                <c:pt idx="270">
                  <c:v>0.17688599999999999</c:v>
                </c:pt>
                <c:pt idx="271">
                  <c:v>0.17855099999999999</c:v>
                </c:pt>
                <c:pt idx="272">
                  <c:v>0.17977899999999999</c:v>
                </c:pt>
                <c:pt idx="273">
                  <c:v>0.182504</c:v>
                </c:pt>
                <c:pt idx="274">
                  <c:v>0.18290799999999999</c:v>
                </c:pt>
                <c:pt idx="275">
                  <c:v>0.18404500000000001</c:v>
                </c:pt>
                <c:pt idx="276">
                  <c:v>0.18557000000000001</c:v>
                </c:pt>
                <c:pt idx="277">
                  <c:v>0.186255</c:v>
                </c:pt>
                <c:pt idx="278">
                  <c:v>0.18767200000000001</c:v>
                </c:pt>
                <c:pt idx="279">
                  <c:v>0.18827000000000002</c:v>
                </c:pt>
                <c:pt idx="280">
                  <c:v>0.18803300000000001</c:v>
                </c:pt>
                <c:pt idx="281">
                  <c:v>0.186366</c:v>
                </c:pt>
                <c:pt idx="282">
                  <c:v>0.187663</c:v>
                </c:pt>
                <c:pt idx="283">
                  <c:v>0.18654699999999999</c:v>
                </c:pt>
                <c:pt idx="284">
                  <c:v>0.18584900000000001</c:v>
                </c:pt>
                <c:pt idx="285">
                  <c:v>0.18529300000000001</c:v>
                </c:pt>
                <c:pt idx="286">
                  <c:v>0.18569999999999998</c:v>
                </c:pt>
                <c:pt idx="287">
                  <c:v>0.18459</c:v>
                </c:pt>
                <c:pt idx="288">
                  <c:v>0.183921</c:v>
                </c:pt>
                <c:pt idx="289">
                  <c:v>0.18462200000000001</c:v>
                </c:pt>
                <c:pt idx="290">
                  <c:v>0.18328800000000001</c:v>
                </c:pt>
                <c:pt idx="291">
                  <c:v>0.18292800000000001</c:v>
                </c:pt>
                <c:pt idx="292">
                  <c:v>0.18373799999999998</c:v>
                </c:pt>
                <c:pt idx="293">
                  <c:v>0.18365600000000001</c:v>
                </c:pt>
                <c:pt idx="294">
                  <c:v>0.18362000000000001</c:v>
                </c:pt>
                <c:pt idx="295">
                  <c:v>0.18395</c:v>
                </c:pt>
                <c:pt idx="296">
                  <c:v>0.18418300000000001</c:v>
                </c:pt>
                <c:pt idx="297">
                  <c:v>0.18444099999999999</c:v>
                </c:pt>
                <c:pt idx="298">
                  <c:v>0.18310200000000001</c:v>
                </c:pt>
                <c:pt idx="299">
                  <c:v>0.18762100000000001</c:v>
                </c:pt>
                <c:pt idx="300">
                  <c:v>0.188553</c:v>
                </c:pt>
                <c:pt idx="301">
                  <c:v>0.19009800000000002</c:v>
                </c:pt>
                <c:pt idx="302">
                  <c:v>0.19269500000000001</c:v>
                </c:pt>
                <c:pt idx="303">
                  <c:v>0.19465099999999999</c:v>
                </c:pt>
                <c:pt idx="304">
                  <c:v>0.196436</c:v>
                </c:pt>
                <c:pt idx="305">
                  <c:v>0.19864399999999999</c:v>
                </c:pt>
                <c:pt idx="306">
                  <c:v>0.201184</c:v>
                </c:pt>
                <c:pt idx="307">
                  <c:v>0.20319799999999999</c:v>
                </c:pt>
                <c:pt idx="308">
                  <c:v>0.207096</c:v>
                </c:pt>
                <c:pt idx="309">
                  <c:v>0.20860900000000002</c:v>
                </c:pt>
                <c:pt idx="310">
                  <c:v>0.21159900000000001</c:v>
                </c:pt>
                <c:pt idx="311">
                  <c:v>0.213701</c:v>
                </c:pt>
                <c:pt idx="312">
                  <c:v>0.21659399999999998</c:v>
                </c:pt>
                <c:pt idx="313">
                  <c:v>0.218442</c:v>
                </c:pt>
                <c:pt idx="314">
                  <c:v>0.21973799999999999</c:v>
                </c:pt>
                <c:pt idx="315">
                  <c:v>0.22226699999999999</c:v>
                </c:pt>
                <c:pt idx="316">
                  <c:v>0.22238100000000002</c:v>
                </c:pt>
                <c:pt idx="317">
                  <c:v>0.229298</c:v>
                </c:pt>
                <c:pt idx="318">
                  <c:v>0.23074599999999998</c:v>
                </c:pt>
                <c:pt idx="319">
                  <c:v>0.23208800000000002</c:v>
                </c:pt>
                <c:pt idx="320">
                  <c:v>0.232099</c:v>
                </c:pt>
                <c:pt idx="321">
                  <c:v>0.23383999999999999</c:v>
                </c:pt>
                <c:pt idx="322">
                  <c:v>0.23289000000000001</c:v>
                </c:pt>
                <c:pt idx="323">
                  <c:v>0.23372000000000001</c:v>
                </c:pt>
                <c:pt idx="324">
                  <c:v>0.23436400000000002</c:v>
                </c:pt>
                <c:pt idx="325">
                  <c:v>0.23410799999999998</c:v>
                </c:pt>
                <c:pt idx="326">
                  <c:v>0.23344599999999999</c:v>
                </c:pt>
                <c:pt idx="327">
                  <c:v>0.233206</c:v>
                </c:pt>
                <c:pt idx="328">
                  <c:v>0.23236999999999999</c:v>
                </c:pt>
                <c:pt idx="329">
                  <c:v>0.231327</c:v>
                </c:pt>
                <c:pt idx="330">
                  <c:v>0.22995900000000002</c:v>
                </c:pt>
                <c:pt idx="331">
                  <c:v>0.228327</c:v>
                </c:pt>
                <c:pt idx="332">
                  <c:v>0.22728399999999999</c:v>
                </c:pt>
                <c:pt idx="333">
                  <c:v>0.21826899999999999</c:v>
                </c:pt>
                <c:pt idx="334">
                  <c:v>0.21882699999999999</c:v>
                </c:pt>
                <c:pt idx="335">
                  <c:v>0.216498</c:v>
                </c:pt>
                <c:pt idx="336">
                  <c:v>0.21476899999999999</c:v>
                </c:pt>
                <c:pt idx="337">
                  <c:v>0.213781</c:v>
                </c:pt>
                <c:pt idx="338">
                  <c:v>0.21240500000000001</c:v>
                </c:pt>
                <c:pt idx="339">
                  <c:v>0.20998700000000001</c:v>
                </c:pt>
                <c:pt idx="340">
                  <c:v>0.20935899999999999</c:v>
                </c:pt>
                <c:pt idx="341">
                  <c:v>0.20919499999999999</c:v>
                </c:pt>
                <c:pt idx="342">
                  <c:v>0.208063</c:v>
                </c:pt>
                <c:pt idx="343">
                  <c:v>0.20689399999999999</c:v>
                </c:pt>
                <c:pt idx="344">
                  <c:v>0.20543800000000001</c:v>
                </c:pt>
                <c:pt idx="345">
                  <c:v>0.20477100000000001</c:v>
                </c:pt>
                <c:pt idx="346">
                  <c:v>0.20438699999999999</c:v>
                </c:pt>
                <c:pt idx="347">
                  <c:v>0.20312300000000003</c:v>
                </c:pt>
                <c:pt idx="348">
                  <c:v>0.20235600000000001</c:v>
                </c:pt>
                <c:pt idx="349">
                  <c:v>0.20128799999999999</c:v>
                </c:pt>
                <c:pt idx="350">
                  <c:v>0.20188500000000001</c:v>
                </c:pt>
                <c:pt idx="351">
                  <c:v>0.19813500000000001</c:v>
                </c:pt>
                <c:pt idx="352">
                  <c:v>0.20207299999999997</c:v>
                </c:pt>
                <c:pt idx="353">
                  <c:v>0.20397699999999999</c:v>
                </c:pt>
                <c:pt idx="354">
                  <c:v>0.20489299999999999</c:v>
                </c:pt>
                <c:pt idx="355">
                  <c:v>0.20528500000000002</c:v>
                </c:pt>
                <c:pt idx="356">
                  <c:v>0.20788899999999999</c:v>
                </c:pt>
                <c:pt idx="357">
                  <c:v>0.208567</c:v>
                </c:pt>
                <c:pt idx="358">
                  <c:v>0.20971400000000001</c:v>
                </c:pt>
                <c:pt idx="359">
                  <c:v>0.21129800000000001</c:v>
                </c:pt>
                <c:pt idx="360">
                  <c:v>0.21180600000000002</c:v>
                </c:pt>
                <c:pt idx="361">
                  <c:v>0.212585</c:v>
                </c:pt>
                <c:pt idx="362">
                  <c:v>0.21326999999999999</c:v>
                </c:pt>
                <c:pt idx="363">
                  <c:v>0.21321299999999999</c:v>
                </c:pt>
                <c:pt idx="364">
                  <c:v>0.21404500000000001</c:v>
                </c:pt>
                <c:pt idx="365">
                  <c:v>0.21471899999999999</c:v>
                </c:pt>
                <c:pt idx="366">
                  <c:v>0.21562299999999998</c:v>
                </c:pt>
                <c:pt idx="367">
                  <c:v>0.21506600000000001</c:v>
                </c:pt>
                <c:pt idx="368">
                  <c:v>0.21074599999999999</c:v>
                </c:pt>
                <c:pt idx="369">
                  <c:v>0.21382899999999999</c:v>
                </c:pt>
                <c:pt idx="370">
                  <c:v>0.21314</c:v>
                </c:pt>
                <c:pt idx="371">
                  <c:v>0.21297500000000003</c:v>
                </c:pt>
                <c:pt idx="372">
                  <c:v>0.21203699999999998</c:v>
                </c:pt>
                <c:pt idx="373">
                  <c:v>0.20938299999999999</c:v>
                </c:pt>
                <c:pt idx="374">
                  <c:v>0.208707</c:v>
                </c:pt>
                <c:pt idx="375">
                  <c:v>0.207842</c:v>
                </c:pt>
                <c:pt idx="376">
                  <c:v>0.20522599999999999</c:v>
                </c:pt>
                <c:pt idx="377">
                  <c:v>0.20465699999999998</c:v>
                </c:pt>
                <c:pt idx="378">
                  <c:v>0.202463</c:v>
                </c:pt>
                <c:pt idx="379">
                  <c:v>0.19967499999999999</c:v>
                </c:pt>
                <c:pt idx="380">
                  <c:v>0.198078</c:v>
                </c:pt>
                <c:pt idx="381">
                  <c:v>0.19517600000000002</c:v>
                </c:pt>
                <c:pt idx="382">
                  <c:v>0.192997</c:v>
                </c:pt>
                <c:pt idx="383">
                  <c:v>0.19038099999999999</c:v>
                </c:pt>
                <c:pt idx="384">
                  <c:v>0.187086</c:v>
                </c:pt>
                <c:pt idx="385">
                  <c:v>0.18515200000000001</c:v>
                </c:pt>
                <c:pt idx="386">
                  <c:v>0.17577599999999999</c:v>
                </c:pt>
                <c:pt idx="387">
                  <c:v>0.17236000000000001</c:v>
                </c:pt>
                <c:pt idx="388">
                  <c:v>0.17044700000000002</c:v>
                </c:pt>
                <c:pt idx="389">
                  <c:v>0.166876</c:v>
                </c:pt>
                <c:pt idx="390">
                  <c:v>0.16674600000000001</c:v>
                </c:pt>
                <c:pt idx="391">
                  <c:v>0.16552599999999998</c:v>
                </c:pt>
                <c:pt idx="392">
                  <c:v>0.16265100000000002</c:v>
                </c:pt>
                <c:pt idx="393">
                  <c:v>0.16143000000000002</c:v>
                </c:pt>
                <c:pt idx="394">
                  <c:v>0.15993499999999999</c:v>
                </c:pt>
                <c:pt idx="395">
                  <c:v>0.15906300000000001</c:v>
                </c:pt>
                <c:pt idx="396">
                  <c:v>0.157748</c:v>
                </c:pt>
                <c:pt idx="397">
                  <c:v>0.15543100000000001</c:v>
                </c:pt>
                <c:pt idx="398">
                  <c:v>0.15487699999999999</c:v>
                </c:pt>
                <c:pt idx="399">
                  <c:v>0.15320800000000001</c:v>
                </c:pt>
                <c:pt idx="400">
                  <c:v>0.152945</c:v>
                </c:pt>
                <c:pt idx="401">
                  <c:v>0.152754</c:v>
                </c:pt>
                <c:pt idx="402">
                  <c:v>0.15290900000000002</c:v>
                </c:pt>
                <c:pt idx="403">
                  <c:v>0.15067</c:v>
                </c:pt>
                <c:pt idx="404">
                  <c:v>0.15312799999999999</c:v>
                </c:pt>
                <c:pt idx="405">
                  <c:v>0.15451700000000002</c:v>
                </c:pt>
                <c:pt idx="406">
                  <c:v>0.15618899999999999</c:v>
                </c:pt>
                <c:pt idx="407">
                  <c:v>0.158333</c:v>
                </c:pt>
                <c:pt idx="408">
                  <c:v>0.158557</c:v>
                </c:pt>
                <c:pt idx="409">
                  <c:v>0.15936800000000001</c:v>
                </c:pt>
                <c:pt idx="410">
                  <c:v>0.15953199999999998</c:v>
                </c:pt>
                <c:pt idx="411">
                  <c:v>0.159465</c:v>
                </c:pt>
                <c:pt idx="412">
                  <c:v>0.159885</c:v>
                </c:pt>
                <c:pt idx="413">
                  <c:v>0.16026100000000001</c:v>
                </c:pt>
                <c:pt idx="414">
                  <c:v>0.16101900000000002</c:v>
                </c:pt>
                <c:pt idx="415">
                  <c:v>0.161415</c:v>
                </c:pt>
                <c:pt idx="416">
                  <c:v>0.16161800000000001</c:v>
                </c:pt>
                <c:pt idx="417">
                  <c:v>0.16300100000000001</c:v>
                </c:pt>
                <c:pt idx="418">
                  <c:v>0.16370999999999999</c:v>
                </c:pt>
                <c:pt idx="419">
                  <c:v>0.16302999999999998</c:v>
                </c:pt>
                <c:pt idx="420">
                  <c:v>0.16277</c:v>
                </c:pt>
                <c:pt idx="421">
                  <c:v>0.15956699999999999</c:v>
                </c:pt>
                <c:pt idx="422">
                  <c:v>0.16073899999999999</c:v>
                </c:pt>
                <c:pt idx="423">
                  <c:v>0.159196</c:v>
                </c:pt>
                <c:pt idx="424">
                  <c:v>0.15851999999999999</c:v>
                </c:pt>
                <c:pt idx="425">
                  <c:v>0.158216</c:v>
                </c:pt>
                <c:pt idx="426">
                  <c:v>0.156468</c:v>
                </c:pt>
                <c:pt idx="427">
                  <c:v>0.15500700000000001</c:v>
                </c:pt>
                <c:pt idx="428">
                  <c:v>0.15446399999999999</c:v>
                </c:pt>
                <c:pt idx="429">
                  <c:v>0.15221200000000001</c:v>
                </c:pt>
                <c:pt idx="430">
                  <c:v>0.15074000000000001</c:v>
                </c:pt>
                <c:pt idx="431">
                  <c:v>0.14822299999999999</c:v>
                </c:pt>
                <c:pt idx="432">
                  <c:v>0.146567</c:v>
                </c:pt>
                <c:pt idx="433">
                  <c:v>0.14479500000000001</c:v>
                </c:pt>
                <c:pt idx="434">
                  <c:v>0.14266800000000002</c:v>
                </c:pt>
                <c:pt idx="435">
                  <c:v>0.14018800000000001</c:v>
                </c:pt>
                <c:pt idx="436">
                  <c:v>0.13911199999999999</c:v>
                </c:pt>
                <c:pt idx="437">
                  <c:v>0.13647600000000001</c:v>
                </c:pt>
                <c:pt idx="438">
                  <c:v>0.135709</c:v>
                </c:pt>
                <c:pt idx="439">
                  <c:v>0.13039700000000001</c:v>
                </c:pt>
                <c:pt idx="440">
                  <c:v>0.12831000000000001</c:v>
                </c:pt>
                <c:pt idx="441">
                  <c:v>0.12651399999999999</c:v>
                </c:pt>
                <c:pt idx="442">
                  <c:v>0.12551300000000001</c:v>
                </c:pt>
                <c:pt idx="443">
                  <c:v>0.126025</c:v>
                </c:pt>
                <c:pt idx="444">
                  <c:v>0.12538299999999999</c:v>
                </c:pt>
                <c:pt idx="445">
                  <c:v>0.124921</c:v>
                </c:pt>
                <c:pt idx="446">
                  <c:v>0.12515000000000001</c:v>
                </c:pt>
                <c:pt idx="447">
                  <c:v>0.125196</c:v>
                </c:pt>
                <c:pt idx="448">
                  <c:v>0.125334</c:v>
                </c:pt>
                <c:pt idx="449">
                  <c:v>0.12579699999999999</c:v>
                </c:pt>
                <c:pt idx="450">
                  <c:v>0.12592100000000001</c:v>
                </c:pt>
                <c:pt idx="451">
                  <c:v>0.12680900000000001</c:v>
                </c:pt>
                <c:pt idx="452">
                  <c:v>0.12778500000000001</c:v>
                </c:pt>
                <c:pt idx="453">
                  <c:v>0.12859899999999999</c:v>
                </c:pt>
                <c:pt idx="454">
                  <c:v>0.12917399999999998</c:v>
                </c:pt>
                <c:pt idx="455">
                  <c:v>0.131298</c:v>
                </c:pt>
                <c:pt idx="456">
                  <c:v>0.13764800000000002</c:v>
                </c:pt>
                <c:pt idx="457">
                  <c:v>0.13981099999999999</c:v>
                </c:pt>
                <c:pt idx="458">
                  <c:v>0.14142199999999999</c:v>
                </c:pt>
                <c:pt idx="459">
                  <c:v>0.14419399999999999</c:v>
                </c:pt>
                <c:pt idx="460">
                  <c:v>0.14629899999999998</c:v>
                </c:pt>
                <c:pt idx="461">
                  <c:v>0.14838300000000001</c:v>
                </c:pt>
                <c:pt idx="462">
                  <c:v>0.15101599999999998</c:v>
                </c:pt>
                <c:pt idx="463">
                  <c:v>0.15365299999999998</c:v>
                </c:pt>
                <c:pt idx="464">
                  <c:v>0.15517</c:v>
                </c:pt>
                <c:pt idx="465">
                  <c:v>0.15789</c:v>
                </c:pt>
                <c:pt idx="466">
                  <c:v>0.15936900000000001</c:v>
                </c:pt>
                <c:pt idx="467">
                  <c:v>0.16103600000000001</c:v>
                </c:pt>
                <c:pt idx="468">
                  <c:v>0.16217799999999999</c:v>
                </c:pt>
                <c:pt idx="469">
                  <c:v>0.16401199999999999</c:v>
                </c:pt>
                <c:pt idx="470">
                  <c:v>0.16609299999999999</c:v>
                </c:pt>
                <c:pt idx="471">
                  <c:v>0.16784100000000002</c:v>
                </c:pt>
                <c:pt idx="472">
                  <c:v>0.16836499999999999</c:v>
                </c:pt>
                <c:pt idx="473">
                  <c:v>0.17424199999999998</c:v>
                </c:pt>
                <c:pt idx="474">
                  <c:v>0.17302400000000001</c:v>
                </c:pt>
                <c:pt idx="475">
                  <c:v>0.174257</c:v>
                </c:pt>
                <c:pt idx="476">
                  <c:v>0.17479500000000001</c:v>
                </c:pt>
                <c:pt idx="477">
                  <c:v>0.17497300000000002</c:v>
                </c:pt>
                <c:pt idx="478">
                  <c:v>0.17564300000000002</c:v>
                </c:pt>
                <c:pt idx="479">
                  <c:v>0.17543400000000001</c:v>
                </c:pt>
                <c:pt idx="480">
                  <c:v>0.175176</c:v>
                </c:pt>
                <c:pt idx="481">
                  <c:v>0.17579600000000001</c:v>
                </c:pt>
                <c:pt idx="482">
                  <c:v>0.17493800000000001</c:v>
                </c:pt>
                <c:pt idx="483">
                  <c:v>0.174177</c:v>
                </c:pt>
                <c:pt idx="484">
                  <c:v>0.17415599999999998</c:v>
                </c:pt>
                <c:pt idx="485">
                  <c:v>0.174927</c:v>
                </c:pt>
                <c:pt idx="486">
                  <c:v>0.17527999999999999</c:v>
                </c:pt>
                <c:pt idx="487">
                  <c:v>0.17502300000000001</c:v>
                </c:pt>
                <c:pt idx="488">
                  <c:v>0.17446599999999998</c:v>
                </c:pt>
                <c:pt idx="489">
                  <c:v>0.17535700000000001</c:v>
                </c:pt>
                <c:pt idx="490">
                  <c:v>0.17443299999999998</c:v>
                </c:pt>
                <c:pt idx="491">
                  <c:v>0.17544500000000002</c:v>
                </c:pt>
                <c:pt idx="492">
                  <c:v>0.17589399999999999</c:v>
                </c:pt>
                <c:pt idx="493">
                  <c:v>0.17602500000000001</c:v>
                </c:pt>
                <c:pt idx="494">
                  <c:v>0.17718</c:v>
                </c:pt>
                <c:pt idx="495">
                  <c:v>0.17811500000000002</c:v>
                </c:pt>
                <c:pt idx="496">
                  <c:v>0.17949200000000001</c:v>
                </c:pt>
                <c:pt idx="497">
                  <c:v>0.180368</c:v>
                </c:pt>
                <c:pt idx="498">
                  <c:v>0.181175</c:v>
                </c:pt>
                <c:pt idx="499">
                  <c:v>0.18309800000000001</c:v>
                </c:pt>
                <c:pt idx="500">
                  <c:v>0.18622</c:v>
                </c:pt>
                <c:pt idx="501">
                  <c:v>0.18703700000000001</c:v>
                </c:pt>
                <c:pt idx="502">
                  <c:v>0.188914</c:v>
                </c:pt>
                <c:pt idx="503">
                  <c:v>0.19190200000000002</c:v>
                </c:pt>
                <c:pt idx="504">
                  <c:v>0.19478099999999998</c:v>
                </c:pt>
                <c:pt idx="505">
                  <c:v>0.19747899999999999</c:v>
                </c:pt>
                <c:pt idx="506">
                  <c:v>0.20084000000000002</c:v>
                </c:pt>
                <c:pt idx="507">
                  <c:v>0.203462</c:v>
                </c:pt>
                <c:pt idx="508">
                  <c:v>0.21374499999999999</c:v>
                </c:pt>
                <c:pt idx="509">
                  <c:v>0.21831800000000001</c:v>
                </c:pt>
                <c:pt idx="510">
                  <c:v>0.22193399999999999</c:v>
                </c:pt>
                <c:pt idx="511">
                  <c:v>0.225248</c:v>
                </c:pt>
                <c:pt idx="512">
                  <c:v>0.22850400000000001</c:v>
                </c:pt>
                <c:pt idx="513">
                  <c:v>0.23280299999999998</c:v>
                </c:pt>
                <c:pt idx="514">
                  <c:v>0.234789</c:v>
                </c:pt>
                <c:pt idx="515">
                  <c:v>0.238209</c:v>
                </c:pt>
                <c:pt idx="516">
                  <c:v>0.242171</c:v>
                </c:pt>
                <c:pt idx="517">
                  <c:v>0.24516000000000002</c:v>
                </c:pt>
                <c:pt idx="518">
                  <c:v>0.24792500000000003</c:v>
                </c:pt>
                <c:pt idx="519">
                  <c:v>0.25052800000000003</c:v>
                </c:pt>
                <c:pt idx="520">
                  <c:v>0.25363799999999997</c:v>
                </c:pt>
                <c:pt idx="521">
                  <c:v>0.25539800000000001</c:v>
                </c:pt>
                <c:pt idx="522">
                  <c:v>0.257988</c:v>
                </c:pt>
                <c:pt idx="523">
                  <c:v>0.26090099999999999</c:v>
                </c:pt>
                <c:pt idx="524">
                  <c:v>0.26327200000000001</c:v>
                </c:pt>
                <c:pt idx="525">
                  <c:v>0.26455200000000001</c:v>
                </c:pt>
                <c:pt idx="526">
                  <c:v>0.26741900000000002</c:v>
                </c:pt>
                <c:pt idx="527">
                  <c:v>0.27105699999999999</c:v>
                </c:pt>
                <c:pt idx="528">
                  <c:v>0.27318500000000001</c:v>
                </c:pt>
                <c:pt idx="529">
                  <c:v>0.27401200000000003</c:v>
                </c:pt>
                <c:pt idx="530">
                  <c:v>0.27401300000000001</c:v>
                </c:pt>
                <c:pt idx="531">
                  <c:v>0.27479599999999998</c:v>
                </c:pt>
                <c:pt idx="532">
                  <c:v>0.27526</c:v>
                </c:pt>
                <c:pt idx="533">
                  <c:v>0.27506999999999998</c:v>
                </c:pt>
                <c:pt idx="534">
                  <c:v>0.27675300000000003</c:v>
                </c:pt>
                <c:pt idx="535">
                  <c:v>0.27678700000000001</c:v>
                </c:pt>
                <c:pt idx="536">
                  <c:v>0.27671400000000002</c:v>
                </c:pt>
                <c:pt idx="537">
                  <c:v>0.27651500000000001</c:v>
                </c:pt>
                <c:pt idx="538">
                  <c:v>0.277007</c:v>
                </c:pt>
                <c:pt idx="539">
                  <c:v>0.27840399999999998</c:v>
                </c:pt>
                <c:pt idx="540">
                  <c:v>0.27953600000000001</c:v>
                </c:pt>
                <c:pt idx="541">
                  <c:v>0.27918000000000004</c:v>
                </c:pt>
                <c:pt idx="542">
                  <c:v>0.28072900000000001</c:v>
                </c:pt>
                <c:pt idx="543">
                  <c:v>0.27967500000000001</c:v>
                </c:pt>
                <c:pt idx="544">
                  <c:v>0.28193599999999996</c:v>
                </c:pt>
                <c:pt idx="545">
                  <c:v>0.28428999999999999</c:v>
                </c:pt>
                <c:pt idx="546">
                  <c:v>0.28453099999999998</c:v>
                </c:pt>
                <c:pt idx="547">
                  <c:v>0.28590100000000002</c:v>
                </c:pt>
                <c:pt idx="548">
                  <c:v>0.28782999999999997</c:v>
                </c:pt>
                <c:pt idx="549">
                  <c:v>0.29006799999999999</c:v>
                </c:pt>
                <c:pt idx="550">
                  <c:v>0.291024</c:v>
                </c:pt>
                <c:pt idx="551">
                  <c:v>0.29342099999999999</c:v>
                </c:pt>
                <c:pt idx="552">
                  <c:v>0.29508499999999999</c:v>
                </c:pt>
                <c:pt idx="553">
                  <c:v>0.29829699999999998</c:v>
                </c:pt>
                <c:pt idx="554">
                  <c:v>0.300317</c:v>
                </c:pt>
                <c:pt idx="555">
                  <c:v>0.303066</c:v>
                </c:pt>
                <c:pt idx="556">
                  <c:v>0.30639300000000003</c:v>
                </c:pt>
                <c:pt idx="557">
                  <c:v>0.30866100000000002</c:v>
                </c:pt>
                <c:pt idx="558">
                  <c:v>0.31316900000000003</c:v>
                </c:pt>
                <c:pt idx="559">
                  <c:v>0.31608700000000001</c:v>
                </c:pt>
                <c:pt idx="560">
                  <c:v>0.318851</c:v>
                </c:pt>
                <c:pt idx="561">
                  <c:v>0.32402000000000003</c:v>
                </c:pt>
                <c:pt idx="562">
                  <c:v>0.33234799999999998</c:v>
                </c:pt>
                <c:pt idx="563">
                  <c:v>0.33460500000000004</c:v>
                </c:pt>
                <c:pt idx="564">
                  <c:v>0.338117</c:v>
                </c:pt>
                <c:pt idx="565">
                  <c:v>0.34024399999999999</c:v>
                </c:pt>
                <c:pt idx="566">
                  <c:v>0.34274899999999997</c:v>
                </c:pt>
                <c:pt idx="567">
                  <c:v>0.345775</c:v>
                </c:pt>
                <c:pt idx="568">
                  <c:v>0.34849200000000002</c:v>
                </c:pt>
                <c:pt idx="569">
                  <c:v>0.35078500000000001</c:v>
                </c:pt>
                <c:pt idx="570">
                  <c:v>0.35340300000000002</c:v>
                </c:pt>
                <c:pt idx="571">
                  <c:v>0.35598800000000003</c:v>
                </c:pt>
                <c:pt idx="572">
                  <c:v>0.358261</c:v>
                </c:pt>
                <c:pt idx="573">
                  <c:v>0.35939599999999999</c:v>
                </c:pt>
                <c:pt idx="574">
                  <c:v>0.36082200000000003</c:v>
                </c:pt>
                <c:pt idx="575">
                  <c:v>0.36243300000000001</c:v>
                </c:pt>
                <c:pt idx="576">
                  <c:v>0.36372599999999999</c:v>
                </c:pt>
                <c:pt idx="577">
                  <c:v>0.36532900000000001</c:v>
                </c:pt>
                <c:pt idx="578">
                  <c:v>0.36260100000000001</c:v>
                </c:pt>
                <c:pt idx="579">
                  <c:v>0.36553799999999997</c:v>
                </c:pt>
                <c:pt idx="580">
                  <c:v>0.36582900000000002</c:v>
                </c:pt>
                <c:pt idx="581">
                  <c:v>0.36508800000000002</c:v>
                </c:pt>
                <c:pt idx="582">
                  <c:v>0.36538899999999996</c:v>
                </c:pt>
                <c:pt idx="583">
                  <c:v>0.36447800000000002</c:v>
                </c:pt>
                <c:pt idx="584">
                  <c:v>0.364346</c:v>
                </c:pt>
                <c:pt idx="585">
                  <c:v>0.36379799999999995</c:v>
                </c:pt>
                <c:pt idx="586">
                  <c:v>0.362985</c:v>
                </c:pt>
                <c:pt idx="587">
                  <c:v>0.36207699999999998</c:v>
                </c:pt>
                <c:pt idx="588">
                  <c:v>0.36190899999999998</c:v>
                </c:pt>
                <c:pt idx="589">
                  <c:v>0.36153400000000002</c:v>
                </c:pt>
                <c:pt idx="590">
                  <c:v>0.36205999999999999</c:v>
                </c:pt>
                <c:pt idx="591">
                  <c:v>0.36150100000000002</c:v>
                </c:pt>
                <c:pt idx="592">
                  <c:v>0.360759</c:v>
                </c:pt>
                <c:pt idx="593">
                  <c:v>0.36204700000000001</c:v>
                </c:pt>
                <c:pt idx="594">
                  <c:v>0.36150300000000002</c:v>
                </c:pt>
                <c:pt idx="595">
                  <c:v>0.35858699999999999</c:v>
                </c:pt>
                <c:pt idx="596">
                  <c:v>0.35755700000000001</c:v>
                </c:pt>
                <c:pt idx="597">
                  <c:v>0.35786000000000001</c:v>
                </c:pt>
                <c:pt idx="598">
                  <c:v>0.35903399999999996</c:v>
                </c:pt>
                <c:pt idx="599">
                  <c:v>0.359593</c:v>
                </c:pt>
                <c:pt idx="600">
                  <c:v>0.360707</c:v>
                </c:pt>
                <c:pt idx="601">
                  <c:v>0.36115900000000001</c:v>
                </c:pt>
                <c:pt idx="602">
                  <c:v>0.36218</c:v>
                </c:pt>
                <c:pt idx="603">
                  <c:v>0.36397399999999996</c:v>
                </c:pt>
                <c:pt idx="604">
                  <c:v>0.36534899999999998</c:v>
                </c:pt>
                <c:pt idx="605">
                  <c:v>0.366427</c:v>
                </c:pt>
                <c:pt idx="606">
                  <c:v>0.36987100000000001</c:v>
                </c:pt>
                <c:pt idx="607">
                  <c:v>0.37194199999999999</c:v>
                </c:pt>
                <c:pt idx="608">
                  <c:v>0.372886</c:v>
                </c:pt>
                <c:pt idx="609">
                  <c:v>0.37568800000000002</c:v>
                </c:pt>
                <c:pt idx="610">
                  <c:v>0.37836000000000003</c:v>
                </c:pt>
                <c:pt idx="611">
                  <c:v>0.38125599999999998</c:v>
                </c:pt>
                <c:pt idx="612">
                  <c:v>0.38306100000000004</c:v>
                </c:pt>
                <c:pt idx="613">
                  <c:v>0.38135399999999997</c:v>
                </c:pt>
                <c:pt idx="614">
                  <c:v>0.38787199999999999</c:v>
                </c:pt>
                <c:pt idx="615">
                  <c:v>0.39162600000000003</c:v>
                </c:pt>
                <c:pt idx="616">
                  <c:v>0.39327899999999999</c:v>
                </c:pt>
                <c:pt idx="617">
                  <c:v>0.394561</c:v>
                </c:pt>
                <c:pt idx="618">
                  <c:v>0.39557699999999996</c:v>
                </c:pt>
                <c:pt idx="619">
                  <c:v>0.397013</c:v>
                </c:pt>
                <c:pt idx="620">
                  <c:v>0.39794199999999996</c:v>
                </c:pt>
                <c:pt idx="621">
                  <c:v>0.39906600000000003</c:v>
                </c:pt>
                <c:pt idx="622">
                  <c:v>0.40027000000000001</c:v>
                </c:pt>
                <c:pt idx="623">
                  <c:v>0.402169</c:v>
                </c:pt>
                <c:pt idx="624">
                  <c:v>0.40283199999999997</c:v>
                </c:pt>
                <c:pt idx="625">
                  <c:v>0.403499</c:v>
                </c:pt>
                <c:pt idx="626">
                  <c:v>0.40380199999999999</c:v>
                </c:pt>
                <c:pt idx="627">
                  <c:v>0.40415899999999999</c:v>
                </c:pt>
                <c:pt idx="628">
                  <c:v>0.40525799999999995</c:v>
                </c:pt>
                <c:pt idx="629">
                  <c:v>0.404331</c:v>
                </c:pt>
                <c:pt idx="630">
                  <c:v>0.40519900000000003</c:v>
                </c:pt>
                <c:pt idx="631">
                  <c:v>0.39631999999999995</c:v>
                </c:pt>
                <c:pt idx="632">
                  <c:v>0.39620900000000003</c:v>
                </c:pt>
                <c:pt idx="633">
                  <c:v>0.39584599999999998</c:v>
                </c:pt>
                <c:pt idx="634">
                  <c:v>0.39429700000000001</c:v>
                </c:pt>
                <c:pt idx="635">
                  <c:v>0.39336900000000002</c:v>
                </c:pt>
                <c:pt idx="636">
                  <c:v>0.39224600000000004</c:v>
                </c:pt>
                <c:pt idx="637">
                  <c:v>0.39086600000000005</c:v>
                </c:pt>
                <c:pt idx="638">
                  <c:v>0.39035600000000004</c:v>
                </c:pt>
                <c:pt idx="639">
                  <c:v>0.38960999999999996</c:v>
                </c:pt>
                <c:pt idx="640">
                  <c:v>0.38782699999999998</c:v>
                </c:pt>
                <c:pt idx="641">
                  <c:v>0.38840599999999997</c:v>
                </c:pt>
                <c:pt idx="642">
                  <c:v>0.38793999999999995</c:v>
                </c:pt>
                <c:pt idx="643">
                  <c:v>0.38689099999999998</c:v>
                </c:pt>
                <c:pt idx="644">
                  <c:v>0.38668399999999997</c:v>
                </c:pt>
                <c:pt idx="645">
                  <c:v>0.38476399999999999</c:v>
                </c:pt>
                <c:pt idx="646">
                  <c:v>0.38535900000000001</c:v>
                </c:pt>
                <c:pt idx="647">
                  <c:v>0.38545699999999999</c:v>
                </c:pt>
                <c:pt idx="648">
                  <c:v>0.38220799999999999</c:v>
                </c:pt>
                <c:pt idx="649">
                  <c:v>0.380824</c:v>
                </c:pt>
                <c:pt idx="650">
                  <c:v>0.38129999999999997</c:v>
                </c:pt>
                <c:pt idx="651">
                  <c:v>0.38236300000000001</c:v>
                </c:pt>
                <c:pt idx="652">
                  <c:v>0.38327600000000001</c:v>
                </c:pt>
                <c:pt idx="653">
                  <c:v>0.38433100000000003</c:v>
                </c:pt>
                <c:pt idx="654">
                  <c:v>0.386517</c:v>
                </c:pt>
                <c:pt idx="655">
                  <c:v>0.387654</c:v>
                </c:pt>
                <c:pt idx="656">
                  <c:v>0.38942000000000004</c:v>
                </c:pt>
                <c:pt idx="657">
                  <c:v>0.39126900000000003</c:v>
                </c:pt>
                <c:pt idx="658">
                  <c:v>0.39335399999999998</c:v>
                </c:pt>
                <c:pt idx="659">
                  <c:v>0.39556399999999997</c:v>
                </c:pt>
                <c:pt idx="660">
                  <c:v>0.39877199999999996</c:v>
                </c:pt>
                <c:pt idx="661">
                  <c:v>0.40038099999999999</c:v>
                </c:pt>
                <c:pt idx="662">
                  <c:v>0.40357899999999997</c:v>
                </c:pt>
                <c:pt idx="663">
                  <c:v>0.405945</c:v>
                </c:pt>
                <c:pt idx="664">
                  <c:v>0.40881100000000004</c:v>
                </c:pt>
                <c:pt idx="665">
                  <c:v>0.41303999999999996</c:v>
                </c:pt>
                <c:pt idx="666">
                  <c:v>0.41842399999999996</c:v>
                </c:pt>
                <c:pt idx="667">
                  <c:v>0.41828200000000004</c:v>
                </c:pt>
                <c:pt idx="668">
                  <c:v>0.42011199999999999</c:v>
                </c:pt>
                <c:pt idx="669">
                  <c:v>0.42199799999999998</c:v>
                </c:pt>
                <c:pt idx="670">
                  <c:v>0.424066</c:v>
                </c:pt>
                <c:pt idx="671">
                  <c:v>0.42549100000000001</c:v>
                </c:pt>
                <c:pt idx="672">
                  <c:v>0.42772399999999999</c:v>
                </c:pt>
                <c:pt idx="673">
                  <c:v>0.42986000000000002</c:v>
                </c:pt>
                <c:pt idx="674">
                  <c:v>0.43081700000000001</c:v>
                </c:pt>
                <c:pt idx="675">
                  <c:v>0.43253200000000003</c:v>
                </c:pt>
                <c:pt idx="676">
                  <c:v>0.43435099999999999</c:v>
                </c:pt>
                <c:pt idx="677">
                  <c:v>0.43598100000000001</c:v>
                </c:pt>
                <c:pt idx="678">
                  <c:v>0.43765200000000004</c:v>
                </c:pt>
                <c:pt idx="679">
                  <c:v>0.439415</c:v>
                </c:pt>
                <c:pt idx="680">
                  <c:v>0.44025500000000001</c:v>
                </c:pt>
                <c:pt idx="681">
                  <c:v>0.44151099999999999</c:v>
                </c:pt>
                <c:pt idx="682">
                  <c:v>0.44107199999999996</c:v>
                </c:pt>
                <c:pt idx="683">
                  <c:v>0.44003400000000004</c:v>
                </c:pt>
                <c:pt idx="684">
                  <c:v>0.43700100000000003</c:v>
                </c:pt>
                <c:pt idx="685">
                  <c:v>0.43652299999999999</c:v>
                </c:pt>
                <c:pt idx="686">
                  <c:v>0.43666499999999997</c:v>
                </c:pt>
                <c:pt idx="687">
                  <c:v>0.437199</c:v>
                </c:pt>
                <c:pt idx="688">
                  <c:v>0.43683300000000003</c:v>
                </c:pt>
                <c:pt idx="689">
                  <c:v>0.43790899999999999</c:v>
                </c:pt>
                <c:pt idx="690">
                  <c:v>0.437662</c:v>
                </c:pt>
                <c:pt idx="691">
                  <c:v>0.43944800000000001</c:v>
                </c:pt>
                <c:pt idx="692">
                  <c:v>0.44117800000000001</c:v>
                </c:pt>
                <c:pt idx="693">
                  <c:v>0.44117899999999999</c:v>
                </c:pt>
                <c:pt idx="694">
                  <c:v>0.44244600000000001</c:v>
                </c:pt>
                <c:pt idx="695">
                  <c:v>0.44359700000000002</c:v>
                </c:pt>
                <c:pt idx="696">
                  <c:v>0.44405499999999998</c:v>
                </c:pt>
                <c:pt idx="697">
                  <c:v>0.44606899999999999</c:v>
                </c:pt>
                <c:pt idx="698">
                  <c:v>0.44709900000000002</c:v>
                </c:pt>
                <c:pt idx="699">
                  <c:v>0.44918399999999997</c:v>
                </c:pt>
                <c:pt idx="700">
                  <c:v>0.452899</c:v>
                </c:pt>
                <c:pt idx="701">
                  <c:v>0.45132100000000003</c:v>
                </c:pt>
                <c:pt idx="702">
                  <c:v>0.45512200000000003</c:v>
                </c:pt>
                <c:pt idx="703">
                  <c:v>0.45786199999999999</c:v>
                </c:pt>
                <c:pt idx="704">
                  <c:v>0.46137800000000001</c:v>
                </c:pt>
                <c:pt idx="705">
                  <c:v>0.46527499999999999</c:v>
                </c:pt>
                <c:pt idx="706">
                  <c:v>0.468059</c:v>
                </c:pt>
                <c:pt idx="707">
                  <c:v>0.47191099999999997</c:v>
                </c:pt>
                <c:pt idx="708">
                  <c:v>0.47646700000000003</c:v>
                </c:pt>
                <c:pt idx="709">
                  <c:v>0.479879</c:v>
                </c:pt>
                <c:pt idx="710">
                  <c:v>0.48463699999999998</c:v>
                </c:pt>
                <c:pt idx="711">
                  <c:v>0.49010700000000007</c:v>
                </c:pt>
                <c:pt idx="712">
                  <c:v>0.493865</c:v>
                </c:pt>
                <c:pt idx="713">
                  <c:v>0.49878599999999995</c:v>
                </c:pt>
                <c:pt idx="714">
                  <c:v>0.50373000000000001</c:v>
                </c:pt>
                <c:pt idx="715">
                  <c:v>0.50898299999999996</c:v>
                </c:pt>
                <c:pt idx="716">
                  <c:v>0.51506600000000002</c:v>
                </c:pt>
                <c:pt idx="717">
                  <c:v>0.51811999999999991</c:v>
                </c:pt>
                <c:pt idx="718">
                  <c:v>0.52927000000000002</c:v>
                </c:pt>
                <c:pt idx="719">
                  <c:v>0.53189800000000009</c:v>
                </c:pt>
                <c:pt idx="720">
                  <c:v>0.53666200000000008</c:v>
                </c:pt>
                <c:pt idx="721">
                  <c:v>0.541632</c:v>
                </c:pt>
                <c:pt idx="722">
                  <c:v>0.54536200000000001</c:v>
                </c:pt>
                <c:pt idx="723">
                  <c:v>0.549844</c:v>
                </c:pt>
                <c:pt idx="724">
                  <c:v>0.55414200000000002</c:v>
                </c:pt>
                <c:pt idx="725">
                  <c:v>0.557508</c:v>
                </c:pt>
                <c:pt idx="726">
                  <c:v>0.56200899999999998</c:v>
                </c:pt>
                <c:pt idx="727">
                  <c:v>0.56647599999999998</c:v>
                </c:pt>
                <c:pt idx="728">
                  <c:v>0.57075100000000001</c:v>
                </c:pt>
                <c:pt idx="729">
                  <c:v>0.574133</c:v>
                </c:pt>
                <c:pt idx="730">
                  <c:v>0.5776349999999999</c:v>
                </c:pt>
                <c:pt idx="731">
                  <c:v>0.58191199999999998</c:v>
                </c:pt>
                <c:pt idx="732">
                  <c:v>0.58497100000000002</c:v>
                </c:pt>
                <c:pt idx="733">
                  <c:v>0.58820700000000004</c:v>
                </c:pt>
                <c:pt idx="734">
                  <c:v>0.59101499999999996</c:v>
                </c:pt>
                <c:pt idx="735">
                  <c:v>0.59535199999999999</c:v>
                </c:pt>
                <c:pt idx="736">
                  <c:v>0.5963989999999999</c:v>
                </c:pt>
                <c:pt idx="737">
                  <c:v>0.59809299999999999</c:v>
                </c:pt>
                <c:pt idx="738">
                  <c:v>0.60124</c:v>
                </c:pt>
                <c:pt idx="739">
                  <c:v>0.60434599999999994</c:v>
                </c:pt>
                <c:pt idx="740">
                  <c:v>0.60756999999999994</c:v>
                </c:pt>
                <c:pt idx="741">
                  <c:v>0.61041699999999999</c:v>
                </c:pt>
                <c:pt idx="742">
                  <c:v>0.61457399999999995</c:v>
                </c:pt>
                <c:pt idx="743">
                  <c:v>0.61757800000000007</c:v>
                </c:pt>
                <c:pt idx="744">
                  <c:v>0.62138499999999997</c:v>
                </c:pt>
                <c:pt idx="745">
                  <c:v>0.62468299999999999</c:v>
                </c:pt>
                <c:pt idx="746">
                  <c:v>0.62847399999999998</c:v>
                </c:pt>
                <c:pt idx="747">
                  <c:v>0.63244299999999998</c:v>
                </c:pt>
                <c:pt idx="748">
                  <c:v>0.63684099999999999</c:v>
                </c:pt>
                <c:pt idx="749">
                  <c:v>0.64082499999999998</c:v>
                </c:pt>
                <c:pt idx="750">
                  <c:v>0.64636800000000005</c:v>
                </c:pt>
                <c:pt idx="751">
                  <c:v>0.65033599999999991</c:v>
                </c:pt>
                <c:pt idx="752">
                  <c:v>0.65465700000000004</c:v>
                </c:pt>
                <c:pt idx="753">
                  <c:v>0.66446699999999992</c:v>
                </c:pt>
                <c:pt idx="754">
                  <c:v>0.66830699999999998</c:v>
                </c:pt>
                <c:pt idx="755">
                  <c:v>0.67447099999999993</c:v>
                </c:pt>
                <c:pt idx="756">
                  <c:v>0.68227199999999999</c:v>
                </c:pt>
                <c:pt idx="757">
                  <c:v>0.68719300000000005</c:v>
                </c:pt>
                <c:pt idx="758">
                  <c:v>0.69470600000000005</c:v>
                </c:pt>
                <c:pt idx="759">
                  <c:v>0.70147099999999996</c:v>
                </c:pt>
                <c:pt idx="760">
                  <c:v>0.70829500000000001</c:v>
                </c:pt>
                <c:pt idx="761">
                  <c:v>0.716391</c:v>
                </c:pt>
                <c:pt idx="762">
                  <c:v>0.72325600000000001</c:v>
                </c:pt>
                <c:pt idx="763">
                  <c:v>0.73072100000000006</c:v>
                </c:pt>
                <c:pt idx="764">
                  <c:v>0.73835600000000001</c:v>
                </c:pt>
                <c:pt idx="765">
                  <c:v>0.74520700000000006</c:v>
                </c:pt>
                <c:pt idx="766">
                  <c:v>0.75377099999999997</c:v>
                </c:pt>
                <c:pt idx="767">
                  <c:v>0.76014500000000007</c:v>
                </c:pt>
                <c:pt idx="768">
                  <c:v>0.76732</c:v>
                </c:pt>
                <c:pt idx="769">
                  <c:v>0.77580000000000005</c:v>
                </c:pt>
                <c:pt idx="770">
                  <c:v>0.782555</c:v>
                </c:pt>
                <c:pt idx="771">
                  <c:v>0.79501900000000003</c:v>
                </c:pt>
                <c:pt idx="772">
                  <c:v>0.80351700000000004</c:v>
                </c:pt>
                <c:pt idx="773">
                  <c:v>0.81103700000000001</c:v>
                </c:pt>
                <c:pt idx="774">
                  <c:v>0.81886400000000004</c:v>
                </c:pt>
                <c:pt idx="775">
                  <c:v>0.82571600000000001</c:v>
                </c:pt>
                <c:pt idx="776">
                  <c:v>0.83185300000000006</c:v>
                </c:pt>
                <c:pt idx="777">
                  <c:v>0.83893300000000004</c:v>
                </c:pt>
                <c:pt idx="778">
                  <c:v>0.84577400000000003</c:v>
                </c:pt>
                <c:pt idx="779">
                  <c:v>0.85271200000000003</c:v>
                </c:pt>
                <c:pt idx="780">
                  <c:v>0.85933899999999996</c:v>
                </c:pt>
                <c:pt idx="781">
                  <c:v>0.86550099999999996</c:v>
                </c:pt>
                <c:pt idx="782">
                  <c:v>0.87299499999999997</c:v>
                </c:pt>
                <c:pt idx="783">
                  <c:v>0.87864400000000009</c:v>
                </c:pt>
                <c:pt idx="784">
                  <c:v>0.88613399999999998</c:v>
                </c:pt>
                <c:pt idx="785">
                  <c:v>0.89265000000000005</c:v>
                </c:pt>
                <c:pt idx="786">
                  <c:v>0.89766800000000002</c:v>
                </c:pt>
                <c:pt idx="787">
                  <c:v>0.90444400000000003</c:v>
                </c:pt>
                <c:pt idx="788">
                  <c:v>0.91057599999999994</c:v>
                </c:pt>
                <c:pt idx="789">
                  <c:v>0.91439500000000007</c:v>
                </c:pt>
                <c:pt idx="790">
                  <c:v>0.92203100000000004</c:v>
                </c:pt>
                <c:pt idx="791">
                  <c:v>0.92901</c:v>
                </c:pt>
                <c:pt idx="792">
                  <c:v>0.93569800000000003</c:v>
                </c:pt>
                <c:pt idx="793">
                  <c:v>0.94284100000000004</c:v>
                </c:pt>
                <c:pt idx="794">
                  <c:v>0.94988799999999995</c:v>
                </c:pt>
                <c:pt idx="795">
                  <c:v>0.95640000000000003</c:v>
                </c:pt>
                <c:pt idx="796">
                  <c:v>0.96508800000000006</c:v>
                </c:pt>
                <c:pt idx="797">
                  <c:v>0.97247900000000009</c:v>
                </c:pt>
                <c:pt idx="798">
                  <c:v>0.98163599999999995</c:v>
                </c:pt>
                <c:pt idx="799">
                  <c:v>0.99015100000000011</c:v>
                </c:pt>
                <c:pt idx="800">
                  <c:v>0.99834699999999987</c:v>
                </c:pt>
                <c:pt idx="801">
                  <c:v>1.0072300000000001</c:v>
                </c:pt>
                <c:pt idx="802">
                  <c:v>1.0169000000000001</c:v>
                </c:pt>
                <c:pt idx="803">
                  <c:v>1.0272399999999999</c:v>
                </c:pt>
                <c:pt idx="804">
                  <c:v>1.0372700000000001</c:v>
                </c:pt>
                <c:pt idx="805">
                  <c:v>1.04688</c:v>
                </c:pt>
                <c:pt idx="806">
                  <c:v>1.06168</c:v>
                </c:pt>
                <c:pt idx="807">
                  <c:v>1.0727099999999998</c:v>
                </c:pt>
                <c:pt idx="808">
                  <c:v>1.0850899999999999</c:v>
                </c:pt>
                <c:pt idx="809">
                  <c:v>1.0973999999999999</c:v>
                </c:pt>
                <c:pt idx="810">
                  <c:v>1.10989</c:v>
                </c:pt>
                <c:pt idx="811">
                  <c:v>1.1229</c:v>
                </c:pt>
                <c:pt idx="812">
                  <c:v>1.1367499999999999</c:v>
                </c:pt>
                <c:pt idx="813">
                  <c:v>1.1506400000000001</c:v>
                </c:pt>
                <c:pt idx="814">
                  <c:v>1.1651800000000001</c:v>
                </c:pt>
                <c:pt idx="815">
                  <c:v>1.1809399999999999</c:v>
                </c:pt>
                <c:pt idx="816">
                  <c:v>1.1946700000000001</c:v>
                </c:pt>
                <c:pt idx="817">
                  <c:v>1.21035</c:v>
                </c:pt>
                <c:pt idx="818">
                  <c:v>1.22441</c:v>
                </c:pt>
                <c:pt idx="819">
                  <c:v>1.2397</c:v>
                </c:pt>
                <c:pt idx="820">
                  <c:v>1.2582899999999999</c:v>
                </c:pt>
                <c:pt idx="821">
                  <c:v>1.27356</c:v>
                </c:pt>
                <c:pt idx="822">
                  <c:v>1.29064</c:v>
                </c:pt>
                <c:pt idx="823">
                  <c:v>1.30884</c:v>
                </c:pt>
                <c:pt idx="824">
                  <c:v>1.32759</c:v>
                </c:pt>
                <c:pt idx="825">
                  <c:v>1.34585</c:v>
                </c:pt>
                <c:pt idx="826">
                  <c:v>1.3630499999999999</c:v>
                </c:pt>
                <c:pt idx="827">
                  <c:v>1.3803299999999998</c:v>
                </c:pt>
                <c:pt idx="828">
                  <c:v>1.39828</c:v>
                </c:pt>
                <c:pt idx="829">
                  <c:v>1.4164600000000001</c:v>
                </c:pt>
                <c:pt idx="830">
                  <c:v>1.43618</c:v>
                </c:pt>
                <c:pt idx="831">
                  <c:v>1.4544699999999999</c:v>
                </c:pt>
                <c:pt idx="832">
                  <c:v>1.4733400000000001</c:v>
                </c:pt>
                <c:pt idx="833">
                  <c:v>1.4944999999999999</c:v>
                </c:pt>
                <c:pt idx="834">
                  <c:v>1.5139899999999999</c:v>
                </c:pt>
                <c:pt idx="835">
                  <c:v>1.53501</c:v>
                </c:pt>
                <c:pt idx="836">
                  <c:v>1.55636</c:v>
                </c:pt>
                <c:pt idx="837">
                  <c:v>1.5774900000000001</c:v>
                </c:pt>
                <c:pt idx="838">
                  <c:v>1.6005100000000001</c:v>
                </c:pt>
                <c:pt idx="839">
                  <c:v>1.62218</c:v>
                </c:pt>
                <c:pt idx="840">
                  <c:v>1.64402</c:v>
                </c:pt>
                <c:pt idx="841">
                  <c:v>1.6640900000000001</c:v>
                </c:pt>
                <c:pt idx="842">
                  <c:v>1.6884599999999998</c:v>
                </c:pt>
                <c:pt idx="843">
                  <c:v>1.7136199999999999</c:v>
                </c:pt>
                <c:pt idx="844">
                  <c:v>1.74037</c:v>
                </c:pt>
                <c:pt idx="845">
                  <c:v>1.7653000000000001</c:v>
                </c:pt>
                <c:pt idx="846">
                  <c:v>1.79356</c:v>
                </c:pt>
                <c:pt idx="847">
                  <c:v>1.8225500000000001</c:v>
                </c:pt>
                <c:pt idx="848">
                  <c:v>1.8515700000000002</c:v>
                </c:pt>
                <c:pt idx="849">
                  <c:v>1.88103</c:v>
                </c:pt>
                <c:pt idx="850">
                  <c:v>1.9111200000000002</c:v>
                </c:pt>
                <c:pt idx="851">
                  <c:v>1.9432700000000001</c:v>
                </c:pt>
                <c:pt idx="852">
                  <c:v>1.9757199999999999</c:v>
                </c:pt>
                <c:pt idx="853">
                  <c:v>2.0080900000000002</c:v>
                </c:pt>
                <c:pt idx="854">
                  <c:v>2.0436000000000001</c:v>
                </c:pt>
                <c:pt idx="855">
                  <c:v>2.0780500000000002</c:v>
                </c:pt>
                <c:pt idx="856">
                  <c:v>2.11327</c:v>
                </c:pt>
                <c:pt idx="857">
                  <c:v>2.1507200000000002</c:v>
                </c:pt>
                <c:pt idx="858">
                  <c:v>2.18607</c:v>
                </c:pt>
                <c:pt idx="859">
                  <c:v>2.2277100000000001</c:v>
                </c:pt>
                <c:pt idx="860">
                  <c:v>2.2677499999999999</c:v>
                </c:pt>
                <c:pt idx="861">
                  <c:v>2.3072900000000001</c:v>
                </c:pt>
                <c:pt idx="862">
                  <c:v>2.3504700000000001</c:v>
                </c:pt>
                <c:pt idx="863">
                  <c:v>2.3930700000000003</c:v>
                </c:pt>
                <c:pt idx="864">
                  <c:v>2.4366099999999999</c:v>
                </c:pt>
                <c:pt idx="865">
                  <c:v>2.4811700000000001</c:v>
                </c:pt>
                <c:pt idx="866">
                  <c:v>2.5248900000000001</c:v>
                </c:pt>
                <c:pt idx="867">
                  <c:v>2.5705200000000001</c:v>
                </c:pt>
                <c:pt idx="868">
                  <c:v>2.6164800000000001</c:v>
                </c:pt>
                <c:pt idx="869">
                  <c:v>2.66269</c:v>
                </c:pt>
                <c:pt idx="870">
                  <c:v>2.7107399999999999</c:v>
                </c:pt>
                <c:pt idx="871">
                  <c:v>2.7586199999999996</c:v>
                </c:pt>
                <c:pt idx="872">
                  <c:v>2.80708</c:v>
                </c:pt>
                <c:pt idx="873">
                  <c:v>2.8572099999999998</c:v>
                </c:pt>
                <c:pt idx="874">
                  <c:v>2.9078400000000002</c:v>
                </c:pt>
                <c:pt idx="875">
                  <c:v>2.9578500000000001</c:v>
                </c:pt>
                <c:pt idx="876">
                  <c:v>3.0086499999999998</c:v>
                </c:pt>
                <c:pt idx="877">
                  <c:v>3.0596000000000001</c:v>
                </c:pt>
                <c:pt idx="878">
                  <c:v>3.1125100000000003</c:v>
                </c:pt>
                <c:pt idx="879">
                  <c:v>3.1645099999999999</c:v>
                </c:pt>
                <c:pt idx="880">
                  <c:v>3.2174299999999998</c:v>
                </c:pt>
                <c:pt idx="881">
                  <c:v>3.2708599999999999</c:v>
                </c:pt>
                <c:pt idx="882">
                  <c:v>3.3239200000000002</c:v>
                </c:pt>
                <c:pt idx="883">
                  <c:v>3.3788100000000001</c:v>
                </c:pt>
                <c:pt idx="884">
                  <c:v>3.4341300000000001</c:v>
                </c:pt>
                <c:pt idx="885">
                  <c:v>3.4889100000000002</c:v>
                </c:pt>
                <c:pt idx="886">
                  <c:v>3.5451100000000002</c:v>
                </c:pt>
                <c:pt idx="887">
                  <c:v>3.6015100000000002</c:v>
                </c:pt>
                <c:pt idx="888">
                  <c:v>3.6582899999999996</c:v>
                </c:pt>
                <c:pt idx="889">
                  <c:v>3.71522</c:v>
                </c:pt>
                <c:pt idx="890">
                  <c:v>3.7727899999999996</c:v>
                </c:pt>
                <c:pt idx="891">
                  <c:v>3.8332100000000002</c:v>
                </c:pt>
                <c:pt idx="892">
                  <c:v>3.8915000000000002</c:v>
                </c:pt>
                <c:pt idx="893">
                  <c:v>3.9474100000000001</c:v>
                </c:pt>
                <c:pt idx="894">
                  <c:v>4.0039499999999997</c:v>
                </c:pt>
                <c:pt idx="895">
                  <c:v>4.06609</c:v>
                </c:pt>
                <c:pt idx="896">
                  <c:v>4.12784</c:v>
                </c:pt>
                <c:pt idx="897">
                  <c:v>4.1902999999999997</c:v>
                </c:pt>
                <c:pt idx="898">
                  <c:v>4.2533099999999999</c:v>
                </c:pt>
                <c:pt idx="899">
                  <c:v>4.3165000000000004</c:v>
                </c:pt>
                <c:pt idx="900">
                  <c:v>4.3808400000000001</c:v>
                </c:pt>
                <c:pt idx="901">
                  <c:v>4.4457399999999998</c:v>
                </c:pt>
                <c:pt idx="902">
                  <c:v>4.5117799999999999</c:v>
                </c:pt>
                <c:pt idx="903">
                  <c:v>4.5772000000000004</c:v>
                </c:pt>
                <c:pt idx="904">
                  <c:v>4.6438800000000002</c:v>
                </c:pt>
                <c:pt idx="905">
                  <c:v>4.7114599999999998</c:v>
                </c:pt>
                <c:pt idx="906">
                  <c:v>4.77834</c:v>
                </c:pt>
                <c:pt idx="907">
                  <c:v>4.8469999999999995</c:v>
                </c:pt>
                <c:pt idx="908">
                  <c:v>4.9187199999999995</c:v>
                </c:pt>
                <c:pt idx="909">
                  <c:v>4.9865400000000006</c:v>
                </c:pt>
                <c:pt idx="910">
                  <c:v>5.0587899999999992</c:v>
                </c:pt>
                <c:pt idx="911">
                  <c:v>5.1301399999999999</c:v>
                </c:pt>
                <c:pt idx="912">
                  <c:v>5.2032800000000003</c:v>
                </c:pt>
                <c:pt idx="913">
                  <c:v>5.2762699999999993</c:v>
                </c:pt>
                <c:pt idx="914">
                  <c:v>5.3500199999999998</c:v>
                </c:pt>
                <c:pt idx="915">
                  <c:v>5.4242300000000006</c:v>
                </c:pt>
                <c:pt idx="916">
                  <c:v>5.4976099999999999</c:v>
                </c:pt>
                <c:pt idx="917">
                  <c:v>5.5693699999999993</c:v>
                </c:pt>
                <c:pt idx="918">
                  <c:v>5.6457100000000002</c:v>
                </c:pt>
                <c:pt idx="919">
                  <c:v>5.7208800000000002</c:v>
                </c:pt>
                <c:pt idx="920">
                  <c:v>5.7974999999999994</c:v>
                </c:pt>
                <c:pt idx="921">
                  <c:v>5.8735400000000002</c:v>
                </c:pt>
                <c:pt idx="922">
                  <c:v>5.9474799999999997</c:v>
                </c:pt>
                <c:pt idx="923">
                  <c:v>6.0259900000000002</c:v>
                </c:pt>
                <c:pt idx="924">
                  <c:v>6.1025299999999998</c:v>
                </c:pt>
                <c:pt idx="925">
                  <c:v>6.1778199999999996</c:v>
                </c:pt>
                <c:pt idx="926">
                  <c:v>6.2551100000000002</c:v>
                </c:pt>
                <c:pt idx="927">
                  <c:v>6.3333300000000001</c:v>
                </c:pt>
                <c:pt idx="928">
                  <c:v>6.4100900000000003</c:v>
                </c:pt>
                <c:pt idx="929">
                  <c:v>6.4882499999999999</c:v>
                </c:pt>
                <c:pt idx="930">
                  <c:v>6.56447</c:v>
                </c:pt>
                <c:pt idx="931">
                  <c:v>6.6414400000000002</c:v>
                </c:pt>
                <c:pt idx="932">
                  <c:v>6.7194700000000003</c:v>
                </c:pt>
                <c:pt idx="933">
                  <c:v>6.7955899999999998</c:v>
                </c:pt>
                <c:pt idx="934">
                  <c:v>6.8755800000000002</c:v>
                </c:pt>
                <c:pt idx="935">
                  <c:v>6.9510899999999998</c:v>
                </c:pt>
                <c:pt idx="936">
                  <c:v>7.0309699999999999</c:v>
                </c:pt>
                <c:pt idx="937">
                  <c:v>7.1087499999999997</c:v>
                </c:pt>
                <c:pt idx="938">
                  <c:v>7.1879400000000002</c:v>
                </c:pt>
                <c:pt idx="939">
                  <c:v>7.26525</c:v>
                </c:pt>
                <c:pt idx="940">
                  <c:v>7.3444199999999995</c:v>
                </c:pt>
                <c:pt idx="941">
                  <c:v>7.4219300000000006</c:v>
                </c:pt>
                <c:pt idx="942">
                  <c:v>7.5026000000000002</c:v>
                </c:pt>
                <c:pt idx="943">
                  <c:v>7.58169</c:v>
                </c:pt>
                <c:pt idx="944">
                  <c:v>7.6593599999999995</c:v>
                </c:pt>
                <c:pt idx="945">
                  <c:v>7.7407599999999999</c:v>
                </c:pt>
                <c:pt idx="946">
                  <c:v>7.8142699999999996</c:v>
                </c:pt>
                <c:pt idx="947">
                  <c:v>7.8954500000000003</c:v>
                </c:pt>
                <c:pt idx="948">
                  <c:v>7.9768600000000003</c:v>
                </c:pt>
                <c:pt idx="949">
                  <c:v>8.0567100000000007</c:v>
                </c:pt>
                <c:pt idx="950">
                  <c:v>8.1384899999999991</c:v>
                </c:pt>
                <c:pt idx="951">
                  <c:v>8.2192800000000013</c:v>
                </c:pt>
                <c:pt idx="952">
                  <c:v>8.3017500000000002</c:v>
                </c:pt>
                <c:pt idx="953">
                  <c:v>8.3814399999999996</c:v>
                </c:pt>
                <c:pt idx="954">
                  <c:v>8.4633599999999998</c:v>
                </c:pt>
                <c:pt idx="955">
                  <c:v>8.546990000000001</c:v>
                </c:pt>
                <c:pt idx="956">
                  <c:v>8.6286799999999992</c:v>
                </c:pt>
                <c:pt idx="957">
                  <c:v>8.7090999999999994</c:v>
                </c:pt>
                <c:pt idx="958">
                  <c:v>8.7915500000000009</c:v>
                </c:pt>
                <c:pt idx="959">
                  <c:v>8.8756400000000006</c:v>
                </c:pt>
                <c:pt idx="960">
                  <c:v>8.9574400000000001</c:v>
                </c:pt>
                <c:pt idx="961">
                  <c:v>9.0420799999999986</c:v>
                </c:pt>
                <c:pt idx="962">
                  <c:v>9.1236899999999999</c:v>
                </c:pt>
                <c:pt idx="963">
                  <c:v>9.2154500000000006</c:v>
                </c:pt>
                <c:pt idx="964">
                  <c:v>9.2957800000000006</c:v>
                </c:pt>
                <c:pt idx="965">
                  <c:v>9.3784200000000002</c:v>
                </c:pt>
                <c:pt idx="966">
                  <c:v>9.46279</c:v>
                </c:pt>
                <c:pt idx="967">
                  <c:v>9.5453499999999991</c:v>
                </c:pt>
                <c:pt idx="968">
                  <c:v>9.8378200000000007</c:v>
                </c:pt>
                <c:pt idx="969">
                  <c:v>9.887220000000001</c:v>
                </c:pt>
                <c:pt idx="970">
                  <c:v>9.971169999999999</c:v>
                </c:pt>
                <c:pt idx="971">
                  <c:v>10.047000000000001</c:v>
                </c:pt>
                <c:pt idx="972">
                  <c:v>10.1271</c:v>
                </c:pt>
                <c:pt idx="973">
                  <c:v>10.2103</c:v>
                </c:pt>
                <c:pt idx="974">
                  <c:v>10.2951</c:v>
                </c:pt>
                <c:pt idx="975">
                  <c:v>10.3749</c:v>
                </c:pt>
                <c:pt idx="976">
                  <c:v>10.454499999999999</c:v>
                </c:pt>
                <c:pt idx="977">
                  <c:v>10.534500000000001</c:v>
                </c:pt>
                <c:pt idx="978">
                  <c:v>10.618399999999999</c:v>
                </c:pt>
                <c:pt idx="979">
                  <c:v>10.6899</c:v>
                </c:pt>
                <c:pt idx="980">
                  <c:v>10.765699999999999</c:v>
                </c:pt>
                <c:pt idx="981">
                  <c:v>10.8483</c:v>
                </c:pt>
                <c:pt idx="982">
                  <c:v>10.9274</c:v>
                </c:pt>
                <c:pt idx="983">
                  <c:v>11.0021</c:v>
                </c:pt>
                <c:pt idx="984">
                  <c:v>11.078799999999999</c:v>
                </c:pt>
                <c:pt idx="985">
                  <c:v>11.1539</c:v>
                </c:pt>
                <c:pt idx="986">
                  <c:v>11.2319</c:v>
                </c:pt>
                <c:pt idx="987">
                  <c:v>11.3057</c:v>
                </c:pt>
                <c:pt idx="988">
                  <c:v>11.378400000000001</c:v>
                </c:pt>
                <c:pt idx="989">
                  <c:v>11.4521</c:v>
                </c:pt>
                <c:pt idx="990">
                  <c:v>11.521000000000001</c:v>
                </c:pt>
                <c:pt idx="991">
                  <c:v>11.5915</c:v>
                </c:pt>
                <c:pt idx="992">
                  <c:v>11.664000000000001</c:v>
                </c:pt>
                <c:pt idx="993">
                  <c:v>11.736000000000001</c:v>
                </c:pt>
                <c:pt idx="994">
                  <c:v>11.807700000000001</c:v>
                </c:pt>
                <c:pt idx="995">
                  <c:v>11.876299999999999</c:v>
                </c:pt>
                <c:pt idx="996">
                  <c:v>11.9451</c:v>
                </c:pt>
                <c:pt idx="997">
                  <c:v>12.0106</c:v>
                </c:pt>
                <c:pt idx="998">
                  <c:v>12.077500000000001</c:v>
                </c:pt>
                <c:pt idx="999">
                  <c:v>12.1494</c:v>
                </c:pt>
                <c:pt idx="1000">
                  <c:v>12.213800000000001</c:v>
                </c:pt>
                <c:pt idx="1001">
                  <c:v>12.276199999999999</c:v>
                </c:pt>
                <c:pt idx="1002">
                  <c:v>12.338699999999999</c:v>
                </c:pt>
                <c:pt idx="1003">
                  <c:v>12.403700000000001</c:v>
                </c:pt>
                <c:pt idx="1004">
                  <c:v>12.470599999999999</c:v>
                </c:pt>
                <c:pt idx="1005">
                  <c:v>12.535</c:v>
                </c:pt>
                <c:pt idx="1006">
                  <c:v>12.597999999999999</c:v>
                </c:pt>
                <c:pt idx="1007">
                  <c:v>12.660599999999999</c:v>
                </c:pt>
                <c:pt idx="1008">
                  <c:v>12.717700000000001</c:v>
                </c:pt>
                <c:pt idx="1009">
                  <c:v>12.777099999999999</c:v>
                </c:pt>
                <c:pt idx="1010">
                  <c:v>12.8377</c:v>
                </c:pt>
                <c:pt idx="1011">
                  <c:v>12.897</c:v>
                </c:pt>
                <c:pt idx="1012">
                  <c:v>12.9567</c:v>
                </c:pt>
                <c:pt idx="1013">
                  <c:v>13.0099</c:v>
                </c:pt>
                <c:pt idx="1014">
                  <c:v>13.068200000000001</c:v>
                </c:pt>
                <c:pt idx="1015">
                  <c:v>13.125599999999999</c:v>
                </c:pt>
                <c:pt idx="1016">
                  <c:v>13.179</c:v>
                </c:pt>
                <c:pt idx="1017">
                  <c:v>13.231100000000001</c:v>
                </c:pt>
                <c:pt idx="1018">
                  <c:v>13.282999999999999</c:v>
                </c:pt>
                <c:pt idx="1019">
                  <c:v>13.3322</c:v>
                </c:pt>
                <c:pt idx="1020">
                  <c:v>13.3848</c:v>
                </c:pt>
                <c:pt idx="1021">
                  <c:v>13.4351</c:v>
                </c:pt>
                <c:pt idx="1022">
                  <c:v>13.4817</c:v>
                </c:pt>
                <c:pt idx="1023">
                  <c:v>13.5221</c:v>
                </c:pt>
                <c:pt idx="1024">
                  <c:v>13.5792</c:v>
                </c:pt>
                <c:pt idx="1025">
                  <c:v>13.619900000000001</c:v>
                </c:pt>
                <c:pt idx="1026">
                  <c:v>13.6608</c:v>
                </c:pt>
                <c:pt idx="1027">
                  <c:v>13.7011</c:v>
                </c:pt>
                <c:pt idx="1028">
                  <c:v>13.736599999999999</c:v>
                </c:pt>
                <c:pt idx="1029">
                  <c:v>13.7768</c:v>
                </c:pt>
                <c:pt idx="1030">
                  <c:v>13.810700000000001</c:v>
                </c:pt>
                <c:pt idx="1031">
                  <c:v>13.841100000000001</c:v>
                </c:pt>
                <c:pt idx="1032">
                  <c:v>13.8757</c:v>
                </c:pt>
                <c:pt idx="1033">
                  <c:v>13.906699999999999</c:v>
                </c:pt>
                <c:pt idx="1034">
                  <c:v>13.9353</c:v>
                </c:pt>
                <c:pt idx="1035">
                  <c:v>13.961499999999999</c:v>
                </c:pt>
                <c:pt idx="1036">
                  <c:v>13.988799999999999</c:v>
                </c:pt>
                <c:pt idx="1037">
                  <c:v>14.0123</c:v>
                </c:pt>
                <c:pt idx="1038">
                  <c:v>14.032299999999999</c:v>
                </c:pt>
                <c:pt idx="1039">
                  <c:v>14.057600000000001</c:v>
                </c:pt>
                <c:pt idx="1040">
                  <c:v>14.075799999999999</c:v>
                </c:pt>
                <c:pt idx="1041">
                  <c:v>14.0929</c:v>
                </c:pt>
                <c:pt idx="1042">
                  <c:v>14.1082</c:v>
                </c:pt>
                <c:pt idx="1043">
                  <c:v>14.125999999999999</c:v>
                </c:pt>
                <c:pt idx="1044">
                  <c:v>14.133599999999999</c:v>
                </c:pt>
                <c:pt idx="1045">
                  <c:v>14.1469</c:v>
                </c:pt>
                <c:pt idx="1046">
                  <c:v>14.1517</c:v>
                </c:pt>
                <c:pt idx="1047">
                  <c:v>14.159599999999999</c:v>
                </c:pt>
                <c:pt idx="1048">
                  <c:v>14.166500000000001</c:v>
                </c:pt>
                <c:pt idx="1049">
                  <c:v>14.173</c:v>
                </c:pt>
                <c:pt idx="1050">
                  <c:v>14.172499999999999</c:v>
                </c:pt>
                <c:pt idx="1051">
                  <c:v>14.175599999999999</c:v>
                </c:pt>
                <c:pt idx="1052">
                  <c:v>14.1768</c:v>
                </c:pt>
                <c:pt idx="1053">
                  <c:v>14.178899999999999</c:v>
                </c:pt>
                <c:pt idx="1054">
                  <c:v>14.1745</c:v>
                </c:pt>
                <c:pt idx="1055">
                  <c:v>14.173500000000001</c:v>
                </c:pt>
                <c:pt idx="1056">
                  <c:v>14.165799999999999</c:v>
                </c:pt>
                <c:pt idx="1057">
                  <c:v>14.1595</c:v>
                </c:pt>
                <c:pt idx="1058">
                  <c:v>14.1579</c:v>
                </c:pt>
                <c:pt idx="1059">
                  <c:v>14.151800000000001</c:v>
                </c:pt>
                <c:pt idx="1060">
                  <c:v>14.1431</c:v>
                </c:pt>
                <c:pt idx="1061">
                  <c:v>14.1342</c:v>
                </c:pt>
                <c:pt idx="1062">
                  <c:v>14.1218</c:v>
                </c:pt>
                <c:pt idx="1063">
                  <c:v>14.1111</c:v>
                </c:pt>
                <c:pt idx="1064">
                  <c:v>14.0932</c:v>
                </c:pt>
                <c:pt idx="1065">
                  <c:v>14.079700000000001</c:v>
                </c:pt>
                <c:pt idx="1066">
                  <c:v>14.0693</c:v>
                </c:pt>
                <c:pt idx="1067">
                  <c:v>14.053599999999999</c:v>
                </c:pt>
                <c:pt idx="1068">
                  <c:v>14.039400000000001</c:v>
                </c:pt>
                <c:pt idx="1069">
                  <c:v>14.024999999999999</c:v>
                </c:pt>
                <c:pt idx="1070">
                  <c:v>14.006599999999999</c:v>
                </c:pt>
                <c:pt idx="1071">
                  <c:v>13.9915</c:v>
                </c:pt>
                <c:pt idx="1072">
                  <c:v>13.977</c:v>
                </c:pt>
                <c:pt idx="1073">
                  <c:v>13.9573</c:v>
                </c:pt>
                <c:pt idx="1074">
                  <c:v>13.9374</c:v>
                </c:pt>
                <c:pt idx="1075">
                  <c:v>13.912799999999999</c:v>
                </c:pt>
                <c:pt idx="1076">
                  <c:v>13.895799999999999</c:v>
                </c:pt>
                <c:pt idx="1077">
                  <c:v>13.8743</c:v>
                </c:pt>
                <c:pt idx="1078">
                  <c:v>13.8514</c:v>
                </c:pt>
                <c:pt idx="1079">
                  <c:v>13.831299999999999</c:v>
                </c:pt>
                <c:pt idx="1080">
                  <c:v>13.807699999999999</c:v>
                </c:pt>
                <c:pt idx="1081">
                  <c:v>13.7865</c:v>
                </c:pt>
                <c:pt idx="1082">
                  <c:v>13.766</c:v>
                </c:pt>
                <c:pt idx="1083">
                  <c:v>13.7423</c:v>
                </c:pt>
                <c:pt idx="1084">
                  <c:v>13.718400000000001</c:v>
                </c:pt>
                <c:pt idx="1085">
                  <c:v>13.6913</c:v>
                </c:pt>
                <c:pt idx="1086">
                  <c:v>13.667999999999999</c:v>
                </c:pt>
                <c:pt idx="1087">
                  <c:v>13.6432</c:v>
                </c:pt>
                <c:pt idx="1088">
                  <c:v>13.619199999999999</c:v>
                </c:pt>
                <c:pt idx="1089">
                  <c:v>13.5928</c:v>
                </c:pt>
                <c:pt idx="1090">
                  <c:v>13.567600000000001</c:v>
                </c:pt>
                <c:pt idx="1091">
                  <c:v>13.538599999999999</c:v>
                </c:pt>
                <c:pt idx="1092">
                  <c:v>13.516500000000001</c:v>
                </c:pt>
                <c:pt idx="1093">
                  <c:v>13.4894</c:v>
                </c:pt>
                <c:pt idx="1094">
                  <c:v>13.461600000000001</c:v>
                </c:pt>
                <c:pt idx="1095">
                  <c:v>13.437799999999999</c:v>
                </c:pt>
                <c:pt idx="1096">
                  <c:v>13.408799999999999</c:v>
                </c:pt>
                <c:pt idx="1097">
                  <c:v>13.383799999999999</c:v>
                </c:pt>
                <c:pt idx="1098">
                  <c:v>13.356</c:v>
                </c:pt>
                <c:pt idx="1099">
                  <c:v>13.330699999999998</c:v>
                </c:pt>
                <c:pt idx="1100">
                  <c:v>13.3019</c:v>
                </c:pt>
                <c:pt idx="1101">
                  <c:v>13.277699999999999</c:v>
                </c:pt>
                <c:pt idx="1102">
                  <c:v>13.255100000000001</c:v>
                </c:pt>
                <c:pt idx="1103">
                  <c:v>13.228999999999999</c:v>
                </c:pt>
                <c:pt idx="1104">
                  <c:v>13.205</c:v>
                </c:pt>
                <c:pt idx="1105">
                  <c:v>13.180300000000001</c:v>
                </c:pt>
                <c:pt idx="1106">
                  <c:v>13.152799999999999</c:v>
                </c:pt>
                <c:pt idx="1107">
                  <c:v>13.1272</c:v>
                </c:pt>
                <c:pt idx="1108">
                  <c:v>13.103899999999999</c:v>
                </c:pt>
                <c:pt idx="1109">
                  <c:v>13.0816</c:v>
                </c:pt>
                <c:pt idx="1110">
                  <c:v>13.055499999999999</c:v>
                </c:pt>
                <c:pt idx="1111">
                  <c:v>13.0289</c:v>
                </c:pt>
                <c:pt idx="1112">
                  <c:v>13.0106</c:v>
                </c:pt>
                <c:pt idx="1113">
                  <c:v>12.986800000000001</c:v>
                </c:pt>
                <c:pt idx="1114">
                  <c:v>12.965900000000001</c:v>
                </c:pt>
                <c:pt idx="1115">
                  <c:v>12.941800000000001</c:v>
                </c:pt>
                <c:pt idx="1116">
                  <c:v>12.9222</c:v>
                </c:pt>
                <c:pt idx="1117">
                  <c:v>12.9003</c:v>
                </c:pt>
                <c:pt idx="1118">
                  <c:v>12.8802</c:v>
                </c:pt>
                <c:pt idx="1119">
                  <c:v>12.8605</c:v>
                </c:pt>
                <c:pt idx="1120">
                  <c:v>12.846299999999999</c:v>
                </c:pt>
                <c:pt idx="1121">
                  <c:v>12.829599999999999</c:v>
                </c:pt>
                <c:pt idx="1122">
                  <c:v>12.8104</c:v>
                </c:pt>
                <c:pt idx="1123">
                  <c:v>12.7949</c:v>
                </c:pt>
                <c:pt idx="1124">
                  <c:v>12.7743</c:v>
                </c:pt>
                <c:pt idx="1125">
                  <c:v>12.7624</c:v>
                </c:pt>
                <c:pt idx="1126">
                  <c:v>12.7446</c:v>
                </c:pt>
                <c:pt idx="1127">
                  <c:v>12.729699999999999</c:v>
                </c:pt>
                <c:pt idx="1128">
                  <c:v>12.7141</c:v>
                </c:pt>
                <c:pt idx="1129">
                  <c:v>12.6959</c:v>
                </c:pt>
                <c:pt idx="1130">
                  <c:v>12.678999999999998</c:v>
                </c:pt>
                <c:pt idx="1131">
                  <c:v>12.6654</c:v>
                </c:pt>
                <c:pt idx="1132">
                  <c:v>12.6494</c:v>
                </c:pt>
                <c:pt idx="1133">
                  <c:v>12.633800000000001</c:v>
                </c:pt>
                <c:pt idx="1134">
                  <c:v>12.620100000000001</c:v>
                </c:pt>
                <c:pt idx="1135">
                  <c:v>12.6067</c:v>
                </c:pt>
                <c:pt idx="1136">
                  <c:v>12.592499999999999</c:v>
                </c:pt>
                <c:pt idx="1137">
                  <c:v>12.580499999999999</c:v>
                </c:pt>
                <c:pt idx="1138">
                  <c:v>12.5707</c:v>
                </c:pt>
                <c:pt idx="1139">
                  <c:v>12.56</c:v>
                </c:pt>
                <c:pt idx="1140">
                  <c:v>12.541</c:v>
                </c:pt>
                <c:pt idx="1141">
                  <c:v>12.530700000000001</c:v>
                </c:pt>
                <c:pt idx="1142">
                  <c:v>12.5174</c:v>
                </c:pt>
                <c:pt idx="1143">
                  <c:v>12.5059</c:v>
                </c:pt>
                <c:pt idx="1144">
                  <c:v>12.493600000000001</c:v>
                </c:pt>
                <c:pt idx="1145">
                  <c:v>12.482699999999999</c:v>
                </c:pt>
                <c:pt idx="1146">
                  <c:v>12.4709</c:v>
                </c:pt>
                <c:pt idx="1147">
                  <c:v>12.4567</c:v>
                </c:pt>
                <c:pt idx="1148">
                  <c:v>12.443100000000001</c:v>
                </c:pt>
                <c:pt idx="1149">
                  <c:v>12.432700000000001</c:v>
                </c:pt>
                <c:pt idx="1150">
                  <c:v>12.425500000000001</c:v>
                </c:pt>
                <c:pt idx="1151">
                  <c:v>12.4145</c:v>
                </c:pt>
                <c:pt idx="1152">
                  <c:v>12.399699999999999</c:v>
                </c:pt>
                <c:pt idx="1153">
                  <c:v>12.3866</c:v>
                </c:pt>
                <c:pt idx="1154">
                  <c:v>12.376800000000001</c:v>
                </c:pt>
                <c:pt idx="1155">
                  <c:v>12.362400000000001</c:v>
                </c:pt>
                <c:pt idx="1156">
                  <c:v>12.353</c:v>
                </c:pt>
                <c:pt idx="1157">
                  <c:v>12.339499999999999</c:v>
                </c:pt>
                <c:pt idx="1158">
                  <c:v>12.3269</c:v>
                </c:pt>
                <c:pt idx="1159">
                  <c:v>12.3172</c:v>
                </c:pt>
                <c:pt idx="1160">
                  <c:v>12.309699999999999</c:v>
                </c:pt>
                <c:pt idx="1161">
                  <c:v>12.295399999999999</c:v>
                </c:pt>
                <c:pt idx="1162">
                  <c:v>12.286</c:v>
                </c:pt>
                <c:pt idx="1163">
                  <c:v>12.2799</c:v>
                </c:pt>
                <c:pt idx="1164">
                  <c:v>12.270700000000001</c:v>
                </c:pt>
                <c:pt idx="1165">
                  <c:v>12.2637</c:v>
                </c:pt>
                <c:pt idx="1166">
                  <c:v>12.256</c:v>
                </c:pt>
                <c:pt idx="1167">
                  <c:v>12.249400000000001</c:v>
                </c:pt>
                <c:pt idx="1168">
                  <c:v>12.241099999999999</c:v>
                </c:pt>
                <c:pt idx="1169">
                  <c:v>12.232800000000001</c:v>
                </c:pt>
                <c:pt idx="1170">
                  <c:v>12.2262</c:v>
                </c:pt>
                <c:pt idx="1171">
                  <c:v>12.2196</c:v>
                </c:pt>
                <c:pt idx="1172">
                  <c:v>12.213800000000001</c:v>
                </c:pt>
                <c:pt idx="1173">
                  <c:v>12.207799999999999</c:v>
                </c:pt>
                <c:pt idx="1174">
                  <c:v>12.202</c:v>
                </c:pt>
                <c:pt idx="1175">
                  <c:v>12.193900000000001</c:v>
                </c:pt>
                <c:pt idx="1176">
                  <c:v>12.190799999999999</c:v>
                </c:pt>
                <c:pt idx="1177">
                  <c:v>12.183299999999999</c:v>
                </c:pt>
                <c:pt idx="1178">
                  <c:v>12.180299999999999</c:v>
                </c:pt>
                <c:pt idx="1179">
                  <c:v>12.174199999999999</c:v>
                </c:pt>
                <c:pt idx="1180">
                  <c:v>12.1685</c:v>
                </c:pt>
                <c:pt idx="1181">
                  <c:v>12.162100000000001</c:v>
                </c:pt>
                <c:pt idx="1182">
                  <c:v>12.1599</c:v>
                </c:pt>
                <c:pt idx="1183">
                  <c:v>12.156599999999999</c:v>
                </c:pt>
                <c:pt idx="1184">
                  <c:v>12.1541</c:v>
                </c:pt>
                <c:pt idx="1185">
                  <c:v>12.145899999999999</c:v>
                </c:pt>
                <c:pt idx="1186">
                  <c:v>12.1469</c:v>
                </c:pt>
                <c:pt idx="1187">
                  <c:v>12.144500000000001</c:v>
                </c:pt>
                <c:pt idx="1188">
                  <c:v>12.1412</c:v>
                </c:pt>
                <c:pt idx="1189">
                  <c:v>12.1371</c:v>
                </c:pt>
                <c:pt idx="1190">
                  <c:v>12.143599999999999</c:v>
                </c:pt>
                <c:pt idx="1191">
                  <c:v>12.139000000000001</c:v>
                </c:pt>
                <c:pt idx="1192">
                  <c:v>12.1349</c:v>
                </c:pt>
                <c:pt idx="1193">
                  <c:v>12.131599999999999</c:v>
                </c:pt>
                <c:pt idx="1194">
                  <c:v>12.128500000000001</c:v>
                </c:pt>
                <c:pt idx="1195">
                  <c:v>12.1282</c:v>
                </c:pt>
                <c:pt idx="1196">
                  <c:v>12.122900000000001</c:v>
                </c:pt>
                <c:pt idx="1197">
                  <c:v>12.120799999999999</c:v>
                </c:pt>
                <c:pt idx="1198">
                  <c:v>12.1205</c:v>
                </c:pt>
                <c:pt idx="1199">
                  <c:v>12.1136</c:v>
                </c:pt>
                <c:pt idx="1200">
                  <c:v>12.11</c:v>
                </c:pt>
                <c:pt idx="1201">
                  <c:v>12.106300000000001</c:v>
                </c:pt>
                <c:pt idx="1202">
                  <c:v>12.106199999999999</c:v>
                </c:pt>
                <c:pt idx="1203">
                  <c:v>12.105499999999999</c:v>
                </c:pt>
                <c:pt idx="1204">
                  <c:v>12.1021</c:v>
                </c:pt>
                <c:pt idx="1205">
                  <c:v>12.097399999999999</c:v>
                </c:pt>
                <c:pt idx="1206">
                  <c:v>12.0961</c:v>
                </c:pt>
                <c:pt idx="1207">
                  <c:v>12.0891</c:v>
                </c:pt>
                <c:pt idx="1208">
                  <c:v>12.088099999999999</c:v>
                </c:pt>
                <c:pt idx="1209">
                  <c:v>12.082000000000001</c:v>
                </c:pt>
                <c:pt idx="1210">
                  <c:v>12.084299999999999</c:v>
                </c:pt>
                <c:pt idx="1211">
                  <c:v>12.0845</c:v>
                </c:pt>
                <c:pt idx="1212">
                  <c:v>12.079800000000001</c:v>
                </c:pt>
                <c:pt idx="1213">
                  <c:v>12.0745</c:v>
                </c:pt>
                <c:pt idx="1214">
                  <c:v>12.071800000000001</c:v>
                </c:pt>
                <c:pt idx="1215">
                  <c:v>12.067599999999999</c:v>
                </c:pt>
                <c:pt idx="1216">
                  <c:v>12.066500000000001</c:v>
                </c:pt>
                <c:pt idx="1217">
                  <c:v>12.07</c:v>
                </c:pt>
                <c:pt idx="1218">
                  <c:v>12.0695</c:v>
                </c:pt>
                <c:pt idx="1219">
                  <c:v>12.065799999999999</c:v>
                </c:pt>
                <c:pt idx="1220">
                  <c:v>12.064200000000001</c:v>
                </c:pt>
                <c:pt idx="1221">
                  <c:v>12.061</c:v>
                </c:pt>
                <c:pt idx="1222">
                  <c:v>12.0564</c:v>
                </c:pt>
                <c:pt idx="1223">
                  <c:v>12.057</c:v>
                </c:pt>
                <c:pt idx="1224">
                  <c:v>12.0509</c:v>
                </c:pt>
                <c:pt idx="1225">
                  <c:v>12.0435</c:v>
                </c:pt>
                <c:pt idx="1226">
                  <c:v>12.0434</c:v>
                </c:pt>
                <c:pt idx="1227">
                  <c:v>12.0466</c:v>
                </c:pt>
                <c:pt idx="1228">
                  <c:v>12.047699999999999</c:v>
                </c:pt>
                <c:pt idx="1229">
                  <c:v>12.048100000000002</c:v>
                </c:pt>
                <c:pt idx="1230">
                  <c:v>12.040900000000001</c:v>
                </c:pt>
                <c:pt idx="1231">
                  <c:v>12.0382</c:v>
                </c:pt>
                <c:pt idx="1232">
                  <c:v>12.0413</c:v>
                </c:pt>
                <c:pt idx="1233">
                  <c:v>12.0426</c:v>
                </c:pt>
                <c:pt idx="1234">
                  <c:v>12.0412</c:v>
                </c:pt>
                <c:pt idx="1235">
                  <c:v>12.045200000000001</c:v>
                </c:pt>
                <c:pt idx="1236">
                  <c:v>12.043899999999999</c:v>
                </c:pt>
                <c:pt idx="1237">
                  <c:v>12.045200000000001</c:v>
                </c:pt>
                <c:pt idx="1238">
                  <c:v>12.040900000000001</c:v>
                </c:pt>
                <c:pt idx="1239">
                  <c:v>12.045999999999999</c:v>
                </c:pt>
                <c:pt idx="1240">
                  <c:v>12.046200000000001</c:v>
                </c:pt>
                <c:pt idx="1241">
                  <c:v>12.0471</c:v>
                </c:pt>
                <c:pt idx="1242">
                  <c:v>12.0487</c:v>
                </c:pt>
                <c:pt idx="1243">
                  <c:v>12.052800000000001</c:v>
                </c:pt>
                <c:pt idx="1244">
                  <c:v>12.0535</c:v>
                </c:pt>
                <c:pt idx="1245">
                  <c:v>12.056600000000001</c:v>
                </c:pt>
                <c:pt idx="1246">
                  <c:v>12.060400000000001</c:v>
                </c:pt>
                <c:pt idx="1247">
                  <c:v>12.061199999999999</c:v>
                </c:pt>
                <c:pt idx="1248">
                  <c:v>12.068000000000001</c:v>
                </c:pt>
                <c:pt idx="1249">
                  <c:v>12.0722</c:v>
                </c:pt>
                <c:pt idx="1250">
                  <c:v>12.077900000000001</c:v>
                </c:pt>
                <c:pt idx="1251">
                  <c:v>12.080499999999999</c:v>
                </c:pt>
                <c:pt idx="1252">
                  <c:v>12.0809</c:v>
                </c:pt>
                <c:pt idx="1253">
                  <c:v>12.084299999999999</c:v>
                </c:pt>
                <c:pt idx="1254">
                  <c:v>12.0908</c:v>
                </c:pt>
                <c:pt idx="1255">
                  <c:v>12.091799999999999</c:v>
                </c:pt>
                <c:pt idx="1256">
                  <c:v>12.095099999999999</c:v>
                </c:pt>
                <c:pt idx="1257">
                  <c:v>12.0998</c:v>
                </c:pt>
                <c:pt idx="1258">
                  <c:v>12.105700000000001</c:v>
                </c:pt>
                <c:pt idx="1259">
                  <c:v>12.111000000000001</c:v>
                </c:pt>
                <c:pt idx="1260">
                  <c:v>12.110799999999999</c:v>
                </c:pt>
                <c:pt idx="1261">
                  <c:v>12.116099999999999</c:v>
                </c:pt>
                <c:pt idx="1262">
                  <c:v>12.118200000000002</c:v>
                </c:pt>
                <c:pt idx="1263">
                  <c:v>12.124700000000001</c:v>
                </c:pt>
                <c:pt idx="1264">
                  <c:v>12.122900000000001</c:v>
                </c:pt>
                <c:pt idx="1265">
                  <c:v>12.127000000000001</c:v>
                </c:pt>
                <c:pt idx="1266">
                  <c:v>12.1332</c:v>
                </c:pt>
                <c:pt idx="1267">
                  <c:v>12.1395</c:v>
                </c:pt>
                <c:pt idx="1268">
                  <c:v>12.1389</c:v>
                </c:pt>
                <c:pt idx="1269">
                  <c:v>12.146199999999999</c:v>
                </c:pt>
                <c:pt idx="1270">
                  <c:v>12.148000000000001</c:v>
                </c:pt>
                <c:pt idx="1271">
                  <c:v>12.155799999999999</c:v>
                </c:pt>
                <c:pt idx="1272">
                  <c:v>12.1569</c:v>
                </c:pt>
                <c:pt idx="1273">
                  <c:v>12.1592</c:v>
                </c:pt>
                <c:pt idx="1274">
                  <c:v>12.1629</c:v>
                </c:pt>
                <c:pt idx="1275">
                  <c:v>12.1653</c:v>
                </c:pt>
                <c:pt idx="1276">
                  <c:v>12.170399999999999</c:v>
                </c:pt>
                <c:pt idx="1277">
                  <c:v>12.169599999999999</c:v>
                </c:pt>
                <c:pt idx="1278">
                  <c:v>12.17</c:v>
                </c:pt>
                <c:pt idx="1279">
                  <c:v>12.1729</c:v>
                </c:pt>
                <c:pt idx="1280">
                  <c:v>12.181000000000001</c:v>
                </c:pt>
                <c:pt idx="1281">
                  <c:v>12.181699999999999</c:v>
                </c:pt>
                <c:pt idx="1282">
                  <c:v>12.183599999999998</c:v>
                </c:pt>
                <c:pt idx="1283">
                  <c:v>12.187200000000001</c:v>
                </c:pt>
                <c:pt idx="1284">
                  <c:v>12.1919</c:v>
                </c:pt>
                <c:pt idx="1285">
                  <c:v>12.200900000000001</c:v>
                </c:pt>
                <c:pt idx="1286">
                  <c:v>12.204499999999999</c:v>
                </c:pt>
                <c:pt idx="1287">
                  <c:v>12.209199999999999</c:v>
                </c:pt>
                <c:pt idx="1288">
                  <c:v>12.2142</c:v>
                </c:pt>
                <c:pt idx="1289">
                  <c:v>12.2173</c:v>
                </c:pt>
                <c:pt idx="1290">
                  <c:v>12.228100000000001</c:v>
                </c:pt>
                <c:pt idx="1291">
                  <c:v>12.229699999999999</c:v>
                </c:pt>
                <c:pt idx="1292">
                  <c:v>12.2357</c:v>
                </c:pt>
                <c:pt idx="1293">
                  <c:v>12.238799999999999</c:v>
                </c:pt>
                <c:pt idx="1294">
                  <c:v>12.2395</c:v>
                </c:pt>
                <c:pt idx="1295">
                  <c:v>12.242599999999999</c:v>
                </c:pt>
                <c:pt idx="1296">
                  <c:v>12.250300000000001</c:v>
                </c:pt>
                <c:pt idx="1297">
                  <c:v>12.256</c:v>
                </c:pt>
                <c:pt idx="1298">
                  <c:v>12.259600000000001</c:v>
                </c:pt>
                <c:pt idx="1299">
                  <c:v>12.263400000000001</c:v>
                </c:pt>
                <c:pt idx="1300">
                  <c:v>12.2682</c:v>
                </c:pt>
                <c:pt idx="1301">
                  <c:v>12.276400000000001</c:v>
                </c:pt>
                <c:pt idx="1302">
                  <c:v>12.2804</c:v>
                </c:pt>
                <c:pt idx="1303">
                  <c:v>12.2936</c:v>
                </c:pt>
                <c:pt idx="1304">
                  <c:v>12.296899999999999</c:v>
                </c:pt>
                <c:pt idx="1305">
                  <c:v>12.3011</c:v>
                </c:pt>
                <c:pt idx="1306">
                  <c:v>12.3108</c:v>
                </c:pt>
                <c:pt idx="1307">
                  <c:v>12.316600000000001</c:v>
                </c:pt>
                <c:pt idx="1308">
                  <c:v>12.3249</c:v>
                </c:pt>
                <c:pt idx="1309">
                  <c:v>12.334199999999999</c:v>
                </c:pt>
                <c:pt idx="1310">
                  <c:v>12.344100000000001</c:v>
                </c:pt>
                <c:pt idx="1311">
                  <c:v>12.348899999999999</c:v>
                </c:pt>
                <c:pt idx="1312">
                  <c:v>12.357099999999999</c:v>
                </c:pt>
                <c:pt idx="1313">
                  <c:v>12.366</c:v>
                </c:pt>
                <c:pt idx="1314">
                  <c:v>12.3786</c:v>
                </c:pt>
                <c:pt idx="1315">
                  <c:v>12.383999999999999</c:v>
                </c:pt>
                <c:pt idx="1316">
                  <c:v>12.395200000000001</c:v>
                </c:pt>
                <c:pt idx="1317">
                  <c:v>12.4009</c:v>
                </c:pt>
                <c:pt idx="1318">
                  <c:v>12.4095</c:v>
                </c:pt>
                <c:pt idx="1319">
                  <c:v>12.418000000000001</c:v>
                </c:pt>
                <c:pt idx="1320">
                  <c:v>12.427199999999999</c:v>
                </c:pt>
                <c:pt idx="1321">
                  <c:v>12.4373</c:v>
                </c:pt>
                <c:pt idx="1322">
                  <c:v>12.4458</c:v>
                </c:pt>
                <c:pt idx="1323">
                  <c:v>12.454800000000001</c:v>
                </c:pt>
                <c:pt idx="1324">
                  <c:v>12.463900000000001</c:v>
                </c:pt>
                <c:pt idx="1325">
                  <c:v>12.4724</c:v>
                </c:pt>
                <c:pt idx="1326">
                  <c:v>12.483899999999998</c:v>
                </c:pt>
                <c:pt idx="1327">
                  <c:v>12.491</c:v>
                </c:pt>
                <c:pt idx="1328">
                  <c:v>12.500499999999999</c:v>
                </c:pt>
                <c:pt idx="1329">
                  <c:v>12.513399999999999</c:v>
                </c:pt>
                <c:pt idx="1330">
                  <c:v>12.5213</c:v>
                </c:pt>
                <c:pt idx="1331">
                  <c:v>12.5297</c:v>
                </c:pt>
                <c:pt idx="1332">
                  <c:v>12.537899999999999</c:v>
                </c:pt>
                <c:pt idx="1333">
                  <c:v>12.5459</c:v>
                </c:pt>
                <c:pt idx="1334">
                  <c:v>12.556100000000001</c:v>
                </c:pt>
                <c:pt idx="1335">
                  <c:v>12.567299999999999</c:v>
                </c:pt>
                <c:pt idx="1336">
                  <c:v>12.581</c:v>
                </c:pt>
                <c:pt idx="1337">
                  <c:v>12.589599999999999</c:v>
                </c:pt>
                <c:pt idx="1338">
                  <c:v>12.597799999999999</c:v>
                </c:pt>
                <c:pt idx="1339">
                  <c:v>12.6098</c:v>
                </c:pt>
                <c:pt idx="1340">
                  <c:v>12.6229</c:v>
                </c:pt>
                <c:pt idx="1341">
                  <c:v>12.6332</c:v>
                </c:pt>
                <c:pt idx="1342">
                  <c:v>12.641400000000001</c:v>
                </c:pt>
                <c:pt idx="1343">
                  <c:v>12.650099999999998</c:v>
                </c:pt>
                <c:pt idx="1344">
                  <c:v>12.659699999999999</c:v>
                </c:pt>
                <c:pt idx="1345">
                  <c:v>12.673200000000001</c:v>
                </c:pt>
                <c:pt idx="1346">
                  <c:v>12.678599999999999</c:v>
                </c:pt>
                <c:pt idx="1347">
                  <c:v>12.6874</c:v>
                </c:pt>
                <c:pt idx="1348">
                  <c:v>12.6899</c:v>
                </c:pt>
                <c:pt idx="1349">
                  <c:v>12.700700000000001</c:v>
                </c:pt>
                <c:pt idx="1350">
                  <c:v>12.711600000000001</c:v>
                </c:pt>
                <c:pt idx="1351">
                  <c:v>12.722900000000001</c:v>
                </c:pt>
                <c:pt idx="1352">
                  <c:v>12.7331</c:v>
                </c:pt>
                <c:pt idx="1353">
                  <c:v>12.743</c:v>
                </c:pt>
                <c:pt idx="1354">
                  <c:v>12.7554</c:v>
                </c:pt>
                <c:pt idx="1355">
                  <c:v>12.761399999999998</c:v>
                </c:pt>
                <c:pt idx="1356">
                  <c:v>12.7738</c:v>
                </c:pt>
                <c:pt idx="1357">
                  <c:v>12.790899999999999</c:v>
                </c:pt>
                <c:pt idx="1358">
                  <c:v>12.799299999999999</c:v>
                </c:pt>
                <c:pt idx="1359">
                  <c:v>12.8086</c:v>
                </c:pt>
                <c:pt idx="1360">
                  <c:v>12.8209</c:v>
                </c:pt>
                <c:pt idx="1361">
                  <c:v>12.8352</c:v>
                </c:pt>
                <c:pt idx="1362">
                  <c:v>12.8513</c:v>
                </c:pt>
                <c:pt idx="1363">
                  <c:v>12.8767</c:v>
                </c:pt>
                <c:pt idx="1364">
                  <c:v>12.882</c:v>
                </c:pt>
                <c:pt idx="1365">
                  <c:v>12.8878</c:v>
                </c:pt>
                <c:pt idx="1366">
                  <c:v>12.897799999999998</c:v>
                </c:pt>
                <c:pt idx="1367">
                  <c:v>12.911099999999999</c:v>
                </c:pt>
                <c:pt idx="1368">
                  <c:v>12.9255</c:v>
                </c:pt>
                <c:pt idx="1369">
                  <c:v>12.9338</c:v>
                </c:pt>
                <c:pt idx="1370">
                  <c:v>12.949400000000001</c:v>
                </c:pt>
                <c:pt idx="1371">
                  <c:v>12.9581</c:v>
                </c:pt>
                <c:pt idx="1372">
                  <c:v>12.9727</c:v>
                </c:pt>
                <c:pt idx="1373">
                  <c:v>12.991199999999999</c:v>
                </c:pt>
                <c:pt idx="1374">
                  <c:v>13.0046</c:v>
                </c:pt>
                <c:pt idx="1375">
                  <c:v>13.018099999999999</c:v>
                </c:pt>
                <c:pt idx="1376">
                  <c:v>13.028700000000001</c:v>
                </c:pt>
                <c:pt idx="1377">
                  <c:v>13.041700000000001</c:v>
                </c:pt>
                <c:pt idx="1378">
                  <c:v>13.0588</c:v>
                </c:pt>
                <c:pt idx="1379">
                  <c:v>13.071</c:v>
                </c:pt>
                <c:pt idx="1380">
                  <c:v>13.082999999999998</c:v>
                </c:pt>
                <c:pt idx="1381">
                  <c:v>13.1015</c:v>
                </c:pt>
                <c:pt idx="1382">
                  <c:v>13.1234</c:v>
                </c:pt>
                <c:pt idx="1383">
                  <c:v>13.139100000000001</c:v>
                </c:pt>
                <c:pt idx="1384">
                  <c:v>13.1523</c:v>
                </c:pt>
                <c:pt idx="1385">
                  <c:v>13.167899999999999</c:v>
                </c:pt>
                <c:pt idx="1386">
                  <c:v>13.184100000000001</c:v>
                </c:pt>
                <c:pt idx="1387">
                  <c:v>13.202300000000001</c:v>
                </c:pt>
                <c:pt idx="1388">
                  <c:v>13.2164</c:v>
                </c:pt>
                <c:pt idx="1389">
                  <c:v>13.231199999999999</c:v>
                </c:pt>
                <c:pt idx="1390">
                  <c:v>13.2448</c:v>
                </c:pt>
                <c:pt idx="1391">
                  <c:v>13.2631</c:v>
                </c:pt>
                <c:pt idx="1392">
                  <c:v>13.2797</c:v>
                </c:pt>
                <c:pt idx="1393">
                  <c:v>13.2949</c:v>
                </c:pt>
                <c:pt idx="1394">
                  <c:v>13.3117</c:v>
                </c:pt>
                <c:pt idx="1395">
                  <c:v>13.3262</c:v>
                </c:pt>
                <c:pt idx="1396">
                  <c:v>13.346500000000001</c:v>
                </c:pt>
                <c:pt idx="1397">
                  <c:v>13.365600000000001</c:v>
                </c:pt>
                <c:pt idx="1398">
                  <c:v>13.383799999999999</c:v>
                </c:pt>
                <c:pt idx="1399">
                  <c:v>13.400799999999998</c:v>
                </c:pt>
                <c:pt idx="1400">
                  <c:v>13.4155</c:v>
                </c:pt>
                <c:pt idx="1401">
                  <c:v>13.433999999999999</c:v>
                </c:pt>
                <c:pt idx="1402">
                  <c:v>13.4559</c:v>
                </c:pt>
                <c:pt idx="1403">
                  <c:v>13.4717</c:v>
                </c:pt>
                <c:pt idx="1404">
                  <c:v>13.485999999999999</c:v>
                </c:pt>
                <c:pt idx="1405">
                  <c:v>13.5067</c:v>
                </c:pt>
                <c:pt idx="1406">
                  <c:v>13.523400000000001</c:v>
                </c:pt>
                <c:pt idx="1407">
                  <c:v>13.5395</c:v>
                </c:pt>
                <c:pt idx="1408">
                  <c:v>13.555299999999999</c:v>
                </c:pt>
                <c:pt idx="1409">
                  <c:v>13.575000000000001</c:v>
                </c:pt>
                <c:pt idx="1410">
                  <c:v>13.5938</c:v>
                </c:pt>
                <c:pt idx="1411">
                  <c:v>13.610799999999999</c:v>
                </c:pt>
                <c:pt idx="1412">
                  <c:v>13.629999999999999</c:v>
                </c:pt>
                <c:pt idx="1413">
                  <c:v>13.654500000000001</c:v>
                </c:pt>
                <c:pt idx="1414">
                  <c:v>13.667300000000001</c:v>
                </c:pt>
                <c:pt idx="1415">
                  <c:v>13.686</c:v>
                </c:pt>
                <c:pt idx="1416">
                  <c:v>13.7059</c:v>
                </c:pt>
                <c:pt idx="1417">
                  <c:v>13.7189</c:v>
                </c:pt>
                <c:pt idx="1418">
                  <c:v>13.736699999999999</c:v>
                </c:pt>
                <c:pt idx="1419">
                  <c:v>13.750999999999999</c:v>
                </c:pt>
                <c:pt idx="1420">
                  <c:v>13.770100000000001</c:v>
                </c:pt>
                <c:pt idx="1421">
                  <c:v>13.791700000000001</c:v>
                </c:pt>
                <c:pt idx="1422">
                  <c:v>13.8116</c:v>
                </c:pt>
                <c:pt idx="1423">
                  <c:v>13.8307</c:v>
                </c:pt>
                <c:pt idx="1424">
                  <c:v>13.848299999999998</c:v>
                </c:pt>
                <c:pt idx="1425">
                  <c:v>13.8695</c:v>
                </c:pt>
                <c:pt idx="1426">
                  <c:v>13.888400000000001</c:v>
                </c:pt>
                <c:pt idx="1427">
                  <c:v>13.909599999999999</c:v>
                </c:pt>
                <c:pt idx="1428">
                  <c:v>13.931100000000001</c:v>
                </c:pt>
                <c:pt idx="1429">
                  <c:v>13.949299999999999</c:v>
                </c:pt>
                <c:pt idx="1430">
                  <c:v>13.968</c:v>
                </c:pt>
                <c:pt idx="1431">
                  <c:v>13.9857</c:v>
                </c:pt>
                <c:pt idx="1432">
                  <c:v>14.002000000000001</c:v>
                </c:pt>
                <c:pt idx="1433">
                  <c:v>14.023400000000001</c:v>
                </c:pt>
                <c:pt idx="1434">
                  <c:v>14.052200000000001</c:v>
                </c:pt>
                <c:pt idx="1435">
                  <c:v>14.0746</c:v>
                </c:pt>
                <c:pt idx="1436">
                  <c:v>14.0962</c:v>
                </c:pt>
                <c:pt idx="1437">
                  <c:v>14.1189</c:v>
                </c:pt>
                <c:pt idx="1438">
                  <c:v>14.138500000000001</c:v>
                </c:pt>
                <c:pt idx="1439">
                  <c:v>14.161300000000001</c:v>
                </c:pt>
                <c:pt idx="1440">
                  <c:v>14.180999999999999</c:v>
                </c:pt>
                <c:pt idx="1441">
                  <c:v>14.205</c:v>
                </c:pt>
                <c:pt idx="1442">
                  <c:v>14.2249</c:v>
                </c:pt>
                <c:pt idx="1443">
                  <c:v>14.2521</c:v>
                </c:pt>
                <c:pt idx="1444">
                  <c:v>14.2746</c:v>
                </c:pt>
                <c:pt idx="1445">
                  <c:v>14.293699999999999</c:v>
                </c:pt>
                <c:pt idx="1446">
                  <c:v>14.321099999999999</c:v>
                </c:pt>
                <c:pt idx="1447">
                  <c:v>14.3482</c:v>
                </c:pt>
                <c:pt idx="1448">
                  <c:v>14.370000000000001</c:v>
                </c:pt>
                <c:pt idx="1449">
                  <c:v>14.392800000000001</c:v>
                </c:pt>
                <c:pt idx="1450">
                  <c:v>14.422799999999999</c:v>
                </c:pt>
                <c:pt idx="1451">
                  <c:v>14.4415</c:v>
                </c:pt>
                <c:pt idx="1452">
                  <c:v>14.475300000000001</c:v>
                </c:pt>
                <c:pt idx="1453">
                  <c:v>14.4978</c:v>
                </c:pt>
                <c:pt idx="1454">
                  <c:v>14.527800000000001</c:v>
                </c:pt>
                <c:pt idx="1455">
                  <c:v>14.555999999999999</c:v>
                </c:pt>
                <c:pt idx="1456">
                  <c:v>14.5852</c:v>
                </c:pt>
                <c:pt idx="1457">
                  <c:v>14.605500000000001</c:v>
                </c:pt>
                <c:pt idx="1458">
                  <c:v>14.6287</c:v>
                </c:pt>
                <c:pt idx="1459">
                  <c:v>14.661300000000001</c:v>
                </c:pt>
                <c:pt idx="1460">
                  <c:v>14.686199999999999</c:v>
                </c:pt>
                <c:pt idx="1461">
                  <c:v>14.7119</c:v>
                </c:pt>
                <c:pt idx="1462">
                  <c:v>14.7357</c:v>
                </c:pt>
                <c:pt idx="1463">
                  <c:v>14.769300000000001</c:v>
                </c:pt>
                <c:pt idx="1464">
                  <c:v>14.7942</c:v>
                </c:pt>
                <c:pt idx="1465">
                  <c:v>14.8195</c:v>
                </c:pt>
                <c:pt idx="1466">
                  <c:v>14.8489</c:v>
                </c:pt>
                <c:pt idx="1467">
                  <c:v>14.878499999999999</c:v>
                </c:pt>
                <c:pt idx="1468">
                  <c:v>14.919699999999999</c:v>
                </c:pt>
                <c:pt idx="1469">
                  <c:v>14.9405</c:v>
                </c:pt>
                <c:pt idx="1470">
                  <c:v>14.972100000000001</c:v>
                </c:pt>
                <c:pt idx="1471">
                  <c:v>15.004200000000001</c:v>
                </c:pt>
                <c:pt idx="1472">
                  <c:v>15.036099999999999</c:v>
                </c:pt>
                <c:pt idx="1473">
                  <c:v>15.061199999999999</c:v>
                </c:pt>
                <c:pt idx="1474">
                  <c:v>15.091200000000001</c:v>
                </c:pt>
                <c:pt idx="1475">
                  <c:v>15.117599999999999</c:v>
                </c:pt>
                <c:pt idx="1476">
                  <c:v>15.151100000000001</c:v>
                </c:pt>
                <c:pt idx="1477">
                  <c:v>15.179599999999999</c:v>
                </c:pt>
                <c:pt idx="1478">
                  <c:v>15.206000000000001</c:v>
                </c:pt>
                <c:pt idx="1479">
                  <c:v>15.2409</c:v>
                </c:pt>
                <c:pt idx="1480">
                  <c:v>15.267799999999999</c:v>
                </c:pt>
                <c:pt idx="1481">
                  <c:v>15.2994</c:v>
                </c:pt>
                <c:pt idx="1482">
                  <c:v>15.329499999999999</c:v>
                </c:pt>
                <c:pt idx="1483">
                  <c:v>15.3581</c:v>
                </c:pt>
                <c:pt idx="1484">
                  <c:v>15.3925</c:v>
                </c:pt>
                <c:pt idx="1485">
                  <c:v>15.427899999999999</c:v>
                </c:pt>
                <c:pt idx="1486">
                  <c:v>15.460700000000001</c:v>
                </c:pt>
                <c:pt idx="1487">
                  <c:v>15.4847</c:v>
                </c:pt>
                <c:pt idx="1488">
                  <c:v>15.5176</c:v>
                </c:pt>
                <c:pt idx="1489">
                  <c:v>15.5479</c:v>
                </c:pt>
                <c:pt idx="1490">
                  <c:v>15.577</c:v>
                </c:pt>
                <c:pt idx="1491">
                  <c:v>15.6051</c:v>
                </c:pt>
                <c:pt idx="1492">
                  <c:v>15.641200000000001</c:v>
                </c:pt>
                <c:pt idx="1493">
                  <c:v>15.674899999999999</c:v>
                </c:pt>
                <c:pt idx="1494">
                  <c:v>15.713000000000001</c:v>
                </c:pt>
                <c:pt idx="1495">
                  <c:v>15.744199999999999</c:v>
                </c:pt>
                <c:pt idx="1496">
                  <c:v>15.78</c:v>
                </c:pt>
                <c:pt idx="1497">
                  <c:v>15.8103</c:v>
                </c:pt>
                <c:pt idx="1498">
                  <c:v>15.845000000000001</c:v>
                </c:pt>
                <c:pt idx="1499">
                  <c:v>15.876799999999999</c:v>
                </c:pt>
                <c:pt idx="1500">
                  <c:v>15.9171</c:v>
                </c:pt>
                <c:pt idx="1501">
                  <c:v>15.944799999999999</c:v>
                </c:pt>
                <c:pt idx="1502">
                  <c:v>15.981700000000002</c:v>
                </c:pt>
                <c:pt idx="1503">
                  <c:v>16.009800000000002</c:v>
                </c:pt>
                <c:pt idx="1504">
                  <c:v>16.047900000000002</c:v>
                </c:pt>
                <c:pt idx="1505">
                  <c:v>16.083199999999998</c:v>
                </c:pt>
                <c:pt idx="1506">
                  <c:v>16.122600000000002</c:v>
                </c:pt>
                <c:pt idx="1507">
                  <c:v>16.152199999999997</c:v>
                </c:pt>
                <c:pt idx="1508">
                  <c:v>16.186</c:v>
                </c:pt>
                <c:pt idx="1509">
                  <c:v>16.222200000000001</c:v>
                </c:pt>
                <c:pt idx="1510">
                  <c:v>16.2637</c:v>
                </c:pt>
                <c:pt idx="1511">
                  <c:v>16.296900000000001</c:v>
                </c:pt>
                <c:pt idx="1512">
                  <c:v>16.331800000000001</c:v>
                </c:pt>
                <c:pt idx="1513">
                  <c:v>16.370999999999999</c:v>
                </c:pt>
                <c:pt idx="1514">
                  <c:v>16.4099</c:v>
                </c:pt>
                <c:pt idx="1515">
                  <c:v>16.447199999999999</c:v>
                </c:pt>
                <c:pt idx="1516">
                  <c:v>16.4832</c:v>
                </c:pt>
                <c:pt idx="1517">
                  <c:v>16.519099999999998</c:v>
                </c:pt>
                <c:pt idx="1518">
                  <c:v>16.561900000000001</c:v>
                </c:pt>
                <c:pt idx="1519">
                  <c:v>16.6051</c:v>
                </c:pt>
                <c:pt idx="1520">
                  <c:v>16.637599999999999</c:v>
                </c:pt>
                <c:pt idx="1521">
                  <c:v>16.6784</c:v>
                </c:pt>
                <c:pt idx="1522">
                  <c:v>16.722300000000001</c:v>
                </c:pt>
                <c:pt idx="1523">
                  <c:v>16.7653</c:v>
                </c:pt>
                <c:pt idx="1524">
                  <c:v>16.799399999999999</c:v>
                </c:pt>
                <c:pt idx="1525">
                  <c:v>16.845300000000002</c:v>
                </c:pt>
                <c:pt idx="1526">
                  <c:v>16.8812</c:v>
                </c:pt>
                <c:pt idx="1527">
                  <c:v>16.9224</c:v>
                </c:pt>
                <c:pt idx="1528">
                  <c:v>16.965999999999998</c:v>
                </c:pt>
                <c:pt idx="1529">
                  <c:v>17.005300000000002</c:v>
                </c:pt>
                <c:pt idx="1530">
                  <c:v>17.048500000000001</c:v>
                </c:pt>
                <c:pt idx="1531">
                  <c:v>17.092699999999997</c:v>
                </c:pt>
                <c:pt idx="1532">
                  <c:v>17.133700000000001</c:v>
                </c:pt>
                <c:pt idx="1533">
                  <c:v>17.179300000000001</c:v>
                </c:pt>
                <c:pt idx="1534">
                  <c:v>17.215500000000002</c:v>
                </c:pt>
                <c:pt idx="1535">
                  <c:v>17.252600000000001</c:v>
                </c:pt>
                <c:pt idx="1536">
                  <c:v>17.295999999999999</c:v>
                </c:pt>
                <c:pt idx="1537">
                  <c:v>17.340700000000002</c:v>
                </c:pt>
                <c:pt idx="1538">
                  <c:v>17.385200000000001</c:v>
                </c:pt>
                <c:pt idx="1539">
                  <c:v>17.421300000000002</c:v>
                </c:pt>
                <c:pt idx="1540">
                  <c:v>17.4727</c:v>
                </c:pt>
                <c:pt idx="1541">
                  <c:v>17.515599999999999</c:v>
                </c:pt>
                <c:pt idx="1542">
                  <c:v>17.557300000000001</c:v>
                </c:pt>
                <c:pt idx="1543">
                  <c:v>17.604800000000001</c:v>
                </c:pt>
                <c:pt idx="1544">
                  <c:v>17.6448</c:v>
                </c:pt>
                <c:pt idx="1545">
                  <c:v>17.689599999999999</c:v>
                </c:pt>
                <c:pt idx="1546">
                  <c:v>17.7285</c:v>
                </c:pt>
                <c:pt idx="1547">
                  <c:v>17.775699999999997</c:v>
                </c:pt>
                <c:pt idx="1548">
                  <c:v>17.814</c:v>
                </c:pt>
                <c:pt idx="1549">
                  <c:v>17.863700000000001</c:v>
                </c:pt>
                <c:pt idx="1550">
                  <c:v>17.902899999999999</c:v>
                </c:pt>
                <c:pt idx="1551">
                  <c:v>17.950700000000001</c:v>
                </c:pt>
                <c:pt idx="1552">
                  <c:v>17.988600000000002</c:v>
                </c:pt>
                <c:pt idx="1553">
                  <c:v>18.038999999999998</c:v>
                </c:pt>
                <c:pt idx="1554">
                  <c:v>18.083400000000001</c:v>
                </c:pt>
                <c:pt idx="1555">
                  <c:v>18.129899999999999</c:v>
                </c:pt>
                <c:pt idx="1556">
                  <c:v>18.1706</c:v>
                </c:pt>
                <c:pt idx="1557">
                  <c:v>18.215399999999999</c:v>
                </c:pt>
                <c:pt idx="1558">
                  <c:v>18.264499999999998</c:v>
                </c:pt>
                <c:pt idx="1559">
                  <c:v>18.307299999999998</c:v>
                </c:pt>
                <c:pt idx="1560">
                  <c:v>18.3523</c:v>
                </c:pt>
                <c:pt idx="1561">
                  <c:v>18.402899999999999</c:v>
                </c:pt>
                <c:pt idx="1562">
                  <c:v>18.4451</c:v>
                </c:pt>
                <c:pt idx="1563">
                  <c:v>18.486900000000002</c:v>
                </c:pt>
                <c:pt idx="1564">
                  <c:v>18.539199999999997</c:v>
                </c:pt>
                <c:pt idx="1565">
                  <c:v>18.575800000000001</c:v>
                </c:pt>
                <c:pt idx="1566">
                  <c:v>18.627800000000001</c:v>
                </c:pt>
                <c:pt idx="1567">
                  <c:v>18.666700000000002</c:v>
                </c:pt>
                <c:pt idx="1568">
                  <c:v>18.7227</c:v>
                </c:pt>
                <c:pt idx="1569">
                  <c:v>18.761900000000001</c:v>
                </c:pt>
                <c:pt idx="1570">
                  <c:v>18.807600000000001</c:v>
                </c:pt>
                <c:pt idx="1571">
                  <c:v>18.857100000000003</c:v>
                </c:pt>
                <c:pt idx="1572">
                  <c:v>18.897100000000002</c:v>
                </c:pt>
                <c:pt idx="1573">
                  <c:v>18.945399999999999</c:v>
                </c:pt>
                <c:pt idx="1574">
                  <c:v>18.9879</c:v>
                </c:pt>
                <c:pt idx="1575">
                  <c:v>19.031099999999999</c:v>
                </c:pt>
                <c:pt idx="1576">
                  <c:v>19.0716</c:v>
                </c:pt>
                <c:pt idx="1577">
                  <c:v>19.117999999999999</c:v>
                </c:pt>
                <c:pt idx="1578">
                  <c:v>19.1629</c:v>
                </c:pt>
                <c:pt idx="1579">
                  <c:v>19.209699999999998</c:v>
                </c:pt>
                <c:pt idx="1580">
                  <c:v>19.254100000000001</c:v>
                </c:pt>
                <c:pt idx="1581">
                  <c:v>19.302500000000002</c:v>
                </c:pt>
                <c:pt idx="1582">
                  <c:v>19.346599999999999</c:v>
                </c:pt>
                <c:pt idx="1583">
                  <c:v>19.390999999999998</c:v>
                </c:pt>
                <c:pt idx="1584">
                  <c:v>19.4404</c:v>
                </c:pt>
                <c:pt idx="1585">
                  <c:v>19.481999999999999</c:v>
                </c:pt>
                <c:pt idx="1586">
                  <c:v>19.526299999999999</c:v>
                </c:pt>
                <c:pt idx="1587">
                  <c:v>19.575299999999999</c:v>
                </c:pt>
                <c:pt idx="1588">
                  <c:v>19.614199999999997</c:v>
                </c:pt>
                <c:pt idx="1589">
                  <c:v>19.665399999999998</c:v>
                </c:pt>
                <c:pt idx="1590">
                  <c:v>19.705199999999998</c:v>
                </c:pt>
                <c:pt idx="1591">
                  <c:v>19.751300000000001</c:v>
                </c:pt>
                <c:pt idx="1592">
                  <c:v>19.794800000000002</c:v>
                </c:pt>
                <c:pt idx="1593">
                  <c:v>19.838200000000001</c:v>
                </c:pt>
                <c:pt idx="1594">
                  <c:v>19.893699999999999</c:v>
                </c:pt>
                <c:pt idx="1595">
                  <c:v>19.9329</c:v>
                </c:pt>
                <c:pt idx="1596">
                  <c:v>19.994199999999999</c:v>
                </c:pt>
                <c:pt idx="1597">
                  <c:v>20.0473</c:v>
                </c:pt>
                <c:pt idx="1598">
                  <c:v>20.088100000000001</c:v>
                </c:pt>
                <c:pt idx="1599">
                  <c:v>20.067899999999998</c:v>
                </c:pt>
                <c:pt idx="1600">
                  <c:v>20.6905</c:v>
                </c:pt>
                <c:pt idx="1601">
                  <c:v>19.959700000000002</c:v>
                </c:pt>
                <c:pt idx="1602">
                  <c:v>19.790900000000001</c:v>
                </c:pt>
                <c:pt idx="1603">
                  <c:v>19.626100000000001</c:v>
                </c:pt>
                <c:pt idx="1604">
                  <c:v>19.4679</c:v>
                </c:pt>
                <c:pt idx="1605">
                  <c:v>19.322300000000002</c:v>
                </c:pt>
                <c:pt idx="1606">
                  <c:v>19.175999999999998</c:v>
                </c:pt>
                <c:pt idx="1607">
                  <c:v>19.030200000000001</c:v>
                </c:pt>
                <c:pt idx="1608">
                  <c:v>18.883700000000001</c:v>
                </c:pt>
                <c:pt idx="1609">
                  <c:v>18.747400000000003</c:v>
                </c:pt>
                <c:pt idx="1610">
                  <c:v>18.613700000000001</c:v>
                </c:pt>
                <c:pt idx="1611">
                  <c:v>18.471</c:v>
                </c:pt>
                <c:pt idx="1612">
                  <c:v>18.339700000000001</c:v>
                </c:pt>
                <c:pt idx="1613">
                  <c:v>18.2028</c:v>
                </c:pt>
                <c:pt idx="1614">
                  <c:v>18.0716</c:v>
                </c:pt>
                <c:pt idx="1615">
                  <c:v>17.939299999999999</c:v>
                </c:pt>
                <c:pt idx="1616">
                  <c:v>17.812799999999999</c:v>
                </c:pt>
                <c:pt idx="1617">
                  <c:v>17.686599999999999</c:v>
                </c:pt>
                <c:pt idx="1618">
                  <c:v>17.563700000000001</c:v>
                </c:pt>
                <c:pt idx="1619">
                  <c:v>17.432199999999998</c:v>
                </c:pt>
                <c:pt idx="1620">
                  <c:v>17.3185</c:v>
                </c:pt>
                <c:pt idx="1621">
                  <c:v>17.192</c:v>
                </c:pt>
                <c:pt idx="1622">
                  <c:v>17.078099999999999</c:v>
                </c:pt>
                <c:pt idx="1623">
                  <c:v>16.952999999999999</c:v>
                </c:pt>
                <c:pt idx="1624">
                  <c:v>16.840600000000002</c:v>
                </c:pt>
                <c:pt idx="1625">
                  <c:v>16.727700000000002</c:v>
                </c:pt>
                <c:pt idx="1626">
                  <c:v>16.613599999999998</c:v>
                </c:pt>
                <c:pt idx="1627">
                  <c:v>16.504899999999999</c:v>
                </c:pt>
                <c:pt idx="1628">
                  <c:v>16.384900000000002</c:v>
                </c:pt>
                <c:pt idx="1629">
                  <c:v>16.280999999999999</c:v>
                </c:pt>
                <c:pt idx="1630">
                  <c:v>16.167899999999999</c:v>
                </c:pt>
                <c:pt idx="1631">
                  <c:v>16.059100000000001</c:v>
                </c:pt>
                <c:pt idx="1632">
                  <c:v>15.950700000000001</c:v>
                </c:pt>
                <c:pt idx="1633">
                  <c:v>15.8505</c:v>
                </c:pt>
                <c:pt idx="1634">
                  <c:v>15.7376</c:v>
                </c:pt>
                <c:pt idx="1635">
                  <c:v>15.635900000000001</c:v>
                </c:pt>
                <c:pt idx="1636">
                  <c:v>15.5305</c:v>
                </c:pt>
                <c:pt idx="1637">
                  <c:v>15.428900000000001</c:v>
                </c:pt>
                <c:pt idx="1638">
                  <c:v>15.3254</c:v>
                </c:pt>
                <c:pt idx="1639">
                  <c:v>15.217400000000001</c:v>
                </c:pt>
                <c:pt idx="1640">
                  <c:v>15.1227</c:v>
                </c:pt>
                <c:pt idx="1641">
                  <c:v>15.035600000000001</c:v>
                </c:pt>
                <c:pt idx="1642">
                  <c:v>14.93</c:v>
                </c:pt>
                <c:pt idx="1643">
                  <c:v>14.8377</c:v>
                </c:pt>
                <c:pt idx="1644">
                  <c:v>14.735800000000001</c:v>
                </c:pt>
                <c:pt idx="1645">
                  <c:v>14.6409</c:v>
                </c:pt>
                <c:pt idx="1646">
                  <c:v>14.544499999999999</c:v>
                </c:pt>
                <c:pt idx="1647">
                  <c:v>14.440799999999999</c:v>
                </c:pt>
                <c:pt idx="1648">
                  <c:v>14.350099999999999</c:v>
                </c:pt>
                <c:pt idx="1649">
                  <c:v>14.2578</c:v>
                </c:pt>
                <c:pt idx="1650">
                  <c:v>14.161800000000001</c:v>
                </c:pt>
                <c:pt idx="1651">
                  <c:v>14.0685</c:v>
                </c:pt>
                <c:pt idx="1652">
                  <c:v>13.9824</c:v>
                </c:pt>
                <c:pt idx="1653">
                  <c:v>13.884</c:v>
                </c:pt>
                <c:pt idx="1654">
                  <c:v>13.7958</c:v>
                </c:pt>
                <c:pt idx="1655">
                  <c:v>13.702999999999999</c:v>
                </c:pt>
                <c:pt idx="1656">
                  <c:v>13.6137</c:v>
                </c:pt>
                <c:pt idx="1657">
                  <c:v>13.5273</c:v>
                </c:pt>
                <c:pt idx="1658">
                  <c:v>13.4415</c:v>
                </c:pt>
                <c:pt idx="1659">
                  <c:v>13.3552</c:v>
                </c:pt>
                <c:pt idx="1660">
                  <c:v>13.2682</c:v>
                </c:pt>
                <c:pt idx="1661">
                  <c:v>13.1812</c:v>
                </c:pt>
                <c:pt idx="1662">
                  <c:v>13.096399999999999</c:v>
                </c:pt>
                <c:pt idx="1663">
                  <c:v>13.011200000000001</c:v>
                </c:pt>
                <c:pt idx="1664">
                  <c:v>12.9254</c:v>
                </c:pt>
                <c:pt idx="1665">
                  <c:v>12.841999999999999</c:v>
                </c:pt>
                <c:pt idx="1666">
                  <c:v>12.7592</c:v>
                </c:pt>
                <c:pt idx="1667">
                  <c:v>12.6822</c:v>
                </c:pt>
                <c:pt idx="1668">
                  <c:v>12.5937</c:v>
                </c:pt>
                <c:pt idx="1669">
                  <c:v>12.517900000000001</c:v>
                </c:pt>
                <c:pt idx="1670">
                  <c:v>12.439</c:v>
                </c:pt>
                <c:pt idx="1671">
                  <c:v>12.358499999999999</c:v>
                </c:pt>
                <c:pt idx="1672">
                  <c:v>12.276999999999999</c:v>
                </c:pt>
                <c:pt idx="1673">
                  <c:v>12.1991</c:v>
                </c:pt>
                <c:pt idx="1674">
                  <c:v>12.1204</c:v>
                </c:pt>
                <c:pt idx="1675">
                  <c:v>12.045200000000001</c:v>
                </c:pt>
                <c:pt idx="1676">
                  <c:v>11.965299999999999</c:v>
                </c:pt>
                <c:pt idx="1677">
                  <c:v>11.892799999999999</c:v>
                </c:pt>
                <c:pt idx="1678">
                  <c:v>11.8096</c:v>
                </c:pt>
                <c:pt idx="1679">
                  <c:v>11.7409</c:v>
                </c:pt>
                <c:pt idx="1680">
                  <c:v>11.668799999999999</c:v>
                </c:pt>
                <c:pt idx="1681">
                  <c:v>11.594200000000001</c:v>
                </c:pt>
                <c:pt idx="1682">
                  <c:v>11.517200000000001</c:v>
                </c:pt>
                <c:pt idx="1683">
                  <c:v>11.444899999999999</c:v>
                </c:pt>
                <c:pt idx="1684">
                  <c:v>11.3727</c:v>
                </c:pt>
                <c:pt idx="1685">
                  <c:v>11.306099999999999</c:v>
                </c:pt>
                <c:pt idx="1686">
                  <c:v>11.2338</c:v>
                </c:pt>
                <c:pt idx="1687">
                  <c:v>11.161099999999999</c:v>
                </c:pt>
                <c:pt idx="1688">
                  <c:v>11.0899</c:v>
                </c:pt>
                <c:pt idx="1689">
                  <c:v>11.023099999999999</c:v>
                </c:pt>
                <c:pt idx="1690">
                  <c:v>10.9466</c:v>
                </c:pt>
                <c:pt idx="1691">
                  <c:v>10.888</c:v>
                </c:pt>
                <c:pt idx="1692">
                  <c:v>10.8216</c:v>
                </c:pt>
                <c:pt idx="1693">
                  <c:v>10.754299999999999</c:v>
                </c:pt>
                <c:pt idx="1694">
                  <c:v>10.6907</c:v>
                </c:pt>
                <c:pt idx="1695">
                  <c:v>10.625499999999999</c:v>
                </c:pt>
                <c:pt idx="1696">
                  <c:v>10.563700000000001</c:v>
                </c:pt>
                <c:pt idx="1697">
                  <c:v>10.4983</c:v>
                </c:pt>
                <c:pt idx="1698">
                  <c:v>10.4359</c:v>
                </c:pt>
                <c:pt idx="1699">
                  <c:v>10.3653</c:v>
                </c:pt>
                <c:pt idx="1700">
                  <c:v>10.309699999999999</c:v>
                </c:pt>
                <c:pt idx="1701">
                  <c:v>10.2386</c:v>
                </c:pt>
                <c:pt idx="1702">
                  <c:v>10.1722</c:v>
                </c:pt>
                <c:pt idx="1703">
                  <c:v>10.1081</c:v>
                </c:pt>
                <c:pt idx="1704">
                  <c:v>10.052099999999999</c:v>
                </c:pt>
                <c:pt idx="1705">
                  <c:v>9.989279999999999</c:v>
                </c:pt>
                <c:pt idx="1706">
                  <c:v>9.9293800000000001</c:v>
                </c:pt>
                <c:pt idx="1707">
                  <c:v>9.8662899999999993</c:v>
                </c:pt>
                <c:pt idx="1708">
                  <c:v>9.808819999999999</c:v>
                </c:pt>
                <c:pt idx="1709">
                  <c:v>9.7489699999999999</c:v>
                </c:pt>
                <c:pt idx="1710">
                  <c:v>9.6928299999999989</c:v>
                </c:pt>
                <c:pt idx="1711">
                  <c:v>9.6323499999999989</c:v>
                </c:pt>
                <c:pt idx="1712">
                  <c:v>9.5691100000000002</c:v>
                </c:pt>
                <c:pt idx="1713">
                  <c:v>9.5137499999999999</c:v>
                </c:pt>
                <c:pt idx="1714">
                  <c:v>9.4667399999999997</c:v>
                </c:pt>
                <c:pt idx="1715">
                  <c:v>9.4063800000000004</c:v>
                </c:pt>
                <c:pt idx="1716">
                  <c:v>9.3475400000000004</c:v>
                </c:pt>
                <c:pt idx="1717">
                  <c:v>9.2902500000000003</c:v>
                </c:pt>
                <c:pt idx="1718">
                  <c:v>9.2375699999999998</c:v>
                </c:pt>
                <c:pt idx="1719">
                  <c:v>9.1819799999999994</c:v>
                </c:pt>
                <c:pt idx="1720">
                  <c:v>9.1322700000000001</c:v>
                </c:pt>
                <c:pt idx="1721">
                  <c:v>9.0744999999999987</c:v>
                </c:pt>
                <c:pt idx="1722">
                  <c:v>9.0213000000000001</c:v>
                </c:pt>
                <c:pt idx="1723">
                  <c:v>8.9674200000000006</c:v>
                </c:pt>
                <c:pt idx="1724">
                  <c:v>8.9189799999999995</c:v>
                </c:pt>
                <c:pt idx="1725">
                  <c:v>8.8665900000000004</c:v>
                </c:pt>
                <c:pt idx="1726">
                  <c:v>8.8117599999999996</c:v>
                </c:pt>
                <c:pt idx="1727">
                  <c:v>8.7682199999999995</c:v>
                </c:pt>
                <c:pt idx="1728">
                  <c:v>8.7086699999999997</c:v>
                </c:pt>
                <c:pt idx="1729">
                  <c:v>8.6650200000000002</c:v>
                </c:pt>
                <c:pt idx="1730">
                  <c:v>8.6117899999999992</c:v>
                </c:pt>
                <c:pt idx="1731">
                  <c:v>8.5643200000000004</c:v>
                </c:pt>
                <c:pt idx="1732">
                  <c:v>8.5219199999999997</c:v>
                </c:pt>
                <c:pt idx="1733">
                  <c:v>8.4716900000000006</c:v>
                </c:pt>
                <c:pt idx="1734">
                  <c:v>8.4338499999999996</c:v>
                </c:pt>
                <c:pt idx="1735">
                  <c:v>8.3998500000000007</c:v>
                </c:pt>
                <c:pt idx="1736">
                  <c:v>8.3502600000000005</c:v>
                </c:pt>
                <c:pt idx="1737">
                  <c:v>8.3018099999999997</c:v>
                </c:pt>
                <c:pt idx="1738">
                  <c:v>8.2517600000000009</c:v>
                </c:pt>
                <c:pt idx="1739">
                  <c:v>8.2048999999999985</c:v>
                </c:pt>
                <c:pt idx="1740">
                  <c:v>8.1577000000000002</c:v>
                </c:pt>
                <c:pt idx="1741">
                  <c:v>8.1070799999999998</c:v>
                </c:pt>
                <c:pt idx="1742">
                  <c:v>8.0605799999999999</c:v>
                </c:pt>
                <c:pt idx="1743">
                  <c:v>8.0158799999999992</c:v>
                </c:pt>
                <c:pt idx="1744">
                  <c:v>7.9675600000000006</c:v>
                </c:pt>
                <c:pt idx="1745">
                  <c:v>7.9257600000000004</c:v>
                </c:pt>
                <c:pt idx="1746">
                  <c:v>7.8793000000000006</c:v>
                </c:pt>
                <c:pt idx="1747">
                  <c:v>7.8367399999999998</c:v>
                </c:pt>
                <c:pt idx="1748">
                  <c:v>7.7967899999999997</c:v>
                </c:pt>
                <c:pt idx="1749">
                  <c:v>7.7519800000000005</c:v>
                </c:pt>
                <c:pt idx="1750">
                  <c:v>7.7135899999999999</c:v>
                </c:pt>
                <c:pt idx="1751">
                  <c:v>7.6668900000000004</c:v>
                </c:pt>
                <c:pt idx="1752">
                  <c:v>7.6223599999999996</c:v>
                </c:pt>
                <c:pt idx="1753">
                  <c:v>7.5833000000000004</c:v>
                </c:pt>
                <c:pt idx="1754">
                  <c:v>7.5442200000000001</c:v>
                </c:pt>
                <c:pt idx="1755">
                  <c:v>7.4999700000000002</c:v>
                </c:pt>
                <c:pt idx="1756">
                  <c:v>7.4647399999999999</c:v>
                </c:pt>
                <c:pt idx="1757">
                  <c:v>7.4212499999999997</c:v>
                </c:pt>
                <c:pt idx="1758">
                  <c:v>7.3732700000000007</c:v>
                </c:pt>
                <c:pt idx="1759">
                  <c:v>7.3400600000000003</c:v>
                </c:pt>
                <c:pt idx="1760">
                  <c:v>7.30084</c:v>
                </c:pt>
                <c:pt idx="1761">
                  <c:v>7.2604000000000006</c:v>
                </c:pt>
                <c:pt idx="1762">
                  <c:v>7.2273299999999994</c:v>
                </c:pt>
                <c:pt idx="1763">
                  <c:v>7.1780200000000001</c:v>
                </c:pt>
                <c:pt idx="1764">
                  <c:v>7.1534500000000003</c:v>
                </c:pt>
                <c:pt idx="1765">
                  <c:v>7.1046700000000005</c:v>
                </c:pt>
                <c:pt idx="1766">
                  <c:v>7.0708799999999998</c:v>
                </c:pt>
                <c:pt idx="1767">
                  <c:v>7.0318800000000001</c:v>
                </c:pt>
                <c:pt idx="1768">
                  <c:v>6.9921799999999994</c:v>
                </c:pt>
                <c:pt idx="1769">
                  <c:v>6.9543499999999998</c:v>
                </c:pt>
                <c:pt idx="1770">
                  <c:v>6.9229199999999995</c:v>
                </c:pt>
                <c:pt idx="1771">
                  <c:v>6.8864699999999992</c:v>
                </c:pt>
                <c:pt idx="1772">
                  <c:v>6.8495099999999995</c:v>
                </c:pt>
                <c:pt idx="1773">
                  <c:v>6.81412</c:v>
                </c:pt>
                <c:pt idx="1774">
                  <c:v>6.7798499999999997</c:v>
                </c:pt>
                <c:pt idx="1775">
                  <c:v>6.7453000000000003</c:v>
                </c:pt>
                <c:pt idx="1776">
                  <c:v>6.7037499999999994</c:v>
                </c:pt>
                <c:pt idx="1777">
                  <c:v>6.6749599999999996</c:v>
                </c:pt>
                <c:pt idx="1778">
                  <c:v>6.6399500000000007</c:v>
                </c:pt>
                <c:pt idx="1779">
                  <c:v>6.6087699999999998</c:v>
                </c:pt>
                <c:pt idx="1780">
                  <c:v>6.5751200000000001</c:v>
                </c:pt>
                <c:pt idx="1781">
                  <c:v>6.5380200000000004</c:v>
                </c:pt>
                <c:pt idx="1782">
                  <c:v>6.5054600000000002</c:v>
                </c:pt>
                <c:pt idx="1783">
                  <c:v>6.4713099999999999</c:v>
                </c:pt>
                <c:pt idx="1784">
                  <c:v>6.43323</c:v>
                </c:pt>
                <c:pt idx="1785">
                  <c:v>6.4052699999999998</c:v>
                </c:pt>
                <c:pt idx="1786">
                  <c:v>6.3744099999999992</c:v>
                </c:pt>
                <c:pt idx="1787">
                  <c:v>6.3426299999999998</c:v>
                </c:pt>
                <c:pt idx="1788">
                  <c:v>6.3040700000000003</c:v>
                </c:pt>
                <c:pt idx="1789">
                  <c:v>6.2735300000000001</c:v>
                </c:pt>
                <c:pt idx="1790">
                  <c:v>6.2476099999999999</c:v>
                </c:pt>
                <c:pt idx="1791">
                  <c:v>6.2130400000000003</c:v>
                </c:pt>
                <c:pt idx="1792">
                  <c:v>6.1825099999999997</c:v>
                </c:pt>
                <c:pt idx="1793">
                  <c:v>6.1512900000000004</c:v>
                </c:pt>
                <c:pt idx="1794">
                  <c:v>6.1219799999999998</c:v>
                </c:pt>
                <c:pt idx="1795">
                  <c:v>6.09321</c:v>
                </c:pt>
                <c:pt idx="1796">
                  <c:v>6.0598999999999998</c:v>
                </c:pt>
                <c:pt idx="1797">
                  <c:v>6.0327599999999997</c:v>
                </c:pt>
                <c:pt idx="1798">
                  <c:v>6.0033599999999998</c:v>
                </c:pt>
                <c:pt idx="1799">
                  <c:v>5.9739199999999997</c:v>
                </c:pt>
                <c:pt idx="1800">
                  <c:v>5.9390800000000006</c:v>
                </c:pt>
                <c:pt idx="1801">
                  <c:v>5.9101500000000007</c:v>
                </c:pt>
                <c:pt idx="1802">
                  <c:v>5.8819099999999995</c:v>
                </c:pt>
                <c:pt idx="1803">
                  <c:v>5.8551099999999998</c:v>
                </c:pt>
                <c:pt idx="1804">
                  <c:v>5.8196300000000001</c:v>
                </c:pt>
                <c:pt idx="1805">
                  <c:v>5.7949100000000007</c:v>
                </c:pt>
                <c:pt idx="1806">
                  <c:v>5.7725500000000007</c:v>
                </c:pt>
                <c:pt idx="1807">
                  <c:v>5.74613</c:v>
                </c:pt>
                <c:pt idx="1808">
                  <c:v>5.7155100000000001</c:v>
                </c:pt>
                <c:pt idx="1809">
                  <c:v>5.6825900000000003</c:v>
                </c:pt>
                <c:pt idx="1810">
                  <c:v>5.6629800000000001</c:v>
                </c:pt>
                <c:pt idx="1811">
                  <c:v>5.6351899999999997</c:v>
                </c:pt>
                <c:pt idx="1812">
                  <c:v>5.6093700000000002</c:v>
                </c:pt>
                <c:pt idx="1813">
                  <c:v>5.5821300000000003</c:v>
                </c:pt>
                <c:pt idx="1814">
                  <c:v>5.5558899999999998</c:v>
                </c:pt>
                <c:pt idx="1815">
                  <c:v>5.5310100000000002</c:v>
                </c:pt>
                <c:pt idx="1816">
                  <c:v>5.5086599999999999</c:v>
                </c:pt>
                <c:pt idx="1817">
                  <c:v>5.4801499999999992</c:v>
                </c:pt>
                <c:pt idx="1818">
                  <c:v>5.4475499999999997</c:v>
                </c:pt>
                <c:pt idx="1819">
                  <c:v>5.4240199999999996</c:v>
                </c:pt>
                <c:pt idx="1820">
                  <c:v>5.4014199999999999</c:v>
                </c:pt>
                <c:pt idx="1821">
                  <c:v>5.3773400000000002</c:v>
                </c:pt>
                <c:pt idx="1822">
                  <c:v>5.3475299999999999</c:v>
                </c:pt>
                <c:pt idx="1823">
                  <c:v>5.3290100000000002</c:v>
                </c:pt>
                <c:pt idx="1824">
                  <c:v>5.3073699999999997</c:v>
                </c:pt>
                <c:pt idx="1825">
                  <c:v>5.2821099999999994</c:v>
                </c:pt>
                <c:pt idx="1826">
                  <c:v>5.2581800000000003</c:v>
                </c:pt>
                <c:pt idx="1827">
                  <c:v>5.2395800000000001</c:v>
                </c:pt>
                <c:pt idx="1828">
                  <c:v>4.8952199999999992</c:v>
                </c:pt>
                <c:pt idx="1829">
                  <c:v>5.07883</c:v>
                </c:pt>
                <c:pt idx="1830">
                  <c:v>5.0539699999999996</c:v>
                </c:pt>
                <c:pt idx="1831">
                  <c:v>5.0311500000000002</c:v>
                </c:pt>
                <c:pt idx="1832">
                  <c:v>5.0087299999999999</c:v>
                </c:pt>
                <c:pt idx="1833">
                  <c:v>4.9877200000000004</c:v>
                </c:pt>
                <c:pt idx="1834">
                  <c:v>4.96563</c:v>
                </c:pt>
                <c:pt idx="1835">
                  <c:v>4.9453199999999997</c:v>
                </c:pt>
                <c:pt idx="1836">
                  <c:v>4.9204899999999991</c:v>
                </c:pt>
                <c:pt idx="1837">
                  <c:v>4.9002499999999998</c:v>
                </c:pt>
                <c:pt idx="1838">
                  <c:v>4.88103</c:v>
                </c:pt>
                <c:pt idx="1839">
                  <c:v>4.8593299999999999</c:v>
                </c:pt>
                <c:pt idx="1840">
                  <c:v>4.8392400000000002</c:v>
                </c:pt>
                <c:pt idx="1841">
                  <c:v>4.8200400000000005</c:v>
                </c:pt>
                <c:pt idx="1842">
                  <c:v>4.7982900000000006</c:v>
                </c:pt>
                <c:pt idx="1843">
                  <c:v>4.7768000000000006</c:v>
                </c:pt>
                <c:pt idx="1844">
                  <c:v>4.7571599999999998</c:v>
                </c:pt>
                <c:pt idx="1845">
                  <c:v>4.73726</c:v>
                </c:pt>
                <c:pt idx="1846">
                  <c:v>4.7180200000000001</c:v>
                </c:pt>
                <c:pt idx="1847">
                  <c:v>4.6975000000000007</c:v>
                </c:pt>
                <c:pt idx="1848">
                  <c:v>4.6772100000000005</c:v>
                </c:pt>
                <c:pt idx="1849">
                  <c:v>4.6592900000000004</c:v>
                </c:pt>
                <c:pt idx="1850">
                  <c:v>4.6414499999999999</c:v>
                </c:pt>
                <c:pt idx="1851">
                  <c:v>4.6217899999999998</c:v>
                </c:pt>
                <c:pt idx="1852">
                  <c:v>4.60562</c:v>
                </c:pt>
                <c:pt idx="1853">
                  <c:v>4.58847</c:v>
                </c:pt>
                <c:pt idx="1854">
                  <c:v>4.5700099999999999</c:v>
                </c:pt>
                <c:pt idx="1855">
                  <c:v>4.5508299999999995</c:v>
                </c:pt>
                <c:pt idx="1856">
                  <c:v>4.5350800000000007</c:v>
                </c:pt>
                <c:pt idx="1857">
                  <c:v>4.5154799999999993</c:v>
                </c:pt>
                <c:pt idx="1858">
                  <c:v>4.4959199999999999</c:v>
                </c:pt>
                <c:pt idx="1859">
                  <c:v>4.4774500000000002</c:v>
                </c:pt>
                <c:pt idx="1860">
                  <c:v>4.4597600000000002</c:v>
                </c:pt>
                <c:pt idx="1861">
                  <c:v>4.4429099999999995</c:v>
                </c:pt>
                <c:pt idx="1862">
                  <c:v>4.4269400000000001</c:v>
                </c:pt>
                <c:pt idx="1863">
                  <c:v>4.40937</c:v>
                </c:pt>
                <c:pt idx="1864">
                  <c:v>4.3931399999999998</c:v>
                </c:pt>
                <c:pt idx="1865">
                  <c:v>4.3747300000000005</c:v>
                </c:pt>
                <c:pt idx="1866">
                  <c:v>4.3573199999999996</c:v>
                </c:pt>
                <c:pt idx="1867">
                  <c:v>4.3418099999999997</c:v>
                </c:pt>
                <c:pt idx="1868">
                  <c:v>4.3247800000000005</c:v>
                </c:pt>
                <c:pt idx="1869">
                  <c:v>4.3075199999999993</c:v>
                </c:pt>
                <c:pt idx="1870">
                  <c:v>4.3056900000000002</c:v>
                </c:pt>
                <c:pt idx="1871">
                  <c:v>4.2876499999999993</c:v>
                </c:pt>
                <c:pt idx="1872">
                  <c:v>4.2691400000000002</c:v>
                </c:pt>
                <c:pt idx="1873">
                  <c:v>4.2535300000000005</c:v>
                </c:pt>
                <c:pt idx="1874">
                  <c:v>4.2381799999999998</c:v>
                </c:pt>
                <c:pt idx="1875">
                  <c:v>4.2207800000000004</c:v>
                </c:pt>
                <c:pt idx="1876">
                  <c:v>4.20425</c:v>
                </c:pt>
                <c:pt idx="1877">
                  <c:v>4.18872</c:v>
                </c:pt>
                <c:pt idx="1878">
                  <c:v>4.1742300000000006</c:v>
                </c:pt>
                <c:pt idx="1879">
                  <c:v>4.1573900000000004</c:v>
                </c:pt>
                <c:pt idx="1880">
                  <c:v>4.1424900000000004</c:v>
                </c:pt>
                <c:pt idx="1881">
                  <c:v>4.1264199999999995</c:v>
                </c:pt>
                <c:pt idx="1882">
                  <c:v>4.1101299999999998</c:v>
                </c:pt>
                <c:pt idx="1883">
                  <c:v>4.0958100000000002</c:v>
                </c:pt>
                <c:pt idx="1884">
                  <c:v>4.08127</c:v>
                </c:pt>
                <c:pt idx="1885">
                  <c:v>4.0661699999999996</c:v>
                </c:pt>
                <c:pt idx="1886">
                  <c:v>4.0519800000000004</c:v>
                </c:pt>
                <c:pt idx="1887">
                  <c:v>4.0403599999999997</c:v>
                </c:pt>
                <c:pt idx="1888">
                  <c:v>4.0299399999999999</c:v>
                </c:pt>
                <c:pt idx="1889">
                  <c:v>4.0147300000000001</c:v>
                </c:pt>
                <c:pt idx="1890">
                  <c:v>3.9997199999999999</c:v>
                </c:pt>
                <c:pt idx="1891">
                  <c:v>3.9869299999999996</c:v>
                </c:pt>
                <c:pt idx="1892">
                  <c:v>3.9733600000000004</c:v>
                </c:pt>
                <c:pt idx="1893">
                  <c:v>3.95885</c:v>
                </c:pt>
                <c:pt idx="1894">
                  <c:v>3.9433199999999999</c:v>
                </c:pt>
                <c:pt idx="1895">
                  <c:v>3.9297400000000002</c:v>
                </c:pt>
                <c:pt idx="1896">
                  <c:v>3.9166399999999997</c:v>
                </c:pt>
                <c:pt idx="1897">
                  <c:v>3.9030300000000002</c:v>
                </c:pt>
                <c:pt idx="1898">
                  <c:v>3.89039</c:v>
                </c:pt>
                <c:pt idx="1899">
                  <c:v>3.87575</c:v>
                </c:pt>
                <c:pt idx="1900">
                  <c:v>3.86171</c:v>
                </c:pt>
                <c:pt idx="1901">
                  <c:v>3.84951</c:v>
                </c:pt>
                <c:pt idx="1902">
                  <c:v>3.8364699999999998</c:v>
                </c:pt>
                <c:pt idx="1903">
                  <c:v>3.8237000000000001</c:v>
                </c:pt>
                <c:pt idx="1904">
                  <c:v>3.8101099999999999</c:v>
                </c:pt>
                <c:pt idx="1905">
                  <c:v>3.8037900000000002</c:v>
                </c:pt>
                <c:pt idx="1906">
                  <c:v>3.7889599999999999</c:v>
                </c:pt>
                <c:pt idx="1907">
                  <c:v>3.7753899999999998</c:v>
                </c:pt>
                <c:pt idx="1908">
                  <c:v>3.7628599999999999</c:v>
                </c:pt>
                <c:pt idx="1909">
                  <c:v>3.7507700000000002</c:v>
                </c:pt>
                <c:pt idx="1910">
                  <c:v>3.7375600000000002</c:v>
                </c:pt>
                <c:pt idx="1911">
                  <c:v>3.7247300000000001</c:v>
                </c:pt>
                <c:pt idx="1912">
                  <c:v>3.7107000000000001</c:v>
                </c:pt>
                <c:pt idx="1913">
                  <c:v>3.6970800000000001</c:v>
                </c:pt>
                <c:pt idx="1914">
                  <c:v>3.6852299999999998</c:v>
                </c:pt>
                <c:pt idx="1915">
                  <c:v>3.6728099999999997</c:v>
                </c:pt>
                <c:pt idx="1916">
                  <c:v>3.6599499999999998</c:v>
                </c:pt>
                <c:pt idx="1917">
                  <c:v>3.6496400000000002</c:v>
                </c:pt>
                <c:pt idx="1918">
                  <c:v>3.6368199999999997</c:v>
                </c:pt>
                <c:pt idx="1919">
                  <c:v>3.6233900000000001</c:v>
                </c:pt>
                <c:pt idx="1920">
                  <c:v>3.61164</c:v>
                </c:pt>
                <c:pt idx="1921">
                  <c:v>3.5967199999999999</c:v>
                </c:pt>
                <c:pt idx="1922">
                  <c:v>3.5894900000000001</c:v>
                </c:pt>
                <c:pt idx="1923">
                  <c:v>3.57829</c:v>
                </c:pt>
                <c:pt idx="1924">
                  <c:v>3.5667400000000002</c:v>
                </c:pt>
                <c:pt idx="1925">
                  <c:v>3.5555399999999997</c:v>
                </c:pt>
                <c:pt idx="1926">
                  <c:v>3.5437500000000002</c:v>
                </c:pt>
                <c:pt idx="1927">
                  <c:v>3.53172</c:v>
                </c:pt>
                <c:pt idx="1928">
                  <c:v>3.5206900000000001</c:v>
                </c:pt>
                <c:pt idx="1929">
                  <c:v>3.5079600000000002</c:v>
                </c:pt>
                <c:pt idx="1930">
                  <c:v>3.4967100000000002</c:v>
                </c:pt>
                <c:pt idx="1931">
                  <c:v>3.48488</c:v>
                </c:pt>
                <c:pt idx="1932">
                  <c:v>3.4725300000000003</c:v>
                </c:pt>
                <c:pt idx="1933">
                  <c:v>3.4608299999999996</c:v>
                </c:pt>
                <c:pt idx="1934">
                  <c:v>3.4489299999999998</c:v>
                </c:pt>
                <c:pt idx="1935">
                  <c:v>3.4378899999999999</c:v>
                </c:pt>
                <c:pt idx="1936">
                  <c:v>3.4262099999999998</c:v>
                </c:pt>
                <c:pt idx="1937">
                  <c:v>3.4139600000000003</c:v>
                </c:pt>
                <c:pt idx="1938">
                  <c:v>3.4033000000000002</c:v>
                </c:pt>
                <c:pt idx="1939">
                  <c:v>3.39194</c:v>
                </c:pt>
                <c:pt idx="1940">
                  <c:v>3.3843800000000002</c:v>
                </c:pt>
                <c:pt idx="1941">
                  <c:v>3.3745200000000004</c:v>
                </c:pt>
                <c:pt idx="1942">
                  <c:v>3.36233</c:v>
                </c:pt>
                <c:pt idx="1943">
                  <c:v>3.3516700000000004</c:v>
                </c:pt>
                <c:pt idx="1944">
                  <c:v>3.3402699999999999</c:v>
                </c:pt>
                <c:pt idx="1945">
                  <c:v>3.32945</c:v>
                </c:pt>
                <c:pt idx="1946">
                  <c:v>3.31915</c:v>
                </c:pt>
                <c:pt idx="1947">
                  <c:v>3.30748</c:v>
                </c:pt>
                <c:pt idx="1948">
                  <c:v>3.2977099999999999</c:v>
                </c:pt>
                <c:pt idx="1949">
                  <c:v>3.2862499999999999</c:v>
                </c:pt>
                <c:pt idx="1950">
                  <c:v>3.27427</c:v>
                </c:pt>
                <c:pt idx="1951">
                  <c:v>3.2630100000000004</c:v>
                </c:pt>
                <c:pt idx="1952">
                  <c:v>3.25366</c:v>
                </c:pt>
                <c:pt idx="1953">
                  <c:v>3.2423700000000002</c:v>
                </c:pt>
                <c:pt idx="1954">
                  <c:v>3.2317100000000001</c:v>
                </c:pt>
                <c:pt idx="1955">
                  <c:v>3.2206600000000001</c:v>
                </c:pt>
                <c:pt idx="1956">
                  <c:v>3.2103199999999998</c:v>
                </c:pt>
                <c:pt idx="1957">
                  <c:v>3.2019199999999999</c:v>
                </c:pt>
                <c:pt idx="1958">
                  <c:v>3.1937599999999997</c:v>
                </c:pt>
                <c:pt idx="1959">
                  <c:v>3.1821900000000003</c:v>
                </c:pt>
                <c:pt idx="1960">
                  <c:v>3.1716100000000003</c:v>
                </c:pt>
                <c:pt idx="1961">
                  <c:v>3.1615599999999997</c:v>
                </c:pt>
                <c:pt idx="1962">
                  <c:v>3.1507100000000001</c:v>
                </c:pt>
                <c:pt idx="1963">
                  <c:v>3.1387700000000001</c:v>
                </c:pt>
                <c:pt idx="1964">
                  <c:v>3.1295799999999998</c:v>
                </c:pt>
                <c:pt idx="1965">
                  <c:v>3.1204299999999998</c:v>
                </c:pt>
                <c:pt idx="1966">
                  <c:v>3.1091000000000002</c:v>
                </c:pt>
                <c:pt idx="1967">
                  <c:v>3.0985100000000001</c:v>
                </c:pt>
                <c:pt idx="1968">
                  <c:v>3.0887100000000003</c:v>
                </c:pt>
                <c:pt idx="1969">
                  <c:v>3.07911</c:v>
                </c:pt>
                <c:pt idx="1970">
                  <c:v>3.0687599999999997</c:v>
                </c:pt>
                <c:pt idx="1971">
                  <c:v>3.0577800000000002</c:v>
                </c:pt>
                <c:pt idx="1972">
                  <c:v>3.0476399999999999</c:v>
                </c:pt>
                <c:pt idx="1973">
                  <c:v>3.0387200000000001</c:v>
                </c:pt>
                <c:pt idx="1974">
                  <c:v>3.0278700000000001</c:v>
                </c:pt>
                <c:pt idx="1975">
                  <c:v>3.0198400000000003</c:v>
                </c:pt>
                <c:pt idx="1976">
                  <c:v>3.01044</c:v>
                </c:pt>
                <c:pt idx="1977">
                  <c:v>3.0006400000000002</c:v>
                </c:pt>
                <c:pt idx="1978">
                  <c:v>2.9902700000000002</c:v>
                </c:pt>
                <c:pt idx="1979">
                  <c:v>2.9804599999999999</c:v>
                </c:pt>
                <c:pt idx="1980">
                  <c:v>2.9715000000000003</c:v>
                </c:pt>
                <c:pt idx="1981">
                  <c:v>2.9623700000000004</c:v>
                </c:pt>
                <c:pt idx="1982">
                  <c:v>2.9519500000000001</c:v>
                </c:pt>
                <c:pt idx="1983">
                  <c:v>2.9404700000000004</c:v>
                </c:pt>
                <c:pt idx="1984">
                  <c:v>2.9315500000000001</c:v>
                </c:pt>
                <c:pt idx="1985">
                  <c:v>2.9235699999999998</c:v>
                </c:pt>
                <c:pt idx="1986">
                  <c:v>2.9144299999999999</c:v>
                </c:pt>
                <c:pt idx="1987">
                  <c:v>2.9048400000000001</c:v>
                </c:pt>
                <c:pt idx="1988">
                  <c:v>2.89358</c:v>
                </c:pt>
                <c:pt idx="1989">
                  <c:v>2.8854699999999998</c:v>
                </c:pt>
                <c:pt idx="1990">
                  <c:v>2.8748300000000002</c:v>
                </c:pt>
                <c:pt idx="1991">
                  <c:v>2.8656799999999998</c:v>
                </c:pt>
                <c:pt idx="1992">
                  <c:v>2.8574099999999998</c:v>
                </c:pt>
                <c:pt idx="1993">
                  <c:v>2.8477200000000003</c:v>
                </c:pt>
                <c:pt idx="1994">
                  <c:v>2.8391299999999999</c:v>
                </c:pt>
                <c:pt idx="1995">
                  <c:v>2.8283700000000001</c:v>
                </c:pt>
                <c:pt idx="1996">
                  <c:v>2.8176600000000001</c:v>
                </c:pt>
                <c:pt idx="1997">
                  <c:v>2.8089999999999997</c:v>
                </c:pt>
                <c:pt idx="1998">
                  <c:v>2.7989700000000002</c:v>
                </c:pt>
                <c:pt idx="1999">
                  <c:v>2.7902399999999998</c:v>
                </c:pt>
                <c:pt idx="2000">
                  <c:v>2.78125</c:v>
                </c:pt>
                <c:pt idx="2001">
                  <c:v>2.7716799999999999</c:v>
                </c:pt>
                <c:pt idx="2002">
                  <c:v>2.7622100000000001</c:v>
                </c:pt>
                <c:pt idx="2003">
                  <c:v>2.75332</c:v>
                </c:pt>
                <c:pt idx="2004">
                  <c:v>2.7438500000000001</c:v>
                </c:pt>
                <c:pt idx="2005">
                  <c:v>2.73441</c:v>
                </c:pt>
                <c:pt idx="2006">
                  <c:v>2.7249000000000003</c:v>
                </c:pt>
                <c:pt idx="2007">
                  <c:v>2.7161199999999996</c:v>
                </c:pt>
                <c:pt idx="2008">
                  <c:v>2.7073399999999999</c:v>
                </c:pt>
                <c:pt idx="2009">
                  <c:v>2.69747</c:v>
                </c:pt>
                <c:pt idx="2010">
                  <c:v>2.6885400000000002</c:v>
                </c:pt>
                <c:pt idx="2011">
                  <c:v>2.67957</c:v>
                </c:pt>
                <c:pt idx="2012">
                  <c:v>2.6701699999999997</c:v>
                </c:pt>
                <c:pt idx="2013">
                  <c:v>2.6619000000000002</c:v>
                </c:pt>
                <c:pt idx="2014">
                  <c:v>2.6527799999999999</c:v>
                </c:pt>
                <c:pt idx="2015">
                  <c:v>2.64486</c:v>
                </c:pt>
                <c:pt idx="2016">
                  <c:v>2.6358299999999999</c:v>
                </c:pt>
                <c:pt idx="2017">
                  <c:v>2.6270500000000001</c:v>
                </c:pt>
                <c:pt idx="2018">
                  <c:v>2.61727</c:v>
                </c:pt>
                <c:pt idx="2019">
                  <c:v>2.6078600000000001</c:v>
                </c:pt>
                <c:pt idx="2020">
                  <c:v>2.5996199999999998</c:v>
                </c:pt>
                <c:pt idx="2021">
                  <c:v>2.5910600000000001</c:v>
                </c:pt>
                <c:pt idx="2022">
                  <c:v>2.5814599999999999</c:v>
                </c:pt>
                <c:pt idx="2023">
                  <c:v>2.5725000000000002</c:v>
                </c:pt>
                <c:pt idx="2024">
                  <c:v>2.5628500000000001</c:v>
                </c:pt>
                <c:pt idx="2025">
                  <c:v>2.5547599999999999</c:v>
                </c:pt>
                <c:pt idx="2026">
                  <c:v>2.5477500000000002</c:v>
                </c:pt>
                <c:pt idx="2027">
                  <c:v>2.5385599999999999</c:v>
                </c:pt>
                <c:pt idx="2028">
                  <c:v>2.5290500000000002</c:v>
                </c:pt>
                <c:pt idx="2029">
                  <c:v>2.5205000000000002</c:v>
                </c:pt>
                <c:pt idx="2030">
                  <c:v>2.5110299999999999</c:v>
                </c:pt>
                <c:pt idx="2031">
                  <c:v>2.5026299999999999</c:v>
                </c:pt>
                <c:pt idx="2032">
                  <c:v>2.4947300000000001</c:v>
                </c:pt>
                <c:pt idx="2033">
                  <c:v>2.48569</c:v>
                </c:pt>
                <c:pt idx="2034">
                  <c:v>2.4769200000000002</c:v>
                </c:pt>
                <c:pt idx="2035">
                  <c:v>2.4689000000000001</c:v>
                </c:pt>
                <c:pt idx="2036">
                  <c:v>2.4613999999999998</c:v>
                </c:pt>
                <c:pt idx="2037">
                  <c:v>2.4509800000000004</c:v>
                </c:pt>
                <c:pt idx="2038">
                  <c:v>2.4429099999999999</c:v>
                </c:pt>
                <c:pt idx="2039">
                  <c:v>2.4350499999999999</c:v>
                </c:pt>
                <c:pt idx="2040">
                  <c:v>2.42706</c:v>
                </c:pt>
                <c:pt idx="2041">
                  <c:v>2.4178300000000004</c:v>
                </c:pt>
                <c:pt idx="2042">
                  <c:v>2.4105400000000001</c:v>
                </c:pt>
                <c:pt idx="2043">
                  <c:v>2.40001</c:v>
                </c:pt>
                <c:pt idx="2044">
                  <c:v>2.3911599999999997</c:v>
                </c:pt>
                <c:pt idx="2045">
                  <c:v>2.38442</c:v>
                </c:pt>
                <c:pt idx="2046">
                  <c:v>2.3737300000000001</c:v>
                </c:pt>
                <c:pt idx="2047">
                  <c:v>2.36605</c:v>
                </c:pt>
                <c:pt idx="2048">
                  <c:v>2.3584900000000002</c:v>
                </c:pt>
                <c:pt idx="2049">
                  <c:v>2.3506800000000001</c:v>
                </c:pt>
                <c:pt idx="2050">
                  <c:v>2.3421000000000003</c:v>
                </c:pt>
                <c:pt idx="2051">
                  <c:v>2.3336399999999999</c:v>
                </c:pt>
                <c:pt idx="2052">
                  <c:v>2.3248000000000002</c:v>
                </c:pt>
                <c:pt idx="2053">
                  <c:v>2.31643</c:v>
                </c:pt>
                <c:pt idx="2054">
                  <c:v>2.3085200000000001</c:v>
                </c:pt>
                <c:pt idx="2055">
                  <c:v>2.3011199999999996</c:v>
                </c:pt>
                <c:pt idx="2056">
                  <c:v>2.2928999999999999</c:v>
                </c:pt>
                <c:pt idx="2057">
                  <c:v>2.2844100000000003</c:v>
                </c:pt>
                <c:pt idx="2058">
                  <c:v>2.2751300000000003</c:v>
                </c:pt>
                <c:pt idx="2059">
                  <c:v>2.26627</c:v>
                </c:pt>
                <c:pt idx="2060">
                  <c:v>2.2581699999999998</c:v>
                </c:pt>
                <c:pt idx="2061">
                  <c:v>2.2510699999999999</c:v>
                </c:pt>
                <c:pt idx="2062">
                  <c:v>2.2390300000000001</c:v>
                </c:pt>
                <c:pt idx="2063">
                  <c:v>2.2342199999999997</c:v>
                </c:pt>
                <c:pt idx="2064">
                  <c:v>2.2271100000000001</c:v>
                </c:pt>
                <c:pt idx="2065">
                  <c:v>2.2185400000000004</c:v>
                </c:pt>
                <c:pt idx="2066">
                  <c:v>2.2099600000000001</c:v>
                </c:pt>
                <c:pt idx="2067">
                  <c:v>2.20113</c:v>
                </c:pt>
                <c:pt idx="2068">
                  <c:v>2.1939099999999998</c:v>
                </c:pt>
                <c:pt idx="2069">
                  <c:v>2.1872699999999998</c:v>
                </c:pt>
                <c:pt idx="2070">
                  <c:v>2.1792000000000002</c:v>
                </c:pt>
                <c:pt idx="2071">
                  <c:v>2.1711</c:v>
                </c:pt>
                <c:pt idx="2072">
                  <c:v>2.16371</c:v>
                </c:pt>
                <c:pt idx="2073">
                  <c:v>2.1553100000000001</c:v>
                </c:pt>
                <c:pt idx="2074">
                  <c:v>2.1476500000000001</c:v>
                </c:pt>
                <c:pt idx="2075">
                  <c:v>2.1410499999999999</c:v>
                </c:pt>
                <c:pt idx="2076">
                  <c:v>2.13218</c:v>
                </c:pt>
                <c:pt idx="2077">
                  <c:v>2.1242900000000002</c:v>
                </c:pt>
                <c:pt idx="2078">
                  <c:v>2.1169899999999999</c:v>
                </c:pt>
                <c:pt idx="2079">
                  <c:v>2.1089899999999999</c:v>
                </c:pt>
                <c:pt idx="2080">
                  <c:v>2.1008400000000003</c:v>
                </c:pt>
                <c:pt idx="2081">
                  <c:v>2.09579</c:v>
                </c:pt>
                <c:pt idx="2082">
                  <c:v>2.0875500000000002</c:v>
                </c:pt>
                <c:pt idx="2083">
                  <c:v>2.0794300000000003</c:v>
                </c:pt>
                <c:pt idx="2084">
                  <c:v>2.0702699999999998</c:v>
                </c:pt>
                <c:pt idx="2085">
                  <c:v>2.0629599999999999</c:v>
                </c:pt>
                <c:pt idx="2086">
                  <c:v>2.05565</c:v>
                </c:pt>
                <c:pt idx="2087">
                  <c:v>2.0472399999999999</c:v>
                </c:pt>
                <c:pt idx="2088">
                  <c:v>2.0404499999999999</c:v>
                </c:pt>
                <c:pt idx="2089">
                  <c:v>2.0314100000000002</c:v>
                </c:pt>
                <c:pt idx="2090">
                  <c:v>2.0251000000000001</c:v>
                </c:pt>
                <c:pt idx="2091">
                  <c:v>2.0171000000000001</c:v>
                </c:pt>
                <c:pt idx="2092">
                  <c:v>2.0093799999999997</c:v>
                </c:pt>
                <c:pt idx="2093">
                  <c:v>2.0027299999999997</c:v>
                </c:pt>
                <c:pt idx="2094">
                  <c:v>1.9946999999999999</c:v>
                </c:pt>
                <c:pt idx="2095">
                  <c:v>1.9858900000000002</c:v>
                </c:pt>
                <c:pt idx="2096">
                  <c:v>1.9792999999999998</c:v>
                </c:pt>
                <c:pt idx="2097">
                  <c:v>1.9689400000000001</c:v>
                </c:pt>
                <c:pt idx="2098">
                  <c:v>1.9648700000000001</c:v>
                </c:pt>
                <c:pt idx="2099">
                  <c:v>1.9563300000000001</c:v>
                </c:pt>
                <c:pt idx="2100">
                  <c:v>1.9489300000000001</c:v>
                </c:pt>
                <c:pt idx="2101">
                  <c:v>1.94174</c:v>
                </c:pt>
                <c:pt idx="2102">
                  <c:v>1.9347300000000001</c:v>
                </c:pt>
                <c:pt idx="2103">
                  <c:v>1.9260299999999999</c:v>
                </c:pt>
                <c:pt idx="2104">
                  <c:v>1.92032</c:v>
                </c:pt>
                <c:pt idx="2105">
                  <c:v>1.9116599999999999</c:v>
                </c:pt>
                <c:pt idx="2106">
                  <c:v>1.9044699999999999</c:v>
                </c:pt>
                <c:pt idx="2107">
                  <c:v>1.8975000000000002</c:v>
                </c:pt>
                <c:pt idx="2108">
                  <c:v>1.88809</c:v>
                </c:pt>
                <c:pt idx="2109">
                  <c:v>1.8818299999999999</c:v>
                </c:pt>
                <c:pt idx="2110">
                  <c:v>1.87323</c:v>
                </c:pt>
                <c:pt idx="2111">
                  <c:v>1.8660700000000001</c:v>
                </c:pt>
                <c:pt idx="2112">
                  <c:v>1.8588199999999999</c:v>
                </c:pt>
                <c:pt idx="2113">
                  <c:v>1.8514600000000001</c:v>
                </c:pt>
                <c:pt idx="2114">
                  <c:v>1.8432900000000001</c:v>
                </c:pt>
                <c:pt idx="2115">
                  <c:v>1.8386399999999998</c:v>
                </c:pt>
                <c:pt idx="2116">
                  <c:v>1.8306799999999999</c:v>
                </c:pt>
                <c:pt idx="2117">
                  <c:v>1.8221800000000001</c:v>
                </c:pt>
                <c:pt idx="2118">
                  <c:v>1.81585</c:v>
                </c:pt>
                <c:pt idx="2119">
                  <c:v>1.8083100000000001</c:v>
                </c:pt>
                <c:pt idx="2120">
                  <c:v>1.7995099999999999</c:v>
                </c:pt>
                <c:pt idx="2121">
                  <c:v>1.7926299999999999</c:v>
                </c:pt>
                <c:pt idx="2122">
                  <c:v>1.7861500000000001</c:v>
                </c:pt>
                <c:pt idx="2123">
                  <c:v>1.7778700000000001</c:v>
                </c:pt>
                <c:pt idx="2124">
                  <c:v>1.7703599999999999</c:v>
                </c:pt>
                <c:pt idx="2125">
                  <c:v>1.7632100000000002</c:v>
                </c:pt>
                <c:pt idx="2126">
                  <c:v>1.7552699999999999</c:v>
                </c:pt>
                <c:pt idx="2127">
                  <c:v>1.74637</c:v>
                </c:pt>
                <c:pt idx="2128">
                  <c:v>1.7404300000000001</c:v>
                </c:pt>
                <c:pt idx="2129">
                  <c:v>1.7324199999999998</c:v>
                </c:pt>
                <c:pt idx="2130">
                  <c:v>1.7232799999999999</c:v>
                </c:pt>
                <c:pt idx="2131">
                  <c:v>1.7177099999999998</c:v>
                </c:pt>
                <c:pt idx="2132">
                  <c:v>1.71028</c:v>
                </c:pt>
                <c:pt idx="2133">
                  <c:v>1.70566</c:v>
                </c:pt>
                <c:pt idx="2134">
                  <c:v>1.6962699999999999</c:v>
                </c:pt>
                <c:pt idx="2135">
                  <c:v>1.68984</c:v>
                </c:pt>
                <c:pt idx="2136">
                  <c:v>1.68205</c:v>
                </c:pt>
                <c:pt idx="2137">
                  <c:v>1.6739700000000002</c:v>
                </c:pt>
                <c:pt idx="2138">
                  <c:v>1.6665099999999999</c:v>
                </c:pt>
                <c:pt idx="2139">
                  <c:v>1.6592799999999999</c:v>
                </c:pt>
                <c:pt idx="2140">
                  <c:v>1.65212</c:v>
                </c:pt>
                <c:pt idx="2141">
                  <c:v>1.6438299999999999</c:v>
                </c:pt>
                <c:pt idx="2142">
                  <c:v>1.6361999999999999</c:v>
                </c:pt>
                <c:pt idx="2143">
                  <c:v>1.62896</c:v>
                </c:pt>
                <c:pt idx="2144">
                  <c:v>1.62094</c:v>
                </c:pt>
                <c:pt idx="2145">
                  <c:v>1.61266</c:v>
                </c:pt>
                <c:pt idx="2146">
                  <c:v>1.60355</c:v>
                </c:pt>
                <c:pt idx="2147">
                  <c:v>1.5976700000000001</c:v>
                </c:pt>
                <c:pt idx="2148">
                  <c:v>1.58874</c:v>
                </c:pt>
                <c:pt idx="2149">
                  <c:v>1.58107</c:v>
                </c:pt>
                <c:pt idx="2150">
                  <c:v>1.57799</c:v>
                </c:pt>
                <c:pt idx="2151">
                  <c:v>1.57003</c:v>
                </c:pt>
                <c:pt idx="2152">
                  <c:v>1.5629900000000001</c:v>
                </c:pt>
                <c:pt idx="2153">
                  <c:v>1.5532199999999998</c:v>
                </c:pt>
                <c:pt idx="2154">
                  <c:v>1.5454100000000002</c:v>
                </c:pt>
                <c:pt idx="2155">
                  <c:v>1.5381899999999999</c:v>
                </c:pt>
                <c:pt idx="2156">
                  <c:v>1.5299</c:v>
                </c:pt>
                <c:pt idx="2157">
                  <c:v>1.5225</c:v>
                </c:pt>
                <c:pt idx="2158">
                  <c:v>1.5148699999999999</c:v>
                </c:pt>
                <c:pt idx="2159">
                  <c:v>1.50607</c:v>
                </c:pt>
                <c:pt idx="2160">
                  <c:v>1.49763</c:v>
                </c:pt>
                <c:pt idx="2161">
                  <c:v>1.48807</c:v>
                </c:pt>
                <c:pt idx="2162">
                  <c:v>1.4798800000000001</c:v>
                </c:pt>
                <c:pt idx="2163">
                  <c:v>1.4719900000000001</c:v>
                </c:pt>
                <c:pt idx="2164">
                  <c:v>1.4630699999999999</c:v>
                </c:pt>
                <c:pt idx="2165">
                  <c:v>1.4552400000000001</c:v>
                </c:pt>
                <c:pt idx="2166">
                  <c:v>1.4463699999999999</c:v>
                </c:pt>
                <c:pt idx="2167">
                  <c:v>1.4426000000000001</c:v>
                </c:pt>
                <c:pt idx="2168">
                  <c:v>1.43479</c:v>
                </c:pt>
                <c:pt idx="2169">
                  <c:v>1.4270100000000001</c:v>
                </c:pt>
                <c:pt idx="2170">
                  <c:v>1.4182299999999999</c:v>
                </c:pt>
                <c:pt idx="2171">
                  <c:v>1.4097199999999999</c:v>
                </c:pt>
                <c:pt idx="2172">
                  <c:v>1.3996600000000001</c:v>
                </c:pt>
                <c:pt idx="2173">
                  <c:v>1.3915200000000001</c:v>
                </c:pt>
                <c:pt idx="2174">
                  <c:v>1.3835999999999999</c:v>
                </c:pt>
                <c:pt idx="2175">
                  <c:v>1.3727500000000001</c:v>
                </c:pt>
                <c:pt idx="2176">
                  <c:v>1.3638299999999999</c:v>
                </c:pt>
                <c:pt idx="2177">
                  <c:v>1.3527899999999999</c:v>
                </c:pt>
                <c:pt idx="2178">
                  <c:v>1.3457399999999999</c:v>
                </c:pt>
                <c:pt idx="2179">
                  <c:v>1.3361700000000001</c:v>
                </c:pt>
                <c:pt idx="2180">
                  <c:v>1.32731</c:v>
                </c:pt>
                <c:pt idx="2181">
                  <c:v>1.3178300000000001</c:v>
                </c:pt>
                <c:pt idx="2182">
                  <c:v>1.3080699999999998</c:v>
                </c:pt>
                <c:pt idx="2183">
                  <c:v>1.2995400000000001</c:v>
                </c:pt>
                <c:pt idx="2184">
                  <c:v>1.29125</c:v>
                </c:pt>
                <c:pt idx="2185">
                  <c:v>1.2864800000000001</c:v>
                </c:pt>
                <c:pt idx="2186">
                  <c:v>1.27694</c:v>
                </c:pt>
                <c:pt idx="2187">
                  <c:v>1.26732</c:v>
                </c:pt>
                <c:pt idx="2188">
                  <c:v>1.25807</c:v>
                </c:pt>
                <c:pt idx="2189">
                  <c:v>1.2489000000000001</c:v>
                </c:pt>
                <c:pt idx="2190">
                  <c:v>1.23946</c:v>
                </c:pt>
                <c:pt idx="2191">
                  <c:v>1.2278100000000001</c:v>
                </c:pt>
                <c:pt idx="2192">
                  <c:v>1.21875</c:v>
                </c:pt>
                <c:pt idx="2193">
                  <c:v>1.2082900000000001</c:v>
                </c:pt>
                <c:pt idx="2194">
                  <c:v>1.1983300000000001</c:v>
                </c:pt>
                <c:pt idx="2195">
                  <c:v>1.18835</c:v>
                </c:pt>
                <c:pt idx="2196">
                  <c:v>1.17774</c:v>
                </c:pt>
                <c:pt idx="2197">
                  <c:v>1.1684000000000001</c:v>
                </c:pt>
                <c:pt idx="2198">
                  <c:v>1.1574499999999999</c:v>
                </c:pt>
                <c:pt idx="2199">
                  <c:v>1.14754</c:v>
                </c:pt>
                <c:pt idx="2200">
                  <c:v>1.1371800000000001</c:v>
                </c:pt>
                <c:pt idx="2201">
                  <c:v>1.12662</c:v>
                </c:pt>
                <c:pt idx="2202">
                  <c:v>1.1200400000000001</c:v>
                </c:pt>
                <c:pt idx="2203">
                  <c:v>1.1136600000000001</c:v>
                </c:pt>
                <c:pt idx="2204">
                  <c:v>1.10477</c:v>
                </c:pt>
                <c:pt idx="2205">
                  <c:v>1.09507</c:v>
                </c:pt>
                <c:pt idx="2206">
                  <c:v>1.0856999999999999</c:v>
                </c:pt>
                <c:pt idx="2207">
                  <c:v>1.0740499999999999</c:v>
                </c:pt>
                <c:pt idx="2208">
                  <c:v>1.0631900000000001</c:v>
                </c:pt>
                <c:pt idx="2209">
                  <c:v>1.0512699999999999</c:v>
                </c:pt>
                <c:pt idx="2210">
                  <c:v>1.0394700000000001</c:v>
                </c:pt>
                <c:pt idx="2211">
                  <c:v>1.0292999999999999</c:v>
                </c:pt>
                <c:pt idx="2212">
                  <c:v>1.0185599999999999</c:v>
                </c:pt>
                <c:pt idx="2213">
                  <c:v>1.0078699999999998</c:v>
                </c:pt>
                <c:pt idx="2214">
                  <c:v>0.9957919999999999</c:v>
                </c:pt>
                <c:pt idx="2215">
                  <c:v>0.98471200000000003</c:v>
                </c:pt>
                <c:pt idx="2216">
                  <c:v>0.97260000000000002</c:v>
                </c:pt>
                <c:pt idx="2217">
                  <c:v>0.96067400000000003</c:v>
                </c:pt>
                <c:pt idx="2218">
                  <c:v>0.94947399999999993</c:v>
                </c:pt>
                <c:pt idx="2219">
                  <c:v>0.93913799999999992</c:v>
                </c:pt>
                <c:pt idx="2220">
                  <c:v>0.93510100000000007</c:v>
                </c:pt>
                <c:pt idx="2221">
                  <c:v>0.92314399999999996</c:v>
                </c:pt>
                <c:pt idx="2222">
                  <c:v>0.91181699999999999</c:v>
                </c:pt>
                <c:pt idx="2223">
                  <c:v>0.90004899999999999</c:v>
                </c:pt>
                <c:pt idx="2224">
                  <c:v>0.88739799999999991</c:v>
                </c:pt>
                <c:pt idx="2225">
                  <c:v>0.87548000000000004</c:v>
                </c:pt>
                <c:pt idx="2226">
                  <c:v>0.86363900000000005</c:v>
                </c:pt>
                <c:pt idx="2227">
                  <c:v>0.85260800000000003</c:v>
                </c:pt>
                <c:pt idx="2228">
                  <c:v>0.84080900000000003</c:v>
                </c:pt>
                <c:pt idx="2229">
                  <c:v>0.82972199999999996</c:v>
                </c:pt>
                <c:pt idx="2230">
                  <c:v>0.81699699999999997</c:v>
                </c:pt>
                <c:pt idx="2231">
                  <c:v>0.80531000000000008</c:v>
                </c:pt>
                <c:pt idx="2232">
                  <c:v>0.79350299999999996</c:v>
                </c:pt>
                <c:pt idx="2233">
                  <c:v>0.78163199999999999</c:v>
                </c:pt>
                <c:pt idx="2234">
                  <c:v>0.77011399999999997</c:v>
                </c:pt>
                <c:pt idx="2235">
                  <c:v>0.75902499999999995</c:v>
                </c:pt>
                <c:pt idx="2236">
                  <c:v>0.74696599999999991</c:v>
                </c:pt>
                <c:pt idx="2237">
                  <c:v>0.74109899999999995</c:v>
                </c:pt>
                <c:pt idx="2238">
                  <c:v>0.73220800000000008</c:v>
                </c:pt>
                <c:pt idx="2239">
                  <c:v>0.71884000000000003</c:v>
                </c:pt>
                <c:pt idx="2240">
                  <c:v>0.70727799999999996</c:v>
                </c:pt>
                <c:pt idx="2241">
                  <c:v>0.69542999999999999</c:v>
                </c:pt>
                <c:pt idx="2242">
                  <c:v>0.68356399999999995</c:v>
                </c:pt>
                <c:pt idx="2243">
                  <c:v>0.67224200000000001</c:v>
                </c:pt>
                <c:pt idx="2244">
                  <c:v>0.65991499999999992</c:v>
                </c:pt>
                <c:pt idx="2245">
                  <c:v>0.64890800000000004</c:v>
                </c:pt>
                <c:pt idx="2246">
                  <c:v>0.63632900000000003</c:v>
                </c:pt>
                <c:pt idx="2247">
                  <c:v>0.62534199999999995</c:v>
                </c:pt>
                <c:pt idx="2248">
                  <c:v>0.61463699999999999</c:v>
                </c:pt>
                <c:pt idx="2249">
                  <c:v>0.6026649999999999</c:v>
                </c:pt>
                <c:pt idx="2250">
                  <c:v>0.59199500000000005</c:v>
                </c:pt>
                <c:pt idx="2251">
                  <c:v>0.57903399999999994</c:v>
                </c:pt>
                <c:pt idx="2252">
                  <c:v>0.56883899999999998</c:v>
                </c:pt>
                <c:pt idx="2253">
                  <c:v>0.5565429999999999</c:v>
                </c:pt>
                <c:pt idx="2254">
                  <c:v>0.54719600000000002</c:v>
                </c:pt>
                <c:pt idx="2255">
                  <c:v>0.54082600000000003</c:v>
                </c:pt>
                <c:pt idx="2256">
                  <c:v>0.52889600000000003</c:v>
                </c:pt>
                <c:pt idx="2257">
                  <c:v>0.51875300000000002</c:v>
                </c:pt>
                <c:pt idx="2258">
                  <c:v>0.50751800000000002</c:v>
                </c:pt>
                <c:pt idx="2259">
                  <c:v>0.49704599999999999</c:v>
                </c:pt>
                <c:pt idx="2260">
                  <c:v>0.48524800000000001</c:v>
                </c:pt>
                <c:pt idx="2261">
                  <c:v>0.47486300000000004</c:v>
                </c:pt>
                <c:pt idx="2262">
                  <c:v>0.46466800000000003</c:v>
                </c:pt>
                <c:pt idx="2263">
                  <c:v>0.45421300000000003</c:v>
                </c:pt>
                <c:pt idx="2264">
                  <c:v>0.44379800000000003</c:v>
                </c:pt>
                <c:pt idx="2265">
                  <c:v>0.43187500000000001</c:v>
                </c:pt>
                <c:pt idx="2266">
                  <c:v>0.42349800000000004</c:v>
                </c:pt>
                <c:pt idx="2267">
                  <c:v>0.41334700000000002</c:v>
                </c:pt>
                <c:pt idx="2268">
                  <c:v>0.40205599999999997</c:v>
                </c:pt>
                <c:pt idx="2269">
                  <c:v>0.39365600000000001</c:v>
                </c:pt>
                <c:pt idx="2270">
                  <c:v>0.38317299999999999</c:v>
                </c:pt>
                <c:pt idx="2271">
                  <c:v>0.37371599999999999</c:v>
                </c:pt>
                <c:pt idx="2272">
                  <c:v>0.367062</c:v>
                </c:pt>
                <c:pt idx="2273">
                  <c:v>0.35858500000000004</c:v>
                </c:pt>
                <c:pt idx="2274">
                  <c:v>0.35192800000000002</c:v>
                </c:pt>
                <c:pt idx="2275">
                  <c:v>0.34163100000000002</c:v>
                </c:pt>
                <c:pt idx="2276">
                  <c:v>0.33259700000000003</c:v>
                </c:pt>
                <c:pt idx="2277">
                  <c:v>0.32308999999999999</c:v>
                </c:pt>
                <c:pt idx="2278">
                  <c:v>0.31372300000000003</c:v>
                </c:pt>
                <c:pt idx="2279">
                  <c:v>0.30363400000000001</c:v>
                </c:pt>
                <c:pt idx="2280">
                  <c:v>0.29605199999999998</c:v>
                </c:pt>
                <c:pt idx="2281">
                  <c:v>0.28663300000000003</c:v>
                </c:pt>
                <c:pt idx="2282">
                  <c:v>0.27766000000000002</c:v>
                </c:pt>
                <c:pt idx="2283">
                  <c:v>0.27001700000000001</c:v>
                </c:pt>
                <c:pt idx="2284">
                  <c:v>0.26145999999999997</c:v>
                </c:pt>
                <c:pt idx="2285">
                  <c:v>0.25449899999999998</c:v>
                </c:pt>
                <c:pt idx="2286">
                  <c:v>0.24520400000000001</c:v>
                </c:pt>
                <c:pt idx="2287">
                  <c:v>0.238373</c:v>
                </c:pt>
                <c:pt idx="2288">
                  <c:v>0.23025500000000002</c:v>
                </c:pt>
                <c:pt idx="2289">
                  <c:v>0.224019</c:v>
                </c:pt>
                <c:pt idx="2290">
                  <c:v>0.217084</c:v>
                </c:pt>
                <c:pt idx="2291">
                  <c:v>0.21030100000000002</c:v>
                </c:pt>
                <c:pt idx="2292">
                  <c:v>0.202289</c:v>
                </c:pt>
                <c:pt idx="2293">
                  <c:v>0.19569699999999998</c:v>
                </c:pt>
                <c:pt idx="2294">
                  <c:v>0.18851899999999999</c:v>
                </c:pt>
                <c:pt idx="2295">
                  <c:v>0.18123600000000001</c:v>
                </c:pt>
                <c:pt idx="2296">
                  <c:v>0.17447000000000001</c:v>
                </c:pt>
                <c:pt idx="2297">
                  <c:v>0.16777700000000001</c:v>
                </c:pt>
                <c:pt idx="2298">
                  <c:v>0.16062300000000002</c:v>
                </c:pt>
                <c:pt idx="2299">
                  <c:v>0.15578599999999998</c:v>
                </c:pt>
                <c:pt idx="2300">
                  <c:v>0.149588</c:v>
                </c:pt>
                <c:pt idx="2301">
                  <c:v>0.14277300000000001</c:v>
                </c:pt>
                <c:pt idx="2302">
                  <c:v>0.135936</c:v>
                </c:pt>
                <c:pt idx="2303">
                  <c:v>0.130521</c:v>
                </c:pt>
                <c:pt idx="2304">
                  <c:v>0.12409699999999999</c:v>
                </c:pt>
                <c:pt idx="2305">
                  <c:v>0.11963</c:v>
                </c:pt>
                <c:pt idx="2306">
                  <c:v>0.113173</c:v>
                </c:pt>
                <c:pt idx="2307">
                  <c:v>0.108428</c:v>
                </c:pt>
                <c:pt idx="2308">
                  <c:v>0.10417</c:v>
                </c:pt>
                <c:pt idx="2309">
                  <c:v>9.8400399999999999E-2</c:v>
                </c:pt>
                <c:pt idx="2310">
                  <c:v>9.3554599999999988E-2</c:v>
                </c:pt>
                <c:pt idx="2311">
                  <c:v>8.8718899999999989E-2</c:v>
                </c:pt>
                <c:pt idx="2312">
                  <c:v>8.4191199999999994E-2</c:v>
                </c:pt>
                <c:pt idx="2313">
                  <c:v>7.8108300000000006E-2</c:v>
                </c:pt>
                <c:pt idx="2314">
                  <c:v>7.5271299999999999E-2</c:v>
                </c:pt>
                <c:pt idx="2315">
                  <c:v>6.8788100000000005E-2</c:v>
                </c:pt>
                <c:pt idx="2316">
                  <c:v>6.3629100000000008E-2</c:v>
                </c:pt>
                <c:pt idx="2317">
                  <c:v>6.0030399999999998E-2</c:v>
                </c:pt>
                <c:pt idx="2318">
                  <c:v>5.6625800000000004E-2</c:v>
                </c:pt>
                <c:pt idx="2319">
                  <c:v>5.1040200000000001E-2</c:v>
                </c:pt>
                <c:pt idx="2320">
                  <c:v>4.80772E-2</c:v>
                </c:pt>
                <c:pt idx="2321">
                  <c:v>4.3455599999999997E-2</c:v>
                </c:pt>
                <c:pt idx="2322">
                  <c:v>3.9065000000000003E-2</c:v>
                </c:pt>
                <c:pt idx="2323">
                  <c:v>3.54451E-2</c:v>
                </c:pt>
                <c:pt idx="2324">
                  <c:v>3.3766899999999996E-2</c:v>
                </c:pt>
                <c:pt idx="2325">
                  <c:v>2.8929699999999999E-2</c:v>
                </c:pt>
                <c:pt idx="2326">
                  <c:v>2.4799499999999999E-2</c:v>
                </c:pt>
                <c:pt idx="2327">
                  <c:v>2.1586999999999999E-2</c:v>
                </c:pt>
                <c:pt idx="2328">
                  <c:v>1.86781E-2</c:v>
                </c:pt>
                <c:pt idx="2329">
                  <c:v>1.34684E-2</c:v>
                </c:pt>
                <c:pt idx="2330">
                  <c:v>1.0350999999999999E-2</c:v>
                </c:pt>
                <c:pt idx="2331">
                  <c:v>6.5971500000000004E-3</c:v>
                </c:pt>
                <c:pt idx="2332">
                  <c:v>3.8937200000000003E-3</c:v>
                </c:pt>
                <c:pt idx="2333">
                  <c:v>1.84435E-3</c:v>
                </c:pt>
                <c:pt idx="2334">
                  <c:v>-2.0701500000000002E-3</c:v>
                </c:pt>
                <c:pt idx="2335">
                  <c:v>-5.6904299999999998E-3</c:v>
                </c:pt>
                <c:pt idx="2336">
                  <c:v>-7.7896999999999992E-3</c:v>
                </c:pt>
                <c:pt idx="2337">
                  <c:v>-1.17494E-2</c:v>
                </c:pt>
                <c:pt idx="2338">
                  <c:v>-1.48036E-2</c:v>
                </c:pt>
                <c:pt idx="2339">
                  <c:v>-1.5633599999999997E-2</c:v>
                </c:pt>
                <c:pt idx="2340">
                  <c:v>-1.9288900000000001E-2</c:v>
                </c:pt>
                <c:pt idx="2341">
                  <c:v>-2.1131199999999999E-2</c:v>
                </c:pt>
                <c:pt idx="2342">
                  <c:v>-2.3271299999999998E-2</c:v>
                </c:pt>
                <c:pt idx="2343">
                  <c:v>-2.7415599999999998E-2</c:v>
                </c:pt>
                <c:pt idx="2344">
                  <c:v>-2.98818E-2</c:v>
                </c:pt>
                <c:pt idx="2345">
                  <c:v>-3.33257E-2</c:v>
                </c:pt>
                <c:pt idx="2346">
                  <c:v>-3.53114E-2</c:v>
                </c:pt>
                <c:pt idx="2347">
                  <c:v>-3.8351500000000004E-2</c:v>
                </c:pt>
                <c:pt idx="2348">
                  <c:v>-4.0064200000000001E-2</c:v>
                </c:pt>
                <c:pt idx="2349">
                  <c:v>-4.1749100000000004E-2</c:v>
                </c:pt>
                <c:pt idx="2350">
                  <c:v>-4.37151E-2</c:v>
                </c:pt>
                <c:pt idx="2351">
                  <c:v>-4.7020800000000001E-2</c:v>
                </c:pt>
                <c:pt idx="2352">
                  <c:v>-4.91365E-2</c:v>
                </c:pt>
                <c:pt idx="2353">
                  <c:v>-5.04089E-2</c:v>
                </c:pt>
                <c:pt idx="2354">
                  <c:v>-5.2338099999999999E-2</c:v>
                </c:pt>
                <c:pt idx="2355">
                  <c:v>-5.4143500000000004E-2</c:v>
                </c:pt>
                <c:pt idx="2356">
                  <c:v>-5.80776E-2</c:v>
                </c:pt>
                <c:pt idx="2357">
                  <c:v>-5.8476E-2</c:v>
                </c:pt>
                <c:pt idx="2358">
                  <c:v>-6.1003000000000002E-2</c:v>
                </c:pt>
                <c:pt idx="2359">
                  <c:v>-6.1113999999999995E-2</c:v>
                </c:pt>
                <c:pt idx="2360">
                  <c:v>-6.4739900000000003E-2</c:v>
                </c:pt>
                <c:pt idx="2361">
                  <c:v>-6.7497599999999991E-2</c:v>
                </c:pt>
                <c:pt idx="2362">
                  <c:v>-6.993350000000001E-2</c:v>
                </c:pt>
                <c:pt idx="2363">
                  <c:v>-7.0693999999999993E-2</c:v>
                </c:pt>
                <c:pt idx="2364">
                  <c:v>-7.1985599999999997E-2</c:v>
                </c:pt>
                <c:pt idx="2365">
                  <c:v>-7.4745600000000009E-2</c:v>
                </c:pt>
                <c:pt idx="2366">
                  <c:v>-7.4440400000000004E-2</c:v>
                </c:pt>
                <c:pt idx="2367">
                  <c:v>-7.77389E-2</c:v>
                </c:pt>
                <c:pt idx="2368">
                  <c:v>-7.8254699999999996E-2</c:v>
                </c:pt>
                <c:pt idx="2369">
                  <c:v>-8.0325299999999988E-2</c:v>
                </c:pt>
                <c:pt idx="2370">
                  <c:v>-8.0869800000000006E-2</c:v>
                </c:pt>
                <c:pt idx="2371">
                  <c:v>-8.3141100000000009E-2</c:v>
                </c:pt>
                <c:pt idx="2372">
                  <c:v>-8.5503900000000008E-2</c:v>
                </c:pt>
                <c:pt idx="2373">
                  <c:v>-8.5474099999999997E-2</c:v>
                </c:pt>
                <c:pt idx="2374">
                  <c:v>-8.6880399999999997E-2</c:v>
                </c:pt>
                <c:pt idx="2375">
                  <c:v>-8.8991000000000001E-2</c:v>
                </c:pt>
                <c:pt idx="2376">
                  <c:v>-8.8879899999999998E-2</c:v>
                </c:pt>
                <c:pt idx="2377">
                  <c:v>-9.1148099999999996E-2</c:v>
                </c:pt>
                <c:pt idx="2378">
                  <c:v>-9.4523599999999999E-2</c:v>
                </c:pt>
                <c:pt idx="2379">
                  <c:v>-9.5574800000000001E-2</c:v>
                </c:pt>
                <c:pt idx="2380">
                  <c:v>-9.912E-2</c:v>
                </c:pt>
                <c:pt idx="2381">
                  <c:v>-9.8048399999999994E-2</c:v>
                </c:pt>
                <c:pt idx="2382">
                  <c:v>-9.7983600000000004E-2</c:v>
                </c:pt>
                <c:pt idx="2383">
                  <c:v>-9.9807899999999991E-2</c:v>
                </c:pt>
                <c:pt idx="2384">
                  <c:v>-0.101356</c:v>
                </c:pt>
                <c:pt idx="2385">
                  <c:v>-0.10363799999999999</c:v>
                </c:pt>
                <c:pt idx="2386">
                  <c:v>-0.104315</c:v>
                </c:pt>
                <c:pt idx="2387">
                  <c:v>-0.104187</c:v>
                </c:pt>
                <c:pt idx="2388">
                  <c:v>-0.10692499999999999</c:v>
                </c:pt>
                <c:pt idx="2389">
                  <c:v>-0.10638300000000001</c:v>
                </c:pt>
                <c:pt idx="2390">
                  <c:v>-0.107599</c:v>
                </c:pt>
                <c:pt idx="2391">
                  <c:v>-0.10954800000000001</c:v>
                </c:pt>
                <c:pt idx="2392">
                  <c:v>-0.10874099999999999</c:v>
                </c:pt>
                <c:pt idx="2393">
                  <c:v>-0.111439</c:v>
                </c:pt>
                <c:pt idx="2394">
                  <c:v>-0.110628</c:v>
                </c:pt>
                <c:pt idx="2395">
                  <c:v>-0.11647200000000001</c:v>
                </c:pt>
                <c:pt idx="2396">
                  <c:v>-0.11586099999999999</c:v>
                </c:pt>
                <c:pt idx="2397">
                  <c:v>-0.11766599999999999</c:v>
                </c:pt>
                <c:pt idx="2398">
                  <c:v>-0.117591</c:v>
                </c:pt>
                <c:pt idx="2399">
                  <c:v>-0.11948599999999999</c:v>
                </c:pt>
                <c:pt idx="2400">
                  <c:v>-0.120654</c:v>
                </c:pt>
                <c:pt idx="2401">
                  <c:v>-0.12114699999999999</c:v>
                </c:pt>
                <c:pt idx="2402">
                  <c:v>-0.123141</c:v>
                </c:pt>
                <c:pt idx="2403">
                  <c:v>-0.12277399999999999</c:v>
                </c:pt>
                <c:pt idx="2404">
                  <c:v>-0.124912</c:v>
                </c:pt>
                <c:pt idx="2405">
                  <c:v>-0.126606</c:v>
                </c:pt>
                <c:pt idx="2406">
                  <c:v>-0.126142</c:v>
                </c:pt>
                <c:pt idx="2407">
                  <c:v>-0.127938</c:v>
                </c:pt>
                <c:pt idx="2408">
                  <c:v>-0.12797700000000001</c:v>
                </c:pt>
                <c:pt idx="2409">
                  <c:v>-0.130082</c:v>
                </c:pt>
                <c:pt idx="2410">
                  <c:v>-0.13045499999999999</c:v>
                </c:pt>
                <c:pt idx="2411">
                  <c:v>-0.13170599999999999</c:v>
                </c:pt>
                <c:pt idx="2412">
                  <c:v>-0.12992700000000001</c:v>
                </c:pt>
                <c:pt idx="2413">
                  <c:v>-0.13366900000000001</c:v>
                </c:pt>
                <c:pt idx="2414">
                  <c:v>-0.13666899999999998</c:v>
                </c:pt>
                <c:pt idx="2415">
                  <c:v>-0.13713600000000001</c:v>
                </c:pt>
                <c:pt idx="2416">
                  <c:v>-0.137461</c:v>
                </c:pt>
                <c:pt idx="2417">
                  <c:v>-0.138542</c:v>
                </c:pt>
                <c:pt idx="2418">
                  <c:v>-0.13997299999999999</c:v>
                </c:pt>
                <c:pt idx="2419">
                  <c:v>-0.140209</c:v>
                </c:pt>
                <c:pt idx="2420">
                  <c:v>-0.142732</c:v>
                </c:pt>
                <c:pt idx="2421">
                  <c:v>-0.14280499999999999</c:v>
                </c:pt>
                <c:pt idx="2422">
                  <c:v>-0.14341700000000002</c:v>
                </c:pt>
                <c:pt idx="2423">
                  <c:v>-0.144039</c:v>
                </c:pt>
                <c:pt idx="2424">
                  <c:v>-0.145318</c:v>
                </c:pt>
                <c:pt idx="2425">
                  <c:v>-0.146953</c:v>
                </c:pt>
                <c:pt idx="2426">
                  <c:v>-0.14772200000000002</c:v>
                </c:pt>
                <c:pt idx="2427">
                  <c:v>-0.149809</c:v>
                </c:pt>
                <c:pt idx="2428">
                  <c:v>-0.150223</c:v>
                </c:pt>
                <c:pt idx="2429">
                  <c:v>-0.14698800000000001</c:v>
                </c:pt>
                <c:pt idx="2430">
                  <c:v>-0.15148799999999998</c:v>
                </c:pt>
                <c:pt idx="2431">
                  <c:v>-0.15329499999999999</c:v>
                </c:pt>
                <c:pt idx="2432">
                  <c:v>-0.153476</c:v>
                </c:pt>
                <c:pt idx="2433">
                  <c:v>-0.155085</c:v>
                </c:pt>
                <c:pt idx="2434">
                  <c:v>-0.15543499999999999</c:v>
                </c:pt>
                <c:pt idx="2435">
                  <c:v>-0.15632800000000002</c:v>
                </c:pt>
                <c:pt idx="2436">
                  <c:v>-0.15839300000000001</c:v>
                </c:pt>
                <c:pt idx="2437">
                  <c:v>-0.15859399999999998</c:v>
                </c:pt>
                <c:pt idx="2438">
                  <c:v>-0.159299</c:v>
                </c:pt>
                <c:pt idx="2439">
                  <c:v>-0.15995399999999999</c:v>
                </c:pt>
                <c:pt idx="2440">
                  <c:v>-0.16105800000000001</c:v>
                </c:pt>
                <c:pt idx="2441">
                  <c:v>-0.16361100000000001</c:v>
                </c:pt>
                <c:pt idx="2442">
                  <c:v>-0.163966</c:v>
                </c:pt>
                <c:pt idx="2443">
                  <c:v>-0.16602699999999998</c:v>
                </c:pt>
                <c:pt idx="2444">
                  <c:v>-0.16681399999999999</c:v>
                </c:pt>
                <c:pt idx="2445">
                  <c:v>-0.16664800000000002</c:v>
                </c:pt>
                <c:pt idx="2446">
                  <c:v>-0.16990000000000002</c:v>
                </c:pt>
                <c:pt idx="2447">
                  <c:v>-0.1671</c:v>
                </c:pt>
                <c:pt idx="2448">
                  <c:v>-0.16947199999999998</c:v>
                </c:pt>
                <c:pt idx="2449">
                  <c:v>-0.17024400000000001</c:v>
                </c:pt>
                <c:pt idx="2450">
                  <c:v>-0.17239399999999999</c:v>
                </c:pt>
                <c:pt idx="2451">
                  <c:v>-0.17288800000000001</c:v>
                </c:pt>
                <c:pt idx="2452">
                  <c:v>-0.17327000000000001</c:v>
                </c:pt>
                <c:pt idx="2453">
                  <c:v>-0.173924</c:v>
                </c:pt>
                <c:pt idx="2454">
                  <c:v>-0.17553100000000002</c:v>
                </c:pt>
                <c:pt idx="2455">
                  <c:v>-0.17546500000000001</c:v>
                </c:pt>
                <c:pt idx="2456">
                  <c:v>-0.17862999999999998</c:v>
                </c:pt>
                <c:pt idx="2457">
                  <c:v>-0.17826</c:v>
                </c:pt>
                <c:pt idx="2458">
                  <c:v>-0.18060600000000002</c:v>
                </c:pt>
                <c:pt idx="2459">
                  <c:v>-0.18232299999999999</c:v>
                </c:pt>
                <c:pt idx="2460">
                  <c:v>-0.18114</c:v>
                </c:pt>
                <c:pt idx="2461">
                  <c:v>-0.183722</c:v>
                </c:pt>
                <c:pt idx="2462">
                  <c:v>-0.18456899999999998</c:v>
                </c:pt>
                <c:pt idx="2463">
                  <c:v>-0.184973</c:v>
                </c:pt>
                <c:pt idx="2464">
                  <c:v>-0.18179100000000001</c:v>
                </c:pt>
                <c:pt idx="2465">
                  <c:v>-0.18509500000000001</c:v>
                </c:pt>
                <c:pt idx="2466">
                  <c:v>-0.186833</c:v>
                </c:pt>
                <c:pt idx="2467">
                  <c:v>-0.187583</c:v>
                </c:pt>
                <c:pt idx="2468">
                  <c:v>-0.18954599999999999</c:v>
                </c:pt>
                <c:pt idx="2469">
                  <c:v>-0.189802</c:v>
                </c:pt>
                <c:pt idx="2470">
                  <c:v>-0.19197800000000001</c:v>
                </c:pt>
                <c:pt idx="2471">
                  <c:v>-0.191244</c:v>
                </c:pt>
                <c:pt idx="2472">
                  <c:v>-0.193633</c:v>
                </c:pt>
                <c:pt idx="2473">
                  <c:v>-0.195715</c:v>
                </c:pt>
                <c:pt idx="2474">
                  <c:v>-0.19506199999999999</c:v>
                </c:pt>
                <c:pt idx="2475">
                  <c:v>-0.19726199999999999</c:v>
                </c:pt>
                <c:pt idx="2476">
                  <c:v>-0.19811599999999999</c:v>
                </c:pt>
                <c:pt idx="2477">
                  <c:v>-0.19841900000000001</c:v>
                </c:pt>
                <c:pt idx="2478">
                  <c:v>-0.201292</c:v>
                </c:pt>
                <c:pt idx="2479">
                  <c:v>-0.203568</c:v>
                </c:pt>
                <c:pt idx="2480">
                  <c:v>-0.20256000000000002</c:v>
                </c:pt>
                <c:pt idx="2481">
                  <c:v>-0.20371300000000001</c:v>
                </c:pt>
                <c:pt idx="2482">
                  <c:v>-0.19860700000000001</c:v>
                </c:pt>
                <c:pt idx="2483">
                  <c:v>-0.20295299999999999</c:v>
                </c:pt>
                <c:pt idx="2484">
                  <c:v>-0.204933</c:v>
                </c:pt>
                <c:pt idx="2485">
                  <c:v>-0.20460300000000001</c:v>
                </c:pt>
                <c:pt idx="2486">
                  <c:v>-0.20686299999999999</c:v>
                </c:pt>
                <c:pt idx="2487">
                  <c:v>-0.20730299999999999</c:v>
                </c:pt>
                <c:pt idx="2488">
                  <c:v>-0.20807100000000001</c:v>
                </c:pt>
                <c:pt idx="2489">
                  <c:v>-0.21065400000000001</c:v>
                </c:pt>
                <c:pt idx="2490">
                  <c:v>-0.210925</c:v>
                </c:pt>
                <c:pt idx="2491">
                  <c:v>-0.211676</c:v>
                </c:pt>
                <c:pt idx="2492">
                  <c:v>-0.21354300000000001</c:v>
                </c:pt>
                <c:pt idx="2493">
                  <c:v>-0.213396</c:v>
                </c:pt>
                <c:pt idx="2494">
                  <c:v>-0.21622000000000002</c:v>
                </c:pt>
                <c:pt idx="2495">
                  <c:v>-0.216756</c:v>
                </c:pt>
                <c:pt idx="2496">
                  <c:v>-0.21685000000000001</c:v>
                </c:pt>
                <c:pt idx="2497">
                  <c:v>-0.21876799999999999</c:v>
                </c:pt>
                <c:pt idx="2498">
                  <c:v>-0.21939799999999998</c:v>
                </c:pt>
                <c:pt idx="2499">
                  <c:v>-0.217142</c:v>
                </c:pt>
                <c:pt idx="2500">
                  <c:v>-0.21947</c:v>
                </c:pt>
                <c:pt idx="2501">
                  <c:v>-0.22139600000000001</c:v>
                </c:pt>
                <c:pt idx="2502">
                  <c:v>-0.221383</c:v>
                </c:pt>
                <c:pt idx="2503">
                  <c:v>-0.22287100000000001</c:v>
                </c:pt>
                <c:pt idx="2504">
                  <c:v>-0.223527</c:v>
                </c:pt>
                <c:pt idx="2505">
                  <c:v>-0.22549899999999998</c:v>
                </c:pt>
                <c:pt idx="2506">
                  <c:v>-0.226106</c:v>
                </c:pt>
                <c:pt idx="2507">
                  <c:v>-0.22731800000000002</c:v>
                </c:pt>
                <c:pt idx="2508">
                  <c:v>-0.22864599999999999</c:v>
                </c:pt>
                <c:pt idx="2509">
                  <c:v>-0.22861400000000001</c:v>
                </c:pt>
                <c:pt idx="2510">
                  <c:v>-0.23125899999999999</c:v>
                </c:pt>
                <c:pt idx="2511">
                  <c:v>-0.23183399999999998</c:v>
                </c:pt>
                <c:pt idx="2512">
                  <c:v>-0.232736</c:v>
                </c:pt>
                <c:pt idx="2513">
                  <c:v>-0.23467299999999999</c:v>
                </c:pt>
                <c:pt idx="2514">
                  <c:v>-0.23535700000000001</c:v>
                </c:pt>
                <c:pt idx="2515">
                  <c:v>-0.23589499999999999</c:v>
                </c:pt>
                <c:pt idx="2516">
                  <c:v>-0.23741499999999999</c:v>
                </c:pt>
                <c:pt idx="2517">
                  <c:v>-0.23033000000000001</c:v>
                </c:pt>
                <c:pt idx="2518">
                  <c:v>-0.23549199999999998</c:v>
                </c:pt>
                <c:pt idx="2519">
                  <c:v>-0.236788</c:v>
                </c:pt>
                <c:pt idx="2520">
                  <c:v>-0.23818099999999998</c:v>
                </c:pt>
                <c:pt idx="2521">
                  <c:v>-0.24049699999999999</c:v>
                </c:pt>
                <c:pt idx="2522">
                  <c:v>-0.240091</c:v>
                </c:pt>
                <c:pt idx="2523">
                  <c:v>-0.239979</c:v>
                </c:pt>
                <c:pt idx="2524">
                  <c:v>-0.242006</c:v>
                </c:pt>
                <c:pt idx="2525">
                  <c:v>-0.243169</c:v>
                </c:pt>
                <c:pt idx="2526">
                  <c:v>-0.24486400000000003</c:v>
                </c:pt>
                <c:pt idx="2527">
                  <c:v>-0.24662399999999998</c:v>
                </c:pt>
                <c:pt idx="2528">
                  <c:v>-0.24713600000000002</c:v>
                </c:pt>
                <c:pt idx="2529">
                  <c:v>-0.24770300000000001</c:v>
                </c:pt>
                <c:pt idx="2530">
                  <c:v>-0.24768499999999999</c:v>
                </c:pt>
                <c:pt idx="2531">
                  <c:v>-0.248609</c:v>
                </c:pt>
                <c:pt idx="2532">
                  <c:v>-0.251355</c:v>
                </c:pt>
                <c:pt idx="2533">
                  <c:v>-0.25298600000000004</c:v>
                </c:pt>
                <c:pt idx="2534">
                  <c:v>-0.24973299999999998</c:v>
                </c:pt>
                <c:pt idx="2535">
                  <c:v>-0.25121599999999999</c:v>
                </c:pt>
                <c:pt idx="2536">
                  <c:v>-0.25222100000000003</c:v>
                </c:pt>
                <c:pt idx="2537">
                  <c:v>-0.25395300000000004</c:v>
                </c:pt>
                <c:pt idx="2538">
                  <c:v>-0.25593300000000002</c:v>
                </c:pt>
                <c:pt idx="2539">
                  <c:v>-0.256108</c:v>
                </c:pt>
                <c:pt idx="2540">
                  <c:v>-0.25716999999999995</c:v>
                </c:pt>
                <c:pt idx="2541">
                  <c:v>-0.25820699999999996</c:v>
                </c:pt>
                <c:pt idx="2542">
                  <c:v>-0.26032900000000003</c:v>
                </c:pt>
                <c:pt idx="2543">
                  <c:v>-0.26057199999999997</c:v>
                </c:pt>
                <c:pt idx="2544">
                  <c:v>-0.26074600000000003</c:v>
                </c:pt>
                <c:pt idx="2545">
                  <c:v>-0.26222300000000004</c:v>
                </c:pt>
                <c:pt idx="2546">
                  <c:v>-0.26370700000000002</c:v>
                </c:pt>
                <c:pt idx="2547">
                  <c:v>-0.26504899999999998</c:v>
                </c:pt>
                <c:pt idx="2548">
                  <c:v>-0.26662000000000002</c:v>
                </c:pt>
                <c:pt idx="2549">
                  <c:v>-0.26659699999999997</c:v>
                </c:pt>
                <c:pt idx="2550">
                  <c:v>-0.268681</c:v>
                </c:pt>
                <c:pt idx="2551">
                  <c:v>-0.27025900000000003</c:v>
                </c:pt>
                <c:pt idx="2552">
                  <c:v>-0.26555200000000001</c:v>
                </c:pt>
                <c:pt idx="2553">
                  <c:v>-0.26644800000000002</c:v>
                </c:pt>
                <c:pt idx="2554">
                  <c:v>-0.26834000000000002</c:v>
                </c:pt>
                <c:pt idx="2555">
                  <c:v>-0.26933000000000001</c:v>
                </c:pt>
                <c:pt idx="2556">
                  <c:v>-0.27087500000000003</c:v>
                </c:pt>
                <c:pt idx="2557">
                  <c:v>-0.27333000000000002</c:v>
                </c:pt>
                <c:pt idx="2558">
                  <c:v>-0.27481700000000003</c:v>
                </c:pt>
                <c:pt idx="2559">
                  <c:v>-0.27536500000000003</c:v>
                </c:pt>
                <c:pt idx="2560">
                  <c:v>-0.27403</c:v>
                </c:pt>
                <c:pt idx="2561">
                  <c:v>-0.27696199999999999</c:v>
                </c:pt>
                <c:pt idx="2562">
                  <c:v>-0.27811999999999998</c:v>
                </c:pt>
                <c:pt idx="2563">
                  <c:v>-0.27943599999999996</c:v>
                </c:pt>
                <c:pt idx="2564">
                  <c:v>-0.28093800000000002</c:v>
                </c:pt>
                <c:pt idx="2565">
                  <c:v>-0.28092800000000001</c:v>
                </c:pt>
                <c:pt idx="2566">
                  <c:v>-0.28192100000000003</c:v>
                </c:pt>
                <c:pt idx="2567">
                  <c:v>-0.28367399999999998</c:v>
                </c:pt>
                <c:pt idx="2568">
                  <c:v>-0.283748</c:v>
                </c:pt>
                <c:pt idx="2569">
                  <c:v>-0.28015899999999999</c:v>
                </c:pt>
                <c:pt idx="2570">
                  <c:v>-0.28379599999999999</c:v>
                </c:pt>
                <c:pt idx="2571">
                  <c:v>-0.283885</c:v>
                </c:pt>
                <c:pt idx="2572">
                  <c:v>-0.28684400000000004</c:v>
                </c:pt>
                <c:pt idx="2573">
                  <c:v>-0.28589799999999999</c:v>
                </c:pt>
                <c:pt idx="2574">
                  <c:v>-0.28655700000000001</c:v>
                </c:pt>
                <c:pt idx="2575">
                  <c:v>-0.28810599999999997</c:v>
                </c:pt>
                <c:pt idx="2576">
                  <c:v>-0.28982999999999998</c:v>
                </c:pt>
                <c:pt idx="2577">
                  <c:v>-0.29180400000000001</c:v>
                </c:pt>
                <c:pt idx="2578">
                  <c:v>-0.29286899999999999</c:v>
                </c:pt>
                <c:pt idx="2579">
                  <c:v>-0.29300099999999996</c:v>
                </c:pt>
                <c:pt idx="2580">
                  <c:v>-0.29540499999999997</c:v>
                </c:pt>
                <c:pt idx="2581">
                  <c:v>-0.29619000000000001</c:v>
                </c:pt>
                <c:pt idx="2582">
                  <c:v>-0.29752699999999999</c:v>
                </c:pt>
                <c:pt idx="2583">
                  <c:v>-0.29900700000000002</c:v>
                </c:pt>
                <c:pt idx="2584">
                  <c:v>-0.29960000000000003</c:v>
                </c:pt>
                <c:pt idx="2585">
                  <c:v>-0.302867</c:v>
                </c:pt>
                <c:pt idx="2586">
                  <c:v>-0.30273099999999997</c:v>
                </c:pt>
                <c:pt idx="2587">
                  <c:v>-0.29661899999999997</c:v>
                </c:pt>
                <c:pt idx="2588">
                  <c:v>-0.30104200000000003</c:v>
                </c:pt>
                <c:pt idx="2589">
                  <c:v>-0.30143799999999998</c:v>
                </c:pt>
                <c:pt idx="2590">
                  <c:v>-0.30275099999999999</c:v>
                </c:pt>
                <c:pt idx="2591">
                  <c:v>-0.304199</c:v>
                </c:pt>
                <c:pt idx="2592">
                  <c:v>-0.30535399999999996</c:v>
                </c:pt>
                <c:pt idx="2593">
                  <c:v>-0.30740099999999998</c:v>
                </c:pt>
                <c:pt idx="2594">
                  <c:v>-0.30798400000000004</c:v>
                </c:pt>
                <c:pt idx="2595">
                  <c:v>-0.30940099999999998</c:v>
                </c:pt>
                <c:pt idx="2596">
                  <c:v>-0.31074800000000002</c:v>
                </c:pt>
                <c:pt idx="2597">
                  <c:v>-0.31123700000000004</c:v>
                </c:pt>
                <c:pt idx="2598">
                  <c:v>-0.31312000000000001</c:v>
                </c:pt>
                <c:pt idx="2599">
                  <c:v>-0.31395299999999998</c:v>
                </c:pt>
                <c:pt idx="2600">
                  <c:v>-0.31512000000000001</c:v>
                </c:pt>
                <c:pt idx="2601">
                  <c:v>-0.31719000000000003</c:v>
                </c:pt>
                <c:pt idx="2602">
                  <c:v>-0.318137</c:v>
                </c:pt>
                <c:pt idx="2603">
                  <c:v>-0.31945200000000001</c:v>
                </c:pt>
                <c:pt idx="2604">
                  <c:v>-0.315863</c:v>
                </c:pt>
                <c:pt idx="2605">
                  <c:v>-0.31672</c:v>
                </c:pt>
                <c:pt idx="2606">
                  <c:v>-0.31786599999999998</c:v>
                </c:pt>
                <c:pt idx="2607">
                  <c:v>-0.32015700000000002</c:v>
                </c:pt>
                <c:pt idx="2608">
                  <c:v>-0.321438</c:v>
                </c:pt>
                <c:pt idx="2609">
                  <c:v>-0.32264400000000004</c:v>
                </c:pt>
                <c:pt idx="2610">
                  <c:v>-0.322766</c:v>
                </c:pt>
                <c:pt idx="2611">
                  <c:v>-0.32417200000000002</c:v>
                </c:pt>
                <c:pt idx="2612">
                  <c:v>-0.32652199999999998</c:v>
                </c:pt>
                <c:pt idx="2613">
                  <c:v>-0.32727699999999998</c:v>
                </c:pt>
                <c:pt idx="2614">
                  <c:v>-0.32748299999999997</c:v>
                </c:pt>
                <c:pt idx="2615">
                  <c:v>-0.32982900000000004</c:v>
                </c:pt>
                <c:pt idx="2616">
                  <c:v>-0.33021600000000001</c:v>
                </c:pt>
                <c:pt idx="2617">
                  <c:v>-0.331509</c:v>
                </c:pt>
                <c:pt idx="2618">
                  <c:v>-0.33232800000000001</c:v>
                </c:pt>
                <c:pt idx="2619">
                  <c:v>-0.333984</c:v>
                </c:pt>
                <c:pt idx="2620">
                  <c:v>-0.33569300000000002</c:v>
                </c:pt>
                <c:pt idx="2621">
                  <c:v>-0.33741599999999999</c:v>
                </c:pt>
                <c:pt idx="2622">
                  <c:v>-0.33038400000000001</c:v>
                </c:pt>
                <c:pt idx="2623">
                  <c:v>-0.33502799999999999</c:v>
                </c:pt>
                <c:pt idx="2624">
                  <c:v>-0.33630500000000002</c:v>
                </c:pt>
                <c:pt idx="2625">
                  <c:v>-0.33790799999999999</c:v>
                </c:pt>
                <c:pt idx="2626">
                  <c:v>-0.33912100000000001</c:v>
                </c:pt>
                <c:pt idx="2627">
                  <c:v>-0.34126499999999999</c:v>
                </c:pt>
                <c:pt idx="2628">
                  <c:v>-0.342142</c:v>
                </c:pt>
                <c:pt idx="2629">
                  <c:v>-0.34414400000000001</c:v>
                </c:pt>
                <c:pt idx="2630">
                  <c:v>-0.34317300000000001</c:v>
                </c:pt>
                <c:pt idx="2631">
                  <c:v>-0.345586</c:v>
                </c:pt>
                <c:pt idx="2632">
                  <c:v>-0.34614599999999995</c:v>
                </c:pt>
                <c:pt idx="2633">
                  <c:v>-0.347883</c:v>
                </c:pt>
                <c:pt idx="2634">
                  <c:v>-0.34945899999999996</c:v>
                </c:pt>
                <c:pt idx="2635">
                  <c:v>-0.35111300000000001</c:v>
                </c:pt>
                <c:pt idx="2636">
                  <c:v>-0.35261700000000001</c:v>
                </c:pt>
                <c:pt idx="2637">
                  <c:v>-0.35421200000000003</c:v>
                </c:pt>
                <c:pt idx="2638">
                  <c:v>-0.35427000000000003</c:v>
                </c:pt>
                <c:pt idx="2639">
                  <c:v>-0.351072</c:v>
                </c:pt>
                <c:pt idx="2640">
                  <c:v>-0.352771</c:v>
                </c:pt>
                <c:pt idx="2641">
                  <c:v>-0.35514000000000001</c:v>
                </c:pt>
                <c:pt idx="2642">
                  <c:v>-0.355346</c:v>
                </c:pt>
                <c:pt idx="2643">
                  <c:v>-0.35605999999999999</c:v>
                </c:pt>
                <c:pt idx="2644">
                  <c:v>-0.35843900000000001</c:v>
                </c:pt>
                <c:pt idx="2645">
                  <c:v>-0.35844599999999999</c:v>
                </c:pt>
                <c:pt idx="2646">
                  <c:v>-0.36003199999999996</c:v>
                </c:pt>
                <c:pt idx="2647">
                  <c:v>-0.36166699999999996</c:v>
                </c:pt>
                <c:pt idx="2648">
                  <c:v>-0.36268100000000003</c:v>
                </c:pt>
                <c:pt idx="2649">
                  <c:v>-0.36471799999999999</c:v>
                </c:pt>
                <c:pt idx="2650">
                  <c:v>-0.36613200000000001</c:v>
                </c:pt>
                <c:pt idx="2651">
                  <c:v>-0.368537</c:v>
                </c:pt>
                <c:pt idx="2652">
                  <c:v>-0.36904400000000004</c:v>
                </c:pt>
                <c:pt idx="2653">
                  <c:v>-0.37060999999999999</c:v>
                </c:pt>
                <c:pt idx="2654">
                  <c:v>-0.37173</c:v>
                </c:pt>
                <c:pt idx="2655">
                  <c:v>-0.37424200000000002</c:v>
                </c:pt>
                <c:pt idx="2656">
                  <c:v>-0.37446200000000002</c:v>
                </c:pt>
                <c:pt idx="2657">
                  <c:v>-0.37056800000000001</c:v>
                </c:pt>
                <c:pt idx="2658">
                  <c:v>-0.37141600000000002</c:v>
                </c:pt>
                <c:pt idx="2659">
                  <c:v>-0.374172</c:v>
                </c:pt>
                <c:pt idx="2660">
                  <c:v>-0.37606800000000001</c:v>
                </c:pt>
                <c:pt idx="2661">
                  <c:v>-0.376716</c:v>
                </c:pt>
                <c:pt idx="2662">
                  <c:v>-0.37961499999999998</c:v>
                </c:pt>
                <c:pt idx="2663">
                  <c:v>-0.38062700000000005</c:v>
                </c:pt>
                <c:pt idx="2664">
                  <c:v>-0.38100800000000001</c:v>
                </c:pt>
                <c:pt idx="2665">
                  <c:v>-0.383604</c:v>
                </c:pt>
                <c:pt idx="2666">
                  <c:v>-0.38437100000000002</c:v>
                </c:pt>
                <c:pt idx="2667">
                  <c:v>-0.38583600000000001</c:v>
                </c:pt>
                <c:pt idx="2668">
                  <c:v>-0.38768599999999998</c:v>
                </c:pt>
                <c:pt idx="2669">
                  <c:v>-0.38854500000000003</c:v>
                </c:pt>
                <c:pt idx="2670">
                  <c:v>-0.390347</c:v>
                </c:pt>
                <c:pt idx="2671">
                  <c:v>-0.39125100000000002</c:v>
                </c:pt>
                <c:pt idx="2672">
                  <c:v>-0.39280100000000001</c:v>
                </c:pt>
                <c:pt idx="2673">
                  <c:v>-0.39452900000000002</c:v>
                </c:pt>
                <c:pt idx="2674">
                  <c:v>-0.39122699999999999</c:v>
                </c:pt>
                <c:pt idx="2675">
                  <c:v>-0.39269800000000005</c:v>
                </c:pt>
                <c:pt idx="2676">
                  <c:v>-0.39462200000000003</c:v>
                </c:pt>
                <c:pt idx="2677">
                  <c:v>-0.39596599999999998</c:v>
                </c:pt>
                <c:pt idx="2678">
                  <c:v>-0.39619699999999997</c:v>
                </c:pt>
                <c:pt idx="2679">
                  <c:v>-0.398729</c:v>
                </c:pt>
                <c:pt idx="2680">
                  <c:v>-0.39915399999999995</c:v>
                </c:pt>
                <c:pt idx="2681">
                  <c:v>-0.40107499999999996</c:v>
                </c:pt>
                <c:pt idx="2682">
                  <c:v>-0.403775</c:v>
                </c:pt>
                <c:pt idx="2683">
                  <c:v>-0.40483199999999997</c:v>
                </c:pt>
                <c:pt idx="2684">
                  <c:v>-0.40549099999999999</c:v>
                </c:pt>
                <c:pt idx="2685">
                  <c:v>-0.40708299999999997</c:v>
                </c:pt>
                <c:pt idx="2686">
                  <c:v>-0.408219</c:v>
                </c:pt>
                <c:pt idx="2687">
                  <c:v>-0.410356</c:v>
                </c:pt>
                <c:pt idx="2688">
                  <c:v>-0.41091800000000001</c:v>
                </c:pt>
                <c:pt idx="2689">
                  <c:v>-0.41339000000000004</c:v>
                </c:pt>
                <c:pt idx="2690">
                  <c:v>-0.41321599999999997</c:v>
                </c:pt>
                <c:pt idx="2691">
                  <c:v>-0.41623599999999999</c:v>
                </c:pt>
                <c:pt idx="2692">
                  <c:v>-0.40847</c:v>
                </c:pt>
                <c:pt idx="2693">
                  <c:v>-0.414356</c:v>
                </c:pt>
                <c:pt idx="2694">
                  <c:v>-0.41538700000000001</c:v>
                </c:pt>
                <c:pt idx="2695">
                  <c:v>-0.41659099999999999</c:v>
                </c:pt>
                <c:pt idx="2696">
                  <c:v>-0.41774100000000003</c:v>
                </c:pt>
                <c:pt idx="2697">
                  <c:v>-0.42081799999999997</c:v>
                </c:pt>
                <c:pt idx="2698">
                  <c:v>-0.42160199999999998</c:v>
                </c:pt>
                <c:pt idx="2699">
                  <c:v>-0.42236699999999999</c:v>
                </c:pt>
                <c:pt idx="2700">
                  <c:v>-0.42440700000000003</c:v>
                </c:pt>
                <c:pt idx="2701">
                  <c:v>-0.425506</c:v>
                </c:pt>
                <c:pt idx="2702">
                  <c:v>-0.42772199999999999</c:v>
                </c:pt>
                <c:pt idx="2703">
                  <c:v>-0.42872300000000002</c:v>
                </c:pt>
                <c:pt idx="2704">
                  <c:v>-0.42901799999999995</c:v>
                </c:pt>
                <c:pt idx="2705">
                  <c:v>-0.430228</c:v>
                </c:pt>
                <c:pt idx="2706">
                  <c:v>-0.43302599999999997</c:v>
                </c:pt>
                <c:pt idx="2707">
                  <c:v>-0.43343500000000001</c:v>
                </c:pt>
                <c:pt idx="2708">
                  <c:v>-0.43537799999999999</c:v>
                </c:pt>
                <c:pt idx="2709">
                  <c:v>-0.43096999999999996</c:v>
                </c:pt>
                <c:pt idx="2710">
                  <c:v>-0.43439900000000004</c:v>
                </c:pt>
                <c:pt idx="2711">
                  <c:v>-0.43629600000000002</c:v>
                </c:pt>
                <c:pt idx="2712">
                  <c:v>-0.43683099999999997</c:v>
                </c:pt>
                <c:pt idx="2713">
                  <c:v>-0.440168</c:v>
                </c:pt>
                <c:pt idx="2714">
                  <c:v>-0.44042199999999998</c:v>
                </c:pt>
                <c:pt idx="2715">
                  <c:v>-0.44151200000000002</c:v>
                </c:pt>
                <c:pt idx="2716">
                  <c:v>-0.44253599999999998</c:v>
                </c:pt>
                <c:pt idx="2717">
                  <c:v>-0.44414200000000004</c:v>
                </c:pt>
                <c:pt idx="2718">
                  <c:v>-0.44548399999999999</c:v>
                </c:pt>
                <c:pt idx="2719">
                  <c:v>-0.446741</c:v>
                </c:pt>
                <c:pt idx="2720">
                  <c:v>-0.44800999999999996</c:v>
                </c:pt>
                <c:pt idx="2721">
                  <c:v>-0.45035199999999997</c:v>
                </c:pt>
                <c:pt idx="2722">
                  <c:v>-0.45035000000000003</c:v>
                </c:pt>
                <c:pt idx="2723">
                  <c:v>-0.45221</c:v>
                </c:pt>
                <c:pt idx="2724">
                  <c:v>-0.45419299999999996</c:v>
                </c:pt>
                <c:pt idx="2725">
                  <c:v>-0.45413900000000001</c:v>
                </c:pt>
                <c:pt idx="2726">
                  <c:v>-0.45656999999999998</c:v>
                </c:pt>
                <c:pt idx="2727">
                  <c:v>-0.45041599999999998</c:v>
                </c:pt>
                <c:pt idx="2728">
                  <c:v>-0.45590199999999997</c:v>
                </c:pt>
                <c:pt idx="2729">
                  <c:v>-0.45818600000000004</c:v>
                </c:pt>
                <c:pt idx="2730">
                  <c:v>-0.459233</c:v>
                </c:pt>
                <c:pt idx="2731">
                  <c:v>-0.45968900000000001</c:v>
                </c:pt>
                <c:pt idx="2732">
                  <c:v>-0.462559</c:v>
                </c:pt>
                <c:pt idx="2733">
                  <c:v>-0.46230599999999999</c:v>
                </c:pt>
                <c:pt idx="2734">
                  <c:v>-0.46575300000000003</c:v>
                </c:pt>
                <c:pt idx="2735">
                  <c:v>-0.46625099999999997</c:v>
                </c:pt>
                <c:pt idx="2736">
                  <c:v>-0.46721499999999999</c:v>
                </c:pt>
                <c:pt idx="2737">
                  <c:v>-0.46868700000000002</c:v>
                </c:pt>
                <c:pt idx="2738">
                  <c:v>-0.46942499999999998</c:v>
                </c:pt>
                <c:pt idx="2739">
                  <c:v>-0.47122199999999997</c:v>
                </c:pt>
                <c:pt idx="2740">
                  <c:v>-0.472443</c:v>
                </c:pt>
                <c:pt idx="2741">
                  <c:v>-0.47406899999999996</c:v>
                </c:pt>
                <c:pt idx="2742">
                  <c:v>-0.47417700000000002</c:v>
                </c:pt>
                <c:pt idx="2743">
                  <c:v>-0.47615299999999999</c:v>
                </c:pt>
                <c:pt idx="2744">
                  <c:v>-0.47197199999999995</c:v>
                </c:pt>
                <c:pt idx="2745">
                  <c:v>-0.47794399999999998</c:v>
                </c:pt>
                <c:pt idx="2746">
                  <c:v>-0.47898299999999999</c:v>
                </c:pt>
                <c:pt idx="2747">
                  <c:v>-0.479381</c:v>
                </c:pt>
                <c:pt idx="2748">
                  <c:v>-0.48116199999999998</c:v>
                </c:pt>
                <c:pt idx="2749">
                  <c:v>-0.48256900000000003</c:v>
                </c:pt>
                <c:pt idx="2750">
                  <c:v>-0.484045</c:v>
                </c:pt>
                <c:pt idx="2751">
                  <c:v>-0.48518500000000003</c:v>
                </c:pt>
                <c:pt idx="2752">
                  <c:v>-0.48574000000000001</c:v>
                </c:pt>
                <c:pt idx="2753">
                  <c:v>-0.48752099999999998</c:v>
                </c:pt>
                <c:pt idx="2754">
                  <c:v>-0.48774000000000001</c:v>
                </c:pt>
                <c:pt idx="2755">
                  <c:v>-0.48970600000000003</c:v>
                </c:pt>
                <c:pt idx="2756">
                  <c:v>-0.490647</c:v>
                </c:pt>
                <c:pt idx="2757">
                  <c:v>-0.49144100000000002</c:v>
                </c:pt>
                <c:pt idx="2758">
                  <c:v>-0.49381900000000006</c:v>
                </c:pt>
                <c:pt idx="2759">
                  <c:v>-0.493728</c:v>
                </c:pt>
                <c:pt idx="2760">
                  <c:v>-0.49437300000000001</c:v>
                </c:pt>
                <c:pt idx="2761">
                  <c:v>-0.496419</c:v>
                </c:pt>
                <c:pt idx="2762">
                  <c:v>-0.49205699999999997</c:v>
                </c:pt>
                <c:pt idx="2763">
                  <c:v>-0.49779999999999996</c:v>
                </c:pt>
                <c:pt idx="2764">
                  <c:v>-0.49969599999999997</c:v>
                </c:pt>
                <c:pt idx="2765">
                  <c:v>-0.50140899999999999</c:v>
                </c:pt>
                <c:pt idx="2766">
                  <c:v>-0.501614</c:v>
                </c:pt>
                <c:pt idx="2767">
                  <c:v>-0.50401499999999999</c:v>
                </c:pt>
                <c:pt idx="2768">
                  <c:v>-0.50452200000000003</c:v>
                </c:pt>
                <c:pt idx="2769">
                  <c:v>-0.50507799999999992</c:v>
                </c:pt>
                <c:pt idx="2770">
                  <c:v>-0.50684600000000002</c:v>
                </c:pt>
                <c:pt idx="2771">
                  <c:v>-0.50710900000000003</c:v>
                </c:pt>
                <c:pt idx="2772">
                  <c:v>-0.50906799999999996</c:v>
                </c:pt>
                <c:pt idx="2773">
                  <c:v>-0.50873200000000007</c:v>
                </c:pt>
                <c:pt idx="2774">
                  <c:v>-0.510683</c:v>
                </c:pt>
                <c:pt idx="2775">
                  <c:v>-0.51159600000000005</c:v>
                </c:pt>
                <c:pt idx="2776">
                  <c:v>-0.51298999999999995</c:v>
                </c:pt>
                <c:pt idx="2777">
                  <c:v>-0.51419400000000004</c:v>
                </c:pt>
                <c:pt idx="2778">
                  <c:v>-0.51484999999999992</c:v>
                </c:pt>
                <c:pt idx="2779">
                  <c:v>-0.51155000000000006</c:v>
                </c:pt>
                <c:pt idx="2780">
                  <c:v>-0.51879799999999998</c:v>
                </c:pt>
                <c:pt idx="2781">
                  <c:v>-0.519015</c:v>
                </c:pt>
                <c:pt idx="2782">
                  <c:v>-0.52075400000000005</c:v>
                </c:pt>
                <c:pt idx="2783">
                  <c:v>-0.52229900000000007</c:v>
                </c:pt>
                <c:pt idx="2784">
                  <c:v>-0.52197799999999994</c:v>
                </c:pt>
                <c:pt idx="2785">
                  <c:v>-0.52244599999999997</c:v>
                </c:pt>
                <c:pt idx="2786">
                  <c:v>-0.52556499999999995</c:v>
                </c:pt>
                <c:pt idx="2787">
                  <c:v>-0.52656800000000004</c:v>
                </c:pt>
                <c:pt idx="2788">
                  <c:v>-0.52770799999999995</c:v>
                </c:pt>
                <c:pt idx="2789">
                  <c:v>-0.52680199999999999</c:v>
                </c:pt>
                <c:pt idx="2790">
                  <c:v>-0.52875299999999992</c:v>
                </c:pt>
                <c:pt idx="2791">
                  <c:v>-0.52876299999999998</c:v>
                </c:pt>
                <c:pt idx="2792">
                  <c:v>-0.53098900000000004</c:v>
                </c:pt>
                <c:pt idx="2793">
                  <c:v>-0.53189900000000001</c:v>
                </c:pt>
                <c:pt idx="2794">
                  <c:v>-0.53171900000000005</c:v>
                </c:pt>
                <c:pt idx="2795">
                  <c:v>-0.53290300000000002</c:v>
                </c:pt>
                <c:pt idx="2796">
                  <c:v>-0.53496999999999995</c:v>
                </c:pt>
                <c:pt idx="2797">
                  <c:v>-0.53344000000000003</c:v>
                </c:pt>
                <c:pt idx="2798">
                  <c:v>-0.53818200000000005</c:v>
                </c:pt>
                <c:pt idx="2799">
                  <c:v>-0.53950600000000004</c:v>
                </c:pt>
                <c:pt idx="2800">
                  <c:v>-0.53989299999999996</c:v>
                </c:pt>
                <c:pt idx="2801">
                  <c:v>-0.541018</c:v>
                </c:pt>
                <c:pt idx="2802">
                  <c:v>-0.54306700000000008</c:v>
                </c:pt>
                <c:pt idx="2803">
                  <c:v>-0.54373300000000002</c:v>
                </c:pt>
                <c:pt idx="2804">
                  <c:v>-0.54454599999999997</c:v>
                </c:pt>
                <c:pt idx="2805">
                  <c:v>-0.54482799999999998</c:v>
                </c:pt>
                <c:pt idx="2806">
                  <c:v>-0.54668800000000006</c:v>
                </c:pt>
                <c:pt idx="2807">
                  <c:v>-0.547848</c:v>
                </c:pt>
                <c:pt idx="2808">
                  <c:v>-0.54811799999999999</c:v>
                </c:pt>
                <c:pt idx="2809">
                  <c:v>-0.54885399999999995</c:v>
                </c:pt>
                <c:pt idx="2810">
                  <c:v>-0.5497740000000001</c:v>
                </c:pt>
                <c:pt idx="2811">
                  <c:v>-0.55070699999999995</c:v>
                </c:pt>
                <c:pt idx="2812">
                  <c:v>-0.55211599999999994</c:v>
                </c:pt>
                <c:pt idx="2813">
                  <c:v>-0.55279500000000004</c:v>
                </c:pt>
                <c:pt idx="2814">
                  <c:v>-0.55196800000000001</c:v>
                </c:pt>
                <c:pt idx="2815">
                  <c:v>-0.55858299999999994</c:v>
                </c:pt>
                <c:pt idx="2816">
                  <c:v>-0.55918400000000001</c:v>
                </c:pt>
                <c:pt idx="2817">
                  <c:v>-0.55938999999999994</c:v>
                </c:pt>
                <c:pt idx="2818">
                  <c:v>-0.56114399999999998</c:v>
                </c:pt>
                <c:pt idx="2819">
                  <c:v>-0.56115199999999998</c:v>
                </c:pt>
                <c:pt idx="2820">
                  <c:v>-0.56219600000000003</c:v>
                </c:pt>
                <c:pt idx="2821">
                  <c:v>-0.5624920000000001</c:v>
                </c:pt>
                <c:pt idx="2822">
                  <c:v>-0.563913</c:v>
                </c:pt>
                <c:pt idx="2823">
                  <c:v>-0.56489500000000004</c:v>
                </c:pt>
                <c:pt idx="2824">
                  <c:v>-0.56548399999999999</c:v>
                </c:pt>
                <c:pt idx="2825">
                  <c:v>-0.56811199999999995</c:v>
                </c:pt>
                <c:pt idx="2826">
                  <c:v>-0.56833699999999998</c:v>
                </c:pt>
                <c:pt idx="2827">
                  <c:v>-0.56777599999999995</c:v>
                </c:pt>
                <c:pt idx="2828">
                  <c:v>-0.570156</c:v>
                </c:pt>
                <c:pt idx="2829">
                  <c:v>-0.56978300000000004</c:v>
                </c:pt>
                <c:pt idx="2830">
                  <c:v>-0.57039099999999998</c:v>
                </c:pt>
                <c:pt idx="2831">
                  <c:v>-0.57229299999999994</c:v>
                </c:pt>
                <c:pt idx="2832">
                  <c:v>-0.57570699999999997</c:v>
                </c:pt>
                <c:pt idx="2833">
                  <c:v>-0.57884400000000003</c:v>
                </c:pt>
                <c:pt idx="2834">
                  <c:v>-0.57866200000000001</c:v>
                </c:pt>
                <c:pt idx="2835">
                  <c:v>-0.57952400000000004</c:v>
                </c:pt>
                <c:pt idx="2836">
                  <c:v>-0.58104800000000001</c:v>
                </c:pt>
                <c:pt idx="2837">
                  <c:v>-0.580843</c:v>
                </c:pt>
                <c:pt idx="2838">
                  <c:v>-0.58112799999999998</c:v>
                </c:pt>
                <c:pt idx="2839">
                  <c:v>-0.5833910000000001</c:v>
                </c:pt>
                <c:pt idx="2840">
                  <c:v>-0.58328599999999997</c:v>
                </c:pt>
                <c:pt idx="2841">
                  <c:v>-0.58563900000000002</c:v>
                </c:pt>
                <c:pt idx="2842">
                  <c:v>-0.58432799999999996</c:v>
                </c:pt>
                <c:pt idx="2843">
                  <c:v>-0.58630800000000005</c:v>
                </c:pt>
                <c:pt idx="2844">
                  <c:v>-0.5863520000000001</c:v>
                </c:pt>
                <c:pt idx="2845">
                  <c:v>-0.58693799999999996</c:v>
                </c:pt>
                <c:pt idx="2846">
                  <c:v>-0.58865800000000001</c:v>
                </c:pt>
                <c:pt idx="2847">
                  <c:v>-0.590032</c:v>
                </c:pt>
                <c:pt idx="2848">
                  <c:v>-0.58916000000000002</c:v>
                </c:pt>
                <c:pt idx="2849">
                  <c:v>-0.59155000000000002</c:v>
                </c:pt>
                <c:pt idx="2850">
                  <c:v>-0.59526100000000004</c:v>
                </c:pt>
                <c:pt idx="2851">
                  <c:v>-0.597445</c:v>
                </c:pt>
                <c:pt idx="2852">
                  <c:v>-0.59748999999999997</c:v>
                </c:pt>
                <c:pt idx="2853">
                  <c:v>-0.59854399999999996</c:v>
                </c:pt>
                <c:pt idx="2854">
                  <c:v>-0.600163</c:v>
                </c:pt>
                <c:pt idx="2855">
                  <c:v>-0.60182599999999997</c:v>
                </c:pt>
                <c:pt idx="2856">
                  <c:v>-0.601576</c:v>
                </c:pt>
                <c:pt idx="2857">
                  <c:v>-0.60303499999999999</c:v>
                </c:pt>
                <c:pt idx="2858">
                  <c:v>-0.60157499999999997</c:v>
                </c:pt>
                <c:pt idx="2859">
                  <c:v>-0.60416899999999996</c:v>
                </c:pt>
                <c:pt idx="2860">
                  <c:v>-0.60444299999999995</c:v>
                </c:pt>
                <c:pt idx="2861">
                  <c:v>-0.60467199999999999</c:v>
                </c:pt>
                <c:pt idx="2862">
                  <c:v>-0.60579099999999997</c:v>
                </c:pt>
                <c:pt idx="2863">
                  <c:v>-0.60784499999999997</c:v>
                </c:pt>
                <c:pt idx="2864">
                  <c:v>-0.60802</c:v>
                </c:pt>
                <c:pt idx="2865">
                  <c:v>-0.60807500000000003</c:v>
                </c:pt>
                <c:pt idx="2866">
                  <c:v>-0.60957800000000006</c:v>
                </c:pt>
                <c:pt idx="2867">
                  <c:v>-0.61585600000000007</c:v>
                </c:pt>
                <c:pt idx="2868">
                  <c:v>-0.61585299999999998</c:v>
                </c:pt>
                <c:pt idx="2869">
                  <c:v>-0.61798200000000003</c:v>
                </c:pt>
                <c:pt idx="2870">
                  <c:v>-0.61885100000000004</c:v>
                </c:pt>
                <c:pt idx="2871">
                  <c:v>-0.619699</c:v>
                </c:pt>
                <c:pt idx="2872">
                  <c:v>-0.62023000000000006</c:v>
                </c:pt>
                <c:pt idx="2873">
                  <c:v>-0.62105500000000002</c:v>
                </c:pt>
                <c:pt idx="2874">
                  <c:v>-0.62159900000000001</c:v>
                </c:pt>
                <c:pt idx="2875">
                  <c:v>-0.62164600000000003</c:v>
                </c:pt>
                <c:pt idx="2876">
                  <c:v>-0.62308600000000003</c:v>
                </c:pt>
                <c:pt idx="2877">
                  <c:v>-0.62504300000000002</c:v>
                </c:pt>
                <c:pt idx="2878">
                  <c:v>-0.62509200000000009</c:v>
                </c:pt>
                <c:pt idx="2879">
                  <c:v>-0.62571999999999994</c:v>
                </c:pt>
                <c:pt idx="2880">
                  <c:v>-0.62698399999999999</c:v>
                </c:pt>
                <c:pt idx="2881">
                  <c:v>-0.62886599999999993</c:v>
                </c:pt>
                <c:pt idx="2882">
                  <c:v>-0.62837100000000001</c:v>
                </c:pt>
                <c:pt idx="2883">
                  <c:v>-0.62993100000000002</c:v>
                </c:pt>
                <c:pt idx="2884">
                  <c:v>-0.63176200000000005</c:v>
                </c:pt>
                <c:pt idx="2885">
                  <c:v>-0.63583800000000001</c:v>
                </c:pt>
                <c:pt idx="2886">
                  <c:v>-0.63747699999999996</c:v>
                </c:pt>
                <c:pt idx="2887">
                  <c:v>-0.63782800000000006</c:v>
                </c:pt>
                <c:pt idx="2888">
                  <c:v>-0.63885700000000001</c:v>
                </c:pt>
                <c:pt idx="2889">
                  <c:v>-0.640158</c:v>
                </c:pt>
                <c:pt idx="2890">
                  <c:v>-0.64127599999999996</c:v>
                </c:pt>
                <c:pt idx="2891">
                  <c:v>-0.64160499999999998</c:v>
                </c:pt>
                <c:pt idx="2892">
                  <c:v>-0.64313799999999999</c:v>
                </c:pt>
                <c:pt idx="2893">
                  <c:v>-0.64383900000000005</c:v>
                </c:pt>
                <c:pt idx="2894">
                  <c:v>-0.64336599999999999</c:v>
                </c:pt>
                <c:pt idx="2895">
                  <c:v>-0.64567699999999995</c:v>
                </c:pt>
                <c:pt idx="2896">
                  <c:v>-0.64652100000000001</c:v>
                </c:pt>
                <c:pt idx="2897">
                  <c:v>-0.64723299999999995</c:v>
                </c:pt>
                <c:pt idx="2898">
                  <c:v>-0.64823300000000006</c:v>
                </c:pt>
                <c:pt idx="2899">
                  <c:v>-0.64960699999999993</c:v>
                </c:pt>
                <c:pt idx="2900">
                  <c:v>-0.64917400000000003</c:v>
                </c:pt>
                <c:pt idx="2901">
                  <c:v>-0.64958199999999999</c:v>
                </c:pt>
                <c:pt idx="2902">
                  <c:v>-0.65624399999999994</c:v>
                </c:pt>
                <c:pt idx="2903">
                  <c:v>-0.65762500000000002</c:v>
                </c:pt>
                <c:pt idx="2904">
                  <c:v>-0.65884299999999996</c:v>
                </c:pt>
                <c:pt idx="2905">
                  <c:v>-0.66126300000000005</c:v>
                </c:pt>
                <c:pt idx="2906">
                  <c:v>-0.66012400000000004</c:v>
                </c:pt>
                <c:pt idx="2907">
                  <c:v>-0.66205899999999995</c:v>
                </c:pt>
                <c:pt idx="2908">
                  <c:v>-0.66318300000000008</c:v>
                </c:pt>
                <c:pt idx="2909">
                  <c:v>-0.66283499999999995</c:v>
                </c:pt>
                <c:pt idx="2910">
                  <c:v>-0.66575200000000001</c:v>
                </c:pt>
                <c:pt idx="2911">
                  <c:v>-0.66597600000000001</c:v>
                </c:pt>
                <c:pt idx="2912">
                  <c:v>-0.66635200000000006</c:v>
                </c:pt>
                <c:pt idx="2913">
                  <c:v>-0.667763</c:v>
                </c:pt>
                <c:pt idx="2914">
                  <c:v>-0.66843999999999992</c:v>
                </c:pt>
                <c:pt idx="2915">
                  <c:v>-0.66869200000000006</c:v>
                </c:pt>
                <c:pt idx="2916">
                  <c:v>-0.66937000000000002</c:v>
                </c:pt>
                <c:pt idx="2917">
                  <c:v>-0.669964</c:v>
                </c:pt>
                <c:pt idx="2918">
                  <c:v>-0.67242299999999999</c:v>
                </c:pt>
                <c:pt idx="2919">
                  <c:v>-0.67415499999999995</c:v>
                </c:pt>
                <c:pt idx="2920">
                  <c:v>-0.67994699999999997</c:v>
                </c:pt>
                <c:pt idx="2921">
                  <c:v>-0.68069099999999993</c:v>
                </c:pt>
                <c:pt idx="2922">
                  <c:v>-0.68148799999999998</c:v>
                </c:pt>
                <c:pt idx="2923">
                  <c:v>-0.68253699999999995</c:v>
                </c:pt>
                <c:pt idx="2924">
                  <c:v>-0.68342499999999995</c:v>
                </c:pt>
                <c:pt idx="2925">
                  <c:v>-0.68512399999999996</c:v>
                </c:pt>
                <c:pt idx="2926">
                  <c:v>-0.68537999999999999</c:v>
                </c:pt>
                <c:pt idx="2927">
                  <c:v>-0.687025</c:v>
                </c:pt>
                <c:pt idx="2928">
                  <c:v>-0.68725199999999997</c:v>
                </c:pt>
                <c:pt idx="2929">
                  <c:v>-0.68895600000000001</c:v>
                </c:pt>
                <c:pt idx="2930">
                  <c:v>-0.68910700000000003</c:v>
                </c:pt>
                <c:pt idx="2931">
                  <c:v>-0.68991600000000008</c:v>
                </c:pt>
                <c:pt idx="2932">
                  <c:v>-0.69186800000000004</c:v>
                </c:pt>
                <c:pt idx="2933">
                  <c:v>-0.69251000000000007</c:v>
                </c:pt>
                <c:pt idx="2934">
                  <c:v>-0.69248599999999993</c:v>
                </c:pt>
                <c:pt idx="2935">
                  <c:v>-0.69474200000000008</c:v>
                </c:pt>
                <c:pt idx="2936">
                  <c:v>-0.69632799999999995</c:v>
                </c:pt>
                <c:pt idx="2937">
                  <c:v>-0.70193899999999998</c:v>
                </c:pt>
                <c:pt idx="2938">
                  <c:v>-0.70366000000000006</c:v>
                </c:pt>
                <c:pt idx="2939">
                  <c:v>-0.70486099999999996</c:v>
                </c:pt>
                <c:pt idx="2940">
                  <c:v>-0.70583300000000004</c:v>
                </c:pt>
                <c:pt idx="2941">
                  <c:v>-0.70647899999999997</c:v>
                </c:pt>
                <c:pt idx="2942">
                  <c:v>-0.70716599999999996</c:v>
                </c:pt>
                <c:pt idx="2943">
                  <c:v>-0.70954499999999998</c:v>
                </c:pt>
                <c:pt idx="2944">
                  <c:v>-0.70973900000000001</c:v>
                </c:pt>
                <c:pt idx="2945">
                  <c:v>-0.71081899999999998</c:v>
                </c:pt>
                <c:pt idx="2946">
                  <c:v>-0.71222600000000003</c:v>
                </c:pt>
                <c:pt idx="2947">
                  <c:v>-0.71201100000000006</c:v>
                </c:pt>
                <c:pt idx="2948">
                  <c:v>-0.71515000000000006</c:v>
                </c:pt>
                <c:pt idx="2949">
                  <c:v>-0.71376000000000006</c:v>
                </c:pt>
                <c:pt idx="2950">
                  <c:v>-0.71649400000000008</c:v>
                </c:pt>
                <c:pt idx="2951">
                  <c:v>-0.71796100000000007</c:v>
                </c:pt>
                <c:pt idx="2952">
                  <c:v>-0.718777</c:v>
                </c:pt>
                <c:pt idx="2953">
                  <c:v>-0.72043699999999999</c:v>
                </c:pt>
                <c:pt idx="2954">
                  <c:v>-0.72349000000000008</c:v>
                </c:pt>
                <c:pt idx="2955">
                  <c:v>-0.72676499999999999</c:v>
                </c:pt>
                <c:pt idx="2956">
                  <c:v>-0.72922900000000002</c:v>
                </c:pt>
                <c:pt idx="2957">
                  <c:v>-0.731101</c:v>
                </c:pt>
                <c:pt idx="2958">
                  <c:v>-0.73177999999999999</c:v>
                </c:pt>
                <c:pt idx="2959">
                  <c:v>-0.73210399999999998</c:v>
                </c:pt>
                <c:pt idx="2960">
                  <c:v>-0.73367899999999997</c:v>
                </c:pt>
                <c:pt idx="2961">
                  <c:v>-0.73555300000000001</c:v>
                </c:pt>
                <c:pt idx="2962">
                  <c:v>-0.73557300000000003</c:v>
                </c:pt>
                <c:pt idx="2963">
                  <c:v>-0.737209</c:v>
                </c:pt>
                <c:pt idx="2964">
                  <c:v>-0.73809999999999998</c:v>
                </c:pt>
                <c:pt idx="2965">
                  <c:v>-0.739672</c:v>
                </c:pt>
                <c:pt idx="2966">
                  <c:v>-0.74168800000000001</c:v>
                </c:pt>
                <c:pt idx="2967">
                  <c:v>-0.74317500000000003</c:v>
                </c:pt>
                <c:pt idx="2968">
                  <c:v>-0.74394499999999997</c:v>
                </c:pt>
                <c:pt idx="2969">
                  <c:v>-0.74645899999999998</c:v>
                </c:pt>
                <c:pt idx="2970">
                  <c:v>-0.74606399999999995</c:v>
                </c:pt>
                <c:pt idx="2971">
                  <c:v>-0.74941400000000002</c:v>
                </c:pt>
                <c:pt idx="2972">
                  <c:v>-0.75328399999999995</c:v>
                </c:pt>
                <c:pt idx="2973">
                  <c:v>-0.75471900000000003</c:v>
                </c:pt>
                <c:pt idx="2974">
                  <c:v>-0.75698200000000004</c:v>
                </c:pt>
                <c:pt idx="2975">
                  <c:v>-0.75650299999999993</c:v>
                </c:pt>
                <c:pt idx="2976">
                  <c:v>-0.75959100000000002</c:v>
                </c:pt>
                <c:pt idx="2977">
                  <c:v>-0.7604200000000001</c:v>
                </c:pt>
                <c:pt idx="2978">
                  <c:v>-0.76059699999999997</c:v>
                </c:pt>
                <c:pt idx="2979">
                  <c:v>-0.76416600000000001</c:v>
                </c:pt>
                <c:pt idx="2980">
                  <c:v>-0.76547799999999999</c:v>
                </c:pt>
                <c:pt idx="2981">
                  <c:v>-0.76593600000000006</c:v>
                </c:pt>
                <c:pt idx="2982">
                  <c:v>-0.76934099999999994</c:v>
                </c:pt>
                <c:pt idx="2983">
                  <c:v>-0.77003900000000003</c:v>
                </c:pt>
                <c:pt idx="2984">
                  <c:v>-0.77051099999999995</c:v>
                </c:pt>
                <c:pt idx="2985">
                  <c:v>-0.77345399999999997</c:v>
                </c:pt>
                <c:pt idx="2986">
                  <c:v>-0.77498</c:v>
                </c:pt>
                <c:pt idx="2987">
                  <c:v>-0.77587000000000006</c:v>
                </c:pt>
                <c:pt idx="2988">
                  <c:v>-0.77786699999999998</c:v>
                </c:pt>
                <c:pt idx="2989">
                  <c:v>-0.77985800000000005</c:v>
                </c:pt>
                <c:pt idx="2990">
                  <c:v>-0.783551</c:v>
                </c:pt>
                <c:pt idx="2991">
                  <c:v>-0.78561199999999998</c:v>
                </c:pt>
                <c:pt idx="2992">
                  <c:v>-0.78690800000000005</c:v>
                </c:pt>
                <c:pt idx="2993">
                  <c:v>-0.78811599999999993</c:v>
                </c:pt>
                <c:pt idx="2994">
                  <c:v>-0.791045</c:v>
                </c:pt>
                <c:pt idx="2995">
                  <c:v>-0.79391</c:v>
                </c:pt>
                <c:pt idx="2996">
                  <c:v>-0.79458000000000006</c:v>
                </c:pt>
                <c:pt idx="2997">
                  <c:v>-0.79560900000000001</c:v>
                </c:pt>
                <c:pt idx="2998">
                  <c:v>-0.79816999999999994</c:v>
                </c:pt>
                <c:pt idx="2999">
                  <c:v>-0.79835</c:v>
                </c:pt>
                <c:pt idx="3000">
                  <c:v>-0.8006890000000001</c:v>
                </c:pt>
                <c:pt idx="3001">
                  <c:v>-0.80247399999999991</c:v>
                </c:pt>
                <c:pt idx="3002">
                  <c:v>-0.80347400000000002</c:v>
                </c:pt>
                <c:pt idx="3003">
                  <c:v>-0.80582600000000004</c:v>
                </c:pt>
                <c:pt idx="3004">
                  <c:v>-0.807118</c:v>
                </c:pt>
                <c:pt idx="3005">
                  <c:v>-0.80955100000000002</c:v>
                </c:pt>
                <c:pt idx="3006">
                  <c:v>-0.810805</c:v>
                </c:pt>
                <c:pt idx="3007">
                  <c:v>-0.81437599999999999</c:v>
                </c:pt>
                <c:pt idx="3008">
                  <c:v>-0.81578200000000001</c:v>
                </c:pt>
                <c:pt idx="3009">
                  <c:v>-0.81758799999999998</c:v>
                </c:pt>
                <c:pt idx="3010">
                  <c:v>-0.81968600000000003</c:v>
                </c:pt>
                <c:pt idx="3011">
                  <c:v>-0.82006699999999999</c:v>
                </c:pt>
                <c:pt idx="3012">
                  <c:v>-0.82367900000000005</c:v>
                </c:pt>
                <c:pt idx="3013">
                  <c:v>-0.82419999999999993</c:v>
                </c:pt>
                <c:pt idx="3014">
                  <c:v>-0.82753999999999994</c:v>
                </c:pt>
                <c:pt idx="3015">
                  <c:v>-0.82769500000000007</c:v>
                </c:pt>
                <c:pt idx="3016">
                  <c:v>-0.83006999999999997</c:v>
                </c:pt>
                <c:pt idx="3017">
                  <c:v>-0.83164800000000005</c:v>
                </c:pt>
                <c:pt idx="3018">
                  <c:v>-0.83333999999999997</c:v>
                </c:pt>
                <c:pt idx="3019">
                  <c:v>-0.83607500000000001</c:v>
                </c:pt>
                <c:pt idx="3020">
                  <c:v>-0.83817299999999995</c:v>
                </c:pt>
                <c:pt idx="3021">
                  <c:v>-0.83957099999999996</c:v>
                </c:pt>
                <c:pt idx="3022">
                  <c:v>-0.84164300000000003</c:v>
                </c:pt>
                <c:pt idx="3023">
                  <c:v>-0.84383799999999998</c:v>
                </c:pt>
                <c:pt idx="3024">
                  <c:v>-0.84561399999999998</c:v>
                </c:pt>
                <c:pt idx="3025">
                  <c:v>-0.84943800000000003</c:v>
                </c:pt>
                <c:pt idx="3026">
                  <c:v>-0.85065599999999997</c:v>
                </c:pt>
                <c:pt idx="3027">
                  <c:v>-0.85207699999999997</c:v>
                </c:pt>
                <c:pt idx="3028">
                  <c:v>-0.85487999999999997</c:v>
                </c:pt>
                <c:pt idx="3029">
                  <c:v>-0.85670400000000002</c:v>
                </c:pt>
                <c:pt idx="3030">
                  <c:v>-0.85802100000000003</c:v>
                </c:pt>
                <c:pt idx="3031">
                  <c:v>-0.86138300000000001</c:v>
                </c:pt>
                <c:pt idx="3032">
                  <c:v>-0.861819</c:v>
                </c:pt>
                <c:pt idx="3033">
                  <c:v>-0.86569299999999993</c:v>
                </c:pt>
                <c:pt idx="3034">
                  <c:v>-0.86751800000000001</c:v>
                </c:pt>
                <c:pt idx="3035">
                  <c:v>-0.86830600000000002</c:v>
                </c:pt>
                <c:pt idx="3036">
                  <c:v>-0.87106399999999995</c:v>
                </c:pt>
                <c:pt idx="3037">
                  <c:v>-0.87276599999999993</c:v>
                </c:pt>
                <c:pt idx="3038">
                  <c:v>-0.87482399999999994</c:v>
                </c:pt>
                <c:pt idx="3039">
                  <c:v>-0.87703500000000001</c:v>
                </c:pt>
                <c:pt idx="3040">
                  <c:v>-0.880297</c:v>
                </c:pt>
                <c:pt idx="3041">
                  <c:v>-0.88132499999999991</c:v>
                </c:pt>
                <c:pt idx="3042">
                  <c:v>-0.88363500000000006</c:v>
                </c:pt>
                <c:pt idx="3043">
                  <c:v>-0.88577600000000001</c:v>
                </c:pt>
                <c:pt idx="3044">
                  <c:v>-0.887934</c:v>
                </c:pt>
                <c:pt idx="3045">
                  <c:v>-0.89062200000000002</c:v>
                </c:pt>
                <c:pt idx="3046">
                  <c:v>-0.89324100000000006</c:v>
                </c:pt>
                <c:pt idx="3047">
                  <c:v>-0.895621</c:v>
                </c:pt>
                <c:pt idx="3048">
                  <c:v>-0.89726400000000006</c:v>
                </c:pt>
                <c:pt idx="3049">
                  <c:v>-0.90082600000000002</c:v>
                </c:pt>
                <c:pt idx="3050">
                  <c:v>-0.90163400000000005</c:v>
                </c:pt>
                <c:pt idx="3051">
                  <c:v>-0.90360499999999999</c:v>
                </c:pt>
                <c:pt idx="3052">
                  <c:v>-0.906474</c:v>
                </c:pt>
                <c:pt idx="3053">
                  <c:v>-0.909165</c:v>
                </c:pt>
                <c:pt idx="3054">
                  <c:v>-0.91186800000000001</c:v>
                </c:pt>
                <c:pt idx="3055">
                  <c:v>-0.91352600000000006</c:v>
                </c:pt>
                <c:pt idx="3056">
                  <c:v>-0.91453200000000001</c:v>
                </c:pt>
                <c:pt idx="3057">
                  <c:v>-0.91974199999999995</c:v>
                </c:pt>
                <c:pt idx="3058">
                  <c:v>-0.92074500000000004</c:v>
                </c:pt>
                <c:pt idx="3059">
                  <c:v>-0.92280400000000007</c:v>
                </c:pt>
                <c:pt idx="3060">
                  <c:v>-0.92593799999999993</c:v>
                </c:pt>
                <c:pt idx="3061">
                  <c:v>-0.92633100000000002</c:v>
                </c:pt>
                <c:pt idx="3062">
                  <c:v>-0.93009699999999995</c:v>
                </c:pt>
                <c:pt idx="3063">
                  <c:v>-0.933728</c:v>
                </c:pt>
                <c:pt idx="3064">
                  <c:v>-0.93521200000000004</c:v>
                </c:pt>
                <c:pt idx="3065">
                  <c:v>-0.93871700000000002</c:v>
                </c:pt>
                <c:pt idx="3066">
                  <c:v>-0.94137899999999997</c:v>
                </c:pt>
                <c:pt idx="3067">
                  <c:v>-0.94303800000000004</c:v>
                </c:pt>
                <c:pt idx="3068">
                  <c:v>-0.94733500000000004</c:v>
                </c:pt>
                <c:pt idx="3069">
                  <c:v>-0.94869300000000001</c:v>
                </c:pt>
                <c:pt idx="3070">
                  <c:v>-0.95253700000000008</c:v>
                </c:pt>
                <c:pt idx="3071">
                  <c:v>-0.95530899999999996</c:v>
                </c:pt>
                <c:pt idx="3072">
                  <c:v>-0.957484</c:v>
                </c:pt>
                <c:pt idx="3073">
                  <c:v>-0.96025199999999999</c:v>
                </c:pt>
                <c:pt idx="3074">
                  <c:v>-0.96399900000000005</c:v>
                </c:pt>
                <c:pt idx="3075">
                  <c:v>-0.96712399999999998</c:v>
                </c:pt>
                <c:pt idx="3076">
                  <c:v>-0.97075</c:v>
                </c:pt>
                <c:pt idx="3077">
                  <c:v>-0.971306</c:v>
                </c:pt>
                <c:pt idx="3078">
                  <c:v>-0.974221</c:v>
                </c:pt>
                <c:pt idx="3079">
                  <c:v>-0.97908000000000006</c:v>
                </c:pt>
                <c:pt idx="3080">
                  <c:v>-0.98071799999999998</c:v>
                </c:pt>
                <c:pt idx="3081">
                  <c:v>-0.98560500000000006</c:v>
                </c:pt>
                <c:pt idx="3082">
                  <c:v>-0.98660599999999987</c:v>
                </c:pt>
                <c:pt idx="3083">
                  <c:v>-0.99102900000000005</c:v>
                </c:pt>
                <c:pt idx="3084">
                  <c:v>-0.99507000000000001</c:v>
                </c:pt>
                <c:pt idx="3085">
                  <c:v>-0.99891400000000008</c:v>
                </c:pt>
                <c:pt idx="3086">
                  <c:v>-1.0031399999999999</c:v>
                </c:pt>
                <c:pt idx="3087">
                  <c:v>-1.0073400000000001</c:v>
                </c:pt>
                <c:pt idx="3088">
                  <c:v>-1.0094800000000002</c:v>
                </c:pt>
                <c:pt idx="3089">
                  <c:v>-1.01528</c:v>
                </c:pt>
                <c:pt idx="3090">
                  <c:v>-1.0182399999999998</c:v>
                </c:pt>
                <c:pt idx="3091">
                  <c:v>-1.0227000000000002</c:v>
                </c:pt>
                <c:pt idx="3092">
                  <c:v>-1.0270999999999999</c:v>
                </c:pt>
                <c:pt idx="3093">
                  <c:v>-1.0301</c:v>
                </c:pt>
                <c:pt idx="3094">
                  <c:v>-1.03443</c:v>
                </c:pt>
                <c:pt idx="3095">
                  <c:v>-1.03671</c:v>
                </c:pt>
                <c:pt idx="3096">
                  <c:v>-1.0424799999999999</c:v>
                </c:pt>
                <c:pt idx="3097">
                  <c:v>-1.04735</c:v>
                </c:pt>
                <c:pt idx="3098">
                  <c:v>-1.05111</c:v>
                </c:pt>
                <c:pt idx="3099">
                  <c:v>-1.05637</c:v>
                </c:pt>
                <c:pt idx="3100">
                  <c:v>-1.06088</c:v>
                </c:pt>
                <c:pt idx="3101">
                  <c:v>-1.0652200000000001</c:v>
                </c:pt>
                <c:pt idx="3102">
                  <c:v>-1.0707100000000001</c:v>
                </c:pt>
                <c:pt idx="3103">
                  <c:v>-1.07697</c:v>
                </c:pt>
                <c:pt idx="3104">
                  <c:v>-1.08009</c:v>
                </c:pt>
                <c:pt idx="3105">
                  <c:v>-1.0870599999999999</c:v>
                </c:pt>
                <c:pt idx="3106">
                  <c:v>-1.09117</c:v>
                </c:pt>
                <c:pt idx="3107">
                  <c:v>-1.0966899999999999</c:v>
                </c:pt>
                <c:pt idx="3108">
                  <c:v>-1.1048900000000001</c:v>
                </c:pt>
                <c:pt idx="3109">
                  <c:v>-1.10965</c:v>
                </c:pt>
                <c:pt idx="3110">
                  <c:v>-1.11636</c:v>
                </c:pt>
                <c:pt idx="3111">
                  <c:v>-1.12273</c:v>
                </c:pt>
                <c:pt idx="3112">
                  <c:v>-1.1265699999999998</c:v>
                </c:pt>
                <c:pt idx="3113">
                  <c:v>-1.1340600000000001</c:v>
                </c:pt>
                <c:pt idx="3114">
                  <c:v>-1.1393200000000001</c:v>
                </c:pt>
                <c:pt idx="3115">
                  <c:v>-1.1463300000000001</c:v>
                </c:pt>
                <c:pt idx="3116">
                  <c:v>-1.1536</c:v>
                </c:pt>
                <c:pt idx="3117">
                  <c:v>-1.1588000000000001</c:v>
                </c:pt>
                <c:pt idx="3118">
                  <c:v>-1.1677199999999999</c:v>
                </c:pt>
                <c:pt idx="3119">
                  <c:v>-1.1739999999999999</c:v>
                </c:pt>
                <c:pt idx="3120">
                  <c:v>-1.1805400000000001</c:v>
                </c:pt>
                <c:pt idx="3121">
                  <c:v>-1.18838</c:v>
                </c:pt>
                <c:pt idx="3122">
                  <c:v>-1.1955799999999999</c:v>
                </c:pt>
                <c:pt idx="3123">
                  <c:v>-1.2039799999999998</c:v>
                </c:pt>
                <c:pt idx="3124">
                  <c:v>-1.2122199999999999</c:v>
                </c:pt>
                <c:pt idx="3125">
                  <c:v>-1.21885</c:v>
                </c:pt>
                <c:pt idx="3126">
                  <c:v>-1.22818</c:v>
                </c:pt>
                <c:pt idx="3127">
                  <c:v>-1.23709</c:v>
                </c:pt>
                <c:pt idx="3128">
                  <c:v>-1.2455499999999999</c:v>
                </c:pt>
                <c:pt idx="3129">
                  <c:v>-1.2560500000000001</c:v>
                </c:pt>
                <c:pt idx="3130">
                  <c:v>-1.2651400000000002</c:v>
                </c:pt>
                <c:pt idx="3131">
                  <c:v>-1.27559</c:v>
                </c:pt>
                <c:pt idx="3132">
                  <c:v>-1.2854800000000002</c:v>
                </c:pt>
                <c:pt idx="3133">
                  <c:v>-1.29437</c:v>
                </c:pt>
                <c:pt idx="3134">
                  <c:v>-1.304</c:v>
                </c:pt>
                <c:pt idx="3135">
                  <c:v>-1.31599</c:v>
                </c:pt>
                <c:pt idx="3136">
                  <c:v>-1.3249200000000001</c:v>
                </c:pt>
                <c:pt idx="3137">
                  <c:v>-1.33639</c:v>
                </c:pt>
                <c:pt idx="3138">
                  <c:v>-1.3468099999999998</c:v>
                </c:pt>
                <c:pt idx="3139">
                  <c:v>-1.3570500000000001</c:v>
                </c:pt>
                <c:pt idx="3140">
                  <c:v>-1.3694600000000001</c:v>
                </c:pt>
                <c:pt idx="3141">
                  <c:v>-1.3798700000000002</c:v>
                </c:pt>
                <c:pt idx="3142">
                  <c:v>-1.39161</c:v>
                </c:pt>
                <c:pt idx="3143">
                  <c:v>-1.40422</c:v>
                </c:pt>
                <c:pt idx="3144">
                  <c:v>-1.4147299999999998</c:v>
                </c:pt>
                <c:pt idx="3145">
                  <c:v>-1.4276899999999999</c:v>
                </c:pt>
                <c:pt idx="3146">
                  <c:v>-1.44119</c:v>
                </c:pt>
                <c:pt idx="3147">
                  <c:v>-1.45621</c:v>
                </c:pt>
                <c:pt idx="3148">
                  <c:v>-1.4711699999999999</c:v>
                </c:pt>
                <c:pt idx="3149">
                  <c:v>-1.4839899999999999</c:v>
                </c:pt>
                <c:pt idx="3150">
                  <c:v>-1.49739</c:v>
                </c:pt>
                <c:pt idx="3151">
                  <c:v>-1.50997</c:v>
                </c:pt>
                <c:pt idx="3152">
                  <c:v>-1.52424</c:v>
                </c:pt>
                <c:pt idx="3153">
                  <c:v>-1.5375300000000001</c:v>
                </c:pt>
                <c:pt idx="3154">
                  <c:v>-1.5513199999999998</c:v>
                </c:pt>
                <c:pt idx="3155">
                  <c:v>-1.5662199999999999</c:v>
                </c:pt>
                <c:pt idx="3156">
                  <c:v>-1.5802100000000001</c:v>
                </c:pt>
                <c:pt idx="3157">
                  <c:v>-1.59484</c:v>
                </c:pt>
                <c:pt idx="3158">
                  <c:v>-1.60989</c:v>
                </c:pt>
                <c:pt idx="3159">
                  <c:v>-1.6246500000000001</c:v>
                </c:pt>
                <c:pt idx="3160">
                  <c:v>-1.63933</c:v>
                </c:pt>
                <c:pt idx="3161">
                  <c:v>-1.65472</c:v>
                </c:pt>
                <c:pt idx="3162">
                  <c:v>-1.6693199999999999</c:v>
                </c:pt>
                <c:pt idx="3163">
                  <c:v>-1.68526</c:v>
                </c:pt>
                <c:pt idx="3164">
                  <c:v>-1.70421</c:v>
                </c:pt>
                <c:pt idx="3165">
                  <c:v>-1.7213099999999999</c:v>
                </c:pt>
                <c:pt idx="3166">
                  <c:v>-1.73743</c:v>
                </c:pt>
                <c:pt idx="3167">
                  <c:v>-1.7525799999999998</c:v>
                </c:pt>
                <c:pt idx="3168">
                  <c:v>-1.7677299999999998</c:v>
                </c:pt>
                <c:pt idx="3169">
                  <c:v>-1.7830000000000001</c:v>
                </c:pt>
                <c:pt idx="3170">
                  <c:v>-1.7995099999999999</c:v>
                </c:pt>
                <c:pt idx="3171">
                  <c:v>-1.81606</c:v>
                </c:pt>
                <c:pt idx="3172">
                  <c:v>-1.83226</c:v>
                </c:pt>
                <c:pt idx="3173">
                  <c:v>-1.85073</c:v>
                </c:pt>
                <c:pt idx="3174">
                  <c:v>-1.8654500000000001</c:v>
                </c:pt>
                <c:pt idx="3175">
                  <c:v>-1.8815900000000001</c:v>
                </c:pt>
                <c:pt idx="3176">
                  <c:v>-1.8965700000000001</c:v>
                </c:pt>
                <c:pt idx="3177">
                  <c:v>-1.9140400000000002</c:v>
                </c:pt>
                <c:pt idx="3178">
                  <c:v>-1.929</c:v>
                </c:pt>
                <c:pt idx="3179">
                  <c:v>-1.94482</c:v>
                </c:pt>
                <c:pt idx="3180">
                  <c:v>-1.9619300000000002</c:v>
                </c:pt>
                <c:pt idx="3181">
                  <c:v>-1.9785800000000002</c:v>
                </c:pt>
                <c:pt idx="3182">
                  <c:v>-1.9992299999999998</c:v>
                </c:pt>
                <c:pt idx="3183">
                  <c:v>-2.0155500000000002</c:v>
                </c:pt>
                <c:pt idx="3184">
                  <c:v>-2.0310800000000002</c:v>
                </c:pt>
                <c:pt idx="3185">
                  <c:v>-2.04799</c:v>
                </c:pt>
                <c:pt idx="3186">
                  <c:v>-2.0642</c:v>
                </c:pt>
                <c:pt idx="3187">
                  <c:v>-2.07931</c:v>
                </c:pt>
                <c:pt idx="3188">
                  <c:v>-2.0963599999999998</c:v>
                </c:pt>
                <c:pt idx="3189">
                  <c:v>-2.1102600000000002</c:v>
                </c:pt>
                <c:pt idx="3190">
                  <c:v>-2.1269900000000002</c:v>
                </c:pt>
                <c:pt idx="3191">
                  <c:v>-2.1421800000000002</c:v>
                </c:pt>
                <c:pt idx="3192">
                  <c:v>-2.15795</c:v>
                </c:pt>
                <c:pt idx="3193">
                  <c:v>-2.1749999999999998</c:v>
                </c:pt>
                <c:pt idx="3194">
                  <c:v>-2.1894699999999996</c:v>
                </c:pt>
                <c:pt idx="3195">
                  <c:v>-2.2034200000000004</c:v>
                </c:pt>
                <c:pt idx="3196">
                  <c:v>-2.22011</c:v>
                </c:pt>
                <c:pt idx="3197">
                  <c:v>-2.2334700000000001</c:v>
                </c:pt>
                <c:pt idx="3198">
                  <c:v>-2.2501700000000002</c:v>
                </c:pt>
                <c:pt idx="3199">
                  <c:v>-2.21265</c:v>
                </c:pt>
                <c:pt idx="3200">
                  <c:v>-1.7974899999999998</c:v>
                </c:pt>
                <c:pt idx="3201">
                  <c:v>0</c:v>
                </c:pt>
                <c:pt idx="3202">
                  <c:v>0</c:v>
                </c:pt>
                <c:pt idx="3203">
                  <c:v>0</c:v>
                </c:pt>
                <c:pt idx="3204">
                  <c:v>0</c:v>
                </c:pt>
              </c:numCache>
            </c:numRef>
          </c:yVal>
          <c:smooth val="1"/>
        </c:ser>
        <c:ser>
          <c:idx val="1"/>
          <c:order val="1"/>
          <c:tx>
            <c:strRef>
              <c:f>'[Chart in Microsoft Word]scan rate(200)'!$E$2</c:f>
              <c:strCache>
                <c:ptCount val="1"/>
                <c:pt idx="0">
                  <c:v>50</c:v>
                </c:pt>
              </c:strCache>
            </c:strRef>
          </c:tx>
          <c:spPr>
            <a:ln w="6350"/>
          </c:spPr>
          <c:marker>
            <c:symbol val="none"/>
          </c:marker>
          <c:xVal>
            <c:numRef>
              <c:f>'[Chart in Microsoft Word]scan rate(200)'!$E:$E</c:f>
              <c:numCache>
                <c:formatCode>General</c:formatCode>
                <c:ptCount val="1048576"/>
                <c:pt idx="1">
                  <c:v>50</c:v>
                </c:pt>
                <c:pt idx="2">
                  <c:v>1.73915</c:v>
                </c:pt>
                <c:pt idx="3">
                  <c:v>2.24092</c:v>
                </c:pt>
                <c:pt idx="4">
                  <c:v>3.17231</c:v>
                </c:pt>
                <c:pt idx="5">
                  <c:v>4.1832600000000006</c:v>
                </c:pt>
                <c:pt idx="6">
                  <c:v>5.15815</c:v>
                </c:pt>
                <c:pt idx="7">
                  <c:v>6.1616800000000005</c:v>
                </c:pt>
                <c:pt idx="8">
                  <c:v>7.1673300000000006</c:v>
                </c:pt>
                <c:pt idx="9">
                  <c:v>8.2249599999999994</c:v>
                </c:pt>
                <c:pt idx="10">
                  <c:v>9.190290000000001</c:v>
                </c:pt>
                <c:pt idx="11">
                  <c:v>10.1822</c:v>
                </c:pt>
                <c:pt idx="12">
                  <c:v>12.0373</c:v>
                </c:pt>
                <c:pt idx="13">
                  <c:v>13.808000000000002</c:v>
                </c:pt>
                <c:pt idx="14">
                  <c:v>14.821099999999999</c:v>
                </c:pt>
                <c:pt idx="15">
                  <c:v>15.876600000000002</c:v>
                </c:pt>
                <c:pt idx="16">
                  <c:v>16.785700000000002</c:v>
                </c:pt>
                <c:pt idx="17">
                  <c:v>17.876199999999997</c:v>
                </c:pt>
                <c:pt idx="18">
                  <c:v>18.812899999999999</c:v>
                </c:pt>
                <c:pt idx="19">
                  <c:v>19.743299999999998</c:v>
                </c:pt>
                <c:pt idx="20">
                  <c:v>20.825300000000002</c:v>
                </c:pt>
                <c:pt idx="21">
                  <c:v>21.8553</c:v>
                </c:pt>
                <c:pt idx="22">
                  <c:v>22.914000000000001</c:v>
                </c:pt>
                <c:pt idx="23">
                  <c:v>23.7913</c:v>
                </c:pt>
                <c:pt idx="24">
                  <c:v>24.760899999999999</c:v>
                </c:pt>
                <c:pt idx="25">
                  <c:v>25.861999999999998</c:v>
                </c:pt>
                <c:pt idx="26">
                  <c:v>26.771100000000001</c:v>
                </c:pt>
                <c:pt idx="27">
                  <c:v>27.811800000000002</c:v>
                </c:pt>
                <c:pt idx="28">
                  <c:v>28.874700000000001</c:v>
                </c:pt>
                <c:pt idx="29">
                  <c:v>29.782800000000002</c:v>
                </c:pt>
                <c:pt idx="30">
                  <c:v>30.793700000000001</c:v>
                </c:pt>
                <c:pt idx="31">
                  <c:v>31.855599999999999</c:v>
                </c:pt>
                <c:pt idx="32">
                  <c:v>32.985399999999998</c:v>
                </c:pt>
                <c:pt idx="33">
                  <c:v>33.728999999999999</c:v>
                </c:pt>
                <c:pt idx="34">
                  <c:v>34.855600000000003</c:v>
                </c:pt>
                <c:pt idx="35">
                  <c:v>35.804600000000001</c:v>
                </c:pt>
                <c:pt idx="36">
                  <c:v>36.8202</c:v>
                </c:pt>
                <c:pt idx="37">
                  <c:v>37.7834</c:v>
                </c:pt>
                <c:pt idx="38">
                  <c:v>38.876099999999994</c:v>
                </c:pt>
                <c:pt idx="39">
                  <c:v>39.808499999999995</c:v>
                </c:pt>
                <c:pt idx="40">
                  <c:v>40.7378</c:v>
                </c:pt>
                <c:pt idx="41">
                  <c:v>41.795400000000001</c:v>
                </c:pt>
                <c:pt idx="42">
                  <c:v>42.844500000000004</c:v>
                </c:pt>
                <c:pt idx="43">
                  <c:v>43.738800000000005</c:v>
                </c:pt>
                <c:pt idx="44">
                  <c:v>44.7986</c:v>
                </c:pt>
                <c:pt idx="45">
                  <c:v>45.817999999999998</c:v>
                </c:pt>
                <c:pt idx="46">
                  <c:v>46.835300000000004</c:v>
                </c:pt>
                <c:pt idx="47">
                  <c:v>47.764599999999994</c:v>
                </c:pt>
                <c:pt idx="48">
                  <c:v>48.8307</c:v>
                </c:pt>
                <c:pt idx="49">
                  <c:v>49.828900000000004</c:v>
                </c:pt>
                <c:pt idx="50">
                  <c:v>50.822899999999997</c:v>
                </c:pt>
                <c:pt idx="51">
                  <c:v>51.804200000000002</c:v>
                </c:pt>
                <c:pt idx="52">
                  <c:v>52.815099999999994</c:v>
                </c:pt>
                <c:pt idx="53">
                  <c:v>53.8568</c:v>
                </c:pt>
                <c:pt idx="54">
                  <c:v>54.819000000000003</c:v>
                </c:pt>
                <c:pt idx="55">
                  <c:v>55.8872</c:v>
                </c:pt>
                <c:pt idx="56">
                  <c:v>56.778299999999994</c:v>
                </c:pt>
                <c:pt idx="57">
                  <c:v>57.900700000000001</c:v>
                </c:pt>
                <c:pt idx="58">
                  <c:v>58.804500000000004</c:v>
                </c:pt>
                <c:pt idx="59">
                  <c:v>59.883299999999998</c:v>
                </c:pt>
                <c:pt idx="60">
                  <c:v>60.810500000000005</c:v>
                </c:pt>
                <c:pt idx="61">
                  <c:v>61.811900000000001</c:v>
                </c:pt>
                <c:pt idx="62">
                  <c:v>62.818600000000004</c:v>
                </c:pt>
                <c:pt idx="63">
                  <c:v>63.741500000000009</c:v>
                </c:pt>
                <c:pt idx="64">
                  <c:v>64.880800000000008</c:v>
                </c:pt>
                <c:pt idx="65">
                  <c:v>65.796300000000002</c:v>
                </c:pt>
                <c:pt idx="66">
                  <c:v>66.851799999999997</c:v>
                </c:pt>
                <c:pt idx="67">
                  <c:v>67.843600000000009</c:v>
                </c:pt>
                <c:pt idx="68">
                  <c:v>68.803699999999992</c:v>
                </c:pt>
                <c:pt idx="69">
                  <c:v>69.923900000000003</c:v>
                </c:pt>
                <c:pt idx="70">
                  <c:v>70.817900000000009</c:v>
                </c:pt>
                <c:pt idx="71">
                  <c:v>71.8673</c:v>
                </c:pt>
                <c:pt idx="72">
                  <c:v>72.8613</c:v>
                </c:pt>
                <c:pt idx="73">
                  <c:v>73.790599999999998</c:v>
                </c:pt>
                <c:pt idx="74">
                  <c:v>74.848200000000006</c:v>
                </c:pt>
                <c:pt idx="75">
                  <c:v>75.804999999999993</c:v>
                </c:pt>
                <c:pt idx="76">
                  <c:v>76.799000000000007</c:v>
                </c:pt>
                <c:pt idx="77">
                  <c:v>77.852400000000003</c:v>
                </c:pt>
                <c:pt idx="78">
                  <c:v>78.749899999999997</c:v>
                </c:pt>
                <c:pt idx="79">
                  <c:v>79.914600000000007</c:v>
                </c:pt>
                <c:pt idx="80">
                  <c:v>80.834400000000002</c:v>
                </c:pt>
                <c:pt idx="81">
                  <c:v>81.815600000000003</c:v>
                </c:pt>
                <c:pt idx="82">
                  <c:v>82.739599999999996</c:v>
                </c:pt>
                <c:pt idx="83">
                  <c:v>83.837499999999991</c:v>
                </c:pt>
                <c:pt idx="84">
                  <c:v>84.722200000000001</c:v>
                </c:pt>
                <c:pt idx="85">
                  <c:v>85.859400000000008</c:v>
                </c:pt>
                <c:pt idx="86">
                  <c:v>86.961600000000004</c:v>
                </c:pt>
                <c:pt idx="87">
                  <c:v>87.873900000000006</c:v>
                </c:pt>
                <c:pt idx="88">
                  <c:v>88.758599999999987</c:v>
                </c:pt>
                <c:pt idx="89">
                  <c:v>89.801400000000001</c:v>
                </c:pt>
                <c:pt idx="90">
                  <c:v>90.805999999999997</c:v>
                </c:pt>
                <c:pt idx="91">
                  <c:v>91.873199999999997</c:v>
                </c:pt>
                <c:pt idx="92">
                  <c:v>92.895799999999994</c:v>
                </c:pt>
                <c:pt idx="93">
                  <c:v>93.951300000000003</c:v>
                </c:pt>
                <c:pt idx="94">
                  <c:v>94.779799999999994</c:v>
                </c:pt>
                <c:pt idx="95">
                  <c:v>95.788600000000002</c:v>
                </c:pt>
                <c:pt idx="96">
                  <c:v>96.832499999999996</c:v>
                </c:pt>
                <c:pt idx="97">
                  <c:v>97.786100000000005</c:v>
                </c:pt>
                <c:pt idx="98">
                  <c:v>98.711100000000002</c:v>
                </c:pt>
                <c:pt idx="99">
                  <c:v>99.856799999999993</c:v>
                </c:pt>
                <c:pt idx="100">
                  <c:v>100.248</c:v>
                </c:pt>
                <c:pt idx="101">
                  <c:v>100.68599999999999</c:v>
                </c:pt>
                <c:pt idx="102">
                  <c:v>101.752</c:v>
                </c:pt>
                <c:pt idx="103">
                  <c:v>102.7</c:v>
                </c:pt>
                <c:pt idx="104">
                  <c:v>103.80200000000001</c:v>
                </c:pt>
                <c:pt idx="105">
                  <c:v>104.756</c:v>
                </c:pt>
                <c:pt idx="106">
                  <c:v>105.742</c:v>
                </c:pt>
                <c:pt idx="107">
                  <c:v>106.73299999999999</c:v>
                </c:pt>
                <c:pt idx="108">
                  <c:v>107.792</c:v>
                </c:pt>
                <c:pt idx="109">
                  <c:v>108.75500000000001</c:v>
                </c:pt>
                <c:pt idx="110">
                  <c:v>109.64599999999999</c:v>
                </c:pt>
                <c:pt idx="111">
                  <c:v>110.702</c:v>
                </c:pt>
                <c:pt idx="112">
                  <c:v>111.691</c:v>
                </c:pt>
                <c:pt idx="113">
                  <c:v>112.76799999999999</c:v>
                </c:pt>
                <c:pt idx="114">
                  <c:v>113.736</c:v>
                </c:pt>
                <c:pt idx="115">
                  <c:v>114.747</c:v>
                </c:pt>
                <c:pt idx="116">
                  <c:v>115.8</c:v>
                </c:pt>
                <c:pt idx="117">
                  <c:v>116.703</c:v>
                </c:pt>
                <c:pt idx="118">
                  <c:v>117.79100000000001</c:v>
                </c:pt>
                <c:pt idx="119">
                  <c:v>118.72399999999999</c:v>
                </c:pt>
                <c:pt idx="120">
                  <c:v>119.752</c:v>
                </c:pt>
                <c:pt idx="121">
                  <c:v>120.86199999999999</c:v>
                </c:pt>
                <c:pt idx="122">
                  <c:v>121.809</c:v>
                </c:pt>
                <c:pt idx="123">
                  <c:v>122.756</c:v>
                </c:pt>
                <c:pt idx="124">
                  <c:v>123.86</c:v>
                </c:pt>
                <c:pt idx="125">
                  <c:v>124.765</c:v>
                </c:pt>
                <c:pt idx="126">
                  <c:v>125.767</c:v>
                </c:pt>
                <c:pt idx="127">
                  <c:v>126.78800000000001</c:v>
                </c:pt>
                <c:pt idx="128">
                  <c:v>127.745</c:v>
                </c:pt>
                <c:pt idx="129">
                  <c:v>128.762</c:v>
                </c:pt>
                <c:pt idx="130">
                  <c:v>129.76599999999999</c:v>
                </c:pt>
                <c:pt idx="131">
                  <c:v>130.72900000000001</c:v>
                </c:pt>
                <c:pt idx="132">
                  <c:v>131.74600000000001</c:v>
                </c:pt>
                <c:pt idx="133">
                  <c:v>132.72900000000001</c:v>
                </c:pt>
                <c:pt idx="134">
                  <c:v>133.84099999999998</c:v>
                </c:pt>
                <c:pt idx="135">
                  <c:v>134.75500000000002</c:v>
                </c:pt>
                <c:pt idx="136">
                  <c:v>135.80199999999999</c:v>
                </c:pt>
                <c:pt idx="137">
                  <c:v>136.75399999999999</c:v>
                </c:pt>
                <c:pt idx="138">
                  <c:v>137.69200000000001</c:v>
                </c:pt>
                <c:pt idx="139">
                  <c:v>138.733</c:v>
                </c:pt>
                <c:pt idx="140">
                  <c:v>139.779</c:v>
                </c:pt>
                <c:pt idx="141">
                  <c:v>140.68199999999999</c:v>
                </c:pt>
                <c:pt idx="142">
                  <c:v>141.74200000000002</c:v>
                </c:pt>
                <c:pt idx="143">
                  <c:v>142.80100000000002</c:v>
                </c:pt>
                <c:pt idx="144">
                  <c:v>143.76</c:v>
                </c:pt>
                <c:pt idx="145">
                  <c:v>144.69299999999998</c:v>
                </c:pt>
                <c:pt idx="146">
                  <c:v>145.75199999999998</c:v>
                </c:pt>
                <c:pt idx="147">
                  <c:v>146.69399999999999</c:v>
                </c:pt>
                <c:pt idx="148">
                  <c:v>147.72199999999998</c:v>
                </c:pt>
                <c:pt idx="149">
                  <c:v>148.65800000000002</c:v>
                </c:pt>
                <c:pt idx="150">
                  <c:v>149.727</c:v>
                </c:pt>
                <c:pt idx="151">
                  <c:v>150.744</c:v>
                </c:pt>
                <c:pt idx="152">
                  <c:v>151.74599999999998</c:v>
                </c:pt>
                <c:pt idx="153">
                  <c:v>152.648</c:v>
                </c:pt>
                <c:pt idx="154">
                  <c:v>153.73400000000001</c:v>
                </c:pt>
                <c:pt idx="155">
                  <c:v>154.80099999999999</c:v>
                </c:pt>
                <c:pt idx="156">
                  <c:v>155.72399999999999</c:v>
                </c:pt>
                <c:pt idx="157">
                  <c:v>156.81100000000001</c:v>
                </c:pt>
                <c:pt idx="158">
                  <c:v>157.68699999999998</c:v>
                </c:pt>
                <c:pt idx="159">
                  <c:v>158.804</c:v>
                </c:pt>
                <c:pt idx="160">
                  <c:v>159.767</c:v>
                </c:pt>
                <c:pt idx="161">
                  <c:v>160.744</c:v>
                </c:pt>
                <c:pt idx="162">
                  <c:v>161.696</c:v>
                </c:pt>
                <c:pt idx="163">
                  <c:v>162.75800000000001</c:v>
                </c:pt>
                <c:pt idx="164">
                  <c:v>163.75799999999998</c:v>
                </c:pt>
                <c:pt idx="165">
                  <c:v>164.70599999999999</c:v>
                </c:pt>
                <c:pt idx="166">
                  <c:v>165.73599999999999</c:v>
                </c:pt>
                <c:pt idx="167">
                  <c:v>166.756</c:v>
                </c:pt>
                <c:pt idx="168">
                  <c:v>167.76900000000001</c:v>
                </c:pt>
                <c:pt idx="169">
                  <c:v>168.761</c:v>
                </c:pt>
                <c:pt idx="170">
                  <c:v>169.69300000000001</c:v>
                </c:pt>
                <c:pt idx="171">
                  <c:v>170.869</c:v>
                </c:pt>
                <c:pt idx="172">
                  <c:v>171.739</c:v>
                </c:pt>
                <c:pt idx="173">
                  <c:v>172.797</c:v>
                </c:pt>
                <c:pt idx="174">
                  <c:v>173.78899999999999</c:v>
                </c:pt>
                <c:pt idx="175">
                  <c:v>174.738</c:v>
                </c:pt>
                <c:pt idx="176">
                  <c:v>175.78100000000001</c:v>
                </c:pt>
                <c:pt idx="177">
                  <c:v>176.767</c:v>
                </c:pt>
                <c:pt idx="178">
                  <c:v>177.773</c:v>
                </c:pt>
                <c:pt idx="179">
                  <c:v>178.72499999999999</c:v>
                </c:pt>
                <c:pt idx="180">
                  <c:v>179.79600000000002</c:v>
                </c:pt>
                <c:pt idx="181">
                  <c:v>180.74599999999998</c:v>
                </c:pt>
                <c:pt idx="182">
                  <c:v>181.761</c:v>
                </c:pt>
                <c:pt idx="183">
                  <c:v>182.75700000000001</c:v>
                </c:pt>
                <c:pt idx="184">
                  <c:v>183.68</c:v>
                </c:pt>
                <c:pt idx="185">
                  <c:v>184.74699999999999</c:v>
                </c:pt>
                <c:pt idx="186">
                  <c:v>185.71899999999999</c:v>
                </c:pt>
                <c:pt idx="187">
                  <c:v>186.78900000000002</c:v>
                </c:pt>
                <c:pt idx="188">
                  <c:v>187.79000000000002</c:v>
                </c:pt>
                <c:pt idx="189">
                  <c:v>188.74099999999999</c:v>
                </c:pt>
                <c:pt idx="190">
                  <c:v>189.797</c:v>
                </c:pt>
                <c:pt idx="191">
                  <c:v>190.76399999999998</c:v>
                </c:pt>
                <c:pt idx="192">
                  <c:v>191.81200000000001</c:v>
                </c:pt>
                <c:pt idx="193">
                  <c:v>192.726</c:v>
                </c:pt>
                <c:pt idx="194">
                  <c:v>193.76299999999998</c:v>
                </c:pt>
                <c:pt idx="195">
                  <c:v>194.74299999999999</c:v>
                </c:pt>
                <c:pt idx="196">
                  <c:v>195.76399999999998</c:v>
                </c:pt>
                <c:pt idx="197">
                  <c:v>196.76499999999999</c:v>
                </c:pt>
                <c:pt idx="198">
                  <c:v>197.81199999999998</c:v>
                </c:pt>
                <c:pt idx="199">
                  <c:v>198.80199999999999</c:v>
                </c:pt>
                <c:pt idx="200">
                  <c:v>199.77700000000002</c:v>
                </c:pt>
                <c:pt idx="201">
                  <c:v>200.81099999999998</c:v>
                </c:pt>
                <c:pt idx="202">
                  <c:v>201.72399999999999</c:v>
                </c:pt>
                <c:pt idx="203">
                  <c:v>202.78099999999998</c:v>
                </c:pt>
                <c:pt idx="204">
                  <c:v>203.76</c:v>
                </c:pt>
                <c:pt idx="205">
                  <c:v>204.768</c:v>
                </c:pt>
                <c:pt idx="206">
                  <c:v>205.809</c:v>
                </c:pt>
                <c:pt idx="207">
                  <c:v>206.87800000000001</c:v>
                </c:pt>
                <c:pt idx="208">
                  <c:v>207.80199999999999</c:v>
                </c:pt>
                <c:pt idx="209">
                  <c:v>208.84</c:v>
                </c:pt>
                <c:pt idx="210">
                  <c:v>209.846</c:v>
                </c:pt>
                <c:pt idx="211">
                  <c:v>210.739</c:v>
                </c:pt>
                <c:pt idx="212">
                  <c:v>211.82400000000001</c:v>
                </c:pt>
                <c:pt idx="213">
                  <c:v>212.774</c:v>
                </c:pt>
                <c:pt idx="214">
                  <c:v>213.774</c:v>
                </c:pt>
                <c:pt idx="215">
                  <c:v>214.79000000000002</c:v>
                </c:pt>
                <c:pt idx="216">
                  <c:v>215.80099999999999</c:v>
                </c:pt>
                <c:pt idx="217">
                  <c:v>216.84800000000001</c:v>
                </c:pt>
                <c:pt idx="218">
                  <c:v>217.83199999999999</c:v>
                </c:pt>
                <c:pt idx="219">
                  <c:v>218.79999999999998</c:v>
                </c:pt>
                <c:pt idx="220">
                  <c:v>219.83799999999999</c:v>
                </c:pt>
                <c:pt idx="221">
                  <c:v>220.733</c:v>
                </c:pt>
                <c:pt idx="222">
                  <c:v>221.797</c:v>
                </c:pt>
                <c:pt idx="223">
                  <c:v>222.91399999999999</c:v>
                </c:pt>
                <c:pt idx="224">
                  <c:v>223.82</c:v>
                </c:pt>
                <c:pt idx="225">
                  <c:v>224.82</c:v>
                </c:pt>
                <c:pt idx="226">
                  <c:v>225.84899999999999</c:v>
                </c:pt>
                <c:pt idx="227">
                  <c:v>226.85499999999999</c:v>
                </c:pt>
                <c:pt idx="228">
                  <c:v>227.85</c:v>
                </c:pt>
                <c:pt idx="229">
                  <c:v>228.83</c:v>
                </c:pt>
                <c:pt idx="230">
                  <c:v>229.82499999999999</c:v>
                </c:pt>
                <c:pt idx="231">
                  <c:v>230.85900000000001</c:v>
                </c:pt>
                <c:pt idx="232">
                  <c:v>231.82900000000001</c:v>
                </c:pt>
                <c:pt idx="233">
                  <c:v>232.767</c:v>
                </c:pt>
                <c:pt idx="234">
                  <c:v>233.87199999999999</c:v>
                </c:pt>
                <c:pt idx="235">
                  <c:v>234.78700000000001</c:v>
                </c:pt>
                <c:pt idx="236">
                  <c:v>235.774</c:v>
                </c:pt>
                <c:pt idx="237">
                  <c:v>236.833</c:v>
                </c:pt>
                <c:pt idx="238">
                  <c:v>237.91</c:v>
                </c:pt>
                <c:pt idx="239">
                  <c:v>238.82300000000001</c:v>
                </c:pt>
                <c:pt idx="240">
                  <c:v>239.82899999999998</c:v>
                </c:pt>
                <c:pt idx="241">
                  <c:v>240.83699999999999</c:v>
                </c:pt>
                <c:pt idx="242">
                  <c:v>241.852</c:v>
                </c:pt>
                <c:pt idx="243">
                  <c:v>242.76300000000001</c:v>
                </c:pt>
                <c:pt idx="244">
                  <c:v>243.76900000000001</c:v>
                </c:pt>
                <c:pt idx="245">
                  <c:v>244.76999999999998</c:v>
                </c:pt>
                <c:pt idx="246">
                  <c:v>245.79899999999998</c:v>
                </c:pt>
                <c:pt idx="247">
                  <c:v>246.82100000000003</c:v>
                </c:pt>
                <c:pt idx="248">
                  <c:v>247.72900000000001</c:v>
                </c:pt>
                <c:pt idx="249">
                  <c:v>248.83500000000001</c:v>
                </c:pt>
                <c:pt idx="250">
                  <c:v>249.85499999999999</c:v>
                </c:pt>
                <c:pt idx="251">
                  <c:v>250.78</c:v>
                </c:pt>
                <c:pt idx="252">
                  <c:v>251.81700000000001</c:v>
                </c:pt>
                <c:pt idx="253">
                  <c:v>252.863</c:v>
                </c:pt>
                <c:pt idx="254">
                  <c:v>253.846</c:v>
                </c:pt>
                <c:pt idx="255">
                  <c:v>254.86599999999999</c:v>
                </c:pt>
                <c:pt idx="256">
                  <c:v>255.81199999999998</c:v>
                </c:pt>
                <c:pt idx="257">
                  <c:v>256.82</c:v>
                </c:pt>
                <c:pt idx="258">
                  <c:v>257.875</c:v>
                </c:pt>
                <c:pt idx="259">
                  <c:v>258.79300000000001</c:v>
                </c:pt>
                <c:pt idx="260">
                  <c:v>259.82</c:v>
                </c:pt>
                <c:pt idx="261">
                  <c:v>260.89800000000002</c:v>
                </c:pt>
                <c:pt idx="262">
                  <c:v>261.846</c:v>
                </c:pt>
                <c:pt idx="263">
                  <c:v>262.84399999999999</c:v>
                </c:pt>
                <c:pt idx="264">
                  <c:v>263.79599999999999</c:v>
                </c:pt>
                <c:pt idx="265">
                  <c:v>264.77600000000001</c:v>
                </c:pt>
                <c:pt idx="266">
                  <c:v>265.87599999999998</c:v>
                </c:pt>
                <c:pt idx="267">
                  <c:v>266.83699999999999</c:v>
                </c:pt>
                <c:pt idx="268">
                  <c:v>267.80399999999997</c:v>
                </c:pt>
                <c:pt idx="269">
                  <c:v>268.85300000000001</c:v>
                </c:pt>
                <c:pt idx="270">
                  <c:v>269.822</c:v>
                </c:pt>
                <c:pt idx="271">
                  <c:v>270.78899999999999</c:v>
                </c:pt>
                <c:pt idx="272">
                  <c:v>271.88200000000001</c:v>
                </c:pt>
                <c:pt idx="273">
                  <c:v>272.88299999999998</c:v>
                </c:pt>
                <c:pt idx="274">
                  <c:v>273.86100000000005</c:v>
                </c:pt>
                <c:pt idx="275">
                  <c:v>274.78200000000004</c:v>
                </c:pt>
                <c:pt idx="276">
                  <c:v>275.80599999999998</c:v>
                </c:pt>
                <c:pt idx="277">
                  <c:v>276.87299999999999</c:v>
                </c:pt>
                <c:pt idx="278">
                  <c:v>277.90700000000004</c:v>
                </c:pt>
                <c:pt idx="279">
                  <c:v>278.839</c:v>
                </c:pt>
                <c:pt idx="280">
                  <c:v>279.88</c:v>
                </c:pt>
                <c:pt idx="281">
                  <c:v>280.83300000000003</c:v>
                </c:pt>
                <c:pt idx="282">
                  <c:v>281.69799999999998</c:v>
                </c:pt>
                <c:pt idx="283">
                  <c:v>282.87800000000004</c:v>
                </c:pt>
                <c:pt idx="284">
                  <c:v>283.83699999999999</c:v>
                </c:pt>
                <c:pt idx="285">
                  <c:v>284.86799999999999</c:v>
                </c:pt>
                <c:pt idx="286">
                  <c:v>285.88</c:v>
                </c:pt>
                <c:pt idx="287">
                  <c:v>286.88099999999997</c:v>
                </c:pt>
                <c:pt idx="288">
                  <c:v>287.779</c:v>
                </c:pt>
                <c:pt idx="289">
                  <c:v>288.79199999999997</c:v>
                </c:pt>
                <c:pt idx="290">
                  <c:v>289.80699999999996</c:v>
                </c:pt>
                <c:pt idx="291">
                  <c:v>290.70099999999996</c:v>
                </c:pt>
                <c:pt idx="292">
                  <c:v>291.83199999999999</c:v>
                </c:pt>
                <c:pt idx="293">
                  <c:v>292.79699999999997</c:v>
                </c:pt>
                <c:pt idx="294">
                  <c:v>293.786</c:v>
                </c:pt>
                <c:pt idx="295">
                  <c:v>294.80400000000003</c:v>
                </c:pt>
                <c:pt idx="296">
                  <c:v>295.70600000000002</c:v>
                </c:pt>
                <c:pt idx="297">
                  <c:v>296.89799999999997</c:v>
                </c:pt>
                <c:pt idx="298">
                  <c:v>297.839</c:v>
                </c:pt>
                <c:pt idx="299">
                  <c:v>298.85599999999999</c:v>
                </c:pt>
                <c:pt idx="300">
                  <c:v>299.80899999999997</c:v>
                </c:pt>
                <c:pt idx="301">
                  <c:v>300.83</c:v>
                </c:pt>
                <c:pt idx="302">
                  <c:v>301.77799999999996</c:v>
                </c:pt>
                <c:pt idx="303">
                  <c:v>302.88900000000001</c:v>
                </c:pt>
                <c:pt idx="304">
                  <c:v>303.84199999999998</c:v>
                </c:pt>
                <c:pt idx="305">
                  <c:v>304.80500000000001</c:v>
                </c:pt>
                <c:pt idx="306">
                  <c:v>305.91899999999998</c:v>
                </c:pt>
                <c:pt idx="307">
                  <c:v>306.90099999999995</c:v>
                </c:pt>
                <c:pt idx="308">
                  <c:v>307.822</c:v>
                </c:pt>
                <c:pt idx="309">
                  <c:v>308.77199999999999</c:v>
                </c:pt>
                <c:pt idx="310">
                  <c:v>309.80500000000001</c:v>
                </c:pt>
                <c:pt idx="311">
                  <c:v>310.81900000000002</c:v>
                </c:pt>
                <c:pt idx="312">
                  <c:v>311.94499999999999</c:v>
                </c:pt>
                <c:pt idx="313">
                  <c:v>312.82</c:v>
                </c:pt>
                <c:pt idx="314">
                  <c:v>313.76500000000004</c:v>
                </c:pt>
                <c:pt idx="315">
                  <c:v>314.85400000000004</c:v>
                </c:pt>
                <c:pt idx="316">
                  <c:v>315.73099999999999</c:v>
                </c:pt>
                <c:pt idx="317">
                  <c:v>316.95299999999997</c:v>
                </c:pt>
                <c:pt idx="318">
                  <c:v>317.75299999999999</c:v>
                </c:pt>
                <c:pt idx="319">
                  <c:v>318.77800000000002</c:v>
                </c:pt>
                <c:pt idx="320">
                  <c:v>319.76600000000002</c:v>
                </c:pt>
                <c:pt idx="321">
                  <c:v>320.846</c:v>
                </c:pt>
                <c:pt idx="322">
                  <c:v>321.709</c:v>
                </c:pt>
                <c:pt idx="323">
                  <c:v>322.84100000000001</c:v>
                </c:pt>
                <c:pt idx="324">
                  <c:v>323.82899999999995</c:v>
                </c:pt>
                <c:pt idx="325">
                  <c:v>324.99799999999999</c:v>
                </c:pt>
                <c:pt idx="326">
                  <c:v>325.78200000000004</c:v>
                </c:pt>
                <c:pt idx="327">
                  <c:v>326.911</c:v>
                </c:pt>
                <c:pt idx="328">
                  <c:v>327.834</c:v>
                </c:pt>
                <c:pt idx="329">
                  <c:v>328.815</c:v>
                </c:pt>
                <c:pt idx="330">
                  <c:v>329.98199999999997</c:v>
                </c:pt>
                <c:pt idx="331">
                  <c:v>330.79500000000002</c:v>
                </c:pt>
                <c:pt idx="332">
                  <c:v>331.791</c:v>
                </c:pt>
                <c:pt idx="333">
                  <c:v>332.86900000000003</c:v>
                </c:pt>
                <c:pt idx="334">
                  <c:v>333.80799999999999</c:v>
                </c:pt>
                <c:pt idx="335">
                  <c:v>334.84399999999999</c:v>
                </c:pt>
                <c:pt idx="336">
                  <c:v>335.803</c:v>
                </c:pt>
                <c:pt idx="337">
                  <c:v>336.87700000000001</c:v>
                </c:pt>
                <c:pt idx="338">
                  <c:v>337.81200000000001</c:v>
                </c:pt>
                <c:pt idx="339">
                  <c:v>338.84399999999999</c:v>
                </c:pt>
                <c:pt idx="340">
                  <c:v>339.85900000000004</c:v>
                </c:pt>
                <c:pt idx="341">
                  <c:v>340.88600000000002</c:v>
                </c:pt>
                <c:pt idx="342">
                  <c:v>341.77800000000002</c:v>
                </c:pt>
                <c:pt idx="343">
                  <c:v>342.84</c:v>
                </c:pt>
                <c:pt idx="344">
                  <c:v>343.827</c:v>
                </c:pt>
                <c:pt idx="345">
                  <c:v>344.78700000000003</c:v>
                </c:pt>
                <c:pt idx="346">
                  <c:v>345.846</c:v>
                </c:pt>
                <c:pt idx="347">
                  <c:v>346.81</c:v>
                </c:pt>
                <c:pt idx="348">
                  <c:v>347.81400000000002</c:v>
                </c:pt>
                <c:pt idx="349">
                  <c:v>348.786</c:v>
                </c:pt>
                <c:pt idx="350">
                  <c:v>349.92099999999999</c:v>
                </c:pt>
                <c:pt idx="351">
                  <c:v>350.77499999999998</c:v>
                </c:pt>
                <c:pt idx="352">
                  <c:v>351.76900000000001</c:v>
                </c:pt>
                <c:pt idx="353">
                  <c:v>352.98</c:v>
                </c:pt>
                <c:pt idx="354">
                  <c:v>353.84700000000004</c:v>
                </c:pt>
                <c:pt idx="355">
                  <c:v>354.81099999999998</c:v>
                </c:pt>
                <c:pt idx="356">
                  <c:v>355.863</c:v>
                </c:pt>
                <c:pt idx="357">
                  <c:v>356.8</c:v>
                </c:pt>
                <c:pt idx="358">
                  <c:v>357.74799999999999</c:v>
                </c:pt>
                <c:pt idx="359">
                  <c:v>358.875</c:v>
                </c:pt>
                <c:pt idx="360">
                  <c:v>359.774</c:v>
                </c:pt>
                <c:pt idx="361">
                  <c:v>360.82299999999998</c:v>
                </c:pt>
                <c:pt idx="362">
                  <c:v>361.91699999999997</c:v>
                </c:pt>
                <c:pt idx="363">
                  <c:v>362.78</c:v>
                </c:pt>
                <c:pt idx="364">
                  <c:v>363.82799999999997</c:v>
                </c:pt>
                <c:pt idx="365">
                  <c:v>364.839</c:v>
                </c:pt>
                <c:pt idx="366">
                  <c:v>365.86600000000004</c:v>
                </c:pt>
                <c:pt idx="367">
                  <c:v>366.84800000000001</c:v>
                </c:pt>
                <c:pt idx="368">
                  <c:v>367.916</c:v>
                </c:pt>
                <c:pt idx="369">
                  <c:v>368.77800000000002</c:v>
                </c:pt>
                <c:pt idx="370">
                  <c:v>369.93599999999998</c:v>
                </c:pt>
                <c:pt idx="371">
                  <c:v>370.77800000000002</c:v>
                </c:pt>
                <c:pt idx="372">
                  <c:v>371.80900000000003</c:v>
                </c:pt>
                <c:pt idx="373">
                  <c:v>372.82599999999996</c:v>
                </c:pt>
                <c:pt idx="374">
                  <c:v>373.86500000000001</c:v>
                </c:pt>
                <c:pt idx="375">
                  <c:v>374.97500000000002</c:v>
                </c:pt>
                <c:pt idx="376">
                  <c:v>375.839</c:v>
                </c:pt>
                <c:pt idx="377">
                  <c:v>376.80599999999998</c:v>
                </c:pt>
                <c:pt idx="378">
                  <c:v>377.92599999999999</c:v>
                </c:pt>
                <c:pt idx="379">
                  <c:v>378.96300000000002</c:v>
                </c:pt>
                <c:pt idx="380">
                  <c:v>379.82300000000004</c:v>
                </c:pt>
                <c:pt idx="381">
                  <c:v>380.86900000000003</c:v>
                </c:pt>
                <c:pt idx="382">
                  <c:v>381.84000000000003</c:v>
                </c:pt>
                <c:pt idx="383">
                  <c:v>382.83800000000002</c:v>
                </c:pt>
                <c:pt idx="384">
                  <c:v>383.73099999999999</c:v>
                </c:pt>
                <c:pt idx="385">
                  <c:v>384.76799999999997</c:v>
                </c:pt>
                <c:pt idx="386">
                  <c:v>385.86599999999999</c:v>
                </c:pt>
                <c:pt idx="387">
                  <c:v>386.83099999999996</c:v>
                </c:pt>
                <c:pt idx="388">
                  <c:v>387.858</c:v>
                </c:pt>
                <c:pt idx="389">
                  <c:v>388.83800000000002</c:v>
                </c:pt>
                <c:pt idx="390">
                  <c:v>389.81400000000002</c:v>
                </c:pt>
                <c:pt idx="391">
                  <c:v>390.75399999999996</c:v>
                </c:pt>
                <c:pt idx="392">
                  <c:v>391.86</c:v>
                </c:pt>
                <c:pt idx="393">
                  <c:v>392.87899999999996</c:v>
                </c:pt>
                <c:pt idx="394">
                  <c:v>393.86700000000002</c:v>
                </c:pt>
                <c:pt idx="395">
                  <c:v>394.88600000000002</c:v>
                </c:pt>
                <c:pt idx="396">
                  <c:v>395.89499999999998</c:v>
                </c:pt>
                <c:pt idx="397">
                  <c:v>396.77299999999997</c:v>
                </c:pt>
                <c:pt idx="398">
                  <c:v>397.88099999999997</c:v>
                </c:pt>
                <c:pt idx="399">
                  <c:v>398.863</c:v>
                </c:pt>
                <c:pt idx="400">
                  <c:v>399.73599999999999</c:v>
                </c:pt>
                <c:pt idx="401">
                  <c:v>400.88400000000001</c:v>
                </c:pt>
                <c:pt idx="402">
                  <c:v>401.83100000000002</c:v>
                </c:pt>
                <c:pt idx="403">
                  <c:v>402.78399999999999</c:v>
                </c:pt>
                <c:pt idx="404">
                  <c:v>403.887</c:v>
                </c:pt>
                <c:pt idx="405">
                  <c:v>404.87400000000002</c:v>
                </c:pt>
                <c:pt idx="406">
                  <c:v>405.82299999999998</c:v>
                </c:pt>
                <c:pt idx="407">
                  <c:v>406.916</c:v>
                </c:pt>
                <c:pt idx="408">
                  <c:v>407.82299999999998</c:v>
                </c:pt>
                <c:pt idx="409">
                  <c:v>408.87200000000001</c:v>
                </c:pt>
                <c:pt idx="410">
                  <c:v>409.84700000000004</c:v>
                </c:pt>
                <c:pt idx="411">
                  <c:v>410.834</c:v>
                </c:pt>
                <c:pt idx="412">
                  <c:v>411.89699999999999</c:v>
                </c:pt>
                <c:pt idx="413">
                  <c:v>412.8</c:v>
                </c:pt>
                <c:pt idx="414">
                  <c:v>413.82600000000002</c:v>
                </c:pt>
                <c:pt idx="415">
                  <c:v>414.85</c:v>
                </c:pt>
                <c:pt idx="416">
                  <c:v>415.80899999999997</c:v>
                </c:pt>
                <c:pt idx="417">
                  <c:v>416.904</c:v>
                </c:pt>
                <c:pt idx="418">
                  <c:v>417.75200000000001</c:v>
                </c:pt>
                <c:pt idx="419">
                  <c:v>418.75800000000004</c:v>
                </c:pt>
                <c:pt idx="420">
                  <c:v>419.84300000000002</c:v>
                </c:pt>
                <c:pt idx="421">
                  <c:v>420.80699999999996</c:v>
                </c:pt>
                <c:pt idx="422">
                  <c:v>421.84700000000004</c:v>
                </c:pt>
                <c:pt idx="423">
                  <c:v>422.84899999999999</c:v>
                </c:pt>
                <c:pt idx="424">
                  <c:v>423.87099999999998</c:v>
                </c:pt>
                <c:pt idx="425">
                  <c:v>424.9</c:v>
                </c:pt>
                <c:pt idx="426">
                  <c:v>425.84300000000002</c:v>
                </c:pt>
                <c:pt idx="427">
                  <c:v>426.79899999999998</c:v>
                </c:pt>
                <c:pt idx="428">
                  <c:v>427.90899999999999</c:v>
                </c:pt>
                <c:pt idx="429">
                  <c:v>428.75200000000001</c:v>
                </c:pt>
                <c:pt idx="430">
                  <c:v>429.892</c:v>
                </c:pt>
                <c:pt idx="431">
                  <c:v>430.82599999999996</c:v>
                </c:pt>
                <c:pt idx="432">
                  <c:v>431.904</c:v>
                </c:pt>
                <c:pt idx="433">
                  <c:v>432.85300000000001</c:v>
                </c:pt>
                <c:pt idx="434">
                  <c:v>433.887</c:v>
                </c:pt>
                <c:pt idx="435">
                  <c:v>434.80200000000002</c:v>
                </c:pt>
                <c:pt idx="436">
                  <c:v>435.84800000000001</c:v>
                </c:pt>
                <c:pt idx="437">
                  <c:v>436.822</c:v>
                </c:pt>
                <c:pt idx="438">
                  <c:v>437.81599999999997</c:v>
                </c:pt>
                <c:pt idx="439">
                  <c:v>438.89099999999996</c:v>
                </c:pt>
                <c:pt idx="440">
                  <c:v>439.80099999999999</c:v>
                </c:pt>
                <c:pt idx="441">
                  <c:v>440.87599999999998</c:v>
                </c:pt>
                <c:pt idx="442">
                  <c:v>441.83299999999997</c:v>
                </c:pt>
                <c:pt idx="443">
                  <c:v>442.88300000000004</c:v>
                </c:pt>
                <c:pt idx="444">
                  <c:v>443.839</c:v>
                </c:pt>
                <c:pt idx="445">
                  <c:v>444.82500000000005</c:v>
                </c:pt>
                <c:pt idx="446">
                  <c:v>445.83</c:v>
                </c:pt>
                <c:pt idx="447">
                  <c:v>446.82799999999997</c:v>
                </c:pt>
                <c:pt idx="448">
                  <c:v>447.77800000000002</c:v>
                </c:pt>
                <c:pt idx="449">
                  <c:v>448.74900000000002</c:v>
                </c:pt>
                <c:pt idx="450">
                  <c:v>449.827</c:v>
                </c:pt>
                <c:pt idx="451">
                  <c:v>450.80399999999997</c:v>
                </c:pt>
                <c:pt idx="452">
                  <c:v>451.79300000000001</c:v>
                </c:pt>
                <c:pt idx="453">
                  <c:v>452.89</c:v>
                </c:pt>
                <c:pt idx="454">
                  <c:v>453.75599999999997</c:v>
                </c:pt>
                <c:pt idx="455">
                  <c:v>454.88</c:v>
                </c:pt>
                <c:pt idx="456">
                  <c:v>455.85199999999998</c:v>
                </c:pt>
                <c:pt idx="457">
                  <c:v>456.78899999999999</c:v>
                </c:pt>
                <c:pt idx="458">
                  <c:v>457.81799999999998</c:v>
                </c:pt>
                <c:pt idx="459">
                  <c:v>458.755</c:v>
                </c:pt>
                <c:pt idx="460">
                  <c:v>459.87899999999996</c:v>
                </c:pt>
                <c:pt idx="461">
                  <c:v>460.77199999999999</c:v>
                </c:pt>
                <c:pt idx="462">
                  <c:v>461.84100000000001</c:v>
                </c:pt>
                <c:pt idx="463">
                  <c:v>462.95499999999998</c:v>
                </c:pt>
                <c:pt idx="464">
                  <c:v>463.79599999999999</c:v>
                </c:pt>
                <c:pt idx="465">
                  <c:v>464.66500000000002</c:v>
                </c:pt>
                <c:pt idx="466">
                  <c:v>465.755</c:v>
                </c:pt>
                <c:pt idx="467">
                  <c:v>466.82</c:v>
                </c:pt>
                <c:pt idx="468">
                  <c:v>467.702</c:v>
                </c:pt>
                <c:pt idx="469">
                  <c:v>468.89100000000002</c:v>
                </c:pt>
                <c:pt idx="470">
                  <c:v>469.87200000000001</c:v>
                </c:pt>
                <c:pt idx="471">
                  <c:v>470.87700000000001</c:v>
                </c:pt>
                <c:pt idx="472">
                  <c:v>471.892</c:v>
                </c:pt>
                <c:pt idx="473">
                  <c:v>472.88400000000001</c:v>
                </c:pt>
                <c:pt idx="474">
                  <c:v>473.84</c:v>
                </c:pt>
                <c:pt idx="475">
                  <c:v>474.94399999999996</c:v>
                </c:pt>
                <c:pt idx="476">
                  <c:v>475.83500000000004</c:v>
                </c:pt>
                <c:pt idx="477">
                  <c:v>476.85499999999996</c:v>
                </c:pt>
                <c:pt idx="478">
                  <c:v>477.86699999999996</c:v>
                </c:pt>
                <c:pt idx="479">
                  <c:v>478.846</c:v>
                </c:pt>
                <c:pt idx="480">
                  <c:v>479.85899999999998</c:v>
                </c:pt>
                <c:pt idx="481">
                  <c:v>480.87900000000002</c:v>
                </c:pt>
                <c:pt idx="482">
                  <c:v>481.84700000000004</c:v>
                </c:pt>
                <c:pt idx="483">
                  <c:v>482.91399999999999</c:v>
                </c:pt>
                <c:pt idx="484">
                  <c:v>483.88100000000003</c:v>
                </c:pt>
                <c:pt idx="485">
                  <c:v>484.84800000000001</c:v>
                </c:pt>
                <c:pt idx="486">
                  <c:v>485.8</c:v>
                </c:pt>
                <c:pt idx="487">
                  <c:v>486.86500000000001</c:v>
                </c:pt>
                <c:pt idx="488">
                  <c:v>487.81900000000002</c:v>
                </c:pt>
                <c:pt idx="489">
                  <c:v>488.90899999999999</c:v>
                </c:pt>
                <c:pt idx="490">
                  <c:v>489.81599999999997</c:v>
                </c:pt>
                <c:pt idx="491">
                  <c:v>490.86900000000003</c:v>
                </c:pt>
                <c:pt idx="492">
                  <c:v>491.964</c:v>
                </c:pt>
                <c:pt idx="493">
                  <c:v>492.86900000000003</c:v>
                </c:pt>
                <c:pt idx="494">
                  <c:v>493.86400000000003</c:v>
                </c:pt>
                <c:pt idx="495">
                  <c:v>494.935</c:v>
                </c:pt>
                <c:pt idx="496">
                  <c:v>495.892</c:v>
                </c:pt>
                <c:pt idx="497">
                  <c:v>496.90800000000002</c:v>
                </c:pt>
                <c:pt idx="498">
                  <c:v>497.92500000000001</c:v>
                </c:pt>
                <c:pt idx="499">
                  <c:v>498.80400000000003</c:v>
                </c:pt>
                <c:pt idx="500">
                  <c:v>499.85200000000003</c:v>
                </c:pt>
                <c:pt idx="501">
                  <c:v>500.702</c:v>
                </c:pt>
                <c:pt idx="502">
                  <c:v>501.834</c:v>
                </c:pt>
                <c:pt idx="503">
                  <c:v>502.89300000000003</c:v>
                </c:pt>
                <c:pt idx="504">
                  <c:v>503.84499999999997</c:v>
                </c:pt>
                <c:pt idx="505">
                  <c:v>504.87400000000002</c:v>
                </c:pt>
                <c:pt idx="506">
                  <c:v>505.87299999999999</c:v>
                </c:pt>
                <c:pt idx="507">
                  <c:v>506.87899999999996</c:v>
                </c:pt>
                <c:pt idx="508">
                  <c:v>507.83100000000002</c:v>
                </c:pt>
                <c:pt idx="509">
                  <c:v>508.93600000000004</c:v>
                </c:pt>
                <c:pt idx="510">
                  <c:v>509.89799999999997</c:v>
                </c:pt>
                <c:pt idx="511">
                  <c:v>510.85</c:v>
                </c:pt>
                <c:pt idx="512">
                  <c:v>511.702</c:v>
                </c:pt>
                <c:pt idx="513">
                  <c:v>512.94899999999996</c:v>
                </c:pt>
                <c:pt idx="514">
                  <c:v>513.9129999999999</c:v>
                </c:pt>
                <c:pt idx="515">
                  <c:v>514.85599999999999</c:v>
                </c:pt>
                <c:pt idx="516">
                  <c:v>515.83900000000006</c:v>
                </c:pt>
                <c:pt idx="517">
                  <c:v>516.99599999999998</c:v>
                </c:pt>
                <c:pt idx="518">
                  <c:v>517.8660000000001</c:v>
                </c:pt>
                <c:pt idx="519">
                  <c:v>518.76100000000008</c:v>
                </c:pt>
                <c:pt idx="520">
                  <c:v>519.86699999999996</c:v>
                </c:pt>
                <c:pt idx="521">
                  <c:v>520.71900000000005</c:v>
                </c:pt>
                <c:pt idx="522">
                  <c:v>521.83900000000006</c:v>
                </c:pt>
                <c:pt idx="523">
                  <c:v>522.92000000000007</c:v>
                </c:pt>
                <c:pt idx="524">
                  <c:v>523.83199999999999</c:v>
                </c:pt>
                <c:pt idx="525">
                  <c:v>524.88300000000004</c:v>
                </c:pt>
                <c:pt idx="526">
                  <c:v>525.87599999999998</c:v>
                </c:pt>
                <c:pt idx="527">
                  <c:v>526.84199999999998</c:v>
                </c:pt>
                <c:pt idx="528">
                  <c:v>527.84100000000001</c:v>
                </c:pt>
                <c:pt idx="529">
                  <c:v>528.92499999999995</c:v>
                </c:pt>
                <c:pt idx="530">
                  <c:v>529.87</c:v>
                </c:pt>
                <c:pt idx="531">
                  <c:v>530.88300000000004</c:v>
                </c:pt>
                <c:pt idx="532">
                  <c:v>531.93299999999999</c:v>
                </c:pt>
                <c:pt idx="533">
                  <c:v>532.91399999999999</c:v>
                </c:pt>
                <c:pt idx="534">
                  <c:v>533.86699999999996</c:v>
                </c:pt>
                <c:pt idx="535">
                  <c:v>534.89699999999993</c:v>
                </c:pt>
                <c:pt idx="536">
                  <c:v>535.89099999999996</c:v>
                </c:pt>
                <c:pt idx="537">
                  <c:v>536.83499999999992</c:v>
                </c:pt>
                <c:pt idx="538">
                  <c:v>537.88499999999999</c:v>
                </c:pt>
                <c:pt idx="539">
                  <c:v>538.79500000000007</c:v>
                </c:pt>
                <c:pt idx="540">
                  <c:v>539.79999999999995</c:v>
                </c:pt>
                <c:pt idx="541">
                  <c:v>540.84699999999998</c:v>
                </c:pt>
                <c:pt idx="542">
                  <c:v>541.96799999999996</c:v>
                </c:pt>
                <c:pt idx="543">
                  <c:v>542.86800000000005</c:v>
                </c:pt>
                <c:pt idx="544">
                  <c:v>543.81599999999992</c:v>
                </c:pt>
                <c:pt idx="545">
                  <c:v>544.85599999999999</c:v>
                </c:pt>
                <c:pt idx="546">
                  <c:v>545.85399999999993</c:v>
                </c:pt>
                <c:pt idx="547">
                  <c:v>546.87900000000002</c:v>
                </c:pt>
                <c:pt idx="548">
                  <c:v>547.93799999999999</c:v>
                </c:pt>
                <c:pt idx="549">
                  <c:v>548.80200000000002</c:v>
                </c:pt>
                <c:pt idx="550">
                  <c:v>549.89800000000002</c:v>
                </c:pt>
                <c:pt idx="551">
                  <c:v>550.85799999999995</c:v>
                </c:pt>
                <c:pt idx="552">
                  <c:v>551.79500000000007</c:v>
                </c:pt>
                <c:pt idx="553">
                  <c:v>552.89</c:v>
                </c:pt>
                <c:pt idx="554">
                  <c:v>553.87200000000007</c:v>
                </c:pt>
                <c:pt idx="555">
                  <c:v>554.90200000000004</c:v>
                </c:pt>
                <c:pt idx="556">
                  <c:v>555.83699999999999</c:v>
                </c:pt>
                <c:pt idx="557">
                  <c:v>556.81499999999994</c:v>
                </c:pt>
                <c:pt idx="558">
                  <c:v>557.88099999999997</c:v>
                </c:pt>
                <c:pt idx="559">
                  <c:v>558.83000000000004</c:v>
                </c:pt>
                <c:pt idx="560">
                  <c:v>559.83400000000006</c:v>
                </c:pt>
                <c:pt idx="561">
                  <c:v>560.8649999999999</c:v>
                </c:pt>
                <c:pt idx="562">
                  <c:v>561.77699999999993</c:v>
                </c:pt>
                <c:pt idx="563">
                  <c:v>562.89400000000001</c:v>
                </c:pt>
                <c:pt idx="564">
                  <c:v>563.93999999999994</c:v>
                </c:pt>
                <c:pt idx="565">
                  <c:v>564.84500000000003</c:v>
                </c:pt>
                <c:pt idx="566">
                  <c:v>565.89400000000001</c:v>
                </c:pt>
                <c:pt idx="567">
                  <c:v>566.91700000000003</c:v>
                </c:pt>
                <c:pt idx="568">
                  <c:v>567.89199999999994</c:v>
                </c:pt>
                <c:pt idx="569">
                  <c:v>568.89400000000001</c:v>
                </c:pt>
                <c:pt idx="570">
                  <c:v>569.923</c:v>
                </c:pt>
                <c:pt idx="571">
                  <c:v>570.92600000000004</c:v>
                </c:pt>
                <c:pt idx="572">
                  <c:v>571.99</c:v>
                </c:pt>
                <c:pt idx="573">
                  <c:v>572.83699999999999</c:v>
                </c:pt>
                <c:pt idx="574">
                  <c:v>573.95899999999995</c:v>
                </c:pt>
                <c:pt idx="575">
                  <c:v>574.87</c:v>
                </c:pt>
                <c:pt idx="576">
                  <c:v>575.95300000000009</c:v>
                </c:pt>
                <c:pt idx="577">
                  <c:v>576.86800000000005</c:v>
                </c:pt>
                <c:pt idx="578">
                  <c:v>577.923</c:v>
                </c:pt>
                <c:pt idx="579">
                  <c:v>578.86199999999997</c:v>
                </c:pt>
                <c:pt idx="580">
                  <c:v>579.91899999999998</c:v>
                </c:pt>
                <c:pt idx="581">
                  <c:v>580.86199999999997</c:v>
                </c:pt>
                <c:pt idx="582">
                  <c:v>581.94500000000005</c:v>
                </c:pt>
                <c:pt idx="583">
                  <c:v>582.9</c:v>
                </c:pt>
                <c:pt idx="584">
                  <c:v>583.88599999999997</c:v>
                </c:pt>
                <c:pt idx="585">
                  <c:v>584.90899999999999</c:v>
                </c:pt>
                <c:pt idx="586">
                  <c:v>585.98199999999997</c:v>
                </c:pt>
                <c:pt idx="587">
                  <c:v>586.923</c:v>
                </c:pt>
                <c:pt idx="588">
                  <c:v>587.827</c:v>
                </c:pt>
                <c:pt idx="589">
                  <c:v>588.83500000000004</c:v>
                </c:pt>
                <c:pt idx="590">
                  <c:v>589.96899999999994</c:v>
                </c:pt>
                <c:pt idx="591">
                  <c:v>590.83399999999995</c:v>
                </c:pt>
                <c:pt idx="592">
                  <c:v>591.96899999999994</c:v>
                </c:pt>
                <c:pt idx="593">
                  <c:v>592.86300000000006</c:v>
                </c:pt>
                <c:pt idx="594">
                  <c:v>593.947</c:v>
                </c:pt>
                <c:pt idx="595">
                  <c:v>594.9</c:v>
                </c:pt>
                <c:pt idx="596">
                  <c:v>595.89400000000001</c:v>
                </c:pt>
                <c:pt idx="597">
                  <c:v>596.91899999999998</c:v>
                </c:pt>
                <c:pt idx="598">
                  <c:v>598.01300000000003</c:v>
                </c:pt>
                <c:pt idx="599">
                  <c:v>598.75099999999998</c:v>
                </c:pt>
                <c:pt idx="600">
                  <c:v>599.80599999999993</c:v>
                </c:pt>
                <c:pt idx="601">
                  <c:v>600.93600000000004</c:v>
                </c:pt>
                <c:pt idx="602">
                  <c:v>601.91700000000003</c:v>
                </c:pt>
                <c:pt idx="603">
                  <c:v>602.84899999999993</c:v>
                </c:pt>
                <c:pt idx="604">
                  <c:v>604.01199999999994</c:v>
                </c:pt>
                <c:pt idx="605">
                  <c:v>604.87800000000004</c:v>
                </c:pt>
                <c:pt idx="606">
                  <c:v>605.81899999999996</c:v>
                </c:pt>
                <c:pt idx="607">
                  <c:v>606.89700000000005</c:v>
                </c:pt>
                <c:pt idx="608">
                  <c:v>607.95000000000005</c:v>
                </c:pt>
                <c:pt idx="609">
                  <c:v>608.86199999999997</c:v>
                </c:pt>
                <c:pt idx="610">
                  <c:v>609.85400000000004</c:v>
                </c:pt>
                <c:pt idx="611">
                  <c:v>610.90199999999993</c:v>
                </c:pt>
                <c:pt idx="612">
                  <c:v>611.80500000000006</c:v>
                </c:pt>
                <c:pt idx="613">
                  <c:v>612.79200000000003</c:v>
                </c:pt>
                <c:pt idx="614">
                  <c:v>613.87699999999995</c:v>
                </c:pt>
                <c:pt idx="615">
                  <c:v>614.84300000000007</c:v>
                </c:pt>
                <c:pt idx="616">
                  <c:v>615.93200000000002</c:v>
                </c:pt>
                <c:pt idx="617">
                  <c:v>616.99700000000007</c:v>
                </c:pt>
                <c:pt idx="618">
                  <c:v>617.90800000000002</c:v>
                </c:pt>
                <c:pt idx="619">
                  <c:v>618.96600000000001</c:v>
                </c:pt>
                <c:pt idx="620">
                  <c:v>619.99300000000005</c:v>
                </c:pt>
                <c:pt idx="621">
                  <c:v>620.94200000000001</c:v>
                </c:pt>
                <c:pt idx="622">
                  <c:v>621.95299999999997</c:v>
                </c:pt>
                <c:pt idx="623">
                  <c:v>623.05200000000002</c:v>
                </c:pt>
                <c:pt idx="624">
                  <c:v>623.9670000000001</c:v>
                </c:pt>
                <c:pt idx="625">
                  <c:v>624.89300000000003</c:v>
                </c:pt>
                <c:pt idx="626">
                  <c:v>625.96500000000003</c:v>
                </c:pt>
                <c:pt idx="627">
                  <c:v>627.01400000000001</c:v>
                </c:pt>
                <c:pt idx="628">
                  <c:v>628.00099999999998</c:v>
                </c:pt>
                <c:pt idx="629">
                  <c:v>629.00299999999993</c:v>
                </c:pt>
                <c:pt idx="630">
                  <c:v>629.94299999999998</c:v>
                </c:pt>
                <c:pt idx="631">
                  <c:v>630.98099999999999</c:v>
                </c:pt>
                <c:pt idx="632">
                  <c:v>631.90500000000009</c:v>
                </c:pt>
                <c:pt idx="633">
                  <c:v>632.91800000000001</c:v>
                </c:pt>
                <c:pt idx="634">
                  <c:v>633.89400000000001</c:v>
                </c:pt>
                <c:pt idx="635">
                  <c:v>634.97299999999996</c:v>
                </c:pt>
                <c:pt idx="636">
                  <c:v>635.90300000000002</c:v>
                </c:pt>
                <c:pt idx="637">
                  <c:v>636.94399999999996</c:v>
                </c:pt>
                <c:pt idx="638">
                  <c:v>637.92999999999995</c:v>
                </c:pt>
                <c:pt idx="639">
                  <c:v>638.98500000000001</c:v>
                </c:pt>
                <c:pt idx="640">
                  <c:v>640.03300000000002</c:v>
                </c:pt>
                <c:pt idx="641">
                  <c:v>640.91399999999999</c:v>
                </c:pt>
                <c:pt idx="642">
                  <c:v>641.95699999999999</c:v>
                </c:pt>
                <c:pt idx="643">
                  <c:v>642.90899999999999</c:v>
                </c:pt>
                <c:pt idx="644">
                  <c:v>643.94200000000001</c:v>
                </c:pt>
                <c:pt idx="645">
                  <c:v>644.96799999999996</c:v>
                </c:pt>
                <c:pt idx="646">
                  <c:v>645.93599999999992</c:v>
                </c:pt>
                <c:pt idx="647">
                  <c:v>646.93700000000001</c:v>
                </c:pt>
                <c:pt idx="648">
                  <c:v>648.05700000000002</c:v>
                </c:pt>
                <c:pt idx="649">
                  <c:v>648.91699999999992</c:v>
                </c:pt>
                <c:pt idx="650">
                  <c:v>649.99199999999996</c:v>
                </c:pt>
                <c:pt idx="651">
                  <c:v>650.98599999999999</c:v>
                </c:pt>
                <c:pt idx="652">
                  <c:v>651.96</c:v>
                </c:pt>
                <c:pt idx="653">
                  <c:v>652.93399999999997</c:v>
                </c:pt>
                <c:pt idx="654">
                  <c:v>653.97400000000005</c:v>
                </c:pt>
                <c:pt idx="655">
                  <c:v>654.96100000000001</c:v>
                </c:pt>
                <c:pt idx="656">
                  <c:v>655.98099999999999</c:v>
                </c:pt>
                <c:pt idx="657">
                  <c:v>656.91300000000001</c:v>
                </c:pt>
                <c:pt idx="658">
                  <c:v>657.90800000000002</c:v>
                </c:pt>
                <c:pt idx="659">
                  <c:v>659.01600000000008</c:v>
                </c:pt>
                <c:pt idx="660">
                  <c:v>659.96999999999991</c:v>
                </c:pt>
                <c:pt idx="661">
                  <c:v>660.96999999999991</c:v>
                </c:pt>
                <c:pt idx="662">
                  <c:v>661.98800000000006</c:v>
                </c:pt>
                <c:pt idx="663">
                  <c:v>663.00400000000002</c:v>
                </c:pt>
                <c:pt idx="664">
                  <c:v>663.86699999999996</c:v>
                </c:pt>
                <c:pt idx="665">
                  <c:v>664.96400000000006</c:v>
                </c:pt>
                <c:pt idx="666">
                  <c:v>665.95099999999991</c:v>
                </c:pt>
                <c:pt idx="667">
                  <c:v>666.91500000000008</c:v>
                </c:pt>
                <c:pt idx="668">
                  <c:v>668.07</c:v>
                </c:pt>
                <c:pt idx="669">
                  <c:v>668.91599999999994</c:v>
                </c:pt>
                <c:pt idx="670">
                  <c:v>669.95899999999995</c:v>
                </c:pt>
                <c:pt idx="671">
                  <c:v>670.95699999999999</c:v>
                </c:pt>
                <c:pt idx="672">
                  <c:v>671.92899999999997</c:v>
                </c:pt>
                <c:pt idx="673">
                  <c:v>672.96699999999998</c:v>
                </c:pt>
                <c:pt idx="674">
                  <c:v>673.94600000000003</c:v>
                </c:pt>
                <c:pt idx="675">
                  <c:v>674.952</c:v>
                </c:pt>
                <c:pt idx="676">
                  <c:v>675.95600000000002</c:v>
                </c:pt>
                <c:pt idx="677">
                  <c:v>676.97900000000004</c:v>
                </c:pt>
                <c:pt idx="678">
                  <c:v>677.928</c:v>
                </c:pt>
                <c:pt idx="679">
                  <c:v>678.96199999999999</c:v>
                </c:pt>
                <c:pt idx="680">
                  <c:v>680.00799999999992</c:v>
                </c:pt>
                <c:pt idx="681">
                  <c:v>680.94100000000003</c:v>
                </c:pt>
                <c:pt idx="682">
                  <c:v>681.952</c:v>
                </c:pt>
                <c:pt idx="683">
                  <c:v>682.95100000000002</c:v>
                </c:pt>
                <c:pt idx="684">
                  <c:v>683.96199999999999</c:v>
                </c:pt>
                <c:pt idx="685">
                  <c:v>684.93099999999993</c:v>
                </c:pt>
                <c:pt idx="686">
                  <c:v>685.99699999999996</c:v>
                </c:pt>
                <c:pt idx="687">
                  <c:v>686.976</c:v>
                </c:pt>
                <c:pt idx="688">
                  <c:v>687.92499999999995</c:v>
                </c:pt>
                <c:pt idx="689">
                  <c:v>689.05600000000004</c:v>
                </c:pt>
                <c:pt idx="690">
                  <c:v>689.9380000000001</c:v>
                </c:pt>
                <c:pt idx="691">
                  <c:v>690.91599999999994</c:v>
                </c:pt>
                <c:pt idx="692">
                  <c:v>691.92500000000007</c:v>
                </c:pt>
                <c:pt idx="693">
                  <c:v>692.95699999999999</c:v>
                </c:pt>
                <c:pt idx="694">
                  <c:v>693.96100000000001</c:v>
                </c:pt>
                <c:pt idx="695">
                  <c:v>694.98400000000004</c:v>
                </c:pt>
                <c:pt idx="696">
                  <c:v>695.93000000000006</c:v>
                </c:pt>
                <c:pt idx="697">
                  <c:v>696.90600000000006</c:v>
                </c:pt>
                <c:pt idx="698">
                  <c:v>698.06200000000001</c:v>
                </c:pt>
                <c:pt idx="699">
                  <c:v>698.93799999999999</c:v>
                </c:pt>
                <c:pt idx="700">
                  <c:v>699.97399999999993</c:v>
                </c:pt>
                <c:pt idx="701">
                  <c:v>700.87</c:v>
                </c:pt>
                <c:pt idx="702">
                  <c:v>701.93899999999996</c:v>
                </c:pt>
                <c:pt idx="703">
                  <c:v>702.95899999999995</c:v>
                </c:pt>
                <c:pt idx="704">
                  <c:v>704.02099999999996</c:v>
                </c:pt>
                <c:pt idx="705">
                  <c:v>705.02200000000005</c:v>
                </c:pt>
                <c:pt idx="706">
                  <c:v>705.93600000000004</c:v>
                </c:pt>
                <c:pt idx="707">
                  <c:v>707.04</c:v>
                </c:pt>
                <c:pt idx="708">
                  <c:v>708.04399999999998</c:v>
                </c:pt>
                <c:pt idx="709">
                  <c:v>709.10300000000007</c:v>
                </c:pt>
                <c:pt idx="710">
                  <c:v>710.02099999999996</c:v>
                </c:pt>
                <c:pt idx="711">
                  <c:v>710.83799999999997</c:v>
                </c:pt>
                <c:pt idx="712">
                  <c:v>711.97299999999996</c:v>
                </c:pt>
                <c:pt idx="713">
                  <c:v>712.88400000000001</c:v>
                </c:pt>
                <c:pt idx="714">
                  <c:v>713.93</c:v>
                </c:pt>
                <c:pt idx="715">
                  <c:v>714.97400000000005</c:v>
                </c:pt>
                <c:pt idx="716">
                  <c:v>716.05399999999997</c:v>
                </c:pt>
                <c:pt idx="717">
                  <c:v>717.03099999999995</c:v>
                </c:pt>
                <c:pt idx="718">
                  <c:v>718</c:v>
                </c:pt>
                <c:pt idx="719">
                  <c:v>718.96</c:v>
                </c:pt>
                <c:pt idx="720">
                  <c:v>719.96299999999997</c:v>
                </c:pt>
                <c:pt idx="721">
                  <c:v>720.97400000000005</c:v>
                </c:pt>
                <c:pt idx="722">
                  <c:v>721.93399999999997</c:v>
                </c:pt>
                <c:pt idx="723">
                  <c:v>722.947</c:v>
                </c:pt>
                <c:pt idx="724">
                  <c:v>723.98300000000006</c:v>
                </c:pt>
                <c:pt idx="725">
                  <c:v>724.91700000000003</c:v>
                </c:pt>
                <c:pt idx="726">
                  <c:v>725.97299999999996</c:v>
                </c:pt>
                <c:pt idx="727">
                  <c:v>726.95900000000006</c:v>
                </c:pt>
                <c:pt idx="728">
                  <c:v>727.91399999999999</c:v>
                </c:pt>
                <c:pt idx="729">
                  <c:v>729.00400000000002</c:v>
                </c:pt>
                <c:pt idx="730">
                  <c:v>729.96</c:v>
                </c:pt>
                <c:pt idx="731">
                  <c:v>731.04000000000008</c:v>
                </c:pt>
                <c:pt idx="732">
                  <c:v>731.93100000000004</c:v>
                </c:pt>
                <c:pt idx="733">
                  <c:v>733.02</c:v>
                </c:pt>
                <c:pt idx="734">
                  <c:v>733.96199999999999</c:v>
                </c:pt>
                <c:pt idx="735">
                  <c:v>734.92000000000007</c:v>
                </c:pt>
                <c:pt idx="736">
                  <c:v>735.99</c:v>
                </c:pt>
                <c:pt idx="737">
                  <c:v>736.99099999999999</c:v>
                </c:pt>
                <c:pt idx="738">
                  <c:v>737.95</c:v>
                </c:pt>
                <c:pt idx="739">
                  <c:v>738.97900000000004</c:v>
                </c:pt>
                <c:pt idx="740">
                  <c:v>740.01099999999997</c:v>
                </c:pt>
                <c:pt idx="741">
                  <c:v>740.89799999999991</c:v>
                </c:pt>
                <c:pt idx="742">
                  <c:v>741.93299999999999</c:v>
                </c:pt>
                <c:pt idx="743">
                  <c:v>743.029</c:v>
                </c:pt>
                <c:pt idx="744">
                  <c:v>743.92899999999997</c:v>
                </c:pt>
                <c:pt idx="745">
                  <c:v>744.96100000000001</c:v>
                </c:pt>
                <c:pt idx="746">
                  <c:v>746.05700000000002</c:v>
                </c:pt>
                <c:pt idx="747">
                  <c:v>746.96100000000001</c:v>
                </c:pt>
                <c:pt idx="748">
                  <c:v>747.93700000000001</c:v>
                </c:pt>
                <c:pt idx="749">
                  <c:v>749.13700000000006</c:v>
                </c:pt>
                <c:pt idx="750">
                  <c:v>749.89799999999991</c:v>
                </c:pt>
                <c:pt idx="751">
                  <c:v>751.029</c:v>
                </c:pt>
                <c:pt idx="752">
                  <c:v>751.91399999999999</c:v>
                </c:pt>
                <c:pt idx="753">
                  <c:v>752.96600000000001</c:v>
                </c:pt>
                <c:pt idx="754">
                  <c:v>754.05100000000004</c:v>
                </c:pt>
                <c:pt idx="755">
                  <c:v>754.97</c:v>
                </c:pt>
                <c:pt idx="756">
                  <c:v>755.97499999999991</c:v>
                </c:pt>
                <c:pt idx="757">
                  <c:v>757.01600000000008</c:v>
                </c:pt>
                <c:pt idx="758">
                  <c:v>757.90900000000011</c:v>
                </c:pt>
                <c:pt idx="759">
                  <c:v>758.94600000000003</c:v>
                </c:pt>
                <c:pt idx="760">
                  <c:v>759.92899999999997</c:v>
                </c:pt>
                <c:pt idx="761">
                  <c:v>760.93500000000006</c:v>
                </c:pt>
                <c:pt idx="762">
                  <c:v>761.9</c:v>
                </c:pt>
                <c:pt idx="763">
                  <c:v>763.08199999999999</c:v>
                </c:pt>
                <c:pt idx="764">
                  <c:v>764.03600000000006</c:v>
                </c:pt>
                <c:pt idx="765">
                  <c:v>765.00800000000004</c:v>
                </c:pt>
                <c:pt idx="766">
                  <c:v>766.03600000000006</c:v>
                </c:pt>
                <c:pt idx="767">
                  <c:v>766.94100000000003</c:v>
                </c:pt>
                <c:pt idx="768">
                  <c:v>767.92000000000007</c:v>
                </c:pt>
                <c:pt idx="769">
                  <c:v>769.02199999999993</c:v>
                </c:pt>
                <c:pt idx="770">
                  <c:v>769.91800000000001</c:v>
                </c:pt>
                <c:pt idx="771">
                  <c:v>770.98299999999995</c:v>
                </c:pt>
                <c:pt idx="772">
                  <c:v>772.03</c:v>
                </c:pt>
                <c:pt idx="773">
                  <c:v>773.01099999999997</c:v>
                </c:pt>
                <c:pt idx="774">
                  <c:v>774.05100000000004</c:v>
                </c:pt>
                <c:pt idx="775">
                  <c:v>774.96299999999997</c:v>
                </c:pt>
                <c:pt idx="776">
                  <c:v>775.91200000000003</c:v>
                </c:pt>
                <c:pt idx="777">
                  <c:v>777.03500000000008</c:v>
                </c:pt>
                <c:pt idx="778">
                  <c:v>777.92</c:v>
                </c:pt>
                <c:pt idx="779">
                  <c:v>778.9430000000001</c:v>
                </c:pt>
                <c:pt idx="780">
                  <c:v>779.95699999999999</c:v>
                </c:pt>
                <c:pt idx="781">
                  <c:v>781.00300000000004</c:v>
                </c:pt>
                <c:pt idx="782">
                  <c:v>782.01099999999997</c:v>
                </c:pt>
                <c:pt idx="783">
                  <c:v>782.99099999999999</c:v>
                </c:pt>
                <c:pt idx="784">
                  <c:v>783.99900000000002</c:v>
                </c:pt>
                <c:pt idx="785">
                  <c:v>784.96999999999991</c:v>
                </c:pt>
                <c:pt idx="786">
                  <c:v>785.93799999999999</c:v>
                </c:pt>
                <c:pt idx="787">
                  <c:v>786.96600000000001</c:v>
                </c:pt>
                <c:pt idx="788">
                  <c:v>787.94899999999996</c:v>
                </c:pt>
                <c:pt idx="789">
                  <c:v>788.96500000000003</c:v>
                </c:pt>
                <c:pt idx="790">
                  <c:v>789.99200000000008</c:v>
                </c:pt>
                <c:pt idx="791">
                  <c:v>791.029</c:v>
                </c:pt>
                <c:pt idx="792">
                  <c:v>792.01</c:v>
                </c:pt>
                <c:pt idx="793">
                  <c:v>792.87799999999993</c:v>
                </c:pt>
                <c:pt idx="794">
                  <c:v>793.947</c:v>
                </c:pt>
                <c:pt idx="795">
                  <c:v>795.02300000000002</c:v>
                </c:pt>
                <c:pt idx="796">
                  <c:v>796.07499999999993</c:v>
                </c:pt>
                <c:pt idx="797">
                  <c:v>797</c:v>
                </c:pt>
                <c:pt idx="798">
                  <c:v>797.91300000000001</c:v>
                </c:pt>
                <c:pt idx="799">
                  <c:v>798.97399999999993</c:v>
                </c:pt>
                <c:pt idx="800">
                  <c:v>800.048</c:v>
                </c:pt>
                <c:pt idx="801">
                  <c:v>801.01100000000008</c:v>
                </c:pt>
                <c:pt idx="802">
                  <c:v>802.029</c:v>
                </c:pt>
                <c:pt idx="803">
                  <c:v>802.91300000000001</c:v>
                </c:pt>
                <c:pt idx="804">
                  <c:v>804.07600000000002</c:v>
                </c:pt>
                <c:pt idx="805">
                  <c:v>804.99400000000003</c:v>
                </c:pt>
                <c:pt idx="806">
                  <c:v>806.06900000000007</c:v>
                </c:pt>
                <c:pt idx="807">
                  <c:v>806.91700000000003</c:v>
                </c:pt>
                <c:pt idx="808">
                  <c:v>807.98400000000004</c:v>
                </c:pt>
                <c:pt idx="809">
                  <c:v>808.96500000000003</c:v>
                </c:pt>
                <c:pt idx="810">
                  <c:v>810.14800000000002</c:v>
                </c:pt>
                <c:pt idx="811">
                  <c:v>810.92499999999995</c:v>
                </c:pt>
                <c:pt idx="812">
                  <c:v>811.91599999999994</c:v>
                </c:pt>
                <c:pt idx="813">
                  <c:v>812.99</c:v>
                </c:pt>
                <c:pt idx="814">
                  <c:v>814.00199999999995</c:v>
                </c:pt>
                <c:pt idx="815">
                  <c:v>815.101</c:v>
                </c:pt>
                <c:pt idx="816">
                  <c:v>816.11099999999999</c:v>
                </c:pt>
                <c:pt idx="817">
                  <c:v>816.94999999999993</c:v>
                </c:pt>
                <c:pt idx="818">
                  <c:v>817.99800000000005</c:v>
                </c:pt>
                <c:pt idx="819">
                  <c:v>818.94100000000003</c:v>
                </c:pt>
                <c:pt idx="820">
                  <c:v>819.91300000000001</c:v>
                </c:pt>
                <c:pt idx="821">
                  <c:v>820.947</c:v>
                </c:pt>
                <c:pt idx="822">
                  <c:v>822.02099999999996</c:v>
                </c:pt>
                <c:pt idx="823">
                  <c:v>823</c:v>
                </c:pt>
                <c:pt idx="824">
                  <c:v>824.08199999999999</c:v>
                </c:pt>
                <c:pt idx="825">
                  <c:v>825.04300000000001</c:v>
                </c:pt>
                <c:pt idx="826">
                  <c:v>826.01199999999994</c:v>
                </c:pt>
                <c:pt idx="827">
                  <c:v>827.02299999999991</c:v>
                </c:pt>
                <c:pt idx="828">
                  <c:v>827.95700000000011</c:v>
                </c:pt>
                <c:pt idx="829">
                  <c:v>829.01100000000008</c:v>
                </c:pt>
                <c:pt idx="830">
                  <c:v>829.96600000000001</c:v>
                </c:pt>
                <c:pt idx="831">
                  <c:v>831.05200000000002</c:v>
                </c:pt>
                <c:pt idx="832">
                  <c:v>831.96299999999997</c:v>
                </c:pt>
                <c:pt idx="833">
                  <c:v>833.03300000000002</c:v>
                </c:pt>
                <c:pt idx="834">
                  <c:v>834.07100000000003</c:v>
                </c:pt>
                <c:pt idx="835">
                  <c:v>835.053</c:v>
                </c:pt>
                <c:pt idx="836">
                  <c:v>836.02</c:v>
                </c:pt>
                <c:pt idx="837">
                  <c:v>837.06600000000003</c:v>
                </c:pt>
                <c:pt idx="838">
                  <c:v>837.91099999999994</c:v>
                </c:pt>
                <c:pt idx="839">
                  <c:v>839.02600000000007</c:v>
                </c:pt>
                <c:pt idx="840">
                  <c:v>839.94999999999993</c:v>
                </c:pt>
                <c:pt idx="841">
                  <c:v>841.048</c:v>
                </c:pt>
                <c:pt idx="842">
                  <c:v>841.98300000000006</c:v>
                </c:pt>
                <c:pt idx="843">
                  <c:v>843.07500000000005</c:v>
                </c:pt>
                <c:pt idx="844">
                  <c:v>844.01099999999997</c:v>
                </c:pt>
                <c:pt idx="845">
                  <c:v>844.99199999999996</c:v>
                </c:pt>
                <c:pt idx="846">
                  <c:v>845.9910000000001</c:v>
                </c:pt>
                <c:pt idx="847">
                  <c:v>846.9799999999999</c:v>
                </c:pt>
                <c:pt idx="848">
                  <c:v>848.09299999999996</c:v>
                </c:pt>
                <c:pt idx="849">
                  <c:v>849.05899999999997</c:v>
                </c:pt>
                <c:pt idx="850">
                  <c:v>849.99300000000005</c:v>
                </c:pt>
                <c:pt idx="851">
                  <c:v>851.01</c:v>
                </c:pt>
                <c:pt idx="852">
                  <c:v>851.96499999999992</c:v>
                </c:pt>
                <c:pt idx="853">
                  <c:v>853.07500000000005</c:v>
                </c:pt>
                <c:pt idx="854">
                  <c:v>853.95399999999995</c:v>
                </c:pt>
                <c:pt idx="855">
                  <c:v>855.00200000000007</c:v>
                </c:pt>
                <c:pt idx="856">
                  <c:v>856.07299999999998</c:v>
                </c:pt>
                <c:pt idx="857">
                  <c:v>857.01300000000003</c:v>
                </c:pt>
                <c:pt idx="858">
                  <c:v>857.89499999999998</c:v>
                </c:pt>
                <c:pt idx="859">
                  <c:v>859.13900000000001</c:v>
                </c:pt>
                <c:pt idx="860">
                  <c:v>859.96699999999998</c:v>
                </c:pt>
                <c:pt idx="861">
                  <c:v>861.101</c:v>
                </c:pt>
                <c:pt idx="862">
                  <c:v>862.07599999999991</c:v>
                </c:pt>
                <c:pt idx="863">
                  <c:v>862.98399999999992</c:v>
                </c:pt>
                <c:pt idx="864">
                  <c:v>863.99700000000007</c:v>
                </c:pt>
                <c:pt idx="865">
                  <c:v>865.01499999999999</c:v>
                </c:pt>
                <c:pt idx="866">
                  <c:v>865.97699999999998</c:v>
                </c:pt>
                <c:pt idx="867">
                  <c:v>867.173</c:v>
                </c:pt>
                <c:pt idx="868">
                  <c:v>867.99099999999999</c:v>
                </c:pt>
                <c:pt idx="869">
                  <c:v>868.85199999999998</c:v>
                </c:pt>
                <c:pt idx="870">
                  <c:v>870.06099999999992</c:v>
                </c:pt>
                <c:pt idx="871">
                  <c:v>871.02800000000002</c:v>
                </c:pt>
                <c:pt idx="872">
                  <c:v>872.02500000000009</c:v>
                </c:pt>
                <c:pt idx="873">
                  <c:v>873.03899999999999</c:v>
                </c:pt>
                <c:pt idx="874">
                  <c:v>873.947</c:v>
                </c:pt>
                <c:pt idx="875">
                  <c:v>875.02199999999993</c:v>
                </c:pt>
                <c:pt idx="876">
                  <c:v>876.02800000000002</c:v>
                </c:pt>
                <c:pt idx="877">
                  <c:v>877.077</c:v>
                </c:pt>
                <c:pt idx="878">
                  <c:v>878.06399999999996</c:v>
                </c:pt>
                <c:pt idx="879">
                  <c:v>879.01499999999999</c:v>
                </c:pt>
                <c:pt idx="880">
                  <c:v>879.99400000000003</c:v>
                </c:pt>
                <c:pt idx="881">
                  <c:v>880.94100000000003</c:v>
                </c:pt>
                <c:pt idx="882">
                  <c:v>882.00800000000004</c:v>
                </c:pt>
                <c:pt idx="883">
                  <c:v>883.04099999999994</c:v>
                </c:pt>
                <c:pt idx="884">
                  <c:v>883.98099999999999</c:v>
                </c:pt>
                <c:pt idx="885">
                  <c:v>885.00900000000001</c:v>
                </c:pt>
                <c:pt idx="886">
                  <c:v>886.02</c:v>
                </c:pt>
                <c:pt idx="887">
                  <c:v>886.98200000000008</c:v>
                </c:pt>
                <c:pt idx="888">
                  <c:v>887.93599999999992</c:v>
                </c:pt>
                <c:pt idx="889">
                  <c:v>889.01099999999997</c:v>
                </c:pt>
                <c:pt idx="890">
                  <c:v>890.06799999999998</c:v>
                </c:pt>
                <c:pt idx="891">
                  <c:v>891.02499999999998</c:v>
                </c:pt>
                <c:pt idx="892">
                  <c:v>892.01</c:v>
                </c:pt>
                <c:pt idx="893">
                  <c:v>893.02599999999995</c:v>
                </c:pt>
                <c:pt idx="894">
                  <c:v>894.03800000000001</c:v>
                </c:pt>
                <c:pt idx="895">
                  <c:v>895.07099999999991</c:v>
                </c:pt>
                <c:pt idx="896">
                  <c:v>896.06500000000005</c:v>
                </c:pt>
                <c:pt idx="897">
                  <c:v>897.04700000000003</c:v>
                </c:pt>
                <c:pt idx="898">
                  <c:v>898.05799999999999</c:v>
                </c:pt>
                <c:pt idx="899">
                  <c:v>899.05700000000002</c:v>
                </c:pt>
                <c:pt idx="900">
                  <c:v>900.83100000000002</c:v>
                </c:pt>
                <c:pt idx="901">
                  <c:v>902.65200000000004</c:v>
                </c:pt>
                <c:pt idx="902">
                  <c:v>903.64599999999996</c:v>
                </c:pt>
                <c:pt idx="903">
                  <c:v>904.649</c:v>
                </c:pt>
                <c:pt idx="904">
                  <c:v>905.64699999999993</c:v>
                </c:pt>
                <c:pt idx="905">
                  <c:v>906.58</c:v>
                </c:pt>
                <c:pt idx="906">
                  <c:v>907.60799999999995</c:v>
                </c:pt>
                <c:pt idx="907">
                  <c:v>908.61199999999997</c:v>
                </c:pt>
                <c:pt idx="908">
                  <c:v>909.66599999999994</c:v>
                </c:pt>
                <c:pt idx="909">
                  <c:v>910.68899999999996</c:v>
                </c:pt>
                <c:pt idx="910">
                  <c:v>911.63700000000006</c:v>
                </c:pt>
                <c:pt idx="911">
                  <c:v>912.58399999999995</c:v>
                </c:pt>
                <c:pt idx="912">
                  <c:v>913.60900000000004</c:v>
                </c:pt>
                <c:pt idx="913">
                  <c:v>914.57100000000003</c:v>
                </c:pt>
                <c:pt idx="914">
                  <c:v>915.49400000000003</c:v>
                </c:pt>
                <c:pt idx="915">
                  <c:v>916.63</c:v>
                </c:pt>
                <c:pt idx="916">
                  <c:v>917.70100000000002</c:v>
                </c:pt>
                <c:pt idx="917">
                  <c:v>918.59100000000001</c:v>
                </c:pt>
                <c:pt idx="918">
                  <c:v>919.65600000000006</c:v>
                </c:pt>
                <c:pt idx="919">
                  <c:v>920.64800000000002</c:v>
                </c:pt>
                <c:pt idx="920">
                  <c:v>921.61300000000006</c:v>
                </c:pt>
                <c:pt idx="921">
                  <c:v>922.61199999999997</c:v>
                </c:pt>
                <c:pt idx="922">
                  <c:v>923.60799999999995</c:v>
                </c:pt>
                <c:pt idx="923">
                  <c:v>924.66200000000003</c:v>
                </c:pt>
                <c:pt idx="924">
                  <c:v>925.61400000000003</c:v>
                </c:pt>
                <c:pt idx="925">
                  <c:v>926.64</c:v>
                </c:pt>
                <c:pt idx="926">
                  <c:v>927.625</c:v>
                </c:pt>
                <c:pt idx="927">
                  <c:v>928.67700000000002</c:v>
                </c:pt>
                <c:pt idx="928">
                  <c:v>929.66700000000003</c:v>
                </c:pt>
                <c:pt idx="929">
                  <c:v>930.66200000000003</c:v>
                </c:pt>
                <c:pt idx="930">
                  <c:v>931.67100000000005</c:v>
                </c:pt>
                <c:pt idx="931">
                  <c:v>932.62199999999996</c:v>
                </c:pt>
                <c:pt idx="932">
                  <c:v>933.64599999999996</c:v>
                </c:pt>
                <c:pt idx="933">
                  <c:v>934.65699999999993</c:v>
                </c:pt>
                <c:pt idx="934">
                  <c:v>935.58199999999999</c:v>
                </c:pt>
                <c:pt idx="935">
                  <c:v>936.61</c:v>
                </c:pt>
                <c:pt idx="936">
                  <c:v>937.70299999999997</c:v>
                </c:pt>
                <c:pt idx="937">
                  <c:v>938.63200000000006</c:v>
                </c:pt>
                <c:pt idx="938">
                  <c:v>939.63</c:v>
                </c:pt>
                <c:pt idx="939">
                  <c:v>940.72</c:v>
                </c:pt>
                <c:pt idx="940">
                  <c:v>941.70100000000002</c:v>
                </c:pt>
                <c:pt idx="941">
                  <c:v>942.65699999999993</c:v>
                </c:pt>
                <c:pt idx="942">
                  <c:v>943.71199999999999</c:v>
                </c:pt>
                <c:pt idx="943">
                  <c:v>944.65</c:v>
                </c:pt>
                <c:pt idx="944">
                  <c:v>945.68499999999995</c:v>
                </c:pt>
                <c:pt idx="945">
                  <c:v>946.58500000000004</c:v>
                </c:pt>
                <c:pt idx="946">
                  <c:v>947.67599999999993</c:v>
                </c:pt>
                <c:pt idx="947">
                  <c:v>948.65899999999999</c:v>
                </c:pt>
                <c:pt idx="948">
                  <c:v>949.63400000000001</c:v>
                </c:pt>
                <c:pt idx="949">
                  <c:v>950.61500000000001</c:v>
                </c:pt>
                <c:pt idx="950">
                  <c:v>951.66300000000001</c:v>
                </c:pt>
                <c:pt idx="951">
                  <c:v>952.64700000000005</c:v>
                </c:pt>
                <c:pt idx="952">
                  <c:v>953.64700000000005</c:v>
                </c:pt>
                <c:pt idx="953">
                  <c:v>954.63400000000001</c:v>
                </c:pt>
                <c:pt idx="954">
                  <c:v>955.65300000000002</c:v>
                </c:pt>
                <c:pt idx="955">
                  <c:v>956.61300000000006</c:v>
                </c:pt>
                <c:pt idx="956">
                  <c:v>957.59500000000003</c:v>
                </c:pt>
                <c:pt idx="957">
                  <c:v>958.63</c:v>
                </c:pt>
                <c:pt idx="958">
                  <c:v>959.67200000000003</c:v>
                </c:pt>
                <c:pt idx="959">
                  <c:v>960.7</c:v>
                </c:pt>
                <c:pt idx="960">
                  <c:v>961.67899999999997</c:v>
                </c:pt>
                <c:pt idx="961">
                  <c:v>962.70799999999997</c:v>
                </c:pt>
                <c:pt idx="962">
                  <c:v>963.71600000000001</c:v>
                </c:pt>
                <c:pt idx="963">
                  <c:v>964.58999999999992</c:v>
                </c:pt>
                <c:pt idx="964">
                  <c:v>965.67700000000002</c:v>
                </c:pt>
                <c:pt idx="965">
                  <c:v>966.74099999999999</c:v>
                </c:pt>
                <c:pt idx="966">
                  <c:v>967.65199999999993</c:v>
                </c:pt>
                <c:pt idx="967">
                  <c:v>968.62700000000007</c:v>
                </c:pt>
                <c:pt idx="968">
                  <c:v>969.73200000000008</c:v>
                </c:pt>
                <c:pt idx="969">
                  <c:v>970.56399999999996</c:v>
                </c:pt>
                <c:pt idx="970">
                  <c:v>971.68600000000004</c:v>
                </c:pt>
                <c:pt idx="971">
                  <c:v>972.70900000000006</c:v>
                </c:pt>
                <c:pt idx="972">
                  <c:v>973.65700000000004</c:v>
                </c:pt>
                <c:pt idx="973">
                  <c:v>974.58</c:v>
                </c:pt>
                <c:pt idx="974">
                  <c:v>975.6</c:v>
                </c:pt>
                <c:pt idx="975">
                  <c:v>976.65900000000011</c:v>
                </c:pt>
                <c:pt idx="976">
                  <c:v>977.7360000000001</c:v>
                </c:pt>
                <c:pt idx="977">
                  <c:v>978.649</c:v>
                </c:pt>
                <c:pt idx="978">
                  <c:v>979.6629999999999</c:v>
                </c:pt>
                <c:pt idx="979">
                  <c:v>980.61200000000008</c:v>
                </c:pt>
                <c:pt idx="980">
                  <c:v>981.64400000000001</c:v>
                </c:pt>
                <c:pt idx="981">
                  <c:v>982.61200000000008</c:v>
                </c:pt>
                <c:pt idx="982">
                  <c:v>983.64499999999998</c:v>
                </c:pt>
                <c:pt idx="983">
                  <c:v>984.61500000000001</c:v>
                </c:pt>
                <c:pt idx="984">
                  <c:v>985.63400000000001</c:v>
                </c:pt>
                <c:pt idx="985">
                  <c:v>986.61699999999996</c:v>
                </c:pt>
                <c:pt idx="986">
                  <c:v>987.71199999999999</c:v>
                </c:pt>
                <c:pt idx="987">
                  <c:v>988.61500000000001</c:v>
                </c:pt>
                <c:pt idx="988">
                  <c:v>989.63900000000001</c:v>
                </c:pt>
                <c:pt idx="989">
                  <c:v>990.75500000000011</c:v>
                </c:pt>
                <c:pt idx="990">
                  <c:v>991.64099999999996</c:v>
                </c:pt>
                <c:pt idx="991">
                  <c:v>992.70099999999991</c:v>
                </c:pt>
                <c:pt idx="992">
                  <c:v>993.68700000000001</c:v>
                </c:pt>
                <c:pt idx="993">
                  <c:v>994.72199999999998</c:v>
                </c:pt>
                <c:pt idx="994">
                  <c:v>995.66300000000001</c:v>
                </c:pt>
                <c:pt idx="995">
                  <c:v>996.62399999999991</c:v>
                </c:pt>
                <c:pt idx="996">
                  <c:v>997.63300000000004</c:v>
                </c:pt>
                <c:pt idx="997">
                  <c:v>998.64200000000005</c:v>
                </c:pt>
                <c:pt idx="998">
                  <c:v>999.71600000000001</c:v>
                </c:pt>
                <c:pt idx="999">
                  <c:v>1000.6500000000001</c:v>
                </c:pt>
                <c:pt idx="1000">
                  <c:v>1001.68</c:v>
                </c:pt>
                <c:pt idx="1001">
                  <c:v>1002.6299999999999</c:v>
                </c:pt>
                <c:pt idx="1002">
                  <c:v>1003.66</c:v>
                </c:pt>
                <c:pt idx="1003">
                  <c:v>1004.64</c:v>
                </c:pt>
                <c:pt idx="1004">
                  <c:v>1005.6899999999999</c:v>
                </c:pt>
                <c:pt idx="1005">
                  <c:v>1006.67</c:v>
                </c:pt>
                <c:pt idx="1006">
                  <c:v>1007.63</c:v>
                </c:pt>
                <c:pt idx="1007">
                  <c:v>1008.74</c:v>
                </c:pt>
                <c:pt idx="1008">
                  <c:v>1009.6700000000001</c:v>
                </c:pt>
                <c:pt idx="1009">
                  <c:v>1010.74</c:v>
                </c:pt>
                <c:pt idx="1010">
                  <c:v>1011.66</c:v>
                </c:pt>
                <c:pt idx="1011">
                  <c:v>1012.75</c:v>
                </c:pt>
                <c:pt idx="1012">
                  <c:v>1013.62</c:v>
                </c:pt>
                <c:pt idx="1013">
                  <c:v>1014.6800000000001</c:v>
                </c:pt>
                <c:pt idx="1014">
                  <c:v>1015.7</c:v>
                </c:pt>
                <c:pt idx="1015">
                  <c:v>1016.67</c:v>
                </c:pt>
                <c:pt idx="1016">
                  <c:v>1017.68</c:v>
                </c:pt>
                <c:pt idx="1017">
                  <c:v>1018.6599999999999</c:v>
                </c:pt>
                <c:pt idx="1018">
                  <c:v>1019.73</c:v>
                </c:pt>
                <c:pt idx="1019">
                  <c:v>1020.69</c:v>
                </c:pt>
                <c:pt idx="1020">
                  <c:v>1021.65</c:v>
                </c:pt>
                <c:pt idx="1021">
                  <c:v>1022.7299999999999</c:v>
                </c:pt>
                <c:pt idx="1022">
                  <c:v>1023.6099999999999</c:v>
                </c:pt>
                <c:pt idx="1023">
                  <c:v>1024.6599999999999</c:v>
                </c:pt>
                <c:pt idx="1024">
                  <c:v>1025.7</c:v>
                </c:pt>
                <c:pt idx="1025">
                  <c:v>1026.6599999999999</c:v>
                </c:pt>
                <c:pt idx="1026">
                  <c:v>1027.69</c:v>
                </c:pt>
                <c:pt idx="1027">
                  <c:v>1028.5999999999999</c:v>
                </c:pt>
                <c:pt idx="1028">
                  <c:v>1029.79</c:v>
                </c:pt>
                <c:pt idx="1029">
                  <c:v>1030.68</c:v>
                </c:pt>
                <c:pt idx="1030">
                  <c:v>1031.7099999999998</c:v>
                </c:pt>
                <c:pt idx="1031">
                  <c:v>1032.6400000000001</c:v>
                </c:pt>
                <c:pt idx="1032">
                  <c:v>1033.72</c:v>
                </c:pt>
                <c:pt idx="1033">
                  <c:v>1034.71</c:v>
                </c:pt>
                <c:pt idx="1034">
                  <c:v>1035.72</c:v>
                </c:pt>
                <c:pt idx="1035">
                  <c:v>1036.7</c:v>
                </c:pt>
                <c:pt idx="1036">
                  <c:v>1037.75</c:v>
                </c:pt>
                <c:pt idx="1037">
                  <c:v>1038.67</c:v>
                </c:pt>
                <c:pt idx="1038">
                  <c:v>1039.76</c:v>
                </c:pt>
                <c:pt idx="1039">
                  <c:v>1040.6400000000001</c:v>
                </c:pt>
                <c:pt idx="1040">
                  <c:v>1041.75</c:v>
                </c:pt>
                <c:pt idx="1041">
                  <c:v>1042.73</c:v>
                </c:pt>
                <c:pt idx="1042">
                  <c:v>1043.81</c:v>
                </c:pt>
                <c:pt idx="1043">
                  <c:v>1044.71</c:v>
                </c:pt>
                <c:pt idx="1044">
                  <c:v>1045.6499999999999</c:v>
                </c:pt>
                <c:pt idx="1045">
                  <c:v>1046.75</c:v>
                </c:pt>
                <c:pt idx="1046">
                  <c:v>1047.6099999999999</c:v>
                </c:pt>
                <c:pt idx="1047">
                  <c:v>1048.7</c:v>
                </c:pt>
                <c:pt idx="1048">
                  <c:v>1049.6300000000001</c:v>
                </c:pt>
                <c:pt idx="1049">
                  <c:v>1050.68</c:v>
                </c:pt>
                <c:pt idx="1050">
                  <c:v>1051.7</c:v>
                </c:pt>
                <c:pt idx="1051">
                  <c:v>1052.71</c:v>
                </c:pt>
                <c:pt idx="1052">
                  <c:v>1053.69</c:v>
                </c:pt>
                <c:pt idx="1053">
                  <c:v>1054.74</c:v>
                </c:pt>
                <c:pt idx="1054">
                  <c:v>1055.74</c:v>
                </c:pt>
                <c:pt idx="1055">
                  <c:v>1056.72</c:v>
                </c:pt>
                <c:pt idx="1056">
                  <c:v>1057.75</c:v>
                </c:pt>
                <c:pt idx="1057">
                  <c:v>1058.75</c:v>
                </c:pt>
                <c:pt idx="1058">
                  <c:v>1059.68</c:v>
                </c:pt>
                <c:pt idx="1059">
                  <c:v>1060.74</c:v>
                </c:pt>
                <c:pt idx="1060">
                  <c:v>1061.73</c:v>
                </c:pt>
                <c:pt idx="1061">
                  <c:v>1062.6899999999998</c:v>
                </c:pt>
                <c:pt idx="1062">
                  <c:v>1063.7700000000002</c:v>
                </c:pt>
                <c:pt idx="1063">
                  <c:v>1064.6899999999998</c:v>
                </c:pt>
                <c:pt idx="1064">
                  <c:v>1065.72</c:v>
                </c:pt>
                <c:pt idx="1065">
                  <c:v>1066.75</c:v>
                </c:pt>
                <c:pt idx="1066">
                  <c:v>1067.69</c:v>
                </c:pt>
                <c:pt idx="1067">
                  <c:v>1068.81</c:v>
                </c:pt>
                <c:pt idx="1068">
                  <c:v>1069.68</c:v>
                </c:pt>
                <c:pt idx="1069">
                  <c:v>1070.75</c:v>
                </c:pt>
                <c:pt idx="1070">
                  <c:v>1071.69</c:v>
                </c:pt>
                <c:pt idx="1071">
                  <c:v>1072.75</c:v>
                </c:pt>
                <c:pt idx="1072">
                  <c:v>1073.6399999999999</c:v>
                </c:pt>
                <c:pt idx="1073">
                  <c:v>1074.71</c:v>
                </c:pt>
                <c:pt idx="1074">
                  <c:v>1075.8300000000002</c:v>
                </c:pt>
                <c:pt idx="1075">
                  <c:v>1076.71</c:v>
                </c:pt>
                <c:pt idx="1076">
                  <c:v>1077.7</c:v>
                </c:pt>
                <c:pt idx="1077">
                  <c:v>1078.71</c:v>
                </c:pt>
                <c:pt idx="1078">
                  <c:v>1079.76</c:v>
                </c:pt>
                <c:pt idx="1079">
                  <c:v>1080.74</c:v>
                </c:pt>
                <c:pt idx="1080">
                  <c:v>1081.68</c:v>
                </c:pt>
                <c:pt idx="1081">
                  <c:v>1082.7</c:v>
                </c:pt>
                <c:pt idx="1082">
                  <c:v>1083.76</c:v>
                </c:pt>
                <c:pt idx="1083">
                  <c:v>1084.74</c:v>
                </c:pt>
                <c:pt idx="1084">
                  <c:v>1085.6200000000001</c:v>
                </c:pt>
                <c:pt idx="1085">
                  <c:v>1086.74</c:v>
                </c:pt>
                <c:pt idx="1086">
                  <c:v>1087.73</c:v>
                </c:pt>
                <c:pt idx="1087">
                  <c:v>1088.73</c:v>
                </c:pt>
                <c:pt idx="1088">
                  <c:v>1089.6999999999998</c:v>
                </c:pt>
                <c:pt idx="1089">
                  <c:v>1090.71</c:v>
                </c:pt>
                <c:pt idx="1090">
                  <c:v>1091.74</c:v>
                </c:pt>
                <c:pt idx="1091">
                  <c:v>1092.6599999999999</c:v>
                </c:pt>
                <c:pt idx="1092">
                  <c:v>1093.76</c:v>
                </c:pt>
                <c:pt idx="1093">
                  <c:v>1094.75</c:v>
                </c:pt>
                <c:pt idx="1094">
                  <c:v>1095.71</c:v>
                </c:pt>
                <c:pt idx="1095">
                  <c:v>1096.77</c:v>
                </c:pt>
                <c:pt idx="1096">
                  <c:v>1097.72</c:v>
                </c:pt>
                <c:pt idx="1097">
                  <c:v>1098.77</c:v>
                </c:pt>
                <c:pt idx="1098">
                  <c:v>1099.73</c:v>
                </c:pt>
                <c:pt idx="1099">
                  <c:v>1100.75</c:v>
                </c:pt>
                <c:pt idx="1100">
                  <c:v>1101.6999999999998</c:v>
                </c:pt>
                <c:pt idx="1101">
                  <c:v>1102.75</c:v>
                </c:pt>
                <c:pt idx="1102">
                  <c:v>1103.75</c:v>
                </c:pt>
                <c:pt idx="1103">
                  <c:v>1104.73</c:v>
                </c:pt>
                <c:pt idx="1104">
                  <c:v>1105.76</c:v>
                </c:pt>
                <c:pt idx="1105">
                  <c:v>1106.8100000000002</c:v>
                </c:pt>
                <c:pt idx="1106">
                  <c:v>1107.75</c:v>
                </c:pt>
                <c:pt idx="1107">
                  <c:v>1108.79</c:v>
                </c:pt>
                <c:pt idx="1108">
                  <c:v>1109.69</c:v>
                </c:pt>
                <c:pt idx="1109">
                  <c:v>1110.7</c:v>
                </c:pt>
                <c:pt idx="1110">
                  <c:v>1111.73</c:v>
                </c:pt>
                <c:pt idx="1111">
                  <c:v>1112.69</c:v>
                </c:pt>
                <c:pt idx="1112">
                  <c:v>1113.6500000000001</c:v>
                </c:pt>
                <c:pt idx="1113">
                  <c:v>1114.73</c:v>
                </c:pt>
                <c:pt idx="1114">
                  <c:v>1115.68</c:v>
                </c:pt>
                <c:pt idx="1115">
                  <c:v>1116.8100000000002</c:v>
                </c:pt>
                <c:pt idx="1116">
                  <c:v>1117.77</c:v>
                </c:pt>
                <c:pt idx="1117">
                  <c:v>1118.75</c:v>
                </c:pt>
                <c:pt idx="1118">
                  <c:v>1119.82</c:v>
                </c:pt>
                <c:pt idx="1119">
                  <c:v>1120.8</c:v>
                </c:pt>
                <c:pt idx="1120">
                  <c:v>1121.6500000000001</c:v>
                </c:pt>
                <c:pt idx="1121">
                  <c:v>1122.74</c:v>
                </c:pt>
                <c:pt idx="1122">
                  <c:v>1123.74</c:v>
                </c:pt>
                <c:pt idx="1123">
                  <c:v>1124.73</c:v>
                </c:pt>
                <c:pt idx="1124">
                  <c:v>1125.71</c:v>
                </c:pt>
                <c:pt idx="1125">
                  <c:v>1126.71</c:v>
                </c:pt>
                <c:pt idx="1126">
                  <c:v>1127.8</c:v>
                </c:pt>
                <c:pt idx="1127">
                  <c:v>1128.69</c:v>
                </c:pt>
                <c:pt idx="1128">
                  <c:v>1129.7299999999998</c:v>
                </c:pt>
                <c:pt idx="1129">
                  <c:v>1130.67</c:v>
                </c:pt>
                <c:pt idx="1130">
                  <c:v>1131.77</c:v>
                </c:pt>
                <c:pt idx="1131">
                  <c:v>1132.73</c:v>
                </c:pt>
                <c:pt idx="1132">
                  <c:v>1133.73</c:v>
                </c:pt>
                <c:pt idx="1133">
                  <c:v>1134.76</c:v>
                </c:pt>
                <c:pt idx="1134">
                  <c:v>1135.8200000000002</c:v>
                </c:pt>
                <c:pt idx="1135">
                  <c:v>1136.8100000000002</c:v>
                </c:pt>
                <c:pt idx="1136">
                  <c:v>1137.69</c:v>
                </c:pt>
                <c:pt idx="1137">
                  <c:v>1138.74</c:v>
                </c:pt>
                <c:pt idx="1138">
                  <c:v>1139.77</c:v>
                </c:pt>
                <c:pt idx="1139">
                  <c:v>1140.69</c:v>
                </c:pt>
                <c:pt idx="1140">
                  <c:v>1141.7</c:v>
                </c:pt>
                <c:pt idx="1141">
                  <c:v>1142.72</c:v>
                </c:pt>
                <c:pt idx="1142">
                  <c:v>1143.74</c:v>
                </c:pt>
                <c:pt idx="1143">
                  <c:v>1144.77</c:v>
                </c:pt>
                <c:pt idx="1144">
                  <c:v>1145.69</c:v>
                </c:pt>
                <c:pt idx="1145">
                  <c:v>1146.77</c:v>
                </c:pt>
                <c:pt idx="1146">
                  <c:v>1147.71</c:v>
                </c:pt>
                <c:pt idx="1147">
                  <c:v>1148.82</c:v>
                </c:pt>
                <c:pt idx="1148">
                  <c:v>1149.74</c:v>
                </c:pt>
                <c:pt idx="1149">
                  <c:v>1150.83</c:v>
                </c:pt>
                <c:pt idx="1150">
                  <c:v>1151.78</c:v>
                </c:pt>
                <c:pt idx="1151">
                  <c:v>1152.74</c:v>
                </c:pt>
                <c:pt idx="1152">
                  <c:v>1153.76</c:v>
                </c:pt>
                <c:pt idx="1153">
                  <c:v>1154.73</c:v>
                </c:pt>
                <c:pt idx="1154">
                  <c:v>1155.73</c:v>
                </c:pt>
                <c:pt idx="1155">
                  <c:v>1156.81</c:v>
                </c:pt>
                <c:pt idx="1156">
                  <c:v>1157.76</c:v>
                </c:pt>
                <c:pt idx="1157">
                  <c:v>1158.73</c:v>
                </c:pt>
                <c:pt idx="1158">
                  <c:v>1159.73</c:v>
                </c:pt>
                <c:pt idx="1159">
                  <c:v>1160.78</c:v>
                </c:pt>
                <c:pt idx="1160">
                  <c:v>1161.76</c:v>
                </c:pt>
                <c:pt idx="1161">
                  <c:v>1162.76</c:v>
                </c:pt>
                <c:pt idx="1162">
                  <c:v>1163.75</c:v>
                </c:pt>
                <c:pt idx="1163">
                  <c:v>1164.75</c:v>
                </c:pt>
                <c:pt idx="1164">
                  <c:v>1165.7900000000002</c:v>
                </c:pt>
                <c:pt idx="1165">
                  <c:v>1166.77</c:v>
                </c:pt>
                <c:pt idx="1166">
                  <c:v>1167.81</c:v>
                </c:pt>
                <c:pt idx="1167">
                  <c:v>1168.73</c:v>
                </c:pt>
                <c:pt idx="1168">
                  <c:v>1169.76</c:v>
                </c:pt>
                <c:pt idx="1169">
                  <c:v>1170.69</c:v>
                </c:pt>
                <c:pt idx="1170">
                  <c:v>1171.6599999999999</c:v>
                </c:pt>
                <c:pt idx="1171">
                  <c:v>1172.76</c:v>
                </c:pt>
                <c:pt idx="1172">
                  <c:v>1173.75</c:v>
                </c:pt>
                <c:pt idx="1173">
                  <c:v>1174.69</c:v>
                </c:pt>
                <c:pt idx="1174">
                  <c:v>1175.81</c:v>
                </c:pt>
                <c:pt idx="1175">
                  <c:v>1176.8499999999999</c:v>
                </c:pt>
                <c:pt idx="1176">
                  <c:v>1177.81</c:v>
                </c:pt>
                <c:pt idx="1177">
                  <c:v>1178.82</c:v>
                </c:pt>
                <c:pt idx="1178">
                  <c:v>1179.77</c:v>
                </c:pt>
                <c:pt idx="1179">
                  <c:v>1180.73</c:v>
                </c:pt>
                <c:pt idx="1180">
                  <c:v>1181.81</c:v>
                </c:pt>
                <c:pt idx="1181">
                  <c:v>1182.73</c:v>
                </c:pt>
                <c:pt idx="1182">
                  <c:v>1183.81</c:v>
                </c:pt>
                <c:pt idx="1183">
                  <c:v>1184.81</c:v>
                </c:pt>
                <c:pt idx="1184">
                  <c:v>1185.75</c:v>
                </c:pt>
                <c:pt idx="1185">
                  <c:v>1186.76</c:v>
                </c:pt>
                <c:pt idx="1186">
                  <c:v>1187.79</c:v>
                </c:pt>
                <c:pt idx="1187">
                  <c:v>1188.75</c:v>
                </c:pt>
                <c:pt idx="1188">
                  <c:v>1189.77</c:v>
                </c:pt>
                <c:pt idx="1189">
                  <c:v>1190.76</c:v>
                </c:pt>
                <c:pt idx="1190">
                  <c:v>1191.8500000000001</c:v>
                </c:pt>
                <c:pt idx="1191">
                  <c:v>1192.75</c:v>
                </c:pt>
                <c:pt idx="1192">
                  <c:v>1193.7</c:v>
                </c:pt>
                <c:pt idx="1193">
                  <c:v>1194.6099999999999</c:v>
                </c:pt>
                <c:pt idx="1194">
                  <c:v>1195.77</c:v>
                </c:pt>
                <c:pt idx="1195">
                  <c:v>1196.76</c:v>
                </c:pt>
                <c:pt idx="1196">
                  <c:v>1197.75</c:v>
                </c:pt>
                <c:pt idx="1197">
                  <c:v>1198.82</c:v>
                </c:pt>
                <c:pt idx="1198">
                  <c:v>1199.79</c:v>
                </c:pt>
                <c:pt idx="1199">
                  <c:v>1200.74</c:v>
                </c:pt>
                <c:pt idx="1200">
                  <c:v>1201.67</c:v>
                </c:pt>
                <c:pt idx="1201">
                  <c:v>1202.78</c:v>
                </c:pt>
                <c:pt idx="1202">
                  <c:v>1203.8599999999999</c:v>
                </c:pt>
                <c:pt idx="1203">
                  <c:v>1204.77</c:v>
                </c:pt>
                <c:pt idx="1204">
                  <c:v>1205.8</c:v>
                </c:pt>
                <c:pt idx="1205">
                  <c:v>1206.75</c:v>
                </c:pt>
                <c:pt idx="1206">
                  <c:v>1207.71</c:v>
                </c:pt>
                <c:pt idx="1207">
                  <c:v>1208.71</c:v>
                </c:pt>
                <c:pt idx="1208">
                  <c:v>1209.79</c:v>
                </c:pt>
                <c:pt idx="1209">
                  <c:v>1210.76</c:v>
                </c:pt>
                <c:pt idx="1210">
                  <c:v>1211.78</c:v>
                </c:pt>
                <c:pt idx="1211">
                  <c:v>1212.75</c:v>
                </c:pt>
                <c:pt idx="1212">
                  <c:v>1213.8</c:v>
                </c:pt>
                <c:pt idx="1213">
                  <c:v>1214.78</c:v>
                </c:pt>
                <c:pt idx="1214">
                  <c:v>1215.78</c:v>
                </c:pt>
                <c:pt idx="1215">
                  <c:v>1216.77</c:v>
                </c:pt>
                <c:pt idx="1216">
                  <c:v>1217.79</c:v>
                </c:pt>
                <c:pt idx="1217">
                  <c:v>1218.8399999999999</c:v>
                </c:pt>
                <c:pt idx="1218">
                  <c:v>1219.8</c:v>
                </c:pt>
                <c:pt idx="1219">
                  <c:v>1220.75</c:v>
                </c:pt>
                <c:pt idx="1220">
                  <c:v>1221.69</c:v>
                </c:pt>
                <c:pt idx="1221">
                  <c:v>1222.73</c:v>
                </c:pt>
                <c:pt idx="1222">
                  <c:v>1223.72</c:v>
                </c:pt>
                <c:pt idx="1223">
                  <c:v>1224.78</c:v>
                </c:pt>
                <c:pt idx="1224">
                  <c:v>1225.73</c:v>
                </c:pt>
                <c:pt idx="1225">
                  <c:v>1226.8</c:v>
                </c:pt>
                <c:pt idx="1226">
                  <c:v>1227.77</c:v>
                </c:pt>
                <c:pt idx="1227">
                  <c:v>1228.6500000000001</c:v>
                </c:pt>
                <c:pt idx="1228">
                  <c:v>1229.76</c:v>
                </c:pt>
                <c:pt idx="1229">
                  <c:v>1230.76</c:v>
                </c:pt>
                <c:pt idx="1230">
                  <c:v>1231.75</c:v>
                </c:pt>
                <c:pt idx="1231">
                  <c:v>1232.78</c:v>
                </c:pt>
                <c:pt idx="1232">
                  <c:v>1233.73</c:v>
                </c:pt>
                <c:pt idx="1233">
                  <c:v>1234.74</c:v>
                </c:pt>
                <c:pt idx="1234">
                  <c:v>1235.77</c:v>
                </c:pt>
                <c:pt idx="1235">
                  <c:v>1236.77</c:v>
                </c:pt>
                <c:pt idx="1236">
                  <c:v>1237.74</c:v>
                </c:pt>
                <c:pt idx="1237">
                  <c:v>1238.77</c:v>
                </c:pt>
                <c:pt idx="1238">
                  <c:v>1239.7</c:v>
                </c:pt>
                <c:pt idx="1239">
                  <c:v>1240.71</c:v>
                </c:pt>
                <c:pt idx="1240">
                  <c:v>1241.6600000000001</c:v>
                </c:pt>
                <c:pt idx="1241">
                  <c:v>1242.7299999999998</c:v>
                </c:pt>
                <c:pt idx="1242">
                  <c:v>1243.79</c:v>
                </c:pt>
                <c:pt idx="1243">
                  <c:v>1244.72</c:v>
                </c:pt>
                <c:pt idx="1244">
                  <c:v>1245.76</c:v>
                </c:pt>
                <c:pt idx="1245">
                  <c:v>1246.75</c:v>
                </c:pt>
                <c:pt idx="1246">
                  <c:v>1247.73</c:v>
                </c:pt>
                <c:pt idx="1247">
                  <c:v>1248.7299999999998</c:v>
                </c:pt>
                <c:pt idx="1248">
                  <c:v>1249.6600000000001</c:v>
                </c:pt>
                <c:pt idx="1249">
                  <c:v>1250.71</c:v>
                </c:pt>
                <c:pt idx="1250">
                  <c:v>1251.6199999999999</c:v>
                </c:pt>
                <c:pt idx="1251">
                  <c:v>1252.74</c:v>
                </c:pt>
                <c:pt idx="1252">
                  <c:v>1253.77</c:v>
                </c:pt>
                <c:pt idx="1253">
                  <c:v>1254.9100000000001</c:v>
                </c:pt>
                <c:pt idx="1254">
                  <c:v>1255.73</c:v>
                </c:pt>
                <c:pt idx="1255">
                  <c:v>1256.8600000000001</c:v>
                </c:pt>
                <c:pt idx="1256">
                  <c:v>1257.79</c:v>
                </c:pt>
                <c:pt idx="1257">
                  <c:v>1258.71</c:v>
                </c:pt>
                <c:pt idx="1258">
                  <c:v>1259.69</c:v>
                </c:pt>
                <c:pt idx="1259">
                  <c:v>1260.78</c:v>
                </c:pt>
                <c:pt idx="1260">
                  <c:v>1261.77</c:v>
                </c:pt>
                <c:pt idx="1261">
                  <c:v>1262.75</c:v>
                </c:pt>
                <c:pt idx="1262">
                  <c:v>1263.69</c:v>
                </c:pt>
                <c:pt idx="1263">
                  <c:v>1264.75</c:v>
                </c:pt>
                <c:pt idx="1264">
                  <c:v>1265.75</c:v>
                </c:pt>
                <c:pt idx="1265">
                  <c:v>1266.78</c:v>
                </c:pt>
                <c:pt idx="1266">
                  <c:v>1267.7099999999998</c:v>
                </c:pt>
                <c:pt idx="1267">
                  <c:v>1268.7900000000002</c:v>
                </c:pt>
                <c:pt idx="1268">
                  <c:v>1269.69</c:v>
                </c:pt>
                <c:pt idx="1269">
                  <c:v>1270.77</c:v>
                </c:pt>
                <c:pt idx="1270">
                  <c:v>1271.8100000000002</c:v>
                </c:pt>
                <c:pt idx="1271">
                  <c:v>1272.73</c:v>
                </c:pt>
                <c:pt idx="1272">
                  <c:v>1273.8100000000002</c:v>
                </c:pt>
                <c:pt idx="1273">
                  <c:v>1274.72</c:v>
                </c:pt>
                <c:pt idx="1274">
                  <c:v>1275.79</c:v>
                </c:pt>
                <c:pt idx="1275">
                  <c:v>1276.68</c:v>
                </c:pt>
                <c:pt idx="1276">
                  <c:v>1277.8400000000001</c:v>
                </c:pt>
                <c:pt idx="1277">
                  <c:v>1278.7</c:v>
                </c:pt>
                <c:pt idx="1278">
                  <c:v>1279.79</c:v>
                </c:pt>
                <c:pt idx="1279">
                  <c:v>1280.75</c:v>
                </c:pt>
                <c:pt idx="1280">
                  <c:v>1281.75</c:v>
                </c:pt>
                <c:pt idx="1281">
                  <c:v>1282.74</c:v>
                </c:pt>
                <c:pt idx="1282">
                  <c:v>1283.72</c:v>
                </c:pt>
                <c:pt idx="1283">
                  <c:v>1284.8</c:v>
                </c:pt>
                <c:pt idx="1284">
                  <c:v>1285.74</c:v>
                </c:pt>
                <c:pt idx="1285">
                  <c:v>1286.78</c:v>
                </c:pt>
                <c:pt idx="1286">
                  <c:v>1287.76</c:v>
                </c:pt>
                <c:pt idx="1287">
                  <c:v>1288.75</c:v>
                </c:pt>
                <c:pt idx="1288">
                  <c:v>1289.82</c:v>
                </c:pt>
                <c:pt idx="1289">
                  <c:v>1290.7900000000002</c:v>
                </c:pt>
                <c:pt idx="1290">
                  <c:v>1291.77</c:v>
                </c:pt>
                <c:pt idx="1291">
                  <c:v>1292.8699999999999</c:v>
                </c:pt>
                <c:pt idx="1292">
                  <c:v>1293.76</c:v>
                </c:pt>
                <c:pt idx="1293">
                  <c:v>1294.83</c:v>
                </c:pt>
                <c:pt idx="1294">
                  <c:v>1295.8</c:v>
                </c:pt>
                <c:pt idx="1295">
                  <c:v>1296.9299999999998</c:v>
                </c:pt>
                <c:pt idx="1296">
                  <c:v>1297.6799999999998</c:v>
                </c:pt>
                <c:pt idx="1297">
                  <c:v>1298.83</c:v>
                </c:pt>
                <c:pt idx="1298">
                  <c:v>1299.6799999999998</c:v>
                </c:pt>
                <c:pt idx="1299">
                  <c:v>1300.8900000000001</c:v>
                </c:pt>
                <c:pt idx="1300">
                  <c:v>1301.8499999999999</c:v>
                </c:pt>
                <c:pt idx="1301">
                  <c:v>1302.71</c:v>
                </c:pt>
                <c:pt idx="1302">
                  <c:v>1303.72</c:v>
                </c:pt>
                <c:pt idx="1303">
                  <c:v>1304.76</c:v>
                </c:pt>
                <c:pt idx="1304">
                  <c:v>1305.9099999999999</c:v>
                </c:pt>
                <c:pt idx="1305">
                  <c:v>1306.81</c:v>
                </c:pt>
                <c:pt idx="1306">
                  <c:v>1307.7700000000002</c:v>
                </c:pt>
                <c:pt idx="1307">
                  <c:v>1308.6599999999999</c:v>
                </c:pt>
                <c:pt idx="1308">
                  <c:v>1309.73</c:v>
                </c:pt>
                <c:pt idx="1309">
                  <c:v>1310.76</c:v>
                </c:pt>
                <c:pt idx="1310">
                  <c:v>1311.7700000000002</c:v>
                </c:pt>
                <c:pt idx="1311">
                  <c:v>1312.88</c:v>
                </c:pt>
                <c:pt idx="1312">
                  <c:v>1313.73</c:v>
                </c:pt>
                <c:pt idx="1313">
                  <c:v>1314.81</c:v>
                </c:pt>
                <c:pt idx="1314">
                  <c:v>1315.73</c:v>
                </c:pt>
                <c:pt idx="1315">
                  <c:v>1316.81</c:v>
                </c:pt>
                <c:pt idx="1316">
                  <c:v>1317.82</c:v>
                </c:pt>
                <c:pt idx="1317">
                  <c:v>1318.8</c:v>
                </c:pt>
                <c:pt idx="1318">
                  <c:v>1319.82</c:v>
                </c:pt>
                <c:pt idx="1319">
                  <c:v>1320.8200000000002</c:v>
                </c:pt>
                <c:pt idx="1320">
                  <c:v>1321.85</c:v>
                </c:pt>
                <c:pt idx="1321">
                  <c:v>1322.75</c:v>
                </c:pt>
                <c:pt idx="1322">
                  <c:v>1323.82</c:v>
                </c:pt>
                <c:pt idx="1323">
                  <c:v>1324.7199999999998</c:v>
                </c:pt>
                <c:pt idx="1324">
                  <c:v>1325.81</c:v>
                </c:pt>
                <c:pt idx="1325">
                  <c:v>1326.73</c:v>
                </c:pt>
                <c:pt idx="1326">
                  <c:v>1327.79</c:v>
                </c:pt>
                <c:pt idx="1327">
                  <c:v>1328.79</c:v>
                </c:pt>
                <c:pt idx="1328">
                  <c:v>1329.82</c:v>
                </c:pt>
                <c:pt idx="1329">
                  <c:v>1330.8</c:v>
                </c:pt>
                <c:pt idx="1330">
                  <c:v>1331.81</c:v>
                </c:pt>
                <c:pt idx="1331">
                  <c:v>1332.8500000000001</c:v>
                </c:pt>
                <c:pt idx="1332">
                  <c:v>1333.8000000000002</c:v>
                </c:pt>
                <c:pt idx="1333">
                  <c:v>1334.8999999999999</c:v>
                </c:pt>
                <c:pt idx="1334">
                  <c:v>1335.72</c:v>
                </c:pt>
                <c:pt idx="1335">
                  <c:v>1336.83</c:v>
                </c:pt>
                <c:pt idx="1336">
                  <c:v>1337.79</c:v>
                </c:pt>
                <c:pt idx="1337">
                  <c:v>1338.74</c:v>
                </c:pt>
                <c:pt idx="1338">
                  <c:v>1339.79</c:v>
                </c:pt>
                <c:pt idx="1339">
                  <c:v>1340.73</c:v>
                </c:pt>
                <c:pt idx="1340">
                  <c:v>1341.84</c:v>
                </c:pt>
                <c:pt idx="1341">
                  <c:v>1342.73</c:v>
                </c:pt>
                <c:pt idx="1342">
                  <c:v>1343.78</c:v>
                </c:pt>
                <c:pt idx="1343">
                  <c:v>1344.7800000000002</c:v>
                </c:pt>
                <c:pt idx="1344">
                  <c:v>1345.78</c:v>
                </c:pt>
                <c:pt idx="1345">
                  <c:v>1346.8</c:v>
                </c:pt>
                <c:pt idx="1346">
                  <c:v>1347.8300000000002</c:v>
                </c:pt>
                <c:pt idx="1347">
                  <c:v>1348.79</c:v>
                </c:pt>
                <c:pt idx="1348">
                  <c:v>1349.76</c:v>
                </c:pt>
                <c:pt idx="1349">
                  <c:v>1350.86</c:v>
                </c:pt>
                <c:pt idx="1350">
                  <c:v>1351.84</c:v>
                </c:pt>
                <c:pt idx="1351">
                  <c:v>1352.8700000000001</c:v>
                </c:pt>
                <c:pt idx="1352">
                  <c:v>1353.79</c:v>
                </c:pt>
                <c:pt idx="1353">
                  <c:v>1354.8</c:v>
                </c:pt>
                <c:pt idx="1354">
                  <c:v>1355.78</c:v>
                </c:pt>
                <c:pt idx="1355">
                  <c:v>1356.7800000000002</c:v>
                </c:pt>
                <c:pt idx="1356">
                  <c:v>1357.8600000000001</c:v>
                </c:pt>
                <c:pt idx="1357">
                  <c:v>1358.72</c:v>
                </c:pt>
                <c:pt idx="1358">
                  <c:v>1359.76</c:v>
                </c:pt>
                <c:pt idx="1359">
                  <c:v>1360.79</c:v>
                </c:pt>
                <c:pt idx="1360">
                  <c:v>1361.74</c:v>
                </c:pt>
                <c:pt idx="1361">
                  <c:v>1362.88</c:v>
                </c:pt>
                <c:pt idx="1362">
                  <c:v>1363.78</c:v>
                </c:pt>
                <c:pt idx="1363">
                  <c:v>1364.74</c:v>
                </c:pt>
                <c:pt idx="1364">
                  <c:v>1365.82</c:v>
                </c:pt>
                <c:pt idx="1365">
                  <c:v>1366.88</c:v>
                </c:pt>
                <c:pt idx="1366">
                  <c:v>1367.74</c:v>
                </c:pt>
                <c:pt idx="1367">
                  <c:v>1368.82</c:v>
                </c:pt>
                <c:pt idx="1368">
                  <c:v>1369.77</c:v>
                </c:pt>
                <c:pt idx="1369">
                  <c:v>1370.8100000000002</c:v>
                </c:pt>
                <c:pt idx="1370">
                  <c:v>1371.84</c:v>
                </c:pt>
                <c:pt idx="1371">
                  <c:v>1372.78</c:v>
                </c:pt>
                <c:pt idx="1372">
                  <c:v>1373.81</c:v>
                </c:pt>
                <c:pt idx="1373">
                  <c:v>1374.77</c:v>
                </c:pt>
                <c:pt idx="1374">
                  <c:v>1375.87</c:v>
                </c:pt>
                <c:pt idx="1375">
                  <c:v>1376.79</c:v>
                </c:pt>
                <c:pt idx="1376">
                  <c:v>1377.82</c:v>
                </c:pt>
                <c:pt idx="1377">
                  <c:v>1378.79</c:v>
                </c:pt>
                <c:pt idx="1378">
                  <c:v>1379.84</c:v>
                </c:pt>
                <c:pt idx="1379">
                  <c:v>1380.8</c:v>
                </c:pt>
                <c:pt idx="1380">
                  <c:v>1381.82</c:v>
                </c:pt>
                <c:pt idx="1381">
                  <c:v>1382.82</c:v>
                </c:pt>
                <c:pt idx="1382">
                  <c:v>1383.77</c:v>
                </c:pt>
                <c:pt idx="1383">
                  <c:v>1384.85</c:v>
                </c:pt>
                <c:pt idx="1384">
                  <c:v>1385.68</c:v>
                </c:pt>
                <c:pt idx="1385">
                  <c:v>1386.9</c:v>
                </c:pt>
                <c:pt idx="1386">
                  <c:v>1387.81</c:v>
                </c:pt>
                <c:pt idx="1387">
                  <c:v>1388.8100000000002</c:v>
                </c:pt>
                <c:pt idx="1388">
                  <c:v>1389.84</c:v>
                </c:pt>
                <c:pt idx="1389">
                  <c:v>1390.8700000000001</c:v>
                </c:pt>
                <c:pt idx="1390">
                  <c:v>1391.87</c:v>
                </c:pt>
                <c:pt idx="1391">
                  <c:v>1392.8100000000002</c:v>
                </c:pt>
                <c:pt idx="1392">
                  <c:v>1393.81</c:v>
                </c:pt>
                <c:pt idx="1393">
                  <c:v>1394.85</c:v>
                </c:pt>
                <c:pt idx="1394">
                  <c:v>1395.76</c:v>
                </c:pt>
                <c:pt idx="1395">
                  <c:v>1396.8100000000002</c:v>
                </c:pt>
                <c:pt idx="1396">
                  <c:v>1397.87</c:v>
                </c:pt>
                <c:pt idx="1397">
                  <c:v>1398.83</c:v>
                </c:pt>
                <c:pt idx="1398">
                  <c:v>1399.77</c:v>
                </c:pt>
                <c:pt idx="1399">
                  <c:v>1400.83</c:v>
                </c:pt>
                <c:pt idx="1400">
                  <c:v>1401.76</c:v>
                </c:pt>
                <c:pt idx="1401">
                  <c:v>1402.8400000000001</c:v>
                </c:pt>
                <c:pt idx="1402">
                  <c:v>1403.73</c:v>
                </c:pt>
                <c:pt idx="1403">
                  <c:v>1404.86</c:v>
                </c:pt>
                <c:pt idx="1404">
                  <c:v>1405.8200000000002</c:v>
                </c:pt>
                <c:pt idx="1405">
                  <c:v>1406.83</c:v>
                </c:pt>
                <c:pt idx="1406">
                  <c:v>1407.8999999999999</c:v>
                </c:pt>
                <c:pt idx="1407">
                  <c:v>1408.8</c:v>
                </c:pt>
                <c:pt idx="1408">
                  <c:v>1409.7900000000002</c:v>
                </c:pt>
                <c:pt idx="1409">
                  <c:v>1410.8</c:v>
                </c:pt>
                <c:pt idx="1410">
                  <c:v>1411.78</c:v>
                </c:pt>
                <c:pt idx="1411">
                  <c:v>1412.81</c:v>
                </c:pt>
                <c:pt idx="1412">
                  <c:v>1413.83</c:v>
                </c:pt>
                <c:pt idx="1413">
                  <c:v>1414.86</c:v>
                </c:pt>
                <c:pt idx="1414">
                  <c:v>1415.81</c:v>
                </c:pt>
                <c:pt idx="1415">
                  <c:v>1416.85</c:v>
                </c:pt>
                <c:pt idx="1416">
                  <c:v>1417.8</c:v>
                </c:pt>
                <c:pt idx="1417">
                  <c:v>1418.8700000000001</c:v>
                </c:pt>
                <c:pt idx="1418">
                  <c:v>1419.72</c:v>
                </c:pt>
                <c:pt idx="1419">
                  <c:v>1420.82</c:v>
                </c:pt>
                <c:pt idx="1420">
                  <c:v>1421.92</c:v>
                </c:pt>
                <c:pt idx="1421">
                  <c:v>1422.77</c:v>
                </c:pt>
                <c:pt idx="1422">
                  <c:v>1423.8999999999999</c:v>
                </c:pt>
                <c:pt idx="1423">
                  <c:v>1424.8400000000001</c:v>
                </c:pt>
                <c:pt idx="1424">
                  <c:v>1425.91</c:v>
                </c:pt>
                <c:pt idx="1425">
                  <c:v>1426.9</c:v>
                </c:pt>
                <c:pt idx="1426">
                  <c:v>1427.87</c:v>
                </c:pt>
                <c:pt idx="1427">
                  <c:v>1428.76</c:v>
                </c:pt>
                <c:pt idx="1428">
                  <c:v>1429.8200000000002</c:v>
                </c:pt>
                <c:pt idx="1429">
                  <c:v>1430.8000000000002</c:v>
                </c:pt>
                <c:pt idx="1430">
                  <c:v>1431.84</c:v>
                </c:pt>
                <c:pt idx="1431">
                  <c:v>1432.7700000000002</c:v>
                </c:pt>
                <c:pt idx="1432">
                  <c:v>1433.91</c:v>
                </c:pt>
                <c:pt idx="1433">
                  <c:v>1434.9</c:v>
                </c:pt>
                <c:pt idx="1434">
                  <c:v>1435.8999999999999</c:v>
                </c:pt>
                <c:pt idx="1435">
                  <c:v>1436.9</c:v>
                </c:pt>
                <c:pt idx="1436">
                  <c:v>1437.88</c:v>
                </c:pt>
                <c:pt idx="1437">
                  <c:v>1438.85</c:v>
                </c:pt>
                <c:pt idx="1438">
                  <c:v>1439.8999999999999</c:v>
                </c:pt>
                <c:pt idx="1439">
                  <c:v>1440.8600000000001</c:v>
                </c:pt>
                <c:pt idx="1440">
                  <c:v>1441.8899999999999</c:v>
                </c:pt>
                <c:pt idx="1441">
                  <c:v>1442.81</c:v>
                </c:pt>
                <c:pt idx="1442">
                  <c:v>1443.8</c:v>
                </c:pt>
                <c:pt idx="1443">
                  <c:v>1444.8799999999999</c:v>
                </c:pt>
                <c:pt idx="1444">
                  <c:v>1445.87</c:v>
                </c:pt>
                <c:pt idx="1445">
                  <c:v>1446.85</c:v>
                </c:pt>
                <c:pt idx="1446">
                  <c:v>1447.9299999999998</c:v>
                </c:pt>
                <c:pt idx="1447">
                  <c:v>1448.9</c:v>
                </c:pt>
                <c:pt idx="1448">
                  <c:v>1449.8200000000002</c:v>
                </c:pt>
                <c:pt idx="1449">
                  <c:v>1450.9099999999999</c:v>
                </c:pt>
                <c:pt idx="1450">
                  <c:v>1451.88</c:v>
                </c:pt>
                <c:pt idx="1451">
                  <c:v>1452.98</c:v>
                </c:pt>
                <c:pt idx="1452">
                  <c:v>1453.8500000000001</c:v>
                </c:pt>
                <c:pt idx="1453">
                  <c:v>1454.95</c:v>
                </c:pt>
                <c:pt idx="1454">
                  <c:v>1455.86</c:v>
                </c:pt>
                <c:pt idx="1455">
                  <c:v>1456.93</c:v>
                </c:pt>
                <c:pt idx="1456">
                  <c:v>1457.82</c:v>
                </c:pt>
                <c:pt idx="1457">
                  <c:v>1458.93</c:v>
                </c:pt>
                <c:pt idx="1458">
                  <c:v>1459.86</c:v>
                </c:pt>
                <c:pt idx="1459">
                  <c:v>1460.8600000000001</c:v>
                </c:pt>
                <c:pt idx="1460">
                  <c:v>1461.91</c:v>
                </c:pt>
                <c:pt idx="1461">
                  <c:v>1462.8300000000002</c:v>
                </c:pt>
                <c:pt idx="1462">
                  <c:v>1463.99</c:v>
                </c:pt>
                <c:pt idx="1463">
                  <c:v>1464.92</c:v>
                </c:pt>
                <c:pt idx="1464">
                  <c:v>1465.91</c:v>
                </c:pt>
                <c:pt idx="1465">
                  <c:v>1466.8300000000002</c:v>
                </c:pt>
                <c:pt idx="1466">
                  <c:v>1467.8899999999999</c:v>
                </c:pt>
                <c:pt idx="1467">
                  <c:v>1468.8799999999999</c:v>
                </c:pt>
                <c:pt idx="1468">
                  <c:v>1469.8500000000001</c:v>
                </c:pt>
                <c:pt idx="1469">
                  <c:v>1470.92</c:v>
                </c:pt>
                <c:pt idx="1470">
                  <c:v>1472.0200000000002</c:v>
                </c:pt>
                <c:pt idx="1471">
                  <c:v>1472.9099999999999</c:v>
                </c:pt>
                <c:pt idx="1472">
                  <c:v>1473.98</c:v>
                </c:pt>
                <c:pt idx="1473">
                  <c:v>1474.96</c:v>
                </c:pt>
                <c:pt idx="1474">
                  <c:v>1475.86</c:v>
                </c:pt>
                <c:pt idx="1475">
                  <c:v>1476.79</c:v>
                </c:pt>
                <c:pt idx="1476">
                  <c:v>1477.8500000000001</c:v>
                </c:pt>
                <c:pt idx="1477">
                  <c:v>1478.8</c:v>
                </c:pt>
                <c:pt idx="1478">
                  <c:v>1479.91</c:v>
                </c:pt>
                <c:pt idx="1479">
                  <c:v>1480.9099999999999</c:v>
                </c:pt>
                <c:pt idx="1480">
                  <c:v>1481.93</c:v>
                </c:pt>
                <c:pt idx="1481">
                  <c:v>1482.87</c:v>
                </c:pt>
                <c:pt idx="1482">
                  <c:v>1483.9</c:v>
                </c:pt>
                <c:pt idx="1483">
                  <c:v>1484.8799999999999</c:v>
                </c:pt>
                <c:pt idx="1484">
                  <c:v>1485.8899999999999</c:v>
                </c:pt>
                <c:pt idx="1485">
                  <c:v>1486.9</c:v>
                </c:pt>
                <c:pt idx="1486">
                  <c:v>1487.8400000000001</c:v>
                </c:pt>
                <c:pt idx="1487">
                  <c:v>1488.89</c:v>
                </c:pt>
                <c:pt idx="1488">
                  <c:v>1489.85</c:v>
                </c:pt>
                <c:pt idx="1489">
                  <c:v>1490.87</c:v>
                </c:pt>
                <c:pt idx="1490">
                  <c:v>1491.8899999999999</c:v>
                </c:pt>
                <c:pt idx="1491">
                  <c:v>1492.8799999999999</c:v>
                </c:pt>
                <c:pt idx="1492">
                  <c:v>1493.96</c:v>
                </c:pt>
                <c:pt idx="1493">
                  <c:v>1494.8600000000001</c:v>
                </c:pt>
                <c:pt idx="1494">
                  <c:v>1495.9</c:v>
                </c:pt>
                <c:pt idx="1495">
                  <c:v>1496.8600000000001</c:v>
                </c:pt>
                <c:pt idx="1496">
                  <c:v>1497.97</c:v>
                </c:pt>
                <c:pt idx="1497">
                  <c:v>1498.8300000000002</c:v>
                </c:pt>
                <c:pt idx="1498">
                  <c:v>1499.93</c:v>
                </c:pt>
                <c:pt idx="1499">
                  <c:v>1500.87</c:v>
                </c:pt>
                <c:pt idx="1500">
                  <c:v>1501.9199999999998</c:v>
                </c:pt>
                <c:pt idx="1501">
                  <c:v>1502.8600000000001</c:v>
                </c:pt>
                <c:pt idx="1502">
                  <c:v>1503.93</c:v>
                </c:pt>
                <c:pt idx="1503">
                  <c:v>1504.85</c:v>
                </c:pt>
                <c:pt idx="1504">
                  <c:v>1505.9</c:v>
                </c:pt>
                <c:pt idx="1505">
                  <c:v>1506.87</c:v>
                </c:pt>
                <c:pt idx="1506">
                  <c:v>1507.91</c:v>
                </c:pt>
                <c:pt idx="1507">
                  <c:v>1508.8200000000002</c:v>
                </c:pt>
                <c:pt idx="1508">
                  <c:v>1509.93</c:v>
                </c:pt>
                <c:pt idx="1509">
                  <c:v>1510.91</c:v>
                </c:pt>
                <c:pt idx="1510">
                  <c:v>1511.79</c:v>
                </c:pt>
                <c:pt idx="1511">
                  <c:v>1512.88</c:v>
                </c:pt>
                <c:pt idx="1512">
                  <c:v>1513.86</c:v>
                </c:pt>
                <c:pt idx="1513">
                  <c:v>1514.94</c:v>
                </c:pt>
                <c:pt idx="1514">
                  <c:v>1515.98</c:v>
                </c:pt>
                <c:pt idx="1515">
                  <c:v>1516.84</c:v>
                </c:pt>
                <c:pt idx="1516">
                  <c:v>1517.85</c:v>
                </c:pt>
                <c:pt idx="1517">
                  <c:v>1518.8500000000001</c:v>
                </c:pt>
                <c:pt idx="1518">
                  <c:v>1519.8899999999999</c:v>
                </c:pt>
                <c:pt idx="1519">
                  <c:v>1520.8999999999999</c:v>
                </c:pt>
                <c:pt idx="1520">
                  <c:v>1521.8700000000001</c:v>
                </c:pt>
                <c:pt idx="1521">
                  <c:v>1522.91</c:v>
                </c:pt>
                <c:pt idx="1522">
                  <c:v>1523.8799999999999</c:v>
                </c:pt>
                <c:pt idx="1523">
                  <c:v>1524.7900000000002</c:v>
                </c:pt>
                <c:pt idx="1524">
                  <c:v>1525.97</c:v>
                </c:pt>
                <c:pt idx="1525">
                  <c:v>1526.83</c:v>
                </c:pt>
                <c:pt idx="1526">
                  <c:v>1527.97</c:v>
                </c:pt>
                <c:pt idx="1527">
                  <c:v>1528.89</c:v>
                </c:pt>
                <c:pt idx="1528">
                  <c:v>1529.9199999999998</c:v>
                </c:pt>
                <c:pt idx="1529">
                  <c:v>1530.87</c:v>
                </c:pt>
                <c:pt idx="1530">
                  <c:v>1531.9</c:v>
                </c:pt>
                <c:pt idx="1531">
                  <c:v>1532.83</c:v>
                </c:pt>
                <c:pt idx="1532">
                  <c:v>1533.8400000000001</c:v>
                </c:pt>
                <c:pt idx="1533">
                  <c:v>1534.81</c:v>
                </c:pt>
                <c:pt idx="1534">
                  <c:v>1535.94</c:v>
                </c:pt>
                <c:pt idx="1535">
                  <c:v>1536.97</c:v>
                </c:pt>
                <c:pt idx="1536">
                  <c:v>1537.8400000000001</c:v>
                </c:pt>
                <c:pt idx="1537">
                  <c:v>1538.92</c:v>
                </c:pt>
                <c:pt idx="1538">
                  <c:v>1539.8</c:v>
                </c:pt>
                <c:pt idx="1539">
                  <c:v>1540.98</c:v>
                </c:pt>
                <c:pt idx="1540">
                  <c:v>1541.9099999999999</c:v>
                </c:pt>
                <c:pt idx="1541">
                  <c:v>1542.86</c:v>
                </c:pt>
                <c:pt idx="1542">
                  <c:v>1543.93</c:v>
                </c:pt>
                <c:pt idx="1543">
                  <c:v>1544.86</c:v>
                </c:pt>
                <c:pt idx="1544">
                  <c:v>1545.92</c:v>
                </c:pt>
                <c:pt idx="1545">
                  <c:v>1546.9299999999998</c:v>
                </c:pt>
                <c:pt idx="1546">
                  <c:v>1547.97</c:v>
                </c:pt>
                <c:pt idx="1547">
                  <c:v>1548.95</c:v>
                </c:pt>
                <c:pt idx="1548">
                  <c:v>1549.9</c:v>
                </c:pt>
                <c:pt idx="1549">
                  <c:v>1550.91</c:v>
                </c:pt>
                <c:pt idx="1550">
                  <c:v>1551.8400000000001</c:v>
                </c:pt>
                <c:pt idx="1551">
                  <c:v>1552.89</c:v>
                </c:pt>
                <c:pt idx="1552">
                  <c:v>1553.93</c:v>
                </c:pt>
                <c:pt idx="1553">
                  <c:v>1554.88</c:v>
                </c:pt>
                <c:pt idx="1554">
                  <c:v>1555.93</c:v>
                </c:pt>
                <c:pt idx="1555">
                  <c:v>1556.8999999999999</c:v>
                </c:pt>
                <c:pt idx="1556">
                  <c:v>1557.8799999999999</c:v>
                </c:pt>
                <c:pt idx="1557">
                  <c:v>1558.91</c:v>
                </c:pt>
                <c:pt idx="1558">
                  <c:v>1559.85</c:v>
                </c:pt>
                <c:pt idx="1559">
                  <c:v>1560.94</c:v>
                </c:pt>
                <c:pt idx="1560">
                  <c:v>1561.97</c:v>
                </c:pt>
                <c:pt idx="1561">
                  <c:v>1562.8899999999999</c:v>
                </c:pt>
                <c:pt idx="1562">
                  <c:v>1563.9</c:v>
                </c:pt>
                <c:pt idx="1563">
                  <c:v>1564.83</c:v>
                </c:pt>
                <c:pt idx="1564">
                  <c:v>1565.97</c:v>
                </c:pt>
                <c:pt idx="1565">
                  <c:v>1566.92</c:v>
                </c:pt>
                <c:pt idx="1566">
                  <c:v>1567.85</c:v>
                </c:pt>
                <c:pt idx="1567">
                  <c:v>1568.9299999999998</c:v>
                </c:pt>
                <c:pt idx="1568">
                  <c:v>1569.85</c:v>
                </c:pt>
                <c:pt idx="1569">
                  <c:v>1571.06</c:v>
                </c:pt>
                <c:pt idx="1570">
                  <c:v>1571.9</c:v>
                </c:pt>
                <c:pt idx="1571">
                  <c:v>1572.81</c:v>
                </c:pt>
                <c:pt idx="1572">
                  <c:v>1573.85</c:v>
                </c:pt>
                <c:pt idx="1573">
                  <c:v>1574.91</c:v>
                </c:pt>
                <c:pt idx="1574">
                  <c:v>1575.96</c:v>
                </c:pt>
                <c:pt idx="1575">
                  <c:v>1576.91</c:v>
                </c:pt>
                <c:pt idx="1576">
                  <c:v>1577.96</c:v>
                </c:pt>
                <c:pt idx="1577">
                  <c:v>1578.91</c:v>
                </c:pt>
                <c:pt idx="1578">
                  <c:v>1579.8700000000001</c:v>
                </c:pt>
                <c:pt idx="1579">
                  <c:v>1580.91</c:v>
                </c:pt>
                <c:pt idx="1580">
                  <c:v>1581.8300000000002</c:v>
                </c:pt>
                <c:pt idx="1581">
                  <c:v>1583.04</c:v>
                </c:pt>
                <c:pt idx="1582">
                  <c:v>1583.95</c:v>
                </c:pt>
                <c:pt idx="1583">
                  <c:v>1584.8500000000001</c:v>
                </c:pt>
                <c:pt idx="1584">
                  <c:v>1585.92</c:v>
                </c:pt>
                <c:pt idx="1585">
                  <c:v>1586.87</c:v>
                </c:pt>
                <c:pt idx="1586">
                  <c:v>1587.82</c:v>
                </c:pt>
                <c:pt idx="1587">
                  <c:v>1588.92</c:v>
                </c:pt>
                <c:pt idx="1588">
                  <c:v>1589.99</c:v>
                </c:pt>
                <c:pt idx="1589">
                  <c:v>1590.8700000000001</c:v>
                </c:pt>
                <c:pt idx="1590">
                  <c:v>1592.01</c:v>
                </c:pt>
                <c:pt idx="1591">
                  <c:v>1592.82</c:v>
                </c:pt>
                <c:pt idx="1592">
                  <c:v>1593.98</c:v>
                </c:pt>
                <c:pt idx="1593">
                  <c:v>1594.94</c:v>
                </c:pt>
                <c:pt idx="1594">
                  <c:v>1595.99</c:v>
                </c:pt>
                <c:pt idx="1595">
                  <c:v>1596.8700000000001</c:v>
                </c:pt>
                <c:pt idx="1596">
                  <c:v>1597.85</c:v>
                </c:pt>
                <c:pt idx="1597">
                  <c:v>1598.9199999999998</c:v>
                </c:pt>
                <c:pt idx="1598">
                  <c:v>1599.92</c:v>
                </c:pt>
                <c:pt idx="1599">
                  <c:v>1600.47</c:v>
                </c:pt>
                <c:pt idx="1600">
                  <c:v>1599.81</c:v>
                </c:pt>
                <c:pt idx="1601">
                  <c:v>1598.8</c:v>
                </c:pt>
                <c:pt idx="1602">
                  <c:v>1597.87</c:v>
                </c:pt>
                <c:pt idx="1603">
                  <c:v>1596.8100000000002</c:v>
                </c:pt>
                <c:pt idx="1604">
                  <c:v>1595.85</c:v>
                </c:pt>
                <c:pt idx="1605">
                  <c:v>1594.74</c:v>
                </c:pt>
                <c:pt idx="1606">
                  <c:v>1593.78</c:v>
                </c:pt>
                <c:pt idx="1607">
                  <c:v>1592.81</c:v>
                </c:pt>
                <c:pt idx="1608">
                  <c:v>1591.97</c:v>
                </c:pt>
                <c:pt idx="1609">
                  <c:v>1590.74</c:v>
                </c:pt>
                <c:pt idx="1610">
                  <c:v>1589.89</c:v>
                </c:pt>
                <c:pt idx="1611">
                  <c:v>1588.74</c:v>
                </c:pt>
                <c:pt idx="1612">
                  <c:v>1587.8600000000001</c:v>
                </c:pt>
                <c:pt idx="1613">
                  <c:v>1586.83</c:v>
                </c:pt>
                <c:pt idx="1614">
                  <c:v>1585.82</c:v>
                </c:pt>
                <c:pt idx="1615">
                  <c:v>1584.82</c:v>
                </c:pt>
                <c:pt idx="1616">
                  <c:v>1583.85</c:v>
                </c:pt>
                <c:pt idx="1617">
                  <c:v>1582.86</c:v>
                </c:pt>
                <c:pt idx="1618">
                  <c:v>1581.73</c:v>
                </c:pt>
                <c:pt idx="1619">
                  <c:v>1580.83</c:v>
                </c:pt>
                <c:pt idx="1620">
                  <c:v>1579.73</c:v>
                </c:pt>
                <c:pt idx="1621">
                  <c:v>1578.84</c:v>
                </c:pt>
                <c:pt idx="1622">
                  <c:v>1577.79</c:v>
                </c:pt>
                <c:pt idx="1623">
                  <c:v>1576.8999999999999</c:v>
                </c:pt>
                <c:pt idx="1624">
                  <c:v>1575.9099999999999</c:v>
                </c:pt>
                <c:pt idx="1625">
                  <c:v>1574.76</c:v>
                </c:pt>
                <c:pt idx="1626">
                  <c:v>1573.78</c:v>
                </c:pt>
                <c:pt idx="1627">
                  <c:v>1572.8500000000001</c:v>
                </c:pt>
                <c:pt idx="1628">
                  <c:v>1571.78</c:v>
                </c:pt>
                <c:pt idx="1629">
                  <c:v>1570.8500000000001</c:v>
                </c:pt>
                <c:pt idx="1630">
                  <c:v>1569.76</c:v>
                </c:pt>
                <c:pt idx="1631">
                  <c:v>1568.84</c:v>
                </c:pt>
                <c:pt idx="1632">
                  <c:v>1567.82</c:v>
                </c:pt>
                <c:pt idx="1633">
                  <c:v>1566.79</c:v>
                </c:pt>
                <c:pt idx="1634">
                  <c:v>1565.8000000000002</c:v>
                </c:pt>
                <c:pt idx="1635">
                  <c:v>1564.8200000000002</c:v>
                </c:pt>
                <c:pt idx="1636">
                  <c:v>1563.75</c:v>
                </c:pt>
                <c:pt idx="1637">
                  <c:v>1562.8200000000002</c:v>
                </c:pt>
                <c:pt idx="1638">
                  <c:v>1561.78</c:v>
                </c:pt>
                <c:pt idx="1639">
                  <c:v>1560.84</c:v>
                </c:pt>
                <c:pt idx="1640">
                  <c:v>1559.8700000000001</c:v>
                </c:pt>
                <c:pt idx="1641">
                  <c:v>1558.78</c:v>
                </c:pt>
                <c:pt idx="1642">
                  <c:v>1557.84</c:v>
                </c:pt>
                <c:pt idx="1643">
                  <c:v>1556.8</c:v>
                </c:pt>
                <c:pt idx="1644">
                  <c:v>1555.82</c:v>
                </c:pt>
                <c:pt idx="1645">
                  <c:v>1554.74</c:v>
                </c:pt>
                <c:pt idx="1646">
                  <c:v>1553.78</c:v>
                </c:pt>
                <c:pt idx="1647">
                  <c:v>1552.79</c:v>
                </c:pt>
                <c:pt idx="1648">
                  <c:v>1551.74</c:v>
                </c:pt>
                <c:pt idx="1649">
                  <c:v>1550.81</c:v>
                </c:pt>
                <c:pt idx="1650">
                  <c:v>1549.8400000000001</c:v>
                </c:pt>
                <c:pt idx="1651">
                  <c:v>1548.71</c:v>
                </c:pt>
                <c:pt idx="1652">
                  <c:v>1547.83</c:v>
                </c:pt>
                <c:pt idx="1653">
                  <c:v>1546.83</c:v>
                </c:pt>
                <c:pt idx="1654">
                  <c:v>1545.82</c:v>
                </c:pt>
                <c:pt idx="1655">
                  <c:v>1544.81</c:v>
                </c:pt>
                <c:pt idx="1656">
                  <c:v>1543.81</c:v>
                </c:pt>
                <c:pt idx="1657">
                  <c:v>1542.78</c:v>
                </c:pt>
                <c:pt idx="1658">
                  <c:v>1541.77</c:v>
                </c:pt>
                <c:pt idx="1659">
                  <c:v>1540.88</c:v>
                </c:pt>
                <c:pt idx="1660">
                  <c:v>1539.75</c:v>
                </c:pt>
                <c:pt idx="1661">
                  <c:v>1538.7900000000002</c:v>
                </c:pt>
                <c:pt idx="1662">
                  <c:v>1537.72</c:v>
                </c:pt>
                <c:pt idx="1663">
                  <c:v>1536.7900000000002</c:v>
                </c:pt>
                <c:pt idx="1664">
                  <c:v>1535.83</c:v>
                </c:pt>
                <c:pt idx="1665">
                  <c:v>1534.8200000000002</c:v>
                </c:pt>
                <c:pt idx="1666">
                  <c:v>1533.74</c:v>
                </c:pt>
                <c:pt idx="1667">
                  <c:v>1532.86</c:v>
                </c:pt>
                <c:pt idx="1668">
                  <c:v>1531.78</c:v>
                </c:pt>
                <c:pt idx="1669">
                  <c:v>1530.83</c:v>
                </c:pt>
                <c:pt idx="1670">
                  <c:v>1529.83</c:v>
                </c:pt>
                <c:pt idx="1671">
                  <c:v>1528.75</c:v>
                </c:pt>
                <c:pt idx="1672">
                  <c:v>1527.8400000000001</c:v>
                </c:pt>
                <c:pt idx="1673">
                  <c:v>1526.8200000000002</c:v>
                </c:pt>
                <c:pt idx="1674">
                  <c:v>1525.8</c:v>
                </c:pt>
                <c:pt idx="1675">
                  <c:v>1524.84</c:v>
                </c:pt>
                <c:pt idx="1676">
                  <c:v>1523.78</c:v>
                </c:pt>
                <c:pt idx="1677">
                  <c:v>1522.8200000000002</c:v>
                </c:pt>
                <c:pt idx="1678">
                  <c:v>1521.8100000000002</c:v>
                </c:pt>
                <c:pt idx="1679">
                  <c:v>1520.78</c:v>
                </c:pt>
                <c:pt idx="1680">
                  <c:v>1519.75</c:v>
                </c:pt>
                <c:pt idx="1681">
                  <c:v>1518.8600000000001</c:v>
                </c:pt>
                <c:pt idx="1682">
                  <c:v>1517.8</c:v>
                </c:pt>
                <c:pt idx="1683">
                  <c:v>1516.74</c:v>
                </c:pt>
                <c:pt idx="1684">
                  <c:v>1515.78</c:v>
                </c:pt>
                <c:pt idx="1685">
                  <c:v>1514.71</c:v>
                </c:pt>
                <c:pt idx="1686">
                  <c:v>1513.8100000000002</c:v>
                </c:pt>
                <c:pt idx="1687">
                  <c:v>1512.7900000000002</c:v>
                </c:pt>
                <c:pt idx="1688">
                  <c:v>1511.8100000000002</c:v>
                </c:pt>
                <c:pt idx="1689">
                  <c:v>1510.8200000000002</c:v>
                </c:pt>
                <c:pt idx="1690">
                  <c:v>1509.73</c:v>
                </c:pt>
                <c:pt idx="1691">
                  <c:v>1508.8500000000001</c:v>
                </c:pt>
                <c:pt idx="1692">
                  <c:v>1507.8700000000001</c:v>
                </c:pt>
                <c:pt idx="1693">
                  <c:v>1506.81</c:v>
                </c:pt>
                <c:pt idx="1694">
                  <c:v>1505.82</c:v>
                </c:pt>
                <c:pt idx="1695">
                  <c:v>1504.81</c:v>
                </c:pt>
                <c:pt idx="1696">
                  <c:v>1503.8100000000002</c:v>
                </c:pt>
                <c:pt idx="1697">
                  <c:v>1502.76</c:v>
                </c:pt>
                <c:pt idx="1698">
                  <c:v>1501.8</c:v>
                </c:pt>
                <c:pt idx="1699">
                  <c:v>1500.78</c:v>
                </c:pt>
                <c:pt idx="1700">
                  <c:v>1499.76</c:v>
                </c:pt>
                <c:pt idx="1701">
                  <c:v>1498.8</c:v>
                </c:pt>
                <c:pt idx="1702">
                  <c:v>1497.76</c:v>
                </c:pt>
                <c:pt idx="1703">
                  <c:v>1496.76</c:v>
                </c:pt>
                <c:pt idx="1704">
                  <c:v>1495.8400000000001</c:v>
                </c:pt>
                <c:pt idx="1705">
                  <c:v>1494.72</c:v>
                </c:pt>
                <c:pt idx="1706">
                  <c:v>1493.8100000000002</c:v>
                </c:pt>
                <c:pt idx="1707">
                  <c:v>1492.81</c:v>
                </c:pt>
                <c:pt idx="1708">
                  <c:v>1491.7800000000002</c:v>
                </c:pt>
                <c:pt idx="1709">
                  <c:v>1490.8</c:v>
                </c:pt>
                <c:pt idx="1710">
                  <c:v>1489.79</c:v>
                </c:pt>
                <c:pt idx="1711">
                  <c:v>1488.82</c:v>
                </c:pt>
                <c:pt idx="1712">
                  <c:v>1487.8700000000001</c:v>
                </c:pt>
                <c:pt idx="1713">
                  <c:v>1486.79</c:v>
                </c:pt>
                <c:pt idx="1714">
                  <c:v>1485.8100000000002</c:v>
                </c:pt>
                <c:pt idx="1715">
                  <c:v>1484.75</c:v>
                </c:pt>
                <c:pt idx="1716">
                  <c:v>1483.8400000000001</c:v>
                </c:pt>
                <c:pt idx="1717">
                  <c:v>1482.78</c:v>
                </c:pt>
                <c:pt idx="1718">
                  <c:v>1481.82</c:v>
                </c:pt>
                <c:pt idx="1719">
                  <c:v>1480.77</c:v>
                </c:pt>
                <c:pt idx="1720">
                  <c:v>1479.72</c:v>
                </c:pt>
                <c:pt idx="1721">
                  <c:v>1478.8</c:v>
                </c:pt>
                <c:pt idx="1722">
                  <c:v>1477.74</c:v>
                </c:pt>
                <c:pt idx="1723">
                  <c:v>1476.8</c:v>
                </c:pt>
                <c:pt idx="1724">
                  <c:v>1475.72</c:v>
                </c:pt>
                <c:pt idx="1725">
                  <c:v>1474.85</c:v>
                </c:pt>
                <c:pt idx="1726">
                  <c:v>1473.8</c:v>
                </c:pt>
                <c:pt idx="1727">
                  <c:v>1472.8600000000001</c:v>
                </c:pt>
                <c:pt idx="1728">
                  <c:v>1471.8500000000001</c:v>
                </c:pt>
                <c:pt idx="1729">
                  <c:v>1470.78</c:v>
                </c:pt>
                <c:pt idx="1730">
                  <c:v>1469.86</c:v>
                </c:pt>
                <c:pt idx="1731">
                  <c:v>1468.84</c:v>
                </c:pt>
                <c:pt idx="1732">
                  <c:v>1467.83</c:v>
                </c:pt>
                <c:pt idx="1733">
                  <c:v>1466.73</c:v>
                </c:pt>
                <c:pt idx="1734">
                  <c:v>1465.8</c:v>
                </c:pt>
                <c:pt idx="1735">
                  <c:v>1464.69</c:v>
                </c:pt>
                <c:pt idx="1736">
                  <c:v>1463.74</c:v>
                </c:pt>
                <c:pt idx="1737">
                  <c:v>1462.81</c:v>
                </c:pt>
                <c:pt idx="1738">
                  <c:v>1461.87</c:v>
                </c:pt>
                <c:pt idx="1739">
                  <c:v>1460.79</c:v>
                </c:pt>
                <c:pt idx="1740">
                  <c:v>1459.74</c:v>
                </c:pt>
                <c:pt idx="1741">
                  <c:v>1458.85</c:v>
                </c:pt>
                <c:pt idx="1742">
                  <c:v>1457.75</c:v>
                </c:pt>
                <c:pt idx="1743">
                  <c:v>1456.75</c:v>
                </c:pt>
                <c:pt idx="1744">
                  <c:v>1455.77</c:v>
                </c:pt>
                <c:pt idx="1745">
                  <c:v>1454.72</c:v>
                </c:pt>
                <c:pt idx="1746">
                  <c:v>1453.76</c:v>
                </c:pt>
                <c:pt idx="1747">
                  <c:v>1452.82</c:v>
                </c:pt>
                <c:pt idx="1748">
                  <c:v>1451.71</c:v>
                </c:pt>
                <c:pt idx="1749">
                  <c:v>1450.77</c:v>
                </c:pt>
                <c:pt idx="1750">
                  <c:v>1449.78</c:v>
                </c:pt>
                <c:pt idx="1751">
                  <c:v>1448.77</c:v>
                </c:pt>
                <c:pt idx="1752">
                  <c:v>1447.78</c:v>
                </c:pt>
                <c:pt idx="1753">
                  <c:v>1446.8000000000002</c:v>
                </c:pt>
                <c:pt idx="1754">
                  <c:v>1445.79</c:v>
                </c:pt>
                <c:pt idx="1755">
                  <c:v>1444.78</c:v>
                </c:pt>
                <c:pt idx="1756">
                  <c:v>1443.76</c:v>
                </c:pt>
                <c:pt idx="1757">
                  <c:v>1442.7700000000002</c:v>
                </c:pt>
                <c:pt idx="1758">
                  <c:v>1441.83</c:v>
                </c:pt>
                <c:pt idx="1759">
                  <c:v>1440.8000000000002</c:v>
                </c:pt>
                <c:pt idx="1760">
                  <c:v>1439.78</c:v>
                </c:pt>
                <c:pt idx="1761">
                  <c:v>1438.8600000000001</c:v>
                </c:pt>
                <c:pt idx="1762">
                  <c:v>1437.7</c:v>
                </c:pt>
                <c:pt idx="1763">
                  <c:v>1436.82</c:v>
                </c:pt>
                <c:pt idx="1764">
                  <c:v>1435.77</c:v>
                </c:pt>
                <c:pt idx="1765">
                  <c:v>1434.82</c:v>
                </c:pt>
                <c:pt idx="1766">
                  <c:v>1433.6899999999998</c:v>
                </c:pt>
                <c:pt idx="1767">
                  <c:v>1432.74</c:v>
                </c:pt>
                <c:pt idx="1768">
                  <c:v>1431.76</c:v>
                </c:pt>
                <c:pt idx="1769">
                  <c:v>1430.75</c:v>
                </c:pt>
                <c:pt idx="1770">
                  <c:v>1429.78</c:v>
                </c:pt>
                <c:pt idx="1771">
                  <c:v>1428.78</c:v>
                </c:pt>
                <c:pt idx="1772">
                  <c:v>1427.73</c:v>
                </c:pt>
                <c:pt idx="1773">
                  <c:v>1426.61</c:v>
                </c:pt>
                <c:pt idx="1774">
                  <c:v>1425.73</c:v>
                </c:pt>
                <c:pt idx="1775">
                  <c:v>1424.72</c:v>
                </c:pt>
                <c:pt idx="1776">
                  <c:v>1423.68</c:v>
                </c:pt>
                <c:pt idx="1777">
                  <c:v>1422.8600000000001</c:v>
                </c:pt>
                <c:pt idx="1778">
                  <c:v>1421.71</c:v>
                </c:pt>
                <c:pt idx="1779">
                  <c:v>1420.7399999999998</c:v>
                </c:pt>
                <c:pt idx="1780">
                  <c:v>1419.71</c:v>
                </c:pt>
                <c:pt idx="1781">
                  <c:v>1418.61</c:v>
                </c:pt>
                <c:pt idx="1782">
                  <c:v>1417.75</c:v>
                </c:pt>
                <c:pt idx="1783">
                  <c:v>1416.75</c:v>
                </c:pt>
                <c:pt idx="1784">
                  <c:v>1415.74</c:v>
                </c:pt>
                <c:pt idx="1785">
                  <c:v>1414.66</c:v>
                </c:pt>
                <c:pt idx="1786">
                  <c:v>1413.6899999999998</c:v>
                </c:pt>
                <c:pt idx="1787">
                  <c:v>1412.6399999999999</c:v>
                </c:pt>
                <c:pt idx="1788">
                  <c:v>1411.67</c:v>
                </c:pt>
                <c:pt idx="1789">
                  <c:v>1410.76</c:v>
                </c:pt>
                <c:pt idx="1790">
                  <c:v>1409.71</c:v>
                </c:pt>
                <c:pt idx="1791">
                  <c:v>1408.6000000000001</c:v>
                </c:pt>
                <c:pt idx="1792">
                  <c:v>1407.65</c:v>
                </c:pt>
                <c:pt idx="1793">
                  <c:v>1406.6000000000001</c:v>
                </c:pt>
                <c:pt idx="1794">
                  <c:v>1405.6</c:v>
                </c:pt>
                <c:pt idx="1795">
                  <c:v>1404.69</c:v>
                </c:pt>
                <c:pt idx="1796">
                  <c:v>1403.71</c:v>
                </c:pt>
                <c:pt idx="1797">
                  <c:v>1402.72</c:v>
                </c:pt>
                <c:pt idx="1798">
                  <c:v>1401.6299999999999</c:v>
                </c:pt>
                <c:pt idx="1799">
                  <c:v>1400.62</c:v>
                </c:pt>
                <c:pt idx="1800">
                  <c:v>1399.69</c:v>
                </c:pt>
                <c:pt idx="1801">
                  <c:v>1398.7099999999998</c:v>
                </c:pt>
                <c:pt idx="1802">
                  <c:v>1397.68</c:v>
                </c:pt>
                <c:pt idx="1803">
                  <c:v>1396.7099999999998</c:v>
                </c:pt>
                <c:pt idx="1804">
                  <c:v>1395.75</c:v>
                </c:pt>
                <c:pt idx="1805">
                  <c:v>1394.67</c:v>
                </c:pt>
                <c:pt idx="1806">
                  <c:v>1393.69</c:v>
                </c:pt>
                <c:pt idx="1807">
                  <c:v>1392.67</c:v>
                </c:pt>
                <c:pt idx="1808">
                  <c:v>1391.84</c:v>
                </c:pt>
                <c:pt idx="1809">
                  <c:v>1390.67</c:v>
                </c:pt>
                <c:pt idx="1810">
                  <c:v>1389.77</c:v>
                </c:pt>
                <c:pt idx="1811">
                  <c:v>1388.6799999999998</c:v>
                </c:pt>
                <c:pt idx="1812">
                  <c:v>1387.61</c:v>
                </c:pt>
                <c:pt idx="1813">
                  <c:v>1386.72</c:v>
                </c:pt>
                <c:pt idx="1814">
                  <c:v>1385.6599999999999</c:v>
                </c:pt>
                <c:pt idx="1815">
                  <c:v>1384.76</c:v>
                </c:pt>
                <c:pt idx="1816">
                  <c:v>1383.69</c:v>
                </c:pt>
                <c:pt idx="1817">
                  <c:v>1382.63</c:v>
                </c:pt>
                <c:pt idx="1818">
                  <c:v>1381.6999999999998</c:v>
                </c:pt>
                <c:pt idx="1819">
                  <c:v>1380.67</c:v>
                </c:pt>
                <c:pt idx="1820">
                  <c:v>1379.6699999999998</c:v>
                </c:pt>
                <c:pt idx="1821">
                  <c:v>1378.6799999999998</c:v>
                </c:pt>
                <c:pt idx="1822">
                  <c:v>1377.76</c:v>
                </c:pt>
                <c:pt idx="1823">
                  <c:v>1376.6799999999998</c:v>
                </c:pt>
                <c:pt idx="1824">
                  <c:v>1375.65</c:v>
                </c:pt>
                <c:pt idx="1825">
                  <c:v>1374.73</c:v>
                </c:pt>
                <c:pt idx="1826">
                  <c:v>1373.71</c:v>
                </c:pt>
                <c:pt idx="1827">
                  <c:v>1372.79</c:v>
                </c:pt>
                <c:pt idx="1828">
                  <c:v>1371.6999999999998</c:v>
                </c:pt>
                <c:pt idx="1829">
                  <c:v>1370.76</c:v>
                </c:pt>
                <c:pt idx="1830">
                  <c:v>1369.65</c:v>
                </c:pt>
                <c:pt idx="1831">
                  <c:v>1368.71</c:v>
                </c:pt>
                <c:pt idx="1832">
                  <c:v>1367.68</c:v>
                </c:pt>
                <c:pt idx="1833">
                  <c:v>1366.6499999999999</c:v>
                </c:pt>
                <c:pt idx="1834">
                  <c:v>1365.68</c:v>
                </c:pt>
                <c:pt idx="1835">
                  <c:v>1364.82</c:v>
                </c:pt>
                <c:pt idx="1836">
                  <c:v>1363.66</c:v>
                </c:pt>
                <c:pt idx="1837">
                  <c:v>1362.63</c:v>
                </c:pt>
                <c:pt idx="1838">
                  <c:v>1361.68</c:v>
                </c:pt>
                <c:pt idx="1839">
                  <c:v>1360.6799999999998</c:v>
                </c:pt>
                <c:pt idx="1840">
                  <c:v>1359.8300000000002</c:v>
                </c:pt>
                <c:pt idx="1841">
                  <c:v>1358.7</c:v>
                </c:pt>
                <c:pt idx="1842">
                  <c:v>1357.68</c:v>
                </c:pt>
                <c:pt idx="1843">
                  <c:v>1356.63</c:v>
                </c:pt>
                <c:pt idx="1844">
                  <c:v>1355.79</c:v>
                </c:pt>
                <c:pt idx="1845">
                  <c:v>1354.64</c:v>
                </c:pt>
                <c:pt idx="1846">
                  <c:v>1353.65</c:v>
                </c:pt>
                <c:pt idx="1847">
                  <c:v>1352.63</c:v>
                </c:pt>
                <c:pt idx="1848">
                  <c:v>1351.73</c:v>
                </c:pt>
                <c:pt idx="1849">
                  <c:v>1350.64</c:v>
                </c:pt>
                <c:pt idx="1850">
                  <c:v>1349.76</c:v>
                </c:pt>
                <c:pt idx="1851">
                  <c:v>1348.75</c:v>
                </c:pt>
                <c:pt idx="1852">
                  <c:v>1347.61</c:v>
                </c:pt>
                <c:pt idx="1853">
                  <c:v>1346.6499999999999</c:v>
                </c:pt>
                <c:pt idx="1854">
                  <c:v>1345.71</c:v>
                </c:pt>
                <c:pt idx="1855">
                  <c:v>1344.74</c:v>
                </c:pt>
                <c:pt idx="1856">
                  <c:v>1343.71</c:v>
                </c:pt>
                <c:pt idx="1857">
                  <c:v>1342.73</c:v>
                </c:pt>
                <c:pt idx="1858">
                  <c:v>1341.74</c:v>
                </c:pt>
                <c:pt idx="1859">
                  <c:v>1340.74</c:v>
                </c:pt>
                <c:pt idx="1860">
                  <c:v>1339.68</c:v>
                </c:pt>
                <c:pt idx="1861">
                  <c:v>1338.6899999999998</c:v>
                </c:pt>
                <c:pt idx="1862">
                  <c:v>1337.68</c:v>
                </c:pt>
                <c:pt idx="1863">
                  <c:v>1336.73</c:v>
                </c:pt>
                <c:pt idx="1864">
                  <c:v>1335.69</c:v>
                </c:pt>
                <c:pt idx="1865">
                  <c:v>1334.7</c:v>
                </c:pt>
                <c:pt idx="1866">
                  <c:v>1333.66</c:v>
                </c:pt>
                <c:pt idx="1867">
                  <c:v>1332.64</c:v>
                </c:pt>
                <c:pt idx="1868">
                  <c:v>1331.72</c:v>
                </c:pt>
                <c:pt idx="1869">
                  <c:v>1330.65</c:v>
                </c:pt>
                <c:pt idx="1870">
                  <c:v>1329.74</c:v>
                </c:pt>
                <c:pt idx="1871">
                  <c:v>1328.67</c:v>
                </c:pt>
                <c:pt idx="1872">
                  <c:v>1327.5900000000001</c:v>
                </c:pt>
                <c:pt idx="1873">
                  <c:v>1326.67</c:v>
                </c:pt>
                <c:pt idx="1874">
                  <c:v>1325.7</c:v>
                </c:pt>
                <c:pt idx="1875">
                  <c:v>1324.6599999999999</c:v>
                </c:pt>
                <c:pt idx="1876">
                  <c:v>1323.71</c:v>
                </c:pt>
                <c:pt idx="1877">
                  <c:v>1322.67</c:v>
                </c:pt>
                <c:pt idx="1878">
                  <c:v>1321.68</c:v>
                </c:pt>
                <c:pt idx="1879">
                  <c:v>1320.75</c:v>
                </c:pt>
                <c:pt idx="1880">
                  <c:v>1319.7</c:v>
                </c:pt>
                <c:pt idx="1881">
                  <c:v>1318.74</c:v>
                </c:pt>
                <c:pt idx="1882">
                  <c:v>1317.6699999999998</c:v>
                </c:pt>
                <c:pt idx="1883">
                  <c:v>1316.71</c:v>
                </c:pt>
                <c:pt idx="1884">
                  <c:v>1315.63</c:v>
                </c:pt>
                <c:pt idx="1885">
                  <c:v>1314.6599999999999</c:v>
                </c:pt>
                <c:pt idx="1886">
                  <c:v>1313.7</c:v>
                </c:pt>
                <c:pt idx="1887">
                  <c:v>1312.64</c:v>
                </c:pt>
                <c:pt idx="1888">
                  <c:v>1311.74</c:v>
                </c:pt>
                <c:pt idx="1889">
                  <c:v>1310.6500000000001</c:v>
                </c:pt>
                <c:pt idx="1890">
                  <c:v>1309.6600000000001</c:v>
                </c:pt>
                <c:pt idx="1891">
                  <c:v>1308.6599999999999</c:v>
                </c:pt>
                <c:pt idx="1892">
                  <c:v>1307.68</c:v>
                </c:pt>
                <c:pt idx="1893">
                  <c:v>1306.71</c:v>
                </c:pt>
                <c:pt idx="1894">
                  <c:v>1305.6300000000001</c:v>
                </c:pt>
                <c:pt idx="1895">
                  <c:v>1304.6199999999999</c:v>
                </c:pt>
                <c:pt idx="1896">
                  <c:v>1303.74</c:v>
                </c:pt>
                <c:pt idx="1897">
                  <c:v>1302.7</c:v>
                </c:pt>
                <c:pt idx="1898">
                  <c:v>1301.6399999999999</c:v>
                </c:pt>
                <c:pt idx="1899">
                  <c:v>1300.79</c:v>
                </c:pt>
                <c:pt idx="1900">
                  <c:v>1299.69</c:v>
                </c:pt>
                <c:pt idx="1901">
                  <c:v>1298.73</c:v>
                </c:pt>
                <c:pt idx="1902">
                  <c:v>1297.6799999999998</c:v>
                </c:pt>
                <c:pt idx="1903">
                  <c:v>1296.6100000000001</c:v>
                </c:pt>
                <c:pt idx="1904">
                  <c:v>1295.6000000000001</c:v>
                </c:pt>
                <c:pt idx="1905">
                  <c:v>1294.77</c:v>
                </c:pt>
                <c:pt idx="1906">
                  <c:v>1293.73</c:v>
                </c:pt>
                <c:pt idx="1907">
                  <c:v>1292.6299999999999</c:v>
                </c:pt>
                <c:pt idx="1908">
                  <c:v>1291.74</c:v>
                </c:pt>
                <c:pt idx="1909">
                  <c:v>1290.6400000000001</c:v>
                </c:pt>
                <c:pt idx="1910">
                  <c:v>1289.7</c:v>
                </c:pt>
                <c:pt idx="1911">
                  <c:v>1288.75</c:v>
                </c:pt>
                <c:pt idx="1912">
                  <c:v>1287.6499999999999</c:v>
                </c:pt>
                <c:pt idx="1913">
                  <c:v>1286.74</c:v>
                </c:pt>
                <c:pt idx="1914">
                  <c:v>1285.7099999999998</c:v>
                </c:pt>
                <c:pt idx="1915">
                  <c:v>1284.6500000000001</c:v>
                </c:pt>
                <c:pt idx="1916">
                  <c:v>1283.6799999999998</c:v>
                </c:pt>
                <c:pt idx="1917">
                  <c:v>1282.7</c:v>
                </c:pt>
                <c:pt idx="1918">
                  <c:v>1281.6600000000001</c:v>
                </c:pt>
                <c:pt idx="1919">
                  <c:v>1280.71</c:v>
                </c:pt>
                <c:pt idx="1920">
                  <c:v>1279.7099999999998</c:v>
                </c:pt>
                <c:pt idx="1921">
                  <c:v>1278.6400000000001</c:v>
                </c:pt>
                <c:pt idx="1922">
                  <c:v>1277.6600000000001</c:v>
                </c:pt>
                <c:pt idx="1923">
                  <c:v>1276.6599999999999</c:v>
                </c:pt>
                <c:pt idx="1924">
                  <c:v>1275.73</c:v>
                </c:pt>
                <c:pt idx="1925">
                  <c:v>1274.6200000000001</c:v>
                </c:pt>
                <c:pt idx="1926">
                  <c:v>1273.6499999999999</c:v>
                </c:pt>
                <c:pt idx="1927">
                  <c:v>1272.6500000000001</c:v>
                </c:pt>
                <c:pt idx="1928">
                  <c:v>1271.6600000000001</c:v>
                </c:pt>
                <c:pt idx="1929">
                  <c:v>1270.74</c:v>
                </c:pt>
                <c:pt idx="1930">
                  <c:v>1269.6300000000001</c:v>
                </c:pt>
                <c:pt idx="1931">
                  <c:v>1268.77</c:v>
                </c:pt>
                <c:pt idx="1932">
                  <c:v>1267.6400000000001</c:v>
                </c:pt>
                <c:pt idx="1933">
                  <c:v>1266.78</c:v>
                </c:pt>
                <c:pt idx="1934">
                  <c:v>1265.6199999999999</c:v>
                </c:pt>
                <c:pt idx="1935">
                  <c:v>1264.71</c:v>
                </c:pt>
                <c:pt idx="1936">
                  <c:v>1263.6600000000001</c:v>
                </c:pt>
                <c:pt idx="1937">
                  <c:v>1262.5999999999999</c:v>
                </c:pt>
                <c:pt idx="1938">
                  <c:v>1261.71</c:v>
                </c:pt>
                <c:pt idx="1939">
                  <c:v>1260.6500000000001</c:v>
                </c:pt>
                <c:pt idx="1940">
                  <c:v>1259.6400000000001</c:v>
                </c:pt>
                <c:pt idx="1941">
                  <c:v>1258.56</c:v>
                </c:pt>
                <c:pt idx="1942">
                  <c:v>1257.6799999999998</c:v>
                </c:pt>
                <c:pt idx="1943">
                  <c:v>1256.69</c:v>
                </c:pt>
                <c:pt idx="1944">
                  <c:v>1255.74</c:v>
                </c:pt>
                <c:pt idx="1945">
                  <c:v>1254.68</c:v>
                </c:pt>
                <c:pt idx="1946">
                  <c:v>1253.67</c:v>
                </c:pt>
                <c:pt idx="1947">
                  <c:v>1252.6600000000001</c:v>
                </c:pt>
                <c:pt idx="1948">
                  <c:v>1251.6600000000001</c:v>
                </c:pt>
                <c:pt idx="1949">
                  <c:v>1250.6299999999999</c:v>
                </c:pt>
                <c:pt idx="1950">
                  <c:v>1249.6100000000001</c:v>
                </c:pt>
                <c:pt idx="1951">
                  <c:v>1248.6699999999998</c:v>
                </c:pt>
                <c:pt idx="1952">
                  <c:v>1247.6100000000001</c:v>
                </c:pt>
                <c:pt idx="1953">
                  <c:v>1246.72</c:v>
                </c:pt>
                <c:pt idx="1954">
                  <c:v>1245.6600000000001</c:v>
                </c:pt>
                <c:pt idx="1955">
                  <c:v>1244.71</c:v>
                </c:pt>
                <c:pt idx="1956">
                  <c:v>1243.6600000000001</c:v>
                </c:pt>
                <c:pt idx="1957">
                  <c:v>1242.68</c:v>
                </c:pt>
                <c:pt idx="1958">
                  <c:v>1241.7</c:v>
                </c:pt>
                <c:pt idx="1959">
                  <c:v>1240.5900000000001</c:v>
                </c:pt>
                <c:pt idx="1960">
                  <c:v>1239.6000000000001</c:v>
                </c:pt>
                <c:pt idx="1961">
                  <c:v>1238.6600000000001</c:v>
                </c:pt>
                <c:pt idx="1962">
                  <c:v>1237.56</c:v>
                </c:pt>
                <c:pt idx="1963">
                  <c:v>1236.74</c:v>
                </c:pt>
                <c:pt idx="1964">
                  <c:v>1235.6300000000001</c:v>
                </c:pt>
                <c:pt idx="1965">
                  <c:v>1234.6999999999998</c:v>
                </c:pt>
                <c:pt idx="1966">
                  <c:v>1233.6300000000001</c:v>
                </c:pt>
                <c:pt idx="1967">
                  <c:v>1232.68</c:v>
                </c:pt>
                <c:pt idx="1968">
                  <c:v>1231.5899999999999</c:v>
                </c:pt>
                <c:pt idx="1969">
                  <c:v>1230.58</c:v>
                </c:pt>
                <c:pt idx="1970">
                  <c:v>1229.69</c:v>
                </c:pt>
                <c:pt idx="1971">
                  <c:v>1228.6699999999998</c:v>
                </c:pt>
                <c:pt idx="1972">
                  <c:v>1227.79</c:v>
                </c:pt>
                <c:pt idx="1973">
                  <c:v>1226.6500000000001</c:v>
                </c:pt>
                <c:pt idx="1974">
                  <c:v>1225.6600000000001</c:v>
                </c:pt>
                <c:pt idx="1975">
                  <c:v>1224.6699999999998</c:v>
                </c:pt>
                <c:pt idx="1976">
                  <c:v>1223.6499999999999</c:v>
                </c:pt>
                <c:pt idx="1977">
                  <c:v>1222.6699999999998</c:v>
                </c:pt>
                <c:pt idx="1978">
                  <c:v>1221.69</c:v>
                </c:pt>
                <c:pt idx="1979">
                  <c:v>1220.6600000000001</c:v>
                </c:pt>
                <c:pt idx="1980">
                  <c:v>1219.6299999999999</c:v>
                </c:pt>
                <c:pt idx="1981">
                  <c:v>1218.6500000000001</c:v>
                </c:pt>
                <c:pt idx="1982">
                  <c:v>1217.68</c:v>
                </c:pt>
                <c:pt idx="1983">
                  <c:v>1215.8400000000001</c:v>
                </c:pt>
                <c:pt idx="1984">
                  <c:v>1214.0200000000002</c:v>
                </c:pt>
                <c:pt idx="1985">
                  <c:v>1213.04</c:v>
                </c:pt>
                <c:pt idx="1986">
                  <c:v>1212.04</c:v>
                </c:pt>
                <c:pt idx="1987">
                  <c:v>1211.08</c:v>
                </c:pt>
                <c:pt idx="1988">
                  <c:v>1210.03</c:v>
                </c:pt>
                <c:pt idx="1989">
                  <c:v>1208.99</c:v>
                </c:pt>
                <c:pt idx="1990">
                  <c:v>1208.06</c:v>
                </c:pt>
                <c:pt idx="1991">
                  <c:v>1207.03</c:v>
                </c:pt>
                <c:pt idx="1992">
                  <c:v>1205.98</c:v>
                </c:pt>
                <c:pt idx="1993">
                  <c:v>1205.1199999999999</c:v>
                </c:pt>
                <c:pt idx="1994">
                  <c:v>1203.97</c:v>
                </c:pt>
                <c:pt idx="1995">
                  <c:v>1203.19</c:v>
                </c:pt>
                <c:pt idx="1996">
                  <c:v>1202.08</c:v>
                </c:pt>
                <c:pt idx="1997">
                  <c:v>1201.1099999999999</c:v>
                </c:pt>
                <c:pt idx="1998">
                  <c:v>1200.06</c:v>
                </c:pt>
                <c:pt idx="1999">
                  <c:v>1199.0700000000002</c:v>
                </c:pt>
                <c:pt idx="2000">
                  <c:v>1198.05</c:v>
                </c:pt>
                <c:pt idx="2001">
                  <c:v>1197.1000000000001</c:v>
                </c:pt>
                <c:pt idx="2002">
                  <c:v>1196.08</c:v>
                </c:pt>
                <c:pt idx="2003">
                  <c:v>1195.0700000000002</c:v>
                </c:pt>
                <c:pt idx="2004">
                  <c:v>1194.03</c:v>
                </c:pt>
                <c:pt idx="2005">
                  <c:v>1193</c:v>
                </c:pt>
                <c:pt idx="2006">
                  <c:v>1192.01</c:v>
                </c:pt>
                <c:pt idx="2007">
                  <c:v>1191.01</c:v>
                </c:pt>
                <c:pt idx="2008">
                  <c:v>1190.1099999999999</c:v>
                </c:pt>
                <c:pt idx="2009">
                  <c:v>1188.94</c:v>
                </c:pt>
                <c:pt idx="2010">
                  <c:v>1188.06</c:v>
                </c:pt>
                <c:pt idx="2011">
                  <c:v>1187.1000000000001</c:v>
                </c:pt>
                <c:pt idx="2012">
                  <c:v>1186.05</c:v>
                </c:pt>
                <c:pt idx="2013">
                  <c:v>1185.0700000000002</c:v>
                </c:pt>
                <c:pt idx="2014">
                  <c:v>1184.06</c:v>
                </c:pt>
                <c:pt idx="2015">
                  <c:v>1183.06</c:v>
                </c:pt>
                <c:pt idx="2016">
                  <c:v>1182.1200000000001</c:v>
                </c:pt>
                <c:pt idx="2017">
                  <c:v>1180.96</c:v>
                </c:pt>
                <c:pt idx="2018">
                  <c:v>1180.05</c:v>
                </c:pt>
                <c:pt idx="2019">
                  <c:v>1178.96</c:v>
                </c:pt>
                <c:pt idx="2020">
                  <c:v>1178.1699999999998</c:v>
                </c:pt>
                <c:pt idx="2021">
                  <c:v>1176.96</c:v>
                </c:pt>
                <c:pt idx="2022">
                  <c:v>1176.02</c:v>
                </c:pt>
                <c:pt idx="2023">
                  <c:v>1174.94</c:v>
                </c:pt>
                <c:pt idx="2024">
                  <c:v>1174.02</c:v>
                </c:pt>
                <c:pt idx="2025">
                  <c:v>1172.8</c:v>
                </c:pt>
                <c:pt idx="2026">
                  <c:v>1172.0999999999999</c:v>
                </c:pt>
                <c:pt idx="2027">
                  <c:v>1170.93</c:v>
                </c:pt>
                <c:pt idx="2028">
                  <c:v>1170.01</c:v>
                </c:pt>
                <c:pt idx="2029">
                  <c:v>1168.93</c:v>
                </c:pt>
                <c:pt idx="2030">
                  <c:v>1167.97</c:v>
                </c:pt>
                <c:pt idx="2031">
                  <c:v>1167.06</c:v>
                </c:pt>
                <c:pt idx="2032">
                  <c:v>1166.1699999999998</c:v>
                </c:pt>
                <c:pt idx="2033">
                  <c:v>1165.05</c:v>
                </c:pt>
                <c:pt idx="2034">
                  <c:v>1164.01</c:v>
                </c:pt>
                <c:pt idx="2035">
                  <c:v>1162.99</c:v>
                </c:pt>
                <c:pt idx="2036">
                  <c:v>1162.04</c:v>
                </c:pt>
                <c:pt idx="2037">
                  <c:v>1161.0999999999999</c:v>
                </c:pt>
                <c:pt idx="2038">
                  <c:v>1160</c:v>
                </c:pt>
                <c:pt idx="2039">
                  <c:v>1159.1199999999999</c:v>
                </c:pt>
                <c:pt idx="2040">
                  <c:v>1158.05</c:v>
                </c:pt>
                <c:pt idx="2041">
                  <c:v>1157.07</c:v>
                </c:pt>
                <c:pt idx="2042">
                  <c:v>1156.02</c:v>
                </c:pt>
                <c:pt idx="2043">
                  <c:v>1155.07</c:v>
                </c:pt>
                <c:pt idx="2044">
                  <c:v>1154.04</c:v>
                </c:pt>
                <c:pt idx="2045">
                  <c:v>1152.99</c:v>
                </c:pt>
                <c:pt idx="2046">
                  <c:v>1152.01</c:v>
                </c:pt>
                <c:pt idx="2047">
                  <c:v>1151.05</c:v>
                </c:pt>
                <c:pt idx="2048">
                  <c:v>1150</c:v>
                </c:pt>
                <c:pt idx="2049">
                  <c:v>1149.1299999999999</c:v>
                </c:pt>
                <c:pt idx="2050">
                  <c:v>1148.08</c:v>
                </c:pt>
                <c:pt idx="2051">
                  <c:v>1146.99</c:v>
                </c:pt>
                <c:pt idx="2052">
                  <c:v>1145.98</c:v>
                </c:pt>
                <c:pt idx="2053">
                  <c:v>1144.98</c:v>
                </c:pt>
                <c:pt idx="2054">
                  <c:v>1144.07</c:v>
                </c:pt>
                <c:pt idx="2055">
                  <c:v>1143.03</c:v>
                </c:pt>
                <c:pt idx="2056">
                  <c:v>1142.0900000000001</c:v>
                </c:pt>
                <c:pt idx="2057">
                  <c:v>1140.96</c:v>
                </c:pt>
                <c:pt idx="2058">
                  <c:v>1140.07</c:v>
                </c:pt>
                <c:pt idx="2059">
                  <c:v>1139.07</c:v>
                </c:pt>
                <c:pt idx="2060">
                  <c:v>1138.05</c:v>
                </c:pt>
                <c:pt idx="2061">
                  <c:v>1137</c:v>
                </c:pt>
                <c:pt idx="2062">
                  <c:v>1136.04</c:v>
                </c:pt>
                <c:pt idx="2063">
                  <c:v>1134.96</c:v>
                </c:pt>
                <c:pt idx="2064">
                  <c:v>1134.04</c:v>
                </c:pt>
                <c:pt idx="2065">
                  <c:v>1133.04</c:v>
                </c:pt>
                <c:pt idx="2066">
                  <c:v>1132.04</c:v>
                </c:pt>
                <c:pt idx="2067">
                  <c:v>1131.0899999999999</c:v>
                </c:pt>
                <c:pt idx="2068">
                  <c:v>1130.04</c:v>
                </c:pt>
                <c:pt idx="2069">
                  <c:v>1129</c:v>
                </c:pt>
                <c:pt idx="2070">
                  <c:v>1128.07</c:v>
                </c:pt>
                <c:pt idx="2071">
                  <c:v>1127.07</c:v>
                </c:pt>
                <c:pt idx="2072">
                  <c:v>1126.01</c:v>
                </c:pt>
                <c:pt idx="2073">
                  <c:v>1125.04</c:v>
                </c:pt>
                <c:pt idx="2074">
                  <c:v>1124.04</c:v>
                </c:pt>
                <c:pt idx="2075">
                  <c:v>1123.06</c:v>
                </c:pt>
                <c:pt idx="2076">
                  <c:v>1121.95</c:v>
                </c:pt>
                <c:pt idx="2077">
                  <c:v>1121.07</c:v>
                </c:pt>
                <c:pt idx="2078">
                  <c:v>1120.03</c:v>
                </c:pt>
                <c:pt idx="2079">
                  <c:v>1119.0899999999999</c:v>
                </c:pt>
                <c:pt idx="2080">
                  <c:v>1118.04</c:v>
                </c:pt>
                <c:pt idx="2081">
                  <c:v>1116.99</c:v>
                </c:pt>
                <c:pt idx="2082">
                  <c:v>1116.05</c:v>
                </c:pt>
                <c:pt idx="2083">
                  <c:v>1115.0899999999999</c:v>
                </c:pt>
                <c:pt idx="2084">
                  <c:v>1114.02</c:v>
                </c:pt>
                <c:pt idx="2085">
                  <c:v>1112.96</c:v>
                </c:pt>
                <c:pt idx="2086">
                  <c:v>1112.06</c:v>
                </c:pt>
                <c:pt idx="2087">
                  <c:v>1110.9199999999998</c:v>
                </c:pt>
                <c:pt idx="2088">
                  <c:v>1110.05</c:v>
                </c:pt>
                <c:pt idx="2089">
                  <c:v>1109.0899999999999</c:v>
                </c:pt>
                <c:pt idx="2090">
                  <c:v>1107.98</c:v>
                </c:pt>
                <c:pt idx="2091">
                  <c:v>1107.01</c:v>
                </c:pt>
                <c:pt idx="2092">
                  <c:v>1106.1199999999999</c:v>
                </c:pt>
                <c:pt idx="2093">
                  <c:v>1105.06</c:v>
                </c:pt>
                <c:pt idx="2094">
                  <c:v>1104.08</c:v>
                </c:pt>
                <c:pt idx="2095">
                  <c:v>1103.1200000000001</c:v>
                </c:pt>
                <c:pt idx="2096">
                  <c:v>1102.1199999999999</c:v>
                </c:pt>
                <c:pt idx="2097">
                  <c:v>1101.01</c:v>
                </c:pt>
                <c:pt idx="2098">
                  <c:v>1100</c:v>
                </c:pt>
                <c:pt idx="2099">
                  <c:v>1099.01</c:v>
                </c:pt>
                <c:pt idx="2100">
                  <c:v>1097.9699999999998</c:v>
                </c:pt>
                <c:pt idx="2101">
                  <c:v>1097.0800000000002</c:v>
                </c:pt>
                <c:pt idx="2102">
                  <c:v>1096.02</c:v>
                </c:pt>
                <c:pt idx="2103">
                  <c:v>1095.01</c:v>
                </c:pt>
                <c:pt idx="2104">
                  <c:v>1093.9099999999999</c:v>
                </c:pt>
                <c:pt idx="2105">
                  <c:v>1093.0899999999999</c:v>
                </c:pt>
                <c:pt idx="2106">
                  <c:v>1092.01</c:v>
                </c:pt>
                <c:pt idx="2107">
                  <c:v>1090.97</c:v>
                </c:pt>
                <c:pt idx="2108">
                  <c:v>1090.03</c:v>
                </c:pt>
                <c:pt idx="2109">
                  <c:v>1089.06</c:v>
                </c:pt>
                <c:pt idx="2110">
                  <c:v>1088</c:v>
                </c:pt>
                <c:pt idx="2111">
                  <c:v>1087</c:v>
                </c:pt>
                <c:pt idx="2112">
                  <c:v>1085.97</c:v>
                </c:pt>
                <c:pt idx="2113">
                  <c:v>1085.0800000000002</c:v>
                </c:pt>
                <c:pt idx="2114">
                  <c:v>1084</c:v>
                </c:pt>
                <c:pt idx="2115">
                  <c:v>1083.0900000000001</c:v>
                </c:pt>
                <c:pt idx="2116">
                  <c:v>1082.06</c:v>
                </c:pt>
                <c:pt idx="2117">
                  <c:v>1081.01</c:v>
                </c:pt>
                <c:pt idx="2118">
                  <c:v>1080.08</c:v>
                </c:pt>
                <c:pt idx="2119">
                  <c:v>1079.03</c:v>
                </c:pt>
                <c:pt idx="2120">
                  <c:v>1078.0400000000002</c:v>
                </c:pt>
                <c:pt idx="2121">
                  <c:v>1076.94</c:v>
                </c:pt>
                <c:pt idx="2122">
                  <c:v>1076.1099999999999</c:v>
                </c:pt>
                <c:pt idx="2123">
                  <c:v>1074.94</c:v>
                </c:pt>
                <c:pt idx="2124">
                  <c:v>1074.0700000000002</c:v>
                </c:pt>
                <c:pt idx="2125">
                  <c:v>1073.04</c:v>
                </c:pt>
                <c:pt idx="2126">
                  <c:v>1072.1300000000001</c:v>
                </c:pt>
                <c:pt idx="2127">
                  <c:v>1070.9299999999998</c:v>
                </c:pt>
                <c:pt idx="2128">
                  <c:v>1070.0899999999999</c:v>
                </c:pt>
                <c:pt idx="2129">
                  <c:v>1069.06</c:v>
                </c:pt>
                <c:pt idx="2130">
                  <c:v>1068.06</c:v>
                </c:pt>
                <c:pt idx="2131">
                  <c:v>1067.08</c:v>
                </c:pt>
                <c:pt idx="2132">
                  <c:v>1066</c:v>
                </c:pt>
                <c:pt idx="2133">
                  <c:v>1064.92</c:v>
                </c:pt>
                <c:pt idx="2134">
                  <c:v>1064.02</c:v>
                </c:pt>
                <c:pt idx="2135">
                  <c:v>1062.94</c:v>
                </c:pt>
                <c:pt idx="2136">
                  <c:v>1062.05</c:v>
                </c:pt>
                <c:pt idx="2137">
                  <c:v>1061</c:v>
                </c:pt>
                <c:pt idx="2138">
                  <c:v>1060.02</c:v>
                </c:pt>
                <c:pt idx="2139">
                  <c:v>1059.05</c:v>
                </c:pt>
                <c:pt idx="2140">
                  <c:v>1058.05</c:v>
                </c:pt>
                <c:pt idx="2141">
                  <c:v>1057.0600000000002</c:v>
                </c:pt>
                <c:pt idx="2142">
                  <c:v>1055.95</c:v>
                </c:pt>
                <c:pt idx="2143">
                  <c:v>1055.01</c:v>
                </c:pt>
                <c:pt idx="2144">
                  <c:v>1053.98</c:v>
                </c:pt>
                <c:pt idx="2145">
                  <c:v>1053.02</c:v>
                </c:pt>
                <c:pt idx="2146">
                  <c:v>1051.92</c:v>
                </c:pt>
                <c:pt idx="2147">
                  <c:v>1051.04</c:v>
                </c:pt>
                <c:pt idx="2148">
                  <c:v>1049.99</c:v>
                </c:pt>
                <c:pt idx="2149">
                  <c:v>1049.05</c:v>
                </c:pt>
                <c:pt idx="2150">
                  <c:v>1048.03</c:v>
                </c:pt>
                <c:pt idx="2151">
                  <c:v>1047.05</c:v>
                </c:pt>
                <c:pt idx="2152">
                  <c:v>1046.05</c:v>
                </c:pt>
                <c:pt idx="2153">
                  <c:v>1045.0600000000002</c:v>
                </c:pt>
                <c:pt idx="2154">
                  <c:v>1043.94</c:v>
                </c:pt>
                <c:pt idx="2155">
                  <c:v>1043.0600000000002</c:v>
                </c:pt>
                <c:pt idx="2156">
                  <c:v>1041.97</c:v>
                </c:pt>
                <c:pt idx="2157">
                  <c:v>1041.01</c:v>
                </c:pt>
                <c:pt idx="2158">
                  <c:v>1039.97</c:v>
                </c:pt>
                <c:pt idx="2159">
                  <c:v>1039.03</c:v>
                </c:pt>
                <c:pt idx="2160">
                  <c:v>1038.05</c:v>
                </c:pt>
                <c:pt idx="2161">
                  <c:v>1036.92</c:v>
                </c:pt>
                <c:pt idx="2162">
                  <c:v>1036.01</c:v>
                </c:pt>
                <c:pt idx="2163">
                  <c:v>1035.0900000000001</c:v>
                </c:pt>
                <c:pt idx="2164">
                  <c:v>1034.02</c:v>
                </c:pt>
                <c:pt idx="2165">
                  <c:v>1033.08</c:v>
                </c:pt>
                <c:pt idx="2166">
                  <c:v>1032.05</c:v>
                </c:pt>
                <c:pt idx="2167">
                  <c:v>1030.99</c:v>
                </c:pt>
                <c:pt idx="2168">
                  <c:v>1030.1100000000001</c:v>
                </c:pt>
                <c:pt idx="2169">
                  <c:v>1028.96</c:v>
                </c:pt>
                <c:pt idx="2170">
                  <c:v>1028.0899999999999</c:v>
                </c:pt>
                <c:pt idx="2171">
                  <c:v>1026.98</c:v>
                </c:pt>
                <c:pt idx="2172">
                  <c:v>1026.05</c:v>
                </c:pt>
                <c:pt idx="2173">
                  <c:v>1025</c:v>
                </c:pt>
                <c:pt idx="2174">
                  <c:v>1023.9799999999999</c:v>
                </c:pt>
                <c:pt idx="2175">
                  <c:v>1022.9999999999999</c:v>
                </c:pt>
                <c:pt idx="2176">
                  <c:v>1022.02</c:v>
                </c:pt>
                <c:pt idx="2177">
                  <c:v>1020.95</c:v>
                </c:pt>
                <c:pt idx="2178">
                  <c:v>1019.99</c:v>
                </c:pt>
                <c:pt idx="2179">
                  <c:v>1018.9299999999998</c:v>
                </c:pt>
                <c:pt idx="2180">
                  <c:v>1017.93</c:v>
                </c:pt>
                <c:pt idx="2181">
                  <c:v>1016.9699999999999</c:v>
                </c:pt>
                <c:pt idx="2182">
                  <c:v>1015.87</c:v>
                </c:pt>
                <c:pt idx="2183">
                  <c:v>1014.96</c:v>
                </c:pt>
                <c:pt idx="2184">
                  <c:v>1013.9100000000001</c:v>
                </c:pt>
                <c:pt idx="2185">
                  <c:v>1012.9300000000001</c:v>
                </c:pt>
                <c:pt idx="2186">
                  <c:v>1011.97</c:v>
                </c:pt>
                <c:pt idx="2187">
                  <c:v>1010.95</c:v>
                </c:pt>
                <c:pt idx="2188">
                  <c:v>1010.0100000000001</c:v>
                </c:pt>
                <c:pt idx="2189">
                  <c:v>1008.8999999999999</c:v>
                </c:pt>
                <c:pt idx="2190">
                  <c:v>1008</c:v>
                </c:pt>
                <c:pt idx="2191">
                  <c:v>1006.9300000000001</c:v>
                </c:pt>
                <c:pt idx="2192">
                  <c:v>1005.97</c:v>
                </c:pt>
                <c:pt idx="2193">
                  <c:v>1005.02</c:v>
                </c:pt>
                <c:pt idx="2194">
                  <c:v>1003.89</c:v>
                </c:pt>
                <c:pt idx="2195">
                  <c:v>1003.02</c:v>
                </c:pt>
                <c:pt idx="2196">
                  <c:v>1001.9800000000001</c:v>
                </c:pt>
                <c:pt idx="2197">
                  <c:v>1000.8600000000001</c:v>
                </c:pt>
                <c:pt idx="2198">
                  <c:v>1000</c:v>
                </c:pt>
                <c:pt idx="2199">
                  <c:v>998.94200000000001</c:v>
                </c:pt>
                <c:pt idx="2200">
                  <c:v>998.02500000000009</c:v>
                </c:pt>
                <c:pt idx="2201">
                  <c:v>996.89599999999996</c:v>
                </c:pt>
                <c:pt idx="2202">
                  <c:v>996.03899999999999</c:v>
                </c:pt>
                <c:pt idx="2203">
                  <c:v>994.93399999999997</c:v>
                </c:pt>
                <c:pt idx="2204">
                  <c:v>993.94800000000009</c:v>
                </c:pt>
                <c:pt idx="2205">
                  <c:v>992.98299999999995</c:v>
                </c:pt>
                <c:pt idx="2206">
                  <c:v>991.94200000000001</c:v>
                </c:pt>
                <c:pt idx="2207">
                  <c:v>990.92100000000005</c:v>
                </c:pt>
                <c:pt idx="2208">
                  <c:v>989.91600000000005</c:v>
                </c:pt>
                <c:pt idx="2209">
                  <c:v>989.07900000000006</c:v>
                </c:pt>
                <c:pt idx="2210">
                  <c:v>987.93399999999997</c:v>
                </c:pt>
                <c:pt idx="2211">
                  <c:v>987.03800000000001</c:v>
                </c:pt>
                <c:pt idx="2212">
                  <c:v>985.947</c:v>
                </c:pt>
                <c:pt idx="2213">
                  <c:v>984.9369999999999</c:v>
                </c:pt>
                <c:pt idx="2214">
                  <c:v>983.947</c:v>
                </c:pt>
                <c:pt idx="2215">
                  <c:v>982.95900000000006</c:v>
                </c:pt>
                <c:pt idx="2216">
                  <c:v>981.87100000000009</c:v>
                </c:pt>
                <c:pt idx="2217">
                  <c:v>980.94800000000009</c:v>
                </c:pt>
                <c:pt idx="2218">
                  <c:v>979.92500000000007</c:v>
                </c:pt>
                <c:pt idx="2219">
                  <c:v>978.97400000000005</c:v>
                </c:pt>
                <c:pt idx="2220">
                  <c:v>977.98199999999997</c:v>
                </c:pt>
                <c:pt idx="2221">
                  <c:v>976.95500000000004</c:v>
                </c:pt>
                <c:pt idx="2222">
                  <c:v>975.904</c:v>
                </c:pt>
                <c:pt idx="2223">
                  <c:v>974.947</c:v>
                </c:pt>
                <c:pt idx="2224">
                  <c:v>973.89099999999996</c:v>
                </c:pt>
                <c:pt idx="2225">
                  <c:v>972.91099999999994</c:v>
                </c:pt>
                <c:pt idx="2226">
                  <c:v>971.94799999999998</c:v>
                </c:pt>
                <c:pt idx="2227">
                  <c:v>970.94400000000007</c:v>
                </c:pt>
                <c:pt idx="2228">
                  <c:v>969.95900000000006</c:v>
                </c:pt>
                <c:pt idx="2229">
                  <c:v>968.947</c:v>
                </c:pt>
                <c:pt idx="2230">
                  <c:v>967.96199999999999</c:v>
                </c:pt>
                <c:pt idx="2231">
                  <c:v>966.92700000000002</c:v>
                </c:pt>
                <c:pt idx="2232">
                  <c:v>965.94999999999993</c:v>
                </c:pt>
                <c:pt idx="2233">
                  <c:v>964.95900000000006</c:v>
                </c:pt>
                <c:pt idx="2234">
                  <c:v>963.91599999999994</c:v>
                </c:pt>
                <c:pt idx="2235">
                  <c:v>962.91599999999994</c:v>
                </c:pt>
                <c:pt idx="2236">
                  <c:v>961.94200000000001</c:v>
                </c:pt>
                <c:pt idx="2237">
                  <c:v>960.92200000000003</c:v>
                </c:pt>
                <c:pt idx="2238">
                  <c:v>959.90899999999999</c:v>
                </c:pt>
                <c:pt idx="2239">
                  <c:v>958.93600000000004</c:v>
                </c:pt>
                <c:pt idx="2240">
                  <c:v>957.96299999999997</c:v>
                </c:pt>
                <c:pt idx="2241">
                  <c:v>956.98399999999992</c:v>
                </c:pt>
                <c:pt idx="2242">
                  <c:v>955.93499999999995</c:v>
                </c:pt>
                <c:pt idx="2243">
                  <c:v>954.96299999999997</c:v>
                </c:pt>
                <c:pt idx="2244">
                  <c:v>953.90200000000004</c:v>
                </c:pt>
                <c:pt idx="2245">
                  <c:v>952.91099999999994</c:v>
                </c:pt>
                <c:pt idx="2246">
                  <c:v>951.92600000000004</c:v>
                </c:pt>
                <c:pt idx="2247">
                  <c:v>950.94200000000001</c:v>
                </c:pt>
                <c:pt idx="2248">
                  <c:v>949.98</c:v>
                </c:pt>
                <c:pt idx="2249">
                  <c:v>948.93099999999993</c:v>
                </c:pt>
                <c:pt idx="2250">
                  <c:v>947.91800000000001</c:v>
                </c:pt>
                <c:pt idx="2251">
                  <c:v>946.99599999999998</c:v>
                </c:pt>
                <c:pt idx="2252">
                  <c:v>945.91099999999994</c:v>
                </c:pt>
                <c:pt idx="2253">
                  <c:v>945.005</c:v>
                </c:pt>
                <c:pt idx="2254">
                  <c:v>943.88499999999999</c:v>
                </c:pt>
                <c:pt idx="2255">
                  <c:v>942.92600000000004</c:v>
                </c:pt>
                <c:pt idx="2256">
                  <c:v>941.99699999999996</c:v>
                </c:pt>
                <c:pt idx="2257">
                  <c:v>940.97</c:v>
                </c:pt>
                <c:pt idx="2258">
                  <c:v>939.93200000000002</c:v>
                </c:pt>
                <c:pt idx="2259">
                  <c:v>938.952</c:v>
                </c:pt>
                <c:pt idx="2260">
                  <c:v>937.952</c:v>
                </c:pt>
                <c:pt idx="2261">
                  <c:v>936.83100000000002</c:v>
                </c:pt>
                <c:pt idx="2262">
                  <c:v>935.91800000000001</c:v>
                </c:pt>
                <c:pt idx="2263">
                  <c:v>934.96999999999991</c:v>
                </c:pt>
                <c:pt idx="2264">
                  <c:v>933.90800000000002</c:v>
                </c:pt>
                <c:pt idx="2265">
                  <c:v>932.91300000000001</c:v>
                </c:pt>
                <c:pt idx="2266">
                  <c:v>932.00700000000006</c:v>
                </c:pt>
                <c:pt idx="2267">
                  <c:v>930.95399999999995</c:v>
                </c:pt>
                <c:pt idx="2268">
                  <c:v>929.928</c:v>
                </c:pt>
                <c:pt idx="2269">
                  <c:v>928.98199999999997</c:v>
                </c:pt>
                <c:pt idx="2270">
                  <c:v>927.875</c:v>
                </c:pt>
                <c:pt idx="2271">
                  <c:v>926.89400000000001</c:v>
                </c:pt>
                <c:pt idx="2272">
                  <c:v>925.9190000000001</c:v>
                </c:pt>
                <c:pt idx="2273">
                  <c:v>924.91800000000001</c:v>
                </c:pt>
                <c:pt idx="2274">
                  <c:v>923.91199999999992</c:v>
                </c:pt>
                <c:pt idx="2275">
                  <c:v>923.02499999999998</c:v>
                </c:pt>
                <c:pt idx="2276">
                  <c:v>922.00099999999998</c:v>
                </c:pt>
                <c:pt idx="2277">
                  <c:v>920.95400000000006</c:v>
                </c:pt>
                <c:pt idx="2278">
                  <c:v>920.01099999999997</c:v>
                </c:pt>
                <c:pt idx="2279">
                  <c:v>918.89</c:v>
                </c:pt>
                <c:pt idx="2280">
                  <c:v>917.93200000000002</c:v>
                </c:pt>
                <c:pt idx="2281">
                  <c:v>916.92899999999997</c:v>
                </c:pt>
                <c:pt idx="2282">
                  <c:v>915.96999999999991</c:v>
                </c:pt>
                <c:pt idx="2283">
                  <c:v>914.89099999999996</c:v>
                </c:pt>
                <c:pt idx="2284">
                  <c:v>913.87099999999998</c:v>
                </c:pt>
                <c:pt idx="2285">
                  <c:v>912.87300000000005</c:v>
                </c:pt>
                <c:pt idx="2286">
                  <c:v>912.03100000000006</c:v>
                </c:pt>
                <c:pt idx="2287">
                  <c:v>910.8889999999999</c:v>
                </c:pt>
                <c:pt idx="2288">
                  <c:v>909.91100000000006</c:v>
                </c:pt>
                <c:pt idx="2289">
                  <c:v>908.91899999999998</c:v>
                </c:pt>
                <c:pt idx="2290">
                  <c:v>907.84799999999996</c:v>
                </c:pt>
                <c:pt idx="2291">
                  <c:v>906.87199999999996</c:v>
                </c:pt>
                <c:pt idx="2292">
                  <c:v>905.86900000000003</c:v>
                </c:pt>
                <c:pt idx="2293">
                  <c:v>904.92</c:v>
                </c:pt>
                <c:pt idx="2294">
                  <c:v>903.89800000000002</c:v>
                </c:pt>
                <c:pt idx="2295">
                  <c:v>902.91100000000006</c:v>
                </c:pt>
                <c:pt idx="2296">
                  <c:v>901.88599999999997</c:v>
                </c:pt>
                <c:pt idx="2297">
                  <c:v>900.98699999999997</c:v>
                </c:pt>
                <c:pt idx="2298">
                  <c:v>899.88</c:v>
                </c:pt>
                <c:pt idx="2299">
                  <c:v>898.95600000000002</c:v>
                </c:pt>
                <c:pt idx="2300">
                  <c:v>897.89200000000005</c:v>
                </c:pt>
                <c:pt idx="2301">
                  <c:v>896.90599999999995</c:v>
                </c:pt>
                <c:pt idx="2302">
                  <c:v>895.88100000000009</c:v>
                </c:pt>
                <c:pt idx="2303">
                  <c:v>894.91</c:v>
                </c:pt>
                <c:pt idx="2304">
                  <c:v>893.89800000000002</c:v>
                </c:pt>
                <c:pt idx="2305">
                  <c:v>892.86500000000001</c:v>
                </c:pt>
                <c:pt idx="2306">
                  <c:v>891.92200000000003</c:v>
                </c:pt>
                <c:pt idx="2307">
                  <c:v>890.89700000000005</c:v>
                </c:pt>
                <c:pt idx="2308">
                  <c:v>889.92600000000004</c:v>
                </c:pt>
                <c:pt idx="2309">
                  <c:v>888.97800000000007</c:v>
                </c:pt>
                <c:pt idx="2310">
                  <c:v>887.93900000000008</c:v>
                </c:pt>
                <c:pt idx="2311">
                  <c:v>886.87800000000004</c:v>
                </c:pt>
                <c:pt idx="2312">
                  <c:v>885.89499999999998</c:v>
                </c:pt>
                <c:pt idx="2313">
                  <c:v>884.91200000000003</c:v>
                </c:pt>
                <c:pt idx="2314">
                  <c:v>884.00900000000001</c:v>
                </c:pt>
                <c:pt idx="2315">
                  <c:v>882.88499999999999</c:v>
                </c:pt>
                <c:pt idx="2316">
                  <c:v>881.97899999999993</c:v>
                </c:pt>
                <c:pt idx="2317">
                  <c:v>880.851</c:v>
                </c:pt>
                <c:pt idx="2318">
                  <c:v>879.91399999999999</c:v>
                </c:pt>
                <c:pt idx="2319">
                  <c:v>878.93600000000004</c:v>
                </c:pt>
                <c:pt idx="2320">
                  <c:v>877.92400000000009</c:v>
                </c:pt>
                <c:pt idx="2321">
                  <c:v>876.86599999999999</c:v>
                </c:pt>
                <c:pt idx="2322">
                  <c:v>875.85699999999997</c:v>
                </c:pt>
                <c:pt idx="2323">
                  <c:v>874.86599999999999</c:v>
                </c:pt>
                <c:pt idx="2324">
                  <c:v>873.97899999999993</c:v>
                </c:pt>
                <c:pt idx="2325">
                  <c:v>872.90300000000002</c:v>
                </c:pt>
                <c:pt idx="2326">
                  <c:v>872.01200000000006</c:v>
                </c:pt>
                <c:pt idx="2327">
                  <c:v>870.88400000000001</c:v>
                </c:pt>
                <c:pt idx="2328">
                  <c:v>869.875</c:v>
                </c:pt>
                <c:pt idx="2329">
                  <c:v>868.822</c:v>
                </c:pt>
                <c:pt idx="2330">
                  <c:v>867.92599999999993</c:v>
                </c:pt>
                <c:pt idx="2331">
                  <c:v>867.00299999999993</c:v>
                </c:pt>
                <c:pt idx="2332">
                  <c:v>865.97400000000005</c:v>
                </c:pt>
                <c:pt idx="2333">
                  <c:v>864.97199999999998</c:v>
                </c:pt>
                <c:pt idx="2334">
                  <c:v>863.89599999999996</c:v>
                </c:pt>
                <c:pt idx="2335">
                  <c:v>862.93600000000004</c:v>
                </c:pt>
                <c:pt idx="2336">
                  <c:v>861.88499999999999</c:v>
                </c:pt>
                <c:pt idx="2337">
                  <c:v>860.99800000000005</c:v>
                </c:pt>
                <c:pt idx="2338">
                  <c:v>859.83500000000004</c:v>
                </c:pt>
                <c:pt idx="2339">
                  <c:v>858.80599999999993</c:v>
                </c:pt>
                <c:pt idx="2340">
                  <c:v>857.90899999999999</c:v>
                </c:pt>
                <c:pt idx="2341">
                  <c:v>856.90800000000002</c:v>
                </c:pt>
                <c:pt idx="2342">
                  <c:v>856.00900000000001</c:v>
                </c:pt>
                <c:pt idx="2343">
                  <c:v>854.93600000000004</c:v>
                </c:pt>
                <c:pt idx="2344">
                  <c:v>853.87800000000004</c:v>
                </c:pt>
                <c:pt idx="2345">
                  <c:v>852.87400000000002</c:v>
                </c:pt>
                <c:pt idx="2346">
                  <c:v>851.93200000000002</c:v>
                </c:pt>
                <c:pt idx="2347">
                  <c:v>850.79099999999994</c:v>
                </c:pt>
                <c:pt idx="2348">
                  <c:v>849.92</c:v>
                </c:pt>
                <c:pt idx="2349">
                  <c:v>848.798</c:v>
                </c:pt>
                <c:pt idx="2350">
                  <c:v>847.90200000000004</c:v>
                </c:pt>
                <c:pt idx="2351">
                  <c:v>846.82999999999993</c:v>
                </c:pt>
                <c:pt idx="2352">
                  <c:v>845.91899999999998</c:v>
                </c:pt>
                <c:pt idx="2353">
                  <c:v>844.93299999999999</c:v>
                </c:pt>
                <c:pt idx="2354">
                  <c:v>843.822</c:v>
                </c:pt>
                <c:pt idx="2355">
                  <c:v>842.86900000000003</c:v>
                </c:pt>
                <c:pt idx="2356">
                  <c:v>841.91099999999994</c:v>
                </c:pt>
                <c:pt idx="2357">
                  <c:v>840.947</c:v>
                </c:pt>
                <c:pt idx="2358">
                  <c:v>839.85500000000002</c:v>
                </c:pt>
                <c:pt idx="2359">
                  <c:v>838.86700000000008</c:v>
                </c:pt>
                <c:pt idx="2360">
                  <c:v>837.947</c:v>
                </c:pt>
                <c:pt idx="2361">
                  <c:v>836.94400000000007</c:v>
                </c:pt>
                <c:pt idx="2362">
                  <c:v>835.92100000000005</c:v>
                </c:pt>
                <c:pt idx="2363">
                  <c:v>834.899</c:v>
                </c:pt>
                <c:pt idx="2364">
                  <c:v>833.899</c:v>
                </c:pt>
                <c:pt idx="2365">
                  <c:v>832.86500000000001</c:v>
                </c:pt>
                <c:pt idx="2366">
                  <c:v>831.90899999999999</c:v>
                </c:pt>
                <c:pt idx="2367">
                  <c:v>830.88900000000001</c:v>
                </c:pt>
                <c:pt idx="2368">
                  <c:v>829.87200000000007</c:v>
                </c:pt>
                <c:pt idx="2369">
                  <c:v>828.88799999999992</c:v>
                </c:pt>
                <c:pt idx="2370">
                  <c:v>827.83600000000001</c:v>
                </c:pt>
                <c:pt idx="2371">
                  <c:v>826.97</c:v>
                </c:pt>
                <c:pt idx="2372">
                  <c:v>825.85199999999998</c:v>
                </c:pt>
                <c:pt idx="2373">
                  <c:v>824.94900000000007</c:v>
                </c:pt>
                <c:pt idx="2374">
                  <c:v>823.83699999999999</c:v>
                </c:pt>
                <c:pt idx="2375">
                  <c:v>822.91599999999994</c:v>
                </c:pt>
                <c:pt idx="2376">
                  <c:v>821.97</c:v>
                </c:pt>
                <c:pt idx="2377">
                  <c:v>820.86300000000006</c:v>
                </c:pt>
                <c:pt idx="2378">
                  <c:v>819.87299999999993</c:v>
                </c:pt>
                <c:pt idx="2379">
                  <c:v>818.8950000000001</c:v>
                </c:pt>
                <c:pt idx="2380">
                  <c:v>817.91300000000001</c:v>
                </c:pt>
                <c:pt idx="2381">
                  <c:v>816.90600000000006</c:v>
                </c:pt>
                <c:pt idx="2382">
                  <c:v>815.90899999999999</c:v>
                </c:pt>
                <c:pt idx="2383">
                  <c:v>814.89699999999993</c:v>
                </c:pt>
                <c:pt idx="2384">
                  <c:v>813.83</c:v>
                </c:pt>
                <c:pt idx="2385">
                  <c:v>812.85900000000004</c:v>
                </c:pt>
                <c:pt idx="2386">
                  <c:v>811.90899999999999</c:v>
                </c:pt>
                <c:pt idx="2387">
                  <c:v>810.80600000000004</c:v>
                </c:pt>
                <c:pt idx="2388">
                  <c:v>809.91300000000001</c:v>
                </c:pt>
                <c:pt idx="2389">
                  <c:v>808.85500000000002</c:v>
                </c:pt>
                <c:pt idx="2390">
                  <c:v>807.96</c:v>
                </c:pt>
                <c:pt idx="2391">
                  <c:v>806.80600000000004</c:v>
                </c:pt>
                <c:pt idx="2392">
                  <c:v>805.87200000000007</c:v>
                </c:pt>
                <c:pt idx="2393">
                  <c:v>804.774</c:v>
                </c:pt>
                <c:pt idx="2394">
                  <c:v>803.803</c:v>
                </c:pt>
                <c:pt idx="2395">
                  <c:v>802.85900000000004</c:v>
                </c:pt>
                <c:pt idx="2396">
                  <c:v>801.89400000000001</c:v>
                </c:pt>
                <c:pt idx="2397">
                  <c:v>800.76199999999994</c:v>
                </c:pt>
                <c:pt idx="2398">
                  <c:v>799.8420000000001</c:v>
                </c:pt>
                <c:pt idx="2399">
                  <c:v>798.84799999999996</c:v>
                </c:pt>
                <c:pt idx="2400">
                  <c:v>797.88</c:v>
                </c:pt>
                <c:pt idx="2401">
                  <c:v>797.05799999999999</c:v>
                </c:pt>
                <c:pt idx="2402">
                  <c:v>795.84299999999996</c:v>
                </c:pt>
                <c:pt idx="2403">
                  <c:v>794.85599999999999</c:v>
                </c:pt>
                <c:pt idx="2404">
                  <c:v>793.82899999999995</c:v>
                </c:pt>
                <c:pt idx="2405">
                  <c:v>792.76899999999989</c:v>
                </c:pt>
                <c:pt idx="2406">
                  <c:v>791.93799999999999</c:v>
                </c:pt>
                <c:pt idx="2407">
                  <c:v>790.87900000000002</c:v>
                </c:pt>
                <c:pt idx="2408">
                  <c:v>789.86299999999994</c:v>
                </c:pt>
                <c:pt idx="2409">
                  <c:v>788.90200000000004</c:v>
                </c:pt>
                <c:pt idx="2410">
                  <c:v>787.88800000000003</c:v>
                </c:pt>
                <c:pt idx="2411">
                  <c:v>786.76800000000003</c:v>
                </c:pt>
                <c:pt idx="2412">
                  <c:v>785.88400000000001</c:v>
                </c:pt>
                <c:pt idx="2413">
                  <c:v>784.89299999999992</c:v>
                </c:pt>
                <c:pt idx="2414">
                  <c:v>783.85899999999992</c:v>
                </c:pt>
                <c:pt idx="2415">
                  <c:v>782.88400000000001</c:v>
                </c:pt>
                <c:pt idx="2416">
                  <c:v>781.84</c:v>
                </c:pt>
                <c:pt idx="2417">
                  <c:v>780.86599999999999</c:v>
                </c:pt>
                <c:pt idx="2418">
                  <c:v>779.78300000000002</c:v>
                </c:pt>
                <c:pt idx="2419">
                  <c:v>778.93799999999999</c:v>
                </c:pt>
                <c:pt idx="2420">
                  <c:v>777.83100000000002</c:v>
                </c:pt>
                <c:pt idx="2421">
                  <c:v>776.92200000000003</c:v>
                </c:pt>
                <c:pt idx="2422">
                  <c:v>775.81399999999996</c:v>
                </c:pt>
                <c:pt idx="2423">
                  <c:v>774.87099999999998</c:v>
                </c:pt>
                <c:pt idx="2424">
                  <c:v>773.83900000000006</c:v>
                </c:pt>
                <c:pt idx="2425">
                  <c:v>772.97500000000002</c:v>
                </c:pt>
                <c:pt idx="2426">
                  <c:v>771.79100000000005</c:v>
                </c:pt>
                <c:pt idx="2427">
                  <c:v>770.86099999999999</c:v>
                </c:pt>
                <c:pt idx="2428">
                  <c:v>769.84900000000005</c:v>
                </c:pt>
                <c:pt idx="2429">
                  <c:v>768.84100000000001</c:v>
                </c:pt>
                <c:pt idx="2430">
                  <c:v>767.85400000000004</c:v>
                </c:pt>
                <c:pt idx="2431">
                  <c:v>766.85899999999992</c:v>
                </c:pt>
                <c:pt idx="2432">
                  <c:v>765.92499999999995</c:v>
                </c:pt>
                <c:pt idx="2433">
                  <c:v>764.85199999999998</c:v>
                </c:pt>
                <c:pt idx="2434">
                  <c:v>763.90100000000007</c:v>
                </c:pt>
                <c:pt idx="2435">
                  <c:v>762.85899999999992</c:v>
                </c:pt>
                <c:pt idx="2436">
                  <c:v>761.84500000000003</c:v>
                </c:pt>
                <c:pt idx="2437">
                  <c:v>760.846</c:v>
                </c:pt>
                <c:pt idx="2438">
                  <c:v>759.88</c:v>
                </c:pt>
                <c:pt idx="2439">
                  <c:v>758.82499999999993</c:v>
                </c:pt>
                <c:pt idx="2440">
                  <c:v>757.88199999999995</c:v>
                </c:pt>
                <c:pt idx="2441">
                  <c:v>756.88</c:v>
                </c:pt>
                <c:pt idx="2442">
                  <c:v>755.90100000000007</c:v>
                </c:pt>
                <c:pt idx="2443">
                  <c:v>754.88699999999994</c:v>
                </c:pt>
                <c:pt idx="2444">
                  <c:v>753.80799999999999</c:v>
                </c:pt>
                <c:pt idx="2445">
                  <c:v>752.91699999999992</c:v>
                </c:pt>
                <c:pt idx="2446">
                  <c:v>751.83500000000004</c:v>
                </c:pt>
                <c:pt idx="2447">
                  <c:v>750.91200000000003</c:v>
                </c:pt>
                <c:pt idx="2448">
                  <c:v>749.82</c:v>
                </c:pt>
                <c:pt idx="2449">
                  <c:v>748.85599999999999</c:v>
                </c:pt>
                <c:pt idx="2450">
                  <c:v>747.851</c:v>
                </c:pt>
                <c:pt idx="2451">
                  <c:v>746.87899999999991</c:v>
                </c:pt>
                <c:pt idx="2452">
                  <c:v>745.88800000000003</c:v>
                </c:pt>
                <c:pt idx="2453">
                  <c:v>744.85400000000004</c:v>
                </c:pt>
                <c:pt idx="2454">
                  <c:v>743.87899999999991</c:v>
                </c:pt>
                <c:pt idx="2455">
                  <c:v>742.952</c:v>
                </c:pt>
                <c:pt idx="2456">
                  <c:v>741.84199999999998</c:v>
                </c:pt>
                <c:pt idx="2457">
                  <c:v>740.81500000000005</c:v>
                </c:pt>
                <c:pt idx="2458">
                  <c:v>739.76299999999992</c:v>
                </c:pt>
                <c:pt idx="2459">
                  <c:v>738.85400000000004</c:v>
                </c:pt>
                <c:pt idx="2460">
                  <c:v>737.82</c:v>
                </c:pt>
                <c:pt idx="2461">
                  <c:v>736.88</c:v>
                </c:pt>
                <c:pt idx="2462">
                  <c:v>735.77700000000004</c:v>
                </c:pt>
                <c:pt idx="2463">
                  <c:v>735.0139999999999</c:v>
                </c:pt>
                <c:pt idx="2464">
                  <c:v>733.78800000000001</c:v>
                </c:pt>
                <c:pt idx="2465">
                  <c:v>732.89099999999996</c:v>
                </c:pt>
                <c:pt idx="2466">
                  <c:v>731.81200000000001</c:v>
                </c:pt>
                <c:pt idx="2467">
                  <c:v>731.01700000000005</c:v>
                </c:pt>
                <c:pt idx="2468">
                  <c:v>729.80700000000002</c:v>
                </c:pt>
                <c:pt idx="2469">
                  <c:v>728.92500000000007</c:v>
                </c:pt>
                <c:pt idx="2470">
                  <c:v>727.81799999999998</c:v>
                </c:pt>
                <c:pt idx="2471">
                  <c:v>726.83900000000006</c:v>
                </c:pt>
                <c:pt idx="2472">
                  <c:v>725.88400000000001</c:v>
                </c:pt>
                <c:pt idx="2473">
                  <c:v>724.7829999999999</c:v>
                </c:pt>
                <c:pt idx="2474">
                  <c:v>723.85900000000004</c:v>
                </c:pt>
                <c:pt idx="2475">
                  <c:v>722.79700000000003</c:v>
                </c:pt>
                <c:pt idx="2476">
                  <c:v>721.77599999999995</c:v>
                </c:pt>
                <c:pt idx="2477">
                  <c:v>720.86599999999999</c:v>
                </c:pt>
                <c:pt idx="2478">
                  <c:v>719.78600000000006</c:v>
                </c:pt>
                <c:pt idx="2479">
                  <c:v>718.77300000000002</c:v>
                </c:pt>
                <c:pt idx="2480">
                  <c:v>717.89300000000003</c:v>
                </c:pt>
                <c:pt idx="2481">
                  <c:v>716.84</c:v>
                </c:pt>
                <c:pt idx="2482">
                  <c:v>715.803</c:v>
                </c:pt>
                <c:pt idx="2483">
                  <c:v>714.79499999999996</c:v>
                </c:pt>
                <c:pt idx="2484">
                  <c:v>713.803</c:v>
                </c:pt>
                <c:pt idx="2485">
                  <c:v>712.89700000000005</c:v>
                </c:pt>
                <c:pt idx="2486">
                  <c:v>711.78300000000002</c:v>
                </c:pt>
                <c:pt idx="2487">
                  <c:v>710.83100000000002</c:v>
                </c:pt>
                <c:pt idx="2488">
                  <c:v>709.73799999999994</c:v>
                </c:pt>
                <c:pt idx="2489">
                  <c:v>708.81700000000001</c:v>
                </c:pt>
                <c:pt idx="2490">
                  <c:v>707.82599999999991</c:v>
                </c:pt>
                <c:pt idx="2491">
                  <c:v>706.75299999999993</c:v>
                </c:pt>
                <c:pt idx="2492">
                  <c:v>705.82599999999991</c:v>
                </c:pt>
                <c:pt idx="2493">
                  <c:v>704.83600000000001</c:v>
                </c:pt>
                <c:pt idx="2494">
                  <c:v>703.86199999999997</c:v>
                </c:pt>
                <c:pt idx="2495">
                  <c:v>702.79700000000003</c:v>
                </c:pt>
                <c:pt idx="2496">
                  <c:v>701.90699999999993</c:v>
                </c:pt>
                <c:pt idx="2497">
                  <c:v>700.827</c:v>
                </c:pt>
                <c:pt idx="2498">
                  <c:v>699.75800000000004</c:v>
                </c:pt>
                <c:pt idx="2499">
                  <c:v>698.92200000000003</c:v>
                </c:pt>
                <c:pt idx="2500">
                  <c:v>697.79899999999998</c:v>
                </c:pt>
                <c:pt idx="2501">
                  <c:v>696.85699999999997</c:v>
                </c:pt>
                <c:pt idx="2502">
                  <c:v>695.75099999999998</c:v>
                </c:pt>
                <c:pt idx="2503">
                  <c:v>694.87299999999993</c:v>
                </c:pt>
                <c:pt idx="2504">
                  <c:v>693.82900000000006</c:v>
                </c:pt>
                <c:pt idx="2505">
                  <c:v>692.87600000000009</c:v>
                </c:pt>
                <c:pt idx="2506">
                  <c:v>691.88099999999997</c:v>
                </c:pt>
                <c:pt idx="2507">
                  <c:v>690.89699999999993</c:v>
                </c:pt>
                <c:pt idx="2508">
                  <c:v>689.82399999999996</c:v>
                </c:pt>
                <c:pt idx="2509">
                  <c:v>688.79</c:v>
                </c:pt>
                <c:pt idx="2510">
                  <c:v>687.83799999999997</c:v>
                </c:pt>
                <c:pt idx="2511">
                  <c:v>686.82500000000005</c:v>
                </c:pt>
                <c:pt idx="2512">
                  <c:v>685.94500000000005</c:v>
                </c:pt>
                <c:pt idx="2513">
                  <c:v>684.79599999999994</c:v>
                </c:pt>
                <c:pt idx="2514">
                  <c:v>683.79700000000003</c:v>
                </c:pt>
                <c:pt idx="2515">
                  <c:v>682.803</c:v>
                </c:pt>
                <c:pt idx="2516">
                  <c:v>681.79199999999992</c:v>
                </c:pt>
                <c:pt idx="2517">
                  <c:v>680.90899999999999</c:v>
                </c:pt>
                <c:pt idx="2518">
                  <c:v>679.79399999999998</c:v>
                </c:pt>
                <c:pt idx="2519">
                  <c:v>678.89200000000005</c:v>
                </c:pt>
                <c:pt idx="2520">
                  <c:v>677.83199999999999</c:v>
                </c:pt>
                <c:pt idx="2521">
                  <c:v>676.81100000000004</c:v>
                </c:pt>
                <c:pt idx="2522">
                  <c:v>675.81700000000001</c:v>
                </c:pt>
                <c:pt idx="2523">
                  <c:v>674.88199999999995</c:v>
                </c:pt>
                <c:pt idx="2524">
                  <c:v>673.82100000000003</c:v>
                </c:pt>
                <c:pt idx="2525">
                  <c:v>672.81400000000008</c:v>
                </c:pt>
                <c:pt idx="2526">
                  <c:v>671.85399999999993</c:v>
                </c:pt>
                <c:pt idx="2527">
                  <c:v>670.75799999999992</c:v>
                </c:pt>
                <c:pt idx="2528">
                  <c:v>669.81500000000005</c:v>
                </c:pt>
                <c:pt idx="2529">
                  <c:v>668.89499999999998</c:v>
                </c:pt>
                <c:pt idx="2530">
                  <c:v>667.84699999999998</c:v>
                </c:pt>
                <c:pt idx="2531">
                  <c:v>666.88099999999997</c:v>
                </c:pt>
                <c:pt idx="2532">
                  <c:v>665.89099999999996</c:v>
                </c:pt>
                <c:pt idx="2533">
                  <c:v>664.90099999999995</c:v>
                </c:pt>
                <c:pt idx="2534">
                  <c:v>663.82100000000003</c:v>
                </c:pt>
                <c:pt idx="2535">
                  <c:v>662.822</c:v>
                </c:pt>
                <c:pt idx="2536">
                  <c:v>661.84100000000001</c:v>
                </c:pt>
                <c:pt idx="2537">
                  <c:v>660.80600000000004</c:v>
                </c:pt>
                <c:pt idx="2538">
                  <c:v>659.8119999999999</c:v>
                </c:pt>
                <c:pt idx="2539">
                  <c:v>658.81599999999992</c:v>
                </c:pt>
                <c:pt idx="2540">
                  <c:v>657.86199999999997</c:v>
                </c:pt>
                <c:pt idx="2541">
                  <c:v>656.80099999999993</c:v>
                </c:pt>
                <c:pt idx="2542">
                  <c:v>655.86</c:v>
                </c:pt>
                <c:pt idx="2543">
                  <c:v>654.69999999999993</c:v>
                </c:pt>
                <c:pt idx="2544">
                  <c:v>653.87399999999991</c:v>
                </c:pt>
                <c:pt idx="2545">
                  <c:v>652.91100000000006</c:v>
                </c:pt>
                <c:pt idx="2546">
                  <c:v>651.88100000000009</c:v>
                </c:pt>
                <c:pt idx="2547">
                  <c:v>650.87300000000005</c:v>
                </c:pt>
                <c:pt idx="2548">
                  <c:v>649.79399999999998</c:v>
                </c:pt>
                <c:pt idx="2549">
                  <c:v>648.86999999999989</c:v>
                </c:pt>
                <c:pt idx="2550">
                  <c:v>647.8660000000001</c:v>
                </c:pt>
                <c:pt idx="2551">
                  <c:v>646.93999999999994</c:v>
                </c:pt>
                <c:pt idx="2552">
                  <c:v>645.87700000000007</c:v>
                </c:pt>
                <c:pt idx="2553">
                  <c:v>644.87599999999998</c:v>
                </c:pt>
                <c:pt idx="2554">
                  <c:v>643.78300000000002</c:v>
                </c:pt>
                <c:pt idx="2555">
                  <c:v>642.84100000000001</c:v>
                </c:pt>
                <c:pt idx="2556">
                  <c:v>641.87</c:v>
                </c:pt>
                <c:pt idx="2557">
                  <c:v>640.85</c:v>
                </c:pt>
                <c:pt idx="2558">
                  <c:v>639.89</c:v>
                </c:pt>
                <c:pt idx="2559">
                  <c:v>638.85699999999997</c:v>
                </c:pt>
                <c:pt idx="2560">
                  <c:v>637.827</c:v>
                </c:pt>
                <c:pt idx="2561">
                  <c:v>636.83900000000006</c:v>
                </c:pt>
                <c:pt idx="2562">
                  <c:v>635.83500000000004</c:v>
                </c:pt>
                <c:pt idx="2563">
                  <c:v>634.923</c:v>
                </c:pt>
                <c:pt idx="2564">
                  <c:v>633.76800000000003</c:v>
                </c:pt>
                <c:pt idx="2565">
                  <c:v>632.91399999999999</c:v>
                </c:pt>
                <c:pt idx="2566">
                  <c:v>631.827</c:v>
                </c:pt>
                <c:pt idx="2567">
                  <c:v>630.85699999999997</c:v>
                </c:pt>
                <c:pt idx="2568">
                  <c:v>629.79899999999998</c:v>
                </c:pt>
                <c:pt idx="2569">
                  <c:v>628.76200000000006</c:v>
                </c:pt>
                <c:pt idx="2570">
                  <c:v>627.89</c:v>
                </c:pt>
                <c:pt idx="2571">
                  <c:v>626.80799999999999</c:v>
                </c:pt>
                <c:pt idx="2572">
                  <c:v>625.86799999999994</c:v>
                </c:pt>
                <c:pt idx="2573">
                  <c:v>624.79200000000003</c:v>
                </c:pt>
                <c:pt idx="2574">
                  <c:v>623.80999999999995</c:v>
                </c:pt>
                <c:pt idx="2575">
                  <c:v>622.89200000000005</c:v>
                </c:pt>
                <c:pt idx="2576">
                  <c:v>621.83100000000002</c:v>
                </c:pt>
                <c:pt idx="2577">
                  <c:v>620.92099999999994</c:v>
                </c:pt>
                <c:pt idx="2578">
                  <c:v>619.78200000000004</c:v>
                </c:pt>
                <c:pt idx="2579">
                  <c:v>618.85199999999998</c:v>
                </c:pt>
                <c:pt idx="2580">
                  <c:v>617.74900000000002</c:v>
                </c:pt>
                <c:pt idx="2581">
                  <c:v>616.82000000000005</c:v>
                </c:pt>
                <c:pt idx="2582">
                  <c:v>615.82000000000005</c:v>
                </c:pt>
                <c:pt idx="2583">
                  <c:v>614.71900000000005</c:v>
                </c:pt>
                <c:pt idx="2584">
                  <c:v>613.78699999999992</c:v>
                </c:pt>
                <c:pt idx="2585">
                  <c:v>612.83699999999999</c:v>
                </c:pt>
                <c:pt idx="2586">
                  <c:v>611.78899999999999</c:v>
                </c:pt>
                <c:pt idx="2587">
                  <c:v>610.84199999999998</c:v>
                </c:pt>
                <c:pt idx="2588">
                  <c:v>609.83199999999999</c:v>
                </c:pt>
                <c:pt idx="2589">
                  <c:v>608.66800000000001</c:v>
                </c:pt>
                <c:pt idx="2590">
                  <c:v>607.72899999999993</c:v>
                </c:pt>
                <c:pt idx="2591">
                  <c:v>606.649</c:v>
                </c:pt>
                <c:pt idx="2592">
                  <c:v>605.77300000000002</c:v>
                </c:pt>
                <c:pt idx="2593">
                  <c:v>604.78600000000006</c:v>
                </c:pt>
                <c:pt idx="2594">
                  <c:v>603.74099999999999</c:v>
                </c:pt>
                <c:pt idx="2595">
                  <c:v>602.79899999999998</c:v>
                </c:pt>
                <c:pt idx="2596">
                  <c:v>601.7829999999999</c:v>
                </c:pt>
                <c:pt idx="2597">
                  <c:v>600.745</c:v>
                </c:pt>
                <c:pt idx="2598">
                  <c:v>599.755</c:v>
                </c:pt>
                <c:pt idx="2599">
                  <c:v>598.76300000000003</c:v>
                </c:pt>
                <c:pt idx="2600">
                  <c:v>597.73400000000004</c:v>
                </c:pt>
                <c:pt idx="2601">
                  <c:v>596.84499999999991</c:v>
                </c:pt>
                <c:pt idx="2602">
                  <c:v>595.76099999999997</c:v>
                </c:pt>
                <c:pt idx="2603">
                  <c:v>594.84499999999991</c:v>
                </c:pt>
                <c:pt idx="2604">
                  <c:v>593.80200000000002</c:v>
                </c:pt>
                <c:pt idx="2605">
                  <c:v>592.67499999999995</c:v>
                </c:pt>
                <c:pt idx="2606">
                  <c:v>591.80100000000004</c:v>
                </c:pt>
                <c:pt idx="2607">
                  <c:v>590.64099999999996</c:v>
                </c:pt>
                <c:pt idx="2608">
                  <c:v>589.80900000000008</c:v>
                </c:pt>
                <c:pt idx="2609">
                  <c:v>588.76599999999996</c:v>
                </c:pt>
                <c:pt idx="2610">
                  <c:v>587.803</c:v>
                </c:pt>
                <c:pt idx="2611">
                  <c:v>586.72</c:v>
                </c:pt>
                <c:pt idx="2612">
                  <c:v>585.67200000000003</c:v>
                </c:pt>
                <c:pt idx="2613">
                  <c:v>584.80600000000004</c:v>
                </c:pt>
                <c:pt idx="2614">
                  <c:v>583.73799999999994</c:v>
                </c:pt>
                <c:pt idx="2615">
                  <c:v>582.71600000000001</c:v>
                </c:pt>
                <c:pt idx="2616">
                  <c:v>581.79099999999994</c:v>
                </c:pt>
                <c:pt idx="2617">
                  <c:v>580.774</c:v>
                </c:pt>
                <c:pt idx="2618">
                  <c:v>579.74699999999996</c:v>
                </c:pt>
                <c:pt idx="2619">
                  <c:v>578.81200000000001</c:v>
                </c:pt>
                <c:pt idx="2620">
                  <c:v>577.89599999999996</c:v>
                </c:pt>
                <c:pt idx="2621">
                  <c:v>576.72400000000005</c:v>
                </c:pt>
                <c:pt idx="2622">
                  <c:v>575.71799999999996</c:v>
                </c:pt>
                <c:pt idx="2623">
                  <c:v>574.80600000000004</c:v>
                </c:pt>
                <c:pt idx="2624">
                  <c:v>573.73900000000003</c:v>
                </c:pt>
                <c:pt idx="2625">
                  <c:v>572.87699999999995</c:v>
                </c:pt>
                <c:pt idx="2626">
                  <c:v>571.72699999999998</c:v>
                </c:pt>
                <c:pt idx="2627">
                  <c:v>570.75600000000009</c:v>
                </c:pt>
                <c:pt idx="2628">
                  <c:v>569.75900000000001</c:v>
                </c:pt>
                <c:pt idx="2629">
                  <c:v>568.80899999999997</c:v>
                </c:pt>
                <c:pt idx="2630">
                  <c:v>567.77200000000005</c:v>
                </c:pt>
                <c:pt idx="2631">
                  <c:v>566.77800000000002</c:v>
                </c:pt>
                <c:pt idx="2632">
                  <c:v>565.71699999999998</c:v>
                </c:pt>
                <c:pt idx="2633">
                  <c:v>564.78</c:v>
                </c:pt>
                <c:pt idx="2634">
                  <c:v>563.69899999999996</c:v>
                </c:pt>
                <c:pt idx="2635">
                  <c:v>562.774</c:v>
                </c:pt>
                <c:pt idx="2636">
                  <c:v>561.77600000000007</c:v>
                </c:pt>
                <c:pt idx="2637">
                  <c:v>560.75200000000007</c:v>
                </c:pt>
                <c:pt idx="2638">
                  <c:v>559.78000000000009</c:v>
                </c:pt>
                <c:pt idx="2639">
                  <c:v>558.73599999999999</c:v>
                </c:pt>
                <c:pt idx="2640">
                  <c:v>557.75099999999998</c:v>
                </c:pt>
                <c:pt idx="2641">
                  <c:v>556.71400000000006</c:v>
                </c:pt>
                <c:pt idx="2642">
                  <c:v>555.822</c:v>
                </c:pt>
                <c:pt idx="2643">
                  <c:v>554.71800000000007</c:v>
                </c:pt>
                <c:pt idx="2644">
                  <c:v>553.67700000000002</c:v>
                </c:pt>
                <c:pt idx="2645">
                  <c:v>552.82500000000005</c:v>
                </c:pt>
                <c:pt idx="2646">
                  <c:v>551.74299999999994</c:v>
                </c:pt>
                <c:pt idx="2647">
                  <c:v>550.78599999999994</c:v>
                </c:pt>
                <c:pt idx="2648">
                  <c:v>549.67899999999997</c:v>
                </c:pt>
                <c:pt idx="2649">
                  <c:v>548.79100000000005</c:v>
                </c:pt>
                <c:pt idx="2650">
                  <c:v>547.68399999999997</c:v>
                </c:pt>
                <c:pt idx="2651">
                  <c:v>546.822</c:v>
                </c:pt>
                <c:pt idx="2652">
                  <c:v>545.74099999999999</c:v>
                </c:pt>
                <c:pt idx="2653">
                  <c:v>544.70899999999995</c:v>
                </c:pt>
                <c:pt idx="2654">
                  <c:v>543.81599999999992</c:v>
                </c:pt>
                <c:pt idx="2655">
                  <c:v>542.74299999999994</c:v>
                </c:pt>
                <c:pt idx="2656">
                  <c:v>541.75200000000007</c:v>
                </c:pt>
                <c:pt idx="2657">
                  <c:v>540.68600000000004</c:v>
                </c:pt>
                <c:pt idx="2658">
                  <c:v>539.66700000000003</c:v>
                </c:pt>
                <c:pt idx="2659">
                  <c:v>538.70399999999995</c:v>
                </c:pt>
                <c:pt idx="2660">
                  <c:v>537.80899999999997</c:v>
                </c:pt>
                <c:pt idx="2661">
                  <c:v>536.60300000000007</c:v>
                </c:pt>
                <c:pt idx="2662">
                  <c:v>535.66399999999999</c:v>
                </c:pt>
                <c:pt idx="2663">
                  <c:v>534.66700000000003</c:v>
                </c:pt>
                <c:pt idx="2664">
                  <c:v>533.66599999999994</c:v>
                </c:pt>
                <c:pt idx="2665">
                  <c:v>532.80799999999999</c:v>
                </c:pt>
                <c:pt idx="2666">
                  <c:v>531.76599999999996</c:v>
                </c:pt>
                <c:pt idx="2667">
                  <c:v>530.779</c:v>
                </c:pt>
                <c:pt idx="2668">
                  <c:v>529.71100000000001</c:v>
                </c:pt>
                <c:pt idx="2669">
                  <c:v>528.71999999999991</c:v>
                </c:pt>
                <c:pt idx="2670">
                  <c:v>527.81900000000007</c:v>
                </c:pt>
                <c:pt idx="2671">
                  <c:v>526.74800000000005</c:v>
                </c:pt>
                <c:pt idx="2672">
                  <c:v>525.726</c:v>
                </c:pt>
                <c:pt idx="2673">
                  <c:v>524.69900000000007</c:v>
                </c:pt>
                <c:pt idx="2674">
                  <c:v>523.82799999999997</c:v>
                </c:pt>
                <c:pt idx="2675">
                  <c:v>522.73400000000004</c:v>
                </c:pt>
                <c:pt idx="2676">
                  <c:v>521.78300000000002</c:v>
                </c:pt>
                <c:pt idx="2677">
                  <c:v>520.72700000000009</c:v>
                </c:pt>
                <c:pt idx="2678">
                  <c:v>519.71600000000001</c:v>
                </c:pt>
                <c:pt idx="2679">
                  <c:v>518.81100000000004</c:v>
                </c:pt>
                <c:pt idx="2680">
                  <c:v>517.65899999999999</c:v>
                </c:pt>
                <c:pt idx="2681">
                  <c:v>516.75800000000004</c:v>
                </c:pt>
                <c:pt idx="2682">
                  <c:v>515.69299999999998</c:v>
                </c:pt>
                <c:pt idx="2683">
                  <c:v>514.80499999999995</c:v>
                </c:pt>
                <c:pt idx="2684">
                  <c:v>513.678</c:v>
                </c:pt>
                <c:pt idx="2685">
                  <c:v>512.75199999999995</c:v>
                </c:pt>
                <c:pt idx="2686">
                  <c:v>511.798</c:v>
                </c:pt>
                <c:pt idx="2687">
                  <c:v>510.71299999999997</c:v>
                </c:pt>
                <c:pt idx="2688">
                  <c:v>509.71800000000002</c:v>
                </c:pt>
                <c:pt idx="2689">
                  <c:v>508.74799999999999</c:v>
                </c:pt>
                <c:pt idx="2690">
                  <c:v>507.69799999999998</c:v>
                </c:pt>
                <c:pt idx="2691">
                  <c:v>506.85400000000004</c:v>
                </c:pt>
                <c:pt idx="2692">
                  <c:v>505.73400000000004</c:v>
                </c:pt>
                <c:pt idx="2693">
                  <c:v>504.738</c:v>
                </c:pt>
                <c:pt idx="2694">
                  <c:v>503.75800000000004</c:v>
                </c:pt>
                <c:pt idx="2695">
                  <c:v>502.78599999999994</c:v>
                </c:pt>
                <c:pt idx="2696">
                  <c:v>501.79300000000006</c:v>
                </c:pt>
                <c:pt idx="2697">
                  <c:v>500.76</c:v>
                </c:pt>
                <c:pt idx="2698">
                  <c:v>499.73899999999998</c:v>
                </c:pt>
                <c:pt idx="2699">
                  <c:v>498.73499999999996</c:v>
                </c:pt>
                <c:pt idx="2700">
                  <c:v>497.74900000000002</c:v>
                </c:pt>
                <c:pt idx="2701">
                  <c:v>496.738</c:v>
                </c:pt>
                <c:pt idx="2702">
                  <c:v>495.80800000000005</c:v>
                </c:pt>
                <c:pt idx="2703">
                  <c:v>494.73599999999999</c:v>
                </c:pt>
                <c:pt idx="2704">
                  <c:v>493.779</c:v>
                </c:pt>
                <c:pt idx="2705">
                  <c:v>492.786</c:v>
                </c:pt>
                <c:pt idx="2706">
                  <c:v>491.81599999999997</c:v>
                </c:pt>
                <c:pt idx="2707">
                  <c:v>490.75200000000001</c:v>
                </c:pt>
                <c:pt idx="2708">
                  <c:v>489.79200000000003</c:v>
                </c:pt>
                <c:pt idx="2709">
                  <c:v>488.75700000000001</c:v>
                </c:pt>
                <c:pt idx="2710">
                  <c:v>487.78199999999998</c:v>
                </c:pt>
                <c:pt idx="2711">
                  <c:v>486.65599999999995</c:v>
                </c:pt>
                <c:pt idx="2712">
                  <c:v>485.84100000000001</c:v>
                </c:pt>
                <c:pt idx="2713">
                  <c:v>484.83799999999997</c:v>
                </c:pt>
                <c:pt idx="2714">
                  <c:v>483.73599999999999</c:v>
                </c:pt>
                <c:pt idx="2715">
                  <c:v>482.65100000000001</c:v>
                </c:pt>
                <c:pt idx="2716">
                  <c:v>481.69200000000001</c:v>
                </c:pt>
                <c:pt idx="2717">
                  <c:v>480.80400000000003</c:v>
                </c:pt>
                <c:pt idx="2718">
                  <c:v>479.91</c:v>
                </c:pt>
                <c:pt idx="2719">
                  <c:v>478.77599999999995</c:v>
                </c:pt>
                <c:pt idx="2720">
                  <c:v>477.661</c:v>
                </c:pt>
                <c:pt idx="2721">
                  <c:v>476.66899999999998</c:v>
                </c:pt>
                <c:pt idx="2722">
                  <c:v>475.69400000000002</c:v>
                </c:pt>
                <c:pt idx="2723">
                  <c:v>474.74399999999997</c:v>
                </c:pt>
                <c:pt idx="2724">
                  <c:v>473.76800000000003</c:v>
                </c:pt>
                <c:pt idx="2725">
                  <c:v>472.83300000000003</c:v>
                </c:pt>
                <c:pt idx="2726">
                  <c:v>471.85599999999999</c:v>
                </c:pt>
                <c:pt idx="2727">
                  <c:v>470.745</c:v>
                </c:pt>
                <c:pt idx="2728">
                  <c:v>469.726</c:v>
                </c:pt>
                <c:pt idx="2729">
                  <c:v>468.64800000000002</c:v>
                </c:pt>
                <c:pt idx="2730">
                  <c:v>467.71699999999998</c:v>
                </c:pt>
                <c:pt idx="2731">
                  <c:v>466.67399999999998</c:v>
                </c:pt>
                <c:pt idx="2732">
                  <c:v>465.79599999999999</c:v>
                </c:pt>
                <c:pt idx="2733">
                  <c:v>464.70600000000002</c:v>
                </c:pt>
                <c:pt idx="2734">
                  <c:v>463.72</c:v>
                </c:pt>
                <c:pt idx="2735">
                  <c:v>462.762</c:v>
                </c:pt>
                <c:pt idx="2736">
                  <c:v>461.74700000000001</c:v>
                </c:pt>
                <c:pt idx="2737">
                  <c:v>460.72200000000004</c:v>
                </c:pt>
                <c:pt idx="2738">
                  <c:v>459.70100000000002</c:v>
                </c:pt>
                <c:pt idx="2739">
                  <c:v>458.78699999999998</c:v>
                </c:pt>
                <c:pt idx="2740">
                  <c:v>457.76</c:v>
                </c:pt>
                <c:pt idx="2741">
                  <c:v>456.75900000000001</c:v>
                </c:pt>
                <c:pt idx="2742">
                  <c:v>455.74700000000001</c:v>
                </c:pt>
                <c:pt idx="2743">
                  <c:v>454.774</c:v>
                </c:pt>
                <c:pt idx="2744">
                  <c:v>453.66800000000001</c:v>
                </c:pt>
                <c:pt idx="2745">
                  <c:v>452.80199999999996</c:v>
                </c:pt>
                <c:pt idx="2746">
                  <c:v>451.71600000000001</c:v>
                </c:pt>
                <c:pt idx="2747">
                  <c:v>450.76100000000002</c:v>
                </c:pt>
                <c:pt idx="2748">
                  <c:v>449.69900000000001</c:v>
                </c:pt>
                <c:pt idx="2749">
                  <c:v>448.70400000000001</c:v>
                </c:pt>
                <c:pt idx="2750">
                  <c:v>447.77499999999998</c:v>
                </c:pt>
                <c:pt idx="2751">
                  <c:v>446.73</c:v>
                </c:pt>
                <c:pt idx="2752">
                  <c:v>445.73500000000001</c:v>
                </c:pt>
                <c:pt idx="2753">
                  <c:v>444.70500000000004</c:v>
                </c:pt>
                <c:pt idx="2754">
                  <c:v>443.72399999999999</c:v>
                </c:pt>
                <c:pt idx="2755">
                  <c:v>442.73099999999999</c:v>
                </c:pt>
                <c:pt idx="2756">
                  <c:v>441.75299999999999</c:v>
                </c:pt>
                <c:pt idx="2757">
                  <c:v>440.74099999999999</c:v>
                </c:pt>
                <c:pt idx="2758">
                  <c:v>439.79599999999999</c:v>
                </c:pt>
                <c:pt idx="2759">
                  <c:v>438.62299999999999</c:v>
                </c:pt>
                <c:pt idx="2760">
                  <c:v>437.71600000000001</c:v>
                </c:pt>
                <c:pt idx="2761">
                  <c:v>436.72399999999999</c:v>
                </c:pt>
                <c:pt idx="2762">
                  <c:v>435.767</c:v>
                </c:pt>
                <c:pt idx="2763">
                  <c:v>434.72499999999997</c:v>
                </c:pt>
                <c:pt idx="2764">
                  <c:v>433.74700000000001</c:v>
                </c:pt>
                <c:pt idx="2765">
                  <c:v>432.66900000000004</c:v>
                </c:pt>
                <c:pt idx="2766">
                  <c:v>431.80400000000003</c:v>
                </c:pt>
                <c:pt idx="2767">
                  <c:v>430.74299999999999</c:v>
                </c:pt>
                <c:pt idx="2768">
                  <c:v>429.65799999999996</c:v>
                </c:pt>
                <c:pt idx="2769">
                  <c:v>428.75200000000001</c:v>
                </c:pt>
                <c:pt idx="2770">
                  <c:v>427.71799999999996</c:v>
                </c:pt>
                <c:pt idx="2771">
                  <c:v>426.72399999999999</c:v>
                </c:pt>
                <c:pt idx="2772">
                  <c:v>425.666</c:v>
                </c:pt>
                <c:pt idx="2773">
                  <c:v>424.79899999999998</c:v>
                </c:pt>
                <c:pt idx="2774">
                  <c:v>423.73399999999998</c:v>
                </c:pt>
                <c:pt idx="2775">
                  <c:v>422.70699999999999</c:v>
                </c:pt>
                <c:pt idx="2776">
                  <c:v>421.75600000000003</c:v>
                </c:pt>
                <c:pt idx="2777">
                  <c:v>420.71199999999999</c:v>
                </c:pt>
                <c:pt idx="2778">
                  <c:v>419.78900000000004</c:v>
                </c:pt>
                <c:pt idx="2779">
                  <c:v>418.62700000000001</c:v>
                </c:pt>
                <c:pt idx="2780">
                  <c:v>417.73599999999999</c:v>
                </c:pt>
                <c:pt idx="2781">
                  <c:v>416.714</c:v>
                </c:pt>
                <c:pt idx="2782">
                  <c:v>415.76</c:v>
                </c:pt>
                <c:pt idx="2783">
                  <c:v>414.642</c:v>
                </c:pt>
                <c:pt idx="2784">
                  <c:v>413.73399999999998</c:v>
                </c:pt>
                <c:pt idx="2785">
                  <c:v>412.8</c:v>
                </c:pt>
                <c:pt idx="2786">
                  <c:v>411.71600000000001</c:v>
                </c:pt>
                <c:pt idx="2787">
                  <c:v>410.57799999999997</c:v>
                </c:pt>
                <c:pt idx="2788">
                  <c:v>409.75700000000001</c:v>
                </c:pt>
                <c:pt idx="2789">
                  <c:v>408.726</c:v>
                </c:pt>
                <c:pt idx="2790">
                  <c:v>407.685</c:v>
                </c:pt>
                <c:pt idx="2791">
                  <c:v>406.77200000000005</c:v>
                </c:pt>
                <c:pt idx="2792">
                  <c:v>405.74900000000002</c:v>
                </c:pt>
                <c:pt idx="2793">
                  <c:v>404.673</c:v>
                </c:pt>
                <c:pt idx="2794">
                  <c:v>403.69200000000001</c:v>
                </c:pt>
                <c:pt idx="2795">
                  <c:v>402.81899999999996</c:v>
                </c:pt>
                <c:pt idx="2796">
                  <c:v>401.78500000000003</c:v>
                </c:pt>
                <c:pt idx="2797">
                  <c:v>400.73900000000003</c:v>
                </c:pt>
                <c:pt idx="2798">
                  <c:v>399.709</c:v>
                </c:pt>
                <c:pt idx="2799">
                  <c:v>398.70699999999999</c:v>
                </c:pt>
                <c:pt idx="2800">
                  <c:v>397.71800000000002</c:v>
                </c:pt>
                <c:pt idx="2801">
                  <c:v>396.69100000000003</c:v>
                </c:pt>
                <c:pt idx="2802">
                  <c:v>395.77000000000004</c:v>
                </c:pt>
                <c:pt idx="2803">
                  <c:v>394.71299999999997</c:v>
                </c:pt>
                <c:pt idx="2804">
                  <c:v>393.75400000000002</c:v>
                </c:pt>
                <c:pt idx="2805">
                  <c:v>392.73200000000003</c:v>
                </c:pt>
                <c:pt idx="2806">
                  <c:v>391.81899999999996</c:v>
                </c:pt>
                <c:pt idx="2807">
                  <c:v>390.678</c:v>
                </c:pt>
                <c:pt idx="2808">
                  <c:v>389.70600000000002</c:v>
                </c:pt>
                <c:pt idx="2809">
                  <c:v>388.697</c:v>
                </c:pt>
                <c:pt idx="2810">
                  <c:v>387.7</c:v>
                </c:pt>
                <c:pt idx="2811">
                  <c:v>386.65300000000002</c:v>
                </c:pt>
                <c:pt idx="2812">
                  <c:v>385.75100000000003</c:v>
                </c:pt>
                <c:pt idx="2813">
                  <c:v>384.76</c:v>
                </c:pt>
                <c:pt idx="2814">
                  <c:v>383.81700000000001</c:v>
                </c:pt>
                <c:pt idx="2815">
                  <c:v>382.71199999999999</c:v>
                </c:pt>
                <c:pt idx="2816">
                  <c:v>381.726</c:v>
                </c:pt>
                <c:pt idx="2817">
                  <c:v>380.76</c:v>
                </c:pt>
                <c:pt idx="2818">
                  <c:v>379.74</c:v>
                </c:pt>
                <c:pt idx="2819">
                  <c:v>378.78899999999999</c:v>
                </c:pt>
                <c:pt idx="2820">
                  <c:v>377.7</c:v>
                </c:pt>
                <c:pt idx="2821">
                  <c:v>376.72099999999995</c:v>
                </c:pt>
                <c:pt idx="2822">
                  <c:v>375.70300000000003</c:v>
                </c:pt>
                <c:pt idx="2823">
                  <c:v>374.73899999999998</c:v>
                </c:pt>
                <c:pt idx="2824">
                  <c:v>373.73899999999998</c:v>
                </c:pt>
                <c:pt idx="2825">
                  <c:v>372.70499999999998</c:v>
                </c:pt>
                <c:pt idx="2826">
                  <c:v>371.79300000000001</c:v>
                </c:pt>
                <c:pt idx="2827">
                  <c:v>370.71600000000001</c:v>
                </c:pt>
                <c:pt idx="2828">
                  <c:v>369.697</c:v>
                </c:pt>
                <c:pt idx="2829">
                  <c:v>368.77800000000002</c:v>
                </c:pt>
                <c:pt idx="2830">
                  <c:v>367.71600000000001</c:v>
                </c:pt>
                <c:pt idx="2831">
                  <c:v>366.77700000000004</c:v>
                </c:pt>
                <c:pt idx="2832">
                  <c:v>365.77199999999999</c:v>
                </c:pt>
                <c:pt idx="2833">
                  <c:v>364.67899999999997</c:v>
                </c:pt>
                <c:pt idx="2834">
                  <c:v>363.71300000000002</c:v>
                </c:pt>
                <c:pt idx="2835">
                  <c:v>362.75900000000001</c:v>
                </c:pt>
                <c:pt idx="2836">
                  <c:v>361.74799999999999</c:v>
                </c:pt>
                <c:pt idx="2837">
                  <c:v>360.62699999999995</c:v>
                </c:pt>
                <c:pt idx="2838">
                  <c:v>359.74600000000004</c:v>
                </c:pt>
                <c:pt idx="2839">
                  <c:v>358.77300000000002</c:v>
                </c:pt>
                <c:pt idx="2840">
                  <c:v>357.74</c:v>
                </c:pt>
                <c:pt idx="2841">
                  <c:v>356.73199999999997</c:v>
                </c:pt>
                <c:pt idx="2842">
                  <c:v>355.738</c:v>
                </c:pt>
                <c:pt idx="2843">
                  <c:v>354.709</c:v>
                </c:pt>
                <c:pt idx="2844">
                  <c:v>353.76299999999998</c:v>
                </c:pt>
                <c:pt idx="2845">
                  <c:v>352.697</c:v>
                </c:pt>
                <c:pt idx="2846">
                  <c:v>351.72700000000003</c:v>
                </c:pt>
                <c:pt idx="2847">
                  <c:v>350.74699999999996</c:v>
                </c:pt>
                <c:pt idx="2848">
                  <c:v>349.709</c:v>
                </c:pt>
                <c:pt idx="2849">
                  <c:v>348.76800000000003</c:v>
                </c:pt>
                <c:pt idx="2850">
                  <c:v>347.80100000000004</c:v>
                </c:pt>
                <c:pt idx="2851">
                  <c:v>346.76400000000001</c:v>
                </c:pt>
                <c:pt idx="2852">
                  <c:v>345.71699999999998</c:v>
                </c:pt>
                <c:pt idx="2853">
                  <c:v>344.61700000000002</c:v>
                </c:pt>
                <c:pt idx="2854">
                  <c:v>343.71000000000004</c:v>
                </c:pt>
                <c:pt idx="2855">
                  <c:v>342.74200000000002</c:v>
                </c:pt>
                <c:pt idx="2856">
                  <c:v>341.733</c:v>
                </c:pt>
                <c:pt idx="2857">
                  <c:v>340.78199999999998</c:v>
                </c:pt>
                <c:pt idx="2858">
                  <c:v>339.73500000000001</c:v>
                </c:pt>
                <c:pt idx="2859">
                  <c:v>338.77199999999999</c:v>
                </c:pt>
                <c:pt idx="2860">
                  <c:v>337.77299999999997</c:v>
                </c:pt>
                <c:pt idx="2861">
                  <c:v>336.815</c:v>
                </c:pt>
                <c:pt idx="2862">
                  <c:v>335.76299999999998</c:v>
                </c:pt>
                <c:pt idx="2863">
                  <c:v>334.74299999999999</c:v>
                </c:pt>
                <c:pt idx="2864">
                  <c:v>333.77600000000001</c:v>
                </c:pt>
                <c:pt idx="2865">
                  <c:v>332.685</c:v>
                </c:pt>
                <c:pt idx="2866">
                  <c:v>331.726</c:v>
                </c:pt>
                <c:pt idx="2867">
                  <c:v>330.79199999999997</c:v>
                </c:pt>
                <c:pt idx="2868">
                  <c:v>329.69399999999996</c:v>
                </c:pt>
                <c:pt idx="2869">
                  <c:v>328.68700000000001</c:v>
                </c:pt>
                <c:pt idx="2870">
                  <c:v>327.726</c:v>
                </c:pt>
                <c:pt idx="2871">
                  <c:v>326.70100000000002</c:v>
                </c:pt>
                <c:pt idx="2872">
                  <c:v>325.67</c:v>
                </c:pt>
                <c:pt idx="2873">
                  <c:v>324.74299999999999</c:v>
                </c:pt>
                <c:pt idx="2874">
                  <c:v>323.68299999999999</c:v>
                </c:pt>
                <c:pt idx="2875">
                  <c:v>322.67099999999999</c:v>
                </c:pt>
                <c:pt idx="2876">
                  <c:v>321.64500000000004</c:v>
                </c:pt>
                <c:pt idx="2877">
                  <c:v>320.64699999999999</c:v>
                </c:pt>
                <c:pt idx="2878">
                  <c:v>319.70600000000002</c:v>
                </c:pt>
                <c:pt idx="2879">
                  <c:v>318.76400000000001</c:v>
                </c:pt>
                <c:pt idx="2880">
                  <c:v>317.69900000000001</c:v>
                </c:pt>
                <c:pt idx="2881">
                  <c:v>316.72099999999995</c:v>
                </c:pt>
                <c:pt idx="2882">
                  <c:v>315.69099999999997</c:v>
                </c:pt>
                <c:pt idx="2883">
                  <c:v>314.68299999999999</c:v>
                </c:pt>
                <c:pt idx="2884">
                  <c:v>313.7</c:v>
                </c:pt>
                <c:pt idx="2885">
                  <c:v>312.74900000000002</c:v>
                </c:pt>
                <c:pt idx="2886">
                  <c:v>311.73599999999999</c:v>
                </c:pt>
                <c:pt idx="2887">
                  <c:v>310.71199999999999</c:v>
                </c:pt>
                <c:pt idx="2888">
                  <c:v>309.68899999999996</c:v>
                </c:pt>
                <c:pt idx="2889">
                  <c:v>308.68899999999996</c:v>
                </c:pt>
                <c:pt idx="2890">
                  <c:v>307.79200000000003</c:v>
                </c:pt>
                <c:pt idx="2891">
                  <c:v>306.70799999999997</c:v>
                </c:pt>
                <c:pt idx="2892">
                  <c:v>305.81700000000001</c:v>
                </c:pt>
                <c:pt idx="2893">
                  <c:v>304.68600000000004</c:v>
                </c:pt>
                <c:pt idx="2894">
                  <c:v>303.77700000000004</c:v>
                </c:pt>
                <c:pt idx="2895">
                  <c:v>302.666</c:v>
                </c:pt>
                <c:pt idx="2896">
                  <c:v>301.72900000000004</c:v>
                </c:pt>
                <c:pt idx="2897">
                  <c:v>300.71899999999999</c:v>
                </c:pt>
                <c:pt idx="2898">
                  <c:v>299.83500000000004</c:v>
                </c:pt>
                <c:pt idx="2899">
                  <c:v>298.71100000000001</c:v>
                </c:pt>
                <c:pt idx="2900">
                  <c:v>297.77600000000001</c:v>
                </c:pt>
                <c:pt idx="2901">
                  <c:v>296.72900000000004</c:v>
                </c:pt>
                <c:pt idx="2902">
                  <c:v>295.65200000000004</c:v>
                </c:pt>
                <c:pt idx="2903">
                  <c:v>294.70699999999999</c:v>
                </c:pt>
                <c:pt idx="2904">
                  <c:v>293.68799999999999</c:v>
                </c:pt>
                <c:pt idx="2905">
                  <c:v>292.69400000000002</c:v>
                </c:pt>
                <c:pt idx="2906">
                  <c:v>291.70099999999996</c:v>
                </c:pt>
                <c:pt idx="2907">
                  <c:v>290.71899999999999</c:v>
                </c:pt>
                <c:pt idx="2908">
                  <c:v>289.66199999999998</c:v>
                </c:pt>
                <c:pt idx="2909">
                  <c:v>288.71300000000002</c:v>
                </c:pt>
                <c:pt idx="2910">
                  <c:v>287.74899999999997</c:v>
                </c:pt>
                <c:pt idx="2911">
                  <c:v>286.70499999999998</c:v>
                </c:pt>
                <c:pt idx="2912">
                  <c:v>285.709</c:v>
                </c:pt>
                <c:pt idx="2913">
                  <c:v>284.73500000000001</c:v>
                </c:pt>
                <c:pt idx="2914">
                  <c:v>283.69299999999998</c:v>
                </c:pt>
                <c:pt idx="2915">
                  <c:v>282.75899999999996</c:v>
                </c:pt>
                <c:pt idx="2916">
                  <c:v>281.71000000000004</c:v>
                </c:pt>
                <c:pt idx="2917">
                  <c:v>280.60400000000004</c:v>
                </c:pt>
                <c:pt idx="2918">
                  <c:v>279.68599999999998</c:v>
                </c:pt>
                <c:pt idx="2919">
                  <c:v>278.779</c:v>
                </c:pt>
                <c:pt idx="2920">
                  <c:v>277.72999999999996</c:v>
                </c:pt>
                <c:pt idx="2921">
                  <c:v>276.73599999999999</c:v>
                </c:pt>
                <c:pt idx="2922">
                  <c:v>275.673</c:v>
                </c:pt>
                <c:pt idx="2923">
                  <c:v>274.67700000000002</c:v>
                </c:pt>
                <c:pt idx="2924">
                  <c:v>273.685</c:v>
                </c:pt>
                <c:pt idx="2925">
                  <c:v>272.79700000000003</c:v>
                </c:pt>
                <c:pt idx="2926">
                  <c:v>271.738</c:v>
                </c:pt>
                <c:pt idx="2927">
                  <c:v>270.74799999999999</c:v>
                </c:pt>
                <c:pt idx="2928">
                  <c:v>269.733</c:v>
                </c:pt>
                <c:pt idx="2929">
                  <c:v>268.73599999999999</c:v>
                </c:pt>
                <c:pt idx="2930">
                  <c:v>267.74599999999998</c:v>
                </c:pt>
                <c:pt idx="2931">
                  <c:v>266.64600000000002</c:v>
                </c:pt>
                <c:pt idx="2932">
                  <c:v>265.69599999999997</c:v>
                </c:pt>
                <c:pt idx="2933">
                  <c:v>264.67</c:v>
                </c:pt>
                <c:pt idx="2934">
                  <c:v>263.62200000000001</c:v>
                </c:pt>
                <c:pt idx="2935">
                  <c:v>262.62</c:v>
                </c:pt>
                <c:pt idx="2936">
                  <c:v>261.80099999999999</c:v>
                </c:pt>
                <c:pt idx="2937">
                  <c:v>260.714</c:v>
                </c:pt>
                <c:pt idx="2938">
                  <c:v>259.68799999999999</c:v>
                </c:pt>
                <c:pt idx="2939">
                  <c:v>258.74200000000002</c:v>
                </c:pt>
                <c:pt idx="2940">
                  <c:v>257.76</c:v>
                </c:pt>
                <c:pt idx="2941">
                  <c:v>256.66099999999994</c:v>
                </c:pt>
                <c:pt idx="2942">
                  <c:v>255.68899999999999</c:v>
                </c:pt>
                <c:pt idx="2943">
                  <c:v>254.66699999999997</c:v>
                </c:pt>
                <c:pt idx="2944">
                  <c:v>253.67499999999998</c:v>
                </c:pt>
                <c:pt idx="2945">
                  <c:v>252.68600000000004</c:v>
                </c:pt>
                <c:pt idx="2946">
                  <c:v>251.74099999999999</c:v>
                </c:pt>
                <c:pt idx="2947">
                  <c:v>250.66300000000001</c:v>
                </c:pt>
                <c:pt idx="2948">
                  <c:v>249.65899999999999</c:v>
                </c:pt>
                <c:pt idx="2949">
                  <c:v>248.631</c:v>
                </c:pt>
                <c:pt idx="2950">
                  <c:v>247.71199999999999</c:v>
                </c:pt>
                <c:pt idx="2951">
                  <c:v>246.66499999999999</c:v>
                </c:pt>
                <c:pt idx="2952">
                  <c:v>245.73099999999999</c:v>
                </c:pt>
                <c:pt idx="2953">
                  <c:v>244.63899999999998</c:v>
                </c:pt>
                <c:pt idx="2954">
                  <c:v>243.72399999999999</c:v>
                </c:pt>
                <c:pt idx="2955">
                  <c:v>242.62700000000001</c:v>
                </c:pt>
                <c:pt idx="2956">
                  <c:v>241.69299999999998</c:v>
                </c:pt>
                <c:pt idx="2957">
                  <c:v>240.762</c:v>
                </c:pt>
                <c:pt idx="2958">
                  <c:v>239.69800000000001</c:v>
                </c:pt>
                <c:pt idx="2959">
                  <c:v>238.684</c:v>
                </c:pt>
                <c:pt idx="2960">
                  <c:v>237.63</c:v>
                </c:pt>
                <c:pt idx="2961">
                  <c:v>236.69499999999999</c:v>
                </c:pt>
                <c:pt idx="2962">
                  <c:v>235.72799999999998</c:v>
                </c:pt>
                <c:pt idx="2963">
                  <c:v>234.733</c:v>
                </c:pt>
                <c:pt idx="2964">
                  <c:v>233.65199999999999</c:v>
                </c:pt>
                <c:pt idx="2965">
                  <c:v>232.67499999999998</c:v>
                </c:pt>
                <c:pt idx="2966">
                  <c:v>231.68100000000001</c:v>
                </c:pt>
                <c:pt idx="2967">
                  <c:v>230.67099999999999</c:v>
                </c:pt>
                <c:pt idx="2968">
                  <c:v>229.68600000000001</c:v>
                </c:pt>
                <c:pt idx="2969">
                  <c:v>228.72400000000002</c:v>
                </c:pt>
                <c:pt idx="2970">
                  <c:v>227.779</c:v>
                </c:pt>
                <c:pt idx="2971">
                  <c:v>226.608</c:v>
                </c:pt>
                <c:pt idx="2972">
                  <c:v>225.68600000000001</c:v>
                </c:pt>
                <c:pt idx="2973">
                  <c:v>224.667</c:v>
                </c:pt>
                <c:pt idx="2974">
                  <c:v>223.72800000000001</c:v>
                </c:pt>
                <c:pt idx="2975">
                  <c:v>222.78100000000001</c:v>
                </c:pt>
                <c:pt idx="2976">
                  <c:v>221.702</c:v>
                </c:pt>
                <c:pt idx="2977">
                  <c:v>220.65100000000001</c:v>
                </c:pt>
                <c:pt idx="2978">
                  <c:v>219.744</c:v>
                </c:pt>
                <c:pt idx="2979">
                  <c:v>218.721</c:v>
                </c:pt>
                <c:pt idx="2980">
                  <c:v>217.72900000000001</c:v>
                </c:pt>
                <c:pt idx="2981">
                  <c:v>216.68799999999999</c:v>
                </c:pt>
                <c:pt idx="2982">
                  <c:v>215.61600000000001</c:v>
                </c:pt>
                <c:pt idx="2983">
                  <c:v>214.73700000000002</c:v>
                </c:pt>
                <c:pt idx="2984">
                  <c:v>213.64099999999999</c:v>
                </c:pt>
                <c:pt idx="2985">
                  <c:v>212.733</c:v>
                </c:pt>
                <c:pt idx="2986">
                  <c:v>211.62900000000002</c:v>
                </c:pt>
                <c:pt idx="2987">
                  <c:v>210.75700000000001</c:v>
                </c:pt>
                <c:pt idx="2988">
                  <c:v>209.655</c:v>
                </c:pt>
                <c:pt idx="2989">
                  <c:v>208.74200000000002</c:v>
                </c:pt>
                <c:pt idx="2990">
                  <c:v>207.70099999999999</c:v>
                </c:pt>
                <c:pt idx="2991">
                  <c:v>206.59299999999999</c:v>
                </c:pt>
                <c:pt idx="2992">
                  <c:v>205.715</c:v>
                </c:pt>
                <c:pt idx="2993">
                  <c:v>204.49100000000001</c:v>
                </c:pt>
                <c:pt idx="2994">
                  <c:v>203.68</c:v>
                </c:pt>
                <c:pt idx="2995">
                  <c:v>202.56700000000001</c:v>
                </c:pt>
                <c:pt idx="2996">
                  <c:v>201.57500000000002</c:v>
                </c:pt>
                <c:pt idx="2997">
                  <c:v>200.58200000000002</c:v>
                </c:pt>
                <c:pt idx="2998">
                  <c:v>199.69799999999998</c:v>
                </c:pt>
                <c:pt idx="2999">
                  <c:v>198.67499999999998</c:v>
                </c:pt>
                <c:pt idx="3000">
                  <c:v>197.62899999999999</c:v>
                </c:pt>
                <c:pt idx="3001">
                  <c:v>196.721</c:v>
                </c:pt>
                <c:pt idx="3002">
                  <c:v>195.648</c:v>
                </c:pt>
                <c:pt idx="3003">
                  <c:v>194.648</c:v>
                </c:pt>
                <c:pt idx="3004">
                  <c:v>193.67000000000002</c:v>
                </c:pt>
                <c:pt idx="3005">
                  <c:v>192.631</c:v>
                </c:pt>
                <c:pt idx="3006">
                  <c:v>191.684</c:v>
                </c:pt>
                <c:pt idx="3007">
                  <c:v>190.59799999999998</c:v>
                </c:pt>
                <c:pt idx="3008">
                  <c:v>189.74199999999999</c:v>
                </c:pt>
                <c:pt idx="3009">
                  <c:v>188.62799999999999</c:v>
                </c:pt>
                <c:pt idx="3010">
                  <c:v>187.62300000000002</c:v>
                </c:pt>
                <c:pt idx="3011">
                  <c:v>186.67600000000002</c:v>
                </c:pt>
                <c:pt idx="3012">
                  <c:v>185.60399999999998</c:v>
                </c:pt>
                <c:pt idx="3013">
                  <c:v>184.65899999999999</c:v>
                </c:pt>
                <c:pt idx="3014">
                  <c:v>183.614</c:v>
                </c:pt>
                <c:pt idx="3015">
                  <c:v>182.65200000000002</c:v>
                </c:pt>
                <c:pt idx="3016">
                  <c:v>181.62100000000001</c:v>
                </c:pt>
                <c:pt idx="3017">
                  <c:v>180.68100000000001</c:v>
                </c:pt>
                <c:pt idx="3018">
                  <c:v>179.56299999999999</c:v>
                </c:pt>
                <c:pt idx="3019">
                  <c:v>178.61500000000001</c:v>
                </c:pt>
                <c:pt idx="3020">
                  <c:v>177.69199999999998</c:v>
                </c:pt>
                <c:pt idx="3021">
                  <c:v>176.578</c:v>
                </c:pt>
                <c:pt idx="3022">
                  <c:v>175.53899999999999</c:v>
                </c:pt>
                <c:pt idx="3023">
                  <c:v>174.60600000000002</c:v>
                </c:pt>
                <c:pt idx="3024">
                  <c:v>173.65199999999999</c:v>
                </c:pt>
                <c:pt idx="3025">
                  <c:v>172.642</c:v>
                </c:pt>
                <c:pt idx="3026">
                  <c:v>171.65199999999999</c:v>
                </c:pt>
                <c:pt idx="3027">
                  <c:v>170.624</c:v>
                </c:pt>
                <c:pt idx="3028">
                  <c:v>169.589</c:v>
                </c:pt>
                <c:pt idx="3029">
                  <c:v>168.60900000000001</c:v>
                </c:pt>
                <c:pt idx="3030">
                  <c:v>167.61699999999999</c:v>
                </c:pt>
                <c:pt idx="3031">
                  <c:v>166.65899999999999</c:v>
                </c:pt>
                <c:pt idx="3032">
                  <c:v>165.63</c:v>
                </c:pt>
                <c:pt idx="3033">
                  <c:v>164.57900000000001</c:v>
                </c:pt>
                <c:pt idx="3034">
                  <c:v>163.6</c:v>
                </c:pt>
                <c:pt idx="3035">
                  <c:v>162.648</c:v>
                </c:pt>
                <c:pt idx="3036">
                  <c:v>161.648</c:v>
                </c:pt>
                <c:pt idx="3037">
                  <c:v>160.63800000000001</c:v>
                </c:pt>
                <c:pt idx="3038">
                  <c:v>159.684</c:v>
                </c:pt>
                <c:pt idx="3039">
                  <c:v>158.65799999999999</c:v>
                </c:pt>
                <c:pt idx="3040">
                  <c:v>157.65</c:v>
                </c:pt>
                <c:pt idx="3041">
                  <c:v>156.61500000000001</c:v>
                </c:pt>
                <c:pt idx="3042">
                  <c:v>155.52099999999999</c:v>
                </c:pt>
                <c:pt idx="3043">
                  <c:v>154.672</c:v>
                </c:pt>
                <c:pt idx="3044">
                  <c:v>153.51899999999998</c:v>
                </c:pt>
                <c:pt idx="3045">
                  <c:v>152.57999999999998</c:v>
                </c:pt>
                <c:pt idx="3046">
                  <c:v>151.56</c:v>
                </c:pt>
                <c:pt idx="3047">
                  <c:v>150.636</c:v>
                </c:pt>
                <c:pt idx="3048">
                  <c:v>149.66399999999999</c:v>
                </c:pt>
                <c:pt idx="3049">
                  <c:v>148.58699999999999</c:v>
                </c:pt>
                <c:pt idx="3050">
                  <c:v>147.69800000000001</c:v>
                </c:pt>
                <c:pt idx="3051">
                  <c:v>146.63399999999999</c:v>
                </c:pt>
                <c:pt idx="3052">
                  <c:v>145.63200000000001</c:v>
                </c:pt>
                <c:pt idx="3053">
                  <c:v>144.625</c:v>
                </c:pt>
                <c:pt idx="3054">
                  <c:v>143.62800000000001</c:v>
                </c:pt>
                <c:pt idx="3055">
                  <c:v>142.608</c:v>
                </c:pt>
                <c:pt idx="3056">
                  <c:v>141.69</c:v>
                </c:pt>
                <c:pt idx="3057">
                  <c:v>140.572</c:v>
                </c:pt>
                <c:pt idx="3058">
                  <c:v>139.661</c:v>
                </c:pt>
                <c:pt idx="3059">
                  <c:v>138.685</c:v>
                </c:pt>
                <c:pt idx="3060">
                  <c:v>137.495</c:v>
                </c:pt>
                <c:pt idx="3061">
                  <c:v>136.636</c:v>
                </c:pt>
                <c:pt idx="3062">
                  <c:v>135.57</c:v>
                </c:pt>
                <c:pt idx="3063">
                  <c:v>134.68099999999998</c:v>
                </c:pt>
                <c:pt idx="3064">
                  <c:v>133.57400000000001</c:v>
                </c:pt>
                <c:pt idx="3065">
                  <c:v>132.59</c:v>
                </c:pt>
                <c:pt idx="3066">
                  <c:v>131.637</c:v>
                </c:pt>
                <c:pt idx="3067">
                  <c:v>130.57499999999999</c:v>
                </c:pt>
                <c:pt idx="3068">
                  <c:v>129.62699999999998</c:v>
                </c:pt>
                <c:pt idx="3069">
                  <c:v>128.54299999999998</c:v>
                </c:pt>
                <c:pt idx="3070">
                  <c:v>127.57599999999999</c:v>
                </c:pt>
                <c:pt idx="3071">
                  <c:v>126.53600000000002</c:v>
                </c:pt>
                <c:pt idx="3072">
                  <c:v>125.53700000000001</c:v>
                </c:pt>
                <c:pt idx="3073">
                  <c:v>124.557</c:v>
                </c:pt>
                <c:pt idx="3074">
                  <c:v>123.691</c:v>
                </c:pt>
                <c:pt idx="3075">
                  <c:v>122.654</c:v>
                </c:pt>
                <c:pt idx="3076">
                  <c:v>121.685</c:v>
                </c:pt>
                <c:pt idx="3077">
                  <c:v>120.60899999999999</c:v>
                </c:pt>
                <c:pt idx="3078">
                  <c:v>119.69399999999999</c:v>
                </c:pt>
                <c:pt idx="3079">
                  <c:v>118.583</c:v>
                </c:pt>
                <c:pt idx="3080">
                  <c:v>117.639</c:v>
                </c:pt>
                <c:pt idx="3081">
                  <c:v>116.66</c:v>
                </c:pt>
                <c:pt idx="3082">
                  <c:v>115.63200000000001</c:v>
                </c:pt>
                <c:pt idx="3083">
                  <c:v>114.61399999999999</c:v>
                </c:pt>
                <c:pt idx="3084">
                  <c:v>113.61200000000001</c:v>
                </c:pt>
                <c:pt idx="3085">
                  <c:v>112.65899999999999</c:v>
                </c:pt>
                <c:pt idx="3086">
                  <c:v>111.61600000000001</c:v>
                </c:pt>
                <c:pt idx="3087">
                  <c:v>110.584</c:v>
                </c:pt>
                <c:pt idx="3088">
                  <c:v>109.63000000000001</c:v>
                </c:pt>
                <c:pt idx="3089">
                  <c:v>108.572</c:v>
                </c:pt>
                <c:pt idx="3090">
                  <c:v>107.681</c:v>
                </c:pt>
                <c:pt idx="3091">
                  <c:v>106.50999999999999</c:v>
                </c:pt>
                <c:pt idx="3092">
                  <c:v>105.595</c:v>
                </c:pt>
                <c:pt idx="3093">
                  <c:v>104.586</c:v>
                </c:pt>
                <c:pt idx="3094">
                  <c:v>103.61099999999999</c:v>
                </c:pt>
                <c:pt idx="3095">
                  <c:v>102.64</c:v>
                </c:pt>
                <c:pt idx="3096">
                  <c:v>101.64</c:v>
                </c:pt>
                <c:pt idx="3097">
                  <c:v>100.57900000000001</c:v>
                </c:pt>
                <c:pt idx="3098">
                  <c:v>99.6691</c:v>
                </c:pt>
                <c:pt idx="3099">
                  <c:v>98.60929999999999</c:v>
                </c:pt>
                <c:pt idx="3100">
                  <c:v>97.648200000000003</c:v>
                </c:pt>
                <c:pt idx="3101">
                  <c:v>96.581000000000003</c:v>
                </c:pt>
                <c:pt idx="3102">
                  <c:v>95.626300000000001</c:v>
                </c:pt>
                <c:pt idx="3103">
                  <c:v>94.610100000000003</c:v>
                </c:pt>
                <c:pt idx="3104">
                  <c:v>93.582099999999997</c:v>
                </c:pt>
                <c:pt idx="3105">
                  <c:v>92.637</c:v>
                </c:pt>
                <c:pt idx="3106">
                  <c:v>91.517799999999994</c:v>
                </c:pt>
                <c:pt idx="3107">
                  <c:v>90.63730000000001</c:v>
                </c:pt>
                <c:pt idx="3108">
                  <c:v>89.565899999999999</c:v>
                </c:pt>
                <c:pt idx="3109">
                  <c:v>88.668399999999991</c:v>
                </c:pt>
                <c:pt idx="3110">
                  <c:v>87.559899999999999</c:v>
                </c:pt>
                <c:pt idx="3111">
                  <c:v>86.658200000000008</c:v>
                </c:pt>
                <c:pt idx="3112">
                  <c:v>85.66640000000001</c:v>
                </c:pt>
                <c:pt idx="3113">
                  <c:v>84.576899999999995</c:v>
                </c:pt>
                <c:pt idx="3114">
                  <c:v>83.537300000000002</c:v>
                </c:pt>
                <c:pt idx="3115">
                  <c:v>82.621799999999993</c:v>
                </c:pt>
                <c:pt idx="3116">
                  <c:v>81.631</c:v>
                </c:pt>
                <c:pt idx="3117">
                  <c:v>80.561700000000002</c:v>
                </c:pt>
                <c:pt idx="3118">
                  <c:v>79.622900000000001</c:v>
                </c:pt>
                <c:pt idx="3119">
                  <c:v>78.548299999999998</c:v>
                </c:pt>
                <c:pt idx="3120">
                  <c:v>77.534199999999998</c:v>
                </c:pt>
                <c:pt idx="3121">
                  <c:v>76.494599999999991</c:v>
                </c:pt>
                <c:pt idx="3122">
                  <c:v>75.628900000000002</c:v>
                </c:pt>
                <c:pt idx="3123">
                  <c:v>74.53949999999999</c:v>
                </c:pt>
                <c:pt idx="3124">
                  <c:v>73.548699999999997</c:v>
                </c:pt>
                <c:pt idx="3125">
                  <c:v>72.542000000000002</c:v>
                </c:pt>
                <c:pt idx="3126">
                  <c:v>71.582999999999998</c:v>
                </c:pt>
                <c:pt idx="3127">
                  <c:v>70.5745</c:v>
                </c:pt>
                <c:pt idx="3128">
                  <c:v>69.5017</c:v>
                </c:pt>
                <c:pt idx="3129">
                  <c:v>68.544800000000009</c:v>
                </c:pt>
                <c:pt idx="3130">
                  <c:v>67.55510000000001</c:v>
                </c:pt>
                <c:pt idx="3131">
                  <c:v>66.604600000000005</c:v>
                </c:pt>
                <c:pt idx="3132">
                  <c:v>65.703999999999994</c:v>
                </c:pt>
                <c:pt idx="3133">
                  <c:v>64.648499999999999</c:v>
                </c:pt>
                <c:pt idx="3134">
                  <c:v>63.643900000000002</c:v>
                </c:pt>
                <c:pt idx="3135">
                  <c:v>62.675400000000003</c:v>
                </c:pt>
                <c:pt idx="3136">
                  <c:v>61.6432</c:v>
                </c:pt>
                <c:pt idx="3137">
                  <c:v>60.584499999999998</c:v>
                </c:pt>
                <c:pt idx="3138">
                  <c:v>59.605400000000003</c:v>
                </c:pt>
                <c:pt idx="3139">
                  <c:v>58.651699999999998</c:v>
                </c:pt>
                <c:pt idx="3140">
                  <c:v>57.633299999999998</c:v>
                </c:pt>
                <c:pt idx="3141">
                  <c:v>56.610700000000001</c:v>
                </c:pt>
                <c:pt idx="3142">
                  <c:v>55.667700000000004</c:v>
                </c:pt>
                <c:pt idx="3143">
                  <c:v>54.5655</c:v>
                </c:pt>
                <c:pt idx="3144">
                  <c:v>53.601199999999999</c:v>
                </c:pt>
                <c:pt idx="3145">
                  <c:v>52.642200000000003</c:v>
                </c:pt>
                <c:pt idx="3146">
                  <c:v>51.627000000000002</c:v>
                </c:pt>
                <c:pt idx="3147">
                  <c:v>50.6203</c:v>
                </c:pt>
                <c:pt idx="3148">
                  <c:v>49.5807</c:v>
                </c:pt>
                <c:pt idx="3149">
                  <c:v>48.499699999999997</c:v>
                </c:pt>
                <c:pt idx="3150">
                  <c:v>47.583199999999998</c:v>
                </c:pt>
                <c:pt idx="3151">
                  <c:v>46.572200000000002</c:v>
                </c:pt>
                <c:pt idx="3152">
                  <c:v>45.500799999999998</c:v>
                </c:pt>
                <c:pt idx="3153">
                  <c:v>44.587500000000006</c:v>
                </c:pt>
                <c:pt idx="3154">
                  <c:v>43.544699999999999</c:v>
                </c:pt>
                <c:pt idx="3155">
                  <c:v>42.606900000000003</c:v>
                </c:pt>
                <c:pt idx="3156">
                  <c:v>41.613999999999997</c:v>
                </c:pt>
                <c:pt idx="3157">
                  <c:v>40.638100000000001</c:v>
                </c:pt>
                <c:pt idx="3158">
                  <c:v>39.604800000000004</c:v>
                </c:pt>
                <c:pt idx="3159">
                  <c:v>38.563100000000006</c:v>
                </c:pt>
                <c:pt idx="3160">
                  <c:v>37.604100000000003</c:v>
                </c:pt>
                <c:pt idx="3161">
                  <c:v>36.601700000000001</c:v>
                </c:pt>
                <c:pt idx="3162">
                  <c:v>35.560600000000001</c:v>
                </c:pt>
                <c:pt idx="3163">
                  <c:v>34.625399999999999</c:v>
                </c:pt>
                <c:pt idx="3164">
                  <c:v>33.558200000000006</c:v>
                </c:pt>
                <c:pt idx="3165">
                  <c:v>32.537700000000001</c:v>
                </c:pt>
                <c:pt idx="3166">
                  <c:v>31.6021</c:v>
                </c:pt>
                <c:pt idx="3167">
                  <c:v>30.554000000000002</c:v>
                </c:pt>
                <c:pt idx="3168">
                  <c:v>29.621499999999997</c:v>
                </c:pt>
                <c:pt idx="3169">
                  <c:v>28.5777</c:v>
                </c:pt>
                <c:pt idx="3170">
                  <c:v>27.620800000000003</c:v>
                </c:pt>
                <c:pt idx="3171">
                  <c:v>26.612000000000002</c:v>
                </c:pt>
                <c:pt idx="3172">
                  <c:v>25.5183</c:v>
                </c:pt>
                <c:pt idx="3173">
                  <c:v>24.633599999999998</c:v>
                </c:pt>
                <c:pt idx="3174">
                  <c:v>23.552599999999998</c:v>
                </c:pt>
                <c:pt idx="3175">
                  <c:v>22.576700000000002</c:v>
                </c:pt>
                <c:pt idx="3176">
                  <c:v>21.571000000000002</c:v>
                </c:pt>
                <c:pt idx="3177">
                  <c:v>20.6174</c:v>
                </c:pt>
                <c:pt idx="3178">
                  <c:v>19.576699999999999</c:v>
                </c:pt>
                <c:pt idx="3179">
                  <c:v>18.588000000000001</c:v>
                </c:pt>
                <c:pt idx="3180">
                  <c:v>17.590900000000001</c:v>
                </c:pt>
                <c:pt idx="3181">
                  <c:v>16.607500000000002</c:v>
                </c:pt>
                <c:pt idx="3182">
                  <c:v>15.5244</c:v>
                </c:pt>
                <c:pt idx="3183">
                  <c:v>14.583499999999999</c:v>
                </c:pt>
                <c:pt idx="3184">
                  <c:v>13.546000000000001</c:v>
                </c:pt>
                <c:pt idx="3185">
                  <c:v>12.6167</c:v>
                </c:pt>
                <c:pt idx="3186">
                  <c:v>11.605799999999999</c:v>
                </c:pt>
                <c:pt idx="3187">
                  <c:v>10.594799999999999</c:v>
                </c:pt>
                <c:pt idx="3188">
                  <c:v>9.6803900000000009</c:v>
                </c:pt>
                <c:pt idx="3189">
                  <c:v>8.5421399999999998</c:v>
                </c:pt>
                <c:pt idx="3190">
                  <c:v>7.6436299999999999</c:v>
                </c:pt>
                <c:pt idx="3191">
                  <c:v>6.5976699999999999</c:v>
                </c:pt>
                <c:pt idx="3192">
                  <c:v>5.60581</c:v>
                </c:pt>
                <c:pt idx="3193">
                  <c:v>4.5768199999999997</c:v>
                </c:pt>
                <c:pt idx="3194">
                  <c:v>3.5488999999999997</c:v>
                </c:pt>
                <c:pt idx="3195">
                  <c:v>2.6111400000000002</c:v>
                </c:pt>
                <c:pt idx="3196">
                  <c:v>1.5906399999999998</c:v>
                </c:pt>
                <c:pt idx="3197">
                  <c:v>0.67103199999999996</c:v>
                </c:pt>
                <c:pt idx="3198">
                  <c:v>5.8825599999999999E-2</c:v>
                </c:pt>
              </c:numCache>
            </c:numRef>
          </c:xVal>
          <c:yVal>
            <c:numRef>
              <c:f>'[Chart in Microsoft Word]scan rate(200)'!$F:$F</c:f>
              <c:numCache>
                <c:formatCode>General</c:formatCode>
                <c:ptCount val="1048576"/>
                <c:pt idx="2">
                  <c:v>-12.6419</c:v>
                </c:pt>
                <c:pt idx="3">
                  <c:v>-9.6340199999999996</c:v>
                </c:pt>
                <c:pt idx="4">
                  <c:v>-6.3817300000000001</c:v>
                </c:pt>
                <c:pt idx="5">
                  <c:v>-4.6824599999999998</c:v>
                </c:pt>
                <c:pt idx="6">
                  <c:v>-3.6506400000000001</c:v>
                </c:pt>
                <c:pt idx="7">
                  <c:v>-2.9617100000000001</c:v>
                </c:pt>
                <c:pt idx="8">
                  <c:v>-2.46299</c:v>
                </c:pt>
                <c:pt idx="9">
                  <c:v>-2.0985</c:v>
                </c:pt>
                <c:pt idx="10">
                  <c:v>-1.8056700000000001</c:v>
                </c:pt>
                <c:pt idx="11">
                  <c:v>-1.57219</c:v>
                </c:pt>
                <c:pt idx="12">
                  <c:v>-1.4234100000000001</c:v>
                </c:pt>
                <c:pt idx="13">
                  <c:v>-0.9562210000000001</c:v>
                </c:pt>
                <c:pt idx="14">
                  <c:v>-0.85063</c:v>
                </c:pt>
                <c:pt idx="15">
                  <c:v>-0.76061000000000001</c:v>
                </c:pt>
                <c:pt idx="16">
                  <c:v>-0.67676100000000006</c:v>
                </c:pt>
                <c:pt idx="17">
                  <c:v>-0.60523000000000005</c:v>
                </c:pt>
                <c:pt idx="18">
                  <c:v>-0.54115499999999994</c:v>
                </c:pt>
                <c:pt idx="19">
                  <c:v>-0.47972799999999999</c:v>
                </c:pt>
                <c:pt idx="20">
                  <c:v>-0.42910599999999999</c:v>
                </c:pt>
                <c:pt idx="21">
                  <c:v>-0.37879500000000005</c:v>
                </c:pt>
                <c:pt idx="22">
                  <c:v>-0.33463799999999999</c:v>
                </c:pt>
                <c:pt idx="23">
                  <c:v>-0.296184</c:v>
                </c:pt>
                <c:pt idx="24">
                  <c:v>-0.255743</c:v>
                </c:pt>
                <c:pt idx="25">
                  <c:v>-0.223968</c:v>
                </c:pt>
                <c:pt idx="26">
                  <c:v>-0.19078199999999998</c:v>
                </c:pt>
                <c:pt idx="27">
                  <c:v>-0.159661</c:v>
                </c:pt>
                <c:pt idx="28">
                  <c:v>-0.134961</c:v>
                </c:pt>
                <c:pt idx="29">
                  <c:v>-0.107346</c:v>
                </c:pt>
                <c:pt idx="30">
                  <c:v>-8.1271499999999997E-2</c:v>
                </c:pt>
                <c:pt idx="31">
                  <c:v>-5.9708900000000002E-2</c:v>
                </c:pt>
                <c:pt idx="32">
                  <c:v>-3.5820900000000003E-2</c:v>
                </c:pt>
                <c:pt idx="33">
                  <c:v>-1.74606E-2</c:v>
                </c:pt>
                <c:pt idx="34">
                  <c:v>2.5703000000000002E-3</c:v>
                </c:pt>
                <c:pt idx="35">
                  <c:v>1.3751600000000001E-2</c:v>
                </c:pt>
                <c:pt idx="36">
                  <c:v>3.7861799999999994E-2</c:v>
                </c:pt>
                <c:pt idx="37">
                  <c:v>5.6471400000000005E-2</c:v>
                </c:pt>
                <c:pt idx="38">
                  <c:v>7.3736699999999988E-2</c:v>
                </c:pt>
                <c:pt idx="39">
                  <c:v>8.5764199999999999E-2</c:v>
                </c:pt>
                <c:pt idx="40">
                  <c:v>0.10246000000000001</c:v>
                </c:pt>
                <c:pt idx="41">
                  <c:v>0.11595900000000001</c:v>
                </c:pt>
                <c:pt idx="42">
                  <c:v>0.12568099999999999</c:v>
                </c:pt>
                <c:pt idx="43">
                  <c:v>0.13908200000000001</c:v>
                </c:pt>
                <c:pt idx="44">
                  <c:v>0.15018500000000001</c:v>
                </c:pt>
                <c:pt idx="45">
                  <c:v>0.16247899999999998</c:v>
                </c:pt>
                <c:pt idx="46">
                  <c:v>0.172676</c:v>
                </c:pt>
                <c:pt idx="47">
                  <c:v>0.18212700000000001</c:v>
                </c:pt>
                <c:pt idx="48">
                  <c:v>0.19423599999999999</c:v>
                </c:pt>
                <c:pt idx="49">
                  <c:v>0.201072</c:v>
                </c:pt>
                <c:pt idx="50">
                  <c:v>0.210119</c:v>
                </c:pt>
                <c:pt idx="51">
                  <c:v>0.22262999999999999</c:v>
                </c:pt>
                <c:pt idx="52">
                  <c:v>0.22753000000000001</c:v>
                </c:pt>
                <c:pt idx="53">
                  <c:v>0.236683</c:v>
                </c:pt>
                <c:pt idx="54">
                  <c:v>0.24543600000000002</c:v>
                </c:pt>
                <c:pt idx="55">
                  <c:v>0.25130399999999997</c:v>
                </c:pt>
                <c:pt idx="56">
                  <c:v>0.26119700000000001</c:v>
                </c:pt>
                <c:pt idx="57">
                  <c:v>0.267544</c:v>
                </c:pt>
                <c:pt idx="58">
                  <c:v>0.272955</c:v>
                </c:pt>
                <c:pt idx="59">
                  <c:v>0.28236600000000001</c:v>
                </c:pt>
                <c:pt idx="60">
                  <c:v>0.285966</c:v>
                </c:pt>
                <c:pt idx="61">
                  <c:v>0.29334199999999999</c:v>
                </c:pt>
                <c:pt idx="62">
                  <c:v>0.29988500000000001</c:v>
                </c:pt>
                <c:pt idx="63">
                  <c:v>0.30437999999999998</c:v>
                </c:pt>
                <c:pt idx="64">
                  <c:v>0.31130200000000002</c:v>
                </c:pt>
                <c:pt idx="65">
                  <c:v>0.315326</c:v>
                </c:pt>
                <c:pt idx="66">
                  <c:v>0.31989200000000001</c:v>
                </c:pt>
                <c:pt idx="67">
                  <c:v>0.32611199999999996</c:v>
                </c:pt>
                <c:pt idx="68">
                  <c:v>0.33127500000000004</c:v>
                </c:pt>
                <c:pt idx="69">
                  <c:v>0.33541700000000002</c:v>
                </c:pt>
                <c:pt idx="70">
                  <c:v>0.33115100000000003</c:v>
                </c:pt>
                <c:pt idx="71">
                  <c:v>0.34433599999999998</c:v>
                </c:pt>
                <c:pt idx="72">
                  <c:v>0.349271</c:v>
                </c:pt>
                <c:pt idx="73">
                  <c:v>0.352466</c:v>
                </c:pt>
                <c:pt idx="74">
                  <c:v>0.356989</c:v>
                </c:pt>
                <c:pt idx="75">
                  <c:v>0.36396400000000001</c:v>
                </c:pt>
                <c:pt idx="76">
                  <c:v>0.36462899999999998</c:v>
                </c:pt>
                <c:pt idx="77">
                  <c:v>0.36895100000000003</c:v>
                </c:pt>
                <c:pt idx="78">
                  <c:v>0.37296099999999999</c:v>
                </c:pt>
                <c:pt idx="79">
                  <c:v>0.37479000000000001</c:v>
                </c:pt>
                <c:pt idx="80">
                  <c:v>0.38100999999999996</c:v>
                </c:pt>
                <c:pt idx="81">
                  <c:v>0.383938</c:v>
                </c:pt>
                <c:pt idx="82">
                  <c:v>0.38638</c:v>
                </c:pt>
                <c:pt idx="83">
                  <c:v>0.38979200000000003</c:v>
                </c:pt>
                <c:pt idx="84">
                  <c:v>0.39144699999999999</c:v>
                </c:pt>
                <c:pt idx="85">
                  <c:v>0.39477000000000001</c:v>
                </c:pt>
                <c:pt idx="86">
                  <c:v>0.39690899999999996</c:v>
                </c:pt>
                <c:pt idx="87">
                  <c:v>0.39893699999999999</c:v>
                </c:pt>
                <c:pt idx="88">
                  <c:v>0.40270400000000001</c:v>
                </c:pt>
                <c:pt idx="89">
                  <c:v>0.404831</c:v>
                </c:pt>
                <c:pt idx="90">
                  <c:v>0.40823200000000004</c:v>
                </c:pt>
                <c:pt idx="91">
                  <c:v>0.40843599999999997</c:v>
                </c:pt>
                <c:pt idx="92">
                  <c:v>0.409885</c:v>
                </c:pt>
                <c:pt idx="93">
                  <c:v>0.41259199999999996</c:v>
                </c:pt>
                <c:pt idx="94">
                  <c:v>0.41565200000000002</c:v>
                </c:pt>
                <c:pt idx="95">
                  <c:v>0.41575100000000004</c:v>
                </c:pt>
                <c:pt idx="96">
                  <c:v>0.42019899999999999</c:v>
                </c:pt>
                <c:pt idx="97">
                  <c:v>0.41976999999999998</c:v>
                </c:pt>
                <c:pt idx="98">
                  <c:v>0.42210799999999998</c:v>
                </c:pt>
                <c:pt idx="99">
                  <c:v>0.57489299999999999</c:v>
                </c:pt>
                <c:pt idx="100">
                  <c:v>-0.157054</c:v>
                </c:pt>
                <c:pt idx="101">
                  <c:v>0.42653099999999999</c:v>
                </c:pt>
                <c:pt idx="102">
                  <c:v>0.43015199999999998</c:v>
                </c:pt>
                <c:pt idx="103">
                  <c:v>0.43355500000000002</c:v>
                </c:pt>
                <c:pt idx="104">
                  <c:v>0.43583100000000002</c:v>
                </c:pt>
                <c:pt idx="105">
                  <c:v>0.43738300000000002</c:v>
                </c:pt>
                <c:pt idx="106">
                  <c:v>0.42995899999999998</c:v>
                </c:pt>
                <c:pt idx="107">
                  <c:v>0.44158199999999997</c:v>
                </c:pt>
                <c:pt idx="108">
                  <c:v>0.44300499999999998</c:v>
                </c:pt>
                <c:pt idx="109">
                  <c:v>0.44312799999999997</c:v>
                </c:pt>
                <c:pt idx="110">
                  <c:v>0.44663999999999998</c:v>
                </c:pt>
                <c:pt idx="111">
                  <c:v>0.44753399999999999</c:v>
                </c:pt>
                <c:pt idx="112">
                  <c:v>0.44736500000000001</c:v>
                </c:pt>
                <c:pt idx="113">
                  <c:v>0.45130000000000003</c:v>
                </c:pt>
                <c:pt idx="114">
                  <c:v>0.45058999999999999</c:v>
                </c:pt>
                <c:pt idx="115">
                  <c:v>0.45274699999999996</c:v>
                </c:pt>
                <c:pt idx="116">
                  <c:v>0.45530400000000004</c:v>
                </c:pt>
                <c:pt idx="117">
                  <c:v>0.45461499999999999</c:v>
                </c:pt>
                <c:pt idx="118">
                  <c:v>0.45738200000000001</c:v>
                </c:pt>
                <c:pt idx="119">
                  <c:v>0.45810499999999998</c:v>
                </c:pt>
                <c:pt idx="120">
                  <c:v>0.458563</c:v>
                </c:pt>
                <c:pt idx="121">
                  <c:v>0.46080199999999999</c:v>
                </c:pt>
                <c:pt idx="122">
                  <c:v>0.45936099999999996</c:v>
                </c:pt>
                <c:pt idx="123">
                  <c:v>0.46029900000000001</c:v>
                </c:pt>
                <c:pt idx="124">
                  <c:v>0.46296999999999999</c:v>
                </c:pt>
                <c:pt idx="125">
                  <c:v>0.46069599999999999</c:v>
                </c:pt>
                <c:pt idx="126">
                  <c:v>0.46307899999999996</c:v>
                </c:pt>
                <c:pt idx="127">
                  <c:v>0.46496100000000001</c:v>
                </c:pt>
                <c:pt idx="128">
                  <c:v>0.46365600000000001</c:v>
                </c:pt>
                <c:pt idx="129">
                  <c:v>0.46717900000000001</c:v>
                </c:pt>
                <c:pt idx="130">
                  <c:v>0.46599999999999997</c:v>
                </c:pt>
                <c:pt idx="131">
                  <c:v>0.46556800000000004</c:v>
                </c:pt>
                <c:pt idx="132">
                  <c:v>0.46659400000000001</c:v>
                </c:pt>
                <c:pt idx="133">
                  <c:v>0.46521399999999996</c:v>
                </c:pt>
                <c:pt idx="134">
                  <c:v>0.46606700000000001</c:v>
                </c:pt>
                <c:pt idx="135">
                  <c:v>0.46791699999999997</c:v>
                </c:pt>
                <c:pt idx="136">
                  <c:v>0.46771699999999999</c:v>
                </c:pt>
                <c:pt idx="137">
                  <c:v>0.46905800000000003</c:v>
                </c:pt>
                <c:pt idx="138">
                  <c:v>0.46759599999999996</c:v>
                </c:pt>
                <c:pt idx="139">
                  <c:v>0.46823500000000001</c:v>
                </c:pt>
                <c:pt idx="140">
                  <c:v>0.46663899999999997</c:v>
                </c:pt>
                <c:pt idx="141">
                  <c:v>0.45355599999999996</c:v>
                </c:pt>
                <c:pt idx="142">
                  <c:v>0.46689000000000003</c:v>
                </c:pt>
                <c:pt idx="143">
                  <c:v>0.46642</c:v>
                </c:pt>
                <c:pt idx="144">
                  <c:v>0.46597</c:v>
                </c:pt>
                <c:pt idx="145">
                  <c:v>0.46564</c:v>
                </c:pt>
                <c:pt idx="146">
                  <c:v>0.465561</c:v>
                </c:pt>
                <c:pt idx="147">
                  <c:v>0.46521099999999999</c:v>
                </c:pt>
                <c:pt idx="148">
                  <c:v>0.46504899999999999</c:v>
                </c:pt>
                <c:pt idx="149">
                  <c:v>0.463752</c:v>
                </c:pt>
                <c:pt idx="150">
                  <c:v>0.46567599999999998</c:v>
                </c:pt>
                <c:pt idx="151">
                  <c:v>0.46553700000000003</c:v>
                </c:pt>
                <c:pt idx="152">
                  <c:v>0.46426800000000001</c:v>
                </c:pt>
                <c:pt idx="153">
                  <c:v>0.46437200000000001</c:v>
                </c:pt>
                <c:pt idx="154">
                  <c:v>0.46451799999999999</c:v>
                </c:pt>
                <c:pt idx="155">
                  <c:v>0.46479599999999999</c:v>
                </c:pt>
                <c:pt idx="156">
                  <c:v>0.464638</c:v>
                </c:pt>
                <c:pt idx="157">
                  <c:v>0.46421199999999996</c:v>
                </c:pt>
                <c:pt idx="158">
                  <c:v>0.463725</c:v>
                </c:pt>
                <c:pt idx="159">
                  <c:v>0.46229399999999998</c:v>
                </c:pt>
                <c:pt idx="160">
                  <c:v>0.46240999999999999</c:v>
                </c:pt>
                <c:pt idx="161">
                  <c:v>0.46253700000000003</c:v>
                </c:pt>
                <c:pt idx="162">
                  <c:v>0.46036100000000002</c:v>
                </c:pt>
                <c:pt idx="163">
                  <c:v>0.45963500000000002</c:v>
                </c:pt>
                <c:pt idx="164">
                  <c:v>0.46166799999999997</c:v>
                </c:pt>
                <c:pt idx="165">
                  <c:v>0.46004500000000004</c:v>
                </c:pt>
                <c:pt idx="166">
                  <c:v>0.460117</c:v>
                </c:pt>
                <c:pt idx="167">
                  <c:v>0.45957300000000001</c:v>
                </c:pt>
                <c:pt idx="168">
                  <c:v>0.45856599999999997</c:v>
                </c:pt>
                <c:pt idx="169">
                  <c:v>0.45814899999999997</c:v>
                </c:pt>
                <c:pt idx="170">
                  <c:v>0.45625899999999997</c:v>
                </c:pt>
                <c:pt idx="171">
                  <c:v>0.456312</c:v>
                </c:pt>
                <c:pt idx="172">
                  <c:v>0.45673399999999997</c:v>
                </c:pt>
                <c:pt idx="173">
                  <c:v>0.45430299999999996</c:v>
                </c:pt>
                <c:pt idx="174">
                  <c:v>0.45443</c:v>
                </c:pt>
                <c:pt idx="175">
                  <c:v>0.45235000000000003</c:v>
                </c:pt>
                <c:pt idx="176">
                  <c:v>0.44131299999999996</c:v>
                </c:pt>
                <c:pt idx="177">
                  <c:v>0.44998299999999997</c:v>
                </c:pt>
                <c:pt idx="178">
                  <c:v>0.44700799999999996</c:v>
                </c:pt>
                <c:pt idx="179">
                  <c:v>0.44655900000000004</c:v>
                </c:pt>
                <c:pt idx="180">
                  <c:v>0.447079</c:v>
                </c:pt>
                <c:pt idx="181">
                  <c:v>0.44390500000000005</c:v>
                </c:pt>
                <c:pt idx="182">
                  <c:v>0.44415699999999997</c:v>
                </c:pt>
                <c:pt idx="183">
                  <c:v>0.44126700000000002</c:v>
                </c:pt>
                <c:pt idx="184">
                  <c:v>0.43895099999999998</c:v>
                </c:pt>
                <c:pt idx="185">
                  <c:v>0.44142299999999995</c:v>
                </c:pt>
                <c:pt idx="186">
                  <c:v>0.439332</c:v>
                </c:pt>
                <c:pt idx="187">
                  <c:v>0.43737999999999999</c:v>
                </c:pt>
                <c:pt idx="188">
                  <c:v>0.43782300000000002</c:v>
                </c:pt>
                <c:pt idx="189">
                  <c:v>0.4335</c:v>
                </c:pt>
                <c:pt idx="190">
                  <c:v>0.433056</c:v>
                </c:pt>
                <c:pt idx="191">
                  <c:v>0.43301600000000001</c:v>
                </c:pt>
                <c:pt idx="192">
                  <c:v>0.43034</c:v>
                </c:pt>
                <c:pt idx="193">
                  <c:v>0.43273999999999996</c:v>
                </c:pt>
                <c:pt idx="194">
                  <c:v>0.42888100000000001</c:v>
                </c:pt>
                <c:pt idx="195">
                  <c:v>0.42785399999999996</c:v>
                </c:pt>
                <c:pt idx="196">
                  <c:v>0.42630699999999999</c:v>
                </c:pt>
                <c:pt idx="197">
                  <c:v>0.424454</c:v>
                </c:pt>
                <c:pt idx="198">
                  <c:v>0.42427699999999996</c:v>
                </c:pt>
                <c:pt idx="199">
                  <c:v>0.42341699999999999</c:v>
                </c:pt>
                <c:pt idx="200">
                  <c:v>0.42163299999999998</c:v>
                </c:pt>
                <c:pt idx="201">
                  <c:v>0.42122500000000002</c:v>
                </c:pt>
                <c:pt idx="202">
                  <c:v>0.41820099999999999</c:v>
                </c:pt>
                <c:pt idx="203">
                  <c:v>0.417269</c:v>
                </c:pt>
                <c:pt idx="204">
                  <c:v>0.41614100000000004</c:v>
                </c:pt>
                <c:pt idx="205">
                  <c:v>0.41572799999999999</c:v>
                </c:pt>
                <c:pt idx="206">
                  <c:v>0.42116300000000001</c:v>
                </c:pt>
                <c:pt idx="207">
                  <c:v>0.41617399999999999</c:v>
                </c:pt>
                <c:pt idx="208">
                  <c:v>0.414107</c:v>
                </c:pt>
                <c:pt idx="209">
                  <c:v>0.41314800000000002</c:v>
                </c:pt>
                <c:pt idx="210">
                  <c:v>0.41059600000000002</c:v>
                </c:pt>
                <c:pt idx="211">
                  <c:v>0.40366799999999997</c:v>
                </c:pt>
                <c:pt idx="212">
                  <c:v>0.40566099999999999</c:v>
                </c:pt>
                <c:pt idx="213">
                  <c:v>0.404059</c:v>
                </c:pt>
                <c:pt idx="214">
                  <c:v>0.40390499999999996</c:v>
                </c:pt>
                <c:pt idx="215">
                  <c:v>0.40135199999999999</c:v>
                </c:pt>
                <c:pt idx="216">
                  <c:v>0.39996500000000001</c:v>
                </c:pt>
                <c:pt idx="217">
                  <c:v>0.400231</c:v>
                </c:pt>
                <c:pt idx="218">
                  <c:v>0.398225</c:v>
                </c:pt>
                <c:pt idx="219">
                  <c:v>0.39750400000000002</c:v>
                </c:pt>
                <c:pt idx="220">
                  <c:v>0.39619699999999997</c:v>
                </c:pt>
                <c:pt idx="221">
                  <c:v>0.39376800000000001</c:v>
                </c:pt>
                <c:pt idx="222">
                  <c:v>0.39197399999999999</c:v>
                </c:pt>
                <c:pt idx="223">
                  <c:v>0.39195400000000002</c:v>
                </c:pt>
                <c:pt idx="224">
                  <c:v>0.38920500000000002</c:v>
                </c:pt>
                <c:pt idx="225">
                  <c:v>0.38965799999999995</c:v>
                </c:pt>
                <c:pt idx="226">
                  <c:v>0.38702300000000001</c:v>
                </c:pt>
                <c:pt idx="227">
                  <c:v>0.385488</c:v>
                </c:pt>
                <c:pt idx="228">
                  <c:v>0.38425700000000002</c:v>
                </c:pt>
                <c:pt idx="229">
                  <c:v>0.38279099999999999</c:v>
                </c:pt>
                <c:pt idx="230">
                  <c:v>0.38212000000000002</c:v>
                </c:pt>
                <c:pt idx="231">
                  <c:v>0.380691</c:v>
                </c:pt>
                <c:pt idx="232">
                  <c:v>0.37874200000000002</c:v>
                </c:pt>
                <c:pt idx="233">
                  <c:v>0.377689</c:v>
                </c:pt>
                <c:pt idx="234">
                  <c:v>0.37609500000000001</c:v>
                </c:pt>
                <c:pt idx="235">
                  <c:v>0.37536600000000003</c:v>
                </c:pt>
                <c:pt idx="236">
                  <c:v>0.374164</c:v>
                </c:pt>
                <c:pt idx="237">
                  <c:v>0.37160500000000002</c:v>
                </c:pt>
                <c:pt idx="238">
                  <c:v>0.37158099999999999</c:v>
                </c:pt>
                <c:pt idx="239">
                  <c:v>0.36976199999999998</c:v>
                </c:pt>
                <c:pt idx="240">
                  <c:v>0.36707200000000001</c:v>
                </c:pt>
                <c:pt idx="241">
                  <c:v>0.36690699999999998</c:v>
                </c:pt>
                <c:pt idx="242">
                  <c:v>0.36473099999999997</c:v>
                </c:pt>
                <c:pt idx="243">
                  <c:v>0.36365699999999995</c:v>
                </c:pt>
                <c:pt idx="244">
                  <c:v>0.36279299999999998</c:v>
                </c:pt>
                <c:pt idx="245">
                  <c:v>0.35990899999999998</c:v>
                </c:pt>
                <c:pt idx="246">
                  <c:v>0.35751799999999995</c:v>
                </c:pt>
                <c:pt idx="247">
                  <c:v>0.35463</c:v>
                </c:pt>
                <c:pt idx="248">
                  <c:v>0.35236499999999998</c:v>
                </c:pt>
                <c:pt idx="249">
                  <c:v>0.35425000000000001</c:v>
                </c:pt>
                <c:pt idx="250">
                  <c:v>0.35074100000000002</c:v>
                </c:pt>
                <c:pt idx="251">
                  <c:v>0.35107500000000003</c:v>
                </c:pt>
                <c:pt idx="252">
                  <c:v>0.34976000000000002</c:v>
                </c:pt>
                <c:pt idx="253">
                  <c:v>0.34866900000000001</c:v>
                </c:pt>
                <c:pt idx="254">
                  <c:v>0.34902499999999997</c:v>
                </c:pt>
                <c:pt idx="255">
                  <c:v>0.34659099999999998</c:v>
                </c:pt>
                <c:pt idx="256">
                  <c:v>0.34411900000000001</c:v>
                </c:pt>
                <c:pt idx="257">
                  <c:v>0.34662400000000004</c:v>
                </c:pt>
                <c:pt idx="258">
                  <c:v>0.34330100000000002</c:v>
                </c:pt>
                <c:pt idx="259">
                  <c:v>0.34351599999999999</c:v>
                </c:pt>
                <c:pt idx="260">
                  <c:v>0.34226999999999996</c:v>
                </c:pt>
                <c:pt idx="261">
                  <c:v>0.34095399999999998</c:v>
                </c:pt>
                <c:pt idx="262">
                  <c:v>0.34084900000000001</c:v>
                </c:pt>
                <c:pt idx="263">
                  <c:v>0.34027400000000002</c:v>
                </c:pt>
                <c:pt idx="264">
                  <c:v>0.33785300000000001</c:v>
                </c:pt>
                <c:pt idx="265">
                  <c:v>0.338916</c:v>
                </c:pt>
                <c:pt idx="266">
                  <c:v>0.33713399999999999</c:v>
                </c:pt>
                <c:pt idx="267">
                  <c:v>0.33444699999999999</c:v>
                </c:pt>
                <c:pt idx="268">
                  <c:v>0.33458199999999999</c:v>
                </c:pt>
                <c:pt idx="269">
                  <c:v>0.33250599999999997</c:v>
                </c:pt>
                <c:pt idx="270">
                  <c:v>0.33257599999999998</c:v>
                </c:pt>
                <c:pt idx="271">
                  <c:v>0.33078200000000002</c:v>
                </c:pt>
                <c:pt idx="272">
                  <c:v>0.32886700000000002</c:v>
                </c:pt>
                <c:pt idx="273">
                  <c:v>0.33015300000000003</c:v>
                </c:pt>
                <c:pt idx="274">
                  <c:v>0.32830100000000001</c:v>
                </c:pt>
                <c:pt idx="275">
                  <c:v>0.32758800000000005</c:v>
                </c:pt>
                <c:pt idx="276">
                  <c:v>0.32638400000000001</c:v>
                </c:pt>
                <c:pt idx="277">
                  <c:v>0.32317200000000001</c:v>
                </c:pt>
                <c:pt idx="278">
                  <c:v>0.32345399999999996</c:v>
                </c:pt>
                <c:pt idx="279">
                  <c:v>0.32355499999999998</c:v>
                </c:pt>
                <c:pt idx="280">
                  <c:v>0.33271100000000003</c:v>
                </c:pt>
                <c:pt idx="281">
                  <c:v>0.33912399999999998</c:v>
                </c:pt>
                <c:pt idx="282">
                  <c:v>0.33008599999999999</c:v>
                </c:pt>
                <c:pt idx="283">
                  <c:v>0.32566600000000001</c:v>
                </c:pt>
                <c:pt idx="284">
                  <c:v>0.32370800000000005</c:v>
                </c:pt>
                <c:pt idx="285">
                  <c:v>0.32278800000000002</c:v>
                </c:pt>
                <c:pt idx="286">
                  <c:v>0.32288299999999998</c:v>
                </c:pt>
                <c:pt idx="287">
                  <c:v>0.32325000000000004</c:v>
                </c:pt>
                <c:pt idx="288">
                  <c:v>0.31921700000000003</c:v>
                </c:pt>
                <c:pt idx="289">
                  <c:v>0.31837199999999999</c:v>
                </c:pt>
                <c:pt idx="290">
                  <c:v>0.31460199999999999</c:v>
                </c:pt>
                <c:pt idx="291">
                  <c:v>0.31395899999999999</c:v>
                </c:pt>
                <c:pt idx="292">
                  <c:v>0.31336700000000001</c:v>
                </c:pt>
                <c:pt idx="293">
                  <c:v>0.31253500000000001</c:v>
                </c:pt>
                <c:pt idx="294">
                  <c:v>0.31187300000000001</c:v>
                </c:pt>
                <c:pt idx="295">
                  <c:v>0.31117</c:v>
                </c:pt>
                <c:pt idx="296">
                  <c:v>0.31081999999999999</c:v>
                </c:pt>
                <c:pt idx="297">
                  <c:v>0.310944</c:v>
                </c:pt>
                <c:pt idx="298">
                  <c:v>0.31740699999999999</c:v>
                </c:pt>
                <c:pt idx="299">
                  <c:v>0.316525</c:v>
                </c:pt>
                <c:pt idx="300">
                  <c:v>0.31636999999999998</c:v>
                </c:pt>
                <c:pt idx="301">
                  <c:v>0.31554399999999999</c:v>
                </c:pt>
                <c:pt idx="302">
                  <c:v>0.31631600000000004</c:v>
                </c:pt>
                <c:pt idx="303">
                  <c:v>0.31491400000000003</c:v>
                </c:pt>
                <c:pt idx="304">
                  <c:v>0.31263400000000002</c:v>
                </c:pt>
                <c:pt idx="305">
                  <c:v>0.31138500000000002</c:v>
                </c:pt>
                <c:pt idx="306">
                  <c:v>0.309392</c:v>
                </c:pt>
                <c:pt idx="307">
                  <c:v>0.311392</c:v>
                </c:pt>
                <c:pt idx="308">
                  <c:v>0.31397000000000003</c:v>
                </c:pt>
                <c:pt idx="309">
                  <c:v>0.31226199999999998</c:v>
                </c:pt>
                <c:pt idx="310">
                  <c:v>0.31176400000000004</c:v>
                </c:pt>
                <c:pt idx="311">
                  <c:v>0.30988399999999999</c:v>
                </c:pt>
                <c:pt idx="312">
                  <c:v>0.30730599999999997</c:v>
                </c:pt>
                <c:pt idx="313">
                  <c:v>0.30715700000000001</c:v>
                </c:pt>
                <c:pt idx="314">
                  <c:v>0.30419399999999996</c:v>
                </c:pt>
                <c:pt idx="315">
                  <c:v>0.30341199999999996</c:v>
                </c:pt>
                <c:pt idx="316">
                  <c:v>0.30569299999999999</c:v>
                </c:pt>
                <c:pt idx="317">
                  <c:v>0.29719600000000002</c:v>
                </c:pt>
                <c:pt idx="318">
                  <c:v>0.29864799999999997</c:v>
                </c:pt>
                <c:pt idx="319">
                  <c:v>0.29866099999999995</c:v>
                </c:pt>
                <c:pt idx="320">
                  <c:v>0.29739900000000002</c:v>
                </c:pt>
                <c:pt idx="321">
                  <c:v>0.29984100000000002</c:v>
                </c:pt>
                <c:pt idx="322">
                  <c:v>0.29645700000000003</c:v>
                </c:pt>
                <c:pt idx="323">
                  <c:v>0.29653600000000002</c:v>
                </c:pt>
                <c:pt idx="324">
                  <c:v>0.29811399999999999</c:v>
                </c:pt>
                <c:pt idx="325">
                  <c:v>0.295823</c:v>
                </c:pt>
                <c:pt idx="326">
                  <c:v>0.296713</c:v>
                </c:pt>
                <c:pt idx="327">
                  <c:v>0.29575299999999999</c:v>
                </c:pt>
                <c:pt idx="328">
                  <c:v>0.29483399999999998</c:v>
                </c:pt>
                <c:pt idx="329">
                  <c:v>0.29690700000000003</c:v>
                </c:pt>
                <c:pt idx="330">
                  <c:v>0.29468700000000003</c:v>
                </c:pt>
                <c:pt idx="331">
                  <c:v>0.29572799999999999</c:v>
                </c:pt>
                <c:pt idx="332">
                  <c:v>0.29591200000000001</c:v>
                </c:pt>
                <c:pt idx="333">
                  <c:v>0.29383100000000001</c:v>
                </c:pt>
                <c:pt idx="334">
                  <c:v>0.295927</c:v>
                </c:pt>
                <c:pt idx="335">
                  <c:v>0.29553199999999996</c:v>
                </c:pt>
                <c:pt idx="336">
                  <c:v>0.29424899999999998</c:v>
                </c:pt>
                <c:pt idx="337">
                  <c:v>0.29706100000000002</c:v>
                </c:pt>
                <c:pt idx="338">
                  <c:v>0.29478799999999999</c:v>
                </c:pt>
                <c:pt idx="339">
                  <c:v>0.29572300000000001</c:v>
                </c:pt>
                <c:pt idx="340">
                  <c:v>0.29694399999999999</c:v>
                </c:pt>
                <c:pt idx="341">
                  <c:v>0.29651900000000003</c:v>
                </c:pt>
                <c:pt idx="342">
                  <c:v>0.29705600000000004</c:v>
                </c:pt>
                <c:pt idx="343">
                  <c:v>0.29820399999999997</c:v>
                </c:pt>
                <c:pt idx="344">
                  <c:v>0.29671700000000001</c:v>
                </c:pt>
                <c:pt idx="345">
                  <c:v>0.29983300000000002</c:v>
                </c:pt>
                <c:pt idx="346">
                  <c:v>0.29857100000000003</c:v>
                </c:pt>
                <c:pt idx="347">
                  <c:v>0.29980799999999996</c:v>
                </c:pt>
                <c:pt idx="348">
                  <c:v>0.301398</c:v>
                </c:pt>
                <c:pt idx="349">
                  <c:v>0.300062</c:v>
                </c:pt>
                <c:pt idx="350">
                  <c:v>0.30100299999999997</c:v>
                </c:pt>
                <c:pt idx="351">
                  <c:v>0.30794100000000002</c:v>
                </c:pt>
                <c:pt idx="352">
                  <c:v>0.3</c:v>
                </c:pt>
                <c:pt idx="353">
                  <c:v>0.30195</c:v>
                </c:pt>
                <c:pt idx="354">
                  <c:v>0.30185999999999996</c:v>
                </c:pt>
                <c:pt idx="355">
                  <c:v>0.30151899999999998</c:v>
                </c:pt>
                <c:pt idx="356">
                  <c:v>0.30410199999999998</c:v>
                </c:pt>
                <c:pt idx="357">
                  <c:v>0.30270600000000003</c:v>
                </c:pt>
                <c:pt idx="358">
                  <c:v>0.30310200000000004</c:v>
                </c:pt>
                <c:pt idx="359">
                  <c:v>0.30424000000000001</c:v>
                </c:pt>
                <c:pt idx="360">
                  <c:v>0.30400199999999999</c:v>
                </c:pt>
                <c:pt idx="361">
                  <c:v>0.30436999999999997</c:v>
                </c:pt>
                <c:pt idx="362">
                  <c:v>0.30321300000000001</c:v>
                </c:pt>
                <c:pt idx="363">
                  <c:v>0.304786</c:v>
                </c:pt>
                <c:pt idx="364">
                  <c:v>0.30602100000000004</c:v>
                </c:pt>
                <c:pt idx="365">
                  <c:v>0.30420000000000003</c:v>
                </c:pt>
                <c:pt idx="366">
                  <c:v>0.30595900000000004</c:v>
                </c:pt>
                <c:pt idx="367">
                  <c:v>0.30558099999999999</c:v>
                </c:pt>
                <c:pt idx="368">
                  <c:v>0.305701</c:v>
                </c:pt>
                <c:pt idx="369">
                  <c:v>0.308006</c:v>
                </c:pt>
                <c:pt idx="370">
                  <c:v>0.30777700000000002</c:v>
                </c:pt>
                <c:pt idx="371">
                  <c:v>0.30861099999999997</c:v>
                </c:pt>
                <c:pt idx="372">
                  <c:v>0.30933099999999997</c:v>
                </c:pt>
                <c:pt idx="373">
                  <c:v>0.31024499999999999</c:v>
                </c:pt>
                <c:pt idx="374">
                  <c:v>0.31046200000000002</c:v>
                </c:pt>
                <c:pt idx="375">
                  <c:v>0.31102099999999999</c:v>
                </c:pt>
                <c:pt idx="376">
                  <c:v>0.311247</c:v>
                </c:pt>
                <c:pt idx="377">
                  <c:v>0.31388100000000002</c:v>
                </c:pt>
                <c:pt idx="378">
                  <c:v>0.31378200000000001</c:v>
                </c:pt>
                <c:pt idx="379">
                  <c:v>0.31523699999999999</c:v>
                </c:pt>
                <c:pt idx="380">
                  <c:v>0.31600299999999998</c:v>
                </c:pt>
                <c:pt idx="381">
                  <c:v>0.31473200000000001</c:v>
                </c:pt>
                <c:pt idx="382">
                  <c:v>0.31726100000000002</c:v>
                </c:pt>
                <c:pt idx="383">
                  <c:v>0.31762400000000002</c:v>
                </c:pt>
                <c:pt idx="384">
                  <c:v>0.31772499999999998</c:v>
                </c:pt>
                <c:pt idx="385">
                  <c:v>0.32149099999999997</c:v>
                </c:pt>
                <c:pt idx="386">
                  <c:v>0.32928599999999997</c:v>
                </c:pt>
                <c:pt idx="387">
                  <c:v>0.32251399999999997</c:v>
                </c:pt>
                <c:pt idx="388">
                  <c:v>0.326351</c:v>
                </c:pt>
                <c:pt idx="389">
                  <c:v>0.32521500000000003</c:v>
                </c:pt>
                <c:pt idx="390">
                  <c:v>0.32729999999999998</c:v>
                </c:pt>
                <c:pt idx="391">
                  <c:v>0.32883400000000002</c:v>
                </c:pt>
                <c:pt idx="392">
                  <c:v>0.328073</c:v>
                </c:pt>
                <c:pt idx="393">
                  <c:v>0.33132899999999998</c:v>
                </c:pt>
                <c:pt idx="394">
                  <c:v>0.33002799999999999</c:v>
                </c:pt>
                <c:pt idx="395">
                  <c:v>0.330453</c:v>
                </c:pt>
                <c:pt idx="396">
                  <c:v>0.332202</c:v>
                </c:pt>
                <c:pt idx="397">
                  <c:v>0.33379900000000001</c:v>
                </c:pt>
                <c:pt idx="398">
                  <c:v>0.33691700000000002</c:v>
                </c:pt>
                <c:pt idx="399">
                  <c:v>0.33661400000000002</c:v>
                </c:pt>
                <c:pt idx="400">
                  <c:v>0.33699499999999999</c:v>
                </c:pt>
                <c:pt idx="401">
                  <c:v>0.34206399999999998</c:v>
                </c:pt>
                <c:pt idx="402">
                  <c:v>0.34149199999999996</c:v>
                </c:pt>
                <c:pt idx="403">
                  <c:v>0.34144600000000003</c:v>
                </c:pt>
                <c:pt idx="404">
                  <c:v>0.34347800000000001</c:v>
                </c:pt>
                <c:pt idx="405">
                  <c:v>0.343335</c:v>
                </c:pt>
                <c:pt idx="406">
                  <c:v>0.34511200000000003</c:v>
                </c:pt>
                <c:pt idx="407">
                  <c:v>0.34546700000000002</c:v>
                </c:pt>
                <c:pt idx="408">
                  <c:v>0.34749800000000003</c:v>
                </c:pt>
                <c:pt idx="409">
                  <c:v>0.34984199999999999</c:v>
                </c:pt>
                <c:pt idx="410">
                  <c:v>0.350018</c:v>
                </c:pt>
                <c:pt idx="411">
                  <c:v>0.35106200000000004</c:v>
                </c:pt>
                <c:pt idx="412">
                  <c:v>0.352271</c:v>
                </c:pt>
                <c:pt idx="413">
                  <c:v>0.353273</c:v>
                </c:pt>
                <c:pt idx="414">
                  <c:v>0.35609400000000002</c:v>
                </c:pt>
                <c:pt idx="415">
                  <c:v>0.35728199999999999</c:v>
                </c:pt>
                <c:pt idx="416">
                  <c:v>0.357485</c:v>
                </c:pt>
                <c:pt idx="417">
                  <c:v>0.35887000000000002</c:v>
                </c:pt>
                <c:pt idx="418">
                  <c:v>0.36011499999999996</c:v>
                </c:pt>
                <c:pt idx="419">
                  <c:v>0.36124899999999999</c:v>
                </c:pt>
                <c:pt idx="420">
                  <c:v>0.36368</c:v>
                </c:pt>
                <c:pt idx="421">
                  <c:v>0.36626999999999998</c:v>
                </c:pt>
                <c:pt idx="422">
                  <c:v>0.36860300000000001</c:v>
                </c:pt>
                <c:pt idx="423">
                  <c:v>0.37054600000000004</c:v>
                </c:pt>
                <c:pt idx="424">
                  <c:v>0.37241299999999999</c:v>
                </c:pt>
                <c:pt idx="425">
                  <c:v>0.37328099999999997</c:v>
                </c:pt>
                <c:pt idx="426">
                  <c:v>0.37446699999999999</c:v>
                </c:pt>
                <c:pt idx="427">
                  <c:v>0.37593799999999999</c:v>
                </c:pt>
                <c:pt idx="428">
                  <c:v>0.37844700000000003</c:v>
                </c:pt>
                <c:pt idx="429">
                  <c:v>0.37892999999999999</c:v>
                </c:pt>
                <c:pt idx="430">
                  <c:v>0.38161199999999995</c:v>
                </c:pt>
                <c:pt idx="431">
                  <c:v>0.38221700000000003</c:v>
                </c:pt>
                <c:pt idx="432">
                  <c:v>0.38452599999999998</c:v>
                </c:pt>
                <c:pt idx="433">
                  <c:v>0.38755600000000001</c:v>
                </c:pt>
                <c:pt idx="434">
                  <c:v>0.38697799999999999</c:v>
                </c:pt>
                <c:pt idx="435">
                  <c:v>0.38843900000000003</c:v>
                </c:pt>
                <c:pt idx="436">
                  <c:v>0.39113700000000001</c:v>
                </c:pt>
                <c:pt idx="437">
                  <c:v>0.39107500000000001</c:v>
                </c:pt>
                <c:pt idx="438">
                  <c:v>0.395648</c:v>
                </c:pt>
                <c:pt idx="439">
                  <c:v>0.39688299999999999</c:v>
                </c:pt>
                <c:pt idx="440">
                  <c:v>0.397756</c:v>
                </c:pt>
                <c:pt idx="441">
                  <c:v>0.40039999999999998</c:v>
                </c:pt>
                <c:pt idx="442">
                  <c:v>0.40029600000000004</c:v>
                </c:pt>
                <c:pt idx="443">
                  <c:v>0.40285899999999997</c:v>
                </c:pt>
                <c:pt idx="444">
                  <c:v>0.406225</c:v>
                </c:pt>
                <c:pt idx="445">
                  <c:v>0.40518200000000004</c:v>
                </c:pt>
                <c:pt idx="446">
                  <c:v>0.40712799999999999</c:v>
                </c:pt>
                <c:pt idx="447">
                  <c:v>0.410744</c:v>
                </c:pt>
                <c:pt idx="448">
                  <c:v>0.41148699999999999</c:v>
                </c:pt>
                <c:pt idx="449">
                  <c:v>0.41376400000000002</c:v>
                </c:pt>
                <c:pt idx="450">
                  <c:v>0.413609</c:v>
                </c:pt>
                <c:pt idx="451">
                  <c:v>0.41554800000000003</c:v>
                </c:pt>
                <c:pt idx="452">
                  <c:v>0.41864200000000001</c:v>
                </c:pt>
                <c:pt idx="453">
                  <c:v>0.417767</c:v>
                </c:pt>
                <c:pt idx="454">
                  <c:v>0.41935800000000001</c:v>
                </c:pt>
                <c:pt idx="455">
                  <c:v>0.42098599999999997</c:v>
                </c:pt>
                <c:pt idx="456">
                  <c:v>0.42509999999999998</c:v>
                </c:pt>
                <c:pt idx="457">
                  <c:v>0.42959999999999998</c:v>
                </c:pt>
                <c:pt idx="458">
                  <c:v>0.42915500000000001</c:v>
                </c:pt>
                <c:pt idx="459">
                  <c:v>0.43156899999999998</c:v>
                </c:pt>
                <c:pt idx="460">
                  <c:v>0.43455099999999997</c:v>
                </c:pt>
                <c:pt idx="461">
                  <c:v>0.44347000000000003</c:v>
                </c:pt>
                <c:pt idx="462">
                  <c:v>0.44833400000000001</c:v>
                </c:pt>
                <c:pt idx="463">
                  <c:v>0.44911799999999996</c:v>
                </c:pt>
                <c:pt idx="464">
                  <c:v>0.44756800000000002</c:v>
                </c:pt>
                <c:pt idx="465">
                  <c:v>0.44988500000000003</c:v>
                </c:pt>
                <c:pt idx="466">
                  <c:v>0.45103500000000002</c:v>
                </c:pt>
                <c:pt idx="467">
                  <c:v>0.450631</c:v>
                </c:pt>
                <c:pt idx="468">
                  <c:v>0.45256299999999999</c:v>
                </c:pt>
                <c:pt idx="469">
                  <c:v>0.45358100000000001</c:v>
                </c:pt>
                <c:pt idx="470">
                  <c:v>0.45436100000000001</c:v>
                </c:pt>
                <c:pt idx="471">
                  <c:v>0.45677299999999998</c:v>
                </c:pt>
                <c:pt idx="472">
                  <c:v>0.45752700000000002</c:v>
                </c:pt>
                <c:pt idx="473">
                  <c:v>0.46138100000000004</c:v>
                </c:pt>
                <c:pt idx="474">
                  <c:v>0.46138499999999999</c:v>
                </c:pt>
                <c:pt idx="475">
                  <c:v>0.463362</c:v>
                </c:pt>
                <c:pt idx="476">
                  <c:v>0.46566100000000005</c:v>
                </c:pt>
                <c:pt idx="477">
                  <c:v>0.46541300000000002</c:v>
                </c:pt>
                <c:pt idx="478">
                  <c:v>0.46910600000000002</c:v>
                </c:pt>
                <c:pt idx="479">
                  <c:v>0.47070400000000001</c:v>
                </c:pt>
                <c:pt idx="480">
                  <c:v>0.47263999999999995</c:v>
                </c:pt>
                <c:pt idx="481">
                  <c:v>0.47559399999999996</c:v>
                </c:pt>
                <c:pt idx="482">
                  <c:v>0.47575299999999998</c:v>
                </c:pt>
                <c:pt idx="483">
                  <c:v>0.478051</c:v>
                </c:pt>
                <c:pt idx="484">
                  <c:v>0.478601</c:v>
                </c:pt>
                <c:pt idx="485">
                  <c:v>0.48098800000000003</c:v>
                </c:pt>
                <c:pt idx="486">
                  <c:v>0.48246</c:v>
                </c:pt>
                <c:pt idx="487">
                  <c:v>0.48583199999999999</c:v>
                </c:pt>
                <c:pt idx="488">
                  <c:v>0.48671999999999999</c:v>
                </c:pt>
                <c:pt idx="489">
                  <c:v>0.48972299999999996</c:v>
                </c:pt>
                <c:pt idx="490">
                  <c:v>0.49236600000000003</c:v>
                </c:pt>
                <c:pt idx="491">
                  <c:v>0.49684800000000001</c:v>
                </c:pt>
                <c:pt idx="492">
                  <c:v>0.49966900000000003</c:v>
                </c:pt>
                <c:pt idx="493">
                  <c:v>0.50038300000000002</c:v>
                </c:pt>
                <c:pt idx="494">
                  <c:v>0.50293199999999993</c:v>
                </c:pt>
                <c:pt idx="495">
                  <c:v>0.50514799999999993</c:v>
                </c:pt>
                <c:pt idx="496">
                  <c:v>0.50591799999999998</c:v>
                </c:pt>
                <c:pt idx="497">
                  <c:v>0.507772</c:v>
                </c:pt>
                <c:pt idx="498">
                  <c:v>0.50924599999999998</c:v>
                </c:pt>
                <c:pt idx="499">
                  <c:v>0.51150999999999991</c:v>
                </c:pt>
                <c:pt idx="500">
                  <c:v>0.514069</c:v>
                </c:pt>
                <c:pt idx="501">
                  <c:v>0.51385400000000003</c:v>
                </c:pt>
                <c:pt idx="502">
                  <c:v>0.51757699999999995</c:v>
                </c:pt>
                <c:pt idx="503">
                  <c:v>0.51853700000000003</c:v>
                </c:pt>
                <c:pt idx="504">
                  <c:v>0.52072700000000005</c:v>
                </c:pt>
                <c:pt idx="505">
                  <c:v>0.52354400000000001</c:v>
                </c:pt>
                <c:pt idx="506">
                  <c:v>0.52421499999999999</c:v>
                </c:pt>
                <c:pt idx="507">
                  <c:v>0.52773700000000001</c:v>
                </c:pt>
                <c:pt idx="508">
                  <c:v>0.52983399999999992</c:v>
                </c:pt>
                <c:pt idx="509">
                  <c:v>0.53052600000000005</c:v>
                </c:pt>
                <c:pt idx="510">
                  <c:v>0.53398100000000004</c:v>
                </c:pt>
                <c:pt idx="511">
                  <c:v>0.53579699999999997</c:v>
                </c:pt>
                <c:pt idx="512">
                  <c:v>0.53697399999999995</c:v>
                </c:pt>
                <c:pt idx="513">
                  <c:v>0.54180499999999998</c:v>
                </c:pt>
                <c:pt idx="514">
                  <c:v>0.54187300000000005</c:v>
                </c:pt>
                <c:pt idx="515">
                  <c:v>0.54484900000000003</c:v>
                </c:pt>
                <c:pt idx="516">
                  <c:v>0.54707099999999997</c:v>
                </c:pt>
                <c:pt idx="517">
                  <c:v>0.54656300000000002</c:v>
                </c:pt>
                <c:pt idx="518">
                  <c:v>0.55042500000000005</c:v>
                </c:pt>
                <c:pt idx="519">
                  <c:v>0.55356899999999998</c:v>
                </c:pt>
                <c:pt idx="520">
                  <c:v>0.55585200000000001</c:v>
                </c:pt>
                <c:pt idx="521">
                  <c:v>0.55926200000000004</c:v>
                </c:pt>
                <c:pt idx="522">
                  <c:v>0.56077399999999999</c:v>
                </c:pt>
                <c:pt idx="523">
                  <c:v>0.56292200000000003</c:v>
                </c:pt>
                <c:pt idx="524">
                  <c:v>0.56664599999999998</c:v>
                </c:pt>
                <c:pt idx="525">
                  <c:v>0.56723099999999993</c:v>
                </c:pt>
                <c:pt idx="526">
                  <c:v>0.57193000000000005</c:v>
                </c:pt>
                <c:pt idx="527">
                  <c:v>0.57904600000000006</c:v>
                </c:pt>
                <c:pt idx="528">
                  <c:v>0.57947499999999996</c:v>
                </c:pt>
                <c:pt idx="529">
                  <c:v>0.58417600000000003</c:v>
                </c:pt>
                <c:pt idx="530">
                  <c:v>0.58385500000000001</c:v>
                </c:pt>
                <c:pt idx="531">
                  <c:v>0.58666299999999993</c:v>
                </c:pt>
                <c:pt idx="532">
                  <c:v>0.58756399999999998</c:v>
                </c:pt>
                <c:pt idx="533">
                  <c:v>0.589194</c:v>
                </c:pt>
                <c:pt idx="534">
                  <c:v>0.59274000000000004</c:v>
                </c:pt>
                <c:pt idx="535">
                  <c:v>0.599472</c:v>
                </c:pt>
                <c:pt idx="536">
                  <c:v>0.60139399999999998</c:v>
                </c:pt>
                <c:pt idx="537">
                  <c:v>0.61136199999999996</c:v>
                </c:pt>
                <c:pt idx="538">
                  <c:v>0.602738</c:v>
                </c:pt>
                <c:pt idx="539">
                  <c:v>0.60034100000000001</c:v>
                </c:pt>
                <c:pt idx="540">
                  <c:v>0.60308799999999996</c:v>
                </c:pt>
                <c:pt idx="541">
                  <c:v>0.60306400000000004</c:v>
                </c:pt>
                <c:pt idx="542">
                  <c:v>0.60644500000000001</c:v>
                </c:pt>
                <c:pt idx="543">
                  <c:v>0.60912300000000008</c:v>
                </c:pt>
                <c:pt idx="544">
                  <c:v>0.61069300000000004</c:v>
                </c:pt>
                <c:pt idx="545">
                  <c:v>0.61489099999999997</c:v>
                </c:pt>
                <c:pt idx="546">
                  <c:v>0.61443399999999992</c:v>
                </c:pt>
                <c:pt idx="547">
                  <c:v>0.61704900000000007</c:v>
                </c:pt>
                <c:pt idx="548">
                  <c:v>0.62125299999999994</c:v>
                </c:pt>
                <c:pt idx="549">
                  <c:v>0.62153400000000003</c:v>
                </c:pt>
                <c:pt idx="550">
                  <c:v>0.62414100000000006</c:v>
                </c:pt>
                <c:pt idx="551">
                  <c:v>0.62763100000000005</c:v>
                </c:pt>
                <c:pt idx="552">
                  <c:v>0.6272819999999999</c:v>
                </c:pt>
                <c:pt idx="553">
                  <c:v>0.63994600000000001</c:v>
                </c:pt>
                <c:pt idx="554">
                  <c:v>0.646698</c:v>
                </c:pt>
                <c:pt idx="555">
                  <c:v>0.64012199999999997</c:v>
                </c:pt>
                <c:pt idx="556">
                  <c:v>0.64257200000000003</c:v>
                </c:pt>
                <c:pt idx="557">
                  <c:v>0.643953</c:v>
                </c:pt>
                <c:pt idx="558">
                  <c:v>0.64567799999999997</c:v>
                </c:pt>
                <c:pt idx="559">
                  <c:v>0.647868</c:v>
                </c:pt>
                <c:pt idx="560">
                  <c:v>0.65983000000000003</c:v>
                </c:pt>
                <c:pt idx="561">
                  <c:v>0.64914400000000005</c:v>
                </c:pt>
                <c:pt idx="562">
                  <c:v>0.65728699999999995</c:v>
                </c:pt>
                <c:pt idx="563">
                  <c:v>0.65916300000000005</c:v>
                </c:pt>
                <c:pt idx="564">
                  <c:v>0.66891599999999996</c:v>
                </c:pt>
                <c:pt idx="565">
                  <c:v>0.67310799999999993</c:v>
                </c:pt>
                <c:pt idx="566">
                  <c:v>0.67701699999999998</c:v>
                </c:pt>
                <c:pt idx="567">
                  <c:v>0.67882600000000004</c:v>
                </c:pt>
                <c:pt idx="568">
                  <c:v>0.68039499999999997</c:v>
                </c:pt>
                <c:pt idx="569">
                  <c:v>0.68378700000000003</c:v>
                </c:pt>
                <c:pt idx="570">
                  <c:v>0.68482799999999999</c:v>
                </c:pt>
                <c:pt idx="571">
                  <c:v>0.6864110000000001</c:v>
                </c:pt>
                <c:pt idx="572">
                  <c:v>0.68976599999999999</c:v>
                </c:pt>
                <c:pt idx="573">
                  <c:v>0.68818099999999993</c:v>
                </c:pt>
                <c:pt idx="574">
                  <c:v>0.69253600000000004</c:v>
                </c:pt>
                <c:pt idx="575">
                  <c:v>0.69400300000000004</c:v>
                </c:pt>
                <c:pt idx="576">
                  <c:v>0.69653900000000002</c:v>
                </c:pt>
                <c:pt idx="577">
                  <c:v>0.70152999999999999</c:v>
                </c:pt>
                <c:pt idx="578">
                  <c:v>0.70214599999999994</c:v>
                </c:pt>
                <c:pt idx="579">
                  <c:v>0.70421899999999993</c:v>
                </c:pt>
                <c:pt idx="580">
                  <c:v>0.70673399999999997</c:v>
                </c:pt>
                <c:pt idx="581">
                  <c:v>0.705627</c:v>
                </c:pt>
                <c:pt idx="582">
                  <c:v>0.71178900000000001</c:v>
                </c:pt>
                <c:pt idx="583">
                  <c:v>0.711538</c:v>
                </c:pt>
                <c:pt idx="584">
                  <c:v>0.71540499999999996</c:v>
                </c:pt>
                <c:pt idx="585">
                  <c:v>0.71940999999999999</c:v>
                </c:pt>
                <c:pt idx="586">
                  <c:v>0.72027200000000002</c:v>
                </c:pt>
                <c:pt idx="587">
                  <c:v>0.72182599999999997</c:v>
                </c:pt>
                <c:pt idx="588">
                  <c:v>0.72599100000000005</c:v>
                </c:pt>
                <c:pt idx="589">
                  <c:v>0.72426800000000002</c:v>
                </c:pt>
                <c:pt idx="590">
                  <c:v>0.72960700000000001</c:v>
                </c:pt>
                <c:pt idx="591">
                  <c:v>0.73105600000000004</c:v>
                </c:pt>
                <c:pt idx="592">
                  <c:v>0.73378199999999993</c:v>
                </c:pt>
                <c:pt idx="593">
                  <c:v>0.73955799999999994</c:v>
                </c:pt>
                <c:pt idx="594">
                  <c:v>0.74175100000000005</c:v>
                </c:pt>
                <c:pt idx="595">
                  <c:v>0.73723899999999998</c:v>
                </c:pt>
                <c:pt idx="596">
                  <c:v>0.74574099999999999</c:v>
                </c:pt>
                <c:pt idx="597">
                  <c:v>0.74640399999999996</c:v>
                </c:pt>
                <c:pt idx="598">
                  <c:v>0.74979499999999999</c:v>
                </c:pt>
                <c:pt idx="599">
                  <c:v>0.75363199999999997</c:v>
                </c:pt>
                <c:pt idx="600">
                  <c:v>0.75469299999999995</c:v>
                </c:pt>
                <c:pt idx="601">
                  <c:v>0.75939100000000004</c:v>
                </c:pt>
                <c:pt idx="602">
                  <c:v>0.76098200000000005</c:v>
                </c:pt>
                <c:pt idx="603">
                  <c:v>0.763486</c:v>
                </c:pt>
                <c:pt idx="604">
                  <c:v>0.76596599999999992</c:v>
                </c:pt>
                <c:pt idx="605">
                  <c:v>0.76827199999999995</c:v>
                </c:pt>
                <c:pt idx="606">
                  <c:v>0.771868</c:v>
                </c:pt>
                <c:pt idx="607">
                  <c:v>0.77451799999999993</c:v>
                </c:pt>
                <c:pt idx="608">
                  <c:v>0.77623999999999993</c:v>
                </c:pt>
                <c:pt idx="609">
                  <c:v>0.77990899999999996</c:v>
                </c:pt>
                <c:pt idx="610">
                  <c:v>0.78272400000000009</c:v>
                </c:pt>
                <c:pt idx="611">
                  <c:v>0.78257399999999999</c:v>
                </c:pt>
                <c:pt idx="612">
                  <c:v>0.78798000000000001</c:v>
                </c:pt>
                <c:pt idx="613">
                  <c:v>0.78813800000000001</c:v>
                </c:pt>
                <c:pt idx="614">
                  <c:v>0.79141899999999998</c:v>
                </c:pt>
                <c:pt idx="615">
                  <c:v>0.799979</c:v>
                </c:pt>
                <c:pt idx="616">
                  <c:v>0.79963899999999999</c:v>
                </c:pt>
                <c:pt idx="617">
                  <c:v>0.80186799999999991</c:v>
                </c:pt>
                <c:pt idx="618">
                  <c:v>0.80396400000000001</c:v>
                </c:pt>
                <c:pt idx="619">
                  <c:v>0.80641000000000007</c:v>
                </c:pt>
                <c:pt idx="620">
                  <c:v>0.809257</c:v>
                </c:pt>
                <c:pt idx="621">
                  <c:v>0.81160100000000002</c:v>
                </c:pt>
                <c:pt idx="622">
                  <c:v>0.81368399999999996</c:v>
                </c:pt>
                <c:pt idx="623">
                  <c:v>0.816832</c:v>
                </c:pt>
                <c:pt idx="624">
                  <c:v>0.81981300000000001</c:v>
                </c:pt>
                <c:pt idx="625">
                  <c:v>0.82259300000000002</c:v>
                </c:pt>
                <c:pt idx="626">
                  <c:v>0.82427800000000007</c:v>
                </c:pt>
                <c:pt idx="627">
                  <c:v>0.826789</c:v>
                </c:pt>
                <c:pt idx="628">
                  <c:v>0.83135599999999998</c:v>
                </c:pt>
                <c:pt idx="629">
                  <c:v>0.83350099999999994</c:v>
                </c:pt>
                <c:pt idx="630">
                  <c:v>0.83699999999999997</c:v>
                </c:pt>
                <c:pt idx="631">
                  <c:v>0.83525699999999992</c:v>
                </c:pt>
                <c:pt idx="632">
                  <c:v>0.83837200000000001</c:v>
                </c:pt>
                <c:pt idx="633">
                  <c:v>0.84226099999999993</c:v>
                </c:pt>
                <c:pt idx="634">
                  <c:v>0.84409000000000001</c:v>
                </c:pt>
                <c:pt idx="635">
                  <c:v>0.84757699999999991</c:v>
                </c:pt>
                <c:pt idx="636">
                  <c:v>0.85168900000000003</c:v>
                </c:pt>
                <c:pt idx="637">
                  <c:v>0.859182</c:v>
                </c:pt>
                <c:pt idx="638">
                  <c:v>0.86535899999999999</c:v>
                </c:pt>
                <c:pt idx="639">
                  <c:v>0.87574799999999997</c:v>
                </c:pt>
                <c:pt idx="640">
                  <c:v>0.86788600000000005</c:v>
                </c:pt>
                <c:pt idx="641">
                  <c:v>0.87314599999999998</c:v>
                </c:pt>
                <c:pt idx="642">
                  <c:v>0.89481300000000008</c:v>
                </c:pt>
                <c:pt idx="643">
                  <c:v>0.89907400000000004</c:v>
                </c:pt>
                <c:pt idx="644">
                  <c:v>0.897783</c:v>
                </c:pt>
                <c:pt idx="645">
                  <c:v>0.88678900000000005</c:v>
                </c:pt>
                <c:pt idx="646">
                  <c:v>0.88756299999999999</c:v>
                </c:pt>
                <c:pt idx="647">
                  <c:v>0.889212</c:v>
                </c:pt>
                <c:pt idx="648">
                  <c:v>0.88965500000000008</c:v>
                </c:pt>
                <c:pt idx="649">
                  <c:v>0.89471899999999993</c:v>
                </c:pt>
                <c:pt idx="650">
                  <c:v>0.89614299999999991</c:v>
                </c:pt>
                <c:pt idx="651">
                  <c:v>0.89776800000000001</c:v>
                </c:pt>
                <c:pt idx="652">
                  <c:v>0.90187600000000001</c:v>
                </c:pt>
                <c:pt idx="653">
                  <c:v>0.90410499999999994</c:v>
                </c:pt>
                <c:pt idx="654">
                  <c:v>0.90854200000000007</c:v>
                </c:pt>
                <c:pt idx="655">
                  <c:v>0.91279699999999997</c:v>
                </c:pt>
                <c:pt idx="656">
                  <c:v>0.91698599999999997</c:v>
                </c:pt>
                <c:pt idx="657">
                  <c:v>0.923153</c:v>
                </c:pt>
                <c:pt idx="658">
                  <c:v>0.92319200000000001</c:v>
                </c:pt>
                <c:pt idx="659">
                  <c:v>0.92679600000000006</c:v>
                </c:pt>
                <c:pt idx="660">
                  <c:v>0.93070600000000003</c:v>
                </c:pt>
                <c:pt idx="661">
                  <c:v>0.93223100000000003</c:v>
                </c:pt>
                <c:pt idx="662">
                  <c:v>0.93505800000000006</c:v>
                </c:pt>
                <c:pt idx="663">
                  <c:v>0.93918999999999997</c:v>
                </c:pt>
                <c:pt idx="664">
                  <c:v>0.94301000000000001</c:v>
                </c:pt>
                <c:pt idx="665">
                  <c:v>0.94721</c:v>
                </c:pt>
                <c:pt idx="666">
                  <c:v>0.93954800000000005</c:v>
                </c:pt>
                <c:pt idx="667">
                  <c:v>0.94948500000000002</c:v>
                </c:pt>
                <c:pt idx="668">
                  <c:v>0.95299</c:v>
                </c:pt>
                <c:pt idx="669">
                  <c:v>0.95520700000000003</c:v>
                </c:pt>
                <c:pt idx="670">
                  <c:v>0.958229</c:v>
                </c:pt>
                <c:pt idx="671">
                  <c:v>0.96303800000000006</c:v>
                </c:pt>
                <c:pt idx="672">
                  <c:v>0.96574800000000005</c:v>
                </c:pt>
                <c:pt idx="673">
                  <c:v>0.97096199999999999</c:v>
                </c:pt>
                <c:pt idx="674">
                  <c:v>0.97335099999999997</c:v>
                </c:pt>
                <c:pt idx="675">
                  <c:v>0.97598099999999999</c:v>
                </c:pt>
                <c:pt idx="676">
                  <c:v>0.98208499999999999</c:v>
                </c:pt>
                <c:pt idx="677">
                  <c:v>0.98436800000000002</c:v>
                </c:pt>
                <c:pt idx="678">
                  <c:v>0.98962099999999997</c:v>
                </c:pt>
                <c:pt idx="679">
                  <c:v>0.99263000000000001</c:v>
                </c:pt>
                <c:pt idx="680">
                  <c:v>0.99523600000000001</c:v>
                </c:pt>
                <c:pt idx="681">
                  <c:v>1.0012700000000001</c:v>
                </c:pt>
                <c:pt idx="682">
                  <c:v>1.00363</c:v>
                </c:pt>
                <c:pt idx="683">
                  <c:v>1.0074800000000002</c:v>
                </c:pt>
                <c:pt idx="684">
                  <c:v>1.0145600000000001</c:v>
                </c:pt>
                <c:pt idx="685">
                  <c:v>1.0148900000000001</c:v>
                </c:pt>
                <c:pt idx="686">
                  <c:v>1.02278</c:v>
                </c:pt>
                <c:pt idx="687">
                  <c:v>1.02617</c:v>
                </c:pt>
                <c:pt idx="688">
                  <c:v>1.0291899999999998</c:v>
                </c:pt>
                <c:pt idx="689">
                  <c:v>1.0359200000000002</c:v>
                </c:pt>
                <c:pt idx="690">
                  <c:v>1.0370699999999999</c:v>
                </c:pt>
                <c:pt idx="691">
                  <c:v>1.0419699999999998</c:v>
                </c:pt>
                <c:pt idx="692">
                  <c:v>1.0483199999999999</c:v>
                </c:pt>
                <c:pt idx="693">
                  <c:v>1.0516099999999999</c:v>
                </c:pt>
                <c:pt idx="694">
                  <c:v>1.0560499999999999</c:v>
                </c:pt>
                <c:pt idx="695">
                  <c:v>1.0626</c:v>
                </c:pt>
                <c:pt idx="696">
                  <c:v>1.06403</c:v>
                </c:pt>
                <c:pt idx="697">
                  <c:v>1.0718399999999999</c:v>
                </c:pt>
                <c:pt idx="698">
                  <c:v>1.0755300000000001</c:v>
                </c:pt>
                <c:pt idx="699">
                  <c:v>1.0797000000000001</c:v>
                </c:pt>
                <c:pt idx="700">
                  <c:v>1.081</c:v>
                </c:pt>
                <c:pt idx="701">
                  <c:v>1.08639</c:v>
                </c:pt>
                <c:pt idx="702">
                  <c:v>1.09066</c:v>
                </c:pt>
                <c:pt idx="703">
                  <c:v>1.0954599999999999</c:v>
                </c:pt>
                <c:pt idx="704">
                  <c:v>1.10019</c:v>
                </c:pt>
                <c:pt idx="705">
                  <c:v>1.1063500000000002</c:v>
                </c:pt>
                <c:pt idx="706">
                  <c:v>1.1110800000000001</c:v>
                </c:pt>
                <c:pt idx="707">
                  <c:v>1.1162399999999999</c:v>
                </c:pt>
                <c:pt idx="708">
                  <c:v>1.1212200000000001</c:v>
                </c:pt>
                <c:pt idx="709">
                  <c:v>1.1259399999999999</c:v>
                </c:pt>
                <c:pt idx="710">
                  <c:v>1.13002</c:v>
                </c:pt>
                <c:pt idx="711">
                  <c:v>1.1360999999999999</c:v>
                </c:pt>
                <c:pt idx="712">
                  <c:v>1.1408099999999999</c:v>
                </c:pt>
                <c:pt idx="713">
                  <c:v>1.1467700000000001</c:v>
                </c:pt>
                <c:pt idx="714">
                  <c:v>1.1518699999999999</c:v>
                </c:pt>
                <c:pt idx="715">
                  <c:v>1.1563099999999999</c:v>
                </c:pt>
                <c:pt idx="716">
                  <c:v>1.1629699999999998</c:v>
                </c:pt>
                <c:pt idx="717">
                  <c:v>1.1646799999999999</c:v>
                </c:pt>
                <c:pt idx="718">
                  <c:v>1.17401</c:v>
                </c:pt>
                <c:pt idx="719">
                  <c:v>1.1789499999999999</c:v>
                </c:pt>
                <c:pt idx="720">
                  <c:v>1.1827999999999999</c:v>
                </c:pt>
                <c:pt idx="721">
                  <c:v>1.1893199999999999</c:v>
                </c:pt>
                <c:pt idx="722">
                  <c:v>1.19391</c:v>
                </c:pt>
                <c:pt idx="723">
                  <c:v>1.19879</c:v>
                </c:pt>
                <c:pt idx="724">
                  <c:v>1.20627</c:v>
                </c:pt>
                <c:pt idx="725">
                  <c:v>1.21269</c:v>
                </c:pt>
                <c:pt idx="726">
                  <c:v>1.2176899999999999</c:v>
                </c:pt>
                <c:pt idx="727">
                  <c:v>1.2227600000000001</c:v>
                </c:pt>
                <c:pt idx="728">
                  <c:v>1.2303599999999999</c:v>
                </c:pt>
                <c:pt idx="729">
                  <c:v>1.23716</c:v>
                </c:pt>
                <c:pt idx="730">
                  <c:v>1.24109</c:v>
                </c:pt>
                <c:pt idx="731">
                  <c:v>1.2473099999999999</c:v>
                </c:pt>
                <c:pt idx="732">
                  <c:v>1.2554400000000001</c:v>
                </c:pt>
                <c:pt idx="733">
                  <c:v>1.25972</c:v>
                </c:pt>
                <c:pt idx="734">
                  <c:v>1.2696400000000001</c:v>
                </c:pt>
                <c:pt idx="735">
                  <c:v>1.27519</c:v>
                </c:pt>
                <c:pt idx="736">
                  <c:v>1.2744900000000001</c:v>
                </c:pt>
                <c:pt idx="737">
                  <c:v>1.2861</c:v>
                </c:pt>
                <c:pt idx="738">
                  <c:v>1.2903899999999999</c:v>
                </c:pt>
                <c:pt idx="739">
                  <c:v>1.29714</c:v>
                </c:pt>
                <c:pt idx="740">
                  <c:v>1.30623</c:v>
                </c:pt>
                <c:pt idx="741">
                  <c:v>1.3114999999999999</c:v>
                </c:pt>
                <c:pt idx="742">
                  <c:v>1.3205100000000001</c:v>
                </c:pt>
                <c:pt idx="743">
                  <c:v>1.32687</c:v>
                </c:pt>
                <c:pt idx="744">
                  <c:v>1.3336000000000001</c:v>
                </c:pt>
                <c:pt idx="745">
                  <c:v>1.3422000000000001</c:v>
                </c:pt>
                <c:pt idx="746">
                  <c:v>1.34711</c:v>
                </c:pt>
                <c:pt idx="747">
                  <c:v>1.3546400000000001</c:v>
                </c:pt>
                <c:pt idx="748">
                  <c:v>1.36317</c:v>
                </c:pt>
                <c:pt idx="749">
                  <c:v>1.36954</c:v>
                </c:pt>
                <c:pt idx="750">
                  <c:v>1.3771800000000001</c:v>
                </c:pt>
                <c:pt idx="751">
                  <c:v>1.3857599999999999</c:v>
                </c:pt>
                <c:pt idx="752">
                  <c:v>1.3922800000000002</c:v>
                </c:pt>
                <c:pt idx="753">
                  <c:v>1.4010100000000001</c:v>
                </c:pt>
                <c:pt idx="754">
                  <c:v>1.4072100000000001</c:v>
                </c:pt>
                <c:pt idx="755">
                  <c:v>1.41686</c:v>
                </c:pt>
                <c:pt idx="756">
                  <c:v>1.4249399999999999</c:v>
                </c:pt>
                <c:pt idx="757">
                  <c:v>1.4310099999999999</c:v>
                </c:pt>
                <c:pt idx="758">
                  <c:v>1.4410399999999999</c:v>
                </c:pt>
                <c:pt idx="759">
                  <c:v>1.44783</c:v>
                </c:pt>
                <c:pt idx="760">
                  <c:v>1.45459</c:v>
                </c:pt>
                <c:pt idx="761">
                  <c:v>1.4648399999999999</c:v>
                </c:pt>
                <c:pt idx="762">
                  <c:v>1.47173</c:v>
                </c:pt>
                <c:pt idx="763">
                  <c:v>1.4805199999999998</c:v>
                </c:pt>
                <c:pt idx="764">
                  <c:v>1.4910299999999999</c:v>
                </c:pt>
                <c:pt idx="765">
                  <c:v>1.4978400000000001</c:v>
                </c:pt>
                <c:pt idx="766">
                  <c:v>1.50623</c:v>
                </c:pt>
                <c:pt idx="767">
                  <c:v>1.5162199999999999</c:v>
                </c:pt>
                <c:pt idx="768">
                  <c:v>1.52355</c:v>
                </c:pt>
                <c:pt idx="769">
                  <c:v>1.53715</c:v>
                </c:pt>
                <c:pt idx="770">
                  <c:v>1.54288</c:v>
                </c:pt>
                <c:pt idx="771">
                  <c:v>1.5539799999999999</c:v>
                </c:pt>
                <c:pt idx="772">
                  <c:v>1.5597799999999999</c:v>
                </c:pt>
                <c:pt idx="773">
                  <c:v>1.56796</c:v>
                </c:pt>
                <c:pt idx="774">
                  <c:v>1.5790000000000002</c:v>
                </c:pt>
                <c:pt idx="775">
                  <c:v>1.5889</c:v>
                </c:pt>
                <c:pt idx="776">
                  <c:v>1.5990799999999998</c:v>
                </c:pt>
                <c:pt idx="777">
                  <c:v>1.6101399999999999</c:v>
                </c:pt>
                <c:pt idx="778">
                  <c:v>1.6189900000000002</c:v>
                </c:pt>
                <c:pt idx="779">
                  <c:v>1.6293499999999999</c:v>
                </c:pt>
                <c:pt idx="780">
                  <c:v>1.6413</c:v>
                </c:pt>
                <c:pt idx="781">
                  <c:v>1.64994</c:v>
                </c:pt>
                <c:pt idx="782">
                  <c:v>1.6643599999999998</c:v>
                </c:pt>
                <c:pt idx="783">
                  <c:v>1.6848700000000001</c:v>
                </c:pt>
                <c:pt idx="784">
                  <c:v>1.7105699999999999</c:v>
                </c:pt>
                <c:pt idx="785">
                  <c:v>1.7149000000000001</c:v>
                </c:pt>
                <c:pt idx="786">
                  <c:v>1.72116</c:v>
                </c:pt>
                <c:pt idx="787">
                  <c:v>1.73105</c:v>
                </c:pt>
                <c:pt idx="788">
                  <c:v>1.7419799999999999</c:v>
                </c:pt>
                <c:pt idx="789">
                  <c:v>1.7512999999999999</c:v>
                </c:pt>
                <c:pt idx="790">
                  <c:v>1.76451</c:v>
                </c:pt>
                <c:pt idx="791">
                  <c:v>1.7787600000000001</c:v>
                </c:pt>
                <c:pt idx="792">
                  <c:v>1.7907999999999999</c:v>
                </c:pt>
                <c:pt idx="793">
                  <c:v>1.8044499999999999</c:v>
                </c:pt>
                <c:pt idx="794">
                  <c:v>1.8109500000000001</c:v>
                </c:pt>
                <c:pt idx="795">
                  <c:v>1.82412</c:v>
                </c:pt>
                <c:pt idx="796">
                  <c:v>1.8365899999999999</c:v>
                </c:pt>
                <c:pt idx="797">
                  <c:v>1.8485100000000001</c:v>
                </c:pt>
                <c:pt idx="798">
                  <c:v>1.86229</c:v>
                </c:pt>
                <c:pt idx="799">
                  <c:v>1.87659</c:v>
                </c:pt>
                <c:pt idx="800">
                  <c:v>1.88916</c:v>
                </c:pt>
                <c:pt idx="801">
                  <c:v>1.9069700000000001</c:v>
                </c:pt>
                <c:pt idx="802">
                  <c:v>1.92123</c:v>
                </c:pt>
                <c:pt idx="803">
                  <c:v>1.9371700000000001</c:v>
                </c:pt>
                <c:pt idx="804">
                  <c:v>1.95238</c:v>
                </c:pt>
                <c:pt idx="805">
                  <c:v>1.9714499999999999</c:v>
                </c:pt>
                <c:pt idx="806">
                  <c:v>1.9807399999999999</c:v>
                </c:pt>
                <c:pt idx="807">
                  <c:v>1.9974799999999999</c:v>
                </c:pt>
                <c:pt idx="808">
                  <c:v>2.0154299999999998</c:v>
                </c:pt>
                <c:pt idx="809">
                  <c:v>2.03389</c:v>
                </c:pt>
                <c:pt idx="810">
                  <c:v>2.0483799999999999</c:v>
                </c:pt>
                <c:pt idx="811">
                  <c:v>2.0694500000000002</c:v>
                </c:pt>
                <c:pt idx="812">
                  <c:v>2.08996</c:v>
                </c:pt>
                <c:pt idx="813">
                  <c:v>2.1081699999999999</c:v>
                </c:pt>
                <c:pt idx="814">
                  <c:v>2.1384500000000002</c:v>
                </c:pt>
                <c:pt idx="815">
                  <c:v>2.2144999999999997</c:v>
                </c:pt>
                <c:pt idx="816">
                  <c:v>2.2273699999999996</c:v>
                </c:pt>
                <c:pt idx="817">
                  <c:v>2.21652</c:v>
                </c:pt>
                <c:pt idx="818">
                  <c:v>2.2206800000000002</c:v>
                </c:pt>
                <c:pt idx="819">
                  <c:v>2.24003</c:v>
                </c:pt>
                <c:pt idx="820">
                  <c:v>2.26946</c:v>
                </c:pt>
                <c:pt idx="821">
                  <c:v>2.2896000000000001</c:v>
                </c:pt>
                <c:pt idx="822">
                  <c:v>2.31671</c:v>
                </c:pt>
                <c:pt idx="823">
                  <c:v>2.3402599999999998</c:v>
                </c:pt>
                <c:pt idx="824">
                  <c:v>2.3664399999999999</c:v>
                </c:pt>
                <c:pt idx="825">
                  <c:v>2.3966399999999997</c:v>
                </c:pt>
                <c:pt idx="826">
                  <c:v>2.4227500000000002</c:v>
                </c:pt>
                <c:pt idx="827">
                  <c:v>2.45255</c:v>
                </c:pt>
                <c:pt idx="828">
                  <c:v>2.4832299999999998</c:v>
                </c:pt>
                <c:pt idx="829">
                  <c:v>2.5142900000000004</c:v>
                </c:pt>
                <c:pt idx="830">
                  <c:v>2.5481000000000003</c:v>
                </c:pt>
                <c:pt idx="831">
                  <c:v>2.6161700000000003</c:v>
                </c:pt>
                <c:pt idx="832">
                  <c:v>2.6569800000000003</c:v>
                </c:pt>
                <c:pt idx="833">
                  <c:v>2.6920300000000004</c:v>
                </c:pt>
                <c:pt idx="834">
                  <c:v>2.7238599999999997</c:v>
                </c:pt>
                <c:pt idx="835">
                  <c:v>2.75935</c:v>
                </c:pt>
                <c:pt idx="836">
                  <c:v>2.7976799999999997</c:v>
                </c:pt>
                <c:pt idx="837">
                  <c:v>2.8306999999999998</c:v>
                </c:pt>
                <c:pt idx="838">
                  <c:v>2.8729900000000002</c:v>
                </c:pt>
                <c:pt idx="839">
                  <c:v>2.90978</c:v>
                </c:pt>
                <c:pt idx="840">
                  <c:v>2.94719</c:v>
                </c:pt>
                <c:pt idx="841">
                  <c:v>2.9856000000000003</c:v>
                </c:pt>
                <c:pt idx="842">
                  <c:v>3.0333999999999999</c:v>
                </c:pt>
                <c:pt idx="843">
                  <c:v>3.0791999999999997</c:v>
                </c:pt>
                <c:pt idx="844">
                  <c:v>3.1309200000000001</c:v>
                </c:pt>
                <c:pt idx="845">
                  <c:v>3.1874500000000001</c:v>
                </c:pt>
                <c:pt idx="846">
                  <c:v>3.2499799999999999</c:v>
                </c:pt>
                <c:pt idx="847">
                  <c:v>3.31115</c:v>
                </c:pt>
                <c:pt idx="848">
                  <c:v>3.3735499999999998</c:v>
                </c:pt>
                <c:pt idx="849">
                  <c:v>3.4351799999999999</c:v>
                </c:pt>
                <c:pt idx="850">
                  <c:v>3.4921800000000003</c:v>
                </c:pt>
                <c:pt idx="851">
                  <c:v>3.5541299999999998</c:v>
                </c:pt>
                <c:pt idx="852">
                  <c:v>3.6232000000000002</c:v>
                </c:pt>
                <c:pt idx="853">
                  <c:v>3.6859500000000001</c:v>
                </c:pt>
                <c:pt idx="854">
                  <c:v>3.7559999999999998</c:v>
                </c:pt>
                <c:pt idx="855">
                  <c:v>3.82585</c:v>
                </c:pt>
                <c:pt idx="856">
                  <c:v>3.89839</c:v>
                </c:pt>
                <c:pt idx="857">
                  <c:v>3.9761199999999999</c:v>
                </c:pt>
                <c:pt idx="858">
                  <c:v>4.0513900000000005</c:v>
                </c:pt>
                <c:pt idx="859">
                  <c:v>4.1370199999999997</c:v>
                </c:pt>
                <c:pt idx="860">
                  <c:v>4.2156900000000004</c:v>
                </c:pt>
                <c:pt idx="861">
                  <c:v>4.2975500000000002</c:v>
                </c:pt>
                <c:pt idx="862">
                  <c:v>4.3854000000000006</c:v>
                </c:pt>
                <c:pt idx="863">
                  <c:v>4.4763299999999999</c:v>
                </c:pt>
                <c:pt idx="864">
                  <c:v>4.5668799999999994</c:v>
                </c:pt>
                <c:pt idx="865">
                  <c:v>4.6632199999999999</c:v>
                </c:pt>
                <c:pt idx="866">
                  <c:v>4.75943</c:v>
                </c:pt>
                <c:pt idx="867">
                  <c:v>4.8574799999999998</c:v>
                </c:pt>
                <c:pt idx="868">
                  <c:v>4.95831</c:v>
                </c:pt>
                <c:pt idx="869">
                  <c:v>5.0625899999999993</c:v>
                </c:pt>
                <c:pt idx="870">
                  <c:v>5.1723999999999997</c:v>
                </c:pt>
                <c:pt idx="871">
                  <c:v>5.2845599999999999</c:v>
                </c:pt>
                <c:pt idx="872">
                  <c:v>5.3973199999999997</c:v>
                </c:pt>
                <c:pt idx="873">
                  <c:v>5.51572</c:v>
                </c:pt>
                <c:pt idx="874">
                  <c:v>5.6333099999999998</c:v>
                </c:pt>
                <c:pt idx="875">
                  <c:v>5.7603799999999996</c:v>
                </c:pt>
                <c:pt idx="876">
                  <c:v>5.8830100000000005</c:v>
                </c:pt>
                <c:pt idx="877">
                  <c:v>6.0080400000000003</c:v>
                </c:pt>
                <c:pt idx="878">
                  <c:v>6.14107</c:v>
                </c:pt>
                <c:pt idx="879">
                  <c:v>6.2728700000000002</c:v>
                </c:pt>
                <c:pt idx="880">
                  <c:v>6.4130399999999996</c:v>
                </c:pt>
                <c:pt idx="881">
                  <c:v>6.55783</c:v>
                </c:pt>
                <c:pt idx="882">
                  <c:v>6.69428</c:v>
                </c:pt>
                <c:pt idx="883">
                  <c:v>6.8386399999999998</c:v>
                </c:pt>
                <c:pt idx="884">
                  <c:v>6.9874600000000004</c:v>
                </c:pt>
                <c:pt idx="885">
                  <c:v>7.1346400000000001</c:v>
                </c:pt>
                <c:pt idx="886">
                  <c:v>7.2920199999999999</c:v>
                </c:pt>
                <c:pt idx="887">
                  <c:v>7.4433299999999996</c:v>
                </c:pt>
                <c:pt idx="888">
                  <c:v>7.5986100000000008</c:v>
                </c:pt>
                <c:pt idx="889">
                  <c:v>7.7611399999999993</c:v>
                </c:pt>
                <c:pt idx="890">
                  <c:v>7.9198700000000004</c:v>
                </c:pt>
                <c:pt idx="891">
                  <c:v>8.08399</c:v>
                </c:pt>
                <c:pt idx="892">
                  <c:v>8.2526700000000002</c:v>
                </c:pt>
                <c:pt idx="893">
                  <c:v>8.4188000000000009</c:v>
                </c:pt>
                <c:pt idx="894">
                  <c:v>8.5944300000000009</c:v>
                </c:pt>
                <c:pt idx="895">
                  <c:v>8.7677800000000001</c:v>
                </c:pt>
                <c:pt idx="896">
                  <c:v>8.9440299999999997</c:v>
                </c:pt>
                <c:pt idx="897">
                  <c:v>9.1271300000000011</c:v>
                </c:pt>
                <c:pt idx="898">
                  <c:v>9.302480000000001</c:v>
                </c:pt>
                <c:pt idx="899">
                  <c:v>9.4850399999999997</c:v>
                </c:pt>
                <c:pt idx="900">
                  <c:v>9.7278599999999997</c:v>
                </c:pt>
                <c:pt idx="901">
                  <c:v>10.2217</c:v>
                </c:pt>
                <c:pt idx="902">
                  <c:v>10.4186</c:v>
                </c:pt>
                <c:pt idx="903">
                  <c:v>10.6088</c:v>
                </c:pt>
                <c:pt idx="904">
                  <c:v>10.803800000000001</c:v>
                </c:pt>
                <c:pt idx="905">
                  <c:v>10.998900000000001</c:v>
                </c:pt>
                <c:pt idx="906">
                  <c:v>11.1943</c:v>
                </c:pt>
                <c:pt idx="907">
                  <c:v>11.395900000000001</c:v>
                </c:pt>
                <c:pt idx="908">
                  <c:v>11.5975</c:v>
                </c:pt>
                <c:pt idx="909">
                  <c:v>11.793700000000001</c:v>
                </c:pt>
                <c:pt idx="910">
                  <c:v>11.9983</c:v>
                </c:pt>
                <c:pt idx="911">
                  <c:v>12.203200000000001</c:v>
                </c:pt>
                <c:pt idx="912">
                  <c:v>12.407299999999999</c:v>
                </c:pt>
                <c:pt idx="913">
                  <c:v>12.6198</c:v>
                </c:pt>
                <c:pt idx="914">
                  <c:v>12.8186</c:v>
                </c:pt>
                <c:pt idx="915">
                  <c:v>13.033799999999999</c:v>
                </c:pt>
                <c:pt idx="916">
                  <c:v>13.2432</c:v>
                </c:pt>
                <c:pt idx="917">
                  <c:v>13.45</c:v>
                </c:pt>
                <c:pt idx="918">
                  <c:v>13.661100000000001</c:v>
                </c:pt>
                <c:pt idx="919">
                  <c:v>13.873399999999998</c:v>
                </c:pt>
                <c:pt idx="920">
                  <c:v>14.083399999999999</c:v>
                </c:pt>
                <c:pt idx="921">
                  <c:v>14.300599999999999</c:v>
                </c:pt>
                <c:pt idx="922">
                  <c:v>14.5084</c:v>
                </c:pt>
                <c:pt idx="923">
                  <c:v>14.7187</c:v>
                </c:pt>
                <c:pt idx="924">
                  <c:v>14.933300000000001</c:v>
                </c:pt>
                <c:pt idx="925">
                  <c:v>15.146599999999999</c:v>
                </c:pt>
                <c:pt idx="926">
                  <c:v>15.355700000000001</c:v>
                </c:pt>
                <c:pt idx="927">
                  <c:v>15.569700000000001</c:v>
                </c:pt>
                <c:pt idx="928">
                  <c:v>15.773400000000001</c:v>
                </c:pt>
                <c:pt idx="929">
                  <c:v>15.987500000000002</c:v>
                </c:pt>
                <c:pt idx="930">
                  <c:v>16.192899999999998</c:v>
                </c:pt>
                <c:pt idx="931">
                  <c:v>16.4026</c:v>
                </c:pt>
                <c:pt idx="932">
                  <c:v>16.612300000000001</c:v>
                </c:pt>
                <c:pt idx="933">
                  <c:v>16.816099999999999</c:v>
                </c:pt>
                <c:pt idx="934">
                  <c:v>17.0303</c:v>
                </c:pt>
                <c:pt idx="935">
                  <c:v>17.2334</c:v>
                </c:pt>
                <c:pt idx="936">
                  <c:v>17.4389</c:v>
                </c:pt>
                <c:pt idx="937">
                  <c:v>17.6402</c:v>
                </c:pt>
                <c:pt idx="938">
                  <c:v>17.837700000000002</c:v>
                </c:pt>
                <c:pt idx="939">
                  <c:v>18.037099999999999</c:v>
                </c:pt>
                <c:pt idx="940">
                  <c:v>18.236499999999999</c:v>
                </c:pt>
                <c:pt idx="941">
                  <c:v>18.428900000000002</c:v>
                </c:pt>
                <c:pt idx="942">
                  <c:v>18.626299999999997</c:v>
                </c:pt>
                <c:pt idx="943">
                  <c:v>18.811</c:v>
                </c:pt>
                <c:pt idx="944">
                  <c:v>18.9924</c:v>
                </c:pt>
                <c:pt idx="945">
                  <c:v>19.182000000000002</c:v>
                </c:pt>
                <c:pt idx="946">
                  <c:v>19.359100000000002</c:v>
                </c:pt>
                <c:pt idx="947">
                  <c:v>19.542100000000001</c:v>
                </c:pt>
                <c:pt idx="948">
                  <c:v>19.7181</c:v>
                </c:pt>
                <c:pt idx="949">
                  <c:v>19.8856</c:v>
                </c:pt>
                <c:pt idx="950">
                  <c:v>20.056999999999999</c:v>
                </c:pt>
                <c:pt idx="951">
                  <c:v>20.225099999999998</c:v>
                </c:pt>
                <c:pt idx="952">
                  <c:v>20.3827</c:v>
                </c:pt>
                <c:pt idx="953">
                  <c:v>20.542300000000001</c:v>
                </c:pt>
                <c:pt idx="954">
                  <c:v>20.6934</c:v>
                </c:pt>
                <c:pt idx="955">
                  <c:v>20.846799999999998</c:v>
                </c:pt>
                <c:pt idx="956">
                  <c:v>20.991300000000003</c:v>
                </c:pt>
                <c:pt idx="957">
                  <c:v>21.1279</c:v>
                </c:pt>
                <c:pt idx="958">
                  <c:v>21.2714</c:v>
                </c:pt>
                <c:pt idx="959">
                  <c:v>21.395099999999999</c:v>
                </c:pt>
                <c:pt idx="960">
                  <c:v>21.529699999999998</c:v>
                </c:pt>
                <c:pt idx="961">
                  <c:v>21.649699999999999</c:v>
                </c:pt>
                <c:pt idx="962">
                  <c:v>21.763500000000001</c:v>
                </c:pt>
                <c:pt idx="963">
                  <c:v>21.8811</c:v>
                </c:pt>
                <c:pt idx="964">
                  <c:v>21.983699999999999</c:v>
                </c:pt>
                <c:pt idx="965">
                  <c:v>22.081</c:v>
                </c:pt>
                <c:pt idx="966">
                  <c:v>22.179100000000002</c:v>
                </c:pt>
                <c:pt idx="967">
                  <c:v>22.270199999999999</c:v>
                </c:pt>
                <c:pt idx="968">
                  <c:v>22.3447</c:v>
                </c:pt>
                <c:pt idx="969">
                  <c:v>22.431000000000001</c:v>
                </c:pt>
                <c:pt idx="970">
                  <c:v>22.496599999999997</c:v>
                </c:pt>
                <c:pt idx="971">
                  <c:v>22.565899999999999</c:v>
                </c:pt>
                <c:pt idx="972">
                  <c:v>22.628299999999999</c:v>
                </c:pt>
                <c:pt idx="973">
                  <c:v>22.6798</c:v>
                </c:pt>
                <c:pt idx="974">
                  <c:v>22.73</c:v>
                </c:pt>
                <c:pt idx="975">
                  <c:v>22.767599999999998</c:v>
                </c:pt>
                <c:pt idx="976">
                  <c:v>22.809099999999997</c:v>
                </c:pt>
                <c:pt idx="977">
                  <c:v>22.8353</c:v>
                </c:pt>
                <c:pt idx="978">
                  <c:v>22.862000000000002</c:v>
                </c:pt>
                <c:pt idx="979">
                  <c:v>22.8828</c:v>
                </c:pt>
                <c:pt idx="980">
                  <c:v>22.886099999999999</c:v>
                </c:pt>
                <c:pt idx="981">
                  <c:v>22.8947</c:v>
                </c:pt>
                <c:pt idx="982">
                  <c:v>22.9008</c:v>
                </c:pt>
                <c:pt idx="983">
                  <c:v>22.893599999999999</c:v>
                </c:pt>
                <c:pt idx="984">
                  <c:v>22.8888</c:v>
                </c:pt>
                <c:pt idx="985">
                  <c:v>22.8827</c:v>
                </c:pt>
                <c:pt idx="986">
                  <c:v>22.860599999999998</c:v>
                </c:pt>
                <c:pt idx="987">
                  <c:v>22.836599999999997</c:v>
                </c:pt>
                <c:pt idx="988">
                  <c:v>22.811600000000002</c:v>
                </c:pt>
                <c:pt idx="989">
                  <c:v>22.7774</c:v>
                </c:pt>
                <c:pt idx="990">
                  <c:v>22.745200000000001</c:v>
                </c:pt>
                <c:pt idx="991">
                  <c:v>22.6997</c:v>
                </c:pt>
                <c:pt idx="992">
                  <c:v>22.659399999999998</c:v>
                </c:pt>
                <c:pt idx="993">
                  <c:v>22.6173</c:v>
                </c:pt>
                <c:pt idx="994">
                  <c:v>22.563700000000001</c:v>
                </c:pt>
                <c:pt idx="995">
                  <c:v>22.5124</c:v>
                </c:pt>
                <c:pt idx="996">
                  <c:v>22.4589</c:v>
                </c:pt>
                <c:pt idx="997">
                  <c:v>22.399800000000003</c:v>
                </c:pt>
                <c:pt idx="998">
                  <c:v>22.348600000000001</c:v>
                </c:pt>
                <c:pt idx="999">
                  <c:v>22.284299999999998</c:v>
                </c:pt>
                <c:pt idx="1000">
                  <c:v>22.214299999999998</c:v>
                </c:pt>
                <c:pt idx="1001">
                  <c:v>22.153599999999997</c:v>
                </c:pt>
                <c:pt idx="1002">
                  <c:v>22.0823</c:v>
                </c:pt>
                <c:pt idx="1003">
                  <c:v>22.0168</c:v>
                </c:pt>
                <c:pt idx="1004">
                  <c:v>21.9482</c:v>
                </c:pt>
                <c:pt idx="1005">
                  <c:v>21.8718</c:v>
                </c:pt>
                <c:pt idx="1006">
                  <c:v>21.8063</c:v>
                </c:pt>
                <c:pt idx="1007">
                  <c:v>21.731000000000002</c:v>
                </c:pt>
                <c:pt idx="1008">
                  <c:v>21.656100000000002</c:v>
                </c:pt>
                <c:pt idx="1009">
                  <c:v>21.583600000000001</c:v>
                </c:pt>
                <c:pt idx="1010">
                  <c:v>21.505500000000001</c:v>
                </c:pt>
                <c:pt idx="1011">
                  <c:v>21.435500000000001</c:v>
                </c:pt>
                <c:pt idx="1012">
                  <c:v>21.3611</c:v>
                </c:pt>
                <c:pt idx="1013">
                  <c:v>21.284700000000001</c:v>
                </c:pt>
                <c:pt idx="1014">
                  <c:v>21.211399999999998</c:v>
                </c:pt>
                <c:pt idx="1015">
                  <c:v>21.1281</c:v>
                </c:pt>
                <c:pt idx="1016">
                  <c:v>21.0518</c:v>
                </c:pt>
                <c:pt idx="1017">
                  <c:v>20.9863</c:v>
                </c:pt>
                <c:pt idx="1018">
                  <c:v>20.906399999999998</c:v>
                </c:pt>
                <c:pt idx="1019">
                  <c:v>20.833100000000002</c:v>
                </c:pt>
                <c:pt idx="1020">
                  <c:v>20.761499999999998</c:v>
                </c:pt>
                <c:pt idx="1021">
                  <c:v>20.688000000000002</c:v>
                </c:pt>
                <c:pt idx="1022">
                  <c:v>20.621400000000001</c:v>
                </c:pt>
                <c:pt idx="1023">
                  <c:v>20.555400000000002</c:v>
                </c:pt>
                <c:pt idx="1024">
                  <c:v>20.491900000000001</c:v>
                </c:pt>
                <c:pt idx="1025">
                  <c:v>20.420000000000002</c:v>
                </c:pt>
                <c:pt idx="1026">
                  <c:v>20.3491</c:v>
                </c:pt>
                <c:pt idx="1027">
                  <c:v>20.289400000000001</c:v>
                </c:pt>
                <c:pt idx="1028">
                  <c:v>20.224</c:v>
                </c:pt>
                <c:pt idx="1029">
                  <c:v>20.1509</c:v>
                </c:pt>
                <c:pt idx="1030">
                  <c:v>20.089200000000002</c:v>
                </c:pt>
                <c:pt idx="1031">
                  <c:v>20.028099999999998</c:v>
                </c:pt>
                <c:pt idx="1032">
                  <c:v>19.962299999999999</c:v>
                </c:pt>
                <c:pt idx="1033">
                  <c:v>19.9024</c:v>
                </c:pt>
                <c:pt idx="1034">
                  <c:v>19.838999999999999</c:v>
                </c:pt>
                <c:pt idx="1035">
                  <c:v>19.780200000000001</c:v>
                </c:pt>
                <c:pt idx="1036">
                  <c:v>19.724</c:v>
                </c:pt>
                <c:pt idx="1037">
                  <c:v>19.664399999999997</c:v>
                </c:pt>
                <c:pt idx="1038">
                  <c:v>19.613299999999999</c:v>
                </c:pt>
                <c:pt idx="1039">
                  <c:v>19.552900000000001</c:v>
                </c:pt>
                <c:pt idx="1040">
                  <c:v>19.5015</c:v>
                </c:pt>
                <c:pt idx="1041">
                  <c:v>19.445500000000003</c:v>
                </c:pt>
                <c:pt idx="1042">
                  <c:v>19.389300000000002</c:v>
                </c:pt>
                <c:pt idx="1043">
                  <c:v>19.340599999999998</c:v>
                </c:pt>
                <c:pt idx="1044">
                  <c:v>19.290900000000001</c:v>
                </c:pt>
                <c:pt idx="1045">
                  <c:v>19.2392</c:v>
                </c:pt>
                <c:pt idx="1046">
                  <c:v>19.1919</c:v>
                </c:pt>
                <c:pt idx="1047">
                  <c:v>19.139500000000002</c:v>
                </c:pt>
                <c:pt idx="1048">
                  <c:v>19.094199999999997</c:v>
                </c:pt>
                <c:pt idx="1049">
                  <c:v>19.055800000000001</c:v>
                </c:pt>
                <c:pt idx="1050">
                  <c:v>18.998899999999999</c:v>
                </c:pt>
                <c:pt idx="1051">
                  <c:v>18.957100000000001</c:v>
                </c:pt>
                <c:pt idx="1052">
                  <c:v>18.915299999999998</c:v>
                </c:pt>
                <c:pt idx="1053">
                  <c:v>18.871300000000002</c:v>
                </c:pt>
                <c:pt idx="1054">
                  <c:v>18.832999999999998</c:v>
                </c:pt>
                <c:pt idx="1055">
                  <c:v>18.791800000000002</c:v>
                </c:pt>
                <c:pt idx="1056">
                  <c:v>18.747499999999999</c:v>
                </c:pt>
                <c:pt idx="1057">
                  <c:v>18.715399999999999</c:v>
                </c:pt>
                <c:pt idx="1058">
                  <c:v>18.671199999999999</c:v>
                </c:pt>
                <c:pt idx="1059">
                  <c:v>18.637</c:v>
                </c:pt>
                <c:pt idx="1060">
                  <c:v>18.604900000000001</c:v>
                </c:pt>
                <c:pt idx="1061">
                  <c:v>18.565300000000001</c:v>
                </c:pt>
                <c:pt idx="1062">
                  <c:v>18.5395</c:v>
                </c:pt>
                <c:pt idx="1063">
                  <c:v>18.5044</c:v>
                </c:pt>
                <c:pt idx="1064">
                  <c:v>18.4682</c:v>
                </c:pt>
                <c:pt idx="1065">
                  <c:v>18.443899999999999</c:v>
                </c:pt>
                <c:pt idx="1066">
                  <c:v>18.404</c:v>
                </c:pt>
                <c:pt idx="1067">
                  <c:v>18.3736</c:v>
                </c:pt>
                <c:pt idx="1068">
                  <c:v>18.347700000000003</c:v>
                </c:pt>
                <c:pt idx="1069">
                  <c:v>18.314299999999999</c:v>
                </c:pt>
                <c:pt idx="1070">
                  <c:v>18.2911</c:v>
                </c:pt>
                <c:pt idx="1071">
                  <c:v>18.2639</c:v>
                </c:pt>
                <c:pt idx="1072">
                  <c:v>18.233800000000002</c:v>
                </c:pt>
                <c:pt idx="1073">
                  <c:v>18.212599999999998</c:v>
                </c:pt>
                <c:pt idx="1074">
                  <c:v>18.188600000000001</c:v>
                </c:pt>
                <c:pt idx="1075">
                  <c:v>18.164400000000001</c:v>
                </c:pt>
                <c:pt idx="1076">
                  <c:v>18.142599999999998</c:v>
                </c:pt>
                <c:pt idx="1077">
                  <c:v>18.115400000000001</c:v>
                </c:pt>
                <c:pt idx="1078">
                  <c:v>18.098600000000001</c:v>
                </c:pt>
                <c:pt idx="1079">
                  <c:v>18.084099999999999</c:v>
                </c:pt>
                <c:pt idx="1080">
                  <c:v>18.061199999999999</c:v>
                </c:pt>
                <c:pt idx="1081">
                  <c:v>18.039400000000001</c:v>
                </c:pt>
                <c:pt idx="1082">
                  <c:v>18.023299999999999</c:v>
                </c:pt>
                <c:pt idx="1083">
                  <c:v>18</c:v>
                </c:pt>
                <c:pt idx="1084">
                  <c:v>17.985399999999998</c:v>
                </c:pt>
                <c:pt idx="1085">
                  <c:v>17.968299999999999</c:v>
                </c:pt>
                <c:pt idx="1086">
                  <c:v>17.953500000000002</c:v>
                </c:pt>
                <c:pt idx="1087">
                  <c:v>17.935300000000002</c:v>
                </c:pt>
                <c:pt idx="1088">
                  <c:v>17.917899999999999</c:v>
                </c:pt>
                <c:pt idx="1089">
                  <c:v>17.909199999999998</c:v>
                </c:pt>
                <c:pt idx="1090">
                  <c:v>17.891199999999998</c:v>
                </c:pt>
                <c:pt idx="1091">
                  <c:v>17.88</c:v>
                </c:pt>
                <c:pt idx="1092">
                  <c:v>17.868499999999997</c:v>
                </c:pt>
                <c:pt idx="1093">
                  <c:v>17.849599999999999</c:v>
                </c:pt>
                <c:pt idx="1094">
                  <c:v>17.8414</c:v>
                </c:pt>
                <c:pt idx="1095">
                  <c:v>17.831300000000002</c:v>
                </c:pt>
                <c:pt idx="1096">
                  <c:v>17.825299999999999</c:v>
                </c:pt>
                <c:pt idx="1097">
                  <c:v>17.813500000000001</c:v>
                </c:pt>
                <c:pt idx="1098">
                  <c:v>17.799399999999999</c:v>
                </c:pt>
                <c:pt idx="1099">
                  <c:v>17.789400000000001</c:v>
                </c:pt>
                <c:pt idx="1100">
                  <c:v>17.7852</c:v>
                </c:pt>
                <c:pt idx="1101">
                  <c:v>17.773799999999998</c:v>
                </c:pt>
                <c:pt idx="1102">
                  <c:v>17.769299999999998</c:v>
                </c:pt>
                <c:pt idx="1103">
                  <c:v>17.763100000000001</c:v>
                </c:pt>
                <c:pt idx="1104">
                  <c:v>17.750900000000001</c:v>
                </c:pt>
                <c:pt idx="1105">
                  <c:v>17.745699999999999</c:v>
                </c:pt>
                <c:pt idx="1106">
                  <c:v>17.7392</c:v>
                </c:pt>
                <c:pt idx="1107">
                  <c:v>17.7334</c:v>
                </c:pt>
                <c:pt idx="1108">
                  <c:v>17.7303</c:v>
                </c:pt>
                <c:pt idx="1109">
                  <c:v>17.721</c:v>
                </c:pt>
                <c:pt idx="1110">
                  <c:v>17.7182</c:v>
                </c:pt>
                <c:pt idx="1111">
                  <c:v>17.7193</c:v>
                </c:pt>
                <c:pt idx="1112">
                  <c:v>17.712900000000001</c:v>
                </c:pt>
                <c:pt idx="1113">
                  <c:v>17.709699999999998</c:v>
                </c:pt>
                <c:pt idx="1114">
                  <c:v>17.705500000000001</c:v>
                </c:pt>
                <c:pt idx="1115">
                  <c:v>17.7028</c:v>
                </c:pt>
                <c:pt idx="1116">
                  <c:v>17.704500000000003</c:v>
                </c:pt>
                <c:pt idx="1117">
                  <c:v>17.700700000000001</c:v>
                </c:pt>
                <c:pt idx="1118">
                  <c:v>17.706199999999999</c:v>
                </c:pt>
                <c:pt idx="1119">
                  <c:v>17.697399999999998</c:v>
                </c:pt>
                <c:pt idx="1120">
                  <c:v>17.7013</c:v>
                </c:pt>
                <c:pt idx="1121">
                  <c:v>17.700299999999999</c:v>
                </c:pt>
                <c:pt idx="1122">
                  <c:v>17.700700000000001</c:v>
                </c:pt>
                <c:pt idx="1123">
                  <c:v>17.7058</c:v>
                </c:pt>
                <c:pt idx="1124">
                  <c:v>17.703400000000002</c:v>
                </c:pt>
                <c:pt idx="1125">
                  <c:v>17.702300000000001</c:v>
                </c:pt>
                <c:pt idx="1126">
                  <c:v>17.706199999999999</c:v>
                </c:pt>
                <c:pt idx="1127">
                  <c:v>17.708600000000001</c:v>
                </c:pt>
                <c:pt idx="1128">
                  <c:v>17.712700000000002</c:v>
                </c:pt>
                <c:pt idx="1129">
                  <c:v>17.718799999999998</c:v>
                </c:pt>
                <c:pt idx="1130">
                  <c:v>17.719700000000003</c:v>
                </c:pt>
                <c:pt idx="1131">
                  <c:v>17.723300000000002</c:v>
                </c:pt>
                <c:pt idx="1132">
                  <c:v>17.728399999999997</c:v>
                </c:pt>
                <c:pt idx="1133">
                  <c:v>17.726599999999998</c:v>
                </c:pt>
                <c:pt idx="1134">
                  <c:v>17.734300000000001</c:v>
                </c:pt>
                <c:pt idx="1135">
                  <c:v>17.734199999999998</c:v>
                </c:pt>
                <c:pt idx="1136">
                  <c:v>17.742999999999999</c:v>
                </c:pt>
                <c:pt idx="1137">
                  <c:v>17.748100000000001</c:v>
                </c:pt>
                <c:pt idx="1138">
                  <c:v>17.7485</c:v>
                </c:pt>
                <c:pt idx="1139">
                  <c:v>17.756500000000003</c:v>
                </c:pt>
                <c:pt idx="1140">
                  <c:v>17.763500000000001</c:v>
                </c:pt>
                <c:pt idx="1141">
                  <c:v>17.768099999999997</c:v>
                </c:pt>
                <c:pt idx="1142">
                  <c:v>17.779499999999999</c:v>
                </c:pt>
                <c:pt idx="1143">
                  <c:v>17.781300000000002</c:v>
                </c:pt>
                <c:pt idx="1144">
                  <c:v>17.7883</c:v>
                </c:pt>
                <c:pt idx="1145">
                  <c:v>17.7971</c:v>
                </c:pt>
                <c:pt idx="1146">
                  <c:v>17.804000000000002</c:v>
                </c:pt>
                <c:pt idx="1147">
                  <c:v>17.808299999999999</c:v>
                </c:pt>
                <c:pt idx="1148">
                  <c:v>17.8216</c:v>
                </c:pt>
                <c:pt idx="1149">
                  <c:v>17.8201</c:v>
                </c:pt>
                <c:pt idx="1150">
                  <c:v>17.834200000000003</c:v>
                </c:pt>
                <c:pt idx="1151">
                  <c:v>17.8384</c:v>
                </c:pt>
                <c:pt idx="1152">
                  <c:v>17.8461</c:v>
                </c:pt>
                <c:pt idx="1153">
                  <c:v>17.855499999999999</c:v>
                </c:pt>
                <c:pt idx="1154">
                  <c:v>17.867799999999999</c:v>
                </c:pt>
                <c:pt idx="1155">
                  <c:v>17.8733</c:v>
                </c:pt>
                <c:pt idx="1156">
                  <c:v>17.887900000000002</c:v>
                </c:pt>
                <c:pt idx="1157">
                  <c:v>17.890799999999999</c:v>
                </c:pt>
                <c:pt idx="1158">
                  <c:v>17.904799999999998</c:v>
                </c:pt>
                <c:pt idx="1159">
                  <c:v>17.908100000000001</c:v>
                </c:pt>
                <c:pt idx="1160">
                  <c:v>17.918400000000002</c:v>
                </c:pt>
                <c:pt idx="1161">
                  <c:v>17.935300000000002</c:v>
                </c:pt>
                <c:pt idx="1162">
                  <c:v>17.936899999999998</c:v>
                </c:pt>
                <c:pt idx="1163">
                  <c:v>17.950500000000002</c:v>
                </c:pt>
                <c:pt idx="1164">
                  <c:v>17.961200000000002</c:v>
                </c:pt>
                <c:pt idx="1165">
                  <c:v>17.9727</c:v>
                </c:pt>
                <c:pt idx="1166">
                  <c:v>17.983800000000002</c:v>
                </c:pt>
                <c:pt idx="1167">
                  <c:v>17.994</c:v>
                </c:pt>
                <c:pt idx="1168">
                  <c:v>18.001099999999997</c:v>
                </c:pt>
                <c:pt idx="1169">
                  <c:v>18.0166</c:v>
                </c:pt>
                <c:pt idx="1170">
                  <c:v>18.025699999999997</c:v>
                </c:pt>
                <c:pt idx="1171">
                  <c:v>18.0367</c:v>
                </c:pt>
                <c:pt idx="1172">
                  <c:v>18.052299999999999</c:v>
                </c:pt>
                <c:pt idx="1173">
                  <c:v>18.0594</c:v>
                </c:pt>
                <c:pt idx="1174">
                  <c:v>18.072700000000001</c:v>
                </c:pt>
                <c:pt idx="1175">
                  <c:v>18.084499999999998</c:v>
                </c:pt>
                <c:pt idx="1176">
                  <c:v>18.101400000000002</c:v>
                </c:pt>
                <c:pt idx="1177">
                  <c:v>18.1159</c:v>
                </c:pt>
                <c:pt idx="1178">
                  <c:v>18.127600000000001</c:v>
                </c:pt>
                <c:pt idx="1179">
                  <c:v>18.141200000000001</c:v>
                </c:pt>
                <c:pt idx="1180">
                  <c:v>18.1556</c:v>
                </c:pt>
                <c:pt idx="1181">
                  <c:v>18.171799999999998</c:v>
                </c:pt>
                <c:pt idx="1182">
                  <c:v>18.183499999999999</c:v>
                </c:pt>
                <c:pt idx="1183">
                  <c:v>18.2012</c:v>
                </c:pt>
                <c:pt idx="1184">
                  <c:v>18.2089</c:v>
                </c:pt>
                <c:pt idx="1185">
                  <c:v>18.2303</c:v>
                </c:pt>
                <c:pt idx="1186">
                  <c:v>18.2438</c:v>
                </c:pt>
                <c:pt idx="1187">
                  <c:v>18.258600000000001</c:v>
                </c:pt>
                <c:pt idx="1188">
                  <c:v>18.2746</c:v>
                </c:pt>
                <c:pt idx="1189">
                  <c:v>18.2927</c:v>
                </c:pt>
                <c:pt idx="1190">
                  <c:v>18.311700000000002</c:v>
                </c:pt>
                <c:pt idx="1191">
                  <c:v>18.3264</c:v>
                </c:pt>
                <c:pt idx="1192">
                  <c:v>18.339199999999998</c:v>
                </c:pt>
                <c:pt idx="1193">
                  <c:v>18.359400000000001</c:v>
                </c:pt>
                <c:pt idx="1194">
                  <c:v>18.374000000000002</c:v>
                </c:pt>
                <c:pt idx="1195">
                  <c:v>18.392599999999998</c:v>
                </c:pt>
                <c:pt idx="1196">
                  <c:v>18.4145</c:v>
                </c:pt>
                <c:pt idx="1197">
                  <c:v>18.423500000000001</c:v>
                </c:pt>
                <c:pt idx="1198">
                  <c:v>18.443200000000001</c:v>
                </c:pt>
                <c:pt idx="1199">
                  <c:v>18.454899999999999</c:v>
                </c:pt>
                <c:pt idx="1200">
                  <c:v>18.4788</c:v>
                </c:pt>
                <c:pt idx="1201">
                  <c:v>18.499700000000001</c:v>
                </c:pt>
                <c:pt idx="1202">
                  <c:v>18.512799999999999</c:v>
                </c:pt>
                <c:pt idx="1203">
                  <c:v>18.532900000000001</c:v>
                </c:pt>
                <c:pt idx="1204">
                  <c:v>18.5518</c:v>
                </c:pt>
                <c:pt idx="1205">
                  <c:v>18.572600000000001</c:v>
                </c:pt>
                <c:pt idx="1206">
                  <c:v>18.589100000000002</c:v>
                </c:pt>
                <c:pt idx="1207">
                  <c:v>18.6084</c:v>
                </c:pt>
                <c:pt idx="1208">
                  <c:v>18.626100000000001</c:v>
                </c:pt>
                <c:pt idx="1209">
                  <c:v>18.648800000000001</c:v>
                </c:pt>
                <c:pt idx="1210">
                  <c:v>18.6632</c:v>
                </c:pt>
                <c:pt idx="1211">
                  <c:v>18.684200000000001</c:v>
                </c:pt>
                <c:pt idx="1212">
                  <c:v>18.706600000000002</c:v>
                </c:pt>
                <c:pt idx="1213">
                  <c:v>18.724500000000003</c:v>
                </c:pt>
                <c:pt idx="1214">
                  <c:v>18.744500000000002</c:v>
                </c:pt>
                <c:pt idx="1215">
                  <c:v>18.766100000000002</c:v>
                </c:pt>
                <c:pt idx="1216">
                  <c:v>18.7822</c:v>
                </c:pt>
                <c:pt idx="1217">
                  <c:v>18.806799999999999</c:v>
                </c:pt>
                <c:pt idx="1218">
                  <c:v>18.822200000000002</c:v>
                </c:pt>
                <c:pt idx="1219">
                  <c:v>18.8476</c:v>
                </c:pt>
                <c:pt idx="1220">
                  <c:v>18.864999999999998</c:v>
                </c:pt>
                <c:pt idx="1221">
                  <c:v>18.888400000000001</c:v>
                </c:pt>
                <c:pt idx="1222">
                  <c:v>18.914299999999997</c:v>
                </c:pt>
                <c:pt idx="1223">
                  <c:v>18.929000000000002</c:v>
                </c:pt>
                <c:pt idx="1224">
                  <c:v>18.955400000000001</c:v>
                </c:pt>
                <c:pt idx="1225">
                  <c:v>18.976400000000002</c:v>
                </c:pt>
                <c:pt idx="1226">
                  <c:v>18.996599999999997</c:v>
                </c:pt>
                <c:pt idx="1227">
                  <c:v>19.017800000000001</c:v>
                </c:pt>
                <c:pt idx="1228">
                  <c:v>19.039000000000001</c:v>
                </c:pt>
                <c:pt idx="1229">
                  <c:v>19.057100000000002</c:v>
                </c:pt>
                <c:pt idx="1230">
                  <c:v>19.087799999999998</c:v>
                </c:pt>
                <c:pt idx="1231">
                  <c:v>19.1035</c:v>
                </c:pt>
                <c:pt idx="1232">
                  <c:v>19.128900000000002</c:v>
                </c:pt>
                <c:pt idx="1233">
                  <c:v>19.147399999999998</c:v>
                </c:pt>
                <c:pt idx="1234">
                  <c:v>19.171799999999998</c:v>
                </c:pt>
                <c:pt idx="1235">
                  <c:v>19.194900000000001</c:v>
                </c:pt>
                <c:pt idx="1236">
                  <c:v>19.216100000000001</c:v>
                </c:pt>
                <c:pt idx="1237">
                  <c:v>19.234000000000002</c:v>
                </c:pt>
                <c:pt idx="1238">
                  <c:v>19.266500000000001</c:v>
                </c:pt>
                <c:pt idx="1239">
                  <c:v>19.282899999999998</c:v>
                </c:pt>
                <c:pt idx="1240">
                  <c:v>19.3125</c:v>
                </c:pt>
                <c:pt idx="1241">
                  <c:v>19.3337</c:v>
                </c:pt>
                <c:pt idx="1242">
                  <c:v>19.3553</c:v>
                </c:pt>
                <c:pt idx="1243">
                  <c:v>19.3826</c:v>
                </c:pt>
                <c:pt idx="1244">
                  <c:v>19.403400000000001</c:v>
                </c:pt>
                <c:pt idx="1245">
                  <c:v>19.423999999999999</c:v>
                </c:pt>
                <c:pt idx="1246">
                  <c:v>19.495999999999999</c:v>
                </c:pt>
                <c:pt idx="1247">
                  <c:v>19.521000000000001</c:v>
                </c:pt>
                <c:pt idx="1248">
                  <c:v>19.530999999999999</c:v>
                </c:pt>
                <c:pt idx="1249">
                  <c:v>19.546600000000002</c:v>
                </c:pt>
                <c:pt idx="1250">
                  <c:v>19.5745</c:v>
                </c:pt>
                <c:pt idx="1251">
                  <c:v>19.602799999999998</c:v>
                </c:pt>
                <c:pt idx="1252">
                  <c:v>19.632899999999999</c:v>
                </c:pt>
                <c:pt idx="1253">
                  <c:v>19.647499999999997</c:v>
                </c:pt>
                <c:pt idx="1254">
                  <c:v>19.675999999999998</c:v>
                </c:pt>
                <c:pt idx="1255">
                  <c:v>19.701599999999999</c:v>
                </c:pt>
                <c:pt idx="1256">
                  <c:v>19.726899999999997</c:v>
                </c:pt>
                <c:pt idx="1257">
                  <c:v>19.756900000000002</c:v>
                </c:pt>
                <c:pt idx="1258">
                  <c:v>19.782999999999998</c:v>
                </c:pt>
                <c:pt idx="1259">
                  <c:v>19.807700000000001</c:v>
                </c:pt>
                <c:pt idx="1260">
                  <c:v>19.845200000000002</c:v>
                </c:pt>
                <c:pt idx="1261">
                  <c:v>19.865500000000001</c:v>
                </c:pt>
                <c:pt idx="1262">
                  <c:v>19.892400000000002</c:v>
                </c:pt>
                <c:pt idx="1263">
                  <c:v>19.915800000000001</c:v>
                </c:pt>
                <c:pt idx="1264">
                  <c:v>19.9373</c:v>
                </c:pt>
                <c:pt idx="1265">
                  <c:v>19.965</c:v>
                </c:pt>
                <c:pt idx="1266">
                  <c:v>19.985200000000003</c:v>
                </c:pt>
                <c:pt idx="1267">
                  <c:v>20.012499999999999</c:v>
                </c:pt>
                <c:pt idx="1268">
                  <c:v>20.043299999999999</c:v>
                </c:pt>
                <c:pt idx="1269">
                  <c:v>20.064900000000002</c:v>
                </c:pt>
                <c:pt idx="1270">
                  <c:v>20.0946</c:v>
                </c:pt>
                <c:pt idx="1271">
                  <c:v>20.1219</c:v>
                </c:pt>
                <c:pt idx="1272">
                  <c:v>20.147400000000001</c:v>
                </c:pt>
                <c:pt idx="1273">
                  <c:v>20.176400000000001</c:v>
                </c:pt>
                <c:pt idx="1274">
                  <c:v>20.197900000000001</c:v>
                </c:pt>
                <c:pt idx="1275">
                  <c:v>20.226500000000001</c:v>
                </c:pt>
                <c:pt idx="1276">
                  <c:v>20.244299999999999</c:v>
                </c:pt>
                <c:pt idx="1277">
                  <c:v>20.272200000000002</c:v>
                </c:pt>
                <c:pt idx="1278">
                  <c:v>20.309100000000001</c:v>
                </c:pt>
                <c:pt idx="1279">
                  <c:v>20.338700000000003</c:v>
                </c:pt>
                <c:pt idx="1280">
                  <c:v>20.3645</c:v>
                </c:pt>
                <c:pt idx="1281">
                  <c:v>20.3874</c:v>
                </c:pt>
                <c:pt idx="1282">
                  <c:v>20.416</c:v>
                </c:pt>
                <c:pt idx="1283">
                  <c:v>20.4421</c:v>
                </c:pt>
                <c:pt idx="1284">
                  <c:v>20.469799999999999</c:v>
                </c:pt>
                <c:pt idx="1285">
                  <c:v>20.500700000000002</c:v>
                </c:pt>
                <c:pt idx="1286">
                  <c:v>20.526499999999999</c:v>
                </c:pt>
                <c:pt idx="1287">
                  <c:v>20.555799999999998</c:v>
                </c:pt>
                <c:pt idx="1288">
                  <c:v>20.583100000000002</c:v>
                </c:pt>
                <c:pt idx="1289">
                  <c:v>20.615399999999998</c:v>
                </c:pt>
                <c:pt idx="1290">
                  <c:v>20.640999999999998</c:v>
                </c:pt>
                <c:pt idx="1291">
                  <c:v>20.6693</c:v>
                </c:pt>
                <c:pt idx="1292">
                  <c:v>20.701799999999999</c:v>
                </c:pt>
                <c:pt idx="1293">
                  <c:v>20.723300000000002</c:v>
                </c:pt>
                <c:pt idx="1294">
                  <c:v>20.759900000000002</c:v>
                </c:pt>
                <c:pt idx="1295">
                  <c:v>20.787400000000002</c:v>
                </c:pt>
                <c:pt idx="1296">
                  <c:v>20.8156</c:v>
                </c:pt>
                <c:pt idx="1297">
                  <c:v>20.847000000000001</c:v>
                </c:pt>
                <c:pt idx="1298">
                  <c:v>20.880099999999999</c:v>
                </c:pt>
                <c:pt idx="1299">
                  <c:v>20.910999999999998</c:v>
                </c:pt>
                <c:pt idx="1300">
                  <c:v>20.9404</c:v>
                </c:pt>
                <c:pt idx="1301">
                  <c:v>20.971</c:v>
                </c:pt>
                <c:pt idx="1302">
                  <c:v>21.004799999999999</c:v>
                </c:pt>
                <c:pt idx="1303">
                  <c:v>21.0366</c:v>
                </c:pt>
                <c:pt idx="1304">
                  <c:v>21.066100000000002</c:v>
                </c:pt>
                <c:pt idx="1305">
                  <c:v>21.104399999999998</c:v>
                </c:pt>
                <c:pt idx="1306">
                  <c:v>21.1327</c:v>
                </c:pt>
                <c:pt idx="1307">
                  <c:v>21.167999999999999</c:v>
                </c:pt>
                <c:pt idx="1308">
                  <c:v>21.197400000000002</c:v>
                </c:pt>
                <c:pt idx="1309">
                  <c:v>21.228299999999997</c:v>
                </c:pt>
                <c:pt idx="1310">
                  <c:v>21.267500000000002</c:v>
                </c:pt>
                <c:pt idx="1311">
                  <c:v>21.296099999999999</c:v>
                </c:pt>
                <c:pt idx="1312">
                  <c:v>21.331499999999998</c:v>
                </c:pt>
                <c:pt idx="1313">
                  <c:v>21.364500000000003</c:v>
                </c:pt>
                <c:pt idx="1314">
                  <c:v>21.3963</c:v>
                </c:pt>
                <c:pt idx="1315">
                  <c:v>21.4284</c:v>
                </c:pt>
                <c:pt idx="1316">
                  <c:v>21.464000000000002</c:v>
                </c:pt>
                <c:pt idx="1317">
                  <c:v>21.4939</c:v>
                </c:pt>
                <c:pt idx="1318">
                  <c:v>21.5334</c:v>
                </c:pt>
                <c:pt idx="1319">
                  <c:v>21.563800000000001</c:v>
                </c:pt>
                <c:pt idx="1320">
                  <c:v>21.6007</c:v>
                </c:pt>
                <c:pt idx="1321">
                  <c:v>21.637</c:v>
                </c:pt>
                <c:pt idx="1322">
                  <c:v>21.663899999999998</c:v>
                </c:pt>
                <c:pt idx="1323">
                  <c:v>21.704699999999999</c:v>
                </c:pt>
                <c:pt idx="1324">
                  <c:v>21.741500000000002</c:v>
                </c:pt>
                <c:pt idx="1325">
                  <c:v>21.775300000000001</c:v>
                </c:pt>
                <c:pt idx="1326">
                  <c:v>21.816800000000001</c:v>
                </c:pt>
                <c:pt idx="1327">
                  <c:v>21.858099999999997</c:v>
                </c:pt>
                <c:pt idx="1328">
                  <c:v>21.8886</c:v>
                </c:pt>
                <c:pt idx="1329">
                  <c:v>21.927199999999999</c:v>
                </c:pt>
                <c:pt idx="1330">
                  <c:v>21.9589</c:v>
                </c:pt>
                <c:pt idx="1331">
                  <c:v>21.998200000000001</c:v>
                </c:pt>
                <c:pt idx="1332">
                  <c:v>22.037399999999998</c:v>
                </c:pt>
                <c:pt idx="1333">
                  <c:v>22.067499999999999</c:v>
                </c:pt>
                <c:pt idx="1334">
                  <c:v>22.110900000000001</c:v>
                </c:pt>
                <c:pt idx="1335">
                  <c:v>22.1434</c:v>
                </c:pt>
                <c:pt idx="1336">
                  <c:v>22.184700000000003</c:v>
                </c:pt>
                <c:pt idx="1337">
                  <c:v>22.2257</c:v>
                </c:pt>
                <c:pt idx="1338">
                  <c:v>22.258300000000002</c:v>
                </c:pt>
                <c:pt idx="1339">
                  <c:v>22.298499999999997</c:v>
                </c:pt>
                <c:pt idx="1340">
                  <c:v>22.332599999999999</c:v>
                </c:pt>
                <c:pt idx="1341">
                  <c:v>22.376299999999997</c:v>
                </c:pt>
                <c:pt idx="1342">
                  <c:v>22.415800000000001</c:v>
                </c:pt>
                <c:pt idx="1343">
                  <c:v>22.455300000000001</c:v>
                </c:pt>
                <c:pt idx="1344">
                  <c:v>22.4955</c:v>
                </c:pt>
                <c:pt idx="1345">
                  <c:v>22.537000000000003</c:v>
                </c:pt>
                <c:pt idx="1346">
                  <c:v>22.574100000000001</c:v>
                </c:pt>
                <c:pt idx="1347">
                  <c:v>22.6189</c:v>
                </c:pt>
                <c:pt idx="1348">
                  <c:v>22.660900000000002</c:v>
                </c:pt>
                <c:pt idx="1349">
                  <c:v>22.694700000000001</c:v>
                </c:pt>
                <c:pt idx="1350">
                  <c:v>22.7409</c:v>
                </c:pt>
                <c:pt idx="1351">
                  <c:v>22.778099999999998</c:v>
                </c:pt>
                <c:pt idx="1352">
                  <c:v>22.825700000000001</c:v>
                </c:pt>
                <c:pt idx="1353">
                  <c:v>22.869199999999999</c:v>
                </c:pt>
                <c:pt idx="1354">
                  <c:v>22.903799999999997</c:v>
                </c:pt>
                <c:pt idx="1355">
                  <c:v>22.9528</c:v>
                </c:pt>
                <c:pt idx="1356">
                  <c:v>22.9939</c:v>
                </c:pt>
                <c:pt idx="1357">
                  <c:v>23.0366</c:v>
                </c:pt>
                <c:pt idx="1358">
                  <c:v>23.0777</c:v>
                </c:pt>
                <c:pt idx="1359">
                  <c:v>23.118799999999997</c:v>
                </c:pt>
                <c:pt idx="1360">
                  <c:v>23.168199999999999</c:v>
                </c:pt>
                <c:pt idx="1361">
                  <c:v>23.209500000000002</c:v>
                </c:pt>
                <c:pt idx="1362">
                  <c:v>23.253399999999999</c:v>
                </c:pt>
                <c:pt idx="1363">
                  <c:v>23.2958</c:v>
                </c:pt>
                <c:pt idx="1364">
                  <c:v>23.338200000000001</c:v>
                </c:pt>
                <c:pt idx="1365">
                  <c:v>23.378900000000002</c:v>
                </c:pt>
                <c:pt idx="1366">
                  <c:v>23.432000000000002</c:v>
                </c:pt>
                <c:pt idx="1367">
                  <c:v>23.476500000000001</c:v>
                </c:pt>
                <c:pt idx="1368">
                  <c:v>23.522399999999998</c:v>
                </c:pt>
                <c:pt idx="1369">
                  <c:v>23.567700000000002</c:v>
                </c:pt>
                <c:pt idx="1370">
                  <c:v>23.612299999999998</c:v>
                </c:pt>
                <c:pt idx="1371">
                  <c:v>23.661200000000001</c:v>
                </c:pt>
                <c:pt idx="1372">
                  <c:v>23.709500000000002</c:v>
                </c:pt>
                <c:pt idx="1373">
                  <c:v>23.756499999999999</c:v>
                </c:pt>
                <c:pt idx="1374">
                  <c:v>23.803999999999998</c:v>
                </c:pt>
                <c:pt idx="1375">
                  <c:v>23.8536</c:v>
                </c:pt>
                <c:pt idx="1376">
                  <c:v>23.903600000000001</c:v>
                </c:pt>
                <c:pt idx="1377">
                  <c:v>23.955500000000001</c:v>
                </c:pt>
                <c:pt idx="1378">
                  <c:v>24.004799999999999</c:v>
                </c:pt>
                <c:pt idx="1379">
                  <c:v>24.053600000000003</c:v>
                </c:pt>
                <c:pt idx="1380">
                  <c:v>24.108599999999999</c:v>
                </c:pt>
                <c:pt idx="1381">
                  <c:v>24.154700000000002</c:v>
                </c:pt>
                <c:pt idx="1382">
                  <c:v>24.207900000000002</c:v>
                </c:pt>
                <c:pt idx="1383">
                  <c:v>24.258700000000001</c:v>
                </c:pt>
                <c:pt idx="1384">
                  <c:v>24.309100000000001</c:v>
                </c:pt>
                <c:pt idx="1385">
                  <c:v>24.361899999999999</c:v>
                </c:pt>
                <c:pt idx="1386">
                  <c:v>24.4161</c:v>
                </c:pt>
                <c:pt idx="1387">
                  <c:v>24.467400000000001</c:v>
                </c:pt>
                <c:pt idx="1388">
                  <c:v>24.515599999999999</c:v>
                </c:pt>
                <c:pt idx="1389">
                  <c:v>24.577300000000001</c:v>
                </c:pt>
                <c:pt idx="1390">
                  <c:v>24.623899999999999</c:v>
                </c:pt>
                <c:pt idx="1391">
                  <c:v>24.680099999999999</c:v>
                </c:pt>
                <c:pt idx="1392">
                  <c:v>24.734300000000001</c:v>
                </c:pt>
                <c:pt idx="1393">
                  <c:v>24.792000000000002</c:v>
                </c:pt>
                <c:pt idx="1394">
                  <c:v>24.845699999999997</c:v>
                </c:pt>
                <c:pt idx="1395">
                  <c:v>24.904800000000002</c:v>
                </c:pt>
                <c:pt idx="1396">
                  <c:v>24.957799999999999</c:v>
                </c:pt>
                <c:pt idx="1397">
                  <c:v>25.009300000000003</c:v>
                </c:pt>
                <c:pt idx="1398">
                  <c:v>25.0716</c:v>
                </c:pt>
                <c:pt idx="1399">
                  <c:v>25.1172</c:v>
                </c:pt>
                <c:pt idx="1400">
                  <c:v>25.180899999999998</c:v>
                </c:pt>
                <c:pt idx="1401">
                  <c:v>25.236600000000003</c:v>
                </c:pt>
                <c:pt idx="1402">
                  <c:v>25.293500000000002</c:v>
                </c:pt>
                <c:pt idx="1403">
                  <c:v>25.352699999999999</c:v>
                </c:pt>
                <c:pt idx="1404">
                  <c:v>25.417400000000001</c:v>
                </c:pt>
                <c:pt idx="1405">
                  <c:v>25.473099999999999</c:v>
                </c:pt>
                <c:pt idx="1406">
                  <c:v>25.534000000000002</c:v>
                </c:pt>
                <c:pt idx="1407">
                  <c:v>25.593600000000002</c:v>
                </c:pt>
                <c:pt idx="1408">
                  <c:v>25.658799999999999</c:v>
                </c:pt>
                <c:pt idx="1409">
                  <c:v>25.718299999999999</c:v>
                </c:pt>
                <c:pt idx="1410">
                  <c:v>25.777899999999999</c:v>
                </c:pt>
                <c:pt idx="1411">
                  <c:v>25.844899999999999</c:v>
                </c:pt>
                <c:pt idx="1412">
                  <c:v>25.910599999999999</c:v>
                </c:pt>
                <c:pt idx="1413">
                  <c:v>25.962900000000001</c:v>
                </c:pt>
                <c:pt idx="1414">
                  <c:v>26.029400000000003</c:v>
                </c:pt>
                <c:pt idx="1415">
                  <c:v>26.090199999999999</c:v>
                </c:pt>
                <c:pt idx="1416">
                  <c:v>26.157900000000001</c:v>
                </c:pt>
                <c:pt idx="1417">
                  <c:v>26.222999999999999</c:v>
                </c:pt>
                <c:pt idx="1418">
                  <c:v>26.2912</c:v>
                </c:pt>
                <c:pt idx="1419">
                  <c:v>26.3568</c:v>
                </c:pt>
                <c:pt idx="1420">
                  <c:v>26.426600000000001</c:v>
                </c:pt>
                <c:pt idx="1421">
                  <c:v>26.4924</c:v>
                </c:pt>
                <c:pt idx="1422">
                  <c:v>26.5596</c:v>
                </c:pt>
                <c:pt idx="1423">
                  <c:v>26.627700000000001</c:v>
                </c:pt>
                <c:pt idx="1424">
                  <c:v>26.698499999999999</c:v>
                </c:pt>
                <c:pt idx="1425">
                  <c:v>26.766300000000001</c:v>
                </c:pt>
                <c:pt idx="1426">
                  <c:v>26.837499999999999</c:v>
                </c:pt>
                <c:pt idx="1427">
                  <c:v>26.908000000000001</c:v>
                </c:pt>
                <c:pt idx="1428">
                  <c:v>26.977799999999998</c:v>
                </c:pt>
                <c:pt idx="1429">
                  <c:v>27.050500000000003</c:v>
                </c:pt>
                <c:pt idx="1430">
                  <c:v>27.124400000000001</c:v>
                </c:pt>
                <c:pt idx="1431">
                  <c:v>27.197300000000002</c:v>
                </c:pt>
                <c:pt idx="1432">
                  <c:v>27.2727</c:v>
                </c:pt>
                <c:pt idx="1433">
                  <c:v>27.356200000000001</c:v>
                </c:pt>
                <c:pt idx="1434">
                  <c:v>27.432399999999998</c:v>
                </c:pt>
                <c:pt idx="1435">
                  <c:v>27.503799999999998</c:v>
                </c:pt>
                <c:pt idx="1436">
                  <c:v>27.578900000000001</c:v>
                </c:pt>
                <c:pt idx="1437">
                  <c:v>27.655200000000001</c:v>
                </c:pt>
                <c:pt idx="1438">
                  <c:v>27.732799999999997</c:v>
                </c:pt>
                <c:pt idx="1439">
                  <c:v>27.808599999999998</c:v>
                </c:pt>
                <c:pt idx="1440">
                  <c:v>27.886900000000001</c:v>
                </c:pt>
                <c:pt idx="1441">
                  <c:v>27.970200000000002</c:v>
                </c:pt>
                <c:pt idx="1442">
                  <c:v>28.045199999999998</c:v>
                </c:pt>
                <c:pt idx="1443">
                  <c:v>28.127300000000002</c:v>
                </c:pt>
                <c:pt idx="1444">
                  <c:v>28.209000000000003</c:v>
                </c:pt>
                <c:pt idx="1445">
                  <c:v>28.287699999999997</c:v>
                </c:pt>
                <c:pt idx="1446">
                  <c:v>28.369599999999998</c:v>
                </c:pt>
                <c:pt idx="1447">
                  <c:v>28.452100000000002</c:v>
                </c:pt>
                <c:pt idx="1448">
                  <c:v>28.535600000000002</c:v>
                </c:pt>
                <c:pt idx="1449">
                  <c:v>28.6203</c:v>
                </c:pt>
                <c:pt idx="1450">
                  <c:v>28.706</c:v>
                </c:pt>
                <c:pt idx="1451">
                  <c:v>28.789899999999999</c:v>
                </c:pt>
                <c:pt idx="1452">
                  <c:v>28.876300000000001</c:v>
                </c:pt>
                <c:pt idx="1453">
                  <c:v>28.9574</c:v>
                </c:pt>
                <c:pt idx="1454">
                  <c:v>29.046300000000002</c:v>
                </c:pt>
                <c:pt idx="1455">
                  <c:v>29.1266</c:v>
                </c:pt>
                <c:pt idx="1456">
                  <c:v>29.214700000000001</c:v>
                </c:pt>
                <c:pt idx="1457">
                  <c:v>29.302499999999998</c:v>
                </c:pt>
                <c:pt idx="1458">
                  <c:v>29.3903</c:v>
                </c:pt>
                <c:pt idx="1459">
                  <c:v>29.481400000000001</c:v>
                </c:pt>
                <c:pt idx="1460">
                  <c:v>29.5671</c:v>
                </c:pt>
                <c:pt idx="1461">
                  <c:v>29.672599999999999</c:v>
                </c:pt>
                <c:pt idx="1462">
                  <c:v>29.7697</c:v>
                </c:pt>
                <c:pt idx="1463">
                  <c:v>29.861800000000002</c:v>
                </c:pt>
                <c:pt idx="1464">
                  <c:v>29.9436</c:v>
                </c:pt>
                <c:pt idx="1465">
                  <c:v>30.0396</c:v>
                </c:pt>
                <c:pt idx="1466">
                  <c:v>30.1252</c:v>
                </c:pt>
                <c:pt idx="1467">
                  <c:v>30.220600000000001</c:v>
                </c:pt>
                <c:pt idx="1468">
                  <c:v>30.316099999999999</c:v>
                </c:pt>
                <c:pt idx="1469">
                  <c:v>30.401500000000002</c:v>
                </c:pt>
                <c:pt idx="1470">
                  <c:v>30.4954</c:v>
                </c:pt>
                <c:pt idx="1471">
                  <c:v>30.583300000000001</c:v>
                </c:pt>
                <c:pt idx="1472">
                  <c:v>30.676300000000001</c:v>
                </c:pt>
                <c:pt idx="1473">
                  <c:v>30.7697</c:v>
                </c:pt>
                <c:pt idx="1474">
                  <c:v>30.8658</c:v>
                </c:pt>
                <c:pt idx="1475">
                  <c:v>30.967000000000002</c:v>
                </c:pt>
                <c:pt idx="1476">
                  <c:v>31.061</c:v>
                </c:pt>
                <c:pt idx="1477">
                  <c:v>31.1553</c:v>
                </c:pt>
                <c:pt idx="1478">
                  <c:v>31.252099999999999</c:v>
                </c:pt>
                <c:pt idx="1479">
                  <c:v>31.346899999999998</c:v>
                </c:pt>
                <c:pt idx="1480">
                  <c:v>31.4437</c:v>
                </c:pt>
                <c:pt idx="1481">
                  <c:v>31.5413</c:v>
                </c:pt>
                <c:pt idx="1482">
                  <c:v>31.629900000000003</c:v>
                </c:pt>
                <c:pt idx="1483">
                  <c:v>31.725099999999998</c:v>
                </c:pt>
                <c:pt idx="1484">
                  <c:v>31.827300000000001</c:v>
                </c:pt>
                <c:pt idx="1485">
                  <c:v>31.923100000000002</c:v>
                </c:pt>
                <c:pt idx="1486">
                  <c:v>32.025199999999998</c:v>
                </c:pt>
                <c:pt idx="1487">
                  <c:v>32.122699999999995</c:v>
                </c:pt>
                <c:pt idx="1488">
                  <c:v>32.2241</c:v>
                </c:pt>
                <c:pt idx="1489">
                  <c:v>32.317699999999995</c:v>
                </c:pt>
                <c:pt idx="1490">
                  <c:v>32.414199999999994</c:v>
                </c:pt>
                <c:pt idx="1491">
                  <c:v>32.508200000000002</c:v>
                </c:pt>
                <c:pt idx="1492">
                  <c:v>32.616100000000003</c:v>
                </c:pt>
                <c:pt idx="1493">
                  <c:v>32.7226</c:v>
                </c:pt>
                <c:pt idx="1494">
                  <c:v>32.828200000000002</c:v>
                </c:pt>
                <c:pt idx="1495">
                  <c:v>32.923200000000001</c:v>
                </c:pt>
                <c:pt idx="1496">
                  <c:v>33.023299999999999</c:v>
                </c:pt>
                <c:pt idx="1497">
                  <c:v>33.123899999999999</c:v>
                </c:pt>
                <c:pt idx="1498">
                  <c:v>33.221499999999999</c:v>
                </c:pt>
                <c:pt idx="1499">
                  <c:v>33.324800000000003</c:v>
                </c:pt>
                <c:pt idx="1500">
                  <c:v>33.422199999999997</c:v>
                </c:pt>
                <c:pt idx="1501">
                  <c:v>33.523299999999999</c:v>
                </c:pt>
                <c:pt idx="1502">
                  <c:v>33.632399999999997</c:v>
                </c:pt>
                <c:pt idx="1503">
                  <c:v>33.728099999999998</c:v>
                </c:pt>
                <c:pt idx="1504">
                  <c:v>33.823999999999998</c:v>
                </c:pt>
                <c:pt idx="1505">
                  <c:v>33.9251</c:v>
                </c:pt>
                <c:pt idx="1506">
                  <c:v>34.018699999999995</c:v>
                </c:pt>
                <c:pt idx="1507">
                  <c:v>34.121499999999997</c:v>
                </c:pt>
                <c:pt idx="1508">
                  <c:v>34.222700000000003</c:v>
                </c:pt>
                <c:pt idx="1509">
                  <c:v>34.322099999999999</c:v>
                </c:pt>
                <c:pt idx="1510">
                  <c:v>34.430399999999999</c:v>
                </c:pt>
                <c:pt idx="1511">
                  <c:v>34.524300000000004</c:v>
                </c:pt>
                <c:pt idx="1512">
                  <c:v>34.628600000000006</c:v>
                </c:pt>
                <c:pt idx="1513">
                  <c:v>34.730900000000005</c:v>
                </c:pt>
                <c:pt idx="1514">
                  <c:v>34.8309</c:v>
                </c:pt>
                <c:pt idx="1515">
                  <c:v>34.927199999999999</c:v>
                </c:pt>
                <c:pt idx="1516">
                  <c:v>35.028100000000002</c:v>
                </c:pt>
                <c:pt idx="1517">
                  <c:v>35.130200000000002</c:v>
                </c:pt>
                <c:pt idx="1518">
                  <c:v>35.227699999999999</c:v>
                </c:pt>
                <c:pt idx="1519">
                  <c:v>35.326099999999997</c:v>
                </c:pt>
                <c:pt idx="1520">
                  <c:v>35.431899999999999</c:v>
                </c:pt>
                <c:pt idx="1521">
                  <c:v>35.5349</c:v>
                </c:pt>
                <c:pt idx="1522">
                  <c:v>35.632799999999996</c:v>
                </c:pt>
                <c:pt idx="1523">
                  <c:v>35.736999999999995</c:v>
                </c:pt>
                <c:pt idx="1524">
                  <c:v>35.831000000000003</c:v>
                </c:pt>
                <c:pt idx="1525">
                  <c:v>35.934699999999999</c:v>
                </c:pt>
                <c:pt idx="1526">
                  <c:v>36.035800000000002</c:v>
                </c:pt>
                <c:pt idx="1527">
                  <c:v>36.142100000000006</c:v>
                </c:pt>
                <c:pt idx="1528">
                  <c:v>36.237499999999997</c:v>
                </c:pt>
                <c:pt idx="1529">
                  <c:v>36.338200000000001</c:v>
                </c:pt>
                <c:pt idx="1530">
                  <c:v>36.435099999999998</c:v>
                </c:pt>
                <c:pt idx="1531">
                  <c:v>36.539200000000001</c:v>
                </c:pt>
                <c:pt idx="1532">
                  <c:v>36.637</c:v>
                </c:pt>
                <c:pt idx="1533">
                  <c:v>36.737499999999997</c:v>
                </c:pt>
                <c:pt idx="1534">
                  <c:v>36.845399999999998</c:v>
                </c:pt>
                <c:pt idx="1535">
                  <c:v>36.940399999999997</c:v>
                </c:pt>
                <c:pt idx="1536">
                  <c:v>37.0441</c:v>
                </c:pt>
                <c:pt idx="1537">
                  <c:v>37.146899999999995</c:v>
                </c:pt>
                <c:pt idx="1538">
                  <c:v>37.246300000000005</c:v>
                </c:pt>
                <c:pt idx="1539">
                  <c:v>37.348700000000001</c:v>
                </c:pt>
                <c:pt idx="1540">
                  <c:v>37.451599999999999</c:v>
                </c:pt>
                <c:pt idx="1541">
                  <c:v>37.555999999999997</c:v>
                </c:pt>
                <c:pt idx="1542">
                  <c:v>37.655800000000006</c:v>
                </c:pt>
                <c:pt idx="1543">
                  <c:v>37.759</c:v>
                </c:pt>
                <c:pt idx="1544">
                  <c:v>37.858899999999998</c:v>
                </c:pt>
                <c:pt idx="1545">
                  <c:v>37.9542</c:v>
                </c:pt>
                <c:pt idx="1546">
                  <c:v>38.057400000000001</c:v>
                </c:pt>
                <c:pt idx="1547">
                  <c:v>38.155700000000003</c:v>
                </c:pt>
                <c:pt idx="1548">
                  <c:v>38.255200000000002</c:v>
                </c:pt>
                <c:pt idx="1549">
                  <c:v>38.3583</c:v>
                </c:pt>
                <c:pt idx="1550">
                  <c:v>38.461599999999997</c:v>
                </c:pt>
                <c:pt idx="1551">
                  <c:v>38.563699999999997</c:v>
                </c:pt>
                <c:pt idx="1552">
                  <c:v>38.659500000000001</c:v>
                </c:pt>
                <c:pt idx="1553">
                  <c:v>38.766500000000001</c:v>
                </c:pt>
                <c:pt idx="1554">
                  <c:v>38.865200000000002</c:v>
                </c:pt>
                <c:pt idx="1555">
                  <c:v>38.962499999999999</c:v>
                </c:pt>
                <c:pt idx="1556">
                  <c:v>39.063899999999997</c:v>
                </c:pt>
                <c:pt idx="1557">
                  <c:v>39.158999999999999</c:v>
                </c:pt>
                <c:pt idx="1558">
                  <c:v>39.259799999999998</c:v>
                </c:pt>
                <c:pt idx="1559">
                  <c:v>39.362300000000005</c:v>
                </c:pt>
                <c:pt idx="1560">
                  <c:v>39.461399999999998</c:v>
                </c:pt>
                <c:pt idx="1561">
                  <c:v>39.561300000000003</c:v>
                </c:pt>
                <c:pt idx="1562">
                  <c:v>39.668900000000001</c:v>
                </c:pt>
                <c:pt idx="1563">
                  <c:v>39.766299999999994</c:v>
                </c:pt>
                <c:pt idx="1564">
                  <c:v>39.864999999999995</c:v>
                </c:pt>
                <c:pt idx="1565">
                  <c:v>39.9621</c:v>
                </c:pt>
                <c:pt idx="1566">
                  <c:v>40.0595</c:v>
                </c:pt>
                <c:pt idx="1567">
                  <c:v>40.156799999999997</c:v>
                </c:pt>
                <c:pt idx="1568">
                  <c:v>40.260400000000004</c:v>
                </c:pt>
                <c:pt idx="1569">
                  <c:v>40.363299999999995</c:v>
                </c:pt>
                <c:pt idx="1570">
                  <c:v>40.4619</c:v>
                </c:pt>
                <c:pt idx="1571">
                  <c:v>40.564299999999996</c:v>
                </c:pt>
                <c:pt idx="1572">
                  <c:v>40.665100000000002</c:v>
                </c:pt>
                <c:pt idx="1573">
                  <c:v>40.769199999999998</c:v>
                </c:pt>
                <c:pt idx="1574">
                  <c:v>40.853400000000001</c:v>
                </c:pt>
                <c:pt idx="1575">
                  <c:v>40.954299999999996</c:v>
                </c:pt>
                <c:pt idx="1576">
                  <c:v>41.055</c:v>
                </c:pt>
                <c:pt idx="1577">
                  <c:v>41.148900000000005</c:v>
                </c:pt>
                <c:pt idx="1578">
                  <c:v>41.2483</c:v>
                </c:pt>
                <c:pt idx="1579">
                  <c:v>41.344100000000005</c:v>
                </c:pt>
                <c:pt idx="1580">
                  <c:v>41.445</c:v>
                </c:pt>
                <c:pt idx="1581">
                  <c:v>41.535299999999999</c:v>
                </c:pt>
                <c:pt idx="1582">
                  <c:v>41.644399999999997</c:v>
                </c:pt>
                <c:pt idx="1583">
                  <c:v>41.740399999999994</c:v>
                </c:pt>
                <c:pt idx="1584">
                  <c:v>41.837800000000001</c:v>
                </c:pt>
                <c:pt idx="1585">
                  <c:v>41.937200000000004</c:v>
                </c:pt>
                <c:pt idx="1586">
                  <c:v>42.032499999999999</c:v>
                </c:pt>
                <c:pt idx="1587">
                  <c:v>42.129899999999999</c:v>
                </c:pt>
                <c:pt idx="1588">
                  <c:v>42.2196</c:v>
                </c:pt>
                <c:pt idx="1589">
                  <c:v>42.3108</c:v>
                </c:pt>
                <c:pt idx="1590">
                  <c:v>42.411499999999997</c:v>
                </c:pt>
                <c:pt idx="1591">
                  <c:v>42.511000000000003</c:v>
                </c:pt>
                <c:pt idx="1592">
                  <c:v>42.600299999999997</c:v>
                </c:pt>
                <c:pt idx="1593">
                  <c:v>42.700500000000005</c:v>
                </c:pt>
                <c:pt idx="1594">
                  <c:v>42.7973</c:v>
                </c:pt>
                <c:pt idx="1595">
                  <c:v>42.895700000000005</c:v>
                </c:pt>
                <c:pt idx="1596">
                  <c:v>42.988799999999998</c:v>
                </c:pt>
                <c:pt idx="1597">
                  <c:v>43.081099999999999</c:v>
                </c:pt>
                <c:pt idx="1598">
                  <c:v>43.117400000000004</c:v>
                </c:pt>
                <c:pt idx="1599">
                  <c:v>43.791999999999994</c:v>
                </c:pt>
                <c:pt idx="1600">
                  <c:v>42.8536</c:v>
                </c:pt>
                <c:pt idx="1601">
                  <c:v>42.281500000000001</c:v>
                </c:pt>
                <c:pt idx="1602">
                  <c:v>41.737000000000002</c:v>
                </c:pt>
                <c:pt idx="1603">
                  <c:v>41.2303</c:v>
                </c:pt>
                <c:pt idx="1604">
                  <c:v>40.7303</c:v>
                </c:pt>
                <c:pt idx="1605">
                  <c:v>40.252499999999998</c:v>
                </c:pt>
                <c:pt idx="1606">
                  <c:v>39.786200000000001</c:v>
                </c:pt>
                <c:pt idx="1607">
                  <c:v>39.335799999999999</c:v>
                </c:pt>
                <c:pt idx="1608">
                  <c:v>38.899900000000002</c:v>
                </c:pt>
                <c:pt idx="1609">
                  <c:v>38.474899999999998</c:v>
                </c:pt>
                <c:pt idx="1610">
                  <c:v>38.052700000000002</c:v>
                </c:pt>
                <c:pt idx="1611">
                  <c:v>37.6509</c:v>
                </c:pt>
                <c:pt idx="1612">
                  <c:v>37.245399999999997</c:v>
                </c:pt>
                <c:pt idx="1613">
                  <c:v>36.859099999999998</c:v>
                </c:pt>
                <c:pt idx="1614">
                  <c:v>36.477699999999999</c:v>
                </c:pt>
                <c:pt idx="1615">
                  <c:v>36.1021</c:v>
                </c:pt>
                <c:pt idx="1616">
                  <c:v>35.739100000000001</c:v>
                </c:pt>
                <c:pt idx="1617">
                  <c:v>35.3782</c:v>
                </c:pt>
                <c:pt idx="1618">
                  <c:v>35.024899999999995</c:v>
                </c:pt>
                <c:pt idx="1619">
                  <c:v>34.677999999999997</c:v>
                </c:pt>
                <c:pt idx="1620">
                  <c:v>34.333799999999997</c:v>
                </c:pt>
                <c:pt idx="1621">
                  <c:v>34.000599999999999</c:v>
                </c:pt>
                <c:pt idx="1622">
                  <c:v>33.668999999999997</c:v>
                </c:pt>
                <c:pt idx="1623">
                  <c:v>33.346299999999999</c:v>
                </c:pt>
                <c:pt idx="1624">
                  <c:v>33.031999999999996</c:v>
                </c:pt>
                <c:pt idx="1625">
                  <c:v>32.711300000000001</c:v>
                </c:pt>
                <c:pt idx="1626">
                  <c:v>32.398400000000002</c:v>
                </c:pt>
                <c:pt idx="1627">
                  <c:v>32.1036</c:v>
                </c:pt>
                <c:pt idx="1628">
                  <c:v>31.800700000000003</c:v>
                </c:pt>
                <c:pt idx="1629">
                  <c:v>31.507000000000001</c:v>
                </c:pt>
                <c:pt idx="1630">
                  <c:v>31.213500000000003</c:v>
                </c:pt>
                <c:pt idx="1631">
                  <c:v>30.930800000000001</c:v>
                </c:pt>
                <c:pt idx="1632">
                  <c:v>30.649699999999999</c:v>
                </c:pt>
                <c:pt idx="1633">
                  <c:v>30.3748</c:v>
                </c:pt>
                <c:pt idx="1634">
                  <c:v>30.098400000000002</c:v>
                </c:pt>
                <c:pt idx="1635">
                  <c:v>29.832999999999998</c:v>
                </c:pt>
                <c:pt idx="1636">
                  <c:v>29.566700000000001</c:v>
                </c:pt>
                <c:pt idx="1637">
                  <c:v>29.302299999999999</c:v>
                </c:pt>
                <c:pt idx="1638">
                  <c:v>29.044799999999999</c:v>
                </c:pt>
                <c:pt idx="1639">
                  <c:v>28.782599999999999</c:v>
                </c:pt>
                <c:pt idx="1640">
                  <c:v>28.5334</c:v>
                </c:pt>
                <c:pt idx="1641">
                  <c:v>28.276800000000001</c:v>
                </c:pt>
                <c:pt idx="1642">
                  <c:v>28.035299999999999</c:v>
                </c:pt>
                <c:pt idx="1643">
                  <c:v>27.7957</c:v>
                </c:pt>
                <c:pt idx="1644">
                  <c:v>27.555400000000002</c:v>
                </c:pt>
                <c:pt idx="1645">
                  <c:v>27.3155</c:v>
                </c:pt>
                <c:pt idx="1646">
                  <c:v>27.085100000000001</c:v>
                </c:pt>
                <c:pt idx="1647">
                  <c:v>26.850300000000001</c:v>
                </c:pt>
                <c:pt idx="1648">
                  <c:v>26.6282</c:v>
                </c:pt>
                <c:pt idx="1649">
                  <c:v>26.4026</c:v>
                </c:pt>
                <c:pt idx="1650">
                  <c:v>26.178699999999999</c:v>
                </c:pt>
                <c:pt idx="1651">
                  <c:v>25.958400000000001</c:v>
                </c:pt>
                <c:pt idx="1652">
                  <c:v>25.747299999999999</c:v>
                </c:pt>
                <c:pt idx="1653">
                  <c:v>25.530799999999999</c:v>
                </c:pt>
                <c:pt idx="1654">
                  <c:v>25.317</c:v>
                </c:pt>
                <c:pt idx="1655">
                  <c:v>25.103100000000001</c:v>
                </c:pt>
                <c:pt idx="1656">
                  <c:v>24.9023</c:v>
                </c:pt>
                <c:pt idx="1657">
                  <c:v>24.695800000000002</c:v>
                </c:pt>
                <c:pt idx="1658">
                  <c:v>24.494</c:v>
                </c:pt>
                <c:pt idx="1659">
                  <c:v>24.294900000000002</c:v>
                </c:pt>
                <c:pt idx="1660">
                  <c:v>24.107199999999999</c:v>
                </c:pt>
                <c:pt idx="1661">
                  <c:v>23.904499999999999</c:v>
                </c:pt>
                <c:pt idx="1662">
                  <c:v>23.711099999999998</c:v>
                </c:pt>
                <c:pt idx="1663">
                  <c:v>23.514799999999997</c:v>
                </c:pt>
                <c:pt idx="1664">
                  <c:v>23.327400000000001</c:v>
                </c:pt>
                <c:pt idx="1665">
                  <c:v>23.141500000000001</c:v>
                </c:pt>
                <c:pt idx="1666">
                  <c:v>22.953500000000002</c:v>
                </c:pt>
                <c:pt idx="1667">
                  <c:v>22.7715</c:v>
                </c:pt>
                <c:pt idx="1668">
                  <c:v>22.587699999999998</c:v>
                </c:pt>
                <c:pt idx="1669">
                  <c:v>22.410299999999999</c:v>
                </c:pt>
                <c:pt idx="1670">
                  <c:v>22.232199999999999</c:v>
                </c:pt>
                <c:pt idx="1671">
                  <c:v>22.0534</c:v>
                </c:pt>
                <c:pt idx="1672">
                  <c:v>21.881899999999998</c:v>
                </c:pt>
                <c:pt idx="1673">
                  <c:v>21.707100000000001</c:v>
                </c:pt>
                <c:pt idx="1674">
                  <c:v>21.538</c:v>
                </c:pt>
                <c:pt idx="1675">
                  <c:v>21.37</c:v>
                </c:pt>
                <c:pt idx="1676">
                  <c:v>21.199300000000001</c:v>
                </c:pt>
                <c:pt idx="1677">
                  <c:v>21.035399999999999</c:v>
                </c:pt>
                <c:pt idx="1678">
                  <c:v>20.8719</c:v>
                </c:pt>
                <c:pt idx="1679">
                  <c:v>20.7118</c:v>
                </c:pt>
                <c:pt idx="1680">
                  <c:v>20.551500000000001</c:v>
                </c:pt>
                <c:pt idx="1681">
                  <c:v>20.3964</c:v>
                </c:pt>
                <c:pt idx="1682">
                  <c:v>20.237300000000001</c:v>
                </c:pt>
                <c:pt idx="1683">
                  <c:v>20.081099999999999</c:v>
                </c:pt>
                <c:pt idx="1684">
                  <c:v>19.922999999999998</c:v>
                </c:pt>
                <c:pt idx="1685">
                  <c:v>19.771899999999999</c:v>
                </c:pt>
                <c:pt idx="1686">
                  <c:v>19.6175</c:v>
                </c:pt>
                <c:pt idx="1687">
                  <c:v>19.4666</c:v>
                </c:pt>
                <c:pt idx="1688">
                  <c:v>19.32</c:v>
                </c:pt>
                <c:pt idx="1689">
                  <c:v>19.171099999999999</c:v>
                </c:pt>
                <c:pt idx="1690">
                  <c:v>19.022600000000001</c:v>
                </c:pt>
                <c:pt idx="1691">
                  <c:v>18.8796</c:v>
                </c:pt>
                <c:pt idx="1692">
                  <c:v>18.738199999999999</c:v>
                </c:pt>
                <c:pt idx="1693">
                  <c:v>18.5976</c:v>
                </c:pt>
                <c:pt idx="1694">
                  <c:v>18.466000000000001</c:v>
                </c:pt>
                <c:pt idx="1695">
                  <c:v>18.318300000000001</c:v>
                </c:pt>
                <c:pt idx="1696">
                  <c:v>18.188600000000001</c:v>
                </c:pt>
                <c:pt idx="1697">
                  <c:v>18.050900000000002</c:v>
                </c:pt>
                <c:pt idx="1698">
                  <c:v>17.919500000000003</c:v>
                </c:pt>
                <c:pt idx="1699">
                  <c:v>17.785800000000002</c:v>
                </c:pt>
                <c:pt idx="1700">
                  <c:v>17.6509</c:v>
                </c:pt>
                <c:pt idx="1701">
                  <c:v>17.520600000000002</c:v>
                </c:pt>
                <c:pt idx="1702">
                  <c:v>17.3871</c:v>
                </c:pt>
                <c:pt idx="1703">
                  <c:v>17.258400000000002</c:v>
                </c:pt>
                <c:pt idx="1704">
                  <c:v>17.130599999999998</c:v>
                </c:pt>
                <c:pt idx="1705">
                  <c:v>17.0046</c:v>
                </c:pt>
                <c:pt idx="1706">
                  <c:v>16.8826</c:v>
                </c:pt>
                <c:pt idx="1707">
                  <c:v>16.7575</c:v>
                </c:pt>
                <c:pt idx="1708">
                  <c:v>16.634699999999999</c:v>
                </c:pt>
                <c:pt idx="1709">
                  <c:v>16.510100000000001</c:v>
                </c:pt>
                <c:pt idx="1710">
                  <c:v>16.3903</c:v>
                </c:pt>
                <c:pt idx="1711">
                  <c:v>16.268999999999998</c:v>
                </c:pt>
                <c:pt idx="1712">
                  <c:v>16.156400000000001</c:v>
                </c:pt>
                <c:pt idx="1713">
                  <c:v>16.036999999999999</c:v>
                </c:pt>
                <c:pt idx="1714">
                  <c:v>15.922499999999999</c:v>
                </c:pt>
                <c:pt idx="1715">
                  <c:v>15.804599999999999</c:v>
                </c:pt>
                <c:pt idx="1716">
                  <c:v>15.6927</c:v>
                </c:pt>
                <c:pt idx="1717">
                  <c:v>15.5862</c:v>
                </c:pt>
                <c:pt idx="1718">
                  <c:v>15.4725</c:v>
                </c:pt>
                <c:pt idx="1719">
                  <c:v>15.359299999999999</c:v>
                </c:pt>
                <c:pt idx="1720">
                  <c:v>15.252000000000001</c:v>
                </c:pt>
                <c:pt idx="1721">
                  <c:v>15.1395</c:v>
                </c:pt>
                <c:pt idx="1722">
                  <c:v>15.032299999999999</c:v>
                </c:pt>
                <c:pt idx="1723">
                  <c:v>14.9255</c:v>
                </c:pt>
                <c:pt idx="1724">
                  <c:v>14.822000000000001</c:v>
                </c:pt>
                <c:pt idx="1725">
                  <c:v>14.7148</c:v>
                </c:pt>
                <c:pt idx="1726">
                  <c:v>14.614599999999999</c:v>
                </c:pt>
                <c:pt idx="1727">
                  <c:v>14.5063</c:v>
                </c:pt>
                <c:pt idx="1728">
                  <c:v>14.4078</c:v>
                </c:pt>
                <c:pt idx="1729">
                  <c:v>14.311300000000001</c:v>
                </c:pt>
                <c:pt idx="1730">
                  <c:v>14.212999999999999</c:v>
                </c:pt>
                <c:pt idx="1731">
                  <c:v>14.116200000000001</c:v>
                </c:pt>
                <c:pt idx="1732">
                  <c:v>14.02</c:v>
                </c:pt>
                <c:pt idx="1733">
                  <c:v>13.923500000000001</c:v>
                </c:pt>
                <c:pt idx="1734">
                  <c:v>13.824400000000001</c:v>
                </c:pt>
                <c:pt idx="1735">
                  <c:v>13.7318</c:v>
                </c:pt>
                <c:pt idx="1736">
                  <c:v>13.6412</c:v>
                </c:pt>
                <c:pt idx="1737">
                  <c:v>13.551600000000001</c:v>
                </c:pt>
                <c:pt idx="1738">
                  <c:v>13.459999999999999</c:v>
                </c:pt>
                <c:pt idx="1739">
                  <c:v>13.3629</c:v>
                </c:pt>
                <c:pt idx="1740">
                  <c:v>13.2713</c:v>
                </c:pt>
                <c:pt idx="1741">
                  <c:v>13.179</c:v>
                </c:pt>
                <c:pt idx="1742">
                  <c:v>13.092599999999999</c:v>
                </c:pt>
                <c:pt idx="1743">
                  <c:v>13.001300000000001</c:v>
                </c:pt>
                <c:pt idx="1744">
                  <c:v>12.912599999999999</c:v>
                </c:pt>
                <c:pt idx="1745">
                  <c:v>12.8241</c:v>
                </c:pt>
                <c:pt idx="1746">
                  <c:v>12.745299999999999</c:v>
                </c:pt>
                <c:pt idx="1747">
                  <c:v>12.6607</c:v>
                </c:pt>
                <c:pt idx="1748">
                  <c:v>12.5762</c:v>
                </c:pt>
                <c:pt idx="1749">
                  <c:v>12.492800000000001</c:v>
                </c:pt>
                <c:pt idx="1750">
                  <c:v>12.409699999999999</c:v>
                </c:pt>
                <c:pt idx="1751">
                  <c:v>12.327</c:v>
                </c:pt>
                <c:pt idx="1752">
                  <c:v>12.2486</c:v>
                </c:pt>
                <c:pt idx="1753">
                  <c:v>12.1693</c:v>
                </c:pt>
                <c:pt idx="1754">
                  <c:v>12.089499999999999</c:v>
                </c:pt>
                <c:pt idx="1755">
                  <c:v>12.0099</c:v>
                </c:pt>
                <c:pt idx="1756">
                  <c:v>11.931600000000001</c:v>
                </c:pt>
                <c:pt idx="1757">
                  <c:v>11.854699999999999</c:v>
                </c:pt>
                <c:pt idx="1758">
                  <c:v>11.7813</c:v>
                </c:pt>
                <c:pt idx="1759">
                  <c:v>11.7073</c:v>
                </c:pt>
                <c:pt idx="1760">
                  <c:v>11.632999999999999</c:v>
                </c:pt>
                <c:pt idx="1761">
                  <c:v>11.5562</c:v>
                </c:pt>
                <c:pt idx="1762">
                  <c:v>11.4831</c:v>
                </c:pt>
                <c:pt idx="1763">
                  <c:v>11.4099</c:v>
                </c:pt>
                <c:pt idx="1764">
                  <c:v>11.3421</c:v>
                </c:pt>
                <c:pt idx="1765">
                  <c:v>11.2692</c:v>
                </c:pt>
                <c:pt idx="1766">
                  <c:v>11.198599999999999</c:v>
                </c:pt>
                <c:pt idx="1767">
                  <c:v>11.1252</c:v>
                </c:pt>
                <c:pt idx="1768">
                  <c:v>11.058399999999999</c:v>
                </c:pt>
                <c:pt idx="1769">
                  <c:v>10.985800000000001</c:v>
                </c:pt>
                <c:pt idx="1770">
                  <c:v>10.920500000000001</c:v>
                </c:pt>
                <c:pt idx="1771">
                  <c:v>10.853899999999999</c:v>
                </c:pt>
                <c:pt idx="1772">
                  <c:v>10.789399999999999</c:v>
                </c:pt>
                <c:pt idx="1773">
                  <c:v>10.7256</c:v>
                </c:pt>
                <c:pt idx="1774">
                  <c:v>10.658000000000001</c:v>
                </c:pt>
                <c:pt idx="1775">
                  <c:v>10.596299999999999</c:v>
                </c:pt>
                <c:pt idx="1776">
                  <c:v>10.530899999999999</c:v>
                </c:pt>
                <c:pt idx="1777">
                  <c:v>10.4641</c:v>
                </c:pt>
                <c:pt idx="1778">
                  <c:v>10.403499999999999</c:v>
                </c:pt>
                <c:pt idx="1779">
                  <c:v>10.341700000000001</c:v>
                </c:pt>
                <c:pt idx="1780">
                  <c:v>10.278700000000001</c:v>
                </c:pt>
                <c:pt idx="1781">
                  <c:v>10.222800000000001</c:v>
                </c:pt>
                <c:pt idx="1782">
                  <c:v>10.161300000000001</c:v>
                </c:pt>
                <c:pt idx="1783">
                  <c:v>10.101699999999999</c:v>
                </c:pt>
                <c:pt idx="1784">
                  <c:v>10.044</c:v>
                </c:pt>
                <c:pt idx="1785">
                  <c:v>9.9824800000000007</c:v>
                </c:pt>
                <c:pt idx="1786">
                  <c:v>9.9257200000000001</c:v>
                </c:pt>
                <c:pt idx="1787">
                  <c:v>9.8676399999999997</c:v>
                </c:pt>
                <c:pt idx="1788">
                  <c:v>9.8073099999999993</c:v>
                </c:pt>
                <c:pt idx="1789">
                  <c:v>9.7577199999999991</c:v>
                </c:pt>
                <c:pt idx="1790">
                  <c:v>9.6994500000000006</c:v>
                </c:pt>
                <c:pt idx="1791">
                  <c:v>9.6465899999999998</c:v>
                </c:pt>
                <c:pt idx="1792">
                  <c:v>9.5879999999999992</c:v>
                </c:pt>
                <c:pt idx="1793">
                  <c:v>9.536249999999999</c:v>
                </c:pt>
                <c:pt idx="1794">
                  <c:v>9.4826200000000007</c:v>
                </c:pt>
                <c:pt idx="1795">
                  <c:v>9.4306800000000006</c:v>
                </c:pt>
                <c:pt idx="1796">
                  <c:v>9.3783300000000001</c:v>
                </c:pt>
                <c:pt idx="1797">
                  <c:v>9.3243299999999998</c:v>
                </c:pt>
                <c:pt idx="1798">
                  <c:v>9.2718399999999992</c:v>
                </c:pt>
                <c:pt idx="1799">
                  <c:v>9.2205199999999987</c:v>
                </c:pt>
                <c:pt idx="1800">
                  <c:v>9.17164</c:v>
                </c:pt>
                <c:pt idx="1801">
                  <c:v>9.1257999999999999</c:v>
                </c:pt>
                <c:pt idx="1802">
                  <c:v>9.0741200000000006</c:v>
                </c:pt>
                <c:pt idx="1803">
                  <c:v>9.02529</c:v>
                </c:pt>
                <c:pt idx="1804">
                  <c:v>8.9744799999999998</c:v>
                </c:pt>
                <c:pt idx="1805">
                  <c:v>8.9276300000000006</c:v>
                </c:pt>
                <c:pt idx="1806">
                  <c:v>8.8824100000000001</c:v>
                </c:pt>
                <c:pt idx="1807">
                  <c:v>8.8322099999999999</c:v>
                </c:pt>
                <c:pt idx="1808">
                  <c:v>8.7849599999999999</c:v>
                </c:pt>
                <c:pt idx="1809">
                  <c:v>8.7405100000000004</c:v>
                </c:pt>
                <c:pt idx="1810">
                  <c:v>8.6935599999999997</c:v>
                </c:pt>
                <c:pt idx="1811">
                  <c:v>8.6486199999999993</c:v>
                </c:pt>
                <c:pt idx="1812">
                  <c:v>8.6067199999999993</c:v>
                </c:pt>
                <c:pt idx="1813">
                  <c:v>8.5590200000000003</c:v>
                </c:pt>
                <c:pt idx="1814">
                  <c:v>8.5175100000000015</c:v>
                </c:pt>
                <c:pt idx="1815">
                  <c:v>8.4685799999999993</c:v>
                </c:pt>
                <c:pt idx="1816">
                  <c:v>8.4314999999999998</c:v>
                </c:pt>
                <c:pt idx="1817">
                  <c:v>8.3842499999999998</c:v>
                </c:pt>
                <c:pt idx="1818">
                  <c:v>8.3451500000000003</c:v>
                </c:pt>
                <c:pt idx="1819">
                  <c:v>8.3018699999999992</c:v>
                </c:pt>
                <c:pt idx="1820">
                  <c:v>8.2609300000000001</c:v>
                </c:pt>
                <c:pt idx="1821">
                  <c:v>8.2214500000000008</c:v>
                </c:pt>
                <c:pt idx="1822">
                  <c:v>8.1794499999999992</c:v>
                </c:pt>
                <c:pt idx="1823">
                  <c:v>8.1354400000000009</c:v>
                </c:pt>
                <c:pt idx="1824">
                  <c:v>8.0985399999999998</c:v>
                </c:pt>
                <c:pt idx="1825">
                  <c:v>8.0567100000000007</c:v>
                </c:pt>
                <c:pt idx="1826">
                  <c:v>8.0200500000000012</c:v>
                </c:pt>
                <c:pt idx="1827">
                  <c:v>7.9779599999999995</c:v>
                </c:pt>
                <c:pt idx="1828">
                  <c:v>7.9435700000000002</c:v>
                </c:pt>
                <c:pt idx="1829">
                  <c:v>7.9003400000000008</c:v>
                </c:pt>
                <c:pt idx="1830">
                  <c:v>7.868780000000001</c:v>
                </c:pt>
                <c:pt idx="1831">
                  <c:v>7.8241300000000003</c:v>
                </c:pt>
                <c:pt idx="1832">
                  <c:v>7.7910399999999997</c:v>
                </c:pt>
                <c:pt idx="1833">
                  <c:v>7.7533300000000001</c:v>
                </c:pt>
                <c:pt idx="1834">
                  <c:v>7.7103400000000004</c:v>
                </c:pt>
                <c:pt idx="1835">
                  <c:v>7.6831199999999997</c:v>
                </c:pt>
                <c:pt idx="1836">
                  <c:v>7.6478600000000005</c:v>
                </c:pt>
                <c:pt idx="1837">
                  <c:v>7.6092399999999998</c:v>
                </c:pt>
                <c:pt idx="1838">
                  <c:v>7.5755999999999997</c:v>
                </c:pt>
                <c:pt idx="1839">
                  <c:v>7.5431400000000002</c:v>
                </c:pt>
                <c:pt idx="1840">
                  <c:v>7.5054800000000004</c:v>
                </c:pt>
                <c:pt idx="1841">
                  <c:v>7.4723999999999995</c:v>
                </c:pt>
                <c:pt idx="1842">
                  <c:v>7.4383499999999998</c:v>
                </c:pt>
                <c:pt idx="1843">
                  <c:v>7.4075499999999996</c:v>
                </c:pt>
                <c:pt idx="1844">
                  <c:v>7.37005</c:v>
                </c:pt>
                <c:pt idx="1845">
                  <c:v>7.34016</c:v>
                </c:pt>
                <c:pt idx="1846">
                  <c:v>7.3060099999999997</c:v>
                </c:pt>
                <c:pt idx="1847">
                  <c:v>7.2743099999999998</c:v>
                </c:pt>
                <c:pt idx="1848">
                  <c:v>7.2399500000000003</c:v>
                </c:pt>
                <c:pt idx="1849">
                  <c:v>7.2078799999999994</c:v>
                </c:pt>
                <c:pt idx="1850">
                  <c:v>7.1792600000000002</c:v>
                </c:pt>
                <c:pt idx="1851">
                  <c:v>7.14337</c:v>
                </c:pt>
                <c:pt idx="1852">
                  <c:v>7.1155900000000001</c:v>
                </c:pt>
                <c:pt idx="1853">
                  <c:v>7.08155</c:v>
                </c:pt>
                <c:pt idx="1854">
                  <c:v>7.0521899999999995</c:v>
                </c:pt>
                <c:pt idx="1855">
                  <c:v>7.0217600000000004</c:v>
                </c:pt>
                <c:pt idx="1856">
                  <c:v>6.9917499999999997</c:v>
                </c:pt>
                <c:pt idx="1857">
                  <c:v>6.9600400000000002</c:v>
                </c:pt>
                <c:pt idx="1858">
                  <c:v>6.9295600000000004</c:v>
                </c:pt>
                <c:pt idx="1859">
                  <c:v>6.9019199999999996</c:v>
                </c:pt>
                <c:pt idx="1860">
                  <c:v>6.8721399999999999</c:v>
                </c:pt>
                <c:pt idx="1861">
                  <c:v>6.8415699999999999</c:v>
                </c:pt>
                <c:pt idx="1862">
                  <c:v>6.8139700000000003</c:v>
                </c:pt>
                <c:pt idx="1863">
                  <c:v>6.7873200000000002</c:v>
                </c:pt>
                <c:pt idx="1864">
                  <c:v>6.7587700000000002</c:v>
                </c:pt>
                <c:pt idx="1865">
                  <c:v>6.7352100000000004</c:v>
                </c:pt>
                <c:pt idx="1866">
                  <c:v>6.7039900000000001</c:v>
                </c:pt>
                <c:pt idx="1867">
                  <c:v>6.6797300000000002</c:v>
                </c:pt>
                <c:pt idx="1868">
                  <c:v>6.6496999999999993</c:v>
                </c:pt>
                <c:pt idx="1869">
                  <c:v>6.6198899999999998</c:v>
                </c:pt>
                <c:pt idx="1870">
                  <c:v>6.5990799999999998</c:v>
                </c:pt>
                <c:pt idx="1871">
                  <c:v>6.5738300000000001</c:v>
                </c:pt>
                <c:pt idx="1872">
                  <c:v>6.5480499999999999</c:v>
                </c:pt>
                <c:pt idx="1873">
                  <c:v>6.5198399999999994</c:v>
                </c:pt>
                <c:pt idx="1874">
                  <c:v>6.4948699999999997</c:v>
                </c:pt>
                <c:pt idx="1875">
                  <c:v>6.4669799999999995</c:v>
                </c:pt>
                <c:pt idx="1876">
                  <c:v>6.4426899999999998</c:v>
                </c:pt>
                <c:pt idx="1877">
                  <c:v>6.4162799999999995</c:v>
                </c:pt>
                <c:pt idx="1878">
                  <c:v>6.3928799999999999</c:v>
                </c:pt>
                <c:pt idx="1879">
                  <c:v>6.3667000000000007</c:v>
                </c:pt>
                <c:pt idx="1880">
                  <c:v>6.3468600000000004</c:v>
                </c:pt>
                <c:pt idx="1881">
                  <c:v>6.3161800000000001</c:v>
                </c:pt>
                <c:pt idx="1882">
                  <c:v>6.2951800000000002</c:v>
                </c:pt>
                <c:pt idx="1883">
                  <c:v>6.2714499999999997</c:v>
                </c:pt>
                <c:pt idx="1884">
                  <c:v>6.2487399999999997</c:v>
                </c:pt>
                <c:pt idx="1885">
                  <c:v>6.2245599999999994</c:v>
                </c:pt>
                <c:pt idx="1886">
                  <c:v>6.2025099999999993</c:v>
                </c:pt>
                <c:pt idx="1887">
                  <c:v>6.1764000000000001</c:v>
                </c:pt>
                <c:pt idx="1888">
                  <c:v>6.1553299999999993</c:v>
                </c:pt>
                <c:pt idx="1889">
                  <c:v>6.1330799999999996</c:v>
                </c:pt>
                <c:pt idx="1890">
                  <c:v>6.1093400000000004</c:v>
                </c:pt>
                <c:pt idx="1891">
                  <c:v>6.0889500000000005</c:v>
                </c:pt>
                <c:pt idx="1892">
                  <c:v>6.0643399999999996</c:v>
                </c:pt>
                <c:pt idx="1893">
                  <c:v>6.0437900000000004</c:v>
                </c:pt>
                <c:pt idx="1894">
                  <c:v>6.0221</c:v>
                </c:pt>
                <c:pt idx="1895">
                  <c:v>6.00101</c:v>
                </c:pt>
                <c:pt idx="1896">
                  <c:v>5.9789099999999999</c:v>
                </c:pt>
                <c:pt idx="1897">
                  <c:v>5.9572500000000002</c:v>
                </c:pt>
                <c:pt idx="1898">
                  <c:v>5.9352099999999997</c:v>
                </c:pt>
                <c:pt idx="1899">
                  <c:v>5.9141999999999992</c:v>
                </c:pt>
                <c:pt idx="1900">
                  <c:v>5.8943099999999999</c:v>
                </c:pt>
                <c:pt idx="1901">
                  <c:v>5.8724600000000002</c:v>
                </c:pt>
                <c:pt idx="1902">
                  <c:v>5.8546300000000002</c:v>
                </c:pt>
                <c:pt idx="1903">
                  <c:v>5.8308499999999999</c:v>
                </c:pt>
                <c:pt idx="1904">
                  <c:v>5.8092999999999995</c:v>
                </c:pt>
                <c:pt idx="1905">
                  <c:v>5.7880199999999995</c:v>
                </c:pt>
                <c:pt idx="1906">
                  <c:v>5.7691599999999994</c:v>
                </c:pt>
                <c:pt idx="1907">
                  <c:v>5.7522700000000002</c:v>
                </c:pt>
                <c:pt idx="1908">
                  <c:v>5.7291499999999997</c:v>
                </c:pt>
                <c:pt idx="1909">
                  <c:v>5.7080000000000002</c:v>
                </c:pt>
                <c:pt idx="1910">
                  <c:v>5.69137</c:v>
                </c:pt>
                <c:pt idx="1911">
                  <c:v>5.6672500000000001</c:v>
                </c:pt>
                <c:pt idx="1912">
                  <c:v>5.6516900000000003</c:v>
                </c:pt>
                <c:pt idx="1913">
                  <c:v>5.6300800000000004</c:v>
                </c:pt>
                <c:pt idx="1914">
                  <c:v>5.61212</c:v>
                </c:pt>
                <c:pt idx="1915">
                  <c:v>5.5909999999999993</c:v>
                </c:pt>
                <c:pt idx="1916">
                  <c:v>5.5748000000000006</c:v>
                </c:pt>
                <c:pt idx="1917">
                  <c:v>5.5518399999999994</c:v>
                </c:pt>
                <c:pt idx="1918">
                  <c:v>5.5382400000000001</c:v>
                </c:pt>
                <c:pt idx="1919">
                  <c:v>5.5147900000000005</c:v>
                </c:pt>
                <c:pt idx="1920">
                  <c:v>5.5004299999999997</c:v>
                </c:pt>
                <c:pt idx="1921">
                  <c:v>5.48062</c:v>
                </c:pt>
                <c:pt idx="1922">
                  <c:v>5.4641899999999994</c:v>
                </c:pt>
                <c:pt idx="1923">
                  <c:v>5.4454799999999999</c:v>
                </c:pt>
                <c:pt idx="1924">
                  <c:v>5.4277600000000001</c:v>
                </c:pt>
                <c:pt idx="1925">
                  <c:v>5.4100900000000003</c:v>
                </c:pt>
                <c:pt idx="1926">
                  <c:v>5.3919199999999998</c:v>
                </c:pt>
                <c:pt idx="1927">
                  <c:v>5.3729499999999994</c:v>
                </c:pt>
                <c:pt idx="1928">
                  <c:v>5.35921</c:v>
                </c:pt>
                <c:pt idx="1929">
                  <c:v>5.3405899999999997</c:v>
                </c:pt>
                <c:pt idx="1930">
                  <c:v>5.32552</c:v>
                </c:pt>
                <c:pt idx="1931">
                  <c:v>5.3072600000000003</c:v>
                </c:pt>
                <c:pt idx="1932">
                  <c:v>5.2900999999999998</c:v>
                </c:pt>
                <c:pt idx="1933">
                  <c:v>5.2724200000000003</c:v>
                </c:pt>
                <c:pt idx="1934">
                  <c:v>5.2561</c:v>
                </c:pt>
                <c:pt idx="1935">
                  <c:v>5.2388300000000001</c:v>
                </c:pt>
                <c:pt idx="1936">
                  <c:v>5.21915</c:v>
                </c:pt>
                <c:pt idx="1937">
                  <c:v>5.2070099999999995</c:v>
                </c:pt>
                <c:pt idx="1938">
                  <c:v>5.1874699999999994</c:v>
                </c:pt>
                <c:pt idx="1939">
                  <c:v>5.1725199999999996</c:v>
                </c:pt>
                <c:pt idx="1940">
                  <c:v>5.1551400000000003</c:v>
                </c:pt>
                <c:pt idx="1941">
                  <c:v>5.14032</c:v>
                </c:pt>
                <c:pt idx="1942">
                  <c:v>5.1216999999999997</c:v>
                </c:pt>
                <c:pt idx="1943">
                  <c:v>5.10738</c:v>
                </c:pt>
                <c:pt idx="1944">
                  <c:v>5.0926099999999996</c:v>
                </c:pt>
                <c:pt idx="1945">
                  <c:v>5.0742599999999998</c:v>
                </c:pt>
                <c:pt idx="1946">
                  <c:v>5.05905</c:v>
                </c:pt>
                <c:pt idx="1947">
                  <c:v>5.0437000000000003</c:v>
                </c:pt>
                <c:pt idx="1948">
                  <c:v>5.0289200000000003</c:v>
                </c:pt>
                <c:pt idx="1949">
                  <c:v>5.0129299999999999</c:v>
                </c:pt>
                <c:pt idx="1950">
                  <c:v>4.99587</c:v>
                </c:pt>
                <c:pt idx="1951">
                  <c:v>4.9820000000000002</c:v>
                </c:pt>
                <c:pt idx="1952">
                  <c:v>4.9673800000000004</c:v>
                </c:pt>
                <c:pt idx="1953">
                  <c:v>4.9505100000000004</c:v>
                </c:pt>
                <c:pt idx="1954">
                  <c:v>4.9366000000000003</c:v>
                </c:pt>
                <c:pt idx="1955">
                  <c:v>4.9216800000000003</c:v>
                </c:pt>
                <c:pt idx="1956">
                  <c:v>4.9063300000000005</c:v>
                </c:pt>
                <c:pt idx="1957">
                  <c:v>4.8934299999999995</c:v>
                </c:pt>
                <c:pt idx="1958">
                  <c:v>4.8751199999999999</c:v>
                </c:pt>
                <c:pt idx="1959">
                  <c:v>4.8604900000000004</c:v>
                </c:pt>
                <c:pt idx="1960">
                  <c:v>4.8453299999999997</c:v>
                </c:pt>
                <c:pt idx="1961">
                  <c:v>4.8299399999999997</c:v>
                </c:pt>
                <c:pt idx="1962">
                  <c:v>4.8164400000000001</c:v>
                </c:pt>
                <c:pt idx="1963">
                  <c:v>4.8013200000000005</c:v>
                </c:pt>
                <c:pt idx="1964">
                  <c:v>4.7902800000000001</c:v>
                </c:pt>
                <c:pt idx="1965">
                  <c:v>4.7709299999999999</c:v>
                </c:pt>
                <c:pt idx="1966">
                  <c:v>4.7589800000000002</c:v>
                </c:pt>
                <c:pt idx="1967">
                  <c:v>4.7405299999999997</c:v>
                </c:pt>
                <c:pt idx="1968">
                  <c:v>4.7317799999999997</c:v>
                </c:pt>
                <c:pt idx="1969">
                  <c:v>4.7163300000000001</c:v>
                </c:pt>
                <c:pt idx="1970">
                  <c:v>4.70146</c:v>
                </c:pt>
                <c:pt idx="1971">
                  <c:v>4.6895600000000002</c:v>
                </c:pt>
                <c:pt idx="1972">
                  <c:v>4.6701299999999994</c:v>
                </c:pt>
                <c:pt idx="1973">
                  <c:v>4.6623200000000002</c:v>
                </c:pt>
                <c:pt idx="1974">
                  <c:v>4.6461000000000006</c:v>
                </c:pt>
                <c:pt idx="1975">
                  <c:v>4.62643</c:v>
                </c:pt>
                <c:pt idx="1976">
                  <c:v>4.6137499999999996</c:v>
                </c:pt>
                <c:pt idx="1977">
                  <c:v>4.5976999999999997</c:v>
                </c:pt>
                <c:pt idx="1978">
                  <c:v>4.5849500000000001</c:v>
                </c:pt>
                <c:pt idx="1979">
                  <c:v>4.5704099999999999</c:v>
                </c:pt>
                <c:pt idx="1980">
                  <c:v>4.55471</c:v>
                </c:pt>
                <c:pt idx="1981">
                  <c:v>4.5478199999999998</c:v>
                </c:pt>
                <c:pt idx="1982">
                  <c:v>4.5305999999999997</c:v>
                </c:pt>
                <c:pt idx="1983">
                  <c:v>4.8235700000000001</c:v>
                </c:pt>
                <c:pt idx="1984">
                  <c:v>4.4602599999999999</c:v>
                </c:pt>
                <c:pt idx="1985">
                  <c:v>4.4484599999999999</c:v>
                </c:pt>
                <c:pt idx="1986">
                  <c:v>4.4362500000000002</c:v>
                </c:pt>
                <c:pt idx="1987">
                  <c:v>4.4247300000000003</c:v>
                </c:pt>
                <c:pt idx="1988">
                  <c:v>4.4124400000000001</c:v>
                </c:pt>
                <c:pt idx="1989">
                  <c:v>4.4013100000000005</c:v>
                </c:pt>
                <c:pt idx="1990">
                  <c:v>4.3883100000000006</c:v>
                </c:pt>
                <c:pt idx="1991">
                  <c:v>4.3774499999999996</c:v>
                </c:pt>
                <c:pt idx="1992">
                  <c:v>4.3660600000000001</c:v>
                </c:pt>
                <c:pt idx="1993">
                  <c:v>4.3543000000000003</c:v>
                </c:pt>
                <c:pt idx="1994">
                  <c:v>4.3439100000000002</c:v>
                </c:pt>
                <c:pt idx="1995">
                  <c:v>4.3312200000000001</c:v>
                </c:pt>
                <c:pt idx="1996">
                  <c:v>4.3196600000000007</c:v>
                </c:pt>
                <c:pt idx="1997">
                  <c:v>4.3085700000000005</c:v>
                </c:pt>
                <c:pt idx="1998">
                  <c:v>4.2964099999999998</c:v>
                </c:pt>
                <c:pt idx="1999">
                  <c:v>4.2842699999999994</c:v>
                </c:pt>
                <c:pt idx="2000">
                  <c:v>4.2731899999999996</c:v>
                </c:pt>
                <c:pt idx="2001">
                  <c:v>4.2619400000000001</c:v>
                </c:pt>
                <c:pt idx="2002">
                  <c:v>4.2492099999999997</c:v>
                </c:pt>
                <c:pt idx="2003">
                  <c:v>4.2397399999999994</c:v>
                </c:pt>
                <c:pt idx="2004">
                  <c:v>4.2273500000000004</c:v>
                </c:pt>
                <c:pt idx="2005">
                  <c:v>4.2154999999999996</c:v>
                </c:pt>
                <c:pt idx="2006">
                  <c:v>4.2042000000000002</c:v>
                </c:pt>
                <c:pt idx="2007">
                  <c:v>4.1915399999999998</c:v>
                </c:pt>
                <c:pt idx="2008">
                  <c:v>4.1827100000000002</c:v>
                </c:pt>
                <c:pt idx="2009">
                  <c:v>4.1742100000000004</c:v>
                </c:pt>
                <c:pt idx="2010">
                  <c:v>4.1612100000000005</c:v>
                </c:pt>
                <c:pt idx="2011">
                  <c:v>4.1531399999999996</c:v>
                </c:pt>
                <c:pt idx="2012">
                  <c:v>4.1403600000000003</c:v>
                </c:pt>
                <c:pt idx="2013">
                  <c:v>4.1302400000000006</c:v>
                </c:pt>
                <c:pt idx="2014">
                  <c:v>4.1194800000000003</c:v>
                </c:pt>
                <c:pt idx="2015">
                  <c:v>4.1081199999999995</c:v>
                </c:pt>
                <c:pt idx="2016">
                  <c:v>4.09849</c:v>
                </c:pt>
                <c:pt idx="2017">
                  <c:v>4.0871599999999999</c:v>
                </c:pt>
                <c:pt idx="2018">
                  <c:v>4.0759100000000004</c:v>
                </c:pt>
                <c:pt idx="2019">
                  <c:v>4.0646500000000003</c:v>
                </c:pt>
                <c:pt idx="2020">
                  <c:v>4.0530799999999996</c:v>
                </c:pt>
                <c:pt idx="2021">
                  <c:v>4.0439100000000003</c:v>
                </c:pt>
                <c:pt idx="2022">
                  <c:v>4.0333699999999997</c:v>
                </c:pt>
                <c:pt idx="2023">
                  <c:v>4.0228000000000002</c:v>
                </c:pt>
                <c:pt idx="2024">
                  <c:v>4.01309</c:v>
                </c:pt>
                <c:pt idx="2025">
                  <c:v>4.0045099999999998</c:v>
                </c:pt>
                <c:pt idx="2026">
                  <c:v>3.9924699999999995</c:v>
                </c:pt>
                <c:pt idx="2027">
                  <c:v>3.9824099999999998</c:v>
                </c:pt>
                <c:pt idx="2028">
                  <c:v>3.9692099999999999</c:v>
                </c:pt>
                <c:pt idx="2029">
                  <c:v>3.96116</c:v>
                </c:pt>
                <c:pt idx="2030">
                  <c:v>3.9509000000000003</c:v>
                </c:pt>
                <c:pt idx="2031">
                  <c:v>3.9397700000000002</c:v>
                </c:pt>
                <c:pt idx="2032">
                  <c:v>3.9297300000000002</c:v>
                </c:pt>
                <c:pt idx="2033">
                  <c:v>3.9188900000000002</c:v>
                </c:pt>
                <c:pt idx="2034">
                  <c:v>3.9096900000000003</c:v>
                </c:pt>
                <c:pt idx="2035">
                  <c:v>3.9008100000000003</c:v>
                </c:pt>
                <c:pt idx="2036">
                  <c:v>3.8898800000000002</c:v>
                </c:pt>
                <c:pt idx="2037">
                  <c:v>3.8803800000000002</c:v>
                </c:pt>
                <c:pt idx="2038">
                  <c:v>3.8685199999999997</c:v>
                </c:pt>
                <c:pt idx="2039">
                  <c:v>3.85866</c:v>
                </c:pt>
                <c:pt idx="2040">
                  <c:v>3.8479000000000001</c:v>
                </c:pt>
                <c:pt idx="2041">
                  <c:v>3.83772</c:v>
                </c:pt>
                <c:pt idx="2042">
                  <c:v>3.8275800000000002</c:v>
                </c:pt>
                <c:pt idx="2043">
                  <c:v>3.8130600000000001</c:v>
                </c:pt>
                <c:pt idx="2044">
                  <c:v>3.8105099999999998</c:v>
                </c:pt>
                <c:pt idx="2045">
                  <c:v>3.7988000000000004</c:v>
                </c:pt>
                <c:pt idx="2046">
                  <c:v>3.7915399999999999</c:v>
                </c:pt>
                <c:pt idx="2047">
                  <c:v>3.7783099999999998</c:v>
                </c:pt>
                <c:pt idx="2048">
                  <c:v>3.7701899999999999</c:v>
                </c:pt>
                <c:pt idx="2049">
                  <c:v>3.7593599999999996</c:v>
                </c:pt>
                <c:pt idx="2050">
                  <c:v>3.7504</c:v>
                </c:pt>
                <c:pt idx="2051">
                  <c:v>3.7401200000000001</c:v>
                </c:pt>
                <c:pt idx="2052">
                  <c:v>3.7306399999999997</c:v>
                </c:pt>
                <c:pt idx="2053">
                  <c:v>3.72024</c:v>
                </c:pt>
                <c:pt idx="2054">
                  <c:v>3.7098900000000001</c:v>
                </c:pt>
                <c:pt idx="2055">
                  <c:v>3.6986400000000001</c:v>
                </c:pt>
                <c:pt idx="2056">
                  <c:v>3.6874699999999998</c:v>
                </c:pt>
                <c:pt idx="2057">
                  <c:v>3.6798999999999999</c:v>
                </c:pt>
                <c:pt idx="2058">
                  <c:v>3.6694</c:v>
                </c:pt>
                <c:pt idx="2059">
                  <c:v>3.6614</c:v>
                </c:pt>
                <c:pt idx="2060">
                  <c:v>3.65015</c:v>
                </c:pt>
                <c:pt idx="2061">
                  <c:v>3.6404300000000003</c:v>
                </c:pt>
                <c:pt idx="2062">
                  <c:v>3.6299399999999999</c:v>
                </c:pt>
                <c:pt idx="2063">
                  <c:v>3.6211600000000002</c:v>
                </c:pt>
                <c:pt idx="2064">
                  <c:v>3.6113400000000002</c:v>
                </c:pt>
                <c:pt idx="2065">
                  <c:v>3.6013700000000002</c:v>
                </c:pt>
                <c:pt idx="2066">
                  <c:v>3.59097</c:v>
                </c:pt>
                <c:pt idx="2067">
                  <c:v>3.5832300000000004</c:v>
                </c:pt>
                <c:pt idx="2068">
                  <c:v>3.5721099999999999</c:v>
                </c:pt>
                <c:pt idx="2069">
                  <c:v>3.56114</c:v>
                </c:pt>
                <c:pt idx="2070">
                  <c:v>3.5527299999999999</c:v>
                </c:pt>
                <c:pt idx="2071">
                  <c:v>3.5426600000000001</c:v>
                </c:pt>
                <c:pt idx="2072">
                  <c:v>3.53193</c:v>
                </c:pt>
                <c:pt idx="2073">
                  <c:v>3.5228899999999999</c:v>
                </c:pt>
                <c:pt idx="2074">
                  <c:v>3.5135100000000001</c:v>
                </c:pt>
                <c:pt idx="2075">
                  <c:v>3.5047099999999998</c:v>
                </c:pt>
                <c:pt idx="2076">
                  <c:v>3.4946099999999998</c:v>
                </c:pt>
                <c:pt idx="2077">
                  <c:v>3.48672</c:v>
                </c:pt>
                <c:pt idx="2078">
                  <c:v>3.4716</c:v>
                </c:pt>
                <c:pt idx="2079">
                  <c:v>3.4694099999999999</c:v>
                </c:pt>
                <c:pt idx="2080">
                  <c:v>3.4589999999999996</c:v>
                </c:pt>
                <c:pt idx="2081">
                  <c:v>3.4500300000000004</c:v>
                </c:pt>
                <c:pt idx="2082">
                  <c:v>3.4404599999999999</c:v>
                </c:pt>
                <c:pt idx="2083">
                  <c:v>3.43181</c:v>
                </c:pt>
                <c:pt idx="2084">
                  <c:v>3.4227799999999999</c:v>
                </c:pt>
                <c:pt idx="2085">
                  <c:v>3.4128400000000001</c:v>
                </c:pt>
                <c:pt idx="2086">
                  <c:v>3.4048500000000002</c:v>
                </c:pt>
                <c:pt idx="2087">
                  <c:v>3.39391</c:v>
                </c:pt>
                <c:pt idx="2088">
                  <c:v>3.3834</c:v>
                </c:pt>
                <c:pt idx="2089">
                  <c:v>3.37453</c:v>
                </c:pt>
                <c:pt idx="2090">
                  <c:v>3.3654999999999999</c:v>
                </c:pt>
                <c:pt idx="2091">
                  <c:v>3.3569800000000001</c:v>
                </c:pt>
                <c:pt idx="2092">
                  <c:v>3.34782</c:v>
                </c:pt>
                <c:pt idx="2093">
                  <c:v>3.3404699999999998</c:v>
                </c:pt>
                <c:pt idx="2094">
                  <c:v>3.32925</c:v>
                </c:pt>
                <c:pt idx="2095">
                  <c:v>3.3195400000000004</c:v>
                </c:pt>
                <c:pt idx="2096">
                  <c:v>3.3100899999999998</c:v>
                </c:pt>
                <c:pt idx="2097">
                  <c:v>3.2996300000000001</c:v>
                </c:pt>
                <c:pt idx="2098">
                  <c:v>3.2906</c:v>
                </c:pt>
                <c:pt idx="2099">
                  <c:v>3.2823700000000002</c:v>
                </c:pt>
                <c:pt idx="2100">
                  <c:v>3.2719</c:v>
                </c:pt>
                <c:pt idx="2101">
                  <c:v>3.2629299999999999</c:v>
                </c:pt>
                <c:pt idx="2102">
                  <c:v>3.2543600000000001</c:v>
                </c:pt>
                <c:pt idx="2103">
                  <c:v>3.2445599999999999</c:v>
                </c:pt>
                <c:pt idx="2104">
                  <c:v>3.2346699999999999</c:v>
                </c:pt>
                <c:pt idx="2105">
                  <c:v>3.2250800000000002</c:v>
                </c:pt>
                <c:pt idx="2106">
                  <c:v>3.2164099999999998</c:v>
                </c:pt>
                <c:pt idx="2107">
                  <c:v>3.20899</c:v>
                </c:pt>
                <c:pt idx="2108">
                  <c:v>3.1978800000000001</c:v>
                </c:pt>
                <c:pt idx="2109">
                  <c:v>3.1894499999999999</c:v>
                </c:pt>
                <c:pt idx="2110">
                  <c:v>3.1785899999999998</c:v>
                </c:pt>
                <c:pt idx="2111">
                  <c:v>3.1690700000000001</c:v>
                </c:pt>
                <c:pt idx="2112">
                  <c:v>3.1593799999999996</c:v>
                </c:pt>
                <c:pt idx="2113">
                  <c:v>3.14228</c:v>
                </c:pt>
                <c:pt idx="2114">
                  <c:v>3.1442900000000003</c:v>
                </c:pt>
                <c:pt idx="2115">
                  <c:v>3.1336300000000001</c:v>
                </c:pt>
                <c:pt idx="2116">
                  <c:v>3.1247100000000003</c:v>
                </c:pt>
                <c:pt idx="2117">
                  <c:v>3.1168099999999996</c:v>
                </c:pt>
                <c:pt idx="2118">
                  <c:v>3.1067400000000003</c:v>
                </c:pt>
                <c:pt idx="2119">
                  <c:v>3.0945500000000004</c:v>
                </c:pt>
                <c:pt idx="2120">
                  <c:v>3.0866899999999999</c:v>
                </c:pt>
                <c:pt idx="2121">
                  <c:v>3.0766999999999998</c:v>
                </c:pt>
                <c:pt idx="2122">
                  <c:v>3.0674000000000001</c:v>
                </c:pt>
                <c:pt idx="2123">
                  <c:v>3.05965</c:v>
                </c:pt>
                <c:pt idx="2124">
                  <c:v>3.0489900000000003</c:v>
                </c:pt>
                <c:pt idx="2125">
                  <c:v>3.0391400000000002</c:v>
                </c:pt>
                <c:pt idx="2126">
                  <c:v>3.02949</c:v>
                </c:pt>
                <c:pt idx="2127">
                  <c:v>3.0205000000000002</c:v>
                </c:pt>
                <c:pt idx="2128">
                  <c:v>3.012</c:v>
                </c:pt>
                <c:pt idx="2129">
                  <c:v>3.00299</c:v>
                </c:pt>
                <c:pt idx="2130">
                  <c:v>2.9921599999999997</c:v>
                </c:pt>
                <c:pt idx="2131">
                  <c:v>2.9855300000000002</c:v>
                </c:pt>
                <c:pt idx="2132">
                  <c:v>2.9742700000000002</c:v>
                </c:pt>
                <c:pt idx="2133">
                  <c:v>2.9634499999999999</c:v>
                </c:pt>
                <c:pt idx="2134">
                  <c:v>2.9542100000000002</c:v>
                </c:pt>
                <c:pt idx="2135">
                  <c:v>2.9449900000000002</c:v>
                </c:pt>
                <c:pt idx="2136">
                  <c:v>2.9373200000000002</c:v>
                </c:pt>
                <c:pt idx="2137">
                  <c:v>2.9251799999999997</c:v>
                </c:pt>
                <c:pt idx="2138">
                  <c:v>2.91574</c:v>
                </c:pt>
                <c:pt idx="2139">
                  <c:v>2.9048099999999999</c:v>
                </c:pt>
                <c:pt idx="2140">
                  <c:v>2.89602</c:v>
                </c:pt>
                <c:pt idx="2141">
                  <c:v>2.8863300000000001</c:v>
                </c:pt>
                <c:pt idx="2142">
                  <c:v>2.8770899999999999</c:v>
                </c:pt>
                <c:pt idx="2143">
                  <c:v>2.8679399999999999</c:v>
                </c:pt>
                <c:pt idx="2144">
                  <c:v>2.8584299999999998</c:v>
                </c:pt>
                <c:pt idx="2145">
                  <c:v>2.8495699999999999</c:v>
                </c:pt>
                <c:pt idx="2146">
                  <c:v>2.8345699999999998</c:v>
                </c:pt>
                <c:pt idx="2147">
                  <c:v>2.82544</c:v>
                </c:pt>
                <c:pt idx="2148">
                  <c:v>2.8145599999999997</c:v>
                </c:pt>
                <c:pt idx="2149">
                  <c:v>2.8069599999999997</c:v>
                </c:pt>
                <c:pt idx="2150">
                  <c:v>2.79698</c:v>
                </c:pt>
                <c:pt idx="2151">
                  <c:v>2.7832500000000002</c:v>
                </c:pt>
                <c:pt idx="2152">
                  <c:v>2.7747800000000002</c:v>
                </c:pt>
                <c:pt idx="2153">
                  <c:v>2.7625899999999999</c:v>
                </c:pt>
                <c:pt idx="2154">
                  <c:v>2.7517800000000001</c:v>
                </c:pt>
                <c:pt idx="2155">
                  <c:v>2.7428699999999999</c:v>
                </c:pt>
                <c:pt idx="2156">
                  <c:v>2.73224</c:v>
                </c:pt>
                <c:pt idx="2157">
                  <c:v>2.7208000000000001</c:v>
                </c:pt>
                <c:pt idx="2158">
                  <c:v>2.71143</c:v>
                </c:pt>
                <c:pt idx="2159">
                  <c:v>2.6997100000000001</c:v>
                </c:pt>
                <c:pt idx="2160">
                  <c:v>2.6895500000000001</c:v>
                </c:pt>
                <c:pt idx="2161">
                  <c:v>2.6773899999999999</c:v>
                </c:pt>
                <c:pt idx="2162">
                  <c:v>2.6657500000000001</c:v>
                </c:pt>
                <c:pt idx="2163">
                  <c:v>2.65448</c:v>
                </c:pt>
                <c:pt idx="2164">
                  <c:v>2.64385</c:v>
                </c:pt>
                <c:pt idx="2165">
                  <c:v>2.6327199999999999</c:v>
                </c:pt>
                <c:pt idx="2166">
                  <c:v>2.6222300000000001</c:v>
                </c:pt>
                <c:pt idx="2167">
                  <c:v>2.60764</c:v>
                </c:pt>
                <c:pt idx="2168">
                  <c:v>2.5969199999999999</c:v>
                </c:pt>
                <c:pt idx="2169">
                  <c:v>2.5863999999999998</c:v>
                </c:pt>
                <c:pt idx="2170">
                  <c:v>2.5733000000000001</c:v>
                </c:pt>
                <c:pt idx="2171">
                  <c:v>2.5624200000000004</c:v>
                </c:pt>
                <c:pt idx="2172">
                  <c:v>2.5460099999999999</c:v>
                </c:pt>
                <c:pt idx="2173">
                  <c:v>2.5321199999999999</c:v>
                </c:pt>
                <c:pt idx="2174">
                  <c:v>2.5196200000000002</c:v>
                </c:pt>
                <c:pt idx="2175">
                  <c:v>2.5078299999999998</c:v>
                </c:pt>
                <c:pt idx="2176">
                  <c:v>2.4991499999999998</c:v>
                </c:pt>
                <c:pt idx="2177">
                  <c:v>2.48576</c:v>
                </c:pt>
                <c:pt idx="2178">
                  <c:v>2.4712800000000001</c:v>
                </c:pt>
                <c:pt idx="2179">
                  <c:v>2.4597799999999999</c:v>
                </c:pt>
                <c:pt idx="2180">
                  <c:v>2.4453900000000002</c:v>
                </c:pt>
                <c:pt idx="2181">
                  <c:v>2.4338799999999998</c:v>
                </c:pt>
                <c:pt idx="2182">
                  <c:v>2.4150100000000001</c:v>
                </c:pt>
                <c:pt idx="2183">
                  <c:v>2.4049900000000002</c:v>
                </c:pt>
                <c:pt idx="2184">
                  <c:v>2.3907600000000002</c:v>
                </c:pt>
                <c:pt idx="2185">
                  <c:v>2.3780300000000003</c:v>
                </c:pt>
                <c:pt idx="2186">
                  <c:v>2.36395</c:v>
                </c:pt>
                <c:pt idx="2187">
                  <c:v>2.3507699999999998</c:v>
                </c:pt>
                <c:pt idx="2188">
                  <c:v>2.3349299999999999</c:v>
                </c:pt>
                <c:pt idx="2189">
                  <c:v>2.32098</c:v>
                </c:pt>
                <c:pt idx="2190">
                  <c:v>2.30742</c:v>
                </c:pt>
                <c:pt idx="2191">
                  <c:v>2.2930099999999998</c:v>
                </c:pt>
                <c:pt idx="2192">
                  <c:v>2.2789099999999998</c:v>
                </c:pt>
                <c:pt idx="2193">
                  <c:v>2.26335</c:v>
                </c:pt>
                <c:pt idx="2194">
                  <c:v>2.2469199999999998</c:v>
                </c:pt>
                <c:pt idx="2195">
                  <c:v>2.2339199999999999</c:v>
                </c:pt>
                <c:pt idx="2196">
                  <c:v>2.2171699999999999</c:v>
                </c:pt>
                <c:pt idx="2197">
                  <c:v>2.2016100000000001</c:v>
                </c:pt>
                <c:pt idx="2198">
                  <c:v>2.18567</c:v>
                </c:pt>
                <c:pt idx="2199">
                  <c:v>2.1685099999999999</c:v>
                </c:pt>
                <c:pt idx="2200">
                  <c:v>2.1559900000000001</c:v>
                </c:pt>
                <c:pt idx="2201">
                  <c:v>2.1378200000000001</c:v>
                </c:pt>
                <c:pt idx="2202">
                  <c:v>2.1215000000000002</c:v>
                </c:pt>
                <c:pt idx="2203">
                  <c:v>2.1064399999999996</c:v>
                </c:pt>
                <c:pt idx="2204">
                  <c:v>2.0890499999999999</c:v>
                </c:pt>
                <c:pt idx="2205">
                  <c:v>2.07328</c:v>
                </c:pt>
                <c:pt idx="2206">
                  <c:v>2.0541800000000001</c:v>
                </c:pt>
                <c:pt idx="2207">
                  <c:v>2.03647</c:v>
                </c:pt>
                <c:pt idx="2208">
                  <c:v>2.02135</c:v>
                </c:pt>
                <c:pt idx="2209">
                  <c:v>2.0025400000000002</c:v>
                </c:pt>
                <c:pt idx="2210">
                  <c:v>1.98577</c:v>
                </c:pt>
                <c:pt idx="2211">
                  <c:v>1.9678299999999997</c:v>
                </c:pt>
                <c:pt idx="2212">
                  <c:v>1.9494</c:v>
                </c:pt>
                <c:pt idx="2213">
                  <c:v>1.9314200000000001</c:v>
                </c:pt>
                <c:pt idx="2214">
                  <c:v>1.91195</c:v>
                </c:pt>
                <c:pt idx="2215">
                  <c:v>1.8931900000000002</c:v>
                </c:pt>
                <c:pt idx="2216">
                  <c:v>1.8774</c:v>
                </c:pt>
                <c:pt idx="2217">
                  <c:v>1.85853</c:v>
                </c:pt>
                <c:pt idx="2218">
                  <c:v>1.8344399999999998</c:v>
                </c:pt>
                <c:pt idx="2219">
                  <c:v>1.81731</c:v>
                </c:pt>
                <c:pt idx="2220">
                  <c:v>1.7940700000000001</c:v>
                </c:pt>
                <c:pt idx="2221">
                  <c:v>1.7756200000000002</c:v>
                </c:pt>
                <c:pt idx="2222">
                  <c:v>1.75756</c:v>
                </c:pt>
                <c:pt idx="2223">
                  <c:v>1.7366000000000001</c:v>
                </c:pt>
                <c:pt idx="2224">
                  <c:v>1.7181200000000001</c:v>
                </c:pt>
                <c:pt idx="2225">
                  <c:v>1.6945599999999998</c:v>
                </c:pt>
                <c:pt idx="2226">
                  <c:v>1.67421</c:v>
                </c:pt>
                <c:pt idx="2227">
                  <c:v>1.65358</c:v>
                </c:pt>
                <c:pt idx="2228">
                  <c:v>1.6322699999999999</c:v>
                </c:pt>
                <c:pt idx="2229">
                  <c:v>1.61191</c:v>
                </c:pt>
                <c:pt idx="2230">
                  <c:v>1.5910600000000001</c:v>
                </c:pt>
                <c:pt idx="2231">
                  <c:v>1.56993</c:v>
                </c:pt>
                <c:pt idx="2232">
                  <c:v>1.5504</c:v>
                </c:pt>
                <c:pt idx="2233">
                  <c:v>1.52654</c:v>
                </c:pt>
                <c:pt idx="2234">
                  <c:v>1.50539</c:v>
                </c:pt>
                <c:pt idx="2235">
                  <c:v>1.48349</c:v>
                </c:pt>
                <c:pt idx="2236">
                  <c:v>1.46058</c:v>
                </c:pt>
                <c:pt idx="2237">
                  <c:v>1.4401600000000001</c:v>
                </c:pt>
                <c:pt idx="2238">
                  <c:v>1.41872</c:v>
                </c:pt>
                <c:pt idx="2239">
                  <c:v>1.39625</c:v>
                </c:pt>
                <c:pt idx="2240">
                  <c:v>1.37639</c:v>
                </c:pt>
                <c:pt idx="2241">
                  <c:v>1.35318</c:v>
                </c:pt>
                <c:pt idx="2242">
                  <c:v>1.3302500000000002</c:v>
                </c:pt>
                <c:pt idx="2243">
                  <c:v>1.30755</c:v>
                </c:pt>
                <c:pt idx="2244">
                  <c:v>1.28566</c:v>
                </c:pt>
                <c:pt idx="2245">
                  <c:v>1.26501</c:v>
                </c:pt>
                <c:pt idx="2246">
                  <c:v>1.2421599999999999</c:v>
                </c:pt>
                <c:pt idx="2247">
                  <c:v>1.2191999999999998</c:v>
                </c:pt>
                <c:pt idx="2248">
                  <c:v>1.1975099999999999</c:v>
                </c:pt>
                <c:pt idx="2249">
                  <c:v>1.1756099999999998</c:v>
                </c:pt>
                <c:pt idx="2250">
                  <c:v>1.1526399999999999</c:v>
                </c:pt>
                <c:pt idx="2251">
                  <c:v>1.13157</c:v>
                </c:pt>
                <c:pt idx="2252">
                  <c:v>1.1065499999999999</c:v>
                </c:pt>
                <c:pt idx="2253">
                  <c:v>1.08409</c:v>
                </c:pt>
                <c:pt idx="2254">
                  <c:v>1.0646900000000001</c:v>
                </c:pt>
                <c:pt idx="2255">
                  <c:v>1.0408200000000001</c:v>
                </c:pt>
                <c:pt idx="2256">
                  <c:v>1.02016</c:v>
                </c:pt>
                <c:pt idx="2257">
                  <c:v>0.99690900000000005</c:v>
                </c:pt>
                <c:pt idx="2258">
                  <c:v>0.97630600000000001</c:v>
                </c:pt>
                <c:pt idx="2259">
                  <c:v>0.95549700000000004</c:v>
                </c:pt>
                <c:pt idx="2260">
                  <c:v>0.93408200000000008</c:v>
                </c:pt>
                <c:pt idx="2261">
                  <c:v>0.91103500000000004</c:v>
                </c:pt>
                <c:pt idx="2262">
                  <c:v>0.88991900000000002</c:v>
                </c:pt>
                <c:pt idx="2263">
                  <c:v>0.868255</c:v>
                </c:pt>
                <c:pt idx="2264">
                  <c:v>0.84857800000000005</c:v>
                </c:pt>
                <c:pt idx="2265">
                  <c:v>0.82824900000000001</c:v>
                </c:pt>
                <c:pt idx="2266">
                  <c:v>0.807392</c:v>
                </c:pt>
                <c:pt idx="2267">
                  <c:v>0.78639499999999996</c:v>
                </c:pt>
                <c:pt idx="2268">
                  <c:v>0.76613500000000001</c:v>
                </c:pt>
                <c:pt idx="2269">
                  <c:v>0.74651500000000004</c:v>
                </c:pt>
                <c:pt idx="2270">
                  <c:v>0.72746900000000003</c:v>
                </c:pt>
                <c:pt idx="2271">
                  <c:v>0.70437400000000006</c:v>
                </c:pt>
                <c:pt idx="2272">
                  <c:v>0.687307</c:v>
                </c:pt>
                <c:pt idx="2273">
                  <c:v>0.66508599999999996</c:v>
                </c:pt>
                <c:pt idx="2274">
                  <c:v>0.64686900000000003</c:v>
                </c:pt>
                <c:pt idx="2275">
                  <c:v>0.628799</c:v>
                </c:pt>
                <c:pt idx="2276">
                  <c:v>0.60977499999999996</c:v>
                </c:pt>
                <c:pt idx="2277">
                  <c:v>0.59103099999999997</c:v>
                </c:pt>
                <c:pt idx="2278">
                  <c:v>0.57164499999999996</c:v>
                </c:pt>
                <c:pt idx="2279">
                  <c:v>0.55326699999999995</c:v>
                </c:pt>
                <c:pt idx="2280">
                  <c:v>0.538354</c:v>
                </c:pt>
                <c:pt idx="2281">
                  <c:v>0.51971600000000007</c:v>
                </c:pt>
                <c:pt idx="2282">
                  <c:v>0.50110100000000002</c:v>
                </c:pt>
                <c:pt idx="2283">
                  <c:v>0.48605999999999999</c:v>
                </c:pt>
                <c:pt idx="2284">
                  <c:v>0.46832299999999999</c:v>
                </c:pt>
                <c:pt idx="2285">
                  <c:v>0.45308799999999999</c:v>
                </c:pt>
                <c:pt idx="2286">
                  <c:v>0.43643099999999996</c:v>
                </c:pt>
                <c:pt idx="2287">
                  <c:v>0.415742</c:v>
                </c:pt>
                <c:pt idx="2288">
                  <c:v>0.39883099999999999</c:v>
                </c:pt>
                <c:pt idx="2289">
                  <c:v>0.38284299999999999</c:v>
                </c:pt>
                <c:pt idx="2290">
                  <c:v>0.36860700000000002</c:v>
                </c:pt>
                <c:pt idx="2291">
                  <c:v>0.35523500000000002</c:v>
                </c:pt>
                <c:pt idx="2292">
                  <c:v>0.33816999999999997</c:v>
                </c:pt>
                <c:pt idx="2293">
                  <c:v>0.32364399999999999</c:v>
                </c:pt>
                <c:pt idx="2294">
                  <c:v>0.31059799999999999</c:v>
                </c:pt>
                <c:pt idx="2295">
                  <c:v>0.29461999999999999</c:v>
                </c:pt>
                <c:pt idx="2296">
                  <c:v>0.28100700000000001</c:v>
                </c:pt>
                <c:pt idx="2297">
                  <c:v>0.26835500000000001</c:v>
                </c:pt>
                <c:pt idx="2298">
                  <c:v>0.25635799999999997</c:v>
                </c:pt>
                <c:pt idx="2299">
                  <c:v>0.24615200000000004</c:v>
                </c:pt>
                <c:pt idx="2300">
                  <c:v>0.233157</c:v>
                </c:pt>
                <c:pt idx="2301">
                  <c:v>0.221025</c:v>
                </c:pt>
                <c:pt idx="2302">
                  <c:v>0.21027099999999999</c:v>
                </c:pt>
                <c:pt idx="2303">
                  <c:v>0.19761999999999999</c:v>
                </c:pt>
                <c:pt idx="2304">
                  <c:v>0.187887</c:v>
                </c:pt>
                <c:pt idx="2305">
                  <c:v>0.17736499999999999</c:v>
                </c:pt>
                <c:pt idx="2306">
                  <c:v>0.16455500000000001</c:v>
                </c:pt>
                <c:pt idx="2307">
                  <c:v>0.154416</c:v>
                </c:pt>
                <c:pt idx="2308">
                  <c:v>0.143288</c:v>
                </c:pt>
                <c:pt idx="2309">
                  <c:v>0.13317200000000001</c:v>
                </c:pt>
                <c:pt idx="2310">
                  <c:v>0.12239499999999999</c:v>
                </c:pt>
                <c:pt idx="2311">
                  <c:v>0.113357</c:v>
                </c:pt>
                <c:pt idx="2312">
                  <c:v>0.10397099999999999</c:v>
                </c:pt>
                <c:pt idx="2313">
                  <c:v>9.4792799999999997E-2</c:v>
                </c:pt>
                <c:pt idx="2314">
                  <c:v>8.4116700000000003E-2</c:v>
                </c:pt>
                <c:pt idx="2315">
                  <c:v>7.7682200000000007E-2</c:v>
                </c:pt>
                <c:pt idx="2316">
                  <c:v>6.7266900000000004E-2</c:v>
                </c:pt>
                <c:pt idx="2317">
                  <c:v>6.1043600000000003E-2</c:v>
                </c:pt>
                <c:pt idx="2318">
                  <c:v>5.1802000000000001E-2</c:v>
                </c:pt>
                <c:pt idx="2319">
                  <c:v>4.4226500000000002E-2</c:v>
                </c:pt>
                <c:pt idx="2320">
                  <c:v>3.6612100000000002E-2</c:v>
                </c:pt>
                <c:pt idx="2321">
                  <c:v>2.8932200000000002E-2</c:v>
                </c:pt>
                <c:pt idx="2322">
                  <c:v>2.0933300000000002E-2</c:v>
                </c:pt>
                <c:pt idx="2323">
                  <c:v>1.10621E-2</c:v>
                </c:pt>
                <c:pt idx="2324">
                  <c:v>2.2176499999999998E-3</c:v>
                </c:pt>
                <c:pt idx="2325">
                  <c:v>-5.4957700000000005E-3</c:v>
                </c:pt>
                <c:pt idx="2326">
                  <c:v>-1.3165900000000001E-2</c:v>
                </c:pt>
                <c:pt idx="2327">
                  <c:v>-2.2099000000000001E-2</c:v>
                </c:pt>
                <c:pt idx="2328">
                  <c:v>-2.78856E-2</c:v>
                </c:pt>
                <c:pt idx="2329">
                  <c:v>-3.5825299999999997E-2</c:v>
                </c:pt>
                <c:pt idx="2330">
                  <c:v>-4.1702999999999997E-2</c:v>
                </c:pt>
                <c:pt idx="2331">
                  <c:v>-4.7166100000000002E-2</c:v>
                </c:pt>
                <c:pt idx="2332">
                  <c:v>-5.5633500000000002E-2</c:v>
                </c:pt>
                <c:pt idx="2333">
                  <c:v>-6.1028499999999999E-2</c:v>
                </c:pt>
                <c:pt idx="2334">
                  <c:v>-6.6095700000000007E-2</c:v>
                </c:pt>
                <c:pt idx="2335">
                  <c:v>-7.4276700000000001E-2</c:v>
                </c:pt>
                <c:pt idx="2336">
                  <c:v>-7.8598700000000007E-2</c:v>
                </c:pt>
                <c:pt idx="2337">
                  <c:v>-8.4653099999999995E-2</c:v>
                </c:pt>
                <c:pt idx="2338">
                  <c:v>-9.0881699999999996E-2</c:v>
                </c:pt>
                <c:pt idx="2339">
                  <c:v>-9.5833000000000002E-2</c:v>
                </c:pt>
                <c:pt idx="2340">
                  <c:v>-0.10218899999999999</c:v>
                </c:pt>
                <c:pt idx="2341">
                  <c:v>-0.10807399999999999</c:v>
                </c:pt>
                <c:pt idx="2342">
                  <c:v>-0.11309000000000001</c:v>
                </c:pt>
                <c:pt idx="2343">
                  <c:v>-0.117947</c:v>
                </c:pt>
                <c:pt idx="2344">
                  <c:v>-0.124033</c:v>
                </c:pt>
                <c:pt idx="2345">
                  <c:v>-0.12870199999999998</c:v>
                </c:pt>
                <c:pt idx="2346">
                  <c:v>-0.13392600000000002</c:v>
                </c:pt>
                <c:pt idx="2347">
                  <c:v>-0.13652799999999998</c:v>
                </c:pt>
                <c:pt idx="2348">
                  <c:v>-0.14269599999999999</c:v>
                </c:pt>
                <c:pt idx="2349">
                  <c:v>-0.146206</c:v>
                </c:pt>
                <c:pt idx="2350">
                  <c:v>-0.15132700000000002</c:v>
                </c:pt>
                <c:pt idx="2351">
                  <c:v>-0.157135</c:v>
                </c:pt>
                <c:pt idx="2352">
                  <c:v>-0.16019</c:v>
                </c:pt>
                <c:pt idx="2353">
                  <c:v>-0.16486400000000001</c:v>
                </c:pt>
                <c:pt idx="2354">
                  <c:v>-0.16998199999999999</c:v>
                </c:pt>
                <c:pt idx="2355">
                  <c:v>-0.174455</c:v>
                </c:pt>
                <c:pt idx="2356">
                  <c:v>-0.17849799999999999</c:v>
                </c:pt>
                <c:pt idx="2357">
                  <c:v>-0.181089</c:v>
                </c:pt>
                <c:pt idx="2358">
                  <c:v>-0.186753</c:v>
                </c:pt>
                <c:pt idx="2359">
                  <c:v>-0.19053300000000001</c:v>
                </c:pt>
                <c:pt idx="2360">
                  <c:v>-0.193665</c:v>
                </c:pt>
                <c:pt idx="2361">
                  <c:v>-0.198601</c:v>
                </c:pt>
                <c:pt idx="2362">
                  <c:v>-0.20244699999999999</c:v>
                </c:pt>
                <c:pt idx="2363">
                  <c:v>-0.205125</c:v>
                </c:pt>
                <c:pt idx="2364">
                  <c:v>-0.21046399999999998</c:v>
                </c:pt>
                <c:pt idx="2365">
                  <c:v>-0.21358099999999999</c:v>
                </c:pt>
                <c:pt idx="2366">
                  <c:v>-0.21681300000000001</c:v>
                </c:pt>
                <c:pt idx="2367">
                  <c:v>-0.219608</c:v>
                </c:pt>
                <c:pt idx="2368">
                  <c:v>-0.223135</c:v>
                </c:pt>
                <c:pt idx="2369">
                  <c:v>-0.22652700000000001</c:v>
                </c:pt>
                <c:pt idx="2370">
                  <c:v>-0.22994800000000001</c:v>
                </c:pt>
                <c:pt idx="2371">
                  <c:v>-0.23231099999999999</c:v>
                </c:pt>
                <c:pt idx="2372">
                  <c:v>-0.23608799999999999</c:v>
                </c:pt>
                <c:pt idx="2373">
                  <c:v>-0.238708</c:v>
                </c:pt>
                <c:pt idx="2374">
                  <c:v>-0.24204799999999999</c:v>
                </c:pt>
                <c:pt idx="2375">
                  <c:v>-0.24523900000000001</c:v>
                </c:pt>
                <c:pt idx="2376">
                  <c:v>-0.24857399999999999</c:v>
                </c:pt>
                <c:pt idx="2377">
                  <c:v>-0.24927100000000002</c:v>
                </c:pt>
                <c:pt idx="2378">
                  <c:v>-0.25655</c:v>
                </c:pt>
                <c:pt idx="2379">
                  <c:v>-0.25681300000000001</c:v>
                </c:pt>
                <c:pt idx="2380">
                  <c:v>-0.26223099999999999</c:v>
                </c:pt>
                <c:pt idx="2381">
                  <c:v>-0.26380000000000003</c:v>
                </c:pt>
                <c:pt idx="2382">
                  <c:v>-0.26612800000000003</c:v>
                </c:pt>
                <c:pt idx="2383">
                  <c:v>-0.269621</c:v>
                </c:pt>
                <c:pt idx="2384">
                  <c:v>-0.27113400000000004</c:v>
                </c:pt>
                <c:pt idx="2385">
                  <c:v>-0.27365</c:v>
                </c:pt>
                <c:pt idx="2386">
                  <c:v>-0.27884500000000001</c:v>
                </c:pt>
                <c:pt idx="2387">
                  <c:v>-0.281333</c:v>
                </c:pt>
                <c:pt idx="2388">
                  <c:v>-0.28600900000000001</c:v>
                </c:pt>
                <c:pt idx="2389">
                  <c:v>-0.28642600000000001</c:v>
                </c:pt>
                <c:pt idx="2390">
                  <c:v>-0.290271</c:v>
                </c:pt>
                <c:pt idx="2391">
                  <c:v>-0.29239799999999999</c:v>
                </c:pt>
                <c:pt idx="2392">
                  <c:v>-0.28984500000000002</c:v>
                </c:pt>
                <c:pt idx="2393">
                  <c:v>-0.30037899999999995</c:v>
                </c:pt>
                <c:pt idx="2394">
                  <c:v>-0.30318499999999998</c:v>
                </c:pt>
                <c:pt idx="2395">
                  <c:v>-0.30607899999999999</c:v>
                </c:pt>
                <c:pt idx="2396">
                  <c:v>-0.31015100000000001</c:v>
                </c:pt>
                <c:pt idx="2397">
                  <c:v>-0.31152200000000002</c:v>
                </c:pt>
                <c:pt idx="2398">
                  <c:v>-0.31425000000000003</c:v>
                </c:pt>
                <c:pt idx="2399">
                  <c:v>-0.31698199999999999</c:v>
                </c:pt>
                <c:pt idx="2400">
                  <c:v>-0.31867299999999998</c:v>
                </c:pt>
                <c:pt idx="2401">
                  <c:v>-0.32192499999999996</c:v>
                </c:pt>
                <c:pt idx="2402">
                  <c:v>-0.323714</c:v>
                </c:pt>
                <c:pt idx="2403">
                  <c:v>-0.32650299999999999</c:v>
                </c:pt>
                <c:pt idx="2404">
                  <c:v>-0.32838099999999998</c:v>
                </c:pt>
                <c:pt idx="2405">
                  <c:v>-0.33107200000000003</c:v>
                </c:pt>
                <c:pt idx="2406">
                  <c:v>-0.333343</c:v>
                </c:pt>
                <c:pt idx="2407">
                  <c:v>-0.33558399999999999</c:v>
                </c:pt>
                <c:pt idx="2408">
                  <c:v>-0.33711800000000003</c:v>
                </c:pt>
                <c:pt idx="2409">
                  <c:v>-0.33945399999999998</c:v>
                </c:pt>
                <c:pt idx="2410">
                  <c:v>-0.34122599999999997</c:v>
                </c:pt>
                <c:pt idx="2411">
                  <c:v>-0.34472000000000003</c:v>
                </c:pt>
                <c:pt idx="2412">
                  <c:v>-0.34617100000000001</c:v>
                </c:pt>
                <c:pt idx="2413">
                  <c:v>-0.34875900000000004</c:v>
                </c:pt>
                <c:pt idx="2414">
                  <c:v>-0.35082800000000003</c:v>
                </c:pt>
                <c:pt idx="2415">
                  <c:v>-0.35286600000000001</c:v>
                </c:pt>
                <c:pt idx="2416">
                  <c:v>-0.35547999999999996</c:v>
                </c:pt>
                <c:pt idx="2417">
                  <c:v>-0.356935</c:v>
                </c:pt>
                <c:pt idx="2418">
                  <c:v>-0.35977100000000001</c:v>
                </c:pt>
                <c:pt idx="2419">
                  <c:v>-0.36010600000000004</c:v>
                </c:pt>
                <c:pt idx="2420">
                  <c:v>-0.36206699999999997</c:v>
                </c:pt>
                <c:pt idx="2421">
                  <c:v>-0.36445699999999998</c:v>
                </c:pt>
                <c:pt idx="2422">
                  <c:v>-0.36566900000000002</c:v>
                </c:pt>
                <c:pt idx="2423">
                  <c:v>-0.37052000000000002</c:v>
                </c:pt>
                <c:pt idx="2424">
                  <c:v>-0.370668</c:v>
                </c:pt>
                <c:pt idx="2425">
                  <c:v>-0.371923</c:v>
                </c:pt>
                <c:pt idx="2426">
                  <c:v>-0.37387199999999998</c:v>
                </c:pt>
                <c:pt idx="2427">
                  <c:v>-0.373664</c:v>
                </c:pt>
                <c:pt idx="2428">
                  <c:v>-0.378467</c:v>
                </c:pt>
                <c:pt idx="2429">
                  <c:v>-0.37975999999999999</c:v>
                </c:pt>
                <c:pt idx="2430">
                  <c:v>-0.38203700000000002</c:v>
                </c:pt>
                <c:pt idx="2431">
                  <c:v>-0.38443300000000002</c:v>
                </c:pt>
                <c:pt idx="2432">
                  <c:v>-0.38485800000000003</c:v>
                </c:pt>
                <c:pt idx="2433">
                  <c:v>-0.38754899999999998</c:v>
                </c:pt>
                <c:pt idx="2434">
                  <c:v>-0.38939600000000002</c:v>
                </c:pt>
                <c:pt idx="2435">
                  <c:v>-0.391953</c:v>
                </c:pt>
                <c:pt idx="2436">
                  <c:v>-0.39366699999999999</c:v>
                </c:pt>
                <c:pt idx="2437">
                  <c:v>-0.39572600000000002</c:v>
                </c:pt>
                <c:pt idx="2438">
                  <c:v>-0.398009</c:v>
                </c:pt>
                <c:pt idx="2439">
                  <c:v>-0.401032</c:v>
                </c:pt>
                <c:pt idx="2440">
                  <c:v>-0.40070099999999997</c:v>
                </c:pt>
                <c:pt idx="2441">
                  <c:v>-0.40359699999999998</c:v>
                </c:pt>
                <c:pt idx="2442">
                  <c:v>-0.40618900000000002</c:v>
                </c:pt>
                <c:pt idx="2443">
                  <c:v>-0.407273</c:v>
                </c:pt>
                <c:pt idx="2444">
                  <c:v>-0.41064099999999998</c:v>
                </c:pt>
                <c:pt idx="2445">
                  <c:v>-0.41165599999999997</c:v>
                </c:pt>
                <c:pt idx="2446">
                  <c:v>-0.41257400000000005</c:v>
                </c:pt>
                <c:pt idx="2447">
                  <c:v>-0.416883</c:v>
                </c:pt>
                <c:pt idx="2448">
                  <c:v>-0.41655000000000003</c:v>
                </c:pt>
                <c:pt idx="2449">
                  <c:v>-0.41960000000000003</c:v>
                </c:pt>
                <c:pt idx="2450">
                  <c:v>-0.420431</c:v>
                </c:pt>
                <c:pt idx="2451">
                  <c:v>-0.42228100000000002</c:v>
                </c:pt>
                <c:pt idx="2452">
                  <c:v>-0.425261</c:v>
                </c:pt>
                <c:pt idx="2453">
                  <c:v>-0.42611500000000002</c:v>
                </c:pt>
                <c:pt idx="2454">
                  <c:v>-0.428975</c:v>
                </c:pt>
                <c:pt idx="2455">
                  <c:v>-0.43126700000000001</c:v>
                </c:pt>
                <c:pt idx="2456">
                  <c:v>-0.43268100000000004</c:v>
                </c:pt>
                <c:pt idx="2457">
                  <c:v>-0.43418500000000004</c:v>
                </c:pt>
                <c:pt idx="2458">
                  <c:v>-0.43667699999999998</c:v>
                </c:pt>
                <c:pt idx="2459">
                  <c:v>-0.43802000000000002</c:v>
                </c:pt>
                <c:pt idx="2460">
                  <c:v>-0.44093199999999999</c:v>
                </c:pt>
                <c:pt idx="2461">
                  <c:v>-0.44031500000000001</c:v>
                </c:pt>
                <c:pt idx="2462">
                  <c:v>-0.43804999999999999</c:v>
                </c:pt>
                <c:pt idx="2463">
                  <c:v>-0.44452700000000001</c:v>
                </c:pt>
                <c:pt idx="2464">
                  <c:v>-0.445766</c:v>
                </c:pt>
                <c:pt idx="2465">
                  <c:v>-0.44742099999999996</c:v>
                </c:pt>
                <c:pt idx="2466">
                  <c:v>-0.44902199999999998</c:v>
                </c:pt>
                <c:pt idx="2467">
                  <c:v>-0.44996000000000003</c:v>
                </c:pt>
                <c:pt idx="2468">
                  <c:v>-0.453677</c:v>
                </c:pt>
                <c:pt idx="2469">
                  <c:v>-0.45351400000000003</c:v>
                </c:pt>
                <c:pt idx="2470">
                  <c:v>-0.455092</c:v>
                </c:pt>
                <c:pt idx="2471">
                  <c:v>-0.45867400000000003</c:v>
                </c:pt>
                <c:pt idx="2472">
                  <c:v>-0.45780999999999999</c:v>
                </c:pt>
                <c:pt idx="2473">
                  <c:v>-0.45985500000000001</c:v>
                </c:pt>
                <c:pt idx="2474">
                  <c:v>-0.46258500000000002</c:v>
                </c:pt>
                <c:pt idx="2475">
                  <c:v>-0.46245999999999998</c:v>
                </c:pt>
                <c:pt idx="2476">
                  <c:v>-0.465866</c:v>
                </c:pt>
                <c:pt idx="2477">
                  <c:v>-0.46654900000000005</c:v>
                </c:pt>
                <c:pt idx="2478">
                  <c:v>-0.468306</c:v>
                </c:pt>
                <c:pt idx="2479">
                  <c:v>-0.470086</c:v>
                </c:pt>
                <c:pt idx="2480">
                  <c:v>-0.47063900000000003</c:v>
                </c:pt>
                <c:pt idx="2481">
                  <c:v>-0.47257199999999999</c:v>
                </c:pt>
                <c:pt idx="2482">
                  <c:v>-0.47545399999999999</c:v>
                </c:pt>
                <c:pt idx="2483">
                  <c:v>-0.47573799999999999</c:v>
                </c:pt>
                <c:pt idx="2484">
                  <c:v>-0.47787499999999999</c:v>
                </c:pt>
                <c:pt idx="2485">
                  <c:v>-0.48035500000000003</c:v>
                </c:pt>
                <c:pt idx="2486">
                  <c:v>-0.48110799999999998</c:v>
                </c:pt>
                <c:pt idx="2487">
                  <c:v>-0.48333599999999999</c:v>
                </c:pt>
                <c:pt idx="2488">
                  <c:v>-0.484178</c:v>
                </c:pt>
                <c:pt idx="2489">
                  <c:v>-0.48547800000000002</c:v>
                </c:pt>
                <c:pt idx="2490">
                  <c:v>-0.486707</c:v>
                </c:pt>
                <c:pt idx="2491">
                  <c:v>-0.48845099999999997</c:v>
                </c:pt>
                <c:pt idx="2492">
                  <c:v>-0.49099199999999998</c:v>
                </c:pt>
                <c:pt idx="2493">
                  <c:v>-0.49306299999999997</c:v>
                </c:pt>
                <c:pt idx="2494">
                  <c:v>-0.49370700000000001</c:v>
                </c:pt>
                <c:pt idx="2495">
                  <c:v>-0.49590699999999999</c:v>
                </c:pt>
                <c:pt idx="2496">
                  <c:v>-0.49558399999999997</c:v>
                </c:pt>
                <c:pt idx="2497">
                  <c:v>-0.49142800000000003</c:v>
                </c:pt>
                <c:pt idx="2498">
                  <c:v>-0.49876599999999999</c:v>
                </c:pt>
                <c:pt idx="2499">
                  <c:v>-0.498836</c:v>
                </c:pt>
                <c:pt idx="2500">
                  <c:v>-0.50021099999999996</c:v>
                </c:pt>
                <c:pt idx="2501">
                  <c:v>-0.50087500000000007</c:v>
                </c:pt>
                <c:pt idx="2502">
                  <c:v>-0.50173100000000004</c:v>
                </c:pt>
                <c:pt idx="2503">
                  <c:v>-0.50480800000000003</c:v>
                </c:pt>
                <c:pt idx="2504">
                  <c:v>-0.50580199999999997</c:v>
                </c:pt>
                <c:pt idx="2505">
                  <c:v>-0.50754599999999994</c:v>
                </c:pt>
                <c:pt idx="2506">
                  <c:v>-0.50967600000000002</c:v>
                </c:pt>
                <c:pt idx="2507">
                  <c:v>-0.51024200000000008</c:v>
                </c:pt>
                <c:pt idx="2508">
                  <c:v>-0.51167200000000002</c:v>
                </c:pt>
                <c:pt idx="2509">
                  <c:v>-0.51478500000000005</c:v>
                </c:pt>
                <c:pt idx="2510">
                  <c:v>-0.51518699999999995</c:v>
                </c:pt>
                <c:pt idx="2511">
                  <c:v>-0.51790199999999997</c:v>
                </c:pt>
                <c:pt idx="2512">
                  <c:v>-0.51944000000000001</c:v>
                </c:pt>
                <c:pt idx="2513">
                  <c:v>-0.52011499999999999</c:v>
                </c:pt>
                <c:pt idx="2514">
                  <c:v>-0.52340299999999995</c:v>
                </c:pt>
                <c:pt idx="2515">
                  <c:v>-0.52264900000000003</c:v>
                </c:pt>
                <c:pt idx="2516">
                  <c:v>-0.52519499999999997</c:v>
                </c:pt>
                <c:pt idx="2517">
                  <c:v>-0.52704600000000001</c:v>
                </c:pt>
                <c:pt idx="2518">
                  <c:v>-0.52771899999999994</c:v>
                </c:pt>
                <c:pt idx="2519">
                  <c:v>-0.53055599999999992</c:v>
                </c:pt>
                <c:pt idx="2520">
                  <c:v>-0.53152600000000005</c:v>
                </c:pt>
                <c:pt idx="2521">
                  <c:v>-0.53284299999999996</c:v>
                </c:pt>
                <c:pt idx="2522">
                  <c:v>-0.53565000000000007</c:v>
                </c:pt>
                <c:pt idx="2523">
                  <c:v>-0.53514700000000004</c:v>
                </c:pt>
                <c:pt idx="2524">
                  <c:v>-0.53819100000000009</c:v>
                </c:pt>
                <c:pt idx="2525">
                  <c:v>-0.541103</c:v>
                </c:pt>
                <c:pt idx="2526">
                  <c:v>-0.54175600000000002</c:v>
                </c:pt>
                <c:pt idx="2527">
                  <c:v>-0.54394500000000001</c:v>
                </c:pt>
                <c:pt idx="2528">
                  <c:v>-0.54300400000000004</c:v>
                </c:pt>
                <c:pt idx="2529">
                  <c:v>-0.545184</c:v>
                </c:pt>
                <c:pt idx="2530">
                  <c:v>-0.54678099999999996</c:v>
                </c:pt>
                <c:pt idx="2531">
                  <c:v>-0.54749499999999995</c:v>
                </c:pt>
                <c:pt idx="2532">
                  <c:v>-0.54725800000000002</c:v>
                </c:pt>
                <c:pt idx="2533">
                  <c:v>-0.546933</c:v>
                </c:pt>
                <c:pt idx="2534">
                  <c:v>-0.54770000000000008</c:v>
                </c:pt>
                <c:pt idx="2535">
                  <c:v>-0.55022100000000007</c:v>
                </c:pt>
                <c:pt idx="2536">
                  <c:v>-0.55108400000000002</c:v>
                </c:pt>
                <c:pt idx="2537">
                  <c:v>-0.55196499999999993</c:v>
                </c:pt>
                <c:pt idx="2538">
                  <c:v>-0.55234499999999997</c:v>
                </c:pt>
                <c:pt idx="2539">
                  <c:v>-0.55542899999999995</c:v>
                </c:pt>
                <c:pt idx="2540">
                  <c:v>-0.556203</c:v>
                </c:pt>
                <c:pt idx="2541">
                  <c:v>-0.55730400000000002</c:v>
                </c:pt>
                <c:pt idx="2542">
                  <c:v>-0.5574380000000001</c:v>
                </c:pt>
                <c:pt idx="2543">
                  <c:v>-0.56011900000000003</c:v>
                </c:pt>
                <c:pt idx="2544">
                  <c:v>-0.56070200000000003</c:v>
                </c:pt>
                <c:pt idx="2545">
                  <c:v>-0.561755</c:v>
                </c:pt>
                <c:pt idx="2546">
                  <c:v>-0.56497800000000009</c:v>
                </c:pt>
                <c:pt idx="2547">
                  <c:v>-0.56458300000000006</c:v>
                </c:pt>
                <c:pt idx="2548">
                  <c:v>-0.56712600000000002</c:v>
                </c:pt>
                <c:pt idx="2549">
                  <c:v>-0.56758399999999998</c:v>
                </c:pt>
                <c:pt idx="2550">
                  <c:v>-0.57003900000000007</c:v>
                </c:pt>
                <c:pt idx="2551">
                  <c:v>-0.57137899999999997</c:v>
                </c:pt>
                <c:pt idx="2552">
                  <c:v>-0.57279200000000008</c:v>
                </c:pt>
                <c:pt idx="2553">
                  <c:v>-0.57317000000000007</c:v>
                </c:pt>
                <c:pt idx="2554">
                  <c:v>-0.57584599999999997</c:v>
                </c:pt>
                <c:pt idx="2555">
                  <c:v>-0.57658900000000002</c:v>
                </c:pt>
                <c:pt idx="2556">
                  <c:v>-0.57822799999999996</c:v>
                </c:pt>
                <c:pt idx="2557">
                  <c:v>-0.58066300000000004</c:v>
                </c:pt>
                <c:pt idx="2558">
                  <c:v>-0.58103300000000002</c:v>
                </c:pt>
                <c:pt idx="2559">
                  <c:v>-0.58305600000000002</c:v>
                </c:pt>
                <c:pt idx="2560">
                  <c:v>-0.58241699999999996</c:v>
                </c:pt>
                <c:pt idx="2561">
                  <c:v>-0.58406500000000006</c:v>
                </c:pt>
                <c:pt idx="2562">
                  <c:v>-0.586337</c:v>
                </c:pt>
                <c:pt idx="2563">
                  <c:v>-0.58841700000000008</c:v>
                </c:pt>
                <c:pt idx="2564">
                  <c:v>-0.59005300000000005</c:v>
                </c:pt>
                <c:pt idx="2565">
                  <c:v>-0.59009400000000001</c:v>
                </c:pt>
                <c:pt idx="2566">
                  <c:v>-0.59123300000000001</c:v>
                </c:pt>
                <c:pt idx="2567">
                  <c:v>-0.58945500000000006</c:v>
                </c:pt>
                <c:pt idx="2568">
                  <c:v>-0.59149799999999997</c:v>
                </c:pt>
                <c:pt idx="2569">
                  <c:v>-0.59431699999999998</c:v>
                </c:pt>
                <c:pt idx="2570">
                  <c:v>-0.59586700000000004</c:v>
                </c:pt>
                <c:pt idx="2571">
                  <c:v>-0.59604699999999999</c:v>
                </c:pt>
                <c:pt idx="2572">
                  <c:v>-0.59935900000000009</c:v>
                </c:pt>
                <c:pt idx="2573">
                  <c:v>-0.59901300000000002</c:v>
                </c:pt>
                <c:pt idx="2574">
                  <c:v>-0.60114699999999999</c:v>
                </c:pt>
                <c:pt idx="2575">
                  <c:v>-0.60280599999999995</c:v>
                </c:pt>
                <c:pt idx="2576">
                  <c:v>-0.60417399999999999</c:v>
                </c:pt>
                <c:pt idx="2577">
                  <c:v>-0.60570299999999999</c:v>
                </c:pt>
                <c:pt idx="2578">
                  <c:v>-0.608402</c:v>
                </c:pt>
                <c:pt idx="2579">
                  <c:v>-0.60961600000000005</c:v>
                </c:pt>
                <c:pt idx="2580">
                  <c:v>-0.61187599999999998</c:v>
                </c:pt>
                <c:pt idx="2581">
                  <c:v>-0.61249600000000004</c:v>
                </c:pt>
                <c:pt idx="2582">
                  <c:v>-0.61374899999999999</c:v>
                </c:pt>
                <c:pt idx="2583">
                  <c:v>-0.62004099999999995</c:v>
                </c:pt>
                <c:pt idx="2584">
                  <c:v>-0.61862300000000003</c:v>
                </c:pt>
                <c:pt idx="2585">
                  <c:v>-0.61908299999999994</c:v>
                </c:pt>
                <c:pt idx="2586">
                  <c:v>-0.62091299999999994</c:v>
                </c:pt>
                <c:pt idx="2587">
                  <c:v>-0.62090299999999998</c:v>
                </c:pt>
                <c:pt idx="2588">
                  <c:v>-0.62363100000000005</c:v>
                </c:pt>
                <c:pt idx="2589">
                  <c:v>-0.62239599999999995</c:v>
                </c:pt>
                <c:pt idx="2590">
                  <c:v>-0.62589300000000003</c:v>
                </c:pt>
                <c:pt idx="2591">
                  <c:v>-0.62748899999999996</c:v>
                </c:pt>
                <c:pt idx="2592">
                  <c:v>-0.62865900000000008</c:v>
                </c:pt>
                <c:pt idx="2593">
                  <c:v>-0.63020399999999999</c:v>
                </c:pt>
                <c:pt idx="2594">
                  <c:v>-0.6327839999999999</c:v>
                </c:pt>
                <c:pt idx="2595">
                  <c:v>-0.63336499999999996</c:v>
                </c:pt>
                <c:pt idx="2596">
                  <c:v>-0.63522100000000004</c:v>
                </c:pt>
                <c:pt idx="2597">
                  <c:v>-0.636911</c:v>
                </c:pt>
                <c:pt idx="2598">
                  <c:v>-0.63653999999999999</c:v>
                </c:pt>
                <c:pt idx="2599">
                  <c:v>-0.63829200000000008</c:v>
                </c:pt>
                <c:pt idx="2600">
                  <c:v>-0.63773199999999997</c:v>
                </c:pt>
                <c:pt idx="2601">
                  <c:v>-0.64082499999999998</c:v>
                </c:pt>
                <c:pt idx="2602">
                  <c:v>-0.6408950000000001</c:v>
                </c:pt>
                <c:pt idx="2603">
                  <c:v>-0.63887099999999997</c:v>
                </c:pt>
                <c:pt idx="2604">
                  <c:v>-0.64127200000000006</c:v>
                </c:pt>
                <c:pt idx="2605">
                  <c:v>-0.64162300000000005</c:v>
                </c:pt>
                <c:pt idx="2606">
                  <c:v>-0.64281699999999997</c:v>
                </c:pt>
                <c:pt idx="2607">
                  <c:v>-0.64569399999999999</c:v>
                </c:pt>
                <c:pt idx="2608">
                  <c:v>-0.646289</c:v>
                </c:pt>
                <c:pt idx="2609">
                  <c:v>-0.64802000000000004</c:v>
                </c:pt>
                <c:pt idx="2610">
                  <c:v>-0.65019399999999994</c:v>
                </c:pt>
                <c:pt idx="2611">
                  <c:v>-0.65063700000000002</c:v>
                </c:pt>
                <c:pt idx="2612">
                  <c:v>-0.652891</c:v>
                </c:pt>
                <c:pt idx="2613">
                  <c:v>-0.65474699999999997</c:v>
                </c:pt>
                <c:pt idx="2614">
                  <c:v>-0.65645000000000009</c:v>
                </c:pt>
                <c:pt idx="2615">
                  <c:v>-0.65715800000000002</c:v>
                </c:pt>
                <c:pt idx="2616">
                  <c:v>-0.65771299999999999</c:v>
                </c:pt>
                <c:pt idx="2617">
                  <c:v>-0.66081099999999993</c:v>
                </c:pt>
                <c:pt idx="2618">
                  <c:v>-0.66191299999999997</c:v>
                </c:pt>
                <c:pt idx="2619">
                  <c:v>-0.6623659999999999</c:v>
                </c:pt>
                <c:pt idx="2620">
                  <c:v>-0.66453699999999993</c:v>
                </c:pt>
                <c:pt idx="2621">
                  <c:v>-0.66611600000000004</c:v>
                </c:pt>
                <c:pt idx="2622">
                  <c:v>-0.666655</c:v>
                </c:pt>
                <c:pt idx="2623">
                  <c:v>-0.66963000000000006</c:v>
                </c:pt>
                <c:pt idx="2624">
                  <c:v>-0.670489</c:v>
                </c:pt>
                <c:pt idx="2625">
                  <c:v>-0.67303899999999994</c:v>
                </c:pt>
                <c:pt idx="2626">
                  <c:v>-0.67370600000000003</c:v>
                </c:pt>
                <c:pt idx="2627">
                  <c:v>-0.67486599999999997</c:v>
                </c:pt>
                <c:pt idx="2628">
                  <c:v>-0.67806200000000005</c:v>
                </c:pt>
                <c:pt idx="2629">
                  <c:v>-0.67933299999999996</c:v>
                </c:pt>
                <c:pt idx="2630">
                  <c:v>-0.680701</c:v>
                </c:pt>
                <c:pt idx="2631">
                  <c:v>-0.68302300000000005</c:v>
                </c:pt>
                <c:pt idx="2632">
                  <c:v>-0.68356099999999997</c:v>
                </c:pt>
                <c:pt idx="2633">
                  <c:v>-0.68657299999999999</c:v>
                </c:pt>
                <c:pt idx="2634">
                  <c:v>-0.688697</c:v>
                </c:pt>
                <c:pt idx="2635">
                  <c:v>-0.68998300000000001</c:v>
                </c:pt>
                <c:pt idx="2636">
                  <c:v>-0.69070299999999996</c:v>
                </c:pt>
                <c:pt idx="2637">
                  <c:v>-0.69238100000000002</c:v>
                </c:pt>
                <c:pt idx="2638">
                  <c:v>-0.69143099999999991</c:v>
                </c:pt>
                <c:pt idx="2639">
                  <c:v>-0.69249399999999994</c:v>
                </c:pt>
                <c:pt idx="2640">
                  <c:v>-0.69483499999999998</c:v>
                </c:pt>
                <c:pt idx="2641">
                  <c:v>-0.69625199999999998</c:v>
                </c:pt>
                <c:pt idx="2642">
                  <c:v>-0.69905800000000007</c:v>
                </c:pt>
                <c:pt idx="2643">
                  <c:v>-0.69830100000000006</c:v>
                </c:pt>
                <c:pt idx="2644">
                  <c:v>-0.70153200000000004</c:v>
                </c:pt>
                <c:pt idx="2645">
                  <c:v>-0.70261799999999996</c:v>
                </c:pt>
                <c:pt idx="2646">
                  <c:v>-0.703349</c:v>
                </c:pt>
                <c:pt idx="2647">
                  <c:v>-0.70532799999999995</c:v>
                </c:pt>
                <c:pt idx="2648">
                  <c:v>-0.70567000000000002</c:v>
                </c:pt>
                <c:pt idx="2649">
                  <c:v>-0.70819899999999991</c:v>
                </c:pt>
                <c:pt idx="2650">
                  <c:v>-0.71073800000000009</c:v>
                </c:pt>
                <c:pt idx="2651">
                  <c:v>-0.71147799999999994</c:v>
                </c:pt>
                <c:pt idx="2652">
                  <c:v>-0.71307900000000002</c:v>
                </c:pt>
                <c:pt idx="2653">
                  <c:v>-0.71506700000000001</c:v>
                </c:pt>
                <c:pt idx="2654">
                  <c:v>-0.71666799999999997</c:v>
                </c:pt>
                <c:pt idx="2655">
                  <c:v>-0.71851500000000001</c:v>
                </c:pt>
                <c:pt idx="2656">
                  <c:v>-0.72017500000000001</c:v>
                </c:pt>
                <c:pt idx="2657">
                  <c:v>-0.720885</c:v>
                </c:pt>
                <c:pt idx="2658">
                  <c:v>-0.72253699999999998</c:v>
                </c:pt>
                <c:pt idx="2659">
                  <c:v>-0.72447499999999998</c:v>
                </c:pt>
                <c:pt idx="2660">
                  <c:v>-0.72668099999999991</c:v>
                </c:pt>
                <c:pt idx="2661">
                  <c:v>-0.72790599999999994</c:v>
                </c:pt>
                <c:pt idx="2662">
                  <c:v>-0.73001199999999999</c:v>
                </c:pt>
                <c:pt idx="2663">
                  <c:v>-0.7314179999999999</c:v>
                </c:pt>
                <c:pt idx="2664">
                  <c:v>-0.73286799999999996</c:v>
                </c:pt>
                <c:pt idx="2665">
                  <c:v>-0.73596000000000006</c:v>
                </c:pt>
                <c:pt idx="2666">
                  <c:v>-0.73722600000000005</c:v>
                </c:pt>
                <c:pt idx="2667">
                  <c:v>-0.73771700000000007</c:v>
                </c:pt>
                <c:pt idx="2668">
                  <c:v>-0.74010399999999998</c:v>
                </c:pt>
                <c:pt idx="2669">
                  <c:v>-0.74268400000000001</c:v>
                </c:pt>
                <c:pt idx="2670">
                  <c:v>-0.74399599999999999</c:v>
                </c:pt>
                <c:pt idx="2671">
                  <c:v>-0.74728100000000008</c:v>
                </c:pt>
                <c:pt idx="2672">
                  <c:v>-0.75220799999999999</c:v>
                </c:pt>
                <c:pt idx="2673">
                  <c:v>-0.74901899999999999</c:v>
                </c:pt>
                <c:pt idx="2674">
                  <c:v>-0.75170199999999998</c:v>
                </c:pt>
                <c:pt idx="2675">
                  <c:v>-0.75296700000000005</c:v>
                </c:pt>
                <c:pt idx="2676">
                  <c:v>-0.75556400000000001</c:v>
                </c:pt>
                <c:pt idx="2677">
                  <c:v>-0.75607199999999997</c:v>
                </c:pt>
                <c:pt idx="2678">
                  <c:v>-0.75845399999999996</c:v>
                </c:pt>
                <c:pt idx="2679">
                  <c:v>-0.76148000000000005</c:v>
                </c:pt>
                <c:pt idx="2680">
                  <c:v>-0.76276100000000002</c:v>
                </c:pt>
                <c:pt idx="2681">
                  <c:v>-0.76406499999999999</c:v>
                </c:pt>
                <c:pt idx="2682">
                  <c:v>-0.76739999999999997</c:v>
                </c:pt>
                <c:pt idx="2683">
                  <c:v>-0.768988</c:v>
                </c:pt>
                <c:pt idx="2684">
                  <c:v>-0.77137099999999992</c:v>
                </c:pt>
                <c:pt idx="2685">
                  <c:v>-0.77277600000000002</c:v>
                </c:pt>
                <c:pt idx="2686">
                  <c:v>-0.77466400000000002</c:v>
                </c:pt>
                <c:pt idx="2687">
                  <c:v>-0.77832400000000002</c:v>
                </c:pt>
                <c:pt idx="2688">
                  <c:v>-0.77933600000000003</c:v>
                </c:pt>
                <c:pt idx="2689">
                  <c:v>-0.78002899999999997</c:v>
                </c:pt>
                <c:pt idx="2690">
                  <c:v>-0.783331</c:v>
                </c:pt>
                <c:pt idx="2691">
                  <c:v>-0.78383399999999992</c:v>
                </c:pt>
                <c:pt idx="2692">
                  <c:v>-0.78841299999999992</c:v>
                </c:pt>
                <c:pt idx="2693">
                  <c:v>-0.78843099999999999</c:v>
                </c:pt>
                <c:pt idx="2694">
                  <c:v>-0.79040200000000005</c:v>
                </c:pt>
                <c:pt idx="2695">
                  <c:v>-0.79255600000000004</c:v>
                </c:pt>
                <c:pt idx="2696">
                  <c:v>-0.79462100000000002</c:v>
                </c:pt>
                <c:pt idx="2697">
                  <c:v>-0.79685300000000003</c:v>
                </c:pt>
                <c:pt idx="2698">
                  <c:v>-0.80025000000000002</c:v>
                </c:pt>
                <c:pt idx="2699">
                  <c:v>-0.79998199999999997</c:v>
                </c:pt>
                <c:pt idx="2700">
                  <c:v>-0.80421200000000004</c:v>
                </c:pt>
                <c:pt idx="2701">
                  <c:v>-0.8056819999999999</c:v>
                </c:pt>
                <c:pt idx="2702">
                  <c:v>-0.80745999999999996</c:v>
                </c:pt>
                <c:pt idx="2703">
                  <c:v>-0.809805</c:v>
                </c:pt>
                <c:pt idx="2704">
                  <c:v>-0.81196100000000004</c:v>
                </c:pt>
                <c:pt idx="2705">
                  <c:v>-0.81381000000000003</c:v>
                </c:pt>
                <c:pt idx="2706">
                  <c:v>-0.816168</c:v>
                </c:pt>
                <c:pt idx="2707">
                  <c:v>-0.8205349999999999</c:v>
                </c:pt>
                <c:pt idx="2708">
                  <c:v>-0.81691399999999992</c:v>
                </c:pt>
                <c:pt idx="2709">
                  <c:v>-0.81913899999999995</c:v>
                </c:pt>
                <c:pt idx="2710">
                  <c:v>-0.82130799999999993</c:v>
                </c:pt>
                <c:pt idx="2711">
                  <c:v>-0.82336399999999998</c:v>
                </c:pt>
                <c:pt idx="2712">
                  <c:v>-0.82441399999999998</c:v>
                </c:pt>
                <c:pt idx="2713">
                  <c:v>-0.82935199999999998</c:v>
                </c:pt>
                <c:pt idx="2714">
                  <c:v>-0.830515</c:v>
                </c:pt>
                <c:pt idx="2715">
                  <c:v>-0.83267000000000002</c:v>
                </c:pt>
                <c:pt idx="2716">
                  <c:v>-0.83581099999999997</c:v>
                </c:pt>
                <c:pt idx="2717">
                  <c:v>-0.83639399999999997</c:v>
                </c:pt>
                <c:pt idx="2718">
                  <c:v>-0.83869700000000003</c:v>
                </c:pt>
                <c:pt idx="2719">
                  <c:v>-0.84171499999999999</c:v>
                </c:pt>
                <c:pt idx="2720">
                  <c:v>-0.84319699999999997</c:v>
                </c:pt>
                <c:pt idx="2721">
                  <c:v>-0.84448100000000004</c:v>
                </c:pt>
                <c:pt idx="2722">
                  <c:v>-0.84755599999999998</c:v>
                </c:pt>
                <c:pt idx="2723">
                  <c:v>-0.84958500000000003</c:v>
                </c:pt>
                <c:pt idx="2724">
                  <c:v>-0.85287099999999993</c:v>
                </c:pt>
                <c:pt idx="2725">
                  <c:v>-0.854962</c:v>
                </c:pt>
                <c:pt idx="2726">
                  <c:v>-0.85696000000000006</c:v>
                </c:pt>
                <c:pt idx="2727">
                  <c:v>-0.86060300000000001</c:v>
                </c:pt>
                <c:pt idx="2728">
                  <c:v>-0.86152200000000001</c:v>
                </c:pt>
                <c:pt idx="2729">
                  <c:v>-0.86330200000000001</c:v>
                </c:pt>
                <c:pt idx="2730">
                  <c:v>-0.86724299999999999</c:v>
                </c:pt>
                <c:pt idx="2731">
                  <c:v>-0.86816700000000002</c:v>
                </c:pt>
                <c:pt idx="2732">
                  <c:v>-0.87144200000000005</c:v>
                </c:pt>
                <c:pt idx="2733">
                  <c:v>-0.87517100000000003</c:v>
                </c:pt>
                <c:pt idx="2734">
                  <c:v>-0.87528700000000004</c:v>
                </c:pt>
                <c:pt idx="2735">
                  <c:v>-0.88067699999999993</c:v>
                </c:pt>
                <c:pt idx="2736">
                  <c:v>-0.882046</c:v>
                </c:pt>
                <c:pt idx="2737">
                  <c:v>-0.88465799999999994</c:v>
                </c:pt>
                <c:pt idx="2738">
                  <c:v>-0.88792799999999994</c:v>
                </c:pt>
                <c:pt idx="2739">
                  <c:v>-0.88960799999999995</c:v>
                </c:pt>
                <c:pt idx="2740">
                  <c:v>-0.89328699999999994</c:v>
                </c:pt>
                <c:pt idx="2741">
                  <c:v>-0.89608099999999991</c:v>
                </c:pt>
                <c:pt idx="2742">
                  <c:v>-0.89910000000000001</c:v>
                </c:pt>
                <c:pt idx="2743">
                  <c:v>-0.90117800000000003</c:v>
                </c:pt>
                <c:pt idx="2744">
                  <c:v>-0.90221699999999994</c:v>
                </c:pt>
                <c:pt idx="2745">
                  <c:v>-0.90463700000000002</c:v>
                </c:pt>
                <c:pt idx="2746">
                  <c:v>-0.90896100000000002</c:v>
                </c:pt>
                <c:pt idx="2747">
                  <c:v>-0.90966899999999995</c:v>
                </c:pt>
                <c:pt idx="2748">
                  <c:v>-0.91378599999999999</c:v>
                </c:pt>
                <c:pt idx="2749">
                  <c:v>-0.91514300000000004</c:v>
                </c:pt>
                <c:pt idx="2750">
                  <c:v>-0.91581199999999996</c:v>
                </c:pt>
                <c:pt idx="2751">
                  <c:v>-0.92051499999999997</c:v>
                </c:pt>
                <c:pt idx="2752">
                  <c:v>-0.92162699999999997</c:v>
                </c:pt>
                <c:pt idx="2753">
                  <c:v>-0.92371100000000006</c:v>
                </c:pt>
                <c:pt idx="2754">
                  <c:v>-0.92705000000000004</c:v>
                </c:pt>
                <c:pt idx="2755">
                  <c:v>-0.93051499999999998</c:v>
                </c:pt>
                <c:pt idx="2756">
                  <c:v>-0.93226200000000004</c:v>
                </c:pt>
                <c:pt idx="2757">
                  <c:v>-0.93379200000000007</c:v>
                </c:pt>
                <c:pt idx="2758">
                  <c:v>-0.93587599999999993</c:v>
                </c:pt>
                <c:pt idx="2759">
                  <c:v>-0.93839300000000003</c:v>
                </c:pt>
                <c:pt idx="2760">
                  <c:v>-0.94269500000000006</c:v>
                </c:pt>
                <c:pt idx="2761">
                  <c:v>-0.94315100000000007</c:v>
                </c:pt>
                <c:pt idx="2762">
                  <c:v>-0.9466500000000001</c:v>
                </c:pt>
                <c:pt idx="2763">
                  <c:v>-0.94838800000000001</c:v>
                </c:pt>
                <c:pt idx="2764">
                  <c:v>-0.95326600000000006</c:v>
                </c:pt>
                <c:pt idx="2765">
                  <c:v>-0.95499999999999996</c:v>
                </c:pt>
                <c:pt idx="2766">
                  <c:v>-0.95762500000000006</c:v>
                </c:pt>
                <c:pt idx="2767">
                  <c:v>-0.95996099999999995</c:v>
                </c:pt>
                <c:pt idx="2768">
                  <c:v>-0.96311100000000005</c:v>
                </c:pt>
                <c:pt idx="2769">
                  <c:v>-0.96414800000000001</c:v>
                </c:pt>
                <c:pt idx="2770">
                  <c:v>-0.96697099999999991</c:v>
                </c:pt>
                <c:pt idx="2771">
                  <c:v>-0.97030800000000006</c:v>
                </c:pt>
                <c:pt idx="2772">
                  <c:v>-0.973186</c:v>
                </c:pt>
                <c:pt idx="2773">
                  <c:v>-0.976881</c:v>
                </c:pt>
                <c:pt idx="2774">
                  <c:v>-0.9769500000000001</c:v>
                </c:pt>
                <c:pt idx="2775">
                  <c:v>-0.98338500000000006</c:v>
                </c:pt>
                <c:pt idx="2776">
                  <c:v>-0.98336299999999988</c:v>
                </c:pt>
                <c:pt idx="2777">
                  <c:v>-0.99227200000000004</c:v>
                </c:pt>
                <c:pt idx="2778">
                  <c:v>-0.98864599999999991</c:v>
                </c:pt>
                <c:pt idx="2779">
                  <c:v>-0.99094399999999994</c:v>
                </c:pt>
                <c:pt idx="2780">
                  <c:v>-0.99553100000000005</c:v>
                </c:pt>
                <c:pt idx="2781">
                  <c:v>-0.99668200000000007</c:v>
                </c:pt>
                <c:pt idx="2782">
                  <c:v>-1.0003499999999999</c:v>
                </c:pt>
                <c:pt idx="2783">
                  <c:v>-1.00285</c:v>
                </c:pt>
                <c:pt idx="2784">
                  <c:v>-1.00518</c:v>
                </c:pt>
                <c:pt idx="2785">
                  <c:v>-1.00817</c:v>
                </c:pt>
                <c:pt idx="2786">
                  <c:v>-1.01159</c:v>
                </c:pt>
                <c:pt idx="2787">
                  <c:v>-1.0130899999999998</c:v>
                </c:pt>
                <c:pt idx="2788">
                  <c:v>-1.0168200000000001</c:v>
                </c:pt>
                <c:pt idx="2789">
                  <c:v>-1.01929</c:v>
                </c:pt>
                <c:pt idx="2790">
                  <c:v>-1.02294</c:v>
                </c:pt>
                <c:pt idx="2791">
                  <c:v>-1.02528</c:v>
                </c:pt>
                <c:pt idx="2792">
                  <c:v>-1.0277299999999998</c:v>
                </c:pt>
                <c:pt idx="2793">
                  <c:v>-1.0298</c:v>
                </c:pt>
                <c:pt idx="2794">
                  <c:v>-1.0340900000000002</c:v>
                </c:pt>
                <c:pt idx="2795">
                  <c:v>-1.0366599999999999</c:v>
                </c:pt>
                <c:pt idx="2796">
                  <c:v>-1.0407599999999999</c:v>
                </c:pt>
                <c:pt idx="2797">
                  <c:v>-1.0439799999999999</c:v>
                </c:pt>
                <c:pt idx="2798">
                  <c:v>-1.0463200000000001</c:v>
                </c:pt>
                <c:pt idx="2799">
                  <c:v>-1.04888</c:v>
                </c:pt>
                <c:pt idx="2800">
                  <c:v>-1.05274</c:v>
                </c:pt>
                <c:pt idx="2801">
                  <c:v>-1.0574300000000001</c:v>
                </c:pt>
                <c:pt idx="2802">
                  <c:v>-1.0592699999999999</c:v>
                </c:pt>
                <c:pt idx="2803">
                  <c:v>-1.0612300000000001</c:v>
                </c:pt>
                <c:pt idx="2804">
                  <c:v>-1.0658799999999999</c:v>
                </c:pt>
                <c:pt idx="2805">
                  <c:v>-1.0674300000000001</c:v>
                </c:pt>
                <c:pt idx="2806">
                  <c:v>-1.0700700000000001</c:v>
                </c:pt>
                <c:pt idx="2807">
                  <c:v>-1.0746600000000002</c:v>
                </c:pt>
                <c:pt idx="2808">
                  <c:v>-1.07664</c:v>
                </c:pt>
                <c:pt idx="2809">
                  <c:v>-1.0804799999999999</c:v>
                </c:pt>
                <c:pt idx="2810">
                  <c:v>-1.0829</c:v>
                </c:pt>
                <c:pt idx="2811">
                  <c:v>-1.08708</c:v>
                </c:pt>
                <c:pt idx="2812">
                  <c:v>-1.09155</c:v>
                </c:pt>
                <c:pt idx="2813">
                  <c:v>-1.0922700000000001</c:v>
                </c:pt>
                <c:pt idx="2814">
                  <c:v>-1.0962299999999998</c:v>
                </c:pt>
                <c:pt idx="2815">
                  <c:v>-1.0994999999999999</c:v>
                </c:pt>
                <c:pt idx="2816">
                  <c:v>-1.1021099999999999</c:v>
                </c:pt>
                <c:pt idx="2817">
                  <c:v>-1.1056699999999999</c:v>
                </c:pt>
                <c:pt idx="2818">
                  <c:v>-1.1080000000000001</c:v>
                </c:pt>
                <c:pt idx="2819">
                  <c:v>-1.11117</c:v>
                </c:pt>
                <c:pt idx="2820">
                  <c:v>-1.1154200000000001</c:v>
                </c:pt>
                <c:pt idx="2821">
                  <c:v>-1.1165</c:v>
                </c:pt>
                <c:pt idx="2822">
                  <c:v>-1.1206799999999999</c:v>
                </c:pt>
                <c:pt idx="2823">
                  <c:v>-1.12399</c:v>
                </c:pt>
                <c:pt idx="2824">
                  <c:v>-1.1261699999999999</c:v>
                </c:pt>
                <c:pt idx="2825">
                  <c:v>-1.13049</c:v>
                </c:pt>
                <c:pt idx="2826">
                  <c:v>-1.1326699999999998</c:v>
                </c:pt>
                <c:pt idx="2827">
                  <c:v>-1.13442</c:v>
                </c:pt>
                <c:pt idx="2828">
                  <c:v>-1.13937</c:v>
                </c:pt>
                <c:pt idx="2829">
                  <c:v>-1.1431799999999999</c:v>
                </c:pt>
                <c:pt idx="2830">
                  <c:v>-1.1441600000000001</c:v>
                </c:pt>
                <c:pt idx="2831">
                  <c:v>-1.1498999999999999</c:v>
                </c:pt>
                <c:pt idx="2832">
                  <c:v>-1.1516199999999999</c:v>
                </c:pt>
                <c:pt idx="2833">
                  <c:v>-1.1569700000000001</c:v>
                </c:pt>
                <c:pt idx="2834">
                  <c:v>-1.15865</c:v>
                </c:pt>
                <c:pt idx="2835">
                  <c:v>-1.1623399999999999</c:v>
                </c:pt>
                <c:pt idx="2836">
                  <c:v>-1.1672099999999999</c:v>
                </c:pt>
                <c:pt idx="2837">
                  <c:v>-1.1681199999999998</c:v>
                </c:pt>
                <c:pt idx="2838">
                  <c:v>-1.1702900000000001</c:v>
                </c:pt>
                <c:pt idx="2839">
                  <c:v>-1.1756200000000001</c:v>
                </c:pt>
                <c:pt idx="2840">
                  <c:v>-1.1775799999999998</c:v>
                </c:pt>
                <c:pt idx="2841">
                  <c:v>-1.18222</c:v>
                </c:pt>
                <c:pt idx="2842">
                  <c:v>-1.1850000000000001</c:v>
                </c:pt>
                <c:pt idx="2843">
                  <c:v>-1.1880500000000001</c:v>
                </c:pt>
                <c:pt idx="2844">
                  <c:v>-1.1917</c:v>
                </c:pt>
                <c:pt idx="2845">
                  <c:v>-1.1952200000000002</c:v>
                </c:pt>
                <c:pt idx="2846">
                  <c:v>-1.19733</c:v>
                </c:pt>
                <c:pt idx="2847">
                  <c:v>-1.20719</c:v>
                </c:pt>
                <c:pt idx="2848">
                  <c:v>-1.2057899999999999</c:v>
                </c:pt>
                <c:pt idx="2849">
                  <c:v>-1.2114800000000001</c:v>
                </c:pt>
                <c:pt idx="2850">
                  <c:v>-1.21367</c:v>
                </c:pt>
                <c:pt idx="2851">
                  <c:v>-1.2158</c:v>
                </c:pt>
                <c:pt idx="2852">
                  <c:v>-1.2220800000000001</c:v>
                </c:pt>
                <c:pt idx="2853">
                  <c:v>-1.22431</c:v>
                </c:pt>
                <c:pt idx="2854">
                  <c:v>-1.2278800000000001</c:v>
                </c:pt>
                <c:pt idx="2855">
                  <c:v>-1.2315799999999999</c:v>
                </c:pt>
                <c:pt idx="2856">
                  <c:v>-1.2334700000000001</c:v>
                </c:pt>
                <c:pt idx="2857">
                  <c:v>-1.2374700000000001</c:v>
                </c:pt>
                <c:pt idx="2858">
                  <c:v>-1.2423</c:v>
                </c:pt>
                <c:pt idx="2859">
                  <c:v>-1.24359</c:v>
                </c:pt>
                <c:pt idx="2860">
                  <c:v>-1.2485199999999999</c:v>
                </c:pt>
                <c:pt idx="2861">
                  <c:v>-1.2523300000000002</c:v>
                </c:pt>
                <c:pt idx="2862">
                  <c:v>-1.2547999999999999</c:v>
                </c:pt>
                <c:pt idx="2863">
                  <c:v>-1.2602900000000001</c:v>
                </c:pt>
                <c:pt idx="2864">
                  <c:v>-1.2620100000000001</c:v>
                </c:pt>
                <c:pt idx="2865">
                  <c:v>-1.2663599999999999</c:v>
                </c:pt>
                <c:pt idx="2866">
                  <c:v>-1.27051</c:v>
                </c:pt>
                <c:pt idx="2867">
                  <c:v>-1.2730599999999999</c:v>
                </c:pt>
                <c:pt idx="2868">
                  <c:v>-1.2779</c:v>
                </c:pt>
                <c:pt idx="2869">
                  <c:v>-1.2819699999999998</c:v>
                </c:pt>
                <c:pt idx="2870">
                  <c:v>-1.2837000000000001</c:v>
                </c:pt>
                <c:pt idx="2871">
                  <c:v>-1.2890300000000001</c:v>
                </c:pt>
                <c:pt idx="2872">
                  <c:v>-1.2916799999999999</c:v>
                </c:pt>
                <c:pt idx="2873">
                  <c:v>-1.2951499999999998</c:v>
                </c:pt>
                <c:pt idx="2874">
                  <c:v>-1.3000100000000001</c:v>
                </c:pt>
                <c:pt idx="2875">
                  <c:v>-1.3030999999999999</c:v>
                </c:pt>
                <c:pt idx="2876">
                  <c:v>-1.3075999999999999</c:v>
                </c:pt>
                <c:pt idx="2877">
                  <c:v>-1.31182</c:v>
                </c:pt>
                <c:pt idx="2878">
                  <c:v>-1.31501</c:v>
                </c:pt>
                <c:pt idx="2879">
                  <c:v>-1.3182800000000001</c:v>
                </c:pt>
                <c:pt idx="2880">
                  <c:v>-1.3232200000000001</c:v>
                </c:pt>
                <c:pt idx="2881">
                  <c:v>-1.3251899999999999</c:v>
                </c:pt>
                <c:pt idx="2882">
                  <c:v>-1.3319399999999999</c:v>
                </c:pt>
                <c:pt idx="2883">
                  <c:v>-1.3342700000000001</c:v>
                </c:pt>
                <c:pt idx="2884">
                  <c:v>-1.33995</c:v>
                </c:pt>
                <c:pt idx="2885">
                  <c:v>-1.34388</c:v>
                </c:pt>
                <c:pt idx="2886">
                  <c:v>-1.34677</c:v>
                </c:pt>
                <c:pt idx="2887">
                  <c:v>-1.35073</c:v>
                </c:pt>
                <c:pt idx="2888">
                  <c:v>-1.35368</c:v>
                </c:pt>
                <c:pt idx="2889">
                  <c:v>-1.35633</c:v>
                </c:pt>
                <c:pt idx="2890">
                  <c:v>-1.36171</c:v>
                </c:pt>
                <c:pt idx="2891">
                  <c:v>-1.36374</c:v>
                </c:pt>
                <c:pt idx="2892">
                  <c:v>-1.3679700000000001</c:v>
                </c:pt>
                <c:pt idx="2893">
                  <c:v>-1.3713600000000001</c:v>
                </c:pt>
                <c:pt idx="2894">
                  <c:v>-1.37252</c:v>
                </c:pt>
                <c:pt idx="2895">
                  <c:v>-1.3801300000000001</c:v>
                </c:pt>
                <c:pt idx="2896">
                  <c:v>-1.3812599999999999</c:v>
                </c:pt>
                <c:pt idx="2897">
                  <c:v>-1.3860599999999998</c:v>
                </c:pt>
                <c:pt idx="2898">
                  <c:v>-1.38954</c:v>
                </c:pt>
                <c:pt idx="2899">
                  <c:v>-1.39445</c:v>
                </c:pt>
                <c:pt idx="2900">
                  <c:v>-1.39784</c:v>
                </c:pt>
                <c:pt idx="2901">
                  <c:v>-1.40269</c:v>
                </c:pt>
                <c:pt idx="2902">
                  <c:v>-1.40448</c:v>
                </c:pt>
                <c:pt idx="2903">
                  <c:v>-1.4112499999999999</c:v>
                </c:pt>
                <c:pt idx="2904">
                  <c:v>-1.4127000000000001</c:v>
                </c:pt>
                <c:pt idx="2905">
                  <c:v>-1.4177199999999999</c:v>
                </c:pt>
                <c:pt idx="2906">
                  <c:v>-1.4208499999999999</c:v>
                </c:pt>
                <c:pt idx="2907">
                  <c:v>-1.4244399999999999</c:v>
                </c:pt>
                <c:pt idx="2908">
                  <c:v>-1.4289100000000001</c:v>
                </c:pt>
                <c:pt idx="2909">
                  <c:v>-1.4316000000000002</c:v>
                </c:pt>
                <c:pt idx="2910">
                  <c:v>-1.43591</c:v>
                </c:pt>
                <c:pt idx="2911">
                  <c:v>-1.44058</c:v>
                </c:pt>
                <c:pt idx="2912">
                  <c:v>-1.4432799999999999</c:v>
                </c:pt>
                <c:pt idx="2913">
                  <c:v>-1.4473199999999999</c:v>
                </c:pt>
                <c:pt idx="2914">
                  <c:v>-1.45282</c:v>
                </c:pt>
                <c:pt idx="2915">
                  <c:v>-1.45488</c:v>
                </c:pt>
                <c:pt idx="2916">
                  <c:v>-1.45929</c:v>
                </c:pt>
                <c:pt idx="2917">
                  <c:v>-1.46488</c:v>
                </c:pt>
                <c:pt idx="2918">
                  <c:v>-1.4702599999999999</c:v>
                </c:pt>
                <c:pt idx="2919">
                  <c:v>-1.4752999999999998</c:v>
                </c:pt>
                <c:pt idx="2920">
                  <c:v>-1.4793799999999999</c:v>
                </c:pt>
                <c:pt idx="2921">
                  <c:v>-1.48272</c:v>
                </c:pt>
                <c:pt idx="2922">
                  <c:v>-1.4864900000000001</c:v>
                </c:pt>
                <c:pt idx="2923">
                  <c:v>-1.4905199999999998</c:v>
                </c:pt>
                <c:pt idx="2924">
                  <c:v>-1.4953799999999999</c:v>
                </c:pt>
                <c:pt idx="2925">
                  <c:v>-1.4998500000000001</c:v>
                </c:pt>
                <c:pt idx="2926">
                  <c:v>-1.50288</c:v>
                </c:pt>
                <c:pt idx="2927">
                  <c:v>-1.5096700000000001</c:v>
                </c:pt>
                <c:pt idx="2928">
                  <c:v>-1.51136</c:v>
                </c:pt>
                <c:pt idx="2929">
                  <c:v>-1.5167900000000001</c:v>
                </c:pt>
                <c:pt idx="2930">
                  <c:v>-1.5223899999999999</c:v>
                </c:pt>
                <c:pt idx="2931">
                  <c:v>-1.5242199999999999</c:v>
                </c:pt>
                <c:pt idx="2932">
                  <c:v>-1.53027</c:v>
                </c:pt>
                <c:pt idx="2933">
                  <c:v>-1.53321</c:v>
                </c:pt>
                <c:pt idx="2934">
                  <c:v>-1.5369299999999999</c:v>
                </c:pt>
                <c:pt idx="2935">
                  <c:v>-1.5430699999999999</c:v>
                </c:pt>
                <c:pt idx="2936">
                  <c:v>-1.5455899999999998</c:v>
                </c:pt>
                <c:pt idx="2937">
                  <c:v>-1.5495299999999999</c:v>
                </c:pt>
                <c:pt idx="2938">
                  <c:v>-1.55416</c:v>
                </c:pt>
                <c:pt idx="2939">
                  <c:v>-1.5574899999999998</c:v>
                </c:pt>
                <c:pt idx="2940">
                  <c:v>-1.5636099999999999</c:v>
                </c:pt>
                <c:pt idx="2941">
                  <c:v>-1.56697</c:v>
                </c:pt>
                <c:pt idx="2942">
                  <c:v>-1.5709599999999999</c:v>
                </c:pt>
                <c:pt idx="2943">
                  <c:v>-1.5748800000000001</c:v>
                </c:pt>
                <c:pt idx="2944">
                  <c:v>-1.5776300000000001</c:v>
                </c:pt>
                <c:pt idx="2945">
                  <c:v>-1.58257</c:v>
                </c:pt>
                <c:pt idx="2946">
                  <c:v>-1.5874200000000001</c:v>
                </c:pt>
                <c:pt idx="2947">
                  <c:v>-1.59046</c:v>
                </c:pt>
                <c:pt idx="2948">
                  <c:v>-1.59552</c:v>
                </c:pt>
                <c:pt idx="2949">
                  <c:v>-1.5999399999999999</c:v>
                </c:pt>
                <c:pt idx="2950">
                  <c:v>-1.6037699999999999</c:v>
                </c:pt>
                <c:pt idx="2951">
                  <c:v>-1.6078399999999999</c:v>
                </c:pt>
                <c:pt idx="2952">
                  <c:v>-1.6108500000000001</c:v>
                </c:pt>
                <c:pt idx="2953">
                  <c:v>-1.6174099999999998</c:v>
                </c:pt>
                <c:pt idx="2954">
                  <c:v>-1.6240899999999998</c:v>
                </c:pt>
                <c:pt idx="2955">
                  <c:v>-1.6268899999999999</c:v>
                </c:pt>
                <c:pt idx="2956">
                  <c:v>-1.63252</c:v>
                </c:pt>
                <c:pt idx="2957">
                  <c:v>-1.6352500000000001</c:v>
                </c:pt>
                <c:pt idx="2958">
                  <c:v>-1.6389499999999999</c:v>
                </c:pt>
                <c:pt idx="2959">
                  <c:v>-1.6428400000000001</c:v>
                </c:pt>
                <c:pt idx="2960">
                  <c:v>-1.6469</c:v>
                </c:pt>
                <c:pt idx="2961">
                  <c:v>-1.65113</c:v>
                </c:pt>
                <c:pt idx="2962">
                  <c:v>-1.6560999999999999</c:v>
                </c:pt>
                <c:pt idx="2963">
                  <c:v>-1.6585399999999999</c:v>
                </c:pt>
                <c:pt idx="2964">
                  <c:v>-1.6638200000000001</c:v>
                </c:pt>
                <c:pt idx="2965">
                  <c:v>-1.6693199999999999</c:v>
                </c:pt>
                <c:pt idx="2966">
                  <c:v>-1.67248</c:v>
                </c:pt>
                <c:pt idx="2967">
                  <c:v>-1.6773199999999999</c:v>
                </c:pt>
                <c:pt idx="2968">
                  <c:v>-1.6801999999999999</c:v>
                </c:pt>
                <c:pt idx="2969">
                  <c:v>-1.6868700000000001</c:v>
                </c:pt>
                <c:pt idx="2970">
                  <c:v>-1.69086</c:v>
                </c:pt>
                <c:pt idx="2971">
                  <c:v>-1.6934</c:v>
                </c:pt>
                <c:pt idx="2972">
                  <c:v>-1.6977599999999999</c:v>
                </c:pt>
                <c:pt idx="2973">
                  <c:v>-1.70218</c:v>
                </c:pt>
                <c:pt idx="2974">
                  <c:v>-1.7059299999999999</c:v>
                </c:pt>
                <c:pt idx="2975">
                  <c:v>-1.71116</c:v>
                </c:pt>
                <c:pt idx="2976">
                  <c:v>-1.7150699999999999</c:v>
                </c:pt>
                <c:pt idx="2977">
                  <c:v>-1.7207800000000002</c:v>
                </c:pt>
                <c:pt idx="2978">
                  <c:v>-1.7256400000000001</c:v>
                </c:pt>
                <c:pt idx="2979">
                  <c:v>-1.72854</c:v>
                </c:pt>
                <c:pt idx="2980">
                  <c:v>-1.7357</c:v>
                </c:pt>
                <c:pt idx="2981">
                  <c:v>-1.7398699999999998</c:v>
                </c:pt>
                <c:pt idx="2982">
                  <c:v>-1.7432099999999999</c:v>
                </c:pt>
                <c:pt idx="2983">
                  <c:v>-1.7484999999999999</c:v>
                </c:pt>
                <c:pt idx="2984">
                  <c:v>-1.7512700000000001</c:v>
                </c:pt>
                <c:pt idx="2985">
                  <c:v>-1.75701</c:v>
                </c:pt>
                <c:pt idx="2986">
                  <c:v>-1.7622499999999999</c:v>
                </c:pt>
                <c:pt idx="2987">
                  <c:v>-1.76352</c:v>
                </c:pt>
                <c:pt idx="2988">
                  <c:v>-1.7740099999999999</c:v>
                </c:pt>
                <c:pt idx="2989">
                  <c:v>-1.77871</c:v>
                </c:pt>
                <c:pt idx="2990">
                  <c:v>-1.78396</c:v>
                </c:pt>
                <c:pt idx="2991">
                  <c:v>-1.78972</c:v>
                </c:pt>
                <c:pt idx="2992">
                  <c:v>-1.7933599999999998</c:v>
                </c:pt>
                <c:pt idx="2993">
                  <c:v>-1.8025500000000001</c:v>
                </c:pt>
                <c:pt idx="2994">
                  <c:v>-1.8053299999999999</c:v>
                </c:pt>
                <c:pt idx="2995">
                  <c:v>-1.8072400000000002</c:v>
                </c:pt>
                <c:pt idx="2996">
                  <c:v>-1.8127900000000001</c:v>
                </c:pt>
                <c:pt idx="2997">
                  <c:v>-1.81657</c:v>
                </c:pt>
                <c:pt idx="2998">
                  <c:v>-1.8209899999999999</c:v>
                </c:pt>
                <c:pt idx="2999">
                  <c:v>-1.8264</c:v>
                </c:pt>
                <c:pt idx="3000">
                  <c:v>-1.8286</c:v>
                </c:pt>
                <c:pt idx="3001">
                  <c:v>-1.83487</c:v>
                </c:pt>
                <c:pt idx="3002">
                  <c:v>-1.83883</c:v>
                </c:pt>
                <c:pt idx="3003">
                  <c:v>-1.8418600000000001</c:v>
                </c:pt>
                <c:pt idx="3004">
                  <c:v>-1.8491200000000001</c:v>
                </c:pt>
                <c:pt idx="3005">
                  <c:v>-1.8525099999999999</c:v>
                </c:pt>
                <c:pt idx="3006">
                  <c:v>-1.85636</c:v>
                </c:pt>
                <c:pt idx="3007">
                  <c:v>-1.86311</c:v>
                </c:pt>
                <c:pt idx="3008">
                  <c:v>-1.8646199999999999</c:v>
                </c:pt>
                <c:pt idx="3009">
                  <c:v>-1.8705099999999999</c:v>
                </c:pt>
                <c:pt idx="3010">
                  <c:v>-1.8737999999999999</c:v>
                </c:pt>
                <c:pt idx="3011">
                  <c:v>-1.8783700000000001</c:v>
                </c:pt>
                <c:pt idx="3012">
                  <c:v>-1.8837900000000001</c:v>
                </c:pt>
                <c:pt idx="3013">
                  <c:v>-1.88754</c:v>
                </c:pt>
                <c:pt idx="3014">
                  <c:v>-1.8900300000000001</c:v>
                </c:pt>
                <c:pt idx="3015">
                  <c:v>-1.89727</c:v>
                </c:pt>
                <c:pt idx="3016">
                  <c:v>-1.8995</c:v>
                </c:pt>
                <c:pt idx="3017">
                  <c:v>-1.90577</c:v>
                </c:pt>
                <c:pt idx="3018">
                  <c:v>-1.9093</c:v>
                </c:pt>
                <c:pt idx="3019">
                  <c:v>-1.9112100000000001</c:v>
                </c:pt>
                <c:pt idx="3020">
                  <c:v>-1.91845</c:v>
                </c:pt>
                <c:pt idx="3021">
                  <c:v>-1.9212499999999999</c:v>
                </c:pt>
                <c:pt idx="3022">
                  <c:v>-1.92286</c:v>
                </c:pt>
                <c:pt idx="3023">
                  <c:v>-1.9314799999999999</c:v>
                </c:pt>
                <c:pt idx="3024">
                  <c:v>-1.9354500000000001</c:v>
                </c:pt>
                <c:pt idx="3025">
                  <c:v>-1.94031</c:v>
                </c:pt>
                <c:pt idx="3026">
                  <c:v>-1.94598</c:v>
                </c:pt>
                <c:pt idx="3027">
                  <c:v>-1.9499299999999999</c:v>
                </c:pt>
                <c:pt idx="3028">
                  <c:v>-1.9552200000000002</c:v>
                </c:pt>
                <c:pt idx="3029">
                  <c:v>-1.9590100000000001</c:v>
                </c:pt>
                <c:pt idx="3030">
                  <c:v>-1.9630400000000001</c:v>
                </c:pt>
                <c:pt idx="3031">
                  <c:v>-1.9701499999999998</c:v>
                </c:pt>
                <c:pt idx="3032">
                  <c:v>-1.9715000000000003</c:v>
                </c:pt>
                <c:pt idx="3033">
                  <c:v>-1.97831</c:v>
                </c:pt>
                <c:pt idx="3034">
                  <c:v>-1.9823999999999999</c:v>
                </c:pt>
                <c:pt idx="3035">
                  <c:v>-1.98655</c:v>
                </c:pt>
                <c:pt idx="3036">
                  <c:v>-1.9924700000000002</c:v>
                </c:pt>
                <c:pt idx="3037">
                  <c:v>-1.9961800000000003</c:v>
                </c:pt>
                <c:pt idx="3038">
                  <c:v>-2.0017899999999997</c:v>
                </c:pt>
                <c:pt idx="3039">
                  <c:v>-2.0065999999999997</c:v>
                </c:pt>
                <c:pt idx="3040">
                  <c:v>-2.0113499999999997</c:v>
                </c:pt>
                <c:pt idx="3041">
                  <c:v>-2.01634</c:v>
                </c:pt>
                <c:pt idx="3042">
                  <c:v>-2.0216400000000001</c:v>
                </c:pt>
                <c:pt idx="3043">
                  <c:v>-2.0244599999999999</c:v>
                </c:pt>
                <c:pt idx="3044">
                  <c:v>-2.0321800000000003</c:v>
                </c:pt>
                <c:pt idx="3045">
                  <c:v>-2.0362200000000001</c:v>
                </c:pt>
                <c:pt idx="3046">
                  <c:v>-2.0419299999999998</c:v>
                </c:pt>
                <c:pt idx="3047">
                  <c:v>-2.0476800000000002</c:v>
                </c:pt>
                <c:pt idx="3048">
                  <c:v>-2.0498799999999999</c:v>
                </c:pt>
                <c:pt idx="3049">
                  <c:v>-2.0564799999999996</c:v>
                </c:pt>
                <c:pt idx="3050">
                  <c:v>-2.05985</c:v>
                </c:pt>
                <c:pt idx="3051">
                  <c:v>-2.06488</c:v>
                </c:pt>
                <c:pt idx="3052">
                  <c:v>-2.07084</c:v>
                </c:pt>
                <c:pt idx="3053">
                  <c:v>-2.0761699999999998</c:v>
                </c:pt>
                <c:pt idx="3054">
                  <c:v>-2.0808400000000002</c:v>
                </c:pt>
                <c:pt idx="3055">
                  <c:v>-2.0864199999999999</c:v>
                </c:pt>
                <c:pt idx="3056">
                  <c:v>-2.0903699999999996</c:v>
                </c:pt>
                <c:pt idx="3057">
                  <c:v>-2.0906400000000001</c:v>
                </c:pt>
                <c:pt idx="3058">
                  <c:v>-2.1048899999999997</c:v>
                </c:pt>
                <c:pt idx="3059">
                  <c:v>-2.1096699999999999</c:v>
                </c:pt>
                <c:pt idx="3060">
                  <c:v>-2.1160300000000003</c:v>
                </c:pt>
                <c:pt idx="3061">
                  <c:v>-2.1214400000000002</c:v>
                </c:pt>
                <c:pt idx="3062">
                  <c:v>-2.1252200000000001</c:v>
                </c:pt>
                <c:pt idx="3063">
                  <c:v>-2.1308099999999999</c:v>
                </c:pt>
                <c:pt idx="3064">
                  <c:v>-2.1355300000000002</c:v>
                </c:pt>
                <c:pt idx="3065">
                  <c:v>-2.1402600000000001</c:v>
                </c:pt>
                <c:pt idx="3066">
                  <c:v>-2.1471200000000001</c:v>
                </c:pt>
                <c:pt idx="3067">
                  <c:v>-2.1512800000000003</c:v>
                </c:pt>
                <c:pt idx="3068">
                  <c:v>-2.1581000000000001</c:v>
                </c:pt>
                <c:pt idx="3069">
                  <c:v>-2.1640899999999998</c:v>
                </c:pt>
                <c:pt idx="3070">
                  <c:v>-2.1684999999999999</c:v>
                </c:pt>
                <c:pt idx="3071">
                  <c:v>-2.1753499999999999</c:v>
                </c:pt>
                <c:pt idx="3072">
                  <c:v>-2.1793099999999996</c:v>
                </c:pt>
                <c:pt idx="3073">
                  <c:v>-2.1865399999999999</c:v>
                </c:pt>
                <c:pt idx="3074">
                  <c:v>-2.1923400000000002</c:v>
                </c:pt>
                <c:pt idx="3075">
                  <c:v>-2.1969599999999998</c:v>
                </c:pt>
                <c:pt idx="3076">
                  <c:v>-2.2030700000000003</c:v>
                </c:pt>
                <c:pt idx="3077">
                  <c:v>-2.2100300000000002</c:v>
                </c:pt>
                <c:pt idx="3078">
                  <c:v>-2.2154000000000003</c:v>
                </c:pt>
                <c:pt idx="3079">
                  <c:v>-2.2227700000000001</c:v>
                </c:pt>
                <c:pt idx="3080">
                  <c:v>-2.2258999999999998</c:v>
                </c:pt>
                <c:pt idx="3081">
                  <c:v>-2.2328399999999999</c:v>
                </c:pt>
                <c:pt idx="3082">
                  <c:v>-2.24207</c:v>
                </c:pt>
                <c:pt idx="3083">
                  <c:v>-2.2470400000000001</c:v>
                </c:pt>
                <c:pt idx="3084">
                  <c:v>-2.25535</c:v>
                </c:pt>
                <c:pt idx="3085">
                  <c:v>-2.2602500000000001</c:v>
                </c:pt>
                <c:pt idx="3086">
                  <c:v>-2.2662</c:v>
                </c:pt>
                <c:pt idx="3087">
                  <c:v>-2.2745799999999998</c:v>
                </c:pt>
                <c:pt idx="3088">
                  <c:v>-2.2812900000000003</c:v>
                </c:pt>
                <c:pt idx="3089">
                  <c:v>-2.28891</c:v>
                </c:pt>
                <c:pt idx="3090">
                  <c:v>-2.2972600000000001</c:v>
                </c:pt>
                <c:pt idx="3091">
                  <c:v>-2.30246</c:v>
                </c:pt>
                <c:pt idx="3092">
                  <c:v>-2.30722</c:v>
                </c:pt>
                <c:pt idx="3093">
                  <c:v>-2.3181799999999999</c:v>
                </c:pt>
                <c:pt idx="3094">
                  <c:v>-2.32728</c:v>
                </c:pt>
                <c:pt idx="3095">
                  <c:v>-2.33725</c:v>
                </c:pt>
                <c:pt idx="3096">
                  <c:v>-2.3445499999999999</c:v>
                </c:pt>
                <c:pt idx="3097">
                  <c:v>-2.35351</c:v>
                </c:pt>
                <c:pt idx="3098">
                  <c:v>-2.3635199999999998</c:v>
                </c:pt>
                <c:pt idx="3099">
                  <c:v>-2.3703000000000003</c:v>
                </c:pt>
                <c:pt idx="3100">
                  <c:v>-2.3811399999999998</c:v>
                </c:pt>
                <c:pt idx="3101">
                  <c:v>-2.3905799999999999</c:v>
                </c:pt>
                <c:pt idx="3102">
                  <c:v>-2.4001999999999999</c:v>
                </c:pt>
                <c:pt idx="3103">
                  <c:v>-2.4116900000000001</c:v>
                </c:pt>
                <c:pt idx="3104">
                  <c:v>-2.4192499999999999</c:v>
                </c:pt>
                <c:pt idx="3105">
                  <c:v>-2.4296099999999998</c:v>
                </c:pt>
                <c:pt idx="3106">
                  <c:v>-2.4411399999999999</c:v>
                </c:pt>
                <c:pt idx="3107">
                  <c:v>-2.4512999999999998</c:v>
                </c:pt>
                <c:pt idx="3108">
                  <c:v>-2.46577</c:v>
                </c:pt>
                <c:pt idx="3109">
                  <c:v>-2.47526</c:v>
                </c:pt>
                <c:pt idx="3110">
                  <c:v>-2.4887899999999998</c:v>
                </c:pt>
                <c:pt idx="3111">
                  <c:v>-2.5015200000000002</c:v>
                </c:pt>
                <c:pt idx="3112">
                  <c:v>-2.5106899999999999</c:v>
                </c:pt>
                <c:pt idx="3113">
                  <c:v>-2.5263899999999997</c:v>
                </c:pt>
                <c:pt idx="3114">
                  <c:v>-2.5398500000000004</c:v>
                </c:pt>
                <c:pt idx="3115">
                  <c:v>-2.5519400000000001</c:v>
                </c:pt>
                <c:pt idx="3116">
                  <c:v>-2.5678900000000002</c:v>
                </c:pt>
                <c:pt idx="3117">
                  <c:v>-2.58047</c:v>
                </c:pt>
                <c:pt idx="3118">
                  <c:v>-2.5954300000000003</c:v>
                </c:pt>
                <c:pt idx="3119">
                  <c:v>-2.6106400000000001</c:v>
                </c:pt>
                <c:pt idx="3120">
                  <c:v>-2.6240999999999999</c:v>
                </c:pt>
                <c:pt idx="3121">
                  <c:v>-2.6425700000000001</c:v>
                </c:pt>
                <c:pt idx="3122">
                  <c:v>-2.6593200000000001</c:v>
                </c:pt>
                <c:pt idx="3123">
                  <c:v>-2.6732299999999998</c:v>
                </c:pt>
                <c:pt idx="3124">
                  <c:v>-2.6930899999999998</c:v>
                </c:pt>
                <c:pt idx="3125">
                  <c:v>-2.7087699999999999</c:v>
                </c:pt>
                <c:pt idx="3126">
                  <c:v>-2.7269799999999997</c:v>
                </c:pt>
                <c:pt idx="3127">
                  <c:v>-2.7371600000000003</c:v>
                </c:pt>
                <c:pt idx="3128">
                  <c:v>-2.7632099999999999</c:v>
                </c:pt>
                <c:pt idx="3129">
                  <c:v>-2.78193</c:v>
                </c:pt>
                <c:pt idx="3130">
                  <c:v>-2.8033600000000001</c:v>
                </c:pt>
                <c:pt idx="3131">
                  <c:v>-2.8205999999999998</c:v>
                </c:pt>
                <c:pt idx="3132">
                  <c:v>-2.8441000000000001</c:v>
                </c:pt>
                <c:pt idx="3133">
                  <c:v>-2.8641000000000001</c:v>
                </c:pt>
                <c:pt idx="3134">
                  <c:v>-2.8845799999999997</c:v>
                </c:pt>
                <c:pt idx="3135">
                  <c:v>-2.9069600000000002</c:v>
                </c:pt>
                <c:pt idx="3136">
                  <c:v>-2.9281099999999998</c:v>
                </c:pt>
                <c:pt idx="3137">
                  <c:v>-2.9529399999999999</c:v>
                </c:pt>
                <c:pt idx="3138">
                  <c:v>-2.9758499999999999</c:v>
                </c:pt>
                <c:pt idx="3139">
                  <c:v>-2.9961500000000001</c:v>
                </c:pt>
                <c:pt idx="3140">
                  <c:v>-3.0222700000000002</c:v>
                </c:pt>
                <c:pt idx="3141">
                  <c:v>-3.0452900000000001</c:v>
                </c:pt>
                <c:pt idx="3142">
                  <c:v>-3.06901</c:v>
                </c:pt>
                <c:pt idx="3143">
                  <c:v>-3.0950499999999996</c:v>
                </c:pt>
                <c:pt idx="3144">
                  <c:v>-3.1191200000000001</c:v>
                </c:pt>
                <c:pt idx="3145">
                  <c:v>-3.1458200000000001</c:v>
                </c:pt>
                <c:pt idx="3146">
                  <c:v>-3.1729599999999998</c:v>
                </c:pt>
                <c:pt idx="3147">
                  <c:v>-3.1967400000000001</c:v>
                </c:pt>
                <c:pt idx="3148">
                  <c:v>-3.2259200000000003</c:v>
                </c:pt>
                <c:pt idx="3149">
                  <c:v>-3.2523500000000003</c:v>
                </c:pt>
                <c:pt idx="3150">
                  <c:v>-3.2777499999999997</c:v>
                </c:pt>
                <c:pt idx="3151">
                  <c:v>-3.3073899999999998</c:v>
                </c:pt>
                <c:pt idx="3152">
                  <c:v>-3.3327299999999997</c:v>
                </c:pt>
                <c:pt idx="3153">
                  <c:v>-3.36199</c:v>
                </c:pt>
                <c:pt idx="3154">
                  <c:v>-3.3907799999999999</c:v>
                </c:pt>
                <c:pt idx="3155">
                  <c:v>-3.4185499999999998</c:v>
                </c:pt>
                <c:pt idx="3156">
                  <c:v>-3.4489400000000003</c:v>
                </c:pt>
                <c:pt idx="3157">
                  <c:v>-3.4746899999999998</c:v>
                </c:pt>
                <c:pt idx="3158">
                  <c:v>-3.50509</c:v>
                </c:pt>
                <c:pt idx="3159">
                  <c:v>-3.5363500000000001</c:v>
                </c:pt>
                <c:pt idx="3160">
                  <c:v>-3.5625299999999998</c:v>
                </c:pt>
                <c:pt idx="3161">
                  <c:v>-3.5919099999999999</c:v>
                </c:pt>
                <c:pt idx="3162">
                  <c:v>-3.61842</c:v>
                </c:pt>
                <c:pt idx="3163">
                  <c:v>-3.64676</c:v>
                </c:pt>
                <c:pt idx="3164">
                  <c:v>-3.6789999999999998</c:v>
                </c:pt>
                <c:pt idx="3165">
                  <c:v>-3.7077500000000003</c:v>
                </c:pt>
                <c:pt idx="3166">
                  <c:v>-3.7363499999999998</c:v>
                </c:pt>
                <c:pt idx="3167">
                  <c:v>-3.76796</c:v>
                </c:pt>
                <c:pt idx="3168">
                  <c:v>-3.7945800000000003</c:v>
                </c:pt>
                <c:pt idx="3169">
                  <c:v>-3.8245399999999998</c:v>
                </c:pt>
                <c:pt idx="3170">
                  <c:v>-3.8559100000000002</c:v>
                </c:pt>
                <c:pt idx="3171">
                  <c:v>-3.8840400000000002</c:v>
                </c:pt>
                <c:pt idx="3172">
                  <c:v>-3.9160499999999998</c:v>
                </c:pt>
                <c:pt idx="3173">
                  <c:v>-3.9442699999999995</c:v>
                </c:pt>
                <c:pt idx="3174">
                  <c:v>-3.9720399999999998</c:v>
                </c:pt>
                <c:pt idx="3175">
                  <c:v>-4.0043500000000005</c:v>
                </c:pt>
                <c:pt idx="3176">
                  <c:v>-4.03104</c:v>
                </c:pt>
                <c:pt idx="3177">
                  <c:v>-4.0609000000000002</c:v>
                </c:pt>
                <c:pt idx="3178">
                  <c:v>-4.0907</c:v>
                </c:pt>
                <c:pt idx="3179">
                  <c:v>-4.1177299999999999</c:v>
                </c:pt>
                <c:pt idx="3180">
                  <c:v>-4.14811</c:v>
                </c:pt>
                <c:pt idx="3181">
                  <c:v>-4.1739800000000002</c:v>
                </c:pt>
                <c:pt idx="3182">
                  <c:v>-4.2039800000000005</c:v>
                </c:pt>
                <c:pt idx="3183">
                  <c:v>-4.2330500000000004</c:v>
                </c:pt>
                <c:pt idx="3184">
                  <c:v>-4.2600299999999995</c:v>
                </c:pt>
                <c:pt idx="3185">
                  <c:v>-4.2899599999999998</c:v>
                </c:pt>
                <c:pt idx="3186">
                  <c:v>-4.31778</c:v>
                </c:pt>
                <c:pt idx="3187">
                  <c:v>-4.3433200000000003</c:v>
                </c:pt>
                <c:pt idx="3188">
                  <c:v>-4.3735200000000001</c:v>
                </c:pt>
                <c:pt idx="3189">
                  <c:v>-4.4014500000000005</c:v>
                </c:pt>
                <c:pt idx="3190">
                  <c:v>-4.4258600000000001</c:v>
                </c:pt>
                <c:pt idx="3191">
                  <c:v>-4.4555100000000003</c:v>
                </c:pt>
                <c:pt idx="3192">
                  <c:v>-4.4803999999999995</c:v>
                </c:pt>
                <c:pt idx="3193">
                  <c:v>-4.5077499999999997</c:v>
                </c:pt>
                <c:pt idx="3194">
                  <c:v>-4.5377600000000005</c:v>
                </c:pt>
                <c:pt idx="3195">
                  <c:v>-4.5622800000000003</c:v>
                </c:pt>
                <c:pt idx="3196">
                  <c:v>-4.5896799999999995</c:v>
                </c:pt>
                <c:pt idx="3197">
                  <c:v>-4.6833900000000002</c:v>
                </c:pt>
                <c:pt idx="3198">
                  <c:v>-4.0299399999999999</c:v>
                </c:pt>
              </c:numCache>
            </c:numRef>
          </c:yVal>
          <c:smooth val="1"/>
        </c:ser>
        <c:ser>
          <c:idx val="2"/>
          <c:order val="2"/>
          <c:tx>
            <c:strRef>
              <c:f>'[Chart in Microsoft Word]scan rate(200)'!$G$2</c:f>
              <c:strCache>
                <c:ptCount val="1"/>
                <c:pt idx="0">
                  <c:v>75</c:v>
                </c:pt>
              </c:strCache>
            </c:strRef>
          </c:tx>
          <c:spPr>
            <a:ln w="2540"/>
          </c:spPr>
          <c:marker>
            <c:symbol val="none"/>
          </c:marker>
          <c:xVal>
            <c:numRef>
              <c:f>'[Chart in Microsoft Word]scan rate(200)'!$G:$G</c:f>
              <c:numCache>
                <c:formatCode>General</c:formatCode>
                <c:ptCount val="1048576"/>
                <c:pt idx="1">
                  <c:v>75</c:v>
                </c:pt>
                <c:pt idx="2">
                  <c:v>2.4125399999999999</c:v>
                </c:pt>
                <c:pt idx="3">
                  <c:v>2.92984</c:v>
                </c:pt>
                <c:pt idx="4">
                  <c:v>4.0343</c:v>
                </c:pt>
                <c:pt idx="5">
                  <c:v>5.0324799999999996</c:v>
                </c:pt>
                <c:pt idx="6">
                  <c:v>6.0451300000000003</c:v>
                </c:pt>
                <c:pt idx="7">
                  <c:v>7.0932599999999999</c:v>
                </c:pt>
                <c:pt idx="8">
                  <c:v>8.0376499999999993</c:v>
                </c:pt>
                <c:pt idx="9">
                  <c:v>9.0353399999999997</c:v>
                </c:pt>
                <c:pt idx="10">
                  <c:v>10.088100000000001</c:v>
                </c:pt>
                <c:pt idx="11">
                  <c:v>11.034599999999999</c:v>
                </c:pt>
                <c:pt idx="12">
                  <c:v>11.9963</c:v>
                </c:pt>
                <c:pt idx="13">
                  <c:v>12.919</c:v>
                </c:pt>
                <c:pt idx="14">
                  <c:v>14.085699999999999</c:v>
                </c:pt>
                <c:pt idx="15">
                  <c:v>15.162000000000001</c:v>
                </c:pt>
                <c:pt idx="16">
                  <c:v>16.140599999999999</c:v>
                </c:pt>
                <c:pt idx="17">
                  <c:v>18.2499</c:v>
                </c:pt>
                <c:pt idx="18">
                  <c:v>20.465699999999998</c:v>
                </c:pt>
                <c:pt idx="19">
                  <c:v>21.412600000000001</c:v>
                </c:pt>
                <c:pt idx="20">
                  <c:v>22.591200000000001</c:v>
                </c:pt>
                <c:pt idx="21">
                  <c:v>23.481400000000001</c:v>
                </c:pt>
                <c:pt idx="22">
                  <c:v>24.406500000000001</c:v>
                </c:pt>
                <c:pt idx="23">
                  <c:v>25.359300000000001</c:v>
                </c:pt>
                <c:pt idx="24">
                  <c:v>26.3172</c:v>
                </c:pt>
                <c:pt idx="25">
                  <c:v>27.3154</c:v>
                </c:pt>
                <c:pt idx="26">
                  <c:v>28.345400000000001</c:v>
                </c:pt>
                <c:pt idx="27">
                  <c:v>29.331299999999999</c:v>
                </c:pt>
                <c:pt idx="28">
                  <c:v>30.349399999999999</c:v>
                </c:pt>
                <c:pt idx="29">
                  <c:v>31.304600000000001</c:v>
                </c:pt>
                <c:pt idx="30">
                  <c:v>32.2849</c:v>
                </c:pt>
                <c:pt idx="31">
                  <c:v>33.274799999999999</c:v>
                </c:pt>
                <c:pt idx="32">
                  <c:v>34.365499999999997</c:v>
                </c:pt>
                <c:pt idx="33">
                  <c:v>35.264699999999998</c:v>
                </c:pt>
                <c:pt idx="34">
                  <c:v>36.259300000000003</c:v>
                </c:pt>
                <c:pt idx="35">
                  <c:v>37.354399999999998</c:v>
                </c:pt>
                <c:pt idx="36">
                  <c:v>38.1556</c:v>
                </c:pt>
                <c:pt idx="37">
                  <c:v>39.273299999999999</c:v>
                </c:pt>
                <c:pt idx="38">
                  <c:v>40.5015</c:v>
                </c:pt>
                <c:pt idx="39">
                  <c:v>41.286000000000001</c:v>
                </c:pt>
                <c:pt idx="40">
                  <c:v>42.287999999999997</c:v>
                </c:pt>
                <c:pt idx="41">
                  <c:v>43.361699999999999</c:v>
                </c:pt>
                <c:pt idx="42">
                  <c:v>44.354799999999997</c:v>
                </c:pt>
                <c:pt idx="43">
                  <c:v>45.275500000000001</c:v>
                </c:pt>
                <c:pt idx="44">
                  <c:v>46.322699999999998</c:v>
                </c:pt>
                <c:pt idx="45">
                  <c:v>47.414999999999999</c:v>
                </c:pt>
                <c:pt idx="46">
                  <c:v>48.280799999999999</c:v>
                </c:pt>
                <c:pt idx="47">
                  <c:v>49.440800000000003</c:v>
                </c:pt>
                <c:pt idx="48">
                  <c:v>50.376800000000003</c:v>
                </c:pt>
                <c:pt idx="49">
                  <c:v>51.326300000000003</c:v>
                </c:pt>
                <c:pt idx="50">
                  <c:v>52.513599999999997</c:v>
                </c:pt>
                <c:pt idx="51">
                  <c:v>53.3767</c:v>
                </c:pt>
                <c:pt idx="52">
                  <c:v>54.3812</c:v>
                </c:pt>
                <c:pt idx="53">
                  <c:v>55.425899999999999</c:v>
                </c:pt>
                <c:pt idx="54">
                  <c:v>56.377299999999998</c:v>
                </c:pt>
                <c:pt idx="55">
                  <c:v>57.37</c:v>
                </c:pt>
                <c:pt idx="56">
                  <c:v>58.418500000000002</c:v>
                </c:pt>
                <c:pt idx="57">
                  <c:v>59.305599999999998</c:v>
                </c:pt>
                <c:pt idx="58">
                  <c:v>60.336399999999998</c:v>
                </c:pt>
                <c:pt idx="59">
                  <c:v>61.426200000000001</c:v>
                </c:pt>
                <c:pt idx="60">
                  <c:v>62.396999999999998</c:v>
                </c:pt>
                <c:pt idx="61">
                  <c:v>63.445300000000003</c:v>
                </c:pt>
                <c:pt idx="62">
                  <c:v>64.507599999999996</c:v>
                </c:pt>
                <c:pt idx="63">
                  <c:v>65.389799999999994</c:v>
                </c:pt>
                <c:pt idx="64">
                  <c:v>66.541200000000003</c:v>
                </c:pt>
                <c:pt idx="65">
                  <c:v>67.477099999999993</c:v>
                </c:pt>
                <c:pt idx="66">
                  <c:v>68.385900000000007</c:v>
                </c:pt>
                <c:pt idx="67">
                  <c:v>69.363699999999994</c:v>
                </c:pt>
                <c:pt idx="68">
                  <c:v>70.414500000000004</c:v>
                </c:pt>
                <c:pt idx="69">
                  <c:v>71.2376</c:v>
                </c:pt>
                <c:pt idx="70">
                  <c:v>72.3733</c:v>
                </c:pt>
                <c:pt idx="71">
                  <c:v>73.320700000000002</c:v>
                </c:pt>
                <c:pt idx="72">
                  <c:v>74.253299999999996</c:v>
                </c:pt>
                <c:pt idx="73">
                  <c:v>75.329599999999999</c:v>
                </c:pt>
                <c:pt idx="74">
                  <c:v>76.278000000000006</c:v>
                </c:pt>
                <c:pt idx="75">
                  <c:v>77.269199999999998</c:v>
                </c:pt>
                <c:pt idx="76">
                  <c:v>78.4465</c:v>
                </c:pt>
                <c:pt idx="77">
                  <c:v>79.478700000000003</c:v>
                </c:pt>
                <c:pt idx="78">
                  <c:v>80.321399999999997</c:v>
                </c:pt>
                <c:pt idx="79">
                  <c:v>81.444500000000005</c:v>
                </c:pt>
                <c:pt idx="80">
                  <c:v>82.409199999999998</c:v>
                </c:pt>
                <c:pt idx="81">
                  <c:v>83.359200000000001</c:v>
                </c:pt>
                <c:pt idx="82">
                  <c:v>84.4221</c:v>
                </c:pt>
                <c:pt idx="83">
                  <c:v>85.499899999999997</c:v>
                </c:pt>
                <c:pt idx="84">
                  <c:v>86.185100000000006</c:v>
                </c:pt>
                <c:pt idx="85">
                  <c:v>87.278400000000005</c:v>
                </c:pt>
                <c:pt idx="86">
                  <c:v>88.290099999999995</c:v>
                </c:pt>
                <c:pt idx="87">
                  <c:v>89.421899999999994</c:v>
                </c:pt>
                <c:pt idx="88">
                  <c:v>90.393699999999995</c:v>
                </c:pt>
                <c:pt idx="89">
                  <c:v>91.462199999999996</c:v>
                </c:pt>
                <c:pt idx="90">
                  <c:v>92.367099999999994</c:v>
                </c:pt>
                <c:pt idx="91">
                  <c:v>93.432599999999994</c:v>
                </c:pt>
                <c:pt idx="92">
                  <c:v>94.411699999999996</c:v>
                </c:pt>
                <c:pt idx="93">
                  <c:v>95.509900000000002</c:v>
                </c:pt>
                <c:pt idx="94">
                  <c:v>96.319699999999997</c:v>
                </c:pt>
                <c:pt idx="95">
                  <c:v>97.266099999999994</c:v>
                </c:pt>
                <c:pt idx="96">
                  <c:v>98.346400000000003</c:v>
                </c:pt>
                <c:pt idx="97">
                  <c:v>99.334199999999996</c:v>
                </c:pt>
                <c:pt idx="98">
                  <c:v>100.16200000000001</c:v>
                </c:pt>
                <c:pt idx="99">
                  <c:v>100.40600000000001</c:v>
                </c:pt>
                <c:pt idx="100">
                  <c:v>100.68899999999999</c:v>
                </c:pt>
                <c:pt idx="101">
                  <c:v>101.783</c:v>
                </c:pt>
                <c:pt idx="102">
                  <c:v>102.831</c:v>
                </c:pt>
                <c:pt idx="103">
                  <c:v>103.65300000000001</c:v>
                </c:pt>
                <c:pt idx="104">
                  <c:v>104.748</c:v>
                </c:pt>
                <c:pt idx="105">
                  <c:v>105.60599999999999</c:v>
                </c:pt>
                <c:pt idx="106">
                  <c:v>106.626</c:v>
                </c:pt>
                <c:pt idx="107">
                  <c:v>107.771</c:v>
                </c:pt>
                <c:pt idx="108">
                  <c:v>108.646</c:v>
                </c:pt>
                <c:pt idx="109">
                  <c:v>109.748</c:v>
                </c:pt>
                <c:pt idx="110">
                  <c:v>110.74</c:v>
                </c:pt>
                <c:pt idx="111">
                  <c:v>111.639</c:v>
                </c:pt>
                <c:pt idx="112">
                  <c:v>112.724</c:v>
                </c:pt>
                <c:pt idx="113">
                  <c:v>113.768</c:v>
                </c:pt>
                <c:pt idx="114">
                  <c:v>114.697</c:v>
                </c:pt>
                <c:pt idx="115">
                  <c:v>115.749</c:v>
                </c:pt>
                <c:pt idx="116">
                  <c:v>116.75</c:v>
                </c:pt>
                <c:pt idx="117">
                  <c:v>117.651</c:v>
                </c:pt>
                <c:pt idx="118">
                  <c:v>118.667</c:v>
                </c:pt>
                <c:pt idx="119">
                  <c:v>119.822</c:v>
                </c:pt>
                <c:pt idx="120">
                  <c:v>120.955</c:v>
                </c:pt>
                <c:pt idx="121">
                  <c:v>121.818</c:v>
                </c:pt>
                <c:pt idx="122">
                  <c:v>122.863</c:v>
                </c:pt>
                <c:pt idx="123">
                  <c:v>123.895</c:v>
                </c:pt>
                <c:pt idx="124">
                  <c:v>124.83</c:v>
                </c:pt>
                <c:pt idx="125">
                  <c:v>125.92</c:v>
                </c:pt>
                <c:pt idx="126">
                  <c:v>126.90600000000001</c:v>
                </c:pt>
                <c:pt idx="127">
                  <c:v>127.78400000000001</c:v>
                </c:pt>
                <c:pt idx="128">
                  <c:v>128.904</c:v>
                </c:pt>
                <c:pt idx="129">
                  <c:v>129.78899999999999</c:v>
                </c:pt>
                <c:pt idx="130">
                  <c:v>130.74100000000001</c:v>
                </c:pt>
                <c:pt idx="131">
                  <c:v>131.72300000000001</c:v>
                </c:pt>
                <c:pt idx="132">
                  <c:v>132.68299999999999</c:v>
                </c:pt>
                <c:pt idx="133">
                  <c:v>133.636</c:v>
                </c:pt>
                <c:pt idx="134">
                  <c:v>134.77500000000001</c:v>
                </c:pt>
                <c:pt idx="135">
                  <c:v>135.74199999999999</c:v>
                </c:pt>
                <c:pt idx="136">
                  <c:v>136.82900000000001</c:v>
                </c:pt>
                <c:pt idx="137">
                  <c:v>137.86600000000001</c:v>
                </c:pt>
                <c:pt idx="138">
                  <c:v>138.88200000000001</c:v>
                </c:pt>
                <c:pt idx="139">
                  <c:v>139.78100000000001</c:v>
                </c:pt>
                <c:pt idx="140">
                  <c:v>140.78100000000001</c:v>
                </c:pt>
                <c:pt idx="141">
                  <c:v>141.82900000000001</c:v>
                </c:pt>
                <c:pt idx="142">
                  <c:v>142.70500000000001</c:v>
                </c:pt>
                <c:pt idx="143">
                  <c:v>143.86799999999999</c:v>
                </c:pt>
                <c:pt idx="144">
                  <c:v>144.797</c:v>
                </c:pt>
                <c:pt idx="145">
                  <c:v>145.72999999999999</c:v>
                </c:pt>
                <c:pt idx="146">
                  <c:v>146.86000000000001</c:v>
                </c:pt>
                <c:pt idx="147">
                  <c:v>147.83199999999999</c:v>
                </c:pt>
                <c:pt idx="148">
                  <c:v>148.827</c:v>
                </c:pt>
                <c:pt idx="149">
                  <c:v>149.94300000000001</c:v>
                </c:pt>
                <c:pt idx="150">
                  <c:v>150.887</c:v>
                </c:pt>
                <c:pt idx="151">
                  <c:v>151.80099999999999</c:v>
                </c:pt>
                <c:pt idx="152">
                  <c:v>152.893</c:v>
                </c:pt>
                <c:pt idx="153">
                  <c:v>153.88399999999999</c:v>
                </c:pt>
                <c:pt idx="154">
                  <c:v>154.80500000000001</c:v>
                </c:pt>
                <c:pt idx="155">
                  <c:v>155.87100000000001</c:v>
                </c:pt>
                <c:pt idx="156">
                  <c:v>156.80799999999999</c:v>
                </c:pt>
                <c:pt idx="157">
                  <c:v>157.79</c:v>
                </c:pt>
                <c:pt idx="158">
                  <c:v>158.92400000000001</c:v>
                </c:pt>
                <c:pt idx="159">
                  <c:v>159.797</c:v>
                </c:pt>
                <c:pt idx="160">
                  <c:v>160.83000000000001</c:v>
                </c:pt>
                <c:pt idx="161">
                  <c:v>161.827</c:v>
                </c:pt>
                <c:pt idx="162">
                  <c:v>162.87100000000001</c:v>
                </c:pt>
                <c:pt idx="163">
                  <c:v>163.87700000000001</c:v>
                </c:pt>
                <c:pt idx="164">
                  <c:v>164.81299999999999</c:v>
                </c:pt>
                <c:pt idx="165">
                  <c:v>165.74199999999999</c:v>
                </c:pt>
                <c:pt idx="166">
                  <c:v>166.75399999999999</c:v>
                </c:pt>
                <c:pt idx="167">
                  <c:v>167.809</c:v>
                </c:pt>
                <c:pt idx="168">
                  <c:v>168.63900000000001</c:v>
                </c:pt>
                <c:pt idx="169">
                  <c:v>169.71600000000001</c:v>
                </c:pt>
                <c:pt idx="170">
                  <c:v>170.82400000000001</c:v>
                </c:pt>
                <c:pt idx="171">
                  <c:v>171.75700000000001</c:v>
                </c:pt>
                <c:pt idx="172">
                  <c:v>172.75899999999999</c:v>
                </c:pt>
                <c:pt idx="173">
                  <c:v>173.88300000000001</c:v>
                </c:pt>
                <c:pt idx="174">
                  <c:v>174.66399999999999</c:v>
                </c:pt>
                <c:pt idx="175">
                  <c:v>175.876</c:v>
                </c:pt>
                <c:pt idx="176">
                  <c:v>176.87700000000001</c:v>
                </c:pt>
                <c:pt idx="177">
                  <c:v>177.846</c:v>
                </c:pt>
                <c:pt idx="178">
                  <c:v>178.71</c:v>
                </c:pt>
                <c:pt idx="179">
                  <c:v>179.821</c:v>
                </c:pt>
                <c:pt idx="180">
                  <c:v>180.786</c:v>
                </c:pt>
                <c:pt idx="181">
                  <c:v>181.83099999999999</c:v>
                </c:pt>
                <c:pt idx="182">
                  <c:v>182.804</c:v>
                </c:pt>
                <c:pt idx="183">
                  <c:v>183.66200000000001</c:v>
                </c:pt>
                <c:pt idx="184">
                  <c:v>184.77</c:v>
                </c:pt>
                <c:pt idx="185">
                  <c:v>185.869</c:v>
                </c:pt>
                <c:pt idx="186">
                  <c:v>186.78100000000001</c:v>
                </c:pt>
                <c:pt idx="187">
                  <c:v>187.803</c:v>
                </c:pt>
                <c:pt idx="188">
                  <c:v>188.887</c:v>
                </c:pt>
                <c:pt idx="189">
                  <c:v>189.8</c:v>
                </c:pt>
                <c:pt idx="190">
                  <c:v>190.91200000000001</c:v>
                </c:pt>
                <c:pt idx="191">
                  <c:v>191.84200000000001</c:v>
                </c:pt>
                <c:pt idx="192">
                  <c:v>192.8</c:v>
                </c:pt>
                <c:pt idx="193">
                  <c:v>193.803</c:v>
                </c:pt>
                <c:pt idx="194">
                  <c:v>194.79900000000001</c:v>
                </c:pt>
                <c:pt idx="195">
                  <c:v>195.88499999999999</c:v>
                </c:pt>
                <c:pt idx="196">
                  <c:v>196.75399999999999</c:v>
                </c:pt>
                <c:pt idx="197">
                  <c:v>197.83699999999999</c:v>
                </c:pt>
                <c:pt idx="198">
                  <c:v>198.73500000000001</c:v>
                </c:pt>
                <c:pt idx="199">
                  <c:v>199.851</c:v>
                </c:pt>
                <c:pt idx="200">
                  <c:v>200.81100000000001</c:v>
                </c:pt>
                <c:pt idx="201">
                  <c:v>201.72200000000001</c:v>
                </c:pt>
                <c:pt idx="202">
                  <c:v>202.833</c:v>
                </c:pt>
                <c:pt idx="203">
                  <c:v>203.83199999999999</c:v>
                </c:pt>
                <c:pt idx="204">
                  <c:v>204.79400000000001</c:v>
                </c:pt>
                <c:pt idx="205">
                  <c:v>205.81200000000001</c:v>
                </c:pt>
                <c:pt idx="206">
                  <c:v>206.905</c:v>
                </c:pt>
                <c:pt idx="207">
                  <c:v>207.911</c:v>
                </c:pt>
                <c:pt idx="208">
                  <c:v>208.85599999999999</c:v>
                </c:pt>
                <c:pt idx="209">
                  <c:v>209.93700000000001</c:v>
                </c:pt>
                <c:pt idx="210">
                  <c:v>210.78200000000001</c:v>
                </c:pt>
                <c:pt idx="211">
                  <c:v>211.91399999999999</c:v>
                </c:pt>
                <c:pt idx="212">
                  <c:v>212.72399999999999</c:v>
                </c:pt>
                <c:pt idx="213">
                  <c:v>213.83099999999999</c:v>
                </c:pt>
                <c:pt idx="214">
                  <c:v>214.95099999999999</c:v>
                </c:pt>
                <c:pt idx="215">
                  <c:v>215.893</c:v>
                </c:pt>
                <c:pt idx="216">
                  <c:v>216.93100000000001</c:v>
                </c:pt>
                <c:pt idx="217">
                  <c:v>217.94200000000001</c:v>
                </c:pt>
                <c:pt idx="218">
                  <c:v>218.96899999999999</c:v>
                </c:pt>
                <c:pt idx="219">
                  <c:v>219.90799999999999</c:v>
                </c:pt>
                <c:pt idx="220">
                  <c:v>220.94900000000001</c:v>
                </c:pt>
                <c:pt idx="221">
                  <c:v>221.90799999999999</c:v>
                </c:pt>
                <c:pt idx="222">
                  <c:v>222.82900000000001</c:v>
                </c:pt>
                <c:pt idx="223">
                  <c:v>223.858</c:v>
                </c:pt>
                <c:pt idx="224">
                  <c:v>224.88</c:v>
                </c:pt>
                <c:pt idx="225">
                  <c:v>225.839</c:v>
                </c:pt>
                <c:pt idx="226">
                  <c:v>226.88900000000001</c:v>
                </c:pt>
                <c:pt idx="227">
                  <c:v>228.04300000000001</c:v>
                </c:pt>
                <c:pt idx="228">
                  <c:v>228.76900000000001</c:v>
                </c:pt>
                <c:pt idx="229">
                  <c:v>229.88300000000001</c:v>
                </c:pt>
                <c:pt idx="230">
                  <c:v>230.749</c:v>
                </c:pt>
                <c:pt idx="231">
                  <c:v>231.732</c:v>
                </c:pt>
                <c:pt idx="232">
                  <c:v>232.79</c:v>
                </c:pt>
                <c:pt idx="233">
                  <c:v>233.78399999999999</c:v>
                </c:pt>
                <c:pt idx="234">
                  <c:v>234.93</c:v>
                </c:pt>
                <c:pt idx="235">
                  <c:v>235.786</c:v>
                </c:pt>
                <c:pt idx="236">
                  <c:v>236.84</c:v>
                </c:pt>
                <c:pt idx="237">
                  <c:v>237.87100000000001</c:v>
                </c:pt>
                <c:pt idx="238">
                  <c:v>238.72800000000001</c:v>
                </c:pt>
                <c:pt idx="239">
                  <c:v>239.934</c:v>
                </c:pt>
                <c:pt idx="240">
                  <c:v>240.78700000000001</c:v>
                </c:pt>
                <c:pt idx="241">
                  <c:v>241.786</c:v>
                </c:pt>
                <c:pt idx="242">
                  <c:v>242.93100000000001</c:v>
                </c:pt>
                <c:pt idx="243">
                  <c:v>243.876</c:v>
                </c:pt>
                <c:pt idx="244">
                  <c:v>244.733</c:v>
                </c:pt>
                <c:pt idx="245">
                  <c:v>245.83099999999999</c:v>
                </c:pt>
                <c:pt idx="246">
                  <c:v>246.87799999999999</c:v>
                </c:pt>
                <c:pt idx="247">
                  <c:v>247.80099999999999</c:v>
                </c:pt>
                <c:pt idx="248">
                  <c:v>248.84100000000001</c:v>
                </c:pt>
                <c:pt idx="249">
                  <c:v>249.821</c:v>
                </c:pt>
                <c:pt idx="250">
                  <c:v>250.82</c:v>
                </c:pt>
                <c:pt idx="251">
                  <c:v>251.81299999999999</c:v>
                </c:pt>
                <c:pt idx="252">
                  <c:v>252.846</c:v>
                </c:pt>
                <c:pt idx="253">
                  <c:v>253.798</c:v>
                </c:pt>
                <c:pt idx="254">
                  <c:v>254.87899999999999</c:v>
                </c:pt>
                <c:pt idx="255">
                  <c:v>255.869</c:v>
                </c:pt>
                <c:pt idx="256">
                  <c:v>256.87599999999998</c:v>
                </c:pt>
                <c:pt idx="257">
                  <c:v>257.84100000000001</c:v>
                </c:pt>
                <c:pt idx="258">
                  <c:v>258.96600000000001</c:v>
                </c:pt>
                <c:pt idx="259">
                  <c:v>259.91000000000003</c:v>
                </c:pt>
                <c:pt idx="260">
                  <c:v>260.875</c:v>
                </c:pt>
                <c:pt idx="261">
                  <c:v>261.822</c:v>
                </c:pt>
                <c:pt idx="262">
                  <c:v>262.82</c:v>
                </c:pt>
                <c:pt idx="263">
                  <c:v>263.88400000000001</c:v>
                </c:pt>
                <c:pt idx="264">
                  <c:v>264.85399999999998</c:v>
                </c:pt>
                <c:pt idx="265">
                  <c:v>265.77</c:v>
                </c:pt>
                <c:pt idx="266">
                  <c:v>266.87400000000002</c:v>
                </c:pt>
                <c:pt idx="267">
                  <c:v>267.84899999999999</c:v>
                </c:pt>
                <c:pt idx="268">
                  <c:v>268.80799999999999</c:v>
                </c:pt>
                <c:pt idx="269">
                  <c:v>269.851</c:v>
                </c:pt>
                <c:pt idx="270">
                  <c:v>270.81599999999997</c:v>
                </c:pt>
                <c:pt idx="271">
                  <c:v>271.85899999999998</c:v>
                </c:pt>
                <c:pt idx="272">
                  <c:v>272.81200000000001</c:v>
                </c:pt>
                <c:pt idx="273">
                  <c:v>273.80200000000002</c:v>
                </c:pt>
                <c:pt idx="274">
                  <c:v>274.87599999999998</c:v>
                </c:pt>
                <c:pt idx="275">
                  <c:v>275.76900000000001</c:v>
                </c:pt>
                <c:pt idx="276">
                  <c:v>276.79399999999998</c:v>
                </c:pt>
                <c:pt idx="277">
                  <c:v>277.88400000000001</c:v>
                </c:pt>
                <c:pt idx="278">
                  <c:v>278.74299999999999</c:v>
                </c:pt>
                <c:pt idx="279">
                  <c:v>279.69099999999997</c:v>
                </c:pt>
                <c:pt idx="280">
                  <c:v>280.738</c:v>
                </c:pt>
                <c:pt idx="281">
                  <c:v>281.8</c:v>
                </c:pt>
                <c:pt idx="282">
                  <c:v>282.79599999999999</c:v>
                </c:pt>
                <c:pt idx="283">
                  <c:v>283.8</c:v>
                </c:pt>
                <c:pt idx="284">
                  <c:v>284.84800000000001</c:v>
                </c:pt>
                <c:pt idx="285">
                  <c:v>285.815</c:v>
                </c:pt>
                <c:pt idx="286">
                  <c:v>286.81799999999998</c:v>
                </c:pt>
                <c:pt idx="287">
                  <c:v>287.96100000000001</c:v>
                </c:pt>
                <c:pt idx="288">
                  <c:v>288.87200000000001</c:v>
                </c:pt>
                <c:pt idx="289">
                  <c:v>289.67599999999999</c:v>
                </c:pt>
                <c:pt idx="290">
                  <c:v>290.83800000000002</c:v>
                </c:pt>
                <c:pt idx="291">
                  <c:v>291.84199999999998</c:v>
                </c:pt>
                <c:pt idx="292">
                  <c:v>292.75</c:v>
                </c:pt>
                <c:pt idx="293">
                  <c:v>293.988</c:v>
                </c:pt>
                <c:pt idx="294">
                  <c:v>294.87799999999999</c:v>
                </c:pt>
                <c:pt idx="295">
                  <c:v>295.82400000000001</c:v>
                </c:pt>
                <c:pt idx="296">
                  <c:v>296.839</c:v>
                </c:pt>
                <c:pt idx="297">
                  <c:v>297.81099999999998</c:v>
                </c:pt>
                <c:pt idx="298">
                  <c:v>298.75</c:v>
                </c:pt>
                <c:pt idx="299">
                  <c:v>299.88900000000001</c:v>
                </c:pt>
                <c:pt idx="300">
                  <c:v>300.71499999999997</c:v>
                </c:pt>
                <c:pt idx="301">
                  <c:v>301.75900000000001</c:v>
                </c:pt>
                <c:pt idx="302">
                  <c:v>302.83800000000002</c:v>
                </c:pt>
                <c:pt idx="303">
                  <c:v>303.65699999999998</c:v>
                </c:pt>
                <c:pt idx="304">
                  <c:v>304.76900000000001</c:v>
                </c:pt>
                <c:pt idx="305">
                  <c:v>305.85000000000002</c:v>
                </c:pt>
                <c:pt idx="306">
                  <c:v>306.73200000000003</c:v>
                </c:pt>
                <c:pt idx="307">
                  <c:v>307.83600000000001</c:v>
                </c:pt>
                <c:pt idx="308">
                  <c:v>308.863</c:v>
                </c:pt>
                <c:pt idx="309">
                  <c:v>309.77999999999997</c:v>
                </c:pt>
                <c:pt idx="310">
                  <c:v>310.77800000000002</c:v>
                </c:pt>
                <c:pt idx="311">
                  <c:v>311.863</c:v>
                </c:pt>
                <c:pt idx="312">
                  <c:v>312.77800000000002</c:v>
                </c:pt>
                <c:pt idx="313">
                  <c:v>313.83100000000002</c:v>
                </c:pt>
                <c:pt idx="314">
                  <c:v>314.93200000000002</c:v>
                </c:pt>
                <c:pt idx="315">
                  <c:v>315.72399999999999</c:v>
                </c:pt>
                <c:pt idx="316">
                  <c:v>316.82600000000002</c:v>
                </c:pt>
                <c:pt idx="317">
                  <c:v>317.79399999999998</c:v>
                </c:pt>
                <c:pt idx="318">
                  <c:v>318.74700000000001</c:v>
                </c:pt>
                <c:pt idx="319">
                  <c:v>319.77300000000002</c:v>
                </c:pt>
                <c:pt idx="320">
                  <c:v>320.863</c:v>
                </c:pt>
                <c:pt idx="321">
                  <c:v>321.82100000000003</c:v>
                </c:pt>
                <c:pt idx="322">
                  <c:v>322.89800000000002</c:v>
                </c:pt>
                <c:pt idx="323">
                  <c:v>323.81</c:v>
                </c:pt>
                <c:pt idx="324">
                  <c:v>324.75700000000001</c:v>
                </c:pt>
                <c:pt idx="325">
                  <c:v>325.91500000000002</c:v>
                </c:pt>
                <c:pt idx="326">
                  <c:v>326.887</c:v>
                </c:pt>
                <c:pt idx="327">
                  <c:v>327.85399999999998</c:v>
                </c:pt>
                <c:pt idx="328">
                  <c:v>328.85500000000002</c:v>
                </c:pt>
                <c:pt idx="329">
                  <c:v>329.892</c:v>
                </c:pt>
                <c:pt idx="330">
                  <c:v>330.86599999999999</c:v>
                </c:pt>
                <c:pt idx="331">
                  <c:v>331.94099999999997</c:v>
                </c:pt>
                <c:pt idx="332">
                  <c:v>332.92700000000002</c:v>
                </c:pt>
                <c:pt idx="333">
                  <c:v>333.99099999999999</c:v>
                </c:pt>
                <c:pt idx="334">
                  <c:v>335.00900000000001</c:v>
                </c:pt>
                <c:pt idx="335">
                  <c:v>335.99299999999999</c:v>
                </c:pt>
                <c:pt idx="336">
                  <c:v>337.02199999999999</c:v>
                </c:pt>
                <c:pt idx="337">
                  <c:v>337.93200000000002</c:v>
                </c:pt>
                <c:pt idx="338">
                  <c:v>338.91800000000001</c:v>
                </c:pt>
                <c:pt idx="339">
                  <c:v>339.84</c:v>
                </c:pt>
                <c:pt idx="340">
                  <c:v>340.673</c:v>
                </c:pt>
                <c:pt idx="341">
                  <c:v>341.79300000000001</c:v>
                </c:pt>
                <c:pt idx="342">
                  <c:v>342.74599999999998</c:v>
                </c:pt>
                <c:pt idx="343">
                  <c:v>343.702</c:v>
                </c:pt>
                <c:pt idx="344">
                  <c:v>344.81200000000001</c:v>
                </c:pt>
                <c:pt idx="345">
                  <c:v>345.67599999999999</c:v>
                </c:pt>
                <c:pt idx="346">
                  <c:v>346.73599999999999</c:v>
                </c:pt>
                <c:pt idx="347">
                  <c:v>347.79899999999998</c:v>
                </c:pt>
                <c:pt idx="348">
                  <c:v>348.79199999999997</c:v>
                </c:pt>
                <c:pt idx="349">
                  <c:v>349.76400000000001</c:v>
                </c:pt>
                <c:pt idx="350">
                  <c:v>350.82900000000001</c:v>
                </c:pt>
                <c:pt idx="351">
                  <c:v>351.94099999999997</c:v>
                </c:pt>
                <c:pt idx="352">
                  <c:v>352.76499999999999</c:v>
                </c:pt>
                <c:pt idx="353">
                  <c:v>353.80500000000001</c:v>
                </c:pt>
                <c:pt idx="354">
                  <c:v>354.88299999999998</c:v>
                </c:pt>
                <c:pt idx="355">
                  <c:v>355.74099999999999</c:v>
                </c:pt>
                <c:pt idx="356">
                  <c:v>356.678</c:v>
                </c:pt>
                <c:pt idx="357">
                  <c:v>358.01</c:v>
                </c:pt>
                <c:pt idx="358">
                  <c:v>358.77300000000002</c:v>
                </c:pt>
                <c:pt idx="359">
                  <c:v>359.76600000000002</c:v>
                </c:pt>
                <c:pt idx="360">
                  <c:v>360.77699999999999</c:v>
                </c:pt>
                <c:pt idx="361">
                  <c:v>361.83600000000001</c:v>
                </c:pt>
                <c:pt idx="362">
                  <c:v>362.70800000000003</c:v>
                </c:pt>
                <c:pt idx="363">
                  <c:v>363.78100000000001</c:v>
                </c:pt>
                <c:pt idx="364">
                  <c:v>364.76100000000002</c:v>
                </c:pt>
                <c:pt idx="365">
                  <c:v>365.72399999999999</c:v>
                </c:pt>
                <c:pt idx="366">
                  <c:v>366.88099999999997</c:v>
                </c:pt>
                <c:pt idx="367">
                  <c:v>367.80099999999999</c:v>
                </c:pt>
                <c:pt idx="368">
                  <c:v>368.83199999999999</c:v>
                </c:pt>
                <c:pt idx="369">
                  <c:v>369.94</c:v>
                </c:pt>
                <c:pt idx="370">
                  <c:v>370.81700000000001</c:v>
                </c:pt>
                <c:pt idx="371">
                  <c:v>371.85199999999998</c:v>
                </c:pt>
                <c:pt idx="372">
                  <c:v>372.834</c:v>
                </c:pt>
                <c:pt idx="373">
                  <c:v>373.762</c:v>
                </c:pt>
                <c:pt idx="374">
                  <c:v>374.74</c:v>
                </c:pt>
                <c:pt idx="375">
                  <c:v>375.64499999999998</c:v>
                </c:pt>
                <c:pt idx="376">
                  <c:v>376.78100000000001</c:v>
                </c:pt>
                <c:pt idx="377">
                  <c:v>377.80099999999999</c:v>
                </c:pt>
                <c:pt idx="378">
                  <c:v>378.60599999999999</c:v>
                </c:pt>
                <c:pt idx="379">
                  <c:v>379.73200000000003</c:v>
                </c:pt>
                <c:pt idx="380">
                  <c:v>380.65100000000001</c:v>
                </c:pt>
                <c:pt idx="381">
                  <c:v>381.60300000000001</c:v>
                </c:pt>
                <c:pt idx="382">
                  <c:v>382.75400000000002</c:v>
                </c:pt>
                <c:pt idx="383">
                  <c:v>383.71699999999998</c:v>
                </c:pt>
                <c:pt idx="384">
                  <c:v>384.709</c:v>
                </c:pt>
                <c:pt idx="385">
                  <c:v>385.76900000000001</c:v>
                </c:pt>
                <c:pt idx="386">
                  <c:v>386.92700000000002</c:v>
                </c:pt>
                <c:pt idx="387">
                  <c:v>387.86500000000001</c:v>
                </c:pt>
                <c:pt idx="388">
                  <c:v>388.76799999999997</c:v>
                </c:pt>
                <c:pt idx="389">
                  <c:v>389.88</c:v>
                </c:pt>
                <c:pt idx="390">
                  <c:v>390.72399999999999</c:v>
                </c:pt>
                <c:pt idx="391">
                  <c:v>391.68599999999998</c:v>
                </c:pt>
                <c:pt idx="392">
                  <c:v>392.892</c:v>
                </c:pt>
                <c:pt idx="393">
                  <c:v>393.82900000000001</c:v>
                </c:pt>
                <c:pt idx="394">
                  <c:v>394.75599999999997</c:v>
                </c:pt>
                <c:pt idx="395">
                  <c:v>395.88</c:v>
                </c:pt>
                <c:pt idx="396">
                  <c:v>396.73</c:v>
                </c:pt>
                <c:pt idx="397">
                  <c:v>397.91800000000001</c:v>
                </c:pt>
                <c:pt idx="398">
                  <c:v>398.86500000000001</c:v>
                </c:pt>
                <c:pt idx="399">
                  <c:v>399.80500000000001</c:v>
                </c:pt>
                <c:pt idx="400">
                  <c:v>400.81799999999998</c:v>
                </c:pt>
                <c:pt idx="401">
                  <c:v>401.83699999999999</c:v>
                </c:pt>
                <c:pt idx="402">
                  <c:v>402.83199999999999</c:v>
                </c:pt>
                <c:pt idx="403">
                  <c:v>403.87900000000002</c:v>
                </c:pt>
                <c:pt idx="404">
                  <c:v>404.87099999999998</c:v>
                </c:pt>
                <c:pt idx="405">
                  <c:v>405.80599999999998</c:v>
                </c:pt>
                <c:pt idx="406">
                  <c:v>406.93</c:v>
                </c:pt>
                <c:pt idx="407">
                  <c:v>407.839</c:v>
                </c:pt>
                <c:pt idx="408">
                  <c:v>408.80399999999997</c:v>
                </c:pt>
                <c:pt idx="409">
                  <c:v>409.79700000000003</c:v>
                </c:pt>
                <c:pt idx="410">
                  <c:v>410.84</c:v>
                </c:pt>
                <c:pt idx="411">
                  <c:v>411.74</c:v>
                </c:pt>
                <c:pt idx="412">
                  <c:v>412.77699999999999</c:v>
                </c:pt>
                <c:pt idx="413">
                  <c:v>413.762</c:v>
                </c:pt>
                <c:pt idx="414">
                  <c:v>414.67399999999998</c:v>
                </c:pt>
                <c:pt idx="415">
                  <c:v>415.82</c:v>
                </c:pt>
                <c:pt idx="416">
                  <c:v>416.75299999999999</c:v>
                </c:pt>
                <c:pt idx="417">
                  <c:v>417.76799999999997</c:v>
                </c:pt>
                <c:pt idx="418">
                  <c:v>418.75700000000001</c:v>
                </c:pt>
                <c:pt idx="419">
                  <c:v>419.81099999999998</c:v>
                </c:pt>
                <c:pt idx="420">
                  <c:v>420.64600000000002</c:v>
                </c:pt>
                <c:pt idx="421">
                  <c:v>421.72300000000001</c:v>
                </c:pt>
                <c:pt idx="422">
                  <c:v>422.74799999999999</c:v>
                </c:pt>
                <c:pt idx="423">
                  <c:v>423.75</c:v>
                </c:pt>
                <c:pt idx="424">
                  <c:v>424.80700000000002</c:v>
                </c:pt>
                <c:pt idx="425">
                  <c:v>425.77300000000002</c:v>
                </c:pt>
                <c:pt idx="426">
                  <c:v>426.74299999999999</c:v>
                </c:pt>
                <c:pt idx="427">
                  <c:v>427.75099999999998</c:v>
                </c:pt>
                <c:pt idx="428">
                  <c:v>428.76499999999999</c:v>
                </c:pt>
                <c:pt idx="429">
                  <c:v>429.75400000000002</c:v>
                </c:pt>
                <c:pt idx="430">
                  <c:v>430.89299999999997</c:v>
                </c:pt>
                <c:pt idx="431">
                  <c:v>431.77699999999999</c:v>
                </c:pt>
                <c:pt idx="432">
                  <c:v>432.858</c:v>
                </c:pt>
                <c:pt idx="433">
                  <c:v>433.81200000000001</c:v>
                </c:pt>
                <c:pt idx="434">
                  <c:v>434.82</c:v>
                </c:pt>
                <c:pt idx="435">
                  <c:v>435.899</c:v>
                </c:pt>
                <c:pt idx="436">
                  <c:v>436.85500000000002</c:v>
                </c:pt>
                <c:pt idx="437">
                  <c:v>437.87200000000001</c:v>
                </c:pt>
                <c:pt idx="438">
                  <c:v>439.01499999999999</c:v>
                </c:pt>
                <c:pt idx="439">
                  <c:v>439.94499999999999</c:v>
                </c:pt>
                <c:pt idx="440">
                  <c:v>441.00099999999998</c:v>
                </c:pt>
                <c:pt idx="441">
                  <c:v>441.94299999999998</c:v>
                </c:pt>
                <c:pt idx="442">
                  <c:v>442.91</c:v>
                </c:pt>
                <c:pt idx="443">
                  <c:v>444.00599999999997</c:v>
                </c:pt>
                <c:pt idx="444">
                  <c:v>444.88200000000001</c:v>
                </c:pt>
                <c:pt idx="445">
                  <c:v>445.90699999999998</c:v>
                </c:pt>
                <c:pt idx="446">
                  <c:v>446.96600000000001</c:v>
                </c:pt>
                <c:pt idx="447">
                  <c:v>447.87700000000001</c:v>
                </c:pt>
                <c:pt idx="448">
                  <c:v>448.89299999999997</c:v>
                </c:pt>
                <c:pt idx="449">
                  <c:v>449.84199999999998</c:v>
                </c:pt>
                <c:pt idx="450">
                  <c:v>450.85700000000003</c:v>
                </c:pt>
                <c:pt idx="451">
                  <c:v>451.85700000000003</c:v>
                </c:pt>
                <c:pt idx="452">
                  <c:v>452.916</c:v>
                </c:pt>
                <c:pt idx="453">
                  <c:v>453.92899999999997</c:v>
                </c:pt>
                <c:pt idx="454">
                  <c:v>454.85899999999998</c:v>
                </c:pt>
                <c:pt idx="455">
                  <c:v>455.99200000000002</c:v>
                </c:pt>
                <c:pt idx="456">
                  <c:v>457.00299999999999</c:v>
                </c:pt>
                <c:pt idx="457">
                  <c:v>457.91199999999998</c:v>
                </c:pt>
                <c:pt idx="458">
                  <c:v>459.11799999999999</c:v>
                </c:pt>
                <c:pt idx="459">
                  <c:v>459.99900000000002</c:v>
                </c:pt>
                <c:pt idx="460">
                  <c:v>460.76600000000002</c:v>
                </c:pt>
                <c:pt idx="461">
                  <c:v>461.96</c:v>
                </c:pt>
                <c:pt idx="462">
                  <c:v>462.81</c:v>
                </c:pt>
                <c:pt idx="463">
                  <c:v>463.96199999999999</c:v>
                </c:pt>
                <c:pt idx="464">
                  <c:v>464.96699999999998</c:v>
                </c:pt>
                <c:pt idx="465">
                  <c:v>465.91899999999998</c:v>
                </c:pt>
                <c:pt idx="466">
                  <c:v>466.84300000000002</c:v>
                </c:pt>
                <c:pt idx="467">
                  <c:v>467.95800000000003</c:v>
                </c:pt>
                <c:pt idx="468">
                  <c:v>468.78899999999999</c:v>
                </c:pt>
                <c:pt idx="469">
                  <c:v>469.85300000000001</c:v>
                </c:pt>
                <c:pt idx="470">
                  <c:v>470.97500000000002</c:v>
                </c:pt>
                <c:pt idx="471">
                  <c:v>471.82400000000001</c:v>
                </c:pt>
                <c:pt idx="472">
                  <c:v>472.85500000000002</c:v>
                </c:pt>
                <c:pt idx="473">
                  <c:v>473.92200000000003</c:v>
                </c:pt>
                <c:pt idx="474">
                  <c:v>474.91</c:v>
                </c:pt>
                <c:pt idx="475">
                  <c:v>475.911</c:v>
                </c:pt>
                <c:pt idx="476">
                  <c:v>476.988</c:v>
                </c:pt>
                <c:pt idx="477">
                  <c:v>478.01400000000001</c:v>
                </c:pt>
                <c:pt idx="478">
                  <c:v>478.88600000000002</c:v>
                </c:pt>
                <c:pt idx="479">
                  <c:v>480.03</c:v>
                </c:pt>
                <c:pt idx="480">
                  <c:v>480.95800000000003</c:v>
                </c:pt>
                <c:pt idx="481">
                  <c:v>481.92</c:v>
                </c:pt>
                <c:pt idx="482">
                  <c:v>483.00599999999997</c:v>
                </c:pt>
                <c:pt idx="483">
                  <c:v>484.00799999999998</c:v>
                </c:pt>
                <c:pt idx="484">
                  <c:v>484.93900000000002</c:v>
                </c:pt>
                <c:pt idx="485">
                  <c:v>485.87700000000001</c:v>
                </c:pt>
                <c:pt idx="486">
                  <c:v>486.88799999999998</c:v>
                </c:pt>
                <c:pt idx="487">
                  <c:v>487.85500000000002</c:v>
                </c:pt>
                <c:pt idx="488">
                  <c:v>488.83</c:v>
                </c:pt>
                <c:pt idx="489">
                  <c:v>489.83699999999999</c:v>
                </c:pt>
                <c:pt idx="490">
                  <c:v>490.84399999999999</c:v>
                </c:pt>
                <c:pt idx="491">
                  <c:v>491.834</c:v>
                </c:pt>
                <c:pt idx="492">
                  <c:v>492.80500000000001</c:v>
                </c:pt>
                <c:pt idx="493">
                  <c:v>493.70400000000001</c:v>
                </c:pt>
                <c:pt idx="494">
                  <c:v>494.76400000000001</c:v>
                </c:pt>
                <c:pt idx="495">
                  <c:v>495.69799999999998</c:v>
                </c:pt>
                <c:pt idx="496">
                  <c:v>496.70100000000002</c:v>
                </c:pt>
                <c:pt idx="497">
                  <c:v>497.83300000000003</c:v>
                </c:pt>
                <c:pt idx="498">
                  <c:v>498.79199999999997</c:v>
                </c:pt>
                <c:pt idx="499">
                  <c:v>499.76600000000002</c:v>
                </c:pt>
                <c:pt idx="500">
                  <c:v>500.71199999999999</c:v>
                </c:pt>
                <c:pt idx="501">
                  <c:v>501.85899999999998</c:v>
                </c:pt>
                <c:pt idx="502">
                  <c:v>502.82</c:v>
                </c:pt>
                <c:pt idx="503">
                  <c:v>503.84</c:v>
                </c:pt>
                <c:pt idx="504">
                  <c:v>504.91699999999997</c:v>
                </c:pt>
                <c:pt idx="505">
                  <c:v>505.84899999999999</c:v>
                </c:pt>
                <c:pt idx="506">
                  <c:v>506.94099999999997</c:v>
                </c:pt>
                <c:pt idx="507">
                  <c:v>507.88600000000002</c:v>
                </c:pt>
                <c:pt idx="508">
                  <c:v>508.86700000000002</c:v>
                </c:pt>
                <c:pt idx="509">
                  <c:v>509.91300000000001</c:v>
                </c:pt>
                <c:pt idx="510">
                  <c:v>510.86500000000001</c:v>
                </c:pt>
                <c:pt idx="511">
                  <c:v>511.87299999999999</c:v>
                </c:pt>
                <c:pt idx="512">
                  <c:v>512.93200000000002</c:v>
                </c:pt>
                <c:pt idx="513">
                  <c:v>513.98400000000004</c:v>
                </c:pt>
                <c:pt idx="514">
                  <c:v>514.95000000000005</c:v>
                </c:pt>
                <c:pt idx="515">
                  <c:v>516.05999999999995</c:v>
                </c:pt>
                <c:pt idx="516">
                  <c:v>516.89599999999996</c:v>
                </c:pt>
                <c:pt idx="517">
                  <c:v>517.86800000000005</c:v>
                </c:pt>
                <c:pt idx="518">
                  <c:v>519.02</c:v>
                </c:pt>
                <c:pt idx="519">
                  <c:v>520.11300000000006</c:v>
                </c:pt>
                <c:pt idx="520">
                  <c:v>520.88900000000001</c:v>
                </c:pt>
                <c:pt idx="521">
                  <c:v>521.99800000000005</c:v>
                </c:pt>
                <c:pt idx="522">
                  <c:v>522.89499999999998</c:v>
                </c:pt>
                <c:pt idx="523">
                  <c:v>523.875</c:v>
                </c:pt>
                <c:pt idx="524">
                  <c:v>524.92999999999995</c:v>
                </c:pt>
                <c:pt idx="525">
                  <c:v>525.875</c:v>
                </c:pt>
                <c:pt idx="526">
                  <c:v>526.86</c:v>
                </c:pt>
                <c:pt idx="527">
                  <c:v>528.03399999999999</c:v>
                </c:pt>
                <c:pt idx="528">
                  <c:v>528.87</c:v>
                </c:pt>
                <c:pt idx="529">
                  <c:v>529.87800000000004</c:v>
                </c:pt>
                <c:pt idx="530">
                  <c:v>530.91899999999998</c:v>
                </c:pt>
                <c:pt idx="531">
                  <c:v>531.87599999999998</c:v>
                </c:pt>
                <c:pt idx="532">
                  <c:v>532.875</c:v>
                </c:pt>
                <c:pt idx="533">
                  <c:v>533.86300000000006</c:v>
                </c:pt>
                <c:pt idx="534">
                  <c:v>534.97</c:v>
                </c:pt>
                <c:pt idx="535">
                  <c:v>535.99099999999999</c:v>
                </c:pt>
                <c:pt idx="536">
                  <c:v>537.02200000000005</c:v>
                </c:pt>
                <c:pt idx="537">
                  <c:v>537.88699999999994</c:v>
                </c:pt>
                <c:pt idx="538">
                  <c:v>538.86300000000006</c:v>
                </c:pt>
                <c:pt idx="539">
                  <c:v>539.83399999999995</c:v>
                </c:pt>
                <c:pt idx="540">
                  <c:v>540.85299999999995</c:v>
                </c:pt>
                <c:pt idx="541">
                  <c:v>541.79300000000001</c:v>
                </c:pt>
                <c:pt idx="542">
                  <c:v>543.04999999999995</c:v>
                </c:pt>
                <c:pt idx="543">
                  <c:v>543.85299999999995</c:v>
                </c:pt>
                <c:pt idx="544">
                  <c:v>544.83000000000004</c:v>
                </c:pt>
                <c:pt idx="545">
                  <c:v>545.80899999999997</c:v>
                </c:pt>
                <c:pt idx="546">
                  <c:v>546.86699999999996</c:v>
                </c:pt>
                <c:pt idx="547">
                  <c:v>547.71100000000001</c:v>
                </c:pt>
                <c:pt idx="548">
                  <c:v>548.81799999999998</c:v>
                </c:pt>
                <c:pt idx="549">
                  <c:v>549.82399999999996</c:v>
                </c:pt>
                <c:pt idx="550">
                  <c:v>550.83199999999999</c:v>
                </c:pt>
                <c:pt idx="551">
                  <c:v>551.81500000000005</c:v>
                </c:pt>
                <c:pt idx="552">
                  <c:v>552.87800000000004</c:v>
                </c:pt>
                <c:pt idx="553">
                  <c:v>553.798</c:v>
                </c:pt>
                <c:pt idx="554">
                  <c:v>554.94100000000003</c:v>
                </c:pt>
                <c:pt idx="555">
                  <c:v>555.83299999999997</c:v>
                </c:pt>
                <c:pt idx="556">
                  <c:v>556.80799999999999</c:v>
                </c:pt>
                <c:pt idx="557">
                  <c:v>557.96100000000001</c:v>
                </c:pt>
                <c:pt idx="558">
                  <c:v>558.78800000000001</c:v>
                </c:pt>
                <c:pt idx="559">
                  <c:v>559.9</c:v>
                </c:pt>
                <c:pt idx="560">
                  <c:v>560.976</c:v>
                </c:pt>
                <c:pt idx="561">
                  <c:v>561.95299999999997</c:v>
                </c:pt>
                <c:pt idx="562">
                  <c:v>562.899</c:v>
                </c:pt>
                <c:pt idx="563">
                  <c:v>563.94299999999998</c:v>
                </c:pt>
                <c:pt idx="564">
                  <c:v>564.85</c:v>
                </c:pt>
                <c:pt idx="565">
                  <c:v>565.84100000000001</c:v>
                </c:pt>
                <c:pt idx="566">
                  <c:v>566.85500000000002</c:v>
                </c:pt>
                <c:pt idx="567">
                  <c:v>567.84299999999996</c:v>
                </c:pt>
                <c:pt idx="568">
                  <c:v>568.899</c:v>
                </c:pt>
                <c:pt idx="569">
                  <c:v>569.91899999999998</c:v>
                </c:pt>
                <c:pt idx="570">
                  <c:v>570.96400000000006</c:v>
                </c:pt>
                <c:pt idx="571">
                  <c:v>571.85</c:v>
                </c:pt>
                <c:pt idx="572">
                  <c:v>572.96600000000001</c:v>
                </c:pt>
                <c:pt idx="573">
                  <c:v>573.93100000000004</c:v>
                </c:pt>
                <c:pt idx="574">
                  <c:v>574.95399999999995</c:v>
                </c:pt>
                <c:pt idx="575">
                  <c:v>575.94500000000005</c:v>
                </c:pt>
                <c:pt idx="576">
                  <c:v>576.93700000000001</c:v>
                </c:pt>
                <c:pt idx="577">
                  <c:v>577.85900000000004</c:v>
                </c:pt>
                <c:pt idx="578">
                  <c:v>578.93700000000001</c:v>
                </c:pt>
                <c:pt idx="579">
                  <c:v>579.71600000000001</c:v>
                </c:pt>
                <c:pt idx="580">
                  <c:v>580.90099999999995</c:v>
                </c:pt>
                <c:pt idx="581">
                  <c:v>581.92399999999998</c:v>
                </c:pt>
                <c:pt idx="582">
                  <c:v>582.87300000000005</c:v>
                </c:pt>
                <c:pt idx="583">
                  <c:v>583.85699999999997</c:v>
                </c:pt>
                <c:pt idx="584">
                  <c:v>584.85500000000002</c:v>
                </c:pt>
                <c:pt idx="585">
                  <c:v>585.84500000000003</c:v>
                </c:pt>
                <c:pt idx="586">
                  <c:v>586.96299999999997</c:v>
                </c:pt>
                <c:pt idx="587">
                  <c:v>587.74599999999998</c:v>
                </c:pt>
                <c:pt idx="588">
                  <c:v>588.91399999999999</c:v>
                </c:pt>
                <c:pt idx="589">
                  <c:v>589.83600000000001</c:v>
                </c:pt>
                <c:pt idx="590">
                  <c:v>590.81600000000003</c:v>
                </c:pt>
                <c:pt idx="591">
                  <c:v>591.82299999999998</c:v>
                </c:pt>
                <c:pt idx="592">
                  <c:v>592.76599999999996</c:v>
                </c:pt>
                <c:pt idx="593">
                  <c:v>593.86500000000001</c:v>
                </c:pt>
                <c:pt idx="594">
                  <c:v>594.83500000000004</c:v>
                </c:pt>
                <c:pt idx="595">
                  <c:v>595.86400000000003</c:v>
                </c:pt>
                <c:pt idx="596">
                  <c:v>596.96400000000006</c:v>
                </c:pt>
                <c:pt idx="597">
                  <c:v>597.83600000000001</c:v>
                </c:pt>
                <c:pt idx="598">
                  <c:v>598.82500000000005</c:v>
                </c:pt>
                <c:pt idx="599">
                  <c:v>599.96799999999996</c:v>
                </c:pt>
                <c:pt idx="600">
                  <c:v>600.79100000000005</c:v>
                </c:pt>
                <c:pt idx="601">
                  <c:v>601.89099999999996</c:v>
                </c:pt>
                <c:pt idx="602">
                  <c:v>602.85500000000002</c:v>
                </c:pt>
                <c:pt idx="603">
                  <c:v>603.89499999999998</c:v>
                </c:pt>
                <c:pt idx="604">
                  <c:v>604.89400000000001</c:v>
                </c:pt>
                <c:pt idx="605">
                  <c:v>606.04700000000003</c:v>
                </c:pt>
                <c:pt idx="606">
                  <c:v>606.85799999999995</c:v>
                </c:pt>
                <c:pt idx="607">
                  <c:v>607.89599999999996</c:v>
                </c:pt>
                <c:pt idx="608">
                  <c:v>608.97400000000005</c:v>
                </c:pt>
                <c:pt idx="609">
                  <c:v>609.83199999999999</c:v>
                </c:pt>
                <c:pt idx="610">
                  <c:v>610.73800000000006</c:v>
                </c:pt>
                <c:pt idx="611">
                  <c:v>611.83299999999997</c:v>
                </c:pt>
                <c:pt idx="612">
                  <c:v>612.86300000000006</c:v>
                </c:pt>
                <c:pt idx="613">
                  <c:v>613.80499999999995</c:v>
                </c:pt>
                <c:pt idx="614">
                  <c:v>614.77700000000004</c:v>
                </c:pt>
                <c:pt idx="615">
                  <c:v>615.88800000000003</c:v>
                </c:pt>
                <c:pt idx="616">
                  <c:v>616.79999999999995</c:v>
                </c:pt>
                <c:pt idx="617">
                  <c:v>617.93399999999997</c:v>
                </c:pt>
                <c:pt idx="618">
                  <c:v>618.90499999999997</c:v>
                </c:pt>
                <c:pt idx="619">
                  <c:v>619.87699999999995</c:v>
                </c:pt>
                <c:pt idx="620">
                  <c:v>620.82100000000003</c:v>
                </c:pt>
                <c:pt idx="621">
                  <c:v>621.88199999999995</c:v>
                </c:pt>
                <c:pt idx="622">
                  <c:v>622.91099999999994</c:v>
                </c:pt>
                <c:pt idx="623">
                  <c:v>623.78499999999997</c:v>
                </c:pt>
                <c:pt idx="624">
                  <c:v>624.93200000000002</c:v>
                </c:pt>
                <c:pt idx="625">
                  <c:v>625.88</c:v>
                </c:pt>
                <c:pt idx="626">
                  <c:v>626.81899999999996</c:v>
                </c:pt>
                <c:pt idx="627">
                  <c:v>627.77499999999998</c:v>
                </c:pt>
                <c:pt idx="628">
                  <c:v>628.81399999999996</c:v>
                </c:pt>
                <c:pt idx="629">
                  <c:v>629.79499999999996</c:v>
                </c:pt>
                <c:pt idx="630">
                  <c:v>630.91200000000003</c:v>
                </c:pt>
                <c:pt idx="631">
                  <c:v>632.02300000000002</c:v>
                </c:pt>
                <c:pt idx="632">
                  <c:v>632.803</c:v>
                </c:pt>
                <c:pt idx="633">
                  <c:v>634.02800000000002</c:v>
                </c:pt>
                <c:pt idx="634">
                  <c:v>634.96900000000005</c:v>
                </c:pt>
                <c:pt idx="635">
                  <c:v>635.94200000000001</c:v>
                </c:pt>
                <c:pt idx="636">
                  <c:v>636.90099999999995</c:v>
                </c:pt>
                <c:pt idx="637">
                  <c:v>637.88900000000001</c:v>
                </c:pt>
                <c:pt idx="638">
                  <c:v>638.96299999999997</c:v>
                </c:pt>
                <c:pt idx="639">
                  <c:v>639.94299999999998</c:v>
                </c:pt>
                <c:pt idx="640">
                  <c:v>640.90300000000002</c:v>
                </c:pt>
                <c:pt idx="641">
                  <c:v>641.86400000000003</c:v>
                </c:pt>
                <c:pt idx="642">
                  <c:v>642.84900000000005</c:v>
                </c:pt>
                <c:pt idx="643">
                  <c:v>643.76499999999999</c:v>
                </c:pt>
                <c:pt idx="644">
                  <c:v>644.92100000000005</c:v>
                </c:pt>
                <c:pt idx="645">
                  <c:v>645.88099999999997</c:v>
                </c:pt>
                <c:pt idx="646">
                  <c:v>646.85500000000002</c:v>
                </c:pt>
                <c:pt idx="647">
                  <c:v>647.87800000000004</c:v>
                </c:pt>
                <c:pt idx="648">
                  <c:v>648.81200000000001</c:v>
                </c:pt>
                <c:pt idx="649">
                  <c:v>649.76800000000003</c:v>
                </c:pt>
                <c:pt idx="650">
                  <c:v>650.87800000000004</c:v>
                </c:pt>
                <c:pt idx="651">
                  <c:v>651.81700000000001</c:v>
                </c:pt>
                <c:pt idx="652">
                  <c:v>652.71</c:v>
                </c:pt>
                <c:pt idx="653">
                  <c:v>653.79899999999998</c:v>
                </c:pt>
                <c:pt idx="654">
                  <c:v>654.89300000000003</c:v>
                </c:pt>
                <c:pt idx="655">
                  <c:v>655.87199999999996</c:v>
                </c:pt>
                <c:pt idx="656">
                  <c:v>656.90599999999995</c:v>
                </c:pt>
                <c:pt idx="657">
                  <c:v>657.84299999999996</c:v>
                </c:pt>
                <c:pt idx="658">
                  <c:v>658.89200000000005</c:v>
                </c:pt>
                <c:pt idx="659">
                  <c:v>659.87900000000002</c:v>
                </c:pt>
                <c:pt idx="660">
                  <c:v>660.89300000000003</c:v>
                </c:pt>
                <c:pt idx="661">
                  <c:v>661.827</c:v>
                </c:pt>
                <c:pt idx="662">
                  <c:v>662.75800000000004</c:v>
                </c:pt>
                <c:pt idx="663">
                  <c:v>663.78499999999997</c:v>
                </c:pt>
                <c:pt idx="664">
                  <c:v>664.91099999999994</c:v>
                </c:pt>
                <c:pt idx="665">
                  <c:v>665.971</c:v>
                </c:pt>
                <c:pt idx="666">
                  <c:v>666.81600000000003</c:v>
                </c:pt>
                <c:pt idx="667">
                  <c:v>667.86599999999999</c:v>
                </c:pt>
                <c:pt idx="668">
                  <c:v>668.73500000000001</c:v>
                </c:pt>
                <c:pt idx="669">
                  <c:v>669.80200000000002</c:v>
                </c:pt>
                <c:pt idx="670">
                  <c:v>670.85500000000002</c:v>
                </c:pt>
                <c:pt idx="671">
                  <c:v>671.82899999999995</c:v>
                </c:pt>
                <c:pt idx="672">
                  <c:v>672.81600000000003</c:v>
                </c:pt>
                <c:pt idx="673">
                  <c:v>673.92100000000005</c:v>
                </c:pt>
                <c:pt idx="674">
                  <c:v>674.94</c:v>
                </c:pt>
                <c:pt idx="675">
                  <c:v>675.84</c:v>
                </c:pt>
                <c:pt idx="676">
                  <c:v>676.74800000000005</c:v>
                </c:pt>
                <c:pt idx="677">
                  <c:v>677.86099999999999</c:v>
                </c:pt>
                <c:pt idx="678">
                  <c:v>678.83699999999999</c:v>
                </c:pt>
                <c:pt idx="679">
                  <c:v>679.89499999999998</c:v>
                </c:pt>
                <c:pt idx="680">
                  <c:v>680.95799999999997</c:v>
                </c:pt>
                <c:pt idx="681">
                  <c:v>682.053</c:v>
                </c:pt>
                <c:pt idx="682">
                  <c:v>682.97</c:v>
                </c:pt>
                <c:pt idx="683">
                  <c:v>683.92100000000005</c:v>
                </c:pt>
                <c:pt idx="684">
                  <c:v>684.91399999999999</c:v>
                </c:pt>
                <c:pt idx="685">
                  <c:v>685.92200000000003</c:v>
                </c:pt>
                <c:pt idx="686">
                  <c:v>686.947</c:v>
                </c:pt>
                <c:pt idx="687">
                  <c:v>687.83399999999995</c:v>
                </c:pt>
                <c:pt idx="688">
                  <c:v>688.74300000000005</c:v>
                </c:pt>
                <c:pt idx="689">
                  <c:v>689.73</c:v>
                </c:pt>
                <c:pt idx="690">
                  <c:v>690.9</c:v>
                </c:pt>
                <c:pt idx="691">
                  <c:v>691.89099999999996</c:v>
                </c:pt>
                <c:pt idx="692">
                  <c:v>692.76400000000001</c:v>
                </c:pt>
                <c:pt idx="693">
                  <c:v>693.88199999999995</c:v>
                </c:pt>
                <c:pt idx="694">
                  <c:v>695.00199999999995</c:v>
                </c:pt>
                <c:pt idx="695">
                  <c:v>695.82500000000005</c:v>
                </c:pt>
                <c:pt idx="696">
                  <c:v>696.98400000000004</c:v>
                </c:pt>
                <c:pt idx="697">
                  <c:v>698.05899999999997</c:v>
                </c:pt>
                <c:pt idx="698">
                  <c:v>699.005</c:v>
                </c:pt>
                <c:pt idx="699">
                  <c:v>699.86199999999997</c:v>
                </c:pt>
                <c:pt idx="700">
                  <c:v>700.93299999999999</c:v>
                </c:pt>
                <c:pt idx="701">
                  <c:v>701.96699999999998</c:v>
                </c:pt>
                <c:pt idx="702">
                  <c:v>702.86699999999996</c:v>
                </c:pt>
                <c:pt idx="703">
                  <c:v>703.82799999999997</c:v>
                </c:pt>
                <c:pt idx="704">
                  <c:v>704.85400000000004</c:v>
                </c:pt>
                <c:pt idx="705">
                  <c:v>706.12199999999996</c:v>
                </c:pt>
                <c:pt idx="706">
                  <c:v>707.07</c:v>
                </c:pt>
                <c:pt idx="707">
                  <c:v>708.12099999999998</c:v>
                </c:pt>
                <c:pt idx="708">
                  <c:v>709.12400000000002</c:v>
                </c:pt>
                <c:pt idx="709">
                  <c:v>709.94600000000003</c:v>
                </c:pt>
                <c:pt idx="710">
                  <c:v>711.01</c:v>
                </c:pt>
                <c:pt idx="711">
                  <c:v>711.93499999999995</c:v>
                </c:pt>
                <c:pt idx="712">
                  <c:v>712.83799999999997</c:v>
                </c:pt>
                <c:pt idx="713">
                  <c:v>713.98099999999999</c:v>
                </c:pt>
                <c:pt idx="714">
                  <c:v>715.00099999999998</c:v>
                </c:pt>
                <c:pt idx="715">
                  <c:v>715.83500000000004</c:v>
                </c:pt>
                <c:pt idx="716">
                  <c:v>716.899</c:v>
                </c:pt>
                <c:pt idx="717">
                  <c:v>717.96400000000006</c:v>
                </c:pt>
                <c:pt idx="718">
                  <c:v>718.88800000000003</c:v>
                </c:pt>
                <c:pt idx="719">
                  <c:v>719.9</c:v>
                </c:pt>
                <c:pt idx="720">
                  <c:v>720.85500000000002</c:v>
                </c:pt>
                <c:pt idx="721">
                  <c:v>721.80899999999997</c:v>
                </c:pt>
                <c:pt idx="722">
                  <c:v>722.87400000000002</c:v>
                </c:pt>
                <c:pt idx="723">
                  <c:v>723.89400000000001</c:v>
                </c:pt>
                <c:pt idx="724">
                  <c:v>724.84500000000003</c:v>
                </c:pt>
                <c:pt idx="725">
                  <c:v>725.84100000000001</c:v>
                </c:pt>
                <c:pt idx="726">
                  <c:v>726.82399999999996</c:v>
                </c:pt>
                <c:pt idx="727">
                  <c:v>727.87699999999995</c:v>
                </c:pt>
                <c:pt idx="728">
                  <c:v>728.86199999999997</c:v>
                </c:pt>
                <c:pt idx="729">
                  <c:v>729.91899999999998</c:v>
                </c:pt>
                <c:pt idx="730">
                  <c:v>730.875</c:v>
                </c:pt>
                <c:pt idx="731">
                  <c:v>731.99599999999998</c:v>
                </c:pt>
                <c:pt idx="732">
                  <c:v>732.99800000000005</c:v>
                </c:pt>
                <c:pt idx="733">
                  <c:v>733.96199999999999</c:v>
                </c:pt>
                <c:pt idx="734">
                  <c:v>735.03499999999997</c:v>
                </c:pt>
                <c:pt idx="735">
                  <c:v>735.84500000000003</c:v>
                </c:pt>
                <c:pt idx="736">
                  <c:v>736.82299999999998</c:v>
                </c:pt>
                <c:pt idx="737">
                  <c:v>737.73199999999997</c:v>
                </c:pt>
                <c:pt idx="738">
                  <c:v>738.96799999999996</c:v>
                </c:pt>
                <c:pt idx="739">
                  <c:v>739.91499999999996</c:v>
                </c:pt>
                <c:pt idx="740">
                  <c:v>740.80100000000004</c:v>
                </c:pt>
                <c:pt idx="741">
                  <c:v>741.88400000000001</c:v>
                </c:pt>
                <c:pt idx="742">
                  <c:v>742.82399999999996</c:v>
                </c:pt>
                <c:pt idx="743">
                  <c:v>743.92200000000003</c:v>
                </c:pt>
                <c:pt idx="744">
                  <c:v>744.95299999999997</c:v>
                </c:pt>
                <c:pt idx="745">
                  <c:v>745.86</c:v>
                </c:pt>
                <c:pt idx="746">
                  <c:v>746.97299999999996</c:v>
                </c:pt>
                <c:pt idx="747">
                  <c:v>747.96199999999999</c:v>
                </c:pt>
                <c:pt idx="748">
                  <c:v>748.93499999999995</c:v>
                </c:pt>
                <c:pt idx="749">
                  <c:v>749.99199999999996</c:v>
                </c:pt>
                <c:pt idx="750">
                  <c:v>750.94200000000001</c:v>
                </c:pt>
                <c:pt idx="751">
                  <c:v>751.971</c:v>
                </c:pt>
                <c:pt idx="752">
                  <c:v>752.88300000000004</c:v>
                </c:pt>
                <c:pt idx="753">
                  <c:v>753.97400000000005</c:v>
                </c:pt>
                <c:pt idx="754">
                  <c:v>754.81899999999996</c:v>
                </c:pt>
                <c:pt idx="755">
                  <c:v>755.95600000000002</c:v>
                </c:pt>
                <c:pt idx="756">
                  <c:v>757.00099999999998</c:v>
                </c:pt>
                <c:pt idx="757">
                  <c:v>757.84900000000005</c:v>
                </c:pt>
                <c:pt idx="758">
                  <c:v>758.95500000000004</c:v>
                </c:pt>
                <c:pt idx="759">
                  <c:v>759.99199999999996</c:v>
                </c:pt>
                <c:pt idx="760">
                  <c:v>760.87900000000002</c:v>
                </c:pt>
                <c:pt idx="761">
                  <c:v>762.03200000000004</c:v>
                </c:pt>
                <c:pt idx="762">
                  <c:v>762.98900000000003</c:v>
                </c:pt>
                <c:pt idx="763">
                  <c:v>763.93299999999999</c:v>
                </c:pt>
                <c:pt idx="764">
                  <c:v>765.01099999999997</c:v>
                </c:pt>
                <c:pt idx="765">
                  <c:v>765.87099999999998</c:v>
                </c:pt>
                <c:pt idx="766">
                  <c:v>766.96500000000003</c:v>
                </c:pt>
                <c:pt idx="767">
                  <c:v>767.947</c:v>
                </c:pt>
                <c:pt idx="768">
                  <c:v>769.07600000000002</c:v>
                </c:pt>
                <c:pt idx="769">
                  <c:v>769.94799999999998</c:v>
                </c:pt>
                <c:pt idx="770">
                  <c:v>770.93</c:v>
                </c:pt>
                <c:pt idx="771">
                  <c:v>772.02200000000005</c:v>
                </c:pt>
                <c:pt idx="772">
                  <c:v>773.01499999999999</c:v>
                </c:pt>
                <c:pt idx="773">
                  <c:v>774.15899999999999</c:v>
                </c:pt>
                <c:pt idx="774">
                  <c:v>774.97799999999995</c:v>
                </c:pt>
                <c:pt idx="775">
                  <c:v>775.95</c:v>
                </c:pt>
                <c:pt idx="776">
                  <c:v>776.98400000000004</c:v>
                </c:pt>
                <c:pt idx="777">
                  <c:v>777.96299999999997</c:v>
                </c:pt>
                <c:pt idx="778">
                  <c:v>778.923</c:v>
                </c:pt>
                <c:pt idx="779">
                  <c:v>779.85400000000004</c:v>
                </c:pt>
                <c:pt idx="780">
                  <c:v>780.94299999999998</c:v>
                </c:pt>
                <c:pt idx="781">
                  <c:v>781.89</c:v>
                </c:pt>
                <c:pt idx="782">
                  <c:v>782.79499999999996</c:v>
                </c:pt>
                <c:pt idx="783">
                  <c:v>783.89700000000005</c:v>
                </c:pt>
                <c:pt idx="784">
                  <c:v>784.85500000000002</c:v>
                </c:pt>
                <c:pt idx="785">
                  <c:v>785.93899999999996</c:v>
                </c:pt>
                <c:pt idx="786">
                  <c:v>787.03</c:v>
                </c:pt>
                <c:pt idx="787">
                  <c:v>787.96100000000001</c:v>
                </c:pt>
                <c:pt idx="788">
                  <c:v>788.97199999999998</c:v>
                </c:pt>
                <c:pt idx="789">
                  <c:v>790.1</c:v>
                </c:pt>
                <c:pt idx="790">
                  <c:v>790.995</c:v>
                </c:pt>
                <c:pt idx="791">
                  <c:v>792.02200000000005</c:v>
                </c:pt>
                <c:pt idx="792">
                  <c:v>792.95500000000004</c:v>
                </c:pt>
                <c:pt idx="793">
                  <c:v>793.93899999999996</c:v>
                </c:pt>
                <c:pt idx="794">
                  <c:v>794.80799999999999</c:v>
                </c:pt>
                <c:pt idx="795">
                  <c:v>795.93</c:v>
                </c:pt>
                <c:pt idx="796">
                  <c:v>796.8</c:v>
                </c:pt>
                <c:pt idx="797">
                  <c:v>797.87300000000005</c:v>
                </c:pt>
                <c:pt idx="798">
                  <c:v>798.87</c:v>
                </c:pt>
                <c:pt idx="799">
                  <c:v>799.77800000000002</c:v>
                </c:pt>
                <c:pt idx="800">
                  <c:v>800.81100000000004</c:v>
                </c:pt>
                <c:pt idx="801">
                  <c:v>801.96299999999997</c:v>
                </c:pt>
                <c:pt idx="802">
                  <c:v>802.90899999999999</c:v>
                </c:pt>
                <c:pt idx="803">
                  <c:v>804.024</c:v>
                </c:pt>
                <c:pt idx="804">
                  <c:v>805.12099999999998</c:v>
                </c:pt>
                <c:pt idx="805">
                  <c:v>806.02200000000005</c:v>
                </c:pt>
                <c:pt idx="806">
                  <c:v>807.13</c:v>
                </c:pt>
                <c:pt idx="807">
                  <c:v>807.95600000000002</c:v>
                </c:pt>
                <c:pt idx="808">
                  <c:v>808.93399999999997</c:v>
                </c:pt>
                <c:pt idx="809">
                  <c:v>809.94200000000001</c:v>
                </c:pt>
                <c:pt idx="810">
                  <c:v>810.83100000000002</c:v>
                </c:pt>
                <c:pt idx="811">
                  <c:v>811.77200000000005</c:v>
                </c:pt>
                <c:pt idx="812">
                  <c:v>812.84100000000001</c:v>
                </c:pt>
                <c:pt idx="813">
                  <c:v>813.827</c:v>
                </c:pt>
                <c:pt idx="814">
                  <c:v>814.87900000000002</c:v>
                </c:pt>
                <c:pt idx="815">
                  <c:v>815.88099999999997</c:v>
                </c:pt>
                <c:pt idx="816">
                  <c:v>816.87</c:v>
                </c:pt>
                <c:pt idx="817">
                  <c:v>817.79700000000003</c:v>
                </c:pt>
                <c:pt idx="818">
                  <c:v>818.82899999999995</c:v>
                </c:pt>
                <c:pt idx="819">
                  <c:v>819.88099999999997</c:v>
                </c:pt>
                <c:pt idx="820">
                  <c:v>820.93899999999996</c:v>
                </c:pt>
                <c:pt idx="821">
                  <c:v>821.93700000000001</c:v>
                </c:pt>
                <c:pt idx="822">
                  <c:v>822.95899999999995</c:v>
                </c:pt>
                <c:pt idx="823">
                  <c:v>823.80899999999997</c:v>
                </c:pt>
                <c:pt idx="824">
                  <c:v>824.80100000000004</c:v>
                </c:pt>
                <c:pt idx="825">
                  <c:v>825.96500000000003</c:v>
                </c:pt>
                <c:pt idx="826">
                  <c:v>826.78700000000003</c:v>
                </c:pt>
                <c:pt idx="827">
                  <c:v>827.87099999999998</c:v>
                </c:pt>
                <c:pt idx="828">
                  <c:v>828.93399999999997</c:v>
                </c:pt>
                <c:pt idx="829">
                  <c:v>829.97</c:v>
                </c:pt>
                <c:pt idx="830">
                  <c:v>830.98099999999999</c:v>
                </c:pt>
                <c:pt idx="831">
                  <c:v>831.96100000000001</c:v>
                </c:pt>
                <c:pt idx="832">
                  <c:v>832.97</c:v>
                </c:pt>
                <c:pt idx="833">
                  <c:v>833.96299999999997</c:v>
                </c:pt>
                <c:pt idx="834">
                  <c:v>834.98</c:v>
                </c:pt>
                <c:pt idx="835">
                  <c:v>835.92700000000002</c:v>
                </c:pt>
                <c:pt idx="836">
                  <c:v>837.03</c:v>
                </c:pt>
                <c:pt idx="837">
                  <c:v>838.03700000000003</c:v>
                </c:pt>
                <c:pt idx="838">
                  <c:v>838.95799999999997</c:v>
                </c:pt>
                <c:pt idx="839">
                  <c:v>840.04200000000003</c:v>
                </c:pt>
                <c:pt idx="840">
                  <c:v>841.029</c:v>
                </c:pt>
                <c:pt idx="841">
                  <c:v>841.96100000000001</c:v>
                </c:pt>
                <c:pt idx="842">
                  <c:v>843.08399999999995</c:v>
                </c:pt>
                <c:pt idx="843">
                  <c:v>844.024</c:v>
                </c:pt>
                <c:pt idx="844">
                  <c:v>845.00599999999997</c:v>
                </c:pt>
                <c:pt idx="845">
                  <c:v>845.93700000000001</c:v>
                </c:pt>
                <c:pt idx="846">
                  <c:v>846.98400000000004</c:v>
                </c:pt>
                <c:pt idx="847">
                  <c:v>848.02800000000002</c:v>
                </c:pt>
                <c:pt idx="848">
                  <c:v>848.89800000000002</c:v>
                </c:pt>
                <c:pt idx="849">
                  <c:v>849.952</c:v>
                </c:pt>
                <c:pt idx="850">
                  <c:v>850.99</c:v>
                </c:pt>
                <c:pt idx="851">
                  <c:v>851.88099999999997</c:v>
                </c:pt>
                <c:pt idx="852">
                  <c:v>852.91</c:v>
                </c:pt>
                <c:pt idx="853">
                  <c:v>853.88800000000003</c:v>
                </c:pt>
                <c:pt idx="854">
                  <c:v>854.86</c:v>
                </c:pt>
                <c:pt idx="855">
                  <c:v>856.029</c:v>
                </c:pt>
                <c:pt idx="856">
                  <c:v>857.03599999999994</c:v>
                </c:pt>
                <c:pt idx="857">
                  <c:v>857.98500000000001</c:v>
                </c:pt>
                <c:pt idx="858">
                  <c:v>858.94</c:v>
                </c:pt>
                <c:pt idx="859">
                  <c:v>859.9</c:v>
                </c:pt>
                <c:pt idx="860">
                  <c:v>860.84799999999996</c:v>
                </c:pt>
                <c:pt idx="861">
                  <c:v>861.93499999999995</c:v>
                </c:pt>
                <c:pt idx="862">
                  <c:v>862.92700000000002</c:v>
                </c:pt>
                <c:pt idx="863">
                  <c:v>864.11800000000005</c:v>
                </c:pt>
                <c:pt idx="864">
                  <c:v>864.96</c:v>
                </c:pt>
                <c:pt idx="865">
                  <c:v>865.93700000000001</c:v>
                </c:pt>
                <c:pt idx="866">
                  <c:v>867.08799999999997</c:v>
                </c:pt>
                <c:pt idx="867">
                  <c:v>868.06600000000003</c:v>
                </c:pt>
                <c:pt idx="868">
                  <c:v>868.90499999999997</c:v>
                </c:pt>
                <c:pt idx="869">
                  <c:v>870.17600000000004</c:v>
                </c:pt>
                <c:pt idx="870">
                  <c:v>871.06200000000001</c:v>
                </c:pt>
                <c:pt idx="871">
                  <c:v>871.96299999999997</c:v>
                </c:pt>
                <c:pt idx="872">
                  <c:v>872.96799999999996</c:v>
                </c:pt>
                <c:pt idx="873">
                  <c:v>873.85400000000004</c:v>
                </c:pt>
                <c:pt idx="874">
                  <c:v>874.803</c:v>
                </c:pt>
                <c:pt idx="875">
                  <c:v>875.94</c:v>
                </c:pt>
                <c:pt idx="876">
                  <c:v>876.98</c:v>
                </c:pt>
                <c:pt idx="877">
                  <c:v>877.86199999999997</c:v>
                </c:pt>
                <c:pt idx="878">
                  <c:v>878.95799999999997</c:v>
                </c:pt>
                <c:pt idx="879">
                  <c:v>880.029</c:v>
                </c:pt>
                <c:pt idx="880">
                  <c:v>880.99400000000003</c:v>
                </c:pt>
                <c:pt idx="881">
                  <c:v>882.03200000000004</c:v>
                </c:pt>
                <c:pt idx="882">
                  <c:v>883.03599999999994</c:v>
                </c:pt>
                <c:pt idx="883">
                  <c:v>883.99</c:v>
                </c:pt>
                <c:pt idx="884">
                  <c:v>884.98</c:v>
                </c:pt>
                <c:pt idx="885">
                  <c:v>885.971</c:v>
                </c:pt>
                <c:pt idx="886">
                  <c:v>886.91700000000003</c:v>
                </c:pt>
                <c:pt idx="887">
                  <c:v>887.85500000000002</c:v>
                </c:pt>
                <c:pt idx="888">
                  <c:v>888.90899999999999</c:v>
                </c:pt>
                <c:pt idx="889">
                  <c:v>890.01099999999997</c:v>
                </c:pt>
                <c:pt idx="890">
                  <c:v>891.09500000000003</c:v>
                </c:pt>
                <c:pt idx="891">
                  <c:v>892.024</c:v>
                </c:pt>
                <c:pt idx="892">
                  <c:v>892.95</c:v>
                </c:pt>
                <c:pt idx="893">
                  <c:v>894.09100000000001</c:v>
                </c:pt>
                <c:pt idx="894">
                  <c:v>894.99</c:v>
                </c:pt>
                <c:pt idx="895">
                  <c:v>895.96199999999999</c:v>
                </c:pt>
                <c:pt idx="896">
                  <c:v>897.072</c:v>
                </c:pt>
                <c:pt idx="897">
                  <c:v>897.94100000000003</c:v>
                </c:pt>
                <c:pt idx="898">
                  <c:v>898.92700000000002</c:v>
                </c:pt>
                <c:pt idx="899">
                  <c:v>899.76900000000001</c:v>
                </c:pt>
                <c:pt idx="900">
                  <c:v>900.899</c:v>
                </c:pt>
                <c:pt idx="901">
                  <c:v>903.00699999999995</c:v>
                </c:pt>
                <c:pt idx="902">
                  <c:v>905.23299999999995</c:v>
                </c:pt>
                <c:pt idx="903">
                  <c:v>906.34199999999998</c:v>
                </c:pt>
                <c:pt idx="904">
                  <c:v>907.33500000000004</c:v>
                </c:pt>
                <c:pt idx="905">
                  <c:v>908.17700000000002</c:v>
                </c:pt>
                <c:pt idx="906">
                  <c:v>909.20799999999997</c:v>
                </c:pt>
                <c:pt idx="907">
                  <c:v>910.24699999999996</c:v>
                </c:pt>
                <c:pt idx="908">
                  <c:v>911.18200000000002</c:v>
                </c:pt>
                <c:pt idx="909">
                  <c:v>912.221</c:v>
                </c:pt>
                <c:pt idx="910">
                  <c:v>913.05</c:v>
                </c:pt>
                <c:pt idx="911">
                  <c:v>914.09699999999998</c:v>
                </c:pt>
                <c:pt idx="912">
                  <c:v>915.32399999999996</c:v>
                </c:pt>
                <c:pt idx="913">
                  <c:v>916.33799999999997</c:v>
                </c:pt>
                <c:pt idx="914">
                  <c:v>917.30200000000002</c:v>
                </c:pt>
                <c:pt idx="915">
                  <c:v>918.33199999999999</c:v>
                </c:pt>
                <c:pt idx="916">
                  <c:v>919.38199999999995</c:v>
                </c:pt>
                <c:pt idx="917">
                  <c:v>920.36599999999999</c:v>
                </c:pt>
                <c:pt idx="918">
                  <c:v>921.21</c:v>
                </c:pt>
                <c:pt idx="919">
                  <c:v>922.23599999999999</c:v>
                </c:pt>
                <c:pt idx="920">
                  <c:v>923.18100000000004</c:v>
                </c:pt>
                <c:pt idx="921">
                  <c:v>924.18799999999999</c:v>
                </c:pt>
                <c:pt idx="922">
                  <c:v>925.2</c:v>
                </c:pt>
                <c:pt idx="923">
                  <c:v>926.24400000000003</c:v>
                </c:pt>
                <c:pt idx="924">
                  <c:v>927.20699999999999</c:v>
                </c:pt>
                <c:pt idx="925">
                  <c:v>928.19899999999996</c:v>
                </c:pt>
                <c:pt idx="926">
                  <c:v>929.16600000000005</c:v>
                </c:pt>
                <c:pt idx="927">
                  <c:v>930.18700000000001</c:v>
                </c:pt>
                <c:pt idx="928">
                  <c:v>931.16200000000003</c:v>
                </c:pt>
                <c:pt idx="929">
                  <c:v>932.18200000000002</c:v>
                </c:pt>
                <c:pt idx="930">
                  <c:v>933.26700000000005</c:v>
                </c:pt>
                <c:pt idx="931">
                  <c:v>934.28300000000002</c:v>
                </c:pt>
                <c:pt idx="932">
                  <c:v>935.27300000000002</c:v>
                </c:pt>
                <c:pt idx="933">
                  <c:v>936.221</c:v>
                </c:pt>
                <c:pt idx="934">
                  <c:v>937.20799999999997</c:v>
                </c:pt>
                <c:pt idx="935">
                  <c:v>938.24900000000002</c:v>
                </c:pt>
                <c:pt idx="936">
                  <c:v>939.178</c:v>
                </c:pt>
                <c:pt idx="937">
                  <c:v>940.18399999999997</c:v>
                </c:pt>
                <c:pt idx="938">
                  <c:v>941.13</c:v>
                </c:pt>
                <c:pt idx="939">
                  <c:v>942.24400000000003</c:v>
                </c:pt>
                <c:pt idx="940">
                  <c:v>943.25099999999998</c:v>
                </c:pt>
                <c:pt idx="941">
                  <c:v>944.26700000000005</c:v>
                </c:pt>
                <c:pt idx="942">
                  <c:v>945.23599999999999</c:v>
                </c:pt>
                <c:pt idx="943">
                  <c:v>946.28899999999999</c:v>
                </c:pt>
                <c:pt idx="944">
                  <c:v>947.28800000000001</c:v>
                </c:pt>
                <c:pt idx="945">
                  <c:v>948.24900000000002</c:v>
                </c:pt>
                <c:pt idx="946">
                  <c:v>949.245</c:v>
                </c:pt>
                <c:pt idx="947">
                  <c:v>950.21199999999999</c:v>
                </c:pt>
                <c:pt idx="948">
                  <c:v>951.18899999999996</c:v>
                </c:pt>
                <c:pt idx="949">
                  <c:v>952.26700000000005</c:v>
                </c:pt>
                <c:pt idx="950">
                  <c:v>953.20899999999995</c:v>
                </c:pt>
                <c:pt idx="951">
                  <c:v>954.29499999999996</c:v>
                </c:pt>
                <c:pt idx="952">
                  <c:v>955.26599999999996</c:v>
                </c:pt>
                <c:pt idx="953">
                  <c:v>956.173</c:v>
                </c:pt>
                <c:pt idx="954">
                  <c:v>957.15499999999997</c:v>
                </c:pt>
                <c:pt idx="955">
                  <c:v>958.197</c:v>
                </c:pt>
                <c:pt idx="956">
                  <c:v>959.26599999999996</c:v>
                </c:pt>
                <c:pt idx="957">
                  <c:v>960.23800000000006</c:v>
                </c:pt>
                <c:pt idx="958">
                  <c:v>961.35199999999998</c:v>
                </c:pt>
                <c:pt idx="959">
                  <c:v>962.23199999999997</c:v>
                </c:pt>
                <c:pt idx="960">
                  <c:v>963.24</c:v>
                </c:pt>
                <c:pt idx="961">
                  <c:v>964.27099999999996</c:v>
                </c:pt>
                <c:pt idx="962">
                  <c:v>965.27200000000005</c:v>
                </c:pt>
                <c:pt idx="963">
                  <c:v>966.21100000000001</c:v>
                </c:pt>
                <c:pt idx="964">
                  <c:v>967.21400000000006</c:v>
                </c:pt>
                <c:pt idx="965">
                  <c:v>968.29899999999998</c:v>
                </c:pt>
                <c:pt idx="966">
                  <c:v>969.29499999999996</c:v>
                </c:pt>
                <c:pt idx="967">
                  <c:v>970.19299999999998</c:v>
                </c:pt>
                <c:pt idx="968">
                  <c:v>971.33799999999997</c:v>
                </c:pt>
                <c:pt idx="969">
                  <c:v>972.31500000000005</c:v>
                </c:pt>
                <c:pt idx="970">
                  <c:v>973.25099999999998</c:v>
                </c:pt>
                <c:pt idx="971">
                  <c:v>974.38</c:v>
                </c:pt>
                <c:pt idx="972">
                  <c:v>975.15499999999997</c:v>
                </c:pt>
                <c:pt idx="973">
                  <c:v>976.08100000000002</c:v>
                </c:pt>
                <c:pt idx="974">
                  <c:v>977.14800000000002</c:v>
                </c:pt>
                <c:pt idx="975">
                  <c:v>978.25800000000004</c:v>
                </c:pt>
                <c:pt idx="976">
                  <c:v>979.279</c:v>
                </c:pt>
                <c:pt idx="977">
                  <c:v>980.24699999999996</c:v>
                </c:pt>
                <c:pt idx="978">
                  <c:v>981.15700000000004</c:v>
                </c:pt>
                <c:pt idx="979">
                  <c:v>982.38199999999995</c:v>
                </c:pt>
                <c:pt idx="980">
                  <c:v>983.21</c:v>
                </c:pt>
                <c:pt idx="981">
                  <c:v>984.14200000000005</c:v>
                </c:pt>
                <c:pt idx="982">
                  <c:v>985.19799999999998</c:v>
                </c:pt>
                <c:pt idx="983">
                  <c:v>986.12599999999998</c:v>
                </c:pt>
                <c:pt idx="984">
                  <c:v>987.30499999999995</c:v>
                </c:pt>
                <c:pt idx="985">
                  <c:v>988.279</c:v>
                </c:pt>
                <c:pt idx="986">
                  <c:v>989.48699999999997</c:v>
                </c:pt>
                <c:pt idx="987">
                  <c:v>990.35199999999998</c:v>
                </c:pt>
                <c:pt idx="988">
                  <c:v>991.44899999999996</c:v>
                </c:pt>
                <c:pt idx="989">
                  <c:v>992.23900000000003</c:v>
                </c:pt>
                <c:pt idx="990">
                  <c:v>993.27700000000004</c:v>
                </c:pt>
                <c:pt idx="991">
                  <c:v>994.23500000000001</c:v>
                </c:pt>
                <c:pt idx="992">
                  <c:v>995.14300000000003</c:v>
                </c:pt>
                <c:pt idx="993">
                  <c:v>996.154</c:v>
                </c:pt>
                <c:pt idx="994">
                  <c:v>997.24099999999999</c:v>
                </c:pt>
                <c:pt idx="995">
                  <c:v>998.18700000000001</c:v>
                </c:pt>
                <c:pt idx="996">
                  <c:v>999.16499999999996</c:v>
                </c:pt>
                <c:pt idx="997">
                  <c:v>1000.23</c:v>
                </c:pt>
                <c:pt idx="998">
                  <c:v>1001.36</c:v>
                </c:pt>
                <c:pt idx="999">
                  <c:v>1002.35</c:v>
                </c:pt>
                <c:pt idx="1000">
                  <c:v>1003.31</c:v>
                </c:pt>
                <c:pt idx="1001">
                  <c:v>1004.35</c:v>
                </c:pt>
                <c:pt idx="1002">
                  <c:v>1005.3</c:v>
                </c:pt>
                <c:pt idx="1003">
                  <c:v>1006.26</c:v>
                </c:pt>
                <c:pt idx="1004">
                  <c:v>1007.24</c:v>
                </c:pt>
                <c:pt idx="1005">
                  <c:v>1008.22</c:v>
                </c:pt>
                <c:pt idx="1006">
                  <c:v>1009.16</c:v>
                </c:pt>
                <c:pt idx="1007">
                  <c:v>1010.19</c:v>
                </c:pt>
                <c:pt idx="1008">
                  <c:v>1011.22</c:v>
                </c:pt>
                <c:pt idx="1009">
                  <c:v>1012.22</c:v>
                </c:pt>
                <c:pt idx="1010">
                  <c:v>1013.27</c:v>
                </c:pt>
                <c:pt idx="1011">
                  <c:v>1014.28</c:v>
                </c:pt>
                <c:pt idx="1012">
                  <c:v>1015.22</c:v>
                </c:pt>
                <c:pt idx="1013">
                  <c:v>1016.32</c:v>
                </c:pt>
                <c:pt idx="1014">
                  <c:v>1017.21</c:v>
                </c:pt>
                <c:pt idx="1015">
                  <c:v>1018.31</c:v>
                </c:pt>
                <c:pt idx="1016">
                  <c:v>1019.25</c:v>
                </c:pt>
                <c:pt idx="1017">
                  <c:v>1020.21</c:v>
                </c:pt>
                <c:pt idx="1018">
                  <c:v>1021.22</c:v>
                </c:pt>
                <c:pt idx="1019">
                  <c:v>1022.23</c:v>
                </c:pt>
                <c:pt idx="1020">
                  <c:v>1023.32</c:v>
                </c:pt>
                <c:pt idx="1021">
                  <c:v>1024.29</c:v>
                </c:pt>
                <c:pt idx="1022">
                  <c:v>1025.3699999999999</c:v>
                </c:pt>
                <c:pt idx="1023">
                  <c:v>1026.32</c:v>
                </c:pt>
                <c:pt idx="1024">
                  <c:v>1027.3699999999999</c:v>
                </c:pt>
                <c:pt idx="1025">
                  <c:v>1028.3599999999999</c:v>
                </c:pt>
                <c:pt idx="1026">
                  <c:v>1029.3900000000001</c:v>
                </c:pt>
                <c:pt idx="1027">
                  <c:v>1030.3900000000001</c:v>
                </c:pt>
                <c:pt idx="1028">
                  <c:v>1031.3599999999999</c:v>
                </c:pt>
                <c:pt idx="1029">
                  <c:v>1032.3399999999999</c:v>
                </c:pt>
                <c:pt idx="1030">
                  <c:v>1033.22</c:v>
                </c:pt>
                <c:pt idx="1031">
                  <c:v>1034.25</c:v>
                </c:pt>
                <c:pt idx="1032">
                  <c:v>1035.31</c:v>
                </c:pt>
                <c:pt idx="1033">
                  <c:v>1036.3599999999999</c:v>
                </c:pt>
                <c:pt idx="1034">
                  <c:v>1037.3</c:v>
                </c:pt>
                <c:pt idx="1035">
                  <c:v>1038.24</c:v>
                </c:pt>
                <c:pt idx="1036">
                  <c:v>1039.3499999999999</c:v>
                </c:pt>
                <c:pt idx="1037">
                  <c:v>1040.3699999999999</c:v>
                </c:pt>
                <c:pt idx="1038">
                  <c:v>1041.19</c:v>
                </c:pt>
                <c:pt idx="1039">
                  <c:v>1042.28</c:v>
                </c:pt>
                <c:pt idx="1040">
                  <c:v>1043.24</c:v>
                </c:pt>
                <c:pt idx="1041">
                  <c:v>1044.3599999999999</c:v>
                </c:pt>
                <c:pt idx="1042">
                  <c:v>1045.43</c:v>
                </c:pt>
                <c:pt idx="1043">
                  <c:v>1046.45</c:v>
                </c:pt>
                <c:pt idx="1044">
                  <c:v>1047.31</c:v>
                </c:pt>
                <c:pt idx="1045">
                  <c:v>1048.29</c:v>
                </c:pt>
                <c:pt idx="1046">
                  <c:v>1049.31</c:v>
                </c:pt>
                <c:pt idx="1047">
                  <c:v>1050.21</c:v>
                </c:pt>
                <c:pt idx="1048">
                  <c:v>1051.3399999999999</c:v>
                </c:pt>
                <c:pt idx="1049">
                  <c:v>1052.28</c:v>
                </c:pt>
                <c:pt idx="1050">
                  <c:v>1053.22</c:v>
                </c:pt>
                <c:pt idx="1051">
                  <c:v>1054.26</c:v>
                </c:pt>
                <c:pt idx="1052">
                  <c:v>1055.33</c:v>
                </c:pt>
                <c:pt idx="1053">
                  <c:v>1056.2</c:v>
                </c:pt>
                <c:pt idx="1054">
                  <c:v>1057.27</c:v>
                </c:pt>
                <c:pt idx="1055">
                  <c:v>1058.33</c:v>
                </c:pt>
                <c:pt idx="1056">
                  <c:v>1059.24</c:v>
                </c:pt>
                <c:pt idx="1057">
                  <c:v>1060.3399999999999</c:v>
                </c:pt>
                <c:pt idx="1058">
                  <c:v>1061.21</c:v>
                </c:pt>
                <c:pt idx="1059">
                  <c:v>1062.19</c:v>
                </c:pt>
                <c:pt idx="1060">
                  <c:v>1063.3399999999999</c:v>
                </c:pt>
                <c:pt idx="1061">
                  <c:v>1064.3</c:v>
                </c:pt>
                <c:pt idx="1062">
                  <c:v>1065.4100000000001</c:v>
                </c:pt>
                <c:pt idx="1063">
                  <c:v>1066.32</c:v>
                </c:pt>
                <c:pt idx="1064">
                  <c:v>1067.3900000000001</c:v>
                </c:pt>
                <c:pt idx="1065">
                  <c:v>1068.3599999999999</c:v>
                </c:pt>
                <c:pt idx="1066">
                  <c:v>1069.3900000000001</c:v>
                </c:pt>
                <c:pt idx="1067">
                  <c:v>1070.32</c:v>
                </c:pt>
                <c:pt idx="1068">
                  <c:v>1071.3900000000001</c:v>
                </c:pt>
                <c:pt idx="1069">
                  <c:v>1072.33</c:v>
                </c:pt>
                <c:pt idx="1070">
                  <c:v>1073.27</c:v>
                </c:pt>
                <c:pt idx="1071">
                  <c:v>1074.4000000000001</c:v>
                </c:pt>
                <c:pt idx="1072">
                  <c:v>1075.3499999999999</c:v>
                </c:pt>
                <c:pt idx="1073">
                  <c:v>1076.3699999999999</c:v>
                </c:pt>
                <c:pt idx="1074">
                  <c:v>1077.33</c:v>
                </c:pt>
                <c:pt idx="1075">
                  <c:v>1078.26</c:v>
                </c:pt>
                <c:pt idx="1076">
                  <c:v>1079.24</c:v>
                </c:pt>
                <c:pt idx="1077">
                  <c:v>1080.23</c:v>
                </c:pt>
                <c:pt idx="1078">
                  <c:v>1081.32</c:v>
                </c:pt>
                <c:pt idx="1079">
                  <c:v>1082.3800000000001</c:v>
                </c:pt>
                <c:pt idx="1080">
                  <c:v>1083.3900000000001</c:v>
                </c:pt>
                <c:pt idx="1081">
                  <c:v>1084.44</c:v>
                </c:pt>
                <c:pt idx="1082">
                  <c:v>1085.42</c:v>
                </c:pt>
                <c:pt idx="1083">
                  <c:v>1086.3800000000001</c:v>
                </c:pt>
                <c:pt idx="1084">
                  <c:v>1087.4100000000001</c:v>
                </c:pt>
                <c:pt idx="1085">
                  <c:v>1088.18</c:v>
                </c:pt>
                <c:pt idx="1086">
                  <c:v>1089.23</c:v>
                </c:pt>
                <c:pt idx="1087">
                  <c:v>1090.2</c:v>
                </c:pt>
                <c:pt idx="1088">
                  <c:v>1091.3900000000001</c:v>
                </c:pt>
                <c:pt idx="1089">
                  <c:v>1092.3599999999999</c:v>
                </c:pt>
                <c:pt idx="1090">
                  <c:v>1093.52</c:v>
                </c:pt>
                <c:pt idx="1091">
                  <c:v>1094.45</c:v>
                </c:pt>
                <c:pt idx="1092">
                  <c:v>1095.44</c:v>
                </c:pt>
                <c:pt idx="1093">
                  <c:v>1096.4100000000001</c:v>
                </c:pt>
                <c:pt idx="1094">
                  <c:v>1097.43</c:v>
                </c:pt>
                <c:pt idx="1095">
                  <c:v>1098.31</c:v>
                </c:pt>
                <c:pt idx="1096">
                  <c:v>1099.3499999999999</c:v>
                </c:pt>
                <c:pt idx="1097">
                  <c:v>1100.24</c:v>
                </c:pt>
                <c:pt idx="1098">
                  <c:v>1101.4100000000001</c:v>
                </c:pt>
                <c:pt idx="1099">
                  <c:v>1102.3499999999999</c:v>
                </c:pt>
                <c:pt idx="1100">
                  <c:v>1103.26</c:v>
                </c:pt>
                <c:pt idx="1101">
                  <c:v>1104.29</c:v>
                </c:pt>
                <c:pt idx="1102">
                  <c:v>1105.33</c:v>
                </c:pt>
                <c:pt idx="1103">
                  <c:v>1106.28</c:v>
                </c:pt>
                <c:pt idx="1104">
                  <c:v>1107.28</c:v>
                </c:pt>
                <c:pt idx="1105">
                  <c:v>1108.42</c:v>
                </c:pt>
                <c:pt idx="1106">
                  <c:v>1109.3499999999999</c:v>
                </c:pt>
                <c:pt idx="1107">
                  <c:v>1110.25</c:v>
                </c:pt>
                <c:pt idx="1108">
                  <c:v>1111.3699999999999</c:v>
                </c:pt>
                <c:pt idx="1109">
                  <c:v>1112.25</c:v>
                </c:pt>
                <c:pt idx="1110">
                  <c:v>1113.24</c:v>
                </c:pt>
                <c:pt idx="1111">
                  <c:v>1114.29</c:v>
                </c:pt>
                <c:pt idx="1112">
                  <c:v>1115.4100000000001</c:v>
                </c:pt>
                <c:pt idx="1113">
                  <c:v>1116.3800000000001</c:v>
                </c:pt>
                <c:pt idx="1114">
                  <c:v>1117.25</c:v>
                </c:pt>
                <c:pt idx="1115">
                  <c:v>1118.3399999999999</c:v>
                </c:pt>
                <c:pt idx="1116">
                  <c:v>1119.29</c:v>
                </c:pt>
                <c:pt idx="1117">
                  <c:v>1120.25</c:v>
                </c:pt>
                <c:pt idx="1118">
                  <c:v>1121.25</c:v>
                </c:pt>
                <c:pt idx="1119">
                  <c:v>1122.19</c:v>
                </c:pt>
                <c:pt idx="1120">
                  <c:v>1123.22</c:v>
                </c:pt>
                <c:pt idx="1121">
                  <c:v>1124.31</c:v>
                </c:pt>
                <c:pt idx="1122">
                  <c:v>1125.3800000000001</c:v>
                </c:pt>
                <c:pt idx="1123">
                  <c:v>1126.3900000000001</c:v>
                </c:pt>
                <c:pt idx="1124">
                  <c:v>1127.25</c:v>
                </c:pt>
                <c:pt idx="1125">
                  <c:v>1128.3</c:v>
                </c:pt>
                <c:pt idx="1126">
                  <c:v>1129.27</c:v>
                </c:pt>
                <c:pt idx="1127">
                  <c:v>1130.3699999999999</c:v>
                </c:pt>
                <c:pt idx="1128">
                  <c:v>1131.24</c:v>
                </c:pt>
                <c:pt idx="1129">
                  <c:v>1132.32</c:v>
                </c:pt>
                <c:pt idx="1130">
                  <c:v>1133.32</c:v>
                </c:pt>
                <c:pt idx="1131">
                  <c:v>1134.5</c:v>
                </c:pt>
                <c:pt idx="1132">
                  <c:v>1135.52</c:v>
                </c:pt>
                <c:pt idx="1133">
                  <c:v>1136.32</c:v>
                </c:pt>
                <c:pt idx="1134">
                  <c:v>1137.31</c:v>
                </c:pt>
                <c:pt idx="1135">
                  <c:v>1138.21</c:v>
                </c:pt>
                <c:pt idx="1136">
                  <c:v>1139.28</c:v>
                </c:pt>
                <c:pt idx="1137">
                  <c:v>1140.3</c:v>
                </c:pt>
                <c:pt idx="1138">
                  <c:v>1141.29</c:v>
                </c:pt>
                <c:pt idx="1139">
                  <c:v>1142.29</c:v>
                </c:pt>
                <c:pt idx="1140">
                  <c:v>1143.3599999999999</c:v>
                </c:pt>
                <c:pt idx="1141">
                  <c:v>1144.4100000000001</c:v>
                </c:pt>
                <c:pt idx="1142">
                  <c:v>1145.3</c:v>
                </c:pt>
                <c:pt idx="1143">
                  <c:v>1146.29</c:v>
                </c:pt>
                <c:pt idx="1144">
                  <c:v>1147.32</c:v>
                </c:pt>
                <c:pt idx="1145">
                  <c:v>1148.23</c:v>
                </c:pt>
                <c:pt idx="1146">
                  <c:v>1149.3699999999999</c:v>
                </c:pt>
                <c:pt idx="1147">
                  <c:v>1150.3</c:v>
                </c:pt>
                <c:pt idx="1148">
                  <c:v>1151.3599999999999</c:v>
                </c:pt>
                <c:pt idx="1149">
                  <c:v>1152.31</c:v>
                </c:pt>
                <c:pt idx="1150">
                  <c:v>1153.47</c:v>
                </c:pt>
                <c:pt idx="1151">
                  <c:v>1154.45</c:v>
                </c:pt>
                <c:pt idx="1152">
                  <c:v>1155.4100000000001</c:v>
                </c:pt>
                <c:pt idx="1153">
                  <c:v>1156.47</c:v>
                </c:pt>
                <c:pt idx="1154">
                  <c:v>1157.32</c:v>
                </c:pt>
                <c:pt idx="1155">
                  <c:v>1158.25</c:v>
                </c:pt>
                <c:pt idx="1156">
                  <c:v>1159.24</c:v>
                </c:pt>
                <c:pt idx="1157">
                  <c:v>1160.27</c:v>
                </c:pt>
                <c:pt idx="1158">
                  <c:v>1161.29</c:v>
                </c:pt>
                <c:pt idx="1159">
                  <c:v>1162.3499999999999</c:v>
                </c:pt>
                <c:pt idx="1160">
                  <c:v>1163.3900000000001</c:v>
                </c:pt>
                <c:pt idx="1161">
                  <c:v>1164.3399999999999</c:v>
                </c:pt>
                <c:pt idx="1162">
                  <c:v>1165.3499999999999</c:v>
                </c:pt>
                <c:pt idx="1163">
                  <c:v>1166.3499999999999</c:v>
                </c:pt>
                <c:pt idx="1164">
                  <c:v>1167.45</c:v>
                </c:pt>
                <c:pt idx="1165">
                  <c:v>1168.29</c:v>
                </c:pt>
                <c:pt idx="1166">
                  <c:v>1169.28</c:v>
                </c:pt>
                <c:pt idx="1167">
                  <c:v>1170.3399999999999</c:v>
                </c:pt>
                <c:pt idx="1168">
                  <c:v>1171.3800000000001</c:v>
                </c:pt>
                <c:pt idx="1169">
                  <c:v>1172.3499999999999</c:v>
                </c:pt>
                <c:pt idx="1170">
                  <c:v>1173.3599999999999</c:v>
                </c:pt>
                <c:pt idx="1171">
                  <c:v>1174.3</c:v>
                </c:pt>
                <c:pt idx="1172">
                  <c:v>1175.3399999999999</c:v>
                </c:pt>
                <c:pt idx="1173">
                  <c:v>1176.4100000000001</c:v>
                </c:pt>
                <c:pt idx="1174">
                  <c:v>1177.49</c:v>
                </c:pt>
                <c:pt idx="1175">
                  <c:v>1178.4100000000001</c:v>
                </c:pt>
                <c:pt idx="1176">
                  <c:v>1179.4000000000001</c:v>
                </c:pt>
                <c:pt idx="1177">
                  <c:v>1180.1600000000001</c:v>
                </c:pt>
                <c:pt idx="1178">
                  <c:v>1181.1500000000001</c:v>
                </c:pt>
                <c:pt idx="1179">
                  <c:v>1182.31</c:v>
                </c:pt>
                <c:pt idx="1180">
                  <c:v>1183.17</c:v>
                </c:pt>
                <c:pt idx="1181">
                  <c:v>1184.31</c:v>
                </c:pt>
                <c:pt idx="1182">
                  <c:v>1185.3399999999999</c:v>
                </c:pt>
                <c:pt idx="1183">
                  <c:v>1186.42</c:v>
                </c:pt>
                <c:pt idx="1184">
                  <c:v>1187.3599999999999</c:v>
                </c:pt>
                <c:pt idx="1185">
                  <c:v>1188.46</c:v>
                </c:pt>
                <c:pt idx="1186">
                  <c:v>1189.51</c:v>
                </c:pt>
                <c:pt idx="1187">
                  <c:v>1190.3499999999999</c:v>
                </c:pt>
                <c:pt idx="1188">
                  <c:v>1191.3800000000001</c:v>
                </c:pt>
                <c:pt idx="1189">
                  <c:v>1192.3499999999999</c:v>
                </c:pt>
                <c:pt idx="1190">
                  <c:v>1193.24</c:v>
                </c:pt>
                <c:pt idx="1191">
                  <c:v>1194.32</c:v>
                </c:pt>
                <c:pt idx="1192">
                  <c:v>1195.3399999999999</c:v>
                </c:pt>
                <c:pt idx="1193">
                  <c:v>1196.43</c:v>
                </c:pt>
                <c:pt idx="1194">
                  <c:v>1197.3800000000001</c:v>
                </c:pt>
                <c:pt idx="1195">
                  <c:v>1198.43</c:v>
                </c:pt>
                <c:pt idx="1196">
                  <c:v>1199.3699999999999</c:v>
                </c:pt>
                <c:pt idx="1197">
                  <c:v>1200.32</c:v>
                </c:pt>
                <c:pt idx="1198">
                  <c:v>1201.22</c:v>
                </c:pt>
                <c:pt idx="1199">
                  <c:v>1202.25</c:v>
                </c:pt>
                <c:pt idx="1200">
                  <c:v>1203.3800000000001</c:v>
                </c:pt>
                <c:pt idx="1201">
                  <c:v>1204.51</c:v>
                </c:pt>
                <c:pt idx="1202">
                  <c:v>1205.44</c:v>
                </c:pt>
                <c:pt idx="1203">
                  <c:v>1206.3800000000001</c:v>
                </c:pt>
                <c:pt idx="1204">
                  <c:v>1207.49</c:v>
                </c:pt>
                <c:pt idx="1205">
                  <c:v>1208.3699999999999</c:v>
                </c:pt>
                <c:pt idx="1206">
                  <c:v>1209.26</c:v>
                </c:pt>
                <c:pt idx="1207">
                  <c:v>1210.22</c:v>
                </c:pt>
                <c:pt idx="1208">
                  <c:v>1211.26</c:v>
                </c:pt>
                <c:pt idx="1209">
                  <c:v>1212.33</c:v>
                </c:pt>
                <c:pt idx="1210">
                  <c:v>1213.3399999999999</c:v>
                </c:pt>
                <c:pt idx="1211">
                  <c:v>1214.3699999999999</c:v>
                </c:pt>
                <c:pt idx="1212">
                  <c:v>1215.49</c:v>
                </c:pt>
                <c:pt idx="1213">
                  <c:v>1216.27</c:v>
                </c:pt>
                <c:pt idx="1214">
                  <c:v>1217.32</c:v>
                </c:pt>
                <c:pt idx="1215">
                  <c:v>1218.23</c:v>
                </c:pt>
                <c:pt idx="1216">
                  <c:v>1219.25</c:v>
                </c:pt>
                <c:pt idx="1217">
                  <c:v>1220.4100000000001</c:v>
                </c:pt>
                <c:pt idx="1218">
                  <c:v>1221.23</c:v>
                </c:pt>
                <c:pt idx="1219">
                  <c:v>1222.42</c:v>
                </c:pt>
                <c:pt idx="1220">
                  <c:v>1223.28</c:v>
                </c:pt>
                <c:pt idx="1221">
                  <c:v>1224.32</c:v>
                </c:pt>
                <c:pt idx="1222">
                  <c:v>1225.3599999999999</c:v>
                </c:pt>
                <c:pt idx="1223">
                  <c:v>1226.1300000000001</c:v>
                </c:pt>
                <c:pt idx="1224">
                  <c:v>1227.23</c:v>
                </c:pt>
                <c:pt idx="1225">
                  <c:v>1228.2</c:v>
                </c:pt>
                <c:pt idx="1226">
                  <c:v>1229.3499999999999</c:v>
                </c:pt>
                <c:pt idx="1227">
                  <c:v>1230.3499999999999</c:v>
                </c:pt>
                <c:pt idx="1228">
                  <c:v>1231.47</c:v>
                </c:pt>
                <c:pt idx="1229">
                  <c:v>1232.3599999999999</c:v>
                </c:pt>
                <c:pt idx="1230">
                  <c:v>1233.29</c:v>
                </c:pt>
                <c:pt idx="1231">
                  <c:v>1234.25</c:v>
                </c:pt>
                <c:pt idx="1232">
                  <c:v>1235.25</c:v>
                </c:pt>
                <c:pt idx="1233">
                  <c:v>1236.3499999999999</c:v>
                </c:pt>
                <c:pt idx="1234">
                  <c:v>1237.3</c:v>
                </c:pt>
                <c:pt idx="1235">
                  <c:v>1238.3900000000001</c:v>
                </c:pt>
                <c:pt idx="1236">
                  <c:v>1239.3599999999999</c:v>
                </c:pt>
                <c:pt idx="1237">
                  <c:v>1240.31</c:v>
                </c:pt>
                <c:pt idx="1238">
                  <c:v>1241.33</c:v>
                </c:pt>
                <c:pt idx="1239">
                  <c:v>1242.25</c:v>
                </c:pt>
                <c:pt idx="1240">
                  <c:v>1243.17</c:v>
                </c:pt>
                <c:pt idx="1241">
                  <c:v>1244.26</c:v>
                </c:pt>
                <c:pt idx="1242">
                  <c:v>1245.33</c:v>
                </c:pt>
                <c:pt idx="1243">
                  <c:v>1246.46</c:v>
                </c:pt>
                <c:pt idx="1244">
                  <c:v>1247.31</c:v>
                </c:pt>
                <c:pt idx="1245">
                  <c:v>1248.4100000000001</c:v>
                </c:pt>
                <c:pt idx="1246">
                  <c:v>1249.3900000000001</c:v>
                </c:pt>
                <c:pt idx="1247">
                  <c:v>1250.29</c:v>
                </c:pt>
                <c:pt idx="1248">
                  <c:v>1251.3</c:v>
                </c:pt>
                <c:pt idx="1249">
                  <c:v>1252.3900000000001</c:v>
                </c:pt>
                <c:pt idx="1250">
                  <c:v>1253.29</c:v>
                </c:pt>
                <c:pt idx="1251">
                  <c:v>1254.47</c:v>
                </c:pt>
                <c:pt idx="1252">
                  <c:v>1255.44</c:v>
                </c:pt>
                <c:pt idx="1253">
                  <c:v>1256.4000000000001</c:v>
                </c:pt>
                <c:pt idx="1254">
                  <c:v>1257.24</c:v>
                </c:pt>
                <c:pt idx="1255">
                  <c:v>1258.23</c:v>
                </c:pt>
                <c:pt idx="1256">
                  <c:v>1259.3800000000001</c:v>
                </c:pt>
                <c:pt idx="1257">
                  <c:v>1260.19</c:v>
                </c:pt>
                <c:pt idx="1258">
                  <c:v>1261.31</c:v>
                </c:pt>
                <c:pt idx="1259">
                  <c:v>1262.3599999999999</c:v>
                </c:pt>
                <c:pt idx="1260">
                  <c:v>1263.44</c:v>
                </c:pt>
                <c:pt idx="1261">
                  <c:v>1264.33</c:v>
                </c:pt>
                <c:pt idx="1262">
                  <c:v>1265.29</c:v>
                </c:pt>
                <c:pt idx="1263">
                  <c:v>1266.21</c:v>
                </c:pt>
                <c:pt idx="1264">
                  <c:v>1267.43</c:v>
                </c:pt>
                <c:pt idx="1265">
                  <c:v>1268.31</c:v>
                </c:pt>
                <c:pt idx="1266">
                  <c:v>1269.27</c:v>
                </c:pt>
                <c:pt idx="1267">
                  <c:v>1270.23</c:v>
                </c:pt>
                <c:pt idx="1268">
                  <c:v>1271.17</c:v>
                </c:pt>
                <c:pt idx="1269">
                  <c:v>1272.25</c:v>
                </c:pt>
                <c:pt idx="1270">
                  <c:v>1273.2</c:v>
                </c:pt>
                <c:pt idx="1271">
                  <c:v>1274.3599999999999</c:v>
                </c:pt>
                <c:pt idx="1272">
                  <c:v>1275.28</c:v>
                </c:pt>
                <c:pt idx="1273">
                  <c:v>1276.3599999999999</c:v>
                </c:pt>
                <c:pt idx="1274">
                  <c:v>1277.3399999999999</c:v>
                </c:pt>
                <c:pt idx="1275">
                  <c:v>1278.29</c:v>
                </c:pt>
                <c:pt idx="1276">
                  <c:v>1279.3</c:v>
                </c:pt>
                <c:pt idx="1277">
                  <c:v>1280.29</c:v>
                </c:pt>
                <c:pt idx="1278">
                  <c:v>1281.29</c:v>
                </c:pt>
                <c:pt idx="1279">
                  <c:v>1282.3499999999999</c:v>
                </c:pt>
                <c:pt idx="1280">
                  <c:v>1283.3699999999999</c:v>
                </c:pt>
                <c:pt idx="1281">
                  <c:v>1284.3699999999999</c:v>
                </c:pt>
                <c:pt idx="1282">
                  <c:v>1285.24</c:v>
                </c:pt>
                <c:pt idx="1283">
                  <c:v>1286.3499999999999</c:v>
                </c:pt>
                <c:pt idx="1284">
                  <c:v>1287.32</c:v>
                </c:pt>
                <c:pt idx="1285">
                  <c:v>1288.25</c:v>
                </c:pt>
                <c:pt idx="1286">
                  <c:v>1289.3</c:v>
                </c:pt>
                <c:pt idx="1287">
                  <c:v>1290.3</c:v>
                </c:pt>
                <c:pt idx="1288">
                  <c:v>1291.3</c:v>
                </c:pt>
                <c:pt idx="1289">
                  <c:v>1292.33</c:v>
                </c:pt>
                <c:pt idx="1290">
                  <c:v>1293.42</c:v>
                </c:pt>
                <c:pt idx="1291">
                  <c:v>1294.4100000000001</c:v>
                </c:pt>
                <c:pt idx="1292">
                  <c:v>1295.31</c:v>
                </c:pt>
                <c:pt idx="1293">
                  <c:v>1296.3800000000001</c:v>
                </c:pt>
                <c:pt idx="1294">
                  <c:v>1297.3599999999999</c:v>
                </c:pt>
                <c:pt idx="1295">
                  <c:v>1298.31</c:v>
                </c:pt>
                <c:pt idx="1296">
                  <c:v>1299.3800000000001</c:v>
                </c:pt>
                <c:pt idx="1297">
                  <c:v>1300.1600000000001</c:v>
                </c:pt>
                <c:pt idx="1298">
                  <c:v>1301.33</c:v>
                </c:pt>
                <c:pt idx="1299">
                  <c:v>1302.43</c:v>
                </c:pt>
                <c:pt idx="1300">
                  <c:v>1303.3</c:v>
                </c:pt>
                <c:pt idx="1301">
                  <c:v>1304.27</c:v>
                </c:pt>
                <c:pt idx="1302">
                  <c:v>1305.27</c:v>
                </c:pt>
                <c:pt idx="1303">
                  <c:v>1306.3499999999999</c:v>
                </c:pt>
                <c:pt idx="1304">
                  <c:v>1307.33</c:v>
                </c:pt>
                <c:pt idx="1305">
                  <c:v>1308.3699999999999</c:v>
                </c:pt>
                <c:pt idx="1306">
                  <c:v>1309.33</c:v>
                </c:pt>
                <c:pt idx="1307">
                  <c:v>1310.23</c:v>
                </c:pt>
                <c:pt idx="1308">
                  <c:v>1311.23</c:v>
                </c:pt>
                <c:pt idx="1309">
                  <c:v>1312.18</c:v>
                </c:pt>
                <c:pt idx="1310">
                  <c:v>1313.31</c:v>
                </c:pt>
                <c:pt idx="1311">
                  <c:v>1314.31</c:v>
                </c:pt>
                <c:pt idx="1312">
                  <c:v>1315.38</c:v>
                </c:pt>
                <c:pt idx="1313">
                  <c:v>1316.46</c:v>
                </c:pt>
                <c:pt idx="1314">
                  <c:v>1317.44</c:v>
                </c:pt>
                <c:pt idx="1315">
                  <c:v>1318.26</c:v>
                </c:pt>
                <c:pt idx="1316">
                  <c:v>1319.25</c:v>
                </c:pt>
                <c:pt idx="1317">
                  <c:v>1320.21</c:v>
                </c:pt>
                <c:pt idx="1318">
                  <c:v>1321.23</c:v>
                </c:pt>
                <c:pt idx="1319">
                  <c:v>1322.41</c:v>
                </c:pt>
                <c:pt idx="1320">
                  <c:v>1323.41</c:v>
                </c:pt>
                <c:pt idx="1321">
                  <c:v>1324.37</c:v>
                </c:pt>
                <c:pt idx="1322">
                  <c:v>1325.23</c:v>
                </c:pt>
                <c:pt idx="1323">
                  <c:v>1326.22</c:v>
                </c:pt>
                <c:pt idx="1324">
                  <c:v>1327.12</c:v>
                </c:pt>
                <c:pt idx="1325">
                  <c:v>1328.28</c:v>
                </c:pt>
                <c:pt idx="1326">
                  <c:v>1329.31</c:v>
                </c:pt>
                <c:pt idx="1327">
                  <c:v>1330.4</c:v>
                </c:pt>
                <c:pt idx="1328">
                  <c:v>1331.37</c:v>
                </c:pt>
                <c:pt idx="1329">
                  <c:v>1332.41</c:v>
                </c:pt>
                <c:pt idx="1330">
                  <c:v>1333.18</c:v>
                </c:pt>
                <c:pt idx="1331">
                  <c:v>1334.26</c:v>
                </c:pt>
                <c:pt idx="1332">
                  <c:v>1335.26</c:v>
                </c:pt>
                <c:pt idx="1333">
                  <c:v>1336.3</c:v>
                </c:pt>
                <c:pt idx="1334">
                  <c:v>1337.34</c:v>
                </c:pt>
                <c:pt idx="1335">
                  <c:v>1338.4</c:v>
                </c:pt>
                <c:pt idx="1336">
                  <c:v>1339.32</c:v>
                </c:pt>
                <c:pt idx="1337">
                  <c:v>1340.46</c:v>
                </c:pt>
                <c:pt idx="1338">
                  <c:v>1341.37</c:v>
                </c:pt>
                <c:pt idx="1339">
                  <c:v>1342.34</c:v>
                </c:pt>
                <c:pt idx="1340">
                  <c:v>1343.28</c:v>
                </c:pt>
                <c:pt idx="1341">
                  <c:v>1344.36</c:v>
                </c:pt>
                <c:pt idx="1342">
                  <c:v>1345.34</c:v>
                </c:pt>
                <c:pt idx="1343">
                  <c:v>1346.34</c:v>
                </c:pt>
                <c:pt idx="1344">
                  <c:v>1347.39</c:v>
                </c:pt>
                <c:pt idx="1345">
                  <c:v>1348.33</c:v>
                </c:pt>
                <c:pt idx="1346">
                  <c:v>1349.38</c:v>
                </c:pt>
                <c:pt idx="1347">
                  <c:v>1350.38</c:v>
                </c:pt>
                <c:pt idx="1348">
                  <c:v>1351.44</c:v>
                </c:pt>
                <c:pt idx="1349">
                  <c:v>1352.42</c:v>
                </c:pt>
                <c:pt idx="1350">
                  <c:v>1353.24</c:v>
                </c:pt>
                <c:pt idx="1351">
                  <c:v>1354.26</c:v>
                </c:pt>
                <c:pt idx="1352">
                  <c:v>1355.37</c:v>
                </c:pt>
                <c:pt idx="1353">
                  <c:v>1356.35</c:v>
                </c:pt>
                <c:pt idx="1354">
                  <c:v>1357.44</c:v>
                </c:pt>
                <c:pt idx="1355">
                  <c:v>1358.31</c:v>
                </c:pt>
                <c:pt idx="1356">
                  <c:v>1359.31</c:v>
                </c:pt>
                <c:pt idx="1357">
                  <c:v>1360.28</c:v>
                </c:pt>
                <c:pt idx="1358">
                  <c:v>1361.32</c:v>
                </c:pt>
                <c:pt idx="1359">
                  <c:v>1362.42</c:v>
                </c:pt>
                <c:pt idx="1360">
                  <c:v>1363.26</c:v>
                </c:pt>
                <c:pt idx="1361">
                  <c:v>1364.35</c:v>
                </c:pt>
                <c:pt idx="1362">
                  <c:v>1365.22</c:v>
                </c:pt>
                <c:pt idx="1363">
                  <c:v>1366.29</c:v>
                </c:pt>
                <c:pt idx="1364">
                  <c:v>1367.45</c:v>
                </c:pt>
                <c:pt idx="1365">
                  <c:v>1368.41</c:v>
                </c:pt>
                <c:pt idx="1366">
                  <c:v>1369.44</c:v>
                </c:pt>
                <c:pt idx="1367">
                  <c:v>1370.3</c:v>
                </c:pt>
                <c:pt idx="1368">
                  <c:v>1371.35</c:v>
                </c:pt>
                <c:pt idx="1369">
                  <c:v>1372.23</c:v>
                </c:pt>
                <c:pt idx="1370">
                  <c:v>1373.25</c:v>
                </c:pt>
                <c:pt idx="1371">
                  <c:v>1374.16</c:v>
                </c:pt>
                <c:pt idx="1372">
                  <c:v>1375.4</c:v>
                </c:pt>
                <c:pt idx="1373">
                  <c:v>1376.36</c:v>
                </c:pt>
                <c:pt idx="1374">
                  <c:v>1377.39</c:v>
                </c:pt>
                <c:pt idx="1375">
                  <c:v>1378.42</c:v>
                </c:pt>
                <c:pt idx="1376">
                  <c:v>1379.43</c:v>
                </c:pt>
                <c:pt idx="1377">
                  <c:v>1380.46</c:v>
                </c:pt>
                <c:pt idx="1378">
                  <c:v>1381.41</c:v>
                </c:pt>
                <c:pt idx="1379">
                  <c:v>1382.4</c:v>
                </c:pt>
                <c:pt idx="1380">
                  <c:v>1383.42</c:v>
                </c:pt>
                <c:pt idx="1381">
                  <c:v>1384.38</c:v>
                </c:pt>
                <c:pt idx="1382">
                  <c:v>1385.28</c:v>
                </c:pt>
                <c:pt idx="1383">
                  <c:v>1386.27</c:v>
                </c:pt>
                <c:pt idx="1384">
                  <c:v>1387.33</c:v>
                </c:pt>
                <c:pt idx="1385">
                  <c:v>1388.45</c:v>
                </c:pt>
                <c:pt idx="1386">
                  <c:v>1389.55</c:v>
                </c:pt>
                <c:pt idx="1387">
                  <c:v>1390.31</c:v>
                </c:pt>
                <c:pt idx="1388">
                  <c:v>1391.34</c:v>
                </c:pt>
                <c:pt idx="1389">
                  <c:v>1392.28</c:v>
                </c:pt>
                <c:pt idx="1390">
                  <c:v>1393.33</c:v>
                </c:pt>
                <c:pt idx="1391">
                  <c:v>1394.38</c:v>
                </c:pt>
                <c:pt idx="1392">
                  <c:v>1395.32</c:v>
                </c:pt>
                <c:pt idx="1393">
                  <c:v>1396.36</c:v>
                </c:pt>
                <c:pt idx="1394">
                  <c:v>1397.28</c:v>
                </c:pt>
                <c:pt idx="1395">
                  <c:v>1398.4</c:v>
                </c:pt>
                <c:pt idx="1396">
                  <c:v>1399.44</c:v>
                </c:pt>
                <c:pt idx="1397">
                  <c:v>1400.28</c:v>
                </c:pt>
                <c:pt idx="1398">
                  <c:v>1401.25</c:v>
                </c:pt>
                <c:pt idx="1399">
                  <c:v>1402.26</c:v>
                </c:pt>
                <c:pt idx="1400">
                  <c:v>1403.37</c:v>
                </c:pt>
                <c:pt idx="1401">
                  <c:v>1404.31</c:v>
                </c:pt>
                <c:pt idx="1402">
                  <c:v>1405.36</c:v>
                </c:pt>
                <c:pt idx="1403">
                  <c:v>1406.34</c:v>
                </c:pt>
                <c:pt idx="1404">
                  <c:v>1407.36</c:v>
                </c:pt>
                <c:pt idx="1405">
                  <c:v>1408.29</c:v>
                </c:pt>
                <c:pt idx="1406">
                  <c:v>1409.33</c:v>
                </c:pt>
                <c:pt idx="1407">
                  <c:v>1410.37</c:v>
                </c:pt>
                <c:pt idx="1408">
                  <c:v>1411.51</c:v>
                </c:pt>
                <c:pt idx="1409">
                  <c:v>1412.39</c:v>
                </c:pt>
                <c:pt idx="1410">
                  <c:v>1413.41</c:v>
                </c:pt>
                <c:pt idx="1411">
                  <c:v>1414.25</c:v>
                </c:pt>
                <c:pt idx="1412">
                  <c:v>1415.29</c:v>
                </c:pt>
                <c:pt idx="1413">
                  <c:v>1416.3</c:v>
                </c:pt>
                <c:pt idx="1414">
                  <c:v>1417.4</c:v>
                </c:pt>
                <c:pt idx="1415">
                  <c:v>1418.37</c:v>
                </c:pt>
                <c:pt idx="1416">
                  <c:v>1419.48</c:v>
                </c:pt>
                <c:pt idx="1417">
                  <c:v>1420.3</c:v>
                </c:pt>
                <c:pt idx="1418">
                  <c:v>1421.29</c:v>
                </c:pt>
                <c:pt idx="1419">
                  <c:v>1422.29</c:v>
                </c:pt>
                <c:pt idx="1420">
                  <c:v>1423.33</c:v>
                </c:pt>
                <c:pt idx="1421">
                  <c:v>1424.33</c:v>
                </c:pt>
                <c:pt idx="1422">
                  <c:v>1425.45</c:v>
                </c:pt>
                <c:pt idx="1423">
                  <c:v>1426.35</c:v>
                </c:pt>
                <c:pt idx="1424">
                  <c:v>1427.41</c:v>
                </c:pt>
                <c:pt idx="1425">
                  <c:v>1428.32</c:v>
                </c:pt>
                <c:pt idx="1426">
                  <c:v>1429.4</c:v>
                </c:pt>
                <c:pt idx="1427">
                  <c:v>1430.42</c:v>
                </c:pt>
                <c:pt idx="1428">
                  <c:v>1431.33</c:v>
                </c:pt>
                <c:pt idx="1429">
                  <c:v>1432.41</c:v>
                </c:pt>
                <c:pt idx="1430">
                  <c:v>1433.39</c:v>
                </c:pt>
                <c:pt idx="1431">
                  <c:v>1434.3</c:v>
                </c:pt>
                <c:pt idx="1432">
                  <c:v>1435.47</c:v>
                </c:pt>
                <c:pt idx="1433">
                  <c:v>1436.47</c:v>
                </c:pt>
                <c:pt idx="1434">
                  <c:v>1437.37</c:v>
                </c:pt>
                <c:pt idx="1435">
                  <c:v>1438.17</c:v>
                </c:pt>
                <c:pt idx="1436">
                  <c:v>1439.33</c:v>
                </c:pt>
                <c:pt idx="1437">
                  <c:v>1440.35</c:v>
                </c:pt>
                <c:pt idx="1438">
                  <c:v>1441.47</c:v>
                </c:pt>
                <c:pt idx="1439">
                  <c:v>1442.42</c:v>
                </c:pt>
                <c:pt idx="1440">
                  <c:v>1443.46</c:v>
                </c:pt>
                <c:pt idx="1441">
                  <c:v>1444.38</c:v>
                </c:pt>
                <c:pt idx="1442">
                  <c:v>1445.4</c:v>
                </c:pt>
                <c:pt idx="1443">
                  <c:v>1446.43</c:v>
                </c:pt>
                <c:pt idx="1444">
                  <c:v>1447.41</c:v>
                </c:pt>
                <c:pt idx="1445">
                  <c:v>1448.33</c:v>
                </c:pt>
                <c:pt idx="1446">
                  <c:v>1449.52</c:v>
                </c:pt>
                <c:pt idx="1447">
                  <c:v>1450.41</c:v>
                </c:pt>
                <c:pt idx="1448">
                  <c:v>1451.46</c:v>
                </c:pt>
                <c:pt idx="1449">
                  <c:v>1452.42</c:v>
                </c:pt>
                <c:pt idx="1450">
                  <c:v>1453.48</c:v>
                </c:pt>
                <c:pt idx="1451">
                  <c:v>1454.41</c:v>
                </c:pt>
                <c:pt idx="1452">
                  <c:v>1455.39</c:v>
                </c:pt>
                <c:pt idx="1453">
                  <c:v>1456.26</c:v>
                </c:pt>
                <c:pt idx="1454">
                  <c:v>1457.4</c:v>
                </c:pt>
                <c:pt idx="1455">
                  <c:v>1458.54</c:v>
                </c:pt>
                <c:pt idx="1456">
                  <c:v>1459.37</c:v>
                </c:pt>
                <c:pt idx="1457">
                  <c:v>1460.4</c:v>
                </c:pt>
                <c:pt idx="1458">
                  <c:v>1461.42</c:v>
                </c:pt>
                <c:pt idx="1459">
                  <c:v>1462.33</c:v>
                </c:pt>
                <c:pt idx="1460">
                  <c:v>1463.38</c:v>
                </c:pt>
                <c:pt idx="1461">
                  <c:v>1464.39</c:v>
                </c:pt>
                <c:pt idx="1462">
                  <c:v>1465.46</c:v>
                </c:pt>
                <c:pt idx="1463">
                  <c:v>1466.54</c:v>
                </c:pt>
                <c:pt idx="1464">
                  <c:v>1467.41</c:v>
                </c:pt>
                <c:pt idx="1465">
                  <c:v>1468.42</c:v>
                </c:pt>
                <c:pt idx="1466">
                  <c:v>1469.46</c:v>
                </c:pt>
                <c:pt idx="1467">
                  <c:v>1470.31</c:v>
                </c:pt>
                <c:pt idx="1468">
                  <c:v>1471.54</c:v>
                </c:pt>
                <c:pt idx="1469">
                  <c:v>1472.49</c:v>
                </c:pt>
                <c:pt idx="1470">
                  <c:v>1473.49</c:v>
                </c:pt>
                <c:pt idx="1471">
                  <c:v>1474.35</c:v>
                </c:pt>
                <c:pt idx="1472">
                  <c:v>1475.32</c:v>
                </c:pt>
                <c:pt idx="1473">
                  <c:v>1476.14</c:v>
                </c:pt>
                <c:pt idx="1474">
                  <c:v>1477.43</c:v>
                </c:pt>
                <c:pt idx="1475">
                  <c:v>1478.42</c:v>
                </c:pt>
                <c:pt idx="1476">
                  <c:v>1479.35</c:v>
                </c:pt>
                <c:pt idx="1477">
                  <c:v>1480.31</c:v>
                </c:pt>
                <c:pt idx="1478">
                  <c:v>1481.42</c:v>
                </c:pt>
                <c:pt idx="1479">
                  <c:v>1482.55</c:v>
                </c:pt>
                <c:pt idx="1480">
                  <c:v>1483.5</c:v>
                </c:pt>
                <c:pt idx="1481">
                  <c:v>1484.51</c:v>
                </c:pt>
                <c:pt idx="1482">
                  <c:v>1485.5</c:v>
                </c:pt>
                <c:pt idx="1483">
                  <c:v>1486.27</c:v>
                </c:pt>
                <c:pt idx="1484">
                  <c:v>1487.43</c:v>
                </c:pt>
                <c:pt idx="1485">
                  <c:v>1488.31</c:v>
                </c:pt>
                <c:pt idx="1486">
                  <c:v>1489.54</c:v>
                </c:pt>
                <c:pt idx="1487">
                  <c:v>1490.51</c:v>
                </c:pt>
                <c:pt idx="1488">
                  <c:v>1491.43</c:v>
                </c:pt>
                <c:pt idx="1489">
                  <c:v>1492.46</c:v>
                </c:pt>
                <c:pt idx="1490">
                  <c:v>1493.43</c:v>
                </c:pt>
                <c:pt idx="1491">
                  <c:v>1494.45</c:v>
                </c:pt>
                <c:pt idx="1492">
                  <c:v>1495.34</c:v>
                </c:pt>
                <c:pt idx="1493">
                  <c:v>1496.36</c:v>
                </c:pt>
                <c:pt idx="1494">
                  <c:v>1497.38</c:v>
                </c:pt>
                <c:pt idx="1495">
                  <c:v>1498.38</c:v>
                </c:pt>
                <c:pt idx="1496">
                  <c:v>1499.46</c:v>
                </c:pt>
                <c:pt idx="1497">
                  <c:v>1500.62</c:v>
                </c:pt>
                <c:pt idx="1498">
                  <c:v>1501.5</c:v>
                </c:pt>
                <c:pt idx="1499">
                  <c:v>1502.39</c:v>
                </c:pt>
                <c:pt idx="1500">
                  <c:v>1503.34</c:v>
                </c:pt>
                <c:pt idx="1501">
                  <c:v>1504.49</c:v>
                </c:pt>
                <c:pt idx="1502">
                  <c:v>1505.49</c:v>
                </c:pt>
                <c:pt idx="1503">
                  <c:v>1506.54</c:v>
                </c:pt>
                <c:pt idx="1504">
                  <c:v>1507.43</c:v>
                </c:pt>
                <c:pt idx="1505">
                  <c:v>1508.42</c:v>
                </c:pt>
                <c:pt idx="1506">
                  <c:v>1509.4</c:v>
                </c:pt>
                <c:pt idx="1507">
                  <c:v>1510.36</c:v>
                </c:pt>
                <c:pt idx="1508">
                  <c:v>1511.42</c:v>
                </c:pt>
                <c:pt idx="1509">
                  <c:v>1512.34</c:v>
                </c:pt>
                <c:pt idx="1510">
                  <c:v>1513.47</c:v>
                </c:pt>
                <c:pt idx="1511">
                  <c:v>1514.38</c:v>
                </c:pt>
                <c:pt idx="1512">
                  <c:v>1515.47</c:v>
                </c:pt>
                <c:pt idx="1513">
                  <c:v>1516.39</c:v>
                </c:pt>
                <c:pt idx="1514">
                  <c:v>1517.34</c:v>
                </c:pt>
                <c:pt idx="1515">
                  <c:v>1518.41</c:v>
                </c:pt>
                <c:pt idx="1516">
                  <c:v>1519.36</c:v>
                </c:pt>
                <c:pt idx="1517">
                  <c:v>1520.51</c:v>
                </c:pt>
                <c:pt idx="1518">
                  <c:v>1521.53</c:v>
                </c:pt>
                <c:pt idx="1519">
                  <c:v>1522.58</c:v>
                </c:pt>
                <c:pt idx="1520">
                  <c:v>1523.44</c:v>
                </c:pt>
                <c:pt idx="1521">
                  <c:v>1524.29</c:v>
                </c:pt>
                <c:pt idx="1522">
                  <c:v>1525.41</c:v>
                </c:pt>
                <c:pt idx="1523">
                  <c:v>1526.43</c:v>
                </c:pt>
                <c:pt idx="1524">
                  <c:v>1527.6</c:v>
                </c:pt>
                <c:pt idx="1525">
                  <c:v>1528.48</c:v>
                </c:pt>
                <c:pt idx="1526">
                  <c:v>1529.43</c:v>
                </c:pt>
                <c:pt idx="1527">
                  <c:v>1530.31</c:v>
                </c:pt>
                <c:pt idx="1528">
                  <c:v>1531.44</c:v>
                </c:pt>
                <c:pt idx="1529">
                  <c:v>1532.5</c:v>
                </c:pt>
                <c:pt idx="1530">
                  <c:v>1533.55</c:v>
                </c:pt>
                <c:pt idx="1531">
                  <c:v>1534.44</c:v>
                </c:pt>
                <c:pt idx="1532">
                  <c:v>1535.36</c:v>
                </c:pt>
                <c:pt idx="1533">
                  <c:v>1536.35</c:v>
                </c:pt>
                <c:pt idx="1534">
                  <c:v>1537.44</c:v>
                </c:pt>
                <c:pt idx="1535">
                  <c:v>1538.47</c:v>
                </c:pt>
                <c:pt idx="1536">
                  <c:v>1539.42</c:v>
                </c:pt>
                <c:pt idx="1537">
                  <c:v>1540.33</c:v>
                </c:pt>
                <c:pt idx="1538">
                  <c:v>1541.38</c:v>
                </c:pt>
                <c:pt idx="1539">
                  <c:v>1542.39</c:v>
                </c:pt>
                <c:pt idx="1540">
                  <c:v>1543.42</c:v>
                </c:pt>
                <c:pt idx="1541">
                  <c:v>1544.52</c:v>
                </c:pt>
                <c:pt idx="1542">
                  <c:v>1545.45</c:v>
                </c:pt>
                <c:pt idx="1543">
                  <c:v>1546.46</c:v>
                </c:pt>
                <c:pt idx="1544">
                  <c:v>1547.4</c:v>
                </c:pt>
                <c:pt idx="1545">
                  <c:v>1548.56</c:v>
                </c:pt>
                <c:pt idx="1546">
                  <c:v>1549.45</c:v>
                </c:pt>
                <c:pt idx="1547">
                  <c:v>1550.42</c:v>
                </c:pt>
                <c:pt idx="1548">
                  <c:v>1551.37</c:v>
                </c:pt>
                <c:pt idx="1549">
                  <c:v>1552.49</c:v>
                </c:pt>
                <c:pt idx="1550">
                  <c:v>1553.28</c:v>
                </c:pt>
                <c:pt idx="1551">
                  <c:v>1554.52</c:v>
                </c:pt>
                <c:pt idx="1552">
                  <c:v>1555.52</c:v>
                </c:pt>
                <c:pt idx="1553">
                  <c:v>1556.4</c:v>
                </c:pt>
                <c:pt idx="1554">
                  <c:v>1557.27</c:v>
                </c:pt>
                <c:pt idx="1555">
                  <c:v>1558.37</c:v>
                </c:pt>
                <c:pt idx="1556">
                  <c:v>1559.43</c:v>
                </c:pt>
                <c:pt idx="1557">
                  <c:v>1560.5</c:v>
                </c:pt>
                <c:pt idx="1558">
                  <c:v>1561.42</c:v>
                </c:pt>
                <c:pt idx="1559">
                  <c:v>1562.42</c:v>
                </c:pt>
                <c:pt idx="1560">
                  <c:v>1563.35</c:v>
                </c:pt>
                <c:pt idx="1561">
                  <c:v>1564.37</c:v>
                </c:pt>
                <c:pt idx="1562">
                  <c:v>1565.37</c:v>
                </c:pt>
                <c:pt idx="1563">
                  <c:v>1566.53</c:v>
                </c:pt>
                <c:pt idx="1564">
                  <c:v>1567.42</c:v>
                </c:pt>
                <c:pt idx="1565">
                  <c:v>1568.33</c:v>
                </c:pt>
                <c:pt idx="1566">
                  <c:v>1569.38</c:v>
                </c:pt>
                <c:pt idx="1567">
                  <c:v>1570.47</c:v>
                </c:pt>
                <c:pt idx="1568">
                  <c:v>1571.52</c:v>
                </c:pt>
                <c:pt idx="1569">
                  <c:v>1572.5</c:v>
                </c:pt>
                <c:pt idx="1570">
                  <c:v>1573.34</c:v>
                </c:pt>
                <c:pt idx="1571">
                  <c:v>1574.34</c:v>
                </c:pt>
                <c:pt idx="1572">
                  <c:v>1575.26</c:v>
                </c:pt>
                <c:pt idx="1573">
                  <c:v>1576.4</c:v>
                </c:pt>
                <c:pt idx="1574">
                  <c:v>1577.56</c:v>
                </c:pt>
                <c:pt idx="1575">
                  <c:v>1578.54</c:v>
                </c:pt>
                <c:pt idx="1576">
                  <c:v>1579.45</c:v>
                </c:pt>
                <c:pt idx="1577">
                  <c:v>1580.44</c:v>
                </c:pt>
                <c:pt idx="1578">
                  <c:v>1581.3</c:v>
                </c:pt>
                <c:pt idx="1579">
                  <c:v>1582.5</c:v>
                </c:pt>
                <c:pt idx="1580">
                  <c:v>1583.61</c:v>
                </c:pt>
                <c:pt idx="1581">
                  <c:v>1584.5</c:v>
                </c:pt>
                <c:pt idx="1582">
                  <c:v>1585.43</c:v>
                </c:pt>
                <c:pt idx="1583">
                  <c:v>1586.43</c:v>
                </c:pt>
                <c:pt idx="1584">
                  <c:v>1587.49</c:v>
                </c:pt>
                <c:pt idx="1585">
                  <c:v>1588.52</c:v>
                </c:pt>
                <c:pt idx="1586">
                  <c:v>1589.51</c:v>
                </c:pt>
                <c:pt idx="1587">
                  <c:v>1590.32</c:v>
                </c:pt>
                <c:pt idx="1588">
                  <c:v>1591.38</c:v>
                </c:pt>
                <c:pt idx="1589">
                  <c:v>1592.51</c:v>
                </c:pt>
                <c:pt idx="1590">
                  <c:v>1593.5</c:v>
                </c:pt>
                <c:pt idx="1591">
                  <c:v>1594.35</c:v>
                </c:pt>
                <c:pt idx="1592">
                  <c:v>1595.46</c:v>
                </c:pt>
                <c:pt idx="1593">
                  <c:v>1596.51</c:v>
                </c:pt>
                <c:pt idx="1594">
                  <c:v>1597.53</c:v>
                </c:pt>
                <c:pt idx="1595">
                  <c:v>1598.37</c:v>
                </c:pt>
                <c:pt idx="1596">
                  <c:v>1599.4</c:v>
                </c:pt>
                <c:pt idx="1597">
                  <c:v>1600.01</c:v>
                </c:pt>
                <c:pt idx="1598">
                  <c:v>1600.25</c:v>
                </c:pt>
                <c:pt idx="1599">
                  <c:v>1600</c:v>
                </c:pt>
                <c:pt idx="1600">
                  <c:v>1599.46</c:v>
                </c:pt>
                <c:pt idx="1601">
                  <c:v>1598.54</c:v>
                </c:pt>
                <c:pt idx="1602">
                  <c:v>1597.52</c:v>
                </c:pt>
                <c:pt idx="1603">
                  <c:v>1596.66</c:v>
                </c:pt>
                <c:pt idx="1604">
                  <c:v>1595.39</c:v>
                </c:pt>
                <c:pt idx="1605">
                  <c:v>1594.52</c:v>
                </c:pt>
                <c:pt idx="1606">
                  <c:v>1593.42</c:v>
                </c:pt>
                <c:pt idx="1607">
                  <c:v>1592.49</c:v>
                </c:pt>
                <c:pt idx="1608">
                  <c:v>1591.52</c:v>
                </c:pt>
                <c:pt idx="1609">
                  <c:v>1590.61</c:v>
                </c:pt>
                <c:pt idx="1610">
                  <c:v>1589.34</c:v>
                </c:pt>
                <c:pt idx="1611">
                  <c:v>1588.55</c:v>
                </c:pt>
                <c:pt idx="1612">
                  <c:v>1587.64</c:v>
                </c:pt>
                <c:pt idx="1613">
                  <c:v>1586.59</c:v>
                </c:pt>
                <c:pt idx="1614">
                  <c:v>1585.54</c:v>
                </c:pt>
                <c:pt idx="1615">
                  <c:v>1584.42</c:v>
                </c:pt>
                <c:pt idx="1616">
                  <c:v>1583.62</c:v>
                </c:pt>
                <c:pt idx="1617">
                  <c:v>1582.55</c:v>
                </c:pt>
                <c:pt idx="1618">
                  <c:v>1581.58</c:v>
                </c:pt>
                <c:pt idx="1619">
                  <c:v>1580.46</c:v>
                </c:pt>
                <c:pt idx="1620">
                  <c:v>1579.61</c:v>
                </c:pt>
                <c:pt idx="1621">
                  <c:v>1578.45</c:v>
                </c:pt>
                <c:pt idx="1622">
                  <c:v>1577.58</c:v>
                </c:pt>
                <c:pt idx="1623">
                  <c:v>1576.44</c:v>
                </c:pt>
                <c:pt idx="1624">
                  <c:v>1575.47</c:v>
                </c:pt>
                <c:pt idx="1625">
                  <c:v>1574.5</c:v>
                </c:pt>
                <c:pt idx="1626">
                  <c:v>1573.68</c:v>
                </c:pt>
                <c:pt idx="1627">
                  <c:v>1572.67</c:v>
                </c:pt>
                <c:pt idx="1628">
                  <c:v>1571.42</c:v>
                </c:pt>
                <c:pt idx="1629">
                  <c:v>1570.43</c:v>
                </c:pt>
                <c:pt idx="1630">
                  <c:v>1569.51</c:v>
                </c:pt>
                <c:pt idx="1631">
                  <c:v>1568.58</c:v>
                </c:pt>
                <c:pt idx="1632">
                  <c:v>1567.62</c:v>
                </c:pt>
                <c:pt idx="1633">
                  <c:v>1566.54</c:v>
                </c:pt>
                <c:pt idx="1634">
                  <c:v>1565.55</c:v>
                </c:pt>
                <c:pt idx="1635">
                  <c:v>1564.54</c:v>
                </c:pt>
                <c:pt idx="1636">
                  <c:v>1563.47</c:v>
                </c:pt>
                <c:pt idx="1637">
                  <c:v>1562.55</c:v>
                </c:pt>
                <c:pt idx="1638">
                  <c:v>1561.49</c:v>
                </c:pt>
                <c:pt idx="1639">
                  <c:v>1560.53</c:v>
                </c:pt>
                <c:pt idx="1640">
                  <c:v>1559.5</c:v>
                </c:pt>
                <c:pt idx="1641">
                  <c:v>1558.56</c:v>
                </c:pt>
                <c:pt idx="1642">
                  <c:v>1557.42</c:v>
                </c:pt>
                <c:pt idx="1643">
                  <c:v>1556.66</c:v>
                </c:pt>
                <c:pt idx="1644">
                  <c:v>1555.46</c:v>
                </c:pt>
                <c:pt idx="1645">
                  <c:v>1554.39</c:v>
                </c:pt>
                <c:pt idx="1646">
                  <c:v>1553.64</c:v>
                </c:pt>
                <c:pt idx="1647">
                  <c:v>1552.49</c:v>
                </c:pt>
                <c:pt idx="1648">
                  <c:v>1551.62</c:v>
                </c:pt>
                <c:pt idx="1649">
                  <c:v>1550.58</c:v>
                </c:pt>
                <c:pt idx="1650">
                  <c:v>1549.6</c:v>
                </c:pt>
                <c:pt idx="1651">
                  <c:v>1548.42</c:v>
                </c:pt>
                <c:pt idx="1652">
                  <c:v>1547.66</c:v>
                </c:pt>
                <c:pt idx="1653">
                  <c:v>1546.48</c:v>
                </c:pt>
                <c:pt idx="1654">
                  <c:v>1545.46</c:v>
                </c:pt>
                <c:pt idx="1655">
                  <c:v>1544.55</c:v>
                </c:pt>
                <c:pt idx="1656">
                  <c:v>1543.49</c:v>
                </c:pt>
                <c:pt idx="1657">
                  <c:v>1542.62</c:v>
                </c:pt>
                <c:pt idx="1658">
                  <c:v>1541.48</c:v>
                </c:pt>
                <c:pt idx="1659">
                  <c:v>1540.42</c:v>
                </c:pt>
                <c:pt idx="1660">
                  <c:v>1539.4</c:v>
                </c:pt>
                <c:pt idx="1661">
                  <c:v>1538.58</c:v>
                </c:pt>
                <c:pt idx="1662">
                  <c:v>1537.64</c:v>
                </c:pt>
                <c:pt idx="1663">
                  <c:v>1536.54</c:v>
                </c:pt>
                <c:pt idx="1664">
                  <c:v>1535.31</c:v>
                </c:pt>
                <c:pt idx="1665">
                  <c:v>1534.56</c:v>
                </c:pt>
                <c:pt idx="1666">
                  <c:v>1533.57</c:v>
                </c:pt>
                <c:pt idx="1667">
                  <c:v>1532.55</c:v>
                </c:pt>
                <c:pt idx="1668">
                  <c:v>1531.47</c:v>
                </c:pt>
                <c:pt idx="1669">
                  <c:v>1530.43</c:v>
                </c:pt>
                <c:pt idx="1670">
                  <c:v>1529.59</c:v>
                </c:pt>
                <c:pt idx="1671">
                  <c:v>1528.61</c:v>
                </c:pt>
                <c:pt idx="1672">
                  <c:v>1527.67</c:v>
                </c:pt>
                <c:pt idx="1673">
                  <c:v>1526.43</c:v>
                </c:pt>
                <c:pt idx="1674">
                  <c:v>1525.42</c:v>
                </c:pt>
                <c:pt idx="1675">
                  <c:v>1524.46</c:v>
                </c:pt>
                <c:pt idx="1676">
                  <c:v>1523.58</c:v>
                </c:pt>
                <c:pt idx="1677">
                  <c:v>1522.66</c:v>
                </c:pt>
                <c:pt idx="1678">
                  <c:v>1521.53</c:v>
                </c:pt>
                <c:pt idx="1679">
                  <c:v>1520.52</c:v>
                </c:pt>
                <c:pt idx="1680">
                  <c:v>1519.58</c:v>
                </c:pt>
                <c:pt idx="1681">
                  <c:v>1518.6</c:v>
                </c:pt>
                <c:pt idx="1682">
                  <c:v>1517.51</c:v>
                </c:pt>
                <c:pt idx="1683">
                  <c:v>1516.47</c:v>
                </c:pt>
                <c:pt idx="1684">
                  <c:v>1515.51</c:v>
                </c:pt>
                <c:pt idx="1685">
                  <c:v>1514.52</c:v>
                </c:pt>
                <c:pt idx="1686">
                  <c:v>1513.47</c:v>
                </c:pt>
                <c:pt idx="1687">
                  <c:v>1512.41</c:v>
                </c:pt>
                <c:pt idx="1688">
                  <c:v>1511.46</c:v>
                </c:pt>
                <c:pt idx="1689">
                  <c:v>1510.54</c:v>
                </c:pt>
                <c:pt idx="1690">
                  <c:v>1509.64</c:v>
                </c:pt>
                <c:pt idx="1691">
                  <c:v>1508.56</c:v>
                </c:pt>
                <c:pt idx="1692">
                  <c:v>1507.4</c:v>
                </c:pt>
                <c:pt idx="1693">
                  <c:v>1506.48</c:v>
                </c:pt>
                <c:pt idx="1694">
                  <c:v>1505.52</c:v>
                </c:pt>
                <c:pt idx="1695">
                  <c:v>1504.53</c:v>
                </c:pt>
                <c:pt idx="1696">
                  <c:v>1503.43</c:v>
                </c:pt>
                <c:pt idx="1697">
                  <c:v>1502.37</c:v>
                </c:pt>
                <c:pt idx="1698">
                  <c:v>1501.55</c:v>
                </c:pt>
                <c:pt idx="1699">
                  <c:v>1500.57</c:v>
                </c:pt>
                <c:pt idx="1700">
                  <c:v>1499.53</c:v>
                </c:pt>
                <c:pt idx="1701">
                  <c:v>1498.47</c:v>
                </c:pt>
                <c:pt idx="1702">
                  <c:v>1497.39</c:v>
                </c:pt>
                <c:pt idx="1703">
                  <c:v>1496.46</c:v>
                </c:pt>
                <c:pt idx="1704">
                  <c:v>1495.61</c:v>
                </c:pt>
                <c:pt idx="1705">
                  <c:v>1494.56</c:v>
                </c:pt>
                <c:pt idx="1706">
                  <c:v>1493.48</c:v>
                </c:pt>
                <c:pt idx="1707">
                  <c:v>1492.55</c:v>
                </c:pt>
                <c:pt idx="1708">
                  <c:v>1491.55</c:v>
                </c:pt>
                <c:pt idx="1709">
                  <c:v>1490.55</c:v>
                </c:pt>
                <c:pt idx="1710">
                  <c:v>1489.6</c:v>
                </c:pt>
                <c:pt idx="1711">
                  <c:v>1488.54</c:v>
                </c:pt>
                <c:pt idx="1712">
                  <c:v>1487.52</c:v>
                </c:pt>
                <c:pt idx="1713">
                  <c:v>1486.45</c:v>
                </c:pt>
                <c:pt idx="1714">
                  <c:v>1485.69</c:v>
                </c:pt>
                <c:pt idx="1715">
                  <c:v>1484.59</c:v>
                </c:pt>
                <c:pt idx="1716">
                  <c:v>1483.39</c:v>
                </c:pt>
                <c:pt idx="1717">
                  <c:v>1482.34</c:v>
                </c:pt>
                <c:pt idx="1718">
                  <c:v>1481.45</c:v>
                </c:pt>
                <c:pt idx="1719">
                  <c:v>1480.49</c:v>
                </c:pt>
                <c:pt idx="1720">
                  <c:v>1479.55</c:v>
                </c:pt>
                <c:pt idx="1721">
                  <c:v>1478.41</c:v>
                </c:pt>
                <c:pt idx="1722">
                  <c:v>1477.48</c:v>
                </c:pt>
                <c:pt idx="1723">
                  <c:v>1476.62</c:v>
                </c:pt>
                <c:pt idx="1724">
                  <c:v>1475.55</c:v>
                </c:pt>
                <c:pt idx="1725">
                  <c:v>1474.5</c:v>
                </c:pt>
                <c:pt idx="1726">
                  <c:v>1473.62</c:v>
                </c:pt>
                <c:pt idx="1727">
                  <c:v>1472.54</c:v>
                </c:pt>
                <c:pt idx="1728">
                  <c:v>1471.49</c:v>
                </c:pt>
                <c:pt idx="1729">
                  <c:v>1470.53</c:v>
                </c:pt>
                <c:pt idx="1730">
                  <c:v>1469.5</c:v>
                </c:pt>
                <c:pt idx="1731">
                  <c:v>1468.66</c:v>
                </c:pt>
                <c:pt idx="1732">
                  <c:v>1467.56</c:v>
                </c:pt>
                <c:pt idx="1733">
                  <c:v>1466.42</c:v>
                </c:pt>
                <c:pt idx="1734">
                  <c:v>1465.49</c:v>
                </c:pt>
                <c:pt idx="1735">
                  <c:v>1464.61</c:v>
                </c:pt>
                <c:pt idx="1736">
                  <c:v>1463.55</c:v>
                </c:pt>
                <c:pt idx="1737">
                  <c:v>1462.54</c:v>
                </c:pt>
                <c:pt idx="1738">
                  <c:v>1461.39</c:v>
                </c:pt>
                <c:pt idx="1739">
                  <c:v>1460.59</c:v>
                </c:pt>
                <c:pt idx="1740">
                  <c:v>1459.58</c:v>
                </c:pt>
                <c:pt idx="1741">
                  <c:v>1458.53</c:v>
                </c:pt>
                <c:pt idx="1742">
                  <c:v>1457.36</c:v>
                </c:pt>
                <c:pt idx="1743">
                  <c:v>1456.45</c:v>
                </c:pt>
                <c:pt idx="1744">
                  <c:v>1455.57</c:v>
                </c:pt>
                <c:pt idx="1745">
                  <c:v>1454.62</c:v>
                </c:pt>
                <c:pt idx="1746">
                  <c:v>1453.46</c:v>
                </c:pt>
                <c:pt idx="1747">
                  <c:v>1452.43</c:v>
                </c:pt>
                <c:pt idx="1748">
                  <c:v>1451.52</c:v>
                </c:pt>
                <c:pt idx="1749">
                  <c:v>1450.53</c:v>
                </c:pt>
                <c:pt idx="1750">
                  <c:v>1449.39</c:v>
                </c:pt>
                <c:pt idx="1751">
                  <c:v>1448.52</c:v>
                </c:pt>
                <c:pt idx="1752">
                  <c:v>1447.71</c:v>
                </c:pt>
                <c:pt idx="1753">
                  <c:v>1446.49</c:v>
                </c:pt>
                <c:pt idx="1754">
                  <c:v>1445.37</c:v>
                </c:pt>
                <c:pt idx="1755">
                  <c:v>1444.49</c:v>
                </c:pt>
                <c:pt idx="1756">
                  <c:v>1443.74</c:v>
                </c:pt>
                <c:pt idx="1757">
                  <c:v>1442.57</c:v>
                </c:pt>
                <c:pt idx="1758">
                  <c:v>1441.39</c:v>
                </c:pt>
                <c:pt idx="1759">
                  <c:v>1440.48</c:v>
                </c:pt>
                <c:pt idx="1760">
                  <c:v>1439.55</c:v>
                </c:pt>
                <c:pt idx="1761">
                  <c:v>1438.56</c:v>
                </c:pt>
                <c:pt idx="1762">
                  <c:v>1437.39</c:v>
                </c:pt>
                <c:pt idx="1763">
                  <c:v>1436.46</c:v>
                </c:pt>
                <c:pt idx="1764">
                  <c:v>1435.51</c:v>
                </c:pt>
                <c:pt idx="1765">
                  <c:v>1434.49</c:v>
                </c:pt>
                <c:pt idx="1766">
                  <c:v>1433.5</c:v>
                </c:pt>
                <c:pt idx="1767">
                  <c:v>1432.39</c:v>
                </c:pt>
                <c:pt idx="1768">
                  <c:v>1431.47</c:v>
                </c:pt>
                <c:pt idx="1769">
                  <c:v>1430.53</c:v>
                </c:pt>
                <c:pt idx="1770">
                  <c:v>1429.52</c:v>
                </c:pt>
                <c:pt idx="1771">
                  <c:v>1428.46</c:v>
                </c:pt>
                <c:pt idx="1772">
                  <c:v>1427.45</c:v>
                </c:pt>
                <c:pt idx="1773">
                  <c:v>1426.53</c:v>
                </c:pt>
                <c:pt idx="1774">
                  <c:v>1425.4</c:v>
                </c:pt>
                <c:pt idx="1775">
                  <c:v>1424.43</c:v>
                </c:pt>
                <c:pt idx="1776">
                  <c:v>1423.54</c:v>
                </c:pt>
                <c:pt idx="1777">
                  <c:v>1422.47</c:v>
                </c:pt>
                <c:pt idx="1778">
                  <c:v>1421.36</c:v>
                </c:pt>
                <c:pt idx="1779">
                  <c:v>1420.38</c:v>
                </c:pt>
                <c:pt idx="1780">
                  <c:v>1419.49</c:v>
                </c:pt>
                <c:pt idx="1781">
                  <c:v>1418.57</c:v>
                </c:pt>
                <c:pt idx="1782">
                  <c:v>1417.44</c:v>
                </c:pt>
                <c:pt idx="1783">
                  <c:v>1416.38</c:v>
                </c:pt>
                <c:pt idx="1784">
                  <c:v>1415.4</c:v>
                </c:pt>
                <c:pt idx="1785">
                  <c:v>1414.59</c:v>
                </c:pt>
                <c:pt idx="1786">
                  <c:v>1413.39</c:v>
                </c:pt>
                <c:pt idx="1787">
                  <c:v>1412.49</c:v>
                </c:pt>
                <c:pt idx="1788">
                  <c:v>1411.56</c:v>
                </c:pt>
                <c:pt idx="1789">
                  <c:v>1410.46</c:v>
                </c:pt>
                <c:pt idx="1790">
                  <c:v>1409.45</c:v>
                </c:pt>
                <c:pt idx="1791">
                  <c:v>1408.41</c:v>
                </c:pt>
                <c:pt idx="1792">
                  <c:v>1407.53</c:v>
                </c:pt>
                <c:pt idx="1793">
                  <c:v>1406.53</c:v>
                </c:pt>
                <c:pt idx="1794">
                  <c:v>1405.54</c:v>
                </c:pt>
                <c:pt idx="1795">
                  <c:v>1404.4</c:v>
                </c:pt>
                <c:pt idx="1796">
                  <c:v>1403.38</c:v>
                </c:pt>
                <c:pt idx="1797">
                  <c:v>1402.52</c:v>
                </c:pt>
                <c:pt idx="1798">
                  <c:v>1401.55</c:v>
                </c:pt>
                <c:pt idx="1799">
                  <c:v>1400.4</c:v>
                </c:pt>
                <c:pt idx="1800">
                  <c:v>1399.25</c:v>
                </c:pt>
                <c:pt idx="1801">
                  <c:v>1398.62</c:v>
                </c:pt>
                <c:pt idx="1802">
                  <c:v>1397.59</c:v>
                </c:pt>
                <c:pt idx="1803">
                  <c:v>1396.49</c:v>
                </c:pt>
                <c:pt idx="1804">
                  <c:v>1395.27</c:v>
                </c:pt>
                <c:pt idx="1805">
                  <c:v>1394.46</c:v>
                </c:pt>
                <c:pt idx="1806">
                  <c:v>1393.58</c:v>
                </c:pt>
                <c:pt idx="1807">
                  <c:v>1392.55</c:v>
                </c:pt>
                <c:pt idx="1808">
                  <c:v>1391.48</c:v>
                </c:pt>
                <c:pt idx="1809">
                  <c:v>1390.5</c:v>
                </c:pt>
                <c:pt idx="1810">
                  <c:v>1389.51</c:v>
                </c:pt>
                <c:pt idx="1811">
                  <c:v>1388.51</c:v>
                </c:pt>
                <c:pt idx="1812">
                  <c:v>1387.54</c:v>
                </c:pt>
                <c:pt idx="1813">
                  <c:v>1386.38</c:v>
                </c:pt>
                <c:pt idx="1814">
                  <c:v>1385.44</c:v>
                </c:pt>
                <c:pt idx="1815">
                  <c:v>1384.47</c:v>
                </c:pt>
                <c:pt idx="1816">
                  <c:v>1383.39</c:v>
                </c:pt>
                <c:pt idx="1817">
                  <c:v>1382.51</c:v>
                </c:pt>
                <c:pt idx="1818">
                  <c:v>1381.48</c:v>
                </c:pt>
                <c:pt idx="1819">
                  <c:v>1380.43</c:v>
                </c:pt>
                <c:pt idx="1820">
                  <c:v>1379.47</c:v>
                </c:pt>
                <c:pt idx="1821">
                  <c:v>1378.36</c:v>
                </c:pt>
                <c:pt idx="1822">
                  <c:v>1377.48</c:v>
                </c:pt>
                <c:pt idx="1823">
                  <c:v>1376.51</c:v>
                </c:pt>
                <c:pt idx="1824">
                  <c:v>1375.53</c:v>
                </c:pt>
                <c:pt idx="1825">
                  <c:v>1374.44</c:v>
                </c:pt>
                <c:pt idx="1826">
                  <c:v>1373.43</c:v>
                </c:pt>
                <c:pt idx="1827">
                  <c:v>1372.53</c:v>
                </c:pt>
                <c:pt idx="1828">
                  <c:v>1371.33</c:v>
                </c:pt>
                <c:pt idx="1829">
                  <c:v>1370.45</c:v>
                </c:pt>
                <c:pt idx="1830">
                  <c:v>1369.53</c:v>
                </c:pt>
                <c:pt idx="1831">
                  <c:v>1368.41</c:v>
                </c:pt>
                <c:pt idx="1832">
                  <c:v>1367.46</c:v>
                </c:pt>
                <c:pt idx="1833">
                  <c:v>1366.53</c:v>
                </c:pt>
                <c:pt idx="1834">
                  <c:v>1365.5</c:v>
                </c:pt>
                <c:pt idx="1835">
                  <c:v>1364.41</c:v>
                </c:pt>
                <c:pt idx="1836">
                  <c:v>1363.4</c:v>
                </c:pt>
                <c:pt idx="1837">
                  <c:v>1362.56</c:v>
                </c:pt>
                <c:pt idx="1838">
                  <c:v>1361.45</c:v>
                </c:pt>
                <c:pt idx="1839">
                  <c:v>1360.54</c:v>
                </c:pt>
                <c:pt idx="1840">
                  <c:v>1359.53</c:v>
                </c:pt>
                <c:pt idx="1841">
                  <c:v>1358.52</c:v>
                </c:pt>
                <c:pt idx="1842">
                  <c:v>1357.43</c:v>
                </c:pt>
                <c:pt idx="1843">
                  <c:v>1356.54</c:v>
                </c:pt>
                <c:pt idx="1844">
                  <c:v>1355.49</c:v>
                </c:pt>
                <c:pt idx="1845">
                  <c:v>1354.46</c:v>
                </c:pt>
                <c:pt idx="1846">
                  <c:v>1353.68</c:v>
                </c:pt>
                <c:pt idx="1847">
                  <c:v>1352.38</c:v>
                </c:pt>
                <c:pt idx="1848">
                  <c:v>1351.38</c:v>
                </c:pt>
                <c:pt idx="1849">
                  <c:v>1350.54</c:v>
                </c:pt>
                <c:pt idx="1850">
                  <c:v>1349.52</c:v>
                </c:pt>
                <c:pt idx="1851">
                  <c:v>1348.56</c:v>
                </c:pt>
                <c:pt idx="1852">
                  <c:v>1347.42</c:v>
                </c:pt>
                <c:pt idx="1853">
                  <c:v>1346.39</c:v>
                </c:pt>
                <c:pt idx="1854">
                  <c:v>1345.41</c:v>
                </c:pt>
                <c:pt idx="1855">
                  <c:v>1344.48</c:v>
                </c:pt>
                <c:pt idx="1856">
                  <c:v>1343.5</c:v>
                </c:pt>
                <c:pt idx="1857">
                  <c:v>1342.51</c:v>
                </c:pt>
                <c:pt idx="1858">
                  <c:v>1341.48</c:v>
                </c:pt>
                <c:pt idx="1859">
                  <c:v>1340.49</c:v>
                </c:pt>
                <c:pt idx="1860">
                  <c:v>1339.54</c:v>
                </c:pt>
                <c:pt idx="1861">
                  <c:v>1338.48</c:v>
                </c:pt>
                <c:pt idx="1862">
                  <c:v>1337.52</c:v>
                </c:pt>
                <c:pt idx="1863">
                  <c:v>1336.42</c:v>
                </c:pt>
                <c:pt idx="1864">
                  <c:v>1335.42</c:v>
                </c:pt>
                <c:pt idx="1865">
                  <c:v>1334.57</c:v>
                </c:pt>
                <c:pt idx="1866">
                  <c:v>1333.53</c:v>
                </c:pt>
                <c:pt idx="1867">
                  <c:v>1332.38</c:v>
                </c:pt>
                <c:pt idx="1868">
                  <c:v>1331.37</c:v>
                </c:pt>
                <c:pt idx="1869">
                  <c:v>1330.64</c:v>
                </c:pt>
                <c:pt idx="1870">
                  <c:v>1329.33</c:v>
                </c:pt>
                <c:pt idx="1871">
                  <c:v>1328.32</c:v>
                </c:pt>
                <c:pt idx="1872">
                  <c:v>1327.56</c:v>
                </c:pt>
                <c:pt idx="1873">
                  <c:v>1326.5</c:v>
                </c:pt>
                <c:pt idx="1874">
                  <c:v>1325.39</c:v>
                </c:pt>
                <c:pt idx="1875">
                  <c:v>1324.55</c:v>
                </c:pt>
                <c:pt idx="1876">
                  <c:v>1323.26</c:v>
                </c:pt>
                <c:pt idx="1877">
                  <c:v>1322.37</c:v>
                </c:pt>
                <c:pt idx="1878">
                  <c:v>1321.35</c:v>
                </c:pt>
                <c:pt idx="1879">
                  <c:v>1320.42</c:v>
                </c:pt>
                <c:pt idx="1880">
                  <c:v>1319.43</c:v>
                </c:pt>
                <c:pt idx="1881">
                  <c:v>1318.45</c:v>
                </c:pt>
                <c:pt idx="1882">
                  <c:v>1317.38</c:v>
                </c:pt>
                <c:pt idx="1883">
                  <c:v>1316.39</c:v>
                </c:pt>
                <c:pt idx="1884">
                  <c:v>1315.45</c:v>
                </c:pt>
                <c:pt idx="1885">
                  <c:v>1314.44</c:v>
                </c:pt>
                <c:pt idx="1886">
                  <c:v>1313.32</c:v>
                </c:pt>
                <c:pt idx="1887">
                  <c:v>1312.43</c:v>
                </c:pt>
                <c:pt idx="1888">
                  <c:v>1311.48</c:v>
                </c:pt>
                <c:pt idx="1889">
                  <c:v>1310.51</c:v>
                </c:pt>
                <c:pt idx="1890">
                  <c:v>1309.26</c:v>
                </c:pt>
                <c:pt idx="1891">
                  <c:v>1308.3599999999999</c:v>
                </c:pt>
                <c:pt idx="1892">
                  <c:v>1307.46</c:v>
                </c:pt>
                <c:pt idx="1893">
                  <c:v>1306.52</c:v>
                </c:pt>
                <c:pt idx="1894">
                  <c:v>1305.31</c:v>
                </c:pt>
                <c:pt idx="1895">
                  <c:v>1304.4100000000001</c:v>
                </c:pt>
                <c:pt idx="1896">
                  <c:v>1303.5</c:v>
                </c:pt>
                <c:pt idx="1897">
                  <c:v>1302.43</c:v>
                </c:pt>
                <c:pt idx="1898">
                  <c:v>1301.3499999999999</c:v>
                </c:pt>
                <c:pt idx="1899">
                  <c:v>1300.51</c:v>
                </c:pt>
                <c:pt idx="1900">
                  <c:v>1299.42</c:v>
                </c:pt>
                <c:pt idx="1901">
                  <c:v>1298.3399999999999</c:v>
                </c:pt>
                <c:pt idx="1902">
                  <c:v>1297.28</c:v>
                </c:pt>
                <c:pt idx="1903">
                  <c:v>1296.44</c:v>
                </c:pt>
                <c:pt idx="1904">
                  <c:v>1295.57</c:v>
                </c:pt>
                <c:pt idx="1905">
                  <c:v>1294.26</c:v>
                </c:pt>
                <c:pt idx="1906">
                  <c:v>1293.3800000000001</c:v>
                </c:pt>
                <c:pt idx="1907">
                  <c:v>1292.48</c:v>
                </c:pt>
                <c:pt idx="1908">
                  <c:v>1291.43</c:v>
                </c:pt>
                <c:pt idx="1909">
                  <c:v>1290.44</c:v>
                </c:pt>
                <c:pt idx="1910">
                  <c:v>1289.4100000000001</c:v>
                </c:pt>
                <c:pt idx="1911">
                  <c:v>1288.48</c:v>
                </c:pt>
                <c:pt idx="1912">
                  <c:v>1287.3900000000001</c:v>
                </c:pt>
                <c:pt idx="1913">
                  <c:v>1286.4000000000001</c:v>
                </c:pt>
                <c:pt idx="1914">
                  <c:v>1285.42</c:v>
                </c:pt>
                <c:pt idx="1915">
                  <c:v>1284.48</c:v>
                </c:pt>
                <c:pt idx="1916">
                  <c:v>1283.4100000000001</c:v>
                </c:pt>
                <c:pt idx="1917">
                  <c:v>1282.4000000000001</c:v>
                </c:pt>
                <c:pt idx="1918">
                  <c:v>1281.43</c:v>
                </c:pt>
                <c:pt idx="1919">
                  <c:v>1280.3699999999999</c:v>
                </c:pt>
                <c:pt idx="1920">
                  <c:v>1279.47</c:v>
                </c:pt>
                <c:pt idx="1921">
                  <c:v>1278.42</c:v>
                </c:pt>
                <c:pt idx="1922">
                  <c:v>1277.43</c:v>
                </c:pt>
                <c:pt idx="1923">
                  <c:v>1276.3399999999999</c:v>
                </c:pt>
                <c:pt idx="1924">
                  <c:v>1275.3699999999999</c:v>
                </c:pt>
                <c:pt idx="1925">
                  <c:v>1274.42</c:v>
                </c:pt>
                <c:pt idx="1926">
                  <c:v>1273.3699999999999</c:v>
                </c:pt>
                <c:pt idx="1927">
                  <c:v>1272.45</c:v>
                </c:pt>
                <c:pt idx="1928">
                  <c:v>1271.54</c:v>
                </c:pt>
                <c:pt idx="1929">
                  <c:v>1270.3599999999999</c:v>
                </c:pt>
                <c:pt idx="1930">
                  <c:v>1269.46</c:v>
                </c:pt>
                <c:pt idx="1931">
                  <c:v>1268.44</c:v>
                </c:pt>
                <c:pt idx="1932">
                  <c:v>1267.45</c:v>
                </c:pt>
                <c:pt idx="1933">
                  <c:v>1266.43</c:v>
                </c:pt>
                <c:pt idx="1934">
                  <c:v>1265.48</c:v>
                </c:pt>
                <c:pt idx="1935">
                  <c:v>1264.3900000000001</c:v>
                </c:pt>
                <c:pt idx="1936">
                  <c:v>1263.48</c:v>
                </c:pt>
                <c:pt idx="1937">
                  <c:v>1262.3499999999999</c:v>
                </c:pt>
                <c:pt idx="1938">
                  <c:v>1261.43</c:v>
                </c:pt>
                <c:pt idx="1939">
                  <c:v>1260.47</c:v>
                </c:pt>
                <c:pt idx="1940">
                  <c:v>1259.44</c:v>
                </c:pt>
                <c:pt idx="1941">
                  <c:v>1258.4100000000001</c:v>
                </c:pt>
                <c:pt idx="1942">
                  <c:v>1257.4100000000001</c:v>
                </c:pt>
                <c:pt idx="1943">
                  <c:v>1256.48</c:v>
                </c:pt>
                <c:pt idx="1944">
                  <c:v>1255.49</c:v>
                </c:pt>
                <c:pt idx="1945">
                  <c:v>1254.3699999999999</c:v>
                </c:pt>
                <c:pt idx="1946">
                  <c:v>1253.33</c:v>
                </c:pt>
                <c:pt idx="1947">
                  <c:v>1252.57</c:v>
                </c:pt>
                <c:pt idx="1948">
                  <c:v>1251.42</c:v>
                </c:pt>
                <c:pt idx="1949">
                  <c:v>1250.42</c:v>
                </c:pt>
                <c:pt idx="1950">
                  <c:v>1249.53</c:v>
                </c:pt>
                <c:pt idx="1951">
                  <c:v>1248.51</c:v>
                </c:pt>
                <c:pt idx="1952">
                  <c:v>1247.43</c:v>
                </c:pt>
                <c:pt idx="1953">
                  <c:v>1246.51</c:v>
                </c:pt>
                <c:pt idx="1954">
                  <c:v>1245.49</c:v>
                </c:pt>
                <c:pt idx="1955">
                  <c:v>1244.25</c:v>
                </c:pt>
                <c:pt idx="1956">
                  <c:v>1243.45</c:v>
                </c:pt>
                <c:pt idx="1957">
                  <c:v>1242.44</c:v>
                </c:pt>
                <c:pt idx="1958">
                  <c:v>1241.48</c:v>
                </c:pt>
                <c:pt idx="1959">
                  <c:v>1240.31</c:v>
                </c:pt>
                <c:pt idx="1960">
                  <c:v>1239.3499999999999</c:v>
                </c:pt>
                <c:pt idx="1961">
                  <c:v>1238.43</c:v>
                </c:pt>
                <c:pt idx="1962">
                  <c:v>1237.49</c:v>
                </c:pt>
                <c:pt idx="1963">
                  <c:v>1236.48</c:v>
                </c:pt>
                <c:pt idx="1964">
                  <c:v>1235.3699999999999</c:v>
                </c:pt>
                <c:pt idx="1965">
                  <c:v>1234.5</c:v>
                </c:pt>
                <c:pt idx="1966">
                  <c:v>1233.4000000000001</c:v>
                </c:pt>
                <c:pt idx="1967">
                  <c:v>1232.43</c:v>
                </c:pt>
                <c:pt idx="1968">
                  <c:v>1231.3</c:v>
                </c:pt>
                <c:pt idx="1969">
                  <c:v>1230.3900000000001</c:v>
                </c:pt>
                <c:pt idx="1970">
                  <c:v>1229.5</c:v>
                </c:pt>
                <c:pt idx="1971">
                  <c:v>1228.3699999999999</c:v>
                </c:pt>
                <c:pt idx="1972">
                  <c:v>1227.3699999999999</c:v>
                </c:pt>
                <c:pt idx="1973">
                  <c:v>1226.5899999999999</c:v>
                </c:pt>
                <c:pt idx="1974">
                  <c:v>1225.43</c:v>
                </c:pt>
                <c:pt idx="1975">
                  <c:v>1224.3699999999999</c:v>
                </c:pt>
                <c:pt idx="1976">
                  <c:v>1223.31</c:v>
                </c:pt>
                <c:pt idx="1977">
                  <c:v>1222.46</c:v>
                </c:pt>
                <c:pt idx="1978">
                  <c:v>1221.45</c:v>
                </c:pt>
                <c:pt idx="1979">
                  <c:v>1220.45</c:v>
                </c:pt>
                <c:pt idx="1980">
                  <c:v>1219.29</c:v>
                </c:pt>
                <c:pt idx="1981">
                  <c:v>1218.3399999999999</c:v>
                </c:pt>
                <c:pt idx="1982">
                  <c:v>1217.69</c:v>
                </c:pt>
                <c:pt idx="1983">
                  <c:v>1216.43</c:v>
                </c:pt>
                <c:pt idx="1984">
                  <c:v>1215.3599999999999</c:v>
                </c:pt>
                <c:pt idx="1985">
                  <c:v>1214.47</c:v>
                </c:pt>
                <c:pt idx="1986">
                  <c:v>1213.55</c:v>
                </c:pt>
                <c:pt idx="1987">
                  <c:v>1212.42</c:v>
                </c:pt>
                <c:pt idx="1988">
                  <c:v>1211.3499999999999</c:v>
                </c:pt>
                <c:pt idx="1989">
                  <c:v>1210.4000000000001</c:v>
                </c:pt>
                <c:pt idx="1990">
                  <c:v>1209.44</c:v>
                </c:pt>
                <c:pt idx="1991">
                  <c:v>1208.3900000000001</c:v>
                </c:pt>
                <c:pt idx="1992">
                  <c:v>1207.31</c:v>
                </c:pt>
                <c:pt idx="1993">
                  <c:v>1205.2</c:v>
                </c:pt>
                <c:pt idx="1994">
                  <c:v>1203.0899999999999</c:v>
                </c:pt>
                <c:pt idx="1995">
                  <c:v>1201.95</c:v>
                </c:pt>
                <c:pt idx="1996">
                  <c:v>1201.0899999999999</c:v>
                </c:pt>
                <c:pt idx="1997">
                  <c:v>1200.21</c:v>
                </c:pt>
                <c:pt idx="1998">
                  <c:v>1199.0899999999999</c:v>
                </c:pt>
                <c:pt idx="1999">
                  <c:v>1197.98</c:v>
                </c:pt>
                <c:pt idx="2000">
                  <c:v>1197.03</c:v>
                </c:pt>
                <c:pt idx="2001">
                  <c:v>1196.24</c:v>
                </c:pt>
                <c:pt idx="2002">
                  <c:v>1195.03</c:v>
                </c:pt>
                <c:pt idx="2003">
                  <c:v>1193.95</c:v>
                </c:pt>
                <c:pt idx="2004">
                  <c:v>1193.0999999999999</c:v>
                </c:pt>
                <c:pt idx="2005">
                  <c:v>1192.03</c:v>
                </c:pt>
                <c:pt idx="2006">
                  <c:v>1190.9100000000001</c:v>
                </c:pt>
                <c:pt idx="2007">
                  <c:v>1189.96</c:v>
                </c:pt>
                <c:pt idx="2008">
                  <c:v>1188.95</c:v>
                </c:pt>
                <c:pt idx="2009">
                  <c:v>1187.93</c:v>
                </c:pt>
                <c:pt idx="2010">
                  <c:v>1186.95</c:v>
                </c:pt>
                <c:pt idx="2011">
                  <c:v>1186.05</c:v>
                </c:pt>
                <c:pt idx="2012">
                  <c:v>1185.0999999999999</c:v>
                </c:pt>
                <c:pt idx="2013">
                  <c:v>1184</c:v>
                </c:pt>
                <c:pt idx="2014">
                  <c:v>1182.8900000000001</c:v>
                </c:pt>
                <c:pt idx="2015">
                  <c:v>1182.1099999999999</c:v>
                </c:pt>
                <c:pt idx="2016">
                  <c:v>1181.06</c:v>
                </c:pt>
                <c:pt idx="2017">
                  <c:v>1179.93</c:v>
                </c:pt>
                <c:pt idx="2018">
                  <c:v>1179.1099999999999</c:v>
                </c:pt>
                <c:pt idx="2019">
                  <c:v>1178.03</c:v>
                </c:pt>
                <c:pt idx="2020">
                  <c:v>1177.06</c:v>
                </c:pt>
                <c:pt idx="2021">
                  <c:v>1176.08</c:v>
                </c:pt>
                <c:pt idx="2022">
                  <c:v>1175.08</c:v>
                </c:pt>
                <c:pt idx="2023">
                  <c:v>1174.06</c:v>
                </c:pt>
                <c:pt idx="2024">
                  <c:v>1172.95</c:v>
                </c:pt>
                <c:pt idx="2025">
                  <c:v>1172</c:v>
                </c:pt>
                <c:pt idx="2026">
                  <c:v>1171.05</c:v>
                </c:pt>
                <c:pt idx="2027">
                  <c:v>1169.98</c:v>
                </c:pt>
                <c:pt idx="2028">
                  <c:v>1169.06</c:v>
                </c:pt>
                <c:pt idx="2029">
                  <c:v>1167.94</c:v>
                </c:pt>
                <c:pt idx="2030">
                  <c:v>1166.99</c:v>
                </c:pt>
                <c:pt idx="2031">
                  <c:v>1166</c:v>
                </c:pt>
                <c:pt idx="2032">
                  <c:v>1164.95</c:v>
                </c:pt>
                <c:pt idx="2033">
                  <c:v>1164.1600000000001</c:v>
                </c:pt>
                <c:pt idx="2034">
                  <c:v>1163.1400000000001</c:v>
                </c:pt>
                <c:pt idx="2035">
                  <c:v>1161.97</c:v>
                </c:pt>
                <c:pt idx="2036">
                  <c:v>1161.0899999999999</c:v>
                </c:pt>
                <c:pt idx="2037">
                  <c:v>1160.18</c:v>
                </c:pt>
                <c:pt idx="2038">
                  <c:v>1159.1099999999999</c:v>
                </c:pt>
                <c:pt idx="2039">
                  <c:v>1157.9100000000001</c:v>
                </c:pt>
                <c:pt idx="2040">
                  <c:v>1157.03</c:v>
                </c:pt>
                <c:pt idx="2041">
                  <c:v>1156.04</c:v>
                </c:pt>
                <c:pt idx="2042">
                  <c:v>1155.07</c:v>
                </c:pt>
                <c:pt idx="2043">
                  <c:v>1154.01</c:v>
                </c:pt>
                <c:pt idx="2044">
                  <c:v>1153.08</c:v>
                </c:pt>
                <c:pt idx="2045">
                  <c:v>1151.94</c:v>
                </c:pt>
                <c:pt idx="2046">
                  <c:v>1151.03</c:v>
                </c:pt>
                <c:pt idx="2047">
                  <c:v>1150.02</c:v>
                </c:pt>
                <c:pt idx="2048">
                  <c:v>1148.96</c:v>
                </c:pt>
                <c:pt idx="2049">
                  <c:v>1148.18</c:v>
                </c:pt>
                <c:pt idx="2050">
                  <c:v>1147.1600000000001</c:v>
                </c:pt>
                <c:pt idx="2051">
                  <c:v>1145.9100000000001</c:v>
                </c:pt>
                <c:pt idx="2052">
                  <c:v>1144.98</c:v>
                </c:pt>
                <c:pt idx="2053">
                  <c:v>1144.17</c:v>
                </c:pt>
                <c:pt idx="2054">
                  <c:v>1142.93</c:v>
                </c:pt>
                <c:pt idx="2055">
                  <c:v>1142.05</c:v>
                </c:pt>
                <c:pt idx="2056">
                  <c:v>1141.0899999999999</c:v>
                </c:pt>
                <c:pt idx="2057">
                  <c:v>1139.99</c:v>
                </c:pt>
                <c:pt idx="2058">
                  <c:v>1139.1300000000001</c:v>
                </c:pt>
                <c:pt idx="2059">
                  <c:v>1137.8900000000001</c:v>
                </c:pt>
                <c:pt idx="2060">
                  <c:v>1137.07</c:v>
                </c:pt>
                <c:pt idx="2061">
                  <c:v>1136.1500000000001</c:v>
                </c:pt>
                <c:pt idx="2062">
                  <c:v>1135.04</c:v>
                </c:pt>
                <c:pt idx="2063">
                  <c:v>1134</c:v>
                </c:pt>
                <c:pt idx="2064">
                  <c:v>1133.02</c:v>
                </c:pt>
                <c:pt idx="2065">
                  <c:v>1131.99</c:v>
                </c:pt>
                <c:pt idx="2066">
                  <c:v>1130.94</c:v>
                </c:pt>
                <c:pt idx="2067">
                  <c:v>1130.1300000000001</c:v>
                </c:pt>
                <c:pt idx="2068">
                  <c:v>1129.02</c:v>
                </c:pt>
                <c:pt idx="2069">
                  <c:v>1128.02</c:v>
                </c:pt>
                <c:pt idx="2070">
                  <c:v>1127.1300000000001</c:v>
                </c:pt>
                <c:pt idx="2071">
                  <c:v>1126.0899999999999</c:v>
                </c:pt>
                <c:pt idx="2072">
                  <c:v>1124.8599999999999</c:v>
                </c:pt>
                <c:pt idx="2073">
                  <c:v>1123.97</c:v>
                </c:pt>
                <c:pt idx="2074">
                  <c:v>1123.01</c:v>
                </c:pt>
                <c:pt idx="2075">
                  <c:v>1121.95</c:v>
                </c:pt>
                <c:pt idx="2076">
                  <c:v>1120.97</c:v>
                </c:pt>
                <c:pt idx="2077">
                  <c:v>1120.08</c:v>
                </c:pt>
                <c:pt idx="2078">
                  <c:v>1119.04</c:v>
                </c:pt>
                <c:pt idx="2079">
                  <c:v>1118.02</c:v>
                </c:pt>
                <c:pt idx="2080">
                  <c:v>1116.94</c:v>
                </c:pt>
                <c:pt idx="2081">
                  <c:v>1116.1300000000001</c:v>
                </c:pt>
                <c:pt idx="2082">
                  <c:v>1115.06</c:v>
                </c:pt>
                <c:pt idx="2083">
                  <c:v>1113.8800000000001</c:v>
                </c:pt>
                <c:pt idx="2084">
                  <c:v>1112.95</c:v>
                </c:pt>
                <c:pt idx="2085">
                  <c:v>1112.06</c:v>
                </c:pt>
                <c:pt idx="2086">
                  <c:v>1110.8800000000001</c:v>
                </c:pt>
                <c:pt idx="2087">
                  <c:v>1109.96</c:v>
                </c:pt>
                <c:pt idx="2088">
                  <c:v>1109.1300000000001</c:v>
                </c:pt>
                <c:pt idx="2089">
                  <c:v>1108.1500000000001</c:v>
                </c:pt>
                <c:pt idx="2090">
                  <c:v>1106.8900000000001</c:v>
                </c:pt>
                <c:pt idx="2091">
                  <c:v>1105.96</c:v>
                </c:pt>
                <c:pt idx="2092">
                  <c:v>1105.04</c:v>
                </c:pt>
                <c:pt idx="2093">
                  <c:v>1104.1199999999999</c:v>
                </c:pt>
                <c:pt idx="2094">
                  <c:v>1103.08</c:v>
                </c:pt>
                <c:pt idx="2095">
                  <c:v>1101.95</c:v>
                </c:pt>
                <c:pt idx="2096">
                  <c:v>1101.07</c:v>
                </c:pt>
                <c:pt idx="2097">
                  <c:v>1100.08</c:v>
                </c:pt>
                <c:pt idx="2098">
                  <c:v>1098.8699999999999</c:v>
                </c:pt>
                <c:pt idx="2099">
                  <c:v>1097.98</c:v>
                </c:pt>
                <c:pt idx="2100">
                  <c:v>1097.1199999999999</c:v>
                </c:pt>
                <c:pt idx="2101">
                  <c:v>1096.05</c:v>
                </c:pt>
                <c:pt idx="2102">
                  <c:v>1094.92</c:v>
                </c:pt>
                <c:pt idx="2103">
                  <c:v>1094.0899999999999</c:v>
                </c:pt>
                <c:pt idx="2104">
                  <c:v>1093.1600000000001</c:v>
                </c:pt>
                <c:pt idx="2105">
                  <c:v>1091.97</c:v>
                </c:pt>
                <c:pt idx="2106">
                  <c:v>1091</c:v>
                </c:pt>
                <c:pt idx="2107">
                  <c:v>1089.8900000000001</c:v>
                </c:pt>
                <c:pt idx="2108">
                  <c:v>1089.07</c:v>
                </c:pt>
                <c:pt idx="2109">
                  <c:v>1088.02</c:v>
                </c:pt>
                <c:pt idx="2110">
                  <c:v>1086.97</c:v>
                </c:pt>
                <c:pt idx="2111">
                  <c:v>1086.04</c:v>
                </c:pt>
                <c:pt idx="2112">
                  <c:v>1085.0899999999999</c:v>
                </c:pt>
                <c:pt idx="2113">
                  <c:v>1084.1500000000001</c:v>
                </c:pt>
                <c:pt idx="2114">
                  <c:v>1082.97</c:v>
                </c:pt>
                <c:pt idx="2115">
                  <c:v>1081.95</c:v>
                </c:pt>
                <c:pt idx="2116">
                  <c:v>1080.99</c:v>
                </c:pt>
                <c:pt idx="2117">
                  <c:v>1079.99</c:v>
                </c:pt>
                <c:pt idx="2118">
                  <c:v>1078.95</c:v>
                </c:pt>
                <c:pt idx="2119">
                  <c:v>1078.04</c:v>
                </c:pt>
                <c:pt idx="2120">
                  <c:v>1076.93</c:v>
                </c:pt>
                <c:pt idx="2121">
                  <c:v>1075.94</c:v>
                </c:pt>
                <c:pt idx="2122">
                  <c:v>1075.1400000000001</c:v>
                </c:pt>
                <c:pt idx="2123">
                  <c:v>1073.8900000000001</c:v>
                </c:pt>
                <c:pt idx="2124">
                  <c:v>1072.9100000000001</c:v>
                </c:pt>
                <c:pt idx="2125">
                  <c:v>1072.03</c:v>
                </c:pt>
                <c:pt idx="2126">
                  <c:v>1071.1400000000001</c:v>
                </c:pt>
                <c:pt idx="2127">
                  <c:v>1069.98</c:v>
                </c:pt>
                <c:pt idx="2128">
                  <c:v>1068.8499999999999</c:v>
                </c:pt>
                <c:pt idx="2129">
                  <c:v>1068.1600000000001</c:v>
                </c:pt>
                <c:pt idx="2130">
                  <c:v>1067.1500000000001</c:v>
                </c:pt>
                <c:pt idx="2131">
                  <c:v>1065.95</c:v>
                </c:pt>
                <c:pt idx="2132">
                  <c:v>1065</c:v>
                </c:pt>
                <c:pt idx="2133">
                  <c:v>1064.1600000000001</c:v>
                </c:pt>
                <c:pt idx="2134">
                  <c:v>1062.98</c:v>
                </c:pt>
                <c:pt idx="2135">
                  <c:v>1061.8900000000001</c:v>
                </c:pt>
                <c:pt idx="2136">
                  <c:v>1061.1400000000001</c:v>
                </c:pt>
                <c:pt idx="2137">
                  <c:v>1060.1199999999999</c:v>
                </c:pt>
                <c:pt idx="2138">
                  <c:v>1058.8900000000001</c:v>
                </c:pt>
                <c:pt idx="2139">
                  <c:v>1058.06</c:v>
                </c:pt>
                <c:pt idx="2140">
                  <c:v>1057.1600000000001</c:v>
                </c:pt>
                <c:pt idx="2141">
                  <c:v>1055.96</c:v>
                </c:pt>
                <c:pt idx="2142">
                  <c:v>1054.98</c:v>
                </c:pt>
                <c:pt idx="2143">
                  <c:v>1054.1300000000001</c:v>
                </c:pt>
                <c:pt idx="2144">
                  <c:v>1053.03</c:v>
                </c:pt>
                <c:pt idx="2145">
                  <c:v>1051.97</c:v>
                </c:pt>
                <c:pt idx="2146">
                  <c:v>1050.8800000000001</c:v>
                </c:pt>
                <c:pt idx="2147">
                  <c:v>1050.03</c:v>
                </c:pt>
                <c:pt idx="2148">
                  <c:v>1049.1500000000001</c:v>
                </c:pt>
                <c:pt idx="2149">
                  <c:v>1047.98</c:v>
                </c:pt>
                <c:pt idx="2150">
                  <c:v>1047.01</c:v>
                </c:pt>
                <c:pt idx="2151">
                  <c:v>1046.05</c:v>
                </c:pt>
                <c:pt idx="2152">
                  <c:v>1045.06</c:v>
                </c:pt>
                <c:pt idx="2153">
                  <c:v>1044</c:v>
                </c:pt>
                <c:pt idx="2154">
                  <c:v>1042.94</c:v>
                </c:pt>
                <c:pt idx="2155">
                  <c:v>1042.0999999999999</c:v>
                </c:pt>
                <c:pt idx="2156">
                  <c:v>1040.95</c:v>
                </c:pt>
                <c:pt idx="2157">
                  <c:v>1040</c:v>
                </c:pt>
                <c:pt idx="2158">
                  <c:v>1039.1199999999999</c:v>
                </c:pt>
                <c:pt idx="2159">
                  <c:v>1038.08</c:v>
                </c:pt>
                <c:pt idx="2160">
                  <c:v>1037.04</c:v>
                </c:pt>
                <c:pt idx="2161">
                  <c:v>1036.04</c:v>
                </c:pt>
                <c:pt idx="2162">
                  <c:v>1034.93</c:v>
                </c:pt>
                <c:pt idx="2163">
                  <c:v>1034.1600000000001</c:v>
                </c:pt>
                <c:pt idx="2164">
                  <c:v>1033</c:v>
                </c:pt>
                <c:pt idx="2165">
                  <c:v>1031.93</c:v>
                </c:pt>
                <c:pt idx="2166">
                  <c:v>1031.1400000000001</c:v>
                </c:pt>
                <c:pt idx="2167">
                  <c:v>1029.99</c:v>
                </c:pt>
                <c:pt idx="2168">
                  <c:v>1028.96</c:v>
                </c:pt>
                <c:pt idx="2169">
                  <c:v>1027.97</c:v>
                </c:pt>
                <c:pt idx="2170">
                  <c:v>1027.03</c:v>
                </c:pt>
                <c:pt idx="2171">
                  <c:v>1026</c:v>
                </c:pt>
                <c:pt idx="2172">
                  <c:v>1025.02</c:v>
                </c:pt>
                <c:pt idx="2173">
                  <c:v>1024.1099999999999</c:v>
                </c:pt>
                <c:pt idx="2174">
                  <c:v>1022.96</c:v>
                </c:pt>
                <c:pt idx="2175">
                  <c:v>1022.01</c:v>
                </c:pt>
                <c:pt idx="2176">
                  <c:v>1021.06</c:v>
                </c:pt>
                <c:pt idx="2177">
                  <c:v>1019.96</c:v>
                </c:pt>
                <c:pt idx="2178">
                  <c:v>1019.02</c:v>
                </c:pt>
                <c:pt idx="2179">
                  <c:v>1018.04</c:v>
                </c:pt>
                <c:pt idx="2180">
                  <c:v>1016.96</c:v>
                </c:pt>
                <c:pt idx="2181">
                  <c:v>1016.01</c:v>
                </c:pt>
                <c:pt idx="2182">
                  <c:v>1014.94</c:v>
                </c:pt>
                <c:pt idx="2183">
                  <c:v>1013.95</c:v>
                </c:pt>
                <c:pt idx="2184">
                  <c:v>1012.99</c:v>
                </c:pt>
                <c:pt idx="2185">
                  <c:v>1011.87</c:v>
                </c:pt>
                <c:pt idx="2186">
                  <c:v>1011.01</c:v>
                </c:pt>
                <c:pt idx="2187">
                  <c:v>1010.03</c:v>
                </c:pt>
                <c:pt idx="2188">
                  <c:v>1008.72</c:v>
                </c:pt>
                <c:pt idx="2189">
                  <c:v>1007.91</c:v>
                </c:pt>
                <c:pt idx="2190">
                  <c:v>1007.04</c:v>
                </c:pt>
                <c:pt idx="2191">
                  <c:v>1005.98</c:v>
                </c:pt>
                <c:pt idx="2192">
                  <c:v>1004.88</c:v>
                </c:pt>
                <c:pt idx="2193">
                  <c:v>1004.06</c:v>
                </c:pt>
                <c:pt idx="2194">
                  <c:v>1002.8</c:v>
                </c:pt>
                <c:pt idx="2195">
                  <c:v>1001.95</c:v>
                </c:pt>
                <c:pt idx="2196">
                  <c:v>1000.95</c:v>
                </c:pt>
                <c:pt idx="2197">
                  <c:v>999.87599999999998</c:v>
                </c:pt>
                <c:pt idx="2198">
                  <c:v>999.06299999999999</c:v>
                </c:pt>
                <c:pt idx="2199">
                  <c:v>997.99</c:v>
                </c:pt>
                <c:pt idx="2200">
                  <c:v>996.88099999999997</c:v>
                </c:pt>
                <c:pt idx="2201">
                  <c:v>995.96100000000001</c:v>
                </c:pt>
                <c:pt idx="2202">
                  <c:v>994.99599999999998</c:v>
                </c:pt>
                <c:pt idx="2203">
                  <c:v>994.10400000000004</c:v>
                </c:pt>
                <c:pt idx="2204">
                  <c:v>992.97699999999998</c:v>
                </c:pt>
                <c:pt idx="2205">
                  <c:v>991.94299999999998</c:v>
                </c:pt>
                <c:pt idx="2206">
                  <c:v>991.11800000000005</c:v>
                </c:pt>
                <c:pt idx="2207">
                  <c:v>989.91099999999994</c:v>
                </c:pt>
                <c:pt idx="2208">
                  <c:v>988.89599999999996</c:v>
                </c:pt>
                <c:pt idx="2209">
                  <c:v>988.00900000000001</c:v>
                </c:pt>
                <c:pt idx="2210">
                  <c:v>987.00400000000002</c:v>
                </c:pt>
                <c:pt idx="2211">
                  <c:v>985.88099999999997</c:v>
                </c:pt>
                <c:pt idx="2212">
                  <c:v>984.88699999999994</c:v>
                </c:pt>
                <c:pt idx="2213">
                  <c:v>983.91200000000003</c:v>
                </c:pt>
                <c:pt idx="2214">
                  <c:v>983.03300000000002</c:v>
                </c:pt>
                <c:pt idx="2215">
                  <c:v>981.82399999999996</c:v>
                </c:pt>
                <c:pt idx="2216">
                  <c:v>980.73500000000001</c:v>
                </c:pt>
                <c:pt idx="2217">
                  <c:v>979.91</c:v>
                </c:pt>
                <c:pt idx="2218">
                  <c:v>979.12699999999995</c:v>
                </c:pt>
                <c:pt idx="2219">
                  <c:v>977.91</c:v>
                </c:pt>
                <c:pt idx="2220">
                  <c:v>976.79300000000001</c:v>
                </c:pt>
                <c:pt idx="2221">
                  <c:v>976.04700000000003</c:v>
                </c:pt>
                <c:pt idx="2222">
                  <c:v>974.90899999999999</c:v>
                </c:pt>
                <c:pt idx="2223">
                  <c:v>973.92</c:v>
                </c:pt>
                <c:pt idx="2224">
                  <c:v>972.86699999999996</c:v>
                </c:pt>
                <c:pt idx="2225">
                  <c:v>971.94500000000005</c:v>
                </c:pt>
                <c:pt idx="2226">
                  <c:v>971.00199999999995</c:v>
                </c:pt>
                <c:pt idx="2227">
                  <c:v>970.00099999999998</c:v>
                </c:pt>
                <c:pt idx="2228">
                  <c:v>968.96500000000003</c:v>
                </c:pt>
                <c:pt idx="2229">
                  <c:v>967.88</c:v>
                </c:pt>
                <c:pt idx="2230">
                  <c:v>967.01499999999999</c:v>
                </c:pt>
                <c:pt idx="2231">
                  <c:v>965.99400000000003</c:v>
                </c:pt>
                <c:pt idx="2232">
                  <c:v>964.98500000000001</c:v>
                </c:pt>
                <c:pt idx="2233">
                  <c:v>964.01599999999996</c:v>
                </c:pt>
                <c:pt idx="2234">
                  <c:v>962.90599999999995</c:v>
                </c:pt>
                <c:pt idx="2235">
                  <c:v>961.88599999999997</c:v>
                </c:pt>
                <c:pt idx="2236">
                  <c:v>961.10299999999995</c:v>
                </c:pt>
                <c:pt idx="2237">
                  <c:v>960.005</c:v>
                </c:pt>
                <c:pt idx="2238">
                  <c:v>958.83500000000004</c:v>
                </c:pt>
                <c:pt idx="2239">
                  <c:v>957.86699999999996</c:v>
                </c:pt>
                <c:pt idx="2240">
                  <c:v>957.04300000000001</c:v>
                </c:pt>
                <c:pt idx="2241">
                  <c:v>955.95</c:v>
                </c:pt>
                <c:pt idx="2242">
                  <c:v>954.90599999999995</c:v>
                </c:pt>
                <c:pt idx="2243">
                  <c:v>953.96299999999997</c:v>
                </c:pt>
                <c:pt idx="2244">
                  <c:v>952.99</c:v>
                </c:pt>
                <c:pt idx="2245">
                  <c:v>952.12</c:v>
                </c:pt>
                <c:pt idx="2246">
                  <c:v>950.89599999999996</c:v>
                </c:pt>
                <c:pt idx="2247">
                  <c:v>950.00400000000002</c:v>
                </c:pt>
                <c:pt idx="2248">
                  <c:v>948.92200000000003</c:v>
                </c:pt>
                <c:pt idx="2249">
                  <c:v>947.971</c:v>
                </c:pt>
                <c:pt idx="2250">
                  <c:v>946.93499999999995</c:v>
                </c:pt>
                <c:pt idx="2251">
                  <c:v>946.01400000000001</c:v>
                </c:pt>
                <c:pt idx="2252">
                  <c:v>944.96600000000001</c:v>
                </c:pt>
                <c:pt idx="2253">
                  <c:v>944.03300000000002</c:v>
                </c:pt>
                <c:pt idx="2254">
                  <c:v>942.95500000000004</c:v>
                </c:pt>
                <c:pt idx="2255">
                  <c:v>942.05399999999997</c:v>
                </c:pt>
                <c:pt idx="2256">
                  <c:v>941.11</c:v>
                </c:pt>
                <c:pt idx="2257">
                  <c:v>939.99900000000002</c:v>
                </c:pt>
                <c:pt idx="2258">
                  <c:v>938.80600000000004</c:v>
                </c:pt>
                <c:pt idx="2259">
                  <c:v>937.97900000000004</c:v>
                </c:pt>
                <c:pt idx="2260">
                  <c:v>937.08799999999997</c:v>
                </c:pt>
                <c:pt idx="2261">
                  <c:v>935.90599999999995</c:v>
                </c:pt>
                <c:pt idx="2262">
                  <c:v>934.90300000000002</c:v>
                </c:pt>
                <c:pt idx="2263">
                  <c:v>933.94</c:v>
                </c:pt>
                <c:pt idx="2264">
                  <c:v>932.85</c:v>
                </c:pt>
                <c:pt idx="2265">
                  <c:v>931.90599999999995</c:v>
                </c:pt>
                <c:pt idx="2266">
                  <c:v>930.99300000000005</c:v>
                </c:pt>
                <c:pt idx="2267">
                  <c:v>929.84100000000001</c:v>
                </c:pt>
                <c:pt idx="2268">
                  <c:v>928.928</c:v>
                </c:pt>
                <c:pt idx="2269">
                  <c:v>927.9</c:v>
                </c:pt>
                <c:pt idx="2270">
                  <c:v>926.77</c:v>
                </c:pt>
                <c:pt idx="2271">
                  <c:v>926.02700000000004</c:v>
                </c:pt>
                <c:pt idx="2272">
                  <c:v>925.00300000000004</c:v>
                </c:pt>
                <c:pt idx="2273">
                  <c:v>924.01400000000001</c:v>
                </c:pt>
                <c:pt idx="2274">
                  <c:v>923.01700000000005</c:v>
                </c:pt>
                <c:pt idx="2275">
                  <c:v>921.94799999999998</c:v>
                </c:pt>
                <c:pt idx="2276">
                  <c:v>920.89599999999996</c:v>
                </c:pt>
                <c:pt idx="2277">
                  <c:v>920.05899999999997</c:v>
                </c:pt>
                <c:pt idx="2278">
                  <c:v>918.89400000000001</c:v>
                </c:pt>
                <c:pt idx="2279">
                  <c:v>917.95799999999997</c:v>
                </c:pt>
                <c:pt idx="2280">
                  <c:v>916.93499999999995</c:v>
                </c:pt>
                <c:pt idx="2281">
                  <c:v>915.80799999999999</c:v>
                </c:pt>
                <c:pt idx="2282">
                  <c:v>914.952</c:v>
                </c:pt>
                <c:pt idx="2283">
                  <c:v>913.93499999999995</c:v>
                </c:pt>
                <c:pt idx="2284">
                  <c:v>912.84299999999996</c:v>
                </c:pt>
                <c:pt idx="2285">
                  <c:v>911.83699999999999</c:v>
                </c:pt>
                <c:pt idx="2286">
                  <c:v>911.08500000000004</c:v>
                </c:pt>
                <c:pt idx="2287">
                  <c:v>909.89599999999996</c:v>
                </c:pt>
                <c:pt idx="2288">
                  <c:v>908.78599999999994</c:v>
                </c:pt>
                <c:pt idx="2289">
                  <c:v>907.95500000000004</c:v>
                </c:pt>
                <c:pt idx="2290">
                  <c:v>906.97699999999998</c:v>
                </c:pt>
                <c:pt idx="2291">
                  <c:v>905.89400000000001</c:v>
                </c:pt>
                <c:pt idx="2292">
                  <c:v>904.87099999999998</c:v>
                </c:pt>
                <c:pt idx="2293">
                  <c:v>904.00300000000004</c:v>
                </c:pt>
                <c:pt idx="2294">
                  <c:v>902.92899999999997</c:v>
                </c:pt>
                <c:pt idx="2295">
                  <c:v>901.87300000000005</c:v>
                </c:pt>
                <c:pt idx="2296">
                  <c:v>900.952</c:v>
                </c:pt>
                <c:pt idx="2297">
                  <c:v>899.89499999999998</c:v>
                </c:pt>
                <c:pt idx="2298">
                  <c:v>898.96100000000001</c:v>
                </c:pt>
                <c:pt idx="2299">
                  <c:v>897.96699999999998</c:v>
                </c:pt>
                <c:pt idx="2300">
                  <c:v>897.05600000000004</c:v>
                </c:pt>
                <c:pt idx="2301">
                  <c:v>896.00599999999997</c:v>
                </c:pt>
                <c:pt idx="2302">
                  <c:v>895</c:v>
                </c:pt>
                <c:pt idx="2303">
                  <c:v>893.81600000000003</c:v>
                </c:pt>
                <c:pt idx="2304">
                  <c:v>892.96799999999996</c:v>
                </c:pt>
                <c:pt idx="2305">
                  <c:v>892.03499999999997</c:v>
                </c:pt>
                <c:pt idx="2306">
                  <c:v>891.01099999999997</c:v>
                </c:pt>
                <c:pt idx="2307">
                  <c:v>889.96799999999996</c:v>
                </c:pt>
                <c:pt idx="2308">
                  <c:v>888.952</c:v>
                </c:pt>
                <c:pt idx="2309">
                  <c:v>887.80700000000002</c:v>
                </c:pt>
                <c:pt idx="2310">
                  <c:v>886.81899999999996</c:v>
                </c:pt>
                <c:pt idx="2311">
                  <c:v>886.04399999999998</c:v>
                </c:pt>
                <c:pt idx="2312">
                  <c:v>885.08100000000002</c:v>
                </c:pt>
                <c:pt idx="2313">
                  <c:v>883.84900000000005</c:v>
                </c:pt>
                <c:pt idx="2314">
                  <c:v>882.90700000000004</c:v>
                </c:pt>
                <c:pt idx="2315">
                  <c:v>881.99400000000003</c:v>
                </c:pt>
                <c:pt idx="2316">
                  <c:v>881.01599999999996</c:v>
                </c:pt>
                <c:pt idx="2317">
                  <c:v>879.90700000000004</c:v>
                </c:pt>
                <c:pt idx="2318">
                  <c:v>878.87900000000002</c:v>
                </c:pt>
                <c:pt idx="2319">
                  <c:v>877.98599999999999</c:v>
                </c:pt>
                <c:pt idx="2320">
                  <c:v>877.02599999999995</c:v>
                </c:pt>
                <c:pt idx="2321">
                  <c:v>875.91099999999994</c:v>
                </c:pt>
                <c:pt idx="2322">
                  <c:v>874.93899999999996</c:v>
                </c:pt>
                <c:pt idx="2323">
                  <c:v>873.97799999999995</c:v>
                </c:pt>
                <c:pt idx="2324">
                  <c:v>872.84299999999996</c:v>
                </c:pt>
                <c:pt idx="2325">
                  <c:v>871.93299999999999</c:v>
                </c:pt>
                <c:pt idx="2326">
                  <c:v>870.96199999999999</c:v>
                </c:pt>
                <c:pt idx="2327">
                  <c:v>869.96799999999996</c:v>
                </c:pt>
                <c:pt idx="2328">
                  <c:v>868.74699999999996</c:v>
                </c:pt>
                <c:pt idx="2329">
                  <c:v>867.93700000000001</c:v>
                </c:pt>
                <c:pt idx="2330">
                  <c:v>867.11</c:v>
                </c:pt>
                <c:pt idx="2331">
                  <c:v>865.702</c:v>
                </c:pt>
                <c:pt idx="2332">
                  <c:v>864.85299999999995</c:v>
                </c:pt>
                <c:pt idx="2333">
                  <c:v>864.07399999999996</c:v>
                </c:pt>
                <c:pt idx="2334">
                  <c:v>863.07299999999998</c:v>
                </c:pt>
                <c:pt idx="2335">
                  <c:v>861.85299999999995</c:v>
                </c:pt>
                <c:pt idx="2336">
                  <c:v>860.90899999999999</c:v>
                </c:pt>
                <c:pt idx="2337">
                  <c:v>860.01300000000003</c:v>
                </c:pt>
                <c:pt idx="2338">
                  <c:v>858.96799999999996</c:v>
                </c:pt>
                <c:pt idx="2339">
                  <c:v>857.90499999999997</c:v>
                </c:pt>
                <c:pt idx="2340">
                  <c:v>856.84500000000003</c:v>
                </c:pt>
                <c:pt idx="2341">
                  <c:v>855.99300000000005</c:v>
                </c:pt>
                <c:pt idx="2342">
                  <c:v>854.88</c:v>
                </c:pt>
                <c:pt idx="2343">
                  <c:v>853.86</c:v>
                </c:pt>
                <c:pt idx="2344">
                  <c:v>853.08199999999999</c:v>
                </c:pt>
                <c:pt idx="2345">
                  <c:v>851.98</c:v>
                </c:pt>
                <c:pt idx="2346">
                  <c:v>850.822</c:v>
                </c:pt>
                <c:pt idx="2347">
                  <c:v>849.976</c:v>
                </c:pt>
                <c:pt idx="2348">
                  <c:v>848.90099999999995</c:v>
                </c:pt>
                <c:pt idx="2349">
                  <c:v>847.86599999999999</c:v>
                </c:pt>
                <c:pt idx="2350">
                  <c:v>846.96100000000001</c:v>
                </c:pt>
                <c:pt idx="2351">
                  <c:v>845.97500000000002</c:v>
                </c:pt>
                <c:pt idx="2352">
                  <c:v>844.91200000000003</c:v>
                </c:pt>
                <c:pt idx="2353">
                  <c:v>843.84500000000003</c:v>
                </c:pt>
                <c:pt idx="2354">
                  <c:v>842.85400000000004</c:v>
                </c:pt>
                <c:pt idx="2355">
                  <c:v>841.95399999999995</c:v>
                </c:pt>
                <c:pt idx="2356">
                  <c:v>840.98199999999997</c:v>
                </c:pt>
                <c:pt idx="2357">
                  <c:v>839.73699999999997</c:v>
                </c:pt>
                <c:pt idx="2358">
                  <c:v>838.96900000000005</c:v>
                </c:pt>
                <c:pt idx="2359">
                  <c:v>837.904</c:v>
                </c:pt>
                <c:pt idx="2360">
                  <c:v>836.79700000000003</c:v>
                </c:pt>
                <c:pt idx="2361">
                  <c:v>835.99</c:v>
                </c:pt>
                <c:pt idx="2362">
                  <c:v>835.08699999999999</c:v>
                </c:pt>
                <c:pt idx="2363">
                  <c:v>833.79</c:v>
                </c:pt>
                <c:pt idx="2364">
                  <c:v>832.93399999999997</c:v>
                </c:pt>
                <c:pt idx="2365">
                  <c:v>832.09400000000005</c:v>
                </c:pt>
                <c:pt idx="2366">
                  <c:v>830.90200000000004</c:v>
                </c:pt>
                <c:pt idx="2367">
                  <c:v>829.80100000000004</c:v>
                </c:pt>
                <c:pt idx="2368">
                  <c:v>829.03399999999999</c:v>
                </c:pt>
                <c:pt idx="2369">
                  <c:v>828.01199999999994</c:v>
                </c:pt>
                <c:pt idx="2370">
                  <c:v>826.78899999999999</c:v>
                </c:pt>
                <c:pt idx="2371">
                  <c:v>825.85400000000004</c:v>
                </c:pt>
                <c:pt idx="2372">
                  <c:v>824.89499999999998</c:v>
                </c:pt>
                <c:pt idx="2373">
                  <c:v>824.08299999999997</c:v>
                </c:pt>
                <c:pt idx="2374">
                  <c:v>822.96400000000006</c:v>
                </c:pt>
                <c:pt idx="2375">
                  <c:v>821.88199999999995</c:v>
                </c:pt>
                <c:pt idx="2376">
                  <c:v>820.8</c:v>
                </c:pt>
                <c:pt idx="2377">
                  <c:v>819.99300000000005</c:v>
                </c:pt>
                <c:pt idx="2378">
                  <c:v>819.01300000000003</c:v>
                </c:pt>
                <c:pt idx="2379">
                  <c:v>817.73800000000006</c:v>
                </c:pt>
                <c:pt idx="2380">
                  <c:v>816.96900000000005</c:v>
                </c:pt>
                <c:pt idx="2381">
                  <c:v>815.98099999999999</c:v>
                </c:pt>
                <c:pt idx="2382">
                  <c:v>814.85699999999997</c:v>
                </c:pt>
                <c:pt idx="2383">
                  <c:v>813.88300000000004</c:v>
                </c:pt>
                <c:pt idx="2384">
                  <c:v>812.86400000000003</c:v>
                </c:pt>
                <c:pt idx="2385">
                  <c:v>811.99599999999998</c:v>
                </c:pt>
                <c:pt idx="2386">
                  <c:v>810.92</c:v>
                </c:pt>
                <c:pt idx="2387">
                  <c:v>809.83199999999999</c:v>
                </c:pt>
                <c:pt idx="2388">
                  <c:v>808.81100000000004</c:v>
                </c:pt>
                <c:pt idx="2389">
                  <c:v>808.01700000000005</c:v>
                </c:pt>
                <c:pt idx="2390">
                  <c:v>806.97</c:v>
                </c:pt>
                <c:pt idx="2391">
                  <c:v>805.88900000000001</c:v>
                </c:pt>
                <c:pt idx="2392">
                  <c:v>804.98800000000006</c:v>
                </c:pt>
                <c:pt idx="2393">
                  <c:v>803.89200000000005</c:v>
                </c:pt>
                <c:pt idx="2394">
                  <c:v>803.03300000000002</c:v>
                </c:pt>
                <c:pt idx="2395">
                  <c:v>801.93100000000004</c:v>
                </c:pt>
                <c:pt idx="2396">
                  <c:v>800.67499999999995</c:v>
                </c:pt>
                <c:pt idx="2397">
                  <c:v>799.91800000000001</c:v>
                </c:pt>
                <c:pt idx="2398">
                  <c:v>798.875</c:v>
                </c:pt>
                <c:pt idx="2399">
                  <c:v>797.93399999999997</c:v>
                </c:pt>
                <c:pt idx="2400">
                  <c:v>796.91600000000005</c:v>
                </c:pt>
                <c:pt idx="2401">
                  <c:v>795.99800000000005</c:v>
                </c:pt>
                <c:pt idx="2402">
                  <c:v>794.96199999999999</c:v>
                </c:pt>
                <c:pt idx="2403">
                  <c:v>793.92399999999998</c:v>
                </c:pt>
                <c:pt idx="2404">
                  <c:v>792.875</c:v>
                </c:pt>
                <c:pt idx="2405">
                  <c:v>791.97199999999998</c:v>
                </c:pt>
                <c:pt idx="2406">
                  <c:v>790.91600000000005</c:v>
                </c:pt>
                <c:pt idx="2407">
                  <c:v>789.90599999999995</c:v>
                </c:pt>
                <c:pt idx="2408">
                  <c:v>788.90899999999999</c:v>
                </c:pt>
                <c:pt idx="2409">
                  <c:v>787.93600000000004</c:v>
                </c:pt>
                <c:pt idx="2410">
                  <c:v>786.90899999999999</c:v>
                </c:pt>
                <c:pt idx="2411">
                  <c:v>785.86500000000001</c:v>
                </c:pt>
                <c:pt idx="2412">
                  <c:v>785.08600000000001</c:v>
                </c:pt>
                <c:pt idx="2413">
                  <c:v>783.95299999999997</c:v>
                </c:pt>
                <c:pt idx="2414">
                  <c:v>782.86699999999996</c:v>
                </c:pt>
                <c:pt idx="2415">
                  <c:v>782.00900000000001</c:v>
                </c:pt>
                <c:pt idx="2416">
                  <c:v>780.87099999999998</c:v>
                </c:pt>
                <c:pt idx="2417">
                  <c:v>779.73500000000001</c:v>
                </c:pt>
                <c:pt idx="2418">
                  <c:v>778.97</c:v>
                </c:pt>
                <c:pt idx="2419">
                  <c:v>777.88499999999999</c:v>
                </c:pt>
                <c:pt idx="2420">
                  <c:v>776.70399999999995</c:v>
                </c:pt>
                <c:pt idx="2421">
                  <c:v>775.95699999999999</c:v>
                </c:pt>
                <c:pt idx="2422">
                  <c:v>775.01099999999997</c:v>
                </c:pt>
                <c:pt idx="2423">
                  <c:v>773.93299999999999</c:v>
                </c:pt>
                <c:pt idx="2424">
                  <c:v>772.92499999999995</c:v>
                </c:pt>
                <c:pt idx="2425">
                  <c:v>771.98699999999997</c:v>
                </c:pt>
                <c:pt idx="2426">
                  <c:v>770.94100000000003</c:v>
                </c:pt>
                <c:pt idx="2427">
                  <c:v>769.83199999999999</c:v>
                </c:pt>
                <c:pt idx="2428">
                  <c:v>768.85699999999997</c:v>
                </c:pt>
                <c:pt idx="2429">
                  <c:v>767.90700000000004</c:v>
                </c:pt>
                <c:pt idx="2430">
                  <c:v>766.827</c:v>
                </c:pt>
                <c:pt idx="2431">
                  <c:v>765.83699999999999</c:v>
                </c:pt>
                <c:pt idx="2432">
                  <c:v>765.01</c:v>
                </c:pt>
                <c:pt idx="2433">
                  <c:v>763.96299999999997</c:v>
                </c:pt>
                <c:pt idx="2434">
                  <c:v>762.88400000000001</c:v>
                </c:pt>
                <c:pt idx="2435">
                  <c:v>761.73299999999995</c:v>
                </c:pt>
                <c:pt idx="2436">
                  <c:v>760.96299999999997</c:v>
                </c:pt>
                <c:pt idx="2437">
                  <c:v>759.98800000000006</c:v>
                </c:pt>
                <c:pt idx="2438">
                  <c:v>759.00300000000004</c:v>
                </c:pt>
                <c:pt idx="2439">
                  <c:v>757.73900000000003</c:v>
                </c:pt>
                <c:pt idx="2440">
                  <c:v>756.9</c:v>
                </c:pt>
                <c:pt idx="2441">
                  <c:v>755.96</c:v>
                </c:pt>
                <c:pt idx="2442">
                  <c:v>754.85900000000004</c:v>
                </c:pt>
                <c:pt idx="2443">
                  <c:v>753.88099999999997</c:v>
                </c:pt>
                <c:pt idx="2444">
                  <c:v>752.78399999999999</c:v>
                </c:pt>
                <c:pt idx="2445">
                  <c:v>751.91899999999998</c:v>
                </c:pt>
                <c:pt idx="2446">
                  <c:v>750.98800000000006</c:v>
                </c:pt>
                <c:pt idx="2447">
                  <c:v>749.80799999999999</c:v>
                </c:pt>
                <c:pt idx="2448">
                  <c:v>748.77</c:v>
                </c:pt>
                <c:pt idx="2449">
                  <c:v>748.03700000000003</c:v>
                </c:pt>
                <c:pt idx="2450">
                  <c:v>747.08600000000001</c:v>
                </c:pt>
                <c:pt idx="2451">
                  <c:v>745.85599999999999</c:v>
                </c:pt>
                <c:pt idx="2452">
                  <c:v>744.86599999999999</c:v>
                </c:pt>
                <c:pt idx="2453">
                  <c:v>743.91899999999998</c:v>
                </c:pt>
                <c:pt idx="2454">
                  <c:v>743.00300000000004</c:v>
                </c:pt>
                <c:pt idx="2455">
                  <c:v>741.904</c:v>
                </c:pt>
                <c:pt idx="2456">
                  <c:v>740.86500000000001</c:v>
                </c:pt>
                <c:pt idx="2457">
                  <c:v>739.92200000000003</c:v>
                </c:pt>
                <c:pt idx="2458">
                  <c:v>738.93499999999995</c:v>
                </c:pt>
                <c:pt idx="2459">
                  <c:v>737.96500000000003</c:v>
                </c:pt>
                <c:pt idx="2460">
                  <c:v>736.83600000000001</c:v>
                </c:pt>
                <c:pt idx="2461">
                  <c:v>735.89400000000001</c:v>
                </c:pt>
                <c:pt idx="2462">
                  <c:v>734.81600000000003</c:v>
                </c:pt>
                <c:pt idx="2463">
                  <c:v>733.71100000000001</c:v>
                </c:pt>
                <c:pt idx="2464">
                  <c:v>732.95899999999995</c:v>
                </c:pt>
                <c:pt idx="2465">
                  <c:v>731.97500000000002</c:v>
                </c:pt>
                <c:pt idx="2466">
                  <c:v>730.95</c:v>
                </c:pt>
                <c:pt idx="2467">
                  <c:v>729.83199999999999</c:v>
                </c:pt>
                <c:pt idx="2468">
                  <c:v>728.745</c:v>
                </c:pt>
                <c:pt idx="2469">
                  <c:v>727.93100000000004</c:v>
                </c:pt>
                <c:pt idx="2470">
                  <c:v>727.00699999999995</c:v>
                </c:pt>
                <c:pt idx="2471">
                  <c:v>725.80600000000004</c:v>
                </c:pt>
                <c:pt idx="2472">
                  <c:v>724.851</c:v>
                </c:pt>
                <c:pt idx="2473">
                  <c:v>724.005</c:v>
                </c:pt>
                <c:pt idx="2474">
                  <c:v>722.80600000000004</c:v>
                </c:pt>
                <c:pt idx="2475">
                  <c:v>721.85500000000002</c:v>
                </c:pt>
                <c:pt idx="2476">
                  <c:v>720.97199999999998</c:v>
                </c:pt>
                <c:pt idx="2477">
                  <c:v>719.95500000000004</c:v>
                </c:pt>
                <c:pt idx="2478">
                  <c:v>718.75800000000004</c:v>
                </c:pt>
                <c:pt idx="2479">
                  <c:v>717.81</c:v>
                </c:pt>
                <c:pt idx="2480">
                  <c:v>716.84400000000005</c:v>
                </c:pt>
                <c:pt idx="2481">
                  <c:v>715.85</c:v>
                </c:pt>
                <c:pt idx="2482">
                  <c:v>714.88099999999997</c:v>
                </c:pt>
                <c:pt idx="2483">
                  <c:v>713.90599999999995</c:v>
                </c:pt>
                <c:pt idx="2484">
                  <c:v>712.79600000000005</c:v>
                </c:pt>
                <c:pt idx="2485">
                  <c:v>711.81700000000001</c:v>
                </c:pt>
                <c:pt idx="2486">
                  <c:v>710.85299999999995</c:v>
                </c:pt>
                <c:pt idx="2487">
                  <c:v>709.86</c:v>
                </c:pt>
                <c:pt idx="2488">
                  <c:v>708.82</c:v>
                </c:pt>
                <c:pt idx="2489">
                  <c:v>707.81700000000001</c:v>
                </c:pt>
                <c:pt idx="2490">
                  <c:v>706.86900000000003</c:v>
                </c:pt>
                <c:pt idx="2491">
                  <c:v>705.93</c:v>
                </c:pt>
                <c:pt idx="2492">
                  <c:v>704.95399999999995</c:v>
                </c:pt>
                <c:pt idx="2493">
                  <c:v>703.92200000000003</c:v>
                </c:pt>
                <c:pt idx="2494">
                  <c:v>702.81500000000005</c:v>
                </c:pt>
                <c:pt idx="2495">
                  <c:v>701.99699999999996</c:v>
                </c:pt>
                <c:pt idx="2496">
                  <c:v>700.87400000000002</c:v>
                </c:pt>
                <c:pt idx="2497">
                  <c:v>699.875</c:v>
                </c:pt>
                <c:pt idx="2498">
                  <c:v>698.81799999999998</c:v>
                </c:pt>
                <c:pt idx="2499">
                  <c:v>697.98099999999999</c:v>
                </c:pt>
                <c:pt idx="2500">
                  <c:v>696.93299999999999</c:v>
                </c:pt>
                <c:pt idx="2501">
                  <c:v>695.70299999999997</c:v>
                </c:pt>
                <c:pt idx="2502">
                  <c:v>694.93399999999997</c:v>
                </c:pt>
                <c:pt idx="2503">
                  <c:v>693.90899999999999</c:v>
                </c:pt>
                <c:pt idx="2504">
                  <c:v>692.79600000000005</c:v>
                </c:pt>
                <c:pt idx="2505">
                  <c:v>691.80200000000002</c:v>
                </c:pt>
                <c:pt idx="2506">
                  <c:v>690.89800000000002</c:v>
                </c:pt>
                <c:pt idx="2507">
                  <c:v>689.98599999999999</c:v>
                </c:pt>
                <c:pt idx="2508">
                  <c:v>688.92600000000004</c:v>
                </c:pt>
                <c:pt idx="2509">
                  <c:v>687.79499999999996</c:v>
                </c:pt>
                <c:pt idx="2510">
                  <c:v>686.89099999999996</c:v>
                </c:pt>
                <c:pt idx="2511">
                  <c:v>685.94899999999996</c:v>
                </c:pt>
                <c:pt idx="2512">
                  <c:v>684.89599999999996</c:v>
                </c:pt>
                <c:pt idx="2513">
                  <c:v>683.80499999999995</c:v>
                </c:pt>
                <c:pt idx="2514">
                  <c:v>682.84100000000001</c:v>
                </c:pt>
                <c:pt idx="2515">
                  <c:v>681.928</c:v>
                </c:pt>
                <c:pt idx="2516">
                  <c:v>680.83199999999999</c:v>
                </c:pt>
                <c:pt idx="2517">
                  <c:v>679.71400000000006</c:v>
                </c:pt>
                <c:pt idx="2518">
                  <c:v>678.84699999999998</c:v>
                </c:pt>
                <c:pt idx="2519">
                  <c:v>677.95600000000002</c:v>
                </c:pt>
                <c:pt idx="2520">
                  <c:v>676.77599999999995</c:v>
                </c:pt>
                <c:pt idx="2521">
                  <c:v>675.93799999999999</c:v>
                </c:pt>
                <c:pt idx="2522">
                  <c:v>674.82500000000005</c:v>
                </c:pt>
                <c:pt idx="2523">
                  <c:v>673.81799999999998</c:v>
                </c:pt>
                <c:pt idx="2524">
                  <c:v>673.03200000000004</c:v>
                </c:pt>
                <c:pt idx="2525">
                  <c:v>671.86199999999997</c:v>
                </c:pt>
                <c:pt idx="2526">
                  <c:v>670.83500000000004</c:v>
                </c:pt>
                <c:pt idx="2527">
                  <c:v>669.88599999999997</c:v>
                </c:pt>
                <c:pt idx="2528">
                  <c:v>668.79600000000005</c:v>
                </c:pt>
                <c:pt idx="2529">
                  <c:v>667.81899999999996</c:v>
                </c:pt>
                <c:pt idx="2530">
                  <c:v>667.03800000000001</c:v>
                </c:pt>
                <c:pt idx="2531">
                  <c:v>665.90800000000002</c:v>
                </c:pt>
                <c:pt idx="2532">
                  <c:v>664.87300000000005</c:v>
                </c:pt>
                <c:pt idx="2533">
                  <c:v>664.02700000000004</c:v>
                </c:pt>
                <c:pt idx="2534">
                  <c:v>662.78399999999999</c:v>
                </c:pt>
                <c:pt idx="2535">
                  <c:v>661.73099999999999</c:v>
                </c:pt>
                <c:pt idx="2536">
                  <c:v>660.93299999999999</c:v>
                </c:pt>
                <c:pt idx="2537">
                  <c:v>659.81</c:v>
                </c:pt>
                <c:pt idx="2538">
                  <c:v>658.75800000000004</c:v>
                </c:pt>
                <c:pt idx="2539">
                  <c:v>657.89200000000005</c:v>
                </c:pt>
                <c:pt idx="2540">
                  <c:v>656.91399999999999</c:v>
                </c:pt>
                <c:pt idx="2541">
                  <c:v>655.91800000000001</c:v>
                </c:pt>
                <c:pt idx="2542">
                  <c:v>654.91399999999999</c:v>
                </c:pt>
                <c:pt idx="2543">
                  <c:v>653.88800000000003</c:v>
                </c:pt>
                <c:pt idx="2544">
                  <c:v>652.87900000000002</c:v>
                </c:pt>
                <c:pt idx="2545">
                  <c:v>651.89499999999998</c:v>
                </c:pt>
                <c:pt idx="2546">
                  <c:v>650.78</c:v>
                </c:pt>
                <c:pt idx="2547">
                  <c:v>649.79499999999996</c:v>
                </c:pt>
                <c:pt idx="2548">
                  <c:v>648.91300000000001</c:v>
                </c:pt>
                <c:pt idx="2549">
                  <c:v>647.88699999999994</c:v>
                </c:pt>
                <c:pt idx="2550">
                  <c:v>646.74099999999999</c:v>
                </c:pt>
                <c:pt idx="2551">
                  <c:v>645.90499999999997</c:v>
                </c:pt>
                <c:pt idx="2552">
                  <c:v>644.96600000000001</c:v>
                </c:pt>
                <c:pt idx="2553">
                  <c:v>643.90599999999995</c:v>
                </c:pt>
                <c:pt idx="2554">
                  <c:v>642.84199999999998</c:v>
                </c:pt>
                <c:pt idx="2555">
                  <c:v>641.822</c:v>
                </c:pt>
                <c:pt idx="2556">
                  <c:v>640.85199999999998</c:v>
                </c:pt>
                <c:pt idx="2557">
                  <c:v>639.94899999999996</c:v>
                </c:pt>
                <c:pt idx="2558">
                  <c:v>638.89400000000001</c:v>
                </c:pt>
                <c:pt idx="2559">
                  <c:v>637.822</c:v>
                </c:pt>
                <c:pt idx="2560">
                  <c:v>636.74699999999996</c:v>
                </c:pt>
                <c:pt idx="2561">
                  <c:v>636.048</c:v>
                </c:pt>
                <c:pt idx="2562">
                  <c:v>634.81100000000004</c:v>
                </c:pt>
                <c:pt idx="2563">
                  <c:v>633.81799999999998</c:v>
                </c:pt>
                <c:pt idx="2564">
                  <c:v>632.92399999999998</c:v>
                </c:pt>
                <c:pt idx="2565">
                  <c:v>631.91999999999996</c:v>
                </c:pt>
                <c:pt idx="2566">
                  <c:v>630.83600000000001</c:v>
                </c:pt>
                <c:pt idx="2567">
                  <c:v>629.87800000000004</c:v>
                </c:pt>
                <c:pt idx="2568">
                  <c:v>628.80100000000004</c:v>
                </c:pt>
                <c:pt idx="2569">
                  <c:v>627.86400000000003</c:v>
                </c:pt>
                <c:pt idx="2570">
                  <c:v>626.84500000000003</c:v>
                </c:pt>
                <c:pt idx="2571">
                  <c:v>625.84799999999996</c:v>
                </c:pt>
                <c:pt idx="2572">
                  <c:v>625.00900000000001</c:v>
                </c:pt>
                <c:pt idx="2573">
                  <c:v>623.82100000000003</c:v>
                </c:pt>
                <c:pt idx="2574">
                  <c:v>622.87199999999996</c:v>
                </c:pt>
                <c:pt idx="2575">
                  <c:v>622.06100000000004</c:v>
                </c:pt>
                <c:pt idx="2576">
                  <c:v>620.80399999999997</c:v>
                </c:pt>
                <c:pt idx="2577">
                  <c:v>619.80100000000004</c:v>
                </c:pt>
                <c:pt idx="2578">
                  <c:v>618.83299999999997</c:v>
                </c:pt>
                <c:pt idx="2579">
                  <c:v>617.72199999999998</c:v>
                </c:pt>
                <c:pt idx="2580">
                  <c:v>616.71900000000005</c:v>
                </c:pt>
                <c:pt idx="2581">
                  <c:v>615.88</c:v>
                </c:pt>
                <c:pt idx="2582">
                  <c:v>614.98199999999997</c:v>
                </c:pt>
                <c:pt idx="2583">
                  <c:v>613.78700000000003</c:v>
                </c:pt>
                <c:pt idx="2584">
                  <c:v>612.76900000000001</c:v>
                </c:pt>
                <c:pt idx="2585">
                  <c:v>611.79100000000005</c:v>
                </c:pt>
                <c:pt idx="2586">
                  <c:v>610.90700000000004</c:v>
                </c:pt>
                <c:pt idx="2587">
                  <c:v>609.85599999999999</c:v>
                </c:pt>
                <c:pt idx="2588">
                  <c:v>608.79399999999998</c:v>
                </c:pt>
                <c:pt idx="2589">
                  <c:v>607.697</c:v>
                </c:pt>
                <c:pt idx="2590">
                  <c:v>606.846</c:v>
                </c:pt>
                <c:pt idx="2591">
                  <c:v>605.83500000000004</c:v>
                </c:pt>
                <c:pt idx="2592">
                  <c:v>604.73599999999999</c:v>
                </c:pt>
                <c:pt idx="2593">
                  <c:v>603.84100000000001</c:v>
                </c:pt>
                <c:pt idx="2594">
                  <c:v>602.95600000000002</c:v>
                </c:pt>
                <c:pt idx="2595">
                  <c:v>601.87599999999998</c:v>
                </c:pt>
                <c:pt idx="2596">
                  <c:v>600.83799999999997</c:v>
                </c:pt>
                <c:pt idx="2597">
                  <c:v>599.78800000000001</c:v>
                </c:pt>
                <c:pt idx="2598">
                  <c:v>598.72299999999996</c:v>
                </c:pt>
                <c:pt idx="2599">
                  <c:v>597.87599999999998</c:v>
                </c:pt>
                <c:pt idx="2600">
                  <c:v>596.83699999999999</c:v>
                </c:pt>
                <c:pt idx="2601">
                  <c:v>595.76900000000001</c:v>
                </c:pt>
                <c:pt idx="2602">
                  <c:v>594.779</c:v>
                </c:pt>
                <c:pt idx="2603">
                  <c:v>593.90800000000002</c:v>
                </c:pt>
                <c:pt idx="2604">
                  <c:v>592.89700000000005</c:v>
                </c:pt>
                <c:pt idx="2605">
                  <c:v>591.82899999999995</c:v>
                </c:pt>
                <c:pt idx="2606">
                  <c:v>590.91999999999996</c:v>
                </c:pt>
                <c:pt idx="2607">
                  <c:v>589.83600000000001</c:v>
                </c:pt>
                <c:pt idx="2608">
                  <c:v>589.05899999999997</c:v>
                </c:pt>
                <c:pt idx="2609">
                  <c:v>587.84</c:v>
                </c:pt>
                <c:pt idx="2610">
                  <c:v>586.68100000000004</c:v>
                </c:pt>
                <c:pt idx="2611">
                  <c:v>585.87699999999995</c:v>
                </c:pt>
                <c:pt idx="2612">
                  <c:v>584.80700000000002</c:v>
                </c:pt>
                <c:pt idx="2613">
                  <c:v>583.64300000000003</c:v>
                </c:pt>
                <c:pt idx="2614">
                  <c:v>582.74599999999998</c:v>
                </c:pt>
                <c:pt idx="2615">
                  <c:v>581.90499999999997</c:v>
                </c:pt>
                <c:pt idx="2616">
                  <c:v>580.76900000000001</c:v>
                </c:pt>
                <c:pt idx="2617">
                  <c:v>579.79100000000005</c:v>
                </c:pt>
                <c:pt idx="2618">
                  <c:v>578.99099999999999</c:v>
                </c:pt>
                <c:pt idx="2619">
                  <c:v>577.97299999999996</c:v>
                </c:pt>
                <c:pt idx="2620">
                  <c:v>576.78200000000004</c:v>
                </c:pt>
                <c:pt idx="2621">
                  <c:v>575.702</c:v>
                </c:pt>
                <c:pt idx="2622">
                  <c:v>574.85900000000004</c:v>
                </c:pt>
                <c:pt idx="2623">
                  <c:v>574.01400000000001</c:v>
                </c:pt>
                <c:pt idx="2624">
                  <c:v>572.78700000000003</c:v>
                </c:pt>
                <c:pt idx="2625">
                  <c:v>571.65599999999995</c:v>
                </c:pt>
                <c:pt idx="2626">
                  <c:v>570.80499999999995</c:v>
                </c:pt>
                <c:pt idx="2627">
                  <c:v>569.96600000000001</c:v>
                </c:pt>
                <c:pt idx="2628">
                  <c:v>568.70100000000002</c:v>
                </c:pt>
                <c:pt idx="2629">
                  <c:v>567.84100000000001</c:v>
                </c:pt>
                <c:pt idx="2630">
                  <c:v>566.77300000000002</c:v>
                </c:pt>
                <c:pt idx="2631">
                  <c:v>565.65200000000004</c:v>
                </c:pt>
                <c:pt idx="2632">
                  <c:v>564.78099999999995</c:v>
                </c:pt>
                <c:pt idx="2633">
                  <c:v>563.84199999999998</c:v>
                </c:pt>
                <c:pt idx="2634">
                  <c:v>562.82799999999997</c:v>
                </c:pt>
                <c:pt idx="2635">
                  <c:v>561.76</c:v>
                </c:pt>
                <c:pt idx="2636">
                  <c:v>560.79399999999998</c:v>
                </c:pt>
                <c:pt idx="2637">
                  <c:v>559.88800000000003</c:v>
                </c:pt>
                <c:pt idx="2638">
                  <c:v>559.02200000000005</c:v>
                </c:pt>
                <c:pt idx="2639">
                  <c:v>557.90599999999995</c:v>
                </c:pt>
                <c:pt idx="2640">
                  <c:v>556.62</c:v>
                </c:pt>
                <c:pt idx="2641">
                  <c:v>555.95500000000004</c:v>
                </c:pt>
                <c:pt idx="2642">
                  <c:v>555.04300000000001</c:v>
                </c:pt>
                <c:pt idx="2643">
                  <c:v>553.71600000000001</c:v>
                </c:pt>
                <c:pt idx="2644">
                  <c:v>552.851</c:v>
                </c:pt>
                <c:pt idx="2645">
                  <c:v>551.97699999999998</c:v>
                </c:pt>
                <c:pt idx="2646">
                  <c:v>550.79</c:v>
                </c:pt>
                <c:pt idx="2647">
                  <c:v>549.80100000000004</c:v>
                </c:pt>
                <c:pt idx="2648">
                  <c:v>548.75699999999995</c:v>
                </c:pt>
                <c:pt idx="2649">
                  <c:v>547.79100000000005</c:v>
                </c:pt>
                <c:pt idx="2650">
                  <c:v>546.80100000000004</c:v>
                </c:pt>
                <c:pt idx="2651">
                  <c:v>545.70399999999995</c:v>
                </c:pt>
                <c:pt idx="2652">
                  <c:v>544.79899999999998</c:v>
                </c:pt>
                <c:pt idx="2653">
                  <c:v>543.94100000000003</c:v>
                </c:pt>
                <c:pt idx="2654">
                  <c:v>542.875</c:v>
                </c:pt>
                <c:pt idx="2655">
                  <c:v>541.73800000000006</c:v>
                </c:pt>
                <c:pt idx="2656">
                  <c:v>540.61900000000003</c:v>
                </c:pt>
                <c:pt idx="2657">
                  <c:v>539.97299999999996</c:v>
                </c:pt>
                <c:pt idx="2658">
                  <c:v>538.86500000000001</c:v>
                </c:pt>
                <c:pt idx="2659">
                  <c:v>537.74699999999996</c:v>
                </c:pt>
                <c:pt idx="2660">
                  <c:v>536.79600000000005</c:v>
                </c:pt>
                <c:pt idx="2661">
                  <c:v>535.88800000000003</c:v>
                </c:pt>
                <c:pt idx="2662">
                  <c:v>534.9</c:v>
                </c:pt>
                <c:pt idx="2663">
                  <c:v>533.78700000000003</c:v>
                </c:pt>
                <c:pt idx="2664">
                  <c:v>532.82399999999996</c:v>
                </c:pt>
                <c:pt idx="2665">
                  <c:v>531.80600000000004</c:v>
                </c:pt>
                <c:pt idx="2666">
                  <c:v>530.85900000000004</c:v>
                </c:pt>
                <c:pt idx="2667">
                  <c:v>529.86099999999999</c:v>
                </c:pt>
                <c:pt idx="2668">
                  <c:v>528.69200000000001</c:v>
                </c:pt>
                <c:pt idx="2669">
                  <c:v>527.87400000000002</c:v>
                </c:pt>
                <c:pt idx="2670">
                  <c:v>526.755</c:v>
                </c:pt>
                <c:pt idx="2671">
                  <c:v>525.91700000000003</c:v>
                </c:pt>
                <c:pt idx="2672">
                  <c:v>524.86900000000003</c:v>
                </c:pt>
                <c:pt idx="2673">
                  <c:v>523.75900000000001</c:v>
                </c:pt>
                <c:pt idx="2674">
                  <c:v>522.96600000000001</c:v>
                </c:pt>
                <c:pt idx="2675">
                  <c:v>521.72900000000004</c:v>
                </c:pt>
                <c:pt idx="2676">
                  <c:v>520.82100000000003</c:v>
                </c:pt>
                <c:pt idx="2677">
                  <c:v>519.88900000000001</c:v>
                </c:pt>
                <c:pt idx="2678">
                  <c:v>518.90099999999995</c:v>
                </c:pt>
                <c:pt idx="2679">
                  <c:v>517.875</c:v>
                </c:pt>
                <c:pt idx="2680">
                  <c:v>516.87400000000002</c:v>
                </c:pt>
                <c:pt idx="2681">
                  <c:v>515.82000000000005</c:v>
                </c:pt>
                <c:pt idx="2682">
                  <c:v>514.79</c:v>
                </c:pt>
                <c:pt idx="2683">
                  <c:v>513.87699999999995</c:v>
                </c:pt>
                <c:pt idx="2684">
                  <c:v>512.87800000000004</c:v>
                </c:pt>
                <c:pt idx="2685">
                  <c:v>511.74900000000002</c:v>
                </c:pt>
                <c:pt idx="2686">
                  <c:v>510.91399999999999</c:v>
                </c:pt>
                <c:pt idx="2687">
                  <c:v>509.77199999999999</c:v>
                </c:pt>
                <c:pt idx="2688">
                  <c:v>508.80200000000002</c:v>
                </c:pt>
                <c:pt idx="2689">
                  <c:v>507.89100000000002</c:v>
                </c:pt>
                <c:pt idx="2690">
                  <c:v>506.94900000000001</c:v>
                </c:pt>
                <c:pt idx="2691">
                  <c:v>505.80099999999999</c:v>
                </c:pt>
                <c:pt idx="2692">
                  <c:v>504.84699999999998</c:v>
                </c:pt>
                <c:pt idx="2693">
                  <c:v>503.75400000000002</c:v>
                </c:pt>
                <c:pt idx="2694">
                  <c:v>502.726</c:v>
                </c:pt>
                <c:pt idx="2695">
                  <c:v>501.90800000000002</c:v>
                </c:pt>
                <c:pt idx="2696">
                  <c:v>500.733</c:v>
                </c:pt>
                <c:pt idx="2697">
                  <c:v>499.64400000000001</c:v>
                </c:pt>
                <c:pt idx="2698">
                  <c:v>498.95499999999998</c:v>
                </c:pt>
                <c:pt idx="2699">
                  <c:v>497.79899999999998</c:v>
                </c:pt>
                <c:pt idx="2700">
                  <c:v>496.71100000000001</c:v>
                </c:pt>
                <c:pt idx="2701">
                  <c:v>495.88600000000002</c:v>
                </c:pt>
                <c:pt idx="2702">
                  <c:v>494.99900000000002</c:v>
                </c:pt>
                <c:pt idx="2703">
                  <c:v>493.82400000000001</c:v>
                </c:pt>
                <c:pt idx="2704">
                  <c:v>492.798</c:v>
                </c:pt>
                <c:pt idx="2705">
                  <c:v>491.93099999999998</c:v>
                </c:pt>
                <c:pt idx="2706">
                  <c:v>490.875</c:v>
                </c:pt>
                <c:pt idx="2707">
                  <c:v>489.81200000000001</c:v>
                </c:pt>
                <c:pt idx="2708">
                  <c:v>488.798</c:v>
                </c:pt>
                <c:pt idx="2709">
                  <c:v>487.84899999999999</c:v>
                </c:pt>
                <c:pt idx="2710">
                  <c:v>486.90899999999999</c:v>
                </c:pt>
                <c:pt idx="2711">
                  <c:v>485.90100000000001</c:v>
                </c:pt>
                <c:pt idx="2712">
                  <c:v>484.697</c:v>
                </c:pt>
                <c:pt idx="2713">
                  <c:v>483.71100000000001</c:v>
                </c:pt>
                <c:pt idx="2714">
                  <c:v>482.92700000000002</c:v>
                </c:pt>
                <c:pt idx="2715">
                  <c:v>481.916</c:v>
                </c:pt>
                <c:pt idx="2716">
                  <c:v>480.67899999999997</c:v>
                </c:pt>
                <c:pt idx="2717">
                  <c:v>479.75700000000001</c:v>
                </c:pt>
                <c:pt idx="2718">
                  <c:v>478.87599999999998</c:v>
                </c:pt>
                <c:pt idx="2719">
                  <c:v>477.834</c:v>
                </c:pt>
                <c:pt idx="2720">
                  <c:v>476.72300000000001</c:v>
                </c:pt>
                <c:pt idx="2721">
                  <c:v>475.94900000000001</c:v>
                </c:pt>
                <c:pt idx="2722">
                  <c:v>474.81400000000002</c:v>
                </c:pt>
                <c:pt idx="2723">
                  <c:v>473.85300000000001</c:v>
                </c:pt>
                <c:pt idx="2724">
                  <c:v>472.84300000000002</c:v>
                </c:pt>
                <c:pt idx="2725">
                  <c:v>471.91699999999997</c:v>
                </c:pt>
                <c:pt idx="2726">
                  <c:v>470.82900000000001</c:v>
                </c:pt>
                <c:pt idx="2727">
                  <c:v>469.71899999999999</c:v>
                </c:pt>
                <c:pt idx="2728">
                  <c:v>468.76400000000001</c:v>
                </c:pt>
                <c:pt idx="2729">
                  <c:v>467.94099999999997</c:v>
                </c:pt>
                <c:pt idx="2730">
                  <c:v>466.82</c:v>
                </c:pt>
                <c:pt idx="2731">
                  <c:v>465.81400000000002</c:v>
                </c:pt>
                <c:pt idx="2732">
                  <c:v>464.74599999999998</c:v>
                </c:pt>
                <c:pt idx="2733">
                  <c:v>463.92700000000002</c:v>
                </c:pt>
                <c:pt idx="2734">
                  <c:v>462.80099999999999</c:v>
                </c:pt>
                <c:pt idx="2735">
                  <c:v>461.87099999999998</c:v>
                </c:pt>
                <c:pt idx="2736">
                  <c:v>460.87</c:v>
                </c:pt>
                <c:pt idx="2737">
                  <c:v>459.82799999999997</c:v>
                </c:pt>
                <c:pt idx="2738">
                  <c:v>458.84699999999998</c:v>
                </c:pt>
                <c:pt idx="2739">
                  <c:v>457.80399999999997</c:v>
                </c:pt>
                <c:pt idx="2740">
                  <c:v>456.70699999999999</c:v>
                </c:pt>
                <c:pt idx="2741">
                  <c:v>455.85700000000003</c:v>
                </c:pt>
                <c:pt idx="2742">
                  <c:v>454.83100000000002</c:v>
                </c:pt>
                <c:pt idx="2743">
                  <c:v>453.91699999999997</c:v>
                </c:pt>
                <c:pt idx="2744">
                  <c:v>452.858</c:v>
                </c:pt>
                <c:pt idx="2745">
                  <c:v>451.649</c:v>
                </c:pt>
                <c:pt idx="2746">
                  <c:v>450.92599999999999</c:v>
                </c:pt>
                <c:pt idx="2747">
                  <c:v>449.89600000000002</c:v>
                </c:pt>
                <c:pt idx="2748">
                  <c:v>448.68400000000003</c:v>
                </c:pt>
                <c:pt idx="2749">
                  <c:v>447.82900000000001</c:v>
                </c:pt>
                <c:pt idx="2750">
                  <c:v>446.92399999999998</c:v>
                </c:pt>
                <c:pt idx="2751">
                  <c:v>445.82299999999998</c:v>
                </c:pt>
                <c:pt idx="2752">
                  <c:v>444.678</c:v>
                </c:pt>
                <c:pt idx="2753">
                  <c:v>443.96800000000002</c:v>
                </c:pt>
                <c:pt idx="2754">
                  <c:v>442.88099999999997</c:v>
                </c:pt>
                <c:pt idx="2755">
                  <c:v>441.73599999999999</c:v>
                </c:pt>
                <c:pt idx="2756">
                  <c:v>440.88299999999998</c:v>
                </c:pt>
                <c:pt idx="2757">
                  <c:v>439.923</c:v>
                </c:pt>
                <c:pt idx="2758">
                  <c:v>438.90899999999999</c:v>
                </c:pt>
                <c:pt idx="2759">
                  <c:v>437.79700000000003</c:v>
                </c:pt>
                <c:pt idx="2760">
                  <c:v>436.68200000000002</c:v>
                </c:pt>
                <c:pt idx="2761">
                  <c:v>435.86399999999998</c:v>
                </c:pt>
                <c:pt idx="2762">
                  <c:v>434.81900000000002</c:v>
                </c:pt>
                <c:pt idx="2763">
                  <c:v>433.80200000000002</c:v>
                </c:pt>
                <c:pt idx="2764">
                  <c:v>432.94900000000001</c:v>
                </c:pt>
                <c:pt idx="2765">
                  <c:v>431.83499999999998</c:v>
                </c:pt>
                <c:pt idx="2766">
                  <c:v>430.74900000000002</c:v>
                </c:pt>
                <c:pt idx="2767">
                  <c:v>429.78800000000001</c:v>
                </c:pt>
                <c:pt idx="2768">
                  <c:v>428.94</c:v>
                </c:pt>
                <c:pt idx="2769">
                  <c:v>427.803</c:v>
                </c:pt>
                <c:pt idx="2770">
                  <c:v>426.66699999999997</c:v>
                </c:pt>
                <c:pt idx="2771">
                  <c:v>425.86</c:v>
                </c:pt>
                <c:pt idx="2772">
                  <c:v>424.94200000000001</c:v>
                </c:pt>
                <c:pt idx="2773">
                  <c:v>423.64400000000001</c:v>
                </c:pt>
                <c:pt idx="2774">
                  <c:v>422.80099999999999</c:v>
                </c:pt>
                <c:pt idx="2775">
                  <c:v>421.81900000000002</c:v>
                </c:pt>
                <c:pt idx="2776">
                  <c:v>420.92399999999998</c:v>
                </c:pt>
                <c:pt idx="2777">
                  <c:v>419.86799999999999</c:v>
                </c:pt>
                <c:pt idx="2778">
                  <c:v>418.786</c:v>
                </c:pt>
                <c:pt idx="2779">
                  <c:v>417.82400000000001</c:v>
                </c:pt>
                <c:pt idx="2780">
                  <c:v>416.92899999999997</c:v>
                </c:pt>
                <c:pt idx="2781">
                  <c:v>415.952</c:v>
                </c:pt>
                <c:pt idx="2782">
                  <c:v>414.834</c:v>
                </c:pt>
                <c:pt idx="2783">
                  <c:v>413.86700000000002</c:v>
                </c:pt>
                <c:pt idx="2784">
                  <c:v>412.92899999999997</c:v>
                </c:pt>
                <c:pt idx="2785">
                  <c:v>411.79199999999997</c:v>
                </c:pt>
                <c:pt idx="2786">
                  <c:v>410.86799999999999</c:v>
                </c:pt>
                <c:pt idx="2787">
                  <c:v>409.87400000000002</c:v>
                </c:pt>
                <c:pt idx="2788">
                  <c:v>408.78800000000001</c:v>
                </c:pt>
                <c:pt idx="2789">
                  <c:v>407.803</c:v>
                </c:pt>
                <c:pt idx="2790">
                  <c:v>406.791</c:v>
                </c:pt>
                <c:pt idx="2791">
                  <c:v>405.89</c:v>
                </c:pt>
                <c:pt idx="2792">
                  <c:v>404.96699999999998</c:v>
                </c:pt>
                <c:pt idx="2793">
                  <c:v>403.74200000000002</c:v>
                </c:pt>
                <c:pt idx="2794">
                  <c:v>402.96699999999998</c:v>
                </c:pt>
                <c:pt idx="2795">
                  <c:v>402.00400000000002</c:v>
                </c:pt>
                <c:pt idx="2796">
                  <c:v>400.75900000000001</c:v>
                </c:pt>
                <c:pt idx="2797">
                  <c:v>399.79700000000003</c:v>
                </c:pt>
                <c:pt idx="2798">
                  <c:v>398.93200000000002</c:v>
                </c:pt>
                <c:pt idx="2799">
                  <c:v>397.83300000000003</c:v>
                </c:pt>
                <c:pt idx="2800">
                  <c:v>396.67099999999999</c:v>
                </c:pt>
                <c:pt idx="2801">
                  <c:v>395.82600000000002</c:v>
                </c:pt>
                <c:pt idx="2802">
                  <c:v>394.88099999999997</c:v>
                </c:pt>
                <c:pt idx="2803">
                  <c:v>393.89100000000002</c:v>
                </c:pt>
                <c:pt idx="2804">
                  <c:v>392.786</c:v>
                </c:pt>
                <c:pt idx="2805">
                  <c:v>391.714</c:v>
                </c:pt>
                <c:pt idx="2806">
                  <c:v>390.86599999999999</c:v>
                </c:pt>
                <c:pt idx="2807">
                  <c:v>389.78899999999999</c:v>
                </c:pt>
                <c:pt idx="2808">
                  <c:v>388.74200000000002</c:v>
                </c:pt>
                <c:pt idx="2809">
                  <c:v>387.99099999999999</c:v>
                </c:pt>
                <c:pt idx="2810">
                  <c:v>386.839</c:v>
                </c:pt>
                <c:pt idx="2811">
                  <c:v>385.827</c:v>
                </c:pt>
                <c:pt idx="2812">
                  <c:v>384.89400000000001</c:v>
                </c:pt>
                <c:pt idx="2813">
                  <c:v>383.88200000000001</c:v>
                </c:pt>
                <c:pt idx="2814">
                  <c:v>382.80399999999997</c:v>
                </c:pt>
                <c:pt idx="2815">
                  <c:v>381.76</c:v>
                </c:pt>
                <c:pt idx="2816">
                  <c:v>380.90600000000001</c:v>
                </c:pt>
                <c:pt idx="2817">
                  <c:v>379.81200000000001</c:v>
                </c:pt>
                <c:pt idx="2818">
                  <c:v>378.71899999999999</c:v>
                </c:pt>
                <c:pt idx="2819">
                  <c:v>377.84500000000003</c:v>
                </c:pt>
                <c:pt idx="2820">
                  <c:v>376.916</c:v>
                </c:pt>
                <c:pt idx="2821">
                  <c:v>375.68799999999999</c:v>
                </c:pt>
                <c:pt idx="2822">
                  <c:v>374.76400000000001</c:v>
                </c:pt>
                <c:pt idx="2823">
                  <c:v>373.959</c:v>
                </c:pt>
                <c:pt idx="2824">
                  <c:v>372.875</c:v>
                </c:pt>
                <c:pt idx="2825">
                  <c:v>371.79300000000001</c:v>
                </c:pt>
                <c:pt idx="2826">
                  <c:v>370.75299999999999</c:v>
                </c:pt>
                <c:pt idx="2827">
                  <c:v>369.863</c:v>
                </c:pt>
                <c:pt idx="2828">
                  <c:v>368.94600000000003</c:v>
                </c:pt>
                <c:pt idx="2829">
                  <c:v>367.76600000000002</c:v>
                </c:pt>
                <c:pt idx="2830">
                  <c:v>366.7</c:v>
                </c:pt>
                <c:pt idx="2831">
                  <c:v>365.90899999999999</c:v>
                </c:pt>
                <c:pt idx="2832">
                  <c:v>364.90600000000001</c:v>
                </c:pt>
                <c:pt idx="2833">
                  <c:v>363.70400000000001</c:v>
                </c:pt>
                <c:pt idx="2834">
                  <c:v>362.97399999999999</c:v>
                </c:pt>
                <c:pt idx="2835">
                  <c:v>361.78800000000001</c:v>
                </c:pt>
                <c:pt idx="2836">
                  <c:v>360.93200000000002</c:v>
                </c:pt>
                <c:pt idx="2837">
                  <c:v>359.68299999999999</c:v>
                </c:pt>
                <c:pt idx="2838">
                  <c:v>358.697</c:v>
                </c:pt>
                <c:pt idx="2839">
                  <c:v>358.012</c:v>
                </c:pt>
                <c:pt idx="2840">
                  <c:v>356.846</c:v>
                </c:pt>
                <c:pt idx="2841">
                  <c:v>355.76299999999998</c:v>
                </c:pt>
                <c:pt idx="2842">
                  <c:v>354.923</c:v>
                </c:pt>
                <c:pt idx="2843">
                  <c:v>353.86</c:v>
                </c:pt>
                <c:pt idx="2844">
                  <c:v>352.91899999999998</c:v>
                </c:pt>
                <c:pt idx="2845">
                  <c:v>351.71800000000002</c:v>
                </c:pt>
                <c:pt idx="2846">
                  <c:v>350.91899999999998</c:v>
                </c:pt>
                <c:pt idx="2847">
                  <c:v>349.834</c:v>
                </c:pt>
                <c:pt idx="2848">
                  <c:v>348.64499999999998</c:v>
                </c:pt>
                <c:pt idx="2849">
                  <c:v>347.786</c:v>
                </c:pt>
                <c:pt idx="2850">
                  <c:v>346.82100000000003</c:v>
                </c:pt>
                <c:pt idx="2851">
                  <c:v>345.82499999999999</c:v>
                </c:pt>
                <c:pt idx="2852">
                  <c:v>344.73599999999999</c:v>
                </c:pt>
                <c:pt idx="2853">
                  <c:v>343.85399999999998</c:v>
                </c:pt>
                <c:pt idx="2854">
                  <c:v>342.697</c:v>
                </c:pt>
                <c:pt idx="2855">
                  <c:v>341.81099999999998</c:v>
                </c:pt>
                <c:pt idx="2856">
                  <c:v>340.875</c:v>
                </c:pt>
                <c:pt idx="2857">
                  <c:v>339.95800000000003</c:v>
                </c:pt>
                <c:pt idx="2858">
                  <c:v>338.87700000000001</c:v>
                </c:pt>
                <c:pt idx="2859">
                  <c:v>337.65300000000002</c:v>
                </c:pt>
                <c:pt idx="2860">
                  <c:v>336.82299999999998</c:v>
                </c:pt>
                <c:pt idx="2861">
                  <c:v>336.00900000000001</c:v>
                </c:pt>
                <c:pt idx="2862">
                  <c:v>334.85199999999998</c:v>
                </c:pt>
                <c:pt idx="2863">
                  <c:v>333.76299999999998</c:v>
                </c:pt>
                <c:pt idx="2864">
                  <c:v>332.92700000000002</c:v>
                </c:pt>
                <c:pt idx="2865">
                  <c:v>331.791</c:v>
                </c:pt>
                <c:pt idx="2866">
                  <c:v>330.85</c:v>
                </c:pt>
                <c:pt idx="2867">
                  <c:v>329.78800000000001</c:v>
                </c:pt>
                <c:pt idx="2868">
                  <c:v>328.80099999999999</c:v>
                </c:pt>
                <c:pt idx="2869">
                  <c:v>327.80799999999999</c:v>
                </c:pt>
                <c:pt idx="2870">
                  <c:v>326.84800000000001</c:v>
                </c:pt>
                <c:pt idx="2871">
                  <c:v>325.738</c:v>
                </c:pt>
                <c:pt idx="2872">
                  <c:v>324.85899999999998</c:v>
                </c:pt>
                <c:pt idx="2873">
                  <c:v>323.94200000000001</c:v>
                </c:pt>
                <c:pt idx="2874">
                  <c:v>322.55599999999998</c:v>
                </c:pt>
                <c:pt idx="2875">
                  <c:v>321.78699999999998</c:v>
                </c:pt>
                <c:pt idx="2876">
                  <c:v>320.90199999999999</c:v>
                </c:pt>
                <c:pt idx="2877">
                  <c:v>319.608</c:v>
                </c:pt>
                <c:pt idx="2878">
                  <c:v>318.73200000000003</c:v>
                </c:pt>
                <c:pt idx="2879">
                  <c:v>317.87400000000002</c:v>
                </c:pt>
                <c:pt idx="2880">
                  <c:v>316.84100000000001</c:v>
                </c:pt>
                <c:pt idx="2881">
                  <c:v>315.69600000000003</c:v>
                </c:pt>
                <c:pt idx="2882">
                  <c:v>314.64100000000002</c:v>
                </c:pt>
                <c:pt idx="2883">
                  <c:v>313.67899999999997</c:v>
                </c:pt>
                <c:pt idx="2884">
                  <c:v>312.86399999999998</c:v>
                </c:pt>
                <c:pt idx="2885">
                  <c:v>311.88099999999997</c:v>
                </c:pt>
                <c:pt idx="2886">
                  <c:v>310.67500000000001</c:v>
                </c:pt>
                <c:pt idx="2887">
                  <c:v>309.714</c:v>
                </c:pt>
                <c:pt idx="2888">
                  <c:v>308.86200000000002</c:v>
                </c:pt>
                <c:pt idx="2889">
                  <c:v>307.834</c:v>
                </c:pt>
                <c:pt idx="2890">
                  <c:v>306.762</c:v>
                </c:pt>
                <c:pt idx="2891">
                  <c:v>305.83199999999999</c:v>
                </c:pt>
                <c:pt idx="2892">
                  <c:v>304.815</c:v>
                </c:pt>
                <c:pt idx="2893">
                  <c:v>303.745</c:v>
                </c:pt>
                <c:pt idx="2894">
                  <c:v>302.88299999999998</c:v>
                </c:pt>
                <c:pt idx="2895">
                  <c:v>301.90600000000001</c:v>
                </c:pt>
                <c:pt idx="2896">
                  <c:v>300.76600000000002</c:v>
                </c:pt>
                <c:pt idx="2897">
                  <c:v>299.75400000000002</c:v>
                </c:pt>
                <c:pt idx="2898">
                  <c:v>298.83100000000002</c:v>
                </c:pt>
                <c:pt idx="2899">
                  <c:v>297.84300000000002</c:v>
                </c:pt>
                <c:pt idx="2900">
                  <c:v>296.89299999999997</c:v>
                </c:pt>
                <c:pt idx="2901">
                  <c:v>295.86900000000003</c:v>
                </c:pt>
                <c:pt idx="2902">
                  <c:v>294.81299999999999</c:v>
                </c:pt>
                <c:pt idx="2903">
                  <c:v>293.90100000000001</c:v>
                </c:pt>
                <c:pt idx="2904">
                  <c:v>292.69200000000001</c:v>
                </c:pt>
                <c:pt idx="2905">
                  <c:v>291.87</c:v>
                </c:pt>
                <c:pt idx="2906">
                  <c:v>291.012</c:v>
                </c:pt>
                <c:pt idx="2907">
                  <c:v>289.90199999999999</c:v>
                </c:pt>
                <c:pt idx="2908">
                  <c:v>288.83300000000003</c:v>
                </c:pt>
                <c:pt idx="2909">
                  <c:v>287.83499999999998</c:v>
                </c:pt>
                <c:pt idx="2910">
                  <c:v>286.767</c:v>
                </c:pt>
                <c:pt idx="2911">
                  <c:v>285.86900000000003</c:v>
                </c:pt>
                <c:pt idx="2912">
                  <c:v>285.08499999999998</c:v>
                </c:pt>
                <c:pt idx="2913">
                  <c:v>283.815</c:v>
                </c:pt>
                <c:pt idx="2914">
                  <c:v>282.69900000000001</c:v>
                </c:pt>
                <c:pt idx="2915">
                  <c:v>281.89699999999999</c:v>
                </c:pt>
                <c:pt idx="2916">
                  <c:v>280.923</c:v>
                </c:pt>
                <c:pt idx="2917">
                  <c:v>279.79899999999998</c:v>
                </c:pt>
                <c:pt idx="2918">
                  <c:v>278.90899999999999</c:v>
                </c:pt>
                <c:pt idx="2919">
                  <c:v>277.80099999999999</c:v>
                </c:pt>
                <c:pt idx="2920">
                  <c:v>276.73599999999999</c:v>
                </c:pt>
                <c:pt idx="2921">
                  <c:v>275.84500000000003</c:v>
                </c:pt>
                <c:pt idx="2922">
                  <c:v>274.74299999999999</c:v>
                </c:pt>
                <c:pt idx="2923">
                  <c:v>273.81599999999997</c:v>
                </c:pt>
                <c:pt idx="2924">
                  <c:v>273.017</c:v>
                </c:pt>
                <c:pt idx="2925">
                  <c:v>271.75</c:v>
                </c:pt>
                <c:pt idx="2926">
                  <c:v>270.69400000000002</c:v>
                </c:pt>
                <c:pt idx="2927">
                  <c:v>270.012</c:v>
                </c:pt>
                <c:pt idx="2928">
                  <c:v>268.78100000000001</c:v>
                </c:pt>
                <c:pt idx="2929">
                  <c:v>267.65199999999999</c:v>
                </c:pt>
                <c:pt idx="2930">
                  <c:v>266.72500000000002</c:v>
                </c:pt>
                <c:pt idx="2931">
                  <c:v>265.92</c:v>
                </c:pt>
                <c:pt idx="2932">
                  <c:v>264.82299999999998</c:v>
                </c:pt>
                <c:pt idx="2933">
                  <c:v>263.64600000000002</c:v>
                </c:pt>
                <c:pt idx="2934">
                  <c:v>262.851</c:v>
                </c:pt>
                <c:pt idx="2935">
                  <c:v>261.82900000000001</c:v>
                </c:pt>
                <c:pt idx="2936">
                  <c:v>260.84800000000001</c:v>
                </c:pt>
                <c:pt idx="2937">
                  <c:v>259.70100000000002</c:v>
                </c:pt>
                <c:pt idx="2938">
                  <c:v>258.73700000000002</c:v>
                </c:pt>
                <c:pt idx="2939">
                  <c:v>257.77600000000001</c:v>
                </c:pt>
                <c:pt idx="2940">
                  <c:v>256.81</c:v>
                </c:pt>
                <c:pt idx="2941">
                  <c:v>255.82400000000001</c:v>
                </c:pt>
                <c:pt idx="2942">
                  <c:v>254.756</c:v>
                </c:pt>
                <c:pt idx="2943">
                  <c:v>253.78200000000001</c:v>
                </c:pt>
                <c:pt idx="2944">
                  <c:v>252.81299999999999</c:v>
                </c:pt>
                <c:pt idx="2945">
                  <c:v>251.83</c:v>
                </c:pt>
                <c:pt idx="2946">
                  <c:v>250.84</c:v>
                </c:pt>
                <c:pt idx="2947">
                  <c:v>249.75899999999999</c:v>
                </c:pt>
                <c:pt idx="2948">
                  <c:v>248.654</c:v>
                </c:pt>
                <c:pt idx="2949">
                  <c:v>247.917</c:v>
                </c:pt>
                <c:pt idx="2950">
                  <c:v>246.78299999999999</c:v>
                </c:pt>
                <c:pt idx="2951">
                  <c:v>245.64699999999999</c:v>
                </c:pt>
                <c:pt idx="2952">
                  <c:v>244.86699999999999</c:v>
                </c:pt>
                <c:pt idx="2953">
                  <c:v>243.80099999999999</c:v>
                </c:pt>
                <c:pt idx="2954">
                  <c:v>242.81100000000001</c:v>
                </c:pt>
                <c:pt idx="2955">
                  <c:v>241.71100000000001</c:v>
                </c:pt>
                <c:pt idx="2956">
                  <c:v>240.75899999999999</c:v>
                </c:pt>
                <c:pt idx="2957">
                  <c:v>239.93199999999999</c:v>
                </c:pt>
                <c:pt idx="2958">
                  <c:v>238.78299999999999</c:v>
                </c:pt>
                <c:pt idx="2959">
                  <c:v>237.71899999999999</c:v>
                </c:pt>
                <c:pt idx="2960">
                  <c:v>236.68899999999999</c:v>
                </c:pt>
                <c:pt idx="2961">
                  <c:v>235.755</c:v>
                </c:pt>
                <c:pt idx="2962">
                  <c:v>234.87899999999999</c:v>
                </c:pt>
                <c:pt idx="2963">
                  <c:v>233.739</c:v>
                </c:pt>
                <c:pt idx="2964">
                  <c:v>232.78299999999999</c:v>
                </c:pt>
                <c:pt idx="2965">
                  <c:v>231.82599999999999</c:v>
                </c:pt>
                <c:pt idx="2966">
                  <c:v>230.733</c:v>
                </c:pt>
                <c:pt idx="2967">
                  <c:v>229.70099999999999</c:v>
                </c:pt>
                <c:pt idx="2968">
                  <c:v>228.798</c:v>
                </c:pt>
                <c:pt idx="2969">
                  <c:v>227.82900000000001</c:v>
                </c:pt>
                <c:pt idx="2970">
                  <c:v>226.852</c:v>
                </c:pt>
                <c:pt idx="2971">
                  <c:v>225.82400000000001</c:v>
                </c:pt>
                <c:pt idx="2972">
                  <c:v>224.73</c:v>
                </c:pt>
                <c:pt idx="2973">
                  <c:v>223.80600000000001</c:v>
                </c:pt>
                <c:pt idx="2974">
                  <c:v>222.666</c:v>
                </c:pt>
                <c:pt idx="2975">
                  <c:v>221.78100000000001</c:v>
                </c:pt>
                <c:pt idx="2976">
                  <c:v>220.76499999999999</c:v>
                </c:pt>
                <c:pt idx="2977">
                  <c:v>219.77099999999999</c:v>
                </c:pt>
                <c:pt idx="2978">
                  <c:v>218.86600000000001</c:v>
                </c:pt>
                <c:pt idx="2979">
                  <c:v>217.74199999999999</c:v>
                </c:pt>
                <c:pt idx="2980">
                  <c:v>216.63499999999999</c:v>
                </c:pt>
                <c:pt idx="2981">
                  <c:v>215.93199999999999</c:v>
                </c:pt>
                <c:pt idx="2982">
                  <c:v>214.84899999999999</c:v>
                </c:pt>
                <c:pt idx="2983">
                  <c:v>213.79</c:v>
                </c:pt>
                <c:pt idx="2984">
                  <c:v>212.70500000000001</c:v>
                </c:pt>
                <c:pt idx="2985">
                  <c:v>212.04599999999999</c:v>
                </c:pt>
                <c:pt idx="2986">
                  <c:v>210.821</c:v>
                </c:pt>
                <c:pt idx="2987">
                  <c:v>209.60900000000001</c:v>
                </c:pt>
                <c:pt idx="2988">
                  <c:v>208.857</c:v>
                </c:pt>
                <c:pt idx="2989">
                  <c:v>207.726</c:v>
                </c:pt>
                <c:pt idx="2990">
                  <c:v>206.81</c:v>
                </c:pt>
                <c:pt idx="2991">
                  <c:v>205.79599999999999</c:v>
                </c:pt>
                <c:pt idx="2992">
                  <c:v>204.55600000000001</c:v>
                </c:pt>
                <c:pt idx="2993">
                  <c:v>203.78200000000001</c:v>
                </c:pt>
                <c:pt idx="2994">
                  <c:v>202.768</c:v>
                </c:pt>
                <c:pt idx="2995">
                  <c:v>201.69399999999999</c:v>
                </c:pt>
                <c:pt idx="2996">
                  <c:v>200.71700000000001</c:v>
                </c:pt>
                <c:pt idx="2997">
                  <c:v>199.93199999999999</c:v>
                </c:pt>
                <c:pt idx="2998">
                  <c:v>198.78100000000001</c:v>
                </c:pt>
                <c:pt idx="2999">
                  <c:v>197.602</c:v>
                </c:pt>
                <c:pt idx="3000">
                  <c:v>196.75800000000001</c:v>
                </c:pt>
                <c:pt idx="3001">
                  <c:v>195.79599999999999</c:v>
                </c:pt>
                <c:pt idx="3002">
                  <c:v>194.76400000000001</c:v>
                </c:pt>
                <c:pt idx="3003">
                  <c:v>193.703</c:v>
                </c:pt>
                <c:pt idx="3004">
                  <c:v>192.66499999999999</c:v>
                </c:pt>
                <c:pt idx="3005">
                  <c:v>191.76400000000001</c:v>
                </c:pt>
                <c:pt idx="3006">
                  <c:v>190.77699999999999</c:v>
                </c:pt>
                <c:pt idx="3007">
                  <c:v>189.69</c:v>
                </c:pt>
                <c:pt idx="3008">
                  <c:v>188.755</c:v>
                </c:pt>
                <c:pt idx="3009">
                  <c:v>187.84399999999999</c:v>
                </c:pt>
                <c:pt idx="3010">
                  <c:v>186.755</c:v>
                </c:pt>
                <c:pt idx="3011">
                  <c:v>185.70500000000001</c:v>
                </c:pt>
                <c:pt idx="3012">
                  <c:v>184.721</c:v>
                </c:pt>
                <c:pt idx="3013">
                  <c:v>183.696</c:v>
                </c:pt>
                <c:pt idx="3014">
                  <c:v>182.70699999999999</c:v>
                </c:pt>
                <c:pt idx="3015">
                  <c:v>181.846</c:v>
                </c:pt>
                <c:pt idx="3016">
                  <c:v>180.727</c:v>
                </c:pt>
                <c:pt idx="3017">
                  <c:v>179.64099999999999</c:v>
                </c:pt>
                <c:pt idx="3018">
                  <c:v>178.863</c:v>
                </c:pt>
                <c:pt idx="3019">
                  <c:v>177.827</c:v>
                </c:pt>
                <c:pt idx="3020">
                  <c:v>176.66300000000001</c:v>
                </c:pt>
                <c:pt idx="3021">
                  <c:v>175.68700000000001</c:v>
                </c:pt>
                <c:pt idx="3022">
                  <c:v>174.66300000000001</c:v>
                </c:pt>
                <c:pt idx="3023">
                  <c:v>173.82499999999999</c:v>
                </c:pt>
                <c:pt idx="3024">
                  <c:v>172.71199999999999</c:v>
                </c:pt>
                <c:pt idx="3025">
                  <c:v>171.71799999999999</c:v>
                </c:pt>
                <c:pt idx="3026">
                  <c:v>170.834</c:v>
                </c:pt>
                <c:pt idx="3027">
                  <c:v>169.90700000000001</c:v>
                </c:pt>
                <c:pt idx="3028">
                  <c:v>168.68</c:v>
                </c:pt>
                <c:pt idx="3029">
                  <c:v>167.917</c:v>
                </c:pt>
                <c:pt idx="3030">
                  <c:v>166.84399999999999</c:v>
                </c:pt>
                <c:pt idx="3031">
                  <c:v>165.68199999999999</c:v>
                </c:pt>
                <c:pt idx="3032">
                  <c:v>164.751</c:v>
                </c:pt>
                <c:pt idx="3033">
                  <c:v>163.86799999999999</c:v>
                </c:pt>
                <c:pt idx="3034">
                  <c:v>162.678</c:v>
                </c:pt>
                <c:pt idx="3035">
                  <c:v>161.68100000000001</c:v>
                </c:pt>
                <c:pt idx="3036">
                  <c:v>160.892</c:v>
                </c:pt>
                <c:pt idx="3037">
                  <c:v>159.893</c:v>
                </c:pt>
                <c:pt idx="3038">
                  <c:v>158.80099999999999</c:v>
                </c:pt>
                <c:pt idx="3039">
                  <c:v>157.63200000000001</c:v>
                </c:pt>
                <c:pt idx="3040">
                  <c:v>156.59899999999999</c:v>
                </c:pt>
                <c:pt idx="3041">
                  <c:v>156.018</c:v>
                </c:pt>
                <c:pt idx="3042">
                  <c:v>154.78899999999999</c:v>
                </c:pt>
                <c:pt idx="3043">
                  <c:v>153.672</c:v>
                </c:pt>
                <c:pt idx="3044">
                  <c:v>152.797</c:v>
                </c:pt>
                <c:pt idx="3045">
                  <c:v>151.845</c:v>
                </c:pt>
                <c:pt idx="3046">
                  <c:v>150.73599999999999</c:v>
                </c:pt>
                <c:pt idx="3047">
                  <c:v>149.77699999999999</c:v>
                </c:pt>
                <c:pt idx="3048">
                  <c:v>148.81100000000001</c:v>
                </c:pt>
                <c:pt idx="3049">
                  <c:v>147.79400000000001</c:v>
                </c:pt>
                <c:pt idx="3050">
                  <c:v>146.726</c:v>
                </c:pt>
                <c:pt idx="3051">
                  <c:v>145.886</c:v>
                </c:pt>
                <c:pt idx="3052">
                  <c:v>144.76300000000001</c:v>
                </c:pt>
                <c:pt idx="3053">
                  <c:v>143.71899999999999</c:v>
                </c:pt>
                <c:pt idx="3054">
                  <c:v>142.93299999999999</c:v>
                </c:pt>
                <c:pt idx="3055">
                  <c:v>141.816</c:v>
                </c:pt>
                <c:pt idx="3056">
                  <c:v>140.774</c:v>
                </c:pt>
                <c:pt idx="3057">
                  <c:v>139.71700000000001</c:v>
                </c:pt>
                <c:pt idx="3058">
                  <c:v>138.83099999999999</c:v>
                </c:pt>
                <c:pt idx="3059">
                  <c:v>137.71700000000001</c:v>
                </c:pt>
                <c:pt idx="3060">
                  <c:v>136.696</c:v>
                </c:pt>
                <c:pt idx="3061">
                  <c:v>135.83000000000001</c:v>
                </c:pt>
                <c:pt idx="3062">
                  <c:v>134.84899999999999</c:v>
                </c:pt>
                <c:pt idx="3063">
                  <c:v>133.733</c:v>
                </c:pt>
                <c:pt idx="3064">
                  <c:v>132.636</c:v>
                </c:pt>
                <c:pt idx="3065">
                  <c:v>131.90899999999999</c:v>
                </c:pt>
                <c:pt idx="3066">
                  <c:v>130.762</c:v>
                </c:pt>
                <c:pt idx="3067">
                  <c:v>129.767</c:v>
                </c:pt>
                <c:pt idx="3068">
                  <c:v>128.642</c:v>
                </c:pt>
                <c:pt idx="3069">
                  <c:v>127.858</c:v>
                </c:pt>
                <c:pt idx="3070">
                  <c:v>126.807</c:v>
                </c:pt>
                <c:pt idx="3071">
                  <c:v>125.723</c:v>
                </c:pt>
                <c:pt idx="3072">
                  <c:v>124.712</c:v>
                </c:pt>
                <c:pt idx="3073">
                  <c:v>123.754</c:v>
                </c:pt>
                <c:pt idx="3074">
                  <c:v>122.843</c:v>
                </c:pt>
                <c:pt idx="3075">
                  <c:v>121.827</c:v>
                </c:pt>
                <c:pt idx="3076">
                  <c:v>120.676</c:v>
                </c:pt>
                <c:pt idx="3077">
                  <c:v>119.77200000000001</c:v>
                </c:pt>
                <c:pt idx="3078">
                  <c:v>118.837</c:v>
                </c:pt>
                <c:pt idx="3079">
                  <c:v>117.727</c:v>
                </c:pt>
                <c:pt idx="3080">
                  <c:v>116.74299999999999</c:v>
                </c:pt>
                <c:pt idx="3081">
                  <c:v>115.83799999999999</c:v>
                </c:pt>
                <c:pt idx="3082">
                  <c:v>114.712</c:v>
                </c:pt>
                <c:pt idx="3083">
                  <c:v>113.718</c:v>
                </c:pt>
                <c:pt idx="3084">
                  <c:v>112.825</c:v>
                </c:pt>
                <c:pt idx="3085">
                  <c:v>111.801</c:v>
                </c:pt>
                <c:pt idx="3086">
                  <c:v>110.79300000000001</c:v>
                </c:pt>
                <c:pt idx="3087">
                  <c:v>109.75700000000001</c:v>
                </c:pt>
                <c:pt idx="3088">
                  <c:v>108.819</c:v>
                </c:pt>
                <c:pt idx="3089">
                  <c:v>107.806</c:v>
                </c:pt>
                <c:pt idx="3090">
                  <c:v>106.75700000000001</c:v>
                </c:pt>
                <c:pt idx="3091">
                  <c:v>105.64700000000001</c:v>
                </c:pt>
                <c:pt idx="3092">
                  <c:v>104.837</c:v>
                </c:pt>
                <c:pt idx="3093">
                  <c:v>103.88800000000001</c:v>
                </c:pt>
                <c:pt idx="3094">
                  <c:v>102.867</c:v>
                </c:pt>
                <c:pt idx="3095">
                  <c:v>101.741</c:v>
                </c:pt>
                <c:pt idx="3096">
                  <c:v>100.73099999999999</c:v>
                </c:pt>
                <c:pt idx="3097">
                  <c:v>99.796499999999995</c:v>
                </c:pt>
                <c:pt idx="3098">
                  <c:v>98.694000000000003</c:v>
                </c:pt>
                <c:pt idx="3099">
                  <c:v>97.808899999999994</c:v>
                </c:pt>
                <c:pt idx="3100">
                  <c:v>96.754199999999997</c:v>
                </c:pt>
                <c:pt idx="3101">
                  <c:v>95.659499999999994</c:v>
                </c:pt>
                <c:pt idx="3102">
                  <c:v>94.713700000000003</c:v>
                </c:pt>
                <c:pt idx="3103">
                  <c:v>93.913399999999996</c:v>
                </c:pt>
                <c:pt idx="3104">
                  <c:v>92.841300000000004</c:v>
                </c:pt>
                <c:pt idx="3105">
                  <c:v>91.682699999999997</c:v>
                </c:pt>
                <c:pt idx="3106">
                  <c:v>90.781599999999997</c:v>
                </c:pt>
                <c:pt idx="3107">
                  <c:v>89.88</c:v>
                </c:pt>
                <c:pt idx="3108">
                  <c:v>88.695700000000002</c:v>
                </c:pt>
                <c:pt idx="3109">
                  <c:v>87.664400000000001</c:v>
                </c:pt>
                <c:pt idx="3110">
                  <c:v>86.780199999999994</c:v>
                </c:pt>
                <c:pt idx="3111">
                  <c:v>85.770399999999995</c:v>
                </c:pt>
                <c:pt idx="3112">
                  <c:v>84.770899999999997</c:v>
                </c:pt>
                <c:pt idx="3113">
                  <c:v>83.799700000000001</c:v>
                </c:pt>
                <c:pt idx="3114">
                  <c:v>82.788300000000007</c:v>
                </c:pt>
                <c:pt idx="3115">
                  <c:v>81.726600000000005</c:v>
                </c:pt>
                <c:pt idx="3116">
                  <c:v>80.641599999999997</c:v>
                </c:pt>
                <c:pt idx="3117">
                  <c:v>79.742999999999995</c:v>
                </c:pt>
                <c:pt idx="3118">
                  <c:v>78.830799999999996</c:v>
                </c:pt>
                <c:pt idx="3119">
                  <c:v>77.668199999999999</c:v>
                </c:pt>
                <c:pt idx="3120">
                  <c:v>76.681700000000006</c:v>
                </c:pt>
                <c:pt idx="3121">
                  <c:v>75.809899999999999</c:v>
                </c:pt>
                <c:pt idx="3122">
                  <c:v>74.762799999999999</c:v>
                </c:pt>
                <c:pt idx="3123">
                  <c:v>73.6845</c:v>
                </c:pt>
                <c:pt idx="3124">
                  <c:v>72.595399999999998</c:v>
                </c:pt>
                <c:pt idx="3125">
                  <c:v>71.802000000000007</c:v>
                </c:pt>
                <c:pt idx="3126">
                  <c:v>70.751000000000005</c:v>
                </c:pt>
                <c:pt idx="3127">
                  <c:v>69.635000000000005</c:v>
                </c:pt>
                <c:pt idx="3128">
                  <c:v>68.703800000000001</c:v>
                </c:pt>
                <c:pt idx="3129">
                  <c:v>67.738399999999999</c:v>
                </c:pt>
                <c:pt idx="3130">
                  <c:v>66.738</c:v>
                </c:pt>
                <c:pt idx="3131">
                  <c:v>65.744100000000003</c:v>
                </c:pt>
                <c:pt idx="3132">
                  <c:v>64.743600000000001</c:v>
                </c:pt>
                <c:pt idx="3133">
                  <c:v>63.731699999999996</c:v>
                </c:pt>
                <c:pt idx="3134">
                  <c:v>62.658099999999997</c:v>
                </c:pt>
                <c:pt idx="3135">
                  <c:v>61.801400000000001</c:v>
                </c:pt>
                <c:pt idx="3136">
                  <c:v>60.761699999999998</c:v>
                </c:pt>
                <c:pt idx="3137">
                  <c:v>59.765900000000002</c:v>
                </c:pt>
                <c:pt idx="3138">
                  <c:v>58.727800000000002</c:v>
                </c:pt>
                <c:pt idx="3139">
                  <c:v>57.671100000000003</c:v>
                </c:pt>
                <c:pt idx="3140">
                  <c:v>56.805100000000003</c:v>
                </c:pt>
                <c:pt idx="3141">
                  <c:v>55.823500000000003</c:v>
                </c:pt>
                <c:pt idx="3142">
                  <c:v>54.782699999999998</c:v>
                </c:pt>
                <c:pt idx="3143">
                  <c:v>53.811399999999999</c:v>
                </c:pt>
                <c:pt idx="3144">
                  <c:v>52.865000000000002</c:v>
                </c:pt>
                <c:pt idx="3145">
                  <c:v>51.765099999999997</c:v>
                </c:pt>
                <c:pt idx="3146">
                  <c:v>50.539099999999998</c:v>
                </c:pt>
                <c:pt idx="3147">
                  <c:v>49.766399999999997</c:v>
                </c:pt>
                <c:pt idx="3148">
                  <c:v>48.8748</c:v>
                </c:pt>
                <c:pt idx="3149">
                  <c:v>47.554699999999997</c:v>
                </c:pt>
                <c:pt idx="3150">
                  <c:v>46.763100000000001</c:v>
                </c:pt>
                <c:pt idx="3151">
                  <c:v>45.695300000000003</c:v>
                </c:pt>
                <c:pt idx="3152">
                  <c:v>44.844099999999997</c:v>
                </c:pt>
                <c:pt idx="3153">
                  <c:v>43.723700000000001</c:v>
                </c:pt>
                <c:pt idx="3154">
                  <c:v>42.706600000000002</c:v>
                </c:pt>
                <c:pt idx="3155">
                  <c:v>41.792900000000003</c:v>
                </c:pt>
                <c:pt idx="3156">
                  <c:v>40.852200000000003</c:v>
                </c:pt>
                <c:pt idx="3157">
                  <c:v>39.732999999999997</c:v>
                </c:pt>
                <c:pt idx="3158">
                  <c:v>38.868600000000001</c:v>
                </c:pt>
                <c:pt idx="3159">
                  <c:v>37.75</c:v>
                </c:pt>
                <c:pt idx="3160">
                  <c:v>36.787799999999997</c:v>
                </c:pt>
                <c:pt idx="3161">
                  <c:v>35.767000000000003</c:v>
                </c:pt>
                <c:pt idx="3162">
                  <c:v>34.7879</c:v>
                </c:pt>
                <c:pt idx="3163">
                  <c:v>33.874400000000001</c:v>
                </c:pt>
                <c:pt idx="3164">
                  <c:v>32.616399999999999</c:v>
                </c:pt>
                <c:pt idx="3165">
                  <c:v>31.649899999999999</c:v>
                </c:pt>
                <c:pt idx="3166">
                  <c:v>30.687200000000001</c:v>
                </c:pt>
                <c:pt idx="3167">
                  <c:v>29.892399999999999</c:v>
                </c:pt>
                <c:pt idx="3168">
                  <c:v>28.7606</c:v>
                </c:pt>
                <c:pt idx="3169">
                  <c:v>27.692499999999999</c:v>
                </c:pt>
                <c:pt idx="3170">
                  <c:v>26.701699999999999</c:v>
                </c:pt>
                <c:pt idx="3171">
                  <c:v>25.725899999999999</c:v>
                </c:pt>
                <c:pt idx="3172">
                  <c:v>24.827200000000001</c:v>
                </c:pt>
                <c:pt idx="3173">
                  <c:v>23.769400000000001</c:v>
                </c:pt>
                <c:pt idx="3174">
                  <c:v>22.728899999999999</c:v>
                </c:pt>
                <c:pt idx="3175">
                  <c:v>21.613900000000001</c:v>
                </c:pt>
                <c:pt idx="3176">
                  <c:v>20.7652</c:v>
                </c:pt>
                <c:pt idx="3177">
                  <c:v>19.828900000000001</c:v>
                </c:pt>
                <c:pt idx="3178">
                  <c:v>18.765000000000001</c:v>
                </c:pt>
                <c:pt idx="3179">
                  <c:v>17.563500000000001</c:v>
                </c:pt>
                <c:pt idx="3180">
                  <c:v>16.761700000000001</c:v>
                </c:pt>
                <c:pt idx="3181">
                  <c:v>15.89</c:v>
                </c:pt>
                <c:pt idx="3182">
                  <c:v>14.633100000000001</c:v>
                </c:pt>
                <c:pt idx="3183">
                  <c:v>13.6526</c:v>
                </c:pt>
                <c:pt idx="3184">
                  <c:v>12.688499999999999</c:v>
                </c:pt>
                <c:pt idx="3185">
                  <c:v>11.738799999999999</c:v>
                </c:pt>
                <c:pt idx="3186">
                  <c:v>10.7752</c:v>
                </c:pt>
                <c:pt idx="3187">
                  <c:v>9.6654699999999991</c:v>
                </c:pt>
                <c:pt idx="3188">
                  <c:v>8.7377800000000008</c:v>
                </c:pt>
                <c:pt idx="3189">
                  <c:v>7.6777199999999999</c:v>
                </c:pt>
                <c:pt idx="3190">
                  <c:v>6.5769099999999998</c:v>
                </c:pt>
                <c:pt idx="3191">
                  <c:v>5.7973699999999999</c:v>
                </c:pt>
                <c:pt idx="3192">
                  <c:v>4.67509</c:v>
                </c:pt>
                <c:pt idx="3193">
                  <c:v>3.64716</c:v>
                </c:pt>
                <c:pt idx="3194">
                  <c:v>2.6959300000000002</c:v>
                </c:pt>
                <c:pt idx="3195">
                  <c:v>1.8541799999999999</c:v>
                </c:pt>
                <c:pt idx="3196">
                  <c:v>0.68272200000000005</c:v>
                </c:pt>
                <c:pt idx="3197">
                  <c:v>0.23574899999999999</c:v>
                </c:pt>
              </c:numCache>
            </c:numRef>
          </c:xVal>
          <c:yVal>
            <c:numRef>
              <c:f>'[Chart in Microsoft Word]scan rate(200)'!$H:$H</c:f>
              <c:numCache>
                <c:formatCode>General</c:formatCode>
                <c:ptCount val="1048576"/>
                <c:pt idx="2">
                  <c:v>-10.807</c:v>
                </c:pt>
                <c:pt idx="3">
                  <c:v>-9.6947899999999994</c:v>
                </c:pt>
                <c:pt idx="4">
                  <c:v>-6.8191699999999997</c:v>
                </c:pt>
                <c:pt idx="5">
                  <c:v>-5.6549199999999997</c:v>
                </c:pt>
                <c:pt idx="6">
                  <c:v>-4.8060400000000003</c:v>
                </c:pt>
                <c:pt idx="7">
                  <c:v>-3.5973000000000002</c:v>
                </c:pt>
                <c:pt idx="8">
                  <c:v>-3.3658299999999999</c:v>
                </c:pt>
                <c:pt idx="9">
                  <c:v>-3.0842200000000002</c:v>
                </c:pt>
                <c:pt idx="10">
                  <c:v>-2.26647</c:v>
                </c:pt>
                <c:pt idx="11">
                  <c:v>-2.29671</c:v>
                </c:pt>
                <c:pt idx="12">
                  <c:v>-2.2107899999999998</c:v>
                </c:pt>
                <c:pt idx="13">
                  <c:v>-1.52813</c:v>
                </c:pt>
                <c:pt idx="14">
                  <c:v>-1.6838500000000001</c:v>
                </c:pt>
                <c:pt idx="15">
                  <c:v>-1.6747099999999999</c:v>
                </c:pt>
                <c:pt idx="16">
                  <c:v>-1.07379</c:v>
                </c:pt>
                <c:pt idx="17">
                  <c:v>-1.2530699999999999</c:v>
                </c:pt>
                <c:pt idx="18">
                  <c:v>-0.66825800000000002</c:v>
                </c:pt>
                <c:pt idx="19">
                  <c:v>-1.08358</c:v>
                </c:pt>
                <c:pt idx="20">
                  <c:v>-0.75639299999999998</c:v>
                </c:pt>
                <c:pt idx="21">
                  <c:v>-0.45519700000000002</c:v>
                </c:pt>
                <c:pt idx="22">
                  <c:v>-0.89092800000000005</c:v>
                </c:pt>
                <c:pt idx="23">
                  <c:v>-0.57822399999999996</c:v>
                </c:pt>
                <c:pt idx="24">
                  <c:v>-0.29092499999999999</c:v>
                </c:pt>
                <c:pt idx="25">
                  <c:v>-0.73774499999999998</c:v>
                </c:pt>
                <c:pt idx="26">
                  <c:v>-0.43582700000000002</c:v>
                </c:pt>
                <c:pt idx="27">
                  <c:v>-0.162185</c:v>
                </c:pt>
                <c:pt idx="28">
                  <c:v>-0.61787499999999995</c:v>
                </c:pt>
                <c:pt idx="29">
                  <c:v>-0.32381500000000002</c:v>
                </c:pt>
                <c:pt idx="30">
                  <c:v>-5.5697099999999999E-2</c:v>
                </c:pt>
                <c:pt idx="31">
                  <c:v>-0.51924800000000004</c:v>
                </c:pt>
                <c:pt idx="32">
                  <c:v>-0.23070499999999999</c:v>
                </c:pt>
                <c:pt idx="33">
                  <c:v>2.98461E-2</c:v>
                </c:pt>
                <c:pt idx="34">
                  <c:v>-0.43219299999999999</c:v>
                </c:pt>
                <c:pt idx="35">
                  <c:v>-0.167656</c:v>
                </c:pt>
                <c:pt idx="36">
                  <c:v>0.10624500000000001</c:v>
                </c:pt>
                <c:pt idx="37">
                  <c:v>-0.35761199999999999</c:v>
                </c:pt>
                <c:pt idx="38">
                  <c:v>-9.9217799999999995E-2</c:v>
                </c:pt>
                <c:pt idx="39">
                  <c:v>0.171151</c:v>
                </c:pt>
                <c:pt idx="40">
                  <c:v>-0.29579699999999998</c:v>
                </c:pt>
                <c:pt idx="41">
                  <c:v>-4.2282100000000003E-2</c:v>
                </c:pt>
                <c:pt idx="42">
                  <c:v>0.226164</c:v>
                </c:pt>
                <c:pt idx="43">
                  <c:v>-0.24410999999999999</c:v>
                </c:pt>
                <c:pt idx="44" formatCode="0.00E+00">
                  <c:v>7.8161600000000008E-3</c:v>
                </c:pt>
                <c:pt idx="45">
                  <c:v>0.27555099999999999</c:v>
                </c:pt>
                <c:pt idx="46">
                  <c:v>-0.19634599999999999</c:v>
                </c:pt>
                <c:pt idx="47">
                  <c:v>5.50118E-2</c:v>
                </c:pt>
                <c:pt idx="48">
                  <c:v>0.32222299999999998</c:v>
                </c:pt>
                <c:pt idx="49">
                  <c:v>-0.15454999999999999</c:v>
                </c:pt>
                <c:pt idx="50">
                  <c:v>9.7310400000000005E-2</c:v>
                </c:pt>
                <c:pt idx="51">
                  <c:v>0.35631099999999999</c:v>
                </c:pt>
                <c:pt idx="52">
                  <c:v>-0.117011</c:v>
                </c:pt>
                <c:pt idx="53">
                  <c:v>0.13143099999999999</c:v>
                </c:pt>
                <c:pt idx="54">
                  <c:v>0.40390399999999999</c:v>
                </c:pt>
                <c:pt idx="55">
                  <c:v>-8.4313700000000005E-2</c:v>
                </c:pt>
                <c:pt idx="56">
                  <c:v>0.16620799999999999</c:v>
                </c:pt>
                <c:pt idx="57">
                  <c:v>0.43570599999999998</c:v>
                </c:pt>
                <c:pt idx="58">
                  <c:v>-5.26019E-2</c:v>
                </c:pt>
                <c:pt idx="59">
                  <c:v>0.19481899999999999</c:v>
                </c:pt>
                <c:pt idx="60">
                  <c:v>0.46304400000000001</c:v>
                </c:pt>
                <c:pt idx="61">
                  <c:v>-2.4728199999999999E-2</c:v>
                </c:pt>
                <c:pt idx="62">
                  <c:v>0.21990799999999999</c:v>
                </c:pt>
                <c:pt idx="63">
                  <c:v>0.48955799999999999</c:v>
                </c:pt>
                <c:pt idx="64" formatCode="0.00E+00">
                  <c:v>-1.8178700000000001E-3</c:v>
                </c:pt>
                <c:pt idx="65">
                  <c:v>0.240701</c:v>
                </c:pt>
                <c:pt idx="66">
                  <c:v>0.51190899999999995</c:v>
                </c:pt>
                <c:pt idx="67">
                  <c:v>2.01034E-2</c:v>
                </c:pt>
                <c:pt idx="68">
                  <c:v>0.26309300000000002</c:v>
                </c:pt>
                <c:pt idx="69">
                  <c:v>0.53619600000000001</c:v>
                </c:pt>
                <c:pt idx="70">
                  <c:v>5.1691899999999999E-2</c:v>
                </c:pt>
                <c:pt idx="71">
                  <c:v>0.28675099999999998</c:v>
                </c:pt>
                <c:pt idx="72">
                  <c:v>0.55546600000000002</c:v>
                </c:pt>
                <c:pt idx="73">
                  <c:v>7.0330199999999995E-2</c:v>
                </c:pt>
                <c:pt idx="74">
                  <c:v>0.30526399999999998</c:v>
                </c:pt>
                <c:pt idx="75">
                  <c:v>0.57521699999999998</c:v>
                </c:pt>
                <c:pt idx="76">
                  <c:v>8.8355900000000001E-2</c:v>
                </c:pt>
                <c:pt idx="77">
                  <c:v>0.32429200000000002</c:v>
                </c:pt>
                <c:pt idx="78">
                  <c:v>0.58973299999999995</c:v>
                </c:pt>
                <c:pt idx="79">
                  <c:v>0.10695499999999999</c:v>
                </c:pt>
                <c:pt idx="80">
                  <c:v>0.33820600000000001</c:v>
                </c:pt>
                <c:pt idx="81">
                  <c:v>0.60336800000000002</c:v>
                </c:pt>
                <c:pt idx="82">
                  <c:v>0.11894399999999999</c:v>
                </c:pt>
                <c:pt idx="83">
                  <c:v>0.35262100000000002</c:v>
                </c:pt>
                <c:pt idx="84">
                  <c:v>0.61674300000000004</c:v>
                </c:pt>
                <c:pt idx="85">
                  <c:v>0.13189000000000001</c:v>
                </c:pt>
                <c:pt idx="86">
                  <c:v>0.356047</c:v>
                </c:pt>
                <c:pt idx="87">
                  <c:v>0.62781500000000001</c:v>
                </c:pt>
                <c:pt idx="88">
                  <c:v>0.14719199999999999</c:v>
                </c:pt>
                <c:pt idx="89">
                  <c:v>0.358574</c:v>
                </c:pt>
                <c:pt idx="90">
                  <c:v>0.638818</c:v>
                </c:pt>
                <c:pt idx="91">
                  <c:v>0.15790599999999999</c:v>
                </c:pt>
                <c:pt idx="92">
                  <c:v>0.36861500000000003</c:v>
                </c:pt>
                <c:pt idx="93">
                  <c:v>0.650586</c:v>
                </c:pt>
                <c:pt idx="94">
                  <c:v>0.16816600000000001</c:v>
                </c:pt>
                <c:pt idx="95">
                  <c:v>0.38028400000000001</c:v>
                </c:pt>
                <c:pt idx="96">
                  <c:v>0.66119799999999995</c:v>
                </c:pt>
                <c:pt idx="97">
                  <c:v>0.17790800000000001</c:v>
                </c:pt>
                <c:pt idx="98">
                  <c:v>0.95706999999999998</c:v>
                </c:pt>
                <c:pt idx="99">
                  <c:v>0.69955199999999995</c:v>
                </c:pt>
                <c:pt idx="100">
                  <c:v>0.13572600000000001</c:v>
                </c:pt>
                <c:pt idx="101">
                  <c:v>0.48458400000000001</c:v>
                </c:pt>
                <c:pt idx="102">
                  <c:v>0.63540099999999999</c:v>
                </c:pt>
                <c:pt idx="103">
                  <c:v>0.14888000000000001</c:v>
                </c:pt>
                <c:pt idx="104">
                  <c:v>0.495282</c:v>
                </c:pt>
                <c:pt idx="105">
                  <c:v>0.64177300000000004</c:v>
                </c:pt>
                <c:pt idx="106">
                  <c:v>0.16230800000000001</c:v>
                </c:pt>
                <c:pt idx="107">
                  <c:v>0.502772</c:v>
                </c:pt>
                <c:pt idx="108">
                  <c:v>0.64973099999999995</c:v>
                </c:pt>
                <c:pt idx="109">
                  <c:v>0.17363500000000001</c:v>
                </c:pt>
                <c:pt idx="110">
                  <c:v>0.51162300000000005</c:v>
                </c:pt>
                <c:pt idx="111">
                  <c:v>0.65794299999999994</c:v>
                </c:pt>
                <c:pt idx="112">
                  <c:v>0.17988699999999999</c:v>
                </c:pt>
                <c:pt idx="113">
                  <c:v>0.51536300000000002</c:v>
                </c:pt>
                <c:pt idx="114">
                  <c:v>0.66485799999999995</c:v>
                </c:pt>
                <c:pt idx="115">
                  <c:v>0.18498800000000001</c:v>
                </c:pt>
                <c:pt idx="116">
                  <c:v>0.52200000000000002</c:v>
                </c:pt>
                <c:pt idx="117">
                  <c:v>0.66892499999999999</c:v>
                </c:pt>
                <c:pt idx="118">
                  <c:v>0.18901499999999999</c:v>
                </c:pt>
                <c:pt idx="119">
                  <c:v>0.52557900000000002</c:v>
                </c:pt>
                <c:pt idx="120">
                  <c:v>0.67459899999999995</c:v>
                </c:pt>
                <c:pt idx="121">
                  <c:v>0.192719</c:v>
                </c:pt>
                <c:pt idx="122">
                  <c:v>0.52185599999999999</c:v>
                </c:pt>
                <c:pt idx="123">
                  <c:v>0.678095</c:v>
                </c:pt>
                <c:pt idx="124">
                  <c:v>0.20138900000000001</c:v>
                </c:pt>
                <c:pt idx="125">
                  <c:v>0.51856800000000003</c:v>
                </c:pt>
                <c:pt idx="126">
                  <c:v>0.68283099999999997</c:v>
                </c:pt>
                <c:pt idx="127">
                  <c:v>0.20527100000000001</c:v>
                </c:pt>
                <c:pt idx="128">
                  <c:v>0.523366</c:v>
                </c:pt>
                <c:pt idx="129">
                  <c:v>0.68848399999999998</c:v>
                </c:pt>
                <c:pt idx="130">
                  <c:v>0.21065400000000001</c:v>
                </c:pt>
                <c:pt idx="131">
                  <c:v>0.52634899999999996</c:v>
                </c:pt>
                <c:pt idx="132">
                  <c:v>0.69179299999999999</c:v>
                </c:pt>
                <c:pt idx="133">
                  <c:v>0.21704999999999999</c:v>
                </c:pt>
                <c:pt idx="134">
                  <c:v>0.53234700000000001</c:v>
                </c:pt>
                <c:pt idx="135">
                  <c:v>0.69737700000000002</c:v>
                </c:pt>
                <c:pt idx="136">
                  <c:v>0.22221199999999999</c:v>
                </c:pt>
                <c:pt idx="137">
                  <c:v>0.53201900000000002</c:v>
                </c:pt>
                <c:pt idx="138">
                  <c:v>0.699542</c:v>
                </c:pt>
                <c:pt idx="139">
                  <c:v>0.220052</c:v>
                </c:pt>
                <c:pt idx="140">
                  <c:v>0.53169299999999997</c:v>
                </c:pt>
                <c:pt idx="141">
                  <c:v>0.71323899999999996</c:v>
                </c:pt>
                <c:pt idx="142">
                  <c:v>0.219581</c:v>
                </c:pt>
                <c:pt idx="143">
                  <c:v>0.53353700000000004</c:v>
                </c:pt>
                <c:pt idx="144">
                  <c:v>0.71444399999999997</c:v>
                </c:pt>
                <c:pt idx="145">
                  <c:v>0.22003600000000001</c:v>
                </c:pt>
                <c:pt idx="146">
                  <c:v>0.53420299999999998</c:v>
                </c:pt>
                <c:pt idx="147">
                  <c:v>0.7157</c:v>
                </c:pt>
                <c:pt idx="148">
                  <c:v>0.220663</c:v>
                </c:pt>
                <c:pt idx="149">
                  <c:v>0.53624000000000005</c:v>
                </c:pt>
                <c:pt idx="150">
                  <c:v>0.71601400000000004</c:v>
                </c:pt>
                <c:pt idx="151">
                  <c:v>0.224442</c:v>
                </c:pt>
                <c:pt idx="152">
                  <c:v>0.53861300000000001</c:v>
                </c:pt>
                <c:pt idx="153">
                  <c:v>0.71942399999999995</c:v>
                </c:pt>
                <c:pt idx="154">
                  <c:v>0.228768</c:v>
                </c:pt>
                <c:pt idx="155">
                  <c:v>0.54122300000000001</c:v>
                </c:pt>
                <c:pt idx="156">
                  <c:v>0.72019</c:v>
                </c:pt>
                <c:pt idx="157">
                  <c:v>0.23894299999999999</c:v>
                </c:pt>
                <c:pt idx="158">
                  <c:v>0.54280700000000004</c:v>
                </c:pt>
                <c:pt idx="159">
                  <c:v>0.71855100000000005</c:v>
                </c:pt>
                <c:pt idx="160">
                  <c:v>0.237126</c:v>
                </c:pt>
                <c:pt idx="161">
                  <c:v>0.54187600000000002</c:v>
                </c:pt>
                <c:pt idx="162">
                  <c:v>0.72043500000000005</c:v>
                </c:pt>
                <c:pt idx="163">
                  <c:v>0.23919499999999999</c:v>
                </c:pt>
                <c:pt idx="164">
                  <c:v>0.54310800000000004</c:v>
                </c:pt>
                <c:pt idx="165">
                  <c:v>0.72259099999999998</c:v>
                </c:pt>
                <c:pt idx="166">
                  <c:v>0.24029700000000001</c:v>
                </c:pt>
                <c:pt idx="167">
                  <c:v>0.542763</c:v>
                </c:pt>
                <c:pt idx="168">
                  <c:v>0.72246900000000003</c:v>
                </c:pt>
                <c:pt idx="169">
                  <c:v>0.23727599999999999</c:v>
                </c:pt>
                <c:pt idx="170">
                  <c:v>0.54134400000000005</c:v>
                </c:pt>
                <c:pt idx="171">
                  <c:v>0.72101400000000004</c:v>
                </c:pt>
                <c:pt idx="172">
                  <c:v>0.23433000000000001</c:v>
                </c:pt>
                <c:pt idx="173">
                  <c:v>0.54135100000000003</c:v>
                </c:pt>
                <c:pt idx="174">
                  <c:v>0.71988099999999999</c:v>
                </c:pt>
                <c:pt idx="175">
                  <c:v>0.23467499999999999</c:v>
                </c:pt>
                <c:pt idx="176">
                  <c:v>0.524146</c:v>
                </c:pt>
                <c:pt idx="177">
                  <c:v>0.71961200000000003</c:v>
                </c:pt>
                <c:pt idx="178">
                  <c:v>0.23838699999999999</c:v>
                </c:pt>
                <c:pt idx="179">
                  <c:v>0.52291900000000002</c:v>
                </c:pt>
                <c:pt idx="180">
                  <c:v>0.72126400000000002</c:v>
                </c:pt>
                <c:pt idx="181">
                  <c:v>0.23921899999999999</c:v>
                </c:pt>
                <c:pt idx="182">
                  <c:v>0.52145200000000003</c:v>
                </c:pt>
                <c:pt idx="183">
                  <c:v>0.71893200000000002</c:v>
                </c:pt>
                <c:pt idx="184">
                  <c:v>0.238367</c:v>
                </c:pt>
                <c:pt idx="185">
                  <c:v>0.519621</c:v>
                </c:pt>
                <c:pt idx="186">
                  <c:v>0.71606599999999998</c:v>
                </c:pt>
                <c:pt idx="187">
                  <c:v>0.23549500000000001</c:v>
                </c:pt>
                <c:pt idx="188">
                  <c:v>0.51510500000000004</c:v>
                </c:pt>
                <c:pt idx="189">
                  <c:v>0.71468299999999996</c:v>
                </c:pt>
                <c:pt idx="190">
                  <c:v>0.233348</c:v>
                </c:pt>
                <c:pt idx="191">
                  <c:v>0.51407599999999998</c:v>
                </c:pt>
                <c:pt idx="192">
                  <c:v>0.71292</c:v>
                </c:pt>
                <c:pt idx="193">
                  <c:v>0.23210600000000001</c:v>
                </c:pt>
                <c:pt idx="194">
                  <c:v>0.51180599999999998</c:v>
                </c:pt>
                <c:pt idx="195">
                  <c:v>0.72398200000000001</c:v>
                </c:pt>
                <c:pt idx="196">
                  <c:v>0.231519</c:v>
                </c:pt>
                <c:pt idx="197">
                  <c:v>0.51106300000000005</c:v>
                </c:pt>
                <c:pt idx="198">
                  <c:v>0.72387699999999999</c:v>
                </c:pt>
                <c:pt idx="199">
                  <c:v>0.23105000000000001</c:v>
                </c:pt>
                <c:pt idx="200">
                  <c:v>0.51163999999999998</c:v>
                </c:pt>
                <c:pt idx="201">
                  <c:v>0.72084800000000004</c:v>
                </c:pt>
                <c:pt idx="202">
                  <c:v>0.22833700000000001</c:v>
                </c:pt>
                <c:pt idx="203">
                  <c:v>0.50851500000000005</c:v>
                </c:pt>
                <c:pt idx="204">
                  <c:v>0.71745700000000001</c:v>
                </c:pt>
                <c:pt idx="205">
                  <c:v>0.23263900000000001</c:v>
                </c:pt>
                <c:pt idx="206">
                  <c:v>0.50782000000000005</c:v>
                </c:pt>
                <c:pt idx="207">
                  <c:v>0.71484300000000001</c:v>
                </c:pt>
                <c:pt idx="208">
                  <c:v>0.22583600000000001</c:v>
                </c:pt>
                <c:pt idx="209">
                  <c:v>0.50317100000000003</c:v>
                </c:pt>
                <c:pt idx="210">
                  <c:v>0.71409999999999996</c:v>
                </c:pt>
                <c:pt idx="211">
                  <c:v>0.22987099999999999</c:v>
                </c:pt>
                <c:pt idx="212">
                  <c:v>0.50150899999999998</c:v>
                </c:pt>
                <c:pt idx="213">
                  <c:v>0.71467099999999995</c:v>
                </c:pt>
                <c:pt idx="214">
                  <c:v>0.22733600000000001</c:v>
                </c:pt>
                <c:pt idx="215">
                  <c:v>0.49857600000000002</c:v>
                </c:pt>
                <c:pt idx="216">
                  <c:v>0.71287</c:v>
                </c:pt>
                <c:pt idx="217">
                  <c:v>0.224718</c:v>
                </c:pt>
                <c:pt idx="218">
                  <c:v>0.498386</c:v>
                </c:pt>
                <c:pt idx="219">
                  <c:v>0.70933100000000004</c:v>
                </c:pt>
                <c:pt idx="220">
                  <c:v>0.224243</c:v>
                </c:pt>
                <c:pt idx="221">
                  <c:v>0.49685000000000001</c:v>
                </c:pt>
                <c:pt idx="222">
                  <c:v>0.707395</c:v>
                </c:pt>
                <c:pt idx="223">
                  <c:v>0.22122700000000001</c:v>
                </c:pt>
                <c:pt idx="224">
                  <c:v>0.49422500000000003</c:v>
                </c:pt>
                <c:pt idx="225">
                  <c:v>0.70349600000000001</c:v>
                </c:pt>
                <c:pt idx="226">
                  <c:v>0.218915</c:v>
                </c:pt>
                <c:pt idx="227">
                  <c:v>0.48331200000000002</c:v>
                </c:pt>
                <c:pt idx="228">
                  <c:v>0.69780799999999998</c:v>
                </c:pt>
                <c:pt idx="229">
                  <c:v>0.21967400000000001</c:v>
                </c:pt>
                <c:pt idx="230">
                  <c:v>0.47093699999999999</c:v>
                </c:pt>
                <c:pt idx="231">
                  <c:v>0.69974099999999995</c:v>
                </c:pt>
                <c:pt idx="232">
                  <c:v>0.220384</c:v>
                </c:pt>
                <c:pt idx="233">
                  <c:v>0.46718999999999999</c:v>
                </c:pt>
                <c:pt idx="234">
                  <c:v>0.69472500000000004</c:v>
                </c:pt>
                <c:pt idx="235">
                  <c:v>0.21665999999999999</c:v>
                </c:pt>
                <c:pt idx="236">
                  <c:v>0.46559</c:v>
                </c:pt>
                <c:pt idx="237">
                  <c:v>0.69428199999999995</c:v>
                </c:pt>
                <c:pt idx="238">
                  <c:v>0.21312</c:v>
                </c:pt>
                <c:pt idx="239">
                  <c:v>0.46440300000000001</c:v>
                </c:pt>
                <c:pt idx="240">
                  <c:v>0.69372699999999998</c:v>
                </c:pt>
                <c:pt idx="241">
                  <c:v>0.210207</c:v>
                </c:pt>
                <c:pt idx="242">
                  <c:v>0.46158300000000002</c:v>
                </c:pt>
                <c:pt idx="243">
                  <c:v>0.69039499999999998</c:v>
                </c:pt>
                <c:pt idx="244">
                  <c:v>0.20636399999999999</c:v>
                </c:pt>
                <c:pt idx="245">
                  <c:v>0.45667200000000002</c:v>
                </c:pt>
                <c:pt idx="246">
                  <c:v>0.69781000000000004</c:v>
                </c:pt>
                <c:pt idx="247">
                  <c:v>0.20555000000000001</c:v>
                </c:pt>
                <c:pt idx="248">
                  <c:v>0.45664500000000002</c:v>
                </c:pt>
                <c:pt idx="249">
                  <c:v>0.69484999999999997</c:v>
                </c:pt>
                <c:pt idx="250">
                  <c:v>0.20385800000000001</c:v>
                </c:pt>
                <c:pt idx="251">
                  <c:v>0.45402500000000001</c:v>
                </c:pt>
                <c:pt idx="252">
                  <c:v>0.69172999999999996</c:v>
                </c:pt>
                <c:pt idx="253">
                  <c:v>0.202047</c:v>
                </c:pt>
                <c:pt idx="254">
                  <c:v>0.44866699999999998</c:v>
                </c:pt>
                <c:pt idx="255">
                  <c:v>0.688419</c:v>
                </c:pt>
                <c:pt idx="256">
                  <c:v>0.20049500000000001</c:v>
                </c:pt>
                <c:pt idx="257">
                  <c:v>0.44608399999999998</c:v>
                </c:pt>
                <c:pt idx="258">
                  <c:v>0.68554199999999998</c:v>
                </c:pt>
                <c:pt idx="259">
                  <c:v>0.19864399999999999</c:v>
                </c:pt>
                <c:pt idx="260">
                  <c:v>0.44398300000000002</c:v>
                </c:pt>
                <c:pt idx="261">
                  <c:v>0.68645900000000004</c:v>
                </c:pt>
                <c:pt idx="262">
                  <c:v>0.207623</c:v>
                </c:pt>
                <c:pt idx="263">
                  <c:v>0.44365100000000002</c:v>
                </c:pt>
                <c:pt idx="264">
                  <c:v>0.68612700000000004</c:v>
                </c:pt>
                <c:pt idx="265">
                  <c:v>0.20424999999999999</c:v>
                </c:pt>
                <c:pt idx="266">
                  <c:v>0.44097199999999998</c:v>
                </c:pt>
                <c:pt idx="267">
                  <c:v>0.68364400000000003</c:v>
                </c:pt>
                <c:pt idx="268">
                  <c:v>0.20129</c:v>
                </c:pt>
                <c:pt idx="269">
                  <c:v>0.43935600000000002</c:v>
                </c:pt>
                <c:pt idx="270">
                  <c:v>0.68088300000000002</c:v>
                </c:pt>
                <c:pt idx="271">
                  <c:v>0.199466</c:v>
                </c:pt>
                <c:pt idx="272">
                  <c:v>0.43876500000000002</c:v>
                </c:pt>
                <c:pt idx="273">
                  <c:v>0.67896800000000002</c:v>
                </c:pt>
                <c:pt idx="274">
                  <c:v>0.19716</c:v>
                </c:pt>
                <c:pt idx="275">
                  <c:v>0.43559799999999999</c:v>
                </c:pt>
                <c:pt idx="276">
                  <c:v>0.67786199999999996</c:v>
                </c:pt>
                <c:pt idx="277">
                  <c:v>0.19641600000000001</c:v>
                </c:pt>
                <c:pt idx="278">
                  <c:v>0.43510599999999999</c:v>
                </c:pt>
                <c:pt idx="279">
                  <c:v>0.67758799999999997</c:v>
                </c:pt>
                <c:pt idx="280">
                  <c:v>0.19875200000000001</c:v>
                </c:pt>
                <c:pt idx="281">
                  <c:v>0.41643799999999997</c:v>
                </c:pt>
                <c:pt idx="282">
                  <c:v>0.67541099999999998</c:v>
                </c:pt>
                <c:pt idx="283">
                  <c:v>0.19754099999999999</c:v>
                </c:pt>
                <c:pt idx="284">
                  <c:v>0.41470299999999999</c:v>
                </c:pt>
                <c:pt idx="285">
                  <c:v>0.67370600000000003</c:v>
                </c:pt>
                <c:pt idx="286">
                  <c:v>0.19527</c:v>
                </c:pt>
                <c:pt idx="287">
                  <c:v>0.412636</c:v>
                </c:pt>
                <c:pt idx="288">
                  <c:v>0.67337000000000002</c:v>
                </c:pt>
                <c:pt idx="289">
                  <c:v>0.191861</c:v>
                </c:pt>
                <c:pt idx="290">
                  <c:v>0.41067999999999999</c:v>
                </c:pt>
                <c:pt idx="291">
                  <c:v>0.67069699999999999</c:v>
                </c:pt>
                <c:pt idx="292">
                  <c:v>0.19083800000000001</c:v>
                </c:pt>
                <c:pt idx="293">
                  <c:v>0.40783799999999998</c:v>
                </c:pt>
                <c:pt idx="294">
                  <c:v>0.67049800000000004</c:v>
                </c:pt>
                <c:pt idx="295">
                  <c:v>0.190022</c:v>
                </c:pt>
                <c:pt idx="296">
                  <c:v>0.40864800000000001</c:v>
                </c:pt>
                <c:pt idx="297">
                  <c:v>0.66574299999999997</c:v>
                </c:pt>
                <c:pt idx="298">
                  <c:v>0.189828</c:v>
                </c:pt>
                <c:pt idx="299">
                  <c:v>0.40709699999999999</c:v>
                </c:pt>
                <c:pt idx="300">
                  <c:v>0.67815800000000004</c:v>
                </c:pt>
                <c:pt idx="301">
                  <c:v>0.19105</c:v>
                </c:pt>
                <c:pt idx="302">
                  <c:v>0.40856199999999998</c:v>
                </c:pt>
                <c:pt idx="303">
                  <c:v>0.67743200000000003</c:v>
                </c:pt>
                <c:pt idx="304">
                  <c:v>0.192603</c:v>
                </c:pt>
                <c:pt idx="305">
                  <c:v>0.40617999999999999</c:v>
                </c:pt>
                <c:pt idx="306">
                  <c:v>0.67738699999999996</c:v>
                </c:pt>
                <c:pt idx="307">
                  <c:v>0.192164</c:v>
                </c:pt>
                <c:pt idx="308">
                  <c:v>0.40570099999999998</c:v>
                </c:pt>
                <c:pt idx="309">
                  <c:v>0.67542800000000003</c:v>
                </c:pt>
                <c:pt idx="310">
                  <c:v>0.19125</c:v>
                </c:pt>
                <c:pt idx="311">
                  <c:v>0.40432699999999999</c:v>
                </c:pt>
                <c:pt idx="312">
                  <c:v>0.67710199999999998</c:v>
                </c:pt>
                <c:pt idx="313">
                  <c:v>0.18720600000000001</c:v>
                </c:pt>
                <c:pt idx="314">
                  <c:v>0.40423300000000001</c:v>
                </c:pt>
                <c:pt idx="315">
                  <c:v>0.67569999999999997</c:v>
                </c:pt>
                <c:pt idx="316">
                  <c:v>0.19780200000000001</c:v>
                </c:pt>
                <c:pt idx="317">
                  <c:v>0.40695599999999998</c:v>
                </c:pt>
                <c:pt idx="318">
                  <c:v>0.67625999999999997</c:v>
                </c:pt>
                <c:pt idx="319">
                  <c:v>0.19809299999999999</c:v>
                </c:pt>
                <c:pt idx="320">
                  <c:v>0.40726299999999999</c:v>
                </c:pt>
                <c:pt idx="321">
                  <c:v>0.67623500000000003</c:v>
                </c:pt>
                <c:pt idx="322">
                  <c:v>0.196799</c:v>
                </c:pt>
                <c:pt idx="323">
                  <c:v>0.40701500000000002</c:v>
                </c:pt>
                <c:pt idx="324">
                  <c:v>0.67383099999999996</c:v>
                </c:pt>
                <c:pt idx="325">
                  <c:v>0.198712</c:v>
                </c:pt>
                <c:pt idx="326">
                  <c:v>0.40529300000000001</c:v>
                </c:pt>
                <c:pt idx="327">
                  <c:v>0.67658700000000005</c:v>
                </c:pt>
                <c:pt idx="328">
                  <c:v>0.201652</c:v>
                </c:pt>
                <c:pt idx="329">
                  <c:v>0.40473799999999999</c:v>
                </c:pt>
                <c:pt idx="330">
                  <c:v>0.67670799999999998</c:v>
                </c:pt>
                <c:pt idx="331">
                  <c:v>0.20008600000000001</c:v>
                </c:pt>
                <c:pt idx="332">
                  <c:v>0.39521200000000001</c:v>
                </c:pt>
                <c:pt idx="333">
                  <c:v>0.674794</c:v>
                </c:pt>
                <c:pt idx="334">
                  <c:v>0.19689799999999999</c:v>
                </c:pt>
                <c:pt idx="335">
                  <c:v>0.38293700000000003</c:v>
                </c:pt>
                <c:pt idx="336">
                  <c:v>0.674759</c:v>
                </c:pt>
                <c:pt idx="337">
                  <c:v>0.19708200000000001</c:v>
                </c:pt>
                <c:pt idx="338">
                  <c:v>0.38310100000000002</c:v>
                </c:pt>
                <c:pt idx="339">
                  <c:v>0.67548699999999995</c:v>
                </c:pt>
                <c:pt idx="340">
                  <c:v>0.19827</c:v>
                </c:pt>
                <c:pt idx="341">
                  <c:v>0.38622600000000001</c:v>
                </c:pt>
                <c:pt idx="342">
                  <c:v>0.67872399999999999</c:v>
                </c:pt>
                <c:pt idx="343">
                  <c:v>0.20142499999999999</c:v>
                </c:pt>
                <c:pt idx="344">
                  <c:v>0.38830900000000002</c:v>
                </c:pt>
                <c:pt idx="345">
                  <c:v>0.67682299999999995</c:v>
                </c:pt>
                <c:pt idx="346">
                  <c:v>0.201658</c:v>
                </c:pt>
                <c:pt idx="347">
                  <c:v>0.38986599999999999</c:v>
                </c:pt>
                <c:pt idx="348">
                  <c:v>0.67788599999999999</c:v>
                </c:pt>
                <c:pt idx="349">
                  <c:v>0.20225899999999999</c:v>
                </c:pt>
                <c:pt idx="350">
                  <c:v>0.38961699999999999</c:v>
                </c:pt>
                <c:pt idx="351">
                  <c:v>0.683527</c:v>
                </c:pt>
                <c:pt idx="352">
                  <c:v>0.20242599999999999</c:v>
                </c:pt>
                <c:pt idx="353">
                  <c:v>0.39007700000000001</c:v>
                </c:pt>
                <c:pt idx="354">
                  <c:v>0.68674800000000003</c:v>
                </c:pt>
                <c:pt idx="355">
                  <c:v>0.204155</c:v>
                </c:pt>
                <c:pt idx="356">
                  <c:v>0.39141500000000001</c:v>
                </c:pt>
                <c:pt idx="357">
                  <c:v>0.68854499999999996</c:v>
                </c:pt>
                <c:pt idx="358">
                  <c:v>0.205822</c:v>
                </c:pt>
                <c:pt idx="359">
                  <c:v>0.39528400000000002</c:v>
                </c:pt>
                <c:pt idx="360">
                  <c:v>0.69216</c:v>
                </c:pt>
                <c:pt idx="361">
                  <c:v>0.20743800000000001</c:v>
                </c:pt>
                <c:pt idx="362">
                  <c:v>0.39644200000000002</c:v>
                </c:pt>
                <c:pt idx="363">
                  <c:v>0.69454199999999999</c:v>
                </c:pt>
                <c:pt idx="364">
                  <c:v>0.21027499999999999</c:v>
                </c:pt>
                <c:pt idx="365">
                  <c:v>0.39825899999999997</c:v>
                </c:pt>
                <c:pt idx="366">
                  <c:v>0.69602200000000003</c:v>
                </c:pt>
                <c:pt idx="367">
                  <c:v>0.22264500000000001</c:v>
                </c:pt>
                <c:pt idx="368">
                  <c:v>0.39800600000000003</c:v>
                </c:pt>
                <c:pt idx="369">
                  <c:v>0.69645199999999996</c:v>
                </c:pt>
                <c:pt idx="370">
                  <c:v>0.22428300000000001</c:v>
                </c:pt>
                <c:pt idx="371">
                  <c:v>0.39998099999999998</c:v>
                </c:pt>
                <c:pt idx="372">
                  <c:v>0.69974800000000004</c:v>
                </c:pt>
                <c:pt idx="373">
                  <c:v>0.22742999999999999</c:v>
                </c:pt>
                <c:pt idx="374">
                  <c:v>0.40160800000000002</c:v>
                </c:pt>
                <c:pt idx="375">
                  <c:v>0.70200700000000005</c:v>
                </c:pt>
                <c:pt idx="376">
                  <c:v>0.230351</c:v>
                </c:pt>
                <c:pt idx="377">
                  <c:v>0.40224799999999999</c:v>
                </c:pt>
                <c:pt idx="378">
                  <c:v>0.70335599999999998</c:v>
                </c:pt>
                <c:pt idx="379">
                  <c:v>0.23413200000000001</c:v>
                </c:pt>
                <c:pt idx="380">
                  <c:v>0.40287400000000001</c:v>
                </c:pt>
                <c:pt idx="381">
                  <c:v>0.70596899999999996</c:v>
                </c:pt>
                <c:pt idx="382">
                  <c:v>0.23467399999999999</c:v>
                </c:pt>
                <c:pt idx="383">
                  <c:v>0.407223</c:v>
                </c:pt>
                <c:pt idx="384">
                  <c:v>0.70911000000000002</c:v>
                </c:pt>
                <c:pt idx="385">
                  <c:v>0.23259199999999999</c:v>
                </c:pt>
                <c:pt idx="386">
                  <c:v>0.38857199999999997</c:v>
                </c:pt>
                <c:pt idx="387">
                  <c:v>0.70951900000000001</c:v>
                </c:pt>
                <c:pt idx="388">
                  <c:v>0.23430000000000001</c:v>
                </c:pt>
                <c:pt idx="389">
                  <c:v>0.39368300000000001</c:v>
                </c:pt>
                <c:pt idx="390">
                  <c:v>0.71174400000000004</c:v>
                </c:pt>
                <c:pt idx="391">
                  <c:v>0.240865</c:v>
                </c:pt>
                <c:pt idx="392">
                  <c:v>0.39546399999999998</c:v>
                </c:pt>
                <c:pt idx="393">
                  <c:v>0.71520399999999995</c:v>
                </c:pt>
                <c:pt idx="394">
                  <c:v>0.24168600000000001</c:v>
                </c:pt>
                <c:pt idx="395">
                  <c:v>0.39578999999999998</c:v>
                </c:pt>
                <c:pt idx="396">
                  <c:v>0.71643999999999997</c:v>
                </c:pt>
                <c:pt idx="397">
                  <c:v>0.242983</c:v>
                </c:pt>
                <c:pt idx="398">
                  <c:v>0.39845000000000003</c:v>
                </c:pt>
                <c:pt idx="399">
                  <c:v>0.71994000000000002</c:v>
                </c:pt>
                <c:pt idx="400">
                  <c:v>0.24612500000000001</c:v>
                </c:pt>
                <c:pt idx="401">
                  <c:v>0.40069900000000003</c:v>
                </c:pt>
                <c:pt idx="402">
                  <c:v>0.71924299999999997</c:v>
                </c:pt>
                <c:pt idx="403">
                  <c:v>0.25067</c:v>
                </c:pt>
                <c:pt idx="404">
                  <c:v>0.40476299999999998</c:v>
                </c:pt>
                <c:pt idx="405">
                  <c:v>0.73468900000000004</c:v>
                </c:pt>
                <c:pt idx="406">
                  <c:v>0.25456699999999999</c:v>
                </c:pt>
                <c:pt idx="407">
                  <c:v>0.40854000000000001</c:v>
                </c:pt>
                <c:pt idx="408">
                  <c:v>0.73819199999999996</c:v>
                </c:pt>
                <c:pt idx="409">
                  <c:v>0.25482100000000002</c:v>
                </c:pt>
                <c:pt idx="410">
                  <c:v>0.40943800000000002</c:v>
                </c:pt>
                <c:pt idx="411">
                  <c:v>0.74027299999999996</c:v>
                </c:pt>
                <c:pt idx="412">
                  <c:v>0.25812200000000002</c:v>
                </c:pt>
                <c:pt idx="413">
                  <c:v>0.41375099999999998</c:v>
                </c:pt>
                <c:pt idx="414">
                  <c:v>0.74534599999999995</c:v>
                </c:pt>
                <c:pt idx="415">
                  <c:v>0.264573</c:v>
                </c:pt>
                <c:pt idx="416">
                  <c:v>0.41905799999999999</c:v>
                </c:pt>
                <c:pt idx="417">
                  <c:v>0.750471</c:v>
                </c:pt>
                <c:pt idx="418">
                  <c:v>0.26986700000000002</c:v>
                </c:pt>
                <c:pt idx="419">
                  <c:v>0.42241200000000001</c:v>
                </c:pt>
                <c:pt idx="420">
                  <c:v>0.75155499999999997</c:v>
                </c:pt>
                <c:pt idx="421">
                  <c:v>0.28487299999999999</c:v>
                </c:pt>
                <c:pt idx="422">
                  <c:v>0.42547400000000002</c:v>
                </c:pt>
                <c:pt idx="423">
                  <c:v>0.75490299999999999</c:v>
                </c:pt>
                <c:pt idx="424">
                  <c:v>0.28811100000000001</c:v>
                </c:pt>
                <c:pt idx="425">
                  <c:v>0.426423</c:v>
                </c:pt>
                <c:pt idx="426">
                  <c:v>0.75676600000000005</c:v>
                </c:pt>
                <c:pt idx="427">
                  <c:v>0.29134700000000002</c:v>
                </c:pt>
                <c:pt idx="428">
                  <c:v>0.42949799999999999</c:v>
                </c:pt>
                <c:pt idx="429">
                  <c:v>0.76124199999999997</c:v>
                </c:pt>
                <c:pt idx="430">
                  <c:v>0.293462</c:v>
                </c:pt>
                <c:pt idx="431">
                  <c:v>0.43250699999999997</c:v>
                </c:pt>
                <c:pt idx="432">
                  <c:v>0.76568899999999995</c:v>
                </c:pt>
                <c:pt idx="433">
                  <c:v>0.29563099999999998</c:v>
                </c:pt>
                <c:pt idx="434">
                  <c:v>0.43630999999999998</c:v>
                </c:pt>
                <c:pt idx="435">
                  <c:v>0.77205100000000004</c:v>
                </c:pt>
                <c:pt idx="436">
                  <c:v>0.30064400000000002</c:v>
                </c:pt>
                <c:pt idx="437">
                  <c:v>0.431311</c:v>
                </c:pt>
                <c:pt idx="438">
                  <c:v>0.77412999999999998</c:v>
                </c:pt>
                <c:pt idx="439">
                  <c:v>0.303508</c:v>
                </c:pt>
                <c:pt idx="440">
                  <c:v>0.423765</c:v>
                </c:pt>
                <c:pt idx="441">
                  <c:v>0.77525200000000005</c:v>
                </c:pt>
                <c:pt idx="442">
                  <c:v>0.30610999999999999</c:v>
                </c:pt>
                <c:pt idx="443">
                  <c:v>0.42446</c:v>
                </c:pt>
                <c:pt idx="444">
                  <c:v>0.77629499999999996</c:v>
                </c:pt>
                <c:pt idx="445">
                  <c:v>0.30868899999999999</c:v>
                </c:pt>
                <c:pt idx="446">
                  <c:v>0.42728899999999997</c:v>
                </c:pt>
                <c:pt idx="447">
                  <c:v>0.78094699999999995</c:v>
                </c:pt>
                <c:pt idx="448">
                  <c:v>0.317195</c:v>
                </c:pt>
                <c:pt idx="449">
                  <c:v>0.43113899999999999</c:v>
                </c:pt>
                <c:pt idx="450">
                  <c:v>0.78688499999999995</c:v>
                </c:pt>
                <c:pt idx="451">
                  <c:v>0.31955</c:v>
                </c:pt>
                <c:pt idx="452">
                  <c:v>0.43299100000000001</c:v>
                </c:pt>
                <c:pt idx="453">
                  <c:v>0.79010800000000003</c:v>
                </c:pt>
                <c:pt idx="454">
                  <c:v>0.32038899999999998</c:v>
                </c:pt>
                <c:pt idx="455">
                  <c:v>0.435923</c:v>
                </c:pt>
                <c:pt idx="456">
                  <c:v>0.79837599999999997</c:v>
                </c:pt>
                <c:pt idx="457">
                  <c:v>0.32461499999999999</c:v>
                </c:pt>
                <c:pt idx="458">
                  <c:v>0.44067800000000001</c:v>
                </c:pt>
                <c:pt idx="459">
                  <c:v>0.80293400000000004</c:v>
                </c:pt>
                <c:pt idx="460">
                  <c:v>0.32841900000000002</c:v>
                </c:pt>
                <c:pt idx="461">
                  <c:v>0.44853799999999999</c:v>
                </c:pt>
                <c:pt idx="462">
                  <c:v>0.80749700000000002</c:v>
                </c:pt>
                <c:pt idx="463">
                  <c:v>0.33451799999999998</c:v>
                </c:pt>
                <c:pt idx="464">
                  <c:v>0.44854899999999998</c:v>
                </c:pt>
                <c:pt idx="465">
                  <c:v>0.81071700000000002</c:v>
                </c:pt>
                <c:pt idx="466">
                  <c:v>0.336341</c:v>
                </c:pt>
                <c:pt idx="467">
                  <c:v>0.45135700000000001</c:v>
                </c:pt>
                <c:pt idx="468">
                  <c:v>0.81321399999999999</c:v>
                </c:pt>
                <c:pt idx="469">
                  <c:v>0.34075499999999997</c:v>
                </c:pt>
                <c:pt idx="470">
                  <c:v>0.45611200000000002</c:v>
                </c:pt>
                <c:pt idx="471">
                  <c:v>0.81794800000000001</c:v>
                </c:pt>
                <c:pt idx="472">
                  <c:v>0.354215</c:v>
                </c:pt>
                <c:pt idx="473">
                  <c:v>0.45884799999999998</c:v>
                </c:pt>
                <c:pt idx="474">
                  <c:v>0.81820899999999996</c:v>
                </c:pt>
                <c:pt idx="475">
                  <c:v>0.35922100000000001</c:v>
                </c:pt>
                <c:pt idx="476">
                  <c:v>0.46082200000000001</c:v>
                </c:pt>
                <c:pt idx="477">
                  <c:v>0.82398099999999996</c:v>
                </c:pt>
                <c:pt idx="478">
                  <c:v>0.36468499999999998</c:v>
                </c:pt>
                <c:pt idx="479">
                  <c:v>0.46390399999999998</c:v>
                </c:pt>
                <c:pt idx="480">
                  <c:v>0.82888300000000004</c:v>
                </c:pt>
                <c:pt idx="481">
                  <c:v>0.36721500000000001</c:v>
                </c:pt>
                <c:pt idx="482">
                  <c:v>0.46904200000000001</c:v>
                </c:pt>
                <c:pt idx="483">
                  <c:v>0.83555199999999996</c:v>
                </c:pt>
                <c:pt idx="484">
                  <c:v>0.37194500000000003</c:v>
                </c:pt>
                <c:pt idx="485">
                  <c:v>0.47168100000000002</c:v>
                </c:pt>
                <c:pt idx="486">
                  <c:v>0.83875299999999997</c:v>
                </c:pt>
                <c:pt idx="487">
                  <c:v>0.37730200000000003</c:v>
                </c:pt>
                <c:pt idx="488">
                  <c:v>0.47756500000000002</c:v>
                </c:pt>
                <c:pt idx="489">
                  <c:v>0.8427</c:v>
                </c:pt>
                <c:pt idx="490">
                  <c:v>0.38659199999999999</c:v>
                </c:pt>
                <c:pt idx="491">
                  <c:v>0.462092</c:v>
                </c:pt>
                <c:pt idx="492">
                  <c:v>0.845221</c:v>
                </c:pt>
                <c:pt idx="493">
                  <c:v>0.39000400000000002</c:v>
                </c:pt>
                <c:pt idx="494">
                  <c:v>0.46846700000000002</c:v>
                </c:pt>
                <c:pt idx="495">
                  <c:v>0.84875</c:v>
                </c:pt>
                <c:pt idx="496">
                  <c:v>0.39491900000000002</c:v>
                </c:pt>
                <c:pt idx="497">
                  <c:v>0.47035500000000002</c:v>
                </c:pt>
                <c:pt idx="498">
                  <c:v>0.85401700000000003</c:v>
                </c:pt>
                <c:pt idx="499">
                  <c:v>0.40191700000000002</c:v>
                </c:pt>
                <c:pt idx="500">
                  <c:v>0.47603800000000002</c:v>
                </c:pt>
                <c:pt idx="501">
                  <c:v>0.86027299999999995</c:v>
                </c:pt>
                <c:pt idx="502">
                  <c:v>0.40675299999999998</c:v>
                </c:pt>
                <c:pt idx="503">
                  <c:v>0.48015600000000003</c:v>
                </c:pt>
                <c:pt idx="504">
                  <c:v>0.86466100000000001</c:v>
                </c:pt>
                <c:pt idx="505">
                  <c:v>0.41127399999999997</c:v>
                </c:pt>
                <c:pt idx="506">
                  <c:v>0.48541400000000001</c:v>
                </c:pt>
                <c:pt idx="507">
                  <c:v>0.862792</c:v>
                </c:pt>
                <c:pt idx="508">
                  <c:v>0.41383599999999998</c:v>
                </c:pt>
                <c:pt idx="509">
                  <c:v>0.49081599999999997</c:v>
                </c:pt>
                <c:pt idx="510">
                  <c:v>0.88090999999999997</c:v>
                </c:pt>
                <c:pt idx="511">
                  <c:v>0.41916999999999999</c:v>
                </c:pt>
                <c:pt idx="512">
                  <c:v>0.49904199999999999</c:v>
                </c:pt>
                <c:pt idx="513">
                  <c:v>0.88629000000000002</c:v>
                </c:pt>
                <c:pt idx="514">
                  <c:v>0.42682100000000001</c:v>
                </c:pt>
                <c:pt idx="515">
                  <c:v>0.50019899999999995</c:v>
                </c:pt>
                <c:pt idx="516">
                  <c:v>0.89045700000000005</c:v>
                </c:pt>
                <c:pt idx="517">
                  <c:v>0.43231599999999998</c:v>
                </c:pt>
                <c:pt idx="518">
                  <c:v>0.50700900000000004</c:v>
                </c:pt>
                <c:pt idx="519">
                  <c:v>0.89576299999999998</c:v>
                </c:pt>
                <c:pt idx="520">
                  <c:v>0.4385</c:v>
                </c:pt>
                <c:pt idx="521">
                  <c:v>0.510216</c:v>
                </c:pt>
                <c:pt idx="522">
                  <c:v>0.90427500000000005</c:v>
                </c:pt>
                <c:pt idx="523">
                  <c:v>0.44552799999999998</c:v>
                </c:pt>
                <c:pt idx="524">
                  <c:v>0.51520699999999997</c:v>
                </c:pt>
                <c:pt idx="525">
                  <c:v>0.9052</c:v>
                </c:pt>
                <c:pt idx="526">
                  <c:v>0.46623100000000001</c:v>
                </c:pt>
                <c:pt idx="527">
                  <c:v>0.521339</c:v>
                </c:pt>
                <c:pt idx="528">
                  <c:v>0.912883</c:v>
                </c:pt>
                <c:pt idx="529">
                  <c:v>0.47162199999999999</c:v>
                </c:pt>
                <c:pt idx="530">
                  <c:v>0.52761100000000005</c:v>
                </c:pt>
                <c:pt idx="531">
                  <c:v>0.91885700000000003</c:v>
                </c:pt>
                <c:pt idx="532">
                  <c:v>0.47891400000000001</c:v>
                </c:pt>
                <c:pt idx="533">
                  <c:v>0.53429300000000002</c:v>
                </c:pt>
                <c:pt idx="534">
                  <c:v>0.92500899999999997</c:v>
                </c:pt>
                <c:pt idx="535">
                  <c:v>0.48313200000000001</c:v>
                </c:pt>
                <c:pt idx="536">
                  <c:v>0.53764900000000004</c:v>
                </c:pt>
                <c:pt idx="537">
                  <c:v>0.92798099999999994</c:v>
                </c:pt>
                <c:pt idx="538">
                  <c:v>0.48923299999999997</c:v>
                </c:pt>
                <c:pt idx="539">
                  <c:v>0.544458</c:v>
                </c:pt>
                <c:pt idx="540">
                  <c:v>0.93341499999999999</c:v>
                </c:pt>
                <c:pt idx="541">
                  <c:v>0.49813099999999999</c:v>
                </c:pt>
                <c:pt idx="542">
                  <c:v>0.54664100000000004</c:v>
                </c:pt>
                <c:pt idx="543">
                  <c:v>0.94099200000000005</c:v>
                </c:pt>
                <c:pt idx="544">
                  <c:v>0.50900800000000002</c:v>
                </c:pt>
                <c:pt idx="545">
                  <c:v>0.53956800000000005</c:v>
                </c:pt>
                <c:pt idx="546">
                  <c:v>0.94715499999999997</c:v>
                </c:pt>
                <c:pt idx="547">
                  <c:v>0.51311799999999996</c:v>
                </c:pt>
                <c:pt idx="548">
                  <c:v>0.54593700000000001</c:v>
                </c:pt>
                <c:pt idx="549">
                  <c:v>0.95498799999999995</c:v>
                </c:pt>
                <c:pt idx="550">
                  <c:v>0.519764</c:v>
                </c:pt>
                <c:pt idx="551">
                  <c:v>0.55101999999999995</c:v>
                </c:pt>
                <c:pt idx="552">
                  <c:v>0.96182800000000002</c:v>
                </c:pt>
                <c:pt idx="553">
                  <c:v>0.52564999999999995</c:v>
                </c:pt>
                <c:pt idx="554">
                  <c:v>0.55784800000000001</c:v>
                </c:pt>
                <c:pt idx="555">
                  <c:v>0.967221</c:v>
                </c:pt>
                <c:pt idx="556">
                  <c:v>0.53341899999999998</c:v>
                </c:pt>
                <c:pt idx="557">
                  <c:v>0.56440400000000002</c:v>
                </c:pt>
                <c:pt idx="558">
                  <c:v>0.97606099999999996</c:v>
                </c:pt>
                <c:pt idx="559">
                  <c:v>0.53940699999999997</c:v>
                </c:pt>
                <c:pt idx="560">
                  <c:v>0.57164199999999998</c:v>
                </c:pt>
                <c:pt idx="561">
                  <c:v>0.98420799999999997</c:v>
                </c:pt>
                <c:pt idx="562">
                  <c:v>0.54966199999999998</c:v>
                </c:pt>
                <c:pt idx="563">
                  <c:v>0.57862800000000003</c:v>
                </c:pt>
                <c:pt idx="564">
                  <c:v>0.99404999999999999</c:v>
                </c:pt>
                <c:pt idx="565">
                  <c:v>0.56072299999999997</c:v>
                </c:pt>
                <c:pt idx="566">
                  <c:v>0.58666200000000002</c:v>
                </c:pt>
                <c:pt idx="567">
                  <c:v>1.0015799999999999</c:v>
                </c:pt>
                <c:pt idx="568">
                  <c:v>0.56921500000000003</c:v>
                </c:pt>
                <c:pt idx="569">
                  <c:v>0.59206899999999996</c:v>
                </c:pt>
                <c:pt idx="570">
                  <c:v>1.0079499999999999</c:v>
                </c:pt>
                <c:pt idx="571">
                  <c:v>0.57336299999999996</c:v>
                </c:pt>
                <c:pt idx="572">
                  <c:v>0.59648400000000001</c:v>
                </c:pt>
                <c:pt idx="573">
                  <c:v>1.0133399999999999</c:v>
                </c:pt>
                <c:pt idx="574">
                  <c:v>0.58165</c:v>
                </c:pt>
                <c:pt idx="575">
                  <c:v>0.60538099999999995</c:v>
                </c:pt>
                <c:pt idx="576">
                  <c:v>1.0242800000000001</c:v>
                </c:pt>
                <c:pt idx="577">
                  <c:v>0.60047499999999998</c:v>
                </c:pt>
                <c:pt idx="578">
                  <c:v>0.61328899999999997</c:v>
                </c:pt>
                <c:pt idx="579">
                  <c:v>1.0290600000000001</c:v>
                </c:pt>
                <c:pt idx="580">
                  <c:v>0.61356100000000002</c:v>
                </c:pt>
                <c:pt idx="581">
                  <c:v>0.62051699999999999</c:v>
                </c:pt>
                <c:pt idx="582">
                  <c:v>1.03627</c:v>
                </c:pt>
                <c:pt idx="583">
                  <c:v>0.619448</c:v>
                </c:pt>
                <c:pt idx="584">
                  <c:v>0.63023200000000001</c:v>
                </c:pt>
                <c:pt idx="585">
                  <c:v>1.04304</c:v>
                </c:pt>
                <c:pt idx="586">
                  <c:v>0.62771200000000005</c:v>
                </c:pt>
                <c:pt idx="587">
                  <c:v>0.63581399999999999</c:v>
                </c:pt>
                <c:pt idx="588">
                  <c:v>1.0490299999999999</c:v>
                </c:pt>
                <c:pt idx="589">
                  <c:v>0.641011</c:v>
                </c:pt>
                <c:pt idx="590">
                  <c:v>0.64466599999999996</c:v>
                </c:pt>
                <c:pt idx="591">
                  <c:v>1.0609500000000001</c:v>
                </c:pt>
                <c:pt idx="592">
                  <c:v>0.65038600000000002</c:v>
                </c:pt>
                <c:pt idx="593">
                  <c:v>0.65326600000000001</c:v>
                </c:pt>
                <c:pt idx="594">
                  <c:v>1.0705</c:v>
                </c:pt>
                <c:pt idx="595">
                  <c:v>0.66007499999999997</c:v>
                </c:pt>
                <c:pt idx="596">
                  <c:v>0.64605299999999999</c:v>
                </c:pt>
                <c:pt idx="597">
                  <c:v>1.08046</c:v>
                </c:pt>
                <c:pt idx="598">
                  <c:v>0.66895300000000002</c:v>
                </c:pt>
                <c:pt idx="599">
                  <c:v>0.65363499999999997</c:v>
                </c:pt>
                <c:pt idx="600">
                  <c:v>1.0899700000000001</c:v>
                </c:pt>
                <c:pt idx="601">
                  <c:v>0.67719300000000004</c:v>
                </c:pt>
                <c:pt idx="602">
                  <c:v>0.66397499999999998</c:v>
                </c:pt>
                <c:pt idx="603">
                  <c:v>1.09734</c:v>
                </c:pt>
                <c:pt idx="604">
                  <c:v>0.68556600000000001</c:v>
                </c:pt>
                <c:pt idx="605">
                  <c:v>0.67082200000000003</c:v>
                </c:pt>
                <c:pt idx="606">
                  <c:v>1.10795</c:v>
                </c:pt>
                <c:pt idx="607">
                  <c:v>0.69694999999999996</c:v>
                </c:pt>
                <c:pt idx="608">
                  <c:v>0.68159099999999995</c:v>
                </c:pt>
                <c:pt idx="609">
                  <c:v>1.11822</c:v>
                </c:pt>
                <c:pt idx="610">
                  <c:v>0.70836600000000005</c:v>
                </c:pt>
                <c:pt idx="611">
                  <c:v>0.69280799999999998</c:v>
                </c:pt>
                <c:pt idx="612">
                  <c:v>1.1190899999999999</c:v>
                </c:pt>
                <c:pt idx="613">
                  <c:v>0.71880500000000003</c:v>
                </c:pt>
                <c:pt idx="614">
                  <c:v>0.70635599999999998</c:v>
                </c:pt>
                <c:pt idx="615">
                  <c:v>1.1400300000000001</c:v>
                </c:pt>
                <c:pt idx="616">
                  <c:v>0.73143999999999998</c:v>
                </c:pt>
                <c:pt idx="617">
                  <c:v>0.71067800000000003</c:v>
                </c:pt>
                <c:pt idx="618">
                  <c:v>1.1454599999999999</c:v>
                </c:pt>
                <c:pt idx="619">
                  <c:v>0.73985100000000004</c:v>
                </c:pt>
                <c:pt idx="620">
                  <c:v>0.71934799999999999</c:v>
                </c:pt>
                <c:pt idx="621">
                  <c:v>1.15856</c:v>
                </c:pt>
                <c:pt idx="622">
                  <c:v>0.75224000000000002</c:v>
                </c:pt>
                <c:pt idx="623">
                  <c:v>0.73170599999999997</c:v>
                </c:pt>
                <c:pt idx="624">
                  <c:v>1.1698999999999999</c:v>
                </c:pt>
                <c:pt idx="625">
                  <c:v>0.76144699999999998</c:v>
                </c:pt>
                <c:pt idx="626">
                  <c:v>0.74120900000000001</c:v>
                </c:pt>
                <c:pt idx="627">
                  <c:v>1.1810099999999999</c:v>
                </c:pt>
                <c:pt idx="628">
                  <c:v>0.77293500000000004</c:v>
                </c:pt>
                <c:pt idx="629">
                  <c:v>0.75176600000000005</c:v>
                </c:pt>
                <c:pt idx="630">
                  <c:v>1.1885300000000001</c:v>
                </c:pt>
                <c:pt idx="631">
                  <c:v>0.79763399999999995</c:v>
                </c:pt>
                <c:pt idx="632">
                  <c:v>0.759575</c:v>
                </c:pt>
                <c:pt idx="633">
                  <c:v>1.1987000000000001</c:v>
                </c:pt>
                <c:pt idx="634">
                  <c:v>0.80779999999999996</c:v>
                </c:pt>
                <c:pt idx="635">
                  <c:v>0.76868899999999996</c:v>
                </c:pt>
                <c:pt idx="636">
                  <c:v>1.2100200000000001</c:v>
                </c:pt>
                <c:pt idx="637">
                  <c:v>0.82169199999999998</c:v>
                </c:pt>
                <c:pt idx="638">
                  <c:v>0.780667</c:v>
                </c:pt>
                <c:pt idx="639">
                  <c:v>1.22326</c:v>
                </c:pt>
                <c:pt idx="640">
                  <c:v>0.83469499999999996</c:v>
                </c:pt>
                <c:pt idx="641">
                  <c:v>0.79233900000000002</c:v>
                </c:pt>
                <c:pt idx="642">
                  <c:v>1.23448</c:v>
                </c:pt>
                <c:pt idx="643">
                  <c:v>0.84590399999999999</c:v>
                </c:pt>
                <c:pt idx="644">
                  <c:v>0.80292399999999997</c:v>
                </c:pt>
                <c:pt idx="645">
                  <c:v>1.2481500000000001</c:v>
                </c:pt>
                <c:pt idx="646">
                  <c:v>0.85939600000000005</c:v>
                </c:pt>
                <c:pt idx="647">
                  <c:v>0.81140599999999996</c:v>
                </c:pt>
                <c:pt idx="648">
                  <c:v>1.26328</c:v>
                </c:pt>
                <c:pt idx="649">
                  <c:v>0.87129599999999996</c:v>
                </c:pt>
                <c:pt idx="650">
                  <c:v>0.81296500000000005</c:v>
                </c:pt>
                <c:pt idx="651">
                  <c:v>1.2753699999999999</c:v>
                </c:pt>
                <c:pt idx="652">
                  <c:v>0.883938</c:v>
                </c:pt>
                <c:pt idx="653">
                  <c:v>0.82541100000000001</c:v>
                </c:pt>
                <c:pt idx="654">
                  <c:v>1.2876300000000001</c:v>
                </c:pt>
                <c:pt idx="655">
                  <c:v>0.89567799999999997</c:v>
                </c:pt>
                <c:pt idx="656">
                  <c:v>0.83793099999999998</c:v>
                </c:pt>
                <c:pt idx="657">
                  <c:v>1.29775</c:v>
                </c:pt>
                <c:pt idx="658">
                  <c:v>0.909798</c:v>
                </c:pt>
                <c:pt idx="659">
                  <c:v>0.84941900000000004</c:v>
                </c:pt>
                <c:pt idx="660">
                  <c:v>1.31064</c:v>
                </c:pt>
                <c:pt idx="661">
                  <c:v>0.92537199999999997</c:v>
                </c:pt>
                <c:pt idx="662">
                  <c:v>0.86112299999999997</c:v>
                </c:pt>
                <c:pt idx="663">
                  <c:v>1.3256600000000001</c:v>
                </c:pt>
                <c:pt idx="664">
                  <c:v>0.94011100000000003</c:v>
                </c:pt>
                <c:pt idx="665">
                  <c:v>0.87511399999999995</c:v>
                </c:pt>
                <c:pt idx="666">
                  <c:v>1.3370899999999999</c:v>
                </c:pt>
                <c:pt idx="667">
                  <c:v>0.95171600000000001</c:v>
                </c:pt>
                <c:pt idx="668">
                  <c:v>0.88800599999999996</c:v>
                </c:pt>
                <c:pt idx="669">
                  <c:v>1.35232</c:v>
                </c:pt>
                <c:pt idx="670">
                  <c:v>0.96623499999999996</c:v>
                </c:pt>
                <c:pt idx="671">
                  <c:v>0.90236099999999997</c:v>
                </c:pt>
                <c:pt idx="672">
                  <c:v>1.3681099999999999</c:v>
                </c:pt>
                <c:pt idx="673">
                  <c:v>0.98151699999999997</c:v>
                </c:pt>
                <c:pt idx="674">
                  <c:v>0.91708400000000001</c:v>
                </c:pt>
                <c:pt idx="675">
                  <c:v>1.38222</c:v>
                </c:pt>
                <c:pt idx="676">
                  <c:v>0.99678699999999998</c:v>
                </c:pt>
                <c:pt idx="677">
                  <c:v>0.93258200000000002</c:v>
                </c:pt>
                <c:pt idx="678">
                  <c:v>1.39777</c:v>
                </c:pt>
                <c:pt idx="679">
                  <c:v>1.0114700000000001</c:v>
                </c:pt>
                <c:pt idx="680">
                  <c:v>0.94699299999999997</c:v>
                </c:pt>
                <c:pt idx="681">
                  <c:v>1.41048</c:v>
                </c:pt>
                <c:pt idx="682">
                  <c:v>1.0355799999999999</c:v>
                </c:pt>
                <c:pt idx="683">
                  <c:v>0.960318</c:v>
                </c:pt>
                <c:pt idx="684">
                  <c:v>1.4255</c:v>
                </c:pt>
                <c:pt idx="685">
                  <c:v>1.05853</c:v>
                </c:pt>
                <c:pt idx="686">
                  <c:v>0.97563900000000003</c:v>
                </c:pt>
                <c:pt idx="687">
                  <c:v>1.44329</c:v>
                </c:pt>
                <c:pt idx="688">
                  <c:v>1.0773699999999999</c:v>
                </c:pt>
                <c:pt idx="689">
                  <c:v>0.99221300000000001</c:v>
                </c:pt>
                <c:pt idx="690">
                  <c:v>1.45991</c:v>
                </c:pt>
                <c:pt idx="691">
                  <c:v>1.09541</c:v>
                </c:pt>
                <c:pt idx="692">
                  <c:v>1.0088600000000001</c:v>
                </c:pt>
                <c:pt idx="693">
                  <c:v>1.47671</c:v>
                </c:pt>
                <c:pt idx="694">
                  <c:v>1.1118699999999999</c:v>
                </c:pt>
                <c:pt idx="695">
                  <c:v>1.0238700000000001</c:v>
                </c:pt>
                <c:pt idx="696">
                  <c:v>1.4954799999999999</c:v>
                </c:pt>
                <c:pt idx="697">
                  <c:v>1.12883</c:v>
                </c:pt>
                <c:pt idx="698">
                  <c:v>1.03898</c:v>
                </c:pt>
                <c:pt idx="699">
                  <c:v>1.5112699999999999</c:v>
                </c:pt>
                <c:pt idx="700">
                  <c:v>1.1461399999999999</c:v>
                </c:pt>
                <c:pt idx="701">
                  <c:v>1.0442199999999999</c:v>
                </c:pt>
                <c:pt idx="702">
                  <c:v>1.53051</c:v>
                </c:pt>
                <c:pt idx="703">
                  <c:v>1.1662300000000001</c:v>
                </c:pt>
                <c:pt idx="704">
                  <c:v>1.0645899999999999</c:v>
                </c:pt>
                <c:pt idx="705">
                  <c:v>1.5500700000000001</c:v>
                </c:pt>
                <c:pt idx="706">
                  <c:v>1.18753</c:v>
                </c:pt>
                <c:pt idx="707">
                  <c:v>1.08297</c:v>
                </c:pt>
                <c:pt idx="708">
                  <c:v>1.5697099999999999</c:v>
                </c:pt>
                <c:pt idx="709">
                  <c:v>1.20641</c:v>
                </c:pt>
                <c:pt idx="710">
                  <c:v>1.10019</c:v>
                </c:pt>
                <c:pt idx="711">
                  <c:v>1.58771</c:v>
                </c:pt>
                <c:pt idx="712">
                  <c:v>1.22702</c:v>
                </c:pt>
                <c:pt idx="713">
                  <c:v>1.1186</c:v>
                </c:pt>
                <c:pt idx="714">
                  <c:v>1.6072599999999999</c:v>
                </c:pt>
                <c:pt idx="715">
                  <c:v>1.24715</c:v>
                </c:pt>
                <c:pt idx="716">
                  <c:v>1.1382399999999999</c:v>
                </c:pt>
                <c:pt idx="717">
                  <c:v>1.62357</c:v>
                </c:pt>
                <c:pt idx="718">
                  <c:v>1.26671</c:v>
                </c:pt>
                <c:pt idx="719">
                  <c:v>1.1612100000000001</c:v>
                </c:pt>
                <c:pt idx="720">
                  <c:v>1.6500600000000001</c:v>
                </c:pt>
                <c:pt idx="721">
                  <c:v>1.28853</c:v>
                </c:pt>
                <c:pt idx="722">
                  <c:v>1.18459</c:v>
                </c:pt>
                <c:pt idx="723">
                  <c:v>1.6684000000000001</c:v>
                </c:pt>
                <c:pt idx="724">
                  <c:v>1.30979</c:v>
                </c:pt>
                <c:pt idx="725">
                  <c:v>1.2048399999999999</c:v>
                </c:pt>
                <c:pt idx="726">
                  <c:v>1.6893199999999999</c:v>
                </c:pt>
                <c:pt idx="727">
                  <c:v>1.3328100000000001</c:v>
                </c:pt>
                <c:pt idx="728">
                  <c:v>1.22604</c:v>
                </c:pt>
                <c:pt idx="729">
                  <c:v>1.7107000000000001</c:v>
                </c:pt>
                <c:pt idx="730">
                  <c:v>1.35459</c:v>
                </c:pt>
                <c:pt idx="731">
                  <c:v>1.2471099999999999</c:v>
                </c:pt>
                <c:pt idx="732">
                  <c:v>1.7333099999999999</c:v>
                </c:pt>
                <c:pt idx="733">
                  <c:v>1.37984</c:v>
                </c:pt>
                <c:pt idx="734">
                  <c:v>1.2691300000000001</c:v>
                </c:pt>
                <c:pt idx="735">
                  <c:v>1.7530600000000001</c:v>
                </c:pt>
                <c:pt idx="736">
                  <c:v>1.42442</c:v>
                </c:pt>
                <c:pt idx="737">
                  <c:v>1.2907299999999999</c:v>
                </c:pt>
                <c:pt idx="738">
                  <c:v>1.77677</c:v>
                </c:pt>
                <c:pt idx="739">
                  <c:v>1.44801</c:v>
                </c:pt>
                <c:pt idx="740">
                  <c:v>1.3150200000000001</c:v>
                </c:pt>
                <c:pt idx="741">
                  <c:v>1.8038700000000001</c:v>
                </c:pt>
                <c:pt idx="742">
                  <c:v>1.4747399999999999</c:v>
                </c:pt>
                <c:pt idx="743">
                  <c:v>1.3398300000000001</c:v>
                </c:pt>
                <c:pt idx="744">
                  <c:v>1.82921</c:v>
                </c:pt>
                <c:pt idx="745">
                  <c:v>1.5001899999999999</c:v>
                </c:pt>
                <c:pt idx="746">
                  <c:v>1.3671500000000001</c:v>
                </c:pt>
                <c:pt idx="747">
                  <c:v>1.8550800000000001</c:v>
                </c:pt>
                <c:pt idx="748">
                  <c:v>1.52623</c:v>
                </c:pt>
                <c:pt idx="749">
                  <c:v>1.3923000000000001</c:v>
                </c:pt>
                <c:pt idx="750">
                  <c:v>1.8797699999999999</c:v>
                </c:pt>
                <c:pt idx="751">
                  <c:v>1.5539700000000001</c:v>
                </c:pt>
                <c:pt idx="752">
                  <c:v>1.41916</c:v>
                </c:pt>
                <c:pt idx="753">
                  <c:v>1.90907</c:v>
                </c:pt>
                <c:pt idx="754">
                  <c:v>1.5837300000000001</c:v>
                </c:pt>
                <c:pt idx="755">
                  <c:v>1.4366399999999999</c:v>
                </c:pt>
                <c:pt idx="756">
                  <c:v>1.93862</c:v>
                </c:pt>
                <c:pt idx="757">
                  <c:v>1.6152200000000001</c:v>
                </c:pt>
                <c:pt idx="758">
                  <c:v>1.46316</c:v>
                </c:pt>
                <c:pt idx="759">
                  <c:v>1.96682</c:v>
                </c:pt>
                <c:pt idx="760">
                  <c:v>1.64574</c:v>
                </c:pt>
                <c:pt idx="761">
                  <c:v>1.49193</c:v>
                </c:pt>
                <c:pt idx="762">
                  <c:v>1.9970000000000001</c:v>
                </c:pt>
                <c:pt idx="763">
                  <c:v>1.67666</c:v>
                </c:pt>
                <c:pt idx="764">
                  <c:v>1.5203199999999999</c:v>
                </c:pt>
                <c:pt idx="765">
                  <c:v>2.0303300000000002</c:v>
                </c:pt>
                <c:pt idx="766">
                  <c:v>1.7063600000000001</c:v>
                </c:pt>
                <c:pt idx="767">
                  <c:v>1.55307</c:v>
                </c:pt>
                <c:pt idx="768">
                  <c:v>2.0626500000000001</c:v>
                </c:pt>
                <c:pt idx="769">
                  <c:v>1.7397199999999999</c:v>
                </c:pt>
                <c:pt idx="770">
                  <c:v>1.5864100000000001</c:v>
                </c:pt>
                <c:pt idx="771">
                  <c:v>2.0872199999999999</c:v>
                </c:pt>
                <c:pt idx="772">
                  <c:v>1.7712300000000001</c:v>
                </c:pt>
                <c:pt idx="773">
                  <c:v>1.6179699999999999</c:v>
                </c:pt>
                <c:pt idx="774">
                  <c:v>2.11856</c:v>
                </c:pt>
                <c:pt idx="775">
                  <c:v>1.8070999999999999</c:v>
                </c:pt>
                <c:pt idx="776">
                  <c:v>1.6512100000000001</c:v>
                </c:pt>
                <c:pt idx="777">
                  <c:v>2.1524899999999998</c:v>
                </c:pt>
                <c:pt idx="778">
                  <c:v>1.8415999999999999</c:v>
                </c:pt>
                <c:pt idx="779">
                  <c:v>1.68703</c:v>
                </c:pt>
                <c:pt idx="780">
                  <c:v>2.1860400000000002</c:v>
                </c:pt>
                <c:pt idx="781">
                  <c:v>1.8822300000000001</c:v>
                </c:pt>
                <c:pt idx="782">
                  <c:v>1.7229699999999999</c:v>
                </c:pt>
                <c:pt idx="783">
                  <c:v>2.22268</c:v>
                </c:pt>
                <c:pt idx="784">
                  <c:v>1.91988</c:v>
                </c:pt>
                <c:pt idx="785">
                  <c:v>1.7595000000000001</c:v>
                </c:pt>
                <c:pt idx="786">
                  <c:v>2.26214</c:v>
                </c:pt>
                <c:pt idx="787">
                  <c:v>1.96868</c:v>
                </c:pt>
                <c:pt idx="788">
                  <c:v>1.7987299999999999</c:v>
                </c:pt>
                <c:pt idx="789">
                  <c:v>2.30199</c:v>
                </c:pt>
                <c:pt idx="790">
                  <c:v>2.0198700000000001</c:v>
                </c:pt>
                <c:pt idx="791">
                  <c:v>1.84009</c:v>
                </c:pt>
                <c:pt idx="792">
                  <c:v>2.3452700000000002</c:v>
                </c:pt>
                <c:pt idx="793">
                  <c:v>2.06298</c:v>
                </c:pt>
                <c:pt idx="794">
                  <c:v>1.88409</c:v>
                </c:pt>
                <c:pt idx="795">
                  <c:v>2.3903099999999999</c:v>
                </c:pt>
                <c:pt idx="796">
                  <c:v>2.1077900000000001</c:v>
                </c:pt>
                <c:pt idx="797">
                  <c:v>1.9293100000000001</c:v>
                </c:pt>
                <c:pt idx="798">
                  <c:v>2.4341699999999999</c:v>
                </c:pt>
                <c:pt idx="799">
                  <c:v>2.15415</c:v>
                </c:pt>
                <c:pt idx="800">
                  <c:v>1.97851</c:v>
                </c:pt>
                <c:pt idx="801">
                  <c:v>2.4831599999999998</c:v>
                </c:pt>
                <c:pt idx="802">
                  <c:v>2.2063700000000002</c:v>
                </c:pt>
                <c:pt idx="803">
                  <c:v>2.0261999999999998</c:v>
                </c:pt>
                <c:pt idx="804">
                  <c:v>2.53173</c:v>
                </c:pt>
                <c:pt idx="805">
                  <c:v>2.2599100000000001</c:v>
                </c:pt>
                <c:pt idx="806">
                  <c:v>2.0675500000000002</c:v>
                </c:pt>
                <c:pt idx="807">
                  <c:v>2.5842399999999999</c:v>
                </c:pt>
                <c:pt idx="808">
                  <c:v>2.3183799999999999</c:v>
                </c:pt>
                <c:pt idx="809">
                  <c:v>2.12182</c:v>
                </c:pt>
                <c:pt idx="810">
                  <c:v>2.6425700000000001</c:v>
                </c:pt>
                <c:pt idx="811">
                  <c:v>2.3784200000000002</c:v>
                </c:pt>
                <c:pt idx="812">
                  <c:v>2.1817199999999999</c:v>
                </c:pt>
                <c:pt idx="813">
                  <c:v>2.70533</c:v>
                </c:pt>
                <c:pt idx="814">
                  <c:v>2.4405299999999999</c:v>
                </c:pt>
                <c:pt idx="815">
                  <c:v>2.2458499999999999</c:v>
                </c:pt>
                <c:pt idx="816">
                  <c:v>2.7719499999999999</c:v>
                </c:pt>
                <c:pt idx="817">
                  <c:v>2.5085799999999998</c:v>
                </c:pt>
                <c:pt idx="818">
                  <c:v>2.31657</c:v>
                </c:pt>
                <c:pt idx="819">
                  <c:v>2.8475000000000001</c:v>
                </c:pt>
                <c:pt idx="820">
                  <c:v>2.5850599999999999</c:v>
                </c:pt>
                <c:pt idx="821">
                  <c:v>2.3940100000000002</c:v>
                </c:pt>
                <c:pt idx="822">
                  <c:v>2.9097200000000001</c:v>
                </c:pt>
                <c:pt idx="823">
                  <c:v>2.6618599999999999</c:v>
                </c:pt>
                <c:pt idx="824">
                  <c:v>2.4736899999999999</c:v>
                </c:pt>
                <c:pt idx="825">
                  <c:v>2.9935100000000001</c:v>
                </c:pt>
                <c:pt idx="826">
                  <c:v>2.7497099999999999</c:v>
                </c:pt>
                <c:pt idx="827">
                  <c:v>2.56013</c:v>
                </c:pt>
                <c:pt idx="828">
                  <c:v>3.0821100000000001</c:v>
                </c:pt>
                <c:pt idx="829">
                  <c:v>2.8423400000000001</c:v>
                </c:pt>
                <c:pt idx="830">
                  <c:v>2.6522299999999999</c:v>
                </c:pt>
                <c:pt idx="831">
                  <c:v>3.177</c:v>
                </c:pt>
                <c:pt idx="832">
                  <c:v>2.9453200000000002</c:v>
                </c:pt>
                <c:pt idx="833">
                  <c:v>2.75467</c:v>
                </c:pt>
                <c:pt idx="834">
                  <c:v>3.2831700000000001</c:v>
                </c:pt>
                <c:pt idx="835">
                  <c:v>3.05504</c:v>
                </c:pt>
                <c:pt idx="836">
                  <c:v>2.8663699999999999</c:v>
                </c:pt>
                <c:pt idx="837">
                  <c:v>3.4042400000000002</c:v>
                </c:pt>
                <c:pt idx="838">
                  <c:v>3.1751200000000002</c:v>
                </c:pt>
                <c:pt idx="839">
                  <c:v>2.9878900000000002</c:v>
                </c:pt>
                <c:pt idx="840">
                  <c:v>3.52576</c:v>
                </c:pt>
                <c:pt idx="841">
                  <c:v>3.3220100000000001</c:v>
                </c:pt>
                <c:pt idx="842">
                  <c:v>3.12235</c:v>
                </c:pt>
                <c:pt idx="843">
                  <c:v>3.6635200000000001</c:v>
                </c:pt>
                <c:pt idx="844">
                  <c:v>3.4659200000000001</c:v>
                </c:pt>
                <c:pt idx="845">
                  <c:v>3.2727200000000001</c:v>
                </c:pt>
                <c:pt idx="846">
                  <c:v>3.8180499999999999</c:v>
                </c:pt>
                <c:pt idx="847">
                  <c:v>3.6263899999999998</c:v>
                </c:pt>
                <c:pt idx="848">
                  <c:v>3.4364300000000001</c:v>
                </c:pt>
                <c:pt idx="849">
                  <c:v>3.9841099999999998</c:v>
                </c:pt>
                <c:pt idx="850">
                  <c:v>3.7985500000000001</c:v>
                </c:pt>
                <c:pt idx="851">
                  <c:v>3.61029</c:v>
                </c:pt>
                <c:pt idx="852">
                  <c:v>4.1672700000000003</c:v>
                </c:pt>
                <c:pt idx="853">
                  <c:v>3.9887600000000001</c:v>
                </c:pt>
                <c:pt idx="854">
                  <c:v>3.8040500000000002</c:v>
                </c:pt>
                <c:pt idx="855">
                  <c:v>4.3645199999999997</c:v>
                </c:pt>
                <c:pt idx="856">
                  <c:v>4.1941499999999996</c:v>
                </c:pt>
                <c:pt idx="857">
                  <c:v>4.0137700000000001</c:v>
                </c:pt>
                <c:pt idx="858">
                  <c:v>4.5824699999999998</c:v>
                </c:pt>
                <c:pt idx="859">
                  <c:v>4.4183599999999998</c:v>
                </c:pt>
                <c:pt idx="860">
                  <c:v>4.2323000000000004</c:v>
                </c:pt>
                <c:pt idx="861">
                  <c:v>4.8146699999999996</c:v>
                </c:pt>
                <c:pt idx="862">
                  <c:v>4.6600700000000002</c:v>
                </c:pt>
                <c:pt idx="863">
                  <c:v>4.4774399999999996</c:v>
                </c:pt>
                <c:pt idx="864">
                  <c:v>5.0693000000000001</c:v>
                </c:pt>
                <c:pt idx="865">
                  <c:v>4.9199099999999998</c:v>
                </c:pt>
                <c:pt idx="866">
                  <c:v>4.7460300000000002</c:v>
                </c:pt>
                <c:pt idx="867">
                  <c:v>5.3442999999999996</c:v>
                </c:pt>
                <c:pt idx="868">
                  <c:v>5.20411</c:v>
                </c:pt>
                <c:pt idx="869">
                  <c:v>5.0355400000000001</c:v>
                </c:pt>
                <c:pt idx="870">
                  <c:v>5.6402000000000001</c:v>
                </c:pt>
                <c:pt idx="871">
                  <c:v>5.5104699999999998</c:v>
                </c:pt>
                <c:pt idx="872">
                  <c:v>5.3472299999999997</c:v>
                </c:pt>
                <c:pt idx="873">
                  <c:v>5.9594500000000004</c:v>
                </c:pt>
                <c:pt idx="874">
                  <c:v>5.8383599999999998</c:v>
                </c:pt>
                <c:pt idx="875">
                  <c:v>5.6815600000000002</c:v>
                </c:pt>
                <c:pt idx="876">
                  <c:v>6.2905699999999998</c:v>
                </c:pt>
                <c:pt idx="877">
                  <c:v>6.1856099999999996</c:v>
                </c:pt>
                <c:pt idx="878">
                  <c:v>6.0332600000000003</c:v>
                </c:pt>
                <c:pt idx="879">
                  <c:v>6.6533300000000004</c:v>
                </c:pt>
                <c:pt idx="880">
                  <c:v>6.5539300000000003</c:v>
                </c:pt>
                <c:pt idx="881">
                  <c:v>6.4090699999999998</c:v>
                </c:pt>
                <c:pt idx="882">
                  <c:v>7.0350700000000002</c:v>
                </c:pt>
                <c:pt idx="883">
                  <c:v>6.9477099999999998</c:v>
                </c:pt>
                <c:pt idx="884">
                  <c:v>6.8105099999999998</c:v>
                </c:pt>
                <c:pt idx="885">
                  <c:v>7.4461700000000004</c:v>
                </c:pt>
                <c:pt idx="886">
                  <c:v>7.3655299999999997</c:v>
                </c:pt>
                <c:pt idx="887">
                  <c:v>7.2341100000000003</c:v>
                </c:pt>
                <c:pt idx="888">
                  <c:v>7.8783099999999999</c:v>
                </c:pt>
                <c:pt idx="889">
                  <c:v>7.8002599999999997</c:v>
                </c:pt>
                <c:pt idx="890">
                  <c:v>7.6768900000000002</c:v>
                </c:pt>
                <c:pt idx="891">
                  <c:v>8.3255700000000008</c:v>
                </c:pt>
                <c:pt idx="892">
                  <c:v>8.2668999999999997</c:v>
                </c:pt>
                <c:pt idx="893">
                  <c:v>8.1415799999999994</c:v>
                </c:pt>
                <c:pt idx="894">
                  <c:v>8.7964800000000007</c:v>
                </c:pt>
                <c:pt idx="895">
                  <c:v>8.7597199999999997</c:v>
                </c:pt>
                <c:pt idx="896">
                  <c:v>8.6298999999999992</c:v>
                </c:pt>
                <c:pt idx="897">
                  <c:v>9.29115</c:v>
                </c:pt>
                <c:pt idx="898">
                  <c:v>9.2630800000000004</c:v>
                </c:pt>
                <c:pt idx="899">
                  <c:v>9.1361399999999993</c:v>
                </c:pt>
                <c:pt idx="900">
                  <c:v>9.8050200000000007</c:v>
                </c:pt>
                <c:pt idx="901">
                  <c:v>9.8925000000000001</c:v>
                </c:pt>
                <c:pt idx="902">
                  <c:v>10.6258</c:v>
                </c:pt>
                <c:pt idx="903">
                  <c:v>10.324</c:v>
                </c:pt>
                <c:pt idx="904">
                  <c:v>10.593500000000001</c:v>
                </c:pt>
                <c:pt idx="905">
                  <c:v>11.1713</c:v>
                </c:pt>
                <c:pt idx="906">
                  <c:v>10.8886</c:v>
                </c:pt>
                <c:pt idx="907">
                  <c:v>11.164099999999999</c:v>
                </c:pt>
                <c:pt idx="908">
                  <c:v>11.743399999999999</c:v>
                </c:pt>
                <c:pt idx="909">
                  <c:v>11.4886</c:v>
                </c:pt>
                <c:pt idx="910">
                  <c:v>11.7552</c:v>
                </c:pt>
                <c:pt idx="911">
                  <c:v>12.342700000000001</c:v>
                </c:pt>
                <c:pt idx="912">
                  <c:v>12.069900000000001</c:v>
                </c:pt>
                <c:pt idx="913">
                  <c:v>12.3384</c:v>
                </c:pt>
                <c:pt idx="914">
                  <c:v>12.9213</c:v>
                </c:pt>
                <c:pt idx="915">
                  <c:v>12.6747</c:v>
                </c:pt>
                <c:pt idx="916">
                  <c:v>12.9414</c:v>
                </c:pt>
                <c:pt idx="917">
                  <c:v>13.5342</c:v>
                </c:pt>
                <c:pt idx="918">
                  <c:v>13.2896</c:v>
                </c:pt>
                <c:pt idx="919">
                  <c:v>13.565899999999999</c:v>
                </c:pt>
                <c:pt idx="920">
                  <c:v>14.1663</c:v>
                </c:pt>
                <c:pt idx="921">
                  <c:v>13.9267</c:v>
                </c:pt>
                <c:pt idx="922">
                  <c:v>14.193</c:v>
                </c:pt>
                <c:pt idx="923">
                  <c:v>14.793200000000001</c:v>
                </c:pt>
                <c:pt idx="924">
                  <c:v>14.5571</c:v>
                </c:pt>
                <c:pt idx="925">
                  <c:v>14.822800000000001</c:v>
                </c:pt>
                <c:pt idx="926">
                  <c:v>15.4383</c:v>
                </c:pt>
                <c:pt idx="927">
                  <c:v>15.2035</c:v>
                </c:pt>
                <c:pt idx="928">
                  <c:v>15.453200000000001</c:v>
                </c:pt>
                <c:pt idx="929">
                  <c:v>16.0761</c:v>
                </c:pt>
                <c:pt idx="930">
                  <c:v>15.8352</c:v>
                </c:pt>
                <c:pt idx="931">
                  <c:v>16.081600000000002</c:v>
                </c:pt>
                <c:pt idx="932">
                  <c:v>16.712299999999999</c:v>
                </c:pt>
                <c:pt idx="933">
                  <c:v>16.4786</c:v>
                </c:pt>
                <c:pt idx="934">
                  <c:v>16.7379</c:v>
                </c:pt>
                <c:pt idx="935">
                  <c:v>17.363299999999999</c:v>
                </c:pt>
                <c:pt idx="936">
                  <c:v>17.128699999999998</c:v>
                </c:pt>
                <c:pt idx="937">
                  <c:v>17.380700000000001</c:v>
                </c:pt>
                <c:pt idx="938">
                  <c:v>18.005099999999999</c:v>
                </c:pt>
                <c:pt idx="939">
                  <c:v>17.769400000000001</c:v>
                </c:pt>
                <c:pt idx="940">
                  <c:v>18.016200000000001</c:v>
                </c:pt>
                <c:pt idx="941">
                  <c:v>18.637599999999999</c:v>
                </c:pt>
                <c:pt idx="942">
                  <c:v>18.401399999999999</c:v>
                </c:pt>
                <c:pt idx="943">
                  <c:v>18.643999999999998</c:v>
                </c:pt>
                <c:pt idx="944">
                  <c:v>19.267700000000001</c:v>
                </c:pt>
                <c:pt idx="945">
                  <c:v>19.0351</c:v>
                </c:pt>
                <c:pt idx="946">
                  <c:v>19.268999999999998</c:v>
                </c:pt>
                <c:pt idx="947">
                  <c:v>19.897400000000001</c:v>
                </c:pt>
                <c:pt idx="948">
                  <c:v>19.666699999999999</c:v>
                </c:pt>
                <c:pt idx="949">
                  <c:v>19.894400000000001</c:v>
                </c:pt>
                <c:pt idx="950">
                  <c:v>20.520900000000001</c:v>
                </c:pt>
                <c:pt idx="951">
                  <c:v>20.276599999999998</c:v>
                </c:pt>
                <c:pt idx="952">
                  <c:v>20.500900000000001</c:v>
                </c:pt>
                <c:pt idx="953">
                  <c:v>21.126300000000001</c:v>
                </c:pt>
                <c:pt idx="954">
                  <c:v>20.8705</c:v>
                </c:pt>
                <c:pt idx="955">
                  <c:v>21.092400000000001</c:v>
                </c:pt>
                <c:pt idx="956">
                  <c:v>21.7044</c:v>
                </c:pt>
                <c:pt idx="957">
                  <c:v>21.4542</c:v>
                </c:pt>
                <c:pt idx="958">
                  <c:v>21.672999999999998</c:v>
                </c:pt>
                <c:pt idx="959">
                  <c:v>22.283100000000001</c:v>
                </c:pt>
                <c:pt idx="960">
                  <c:v>22.040500000000002</c:v>
                </c:pt>
                <c:pt idx="961">
                  <c:v>22.231400000000001</c:v>
                </c:pt>
                <c:pt idx="962">
                  <c:v>22.834700000000002</c:v>
                </c:pt>
                <c:pt idx="963">
                  <c:v>22.584399999999999</c:v>
                </c:pt>
                <c:pt idx="964">
                  <c:v>22.7652</c:v>
                </c:pt>
                <c:pt idx="965">
                  <c:v>23.3611</c:v>
                </c:pt>
                <c:pt idx="966">
                  <c:v>23.1175</c:v>
                </c:pt>
                <c:pt idx="967">
                  <c:v>23.280799999999999</c:v>
                </c:pt>
                <c:pt idx="968">
                  <c:v>23.869299999999999</c:v>
                </c:pt>
                <c:pt idx="969">
                  <c:v>23.610399999999998</c:v>
                </c:pt>
                <c:pt idx="970">
                  <c:v>23.7623</c:v>
                </c:pt>
                <c:pt idx="971">
                  <c:v>24.353999999999999</c:v>
                </c:pt>
                <c:pt idx="972">
                  <c:v>24.088100000000001</c:v>
                </c:pt>
                <c:pt idx="973">
                  <c:v>24.2287</c:v>
                </c:pt>
                <c:pt idx="974">
                  <c:v>24.807500000000001</c:v>
                </c:pt>
                <c:pt idx="975">
                  <c:v>24.528400000000001</c:v>
                </c:pt>
                <c:pt idx="976">
                  <c:v>24.653600000000001</c:v>
                </c:pt>
                <c:pt idx="977">
                  <c:v>25.225200000000001</c:v>
                </c:pt>
                <c:pt idx="978">
                  <c:v>24.925599999999999</c:v>
                </c:pt>
                <c:pt idx="979">
                  <c:v>25.020299999999999</c:v>
                </c:pt>
                <c:pt idx="980">
                  <c:v>25.593900000000001</c:v>
                </c:pt>
                <c:pt idx="981">
                  <c:v>25.294699999999999</c:v>
                </c:pt>
                <c:pt idx="982">
                  <c:v>25.3934</c:v>
                </c:pt>
                <c:pt idx="983">
                  <c:v>25.9558</c:v>
                </c:pt>
                <c:pt idx="984">
                  <c:v>25.634399999999999</c:v>
                </c:pt>
                <c:pt idx="985">
                  <c:v>25.712700000000002</c:v>
                </c:pt>
                <c:pt idx="986">
                  <c:v>26.252099999999999</c:v>
                </c:pt>
                <c:pt idx="987">
                  <c:v>25.923100000000002</c:v>
                </c:pt>
                <c:pt idx="988">
                  <c:v>25.979900000000001</c:v>
                </c:pt>
                <c:pt idx="989">
                  <c:v>26.515899999999998</c:v>
                </c:pt>
                <c:pt idx="990">
                  <c:v>26.182600000000001</c:v>
                </c:pt>
                <c:pt idx="991">
                  <c:v>26.232600000000001</c:v>
                </c:pt>
                <c:pt idx="992">
                  <c:v>26.758800000000001</c:v>
                </c:pt>
                <c:pt idx="993">
                  <c:v>26.4115</c:v>
                </c:pt>
                <c:pt idx="994">
                  <c:v>26.4405</c:v>
                </c:pt>
                <c:pt idx="995">
                  <c:v>26.946999999999999</c:v>
                </c:pt>
                <c:pt idx="996">
                  <c:v>26.587599999999998</c:v>
                </c:pt>
                <c:pt idx="997">
                  <c:v>26.5947</c:v>
                </c:pt>
                <c:pt idx="998">
                  <c:v>27.089600000000001</c:v>
                </c:pt>
                <c:pt idx="999">
                  <c:v>26.705100000000002</c:v>
                </c:pt>
                <c:pt idx="1000">
                  <c:v>26.702200000000001</c:v>
                </c:pt>
                <c:pt idx="1001">
                  <c:v>27.191500000000001</c:v>
                </c:pt>
                <c:pt idx="1002">
                  <c:v>26.801600000000001</c:v>
                </c:pt>
                <c:pt idx="1003">
                  <c:v>26.785900000000002</c:v>
                </c:pt>
                <c:pt idx="1004">
                  <c:v>27.273499999999999</c:v>
                </c:pt>
                <c:pt idx="1005">
                  <c:v>26.879100000000001</c:v>
                </c:pt>
                <c:pt idx="1006">
                  <c:v>26.8535</c:v>
                </c:pt>
                <c:pt idx="1007">
                  <c:v>27.317499999999999</c:v>
                </c:pt>
                <c:pt idx="1008">
                  <c:v>26.901199999999999</c:v>
                </c:pt>
                <c:pt idx="1009">
                  <c:v>26.8645</c:v>
                </c:pt>
                <c:pt idx="1010">
                  <c:v>27.315300000000001</c:v>
                </c:pt>
                <c:pt idx="1011">
                  <c:v>26.901700000000002</c:v>
                </c:pt>
                <c:pt idx="1012">
                  <c:v>26.840800000000002</c:v>
                </c:pt>
                <c:pt idx="1013">
                  <c:v>27.2837</c:v>
                </c:pt>
                <c:pt idx="1014">
                  <c:v>26.878299999999999</c:v>
                </c:pt>
                <c:pt idx="1015">
                  <c:v>26.792999999999999</c:v>
                </c:pt>
                <c:pt idx="1016">
                  <c:v>27.233799999999999</c:v>
                </c:pt>
                <c:pt idx="1017">
                  <c:v>26.825199999999999</c:v>
                </c:pt>
                <c:pt idx="1018">
                  <c:v>26.7302</c:v>
                </c:pt>
                <c:pt idx="1019">
                  <c:v>27.164000000000001</c:v>
                </c:pt>
                <c:pt idx="1020">
                  <c:v>26.741700000000002</c:v>
                </c:pt>
                <c:pt idx="1021">
                  <c:v>26.629899999999999</c:v>
                </c:pt>
                <c:pt idx="1022">
                  <c:v>27.075399999999998</c:v>
                </c:pt>
                <c:pt idx="1023">
                  <c:v>26.646599999999999</c:v>
                </c:pt>
                <c:pt idx="1024">
                  <c:v>26.527799999999999</c:v>
                </c:pt>
                <c:pt idx="1025">
                  <c:v>26.9497</c:v>
                </c:pt>
                <c:pt idx="1026">
                  <c:v>26.518699999999999</c:v>
                </c:pt>
                <c:pt idx="1027">
                  <c:v>26.393000000000001</c:v>
                </c:pt>
                <c:pt idx="1028">
                  <c:v>26.813600000000001</c:v>
                </c:pt>
                <c:pt idx="1029">
                  <c:v>26.384599999999999</c:v>
                </c:pt>
                <c:pt idx="1030">
                  <c:v>26.244499999999999</c:v>
                </c:pt>
                <c:pt idx="1031">
                  <c:v>26.679600000000001</c:v>
                </c:pt>
                <c:pt idx="1032">
                  <c:v>26.2409</c:v>
                </c:pt>
                <c:pt idx="1033">
                  <c:v>26.092300000000002</c:v>
                </c:pt>
                <c:pt idx="1034">
                  <c:v>26.5242</c:v>
                </c:pt>
                <c:pt idx="1035">
                  <c:v>26.0853</c:v>
                </c:pt>
                <c:pt idx="1036">
                  <c:v>25.936399999999999</c:v>
                </c:pt>
                <c:pt idx="1037">
                  <c:v>26.352799999999998</c:v>
                </c:pt>
                <c:pt idx="1038">
                  <c:v>25.927900000000001</c:v>
                </c:pt>
                <c:pt idx="1039">
                  <c:v>25.775500000000001</c:v>
                </c:pt>
                <c:pt idx="1040">
                  <c:v>26.210999999999999</c:v>
                </c:pt>
                <c:pt idx="1041">
                  <c:v>25.768999999999998</c:v>
                </c:pt>
                <c:pt idx="1042">
                  <c:v>25.6038</c:v>
                </c:pt>
                <c:pt idx="1043">
                  <c:v>26.031199999999998</c:v>
                </c:pt>
                <c:pt idx="1044">
                  <c:v>25.6007</c:v>
                </c:pt>
                <c:pt idx="1045">
                  <c:v>25.4391</c:v>
                </c:pt>
                <c:pt idx="1046">
                  <c:v>25.868500000000001</c:v>
                </c:pt>
                <c:pt idx="1047">
                  <c:v>25.433900000000001</c:v>
                </c:pt>
                <c:pt idx="1048">
                  <c:v>25.275300000000001</c:v>
                </c:pt>
                <c:pt idx="1049">
                  <c:v>25.7</c:v>
                </c:pt>
                <c:pt idx="1050">
                  <c:v>25.279299999999999</c:v>
                </c:pt>
                <c:pt idx="1051">
                  <c:v>25.111799999999999</c:v>
                </c:pt>
                <c:pt idx="1052">
                  <c:v>25.548100000000002</c:v>
                </c:pt>
                <c:pt idx="1053">
                  <c:v>25.120999999999999</c:v>
                </c:pt>
                <c:pt idx="1054">
                  <c:v>24.950700000000001</c:v>
                </c:pt>
                <c:pt idx="1055">
                  <c:v>25.373799999999999</c:v>
                </c:pt>
                <c:pt idx="1056">
                  <c:v>24.956</c:v>
                </c:pt>
                <c:pt idx="1057">
                  <c:v>24.793299999999999</c:v>
                </c:pt>
                <c:pt idx="1058">
                  <c:v>25.226900000000001</c:v>
                </c:pt>
                <c:pt idx="1059">
                  <c:v>24.813600000000001</c:v>
                </c:pt>
                <c:pt idx="1060">
                  <c:v>24.648900000000001</c:v>
                </c:pt>
                <c:pt idx="1061">
                  <c:v>25.071100000000001</c:v>
                </c:pt>
                <c:pt idx="1062">
                  <c:v>24.665099999999999</c:v>
                </c:pt>
                <c:pt idx="1063">
                  <c:v>24.497800000000002</c:v>
                </c:pt>
                <c:pt idx="1064">
                  <c:v>24.927099999999999</c:v>
                </c:pt>
                <c:pt idx="1065">
                  <c:v>24.540900000000001</c:v>
                </c:pt>
                <c:pt idx="1066">
                  <c:v>24.3536</c:v>
                </c:pt>
                <c:pt idx="1067">
                  <c:v>24.785699999999999</c:v>
                </c:pt>
                <c:pt idx="1068">
                  <c:v>24.402000000000001</c:v>
                </c:pt>
                <c:pt idx="1069">
                  <c:v>24.2195</c:v>
                </c:pt>
                <c:pt idx="1070">
                  <c:v>24.658300000000001</c:v>
                </c:pt>
                <c:pt idx="1071">
                  <c:v>24.275600000000001</c:v>
                </c:pt>
                <c:pt idx="1072">
                  <c:v>24.093299999999999</c:v>
                </c:pt>
                <c:pt idx="1073">
                  <c:v>24.5245</c:v>
                </c:pt>
                <c:pt idx="1074">
                  <c:v>24.154299999999999</c:v>
                </c:pt>
                <c:pt idx="1075">
                  <c:v>23.977799999999998</c:v>
                </c:pt>
                <c:pt idx="1076">
                  <c:v>24.419699999999999</c:v>
                </c:pt>
                <c:pt idx="1077">
                  <c:v>24.0488</c:v>
                </c:pt>
                <c:pt idx="1078">
                  <c:v>23.8626</c:v>
                </c:pt>
                <c:pt idx="1079">
                  <c:v>24.292400000000001</c:v>
                </c:pt>
                <c:pt idx="1080">
                  <c:v>23.930599999999998</c:v>
                </c:pt>
                <c:pt idx="1081">
                  <c:v>23.744599999999998</c:v>
                </c:pt>
                <c:pt idx="1082">
                  <c:v>24.182300000000001</c:v>
                </c:pt>
                <c:pt idx="1083">
                  <c:v>23.83</c:v>
                </c:pt>
                <c:pt idx="1084">
                  <c:v>23.62</c:v>
                </c:pt>
                <c:pt idx="1085">
                  <c:v>24.091899999999999</c:v>
                </c:pt>
                <c:pt idx="1086">
                  <c:v>23.739000000000001</c:v>
                </c:pt>
                <c:pt idx="1087">
                  <c:v>23.542999999999999</c:v>
                </c:pt>
                <c:pt idx="1088">
                  <c:v>23.989799999999999</c:v>
                </c:pt>
                <c:pt idx="1089">
                  <c:v>23.639299999999999</c:v>
                </c:pt>
                <c:pt idx="1090">
                  <c:v>23.426300000000001</c:v>
                </c:pt>
                <c:pt idx="1091">
                  <c:v>23.889199999999999</c:v>
                </c:pt>
                <c:pt idx="1092">
                  <c:v>23.5472</c:v>
                </c:pt>
                <c:pt idx="1093">
                  <c:v>23.339500000000001</c:v>
                </c:pt>
                <c:pt idx="1094">
                  <c:v>23.807500000000001</c:v>
                </c:pt>
                <c:pt idx="1095">
                  <c:v>23.4678</c:v>
                </c:pt>
                <c:pt idx="1096">
                  <c:v>23.263999999999999</c:v>
                </c:pt>
                <c:pt idx="1097">
                  <c:v>23.735900000000001</c:v>
                </c:pt>
                <c:pt idx="1098">
                  <c:v>23.3994</c:v>
                </c:pt>
                <c:pt idx="1099">
                  <c:v>23.191700000000001</c:v>
                </c:pt>
                <c:pt idx="1100">
                  <c:v>23.649000000000001</c:v>
                </c:pt>
                <c:pt idx="1101">
                  <c:v>23.324300000000001</c:v>
                </c:pt>
                <c:pt idx="1102">
                  <c:v>23.123699999999999</c:v>
                </c:pt>
                <c:pt idx="1103">
                  <c:v>23.583100000000002</c:v>
                </c:pt>
                <c:pt idx="1104">
                  <c:v>23.259499999999999</c:v>
                </c:pt>
                <c:pt idx="1105">
                  <c:v>23.056100000000001</c:v>
                </c:pt>
                <c:pt idx="1106">
                  <c:v>23.519100000000002</c:v>
                </c:pt>
                <c:pt idx="1107">
                  <c:v>23.1998</c:v>
                </c:pt>
                <c:pt idx="1108">
                  <c:v>22.996200000000002</c:v>
                </c:pt>
                <c:pt idx="1109">
                  <c:v>23.4636</c:v>
                </c:pt>
                <c:pt idx="1110">
                  <c:v>23.145099999999999</c:v>
                </c:pt>
                <c:pt idx="1111">
                  <c:v>22.944600000000001</c:v>
                </c:pt>
                <c:pt idx="1112">
                  <c:v>23.409700000000001</c:v>
                </c:pt>
                <c:pt idx="1113">
                  <c:v>23.099399999999999</c:v>
                </c:pt>
                <c:pt idx="1114">
                  <c:v>22.889199999999999</c:v>
                </c:pt>
                <c:pt idx="1115">
                  <c:v>23.3535</c:v>
                </c:pt>
                <c:pt idx="1116">
                  <c:v>23.053599999999999</c:v>
                </c:pt>
                <c:pt idx="1117">
                  <c:v>22.835699999999999</c:v>
                </c:pt>
                <c:pt idx="1118">
                  <c:v>23.3111</c:v>
                </c:pt>
                <c:pt idx="1119">
                  <c:v>23.031600000000001</c:v>
                </c:pt>
                <c:pt idx="1120">
                  <c:v>22.805199999999999</c:v>
                </c:pt>
                <c:pt idx="1121">
                  <c:v>23.273299999999999</c:v>
                </c:pt>
                <c:pt idx="1122">
                  <c:v>22.9892</c:v>
                </c:pt>
                <c:pt idx="1123">
                  <c:v>22.757999999999999</c:v>
                </c:pt>
                <c:pt idx="1124">
                  <c:v>23.229399999999998</c:v>
                </c:pt>
                <c:pt idx="1125">
                  <c:v>22.952500000000001</c:v>
                </c:pt>
                <c:pt idx="1126">
                  <c:v>22.731300000000001</c:v>
                </c:pt>
                <c:pt idx="1127">
                  <c:v>23.205400000000001</c:v>
                </c:pt>
                <c:pt idx="1128">
                  <c:v>22.924900000000001</c:v>
                </c:pt>
                <c:pt idx="1129">
                  <c:v>22.7013</c:v>
                </c:pt>
                <c:pt idx="1130">
                  <c:v>23.169599999999999</c:v>
                </c:pt>
                <c:pt idx="1131">
                  <c:v>22.8934</c:v>
                </c:pt>
                <c:pt idx="1132">
                  <c:v>22.651800000000001</c:v>
                </c:pt>
                <c:pt idx="1133">
                  <c:v>23.135400000000001</c:v>
                </c:pt>
                <c:pt idx="1134">
                  <c:v>22.870100000000001</c:v>
                </c:pt>
                <c:pt idx="1135">
                  <c:v>22.647300000000001</c:v>
                </c:pt>
                <c:pt idx="1136">
                  <c:v>23.1233</c:v>
                </c:pt>
                <c:pt idx="1137">
                  <c:v>22.859500000000001</c:v>
                </c:pt>
                <c:pt idx="1138">
                  <c:v>22.617899999999999</c:v>
                </c:pt>
                <c:pt idx="1139">
                  <c:v>23.089400000000001</c:v>
                </c:pt>
                <c:pt idx="1140">
                  <c:v>22.831299999999999</c:v>
                </c:pt>
                <c:pt idx="1141">
                  <c:v>22.5824</c:v>
                </c:pt>
                <c:pt idx="1142">
                  <c:v>23.0748</c:v>
                </c:pt>
                <c:pt idx="1143">
                  <c:v>22.815200000000001</c:v>
                </c:pt>
                <c:pt idx="1144">
                  <c:v>22.569400000000002</c:v>
                </c:pt>
                <c:pt idx="1145">
                  <c:v>23.06</c:v>
                </c:pt>
                <c:pt idx="1146">
                  <c:v>22.802800000000001</c:v>
                </c:pt>
                <c:pt idx="1147">
                  <c:v>22.5626</c:v>
                </c:pt>
                <c:pt idx="1148">
                  <c:v>23.035599999999999</c:v>
                </c:pt>
                <c:pt idx="1149">
                  <c:v>22.783100000000001</c:v>
                </c:pt>
                <c:pt idx="1150">
                  <c:v>22.53</c:v>
                </c:pt>
                <c:pt idx="1151">
                  <c:v>23.016500000000001</c:v>
                </c:pt>
                <c:pt idx="1152">
                  <c:v>22.762599999999999</c:v>
                </c:pt>
                <c:pt idx="1153">
                  <c:v>22.5123</c:v>
                </c:pt>
                <c:pt idx="1154">
                  <c:v>23.002300000000002</c:v>
                </c:pt>
                <c:pt idx="1155">
                  <c:v>22.7681</c:v>
                </c:pt>
                <c:pt idx="1156">
                  <c:v>22.529</c:v>
                </c:pt>
                <c:pt idx="1157">
                  <c:v>23.003699999999998</c:v>
                </c:pt>
                <c:pt idx="1158">
                  <c:v>22.773800000000001</c:v>
                </c:pt>
                <c:pt idx="1159">
                  <c:v>22.5122</c:v>
                </c:pt>
                <c:pt idx="1160">
                  <c:v>22.9878</c:v>
                </c:pt>
                <c:pt idx="1161">
                  <c:v>22.754100000000001</c:v>
                </c:pt>
                <c:pt idx="1162">
                  <c:v>22.495000000000001</c:v>
                </c:pt>
                <c:pt idx="1163">
                  <c:v>22.982399999999998</c:v>
                </c:pt>
                <c:pt idx="1164">
                  <c:v>22.7515</c:v>
                </c:pt>
                <c:pt idx="1165">
                  <c:v>22.500599999999999</c:v>
                </c:pt>
                <c:pt idx="1166">
                  <c:v>22.979900000000001</c:v>
                </c:pt>
                <c:pt idx="1167">
                  <c:v>22.755700000000001</c:v>
                </c:pt>
                <c:pt idx="1168">
                  <c:v>22.490600000000001</c:v>
                </c:pt>
                <c:pt idx="1169">
                  <c:v>22.973199999999999</c:v>
                </c:pt>
                <c:pt idx="1170">
                  <c:v>22.764600000000002</c:v>
                </c:pt>
                <c:pt idx="1171">
                  <c:v>22.487100000000002</c:v>
                </c:pt>
                <c:pt idx="1172">
                  <c:v>22.974299999999999</c:v>
                </c:pt>
                <c:pt idx="1173">
                  <c:v>22.764800000000001</c:v>
                </c:pt>
                <c:pt idx="1174">
                  <c:v>22.479199999999999</c:v>
                </c:pt>
                <c:pt idx="1175">
                  <c:v>22.962199999999999</c:v>
                </c:pt>
                <c:pt idx="1176">
                  <c:v>22.767099999999999</c:v>
                </c:pt>
                <c:pt idx="1177">
                  <c:v>22.498799999999999</c:v>
                </c:pt>
                <c:pt idx="1178">
                  <c:v>22.9819</c:v>
                </c:pt>
                <c:pt idx="1179">
                  <c:v>22.778500000000001</c:v>
                </c:pt>
                <c:pt idx="1180">
                  <c:v>22.501899999999999</c:v>
                </c:pt>
                <c:pt idx="1181">
                  <c:v>22.977499999999999</c:v>
                </c:pt>
                <c:pt idx="1182">
                  <c:v>22.781199999999998</c:v>
                </c:pt>
                <c:pt idx="1183">
                  <c:v>22.486799999999999</c:v>
                </c:pt>
                <c:pt idx="1184">
                  <c:v>22.969100000000001</c:v>
                </c:pt>
                <c:pt idx="1185">
                  <c:v>22.779699999999998</c:v>
                </c:pt>
                <c:pt idx="1186">
                  <c:v>22.4847</c:v>
                </c:pt>
                <c:pt idx="1187">
                  <c:v>22.981999999999999</c:v>
                </c:pt>
                <c:pt idx="1188">
                  <c:v>22.791599999999999</c:v>
                </c:pt>
                <c:pt idx="1189">
                  <c:v>22.4924</c:v>
                </c:pt>
                <c:pt idx="1190">
                  <c:v>23.003900000000002</c:v>
                </c:pt>
                <c:pt idx="1191">
                  <c:v>22.811399999999999</c:v>
                </c:pt>
                <c:pt idx="1192">
                  <c:v>22.514299999999999</c:v>
                </c:pt>
                <c:pt idx="1193">
                  <c:v>23.0031</c:v>
                </c:pt>
                <c:pt idx="1194">
                  <c:v>22.8142</c:v>
                </c:pt>
                <c:pt idx="1195">
                  <c:v>22.519300000000001</c:v>
                </c:pt>
                <c:pt idx="1196">
                  <c:v>23.011900000000001</c:v>
                </c:pt>
                <c:pt idx="1197">
                  <c:v>22.828199999999999</c:v>
                </c:pt>
                <c:pt idx="1198">
                  <c:v>22.5382</c:v>
                </c:pt>
                <c:pt idx="1199">
                  <c:v>23.036300000000001</c:v>
                </c:pt>
                <c:pt idx="1200">
                  <c:v>22.841100000000001</c:v>
                </c:pt>
                <c:pt idx="1201">
                  <c:v>22.538699999999999</c:v>
                </c:pt>
                <c:pt idx="1202">
                  <c:v>23.027799999999999</c:v>
                </c:pt>
                <c:pt idx="1203">
                  <c:v>22.842600000000001</c:v>
                </c:pt>
                <c:pt idx="1204">
                  <c:v>22.540700000000001</c:v>
                </c:pt>
                <c:pt idx="1205">
                  <c:v>23.037299999999998</c:v>
                </c:pt>
                <c:pt idx="1206">
                  <c:v>22.872800000000002</c:v>
                </c:pt>
                <c:pt idx="1207">
                  <c:v>22.567900000000002</c:v>
                </c:pt>
                <c:pt idx="1208">
                  <c:v>23.0549</c:v>
                </c:pt>
                <c:pt idx="1209">
                  <c:v>22.898499999999999</c:v>
                </c:pt>
                <c:pt idx="1210">
                  <c:v>22.5886</c:v>
                </c:pt>
                <c:pt idx="1211">
                  <c:v>23.0654</c:v>
                </c:pt>
                <c:pt idx="1212">
                  <c:v>22.915099999999999</c:v>
                </c:pt>
                <c:pt idx="1213">
                  <c:v>22.607500000000002</c:v>
                </c:pt>
                <c:pt idx="1214">
                  <c:v>23.1004</c:v>
                </c:pt>
                <c:pt idx="1215">
                  <c:v>22.9527</c:v>
                </c:pt>
                <c:pt idx="1216">
                  <c:v>22.637799999999999</c:v>
                </c:pt>
                <c:pt idx="1217">
                  <c:v>23.118500000000001</c:v>
                </c:pt>
                <c:pt idx="1218">
                  <c:v>22.966899999999999</c:v>
                </c:pt>
                <c:pt idx="1219">
                  <c:v>22.642299999999999</c:v>
                </c:pt>
                <c:pt idx="1220">
                  <c:v>23.133600000000001</c:v>
                </c:pt>
                <c:pt idx="1221">
                  <c:v>22.9907</c:v>
                </c:pt>
                <c:pt idx="1222">
                  <c:v>22.6798</c:v>
                </c:pt>
                <c:pt idx="1223">
                  <c:v>23.168199999999999</c:v>
                </c:pt>
                <c:pt idx="1224">
                  <c:v>23.050899999999999</c:v>
                </c:pt>
                <c:pt idx="1225">
                  <c:v>22.717300000000002</c:v>
                </c:pt>
                <c:pt idx="1226">
                  <c:v>23.1935</c:v>
                </c:pt>
                <c:pt idx="1227">
                  <c:v>23.064699999999998</c:v>
                </c:pt>
                <c:pt idx="1228">
                  <c:v>22.722100000000001</c:v>
                </c:pt>
                <c:pt idx="1229">
                  <c:v>23.212199999999999</c:v>
                </c:pt>
                <c:pt idx="1230">
                  <c:v>23.098299999999998</c:v>
                </c:pt>
                <c:pt idx="1231">
                  <c:v>22.760400000000001</c:v>
                </c:pt>
                <c:pt idx="1232">
                  <c:v>23.244599999999998</c:v>
                </c:pt>
                <c:pt idx="1233">
                  <c:v>23.133199999999999</c:v>
                </c:pt>
                <c:pt idx="1234">
                  <c:v>22.787700000000001</c:v>
                </c:pt>
                <c:pt idx="1235">
                  <c:v>23.262</c:v>
                </c:pt>
                <c:pt idx="1236">
                  <c:v>23.153199999999998</c:v>
                </c:pt>
                <c:pt idx="1237">
                  <c:v>22.8034</c:v>
                </c:pt>
                <c:pt idx="1238">
                  <c:v>23.300999999999998</c:v>
                </c:pt>
                <c:pt idx="1239">
                  <c:v>23.2012</c:v>
                </c:pt>
                <c:pt idx="1240">
                  <c:v>22.8521</c:v>
                </c:pt>
                <c:pt idx="1241">
                  <c:v>23.343</c:v>
                </c:pt>
                <c:pt idx="1242">
                  <c:v>23.233699999999999</c:v>
                </c:pt>
                <c:pt idx="1243">
                  <c:v>22.878399999999999</c:v>
                </c:pt>
                <c:pt idx="1244">
                  <c:v>23.364899999999999</c:v>
                </c:pt>
                <c:pt idx="1245">
                  <c:v>23.265899999999998</c:v>
                </c:pt>
                <c:pt idx="1246">
                  <c:v>22.907299999999999</c:v>
                </c:pt>
                <c:pt idx="1247">
                  <c:v>23.401</c:v>
                </c:pt>
                <c:pt idx="1248">
                  <c:v>23.302199999999999</c:v>
                </c:pt>
                <c:pt idx="1249">
                  <c:v>22.947199999999999</c:v>
                </c:pt>
                <c:pt idx="1250">
                  <c:v>23.4361</c:v>
                </c:pt>
                <c:pt idx="1251">
                  <c:v>23.3369</c:v>
                </c:pt>
                <c:pt idx="1252">
                  <c:v>22.980499999999999</c:v>
                </c:pt>
                <c:pt idx="1253">
                  <c:v>23.471900000000002</c:v>
                </c:pt>
                <c:pt idx="1254">
                  <c:v>23.388100000000001</c:v>
                </c:pt>
                <c:pt idx="1255">
                  <c:v>23.030799999999999</c:v>
                </c:pt>
                <c:pt idx="1256">
                  <c:v>23.5046</c:v>
                </c:pt>
                <c:pt idx="1257">
                  <c:v>23.417300000000001</c:v>
                </c:pt>
                <c:pt idx="1258">
                  <c:v>23.062899999999999</c:v>
                </c:pt>
                <c:pt idx="1259">
                  <c:v>23.5274</c:v>
                </c:pt>
                <c:pt idx="1260">
                  <c:v>23.456</c:v>
                </c:pt>
                <c:pt idx="1261">
                  <c:v>23.101299999999998</c:v>
                </c:pt>
                <c:pt idx="1262">
                  <c:v>23.568300000000001</c:v>
                </c:pt>
                <c:pt idx="1263">
                  <c:v>23.501999999999999</c:v>
                </c:pt>
                <c:pt idx="1264">
                  <c:v>23.1355</c:v>
                </c:pt>
                <c:pt idx="1265">
                  <c:v>23.607900000000001</c:v>
                </c:pt>
                <c:pt idx="1266">
                  <c:v>23.542899999999999</c:v>
                </c:pt>
                <c:pt idx="1267">
                  <c:v>23.1874</c:v>
                </c:pt>
                <c:pt idx="1268">
                  <c:v>23.6539</c:v>
                </c:pt>
                <c:pt idx="1269">
                  <c:v>23.588999999999999</c:v>
                </c:pt>
                <c:pt idx="1270">
                  <c:v>23.226800000000001</c:v>
                </c:pt>
                <c:pt idx="1271">
                  <c:v>23.678899999999999</c:v>
                </c:pt>
                <c:pt idx="1272">
                  <c:v>23.6267</c:v>
                </c:pt>
                <c:pt idx="1273">
                  <c:v>23.266300000000001</c:v>
                </c:pt>
                <c:pt idx="1274">
                  <c:v>23.7258</c:v>
                </c:pt>
                <c:pt idx="1275">
                  <c:v>23.687999999999999</c:v>
                </c:pt>
                <c:pt idx="1276">
                  <c:v>23.311800000000002</c:v>
                </c:pt>
                <c:pt idx="1277">
                  <c:v>23.762</c:v>
                </c:pt>
                <c:pt idx="1278">
                  <c:v>23.737100000000002</c:v>
                </c:pt>
                <c:pt idx="1279">
                  <c:v>23.360900000000001</c:v>
                </c:pt>
                <c:pt idx="1280">
                  <c:v>23.805199999999999</c:v>
                </c:pt>
                <c:pt idx="1281">
                  <c:v>23.782</c:v>
                </c:pt>
                <c:pt idx="1282">
                  <c:v>23.401900000000001</c:v>
                </c:pt>
                <c:pt idx="1283">
                  <c:v>23.852399999999999</c:v>
                </c:pt>
                <c:pt idx="1284">
                  <c:v>23.828099999999999</c:v>
                </c:pt>
                <c:pt idx="1285">
                  <c:v>23.444800000000001</c:v>
                </c:pt>
                <c:pt idx="1286">
                  <c:v>23.8949</c:v>
                </c:pt>
                <c:pt idx="1287">
                  <c:v>23.880299999999998</c:v>
                </c:pt>
                <c:pt idx="1288">
                  <c:v>23.494800000000001</c:v>
                </c:pt>
                <c:pt idx="1289">
                  <c:v>23.9392</c:v>
                </c:pt>
                <c:pt idx="1290">
                  <c:v>23.928100000000001</c:v>
                </c:pt>
                <c:pt idx="1291">
                  <c:v>23.543099999999999</c:v>
                </c:pt>
                <c:pt idx="1292">
                  <c:v>23.988</c:v>
                </c:pt>
                <c:pt idx="1293">
                  <c:v>23.977599999999999</c:v>
                </c:pt>
                <c:pt idx="1294">
                  <c:v>23.596499999999999</c:v>
                </c:pt>
                <c:pt idx="1295">
                  <c:v>24.0364</c:v>
                </c:pt>
                <c:pt idx="1296">
                  <c:v>24.034700000000001</c:v>
                </c:pt>
                <c:pt idx="1297">
                  <c:v>23.6524</c:v>
                </c:pt>
                <c:pt idx="1298">
                  <c:v>24.092300000000002</c:v>
                </c:pt>
                <c:pt idx="1299">
                  <c:v>24.077300000000001</c:v>
                </c:pt>
                <c:pt idx="1300">
                  <c:v>23.694600000000001</c:v>
                </c:pt>
                <c:pt idx="1301">
                  <c:v>24.144500000000001</c:v>
                </c:pt>
                <c:pt idx="1302">
                  <c:v>24.142299999999999</c:v>
                </c:pt>
                <c:pt idx="1303">
                  <c:v>23.751200000000001</c:v>
                </c:pt>
                <c:pt idx="1304">
                  <c:v>24.195699999999999</c:v>
                </c:pt>
                <c:pt idx="1305">
                  <c:v>24.1936</c:v>
                </c:pt>
                <c:pt idx="1306">
                  <c:v>23.7988</c:v>
                </c:pt>
                <c:pt idx="1307">
                  <c:v>24.248799999999999</c:v>
                </c:pt>
                <c:pt idx="1308">
                  <c:v>24.262599999999999</c:v>
                </c:pt>
                <c:pt idx="1309">
                  <c:v>23.868099999999998</c:v>
                </c:pt>
                <c:pt idx="1310">
                  <c:v>24.293299999999999</c:v>
                </c:pt>
                <c:pt idx="1311">
                  <c:v>24.315200000000001</c:v>
                </c:pt>
                <c:pt idx="1312">
                  <c:v>23.9117</c:v>
                </c:pt>
                <c:pt idx="1313">
                  <c:v>24.3354</c:v>
                </c:pt>
                <c:pt idx="1314">
                  <c:v>24.355</c:v>
                </c:pt>
                <c:pt idx="1315">
                  <c:v>23.9634</c:v>
                </c:pt>
                <c:pt idx="1316">
                  <c:v>24.400600000000001</c:v>
                </c:pt>
                <c:pt idx="1317">
                  <c:v>24.437899999999999</c:v>
                </c:pt>
                <c:pt idx="1318">
                  <c:v>24.037199999999999</c:v>
                </c:pt>
                <c:pt idx="1319">
                  <c:v>24.453399999999998</c:v>
                </c:pt>
                <c:pt idx="1320">
                  <c:v>24.4773</c:v>
                </c:pt>
                <c:pt idx="1321">
                  <c:v>24.078700000000001</c:v>
                </c:pt>
                <c:pt idx="1322">
                  <c:v>24.508299999999998</c:v>
                </c:pt>
                <c:pt idx="1323">
                  <c:v>24.549499999999998</c:v>
                </c:pt>
                <c:pt idx="1324">
                  <c:v>24.158200000000001</c:v>
                </c:pt>
                <c:pt idx="1325">
                  <c:v>24.577200000000001</c:v>
                </c:pt>
                <c:pt idx="1326">
                  <c:v>24.620699999999999</c:v>
                </c:pt>
                <c:pt idx="1327">
                  <c:v>24.203499999999998</c:v>
                </c:pt>
                <c:pt idx="1328">
                  <c:v>24.623100000000001</c:v>
                </c:pt>
                <c:pt idx="1329">
                  <c:v>24.691400000000002</c:v>
                </c:pt>
                <c:pt idx="1330">
                  <c:v>24.2822</c:v>
                </c:pt>
                <c:pt idx="1331">
                  <c:v>24.7059</c:v>
                </c:pt>
                <c:pt idx="1332">
                  <c:v>24.783200000000001</c:v>
                </c:pt>
                <c:pt idx="1333">
                  <c:v>24.3492</c:v>
                </c:pt>
                <c:pt idx="1334">
                  <c:v>24.764500000000002</c:v>
                </c:pt>
                <c:pt idx="1335">
                  <c:v>24.840499999999999</c:v>
                </c:pt>
                <c:pt idx="1336">
                  <c:v>24.414200000000001</c:v>
                </c:pt>
                <c:pt idx="1337">
                  <c:v>24.839300000000001</c:v>
                </c:pt>
                <c:pt idx="1338">
                  <c:v>24.907900000000001</c:v>
                </c:pt>
                <c:pt idx="1339">
                  <c:v>24.4818</c:v>
                </c:pt>
                <c:pt idx="1340">
                  <c:v>24.903700000000001</c:v>
                </c:pt>
                <c:pt idx="1341">
                  <c:v>24.990200000000002</c:v>
                </c:pt>
                <c:pt idx="1342">
                  <c:v>24.566099999999999</c:v>
                </c:pt>
                <c:pt idx="1343">
                  <c:v>24.9754</c:v>
                </c:pt>
                <c:pt idx="1344">
                  <c:v>25.062100000000001</c:v>
                </c:pt>
                <c:pt idx="1345">
                  <c:v>24.643799999999999</c:v>
                </c:pt>
                <c:pt idx="1346">
                  <c:v>25.049499999999998</c:v>
                </c:pt>
                <c:pt idx="1347">
                  <c:v>25.138100000000001</c:v>
                </c:pt>
                <c:pt idx="1348">
                  <c:v>24.702300000000001</c:v>
                </c:pt>
                <c:pt idx="1349">
                  <c:v>25.123799999999999</c:v>
                </c:pt>
                <c:pt idx="1350">
                  <c:v>25.222799999999999</c:v>
                </c:pt>
                <c:pt idx="1351">
                  <c:v>24.792400000000001</c:v>
                </c:pt>
                <c:pt idx="1352">
                  <c:v>25.2028</c:v>
                </c:pt>
                <c:pt idx="1353">
                  <c:v>25.3001</c:v>
                </c:pt>
                <c:pt idx="1354">
                  <c:v>24.8598</c:v>
                </c:pt>
                <c:pt idx="1355">
                  <c:v>25.277000000000001</c:v>
                </c:pt>
                <c:pt idx="1356">
                  <c:v>25.377600000000001</c:v>
                </c:pt>
                <c:pt idx="1357">
                  <c:v>24.953800000000001</c:v>
                </c:pt>
                <c:pt idx="1358">
                  <c:v>25.364100000000001</c:v>
                </c:pt>
                <c:pt idx="1359">
                  <c:v>25.460100000000001</c:v>
                </c:pt>
                <c:pt idx="1360">
                  <c:v>25.029199999999999</c:v>
                </c:pt>
                <c:pt idx="1361">
                  <c:v>25.453399999999998</c:v>
                </c:pt>
                <c:pt idx="1362">
                  <c:v>25.554200000000002</c:v>
                </c:pt>
                <c:pt idx="1363">
                  <c:v>25.126799999999999</c:v>
                </c:pt>
                <c:pt idx="1364">
                  <c:v>25.514900000000001</c:v>
                </c:pt>
                <c:pt idx="1365">
                  <c:v>25.6374</c:v>
                </c:pt>
                <c:pt idx="1366">
                  <c:v>25.195900000000002</c:v>
                </c:pt>
                <c:pt idx="1367">
                  <c:v>25.588799999999999</c:v>
                </c:pt>
                <c:pt idx="1368">
                  <c:v>25.728400000000001</c:v>
                </c:pt>
                <c:pt idx="1369">
                  <c:v>25.3065</c:v>
                </c:pt>
                <c:pt idx="1370">
                  <c:v>25.691400000000002</c:v>
                </c:pt>
                <c:pt idx="1371">
                  <c:v>25.831099999999999</c:v>
                </c:pt>
                <c:pt idx="1372">
                  <c:v>25.392800000000001</c:v>
                </c:pt>
                <c:pt idx="1373">
                  <c:v>25.772099999999998</c:v>
                </c:pt>
                <c:pt idx="1374">
                  <c:v>25.909099999999999</c:v>
                </c:pt>
                <c:pt idx="1375">
                  <c:v>25.479600000000001</c:v>
                </c:pt>
                <c:pt idx="1376">
                  <c:v>25.860700000000001</c:v>
                </c:pt>
                <c:pt idx="1377">
                  <c:v>26.01</c:v>
                </c:pt>
                <c:pt idx="1378">
                  <c:v>25.575700000000001</c:v>
                </c:pt>
                <c:pt idx="1379">
                  <c:v>25.9634</c:v>
                </c:pt>
                <c:pt idx="1380">
                  <c:v>26.12</c:v>
                </c:pt>
                <c:pt idx="1381">
                  <c:v>25.667899999999999</c:v>
                </c:pt>
                <c:pt idx="1382">
                  <c:v>26.0563</c:v>
                </c:pt>
                <c:pt idx="1383">
                  <c:v>26.234100000000002</c:v>
                </c:pt>
                <c:pt idx="1384">
                  <c:v>25.776399999999999</c:v>
                </c:pt>
                <c:pt idx="1385">
                  <c:v>26.151399999999999</c:v>
                </c:pt>
                <c:pt idx="1386">
                  <c:v>26.3184</c:v>
                </c:pt>
                <c:pt idx="1387">
                  <c:v>25.880099999999999</c:v>
                </c:pt>
                <c:pt idx="1388">
                  <c:v>26.2606</c:v>
                </c:pt>
                <c:pt idx="1389">
                  <c:v>26.437999999999999</c:v>
                </c:pt>
                <c:pt idx="1390">
                  <c:v>25.990200000000002</c:v>
                </c:pt>
                <c:pt idx="1391">
                  <c:v>26.360299999999999</c:v>
                </c:pt>
                <c:pt idx="1392">
                  <c:v>26.5383</c:v>
                </c:pt>
                <c:pt idx="1393">
                  <c:v>26.101199999999999</c:v>
                </c:pt>
                <c:pt idx="1394">
                  <c:v>26.467600000000001</c:v>
                </c:pt>
                <c:pt idx="1395">
                  <c:v>26.652799999999999</c:v>
                </c:pt>
                <c:pt idx="1396">
                  <c:v>26.1996</c:v>
                </c:pt>
                <c:pt idx="1397">
                  <c:v>26.570699999999999</c:v>
                </c:pt>
                <c:pt idx="1398">
                  <c:v>26.766100000000002</c:v>
                </c:pt>
                <c:pt idx="1399">
                  <c:v>26.333600000000001</c:v>
                </c:pt>
                <c:pt idx="1400">
                  <c:v>26.6797</c:v>
                </c:pt>
                <c:pt idx="1401">
                  <c:v>26.882000000000001</c:v>
                </c:pt>
                <c:pt idx="1402">
                  <c:v>26.443999999999999</c:v>
                </c:pt>
                <c:pt idx="1403">
                  <c:v>26.796299999999999</c:v>
                </c:pt>
                <c:pt idx="1404">
                  <c:v>27.002600000000001</c:v>
                </c:pt>
                <c:pt idx="1405">
                  <c:v>26.569800000000001</c:v>
                </c:pt>
                <c:pt idx="1406">
                  <c:v>26.9206</c:v>
                </c:pt>
                <c:pt idx="1407">
                  <c:v>27.129799999999999</c:v>
                </c:pt>
                <c:pt idx="1408">
                  <c:v>26.683800000000002</c:v>
                </c:pt>
                <c:pt idx="1409">
                  <c:v>27.029699999999998</c:v>
                </c:pt>
                <c:pt idx="1410">
                  <c:v>27.247900000000001</c:v>
                </c:pt>
                <c:pt idx="1411">
                  <c:v>26.827999999999999</c:v>
                </c:pt>
                <c:pt idx="1412">
                  <c:v>27.1737</c:v>
                </c:pt>
                <c:pt idx="1413">
                  <c:v>27.398199999999999</c:v>
                </c:pt>
                <c:pt idx="1414">
                  <c:v>26.950399999999998</c:v>
                </c:pt>
                <c:pt idx="1415">
                  <c:v>27.275099999999998</c:v>
                </c:pt>
                <c:pt idx="1416">
                  <c:v>27.504000000000001</c:v>
                </c:pt>
                <c:pt idx="1417">
                  <c:v>27.0914</c:v>
                </c:pt>
                <c:pt idx="1418">
                  <c:v>27.4177</c:v>
                </c:pt>
                <c:pt idx="1419">
                  <c:v>27.662500000000001</c:v>
                </c:pt>
                <c:pt idx="1420">
                  <c:v>27.2271</c:v>
                </c:pt>
                <c:pt idx="1421">
                  <c:v>27.5533</c:v>
                </c:pt>
                <c:pt idx="1422">
                  <c:v>27.798400000000001</c:v>
                </c:pt>
                <c:pt idx="1423">
                  <c:v>27.374600000000001</c:v>
                </c:pt>
                <c:pt idx="1424">
                  <c:v>27.692</c:v>
                </c:pt>
                <c:pt idx="1425">
                  <c:v>27.9526</c:v>
                </c:pt>
                <c:pt idx="1426">
                  <c:v>27.522099999999998</c:v>
                </c:pt>
                <c:pt idx="1427">
                  <c:v>27.841899999999999</c:v>
                </c:pt>
                <c:pt idx="1428">
                  <c:v>28.096299999999999</c:v>
                </c:pt>
                <c:pt idx="1429">
                  <c:v>27.674900000000001</c:v>
                </c:pt>
                <c:pt idx="1430">
                  <c:v>27.9895</c:v>
                </c:pt>
                <c:pt idx="1431">
                  <c:v>28.264600000000002</c:v>
                </c:pt>
                <c:pt idx="1432">
                  <c:v>27.836600000000001</c:v>
                </c:pt>
                <c:pt idx="1433">
                  <c:v>28.1495</c:v>
                </c:pt>
                <c:pt idx="1434">
                  <c:v>28.42</c:v>
                </c:pt>
                <c:pt idx="1435">
                  <c:v>28.005600000000001</c:v>
                </c:pt>
                <c:pt idx="1436">
                  <c:v>28.320399999999999</c:v>
                </c:pt>
                <c:pt idx="1437">
                  <c:v>28.604700000000001</c:v>
                </c:pt>
                <c:pt idx="1438">
                  <c:v>28.154699999999998</c:v>
                </c:pt>
                <c:pt idx="1439">
                  <c:v>28.4681</c:v>
                </c:pt>
                <c:pt idx="1440">
                  <c:v>28.761299999999999</c:v>
                </c:pt>
                <c:pt idx="1441">
                  <c:v>28.338899999999999</c:v>
                </c:pt>
                <c:pt idx="1442">
                  <c:v>28.640799999999999</c:v>
                </c:pt>
                <c:pt idx="1443">
                  <c:v>28.944700000000001</c:v>
                </c:pt>
                <c:pt idx="1444">
                  <c:v>28.520399999999999</c:v>
                </c:pt>
                <c:pt idx="1445">
                  <c:v>28.8201</c:v>
                </c:pt>
                <c:pt idx="1446">
                  <c:v>29.117999999999999</c:v>
                </c:pt>
                <c:pt idx="1447">
                  <c:v>28.6874</c:v>
                </c:pt>
                <c:pt idx="1448">
                  <c:v>28.996099999999998</c:v>
                </c:pt>
                <c:pt idx="1449">
                  <c:v>29.313300000000002</c:v>
                </c:pt>
                <c:pt idx="1450">
                  <c:v>28.8779</c:v>
                </c:pt>
                <c:pt idx="1451">
                  <c:v>29.177399999999999</c:v>
                </c:pt>
                <c:pt idx="1452">
                  <c:v>29.495899999999999</c:v>
                </c:pt>
                <c:pt idx="1453">
                  <c:v>29.0853</c:v>
                </c:pt>
                <c:pt idx="1454">
                  <c:v>29.3779</c:v>
                </c:pt>
                <c:pt idx="1455">
                  <c:v>29.6858</c:v>
                </c:pt>
                <c:pt idx="1456">
                  <c:v>29.267800000000001</c:v>
                </c:pt>
                <c:pt idx="1457">
                  <c:v>29.5669</c:v>
                </c:pt>
                <c:pt idx="1458">
                  <c:v>29.886199999999999</c:v>
                </c:pt>
                <c:pt idx="1459">
                  <c:v>29.4802</c:v>
                </c:pt>
                <c:pt idx="1460">
                  <c:v>29.776299999999999</c:v>
                </c:pt>
                <c:pt idx="1461">
                  <c:v>30.1065</c:v>
                </c:pt>
                <c:pt idx="1462">
                  <c:v>29.6845</c:v>
                </c:pt>
                <c:pt idx="1463">
                  <c:v>29.9635</c:v>
                </c:pt>
                <c:pt idx="1464">
                  <c:v>30.2957</c:v>
                </c:pt>
                <c:pt idx="1465">
                  <c:v>29.908000000000001</c:v>
                </c:pt>
                <c:pt idx="1466">
                  <c:v>30.200299999999999</c:v>
                </c:pt>
                <c:pt idx="1467">
                  <c:v>30.535799999999998</c:v>
                </c:pt>
                <c:pt idx="1468">
                  <c:v>30.111000000000001</c:v>
                </c:pt>
                <c:pt idx="1469">
                  <c:v>30.3736</c:v>
                </c:pt>
                <c:pt idx="1470">
                  <c:v>30.7437</c:v>
                </c:pt>
                <c:pt idx="1471">
                  <c:v>30.3507</c:v>
                </c:pt>
                <c:pt idx="1472">
                  <c:v>30.614799999999999</c:v>
                </c:pt>
                <c:pt idx="1473">
                  <c:v>30.985199999999999</c:v>
                </c:pt>
                <c:pt idx="1474">
                  <c:v>30.569900000000001</c:v>
                </c:pt>
                <c:pt idx="1475">
                  <c:v>30.834199999999999</c:v>
                </c:pt>
                <c:pt idx="1476">
                  <c:v>31.209700000000002</c:v>
                </c:pt>
                <c:pt idx="1477">
                  <c:v>30.809100000000001</c:v>
                </c:pt>
                <c:pt idx="1478">
                  <c:v>31.072600000000001</c:v>
                </c:pt>
                <c:pt idx="1479">
                  <c:v>31.440799999999999</c:v>
                </c:pt>
                <c:pt idx="1480">
                  <c:v>31.052399999999999</c:v>
                </c:pt>
                <c:pt idx="1481">
                  <c:v>31.309200000000001</c:v>
                </c:pt>
                <c:pt idx="1482">
                  <c:v>31.6907</c:v>
                </c:pt>
                <c:pt idx="1483">
                  <c:v>31.305299999999999</c:v>
                </c:pt>
                <c:pt idx="1484">
                  <c:v>31.5595</c:v>
                </c:pt>
                <c:pt idx="1485">
                  <c:v>31.9557</c:v>
                </c:pt>
                <c:pt idx="1486">
                  <c:v>31.543399999999998</c:v>
                </c:pt>
                <c:pt idx="1487">
                  <c:v>31.790700000000001</c:v>
                </c:pt>
                <c:pt idx="1488">
                  <c:v>32.201700000000002</c:v>
                </c:pt>
                <c:pt idx="1489">
                  <c:v>31.801500000000001</c:v>
                </c:pt>
                <c:pt idx="1490">
                  <c:v>32.047899999999998</c:v>
                </c:pt>
                <c:pt idx="1491">
                  <c:v>32.4574</c:v>
                </c:pt>
                <c:pt idx="1492">
                  <c:v>32.061199999999999</c:v>
                </c:pt>
                <c:pt idx="1493">
                  <c:v>32.312800000000003</c:v>
                </c:pt>
                <c:pt idx="1494">
                  <c:v>32.725900000000003</c:v>
                </c:pt>
                <c:pt idx="1495">
                  <c:v>32.326099999999997</c:v>
                </c:pt>
                <c:pt idx="1496">
                  <c:v>32.570399999999999</c:v>
                </c:pt>
                <c:pt idx="1497">
                  <c:v>32.988700000000001</c:v>
                </c:pt>
                <c:pt idx="1498">
                  <c:v>32.589799999999997</c:v>
                </c:pt>
                <c:pt idx="1499">
                  <c:v>32.851100000000002</c:v>
                </c:pt>
                <c:pt idx="1500">
                  <c:v>33.276899999999998</c:v>
                </c:pt>
                <c:pt idx="1501">
                  <c:v>32.869500000000002</c:v>
                </c:pt>
                <c:pt idx="1502">
                  <c:v>33.110199999999999</c:v>
                </c:pt>
                <c:pt idx="1503">
                  <c:v>33.533499999999997</c:v>
                </c:pt>
                <c:pt idx="1504">
                  <c:v>33.165300000000002</c:v>
                </c:pt>
                <c:pt idx="1505">
                  <c:v>33.398600000000002</c:v>
                </c:pt>
                <c:pt idx="1506">
                  <c:v>33.822600000000001</c:v>
                </c:pt>
                <c:pt idx="1507">
                  <c:v>33.444600000000001</c:v>
                </c:pt>
                <c:pt idx="1508">
                  <c:v>33.674900000000001</c:v>
                </c:pt>
                <c:pt idx="1509">
                  <c:v>34.105600000000003</c:v>
                </c:pt>
                <c:pt idx="1510">
                  <c:v>33.735900000000001</c:v>
                </c:pt>
                <c:pt idx="1511">
                  <c:v>33.955199999999998</c:v>
                </c:pt>
                <c:pt idx="1512">
                  <c:v>34.383800000000001</c:v>
                </c:pt>
                <c:pt idx="1513">
                  <c:v>34.004600000000003</c:v>
                </c:pt>
                <c:pt idx="1514">
                  <c:v>34.224600000000002</c:v>
                </c:pt>
                <c:pt idx="1515">
                  <c:v>34.682600000000001</c:v>
                </c:pt>
                <c:pt idx="1516">
                  <c:v>34.308</c:v>
                </c:pt>
                <c:pt idx="1517">
                  <c:v>34.515500000000003</c:v>
                </c:pt>
                <c:pt idx="1518">
                  <c:v>34.959299999999999</c:v>
                </c:pt>
                <c:pt idx="1519">
                  <c:v>34.575699999999998</c:v>
                </c:pt>
                <c:pt idx="1520">
                  <c:v>34.773699999999998</c:v>
                </c:pt>
                <c:pt idx="1521">
                  <c:v>35.255200000000002</c:v>
                </c:pt>
                <c:pt idx="1522">
                  <c:v>34.8949</c:v>
                </c:pt>
                <c:pt idx="1523">
                  <c:v>35.070700000000002</c:v>
                </c:pt>
                <c:pt idx="1524">
                  <c:v>35.5379</c:v>
                </c:pt>
                <c:pt idx="1525">
                  <c:v>35.174199999999999</c:v>
                </c:pt>
                <c:pt idx="1526">
                  <c:v>35.355699999999999</c:v>
                </c:pt>
                <c:pt idx="1527">
                  <c:v>35.844000000000001</c:v>
                </c:pt>
                <c:pt idx="1528">
                  <c:v>35.480800000000002</c:v>
                </c:pt>
                <c:pt idx="1529">
                  <c:v>35.652099999999997</c:v>
                </c:pt>
                <c:pt idx="1530">
                  <c:v>36.114100000000001</c:v>
                </c:pt>
                <c:pt idx="1531">
                  <c:v>35.769399999999997</c:v>
                </c:pt>
                <c:pt idx="1532">
                  <c:v>35.944099999999999</c:v>
                </c:pt>
                <c:pt idx="1533">
                  <c:v>36.435000000000002</c:v>
                </c:pt>
                <c:pt idx="1534">
                  <c:v>36.069200000000002</c:v>
                </c:pt>
                <c:pt idx="1535">
                  <c:v>36.235399999999998</c:v>
                </c:pt>
                <c:pt idx="1536">
                  <c:v>36.717799999999997</c:v>
                </c:pt>
                <c:pt idx="1537">
                  <c:v>36.376300000000001</c:v>
                </c:pt>
                <c:pt idx="1538">
                  <c:v>36.537399999999998</c:v>
                </c:pt>
                <c:pt idx="1539">
                  <c:v>37.023499999999999</c:v>
                </c:pt>
                <c:pt idx="1540">
                  <c:v>36.668300000000002</c:v>
                </c:pt>
                <c:pt idx="1541">
                  <c:v>36.829099999999997</c:v>
                </c:pt>
                <c:pt idx="1542">
                  <c:v>37.3172</c:v>
                </c:pt>
                <c:pt idx="1543">
                  <c:v>36.967199999999998</c:v>
                </c:pt>
                <c:pt idx="1544">
                  <c:v>37.118400000000001</c:v>
                </c:pt>
                <c:pt idx="1545">
                  <c:v>37.609699999999997</c:v>
                </c:pt>
                <c:pt idx="1546">
                  <c:v>37.257199999999997</c:v>
                </c:pt>
                <c:pt idx="1547">
                  <c:v>37.405500000000004</c:v>
                </c:pt>
                <c:pt idx="1548">
                  <c:v>37.902500000000003</c:v>
                </c:pt>
                <c:pt idx="1549">
                  <c:v>37.552399999999999</c:v>
                </c:pt>
                <c:pt idx="1550">
                  <c:v>37.698099999999997</c:v>
                </c:pt>
                <c:pt idx="1551">
                  <c:v>38.191299999999998</c:v>
                </c:pt>
                <c:pt idx="1552">
                  <c:v>37.841700000000003</c:v>
                </c:pt>
                <c:pt idx="1553">
                  <c:v>37.979199999999999</c:v>
                </c:pt>
                <c:pt idx="1554">
                  <c:v>38.489600000000003</c:v>
                </c:pt>
                <c:pt idx="1555">
                  <c:v>38.158200000000001</c:v>
                </c:pt>
                <c:pt idx="1556">
                  <c:v>38.270299999999999</c:v>
                </c:pt>
                <c:pt idx="1557">
                  <c:v>38.759500000000003</c:v>
                </c:pt>
                <c:pt idx="1558">
                  <c:v>38.4343</c:v>
                </c:pt>
                <c:pt idx="1559">
                  <c:v>38.547499999999999</c:v>
                </c:pt>
                <c:pt idx="1560">
                  <c:v>39.0608</c:v>
                </c:pt>
                <c:pt idx="1561">
                  <c:v>38.748800000000003</c:v>
                </c:pt>
                <c:pt idx="1562">
                  <c:v>38.8401</c:v>
                </c:pt>
                <c:pt idx="1563">
                  <c:v>39.338200000000001</c:v>
                </c:pt>
                <c:pt idx="1564">
                  <c:v>39.019399999999997</c:v>
                </c:pt>
                <c:pt idx="1565">
                  <c:v>39.124200000000002</c:v>
                </c:pt>
                <c:pt idx="1566">
                  <c:v>39.628799999999998</c:v>
                </c:pt>
                <c:pt idx="1567">
                  <c:v>39.314100000000003</c:v>
                </c:pt>
                <c:pt idx="1568">
                  <c:v>39.404800000000002</c:v>
                </c:pt>
                <c:pt idx="1569">
                  <c:v>39.905799999999999</c:v>
                </c:pt>
                <c:pt idx="1570">
                  <c:v>39.591099999999997</c:v>
                </c:pt>
                <c:pt idx="1571">
                  <c:v>39.689900000000002</c:v>
                </c:pt>
                <c:pt idx="1572">
                  <c:v>40.209899999999998</c:v>
                </c:pt>
                <c:pt idx="1573">
                  <c:v>39.885599999999997</c:v>
                </c:pt>
                <c:pt idx="1574">
                  <c:v>39.945399999999999</c:v>
                </c:pt>
                <c:pt idx="1575">
                  <c:v>40.475000000000001</c:v>
                </c:pt>
                <c:pt idx="1576">
                  <c:v>40.1676</c:v>
                </c:pt>
                <c:pt idx="1577">
                  <c:v>40.244999999999997</c:v>
                </c:pt>
                <c:pt idx="1578">
                  <c:v>40.774099999999997</c:v>
                </c:pt>
                <c:pt idx="1579">
                  <c:v>40.4512</c:v>
                </c:pt>
                <c:pt idx="1580">
                  <c:v>40.502499999999998</c:v>
                </c:pt>
                <c:pt idx="1581">
                  <c:v>41.039700000000003</c:v>
                </c:pt>
                <c:pt idx="1582">
                  <c:v>40.729999999999997</c:v>
                </c:pt>
                <c:pt idx="1583">
                  <c:v>40.793599999999998</c:v>
                </c:pt>
                <c:pt idx="1584">
                  <c:v>41.325499999999998</c:v>
                </c:pt>
                <c:pt idx="1585">
                  <c:v>41.006700000000002</c:v>
                </c:pt>
                <c:pt idx="1586">
                  <c:v>41.059399999999997</c:v>
                </c:pt>
                <c:pt idx="1587">
                  <c:v>41.616500000000002</c:v>
                </c:pt>
                <c:pt idx="1588">
                  <c:v>41.299900000000001</c:v>
                </c:pt>
                <c:pt idx="1589">
                  <c:v>41.329900000000002</c:v>
                </c:pt>
                <c:pt idx="1590">
                  <c:v>41.877099999999999</c:v>
                </c:pt>
                <c:pt idx="1591">
                  <c:v>41.5779</c:v>
                </c:pt>
                <c:pt idx="1592">
                  <c:v>41.617199999999997</c:v>
                </c:pt>
                <c:pt idx="1593">
                  <c:v>42.1569</c:v>
                </c:pt>
                <c:pt idx="1594">
                  <c:v>41.841000000000001</c:v>
                </c:pt>
                <c:pt idx="1595">
                  <c:v>41.880400000000002</c:v>
                </c:pt>
                <c:pt idx="1596">
                  <c:v>42.446800000000003</c:v>
                </c:pt>
                <c:pt idx="1597">
                  <c:v>41.6828</c:v>
                </c:pt>
                <c:pt idx="1598">
                  <c:v>41.663200000000003</c:v>
                </c:pt>
                <c:pt idx="1599">
                  <c:v>41.627000000000002</c:v>
                </c:pt>
                <c:pt idx="1600">
                  <c:v>42.088500000000003</c:v>
                </c:pt>
                <c:pt idx="1601">
                  <c:v>41.06</c:v>
                </c:pt>
                <c:pt idx="1602">
                  <c:v>40.8048</c:v>
                </c:pt>
                <c:pt idx="1603">
                  <c:v>40.540900000000001</c:v>
                </c:pt>
                <c:pt idx="1604">
                  <c:v>39.604900000000001</c:v>
                </c:pt>
                <c:pt idx="1605">
                  <c:v>39.401000000000003</c:v>
                </c:pt>
                <c:pt idx="1606">
                  <c:v>39.202500000000001</c:v>
                </c:pt>
                <c:pt idx="1607">
                  <c:v>38.2849</c:v>
                </c:pt>
                <c:pt idx="1608">
                  <c:v>38.11</c:v>
                </c:pt>
                <c:pt idx="1609">
                  <c:v>37.946100000000001</c:v>
                </c:pt>
                <c:pt idx="1610">
                  <c:v>37.078099999999999</c:v>
                </c:pt>
                <c:pt idx="1611">
                  <c:v>36.914099999999998</c:v>
                </c:pt>
                <c:pt idx="1612">
                  <c:v>36.776000000000003</c:v>
                </c:pt>
                <c:pt idx="1613">
                  <c:v>35.916400000000003</c:v>
                </c:pt>
                <c:pt idx="1614">
                  <c:v>35.788400000000003</c:v>
                </c:pt>
                <c:pt idx="1615">
                  <c:v>35.6877</c:v>
                </c:pt>
                <c:pt idx="1616">
                  <c:v>34.837600000000002</c:v>
                </c:pt>
                <c:pt idx="1617">
                  <c:v>34.715699999999998</c:v>
                </c:pt>
                <c:pt idx="1618">
                  <c:v>34.636099999999999</c:v>
                </c:pt>
                <c:pt idx="1619">
                  <c:v>33.816400000000002</c:v>
                </c:pt>
                <c:pt idx="1620">
                  <c:v>33.71</c:v>
                </c:pt>
                <c:pt idx="1621">
                  <c:v>33.653799999999997</c:v>
                </c:pt>
                <c:pt idx="1622">
                  <c:v>32.837899999999998</c:v>
                </c:pt>
                <c:pt idx="1623">
                  <c:v>32.752400000000002</c:v>
                </c:pt>
                <c:pt idx="1624">
                  <c:v>32.720199999999998</c:v>
                </c:pt>
                <c:pt idx="1625">
                  <c:v>31.934000000000001</c:v>
                </c:pt>
                <c:pt idx="1626">
                  <c:v>31.841100000000001</c:v>
                </c:pt>
                <c:pt idx="1627">
                  <c:v>31.8126</c:v>
                </c:pt>
                <c:pt idx="1628">
                  <c:v>31.051100000000002</c:v>
                </c:pt>
                <c:pt idx="1629">
                  <c:v>30.976199999999999</c:v>
                </c:pt>
                <c:pt idx="1630">
                  <c:v>30.967099999999999</c:v>
                </c:pt>
                <c:pt idx="1631">
                  <c:v>30.195599999999999</c:v>
                </c:pt>
                <c:pt idx="1632">
                  <c:v>30.125499999999999</c:v>
                </c:pt>
                <c:pt idx="1633">
                  <c:v>30.138500000000001</c:v>
                </c:pt>
                <c:pt idx="1634">
                  <c:v>29.393699999999999</c:v>
                </c:pt>
                <c:pt idx="1635">
                  <c:v>29.329799999999999</c:v>
                </c:pt>
                <c:pt idx="1636">
                  <c:v>29.353000000000002</c:v>
                </c:pt>
                <c:pt idx="1637">
                  <c:v>28.616700000000002</c:v>
                </c:pt>
                <c:pt idx="1638">
                  <c:v>28.553799999999999</c:v>
                </c:pt>
                <c:pt idx="1639">
                  <c:v>28.5914</c:v>
                </c:pt>
                <c:pt idx="1640">
                  <c:v>27.8704</c:v>
                </c:pt>
                <c:pt idx="1641">
                  <c:v>27.817599999999999</c:v>
                </c:pt>
                <c:pt idx="1642">
                  <c:v>27.871600000000001</c:v>
                </c:pt>
                <c:pt idx="1643">
                  <c:v>27.1435</c:v>
                </c:pt>
                <c:pt idx="1644">
                  <c:v>27.071899999999999</c:v>
                </c:pt>
                <c:pt idx="1645">
                  <c:v>27.172699999999999</c:v>
                </c:pt>
                <c:pt idx="1646">
                  <c:v>26.463200000000001</c:v>
                </c:pt>
                <c:pt idx="1647">
                  <c:v>26.3886</c:v>
                </c:pt>
                <c:pt idx="1648">
                  <c:v>26.497499999999999</c:v>
                </c:pt>
                <c:pt idx="1649">
                  <c:v>25.789300000000001</c:v>
                </c:pt>
                <c:pt idx="1650">
                  <c:v>25.721399999999999</c:v>
                </c:pt>
                <c:pt idx="1651">
                  <c:v>25.853200000000001</c:v>
                </c:pt>
                <c:pt idx="1652">
                  <c:v>25.141400000000001</c:v>
                </c:pt>
                <c:pt idx="1653">
                  <c:v>25.081199999999999</c:v>
                </c:pt>
                <c:pt idx="1654">
                  <c:v>25.2121</c:v>
                </c:pt>
                <c:pt idx="1655">
                  <c:v>24.531400000000001</c:v>
                </c:pt>
                <c:pt idx="1656">
                  <c:v>24.459900000000001</c:v>
                </c:pt>
                <c:pt idx="1657">
                  <c:v>24.590199999999999</c:v>
                </c:pt>
                <c:pt idx="1658">
                  <c:v>23.9316</c:v>
                </c:pt>
                <c:pt idx="1659">
                  <c:v>23.8674</c:v>
                </c:pt>
                <c:pt idx="1660">
                  <c:v>24.0275</c:v>
                </c:pt>
                <c:pt idx="1661">
                  <c:v>23.349799999999998</c:v>
                </c:pt>
                <c:pt idx="1662">
                  <c:v>23.280100000000001</c:v>
                </c:pt>
                <c:pt idx="1663">
                  <c:v>23.439599999999999</c:v>
                </c:pt>
                <c:pt idx="1664">
                  <c:v>22.7974</c:v>
                </c:pt>
                <c:pt idx="1665">
                  <c:v>22.732500000000002</c:v>
                </c:pt>
                <c:pt idx="1666">
                  <c:v>22.895099999999999</c:v>
                </c:pt>
                <c:pt idx="1667">
                  <c:v>22.239000000000001</c:v>
                </c:pt>
                <c:pt idx="1668">
                  <c:v>22.184799999999999</c:v>
                </c:pt>
                <c:pt idx="1669">
                  <c:v>22.365500000000001</c:v>
                </c:pt>
                <c:pt idx="1670">
                  <c:v>21.7258</c:v>
                </c:pt>
                <c:pt idx="1671">
                  <c:v>21.659300000000002</c:v>
                </c:pt>
                <c:pt idx="1672">
                  <c:v>21.839600000000001</c:v>
                </c:pt>
                <c:pt idx="1673">
                  <c:v>21.210699999999999</c:v>
                </c:pt>
                <c:pt idx="1674">
                  <c:v>21.1553</c:v>
                </c:pt>
                <c:pt idx="1675">
                  <c:v>21.3613</c:v>
                </c:pt>
                <c:pt idx="1676">
                  <c:v>20.7209</c:v>
                </c:pt>
                <c:pt idx="1677">
                  <c:v>20.6602</c:v>
                </c:pt>
                <c:pt idx="1678">
                  <c:v>20.863199999999999</c:v>
                </c:pt>
                <c:pt idx="1679">
                  <c:v>20.258700000000001</c:v>
                </c:pt>
                <c:pt idx="1680">
                  <c:v>20.185400000000001</c:v>
                </c:pt>
                <c:pt idx="1681">
                  <c:v>20.389500000000002</c:v>
                </c:pt>
                <c:pt idx="1682">
                  <c:v>19.7943</c:v>
                </c:pt>
                <c:pt idx="1683">
                  <c:v>19.7226</c:v>
                </c:pt>
                <c:pt idx="1684">
                  <c:v>19.9405</c:v>
                </c:pt>
                <c:pt idx="1685">
                  <c:v>19.337</c:v>
                </c:pt>
                <c:pt idx="1686">
                  <c:v>19.271799999999999</c:v>
                </c:pt>
                <c:pt idx="1687">
                  <c:v>19.4953</c:v>
                </c:pt>
                <c:pt idx="1688">
                  <c:v>18.914300000000001</c:v>
                </c:pt>
                <c:pt idx="1689">
                  <c:v>18.8413</c:v>
                </c:pt>
                <c:pt idx="1690">
                  <c:v>19.058299999999999</c:v>
                </c:pt>
                <c:pt idx="1691">
                  <c:v>18.4894</c:v>
                </c:pt>
                <c:pt idx="1692">
                  <c:v>18.416499999999999</c:v>
                </c:pt>
                <c:pt idx="1693">
                  <c:v>18.6523</c:v>
                </c:pt>
                <c:pt idx="1694">
                  <c:v>18.077400000000001</c:v>
                </c:pt>
                <c:pt idx="1695">
                  <c:v>17.9816</c:v>
                </c:pt>
                <c:pt idx="1696">
                  <c:v>18.253499999999999</c:v>
                </c:pt>
                <c:pt idx="1697">
                  <c:v>17.697500000000002</c:v>
                </c:pt>
                <c:pt idx="1698">
                  <c:v>17.5931</c:v>
                </c:pt>
                <c:pt idx="1699">
                  <c:v>17.853300000000001</c:v>
                </c:pt>
                <c:pt idx="1700">
                  <c:v>17.300699999999999</c:v>
                </c:pt>
                <c:pt idx="1701">
                  <c:v>17.200700000000001</c:v>
                </c:pt>
                <c:pt idx="1702">
                  <c:v>17.489899999999999</c:v>
                </c:pt>
                <c:pt idx="1703">
                  <c:v>16.9374</c:v>
                </c:pt>
                <c:pt idx="1704">
                  <c:v>16.8278</c:v>
                </c:pt>
                <c:pt idx="1705">
                  <c:v>17.107500000000002</c:v>
                </c:pt>
                <c:pt idx="1706">
                  <c:v>16.569700000000001</c:v>
                </c:pt>
                <c:pt idx="1707">
                  <c:v>16.4636</c:v>
                </c:pt>
                <c:pt idx="1708">
                  <c:v>16.7483</c:v>
                </c:pt>
                <c:pt idx="1709">
                  <c:v>16.222000000000001</c:v>
                </c:pt>
                <c:pt idx="1710">
                  <c:v>16.112200000000001</c:v>
                </c:pt>
                <c:pt idx="1711">
                  <c:v>16.398399999999999</c:v>
                </c:pt>
                <c:pt idx="1712">
                  <c:v>15.886900000000001</c:v>
                </c:pt>
                <c:pt idx="1713">
                  <c:v>15.780200000000001</c:v>
                </c:pt>
                <c:pt idx="1714">
                  <c:v>16.0596</c:v>
                </c:pt>
                <c:pt idx="1715">
                  <c:v>15.544600000000001</c:v>
                </c:pt>
                <c:pt idx="1716">
                  <c:v>15.438800000000001</c:v>
                </c:pt>
                <c:pt idx="1717">
                  <c:v>15.7521</c:v>
                </c:pt>
                <c:pt idx="1718">
                  <c:v>15.2323</c:v>
                </c:pt>
                <c:pt idx="1719">
                  <c:v>15.1112</c:v>
                </c:pt>
                <c:pt idx="1720">
                  <c:v>15.4217</c:v>
                </c:pt>
                <c:pt idx="1721">
                  <c:v>14.925700000000001</c:v>
                </c:pt>
                <c:pt idx="1722">
                  <c:v>14.813000000000001</c:v>
                </c:pt>
                <c:pt idx="1723">
                  <c:v>15.115500000000001</c:v>
                </c:pt>
                <c:pt idx="1724">
                  <c:v>14.611000000000001</c:v>
                </c:pt>
                <c:pt idx="1725">
                  <c:v>14.504200000000001</c:v>
                </c:pt>
                <c:pt idx="1726">
                  <c:v>14.8264</c:v>
                </c:pt>
                <c:pt idx="1727">
                  <c:v>14.315099999999999</c:v>
                </c:pt>
                <c:pt idx="1728">
                  <c:v>14.200699999999999</c:v>
                </c:pt>
                <c:pt idx="1729">
                  <c:v>14.5373</c:v>
                </c:pt>
                <c:pt idx="1730">
                  <c:v>14.056900000000001</c:v>
                </c:pt>
                <c:pt idx="1731">
                  <c:v>13.910500000000001</c:v>
                </c:pt>
                <c:pt idx="1732">
                  <c:v>14.247</c:v>
                </c:pt>
                <c:pt idx="1733">
                  <c:v>13.7845</c:v>
                </c:pt>
                <c:pt idx="1734">
                  <c:v>13.641299999999999</c:v>
                </c:pt>
                <c:pt idx="1735">
                  <c:v>13.9682</c:v>
                </c:pt>
                <c:pt idx="1736">
                  <c:v>13.4983</c:v>
                </c:pt>
                <c:pt idx="1737">
                  <c:v>13.363099999999999</c:v>
                </c:pt>
                <c:pt idx="1738">
                  <c:v>13.719900000000001</c:v>
                </c:pt>
                <c:pt idx="1739">
                  <c:v>13.2552</c:v>
                </c:pt>
                <c:pt idx="1740">
                  <c:v>13.097899999999999</c:v>
                </c:pt>
                <c:pt idx="1741">
                  <c:v>13.4422</c:v>
                </c:pt>
                <c:pt idx="1742">
                  <c:v>12.9978</c:v>
                </c:pt>
                <c:pt idx="1743">
                  <c:v>12.854100000000001</c:v>
                </c:pt>
                <c:pt idx="1744">
                  <c:v>13.204599999999999</c:v>
                </c:pt>
                <c:pt idx="1745">
                  <c:v>12.747999999999999</c:v>
                </c:pt>
                <c:pt idx="1746">
                  <c:v>12.6035</c:v>
                </c:pt>
                <c:pt idx="1747">
                  <c:v>12.9658</c:v>
                </c:pt>
                <c:pt idx="1748">
                  <c:v>12.5191</c:v>
                </c:pt>
                <c:pt idx="1749">
                  <c:v>12.3469</c:v>
                </c:pt>
                <c:pt idx="1750">
                  <c:v>12.7385</c:v>
                </c:pt>
                <c:pt idx="1751">
                  <c:v>12.2972</c:v>
                </c:pt>
                <c:pt idx="1752">
                  <c:v>12.116099999999999</c:v>
                </c:pt>
                <c:pt idx="1753">
                  <c:v>12.5036</c:v>
                </c:pt>
                <c:pt idx="1754">
                  <c:v>12.0777</c:v>
                </c:pt>
                <c:pt idx="1755">
                  <c:v>11.906000000000001</c:v>
                </c:pt>
                <c:pt idx="1756">
                  <c:v>12.277699999999999</c:v>
                </c:pt>
                <c:pt idx="1757">
                  <c:v>11.8522</c:v>
                </c:pt>
                <c:pt idx="1758">
                  <c:v>11.680400000000001</c:v>
                </c:pt>
                <c:pt idx="1759">
                  <c:v>12.078099999999999</c:v>
                </c:pt>
                <c:pt idx="1760">
                  <c:v>11.642200000000001</c:v>
                </c:pt>
                <c:pt idx="1761">
                  <c:v>11.4588</c:v>
                </c:pt>
                <c:pt idx="1762">
                  <c:v>11.871499999999999</c:v>
                </c:pt>
                <c:pt idx="1763">
                  <c:v>11.4512</c:v>
                </c:pt>
                <c:pt idx="1764">
                  <c:v>11.2661</c:v>
                </c:pt>
                <c:pt idx="1765">
                  <c:v>11.642799999999999</c:v>
                </c:pt>
                <c:pt idx="1766">
                  <c:v>11.2385</c:v>
                </c:pt>
                <c:pt idx="1767">
                  <c:v>11.062799999999999</c:v>
                </c:pt>
                <c:pt idx="1768">
                  <c:v>11.463200000000001</c:v>
                </c:pt>
                <c:pt idx="1769">
                  <c:v>11.0502</c:v>
                </c:pt>
                <c:pt idx="1770">
                  <c:v>10.8583</c:v>
                </c:pt>
                <c:pt idx="1771">
                  <c:v>11.2713</c:v>
                </c:pt>
                <c:pt idx="1772">
                  <c:v>10.8689</c:v>
                </c:pt>
                <c:pt idx="1773">
                  <c:v>10.6701</c:v>
                </c:pt>
                <c:pt idx="1774">
                  <c:v>11.0848</c:v>
                </c:pt>
                <c:pt idx="1775">
                  <c:v>10.694699999999999</c:v>
                </c:pt>
                <c:pt idx="1776">
                  <c:v>10.4893</c:v>
                </c:pt>
                <c:pt idx="1777">
                  <c:v>10.8926</c:v>
                </c:pt>
                <c:pt idx="1778">
                  <c:v>10.523099999999999</c:v>
                </c:pt>
                <c:pt idx="1779">
                  <c:v>10.3309</c:v>
                </c:pt>
                <c:pt idx="1780">
                  <c:v>10.7188</c:v>
                </c:pt>
                <c:pt idx="1781">
                  <c:v>10.347099999999999</c:v>
                </c:pt>
                <c:pt idx="1782">
                  <c:v>10.1409</c:v>
                </c:pt>
                <c:pt idx="1783">
                  <c:v>10.5655</c:v>
                </c:pt>
                <c:pt idx="1784">
                  <c:v>10.212300000000001</c:v>
                </c:pt>
                <c:pt idx="1785">
                  <c:v>9.9765200000000007</c:v>
                </c:pt>
                <c:pt idx="1786">
                  <c:v>10.388999999999999</c:v>
                </c:pt>
                <c:pt idx="1787">
                  <c:v>10.0517</c:v>
                </c:pt>
                <c:pt idx="1788">
                  <c:v>9.8180200000000006</c:v>
                </c:pt>
                <c:pt idx="1789">
                  <c:v>10.226800000000001</c:v>
                </c:pt>
                <c:pt idx="1790">
                  <c:v>9.8987200000000009</c:v>
                </c:pt>
                <c:pt idx="1791">
                  <c:v>9.6777899999999999</c:v>
                </c:pt>
                <c:pt idx="1792">
                  <c:v>10.0731</c:v>
                </c:pt>
                <c:pt idx="1793">
                  <c:v>9.7414000000000005</c:v>
                </c:pt>
                <c:pt idx="1794">
                  <c:v>9.4960400000000007</c:v>
                </c:pt>
                <c:pt idx="1795">
                  <c:v>9.9289000000000005</c:v>
                </c:pt>
                <c:pt idx="1796">
                  <c:v>9.6065000000000005</c:v>
                </c:pt>
                <c:pt idx="1797">
                  <c:v>9.3574800000000007</c:v>
                </c:pt>
                <c:pt idx="1798">
                  <c:v>9.7616099999999992</c:v>
                </c:pt>
                <c:pt idx="1799">
                  <c:v>9.44909</c:v>
                </c:pt>
                <c:pt idx="1800">
                  <c:v>9.2161299999999997</c:v>
                </c:pt>
                <c:pt idx="1801">
                  <c:v>9.6321100000000008</c:v>
                </c:pt>
                <c:pt idx="1802">
                  <c:v>9.3176600000000001</c:v>
                </c:pt>
                <c:pt idx="1803">
                  <c:v>9.0540699999999994</c:v>
                </c:pt>
                <c:pt idx="1804">
                  <c:v>9.4952900000000007</c:v>
                </c:pt>
                <c:pt idx="1805">
                  <c:v>9.1903600000000001</c:v>
                </c:pt>
                <c:pt idx="1806">
                  <c:v>8.9231999999999996</c:v>
                </c:pt>
                <c:pt idx="1807">
                  <c:v>9.3509100000000007</c:v>
                </c:pt>
                <c:pt idx="1808">
                  <c:v>9.0632400000000004</c:v>
                </c:pt>
                <c:pt idx="1809">
                  <c:v>8.7906099999999991</c:v>
                </c:pt>
                <c:pt idx="1810">
                  <c:v>9.2174499999999995</c:v>
                </c:pt>
                <c:pt idx="1811">
                  <c:v>8.9349500000000006</c:v>
                </c:pt>
                <c:pt idx="1812">
                  <c:v>8.6557399999999998</c:v>
                </c:pt>
                <c:pt idx="1813">
                  <c:v>9.0904600000000002</c:v>
                </c:pt>
                <c:pt idx="1814">
                  <c:v>8.8063900000000004</c:v>
                </c:pt>
                <c:pt idx="1815">
                  <c:v>8.5301600000000004</c:v>
                </c:pt>
                <c:pt idx="1816">
                  <c:v>8.9658800000000003</c:v>
                </c:pt>
                <c:pt idx="1817">
                  <c:v>8.6936099999999996</c:v>
                </c:pt>
                <c:pt idx="1818">
                  <c:v>8.4083299999999994</c:v>
                </c:pt>
                <c:pt idx="1819">
                  <c:v>8.8338800000000006</c:v>
                </c:pt>
                <c:pt idx="1820">
                  <c:v>8.5704899999999995</c:v>
                </c:pt>
                <c:pt idx="1821">
                  <c:v>8.2916399999999992</c:v>
                </c:pt>
                <c:pt idx="1822">
                  <c:v>8.7202900000000003</c:v>
                </c:pt>
                <c:pt idx="1823">
                  <c:v>8.4537700000000005</c:v>
                </c:pt>
                <c:pt idx="1824">
                  <c:v>8.1692800000000005</c:v>
                </c:pt>
                <c:pt idx="1825">
                  <c:v>8.6028699999999994</c:v>
                </c:pt>
                <c:pt idx="1826">
                  <c:v>8.3450199999999999</c:v>
                </c:pt>
                <c:pt idx="1827">
                  <c:v>8.0449699999999993</c:v>
                </c:pt>
                <c:pt idx="1828">
                  <c:v>8.4826200000000007</c:v>
                </c:pt>
                <c:pt idx="1829">
                  <c:v>8.2438800000000008</c:v>
                </c:pt>
                <c:pt idx="1830">
                  <c:v>7.9371999999999998</c:v>
                </c:pt>
                <c:pt idx="1831">
                  <c:v>8.3699499999999993</c:v>
                </c:pt>
                <c:pt idx="1832">
                  <c:v>8.1412800000000001</c:v>
                </c:pt>
                <c:pt idx="1833">
                  <c:v>7.8306500000000003</c:v>
                </c:pt>
                <c:pt idx="1834">
                  <c:v>8.2569400000000002</c:v>
                </c:pt>
                <c:pt idx="1835">
                  <c:v>8.0518000000000001</c:v>
                </c:pt>
                <c:pt idx="1836">
                  <c:v>7.7412599999999996</c:v>
                </c:pt>
                <c:pt idx="1837">
                  <c:v>8.1531900000000004</c:v>
                </c:pt>
                <c:pt idx="1838">
                  <c:v>7.9489700000000001</c:v>
                </c:pt>
                <c:pt idx="1839">
                  <c:v>7.6338699999999999</c:v>
                </c:pt>
                <c:pt idx="1840">
                  <c:v>8.0605399999999996</c:v>
                </c:pt>
                <c:pt idx="1841">
                  <c:v>7.8532999999999999</c:v>
                </c:pt>
                <c:pt idx="1842">
                  <c:v>7.5241600000000002</c:v>
                </c:pt>
                <c:pt idx="1843">
                  <c:v>7.95533</c:v>
                </c:pt>
                <c:pt idx="1844">
                  <c:v>7.7564700000000002</c:v>
                </c:pt>
                <c:pt idx="1845">
                  <c:v>7.4263199999999996</c:v>
                </c:pt>
                <c:pt idx="1846">
                  <c:v>7.8506400000000003</c:v>
                </c:pt>
                <c:pt idx="1847">
                  <c:v>7.6642599999999996</c:v>
                </c:pt>
                <c:pt idx="1848">
                  <c:v>7.3446899999999999</c:v>
                </c:pt>
                <c:pt idx="1849">
                  <c:v>7.7669699999999997</c:v>
                </c:pt>
                <c:pt idx="1850">
                  <c:v>7.5718899999999998</c:v>
                </c:pt>
                <c:pt idx="1851">
                  <c:v>7.2328299999999999</c:v>
                </c:pt>
                <c:pt idx="1852">
                  <c:v>7.6734999999999998</c:v>
                </c:pt>
                <c:pt idx="1853">
                  <c:v>7.4908599999999996</c:v>
                </c:pt>
                <c:pt idx="1854">
                  <c:v>7.1417200000000003</c:v>
                </c:pt>
                <c:pt idx="1855">
                  <c:v>7.5769099999999998</c:v>
                </c:pt>
                <c:pt idx="1856">
                  <c:v>7.4057500000000003</c:v>
                </c:pt>
                <c:pt idx="1857">
                  <c:v>7.04148</c:v>
                </c:pt>
                <c:pt idx="1858">
                  <c:v>7.4904799999999998</c:v>
                </c:pt>
                <c:pt idx="1859">
                  <c:v>7.3237300000000003</c:v>
                </c:pt>
                <c:pt idx="1860">
                  <c:v>6.9665699999999999</c:v>
                </c:pt>
                <c:pt idx="1861">
                  <c:v>7.3982999999999999</c:v>
                </c:pt>
                <c:pt idx="1862">
                  <c:v>7.2342300000000002</c:v>
                </c:pt>
                <c:pt idx="1863">
                  <c:v>6.88178</c:v>
                </c:pt>
                <c:pt idx="1864">
                  <c:v>7.3195699999999997</c:v>
                </c:pt>
                <c:pt idx="1865">
                  <c:v>7.1553300000000002</c:v>
                </c:pt>
                <c:pt idx="1866">
                  <c:v>6.7812000000000001</c:v>
                </c:pt>
                <c:pt idx="1867">
                  <c:v>7.2343400000000004</c:v>
                </c:pt>
                <c:pt idx="1868">
                  <c:v>7.08467</c:v>
                </c:pt>
                <c:pt idx="1869">
                  <c:v>6.6969000000000003</c:v>
                </c:pt>
                <c:pt idx="1870">
                  <c:v>7.1410400000000003</c:v>
                </c:pt>
                <c:pt idx="1871">
                  <c:v>7.0105500000000003</c:v>
                </c:pt>
                <c:pt idx="1872">
                  <c:v>6.6296499999999998</c:v>
                </c:pt>
                <c:pt idx="1873">
                  <c:v>7.0502399999999996</c:v>
                </c:pt>
                <c:pt idx="1874">
                  <c:v>6.9311699999999998</c:v>
                </c:pt>
                <c:pt idx="1875">
                  <c:v>6.5545</c:v>
                </c:pt>
                <c:pt idx="1876">
                  <c:v>6.9731100000000001</c:v>
                </c:pt>
                <c:pt idx="1877">
                  <c:v>6.85595</c:v>
                </c:pt>
                <c:pt idx="1878">
                  <c:v>6.48231</c:v>
                </c:pt>
                <c:pt idx="1879">
                  <c:v>6.88992</c:v>
                </c:pt>
                <c:pt idx="1880">
                  <c:v>6.7788599999999999</c:v>
                </c:pt>
                <c:pt idx="1881">
                  <c:v>6.4018600000000001</c:v>
                </c:pt>
                <c:pt idx="1882">
                  <c:v>6.8189700000000002</c:v>
                </c:pt>
                <c:pt idx="1883">
                  <c:v>6.7160500000000001</c:v>
                </c:pt>
                <c:pt idx="1884">
                  <c:v>6.3219599999999998</c:v>
                </c:pt>
                <c:pt idx="1885">
                  <c:v>6.7409800000000004</c:v>
                </c:pt>
                <c:pt idx="1886">
                  <c:v>6.6466599999999998</c:v>
                </c:pt>
                <c:pt idx="1887">
                  <c:v>6.2612199999999998</c:v>
                </c:pt>
                <c:pt idx="1888">
                  <c:v>6.6573000000000002</c:v>
                </c:pt>
                <c:pt idx="1889">
                  <c:v>6.5824400000000001</c:v>
                </c:pt>
                <c:pt idx="1890">
                  <c:v>6.1996399999999996</c:v>
                </c:pt>
                <c:pt idx="1891">
                  <c:v>6.5935600000000001</c:v>
                </c:pt>
                <c:pt idx="1892">
                  <c:v>6.5191600000000003</c:v>
                </c:pt>
                <c:pt idx="1893">
                  <c:v>6.1078400000000004</c:v>
                </c:pt>
                <c:pt idx="1894">
                  <c:v>6.5202200000000001</c:v>
                </c:pt>
                <c:pt idx="1895">
                  <c:v>6.4605899999999998</c:v>
                </c:pt>
                <c:pt idx="1896">
                  <c:v>6.0368300000000001</c:v>
                </c:pt>
                <c:pt idx="1897">
                  <c:v>6.4406699999999999</c:v>
                </c:pt>
                <c:pt idx="1898">
                  <c:v>6.3963099999999997</c:v>
                </c:pt>
                <c:pt idx="1899">
                  <c:v>5.9824099999999998</c:v>
                </c:pt>
                <c:pt idx="1900">
                  <c:v>6.3679699999999997</c:v>
                </c:pt>
                <c:pt idx="1901">
                  <c:v>6.3267199999999999</c:v>
                </c:pt>
                <c:pt idx="1902">
                  <c:v>5.9261799999999996</c:v>
                </c:pt>
                <c:pt idx="1903">
                  <c:v>6.3054899999999998</c:v>
                </c:pt>
                <c:pt idx="1904">
                  <c:v>6.2554400000000001</c:v>
                </c:pt>
                <c:pt idx="1905">
                  <c:v>5.8531199999999997</c:v>
                </c:pt>
                <c:pt idx="1906">
                  <c:v>6.2371999999999996</c:v>
                </c:pt>
                <c:pt idx="1907">
                  <c:v>6.2041599999999999</c:v>
                </c:pt>
                <c:pt idx="1908">
                  <c:v>5.7824</c:v>
                </c:pt>
                <c:pt idx="1909">
                  <c:v>6.17638</c:v>
                </c:pt>
                <c:pt idx="1910">
                  <c:v>6.1514300000000004</c:v>
                </c:pt>
                <c:pt idx="1911">
                  <c:v>5.7192800000000004</c:v>
                </c:pt>
                <c:pt idx="1912">
                  <c:v>6.1093299999999999</c:v>
                </c:pt>
                <c:pt idx="1913">
                  <c:v>6.0903900000000002</c:v>
                </c:pt>
                <c:pt idx="1914">
                  <c:v>5.6657099999999998</c:v>
                </c:pt>
                <c:pt idx="1915">
                  <c:v>6.0423900000000001</c:v>
                </c:pt>
                <c:pt idx="1916">
                  <c:v>6.0279299999999996</c:v>
                </c:pt>
                <c:pt idx="1917">
                  <c:v>5.6008500000000003</c:v>
                </c:pt>
                <c:pt idx="1918">
                  <c:v>5.9784100000000002</c:v>
                </c:pt>
                <c:pt idx="1919">
                  <c:v>5.97431</c:v>
                </c:pt>
                <c:pt idx="1920">
                  <c:v>5.5399799999999999</c:v>
                </c:pt>
                <c:pt idx="1921">
                  <c:v>5.9165400000000004</c:v>
                </c:pt>
                <c:pt idx="1922">
                  <c:v>5.9156500000000003</c:v>
                </c:pt>
                <c:pt idx="1923">
                  <c:v>5.4850199999999996</c:v>
                </c:pt>
                <c:pt idx="1924">
                  <c:v>5.8464200000000002</c:v>
                </c:pt>
                <c:pt idx="1925">
                  <c:v>5.8677999999999999</c:v>
                </c:pt>
                <c:pt idx="1926">
                  <c:v>5.42232</c:v>
                </c:pt>
                <c:pt idx="1927">
                  <c:v>5.7812200000000002</c:v>
                </c:pt>
                <c:pt idx="1928">
                  <c:v>5.81121</c:v>
                </c:pt>
                <c:pt idx="1929">
                  <c:v>5.3662799999999997</c:v>
                </c:pt>
                <c:pt idx="1930">
                  <c:v>5.72614</c:v>
                </c:pt>
                <c:pt idx="1931">
                  <c:v>5.75603</c:v>
                </c:pt>
                <c:pt idx="1932">
                  <c:v>5.3114100000000004</c:v>
                </c:pt>
                <c:pt idx="1933">
                  <c:v>5.6670800000000003</c:v>
                </c:pt>
                <c:pt idx="1934">
                  <c:v>5.7040499999999996</c:v>
                </c:pt>
                <c:pt idx="1935">
                  <c:v>5.2521199999999997</c:v>
                </c:pt>
                <c:pt idx="1936">
                  <c:v>5.6089900000000004</c:v>
                </c:pt>
                <c:pt idx="1937">
                  <c:v>5.6577400000000004</c:v>
                </c:pt>
                <c:pt idx="1938">
                  <c:v>5.1973700000000003</c:v>
                </c:pt>
                <c:pt idx="1939">
                  <c:v>5.54575</c:v>
                </c:pt>
                <c:pt idx="1940">
                  <c:v>5.6110100000000003</c:v>
                </c:pt>
                <c:pt idx="1941">
                  <c:v>5.1454300000000002</c:v>
                </c:pt>
                <c:pt idx="1942">
                  <c:v>5.4914899999999998</c:v>
                </c:pt>
                <c:pt idx="1943">
                  <c:v>5.5594000000000001</c:v>
                </c:pt>
                <c:pt idx="1944">
                  <c:v>5.0857099999999997</c:v>
                </c:pt>
                <c:pt idx="1945">
                  <c:v>5.4340799999999998</c:v>
                </c:pt>
                <c:pt idx="1946">
                  <c:v>5.52285</c:v>
                </c:pt>
                <c:pt idx="1947">
                  <c:v>5.0329499999999996</c:v>
                </c:pt>
                <c:pt idx="1948">
                  <c:v>5.3754200000000001</c:v>
                </c:pt>
                <c:pt idx="1949">
                  <c:v>5.4621700000000004</c:v>
                </c:pt>
                <c:pt idx="1950">
                  <c:v>4.9834199999999997</c:v>
                </c:pt>
                <c:pt idx="1951">
                  <c:v>5.3159099999999997</c:v>
                </c:pt>
                <c:pt idx="1952">
                  <c:v>5.4114800000000001</c:v>
                </c:pt>
                <c:pt idx="1953">
                  <c:v>4.9373300000000002</c:v>
                </c:pt>
                <c:pt idx="1954">
                  <c:v>5.2629200000000003</c:v>
                </c:pt>
                <c:pt idx="1955">
                  <c:v>5.3625400000000001</c:v>
                </c:pt>
                <c:pt idx="1956">
                  <c:v>4.8811799999999996</c:v>
                </c:pt>
                <c:pt idx="1957">
                  <c:v>5.2133700000000003</c:v>
                </c:pt>
                <c:pt idx="1958">
                  <c:v>5.3029000000000002</c:v>
                </c:pt>
                <c:pt idx="1959">
                  <c:v>4.83535</c:v>
                </c:pt>
                <c:pt idx="1960">
                  <c:v>5.1545300000000003</c:v>
                </c:pt>
                <c:pt idx="1961">
                  <c:v>5.26145</c:v>
                </c:pt>
                <c:pt idx="1962">
                  <c:v>4.7791899999999998</c:v>
                </c:pt>
                <c:pt idx="1963">
                  <c:v>5.10032</c:v>
                </c:pt>
                <c:pt idx="1964">
                  <c:v>5.2170199999999998</c:v>
                </c:pt>
                <c:pt idx="1965">
                  <c:v>4.7321799999999996</c:v>
                </c:pt>
                <c:pt idx="1966">
                  <c:v>5.0413800000000002</c:v>
                </c:pt>
                <c:pt idx="1967">
                  <c:v>5.1582499999999998</c:v>
                </c:pt>
                <c:pt idx="1968">
                  <c:v>4.6839199999999996</c:v>
                </c:pt>
                <c:pt idx="1969">
                  <c:v>4.9952899999999998</c:v>
                </c:pt>
                <c:pt idx="1970">
                  <c:v>5.1142200000000004</c:v>
                </c:pt>
                <c:pt idx="1971">
                  <c:v>4.6333200000000003</c:v>
                </c:pt>
                <c:pt idx="1972">
                  <c:v>4.9426399999999999</c:v>
                </c:pt>
                <c:pt idx="1973">
                  <c:v>5.0685599999999997</c:v>
                </c:pt>
                <c:pt idx="1974">
                  <c:v>4.5857000000000001</c:v>
                </c:pt>
                <c:pt idx="1975">
                  <c:v>4.8661099999999999</c:v>
                </c:pt>
                <c:pt idx="1976">
                  <c:v>5.03125</c:v>
                </c:pt>
                <c:pt idx="1977">
                  <c:v>4.5438299999999998</c:v>
                </c:pt>
                <c:pt idx="1978">
                  <c:v>4.80816</c:v>
                </c:pt>
                <c:pt idx="1979">
                  <c:v>4.96556</c:v>
                </c:pt>
                <c:pt idx="1980">
                  <c:v>4.5072900000000002</c:v>
                </c:pt>
                <c:pt idx="1981">
                  <c:v>4.7657600000000002</c:v>
                </c:pt>
                <c:pt idx="1982">
                  <c:v>4.9221500000000002</c:v>
                </c:pt>
                <c:pt idx="1983">
                  <c:v>4.4519900000000003</c:v>
                </c:pt>
                <c:pt idx="1984">
                  <c:v>4.7141799999999998</c:v>
                </c:pt>
                <c:pt idx="1985">
                  <c:v>4.8896100000000002</c:v>
                </c:pt>
                <c:pt idx="1986">
                  <c:v>4.3963099999999997</c:v>
                </c:pt>
                <c:pt idx="1987">
                  <c:v>4.6552899999999999</c:v>
                </c:pt>
                <c:pt idx="1988">
                  <c:v>4.8400499999999997</c:v>
                </c:pt>
                <c:pt idx="1989">
                  <c:v>4.3585799999999999</c:v>
                </c:pt>
                <c:pt idx="1990">
                  <c:v>4.6023800000000001</c:v>
                </c:pt>
                <c:pt idx="1991">
                  <c:v>4.7903500000000001</c:v>
                </c:pt>
                <c:pt idx="1992">
                  <c:v>4.3164699999999998</c:v>
                </c:pt>
                <c:pt idx="1993">
                  <c:v>4.7082600000000001</c:v>
                </c:pt>
                <c:pt idx="1994">
                  <c:v>4.2089600000000003</c:v>
                </c:pt>
                <c:pt idx="1995">
                  <c:v>4.5887200000000004</c:v>
                </c:pt>
                <c:pt idx="1996">
                  <c:v>4.6001700000000003</c:v>
                </c:pt>
                <c:pt idx="1997">
                  <c:v>4.1620299999999997</c:v>
                </c:pt>
                <c:pt idx="1998">
                  <c:v>4.5397999999999996</c:v>
                </c:pt>
                <c:pt idx="1999">
                  <c:v>4.5582500000000001</c:v>
                </c:pt>
                <c:pt idx="2000">
                  <c:v>4.1178100000000004</c:v>
                </c:pt>
                <c:pt idx="2001">
                  <c:v>4.4909600000000003</c:v>
                </c:pt>
                <c:pt idx="2002">
                  <c:v>4.5132199999999996</c:v>
                </c:pt>
                <c:pt idx="2003">
                  <c:v>4.0726899999999997</c:v>
                </c:pt>
                <c:pt idx="2004">
                  <c:v>4.44503</c:v>
                </c:pt>
                <c:pt idx="2005">
                  <c:v>4.4716699999999996</c:v>
                </c:pt>
                <c:pt idx="2006">
                  <c:v>4.0251200000000003</c:v>
                </c:pt>
                <c:pt idx="2007">
                  <c:v>4.3839600000000001</c:v>
                </c:pt>
                <c:pt idx="2008">
                  <c:v>4.4325299999999999</c:v>
                </c:pt>
                <c:pt idx="2009">
                  <c:v>3.97743</c:v>
                </c:pt>
                <c:pt idx="2010">
                  <c:v>4.3339400000000001</c:v>
                </c:pt>
                <c:pt idx="2011">
                  <c:v>4.3893500000000003</c:v>
                </c:pt>
                <c:pt idx="2012">
                  <c:v>3.93269</c:v>
                </c:pt>
                <c:pt idx="2013">
                  <c:v>4.2853899999999996</c:v>
                </c:pt>
                <c:pt idx="2014">
                  <c:v>4.3484699999999998</c:v>
                </c:pt>
                <c:pt idx="2015">
                  <c:v>3.8893800000000001</c:v>
                </c:pt>
                <c:pt idx="2016">
                  <c:v>4.2383300000000004</c:v>
                </c:pt>
                <c:pt idx="2017">
                  <c:v>4.3067500000000001</c:v>
                </c:pt>
                <c:pt idx="2018">
                  <c:v>3.84422</c:v>
                </c:pt>
                <c:pt idx="2019">
                  <c:v>4.1896699999999996</c:v>
                </c:pt>
                <c:pt idx="2020">
                  <c:v>4.2636700000000003</c:v>
                </c:pt>
                <c:pt idx="2021">
                  <c:v>3.8002699999999998</c:v>
                </c:pt>
                <c:pt idx="2022">
                  <c:v>4.1420300000000001</c:v>
                </c:pt>
                <c:pt idx="2023">
                  <c:v>4.2236700000000003</c:v>
                </c:pt>
                <c:pt idx="2024">
                  <c:v>3.7549100000000002</c:v>
                </c:pt>
                <c:pt idx="2025">
                  <c:v>4.0922299999999998</c:v>
                </c:pt>
                <c:pt idx="2026">
                  <c:v>4.1920099999999998</c:v>
                </c:pt>
                <c:pt idx="2027">
                  <c:v>3.7093400000000001</c:v>
                </c:pt>
                <c:pt idx="2028">
                  <c:v>4.0451499999999996</c:v>
                </c:pt>
                <c:pt idx="2029">
                  <c:v>4.15036</c:v>
                </c:pt>
                <c:pt idx="2030">
                  <c:v>3.66472</c:v>
                </c:pt>
                <c:pt idx="2031">
                  <c:v>3.9964499999999998</c:v>
                </c:pt>
                <c:pt idx="2032">
                  <c:v>4.1097799999999998</c:v>
                </c:pt>
                <c:pt idx="2033">
                  <c:v>3.6220500000000002</c:v>
                </c:pt>
                <c:pt idx="2034">
                  <c:v>3.9476599999999999</c:v>
                </c:pt>
                <c:pt idx="2035">
                  <c:v>4.0663499999999999</c:v>
                </c:pt>
                <c:pt idx="2036">
                  <c:v>3.5825499999999999</c:v>
                </c:pt>
                <c:pt idx="2037">
                  <c:v>3.9011800000000001</c:v>
                </c:pt>
                <c:pt idx="2038">
                  <c:v>4.0241899999999999</c:v>
                </c:pt>
                <c:pt idx="2039">
                  <c:v>3.5395500000000002</c:v>
                </c:pt>
                <c:pt idx="2040">
                  <c:v>3.8535900000000001</c:v>
                </c:pt>
                <c:pt idx="2041">
                  <c:v>3.9834700000000001</c:v>
                </c:pt>
                <c:pt idx="2042">
                  <c:v>3.5049299999999999</c:v>
                </c:pt>
                <c:pt idx="2043">
                  <c:v>3.8047</c:v>
                </c:pt>
                <c:pt idx="2044">
                  <c:v>3.9395099999999998</c:v>
                </c:pt>
                <c:pt idx="2045">
                  <c:v>3.4586399999999999</c:v>
                </c:pt>
                <c:pt idx="2046">
                  <c:v>3.7566299999999999</c:v>
                </c:pt>
                <c:pt idx="2047">
                  <c:v>3.8988800000000001</c:v>
                </c:pt>
                <c:pt idx="2048">
                  <c:v>3.4176299999999999</c:v>
                </c:pt>
                <c:pt idx="2049">
                  <c:v>3.7109299999999998</c:v>
                </c:pt>
                <c:pt idx="2050">
                  <c:v>3.8570099999999998</c:v>
                </c:pt>
                <c:pt idx="2051">
                  <c:v>3.37818</c:v>
                </c:pt>
                <c:pt idx="2052">
                  <c:v>3.6616200000000001</c:v>
                </c:pt>
                <c:pt idx="2053">
                  <c:v>3.81603</c:v>
                </c:pt>
                <c:pt idx="2054">
                  <c:v>3.3342000000000001</c:v>
                </c:pt>
                <c:pt idx="2055">
                  <c:v>3.6145900000000002</c:v>
                </c:pt>
                <c:pt idx="2056">
                  <c:v>3.7755899999999998</c:v>
                </c:pt>
                <c:pt idx="2057">
                  <c:v>3.2919</c:v>
                </c:pt>
                <c:pt idx="2058">
                  <c:v>3.56718</c:v>
                </c:pt>
                <c:pt idx="2059">
                  <c:v>3.7354099999999999</c:v>
                </c:pt>
                <c:pt idx="2060">
                  <c:v>3.2530000000000001</c:v>
                </c:pt>
                <c:pt idx="2061">
                  <c:v>3.5029300000000001</c:v>
                </c:pt>
                <c:pt idx="2062">
                  <c:v>3.6929699999999999</c:v>
                </c:pt>
                <c:pt idx="2063">
                  <c:v>3.21252</c:v>
                </c:pt>
                <c:pt idx="2064">
                  <c:v>3.45669</c:v>
                </c:pt>
                <c:pt idx="2065">
                  <c:v>3.6535199999999999</c:v>
                </c:pt>
                <c:pt idx="2066">
                  <c:v>3.1709000000000001</c:v>
                </c:pt>
                <c:pt idx="2067">
                  <c:v>3.4108800000000001</c:v>
                </c:pt>
                <c:pt idx="2068">
                  <c:v>3.6133899999999999</c:v>
                </c:pt>
                <c:pt idx="2069">
                  <c:v>3.13395</c:v>
                </c:pt>
                <c:pt idx="2070">
                  <c:v>3.3670800000000001</c:v>
                </c:pt>
                <c:pt idx="2071">
                  <c:v>3.5764200000000002</c:v>
                </c:pt>
                <c:pt idx="2072">
                  <c:v>3.09599</c:v>
                </c:pt>
                <c:pt idx="2073">
                  <c:v>3.3219099999999999</c:v>
                </c:pt>
                <c:pt idx="2074">
                  <c:v>3.53565</c:v>
                </c:pt>
                <c:pt idx="2075">
                  <c:v>3.05362</c:v>
                </c:pt>
                <c:pt idx="2076">
                  <c:v>3.2779699999999998</c:v>
                </c:pt>
                <c:pt idx="2077">
                  <c:v>3.4933700000000001</c:v>
                </c:pt>
                <c:pt idx="2078">
                  <c:v>3.01417</c:v>
                </c:pt>
                <c:pt idx="2079">
                  <c:v>3.2308300000000001</c:v>
                </c:pt>
                <c:pt idx="2080">
                  <c:v>3.46801</c:v>
                </c:pt>
                <c:pt idx="2081">
                  <c:v>2.9757099999999999</c:v>
                </c:pt>
                <c:pt idx="2082">
                  <c:v>3.1856100000000001</c:v>
                </c:pt>
                <c:pt idx="2083">
                  <c:v>3.4273099999999999</c:v>
                </c:pt>
                <c:pt idx="2084">
                  <c:v>2.9335499999999999</c:v>
                </c:pt>
                <c:pt idx="2085">
                  <c:v>3.1396899999999999</c:v>
                </c:pt>
                <c:pt idx="2086">
                  <c:v>3.3875899999999999</c:v>
                </c:pt>
                <c:pt idx="2087">
                  <c:v>2.8985799999999999</c:v>
                </c:pt>
                <c:pt idx="2088">
                  <c:v>3.0972900000000001</c:v>
                </c:pt>
                <c:pt idx="2089">
                  <c:v>3.34992</c:v>
                </c:pt>
                <c:pt idx="2090">
                  <c:v>2.8605</c:v>
                </c:pt>
                <c:pt idx="2091">
                  <c:v>3.05531</c:v>
                </c:pt>
                <c:pt idx="2092">
                  <c:v>3.3130199999999999</c:v>
                </c:pt>
                <c:pt idx="2093">
                  <c:v>2.8203900000000002</c:v>
                </c:pt>
                <c:pt idx="2094">
                  <c:v>3.0141300000000002</c:v>
                </c:pt>
                <c:pt idx="2095">
                  <c:v>3.2755000000000001</c:v>
                </c:pt>
                <c:pt idx="2096">
                  <c:v>2.7932299999999999</c:v>
                </c:pt>
                <c:pt idx="2097">
                  <c:v>2.96814</c:v>
                </c:pt>
                <c:pt idx="2098">
                  <c:v>3.2360500000000001</c:v>
                </c:pt>
                <c:pt idx="2099">
                  <c:v>2.7587100000000002</c:v>
                </c:pt>
                <c:pt idx="2100">
                  <c:v>2.9266700000000001</c:v>
                </c:pt>
                <c:pt idx="2101">
                  <c:v>3.19693</c:v>
                </c:pt>
                <c:pt idx="2102">
                  <c:v>2.7199800000000001</c:v>
                </c:pt>
                <c:pt idx="2103">
                  <c:v>2.8831000000000002</c:v>
                </c:pt>
                <c:pt idx="2104">
                  <c:v>3.1579100000000002</c:v>
                </c:pt>
                <c:pt idx="2105">
                  <c:v>2.6800099999999998</c:v>
                </c:pt>
                <c:pt idx="2106">
                  <c:v>2.83968</c:v>
                </c:pt>
                <c:pt idx="2107">
                  <c:v>3.1193200000000001</c:v>
                </c:pt>
                <c:pt idx="2108">
                  <c:v>2.6419600000000001</c:v>
                </c:pt>
                <c:pt idx="2109">
                  <c:v>2.7951299999999999</c:v>
                </c:pt>
                <c:pt idx="2110">
                  <c:v>3.08188</c:v>
                </c:pt>
                <c:pt idx="2111">
                  <c:v>2.6066600000000002</c:v>
                </c:pt>
                <c:pt idx="2112">
                  <c:v>2.7450299999999999</c:v>
                </c:pt>
                <c:pt idx="2113">
                  <c:v>3.0439500000000002</c:v>
                </c:pt>
                <c:pt idx="2114">
                  <c:v>2.5659399999999999</c:v>
                </c:pt>
                <c:pt idx="2115">
                  <c:v>2.6903899999999998</c:v>
                </c:pt>
                <c:pt idx="2116">
                  <c:v>3.0070700000000001</c:v>
                </c:pt>
                <c:pt idx="2117">
                  <c:v>2.5289199999999998</c:v>
                </c:pt>
                <c:pt idx="2118">
                  <c:v>2.6454200000000001</c:v>
                </c:pt>
                <c:pt idx="2119">
                  <c:v>2.9697800000000001</c:v>
                </c:pt>
                <c:pt idx="2120">
                  <c:v>2.49316</c:v>
                </c:pt>
                <c:pt idx="2121">
                  <c:v>2.6026500000000001</c:v>
                </c:pt>
                <c:pt idx="2122">
                  <c:v>2.9303699999999999</c:v>
                </c:pt>
                <c:pt idx="2123">
                  <c:v>2.45492</c:v>
                </c:pt>
                <c:pt idx="2124">
                  <c:v>2.5617399999999999</c:v>
                </c:pt>
                <c:pt idx="2125">
                  <c:v>2.89662</c:v>
                </c:pt>
                <c:pt idx="2126">
                  <c:v>2.4188800000000001</c:v>
                </c:pt>
                <c:pt idx="2127">
                  <c:v>2.5186700000000002</c:v>
                </c:pt>
                <c:pt idx="2128">
                  <c:v>2.8581500000000002</c:v>
                </c:pt>
                <c:pt idx="2129">
                  <c:v>2.3840699999999999</c:v>
                </c:pt>
                <c:pt idx="2130">
                  <c:v>2.4771399999999999</c:v>
                </c:pt>
                <c:pt idx="2131">
                  <c:v>2.82464</c:v>
                </c:pt>
                <c:pt idx="2132">
                  <c:v>2.34965</c:v>
                </c:pt>
                <c:pt idx="2133">
                  <c:v>2.43303</c:v>
                </c:pt>
                <c:pt idx="2134">
                  <c:v>2.7841100000000001</c:v>
                </c:pt>
                <c:pt idx="2135">
                  <c:v>2.3125399999999998</c:v>
                </c:pt>
                <c:pt idx="2136">
                  <c:v>2.39039</c:v>
                </c:pt>
                <c:pt idx="2137">
                  <c:v>2.7439900000000002</c:v>
                </c:pt>
                <c:pt idx="2138">
                  <c:v>2.2757399999999999</c:v>
                </c:pt>
                <c:pt idx="2139">
                  <c:v>2.3472599999999999</c:v>
                </c:pt>
                <c:pt idx="2140">
                  <c:v>2.70729</c:v>
                </c:pt>
                <c:pt idx="2141">
                  <c:v>2.2389199999999998</c:v>
                </c:pt>
                <c:pt idx="2142">
                  <c:v>2.3065799999999999</c:v>
                </c:pt>
                <c:pt idx="2143">
                  <c:v>2.66832</c:v>
                </c:pt>
                <c:pt idx="2144">
                  <c:v>2.2041499999999998</c:v>
                </c:pt>
                <c:pt idx="2145">
                  <c:v>2.2631800000000002</c:v>
                </c:pt>
                <c:pt idx="2146">
                  <c:v>2.6315900000000001</c:v>
                </c:pt>
                <c:pt idx="2147">
                  <c:v>2.1766899999999998</c:v>
                </c:pt>
                <c:pt idx="2148">
                  <c:v>2.21902</c:v>
                </c:pt>
                <c:pt idx="2149">
                  <c:v>2.5847500000000001</c:v>
                </c:pt>
                <c:pt idx="2150">
                  <c:v>2.1444399999999999</c:v>
                </c:pt>
                <c:pt idx="2151">
                  <c:v>2.1782400000000002</c:v>
                </c:pt>
                <c:pt idx="2152">
                  <c:v>2.5448</c:v>
                </c:pt>
                <c:pt idx="2153">
                  <c:v>2.1107800000000001</c:v>
                </c:pt>
                <c:pt idx="2154">
                  <c:v>2.1362899999999998</c:v>
                </c:pt>
                <c:pt idx="2155">
                  <c:v>2.5047000000000001</c:v>
                </c:pt>
                <c:pt idx="2156">
                  <c:v>2.0749</c:v>
                </c:pt>
                <c:pt idx="2157">
                  <c:v>2.09144</c:v>
                </c:pt>
                <c:pt idx="2158">
                  <c:v>2.46515</c:v>
                </c:pt>
                <c:pt idx="2159">
                  <c:v>2.0352199999999998</c:v>
                </c:pt>
                <c:pt idx="2160">
                  <c:v>2.04616</c:v>
                </c:pt>
                <c:pt idx="2161">
                  <c:v>2.4244699999999999</c:v>
                </c:pt>
                <c:pt idx="2162">
                  <c:v>1.9995700000000001</c:v>
                </c:pt>
                <c:pt idx="2163">
                  <c:v>2.0020600000000002</c:v>
                </c:pt>
                <c:pt idx="2164">
                  <c:v>2.38428</c:v>
                </c:pt>
                <c:pt idx="2165">
                  <c:v>1.96566</c:v>
                </c:pt>
                <c:pt idx="2166">
                  <c:v>1.9449000000000001</c:v>
                </c:pt>
                <c:pt idx="2167">
                  <c:v>2.3450500000000001</c:v>
                </c:pt>
                <c:pt idx="2168">
                  <c:v>1.9272400000000001</c:v>
                </c:pt>
                <c:pt idx="2169">
                  <c:v>1.9003699999999999</c:v>
                </c:pt>
                <c:pt idx="2170">
                  <c:v>2.3029000000000002</c:v>
                </c:pt>
                <c:pt idx="2171">
                  <c:v>1.88852</c:v>
                </c:pt>
                <c:pt idx="2172">
                  <c:v>1.8528500000000001</c:v>
                </c:pt>
                <c:pt idx="2173">
                  <c:v>2.2572899999999998</c:v>
                </c:pt>
                <c:pt idx="2174">
                  <c:v>1.8459000000000001</c:v>
                </c:pt>
                <c:pt idx="2175">
                  <c:v>1.80742</c:v>
                </c:pt>
                <c:pt idx="2176">
                  <c:v>2.2162099999999998</c:v>
                </c:pt>
                <c:pt idx="2177">
                  <c:v>1.80708</c:v>
                </c:pt>
                <c:pt idx="2178">
                  <c:v>1.76142</c:v>
                </c:pt>
                <c:pt idx="2179">
                  <c:v>2.1701800000000002</c:v>
                </c:pt>
                <c:pt idx="2180">
                  <c:v>1.7645</c:v>
                </c:pt>
                <c:pt idx="2181">
                  <c:v>1.7126699999999999</c:v>
                </c:pt>
                <c:pt idx="2182">
                  <c:v>2.1262099999999999</c:v>
                </c:pt>
                <c:pt idx="2183">
                  <c:v>1.7252400000000001</c:v>
                </c:pt>
                <c:pt idx="2184">
                  <c:v>1.6666700000000001</c:v>
                </c:pt>
                <c:pt idx="2185">
                  <c:v>2.0831499999999998</c:v>
                </c:pt>
                <c:pt idx="2186">
                  <c:v>1.6833499999999999</c:v>
                </c:pt>
                <c:pt idx="2187">
                  <c:v>1.6168100000000001</c:v>
                </c:pt>
                <c:pt idx="2188">
                  <c:v>2.0404300000000002</c:v>
                </c:pt>
                <c:pt idx="2189">
                  <c:v>1.6407799999999999</c:v>
                </c:pt>
                <c:pt idx="2190">
                  <c:v>1.5681499999999999</c:v>
                </c:pt>
                <c:pt idx="2191">
                  <c:v>1.9937100000000001</c:v>
                </c:pt>
                <c:pt idx="2192">
                  <c:v>1.5949599999999999</c:v>
                </c:pt>
                <c:pt idx="2193">
                  <c:v>1.5176099999999999</c:v>
                </c:pt>
                <c:pt idx="2194">
                  <c:v>1.94598</c:v>
                </c:pt>
                <c:pt idx="2195">
                  <c:v>1.5503400000000001</c:v>
                </c:pt>
                <c:pt idx="2196">
                  <c:v>1.4675199999999999</c:v>
                </c:pt>
                <c:pt idx="2197">
                  <c:v>1.89811</c:v>
                </c:pt>
                <c:pt idx="2198">
                  <c:v>1.50495</c:v>
                </c:pt>
                <c:pt idx="2199">
                  <c:v>1.41598</c:v>
                </c:pt>
                <c:pt idx="2200">
                  <c:v>1.8472900000000001</c:v>
                </c:pt>
                <c:pt idx="2201">
                  <c:v>1.4762900000000001</c:v>
                </c:pt>
                <c:pt idx="2202">
                  <c:v>1.3643000000000001</c:v>
                </c:pt>
                <c:pt idx="2203">
                  <c:v>1.79809</c:v>
                </c:pt>
                <c:pt idx="2204">
                  <c:v>1.43164</c:v>
                </c:pt>
                <c:pt idx="2205">
                  <c:v>1.31277</c:v>
                </c:pt>
                <c:pt idx="2206">
                  <c:v>1.74963</c:v>
                </c:pt>
                <c:pt idx="2207">
                  <c:v>1.3860300000000001</c:v>
                </c:pt>
                <c:pt idx="2208">
                  <c:v>1.26084</c:v>
                </c:pt>
                <c:pt idx="2209">
                  <c:v>1.7019500000000001</c:v>
                </c:pt>
                <c:pt idx="2210">
                  <c:v>1.3401099999999999</c:v>
                </c:pt>
                <c:pt idx="2211">
                  <c:v>1.20814</c:v>
                </c:pt>
                <c:pt idx="2212">
                  <c:v>1.65</c:v>
                </c:pt>
                <c:pt idx="2213">
                  <c:v>1.2945</c:v>
                </c:pt>
                <c:pt idx="2214">
                  <c:v>1.1556299999999999</c:v>
                </c:pt>
                <c:pt idx="2215">
                  <c:v>1.59941</c:v>
                </c:pt>
                <c:pt idx="2216">
                  <c:v>1.2488699999999999</c:v>
                </c:pt>
                <c:pt idx="2217">
                  <c:v>1.1030500000000001</c:v>
                </c:pt>
                <c:pt idx="2218">
                  <c:v>1.5486500000000001</c:v>
                </c:pt>
                <c:pt idx="2219">
                  <c:v>1.20343</c:v>
                </c:pt>
                <c:pt idx="2220">
                  <c:v>1.04158</c:v>
                </c:pt>
                <c:pt idx="2221">
                  <c:v>1.49681</c:v>
                </c:pt>
                <c:pt idx="2222">
                  <c:v>1.1565799999999999</c:v>
                </c:pt>
                <c:pt idx="2223">
                  <c:v>0.98645700000000003</c:v>
                </c:pt>
                <c:pt idx="2224">
                  <c:v>1.4454800000000001</c:v>
                </c:pt>
                <c:pt idx="2225">
                  <c:v>1.1102000000000001</c:v>
                </c:pt>
                <c:pt idx="2226">
                  <c:v>0.93494699999999997</c:v>
                </c:pt>
                <c:pt idx="2227">
                  <c:v>1.3920300000000001</c:v>
                </c:pt>
                <c:pt idx="2228">
                  <c:v>1.0620499999999999</c:v>
                </c:pt>
                <c:pt idx="2229">
                  <c:v>0.880915</c:v>
                </c:pt>
                <c:pt idx="2230">
                  <c:v>1.3395900000000001</c:v>
                </c:pt>
                <c:pt idx="2231">
                  <c:v>1.01674</c:v>
                </c:pt>
                <c:pt idx="2232">
                  <c:v>0.82646299999999995</c:v>
                </c:pt>
                <c:pt idx="2233">
                  <c:v>1.28518</c:v>
                </c:pt>
                <c:pt idx="2234">
                  <c:v>0.970549</c:v>
                </c:pt>
                <c:pt idx="2235">
                  <c:v>0.77519400000000005</c:v>
                </c:pt>
                <c:pt idx="2236">
                  <c:v>1.22525</c:v>
                </c:pt>
                <c:pt idx="2237">
                  <c:v>0.92177699999999996</c:v>
                </c:pt>
                <c:pt idx="2238">
                  <c:v>0.72268399999999999</c:v>
                </c:pt>
                <c:pt idx="2239">
                  <c:v>1.17814</c:v>
                </c:pt>
                <c:pt idx="2240">
                  <c:v>0.87603900000000001</c:v>
                </c:pt>
                <c:pt idx="2241">
                  <c:v>0.66725400000000001</c:v>
                </c:pt>
                <c:pt idx="2242">
                  <c:v>1.12212</c:v>
                </c:pt>
                <c:pt idx="2243">
                  <c:v>0.82830000000000004</c:v>
                </c:pt>
                <c:pt idx="2244">
                  <c:v>0.61547499999999999</c:v>
                </c:pt>
                <c:pt idx="2245">
                  <c:v>1.06921</c:v>
                </c:pt>
                <c:pt idx="2246">
                  <c:v>0.78356999999999999</c:v>
                </c:pt>
                <c:pt idx="2247">
                  <c:v>0.56466899999999998</c:v>
                </c:pt>
                <c:pt idx="2248">
                  <c:v>1.01908</c:v>
                </c:pt>
                <c:pt idx="2249">
                  <c:v>0.74048000000000003</c:v>
                </c:pt>
                <c:pt idx="2250">
                  <c:v>0.51435699999999995</c:v>
                </c:pt>
                <c:pt idx="2251">
                  <c:v>0.96960900000000005</c:v>
                </c:pt>
                <c:pt idx="2252">
                  <c:v>0.70139399999999996</c:v>
                </c:pt>
                <c:pt idx="2253">
                  <c:v>0.46307399999999999</c:v>
                </c:pt>
                <c:pt idx="2254">
                  <c:v>0.91870600000000002</c:v>
                </c:pt>
                <c:pt idx="2255">
                  <c:v>0.66922800000000005</c:v>
                </c:pt>
                <c:pt idx="2256">
                  <c:v>0.41296699999999997</c:v>
                </c:pt>
                <c:pt idx="2257">
                  <c:v>0.86748000000000003</c:v>
                </c:pt>
                <c:pt idx="2258">
                  <c:v>0.62407900000000005</c:v>
                </c:pt>
                <c:pt idx="2259">
                  <c:v>0.36599399999999999</c:v>
                </c:pt>
                <c:pt idx="2260">
                  <c:v>0.81984199999999996</c:v>
                </c:pt>
                <c:pt idx="2261">
                  <c:v>0.58155699999999999</c:v>
                </c:pt>
                <c:pt idx="2262">
                  <c:v>0.31859900000000002</c:v>
                </c:pt>
                <c:pt idx="2263">
                  <c:v>0.772034</c:v>
                </c:pt>
                <c:pt idx="2264">
                  <c:v>0.54124300000000003</c:v>
                </c:pt>
                <c:pt idx="2265">
                  <c:v>0.27390900000000001</c:v>
                </c:pt>
                <c:pt idx="2266">
                  <c:v>0.726858</c:v>
                </c:pt>
                <c:pt idx="2267">
                  <c:v>0.50289300000000003</c:v>
                </c:pt>
                <c:pt idx="2268">
                  <c:v>0.23041300000000001</c:v>
                </c:pt>
                <c:pt idx="2269">
                  <c:v>0.68546399999999996</c:v>
                </c:pt>
                <c:pt idx="2270">
                  <c:v>0.46325100000000002</c:v>
                </c:pt>
                <c:pt idx="2271">
                  <c:v>0.17674999999999999</c:v>
                </c:pt>
                <c:pt idx="2272">
                  <c:v>0.64131800000000005</c:v>
                </c:pt>
                <c:pt idx="2273">
                  <c:v>0.42582100000000001</c:v>
                </c:pt>
                <c:pt idx="2274">
                  <c:v>0.134436</c:v>
                </c:pt>
                <c:pt idx="2275">
                  <c:v>0.59779800000000005</c:v>
                </c:pt>
                <c:pt idx="2276">
                  <c:v>0.39077699999999999</c:v>
                </c:pt>
                <c:pt idx="2277">
                  <c:v>9.50709E-2</c:v>
                </c:pt>
                <c:pt idx="2278">
                  <c:v>0.560581</c:v>
                </c:pt>
                <c:pt idx="2279">
                  <c:v>0.35880800000000002</c:v>
                </c:pt>
                <c:pt idx="2280">
                  <c:v>5.6467900000000001E-2</c:v>
                </c:pt>
                <c:pt idx="2281">
                  <c:v>0.52589699999999995</c:v>
                </c:pt>
                <c:pt idx="2282">
                  <c:v>0.328071</c:v>
                </c:pt>
                <c:pt idx="2283">
                  <c:v>1.9631599999999999E-2</c:v>
                </c:pt>
                <c:pt idx="2284">
                  <c:v>0.48951299999999998</c:v>
                </c:pt>
                <c:pt idx="2285">
                  <c:v>0.296651</c:v>
                </c:pt>
                <c:pt idx="2286">
                  <c:v>-1.50493E-2</c:v>
                </c:pt>
                <c:pt idx="2287">
                  <c:v>0.44050899999999998</c:v>
                </c:pt>
                <c:pt idx="2288">
                  <c:v>0.26668199999999997</c:v>
                </c:pt>
                <c:pt idx="2289">
                  <c:v>-4.4432399999999997E-2</c:v>
                </c:pt>
                <c:pt idx="2290">
                  <c:v>0.40518700000000002</c:v>
                </c:pt>
                <c:pt idx="2291">
                  <c:v>0.24024400000000001</c:v>
                </c:pt>
                <c:pt idx="2292">
                  <c:v>-7.7199100000000007E-2</c:v>
                </c:pt>
                <c:pt idx="2293">
                  <c:v>0.376023</c:v>
                </c:pt>
                <c:pt idx="2294">
                  <c:v>0.21268000000000001</c:v>
                </c:pt>
                <c:pt idx="2295">
                  <c:v>-0.10836999999999999</c:v>
                </c:pt>
                <c:pt idx="2296">
                  <c:v>0.34639599999999998</c:v>
                </c:pt>
                <c:pt idx="2297">
                  <c:v>0.190053</c:v>
                </c:pt>
                <c:pt idx="2298">
                  <c:v>-0.135799</c:v>
                </c:pt>
                <c:pt idx="2299">
                  <c:v>0.31581399999999998</c:v>
                </c:pt>
                <c:pt idx="2300">
                  <c:v>0.166743</c:v>
                </c:pt>
                <c:pt idx="2301">
                  <c:v>-0.16222200000000001</c:v>
                </c:pt>
                <c:pt idx="2302">
                  <c:v>0.28907699999999997</c:v>
                </c:pt>
                <c:pt idx="2303">
                  <c:v>0.148782</c:v>
                </c:pt>
                <c:pt idx="2304">
                  <c:v>-0.18817900000000001</c:v>
                </c:pt>
                <c:pt idx="2305">
                  <c:v>0.26741399999999999</c:v>
                </c:pt>
                <c:pt idx="2306">
                  <c:v>0.14841699999999999</c:v>
                </c:pt>
                <c:pt idx="2307">
                  <c:v>-0.210537</c:v>
                </c:pt>
                <c:pt idx="2308">
                  <c:v>0.24137800000000001</c:v>
                </c:pt>
                <c:pt idx="2309">
                  <c:v>0.12892899999999999</c:v>
                </c:pt>
                <c:pt idx="2310">
                  <c:v>-0.232075</c:v>
                </c:pt>
                <c:pt idx="2311">
                  <c:v>0.21798799999999999</c:v>
                </c:pt>
                <c:pt idx="2312">
                  <c:v>0.111079</c:v>
                </c:pt>
                <c:pt idx="2313">
                  <c:v>-0.25622200000000001</c:v>
                </c:pt>
                <c:pt idx="2314">
                  <c:v>0.192885</c:v>
                </c:pt>
                <c:pt idx="2315">
                  <c:v>9.3987299999999996E-2</c:v>
                </c:pt>
                <c:pt idx="2316">
                  <c:v>-0.27705200000000002</c:v>
                </c:pt>
                <c:pt idx="2317">
                  <c:v>0.16948099999999999</c:v>
                </c:pt>
                <c:pt idx="2318">
                  <c:v>7.8839300000000001E-2</c:v>
                </c:pt>
                <c:pt idx="2319">
                  <c:v>-0.29450399999999999</c:v>
                </c:pt>
                <c:pt idx="2320">
                  <c:v>0.149676</c:v>
                </c:pt>
                <c:pt idx="2321">
                  <c:v>6.5791500000000003E-2</c:v>
                </c:pt>
                <c:pt idx="2322">
                  <c:v>-0.30751200000000001</c:v>
                </c:pt>
                <c:pt idx="2323">
                  <c:v>0.13006100000000001</c:v>
                </c:pt>
                <c:pt idx="2324">
                  <c:v>5.3049600000000002E-2</c:v>
                </c:pt>
                <c:pt idx="2325">
                  <c:v>-0.33483800000000002</c:v>
                </c:pt>
                <c:pt idx="2326">
                  <c:v>0.107375</c:v>
                </c:pt>
                <c:pt idx="2327">
                  <c:v>3.7922499999999998E-2</c:v>
                </c:pt>
                <c:pt idx="2328">
                  <c:v>-0.35026800000000002</c:v>
                </c:pt>
                <c:pt idx="2329">
                  <c:v>8.7257500000000002E-2</c:v>
                </c:pt>
                <c:pt idx="2330">
                  <c:v>2.35731E-2</c:v>
                </c:pt>
                <c:pt idx="2331">
                  <c:v>-0.36745299999999997</c:v>
                </c:pt>
                <c:pt idx="2332">
                  <c:v>6.8854499999999999E-2</c:v>
                </c:pt>
                <c:pt idx="2333">
                  <c:v>1.25582E-2</c:v>
                </c:pt>
                <c:pt idx="2334">
                  <c:v>-0.382714</c:v>
                </c:pt>
                <c:pt idx="2335">
                  <c:v>5.0795600000000003E-2</c:v>
                </c:pt>
                <c:pt idx="2336" formatCode="0.00E+00">
                  <c:v>1.20652E-3</c:v>
                </c:pt>
                <c:pt idx="2337">
                  <c:v>-0.39729100000000001</c:v>
                </c:pt>
                <c:pt idx="2338">
                  <c:v>3.2740699999999998E-2</c:v>
                </c:pt>
                <c:pt idx="2339" formatCode="0.00E+00">
                  <c:v>-9.9239099999999993E-3</c:v>
                </c:pt>
                <c:pt idx="2340">
                  <c:v>-0.40486800000000001</c:v>
                </c:pt>
                <c:pt idx="2341" formatCode="0.00E+00">
                  <c:v>3.1600999999999999E-3</c:v>
                </c:pt>
                <c:pt idx="2342">
                  <c:v>-1.8593700000000001E-2</c:v>
                </c:pt>
                <c:pt idx="2343">
                  <c:v>-0.41560399999999997</c:v>
                </c:pt>
                <c:pt idx="2344">
                  <c:v>-1.59434E-2</c:v>
                </c:pt>
                <c:pt idx="2345">
                  <c:v>-2.6989599999999999E-2</c:v>
                </c:pt>
                <c:pt idx="2346">
                  <c:v>-0.42826799999999998</c:v>
                </c:pt>
                <c:pt idx="2347">
                  <c:v>-3.2361800000000003E-2</c:v>
                </c:pt>
                <c:pt idx="2348">
                  <c:v>-3.7359400000000001E-2</c:v>
                </c:pt>
                <c:pt idx="2349">
                  <c:v>-0.44266</c:v>
                </c:pt>
                <c:pt idx="2350">
                  <c:v>-4.9190200000000003E-2</c:v>
                </c:pt>
                <c:pt idx="2351">
                  <c:v>-4.6135700000000002E-2</c:v>
                </c:pt>
                <c:pt idx="2352">
                  <c:v>-0.45408700000000002</c:v>
                </c:pt>
                <c:pt idx="2353">
                  <c:v>-6.1463900000000002E-2</c:v>
                </c:pt>
                <c:pt idx="2354">
                  <c:v>-5.2039299999999997E-2</c:v>
                </c:pt>
                <c:pt idx="2355">
                  <c:v>-0.46467599999999998</c:v>
                </c:pt>
                <c:pt idx="2356">
                  <c:v>-7.5605400000000003E-2</c:v>
                </c:pt>
                <c:pt idx="2357">
                  <c:v>-5.5226299999999999E-2</c:v>
                </c:pt>
                <c:pt idx="2358">
                  <c:v>-0.47702299999999997</c:v>
                </c:pt>
                <c:pt idx="2359">
                  <c:v>-8.9724300000000007E-2</c:v>
                </c:pt>
                <c:pt idx="2360">
                  <c:v>-5.2708400000000002E-2</c:v>
                </c:pt>
                <c:pt idx="2361">
                  <c:v>-0.48725099999999999</c:v>
                </c:pt>
                <c:pt idx="2362">
                  <c:v>-0.103479</c:v>
                </c:pt>
                <c:pt idx="2363">
                  <c:v>-5.9848100000000001E-2</c:v>
                </c:pt>
                <c:pt idx="2364">
                  <c:v>-0.49643100000000001</c:v>
                </c:pt>
                <c:pt idx="2365">
                  <c:v>-0.114457</c:v>
                </c:pt>
                <c:pt idx="2366">
                  <c:v>-6.4724900000000002E-2</c:v>
                </c:pt>
                <c:pt idx="2367">
                  <c:v>-0.50536899999999996</c:v>
                </c:pt>
                <c:pt idx="2368">
                  <c:v>-0.12686600000000001</c:v>
                </c:pt>
                <c:pt idx="2369">
                  <c:v>-7.2606500000000004E-2</c:v>
                </c:pt>
                <c:pt idx="2370">
                  <c:v>-0.51393699999999998</c:v>
                </c:pt>
                <c:pt idx="2371">
                  <c:v>-0.13680100000000001</c:v>
                </c:pt>
                <c:pt idx="2372">
                  <c:v>-7.4962399999999998E-2</c:v>
                </c:pt>
                <c:pt idx="2373">
                  <c:v>-0.52454999999999996</c:v>
                </c:pt>
                <c:pt idx="2374">
                  <c:v>-0.149594</c:v>
                </c:pt>
                <c:pt idx="2375">
                  <c:v>-8.2983299999999996E-2</c:v>
                </c:pt>
                <c:pt idx="2376">
                  <c:v>-0.53031499999999998</c:v>
                </c:pt>
                <c:pt idx="2377">
                  <c:v>-0.16344900000000001</c:v>
                </c:pt>
                <c:pt idx="2378">
                  <c:v>-8.85547E-2</c:v>
                </c:pt>
                <c:pt idx="2379">
                  <c:v>-0.53952599999999995</c:v>
                </c:pt>
                <c:pt idx="2380">
                  <c:v>-0.17081199999999999</c:v>
                </c:pt>
                <c:pt idx="2381">
                  <c:v>-9.1032399999999999E-2</c:v>
                </c:pt>
                <c:pt idx="2382">
                  <c:v>-0.54812700000000003</c:v>
                </c:pt>
                <c:pt idx="2383">
                  <c:v>-0.180282</c:v>
                </c:pt>
                <c:pt idx="2384">
                  <c:v>-9.7636299999999995E-2</c:v>
                </c:pt>
                <c:pt idx="2385">
                  <c:v>-0.557037</c:v>
                </c:pt>
                <c:pt idx="2386">
                  <c:v>-0.19347600000000001</c:v>
                </c:pt>
                <c:pt idx="2387">
                  <c:v>-0.105238</c:v>
                </c:pt>
                <c:pt idx="2388">
                  <c:v>-0.56668099999999999</c:v>
                </c:pt>
                <c:pt idx="2389">
                  <c:v>-0.20607500000000001</c:v>
                </c:pt>
                <c:pt idx="2390">
                  <c:v>-0.110281</c:v>
                </c:pt>
                <c:pt idx="2391">
                  <c:v>-0.57127300000000003</c:v>
                </c:pt>
                <c:pt idx="2392">
                  <c:v>-0.22917699999999999</c:v>
                </c:pt>
                <c:pt idx="2393">
                  <c:v>-0.113123</c:v>
                </c:pt>
                <c:pt idx="2394">
                  <c:v>-0.57241900000000001</c:v>
                </c:pt>
                <c:pt idx="2395">
                  <c:v>-0.24481900000000001</c:v>
                </c:pt>
                <c:pt idx="2396">
                  <c:v>-0.118284</c:v>
                </c:pt>
                <c:pt idx="2397">
                  <c:v>-0.58144399999999996</c:v>
                </c:pt>
                <c:pt idx="2398">
                  <c:v>-0.25343900000000003</c:v>
                </c:pt>
                <c:pt idx="2399">
                  <c:v>-0.125551</c:v>
                </c:pt>
                <c:pt idx="2400">
                  <c:v>-0.58769300000000002</c:v>
                </c:pt>
                <c:pt idx="2401">
                  <c:v>-0.263849</c:v>
                </c:pt>
                <c:pt idx="2402">
                  <c:v>-0.13094500000000001</c:v>
                </c:pt>
                <c:pt idx="2403">
                  <c:v>-0.594808</c:v>
                </c:pt>
                <c:pt idx="2404">
                  <c:v>-0.275978</c:v>
                </c:pt>
                <c:pt idx="2405">
                  <c:v>-0.135935</c:v>
                </c:pt>
                <c:pt idx="2406">
                  <c:v>-0.59980800000000001</c:v>
                </c:pt>
                <c:pt idx="2407">
                  <c:v>-0.285215</c:v>
                </c:pt>
                <c:pt idx="2408">
                  <c:v>-0.14099600000000001</c:v>
                </c:pt>
                <c:pt idx="2409">
                  <c:v>-0.60548999999999997</c:v>
                </c:pt>
                <c:pt idx="2410">
                  <c:v>-0.29874200000000001</c:v>
                </c:pt>
                <c:pt idx="2411">
                  <c:v>-0.132519</c:v>
                </c:pt>
                <c:pt idx="2412">
                  <c:v>-0.61191899999999999</c:v>
                </c:pt>
                <c:pt idx="2413">
                  <c:v>-0.31337100000000001</c:v>
                </c:pt>
                <c:pt idx="2414">
                  <c:v>-0.139705</c:v>
                </c:pt>
                <c:pt idx="2415">
                  <c:v>-0.62066100000000002</c:v>
                </c:pt>
                <c:pt idx="2416">
                  <c:v>-0.32456499999999999</c:v>
                </c:pt>
                <c:pt idx="2417">
                  <c:v>-0.14606</c:v>
                </c:pt>
                <c:pt idx="2418">
                  <c:v>-0.627081</c:v>
                </c:pt>
                <c:pt idx="2419">
                  <c:v>-0.33614300000000003</c:v>
                </c:pt>
                <c:pt idx="2420">
                  <c:v>-0.148535</c:v>
                </c:pt>
                <c:pt idx="2421">
                  <c:v>-0.62905999999999995</c:v>
                </c:pt>
                <c:pt idx="2422">
                  <c:v>-0.34877000000000002</c:v>
                </c:pt>
                <c:pt idx="2423">
                  <c:v>-0.15305099999999999</c:v>
                </c:pt>
                <c:pt idx="2424">
                  <c:v>-0.63520900000000002</c:v>
                </c:pt>
                <c:pt idx="2425">
                  <c:v>-0.35675400000000002</c:v>
                </c:pt>
                <c:pt idx="2426">
                  <c:v>-0.15812399999999999</c:v>
                </c:pt>
                <c:pt idx="2427">
                  <c:v>-0.63211499999999998</c:v>
                </c:pt>
                <c:pt idx="2428">
                  <c:v>-0.36556899999999998</c:v>
                </c:pt>
                <c:pt idx="2429">
                  <c:v>-0.16259699999999999</c:v>
                </c:pt>
                <c:pt idx="2430">
                  <c:v>-0.63764500000000002</c:v>
                </c:pt>
                <c:pt idx="2431">
                  <c:v>-0.37509500000000001</c:v>
                </c:pt>
                <c:pt idx="2432">
                  <c:v>-0.16623199999999999</c:v>
                </c:pt>
                <c:pt idx="2433">
                  <c:v>-0.64280700000000002</c:v>
                </c:pt>
                <c:pt idx="2434">
                  <c:v>-0.385907</c:v>
                </c:pt>
                <c:pt idx="2435">
                  <c:v>-0.17224999999999999</c:v>
                </c:pt>
                <c:pt idx="2436">
                  <c:v>-0.64532100000000003</c:v>
                </c:pt>
                <c:pt idx="2437">
                  <c:v>-0.39587099999999997</c:v>
                </c:pt>
                <c:pt idx="2438">
                  <c:v>-0.17651</c:v>
                </c:pt>
                <c:pt idx="2439">
                  <c:v>-0.65027999999999997</c:v>
                </c:pt>
                <c:pt idx="2440">
                  <c:v>-0.40440300000000001</c:v>
                </c:pt>
                <c:pt idx="2441">
                  <c:v>-0.180224</c:v>
                </c:pt>
                <c:pt idx="2442">
                  <c:v>-0.65365700000000004</c:v>
                </c:pt>
                <c:pt idx="2443">
                  <c:v>-0.41288200000000003</c:v>
                </c:pt>
                <c:pt idx="2444">
                  <c:v>-0.18363099999999999</c:v>
                </c:pt>
                <c:pt idx="2445">
                  <c:v>-0.658551</c:v>
                </c:pt>
                <c:pt idx="2446">
                  <c:v>-0.44373499999999999</c:v>
                </c:pt>
                <c:pt idx="2447">
                  <c:v>-0.19148499999999999</c:v>
                </c:pt>
                <c:pt idx="2448">
                  <c:v>-0.66311799999999999</c:v>
                </c:pt>
                <c:pt idx="2449">
                  <c:v>-0.45277099999999998</c:v>
                </c:pt>
                <c:pt idx="2450">
                  <c:v>-0.197376</c:v>
                </c:pt>
                <c:pt idx="2451">
                  <c:v>-0.67134899999999997</c:v>
                </c:pt>
                <c:pt idx="2452">
                  <c:v>-0.46293499999999999</c:v>
                </c:pt>
                <c:pt idx="2453">
                  <c:v>-0.19977800000000001</c:v>
                </c:pt>
                <c:pt idx="2454">
                  <c:v>-0.674315</c:v>
                </c:pt>
                <c:pt idx="2455">
                  <c:v>-0.471584</c:v>
                </c:pt>
                <c:pt idx="2456">
                  <c:v>-0.20491699999999999</c:v>
                </c:pt>
                <c:pt idx="2457">
                  <c:v>-0.67721100000000001</c:v>
                </c:pt>
                <c:pt idx="2458">
                  <c:v>-0.48207699999999998</c:v>
                </c:pt>
                <c:pt idx="2459">
                  <c:v>-0.209868</c:v>
                </c:pt>
                <c:pt idx="2460">
                  <c:v>-0.68038200000000004</c:v>
                </c:pt>
                <c:pt idx="2461">
                  <c:v>-0.49259799999999998</c:v>
                </c:pt>
                <c:pt idx="2462">
                  <c:v>-0.207176</c:v>
                </c:pt>
                <c:pt idx="2463">
                  <c:v>-0.68637999999999999</c:v>
                </c:pt>
                <c:pt idx="2464">
                  <c:v>-0.49933</c:v>
                </c:pt>
                <c:pt idx="2465">
                  <c:v>-0.20994499999999999</c:v>
                </c:pt>
                <c:pt idx="2466">
                  <c:v>-0.69131299999999996</c:v>
                </c:pt>
                <c:pt idx="2467">
                  <c:v>-0.50994200000000001</c:v>
                </c:pt>
                <c:pt idx="2468">
                  <c:v>-0.21384700000000001</c:v>
                </c:pt>
                <c:pt idx="2469">
                  <c:v>-0.69614699999999996</c:v>
                </c:pt>
                <c:pt idx="2470">
                  <c:v>-0.51975400000000005</c:v>
                </c:pt>
                <c:pt idx="2471">
                  <c:v>-0.21901499999999999</c:v>
                </c:pt>
                <c:pt idx="2472">
                  <c:v>-0.69968399999999997</c:v>
                </c:pt>
                <c:pt idx="2473">
                  <c:v>-0.52748700000000004</c:v>
                </c:pt>
                <c:pt idx="2474">
                  <c:v>-0.22461900000000001</c:v>
                </c:pt>
                <c:pt idx="2475">
                  <c:v>-0.70310499999999998</c:v>
                </c:pt>
                <c:pt idx="2476">
                  <c:v>-0.53791199999999995</c:v>
                </c:pt>
                <c:pt idx="2477">
                  <c:v>-0.23053899999999999</c:v>
                </c:pt>
                <c:pt idx="2478">
                  <c:v>-0.70892999999999995</c:v>
                </c:pt>
                <c:pt idx="2479">
                  <c:v>-0.54447100000000004</c:v>
                </c:pt>
                <c:pt idx="2480">
                  <c:v>-0.23705499999999999</c:v>
                </c:pt>
                <c:pt idx="2481">
                  <c:v>-0.702125</c:v>
                </c:pt>
                <c:pt idx="2482">
                  <c:v>-0.55815000000000003</c:v>
                </c:pt>
                <c:pt idx="2483">
                  <c:v>-0.24368500000000001</c:v>
                </c:pt>
                <c:pt idx="2484">
                  <c:v>-0.70455599999999996</c:v>
                </c:pt>
                <c:pt idx="2485">
                  <c:v>-0.56974999999999998</c:v>
                </c:pt>
                <c:pt idx="2486">
                  <c:v>-0.24678</c:v>
                </c:pt>
                <c:pt idx="2487">
                  <c:v>-0.710619</c:v>
                </c:pt>
                <c:pt idx="2488">
                  <c:v>-0.57819900000000002</c:v>
                </c:pt>
                <c:pt idx="2489">
                  <c:v>-0.25094</c:v>
                </c:pt>
                <c:pt idx="2490">
                  <c:v>-0.713534</c:v>
                </c:pt>
                <c:pt idx="2491">
                  <c:v>-0.58818300000000001</c:v>
                </c:pt>
                <c:pt idx="2492">
                  <c:v>-0.25758399999999998</c:v>
                </c:pt>
                <c:pt idx="2493">
                  <c:v>-0.71826599999999996</c:v>
                </c:pt>
                <c:pt idx="2494">
                  <c:v>-0.59723599999999999</c:v>
                </c:pt>
                <c:pt idx="2495">
                  <c:v>-0.25868000000000002</c:v>
                </c:pt>
                <c:pt idx="2496">
                  <c:v>-0.72314500000000004</c:v>
                </c:pt>
                <c:pt idx="2497">
                  <c:v>-0.62641999999999998</c:v>
                </c:pt>
                <c:pt idx="2498">
                  <c:v>-0.265681</c:v>
                </c:pt>
                <c:pt idx="2499">
                  <c:v>-0.72639299999999996</c:v>
                </c:pt>
                <c:pt idx="2500">
                  <c:v>-0.63418099999999999</c:v>
                </c:pt>
                <c:pt idx="2501">
                  <c:v>-0.27180100000000001</c:v>
                </c:pt>
                <c:pt idx="2502">
                  <c:v>-0.72917100000000001</c:v>
                </c:pt>
                <c:pt idx="2503">
                  <c:v>-0.64568400000000004</c:v>
                </c:pt>
                <c:pt idx="2504">
                  <c:v>-0.28044799999999998</c:v>
                </c:pt>
                <c:pt idx="2505">
                  <c:v>-0.73097100000000004</c:v>
                </c:pt>
                <c:pt idx="2506">
                  <c:v>-0.65480899999999997</c:v>
                </c:pt>
                <c:pt idx="2507">
                  <c:v>-0.28520600000000002</c:v>
                </c:pt>
                <c:pt idx="2508">
                  <c:v>-0.73508499999999999</c:v>
                </c:pt>
                <c:pt idx="2509">
                  <c:v>-0.66334199999999999</c:v>
                </c:pt>
                <c:pt idx="2510">
                  <c:v>-0.29033999999999999</c:v>
                </c:pt>
                <c:pt idx="2511">
                  <c:v>-0.73812699999999998</c:v>
                </c:pt>
                <c:pt idx="2512">
                  <c:v>-0.67329899999999998</c:v>
                </c:pt>
                <c:pt idx="2513">
                  <c:v>-0.29641400000000001</c:v>
                </c:pt>
                <c:pt idx="2514">
                  <c:v>-0.74105699999999997</c:v>
                </c:pt>
                <c:pt idx="2515">
                  <c:v>-0.68250699999999997</c:v>
                </c:pt>
                <c:pt idx="2516">
                  <c:v>-0.29743999999999998</c:v>
                </c:pt>
                <c:pt idx="2517">
                  <c:v>-0.74265499999999995</c:v>
                </c:pt>
                <c:pt idx="2518">
                  <c:v>-0.69113500000000005</c:v>
                </c:pt>
                <c:pt idx="2519">
                  <c:v>-0.30223</c:v>
                </c:pt>
                <c:pt idx="2520">
                  <c:v>-0.74685199999999996</c:v>
                </c:pt>
                <c:pt idx="2521">
                  <c:v>-0.69777199999999995</c:v>
                </c:pt>
                <c:pt idx="2522">
                  <c:v>-0.30815900000000002</c:v>
                </c:pt>
                <c:pt idx="2523">
                  <c:v>-0.74836599999999998</c:v>
                </c:pt>
                <c:pt idx="2524">
                  <c:v>-0.70702699999999996</c:v>
                </c:pt>
                <c:pt idx="2525">
                  <c:v>-0.31518400000000002</c:v>
                </c:pt>
                <c:pt idx="2526">
                  <c:v>-0.75123700000000004</c:v>
                </c:pt>
                <c:pt idx="2527">
                  <c:v>-0.71646699999999996</c:v>
                </c:pt>
                <c:pt idx="2528">
                  <c:v>-0.320743</c:v>
                </c:pt>
                <c:pt idx="2529">
                  <c:v>-0.75312100000000004</c:v>
                </c:pt>
                <c:pt idx="2530">
                  <c:v>-0.72671399999999997</c:v>
                </c:pt>
                <c:pt idx="2531">
                  <c:v>-0.32991599999999999</c:v>
                </c:pt>
                <c:pt idx="2532">
                  <c:v>-0.74070499999999995</c:v>
                </c:pt>
                <c:pt idx="2533">
                  <c:v>-0.73575900000000005</c:v>
                </c:pt>
                <c:pt idx="2534">
                  <c:v>-0.33927499999999999</c:v>
                </c:pt>
                <c:pt idx="2535">
                  <c:v>-0.74253000000000002</c:v>
                </c:pt>
                <c:pt idx="2536">
                  <c:v>-0.74580599999999997</c:v>
                </c:pt>
                <c:pt idx="2537">
                  <c:v>-0.346443</c:v>
                </c:pt>
                <c:pt idx="2538">
                  <c:v>-0.74534800000000001</c:v>
                </c:pt>
                <c:pt idx="2539">
                  <c:v>-0.75521499999999997</c:v>
                </c:pt>
                <c:pt idx="2540">
                  <c:v>-0.34892200000000001</c:v>
                </c:pt>
                <c:pt idx="2541">
                  <c:v>-0.74907999999999997</c:v>
                </c:pt>
                <c:pt idx="2542">
                  <c:v>-0.76429499999999995</c:v>
                </c:pt>
                <c:pt idx="2543">
                  <c:v>-0.35432599999999997</c:v>
                </c:pt>
                <c:pt idx="2544">
                  <c:v>-0.75355799999999995</c:v>
                </c:pt>
                <c:pt idx="2545">
                  <c:v>-0.77373599999999998</c:v>
                </c:pt>
                <c:pt idx="2546">
                  <c:v>-0.36112899999999998</c:v>
                </c:pt>
                <c:pt idx="2547">
                  <c:v>-0.75564699999999996</c:v>
                </c:pt>
                <c:pt idx="2548">
                  <c:v>-0.78265899999999999</c:v>
                </c:pt>
                <c:pt idx="2549">
                  <c:v>-0.36596600000000001</c:v>
                </c:pt>
                <c:pt idx="2550">
                  <c:v>-0.75968100000000005</c:v>
                </c:pt>
                <c:pt idx="2551">
                  <c:v>-0.80454800000000004</c:v>
                </c:pt>
                <c:pt idx="2552">
                  <c:v>-0.37204100000000001</c:v>
                </c:pt>
                <c:pt idx="2553">
                  <c:v>-0.76379699999999995</c:v>
                </c:pt>
                <c:pt idx="2554">
                  <c:v>-0.81357299999999999</c:v>
                </c:pt>
                <c:pt idx="2555">
                  <c:v>-0.37854399999999999</c:v>
                </c:pt>
                <c:pt idx="2556">
                  <c:v>-0.76350799999999996</c:v>
                </c:pt>
                <c:pt idx="2557">
                  <c:v>-0.82503400000000005</c:v>
                </c:pt>
                <c:pt idx="2558">
                  <c:v>-0.38453399999999999</c:v>
                </c:pt>
                <c:pt idx="2559">
                  <c:v>-0.76686600000000005</c:v>
                </c:pt>
                <c:pt idx="2560">
                  <c:v>-0.83342700000000003</c:v>
                </c:pt>
                <c:pt idx="2561">
                  <c:v>-0.39025500000000002</c:v>
                </c:pt>
                <c:pt idx="2562">
                  <c:v>-0.77141700000000002</c:v>
                </c:pt>
                <c:pt idx="2563">
                  <c:v>-0.84494499999999995</c:v>
                </c:pt>
                <c:pt idx="2564">
                  <c:v>-0.39654200000000001</c:v>
                </c:pt>
                <c:pt idx="2565">
                  <c:v>-0.77473099999999995</c:v>
                </c:pt>
                <c:pt idx="2566">
                  <c:v>-0.85529999999999995</c:v>
                </c:pt>
                <c:pt idx="2567">
                  <c:v>-0.40294600000000003</c:v>
                </c:pt>
                <c:pt idx="2568">
                  <c:v>-0.77961800000000003</c:v>
                </c:pt>
                <c:pt idx="2569">
                  <c:v>-0.86508600000000002</c:v>
                </c:pt>
                <c:pt idx="2570">
                  <c:v>-0.41025600000000001</c:v>
                </c:pt>
                <c:pt idx="2571">
                  <c:v>-0.78389799999999998</c:v>
                </c:pt>
                <c:pt idx="2572">
                  <c:v>-0.87558999999999998</c:v>
                </c:pt>
                <c:pt idx="2573">
                  <c:v>-0.41818100000000002</c:v>
                </c:pt>
                <c:pt idx="2574">
                  <c:v>-0.78830500000000003</c:v>
                </c:pt>
                <c:pt idx="2575">
                  <c:v>-0.88534800000000002</c:v>
                </c:pt>
                <c:pt idx="2576">
                  <c:v>-0.426597</c:v>
                </c:pt>
                <c:pt idx="2577">
                  <c:v>-0.789682</c:v>
                </c:pt>
                <c:pt idx="2578">
                  <c:v>-0.89280800000000005</c:v>
                </c:pt>
                <c:pt idx="2579">
                  <c:v>-0.43110799999999999</c:v>
                </c:pt>
                <c:pt idx="2580">
                  <c:v>-0.79101299999999997</c:v>
                </c:pt>
                <c:pt idx="2581">
                  <c:v>-0.89906900000000001</c:v>
                </c:pt>
                <c:pt idx="2582">
                  <c:v>-0.43928699999999998</c:v>
                </c:pt>
                <c:pt idx="2583">
                  <c:v>-0.79384600000000005</c:v>
                </c:pt>
                <c:pt idx="2584">
                  <c:v>-0.90621399999999996</c:v>
                </c:pt>
                <c:pt idx="2585">
                  <c:v>-0.45044299999999998</c:v>
                </c:pt>
                <c:pt idx="2586">
                  <c:v>-0.78266599999999997</c:v>
                </c:pt>
                <c:pt idx="2587">
                  <c:v>-0.91986999999999997</c:v>
                </c:pt>
                <c:pt idx="2588">
                  <c:v>-0.458038</c:v>
                </c:pt>
                <c:pt idx="2589">
                  <c:v>-0.78357100000000002</c:v>
                </c:pt>
                <c:pt idx="2590">
                  <c:v>-0.92853200000000002</c:v>
                </c:pt>
                <c:pt idx="2591">
                  <c:v>-0.46596399999999999</c:v>
                </c:pt>
                <c:pt idx="2592">
                  <c:v>-0.78700700000000001</c:v>
                </c:pt>
                <c:pt idx="2593">
                  <c:v>-0.93656700000000004</c:v>
                </c:pt>
                <c:pt idx="2594">
                  <c:v>-0.4743</c:v>
                </c:pt>
                <c:pt idx="2595">
                  <c:v>-0.79070099999999999</c:v>
                </c:pt>
                <c:pt idx="2596">
                  <c:v>-0.94526399999999999</c:v>
                </c:pt>
                <c:pt idx="2597">
                  <c:v>-0.48179499999999997</c:v>
                </c:pt>
                <c:pt idx="2598">
                  <c:v>-0.792269</c:v>
                </c:pt>
                <c:pt idx="2599">
                  <c:v>-0.95264300000000002</c:v>
                </c:pt>
                <c:pt idx="2600">
                  <c:v>-0.48821399999999998</c:v>
                </c:pt>
                <c:pt idx="2601">
                  <c:v>-0.79326200000000002</c:v>
                </c:pt>
                <c:pt idx="2602">
                  <c:v>-0.96899800000000003</c:v>
                </c:pt>
                <c:pt idx="2603">
                  <c:v>-0.49523200000000001</c:v>
                </c:pt>
                <c:pt idx="2604">
                  <c:v>-0.79165600000000003</c:v>
                </c:pt>
                <c:pt idx="2605">
                  <c:v>-0.978321</c:v>
                </c:pt>
                <c:pt idx="2606">
                  <c:v>-0.50265400000000005</c:v>
                </c:pt>
                <c:pt idx="2607">
                  <c:v>-0.79330999999999996</c:v>
                </c:pt>
                <c:pt idx="2608">
                  <c:v>-0.98775400000000002</c:v>
                </c:pt>
                <c:pt idx="2609">
                  <c:v>-0.51050200000000001</c:v>
                </c:pt>
                <c:pt idx="2610">
                  <c:v>-0.79752100000000004</c:v>
                </c:pt>
                <c:pt idx="2611">
                  <c:v>-0.99809099999999995</c:v>
                </c:pt>
                <c:pt idx="2612">
                  <c:v>-0.520513</c:v>
                </c:pt>
                <c:pt idx="2613">
                  <c:v>-0.80029499999999998</c:v>
                </c:pt>
                <c:pt idx="2614">
                  <c:v>-1.0042899999999999</c:v>
                </c:pt>
                <c:pt idx="2615">
                  <c:v>-0.52649199999999996</c:v>
                </c:pt>
                <c:pt idx="2616">
                  <c:v>-0.80362199999999995</c:v>
                </c:pt>
                <c:pt idx="2617">
                  <c:v>-1.0090399999999999</c:v>
                </c:pt>
                <c:pt idx="2618">
                  <c:v>-0.53383100000000006</c:v>
                </c:pt>
                <c:pt idx="2619">
                  <c:v>-0.80801999999999996</c:v>
                </c:pt>
                <c:pt idx="2620">
                  <c:v>-1.02216</c:v>
                </c:pt>
                <c:pt idx="2621">
                  <c:v>-0.55064299999999999</c:v>
                </c:pt>
                <c:pt idx="2622">
                  <c:v>-0.81155900000000003</c:v>
                </c:pt>
                <c:pt idx="2623">
                  <c:v>-1.03041</c:v>
                </c:pt>
                <c:pt idx="2624">
                  <c:v>-0.56393000000000004</c:v>
                </c:pt>
                <c:pt idx="2625">
                  <c:v>-0.81370500000000001</c:v>
                </c:pt>
                <c:pt idx="2626">
                  <c:v>-1.03772</c:v>
                </c:pt>
                <c:pt idx="2627">
                  <c:v>-0.56971400000000005</c:v>
                </c:pt>
                <c:pt idx="2628">
                  <c:v>-0.81360900000000003</c:v>
                </c:pt>
                <c:pt idx="2629">
                  <c:v>-1.0466899999999999</c:v>
                </c:pt>
                <c:pt idx="2630">
                  <c:v>-0.57512099999999999</c:v>
                </c:pt>
                <c:pt idx="2631">
                  <c:v>-0.817828</c:v>
                </c:pt>
                <c:pt idx="2632">
                  <c:v>-1.05545</c:v>
                </c:pt>
                <c:pt idx="2633">
                  <c:v>-0.584005</c:v>
                </c:pt>
                <c:pt idx="2634">
                  <c:v>-0.82268200000000002</c:v>
                </c:pt>
                <c:pt idx="2635">
                  <c:v>-1.0648299999999999</c:v>
                </c:pt>
                <c:pt idx="2636">
                  <c:v>-0.59366799999999997</c:v>
                </c:pt>
                <c:pt idx="2637">
                  <c:v>-0.80600099999999997</c:v>
                </c:pt>
                <c:pt idx="2638">
                  <c:v>-1.07484</c:v>
                </c:pt>
                <c:pt idx="2639">
                  <c:v>-0.60461500000000001</c:v>
                </c:pt>
                <c:pt idx="2640">
                  <c:v>-0.80980600000000003</c:v>
                </c:pt>
                <c:pt idx="2641">
                  <c:v>-1.0829200000000001</c:v>
                </c:pt>
                <c:pt idx="2642">
                  <c:v>-0.61413399999999996</c:v>
                </c:pt>
                <c:pt idx="2643">
                  <c:v>-0.81355900000000003</c:v>
                </c:pt>
                <c:pt idx="2644">
                  <c:v>-1.0901000000000001</c:v>
                </c:pt>
                <c:pt idx="2645">
                  <c:v>-0.62109300000000001</c:v>
                </c:pt>
                <c:pt idx="2646">
                  <c:v>-0.81915700000000002</c:v>
                </c:pt>
                <c:pt idx="2647">
                  <c:v>-1.09849</c:v>
                </c:pt>
                <c:pt idx="2648">
                  <c:v>-0.62926700000000002</c:v>
                </c:pt>
                <c:pt idx="2649">
                  <c:v>-0.82068300000000005</c:v>
                </c:pt>
                <c:pt idx="2650">
                  <c:v>-1.10914</c:v>
                </c:pt>
                <c:pt idx="2651">
                  <c:v>-0.63809199999999999</c:v>
                </c:pt>
                <c:pt idx="2652">
                  <c:v>-0.822492</c:v>
                </c:pt>
                <c:pt idx="2653">
                  <c:v>-1.1178699999999999</c:v>
                </c:pt>
                <c:pt idx="2654">
                  <c:v>-0.64560899999999999</c:v>
                </c:pt>
                <c:pt idx="2655">
                  <c:v>-0.82838000000000001</c:v>
                </c:pt>
                <c:pt idx="2656">
                  <c:v>-1.13273</c:v>
                </c:pt>
                <c:pt idx="2657">
                  <c:v>-0.6542</c:v>
                </c:pt>
                <c:pt idx="2658">
                  <c:v>-0.83383200000000002</c:v>
                </c:pt>
                <c:pt idx="2659">
                  <c:v>-1.14239</c:v>
                </c:pt>
                <c:pt idx="2660">
                  <c:v>-0.66448700000000005</c:v>
                </c:pt>
                <c:pt idx="2661">
                  <c:v>-0.83632700000000004</c:v>
                </c:pt>
                <c:pt idx="2662">
                  <c:v>-1.15232</c:v>
                </c:pt>
                <c:pt idx="2663">
                  <c:v>-0.674346</c:v>
                </c:pt>
                <c:pt idx="2664">
                  <c:v>-0.84028999999999998</c:v>
                </c:pt>
                <c:pt idx="2665">
                  <c:v>-1.15991</c:v>
                </c:pt>
                <c:pt idx="2666">
                  <c:v>-0.68169000000000002</c:v>
                </c:pt>
                <c:pt idx="2667">
                  <c:v>-0.84380999999999995</c:v>
                </c:pt>
                <c:pt idx="2668">
                  <c:v>-1.16557</c:v>
                </c:pt>
                <c:pt idx="2669">
                  <c:v>-0.69252100000000005</c:v>
                </c:pt>
                <c:pt idx="2670">
                  <c:v>-0.84794000000000003</c:v>
                </c:pt>
                <c:pt idx="2671">
                  <c:v>-1.17669</c:v>
                </c:pt>
                <c:pt idx="2672">
                  <c:v>-0.71530000000000005</c:v>
                </c:pt>
                <c:pt idx="2673">
                  <c:v>-0.85137399999999996</c:v>
                </c:pt>
                <c:pt idx="2674">
                  <c:v>-1.1841900000000001</c:v>
                </c:pt>
                <c:pt idx="2675">
                  <c:v>-0.72284599999999999</c:v>
                </c:pt>
                <c:pt idx="2676">
                  <c:v>-0.85350599999999999</c:v>
                </c:pt>
                <c:pt idx="2677">
                  <c:v>-1.1924600000000001</c:v>
                </c:pt>
                <c:pt idx="2678">
                  <c:v>-0.73409999999999997</c:v>
                </c:pt>
                <c:pt idx="2679">
                  <c:v>-0.85722600000000004</c:v>
                </c:pt>
                <c:pt idx="2680">
                  <c:v>-1.2017500000000001</c:v>
                </c:pt>
                <c:pt idx="2681">
                  <c:v>-0.74473500000000004</c:v>
                </c:pt>
                <c:pt idx="2682">
                  <c:v>-0.86182499999999995</c:v>
                </c:pt>
                <c:pt idx="2683">
                  <c:v>-1.2104299999999999</c:v>
                </c:pt>
                <c:pt idx="2684">
                  <c:v>-0.75347900000000001</c:v>
                </c:pt>
                <c:pt idx="2685">
                  <c:v>-0.86526099999999995</c:v>
                </c:pt>
                <c:pt idx="2686">
                  <c:v>-1.2193499999999999</c:v>
                </c:pt>
                <c:pt idx="2687">
                  <c:v>-0.75970499999999996</c:v>
                </c:pt>
                <c:pt idx="2688">
                  <c:v>-0.86848599999999998</c:v>
                </c:pt>
                <c:pt idx="2689">
                  <c:v>-1.22051</c:v>
                </c:pt>
                <c:pt idx="2690">
                  <c:v>-0.77235500000000001</c:v>
                </c:pt>
                <c:pt idx="2691">
                  <c:v>-0.85495299999999996</c:v>
                </c:pt>
                <c:pt idx="2692">
                  <c:v>-1.22949</c:v>
                </c:pt>
                <c:pt idx="2693">
                  <c:v>-0.78378599999999998</c:v>
                </c:pt>
                <c:pt idx="2694">
                  <c:v>-0.85763</c:v>
                </c:pt>
                <c:pt idx="2695">
                  <c:v>-1.2378499999999999</c:v>
                </c:pt>
                <c:pt idx="2696">
                  <c:v>-0.79491299999999998</c:v>
                </c:pt>
                <c:pt idx="2697">
                  <c:v>-0.86216800000000005</c:v>
                </c:pt>
                <c:pt idx="2698">
                  <c:v>-1.2462200000000001</c:v>
                </c:pt>
                <c:pt idx="2699">
                  <c:v>-0.80822700000000003</c:v>
                </c:pt>
                <c:pt idx="2700">
                  <c:v>-0.86631100000000005</c:v>
                </c:pt>
                <c:pt idx="2701">
                  <c:v>-1.2552300000000001</c:v>
                </c:pt>
                <c:pt idx="2702">
                  <c:v>-0.82003400000000004</c:v>
                </c:pt>
                <c:pt idx="2703">
                  <c:v>-0.87064600000000003</c:v>
                </c:pt>
                <c:pt idx="2704">
                  <c:v>-1.2624599999999999</c:v>
                </c:pt>
                <c:pt idx="2705">
                  <c:v>-0.82925800000000005</c:v>
                </c:pt>
                <c:pt idx="2706">
                  <c:v>-0.87488299999999997</c:v>
                </c:pt>
                <c:pt idx="2707">
                  <c:v>-1.27484</c:v>
                </c:pt>
                <c:pt idx="2708">
                  <c:v>-0.84104599999999996</c:v>
                </c:pt>
                <c:pt idx="2709">
                  <c:v>-0.88043199999999999</c:v>
                </c:pt>
                <c:pt idx="2710">
                  <c:v>-1.284</c:v>
                </c:pt>
                <c:pt idx="2711">
                  <c:v>-0.85430300000000003</c:v>
                </c:pt>
                <c:pt idx="2712">
                  <c:v>-0.88815699999999997</c:v>
                </c:pt>
                <c:pt idx="2713">
                  <c:v>-1.28992</c:v>
                </c:pt>
                <c:pt idx="2714">
                  <c:v>-0.86557899999999999</c:v>
                </c:pt>
                <c:pt idx="2715">
                  <c:v>-0.89292400000000005</c:v>
                </c:pt>
                <c:pt idx="2716">
                  <c:v>-1.2990200000000001</c:v>
                </c:pt>
                <c:pt idx="2717">
                  <c:v>-0.87765700000000002</c:v>
                </c:pt>
                <c:pt idx="2718">
                  <c:v>-0.89622900000000005</c:v>
                </c:pt>
                <c:pt idx="2719">
                  <c:v>-1.30524</c:v>
                </c:pt>
                <c:pt idx="2720">
                  <c:v>-0.88856800000000002</c:v>
                </c:pt>
                <c:pt idx="2721">
                  <c:v>-0.90054999999999996</c:v>
                </c:pt>
                <c:pt idx="2722">
                  <c:v>-1.3132900000000001</c:v>
                </c:pt>
                <c:pt idx="2723">
                  <c:v>-0.90032999999999996</c:v>
                </c:pt>
                <c:pt idx="2724">
                  <c:v>-0.90423500000000001</c:v>
                </c:pt>
                <c:pt idx="2725">
                  <c:v>-1.32236</c:v>
                </c:pt>
                <c:pt idx="2726">
                  <c:v>-0.92728200000000005</c:v>
                </c:pt>
                <c:pt idx="2727">
                  <c:v>-0.90758000000000005</c:v>
                </c:pt>
                <c:pt idx="2728">
                  <c:v>-1.32995</c:v>
                </c:pt>
                <c:pt idx="2729">
                  <c:v>-0.93970600000000004</c:v>
                </c:pt>
                <c:pt idx="2730">
                  <c:v>-0.91400599999999999</c:v>
                </c:pt>
                <c:pt idx="2731">
                  <c:v>-1.33829</c:v>
                </c:pt>
                <c:pt idx="2732">
                  <c:v>-0.94903199999999999</c:v>
                </c:pt>
                <c:pt idx="2733">
                  <c:v>-0.91922199999999998</c:v>
                </c:pt>
                <c:pt idx="2734">
                  <c:v>-1.34636</c:v>
                </c:pt>
                <c:pt idx="2735">
                  <c:v>-0.95914200000000005</c:v>
                </c:pt>
                <c:pt idx="2736">
                  <c:v>-0.92480099999999998</c:v>
                </c:pt>
                <c:pt idx="2737">
                  <c:v>-1.35504</c:v>
                </c:pt>
                <c:pt idx="2738">
                  <c:v>-0.97264600000000001</c:v>
                </c:pt>
                <c:pt idx="2739">
                  <c:v>-0.93011600000000005</c:v>
                </c:pt>
                <c:pt idx="2740">
                  <c:v>-1.3626100000000001</c:v>
                </c:pt>
                <c:pt idx="2741">
                  <c:v>-0.98588100000000001</c:v>
                </c:pt>
                <c:pt idx="2742">
                  <c:v>-0.92283099999999996</c:v>
                </c:pt>
                <c:pt idx="2743">
                  <c:v>-1.37338</c:v>
                </c:pt>
                <c:pt idx="2744">
                  <c:v>-0.99746599999999996</c:v>
                </c:pt>
                <c:pt idx="2745">
                  <c:v>-0.92738900000000002</c:v>
                </c:pt>
                <c:pt idx="2746">
                  <c:v>-1.38381</c:v>
                </c:pt>
                <c:pt idx="2747">
                  <c:v>-1.00963</c:v>
                </c:pt>
                <c:pt idx="2748">
                  <c:v>-0.93228800000000001</c:v>
                </c:pt>
                <c:pt idx="2749">
                  <c:v>-1.38906</c:v>
                </c:pt>
                <c:pt idx="2750">
                  <c:v>-1.0200199999999999</c:v>
                </c:pt>
                <c:pt idx="2751">
                  <c:v>-0.937029</c:v>
                </c:pt>
                <c:pt idx="2752">
                  <c:v>-1.39558</c:v>
                </c:pt>
                <c:pt idx="2753">
                  <c:v>-1.0291300000000001</c:v>
                </c:pt>
                <c:pt idx="2754">
                  <c:v>-0.94165299999999996</c:v>
                </c:pt>
                <c:pt idx="2755">
                  <c:v>-1.40465</c:v>
                </c:pt>
                <c:pt idx="2756">
                  <c:v>-1.0409999999999999</c:v>
                </c:pt>
                <c:pt idx="2757">
                  <c:v>-0.94642599999999999</c:v>
                </c:pt>
                <c:pt idx="2758">
                  <c:v>-1.4174100000000001</c:v>
                </c:pt>
                <c:pt idx="2759">
                  <c:v>-1.05202</c:v>
                </c:pt>
                <c:pt idx="2760">
                  <c:v>-0.95454300000000003</c:v>
                </c:pt>
                <c:pt idx="2761">
                  <c:v>-1.42292</c:v>
                </c:pt>
                <c:pt idx="2762">
                  <c:v>-1.06471</c:v>
                </c:pt>
                <c:pt idx="2763">
                  <c:v>-0.95920899999999998</c:v>
                </c:pt>
                <c:pt idx="2764">
                  <c:v>-1.4267799999999999</c:v>
                </c:pt>
                <c:pt idx="2765">
                  <c:v>-1.07178</c:v>
                </c:pt>
                <c:pt idx="2766">
                  <c:v>-0.96469800000000006</c:v>
                </c:pt>
                <c:pt idx="2767">
                  <c:v>-1.43049</c:v>
                </c:pt>
                <c:pt idx="2768">
                  <c:v>-1.0862799999999999</c:v>
                </c:pt>
                <c:pt idx="2769">
                  <c:v>-0.97206599999999999</c:v>
                </c:pt>
                <c:pt idx="2770">
                  <c:v>-1.4402699999999999</c:v>
                </c:pt>
                <c:pt idx="2771">
                  <c:v>-1.0974999999999999</c:v>
                </c:pt>
                <c:pt idx="2772">
                  <c:v>-0.97828000000000004</c:v>
                </c:pt>
                <c:pt idx="2773">
                  <c:v>-1.4473400000000001</c:v>
                </c:pt>
                <c:pt idx="2774">
                  <c:v>-1.10947</c:v>
                </c:pt>
                <c:pt idx="2775">
                  <c:v>-0.98351900000000003</c:v>
                </c:pt>
                <c:pt idx="2776">
                  <c:v>-1.45641</c:v>
                </c:pt>
                <c:pt idx="2777">
                  <c:v>-1.1408499999999999</c:v>
                </c:pt>
                <c:pt idx="2778">
                  <c:v>-0.98837799999999998</c:v>
                </c:pt>
                <c:pt idx="2779">
                  <c:v>-1.4621500000000001</c:v>
                </c:pt>
                <c:pt idx="2780">
                  <c:v>-1.15456</c:v>
                </c:pt>
                <c:pt idx="2781">
                  <c:v>-0.996166</c:v>
                </c:pt>
                <c:pt idx="2782">
                  <c:v>-1.4678199999999999</c:v>
                </c:pt>
                <c:pt idx="2783">
                  <c:v>-1.1652199999999999</c:v>
                </c:pt>
                <c:pt idx="2784">
                  <c:v>-1.0028300000000001</c:v>
                </c:pt>
                <c:pt idx="2785">
                  <c:v>-1.4722999999999999</c:v>
                </c:pt>
                <c:pt idx="2786">
                  <c:v>-1.17889</c:v>
                </c:pt>
                <c:pt idx="2787">
                  <c:v>-1.00779</c:v>
                </c:pt>
                <c:pt idx="2788">
                  <c:v>-1.4817199999999999</c:v>
                </c:pt>
                <c:pt idx="2789">
                  <c:v>-1.1910700000000001</c:v>
                </c:pt>
                <c:pt idx="2790">
                  <c:v>-1.01441</c:v>
                </c:pt>
                <c:pt idx="2791">
                  <c:v>-1.4887300000000001</c:v>
                </c:pt>
                <c:pt idx="2792">
                  <c:v>-1.2040999999999999</c:v>
                </c:pt>
                <c:pt idx="2793">
                  <c:v>-1.01875</c:v>
                </c:pt>
                <c:pt idx="2794">
                  <c:v>-1.49518</c:v>
                </c:pt>
                <c:pt idx="2795">
                  <c:v>-1.2206900000000001</c:v>
                </c:pt>
                <c:pt idx="2796">
                  <c:v>-1.01813</c:v>
                </c:pt>
                <c:pt idx="2797">
                  <c:v>-1.5036</c:v>
                </c:pt>
                <c:pt idx="2798">
                  <c:v>-1.2343900000000001</c:v>
                </c:pt>
                <c:pt idx="2799">
                  <c:v>-1.026</c:v>
                </c:pt>
                <c:pt idx="2800">
                  <c:v>-1.51166</c:v>
                </c:pt>
                <c:pt idx="2801">
                  <c:v>-1.2458</c:v>
                </c:pt>
                <c:pt idx="2802">
                  <c:v>-1.0320100000000001</c:v>
                </c:pt>
                <c:pt idx="2803">
                  <c:v>-1.5189600000000001</c:v>
                </c:pt>
                <c:pt idx="2804">
                  <c:v>-1.2556499999999999</c:v>
                </c:pt>
                <c:pt idx="2805">
                  <c:v>-1.0364800000000001</c:v>
                </c:pt>
                <c:pt idx="2806">
                  <c:v>-1.52502</c:v>
                </c:pt>
                <c:pt idx="2807">
                  <c:v>-1.2704299999999999</c:v>
                </c:pt>
                <c:pt idx="2808">
                  <c:v>-1.0446</c:v>
                </c:pt>
                <c:pt idx="2809">
                  <c:v>-1.5311999999999999</c:v>
                </c:pt>
                <c:pt idx="2810">
                  <c:v>-1.2824800000000001</c:v>
                </c:pt>
                <c:pt idx="2811">
                  <c:v>-1.0518799999999999</c:v>
                </c:pt>
                <c:pt idx="2812">
                  <c:v>-1.5286200000000001</c:v>
                </c:pt>
                <c:pt idx="2813">
                  <c:v>-1.2927599999999999</c:v>
                </c:pt>
                <c:pt idx="2814">
                  <c:v>-1.05667</c:v>
                </c:pt>
                <c:pt idx="2815">
                  <c:v>-1.5355799999999999</c:v>
                </c:pt>
                <c:pt idx="2816">
                  <c:v>-1.3062400000000001</c:v>
                </c:pt>
                <c:pt idx="2817">
                  <c:v>-1.0649200000000001</c:v>
                </c:pt>
                <c:pt idx="2818">
                  <c:v>-1.5409900000000001</c:v>
                </c:pt>
                <c:pt idx="2819">
                  <c:v>-1.31839</c:v>
                </c:pt>
                <c:pt idx="2820">
                  <c:v>-1.0720499999999999</c:v>
                </c:pt>
                <c:pt idx="2821">
                  <c:v>-1.5467599999999999</c:v>
                </c:pt>
                <c:pt idx="2822">
                  <c:v>-1.33047</c:v>
                </c:pt>
                <c:pt idx="2823">
                  <c:v>-1.07847</c:v>
                </c:pt>
                <c:pt idx="2824">
                  <c:v>-1.55667</c:v>
                </c:pt>
                <c:pt idx="2825">
                  <c:v>-1.3427899999999999</c:v>
                </c:pt>
                <c:pt idx="2826">
                  <c:v>-1.0849500000000001</c:v>
                </c:pt>
                <c:pt idx="2827">
                  <c:v>-1.5650200000000001</c:v>
                </c:pt>
                <c:pt idx="2828">
                  <c:v>-1.35633</c:v>
                </c:pt>
                <c:pt idx="2829">
                  <c:v>-1.09053</c:v>
                </c:pt>
                <c:pt idx="2830">
                  <c:v>-1.56789</c:v>
                </c:pt>
                <c:pt idx="2831">
                  <c:v>-1.3867499999999999</c:v>
                </c:pt>
                <c:pt idx="2832">
                  <c:v>-1.1013200000000001</c:v>
                </c:pt>
                <c:pt idx="2833">
                  <c:v>-1.5751599999999999</c:v>
                </c:pt>
                <c:pt idx="2834">
                  <c:v>-1.3978600000000001</c:v>
                </c:pt>
                <c:pt idx="2835">
                  <c:v>-1.1073200000000001</c:v>
                </c:pt>
                <c:pt idx="2836">
                  <c:v>-1.58514</c:v>
                </c:pt>
                <c:pt idx="2837">
                  <c:v>-1.41184</c:v>
                </c:pt>
                <c:pt idx="2838">
                  <c:v>-1.11537</c:v>
                </c:pt>
                <c:pt idx="2839">
                  <c:v>-1.5926199999999999</c:v>
                </c:pt>
                <c:pt idx="2840">
                  <c:v>-1.42323</c:v>
                </c:pt>
                <c:pt idx="2841">
                  <c:v>-1.12195</c:v>
                </c:pt>
                <c:pt idx="2842">
                  <c:v>-1.59466</c:v>
                </c:pt>
                <c:pt idx="2843">
                  <c:v>-1.43544</c:v>
                </c:pt>
                <c:pt idx="2844">
                  <c:v>-1.1292500000000001</c:v>
                </c:pt>
                <c:pt idx="2845">
                  <c:v>-1.60121</c:v>
                </c:pt>
                <c:pt idx="2846">
                  <c:v>-1.4500200000000001</c:v>
                </c:pt>
                <c:pt idx="2847">
                  <c:v>-1.1317900000000001</c:v>
                </c:pt>
                <c:pt idx="2848">
                  <c:v>-1.6147100000000001</c:v>
                </c:pt>
                <c:pt idx="2849">
                  <c:v>-1.4614499999999999</c:v>
                </c:pt>
                <c:pt idx="2850">
                  <c:v>-1.1409100000000001</c:v>
                </c:pt>
                <c:pt idx="2851">
                  <c:v>-1.62399</c:v>
                </c:pt>
                <c:pt idx="2852">
                  <c:v>-1.4745600000000001</c:v>
                </c:pt>
                <c:pt idx="2853">
                  <c:v>-1.14845</c:v>
                </c:pt>
                <c:pt idx="2854">
                  <c:v>-1.6301399999999999</c:v>
                </c:pt>
                <c:pt idx="2855">
                  <c:v>-1.48475</c:v>
                </c:pt>
                <c:pt idx="2856">
                  <c:v>-1.1550800000000001</c:v>
                </c:pt>
                <c:pt idx="2857">
                  <c:v>-1.6340300000000001</c:v>
                </c:pt>
                <c:pt idx="2858">
                  <c:v>-1.49803</c:v>
                </c:pt>
                <c:pt idx="2859">
                  <c:v>-1.16231</c:v>
                </c:pt>
                <c:pt idx="2860">
                  <c:v>-1.6396299999999999</c:v>
                </c:pt>
                <c:pt idx="2861">
                  <c:v>-1.5114099999999999</c:v>
                </c:pt>
                <c:pt idx="2862">
                  <c:v>-1.1725300000000001</c:v>
                </c:pt>
                <c:pt idx="2863">
                  <c:v>-1.64682</c:v>
                </c:pt>
                <c:pt idx="2864">
                  <c:v>-1.52538</c:v>
                </c:pt>
                <c:pt idx="2865">
                  <c:v>-1.1810099999999999</c:v>
                </c:pt>
                <c:pt idx="2866">
                  <c:v>-1.6439600000000001</c:v>
                </c:pt>
                <c:pt idx="2867">
                  <c:v>-1.5385</c:v>
                </c:pt>
                <c:pt idx="2868">
                  <c:v>-1.1890799999999999</c:v>
                </c:pt>
                <c:pt idx="2869">
                  <c:v>-1.65168</c:v>
                </c:pt>
                <c:pt idx="2870">
                  <c:v>-1.5525</c:v>
                </c:pt>
                <c:pt idx="2871">
                  <c:v>-1.1973100000000001</c:v>
                </c:pt>
                <c:pt idx="2872">
                  <c:v>-1.6616500000000001</c:v>
                </c:pt>
                <c:pt idx="2873">
                  <c:v>-1.56871</c:v>
                </c:pt>
                <c:pt idx="2874">
                  <c:v>-1.20766</c:v>
                </c:pt>
                <c:pt idx="2875">
                  <c:v>-1.6705000000000001</c:v>
                </c:pt>
                <c:pt idx="2876">
                  <c:v>-1.5812900000000001</c:v>
                </c:pt>
                <c:pt idx="2877">
                  <c:v>-1.21668</c:v>
                </c:pt>
                <c:pt idx="2878">
                  <c:v>-1.6739599999999999</c:v>
                </c:pt>
                <c:pt idx="2879">
                  <c:v>-1.5914900000000001</c:v>
                </c:pt>
                <c:pt idx="2880">
                  <c:v>-1.22607</c:v>
                </c:pt>
                <c:pt idx="2881">
                  <c:v>-1.6784300000000001</c:v>
                </c:pt>
                <c:pt idx="2882">
                  <c:v>-1.6216999999999999</c:v>
                </c:pt>
                <c:pt idx="2883">
                  <c:v>-1.23729</c:v>
                </c:pt>
                <c:pt idx="2884">
                  <c:v>-1.6849700000000001</c:v>
                </c:pt>
                <c:pt idx="2885">
                  <c:v>-1.6365000000000001</c:v>
                </c:pt>
                <c:pt idx="2886">
                  <c:v>-1.24674</c:v>
                </c:pt>
                <c:pt idx="2887">
                  <c:v>-1.68838</c:v>
                </c:pt>
                <c:pt idx="2888">
                  <c:v>-1.6495899999999999</c:v>
                </c:pt>
                <c:pt idx="2889">
                  <c:v>-1.2584299999999999</c:v>
                </c:pt>
                <c:pt idx="2890">
                  <c:v>-1.69485</c:v>
                </c:pt>
                <c:pt idx="2891">
                  <c:v>-1.6603300000000001</c:v>
                </c:pt>
                <c:pt idx="2892">
                  <c:v>-1.2661500000000001</c:v>
                </c:pt>
                <c:pt idx="2893">
                  <c:v>-1.7021299999999999</c:v>
                </c:pt>
                <c:pt idx="2894">
                  <c:v>-1.6745399999999999</c:v>
                </c:pt>
                <c:pt idx="2895">
                  <c:v>-1.27725</c:v>
                </c:pt>
                <c:pt idx="2896">
                  <c:v>-1.71044</c:v>
                </c:pt>
                <c:pt idx="2897">
                  <c:v>-1.6895</c:v>
                </c:pt>
                <c:pt idx="2898">
                  <c:v>-1.2884</c:v>
                </c:pt>
                <c:pt idx="2899">
                  <c:v>-1.7162599999999999</c:v>
                </c:pt>
                <c:pt idx="2900">
                  <c:v>-1.6991099999999999</c:v>
                </c:pt>
                <c:pt idx="2901">
                  <c:v>-1.29284</c:v>
                </c:pt>
                <c:pt idx="2902">
                  <c:v>-1.7244999999999999</c:v>
                </c:pt>
                <c:pt idx="2903">
                  <c:v>-1.71184</c:v>
                </c:pt>
                <c:pt idx="2904">
                  <c:v>-1.3065199999999999</c:v>
                </c:pt>
                <c:pt idx="2905">
                  <c:v>-1.7276800000000001</c:v>
                </c:pt>
                <c:pt idx="2906">
                  <c:v>-1.72624</c:v>
                </c:pt>
                <c:pt idx="2907">
                  <c:v>-1.31698</c:v>
                </c:pt>
                <c:pt idx="2908">
                  <c:v>-1.73323</c:v>
                </c:pt>
                <c:pt idx="2909">
                  <c:v>-1.7408999999999999</c:v>
                </c:pt>
                <c:pt idx="2910">
                  <c:v>-1.3274900000000001</c:v>
                </c:pt>
                <c:pt idx="2911">
                  <c:v>-1.74125</c:v>
                </c:pt>
                <c:pt idx="2912">
                  <c:v>-1.75519</c:v>
                </c:pt>
                <c:pt idx="2913">
                  <c:v>-1.3378300000000001</c:v>
                </c:pt>
                <c:pt idx="2914">
                  <c:v>-1.7468900000000001</c:v>
                </c:pt>
                <c:pt idx="2915">
                  <c:v>-1.76973</c:v>
                </c:pt>
                <c:pt idx="2916">
                  <c:v>-1.3472999999999999</c:v>
                </c:pt>
                <c:pt idx="2917">
                  <c:v>-1.7412099999999999</c:v>
                </c:pt>
                <c:pt idx="2918">
                  <c:v>-1.7853000000000001</c:v>
                </c:pt>
                <c:pt idx="2919">
                  <c:v>-1.35643</c:v>
                </c:pt>
                <c:pt idx="2920">
                  <c:v>-1.74874</c:v>
                </c:pt>
                <c:pt idx="2921">
                  <c:v>-1.7985199999999999</c:v>
                </c:pt>
                <c:pt idx="2922">
                  <c:v>-1.36904</c:v>
                </c:pt>
                <c:pt idx="2923">
                  <c:v>-1.7585999999999999</c:v>
                </c:pt>
                <c:pt idx="2924">
                  <c:v>-1.8139799999999999</c:v>
                </c:pt>
                <c:pt idx="2925">
                  <c:v>-1.38104</c:v>
                </c:pt>
                <c:pt idx="2926">
                  <c:v>-1.7650300000000001</c:v>
                </c:pt>
                <c:pt idx="2927">
                  <c:v>-1.8274999999999999</c:v>
                </c:pt>
                <c:pt idx="2928">
                  <c:v>-1.3909</c:v>
                </c:pt>
                <c:pt idx="2929">
                  <c:v>-1.77118</c:v>
                </c:pt>
                <c:pt idx="2930">
                  <c:v>-1.8396999999999999</c:v>
                </c:pt>
                <c:pt idx="2931">
                  <c:v>-1.40272</c:v>
                </c:pt>
                <c:pt idx="2932">
                  <c:v>-1.7801499999999999</c:v>
                </c:pt>
                <c:pt idx="2933">
                  <c:v>-1.85497</c:v>
                </c:pt>
                <c:pt idx="2934">
                  <c:v>-1.4115500000000001</c:v>
                </c:pt>
                <c:pt idx="2935">
                  <c:v>-1.78922</c:v>
                </c:pt>
                <c:pt idx="2936">
                  <c:v>-1.8835500000000001</c:v>
                </c:pt>
                <c:pt idx="2937">
                  <c:v>-1.4203300000000001</c:v>
                </c:pt>
                <c:pt idx="2938">
                  <c:v>-1.79505</c:v>
                </c:pt>
                <c:pt idx="2939">
                  <c:v>-1.89882</c:v>
                </c:pt>
                <c:pt idx="2940">
                  <c:v>-1.4334100000000001</c:v>
                </c:pt>
                <c:pt idx="2941">
                  <c:v>-1.80627</c:v>
                </c:pt>
                <c:pt idx="2942">
                  <c:v>-1.9143399999999999</c:v>
                </c:pt>
                <c:pt idx="2943">
                  <c:v>-1.4475499999999999</c:v>
                </c:pt>
                <c:pt idx="2944">
                  <c:v>-1.81637</c:v>
                </c:pt>
                <c:pt idx="2945">
                  <c:v>-1.92747</c:v>
                </c:pt>
                <c:pt idx="2946">
                  <c:v>-1.4598800000000001</c:v>
                </c:pt>
                <c:pt idx="2947">
                  <c:v>-1.8240400000000001</c:v>
                </c:pt>
                <c:pt idx="2948">
                  <c:v>-1.93815</c:v>
                </c:pt>
                <c:pt idx="2949">
                  <c:v>-1.4720899999999999</c:v>
                </c:pt>
                <c:pt idx="2950">
                  <c:v>-1.8301400000000001</c:v>
                </c:pt>
                <c:pt idx="2951">
                  <c:v>-1.95126</c:v>
                </c:pt>
                <c:pt idx="2952">
                  <c:v>-1.4850000000000001</c:v>
                </c:pt>
                <c:pt idx="2953">
                  <c:v>-1.8394900000000001</c:v>
                </c:pt>
                <c:pt idx="2954">
                  <c:v>-1.96593</c:v>
                </c:pt>
                <c:pt idx="2955">
                  <c:v>-1.49736</c:v>
                </c:pt>
                <c:pt idx="2956">
                  <c:v>-1.8452900000000001</c:v>
                </c:pt>
                <c:pt idx="2957">
                  <c:v>-1.9810399999999999</c:v>
                </c:pt>
                <c:pt idx="2958">
                  <c:v>-1.51397</c:v>
                </c:pt>
                <c:pt idx="2959">
                  <c:v>-1.8556999999999999</c:v>
                </c:pt>
                <c:pt idx="2960">
                  <c:v>-1.99421</c:v>
                </c:pt>
                <c:pt idx="2961">
                  <c:v>-1.5284500000000001</c:v>
                </c:pt>
                <c:pt idx="2962">
                  <c:v>-1.8641099999999999</c:v>
                </c:pt>
                <c:pt idx="2963">
                  <c:v>-2.0097200000000002</c:v>
                </c:pt>
                <c:pt idx="2964">
                  <c:v>-1.5393300000000001</c:v>
                </c:pt>
                <c:pt idx="2965">
                  <c:v>-1.87104</c:v>
                </c:pt>
                <c:pt idx="2966">
                  <c:v>-2.0247899999999999</c:v>
                </c:pt>
                <c:pt idx="2967">
                  <c:v>-1.55216</c:v>
                </c:pt>
                <c:pt idx="2968">
                  <c:v>-1.8806700000000001</c:v>
                </c:pt>
                <c:pt idx="2969">
                  <c:v>-2.0375899999999998</c:v>
                </c:pt>
                <c:pt idx="2970">
                  <c:v>-1.5686199999999999</c:v>
                </c:pt>
                <c:pt idx="2971">
                  <c:v>-1.87056</c:v>
                </c:pt>
                <c:pt idx="2972">
                  <c:v>-2.0517500000000002</c:v>
                </c:pt>
                <c:pt idx="2973">
                  <c:v>-1.5814600000000001</c:v>
                </c:pt>
                <c:pt idx="2974">
                  <c:v>-1.8773299999999999</c:v>
                </c:pt>
                <c:pt idx="2975">
                  <c:v>-2.0645099999999998</c:v>
                </c:pt>
                <c:pt idx="2976">
                  <c:v>-1.5944100000000001</c:v>
                </c:pt>
                <c:pt idx="2977">
                  <c:v>-1.8819399999999999</c:v>
                </c:pt>
                <c:pt idx="2978">
                  <c:v>-2.0805799999999999</c:v>
                </c:pt>
                <c:pt idx="2979">
                  <c:v>-1.607</c:v>
                </c:pt>
                <c:pt idx="2980">
                  <c:v>-1.89107</c:v>
                </c:pt>
                <c:pt idx="2981">
                  <c:v>-2.0949</c:v>
                </c:pt>
                <c:pt idx="2982">
                  <c:v>-1.62331</c:v>
                </c:pt>
                <c:pt idx="2983">
                  <c:v>-1.9027400000000001</c:v>
                </c:pt>
                <c:pt idx="2984">
                  <c:v>-2.1092399999999998</c:v>
                </c:pt>
                <c:pt idx="2985">
                  <c:v>-1.6379300000000001</c:v>
                </c:pt>
                <c:pt idx="2986">
                  <c:v>-1.90987</c:v>
                </c:pt>
                <c:pt idx="2987">
                  <c:v>-2.13367</c:v>
                </c:pt>
                <c:pt idx="2988">
                  <c:v>-1.65079</c:v>
                </c:pt>
                <c:pt idx="2989">
                  <c:v>-1.9145399999999999</c:v>
                </c:pt>
                <c:pt idx="2990">
                  <c:v>-2.1467900000000002</c:v>
                </c:pt>
                <c:pt idx="2991">
                  <c:v>-1.66361</c:v>
                </c:pt>
                <c:pt idx="2992">
                  <c:v>-1.92977</c:v>
                </c:pt>
                <c:pt idx="2993">
                  <c:v>-2.1627399999999999</c:v>
                </c:pt>
                <c:pt idx="2994">
                  <c:v>-1.68137</c:v>
                </c:pt>
                <c:pt idx="2995">
                  <c:v>-1.9328099999999999</c:v>
                </c:pt>
                <c:pt idx="2996">
                  <c:v>-2.1767300000000001</c:v>
                </c:pt>
                <c:pt idx="2997">
                  <c:v>-1.69536</c:v>
                </c:pt>
                <c:pt idx="2998">
                  <c:v>-1.9428399999999999</c:v>
                </c:pt>
                <c:pt idx="2999">
                  <c:v>-2.1904499999999998</c:v>
                </c:pt>
                <c:pt idx="3000">
                  <c:v>-1.7116499999999999</c:v>
                </c:pt>
                <c:pt idx="3001">
                  <c:v>-1.9515499999999999</c:v>
                </c:pt>
                <c:pt idx="3002">
                  <c:v>-2.2067899999999998</c:v>
                </c:pt>
                <c:pt idx="3003">
                  <c:v>-1.7257499999999999</c:v>
                </c:pt>
                <c:pt idx="3004">
                  <c:v>-1.9614199999999999</c:v>
                </c:pt>
                <c:pt idx="3005">
                  <c:v>-2.22519</c:v>
                </c:pt>
                <c:pt idx="3006">
                  <c:v>-1.7515799999999999</c:v>
                </c:pt>
                <c:pt idx="3007">
                  <c:v>-1.97285</c:v>
                </c:pt>
                <c:pt idx="3008">
                  <c:v>-2.23875</c:v>
                </c:pt>
                <c:pt idx="3009">
                  <c:v>-1.76729</c:v>
                </c:pt>
                <c:pt idx="3010">
                  <c:v>-1.98132</c:v>
                </c:pt>
                <c:pt idx="3011">
                  <c:v>-2.25386</c:v>
                </c:pt>
                <c:pt idx="3012">
                  <c:v>-1.7817499999999999</c:v>
                </c:pt>
                <c:pt idx="3013">
                  <c:v>-1.99108</c:v>
                </c:pt>
                <c:pt idx="3014">
                  <c:v>-2.2674500000000002</c:v>
                </c:pt>
                <c:pt idx="3015">
                  <c:v>-1.79393</c:v>
                </c:pt>
                <c:pt idx="3016">
                  <c:v>-2.00108</c:v>
                </c:pt>
                <c:pt idx="3017">
                  <c:v>-2.2814199999999998</c:v>
                </c:pt>
                <c:pt idx="3018">
                  <c:v>-1.81016</c:v>
                </c:pt>
                <c:pt idx="3019">
                  <c:v>-2.01437</c:v>
                </c:pt>
                <c:pt idx="3020">
                  <c:v>-2.2976899999999998</c:v>
                </c:pt>
                <c:pt idx="3021">
                  <c:v>-1.8267500000000001</c:v>
                </c:pt>
                <c:pt idx="3022">
                  <c:v>-2.0036700000000001</c:v>
                </c:pt>
                <c:pt idx="3023">
                  <c:v>-2.3155299999999999</c:v>
                </c:pt>
                <c:pt idx="3024">
                  <c:v>-1.8401099999999999</c:v>
                </c:pt>
                <c:pt idx="3025">
                  <c:v>-2.0108299999999999</c:v>
                </c:pt>
                <c:pt idx="3026">
                  <c:v>-2.3258299999999998</c:v>
                </c:pt>
                <c:pt idx="3027">
                  <c:v>-1.85406</c:v>
                </c:pt>
                <c:pt idx="3028">
                  <c:v>-2.0205700000000002</c:v>
                </c:pt>
                <c:pt idx="3029">
                  <c:v>-2.34029</c:v>
                </c:pt>
                <c:pt idx="3030">
                  <c:v>-1.87324</c:v>
                </c:pt>
                <c:pt idx="3031">
                  <c:v>-2.0298099999999999</c:v>
                </c:pt>
                <c:pt idx="3032">
                  <c:v>-2.3593899999999999</c:v>
                </c:pt>
                <c:pt idx="3033">
                  <c:v>-1.88958</c:v>
                </c:pt>
                <c:pt idx="3034">
                  <c:v>-2.0423399999999998</c:v>
                </c:pt>
                <c:pt idx="3035">
                  <c:v>-2.3742200000000002</c:v>
                </c:pt>
                <c:pt idx="3036">
                  <c:v>-1.9030400000000001</c:v>
                </c:pt>
                <c:pt idx="3037">
                  <c:v>-2.0527899999999999</c:v>
                </c:pt>
                <c:pt idx="3038">
                  <c:v>-2.38992</c:v>
                </c:pt>
                <c:pt idx="3039">
                  <c:v>-1.9141900000000001</c:v>
                </c:pt>
                <c:pt idx="3040">
                  <c:v>-2.0605799999999999</c:v>
                </c:pt>
                <c:pt idx="3041">
                  <c:v>-2.4103599999999998</c:v>
                </c:pt>
                <c:pt idx="3042">
                  <c:v>-1.93354</c:v>
                </c:pt>
                <c:pt idx="3043">
                  <c:v>-2.07361</c:v>
                </c:pt>
                <c:pt idx="3044">
                  <c:v>-2.4259900000000001</c:v>
                </c:pt>
                <c:pt idx="3045">
                  <c:v>-1.95221</c:v>
                </c:pt>
                <c:pt idx="3046">
                  <c:v>-2.08596</c:v>
                </c:pt>
                <c:pt idx="3047">
                  <c:v>-2.4416799999999999</c:v>
                </c:pt>
                <c:pt idx="3048">
                  <c:v>-1.9692099999999999</c:v>
                </c:pt>
                <c:pt idx="3049">
                  <c:v>-2.09511</c:v>
                </c:pt>
                <c:pt idx="3050">
                  <c:v>-2.4556200000000001</c:v>
                </c:pt>
                <c:pt idx="3051">
                  <c:v>-1.98533</c:v>
                </c:pt>
                <c:pt idx="3052">
                  <c:v>-2.1051099999999998</c:v>
                </c:pt>
                <c:pt idx="3053">
                  <c:v>-2.4694400000000001</c:v>
                </c:pt>
                <c:pt idx="3054">
                  <c:v>-2.0007199999999998</c:v>
                </c:pt>
                <c:pt idx="3055">
                  <c:v>-2.1153300000000002</c:v>
                </c:pt>
                <c:pt idx="3056">
                  <c:v>-2.4869300000000001</c:v>
                </c:pt>
                <c:pt idx="3057">
                  <c:v>-2.0305800000000001</c:v>
                </c:pt>
                <c:pt idx="3058">
                  <c:v>-2.1273300000000002</c:v>
                </c:pt>
                <c:pt idx="3059">
                  <c:v>-2.5017</c:v>
                </c:pt>
                <c:pt idx="3060">
                  <c:v>-2.0501299999999998</c:v>
                </c:pt>
                <c:pt idx="3061">
                  <c:v>-2.1410499999999999</c:v>
                </c:pt>
                <c:pt idx="3062">
                  <c:v>-2.51918</c:v>
                </c:pt>
                <c:pt idx="3063">
                  <c:v>-2.0695700000000001</c:v>
                </c:pt>
                <c:pt idx="3064">
                  <c:v>-2.15205</c:v>
                </c:pt>
                <c:pt idx="3065">
                  <c:v>-2.5346299999999999</c:v>
                </c:pt>
                <c:pt idx="3066">
                  <c:v>-2.0890599999999999</c:v>
                </c:pt>
                <c:pt idx="3067">
                  <c:v>-2.1656499999999999</c:v>
                </c:pt>
                <c:pt idx="3068">
                  <c:v>-2.54765</c:v>
                </c:pt>
                <c:pt idx="3069">
                  <c:v>-2.1109300000000002</c:v>
                </c:pt>
                <c:pt idx="3070">
                  <c:v>-2.1807799999999999</c:v>
                </c:pt>
                <c:pt idx="3071">
                  <c:v>-2.5674100000000002</c:v>
                </c:pt>
                <c:pt idx="3072">
                  <c:v>-2.1318199999999998</c:v>
                </c:pt>
                <c:pt idx="3073">
                  <c:v>-2.1937600000000002</c:v>
                </c:pt>
                <c:pt idx="3074">
                  <c:v>-2.5834600000000001</c:v>
                </c:pt>
                <c:pt idx="3075">
                  <c:v>-2.1581399999999999</c:v>
                </c:pt>
                <c:pt idx="3076">
                  <c:v>-2.19096</c:v>
                </c:pt>
                <c:pt idx="3077">
                  <c:v>-2.6035699999999999</c:v>
                </c:pt>
                <c:pt idx="3078">
                  <c:v>-2.17957</c:v>
                </c:pt>
                <c:pt idx="3079">
                  <c:v>-2.20566</c:v>
                </c:pt>
                <c:pt idx="3080">
                  <c:v>-2.6235200000000001</c:v>
                </c:pt>
                <c:pt idx="3081">
                  <c:v>-2.20242</c:v>
                </c:pt>
                <c:pt idx="3082">
                  <c:v>-2.2231200000000002</c:v>
                </c:pt>
                <c:pt idx="3083">
                  <c:v>-2.6438899999999999</c:v>
                </c:pt>
                <c:pt idx="3084">
                  <c:v>-2.2216</c:v>
                </c:pt>
                <c:pt idx="3085">
                  <c:v>-2.2405499999999998</c:v>
                </c:pt>
                <c:pt idx="3086">
                  <c:v>-2.6647699999999999</c:v>
                </c:pt>
                <c:pt idx="3087">
                  <c:v>-2.24594</c:v>
                </c:pt>
                <c:pt idx="3088">
                  <c:v>-2.2604899999999999</c:v>
                </c:pt>
                <c:pt idx="3089">
                  <c:v>-2.68546</c:v>
                </c:pt>
                <c:pt idx="3090">
                  <c:v>-2.2727499999999998</c:v>
                </c:pt>
                <c:pt idx="3091">
                  <c:v>-2.2796500000000002</c:v>
                </c:pt>
                <c:pt idx="3092">
                  <c:v>-2.70838</c:v>
                </c:pt>
                <c:pt idx="3093">
                  <c:v>-2.3006899999999999</c:v>
                </c:pt>
                <c:pt idx="3094">
                  <c:v>-2.3009499999999998</c:v>
                </c:pt>
                <c:pt idx="3095">
                  <c:v>-2.7332399999999999</c:v>
                </c:pt>
                <c:pt idx="3096">
                  <c:v>-2.3294100000000002</c:v>
                </c:pt>
                <c:pt idx="3097">
                  <c:v>-2.3210299999999999</c:v>
                </c:pt>
                <c:pt idx="3098">
                  <c:v>-2.7586400000000002</c:v>
                </c:pt>
                <c:pt idx="3099">
                  <c:v>-2.3593000000000002</c:v>
                </c:pt>
                <c:pt idx="3100">
                  <c:v>-2.3437299999999999</c:v>
                </c:pt>
                <c:pt idx="3101">
                  <c:v>-2.7859400000000001</c:v>
                </c:pt>
                <c:pt idx="3102">
                  <c:v>-2.3881299999999999</c:v>
                </c:pt>
                <c:pt idx="3103">
                  <c:v>-2.3673000000000002</c:v>
                </c:pt>
                <c:pt idx="3104">
                  <c:v>-2.81589</c:v>
                </c:pt>
                <c:pt idx="3105">
                  <c:v>-2.4174899999999999</c:v>
                </c:pt>
                <c:pt idx="3106">
                  <c:v>-2.3930600000000002</c:v>
                </c:pt>
                <c:pt idx="3107">
                  <c:v>-2.8464700000000001</c:v>
                </c:pt>
                <c:pt idx="3108">
                  <c:v>-2.4524499999999998</c:v>
                </c:pt>
                <c:pt idx="3109">
                  <c:v>-2.4197500000000001</c:v>
                </c:pt>
                <c:pt idx="3110">
                  <c:v>-2.8716200000000001</c:v>
                </c:pt>
                <c:pt idx="3111">
                  <c:v>-2.5032000000000001</c:v>
                </c:pt>
                <c:pt idx="3112">
                  <c:v>-2.4512999999999998</c:v>
                </c:pt>
                <c:pt idx="3113">
                  <c:v>-2.9091</c:v>
                </c:pt>
                <c:pt idx="3114">
                  <c:v>-2.5398399999999999</c:v>
                </c:pt>
                <c:pt idx="3115">
                  <c:v>-2.48543</c:v>
                </c:pt>
                <c:pt idx="3116">
                  <c:v>-2.9446699999999999</c:v>
                </c:pt>
                <c:pt idx="3117">
                  <c:v>-2.5787800000000001</c:v>
                </c:pt>
                <c:pt idx="3118">
                  <c:v>-2.5202599999999999</c:v>
                </c:pt>
                <c:pt idx="3119">
                  <c:v>-2.9802900000000001</c:v>
                </c:pt>
                <c:pt idx="3120">
                  <c:v>-2.62107</c:v>
                </c:pt>
                <c:pt idx="3121">
                  <c:v>-2.5564399999999998</c:v>
                </c:pt>
                <c:pt idx="3122">
                  <c:v>-3.0257499999999999</c:v>
                </c:pt>
                <c:pt idx="3123">
                  <c:v>-2.6680000000000001</c:v>
                </c:pt>
                <c:pt idx="3124">
                  <c:v>-2.5945299999999998</c:v>
                </c:pt>
                <c:pt idx="3125">
                  <c:v>-3.0698699999999999</c:v>
                </c:pt>
                <c:pt idx="3126">
                  <c:v>-2.71638</c:v>
                </c:pt>
                <c:pt idx="3127">
                  <c:v>-2.6211000000000002</c:v>
                </c:pt>
                <c:pt idx="3128">
                  <c:v>-3.11585</c:v>
                </c:pt>
                <c:pt idx="3129">
                  <c:v>-2.7673100000000002</c:v>
                </c:pt>
                <c:pt idx="3130">
                  <c:v>-2.6688200000000002</c:v>
                </c:pt>
                <c:pt idx="3131">
                  <c:v>-3.1646800000000002</c:v>
                </c:pt>
                <c:pt idx="3132">
                  <c:v>-2.8210099999999998</c:v>
                </c:pt>
                <c:pt idx="3133">
                  <c:v>-2.72085</c:v>
                </c:pt>
                <c:pt idx="3134">
                  <c:v>-3.21726</c:v>
                </c:pt>
                <c:pt idx="3135">
                  <c:v>-2.8788800000000001</c:v>
                </c:pt>
                <c:pt idx="3136">
                  <c:v>-2.7725200000000001</c:v>
                </c:pt>
                <c:pt idx="3137">
                  <c:v>-3.2737400000000001</c:v>
                </c:pt>
                <c:pt idx="3138">
                  <c:v>-2.9379599999999999</c:v>
                </c:pt>
                <c:pt idx="3139">
                  <c:v>-2.8286199999999999</c:v>
                </c:pt>
                <c:pt idx="3140">
                  <c:v>-3.3314699999999999</c:v>
                </c:pt>
                <c:pt idx="3141">
                  <c:v>-3.0010300000000001</c:v>
                </c:pt>
                <c:pt idx="3142">
                  <c:v>-2.8872200000000001</c:v>
                </c:pt>
                <c:pt idx="3143">
                  <c:v>-3.3868900000000002</c:v>
                </c:pt>
                <c:pt idx="3144">
                  <c:v>-3.0655700000000001</c:v>
                </c:pt>
                <c:pt idx="3145">
                  <c:v>-2.94753</c:v>
                </c:pt>
                <c:pt idx="3146">
                  <c:v>-3.4454899999999999</c:v>
                </c:pt>
                <c:pt idx="3147">
                  <c:v>-3.13523</c:v>
                </c:pt>
                <c:pt idx="3148">
                  <c:v>-3.0110000000000001</c:v>
                </c:pt>
                <c:pt idx="3149">
                  <c:v>-3.5112000000000001</c:v>
                </c:pt>
                <c:pt idx="3150">
                  <c:v>-3.2041400000000002</c:v>
                </c:pt>
                <c:pt idx="3151">
                  <c:v>-3.07097</c:v>
                </c:pt>
                <c:pt idx="3152">
                  <c:v>-3.57972</c:v>
                </c:pt>
                <c:pt idx="3153">
                  <c:v>-3.2765</c:v>
                </c:pt>
                <c:pt idx="3154">
                  <c:v>-3.1395400000000002</c:v>
                </c:pt>
                <c:pt idx="3155">
                  <c:v>-3.6474099999999998</c:v>
                </c:pt>
                <c:pt idx="3156">
                  <c:v>-3.3514300000000001</c:v>
                </c:pt>
                <c:pt idx="3157">
                  <c:v>-3.2078000000000002</c:v>
                </c:pt>
                <c:pt idx="3158">
                  <c:v>-3.7164000000000001</c:v>
                </c:pt>
                <c:pt idx="3159">
                  <c:v>-3.4255900000000001</c:v>
                </c:pt>
                <c:pt idx="3160">
                  <c:v>-3.2773400000000001</c:v>
                </c:pt>
                <c:pt idx="3161">
                  <c:v>-3.7853699999999999</c:v>
                </c:pt>
                <c:pt idx="3162">
                  <c:v>-3.5183800000000001</c:v>
                </c:pt>
                <c:pt idx="3163">
                  <c:v>-3.3515299999999999</c:v>
                </c:pt>
                <c:pt idx="3164">
                  <c:v>-3.8578600000000001</c:v>
                </c:pt>
                <c:pt idx="3165">
                  <c:v>-3.5983900000000002</c:v>
                </c:pt>
                <c:pt idx="3166">
                  <c:v>-3.4220000000000002</c:v>
                </c:pt>
                <c:pt idx="3167">
                  <c:v>-3.9315099999999998</c:v>
                </c:pt>
                <c:pt idx="3168">
                  <c:v>-3.6817299999999999</c:v>
                </c:pt>
                <c:pt idx="3169">
                  <c:v>-3.4965600000000001</c:v>
                </c:pt>
                <c:pt idx="3170">
                  <c:v>-4.0070600000000001</c:v>
                </c:pt>
                <c:pt idx="3171">
                  <c:v>-3.7621000000000002</c:v>
                </c:pt>
                <c:pt idx="3172">
                  <c:v>-3.5711499999999998</c:v>
                </c:pt>
                <c:pt idx="3173">
                  <c:v>-4.0846799999999996</c:v>
                </c:pt>
                <c:pt idx="3174">
                  <c:v>-3.8422700000000001</c:v>
                </c:pt>
                <c:pt idx="3175">
                  <c:v>-3.6457899999999999</c:v>
                </c:pt>
                <c:pt idx="3176">
                  <c:v>-4.1596700000000002</c:v>
                </c:pt>
                <c:pt idx="3177">
                  <c:v>-3.9243299999999999</c:v>
                </c:pt>
                <c:pt idx="3178">
                  <c:v>-3.7227399999999999</c:v>
                </c:pt>
                <c:pt idx="3179">
                  <c:v>-4.2319599999999999</c:v>
                </c:pt>
                <c:pt idx="3180">
                  <c:v>-4.0069900000000001</c:v>
                </c:pt>
                <c:pt idx="3181">
                  <c:v>-3.78817</c:v>
                </c:pt>
                <c:pt idx="3182">
                  <c:v>-4.3094299999999999</c:v>
                </c:pt>
                <c:pt idx="3183">
                  <c:v>-4.0870600000000001</c:v>
                </c:pt>
                <c:pt idx="3184">
                  <c:v>-3.8648600000000002</c:v>
                </c:pt>
                <c:pt idx="3185">
                  <c:v>-4.3840000000000003</c:v>
                </c:pt>
                <c:pt idx="3186">
                  <c:v>-4.1708999999999996</c:v>
                </c:pt>
                <c:pt idx="3187">
                  <c:v>-3.9381400000000002</c:v>
                </c:pt>
                <c:pt idx="3188">
                  <c:v>-4.4593499999999997</c:v>
                </c:pt>
                <c:pt idx="3189">
                  <c:v>-4.2536100000000001</c:v>
                </c:pt>
                <c:pt idx="3190">
                  <c:v>-4.0153400000000001</c:v>
                </c:pt>
                <c:pt idx="3191">
                  <c:v>-4.5377700000000001</c:v>
                </c:pt>
                <c:pt idx="3192">
                  <c:v>-4.3379899999999996</c:v>
                </c:pt>
                <c:pt idx="3193">
                  <c:v>-4.0942100000000003</c:v>
                </c:pt>
                <c:pt idx="3194">
                  <c:v>-4.6150200000000003</c:v>
                </c:pt>
                <c:pt idx="3195">
                  <c:v>-4.4213899999999997</c:v>
                </c:pt>
                <c:pt idx="3196">
                  <c:v>-4.1749900000000002</c:v>
                </c:pt>
                <c:pt idx="3197">
                  <c:v>-4.4914399999999999</c:v>
                </c:pt>
              </c:numCache>
            </c:numRef>
          </c:yVal>
          <c:smooth val="1"/>
        </c:ser>
        <c:ser>
          <c:idx val="3"/>
          <c:order val="3"/>
          <c:tx>
            <c:v>100</c:v>
          </c:tx>
          <c:spPr>
            <a:ln w="2540"/>
          </c:spPr>
          <c:marker>
            <c:symbol val="none"/>
          </c:marker>
          <c:xVal>
            <c:numRef>
              <c:f>'[Chart in Microsoft Word]scan rate(200)'!$I:$I</c:f>
              <c:numCache>
                <c:formatCode>General</c:formatCode>
                <c:ptCount val="1048576"/>
                <c:pt idx="1">
                  <c:v>100</c:v>
                </c:pt>
                <c:pt idx="2">
                  <c:v>3.42455</c:v>
                </c:pt>
                <c:pt idx="3">
                  <c:v>3.6642899999999998</c:v>
                </c:pt>
                <c:pt idx="4">
                  <c:v>4.7654199999999998</c:v>
                </c:pt>
                <c:pt idx="5">
                  <c:v>5.7456100000000001</c:v>
                </c:pt>
                <c:pt idx="6">
                  <c:v>6.7268600000000003</c:v>
                </c:pt>
                <c:pt idx="7">
                  <c:v>7.6900700000000004</c:v>
                </c:pt>
                <c:pt idx="8">
                  <c:v>8.8155900000000003</c:v>
                </c:pt>
                <c:pt idx="9">
                  <c:v>9.7766900000000003</c:v>
                </c:pt>
                <c:pt idx="10">
                  <c:v>10.6137</c:v>
                </c:pt>
                <c:pt idx="11">
                  <c:v>11.648</c:v>
                </c:pt>
                <c:pt idx="12">
                  <c:v>12.807399999999999</c:v>
                </c:pt>
                <c:pt idx="13">
                  <c:v>13.7378</c:v>
                </c:pt>
                <c:pt idx="14">
                  <c:v>14.697800000000001</c:v>
                </c:pt>
                <c:pt idx="15">
                  <c:v>15.7172</c:v>
                </c:pt>
                <c:pt idx="16">
                  <c:v>16.879899999999999</c:v>
                </c:pt>
                <c:pt idx="17">
                  <c:v>17.7211</c:v>
                </c:pt>
                <c:pt idx="18">
                  <c:v>18.6493</c:v>
                </c:pt>
                <c:pt idx="19">
                  <c:v>19.777000000000001</c:v>
                </c:pt>
                <c:pt idx="20">
                  <c:v>20.775200000000002</c:v>
                </c:pt>
                <c:pt idx="21">
                  <c:v>21.674800000000001</c:v>
                </c:pt>
                <c:pt idx="22">
                  <c:v>24.0992</c:v>
                </c:pt>
                <c:pt idx="23">
                  <c:v>26.847300000000001</c:v>
                </c:pt>
                <c:pt idx="24">
                  <c:v>27.911300000000001</c:v>
                </c:pt>
                <c:pt idx="25">
                  <c:v>28.909500000000001</c:v>
                </c:pt>
                <c:pt idx="26">
                  <c:v>29.8886</c:v>
                </c:pt>
                <c:pt idx="27">
                  <c:v>30.838000000000001</c:v>
                </c:pt>
                <c:pt idx="28">
                  <c:v>31.8108</c:v>
                </c:pt>
                <c:pt idx="29">
                  <c:v>32.941600000000001</c:v>
                </c:pt>
                <c:pt idx="30">
                  <c:v>33.8964</c:v>
                </c:pt>
                <c:pt idx="31">
                  <c:v>34.807600000000001</c:v>
                </c:pt>
                <c:pt idx="32">
                  <c:v>35.900199999999998</c:v>
                </c:pt>
                <c:pt idx="33">
                  <c:v>36.846499999999999</c:v>
                </c:pt>
                <c:pt idx="34">
                  <c:v>37.868099999999998</c:v>
                </c:pt>
                <c:pt idx="35">
                  <c:v>38.786700000000003</c:v>
                </c:pt>
                <c:pt idx="36">
                  <c:v>39.989699999999999</c:v>
                </c:pt>
                <c:pt idx="37">
                  <c:v>41.0017</c:v>
                </c:pt>
                <c:pt idx="38">
                  <c:v>41.8949</c:v>
                </c:pt>
                <c:pt idx="39">
                  <c:v>42.8613</c:v>
                </c:pt>
                <c:pt idx="40">
                  <c:v>44.014400000000002</c:v>
                </c:pt>
                <c:pt idx="41">
                  <c:v>44.888500000000001</c:v>
                </c:pt>
                <c:pt idx="42">
                  <c:v>45.7806</c:v>
                </c:pt>
                <c:pt idx="43">
                  <c:v>46.723700000000001</c:v>
                </c:pt>
                <c:pt idx="44">
                  <c:v>47.9617</c:v>
                </c:pt>
                <c:pt idx="45">
                  <c:v>48.91</c:v>
                </c:pt>
                <c:pt idx="46">
                  <c:v>49.816000000000003</c:v>
                </c:pt>
                <c:pt idx="47">
                  <c:v>50.701799999999999</c:v>
                </c:pt>
                <c:pt idx="48">
                  <c:v>51.792299999999997</c:v>
                </c:pt>
                <c:pt idx="49">
                  <c:v>52.951700000000002</c:v>
                </c:pt>
                <c:pt idx="50">
                  <c:v>53.971200000000003</c:v>
                </c:pt>
                <c:pt idx="51">
                  <c:v>54.869700000000002</c:v>
                </c:pt>
                <c:pt idx="52">
                  <c:v>55.754399999999997</c:v>
                </c:pt>
                <c:pt idx="53">
                  <c:v>56.871400000000001</c:v>
                </c:pt>
                <c:pt idx="54">
                  <c:v>57.952399999999997</c:v>
                </c:pt>
                <c:pt idx="55">
                  <c:v>58.925199999999997</c:v>
                </c:pt>
                <c:pt idx="56">
                  <c:v>59.819400000000002</c:v>
                </c:pt>
                <c:pt idx="57">
                  <c:v>60.856900000000003</c:v>
                </c:pt>
                <c:pt idx="58">
                  <c:v>62.016399999999997</c:v>
                </c:pt>
                <c:pt idx="59">
                  <c:v>62.8735</c:v>
                </c:pt>
                <c:pt idx="60">
                  <c:v>63.777299999999997</c:v>
                </c:pt>
                <c:pt idx="61">
                  <c:v>64.824299999999994</c:v>
                </c:pt>
                <c:pt idx="62">
                  <c:v>65.913799999999995</c:v>
                </c:pt>
                <c:pt idx="63">
                  <c:v>66.911000000000001</c:v>
                </c:pt>
                <c:pt idx="64">
                  <c:v>67.839200000000005</c:v>
                </c:pt>
                <c:pt idx="65">
                  <c:v>68.846900000000005</c:v>
                </c:pt>
                <c:pt idx="66">
                  <c:v>69.886499999999998</c:v>
                </c:pt>
                <c:pt idx="67">
                  <c:v>70.812100000000001</c:v>
                </c:pt>
                <c:pt idx="68">
                  <c:v>71.965699999999998</c:v>
                </c:pt>
                <c:pt idx="69">
                  <c:v>72.875900000000001</c:v>
                </c:pt>
                <c:pt idx="70">
                  <c:v>73.825299999999999</c:v>
                </c:pt>
                <c:pt idx="71">
                  <c:v>74.849000000000004</c:v>
                </c:pt>
                <c:pt idx="72">
                  <c:v>75.834500000000006</c:v>
                </c:pt>
                <c:pt idx="73">
                  <c:v>76.781800000000004</c:v>
                </c:pt>
                <c:pt idx="74">
                  <c:v>77.740799999999993</c:v>
                </c:pt>
                <c:pt idx="75">
                  <c:v>78.828100000000006</c:v>
                </c:pt>
                <c:pt idx="76">
                  <c:v>79.882599999999996</c:v>
                </c:pt>
                <c:pt idx="77">
                  <c:v>80.903099999999995</c:v>
                </c:pt>
                <c:pt idx="78">
                  <c:v>81.798400000000001</c:v>
                </c:pt>
                <c:pt idx="79">
                  <c:v>82.906899999999993</c:v>
                </c:pt>
                <c:pt idx="80">
                  <c:v>83.925299999999993</c:v>
                </c:pt>
                <c:pt idx="81">
                  <c:v>84.915099999999995</c:v>
                </c:pt>
                <c:pt idx="82">
                  <c:v>85.815700000000007</c:v>
                </c:pt>
                <c:pt idx="83">
                  <c:v>86.8245</c:v>
                </c:pt>
                <c:pt idx="84">
                  <c:v>87.945800000000006</c:v>
                </c:pt>
                <c:pt idx="85">
                  <c:v>88.927000000000007</c:v>
                </c:pt>
                <c:pt idx="86">
                  <c:v>89.968800000000002</c:v>
                </c:pt>
                <c:pt idx="87">
                  <c:v>90.924599999999998</c:v>
                </c:pt>
                <c:pt idx="88">
                  <c:v>91.886700000000005</c:v>
                </c:pt>
                <c:pt idx="89">
                  <c:v>92.871200000000002</c:v>
                </c:pt>
                <c:pt idx="90">
                  <c:v>93.7898</c:v>
                </c:pt>
                <c:pt idx="91">
                  <c:v>94.853800000000007</c:v>
                </c:pt>
                <c:pt idx="92">
                  <c:v>95.931600000000003</c:v>
                </c:pt>
                <c:pt idx="93">
                  <c:v>96.866200000000006</c:v>
                </c:pt>
                <c:pt idx="94">
                  <c:v>97.833600000000004</c:v>
                </c:pt>
                <c:pt idx="95">
                  <c:v>98.811700000000002</c:v>
                </c:pt>
                <c:pt idx="96">
                  <c:v>99.700999999999993</c:v>
                </c:pt>
                <c:pt idx="97">
                  <c:v>100.292</c:v>
                </c:pt>
                <c:pt idx="98">
                  <c:v>100.837</c:v>
                </c:pt>
                <c:pt idx="99">
                  <c:v>101.761</c:v>
                </c:pt>
                <c:pt idx="100">
                  <c:v>102.797</c:v>
                </c:pt>
                <c:pt idx="101">
                  <c:v>103.828</c:v>
                </c:pt>
                <c:pt idx="102">
                  <c:v>104.747</c:v>
                </c:pt>
                <c:pt idx="103">
                  <c:v>105.773</c:v>
                </c:pt>
                <c:pt idx="104">
                  <c:v>106.74</c:v>
                </c:pt>
                <c:pt idx="105">
                  <c:v>107.87</c:v>
                </c:pt>
                <c:pt idx="106">
                  <c:v>108.768</c:v>
                </c:pt>
                <c:pt idx="107">
                  <c:v>109.721</c:v>
                </c:pt>
                <c:pt idx="108">
                  <c:v>110.682</c:v>
                </c:pt>
                <c:pt idx="109">
                  <c:v>111.82899999999999</c:v>
                </c:pt>
                <c:pt idx="110">
                  <c:v>112.871</c:v>
                </c:pt>
                <c:pt idx="111">
                  <c:v>113.84399999999999</c:v>
                </c:pt>
                <c:pt idx="112">
                  <c:v>114.786</c:v>
                </c:pt>
                <c:pt idx="113">
                  <c:v>115.797</c:v>
                </c:pt>
                <c:pt idx="114">
                  <c:v>116.768</c:v>
                </c:pt>
                <c:pt idx="115">
                  <c:v>117.87</c:v>
                </c:pt>
                <c:pt idx="116">
                  <c:v>118.803</c:v>
                </c:pt>
                <c:pt idx="117">
                  <c:v>119.87</c:v>
                </c:pt>
                <c:pt idx="118">
                  <c:v>120.785</c:v>
                </c:pt>
                <c:pt idx="119">
                  <c:v>121.755</c:v>
                </c:pt>
                <c:pt idx="120">
                  <c:v>122.76</c:v>
                </c:pt>
                <c:pt idx="121">
                  <c:v>123.77800000000001</c:v>
                </c:pt>
                <c:pt idx="122">
                  <c:v>124.776</c:v>
                </c:pt>
                <c:pt idx="123">
                  <c:v>125.761</c:v>
                </c:pt>
                <c:pt idx="124">
                  <c:v>126.813</c:v>
                </c:pt>
                <c:pt idx="125">
                  <c:v>127.776</c:v>
                </c:pt>
                <c:pt idx="126">
                  <c:v>128.791</c:v>
                </c:pt>
                <c:pt idx="127">
                  <c:v>129.732</c:v>
                </c:pt>
                <c:pt idx="128">
                  <c:v>130.72900000000001</c:v>
                </c:pt>
                <c:pt idx="129">
                  <c:v>131.797</c:v>
                </c:pt>
                <c:pt idx="130">
                  <c:v>132.80199999999999</c:v>
                </c:pt>
                <c:pt idx="131">
                  <c:v>133.79599999999999</c:v>
                </c:pt>
                <c:pt idx="132">
                  <c:v>134.898</c:v>
                </c:pt>
                <c:pt idx="133">
                  <c:v>135.84700000000001</c:v>
                </c:pt>
                <c:pt idx="134">
                  <c:v>136.875</c:v>
                </c:pt>
                <c:pt idx="135">
                  <c:v>137.679</c:v>
                </c:pt>
                <c:pt idx="136">
                  <c:v>138.75299999999999</c:v>
                </c:pt>
                <c:pt idx="137">
                  <c:v>139.803</c:v>
                </c:pt>
                <c:pt idx="138">
                  <c:v>140.88200000000001</c:v>
                </c:pt>
                <c:pt idx="139">
                  <c:v>141.797</c:v>
                </c:pt>
                <c:pt idx="140">
                  <c:v>142.82599999999999</c:v>
                </c:pt>
                <c:pt idx="141">
                  <c:v>143.74299999999999</c:v>
                </c:pt>
                <c:pt idx="142">
                  <c:v>144.761</c:v>
                </c:pt>
                <c:pt idx="143">
                  <c:v>145.76400000000001</c:v>
                </c:pt>
                <c:pt idx="144">
                  <c:v>146.80000000000001</c:v>
                </c:pt>
                <c:pt idx="145">
                  <c:v>147.86799999999999</c:v>
                </c:pt>
                <c:pt idx="146">
                  <c:v>148.828</c:v>
                </c:pt>
                <c:pt idx="147">
                  <c:v>149.739</c:v>
                </c:pt>
                <c:pt idx="148">
                  <c:v>150.70400000000001</c:v>
                </c:pt>
                <c:pt idx="149">
                  <c:v>151.881</c:v>
                </c:pt>
                <c:pt idx="150">
                  <c:v>152.84899999999999</c:v>
                </c:pt>
                <c:pt idx="151">
                  <c:v>153.71600000000001</c:v>
                </c:pt>
                <c:pt idx="152">
                  <c:v>154.774</c:v>
                </c:pt>
                <c:pt idx="153">
                  <c:v>155.79599999999999</c:v>
                </c:pt>
                <c:pt idx="154">
                  <c:v>156.80199999999999</c:v>
                </c:pt>
                <c:pt idx="155">
                  <c:v>157.69900000000001</c:v>
                </c:pt>
                <c:pt idx="156">
                  <c:v>158.834</c:v>
                </c:pt>
                <c:pt idx="157">
                  <c:v>159.928</c:v>
                </c:pt>
                <c:pt idx="158">
                  <c:v>160.73699999999999</c:v>
                </c:pt>
                <c:pt idx="159">
                  <c:v>161.80600000000001</c:v>
                </c:pt>
                <c:pt idx="160">
                  <c:v>162.81700000000001</c:v>
                </c:pt>
                <c:pt idx="161">
                  <c:v>163.904</c:v>
                </c:pt>
                <c:pt idx="162">
                  <c:v>164.71299999999999</c:v>
                </c:pt>
                <c:pt idx="163">
                  <c:v>165.71600000000001</c:v>
                </c:pt>
                <c:pt idx="164">
                  <c:v>166.72800000000001</c:v>
                </c:pt>
                <c:pt idx="165">
                  <c:v>167.88900000000001</c:v>
                </c:pt>
                <c:pt idx="166">
                  <c:v>168.88399999999999</c:v>
                </c:pt>
                <c:pt idx="167">
                  <c:v>169.8</c:v>
                </c:pt>
                <c:pt idx="168">
                  <c:v>170.78399999999999</c:v>
                </c:pt>
                <c:pt idx="169">
                  <c:v>171.78100000000001</c:v>
                </c:pt>
                <c:pt idx="170">
                  <c:v>172.85300000000001</c:v>
                </c:pt>
                <c:pt idx="171">
                  <c:v>173.761</c:v>
                </c:pt>
                <c:pt idx="172">
                  <c:v>174.78</c:v>
                </c:pt>
                <c:pt idx="173">
                  <c:v>175.7</c:v>
                </c:pt>
                <c:pt idx="174">
                  <c:v>176.78</c:v>
                </c:pt>
                <c:pt idx="175">
                  <c:v>177.76300000000001</c:v>
                </c:pt>
                <c:pt idx="176">
                  <c:v>178.846</c:v>
                </c:pt>
                <c:pt idx="177">
                  <c:v>179.67500000000001</c:v>
                </c:pt>
                <c:pt idx="178">
                  <c:v>180.73</c:v>
                </c:pt>
                <c:pt idx="179">
                  <c:v>181.76300000000001</c:v>
                </c:pt>
                <c:pt idx="180">
                  <c:v>182.84399999999999</c:v>
                </c:pt>
                <c:pt idx="181">
                  <c:v>183.78899999999999</c:v>
                </c:pt>
                <c:pt idx="182">
                  <c:v>184.77799999999999</c:v>
                </c:pt>
                <c:pt idx="183">
                  <c:v>185.90799999999999</c:v>
                </c:pt>
                <c:pt idx="184">
                  <c:v>186.845</c:v>
                </c:pt>
                <c:pt idx="185">
                  <c:v>187.73099999999999</c:v>
                </c:pt>
                <c:pt idx="186">
                  <c:v>188.77500000000001</c:v>
                </c:pt>
                <c:pt idx="187">
                  <c:v>189.73099999999999</c:v>
                </c:pt>
                <c:pt idx="188">
                  <c:v>190.815</c:v>
                </c:pt>
                <c:pt idx="189">
                  <c:v>191.946</c:v>
                </c:pt>
                <c:pt idx="190">
                  <c:v>192.905</c:v>
                </c:pt>
                <c:pt idx="191">
                  <c:v>193.798</c:v>
                </c:pt>
                <c:pt idx="192">
                  <c:v>194.738</c:v>
                </c:pt>
                <c:pt idx="193">
                  <c:v>195.74</c:v>
                </c:pt>
                <c:pt idx="194">
                  <c:v>196.80699999999999</c:v>
                </c:pt>
                <c:pt idx="195">
                  <c:v>197.87100000000001</c:v>
                </c:pt>
                <c:pt idx="196">
                  <c:v>198.846</c:v>
                </c:pt>
                <c:pt idx="197">
                  <c:v>199.833</c:v>
                </c:pt>
                <c:pt idx="198">
                  <c:v>200.815</c:v>
                </c:pt>
                <c:pt idx="199">
                  <c:v>201.88900000000001</c:v>
                </c:pt>
                <c:pt idx="200">
                  <c:v>202.83600000000001</c:v>
                </c:pt>
                <c:pt idx="201">
                  <c:v>203.78399999999999</c:v>
                </c:pt>
                <c:pt idx="202">
                  <c:v>204.75200000000001</c:v>
                </c:pt>
                <c:pt idx="203">
                  <c:v>205.77500000000001</c:v>
                </c:pt>
                <c:pt idx="204">
                  <c:v>206.82900000000001</c:v>
                </c:pt>
                <c:pt idx="205">
                  <c:v>207.81100000000001</c:v>
                </c:pt>
                <c:pt idx="206">
                  <c:v>208.95</c:v>
                </c:pt>
                <c:pt idx="207">
                  <c:v>209.846</c:v>
                </c:pt>
                <c:pt idx="208">
                  <c:v>210.74600000000001</c:v>
                </c:pt>
                <c:pt idx="209">
                  <c:v>211.76400000000001</c:v>
                </c:pt>
                <c:pt idx="210">
                  <c:v>212.88</c:v>
                </c:pt>
                <c:pt idx="211">
                  <c:v>213.93</c:v>
                </c:pt>
                <c:pt idx="212">
                  <c:v>214.78</c:v>
                </c:pt>
                <c:pt idx="213">
                  <c:v>215.76900000000001</c:v>
                </c:pt>
                <c:pt idx="214">
                  <c:v>216.84700000000001</c:v>
                </c:pt>
                <c:pt idx="215">
                  <c:v>217.863</c:v>
                </c:pt>
                <c:pt idx="216">
                  <c:v>218.91</c:v>
                </c:pt>
                <c:pt idx="217">
                  <c:v>219.84</c:v>
                </c:pt>
                <c:pt idx="218">
                  <c:v>220.82599999999999</c:v>
                </c:pt>
                <c:pt idx="219">
                  <c:v>221.87100000000001</c:v>
                </c:pt>
                <c:pt idx="220">
                  <c:v>222.917</c:v>
                </c:pt>
                <c:pt idx="221">
                  <c:v>223.76400000000001</c:v>
                </c:pt>
                <c:pt idx="222">
                  <c:v>224.82300000000001</c:v>
                </c:pt>
                <c:pt idx="223">
                  <c:v>225.83199999999999</c:v>
                </c:pt>
                <c:pt idx="224">
                  <c:v>226.97300000000001</c:v>
                </c:pt>
                <c:pt idx="225">
                  <c:v>227.84800000000001</c:v>
                </c:pt>
                <c:pt idx="226">
                  <c:v>228.84899999999999</c:v>
                </c:pt>
                <c:pt idx="227">
                  <c:v>229.8</c:v>
                </c:pt>
                <c:pt idx="228">
                  <c:v>231.01300000000001</c:v>
                </c:pt>
                <c:pt idx="229">
                  <c:v>231.88800000000001</c:v>
                </c:pt>
                <c:pt idx="230">
                  <c:v>232.89099999999999</c:v>
                </c:pt>
                <c:pt idx="231">
                  <c:v>233.70599999999999</c:v>
                </c:pt>
                <c:pt idx="232">
                  <c:v>234.941</c:v>
                </c:pt>
                <c:pt idx="233">
                  <c:v>235.863</c:v>
                </c:pt>
                <c:pt idx="234">
                  <c:v>236.87299999999999</c:v>
                </c:pt>
                <c:pt idx="235">
                  <c:v>237.75200000000001</c:v>
                </c:pt>
                <c:pt idx="236">
                  <c:v>238.81800000000001</c:v>
                </c:pt>
                <c:pt idx="237">
                  <c:v>239.97499999999999</c:v>
                </c:pt>
                <c:pt idx="238">
                  <c:v>240.85499999999999</c:v>
                </c:pt>
                <c:pt idx="239">
                  <c:v>241.80799999999999</c:v>
                </c:pt>
                <c:pt idx="240">
                  <c:v>242.916</c:v>
                </c:pt>
                <c:pt idx="241">
                  <c:v>243.77699999999999</c:v>
                </c:pt>
                <c:pt idx="242">
                  <c:v>244.91900000000001</c:v>
                </c:pt>
                <c:pt idx="243">
                  <c:v>245.875</c:v>
                </c:pt>
                <c:pt idx="244">
                  <c:v>246.839</c:v>
                </c:pt>
                <c:pt idx="245">
                  <c:v>247.73</c:v>
                </c:pt>
                <c:pt idx="246">
                  <c:v>248.94800000000001</c:v>
                </c:pt>
                <c:pt idx="247">
                  <c:v>249.83199999999999</c:v>
                </c:pt>
                <c:pt idx="248">
                  <c:v>250.92099999999999</c:v>
                </c:pt>
                <c:pt idx="249">
                  <c:v>251.92400000000001</c:v>
                </c:pt>
                <c:pt idx="250">
                  <c:v>252.779</c:v>
                </c:pt>
                <c:pt idx="251">
                  <c:v>253.809</c:v>
                </c:pt>
                <c:pt idx="252">
                  <c:v>254.89599999999999</c:v>
                </c:pt>
                <c:pt idx="253">
                  <c:v>255.947</c:v>
                </c:pt>
                <c:pt idx="254">
                  <c:v>256.81200000000001</c:v>
                </c:pt>
                <c:pt idx="255">
                  <c:v>257.827</c:v>
                </c:pt>
                <c:pt idx="256">
                  <c:v>258.90199999999999</c:v>
                </c:pt>
                <c:pt idx="257">
                  <c:v>259.91500000000002</c:v>
                </c:pt>
                <c:pt idx="258">
                  <c:v>260.93799999999999</c:v>
                </c:pt>
                <c:pt idx="259">
                  <c:v>261.76900000000001</c:v>
                </c:pt>
                <c:pt idx="260">
                  <c:v>262.935</c:v>
                </c:pt>
                <c:pt idx="261">
                  <c:v>263.91000000000003</c:v>
                </c:pt>
                <c:pt idx="262">
                  <c:v>264.87299999999999</c:v>
                </c:pt>
                <c:pt idx="263">
                  <c:v>265.83</c:v>
                </c:pt>
                <c:pt idx="264">
                  <c:v>266.90499999999997</c:v>
                </c:pt>
                <c:pt idx="265">
                  <c:v>267.88</c:v>
                </c:pt>
                <c:pt idx="266">
                  <c:v>268.89100000000002</c:v>
                </c:pt>
                <c:pt idx="267">
                  <c:v>269.80500000000001</c:v>
                </c:pt>
                <c:pt idx="268">
                  <c:v>270.75299999999999</c:v>
                </c:pt>
                <c:pt idx="269">
                  <c:v>271.75299999999999</c:v>
                </c:pt>
                <c:pt idx="270">
                  <c:v>272.88200000000001</c:v>
                </c:pt>
                <c:pt idx="271">
                  <c:v>273.88099999999997</c:v>
                </c:pt>
                <c:pt idx="272">
                  <c:v>274.86700000000002</c:v>
                </c:pt>
                <c:pt idx="273">
                  <c:v>275.83499999999998</c:v>
                </c:pt>
                <c:pt idx="274">
                  <c:v>276.95400000000001</c:v>
                </c:pt>
                <c:pt idx="275">
                  <c:v>277.84800000000001</c:v>
                </c:pt>
                <c:pt idx="276">
                  <c:v>278.94299999999998</c:v>
                </c:pt>
                <c:pt idx="277">
                  <c:v>279.61099999999999</c:v>
                </c:pt>
                <c:pt idx="278">
                  <c:v>280.78100000000001</c:v>
                </c:pt>
                <c:pt idx="279">
                  <c:v>281.80599999999998</c:v>
                </c:pt>
                <c:pt idx="280">
                  <c:v>282.92099999999999</c:v>
                </c:pt>
                <c:pt idx="281">
                  <c:v>283.81799999999998</c:v>
                </c:pt>
                <c:pt idx="282">
                  <c:v>284.82499999999999</c:v>
                </c:pt>
                <c:pt idx="283">
                  <c:v>285.68</c:v>
                </c:pt>
                <c:pt idx="284">
                  <c:v>286.84500000000003</c:v>
                </c:pt>
                <c:pt idx="285">
                  <c:v>287.91399999999999</c:v>
                </c:pt>
                <c:pt idx="286">
                  <c:v>288.952</c:v>
                </c:pt>
                <c:pt idx="287">
                  <c:v>289.75099999999998</c:v>
                </c:pt>
                <c:pt idx="288">
                  <c:v>290.85199999999998</c:v>
                </c:pt>
                <c:pt idx="289">
                  <c:v>291.935</c:v>
                </c:pt>
                <c:pt idx="290">
                  <c:v>292.95</c:v>
                </c:pt>
                <c:pt idx="291">
                  <c:v>293.767</c:v>
                </c:pt>
                <c:pt idx="292">
                  <c:v>294.74</c:v>
                </c:pt>
                <c:pt idx="293">
                  <c:v>295.79500000000002</c:v>
                </c:pt>
                <c:pt idx="294">
                  <c:v>296.91500000000002</c:v>
                </c:pt>
                <c:pt idx="295">
                  <c:v>297.96300000000002</c:v>
                </c:pt>
                <c:pt idx="296">
                  <c:v>298.89999999999998</c:v>
                </c:pt>
                <c:pt idx="297">
                  <c:v>299.74599999999998</c:v>
                </c:pt>
                <c:pt idx="298">
                  <c:v>300.73700000000002</c:v>
                </c:pt>
                <c:pt idx="299">
                  <c:v>301.85000000000002</c:v>
                </c:pt>
                <c:pt idx="300">
                  <c:v>302.90600000000001</c:v>
                </c:pt>
                <c:pt idx="301">
                  <c:v>303.827</c:v>
                </c:pt>
                <c:pt idx="302">
                  <c:v>304.77600000000001</c:v>
                </c:pt>
                <c:pt idx="303">
                  <c:v>305.77999999999997</c:v>
                </c:pt>
                <c:pt idx="304">
                  <c:v>306.93700000000001</c:v>
                </c:pt>
                <c:pt idx="305">
                  <c:v>307.87200000000001</c:v>
                </c:pt>
                <c:pt idx="306">
                  <c:v>308.78899999999999</c:v>
                </c:pt>
                <c:pt idx="307">
                  <c:v>309.83100000000002</c:v>
                </c:pt>
                <c:pt idx="308">
                  <c:v>310.89699999999999</c:v>
                </c:pt>
                <c:pt idx="309">
                  <c:v>311.82299999999998</c:v>
                </c:pt>
                <c:pt idx="310">
                  <c:v>312.94</c:v>
                </c:pt>
                <c:pt idx="311">
                  <c:v>313.89699999999999</c:v>
                </c:pt>
                <c:pt idx="312">
                  <c:v>314.935</c:v>
                </c:pt>
                <c:pt idx="313">
                  <c:v>315.86</c:v>
                </c:pt>
                <c:pt idx="314">
                  <c:v>316.79500000000002</c:v>
                </c:pt>
                <c:pt idx="315">
                  <c:v>317.83100000000002</c:v>
                </c:pt>
                <c:pt idx="316">
                  <c:v>318.91699999999997</c:v>
                </c:pt>
                <c:pt idx="317">
                  <c:v>319.84100000000001</c:v>
                </c:pt>
                <c:pt idx="318">
                  <c:v>320.88799999999998</c:v>
                </c:pt>
                <c:pt idx="319">
                  <c:v>321.75400000000002</c:v>
                </c:pt>
                <c:pt idx="320">
                  <c:v>322.822</c:v>
                </c:pt>
                <c:pt idx="321">
                  <c:v>323.87900000000002</c:v>
                </c:pt>
                <c:pt idx="322">
                  <c:v>324.89299999999997</c:v>
                </c:pt>
                <c:pt idx="323">
                  <c:v>325.79399999999998</c:v>
                </c:pt>
                <c:pt idx="324">
                  <c:v>326.92099999999999</c:v>
                </c:pt>
                <c:pt idx="325">
                  <c:v>327.93099999999998</c:v>
                </c:pt>
                <c:pt idx="326">
                  <c:v>328.86399999999998</c:v>
                </c:pt>
                <c:pt idx="327">
                  <c:v>329.69</c:v>
                </c:pt>
                <c:pt idx="328">
                  <c:v>330.892</c:v>
                </c:pt>
                <c:pt idx="329">
                  <c:v>331.89</c:v>
                </c:pt>
                <c:pt idx="330">
                  <c:v>332.94099999999997</c:v>
                </c:pt>
                <c:pt idx="331">
                  <c:v>333.79399999999998</c:v>
                </c:pt>
                <c:pt idx="332">
                  <c:v>334.75099999999998</c:v>
                </c:pt>
                <c:pt idx="333">
                  <c:v>335.79</c:v>
                </c:pt>
                <c:pt idx="334">
                  <c:v>336.86099999999999</c:v>
                </c:pt>
                <c:pt idx="335">
                  <c:v>337.86599999999999</c:v>
                </c:pt>
                <c:pt idx="336">
                  <c:v>338.74700000000001</c:v>
                </c:pt>
                <c:pt idx="337">
                  <c:v>339.79199999999997</c:v>
                </c:pt>
                <c:pt idx="338">
                  <c:v>340.83300000000003</c:v>
                </c:pt>
                <c:pt idx="339">
                  <c:v>341.81</c:v>
                </c:pt>
                <c:pt idx="340">
                  <c:v>342.90600000000001</c:v>
                </c:pt>
                <c:pt idx="341">
                  <c:v>343.71199999999999</c:v>
                </c:pt>
                <c:pt idx="342">
                  <c:v>344.89499999999998</c:v>
                </c:pt>
                <c:pt idx="343">
                  <c:v>345.82499999999999</c:v>
                </c:pt>
                <c:pt idx="344">
                  <c:v>346.91300000000001</c:v>
                </c:pt>
                <c:pt idx="345">
                  <c:v>347.95600000000002</c:v>
                </c:pt>
                <c:pt idx="346">
                  <c:v>348.76</c:v>
                </c:pt>
                <c:pt idx="347">
                  <c:v>349.791</c:v>
                </c:pt>
                <c:pt idx="348">
                  <c:v>350.97199999999998</c:v>
                </c:pt>
                <c:pt idx="349">
                  <c:v>351.84500000000003</c:v>
                </c:pt>
                <c:pt idx="350">
                  <c:v>352.86399999999998</c:v>
                </c:pt>
                <c:pt idx="351">
                  <c:v>353.774</c:v>
                </c:pt>
                <c:pt idx="352">
                  <c:v>354.875</c:v>
                </c:pt>
                <c:pt idx="353">
                  <c:v>355.87299999999999</c:v>
                </c:pt>
                <c:pt idx="354">
                  <c:v>356.88</c:v>
                </c:pt>
                <c:pt idx="355">
                  <c:v>357.81400000000002</c:v>
                </c:pt>
                <c:pt idx="356">
                  <c:v>358.84500000000003</c:v>
                </c:pt>
                <c:pt idx="357">
                  <c:v>359.93299999999999</c:v>
                </c:pt>
                <c:pt idx="358">
                  <c:v>360.91699999999997</c:v>
                </c:pt>
                <c:pt idx="359">
                  <c:v>361.79500000000002</c:v>
                </c:pt>
                <c:pt idx="360">
                  <c:v>362.84800000000001</c:v>
                </c:pt>
                <c:pt idx="361">
                  <c:v>363.83100000000002</c:v>
                </c:pt>
                <c:pt idx="362">
                  <c:v>364.93299999999999</c:v>
                </c:pt>
                <c:pt idx="363">
                  <c:v>365.76499999999999</c:v>
                </c:pt>
                <c:pt idx="364">
                  <c:v>366.78100000000001</c:v>
                </c:pt>
                <c:pt idx="365">
                  <c:v>367.80599999999998</c:v>
                </c:pt>
                <c:pt idx="366">
                  <c:v>368.94099999999997</c:v>
                </c:pt>
                <c:pt idx="367">
                  <c:v>369.72800000000001</c:v>
                </c:pt>
                <c:pt idx="368">
                  <c:v>370.77199999999999</c:v>
                </c:pt>
                <c:pt idx="369">
                  <c:v>371.83199999999999</c:v>
                </c:pt>
                <c:pt idx="370">
                  <c:v>372.947</c:v>
                </c:pt>
                <c:pt idx="371">
                  <c:v>373.88900000000001</c:v>
                </c:pt>
                <c:pt idx="372">
                  <c:v>374.71699999999998</c:v>
                </c:pt>
                <c:pt idx="373">
                  <c:v>375.72800000000001</c:v>
                </c:pt>
                <c:pt idx="374">
                  <c:v>376.96300000000002</c:v>
                </c:pt>
                <c:pt idx="375">
                  <c:v>377.92700000000002</c:v>
                </c:pt>
                <c:pt idx="376">
                  <c:v>378.98899999999998</c:v>
                </c:pt>
                <c:pt idx="377">
                  <c:v>379.68299999999999</c:v>
                </c:pt>
                <c:pt idx="378">
                  <c:v>380.90899999999999</c:v>
                </c:pt>
                <c:pt idx="379">
                  <c:v>381.82900000000001</c:v>
                </c:pt>
                <c:pt idx="380">
                  <c:v>382.935</c:v>
                </c:pt>
                <c:pt idx="381">
                  <c:v>383.77300000000002</c:v>
                </c:pt>
                <c:pt idx="382">
                  <c:v>384.82499999999999</c:v>
                </c:pt>
                <c:pt idx="383">
                  <c:v>385.84</c:v>
                </c:pt>
                <c:pt idx="384">
                  <c:v>387.04</c:v>
                </c:pt>
                <c:pt idx="385">
                  <c:v>387.791</c:v>
                </c:pt>
                <c:pt idx="386">
                  <c:v>388.73899999999998</c:v>
                </c:pt>
                <c:pt idx="387">
                  <c:v>389.887</c:v>
                </c:pt>
                <c:pt idx="388">
                  <c:v>390.94799999999998</c:v>
                </c:pt>
                <c:pt idx="389">
                  <c:v>391.86900000000003</c:v>
                </c:pt>
                <c:pt idx="390">
                  <c:v>392.92500000000001</c:v>
                </c:pt>
                <c:pt idx="391">
                  <c:v>393.84</c:v>
                </c:pt>
                <c:pt idx="392">
                  <c:v>394.839</c:v>
                </c:pt>
                <c:pt idx="393">
                  <c:v>395.93</c:v>
                </c:pt>
                <c:pt idx="394">
                  <c:v>396.86799999999999</c:v>
                </c:pt>
                <c:pt idx="395">
                  <c:v>397.72800000000001</c:v>
                </c:pt>
                <c:pt idx="396">
                  <c:v>398.95100000000002</c:v>
                </c:pt>
                <c:pt idx="397">
                  <c:v>399.96300000000002</c:v>
                </c:pt>
                <c:pt idx="398">
                  <c:v>400.96699999999998</c:v>
                </c:pt>
                <c:pt idx="399">
                  <c:v>401.74599999999998</c:v>
                </c:pt>
                <c:pt idx="400">
                  <c:v>402.80900000000003</c:v>
                </c:pt>
                <c:pt idx="401">
                  <c:v>403.90100000000001</c:v>
                </c:pt>
                <c:pt idx="402">
                  <c:v>404.95</c:v>
                </c:pt>
                <c:pt idx="403">
                  <c:v>405.89400000000001</c:v>
                </c:pt>
                <c:pt idx="404">
                  <c:v>406.87</c:v>
                </c:pt>
                <c:pt idx="405">
                  <c:v>407.72800000000001</c:v>
                </c:pt>
                <c:pt idx="406">
                  <c:v>408.94600000000003</c:v>
                </c:pt>
                <c:pt idx="407">
                  <c:v>409.947</c:v>
                </c:pt>
                <c:pt idx="408">
                  <c:v>410.80399999999997</c:v>
                </c:pt>
                <c:pt idx="409">
                  <c:v>411.75200000000001</c:v>
                </c:pt>
                <c:pt idx="410">
                  <c:v>412.96300000000002</c:v>
                </c:pt>
                <c:pt idx="411">
                  <c:v>413.83100000000002</c:v>
                </c:pt>
                <c:pt idx="412">
                  <c:v>414.91500000000002</c:v>
                </c:pt>
                <c:pt idx="413">
                  <c:v>415.73700000000002</c:v>
                </c:pt>
                <c:pt idx="414">
                  <c:v>416.92200000000003</c:v>
                </c:pt>
                <c:pt idx="415">
                  <c:v>417.83600000000001</c:v>
                </c:pt>
                <c:pt idx="416">
                  <c:v>418.85500000000002</c:v>
                </c:pt>
                <c:pt idx="417">
                  <c:v>419.75799999999998</c:v>
                </c:pt>
                <c:pt idx="418">
                  <c:v>420.78800000000001</c:v>
                </c:pt>
                <c:pt idx="419">
                  <c:v>421.71</c:v>
                </c:pt>
                <c:pt idx="420">
                  <c:v>422.96199999999999</c:v>
                </c:pt>
                <c:pt idx="421">
                  <c:v>423.798</c:v>
                </c:pt>
                <c:pt idx="422">
                  <c:v>424.76</c:v>
                </c:pt>
                <c:pt idx="423">
                  <c:v>425.83199999999999</c:v>
                </c:pt>
                <c:pt idx="424">
                  <c:v>426.911</c:v>
                </c:pt>
                <c:pt idx="425">
                  <c:v>427.95299999999997</c:v>
                </c:pt>
                <c:pt idx="426">
                  <c:v>428.89400000000001</c:v>
                </c:pt>
                <c:pt idx="427">
                  <c:v>429.714</c:v>
                </c:pt>
                <c:pt idx="428">
                  <c:v>430.94499999999999</c:v>
                </c:pt>
                <c:pt idx="429">
                  <c:v>431.98599999999999</c:v>
                </c:pt>
                <c:pt idx="430">
                  <c:v>432.90499999999997</c:v>
                </c:pt>
                <c:pt idx="431">
                  <c:v>433.697</c:v>
                </c:pt>
                <c:pt idx="432">
                  <c:v>434.92500000000001</c:v>
                </c:pt>
                <c:pt idx="433">
                  <c:v>435.94600000000003</c:v>
                </c:pt>
                <c:pt idx="434">
                  <c:v>436.83800000000002</c:v>
                </c:pt>
                <c:pt idx="435">
                  <c:v>437.755</c:v>
                </c:pt>
                <c:pt idx="436">
                  <c:v>438.89499999999998</c:v>
                </c:pt>
                <c:pt idx="437">
                  <c:v>439.92099999999999</c:v>
                </c:pt>
                <c:pt idx="438">
                  <c:v>440.952</c:v>
                </c:pt>
                <c:pt idx="439">
                  <c:v>441.815</c:v>
                </c:pt>
                <c:pt idx="440">
                  <c:v>442.77300000000002</c:v>
                </c:pt>
                <c:pt idx="441">
                  <c:v>443.80799999999999</c:v>
                </c:pt>
                <c:pt idx="442">
                  <c:v>444.96</c:v>
                </c:pt>
                <c:pt idx="443">
                  <c:v>445.80500000000001</c:v>
                </c:pt>
                <c:pt idx="444">
                  <c:v>446.839</c:v>
                </c:pt>
                <c:pt idx="445">
                  <c:v>447.73500000000001</c:v>
                </c:pt>
                <c:pt idx="446">
                  <c:v>448.90800000000002</c:v>
                </c:pt>
                <c:pt idx="447">
                  <c:v>449.87099999999998</c:v>
                </c:pt>
                <c:pt idx="448">
                  <c:v>450.85199999999998</c:v>
                </c:pt>
                <c:pt idx="449">
                  <c:v>451.69</c:v>
                </c:pt>
                <c:pt idx="450">
                  <c:v>452.91800000000001</c:v>
                </c:pt>
                <c:pt idx="451">
                  <c:v>453.916</c:v>
                </c:pt>
                <c:pt idx="452">
                  <c:v>454.976</c:v>
                </c:pt>
                <c:pt idx="453">
                  <c:v>455.81400000000002</c:v>
                </c:pt>
                <c:pt idx="454">
                  <c:v>456.87</c:v>
                </c:pt>
                <c:pt idx="455">
                  <c:v>457.74900000000002</c:v>
                </c:pt>
                <c:pt idx="456">
                  <c:v>458.92700000000002</c:v>
                </c:pt>
                <c:pt idx="457">
                  <c:v>459.98399999999998</c:v>
                </c:pt>
                <c:pt idx="458">
                  <c:v>460.77800000000002</c:v>
                </c:pt>
                <c:pt idx="459">
                  <c:v>461.69299999999998</c:v>
                </c:pt>
                <c:pt idx="460">
                  <c:v>462.94299999999998</c:v>
                </c:pt>
                <c:pt idx="461">
                  <c:v>463.9</c:v>
                </c:pt>
                <c:pt idx="462">
                  <c:v>464.95600000000002</c:v>
                </c:pt>
                <c:pt idx="463">
                  <c:v>465.88299999999998</c:v>
                </c:pt>
                <c:pt idx="464">
                  <c:v>466.8</c:v>
                </c:pt>
                <c:pt idx="465">
                  <c:v>467.87099999999998</c:v>
                </c:pt>
                <c:pt idx="466">
                  <c:v>468.935</c:v>
                </c:pt>
                <c:pt idx="467">
                  <c:v>469.71699999999998</c:v>
                </c:pt>
                <c:pt idx="468">
                  <c:v>470.81</c:v>
                </c:pt>
                <c:pt idx="469">
                  <c:v>471.84699999999998</c:v>
                </c:pt>
                <c:pt idx="470">
                  <c:v>472.99700000000001</c:v>
                </c:pt>
                <c:pt idx="471">
                  <c:v>473.88600000000002</c:v>
                </c:pt>
                <c:pt idx="472">
                  <c:v>474.83499999999998</c:v>
                </c:pt>
                <c:pt idx="473">
                  <c:v>475.71300000000002</c:v>
                </c:pt>
                <c:pt idx="474">
                  <c:v>476.815</c:v>
                </c:pt>
                <c:pt idx="475">
                  <c:v>477.81200000000001</c:v>
                </c:pt>
                <c:pt idx="476">
                  <c:v>478.81400000000002</c:v>
                </c:pt>
                <c:pt idx="477">
                  <c:v>479.72</c:v>
                </c:pt>
                <c:pt idx="478">
                  <c:v>480.91500000000002</c:v>
                </c:pt>
                <c:pt idx="479">
                  <c:v>481.93099999999998</c:v>
                </c:pt>
                <c:pt idx="480">
                  <c:v>482.80799999999999</c:v>
                </c:pt>
                <c:pt idx="481">
                  <c:v>483.84500000000003</c:v>
                </c:pt>
                <c:pt idx="482">
                  <c:v>484.89499999999998</c:v>
                </c:pt>
                <c:pt idx="483">
                  <c:v>485.923</c:v>
                </c:pt>
                <c:pt idx="484">
                  <c:v>486.96300000000002</c:v>
                </c:pt>
                <c:pt idx="485">
                  <c:v>487.87099999999998</c:v>
                </c:pt>
                <c:pt idx="486">
                  <c:v>488.81599999999997</c:v>
                </c:pt>
                <c:pt idx="487">
                  <c:v>489.86</c:v>
                </c:pt>
                <c:pt idx="488">
                  <c:v>490.93700000000001</c:v>
                </c:pt>
                <c:pt idx="489">
                  <c:v>491.79</c:v>
                </c:pt>
                <c:pt idx="490">
                  <c:v>492.90499999999997</c:v>
                </c:pt>
                <c:pt idx="491">
                  <c:v>493.81599999999997</c:v>
                </c:pt>
                <c:pt idx="492">
                  <c:v>494.95400000000001</c:v>
                </c:pt>
                <c:pt idx="493">
                  <c:v>495.87099999999998</c:v>
                </c:pt>
                <c:pt idx="494">
                  <c:v>496.91500000000002</c:v>
                </c:pt>
                <c:pt idx="495">
                  <c:v>497.86599999999999</c:v>
                </c:pt>
                <c:pt idx="496">
                  <c:v>498.86799999999999</c:v>
                </c:pt>
                <c:pt idx="497">
                  <c:v>499.85500000000002</c:v>
                </c:pt>
                <c:pt idx="498">
                  <c:v>500.97199999999998</c:v>
                </c:pt>
                <c:pt idx="499">
                  <c:v>501.76600000000002</c:v>
                </c:pt>
                <c:pt idx="500">
                  <c:v>502.83100000000002</c:v>
                </c:pt>
                <c:pt idx="501">
                  <c:v>503.983</c:v>
                </c:pt>
                <c:pt idx="502">
                  <c:v>504.93200000000002</c:v>
                </c:pt>
                <c:pt idx="503">
                  <c:v>505.76499999999999</c:v>
                </c:pt>
                <c:pt idx="504">
                  <c:v>506.86900000000003</c:v>
                </c:pt>
                <c:pt idx="505">
                  <c:v>508.02199999999999</c:v>
                </c:pt>
                <c:pt idx="506">
                  <c:v>509.017</c:v>
                </c:pt>
                <c:pt idx="507">
                  <c:v>509.786</c:v>
                </c:pt>
                <c:pt idx="508">
                  <c:v>510.70600000000002</c:v>
                </c:pt>
                <c:pt idx="509">
                  <c:v>511.83699999999999</c:v>
                </c:pt>
                <c:pt idx="510">
                  <c:v>512.99400000000003</c:v>
                </c:pt>
                <c:pt idx="511">
                  <c:v>513.91099999999994</c:v>
                </c:pt>
                <c:pt idx="512">
                  <c:v>514.80600000000004</c:v>
                </c:pt>
                <c:pt idx="513">
                  <c:v>515.72500000000002</c:v>
                </c:pt>
                <c:pt idx="514">
                  <c:v>517.01499999999999</c:v>
                </c:pt>
                <c:pt idx="515">
                  <c:v>517.89700000000005</c:v>
                </c:pt>
                <c:pt idx="516">
                  <c:v>518.87099999999998</c:v>
                </c:pt>
                <c:pt idx="517">
                  <c:v>519.67999999999995</c:v>
                </c:pt>
                <c:pt idx="518">
                  <c:v>520.995</c:v>
                </c:pt>
                <c:pt idx="519">
                  <c:v>521.82899999999995</c:v>
                </c:pt>
                <c:pt idx="520">
                  <c:v>522.84</c:v>
                </c:pt>
                <c:pt idx="521">
                  <c:v>523.75699999999995</c:v>
                </c:pt>
                <c:pt idx="522">
                  <c:v>524.98299999999995</c:v>
                </c:pt>
                <c:pt idx="523">
                  <c:v>525.95500000000004</c:v>
                </c:pt>
                <c:pt idx="524">
                  <c:v>526.92600000000004</c:v>
                </c:pt>
                <c:pt idx="525">
                  <c:v>527.76800000000003</c:v>
                </c:pt>
                <c:pt idx="526">
                  <c:v>528.95100000000002</c:v>
                </c:pt>
                <c:pt idx="527">
                  <c:v>529.86500000000001</c:v>
                </c:pt>
                <c:pt idx="528">
                  <c:v>531.00300000000004</c:v>
                </c:pt>
                <c:pt idx="529">
                  <c:v>531.85699999999997</c:v>
                </c:pt>
                <c:pt idx="530">
                  <c:v>532.82000000000005</c:v>
                </c:pt>
                <c:pt idx="531">
                  <c:v>533.77099999999996</c:v>
                </c:pt>
                <c:pt idx="532">
                  <c:v>534.93700000000001</c:v>
                </c:pt>
                <c:pt idx="533">
                  <c:v>535.92899999999997</c:v>
                </c:pt>
                <c:pt idx="534">
                  <c:v>536.89700000000005</c:v>
                </c:pt>
                <c:pt idx="535">
                  <c:v>537.84500000000003</c:v>
                </c:pt>
                <c:pt idx="536">
                  <c:v>538.99</c:v>
                </c:pt>
                <c:pt idx="537">
                  <c:v>539.78700000000003</c:v>
                </c:pt>
                <c:pt idx="538">
                  <c:v>540.84900000000005</c:v>
                </c:pt>
                <c:pt idx="539">
                  <c:v>541.86900000000003</c:v>
                </c:pt>
                <c:pt idx="540">
                  <c:v>543.01199999999994</c:v>
                </c:pt>
                <c:pt idx="541">
                  <c:v>543.83500000000004</c:v>
                </c:pt>
                <c:pt idx="542">
                  <c:v>544.79300000000001</c:v>
                </c:pt>
                <c:pt idx="543">
                  <c:v>545.88499999999999</c:v>
                </c:pt>
                <c:pt idx="544">
                  <c:v>547.01</c:v>
                </c:pt>
                <c:pt idx="545">
                  <c:v>547.90899999999999</c:v>
                </c:pt>
                <c:pt idx="546">
                  <c:v>548.904</c:v>
                </c:pt>
                <c:pt idx="547">
                  <c:v>549.70000000000005</c:v>
                </c:pt>
                <c:pt idx="548">
                  <c:v>550.92899999999997</c:v>
                </c:pt>
                <c:pt idx="549">
                  <c:v>551.92200000000003</c:v>
                </c:pt>
                <c:pt idx="550">
                  <c:v>552.79200000000003</c:v>
                </c:pt>
                <c:pt idx="551">
                  <c:v>553.80100000000004</c:v>
                </c:pt>
                <c:pt idx="552">
                  <c:v>554.89</c:v>
                </c:pt>
                <c:pt idx="553">
                  <c:v>555.79100000000005</c:v>
                </c:pt>
                <c:pt idx="554">
                  <c:v>556.79700000000003</c:v>
                </c:pt>
                <c:pt idx="555">
                  <c:v>557.83600000000001</c:v>
                </c:pt>
                <c:pt idx="556">
                  <c:v>558.89</c:v>
                </c:pt>
                <c:pt idx="557">
                  <c:v>559.75199999999995</c:v>
                </c:pt>
                <c:pt idx="558">
                  <c:v>560.91300000000001</c:v>
                </c:pt>
                <c:pt idx="559">
                  <c:v>561.84100000000001</c:v>
                </c:pt>
                <c:pt idx="560">
                  <c:v>562.88499999999999</c:v>
                </c:pt>
                <c:pt idx="561">
                  <c:v>563.86900000000003</c:v>
                </c:pt>
                <c:pt idx="562">
                  <c:v>564.87699999999995</c:v>
                </c:pt>
                <c:pt idx="563">
                  <c:v>565.85699999999997</c:v>
                </c:pt>
                <c:pt idx="564">
                  <c:v>566.96299999999997</c:v>
                </c:pt>
                <c:pt idx="565">
                  <c:v>567.92899999999997</c:v>
                </c:pt>
                <c:pt idx="566">
                  <c:v>568.89300000000003</c:v>
                </c:pt>
                <c:pt idx="567">
                  <c:v>569.92499999999995</c:v>
                </c:pt>
                <c:pt idx="568">
                  <c:v>570.95500000000004</c:v>
                </c:pt>
                <c:pt idx="569">
                  <c:v>571.80999999999995</c:v>
                </c:pt>
                <c:pt idx="570">
                  <c:v>572.97</c:v>
                </c:pt>
                <c:pt idx="571">
                  <c:v>573.88400000000001</c:v>
                </c:pt>
                <c:pt idx="572">
                  <c:v>574.91099999999994</c:v>
                </c:pt>
                <c:pt idx="573">
                  <c:v>575.87800000000004</c:v>
                </c:pt>
                <c:pt idx="574">
                  <c:v>576.96199999999999</c:v>
                </c:pt>
                <c:pt idx="575">
                  <c:v>577.73599999999999</c:v>
                </c:pt>
                <c:pt idx="576">
                  <c:v>578.81399999999996</c:v>
                </c:pt>
                <c:pt idx="577">
                  <c:v>579.97500000000002</c:v>
                </c:pt>
                <c:pt idx="578">
                  <c:v>580.82899999999995</c:v>
                </c:pt>
                <c:pt idx="579">
                  <c:v>581.66099999999994</c:v>
                </c:pt>
                <c:pt idx="580">
                  <c:v>582.92200000000003</c:v>
                </c:pt>
                <c:pt idx="581">
                  <c:v>583.86800000000005</c:v>
                </c:pt>
                <c:pt idx="582">
                  <c:v>584.86400000000003</c:v>
                </c:pt>
                <c:pt idx="583">
                  <c:v>585.66700000000003</c:v>
                </c:pt>
                <c:pt idx="584">
                  <c:v>586.80899999999997</c:v>
                </c:pt>
                <c:pt idx="585">
                  <c:v>587.81899999999996</c:v>
                </c:pt>
                <c:pt idx="586">
                  <c:v>588.91600000000005</c:v>
                </c:pt>
                <c:pt idx="587">
                  <c:v>589.82500000000005</c:v>
                </c:pt>
                <c:pt idx="588">
                  <c:v>590.76400000000001</c:v>
                </c:pt>
                <c:pt idx="589">
                  <c:v>591.74</c:v>
                </c:pt>
                <c:pt idx="590">
                  <c:v>592.87</c:v>
                </c:pt>
                <c:pt idx="591">
                  <c:v>593.84900000000005</c:v>
                </c:pt>
                <c:pt idx="592">
                  <c:v>594.96799999999996</c:v>
                </c:pt>
                <c:pt idx="593">
                  <c:v>595.73199999999997</c:v>
                </c:pt>
                <c:pt idx="594">
                  <c:v>596.74300000000005</c:v>
                </c:pt>
                <c:pt idx="595">
                  <c:v>597.97299999999996</c:v>
                </c:pt>
                <c:pt idx="596">
                  <c:v>598.96199999999999</c:v>
                </c:pt>
                <c:pt idx="597">
                  <c:v>599.91200000000003</c:v>
                </c:pt>
                <c:pt idx="598">
                  <c:v>600.87099999999998</c:v>
                </c:pt>
                <c:pt idx="599">
                  <c:v>601.947</c:v>
                </c:pt>
                <c:pt idx="600">
                  <c:v>602.99</c:v>
                </c:pt>
                <c:pt idx="601">
                  <c:v>603.87300000000005</c:v>
                </c:pt>
                <c:pt idx="602">
                  <c:v>604.79499999999996</c:v>
                </c:pt>
                <c:pt idx="603">
                  <c:v>605.73199999999997</c:v>
                </c:pt>
                <c:pt idx="604">
                  <c:v>606.976</c:v>
                </c:pt>
                <c:pt idx="605">
                  <c:v>607.83600000000001</c:v>
                </c:pt>
                <c:pt idx="606">
                  <c:v>609.01199999999994</c:v>
                </c:pt>
                <c:pt idx="607">
                  <c:v>609.84100000000001</c:v>
                </c:pt>
                <c:pt idx="608">
                  <c:v>610.95799999999997</c:v>
                </c:pt>
                <c:pt idx="609">
                  <c:v>611.93200000000002</c:v>
                </c:pt>
                <c:pt idx="610">
                  <c:v>612.91200000000003</c:v>
                </c:pt>
                <c:pt idx="611">
                  <c:v>613.92499999999995</c:v>
                </c:pt>
                <c:pt idx="612">
                  <c:v>614.83500000000004</c:v>
                </c:pt>
                <c:pt idx="613">
                  <c:v>615.827</c:v>
                </c:pt>
                <c:pt idx="614">
                  <c:v>616.99400000000003</c:v>
                </c:pt>
                <c:pt idx="615">
                  <c:v>617.92200000000003</c:v>
                </c:pt>
                <c:pt idx="616">
                  <c:v>619.02099999999996</c:v>
                </c:pt>
                <c:pt idx="617">
                  <c:v>619.82399999999996</c:v>
                </c:pt>
                <c:pt idx="618">
                  <c:v>621.05100000000004</c:v>
                </c:pt>
                <c:pt idx="619">
                  <c:v>622.02599999999995</c:v>
                </c:pt>
                <c:pt idx="620">
                  <c:v>622.89</c:v>
                </c:pt>
                <c:pt idx="621">
                  <c:v>623.83299999999997</c:v>
                </c:pt>
                <c:pt idx="622">
                  <c:v>624.97699999999998</c:v>
                </c:pt>
                <c:pt idx="623">
                  <c:v>625.95899999999995</c:v>
                </c:pt>
                <c:pt idx="624">
                  <c:v>626.98699999999997</c:v>
                </c:pt>
                <c:pt idx="625">
                  <c:v>627.87</c:v>
                </c:pt>
                <c:pt idx="626">
                  <c:v>628.875</c:v>
                </c:pt>
                <c:pt idx="627">
                  <c:v>629.96900000000005</c:v>
                </c:pt>
                <c:pt idx="628">
                  <c:v>631.03099999999995</c:v>
                </c:pt>
                <c:pt idx="629">
                  <c:v>631.89499999999998</c:v>
                </c:pt>
                <c:pt idx="630">
                  <c:v>632.95299999999997</c:v>
                </c:pt>
                <c:pt idx="631">
                  <c:v>633.83299999999997</c:v>
                </c:pt>
                <c:pt idx="632">
                  <c:v>634.99800000000005</c:v>
                </c:pt>
                <c:pt idx="633">
                  <c:v>635.92499999999995</c:v>
                </c:pt>
                <c:pt idx="634">
                  <c:v>636.87099999999998</c:v>
                </c:pt>
                <c:pt idx="635">
                  <c:v>637.80100000000004</c:v>
                </c:pt>
                <c:pt idx="636">
                  <c:v>638.93799999999999</c:v>
                </c:pt>
                <c:pt idx="637">
                  <c:v>639.98500000000001</c:v>
                </c:pt>
                <c:pt idx="638">
                  <c:v>640.94899999999996</c:v>
                </c:pt>
                <c:pt idx="639">
                  <c:v>641.75</c:v>
                </c:pt>
                <c:pt idx="640">
                  <c:v>642.98800000000006</c:v>
                </c:pt>
                <c:pt idx="641">
                  <c:v>643.976</c:v>
                </c:pt>
                <c:pt idx="642">
                  <c:v>644.91700000000003</c:v>
                </c:pt>
                <c:pt idx="643">
                  <c:v>645.86500000000001</c:v>
                </c:pt>
                <c:pt idx="644">
                  <c:v>647.00699999999995</c:v>
                </c:pt>
                <c:pt idx="645">
                  <c:v>647.90899999999999</c:v>
                </c:pt>
                <c:pt idx="646">
                  <c:v>648.90300000000002</c:v>
                </c:pt>
                <c:pt idx="647">
                  <c:v>649.86500000000001</c:v>
                </c:pt>
                <c:pt idx="648">
                  <c:v>650.947</c:v>
                </c:pt>
                <c:pt idx="649">
                  <c:v>651.91499999999996</c:v>
                </c:pt>
                <c:pt idx="650">
                  <c:v>652.774</c:v>
                </c:pt>
                <c:pt idx="651">
                  <c:v>653.83100000000002</c:v>
                </c:pt>
                <c:pt idx="652">
                  <c:v>654.98900000000003</c:v>
                </c:pt>
                <c:pt idx="653">
                  <c:v>655.93200000000002</c:v>
                </c:pt>
                <c:pt idx="654">
                  <c:v>656.94899999999996</c:v>
                </c:pt>
                <c:pt idx="655">
                  <c:v>657.67899999999997</c:v>
                </c:pt>
                <c:pt idx="656">
                  <c:v>659.02599999999995</c:v>
                </c:pt>
                <c:pt idx="657">
                  <c:v>660.01199999999994</c:v>
                </c:pt>
                <c:pt idx="658">
                  <c:v>660.86099999999999</c:v>
                </c:pt>
                <c:pt idx="659">
                  <c:v>661.77200000000005</c:v>
                </c:pt>
                <c:pt idx="660">
                  <c:v>662.94799999999998</c:v>
                </c:pt>
                <c:pt idx="661">
                  <c:v>663.94299999999998</c:v>
                </c:pt>
                <c:pt idx="662">
                  <c:v>664.98</c:v>
                </c:pt>
                <c:pt idx="663">
                  <c:v>665.798</c:v>
                </c:pt>
                <c:pt idx="664">
                  <c:v>666.94299999999998</c:v>
                </c:pt>
                <c:pt idx="665">
                  <c:v>667.91200000000003</c:v>
                </c:pt>
                <c:pt idx="666">
                  <c:v>669.07</c:v>
                </c:pt>
                <c:pt idx="667">
                  <c:v>669.88199999999995</c:v>
                </c:pt>
                <c:pt idx="668">
                  <c:v>670.83</c:v>
                </c:pt>
                <c:pt idx="669">
                  <c:v>671.68899999999996</c:v>
                </c:pt>
                <c:pt idx="670">
                  <c:v>672.79899999999998</c:v>
                </c:pt>
                <c:pt idx="671">
                  <c:v>673.99300000000005</c:v>
                </c:pt>
                <c:pt idx="672">
                  <c:v>675.04399999999998</c:v>
                </c:pt>
                <c:pt idx="673">
                  <c:v>675.82799999999997</c:v>
                </c:pt>
                <c:pt idx="674">
                  <c:v>676.94</c:v>
                </c:pt>
                <c:pt idx="675">
                  <c:v>677.87300000000005</c:v>
                </c:pt>
                <c:pt idx="676">
                  <c:v>678.96199999999999</c:v>
                </c:pt>
                <c:pt idx="677">
                  <c:v>679.803</c:v>
                </c:pt>
                <c:pt idx="678">
                  <c:v>680.79499999999996</c:v>
                </c:pt>
                <c:pt idx="679">
                  <c:v>681.81700000000001</c:v>
                </c:pt>
                <c:pt idx="680">
                  <c:v>682.92600000000004</c:v>
                </c:pt>
                <c:pt idx="681">
                  <c:v>683.82899999999995</c:v>
                </c:pt>
                <c:pt idx="682">
                  <c:v>684.85299999999995</c:v>
                </c:pt>
                <c:pt idx="683">
                  <c:v>685.80600000000004</c:v>
                </c:pt>
                <c:pt idx="684">
                  <c:v>686.93899999999996</c:v>
                </c:pt>
                <c:pt idx="685">
                  <c:v>687.923</c:v>
                </c:pt>
                <c:pt idx="686">
                  <c:v>688.85199999999998</c:v>
                </c:pt>
                <c:pt idx="687">
                  <c:v>689.91300000000001</c:v>
                </c:pt>
                <c:pt idx="688">
                  <c:v>691.101</c:v>
                </c:pt>
                <c:pt idx="689">
                  <c:v>691.86500000000001</c:v>
                </c:pt>
                <c:pt idx="690">
                  <c:v>692.94500000000005</c:v>
                </c:pt>
                <c:pt idx="691">
                  <c:v>693.77099999999996</c:v>
                </c:pt>
                <c:pt idx="692">
                  <c:v>695.01</c:v>
                </c:pt>
                <c:pt idx="693">
                  <c:v>696.00800000000004</c:v>
                </c:pt>
                <c:pt idx="694">
                  <c:v>696.96500000000003</c:v>
                </c:pt>
                <c:pt idx="695">
                  <c:v>697.83199999999999</c:v>
                </c:pt>
                <c:pt idx="696">
                  <c:v>698.91399999999999</c:v>
                </c:pt>
                <c:pt idx="697">
                  <c:v>699.96</c:v>
                </c:pt>
                <c:pt idx="698">
                  <c:v>700.93799999999999</c:v>
                </c:pt>
                <c:pt idx="699">
                  <c:v>701.79300000000001</c:v>
                </c:pt>
                <c:pt idx="700">
                  <c:v>702.79</c:v>
                </c:pt>
                <c:pt idx="701">
                  <c:v>704.03899999999999</c:v>
                </c:pt>
                <c:pt idx="702">
                  <c:v>704.98800000000006</c:v>
                </c:pt>
                <c:pt idx="703">
                  <c:v>705.69200000000001</c:v>
                </c:pt>
                <c:pt idx="704">
                  <c:v>706.94399999999996</c:v>
                </c:pt>
                <c:pt idx="705">
                  <c:v>707.91399999999999</c:v>
                </c:pt>
                <c:pt idx="706">
                  <c:v>709.11800000000005</c:v>
                </c:pt>
                <c:pt idx="707">
                  <c:v>709.92200000000003</c:v>
                </c:pt>
                <c:pt idx="708">
                  <c:v>710.82399999999996</c:v>
                </c:pt>
                <c:pt idx="709">
                  <c:v>711.75900000000001</c:v>
                </c:pt>
                <c:pt idx="710">
                  <c:v>712.99</c:v>
                </c:pt>
                <c:pt idx="711">
                  <c:v>714.04200000000003</c:v>
                </c:pt>
                <c:pt idx="712">
                  <c:v>714.84299999999996</c:v>
                </c:pt>
                <c:pt idx="713">
                  <c:v>715.73800000000006</c:v>
                </c:pt>
                <c:pt idx="714">
                  <c:v>716.95600000000002</c:v>
                </c:pt>
                <c:pt idx="715">
                  <c:v>717.98400000000004</c:v>
                </c:pt>
                <c:pt idx="716">
                  <c:v>718.90200000000004</c:v>
                </c:pt>
                <c:pt idx="717">
                  <c:v>719.76099999999997</c:v>
                </c:pt>
                <c:pt idx="718">
                  <c:v>721.03</c:v>
                </c:pt>
                <c:pt idx="719">
                  <c:v>721.95500000000004</c:v>
                </c:pt>
                <c:pt idx="720">
                  <c:v>722.86599999999999</c:v>
                </c:pt>
                <c:pt idx="721">
                  <c:v>723.85699999999997</c:v>
                </c:pt>
                <c:pt idx="722">
                  <c:v>724.94600000000003</c:v>
                </c:pt>
                <c:pt idx="723">
                  <c:v>726.00199999999995</c:v>
                </c:pt>
                <c:pt idx="724">
                  <c:v>726.9</c:v>
                </c:pt>
                <c:pt idx="725">
                  <c:v>727.82500000000005</c:v>
                </c:pt>
                <c:pt idx="726">
                  <c:v>728.89499999999998</c:v>
                </c:pt>
                <c:pt idx="727">
                  <c:v>729.93299999999999</c:v>
                </c:pt>
                <c:pt idx="728">
                  <c:v>731.00800000000004</c:v>
                </c:pt>
                <c:pt idx="729">
                  <c:v>731.90300000000002</c:v>
                </c:pt>
                <c:pt idx="730">
                  <c:v>732.93200000000002</c:v>
                </c:pt>
                <c:pt idx="731">
                  <c:v>733.86400000000003</c:v>
                </c:pt>
                <c:pt idx="732">
                  <c:v>734.98900000000003</c:v>
                </c:pt>
                <c:pt idx="733">
                  <c:v>735.91</c:v>
                </c:pt>
                <c:pt idx="734">
                  <c:v>736.78099999999995</c:v>
                </c:pt>
                <c:pt idx="735">
                  <c:v>737.75199999999995</c:v>
                </c:pt>
                <c:pt idx="736">
                  <c:v>738.94399999999996</c:v>
                </c:pt>
                <c:pt idx="737">
                  <c:v>739.92200000000003</c:v>
                </c:pt>
                <c:pt idx="738">
                  <c:v>740.899</c:v>
                </c:pt>
                <c:pt idx="739">
                  <c:v>741.89099999999996</c:v>
                </c:pt>
                <c:pt idx="740">
                  <c:v>743.12800000000004</c:v>
                </c:pt>
                <c:pt idx="741">
                  <c:v>743.9</c:v>
                </c:pt>
                <c:pt idx="742">
                  <c:v>744.86099999999999</c:v>
                </c:pt>
                <c:pt idx="743">
                  <c:v>745.83299999999997</c:v>
                </c:pt>
                <c:pt idx="744">
                  <c:v>747.03899999999999</c:v>
                </c:pt>
                <c:pt idx="745">
                  <c:v>747.88300000000004</c:v>
                </c:pt>
                <c:pt idx="746">
                  <c:v>748.87699999999995</c:v>
                </c:pt>
                <c:pt idx="747">
                  <c:v>749.73099999999999</c:v>
                </c:pt>
                <c:pt idx="748">
                  <c:v>750.91099999999994</c:v>
                </c:pt>
                <c:pt idx="749">
                  <c:v>751.91099999999994</c:v>
                </c:pt>
                <c:pt idx="750">
                  <c:v>753.09699999999998</c:v>
                </c:pt>
                <c:pt idx="751">
                  <c:v>753.91399999999999</c:v>
                </c:pt>
                <c:pt idx="752">
                  <c:v>754.86900000000003</c:v>
                </c:pt>
                <c:pt idx="753">
                  <c:v>755.91</c:v>
                </c:pt>
                <c:pt idx="754">
                  <c:v>756.97500000000002</c:v>
                </c:pt>
                <c:pt idx="755">
                  <c:v>757.89700000000005</c:v>
                </c:pt>
                <c:pt idx="756">
                  <c:v>758.80200000000002</c:v>
                </c:pt>
                <c:pt idx="757">
                  <c:v>759.84799999999996</c:v>
                </c:pt>
                <c:pt idx="758">
                  <c:v>761.00599999999997</c:v>
                </c:pt>
                <c:pt idx="759">
                  <c:v>762.00400000000002</c:v>
                </c:pt>
                <c:pt idx="760">
                  <c:v>762.92899999999997</c:v>
                </c:pt>
                <c:pt idx="761">
                  <c:v>763.85699999999997</c:v>
                </c:pt>
                <c:pt idx="762">
                  <c:v>765.04499999999996</c:v>
                </c:pt>
                <c:pt idx="763">
                  <c:v>765.98599999999999</c:v>
                </c:pt>
                <c:pt idx="764">
                  <c:v>766.85500000000002</c:v>
                </c:pt>
                <c:pt idx="765">
                  <c:v>767.803</c:v>
                </c:pt>
                <c:pt idx="766">
                  <c:v>769.03099999999995</c:v>
                </c:pt>
                <c:pt idx="767">
                  <c:v>769.976</c:v>
                </c:pt>
                <c:pt idx="768">
                  <c:v>770.96100000000001</c:v>
                </c:pt>
                <c:pt idx="769">
                  <c:v>771.86</c:v>
                </c:pt>
                <c:pt idx="770">
                  <c:v>772.83399999999995</c:v>
                </c:pt>
                <c:pt idx="771">
                  <c:v>773.89599999999996</c:v>
                </c:pt>
                <c:pt idx="772">
                  <c:v>775.03700000000003</c:v>
                </c:pt>
                <c:pt idx="773">
                  <c:v>775.84</c:v>
                </c:pt>
                <c:pt idx="774">
                  <c:v>776.95699999999999</c:v>
                </c:pt>
                <c:pt idx="775">
                  <c:v>777.95100000000002</c:v>
                </c:pt>
                <c:pt idx="776">
                  <c:v>779.01599999999996</c:v>
                </c:pt>
                <c:pt idx="777">
                  <c:v>779.78200000000004</c:v>
                </c:pt>
                <c:pt idx="778">
                  <c:v>780.83799999999997</c:v>
                </c:pt>
                <c:pt idx="779">
                  <c:v>781.83900000000006</c:v>
                </c:pt>
                <c:pt idx="780">
                  <c:v>782.97799999999995</c:v>
                </c:pt>
                <c:pt idx="781">
                  <c:v>783.91099999999994</c:v>
                </c:pt>
                <c:pt idx="782">
                  <c:v>784.91300000000001</c:v>
                </c:pt>
                <c:pt idx="783">
                  <c:v>785.82299999999998</c:v>
                </c:pt>
                <c:pt idx="784">
                  <c:v>786.98900000000003</c:v>
                </c:pt>
                <c:pt idx="785">
                  <c:v>787.99</c:v>
                </c:pt>
                <c:pt idx="786">
                  <c:v>789.00900000000001</c:v>
                </c:pt>
                <c:pt idx="787">
                  <c:v>789.9</c:v>
                </c:pt>
                <c:pt idx="788">
                  <c:v>790.92</c:v>
                </c:pt>
                <c:pt idx="789">
                  <c:v>791.90800000000002</c:v>
                </c:pt>
                <c:pt idx="790">
                  <c:v>792.90499999999997</c:v>
                </c:pt>
                <c:pt idx="791">
                  <c:v>793.89099999999996</c:v>
                </c:pt>
                <c:pt idx="792">
                  <c:v>794.98500000000001</c:v>
                </c:pt>
                <c:pt idx="793">
                  <c:v>795.846</c:v>
                </c:pt>
                <c:pt idx="794">
                  <c:v>797.04200000000003</c:v>
                </c:pt>
                <c:pt idx="795">
                  <c:v>797.86699999999996</c:v>
                </c:pt>
                <c:pt idx="796">
                  <c:v>798.90499999999997</c:v>
                </c:pt>
                <c:pt idx="797">
                  <c:v>800.01300000000003</c:v>
                </c:pt>
                <c:pt idx="798">
                  <c:v>800.91099999999994</c:v>
                </c:pt>
                <c:pt idx="799">
                  <c:v>801.90099999999995</c:v>
                </c:pt>
                <c:pt idx="800">
                  <c:v>802.88800000000003</c:v>
                </c:pt>
                <c:pt idx="801">
                  <c:v>803.822</c:v>
                </c:pt>
                <c:pt idx="802">
                  <c:v>804.99099999999999</c:v>
                </c:pt>
                <c:pt idx="803">
                  <c:v>805.99599999999998</c:v>
                </c:pt>
                <c:pt idx="804">
                  <c:v>806.94299999999998</c:v>
                </c:pt>
                <c:pt idx="805">
                  <c:v>807.86500000000001</c:v>
                </c:pt>
                <c:pt idx="806">
                  <c:v>808.92200000000003</c:v>
                </c:pt>
                <c:pt idx="807">
                  <c:v>809.95799999999997</c:v>
                </c:pt>
                <c:pt idx="808">
                  <c:v>810.99800000000005</c:v>
                </c:pt>
                <c:pt idx="809">
                  <c:v>811.93499999999995</c:v>
                </c:pt>
                <c:pt idx="810">
                  <c:v>812.99900000000002</c:v>
                </c:pt>
                <c:pt idx="811">
                  <c:v>813.85900000000004</c:v>
                </c:pt>
                <c:pt idx="812">
                  <c:v>814.91700000000003</c:v>
                </c:pt>
                <c:pt idx="813">
                  <c:v>815.97799999999995</c:v>
                </c:pt>
                <c:pt idx="814">
                  <c:v>816.93100000000004</c:v>
                </c:pt>
                <c:pt idx="815">
                  <c:v>817.81100000000004</c:v>
                </c:pt>
                <c:pt idx="816">
                  <c:v>818.86400000000003</c:v>
                </c:pt>
                <c:pt idx="817">
                  <c:v>819.88</c:v>
                </c:pt>
                <c:pt idx="818">
                  <c:v>820.92</c:v>
                </c:pt>
                <c:pt idx="819">
                  <c:v>821.88099999999997</c:v>
                </c:pt>
                <c:pt idx="820">
                  <c:v>822.94299999999998</c:v>
                </c:pt>
                <c:pt idx="821">
                  <c:v>823.91</c:v>
                </c:pt>
                <c:pt idx="822">
                  <c:v>824.98199999999997</c:v>
                </c:pt>
                <c:pt idx="823">
                  <c:v>826.06200000000001</c:v>
                </c:pt>
                <c:pt idx="824">
                  <c:v>827.08</c:v>
                </c:pt>
                <c:pt idx="825">
                  <c:v>827.86699999999996</c:v>
                </c:pt>
                <c:pt idx="826">
                  <c:v>829.01700000000005</c:v>
                </c:pt>
                <c:pt idx="827">
                  <c:v>830.08299999999997</c:v>
                </c:pt>
                <c:pt idx="828">
                  <c:v>830.96500000000003</c:v>
                </c:pt>
                <c:pt idx="829">
                  <c:v>831.87099999999998</c:v>
                </c:pt>
                <c:pt idx="830">
                  <c:v>832.827</c:v>
                </c:pt>
                <c:pt idx="831">
                  <c:v>833.94100000000003</c:v>
                </c:pt>
                <c:pt idx="832">
                  <c:v>835.02200000000005</c:v>
                </c:pt>
                <c:pt idx="833">
                  <c:v>835.85799999999995</c:v>
                </c:pt>
                <c:pt idx="834">
                  <c:v>836.85500000000002</c:v>
                </c:pt>
                <c:pt idx="835">
                  <c:v>837.89400000000001</c:v>
                </c:pt>
                <c:pt idx="836">
                  <c:v>839.08600000000001</c:v>
                </c:pt>
                <c:pt idx="837">
                  <c:v>840.07899999999995</c:v>
                </c:pt>
                <c:pt idx="838">
                  <c:v>841.03800000000001</c:v>
                </c:pt>
                <c:pt idx="839">
                  <c:v>841.85400000000004</c:v>
                </c:pt>
                <c:pt idx="840">
                  <c:v>842.91899999999998</c:v>
                </c:pt>
                <c:pt idx="841">
                  <c:v>843.93799999999999</c:v>
                </c:pt>
                <c:pt idx="842">
                  <c:v>845.005</c:v>
                </c:pt>
                <c:pt idx="843">
                  <c:v>846.02</c:v>
                </c:pt>
                <c:pt idx="844">
                  <c:v>846.91800000000001</c:v>
                </c:pt>
                <c:pt idx="845">
                  <c:v>847.79700000000003</c:v>
                </c:pt>
                <c:pt idx="846">
                  <c:v>849.02300000000002</c:v>
                </c:pt>
                <c:pt idx="847">
                  <c:v>849.95899999999995</c:v>
                </c:pt>
                <c:pt idx="848">
                  <c:v>850.923</c:v>
                </c:pt>
                <c:pt idx="849">
                  <c:v>851.9</c:v>
                </c:pt>
                <c:pt idx="850">
                  <c:v>852.97699999999998</c:v>
                </c:pt>
                <c:pt idx="851">
                  <c:v>854.04300000000001</c:v>
                </c:pt>
                <c:pt idx="852">
                  <c:v>855.02099999999996</c:v>
                </c:pt>
                <c:pt idx="853">
                  <c:v>855.81799999999998</c:v>
                </c:pt>
                <c:pt idx="854">
                  <c:v>857.00300000000004</c:v>
                </c:pt>
                <c:pt idx="855">
                  <c:v>857.90899999999999</c:v>
                </c:pt>
                <c:pt idx="856">
                  <c:v>858.99099999999999</c:v>
                </c:pt>
                <c:pt idx="857">
                  <c:v>859.84199999999998</c:v>
                </c:pt>
                <c:pt idx="858">
                  <c:v>860.851</c:v>
                </c:pt>
                <c:pt idx="859">
                  <c:v>861.91499999999996</c:v>
                </c:pt>
                <c:pt idx="860">
                  <c:v>863.02499999999998</c:v>
                </c:pt>
                <c:pt idx="861">
                  <c:v>864.00699999999995</c:v>
                </c:pt>
                <c:pt idx="862">
                  <c:v>865.05100000000004</c:v>
                </c:pt>
                <c:pt idx="863">
                  <c:v>865.97900000000004</c:v>
                </c:pt>
                <c:pt idx="864">
                  <c:v>866.99300000000005</c:v>
                </c:pt>
                <c:pt idx="865">
                  <c:v>867.93799999999999</c:v>
                </c:pt>
                <c:pt idx="866">
                  <c:v>868.98800000000006</c:v>
                </c:pt>
                <c:pt idx="867">
                  <c:v>869.99400000000003</c:v>
                </c:pt>
                <c:pt idx="868">
                  <c:v>870.99800000000005</c:v>
                </c:pt>
                <c:pt idx="869">
                  <c:v>872.005</c:v>
                </c:pt>
                <c:pt idx="870">
                  <c:v>872.92700000000002</c:v>
                </c:pt>
                <c:pt idx="871">
                  <c:v>873.97199999999998</c:v>
                </c:pt>
                <c:pt idx="872">
                  <c:v>874.96</c:v>
                </c:pt>
                <c:pt idx="873">
                  <c:v>875.86599999999999</c:v>
                </c:pt>
                <c:pt idx="874">
                  <c:v>877.005</c:v>
                </c:pt>
                <c:pt idx="875">
                  <c:v>878.04399999999998</c:v>
                </c:pt>
                <c:pt idx="876">
                  <c:v>878.94299999999998</c:v>
                </c:pt>
                <c:pt idx="877">
                  <c:v>879.96100000000001</c:v>
                </c:pt>
                <c:pt idx="878">
                  <c:v>881.03800000000001</c:v>
                </c:pt>
                <c:pt idx="879">
                  <c:v>882.03200000000004</c:v>
                </c:pt>
                <c:pt idx="880">
                  <c:v>882.99900000000002</c:v>
                </c:pt>
                <c:pt idx="881">
                  <c:v>883.90800000000002</c:v>
                </c:pt>
                <c:pt idx="882">
                  <c:v>884.96799999999996</c:v>
                </c:pt>
                <c:pt idx="883">
                  <c:v>886.00199999999995</c:v>
                </c:pt>
                <c:pt idx="884">
                  <c:v>886.96799999999996</c:v>
                </c:pt>
                <c:pt idx="885">
                  <c:v>887.92499999999995</c:v>
                </c:pt>
                <c:pt idx="886">
                  <c:v>888.92499999999995</c:v>
                </c:pt>
                <c:pt idx="887">
                  <c:v>890.02499999999998</c:v>
                </c:pt>
                <c:pt idx="888">
                  <c:v>891.12699999999995</c:v>
                </c:pt>
                <c:pt idx="889">
                  <c:v>892.01199999999994</c:v>
                </c:pt>
                <c:pt idx="890">
                  <c:v>892.91</c:v>
                </c:pt>
                <c:pt idx="891">
                  <c:v>893.81799999999998</c:v>
                </c:pt>
                <c:pt idx="892">
                  <c:v>894.97900000000004</c:v>
                </c:pt>
                <c:pt idx="893">
                  <c:v>896.05100000000004</c:v>
                </c:pt>
                <c:pt idx="894">
                  <c:v>898.36400000000003</c:v>
                </c:pt>
                <c:pt idx="895">
                  <c:v>901.08299999999997</c:v>
                </c:pt>
                <c:pt idx="896">
                  <c:v>902.10400000000004</c:v>
                </c:pt>
                <c:pt idx="897">
                  <c:v>903.04100000000005</c:v>
                </c:pt>
                <c:pt idx="898">
                  <c:v>903.98</c:v>
                </c:pt>
                <c:pt idx="899">
                  <c:v>905.13699999999994</c:v>
                </c:pt>
                <c:pt idx="900">
                  <c:v>906.154</c:v>
                </c:pt>
                <c:pt idx="901">
                  <c:v>906.91499999999996</c:v>
                </c:pt>
                <c:pt idx="902">
                  <c:v>907.89300000000003</c:v>
                </c:pt>
                <c:pt idx="903">
                  <c:v>909.04</c:v>
                </c:pt>
                <c:pt idx="904">
                  <c:v>910.08</c:v>
                </c:pt>
                <c:pt idx="905">
                  <c:v>911.10299999999995</c:v>
                </c:pt>
                <c:pt idx="906">
                  <c:v>911.94200000000001</c:v>
                </c:pt>
                <c:pt idx="907">
                  <c:v>912.83199999999999</c:v>
                </c:pt>
                <c:pt idx="908">
                  <c:v>914.02499999999998</c:v>
                </c:pt>
                <c:pt idx="909">
                  <c:v>915.03499999999997</c:v>
                </c:pt>
                <c:pt idx="910">
                  <c:v>915.88300000000004</c:v>
                </c:pt>
                <c:pt idx="911">
                  <c:v>916.91</c:v>
                </c:pt>
                <c:pt idx="912">
                  <c:v>918.00300000000004</c:v>
                </c:pt>
                <c:pt idx="913">
                  <c:v>918.99800000000005</c:v>
                </c:pt>
                <c:pt idx="914">
                  <c:v>919.97500000000002</c:v>
                </c:pt>
                <c:pt idx="915">
                  <c:v>920.94899999999996</c:v>
                </c:pt>
                <c:pt idx="916">
                  <c:v>922.07500000000005</c:v>
                </c:pt>
                <c:pt idx="917">
                  <c:v>923.21299999999997</c:v>
                </c:pt>
                <c:pt idx="918">
                  <c:v>924.14200000000005</c:v>
                </c:pt>
                <c:pt idx="919">
                  <c:v>924.98500000000001</c:v>
                </c:pt>
                <c:pt idx="920">
                  <c:v>925.96299999999997</c:v>
                </c:pt>
                <c:pt idx="921">
                  <c:v>927.029</c:v>
                </c:pt>
                <c:pt idx="922">
                  <c:v>928.04</c:v>
                </c:pt>
                <c:pt idx="923">
                  <c:v>928.90700000000004</c:v>
                </c:pt>
                <c:pt idx="924">
                  <c:v>930.01700000000005</c:v>
                </c:pt>
                <c:pt idx="925">
                  <c:v>930.96900000000005</c:v>
                </c:pt>
                <c:pt idx="926">
                  <c:v>932.08900000000006</c:v>
                </c:pt>
                <c:pt idx="927">
                  <c:v>933.17399999999998</c:v>
                </c:pt>
                <c:pt idx="928">
                  <c:v>934.12699999999995</c:v>
                </c:pt>
                <c:pt idx="929">
                  <c:v>934.98699999999997</c:v>
                </c:pt>
                <c:pt idx="930">
                  <c:v>935.99099999999999</c:v>
                </c:pt>
                <c:pt idx="931">
                  <c:v>937.10199999999998</c:v>
                </c:pt>
                <c:pt idx="932">
                  <c:v>938.11400000000003</c:v>
                </c:pt>
                <c:pt idx="933">
                  <c:v>938.99599999999998</c:v>
                </c:pt>
                <c:pt idx="934">
                  <c:v>940.04300000000001</c:v>
                </c:pt>
                <c:pt idx="935">
                  <c:v>941.02499999999998</c:v>
                </c:pt>
                <c:pt idx="936">
                  <c:v>941.94200000000001</c:v>
                </c:pt>
                <c:pt idx="937">
                  <c:v>943.09100000000001</c:v>
                </c:pt>
                <c:pt idx="938">
                  <c:v>944.173</c:v>
                </c:pt>
                <c:pt idx="939">
                  <c:v>945.04399999999998</c:v>
                </c:pt>
                <c:pt idx="940">
                  <c:v>946.08199999999999</c:v>
                </c:pt>
                <c:pt idx="941">
                  <c:v>946.95399999999995</c:v>
                </c:pt>
                <c:pt idx="942">
                  <c:v>948.06799999999998</c:v>
                </c:pt>
                <c:pt idx="943">
                  <c:v>949.14800000000002</c:v>
                </c:pt>
                <c:pt idx="944">
                  <c:v>950.00599999999997</c:v>
                </c:pt>
                <c:pt idx="945">
                  <c:v>951.03</c:v>
                </c:pt>
                <c:pt idx="946">
                  <c:v>952.07899999999995</c:v>
                </c:pt>
                <c:pt idx="947">
                  <c:v>953.16300000000001</c:v>
                </c:pt>
                <c:pt idx="948">
                  <c:v>953.97400000000005</c:v>
                </c:pt>
                <c:pt idx="949">
                  <c:v>955.12099999999998</c:v>
                </c:pt>
                <c:pt idx="950">
                  <c:v>955.99800000000005</c:v>
                </c:pt>
                <c:pt idx="951">
                  <c:v>956.89499999999998</c:v>
                </c:pt>
                <c:pt idx="952">
                  <c:v>958.07399999999996</c:v>
                </c:pt>
                <c:pt idx="953">
                  <c:v>959.10599999999999</c:v>
                </c:pt>
                <c:pt idx="954">
                  <c:v>960.024</c:v>
                </c:pt>
                <c:pt idx="955">
                  <c:v>960.97699999999998</c:v>
                </c:pt>
                <c:pt idx="956">
                  <c:v>961.96699999999998</c:v>
                </c:pt>
                <c:pt idx="957">
                  <c:v>963.04700000000003</c:v>
                </c:pt>
                <c:pt idx="958">
                  <c:v>964.077</c:v>
                </c:pt>
                <c:pt idx="959">
                  <c:v>965.00599999999997</c:v>
                </c:pt>
                <c:pt idx="960">
                  <c:v>965.98</c:v>
                </c:pt>
                <c:pt idx="961">
                  <c:v>967.08299999999997</c:v>
                </c:pt>
                <c:pt idx="962">
                  <c:v>968.17</c:v>
                </c:pt>
                <c:pt idx="963">
                  <c:v>969.00400000000002</c:v>
                </c:pt>
                <c:pt idx="964">
                  <c:v>970.01800000000003</c:v>
                </c:pt>
                <c:pt idx="965">
                  <c:v>971.11</c:v>
                </c:pt>
                <c:pt idx="966">
                  <c:v>972.1</c:v>
                </c:pt>
                <c:pt idx="967">
                  <c:v>973.03</c:v>
                </c:pt>
                <c:pt idx="968">
                  <c:v>973.97799999999995</c:v>
                </c:pt>
                <c:pt idx="969">
                  <c:v>975.00199999999995</c:v>
                </c:pt>
                <c:pt idx="970">
                  <c:v>976.09500000000003</c:v>
                </c:pt>
                <c:pt idx="971">
                  <c:v>977.02300000000002</c:v>
                </c:pt>
                <c:pt idx="972">
                  <c:v>977.97299999999996</c:v>
                </c:pt>
                <c:pt idx="973">
                  <c:v>978.98900000000003</c:v>
                </c:pt>
                <c:pt idx="974">
                  <c:v>979.84199999999998</c:v>
                </c:pt>
                <c:pt idx="975">
                  <c:v>980.95799999999997</c:v>
                </c:pt>
                <c:pt idx="976">
                  <c:v>982.09100000000001</c:v>
                </c:pt>
                <c:pt idx="977">
                  <c:v>983.149</c:v>
                </c:pt>
                <c:pt idx="978">
                  <c:v>984.13400000000001</c:v>
                </c:pt>
                <c:pt idx="979">
                  <c:v>984.98699999999997</c:v>
                </c:pt>
                <c:pt idx="980">
                  <c:v>986.00400000000002</c:v>
                </c:pt>
                <c:pt idx="981">
                  <c:v>987.08500000000004</c:v>
                </c:pt>
                <c:pt idx="982">
                  <c:v>988.11699999999996</c:v>
                </c:pt>
                <c:pt idx="983">
                  <c:v>989.01400000000001</c:v>
                </c:pt>
                <c:pt idx="984">
                  <c:v>989.98699999999997</c:v>
                </c:pt>
                <c:pt idx="985">
                  <c:v>990.96</c:v>
                </c:pt>
                <c:pt idx="986">
                  <c:v>992.04200000000003</c:v>
                </c:pt>
                <c:pt idx="987">
                  <c:v>993.02200000000005</c:v>
                </c:pt>
                <c:pt idx="988">
                  <c:v>993.95100000000002</c:v>
                </c:pt>
                <c:pt idx="989">
                  <c:v>995.04100000000005</c:v>
                </c:pt>
                <c:pt idx="990">
                  <c:v>996.17</c:v>
                </c:pt>
                <c:pt idx="991">
                  <c:v>997.01400000000001</c:v>
                </c:pt>
                <c:pt idx="992">
                  <c:v>997.87699999999995</c:v>
                </c:pt>
                <c:pt idx="993">
                  <c:v>999.00900000000001</c:v>
                </c:pt>
                <c:pt idx="994">
                  <c:v>1000.14</c:v>
                </c:pt>
                <c:pt idx="995">
                  <c:v>1001.01</c:v>
                </c:pt>
                <c:pt idx="996">
                  <c:v>1001.99</c:v>
                </c:pt>
                <c:pt idx="997">
                  <c:v>1002.97</c:v>
                </c:pt>
                <c:pt idx="998">
                  <c:v>1004.03</c:v>
                </c:pt>
                <c:pt idx="999">
                  <c:v>1005.07</c:v>
                </c:pt>
                <c:pt idx="1000">
                  <c:v>1006</c:v>
                </c:pt>
                <c:pt idx="1001">
                  <c:v>1006.88</c:v>
                </c:pt>
                <c:pt idx="1002">
                  <c:v>1008.02</c:v>
                </c:pt>
                <c:pt idx="1003">
                  <c:v>1009.06</c:v>
                </c:pt>
                <c:pt idx="1004">
                  <c:v>1010.07</c:v>
                </c:pt>
                <c:pt idx="1005">
                  <c:v>1010.92</c:v>
                </c:pt>
                <c:pt idx="1006">
                  <c:v>1011.93</c:v>
                </c:pt>
                <c:pt idx="1007">
                  <c:v>1013.05</c:v>
                </c:pt>
                <c:pt idx="1008">
                  <c:v>1014.17</c:v>
                </c:pt>
                <c:pt idx="1009">
                  <c:v>1015.16</c:v>
                </c:pt>
                <c:pt idx="1010">
                  <c:v>1015.99</c:v>
                </c:pt>
                <c:pt idx="1011">
                  <c:v>1017</c:v>
                </c:pt>
                <c:pt idx="1012">
                  <c:v>1018.09</c:v>
                </c:pt>
                <c:pt idx="1013">
                  <c:v>1019.14</c:v>
                </c:pt>
                <c:pt idx="1014">
                  <c:v>1020.14</c:v>
                </c:pt>
                <c:pt idx="1015">
                  <c:v>1021.02</c:v>
                </c:pt>
                <c:pt idx="1016">
                  <c:v>1022.11</c:v>
                </c:pt>
                <c:pt idx="1017">
                  <c:v>1023.06</c:v>
                </c:pt>
                <c:pt idx="1018">
                  <c:v>1024.1600000000001</c:v>
                </c:pt>
                <c:pt idx="1019">
                  <c:v>1025.23</c:v>
                </c:pt>
                <c:pt idx="1020">
                  <c:v>1026.1400000000001</c:v>
                </c:pt>
                <c:pt idx="1021">
                  <c:v>1027.07</c:v>
                </c:pt>
                <c:pt idx="1022">
                  <c:v>1028.0899999999999</c:v>
                </c:pt>
                <c:pt idx="1023">
                  <c:v>1029.03</c:v>
                </c:pt>
                <c:pt idx="1024">
                  <c:v>1030.1300000000001</c:v>
                </c:pt>
                <c:pt idx="1025">
                  <c:v>1031.0999999999999</c:v>
                </c:pt>
                <c:pt idx="1026">
                  <c:v>1032</c:v>
                </c:pt>
                <c:pt idx="1027">
                  <c:v>1033.18</c:v>
                </c:pt>
                <c:pt idx="1028">
                  <c:v>1034.07</c:v>
                </c:pt>
                <c:pt idx="1029">
                  <c:v>1035.08</c:v>
                </c:pt>
                <c:pt idx="1030">
                  <c:v>1036.02</c:v>
                </c:pt>
                <c:pt idx="1031">
                  <c:v>1037.02</c:v>
                </c:pt>
                <c:pt idx="1032">
                  <c:v>1038.1099999999999</c:v>
                </c:pt>
                <c:pt idx="1033">
                  <c:v>1039.0999999999999</c:v>
                </c:pt>
                <c:pt idx="1034">
                  <c:v>1040.1099999999999</c:v>
                </c:pt>
                <c:pt idx="1035">
                  <c:v>1041.1300000000001</c:v>
                </c:pt>
                <c:pt idx="1036">
                  <c:v>1042.1400000000001</c:v>
                </c:pt>
                <c:pt idx="1037">
                  <c:v>1043.17</c:v>
                </c:pt>
                <c:pt idx="1038">
                  <c:v>1044.07</c:v>
                </c:pt>
                <c:pt idx="1039">
                  <c:v>1045.0999999999999</c:v>
                </c:pt>
                <c:pt idx="1040">
                  <c:v>1046.05</c:v>
                </c:pt>
                <c:pt idx="1041">
                  <c:v>1047.19</c:v>
                </c:pt>
                <c:pt idx="1042">
                  <c:v>1048.18</c:v>
                </c:pt>
                <c:pt idx="1043">
                  <c:v>1049.04</c:v>
                </c:pt>
                <c:pt idx="1044">
                  <c:v>1049.99</c:v>
                </c:pt>
                <c:pt idx="1045">
                  <c:v>1051.1199999999999</c:v>
                </c:pt>
                <c:pt idx="1046">
                  <c:v>1052.1600000000001</c:v>
                </c:pt>
                <c:pt idx="1047">
                  <c:v>1053.1600000000001</c:v>
                </c:pt>
                <c:pt idx="1048">
                  <c:v>1054.03</c:v>
                </c:pt>
                <c:pt idx="1049">
                  <c:v>1055.2</c:v>
                </c:pt>
                <c:pt idx="1050">
                  <c:v>1056.17</c:v>
                </c:pt>
                <c:pt idx="1051">
                  <c:v>1057.1300000000001</c:v>
                </c:pt>
                <c:pt idx="1052">
                  <c:v>1058.0899999999999</c:v>
                </c:pt>
                <c:pt idx="1053">
                  <c:v>1059.21</c:v>
                </c:pt>
                <c:pt idx="1054">
                  <c:v>1060.17</c:v>
                </c:pt>
                <c:pt idx="1055">
                  <c:v>1061.1199999999999</c:v>
                </c:pt>
                <c:pt idx="1056">
                  <c:v>1062.07</c:v>
                </c:pt>
                <c:pt idx="1057">
                  <c:v>1063</c:v>
                </c:pt>
                <c:pt idx="1058">
                  <c:v>1064.21</c:v>
                </c:pt>
                <c:pt idx="1059">
                  <c:v>1065.18</c:v>
                </c:pt>
                <c:pt idx="1060">
                  <c:v>1066.0899999999999</c:v>
                </c:pt>
                <c:pt idx="1061">
                  <c:v>1066.97</c:v>
                </c:pt>
                <c:pt idx="1062">
                  <c:v>1068.1099999999999</c:v>
                </c:pt>
                <c:pt idx="1063">
                  <c:v>1069.2</c:v>
                </c:pt>
                <c:pt idx="1064">
                  <c:v>1070.23</c:v>
                </c:pt>
                <c:pt idx="1065">
                  <c:v>1071.17</c:v>
                </c:pt>
                <c:pt idx="1066">
                  <c:v>1072.05</c:v>
                </c:pt>
                <c:pt idx="1067">
                  <c:v>1073.1600000000001</c:v>
                </c:pt>
                <c:pt idx="1068">
                  <c:v>1074.1099999999999</c:v>
                </c:pt>
                <c:pt idx="1069">
                  <c:v>1075.1099999999999</c:v>
                </c:pt>
                <c:pt idx="1070">
                  <c:v>1076.18</c:v>
                </c:pt>
                <c:pt idx="1071">
                  <c:v>1077.18</c:v>
                </c:pt>
                <c:pt idx="1072">
                  <c:v>1078.25</c:v>
                </c:pt>
                <c:pt idx="1073">
                  <c:v>1079.17</c:v>
                </c:pt>
                <c:pt idx="1074">
                  <c:v>1080.18</c:v>
                </c:pt>
                <c:pt idx="1075">
                  <c:v>1081.0999999999999</c:v>
                </c:pt>
                <c:pt idx="1076">
                  <c:v>1082.0999999999999</c:v>
                </c:pt>
                <c:pt idx="1077">
                  <c:v>1083.23</c:v>
                </c:pt>
                <c:pt idx="1078">
                  <c:v>1084.2</c:v>
                </c:pt>
                <c:pt idx="1079">
                  <c:v>1085.07</c:v>
                </c:pt>
                <c:pt idx="1080">
                  <c:v>1086.1099999999999</c:v>
                </c:pt>
                <c:pt idx="1081">
                  <c:v>1087.18</c:v>
                </c:pt>
                <c:pt idx="1082">
                  <c:v>1088.23</c:v>
                </c:pt>
                <c:pt idx="1083">
                  <c:v>1089.08</c:v>
                </c:pt>
                <c:pt idx="1084">
                  <c:v>1090.06</c:v>
                </c:pt>
                <c:pt idx="1085">
                  <c:v>1091.1400000000001</c:v>
                </c:pt>
                <c:pt idx="1086">
                  <c:v>1092.06</c:v>
                </c:pt>
                <c:pt idx="1087">
                  <c:v>1093.08</c:v>
                </c:pt>
                <c:pt idx="1088">
                  <c:v>1094.05</c:v>
                </c:pt>
                <c:pt idx="1089">
                  <c:v>1095.06</c:v>
                </c:pt>
                <c:pt idx="1090">
                  <c:v>1096.01</c:v>
                </c:pt>
                <c:pt idx="1091">
                  <c:v>1097.1099999999999</c:v>
                </c:pt>
                <c:pt idx="1092">
                  <c:v>1098.01</c:v>
                </c:pt>
                <c:pt idx="1093">
                  <c:v>1099.25</c:v>
                </c:pt>
                <c:pt idx="1094">
                  <c:v>1100.08</c:v>
                </c:pt>
                <c:pt idx="1095">
                  <c:v>1101.1300000000001</c:v>
                </c:pt>
                <c:pt idx="1096">
                  <c:v>1102.1400000000001</c:v>
                </c:pt>
                <c:pt idx="1097">
                  <c:v>1103.18</c:v>
                </c:pt>
                <c:pt idx="1098">
                  <c:v>1104.08</c:v>
                </c:pt>
                <c:pt idx="1099">
                  <c:v>1105.1300000000001</c:v>
                </c:pt>
                <c:pt idx="1100">
                  <c:v>1106.0899999999999</c:v>
                </c:pt>
                <c:pt idx="1101">
                  <c:v>1107.1400000000001</c:v>
                </c:pt>
                <c:pt idx="1102">
                  <c:v>1108.2</c:v>
                </c:pt>
                <c:pt idx="1103">
                  <c:v>1109.23</c:v>
                </c:pt>
                <c:pt idx="1104">
                  <c:v>1110.04</c:v>
                </c:pt>
                <c:pt idx="1105">
                  <c:v>1111.03</c:v>
                </c:pt>
                <c:pt idx="1106">
                  <c:v>1112.07</c:v>
                </c:pt>
                <c:pt idx="1107">
                  <c:v>1113.0899999999999</c:v>
                </c:pt>
                <c:pt idx="1108">
                  <c:v>1114.1400000000001</c:v>
                </c:pt>
                <c:pt idx="1109">
                  <c:v>1115.2</c:v>
                </c:pt>
                <c:pt idx="1110">
                  <c:v>1116.01</c:v>
                </c:pt>
                <c:pt idx="1111">
                  <c:v>1117.0899999999999</c:v>
                </c:pt>
                <c:pt idx="1112">
                  <c:v>1118.19</c:v>
                </c:pt>
                <c:pt idx="1113">
                  <c:v>1119.22</c:v>
                </c:pt>
                <c:pt idx="1114">
                  <c:v>1120.1400000000001</c:v>
                </c:pt>
                <c:pt idx="1115">
                  <c:v>1121.1500000000001</c:v>
                </c:pt>
                <c:pt idx="1116">
                  <c:v>1122.01</c:v>
                </c:pt>
                <c:pt idx="1117">
                  <c:v>1123.07</c:v>
                </c:pt>
                <c:pt idx="1118">
                  <c:v>1124.19</c:v>
                </c:pt>
                <c:pt idx="1119">
                  <c:v>1125.19</c:v>
                </c:pt>
                <c:pt idx="1120">
                  <c:v>1126.17</c:v>
                </c:pt>
                <c:pt idx="1121">
                  <c:v>1126.98</c:v>
                </c:pt>
                <c:pt idx="1122">
                  <c:v>1128.07</c:v>
                </c:pt>
                <c:pt idx="1123">
                  <c:v>1129.1600000000001</c:v>
                </c:pt>
                <c:pt idx="1124">
                  <c:v>1130.17</c:v>
                </c:pt>
                <c:pt idx="1125">
                  <c:v>1131.06</c:v>
                </c:pt>
                <c:pt idx="1126">
                  <c:v>1132.08</c:v>
                </c:pt>
                <c:pt idx="1127">
                  <c:v>1133.0999999999999</c:v>
                </c:pt>
                <c:pt idx="1128">
                  <c:v>1134.1600000000001</c:v>
                </c:pt>
                <c:pt idx="1129">
                  <c:v>1135.1400000000001</c:v>
                </c:pt>
                <c:pt idx="1130">
                  <c:v>1136.2</c:v>
                </c:pt>
                <c:pt idx="1131">
                  <c:v>1137.21</c:v>
                </c:pt>
                <c:pt idx="1132">
                  <c:v>1138.1600000000001</c:v>
                </c:pt>
                <c:pt idx="1133">
                  <c:v>1139.17</c:v>
                </c:pt>
                <c:pt idx="1134">
                  <c:v>1140.1300000000001</c:v>
                </c:pt>
                <c:pt idx="1135">
                  <c:v>1141.21</c:v>
                </c:pt>
                <c:pt idx="1136">
                  <c:v>1142.06</c:v>
                </c:pt>
                <c:pt idx="1137">
                  <c:v>1143.0999999999999</c:v>
                </c:pt>
                <c:pt idx="1138">
                  <c:v>1144.24</c:v>
                </c:pt>
                <c:pt idx="1139">
                  <c:v>1145.22</c:v>
                </c:pt>
                <c:pt idx="1140">
                  <c:v>1146.0999999999999</c:v>
                </c:pt>
                <c:pt idx="1141">
                  <c:v>1147.06</c:v>
                </c:pt>
                <c:pt idx="1142">
                  <c:v>1148.2</c:v>
                </c:pt>
                <c:pt idx="1143">
                  <c:v>1149.26</c:v>
                </c:pt>
                <c:pt idx="1144">
                  <c:v>1150.08</c:v>
                </c:pt>
                <c:pt idx="1145">
                  <c:v>1151.0899999999999</c:v>
                </c:pt>
                <c:pt idx="1146">
                  <c:v>1152.01</c:v>
                </c:pt>
                <c:pt idx="1147">
                  <c:v>1153.22</c:v>
                </c:pt>
                <c:pt idx="1148">
                  <c:v>1154.19</c:v>
                </c:pt>
                <c:pt idx="1149">
                  <c:v>1155.1199999999999</c:v>
                </c:pt>
                <c:pt idx="1150">
                  <c:v>1156.1199999999999</c:v>
                </c:pt>
                <c:pt idx="1151">
                  <c:v>1157.05</c:v>
                </c:pt>
                <c:pt idx="1152">
                  <c:v>1158.1199999999999</c:v>
                </c:pt>
                <c:pt idx="1153">
                  <c:v>1159.08</c:v>
                </c:pt>
                <c:pt idx="1154">
                  <c:v>1160.1600000000001</c:v>
                </c:pt>
                <c:pt idx="1155">
                  <c:v>1161.1400000000001</c:v>
                </c:pt>
                <c:pt idx="1156">
                  <c:v>1162.08</c:v>
                </c:pt>
                <c:pt idx="1157">
                  <c:v>1163.2</c:v>
                </c:pt>
                <c:pt idx="1158">
                  <c:v>1164.27</c:v>
                </c:pt>
                <c:pt idx="1159">
                  <c:v>1165.19</c:v>
                </c:pt>
                <c:pt idx="1160">
                  <c:v>1166.0899999999999</c:v>
                </c:pt>
                <c:pt idx="1161">
                  <c:v>1167.1400000000001</c:v>
                </c:pt>
                <c:pt idx="1162">
                  <c:v>1168.1099999999999</c:v>
                </c:pt>
                <c:pt idx="1163">
                  <c:v>1169.07</c:v>
                </c:pt>
                <c:pt idx="1164">
                  <c:v>1170.1199999999999</c:v>
                </c:pt>
                <c:pt idx="1165">
                  <c:v>1171.05</c:v>
                </c:pt>
                <c:pt idx="1166">
                  <c:v>1172.1600000000001</c:v>
                </c:pt>
                <c:pt idx="1167">
                  <c:v>1173.2</c:v>
                </c:pt>
                <c:pt idx="1168">
                  <c:v>1174.1500000000001</c:v>
                </c:pt>
                <c:pt idx="1169">
                  <c:v>1174.99</c:v>
                </c:pt>
                <c:pt idx="1170">
                  <c:v>1176.1099999999999</c:v>
                </c:pt>
                <c:pt idx="1171">
                  <c:v>1177.2</c:v>
                </c:pt>
                <c:pt idx="1172">
                  <c:v>1178.21</c:v>
                </c:pt>
                <c:pt idx="1173">
                  <c:v>1179.19</c:v>
                </c:pt>
                <c:pt idx="1174">
                  <c:v>1180.06</c:v>
                </c:pt>
                <c:pt idx="1175">
                  <c:v>1181.1199999999999</c:v>
                </c:pt>
                <c:pt idx="1176">
                  <c:v>1182.2</c:v>
                </c:pt>
                <c:pt idx="1177">
                  <c:v>1183.1500000000001</c:v>
                </c:pt>
                <c:pt idx="1178">
                  <c:v>1184.08</c:v>
                </c:pt>
                <c:pt idx="1179">
                  <c:v>1185.01</c:v>
                </c:pt>
                <c:pt idx="1180">
                  <c:v>1186.1199999999999</c:v>
                </c:pt>
                <c:pt idx="1181">
                  <c:v>1187.1400000000001</c:v>
                </c:pt>
                <c:pt idx="1182">
                  <c:v>1188.1400000000001</c:v>
                </c:pt>
                <c:pt idx="1183">
                  <c:v>1189.21</c:v>
                </c:pt>
                <c:pt idx="1184">
                  <c:v>1190.1099999999999</c:v>
                </c:pt>
                <c:pt idx="1185">
                  <c:v>1191.05</c:v>
                </c:pt>
                <c:pt idx="1186">
                  <c:v>1192.07</c:v>
                </c:pt>
                <c:pt idx="1187">
                  <c:v>1193.0999999999999</c:v>
                </c:pt>
                <c:pt idx="1188">
                  <c:v>1194.0899999999999</c:v>
                </c:pt>
                <c:pt idx="1189">
                  <c:v>1195.08</c:v>
                </c:pt>
                <c:pt idx="1190">
                  <c:v>1196.1099999999999</c:v>
                </c:pt>
                <c:pt idx="1191">
                  <c:v>1197.08</c:v>
                </c:pt>
                <c:pt idx="1192">
                  <c:v>1198.25</c:v>
                </c:pt>
                <c:pt idx="1193">
                  <c:v>1199.23</c:v>
                </c:pt>
                <c:pt idx="1194">
                  <c:v>1200.1600000000001</c:v>
                </c:pt>
                <c:pt idx="1195">
                  <c:v>1201.06</c:v>
                </c:pt>
                <c:pt idx="1196">
                  <c:v>1202.03</c:v>
                </c:pt>
                <c:pt idx="1197">
                  <c:v>1203.21</c:v>
                </c:pt>
                <c:pt idx="1198">
                  <c:v>1204.26</c:v>
                </c:pt>
                <c:pt idx="1199">
                  <c:v>1205.0999999999999</c:v>
                </c:pt>
                <c:pt idx="1200">
                  <c:v>1206.0899999999999</c:v>
                </c:pt>
                <c:pt idx="1201">
                  <c:v>1207.2</c:v>
                </c:pt>
                <c:pt idx="1202">
                  <c:v>1208.23</c:v>
                </c:pt>
                <c:pt idx="1203">
                  <c:v>1209.2</c:v>
                </c:pt>
                <c:pt idx="1204">
                  <c:v>1210.05</c:v>
                </c:pt>
                <c:pt idx="1205">
                  <c:v>1211.0999999999999</c:v>
                </c:pt>
                <c:pt idx="1206">
                  <c:v>1212.18</c:v>
                </c:pt>
                <c:pt idx="1207">
                  <c:v>1213.06</c:v>
                </c:pt>
                <c:pt idx="1208">
                  <c:v>1214.1199999999999</c:v>
                </c:pt>
                <c:pt idx="1209">
                  <c:v>1215.06</c:v>
                </c:pt>
                <c:pt idx="1210">
                  <c:v>1216.1600000000001</c:v>
                </c:pt>
                <c:pt idx="1211">
                  <c:v>1217.22</c:v>
                </c:pt>
                <c:pt idx="1212">
                  <c:v>1218.1300000000001</c:v>
                </c:pt>
                <c:pt idx="1213">
                  <c:v>1219.1400000000001</c:v>
                </c:pt>
                <c:pt idx="1214">
                  <c:v>1220.05</c:v>
                </c:pt>
                <c:pt idx="1215">
                  <c:v>1221.1199999999999</c:v>
                </c:pt>
                <c:pt idx="1216">
                  <c:v>1222.21</c:v>
                </c:pt>
                <c:pt idx="1217">
                  <c:v>1223.1600000000001</c:v>
                </c:pt>
                <c:pt idx="1218">
                  <c:v>1224.1400000000001</c:v>
                </c:pt>
                <c:pt idx="1219">
                  <c:v>1225.0999999999999</c:v>
                </c:pt>
                <c:pt idx="1220">
                  <c:v>1226.1199999999999</c:v>
                </c:pt>
                <c:pt idx="1221">
                  <c:v>1227.17</c:v>
                </c:pt>
                <c:pt idx="1222">
                  <c:v>1228.1500000000001</c:v>
                </c:pt>
                <c:pt idx="1223">
                  <c:v>1229.1400000000001</c:v>
                </c:pt>
                <c:pt idx="1224">
                  <c:v>1230.08</c:v>
                </c:pt>
                <c:pt idx="1225">
                  <c:v>1231.2</c:v>
                </c:pt>
                <c:pt idx="1226">
                  <c:v>1232.19</c:v>
                </c:pt>
                <c:pt idx="1227">
                  <c:v>1233.02</c:v>
                </c:pt>
                <c:pt idx="1228">
                  <c:v>1234.0899999999999</c:v>
                </c:pt>
                <c:pt idx="1229">
                  <c:v>1235.08</c:v>
                </c:pt>
                <c:pt idx="1230">
                  <c:v>1236.24</c:v>
                </c:pt>
                <c:pt idx="1231">
                  <c:v>1237.23</c:v>
                </c:pt>
                <c:pt idx="1232">
                  <c:v>1238.08</c:v>
                </c:pt>
                <c:pt idx="1233">
                  <c:v>1239</c:v>
                </c:pt>
                <c:pt idx="1234">
                  <c:v>1240.1400000000001</c:v>
                </c:pt>
                <c:pt idx="1235">
                  <c:v>1241.19</c:v>
                </c:pt>
                <c:pt idx="1236">
                  <c:v>1242.1300000000001</c:v>
                </c:pt>
                <c:pt idx="1237">
                  <c:v>1243.04</c:v>
                </c:pt>
                <c:pt idx="1238">
                  <c:v>1244.02</c:v>
                </c:pt>
                <c:pt idx="1239">
                  <c:v>1245.05</c:v>
                </c:pt>
                <c:pt idx="1240">
                  <c:v>1246.21</c:v>
                </c:pt>
                <c:pt idx="1241">
                  <c:v>1247.1099999999999</c:v>
                </c:pt>
                <c:pt idx="1242">
                  <c:v>1248.23</c:v>
                </c:pt>
                <c:pt idx="1243">
                  <c:v>1249.1400000000001</c:v>
                </c:pt>
                <c:pt idx="1244">
                  <c:v>1250.07</c:v>
                </c:pt>
                <c:pt idx="1245">
                  <c:v>1251.1500000000001</c:v>
                </c:pt>
                <c:pt idx="1246">
                  <c:v>1252.17</c:v>
                </c:pt>
                <c:pt idx="1247">
                  <c:v>1253.17</c:v>
                </c:pt>
                <c:pt idx="1248">
                  <c:v>1254.1400000000001</c:v>
                </c:pt>
                <c:pt idx="1249">
                  <c:v>1255.0899999999999</c:v>
                </c:pt>
                <c:pt idx="1250">
                  <c:v>1256.05</c:v>
                </c:pt>
                <c:pt idx="1251">
                  <c:v>1257.1300000000001</c:v>
                </c:pt>
                <c:pt idx="1252">
                  <c:v>1258.17</c:v>
                </c:pt>
                <c:pt idx="1253">
                  <c:v>1259.1300000000001</c:v>
                </c:pt>
                <c:pt idx="1254">
                  <c:v>1260.1400000000001</c:v>
                </c:pt>
                <c:pt idx="1255">
                  <c:v>1261.1300000000001</c:v>
                </c:pt>
                <c:pt idx="1256">
                  <c:v>1262.1099999999999</c:v>
                </c:pt>
                <c:pt idx="1257">
                  <c:v>1263.08</c:v>
                </c:pt>
                <c:pt idx="1258">
                  <c:v>1264.05</c:v>
                </c:pt>
                <c:pt idx="1259">
                  <c:v>1265.07</c:v>
                </c:pt>
                <c:pt idx="1260">
                  <c:v>1266.1099999999999</c:v>
                </c:pt>
                <c:pt idx="1261">
                  <c:v>1267.18</c:v>
                </c:pt>
                <c:pt idx="1262">
                  <c:v>1268.17</c:v>
                </c:pt>
                <c:pt idx="1263">
                  <c:v>1269.05</c:v>
                </c:pt>
                <c:pt idx="1264">
                  <c:v>1270.1500000000001</c:v>
                </c:pt>
                <c:pt idx="1265">
                  <c:v>1271.21</c:v>
                </c:pt>
                <c:pt idx="1266">
                  <c:v>1272.21</c:v>
                </c:pt>
                <c:pt idx="1267">
                  <c:v>1273.1099999999999</c:v>
                </c:pt>
                <c:pt idx="1268">
                  <c:v>1274.02</c:v>
                </c:pt>
                <c:pt idx="1269">
                  <c:v>1275.03</c:v>
                </c:pt>
                <c:pt idx="1270">
                  <c:v>1276.23</c:v>
                </c:pt>
                <c:pt idx="1271">
                  <c:v>1277.26</c:v>
                </c:pt>
                <c:pt idx="1272">
                  <c:v>1278.1500000000001</c:v>
                </c:pt>
                <c:pt idx="1273">
                  <c:v>1279.07</c:v>
                </c:pt>
                <c:pt idx="1274">
                  <c:v>1279.94</c:v>
                </c:pt>
                <c:pt idx="1275">
                  <c:v>1281.2</c:v>
                </c:pt>
                <c:pt idx="1276">
                  <c:v>1282.22</c:v>
                </c:pt>
                <c:pt idx="1277">
                  <c:v>1283.25</c:v>
                </c:pt>
                <c:pt idx="1278">
                  <c:v>1284.1099999999999</c:v>
                </c:pt>
                <c:pt idx="1279">
                  <c:v>1285.06</c:v>
                </c:pt>
                <c:pt idx="1280">
                  <c:v>1286.17</c:v>
                </c:pt>
                <c:pt idx="1281">
                  <c:v>1287.23</c:v>
                </c:pt>
                <c:pt idx="1282">
                  <c:v>1288.18</c:v>
                </c:pt>
                <c:pt idx="1283">
                  <c:v>1289.0999999999999</c:v>
                </c:pt>
                <c:pt idx="1284">
                  <c:v>1290.1099999999999</c:v>
                </c:pt>
                <c:pt idx="1285">
                  <c:v>1291.0899999999999</c:v>
                </c:pt>
                <c:pt idx="1286">
                  <c:v>1292.1199999999999</c:v>
                </c:pt>
                <c:pt idx="1287">
                  <c:v>1293.17</c:v>
                </c:pt>
                <c:pt idx="1288">
                  <c:v>1294.24</c:v>
                </c:pt>
                <c:pt idx="1289">
                  <c:v>1295.08</c:v>
                </c:pt>
                <c:pt idx="1290">
                  <c:v>1296.08</c:v>
                </c:pt>
                <c:pt idx="1291">
                  <c:v>1297.1199999999999</c:v>
                </c:pt>
                <c:pt idx="1292">
                  <c:v>1298.1500000000001</c:v>
                </c:pt>
                <c:pt idx="1293">
                  <c:v>1299.1400000000001</c:v>
                </c:pt>
                <c:pt idx="1294">
                  <c:v>1300.18</c:v>
                </c:pt>
                <c:pt idx="1295">
                  <c:v>1301.2</c:v>
                </c:pt>
                <c:pt idx="1296">
                  <c:v>1302.1300000000001</c:v>
                </c:pt>
                <c:pt idx="1297">
                  <c:v>1303.06</c:v>
                </c:pt>
                <c:pt idx="1298">
                  <c:v>1304.04</c:v>
                </c:pt>
                <c:pt idx="1299">
                  <c:v>1305.0999999999999</c:v>
                </c:pt>
                <c:pt idx="1300">
                  <c:v>1306.1600000000001</c:v>
                </c:pt>
                <c:pt idx="1301">
                  <c:v>1307.22</c:v>
                </c:pt>
                <c:pt idx="1302">
                  <c:v>1308.23</c:v>
                </c:pt>
                <c:pt idx="1303">
                  <c:v>1309.1099999999999</c:v>
                </c:pt>
                <c:pt idx="1304">
                  <c:v>1310.1099999999999</c:v>
                </c:pt>
                <c:pt idx="1305">
                  <c:v>1311.1</c:v>
                </c:pt>
                <c:pt idx="1306">
                  <c:v>1312.14</c:v>
                </c:pt>
                <c:pt idx="1307">
                  <c:v>1313.1</c:v>
                </c:pt>
                <c:pt idx="1308">
                  <c:v>1314.04</c:v>
                </c:pt>
                <c:pt idx="1309">
                  <c:v>1315.14</c:v>
                </c:pt>
                <c:pt idx="1310">
                  <c:v>1316.15</c:v>
                </c:pt>
                <c:pt idx="1311">
                  <c:v>1316.98</c:v>
                </c:pt>
                <c:pt idx="1312">
                  <c:v>1318.05</c:v>
                </c:pt>
                <c:pt idx="1313">
                  <c:v>1319.21</c:v>
                </c:pt>
                <c:pt idx="1314">
                  <c:v>1320.25</c:v>
                </c:pt>
                <c:pt idx="1315">
                  <c:v>1321.07</c:v>
                </c:pt>
                <c:pt idx="1316">
                  <c:v>1321.99</c:v>
                </c:pt>
                <c:pt idx="1317">
                  <c:v>1323.09</c:v>
                </c:pt>
                <c:pt idx="1318">
                  <c:v>1324.14</c:v>
                </c:pt>
                <c:pt idx="1319">
                  <c:v>1325.15</c:v>
                </c:pt>
                <c:pt idx="1320">
                  <c:v>1326</c:v>
                </c:pt>
                <c:pt idx="1321">
                  <c:v>1327.12</c:v>
                </c:pt>
                <c:pt idx="1322">
                  <c:v>1328.24</c:v>
                </c:pt>
                <c:pt idx="1323">
                  <c:v>1329.25</c:v>
                </c:pt>
                <c:pt idx="1324">
                  <c:v>1330.24</c:v>
                </c:pt>
                <c:pt idx="1325">
                  <c:v>1331.29</c:v>
                </c:pt>
                <c:pt idx="1326">
                  <c:v>1332.07</c:v>
                </c:pt>
                <c:pt idx="1327">
                  <c:v>1333.05</c:v>
                </c:pt>
                <c:pt idx="1328">
                  <c:v>1334.02</c:v>
                </c:pt>
                <c:pt idx="1329">
                  <c:v>1335.14</c:v>
                </c:pt>
                <c:pt idx="1330">
                  <c:v>1336.18</c:v>
                </c:pt>
                <c:pt idx="1331">
                  <c:v>1337.22</c:v>
                </c:pt>
                <c:pt idx="1332">
                  <c:v>1338.02</c:v>
                </c:pt>
                <c:pt idx="1333">
                  <c:v>1339.03</c:v>
                </c:pt>
                <c:pt idx="1334">
                  <c:v>1340.2</c:v>
                </c:pt>
                <c:pt idx="1335">
                  <c:v>1341.26</c:v>
                </c:pt>
                <c:pt idx="1336">
                  <c:v>1342.16</c:v>
                </c:pt>
                <c:pt idx="1337">
                  <c:v>1343.1</c:v>
                </c:pt>
                <c:pt idx="1338">
                  <c:v>1344.14</c:v>
                </c:pt>
                <c:pt idx="1339">
                  <c:v>1345.28</c:v>
                </c:pt>
                <c:pt idx="1340">
                  <c:v>1346.27</c:v>
                </c:pt>
                <c:pt idx="1341">
                  <c:v>1347.06</c:v>
                </c:pt>
                <c:pt idx="1342">
                  <c:v>1348.07</c:v>
                </c:pt>
                <c:pt idx="1343">
                  <c:v>1349.11</c:v>
                </c:pt>
                <c:pt idx="1344">
                  <c:v>1350.25</c:v>
                </c:pt>
                <c:pt idx="1345">
                  <c:v>1351.21</c:v>
                </c:pt>
                <c:pt idx="1346">
                  <c:v>1352.01</c:v>
                </c:pt>
                <c:pt idx="1347">
                  <c:v>1353.13</c:v>
                </c:pt>
                <c:pt idx="1348">
                  <c:v>1354.22</c:v>
                </c:pt>
                <c:pt idx="1349">
                  <c:v>1355.21</c:v>
                </c:pt>
                <c:pt idx="1350">
                  <c:v>1356.18</c:v>
                </c:pt>
                <c:pt idx="1351">
                  <c:v>1357.05</c:v>
                </c:pt>
                <c:pt idx="1352">
                  <c:v>1358.21</c:v>
                </c:pt>
                <c:pt idx="1353">
                  <c:v>1359.15</c:v>
                </c:pt>
                <c:pt idx="1354">
                  <c:v>1360.23</c:v>
                </c:pt>
                <c:pt idx="1355">
                  <c:v>1361.24</c:v>
                </c:pt>
                <c:pt idx="1356">
                  <c:v>1362.09</c:v>
                </c:pt>
                <c:pt idx="1357">
                  <c:v>1363.09</c:v>
                </c:pt>
                <c:pt idx="1358">
                  <c:v>1364.11</c:v>
                </c:pt>
                <c:pt idx="1359">
                  <c:v>1365.16</c:v>
                </c:pt>
                <c:pt idx="1360">
                  <c:v>1366.04</c:v>
                </c:pt>
                <c:pt idx="1361">
                  <c:v>1367.14</c:v>
                </c:pt>
                <c:pt idx="1362">
                  <c:v>1368.22</c:v>
                </c:pt>
                <c:pt idx="1363">
                  <c:v>1369.06</c:v>
                </c:pt>
                <c:pt idx="1364">
                  <c:v>1370.08</c:v>
                </c:pt>
                <c:pt idx="1365">
                  <c:v>1371.04</c:v>
                </c:pt>
                <c:pt idx="1366">
                  <c:v>1372.33</c:v>
                </c:pt>
                <c:pt idx="1367">
                  <c:v>1373.22</c:v>
                </c:pt>
                <c:pt idx="1368">
                  <c:v>1374.17</c:v>
                </c:pt>
                <c:pt idx="1369">
                  <c:v>1375.23</c:v>
                </c:pt>
                <c:pt idx="1370">
                  <c:v>1376.15</c:v>
                </c:pt>
                <c:pt idx="1371">
                  <c:v>1377.13</c:v>
                </c:pt>
                <c:pt idx="1372">
                  <c:v>1378.04</c:v>
                </c:pt>
                <c:pt idx="1373">
                  <c:v>1379.1</c:v>
                </c:pt>
                <c:pt idx="1374">
                  <c:v>1380.23</c:v>
                </c:pt>
                <c:pt idx="1375">
                  <c:v>1381.14</c:v>
                </c:pt>
                <c:pt idx="1376">
                  <c:v>1382.13</c:v>
                </c:pt>
                <c:pt idx="1377">
                  <c:v>1383.23</c:v>
                </c:pt>
                <c:pt idx="1378">
                  <c:v>1384.29</c:v>
                </c:pt>
                <c:pt idx="1379">
                  <c:v>1385.11</c:v>
                </c:pt>
                <c:pt idx="1380">
                  <c:v>1386.13</c:v>
                </c:pt>
                <c:pt idx="1381">
                  <c:v>1387.17</c:v>
                </c:pt>
                <c:pt idx="1382">
                  <c:v>1388.2</c:v>
                </c:pt>
                <c:pt idx="1383">
                  <c:v>1389.15</c:v>
                </c:pt>
                <c:pt idx="1384">
                  <c:v>1390.16</c:v>
                </c:pt>
                <c:pt idx="1385">
                  <c:v>1391.17</c:v>
                </c:pt>
                <c:pt idx="1386">
                  <c:v>1392.17</c:v>
                </c:pt>
                <c:pt idx="1387">
                  <c:v>1393.1</c:v>
                </c:pt>
                <c:pt idx="1388">
                  <c:v>1394.08</c:v>
                </c:pt>
                <c:pt idx="1389">
                  <c:v>1395.09</c:v>
                </c:pt>
                <c:pt idx="1390">
                  <c:v>1396.22</c:v>
                </c:pt>
                <c:pt idx="1391">
                  <c:v>1397.22</c:v>
                </c:pt>
                <c:pt idx="1392">
                  <c:v>1398.16</c:v>
                </c:pt>
                <c:pt idx="1393">
                  <c:v>1399.03</c:v>
                </c:pt>
                <c:pt idx="1394">
                  <c:v>1400.11</c:v>
                </c:pt>
                <c:pt idx="1395">
                  <c:v>1401.11</c:v>
                </c:pt>
                <c:pt idx="1396">
                  <c:v>1402.23</c:v>
                </c:pt>
                <c:pt idx="1397">
                  <c:v>1403.22</c:v>
                </c:pt>
                <c:pt idx="1398">
                  <c:v>1404.11</c:v>
                </c:pt>
                <c:pt idx="1399">
                  <c:v>1405.06</c:v>
                </c:pt>
                <c:pt idx="1400">
                  <c:v>1406.21</c:v>
                </c:pt>
                <c:pt idx="1401">
                  <c:v>1407.14</c:v>
                </c:pt>
                <c:pt idx="1402">
                  <c:v>1408.12</c:v>
                </c:pt>
                <c:pt idx="1403">
                  <c:v>1409.18</c:v>
                </c:pt>
                <c:pt idx="1404">
                  <c:v>1410.14</c:v>
                </c:pt>
                <c:pt idx="1405">
                  <c:v>1411.2</c:v>
                </c:pt>
                <c:pt idx="1406">
                  <c:v>1412.32</c:v>
                </c:pt>
                <c:pt idx="1407">
                  <c:v>1413.12</c:v>
                </c:pt>
                <c:pt idx="1408">
                  <c:v>1414.17</c:v>
                </c:pt>
                <c:pt idx="1409">
                  <c:v>1415.13</c:v>
                </c:pt>
                <c:pt idx="1410">
                  <c:v>1416.27</c:v>
                </c:pt>
                <c:pt idx="1411">
                  <c:v>1417.17</c:v>
                </c:pt>
                <c:pt idx="1412">
                  <c:v>1418.04</c:v>
                </c:pt>
                <c:pt idx="1413">
                  <c:v>1419.1</c:v>
                </c:pt>
                <c:pt idx="1414">
                  <c:v>1420.1</c:v>
                </c:pt>
                <c:pt idx="1415">
                  <c:v>1421.17</c:v>
                </c:pt>
                <c:pt idx="1416">
                  <c:v>1422.17</c:v>
                </c:pt>
                <c:pt idx="1417">
                  <c:v>1423.15</c:v>
                </c:pt>
                <c:pt idx="1418">
                  <c:v>1424.09</c:v>
                </c:pt>
                <c:pt idx="1419">
                  <c:v>1425.12</c:v>
                </c:pt>
                <c:pt idx="1420">
                  <c:v>1426.09</c:v>
                </c:pt>
                <c:pt idx="1421">
                  <c:v>1427.21</c:v>
                </c:pt>
                <c:pt idx="1422">
                  <c:v>1428.26</c:v>
                </c:pt>
                <c:pt idx="1423">
                  <c:v>1429.32</c:v>
                </c:pt>
                <c:pt idx="1424">
                  <c:v>1430.25</c:v>
                </c:pt>
                <c:pt idx="1425">
                  <c:v>1431.12</c:v>
                </c:pt>
                <c:pt idx="1426">
                  <c:v>1432.08</c:v>
                </c:pt>
                <c:pt idx="1427">
                  <c:v>1433.07</c:v>
                </c:pt>
                <c:pt idx="1428">
                  <c:v>1434.26</c:v>
                </c:pt>
                <c:pt idx="1429">
                  <c:v>1435.24</c:v>
                </c:pt>
                <c:pt idx="1430">
                  <c:v>1436.19</c:v>
                </c:pt>
                <c:pt idx="1431">
                  <c:v>1437.21</c:v>
                </c:pt>
                <c:pt idx="1432">
                  <c:v>1438.2</c:v>
                </c:pt>
                <c:pt idx="1433">
                  <c:v>1439.18</c:v>
                </c:pt>
                <c:pt idx="1434">
                  <c:v>1440.26</c:v>
                </c:pt>
                <c:pt idx="1435">
                  <c:v>1441.22</c:v>
                </c:pt>
                <c:pt idx="1436">
                  <c:v>1442.08</c:v>
                </c:pt>
                <c:pt idx="1437">
                  <c:v>1443.08</c:v>
                </c:pt>
                <c:pt idx="1438">
                  <c:v>1444.24</c:v>
                </c:pt>
                <c:pt idx="1439">
                  <c:v>1445.29</c:v>
                </c:pt>
                <c:pt idx="1440">
                  <c:v>1446.07</c:v>
                </c:pt>
                <c:pt idx="1441">
                  <c:v>1447.13</c:v>
                </c:pt>
                <c:pt idx="1442">
                  <c:v>1448.2</c:v>
                </c:pt>
                <c:pt idx="1443">
                  <c:v>1449.18</c:v>
                </c:pt>
                <c:pt idx="1444">
                  <c:v>1450.19</c:v>
                </c:pt>
                <c:pt idx="1445">
                  <c:v>1451.16</c:v>
                </c:pt>
                <c:pt idx="1446">
                  <c:v>1452.29</c:v>
                </c:pt>
                <c:pt idx="1447">
                  <c:v>1453.24</c:v>
                </c:pt>
                <c:pt idx="1448">
                  <c:v>1454.34</c:v>
                </c:pt>
                <c:pt idx="1449">
                  <c:v>1455.17</c:v>
                </c:pt>
                <c:pt idx="1450">
                  <c:v>1456.07</c:v>
                </c:pt>
                <c:pt idx="1451">
                  <c:v>1457.2</c:v>
                </c:pt>
                <c:pt idx="1452">
                  <c:v>1458.23</c:v>
                </c:pt>
                <c:pt idx="1453">
                  <c:v>1459.31</c:v>
                </c:pt>
                <c:pt idx="1454">
                  <c:v>1460.28</c:v>
                </c:pt>
                <c:pt idx="1455">
                  <c:v>1461.03</c:v>
                </c:pt>
                <c:pt idx="1456">
                  <c:v>1462.09</c:v>
                </c:pt>
                <c:pt idx="1457">
                  <c:v>1463.2</c:v>
                </c:pt>
                <c:pt idx="1458">
                  <c:v>1464.26</c:v>
                </c:pt>
                <c:pt idx="1459">
                  <c:v>1465.24</c:v>
                </c:pt>
                <c:pt idx="1460">
                  <c:v>1466.17</c:v>
                </c:pt>
                <c:pt idx="1461">
                  <c:v>1467.22</c:v>
                </c:pt>
                <c:pt idx="1462">
                  <c:v>1468.25</c:v>
                </c:pt>
                <c:pt idx="1463">
                  <c:v>1469.21</c:v>
                </c:pt>
                <c:pt idx="1464">
                  <c:v>1470.26</c:v>
                </c:pt>
                <c:pt idx="1465">
                  <c:v>1471.25</c:v>
                </c:pt>
                <c:pt idx="1466">
                  <c:v>1472.24</c:v>
                </c:pt>
                <c:pt idx="1467">
                  <c:v>1473.27</c:v>
                </c:pt>
                <c:pt idx="1468">
                  <c:v>1474.13</c:v>
                </c:pt>
                <c:pt idx="1469">
                  <c:v>1475.23</c:v>
                </c:pt>
                <c:pt idx="1470">
                  <c:v>1476.28</c:v>
                </c:pt>
                <c:pt idx="1471">
                  <c:v>1477.29</c:v>
                </c:pt>
                <c:pt idx="1472">
                  <c:v>1478.28</c:v>
                </c:pt>
                <c:pt idx="1473">
                  <c:v>1479.23</c:v>
                </c:pt>
                <c:pt idx="1474">
                  <c:v>1480.12</c:v>
                </c:pt>
                <c:pt idx="1475">
                  <c:v>1481.18</c:v>
                </c:pt>
                <c:pt idx="1476">
                  <c:v>1482.24</c:v>
                </c:pt>
                <c:pt idx="1477">
                  <c:v>1483.3</c:v>
                </c:pt>
                <c:pt idx="1478">
                  <c:v>1484.24</c:v>
                </c:pt>
                <c:pt idx="1479">
                  <c:v>1485.26</c:v>
                </c:pt>
                <c:pt idx="1480">
                  <c:v>1486.21</c:v>
                </c:pt>
                <c:pt idx="1481">
                  <c:v>1487.24</c:v>
                </c:pt>
                <c:pt idx="1482">
                  <c:v>1488.25</c:v>
                </c:pt>
                <c:pt idx="1483">
                  <c:v>1489.13</c:v>
                </c:pt>
                <c:pt idx="1484">
                  <c:v>1490.16</c:v>
                </c:pt>
                <c:pt idx="1485">
                  <c:v>1491.11</c:v>
                </c:pt>
                <c:pt idx="1486">
                  <c:v>1492.26</c:v>
                </c:pt>
                <c:pt idx="1487">
                  <c:v>1493.31</c:v>
                </c:pt>
                <c:pt idx="1488">
                  <c:v>1494.36</c:v>
                </c:pt>
                <c:pt idx="1489">
                  <c:v>1495.04</c:v>
                </c:pt>
                <c:pt idx="1490">
                  <c:v>1496.13</c:v>
                </c:pt>
                <c:pt idx="1491">
                  <c:v>1497.13</c:v>
                </c:pt>
                <c:pt idx="1492">
                  <c:v>1498.39</c:v>
                </c:pt>
                <c:pt idx="1493">
                  <c:v>1499.31</c:v>
                </c:pt>
                <c:pt idx="1494">
                  <c:v>1500.32</c:v>
                </c:pt>
                <c:pt idx="1495">
                  <c:v>1501.13</c:v>
                </c:pt>
                <c:pt idx="1496">
                  <c:v>1502.14</c:v>
                </c:pt>
                <c:pt idx="1497">
                  <c:v>1503.27</c:v>
                </c:pt>
                <c:pt idx="1498">
                  <c:v>1504.31</c:v>
                </c:pt>
                <c:pt idx="1499">
                  <c:v>1505.13</c:v>
                </c:pt>
                <c:pt idx="1500">
                  <c:v>1506.14</c:v>
                </c:pt>
                <c:pt idx="1501">
                  <c:v>1507.11</c:v>
                </c:pt>
                <c:pt idx="1502">
                  <c:v>1508.28</c:v>
                </c:pt>
                <c:pt idx="1503">
                  <c:v>1509.19</c:v>
                </c:pt>
                <c:pt idx="1504">
                  <c:v>1510.14</c:v>
                </c:pt>
                <c:pt idx="1505">
                  <c:v>1511.25</c:v>
                </c:pt>
                <c:pt idx="1506">
                  <c:v>1512.34</c:v>
                </c:pt>
                <c:pt idx="1507">
                  <c:v>1513.41</c:v>
                </c:pt>
                <c:pt idx="1508">
                  <c:v>1514.24</c:v>
                </c:pt>
                <c:pt idx="1509">
                  <c:v>1515.14</c:v>
                </c:pt>
                <c:pt idx="1510">
                  <c:v>1516.25</c:v>
                </c:pt>
                <c:pt idx="1511">
                  <c:v>1517.32</c:v>
                </c:pt>
                <c:pt idx="1512">
                  <c:v>1518.32</c:v>
                </c:pt>
                <c:pt idx="1513">
                  <c:v>1519.28</c:v>
                </c:pt>
                <c:pt idx="1514">
                  <c:v>1520.13</c:v>
                </c:pt>
                <c:pt idx="1515">
                  <c:v>1521.16</c:v>
                </c:pt>
                <c:pt idx="1516">
                  <c:v>1522.2</c:v>
                </c:pt>
                <c:pt idx="1517">
                  <c:v>1523.29</c:v>
                </c:pt>
                <c:pt idx="1518">
                  <c:v>1524.16</c:v>
                </c:pt>
                <c:pt idx="1519">
                  <c:v>1525.08</c:v>
                </c:pt>
                <c:pt idx="1520">
                  <c:v>1526.21</c:v>
                </c:pt>
                <c:pt idx="1521">
                  <c:v>1527.31</c:v>
                </c:pt>
                <c:pt idx="1522">
                  <c:v>1528.24</c:v>
                </c:pt>
                <c:pt idx="1523">
                  <c:v>1529.12</c:v>
                </c:pt>
                <c:pt idx="1524">
                  <c:v>1530.24</c:v>
                </c:pt>
                <c:pt idx="1525">
                  <c:v>1531.26</c:v>
                </c:pt>
                <c:pt idx="1526">
                  <c:v>1532.34</c:v>
                </c:pt>
                <c:pt idx="1527">
                  <c:v>1533.18</c:v>
                </c:pt>
                <c:pt idx="1528">
                  <c:v>1534.12</c:v>
                </c:pt>
                <c:pt idx="1529">
                  <c:v>1535.16</c:v>
                </c:pt>
                <c:pt idx="1530">
                  <c:v>1536.33</c:v>
                </c:pt>
                <c:pt idx="1531">
                  <c:v>1537.23</c:v>
                </c:pt>
                <c:pt idx="1532">
                  <c:v>1538.12</c:v>
                </c:pt>
                <c:pt idx="1533">
                  <c:v>1539.27</c:v>
                </c:pt>
                <c:pt idx="1534">
                  <c:v>1540.35</c:v>
                </c:pt>
                <c:pt idx="1535">
                  <c:v>1541.26</c:v>
                </c:pt>
                <c:pt idx="1536">
                  <c:v>1542.19</c:v>
                </c:pt>
                <c:pt idx="1537">
                  <c:v>1543.2</c:v>
                </c:pt>
                <c:pt idx="1538">
                  <c:v>1544.26</c:v>
                </c:pt>
                <c:pt idx="1539">
                  <c:v>1545.31</c:v>
                </c:pt>
                <c:pt idx="1540">
                  <c:v>1546.25</c:v>
                </c:pt>
                <c:pt idx="1541">
                  <c:v>1547.12</c:v>
                </c:pt>
                <c:pt idx="1542">
                  <c:v>1548.17</c:v>
                </c:pt>
                <c:pt idx="1543">
                  <c:v>1549.18</c:v>
                </c:pt>
                <c:pt idx="1544">
                  <c:v>1550.2</c:v>
                </c:pt>
                <c:pt idx="1545">
                  <c:v>1551.27</c:v>
                </c:pt>
                <c:pt idx="1546">
                  <c:v>1552.34</c:v>
                </c:pt>
                <c:pt idx="1547">
                  <c:v>1553.31</c:v>
                </c:pt>
                <c:pt idx="1548">
                  <c:v>1554.29</c:v>
                </c:pt>
                <c:pt idx="1549">
                  <c:v>1555.35</c:v>
                </c:pt>
                <c:pt idx="1550">
                  <c:v>1556.27</c:v>
                </c:pt>
                <c:pt idx="1551">
                  <c:v>1557.18</c:v>
                </c:pt>
                <c:pt idx="1552">
                  <c:v>1558.15</c:v>
                </c:pt>
                <c:pt idx="1553">
                  <c:v>1559.26</c:v>
                </c:pt>
                <c:pt idx="1554">
                  <c:v>1560.28</c:v>
                </c:pt>
                <c:pt idx="1555">
                  <c:v>1561.29</c:v>
                </c:pt>
                <c:pt idx="1556">
                  <c:v>1562.19</c:v>
                </c:pt>
                <c:pt idx="1557">
                  <c:v>1563.17</c:v>
                </c:pt>
                <c:pt idx="1558">
                  <c:v>1564.08</c:v>
                </c:pt>
                <c:pt idx="1559">
                  <c:v>1565.22</c:v>
                </c:pt>
                <c:pt idx="1560">
                  <c:v>1566.27</c:v>
                </c:pt>
                <c:pt idx="1561">
                  <c:v>1567.17</c:v>
                </c:pt>
                <c:pt idx="1562">
                  <c:v>1568.3</c:v>
                </c:pt>
                <c:pt idx="1563">
                  <c:v>1569.35</c:v>
                </c:pt>
                <c:pt idx="1564">
                  <c:v>1570.18</c:v>
                </c:pt>
                <c:pt idx="1565">
                  <c:v>1571.17</c:v>
                </c:pt>
                <c:pt idx="1566">
                  <c:v>1572.28</c:v>
                </c:pt>
                <c:pt idx="1567">
                  <c:v>1573.34</c:v>
                </c:pt>
                <c:pt idx="1568">
                  <c:v>1574.36</c:v>
                </c:pt>
                <c:pt idx="1569">
                  <c:v>1575.2</c:v>
                </c:pt>
                <c:pt idx="1570">
                  <c:v>1576.22</c:v>
                </c:pt>
                <c:pt idx="1571">
                  <c:v>1577.18</c:v>
                </c:pt>
                <c:pt idx="1572">
                  <c:v>1578.35</c:v>
                </c:pt>
                <c:pt idx="1573">
                  <c:v>1579.42</c:v>
                </c:pt>
                <c:pt idx="1574">
                  <c:v>1580.22</c:v>
                </c:pt>
                <c:pt idx="1575">
                  <c:v>1581.19</c:v>
                </c:pt>
                <c:pt idx="1576">
                  <c:v>1582.07</c:v>
                </c:pt>
                <c:pt idx="1577">
                  <c:v>1583.15</c:v>
                </c:pt>
                <c:pt idx="1578">
                  <c:v>1584.25</c:v>
                </c:pt>
                <c:pt idx="1579">
                  <c:v>1585.18</c:v>
                </c:pt>
                <c:pt idx="1580">
                  <c:v>1586.35</c:v>
                </c:pt>
                <c:pt idx="1581">
                  <c:v>1587.2</c:v>
                </c:pt>
                <c:pt idx="1582">
                  <c:v>1588.19</c:v>
                </c:pt>
                <c:pt idx="1583">
                  <c:v>1589.34</c:v>
                </c:pt>
                <c:pt idx="1584">
                  <c:v>1590.24</c:v>
                </c:pt>
                <c:pt idx="1585">
                  <c:v>1591.25</c:v>
                </c:pt>
                <c:pt idx="1586">
                  <c:v>1592.18</c:v>
                </c:pt>
                <c:pt idx="1587">
                  <c:v>1593.23</c:v>
                </c:pt>
                <c:pt idx="1588">
                  <c:v>1594.4</c:v>
                </c:pt>
                <c:pt idx="1589">
                  <c:v>1595.33</c:v>
                </c:pt>
                <c:pt idx="1590">
                  <c:v>1596.23</c:v>
                </c:pt>
                <c:pt idx="1591">
                  <c:v>1597.07</c:v>
                </c:pt>
                <c:pt idx="1592">
                  <c:v>1598.18</c:v>
                </c:pt>
                <c:pt idx="1593">
                  <c:v>1599.34</c:v>
                </c:pt>
                <c:pt idx="1594">
                  <c:v>1599.87</c:v>
                </c:pt>
                <c:pt idx="1595">
                  <c:v>1599.66</c:v>
                </c:pt>
                <c:pt idx="1596">
                  <c:v>1599.55</c:v>
                </c:pt>
                <c:pt idx="1597">
                  <c:v>1598.62</c:v>
                </c:pt>
                <c:pt idx="1598">
                  <c:v>1597.67</c:v>
                </c:pt>
                <c:pt idx="1599">
                  <c:v>1596.71</c:v>
                </c:pt>
                <c:pt idx="1600">
                  <c:v>1595.6</c:v>
                </c:pt>
                <c:pt idx="1601">
                  <c:v>1594.64</c:v>
                </c:pt>
                <c:pt idx="1602">
                  <c:v>1593.71</c:v>
                </c:pt>
                <c:pt idx="1603">
                  <c:v>1592.73</c:v>
                </c:pt>
                <c:pt idx="1604">
                  <c:v>1591.63</c:v>
                </c:pt>
                <c:pt idx="1605">
                  <c:v>1590.69</c:v>
                </c:pt>
                <c:pt idx="1606">
                  <c:v>1589.65</c:v>
                </c:pt>
                <c:pt idx="1607">
                  <c:v>1588.7</c:v>
                </c:pt>
                <c:pt idx="1608">
                  <c:v>1587.69</c:v>
                </c:pt>
                <c:pt idx="1609">
                  <c:v>1586.59</c:v>
                </c:pt>
                <c:pt idx="1610">
                  <c:v>1585.6</c:v>
                </c:pt>
                <c:pt idx="1611">
                  <c:v>1584.57</c:v>
                </c:pt>
                <c:pt idx="1612">
                  <c:v>1583.61</c:v>
                </c:pt>
                <c:pt idx="1613">
                  <c:v>1582.65</c:v>
                </c:pt>
                <c:pt idx="1614">
                  <c:v>1581.6</c:v>
                </c:pt>
                <c:pt idx="1615">
                  <c:v>1580.69</c:v>
                </c:pt>
                <c:pt idx="1616">
                  <c:v>1579.69</c:v>
                </c:pt>
                <c:pt idx="1617">
                  <c:v>1578.75</c:v>
                </c:pt>
                <c:pt idx="1618">
                  <c:v>1577.69</c:v>
                </c:pt>
                <c:pt idx="1619">
                  <c:v>1576.59</c:v>
                </c:pt>
                <c:pt idx="1620">
                  <c:v>1575.64</c:v>
                </c:pt>
                <c:pt idx="1621">
                  <c:v>1574.71</c:v>
                </c:pt>
                <c:pt idx="1622">
                  <c:v>1573.58</c:v>
                </c:pt>
                <c:pt idx="1623">
                  <c:v>1572.6</c:v>
                </c:pt>
                <c:pt idx="1624">
                  <c:v>1571.58</c:v>
                </c:pt>
                <c:pt idx="1625">
                  <c:v>1570.8</c:v>
                </c:pt>
                <c:pt idx="1626">
                  <c:v>1569.67</c:v>
                </c:pt>
                <c:pt idx="1627">
                  <c:v>1568.58</c:v>
                </c:pt>
                <c:pt idx="1628">
                  <c:v>1567.55</c:v>
                </c:pt>
                <c:pt idx="1629">
                  <c:v>1566.62</c:v>
                </c:pt>
                <c:pt idx="1630">
                  <c:v>1565.71</c:v>
                </c:pt>
                <c:pt idx="1631">
                  <c:v>1564.58</c:v>
                </c:pt>
                <c:pt idx="1632">
                  <c:v>1563.57</c:v>
                </c:pt>
                <c:pt idx="1633">
                  <c:v>1562.58</c:v>
                </c:pt>
                <c:pt idx="1634">
                  <c:v>1561.57</c:v>
                </c:pt>
                <c:pt idx="1635">
                  <c:v>1560.61</c:v>
                </c:pt>
                <c:pt idx="1636">
                  <c:v>1559.71</c:v>
                </c:pt>
                <c:pt idx="1637">
                  <c:v>1558.7</c:v>
                </c:pt>
                <c:pt idx="1638">
                  <c:v>1557.65</c:v>
                </c:pt>
                <c:pt idx="1639">
                  <c:v>1556.57</c:v>
                </c:pt>
                <c:pt idx="1640">
                  <c:v>1555.66</c:v>
                </c:pt>
                <c:pt idx="1641">
                  <c:v>1554.6</c:v>
                </c:pt>
                <c:pt idx="1642">
                  <c:v>1553.64</c:v>
                </c:pt>
                <c:pt idx="1643">
                  <c:v>1552.62</c:v>
                </c:pt>
                <c:pt idx="1644">
                  <c:v>1551.67</c:v>
                </c:pt>
                <c:pt idx="1645">
                  <c:v>1550.75</c:v>
                </c:pt>
                <c:pt idx="1646">
                  <c:v>1549.59</c:v>
                </c:pt>
                <c:pt idx="1647">
                  <c:v>1548.59</c:v>
                </c:pt>
                <c:pt idx="1648">
                  <c:v>1547.68</c:v>
                </c:pt>
                <c:pt idx="1649">
                  <c:v>1546.65</c:v>
                </c:pt>
                <c:pt idx="1650">
                  <c:v>1545.69</c:v>
                </c:pt>
                <c:pt idx="1651">
                  <c:v>1544.63</c:v>
                </c:pt>
                <c:pt idx="1652">
                  <c:v>1543.7</c:v>
                </c:pt>
                <c:pt idx="1653">
                  <c:v>1542.64</c:v>
                </c:pt>
                <c:pt idx="1654">
                  <c:v>1541.67</c:v>
                </c:pt>
                <c:pt idx="1655">
                  <c:v>1540.55</c:v>
                </c:pt>
                <c:pt idx="1656">
                  <c:v>1539.57</c:v>
                </c:pt>
                <c:pt idx="1657">
                  <c:v>1538.63</c:v>
                </c:pt>
                <c:pt idx="1658">
                  <c:v>1537.67</c:v>
                </c:pt>
                <c:pt idx="1659">
                  <c:v>1536.65</c:v>
                </c:pt>
                <c:pt idx="1660">
                  <c:v>1535.56</c:v>
                </c:pt>
                <c:pt idx="1661">
                  <c:v>1534.61</c:v>
                </c:pt>
                <c:pt idx="1662">
                  <c:v>1533.69</c:v>
                </c:pt>
                <c:pt idx="1663">
                  <c:v>1532.73</c:v>
                </c:pt>
                <c:pt idx="1664">
                  <c:v>1531.64</c:v>
                </c:pt>
                <c:pt idx="1665">
                  <c:v>1530.58</c:v>
                </c:pt>
                <c:pt idx="1666">
                  <c:v>1529.51</c:v>
                </c:pt>
                <c:pt idx="1667">
                  <c:v>1528.59</c:v>
                </c:pt>
                <c:pt idx="1668">
                  <c:v>1527.67</c:v>
                </c:pt>
                <c:pt idx="1669">
                  <c:v>1526.71</c:v>
                </c:pt>
                <c:pt idx="1670">
                  <c:v>1525.67</c:v>
                </c:pt>
                <c:pt idx="1671">
                  <c:v>1524.53</c:v>
                </c:pt>
                <c:pt idx="1672">
                  <c:v>1523.63</c:v>
                </c:pt>
                <c:pt idx="1673">
                  <c:v>1522.66</c:v>
                </c:pt>
                <c:pt idx="1674">
                  <c:v>1521.64</c:v>
                </c:pt>
                <c:pt idx="1675">
                  <c:v>1520.58</c:v>
                </c:pt>
                <c:pt idx="1676">
                  <c:v>1519.54</c:v>
                </c:pt>
                <c:pt idx="1677">
                  <c:v>1518.52</c:v>
                </c:pt>
                <c:pt idx="1678">
                  <c:v>1517.5</c:v>
                </c:pt>
                <c:pt idx="1679">
                  <c:v>1516.7</c:v>
                </c:pt>
                <c:pt idx="1680">
                  <c:v>1515.7</c:v>
                </c:pt>
                <c:pt idx="1681">
                  <c:v>1514.62</c:v>
                </c:pt>
                <c:pt idx="1682">
                  <c:v>1513.64</c:v>
                </c:pt>
                <c:pt idx="1683">
                  <c:v>1512.68</c:v>
                </c:pt>
                <c:pt idx="1684">
                  <c:v>1511.73</c:v>
                </c:pt>
                <c:pt idx="1685">
                  <c:v>1510.6</c:v>
                </c:pt>
                <c:pt idx="1686">
                  <c:v>1509.68</c:v>
                </c:pt>
                <c:pt idx="1687">
                  <c:v>1508.74</c:v>
                </c:pt>
                <c:pt idx="1688">
                  <c:v>1507.7</c:v>
                </c:pt>
                <c:pt idx="1689">
                  <c:v>1506.52</c:v>
                </c:pt>
                <c:pt idx="1690">
                  <c:v>1505.62</c:v>
                </c:pt>
                <c:pt idx="1691">
                  <c:v>1504.65</c:v>
                </c:pt>
                <c:pt idx="1692">
                  <c:v>1503.65</c:v>
                </c:pt>
                <c:pt idx="1693">
                  <c:v>1502.5</c:v>
                </c:pt>
                <c:pt idx="1694">
                  <c:v>1501.63</c:v>
                </c:pt>
                <c:pt idx="1695">
                  <c:v>1500.68</c:v>
                </c:pt>
                <c:pt idx="1696">
                  <c:v>1499.76</c:v>
                </c:pt>
                <c:pt idx="1697">
                  <c:v>1498.69</c:v>
                </c:pt>
                <c:pt idx="1698">
                  <c:v>1497.62</c:v>
                </c:pt>
                <c:pt idx="1699">
                  <c:v>1496.52</c:v>
                </c:pt>
                <c:pt idx="1700">
                  <c:v>1495.61</c:v>
                </c:pt>
                <c:pt idx="1701">
                  <c:v>1494.66</c:v>
                </c:pt>
                <c:pt idx="1702">
                  <c:v>1493.55</c:v>
                </c:pt>
                <c:pt idx="1703">
                  <c:v>1492.64</c:v>
                </c:pt>
                <c:pt idx="1704">
                  <c:v>1491.55</c:v>
                </c:pt>
                <c:pt idx="1705">
                  <c:v>1490.67</c:v>
                </c:pt>
                <c:pt idx="1706">
                  <c:v>1489.74</c:v>
                </c:pt>
                <c:pt idx="1707">
                  <c:v>1488.64</c:v>
                </c:pt>
                <c:pt idx="1708">
                  <c:v>1487.62</c:v>
                </c:pt>
                <c:pt idx="1709">
                  <c:v>1486.56</c:v>
                </c:pt>
                <c:pt idx="1710">
                  <c:v>1485.67</c:v>
                </c:pt>
                <c:pt idx="1711">
                  <c:v>1484.55</c:v>
                </c:pt>
                <c:pt idx="1712">
                  <c:v>1483.41</c:v>
                </c:pt>
                <c:pt idx="1713">
                  <c:v>1482.53</c:v>
                </c:pt>
                <c:pt idx="1714">
                  <c:v>1481.61</c:v>
                </c:pt>
                <c:pt idx="1715">
                  <c:v>1480.75</c:v>
                </c:pt>
                <c:pt idx="1716">
                  <c:v>1479.61</c:v>
                </c:pt>
                <c:pt idx="1717">
                  <c:v>1478.56</c:v>
                </c:pt>
                <c:pt idx="1718">
                  <c:v>1477.64</c:v>
                </c:pt>
                <c:pt idx="1719">
                  <c:v>1476.65</c:v>
                </c:pt>
                <c:pt idx="1720">
                  <c:v>1475.73</c:v>
                </c:pt>
                <c:pt idx="1721">
                  <c:v>1474.63</c:v>
                </c:pt>
                <c:pt idx="1722">
                  <c:v>1473.58</c:v>
                </c:pt>
                <c:pt idx="1723">
                  <c:v>1472.65</c:v>
                </c:pt>
                <c:pt idx="1724">
                  <c:v>1471.71</c:v>
                </c:pt>
                <c:pt idx="1725">
                  <c:v>1470.53</c:v>
                </c:pt>
                <c:pt idx="1726">
                  <c:v>1469.63</c:v>
                </c:pt>
                <c:pt idx="1727">
                  <c:v>1468.52</c:v>
                </c:pt>
                <c:pt idx="1728">
                  <c:v>1467.62</c:v>
                </c:pt>
                <c:pt idx="1729">
                  <c:v>1466.74</c:v>
                </c:pt>
                <c:pt idx="1730">
                  <c:v>1465.63</c:v>
                </c:pt>
                <c:pt idx="1731">
                  <c:v>1464.61</c:v>
                </c:pt>
                <c:pt idx="1732">
                  <c:v>1463.54</c:v>
                </c:pt>
                <c:pt idx="1733">
                  <c:v>1462.63</c:v>
                </c:pt>
                <c:pt idx="1734">
                  <c:v>1461.64</c:v>
                </c:pt>
                <c:pt idx="1735">
                  <c:v>1460.6</c:v>
                </c:pt>
                <c:pt idx="1736">
                  <c:v>1459.61</c:v>
                </c:pt>
                <c:pt idx="1737">
                  <c:v>1458.62</c:v>
                </c:pt>
                <c:pt idx="1738">
                  <c:v>1457.73</c:v>
                </c:pt>
                <c:pt idx="1739">
                  <c:v>1456.62</c:v>
                </c:pt>
                <c:pt idx="1740">
                  <c:v>1455.52</c:v>
                </c:pt>
                <c:pt idx="1741">
                  <c:v>1454.56</c:v>
                </c:pt>
                <c:pt idx="1742">
                  <c:v>1453.67</c:v>
                </c:pt>
                <c:pt idx="1743">
                  <c:v>1452.66</c:v>
                </c:pt>
                <c:pt idx="1744">
                  <c:v>1451.62</c:v>
                </c:pt>
                <c:pt idx="1745">
                  <c:v>1450.43</c:v>
                </c:pt>
                <c:pt idx="1746">
                  <c:v>1449.62</c:v>
                </c:pt>
                <c:pt idx="1747">
                  <c:v>1448.68</c:v>
                </c:pt>
                <c:pt idx="1748">
                  <c:v>1447.78</c:v>
                </c:pt>
                <c:pt idx="1749">
                  <c:v>1446.52</c:v>
                </c:pt>
                <c:pt idx="1750">
                  <c:v>1445.48</c:v>
                </c:pt>
                <c:pt idx="1751">
                  <c:v>1444.6</c:v>
                </c:pt>
                <c:pt idx="1752">
                  <c:v>1443.71</c:v>
                </c:pt>
                <c:pt idx="1753">
                  <c:v>1442.72</c:v>
                </c:pt>
                <c:pt idx="1754">
                  <c:v>1441.6</c:v>
                </c:pt>
                <c:pt idx="1755">
                  <c:v>1440.63</c:v>
                </c:pt>
                <c:pt idx="1756">
                  <c:v>1439.55</c:v>
                </c:pt>
                <c:pt idx="1757">
                  <c:v>1438.64</c:v>
                </c:pt>
                <c:pt idx="1758">
                  <c:v>1437.58</c:v>
                </c:pt>
                <c:pt idx="1759">
                  <c:v>1436.46</c:v>
                </c:pt>
                <c:pt idx="1760">
                  <c:v>1435.57</c:v>
                </c:pt>
                <c:pt idx="1761">
                  <c:v>1434.58</c:v>
                </c:pt>
                <c:pt idx="1762">
                  <c:v>1433.69</c:v>
                </c:pt>
                <c:pt idx="1763">
                  <c:v>1432.54</c:v>
                </c:pt>
                <c:pt idx="1764">
                  <c:v>1431.53</c:v>
                </c:pt>
                <c:pt idx="1765">
                  <c:v>1430.57</c:v>
                </c:pt>
                <c:pt idx="1766">
                  <c:v>1429.66</c:v>
                </c:pt>
                <c:pt idx="1767">
                  <c:v>1428.67</c:v>
                </c:pt>
                <c:pt idx="1768">
                  <c:v>1427.59</c:v>
                </c:pt>
                <c:pt idx="1769">
                  <c:v>1426.58</c:v>
                </c:pt>
                <c:pt idx="1770">
                  <c:v>1425.43</c:v>
                </c:pt>
                <c:pt idx="1771">
                  <c:v>1424.52</c:v>
                </c:pt>
                <c:pt idx="1772">
                  <c:v>1423.6</c:v>
                </c:pt>
                <c:pt idx="1773">
                  <c:v>1422.61</c:v>
                </c:pt>
                <c:pt idx="1774">
                  <c:v>1421.63</c:v>
                </c:pt>
                <c:pt idx="1775">
                  <c:v>1420.53</c:v>
                </c:pt>
                <c:pt idx="1776">
                  <c:v>1419.59</c:v>
                </c:pt>
                <c:pt idx="1777">
                  <c:v>1418.64</c:v>
                </c:pt>
                <c:pt idx="1778">
                  <c:v>1417.67</c:v>
                </c:pt>
                <c:pt idx="1779">
                  <c:v>1416.49</c:v>
                </c:pt>
                <c:pt idx="1780">
                  <c:v>1415.5</c:v>
                </c:pt>
                <c:pt idx="1781">
                  <c:v>1414.56</c:v>
                </c:pt>
                <c:pt idx="1782">
                  <c:v>1413.58</c:v>
                </c:pt>
                <c:pt idx="1783">
                  <c:v>1412.52</c:v>
                </c:pt>
                <c:pt idx="1784">
                  <c:v>1411.6</c:v>
                </c:pt>
                <c:pt idx="1785">
                  <c:v>1410.59</c:v>
                </c:pt>
                <c:pt idx="1786">
                  <c:v>1409.65</c:v>
                </c:pt>
                <c:pt idx="1787">
                  <c:v>1408.42</c:v>
                </c:pt>
                <c:pt idx="1788">
                  <c:v>1407.48</c:v>
                </c:pt>
                <c:pt idx="1789">
                  <c:v>1406.64</c:v>
                </c:pt>
                <c:pt idx="1790">
                  <c:v>1405.6</c:v>
                </c:pt>
                <c:pt idx="1791">
                  <c:v>1404.51</c:v>
                </c:pt>
                <c:pt idx="1792">
                  <c:v>1403.39</c:v>
                </c:pt>
                <c:pt idx="1793">
                  <c:v>1402.61</c:v>
                </c:pt>
                <c:pt idx="1794">
                  <c:v>1401.59</c:v>
                </c:pt>
                <c:pt idx="1795">
                  <c:v>1400.55</c:v>
                </c:pt>
                <c:pt idx="1796">
                  <c:v>1399.67</c:v>
                </c:pt>
                <c:pt idx="1797">
                  <c:v>1398.63</c:v>
                </c:pt>
                <c:pt idx="1798">
                  <c:v>1397.49</c:v>
                </c:pt>
                <c:pt idx="1799">
                  <c:v>1396.61</c:v>
                </c:pt>
                <c:pt idx="1800">
                  <c:v>1395.54</c:v>
                </c:pt>
                <c:pt idx="1801">
                  <c:v>1394.54</c:v>
                </c:pt>
                <c:pt idx="1802">
                  <c:v>1393.63</c:v>
                </c:pt>
                <c:pt idx="1803">
                  <c:v>1392.62</c:v>
                </c:pt>
                <c:pt idx="1804">
                  <c:v>1391.61</c:v>
                </c:pt>
                <c:pt idx="1805">
                  <c:v>1390.5</c:v>
                </c:pt>
                <c:pt idx="1806">
                  <c:v>1389.45</c:v>
                </c:pt>
                <c:pt idx="1807">
                  <c:v>1388.5</c:v>
                </c:pt>
                <c:pt idx="1808">
                  <c:v>1387.6</c:v>
                </c:pt>
                <c:pt idx="1809">
                  <c:v>1386.57</c:v>
                </c:pt>
                <c:pt idx="1810">
                  <c:v>1385.54</c:v>
                </c:pt>
                <c:pt idx="1811">
                  <c:v>1384.75</c:v>
                </c:pt>
                <c:pt idx="1812">
                  <c:v>1383.56</c:v>
                </c:pt>
                <c:pt idx="1813">
                  <c:v>1382.53</c:v>
                </c:pt>
                <c:pt idx="1814">
                  <c:v>1381.51</c:v>
                </c:pt>
                <c:pt idx="1815">
                  <c:v>1380.62</c:v>
                </c:pt>
                <c:pt idx="1816">
                  <c:v>1379.49</c:v>
                </c:pt>
                <c:pt idx="1817">
                  <c:v>1378.43</c:v>
                </c:pt>
                <c:pt idx="1818">
                  <c:v>1377.5</c:v>
                </c:pt>
                <c:pt idx="1819">
                  <c:v>1376.5</c:v>
                </c:pt>
                <c:pt idx="1820">
                  <c:v>1375.61</c:v>
                </c:pt>
                <c:pt idx="1821">
                  <c:v>1374.62</c:v>
                </c:pt>
                <c:pt idx="1822">
                  <c:v>1373.48</c:v>
                </c:pt>
                <c:pt idx="1823">
                  <c:v>1372.52</c:v>
                </c:pt>
                <c:pt idx="1824">
                  <c:v>1371.6</c:v>
                </c:pt>
                <c:pt idx="1825">
                  <c:v>1370.59</c:v>
                </c:pt>
                <c:pt idx="1826">
                  <c:v>1369.59</c:v>
                </c:pt>
                <c:pt idx="1827">
                  <c:v>1368.49</c:v>
                </c:pt>
                <c:pt idx="1828">
                  <c:v>1367.62</c:v>
                </c:pt>
                <c:pt idx="1829">
                  <c:v>1366.55</c:v>
                </c:pt>
                <c:pt idx="1830">
                  <c:v>1365.58</c:v>
                </c:pt>
                <c:pt idx="1831">
                  <c:v>1364.44</c:v>
                </c:pt>
                <c:pt idx="1832">
                  <c:v>1363.44</c:v>
                </c:pt>
                <c:pt idx="1833">
                  <c:v>1362.51</c:v>
                </c:pt>
                <c:pt idx="1834">
                  <c:v>1361.57</c:v>
                </c:pt>
                <c:pt idx="1835">
                  <c:v>1360.56</c:v>
                </c:pt>
                <c:pt idx="1836">
                  <c:v>1359.39</c:v>
                </c:pt>
                <c:pt idx="1837">
                  <c:v>1358.48</c:v>
                </c:pt>
                <c:pt idx="1838">
                  <c:v>1357.63</c:v>
                </c:pt>
                <c:pt idx="1839">
                  <c:v>1356.62</c:v>
                </c:pt>
                <c:pt idx="1840">
                  <c:v>1355.53</c:v>
                </c:pt>
                <c:pt idx="1841">
                  <c:v>1354.49</c:v>
                </c:pt>
                <c:pt idx="1842">
                  <c:v>1353.61</c:v>
                </c:pt>
                <c:pt idx="1843">
                  <c:v>1352.47</c:v>
                </c:pt>
                <c:pt idx="1844">
                  <c:v>1351.43</c:v>
                </c:pt>
                <c:pt idx="1845">
                  <c:v>1350.57</c:v>
                </c:pt>
                <c:pt idx="1846">
                  <c:v>1349.47</c:v>
                </c:pt>
                <c:pt idx="1847">
                  <c:v>1348.53</c:v>
                </c:pt>
                <c:pt idx="1848">
                  <c:v>1347.43</c:v>
                </c:pt>
                <c:pt idx="1849">
                  <c:v>1346.56</c:v>
                </c:pt>
                <c:pt idx="1850">
                  <c:v>1345.54</c:v>
                </c:pt>
                <c:pt idx="1851">
                  <c:v>1344.59</c:v>
                </c:pt>
                <c:pt idx="1852">
                  <c:v>1343.5</c:v>
                </c:pt>
                <c:pt idx="1853">
                  <c:v>1342.5</c:v>
                </c:pt>
                <c:pt idx="1854">
                  <c:v>1341.57</c:v>
                </c:pt>
                <c:pt idx="1855">
                  <c:v>1340.59</c:v>
                </c:pt>
                <c:pt idx="1856">
                  <c:v>1339.61</c:v>
                </c:pt>
                <c:pt idx="1857">
                  <c:v>1338.59</c:v>
                </c:pt>
                <c:pt idx="1858">
                  <c:v>1337.46</c:v>
                </c:pt>
                <c:pt idx="1859">
                  <c:v>1336.57</c:v>
                </c:pt>
                <c:pt idx="1860">
                  <c:v>1335.45</c:v>
                </c:pt>
                <c:pt idx="1861">
                  <c:v>1334.54</c:v>
                </c:pt>
                <c:pt idx="1862">
                  <c:v>1333.46</c:v>
                </c:pt>
                <c:pt idx="1863">
                  <c:v>1332.62</c:v>
                </c:pt>
                <c:pt idx="1864">
                  <c:v>1331.6</c:v>
                </c:pt>
                <c:pt idx="1865">
                  <c:v>1330.44</c:v>
                </c:pt>
                <c:pt idx="1866">
                  <c:v>1329.46</c:v>
                </c:pt>
                <c:pt idx="1867">
                  <c:v>1328.49</c:v>
                </c:pt>
                <c:pt idx="1868">
                  <c:v>1327.55</c:v>
                </c:pt>
                <c:pt idx="1869">
                  <c:v>1326.59</c:v>
                </c:pt>
                <c:pt idx="1870">
                  <c:v>1325.51</c:v>
                </c:pt>
                <c:pt idx="1871">
                  <c:v>1324.42</c:v>
                </c:pt>
                <c:pt idx="1872">
                  <c:v>1323.49</c:v>
                </c:pt>
                <c:pt idx="1873">
                  <c:v>1322.43</c:v>
                </c:pt>
                <c:pt idx="1874">
                  <c:v>1321.58</c:v>
                </c:pt>
                <c:pt idx="1875">
                  <c:v>1320.46</c:v>
                </c:pt>
                <c:pt idx="1876">
                  <c:v>1319.5</c:v>
                </c:pt>
                <c:pt idx="1877">
                  <c:v>1318.46</c:v>
                </c:pt>
                <c:pt idx="1878">
                  <c:v>1317.57</c:v>
                </c:pt>
                <c:pt idx="1879">
                  <c:v>1316.52</c:v>
                </c:pt>
                <c:pt idx="1880">
                  <c:v>1315.44</c:v>
                </c:pt>
                <c:pt idx="1881">
                  <c:v>1314.5</c:v>
                </c:pt>
                <c:pt idx="1882">
                  <c:v>1313.69</c:v>
                </c:pt>
                <c:pt idx="1883">
                  <c:v>1312.56</c:v>
                </c:pt>
                <c:pt idx="1884">
                  <c:v>1311.55</c:v>
                </c:pt>
                <c:pt idx="1885">
                  <c:v>1310.42</c:v>
                </c:pt>
                <c:pt idx="1886">
                  <c:v>1309.52</c:v>
                </c:pt>
                <c:pt idx="1887">
                  <c:v>1308.53</c:v>
                </c:pt>
                <c:pt idx="1888">
                  <c:v>1307.52</c:v>
                </c:pt>
                <c:pt idx="1889">
                  <c:v>1306.3699999999999</c:v>
                </c:pt>
                <c:pt idx="1890">
                  <c:v>1305.48</c:v>
                </c:pt>
                <c:pt idx="1891">
                  <c:v>1304.54</c:v>
                </c:pt>
                <c:pt idx="1892">
                  <c:v>1303.53</c:v>
                </c:pt>
                <c:pt idx="1893">
                  <c:v>1302.31</c:v>
                </c:pt>
                <c:pt idx="1894">
                  <c:v>1301.54</c:v>
                </c:pt>
                <c:pt idx="1895">
                  <c:v>1300.55</c:v>
                </c:pt>
                <c:pt idx="1896">
                  <c:v>1299.53</c:v>
                </c:pt>
                <c:pt idx="1897">
                  <c:v>1298.53</c:v>
                </c:pt>
                <c:pt idx="1898">
                  <c:v>1297.48</c:v>
                </c:pt>
                <c:pt idx="1899">
                  <c:v>1296.53</c:v>
                </c:pt>
                <c:pt idx="1900">
                  <c:v>1295.58</c:v>
                </c:pt>
                <c:pt idx="1901">
                  <c:v>1294.5999999999999</c:v>
                </c:pt>
                <c:pt idx="1902">
                  <c:v>1293.49</c:v>
                </c:pt>
                <c:pt idx="1903">
                  <c:v>1292.44</c:v>
                </c:pt>
                <c:pt idx="1904">
                  <c:v>1291.48</c:v>
                </c:pt>
                <c:pt idx="1905">
                  <c:v>1290.56</c:v>
                </c:pt>
                <c:pt idx="1906">
                  <c:v>1289.5999999999999</c:v>
                </c:pt>
                <c:pt idx="1907">
                  <c:v>1288.3800000000001</c:v>
                </c:pt>
                <c:pt idx="1908">
                  <c:v>1287.44</c:v>
                </c:pt>
                <c:pt idx="1909">
                  <c:v>1286.58</c:v>
                </c:pt>
                <c:pt idx="1910">
                  <c:v>1285.6099999999999</c:v>
                </c:pt>
                <c:pt idx="1911">
                  <c:v>1284.43</c:v>
                </c:pt>
                <c:pt idx="1912">
                  <c:v>1283.52</c:v>
                </c:pt>
                <c:pt idx="1913">
                  <c:v>1282.57</c:v>
                </c:pt>
                <c:pt idx="1914">
                  <c:v>1281.57</c:v>
                </c:pt>
                <c:pt idx="1915">
                  <c:v>1280.45</c:v>
                </c:pt>
                <c:pt idx="1916">
                  <c:v>1279.5899999999999</c:v>
                </c:pt>
                <c:pt idx="1917">
                  <c:v>1278.58</c:v>
                </c:pt>
                <c:pt idx="1918">
                  <c:v>1277.55</c:v>
                </c:pt>
                <c:pt idx="1919">
                  <c:v>1276.55</c:v>
                </c:pt>
                <c:pt idx="1920">
                  <c:v>1275.4100000000001</c:v>
                </c:pt>
                <c:pt idx="1921">
                  <c:v>1274.44</c:v>
                </c:pt>
                <c:pt idx="1922">
                  <c:v>1273.56</c:v>
                </c:pt>
                <c:pt idx="1923">
                  <c:v>1272.47</c:v>
                </c:pt>
                <c:pt idx="1924">
                  <c:v>1271.53</c:v>
                </c:pt>
                <c:pt idx="1925">
                  <c:v>1270.51</c:v>
                </c:pt>
                <c:pt idx="1926">
                  <c:v>1269.57</c:v>
                </c:pt>
                <c:pt idx="1927">
                  <c:v>1268.56</c:v>
                </c:pt>
                <c:pt idx="1928">
                  <c:v>1267.51</c:v>
                </c:pt>
                <c:pt idx="1929">
                  <c:v>1266.45</c:v>
                </c:pt>
                <c:pt idx="1930">
                  <c:v>1265.54</c:v>
                </c:pt>
                <c:pt idx="1931">
                  <c:v>1264.4100000000001</c:v>
                </c:pt>
                <c:pt idx="1932">
                  <c:v>1263.56</c:v>
                </c:pt>
                <c:pt idx="1933">
                  <c:v>1262.54</c:v>
                </c:pt>
                <c:pt idx="1934">
                  <c:v>1261.55</c:v>
                </c:pt>
                <c:pt idx="1935">
                  <c:v>1260.55</c:v>
                </c:pt>
                <c:pt idx="1936">
                  <c:v>1259.55</c:v>
                </c:pt>
                <c:pt idx="1937">
                  <c:v>1258.3900000000001</c:v>
                </c:pt>
                <c:pt idx="1938">
                  <c:v>1257.54</c:v>
                </c:pt>
                <c:pt idx="1939">
                  <c:v>1256.5899999999999</c:v>
                </c:pt>
                <c:pt idx="1940">
                  <c:v>1255.53</c:v>
                </c:pt>
                <c:pt idx="1941">
                  <c:v>1254.48</c:v>
                </c:pt>
                <c:pt idx="1942">
                  <c:v>1253.6099999999999</c:v>
                </c:pt>
                <c:pt idx="1943">
                  <c:v>1252.51</c:v>
                </c:pt>
                <c:pt idx="1944">
                  <c:v>1251.5999999999999</c:v>
                </c:pt>
                <c:pt idx="1945">
                  <c:v>1250.47</c:v>
                </c:pt>
                <c:pt idx="1946">
                  <c:v>1249.42</c:v>
                </c:pt>
                <c:pt idx="1947">
                  <c:v>1248.5</c:v>
                </c:pt>
                <c:pt idx="1948">
                  <c:v>1247.47</c:v>
                </c:pt>
                <c:pt idx="1949">
                  <c:v>1246.51</c:v>
                </c:pt>
                <c:pt idx="1950">
                  <c:v>1245.3900000000001</c:v>
                </c:pt>
                <c:pt idx="1951">
                  <c:v>1244.46</c:v>
                </c:pt>
                <c:pt idx="1952">
                  <c:v>1243.6600000000001</c:v>
                </c:pt>
                <c:pt idx="1953">
                  <c:v>1242.6099999999999</c:v>
                </c:pt>
                <c:pt idx="1954">
                  <c:v>1241.56</c:v>
                </c:pt>
                <c:pt idx="1955">
                  <c:v>1240.49</c:v>
                </c:pt>
                <c:pt idx="1956">
                  <c:v>1239.53</c:v>
                </c:pt>
                <c:pt idx="1957">
                  <c:v>1238.68</c:v>
                </c:pt>
                <c:pt idx="1958">
                  <c:v>1237.53</c:v>
                </c:pt>
                <c:pt idx="1959">
                  <c:v>1236.47</c:v>
                </c:pt>
                <c:pt idx="1960">
                  <c:v>1235.51</c:v>
                </c:pt>
                <c:pt idx="1961">
                  <c:v>1234.51</c:v>
                </c:pt>
                <c:pt idx="1962">
                  <c:v>1233.52</c:v>
                </c:pt>
                <c:pt idx="1963">
                  <c:v>1232.43</c:v>
                </c:pt>
                <c:pt idx="1964">
                  <c:v>1231.47</c:v>
                </c:pt>
                <c:pt idx="1965">
                  <c:v>1230.56</c:v>
                </c:pt>
                <c:pt idx="1966">
                  <c:v>1229.71</c:v>
                </c:pt>
                <c:pt idx="1967">
                  <c:v>1228.55</c:v>
                </c:pt>
                <c:pt idx="1968">
                  <c:v>1227.48</c:v>
                </c:pt>
                <c:pt idx="1969">
                  <c:v>1226.5899999999999</c:v>
                </c:pt>
                <c:pt idx="1970">
                  <c:v>1225.55</c:v>
                </c:pt>
                <c:pt idx="1971">
                  <c:v>1224.45</c:v>
                </c:pt>
                <c:pt idx="1972">
                  <c:v>1223.42</c:v>
                </c:pt>
                <c:pt idx="1973">
                  <c:v>1222.5999999999999</c:v>
                </c:pt>
                <c:pt idx="1974">
                  <c:v>1221.56</c:v>
                </c:pt>
                <c:pt idx="1975">
                  <c:v>1220.54</c:v>
                </c:pt>
                <c:pt idx="1976">
                  <c:v>1219.57</c:v>
                </c:pt>
                <c:pt idx="1977">
                  <c:v>1218.56</c:v>
                </c:pt>
                <c:pt idx="1978">
                  <c:v>1217.5899999999999</c:v>
                </c:pt>
                <c:pt idx="1979">
                  <c:v>1216.48</c:v>
                </c:pt>
                <c:pt idx="1980">
                  <c:v>1215.58</c:v>
                </c:pt>
                <c:pt idx="1981">
                  <c:v>1214.55</c:v>
                </c:pt>
                <c:pt idx="1982">
                  <c:v>1213.52</c:v>
                </c:pt>
                <c:pt idx="1983">
                  <c:v>1212.3900000000001</c:v>
                </c:pt>
                <c:pt idx="1984">
                  <c:v>1211.55</c:v>
                </c:pt>
                <c:pt idx="1985">
                  <c:v>1210.54</c:v>
                </c:pt>
                <c:pt idx="1986">
                  <c:v>1209.47</c:v>
                </c:pt>
                <c:pt idx="1987">
                  <c:v>1208.45</c:v>
                </c:pt>
                <c:pt idx="1988">
                  <c:v>1207.49</c:v>
                </c:pt>
                <c:pt idx="1989">
                  <c:v>1206.5899999999999</c:v>
                </c:pt>
                <c:pt idx="1990">
                  <c:v>1205.52</c:v>
                </c:pt>
                <c:pt idx="1991">
                  <c:v>1204.43</c:v>
                </c:pt>
                <c:pt idx="1992">
                  <c:v>1203.3900000000001</c:v>
                </c:pt>
                <c:pt idx="1993">
                  <c:v>1202.5899999999999</c:v>
                </c:pt>
                <c:pt idx="1994">
                  <c:v>1201.6099999999999</c:v>
                </c:pt>
                <c:pt idx="1995">
                  <c:v>1200.45</c:v>
                </c:pt>
                <c:pt idx="1996">
                  <c:v>1199.43</c:v>
                </c:pt>
                <c:pt idx="1997">
                  <c:v>1198.5899999999999</c:v>
                </c:pt>
                <c:pt idx="1998">
                  <c:v>1197.6199999999999</c:v>
                </c:pt>
                <c:pt idx="1999">
                  <c:v>1196.42</c:v>
                </c:pt>
                <c:pt idx="2000">
                  <c:v>1195.46</c:v>
                </c:pt>
                <c:pt idx="2001">
                  <c:v>1194.53</c:v>
                </c:pt>
                <c:pt idx="2002">
                  <c:v>1193.53</c:v>
                </c:pt>
                <c:pt idx="2003">
                  <c:v>1192.55</c:v>
                </c:pt>
                <c:pt idx="2004">
                  <c:v>1191.48</c:v>
                </c:pt>
                <c:pt idx="2005">
                  <c:v>1190.52</c:v>
                </c:pt>
                <c:pt idx="2006">
                  <c:v>1189.55</c:v>
                </c:pt>
                <c:pt idx="2007">
                  <c:v>1188.57</c:v>
                </c:pt>
                <c:pt idx="2008">
                  <c:v>1187.57</c:v>
                </c:pt>
                <c:pt idx="2009">
                  <c:v>1186.47</c:v>
                </c:pt>
                <c:pt idx="2010">
                  <c:v>1185.54</c:v>
                </c:pt>
                <c:pt idx="2011">
                  <c:v>1184.69</c:v>
                </c:pt>
                <c:pt idx="2012">
                  <c:v>1183.54</c:v>
                </c:pt>
                <c:pt idx="2013">
                  <c:v>1182.5899999999999</c:v>
                </c:pt>
                <c:pt idx="2014">
                  <c:v>1181.52</c:v>
                </c:pt>
                <c:pt idx="2015">
                  <c:v>1180.51</c:v>
                </c:pt>
                <c:pt idx="2016">
                  <c:v>1179.57</c:v>
                </c:pt>
                <c:pt idx="2017">
                  <c:v>1178.51</c:v>
                </c:pt>
                <c:pt idx="2018">
                  <c:v>1177.51</c:v>
                </c:pt>
                <c:pt idx="2019">
                  <c:v>1176.47</c:v>
                </c:pt>
                <c:pt idx="2020">
                  <c:v>1175.58</c:v>
                </c:pt>
                <c:pt idx="2021">
                  <c:v>1174.53</c:v>
                </c:pt>
                <c:pt idx="2022">
                  <c:v>1173.4000000000001</c:v>
                </c:pt>
                <c:pt idx="2023">
                  <c:v>1172.5</c:v>
                </c:pt>
                <c:pt idx="2024">
                  <c:v>1171.51</c:v>
                </c:pt>
                <c:pt idx="2025">
                  <c:v>1170.5899999999999</c:v>
                </c:pt>
                <c:pt idx="2026">
                  <c:v>1169.49</c:v>
                </c:pt>
                <c:pt idx="2027">
                  <c:v>1166.98</c:v>
                </c:pt>
                <c:pt idx="2028">
                  <c:v>1164.3399999999999</c:v>
                </c:pt>
                <c:pt idx="2029">
                  <c:v>1163.5999999999999</c:v>
                </c:pt>
                <c:pt idx="2030">
                  <c:v>1162.3399999999999</c:v>
                </c:pt>
                <c:pt idx="2031">
                  <c:v>1161.46</c:v>
                </c:pt>
                <c:pt idx="2032">
                  <c:v>1160.42</c:v>
                </c:pt>
                <c:pt idx="2033">
                  <c:v>1159.43</c:v>
                </c:pt>
                <c:pt idx="2034">
                  <c:v>1158.3800000000001</c:v>
                </c:pt>
                <c:pt idx="2035">
                  <c:v>1157.3900000000001</c:v>
                </c:pt>
                <c:pt idx="2036">
                  <c:v>1156.3699999999999</c:v>
                </c:pt>
                <c:pt idx="2037">
                  <c:v>1155.44</c:v>
                </c:pt>
                <c:pt idx="2038">
                  <c:v>1154.43</c:v>
                </c:pt>
                <c:pt idx="2039">
                  <c:v>1153.5</c:v>
                </c:pt>
                <c:pt idx="2040">
                  <c:v>1152.28</c:v>
                </c:pt>
                <c:pt idx="2041">
                  <c:v>1151.4100000000001</c:v>
                </c:pt>
                <c:pt idx="2042">
                  <c:v>1150.3900000000001</c:v>
                </c:pt>
                <c:pt idx="2043">
                  <c:v>1149.47</c:v>
                </c:pt>
                <c:pt idx="2044">
                  <c:v>1148.33</c:v>
                </c:pt>
                <c:pt idx="2045">
                  <c:v>1147.46</c:v>
                </c:pt>
                <c:pt idx="2046">
                  <c:v>1146.33</c:v>
                </c:pt>
                <c:pt idx="2047">
                  <c:v>1145.42</c:v>
                </c:pt>
                <c:pt idx="2048">
                  <c:v>1144.53</c:v>
                </c:pt>
                <c:pt idx="2049">
                  <c:v>1143.4000000000001</c:v>
                </c:pt>
                <c:pt idx="2050">
                  <c:v>1142.31</c:v>
                </c:pt>
                <c:pt idx="2051">
                  <c:v>1141.5</c:v>
                </c:pt>
                <c:pt idx="2052">
                  <c:v>1140.49</c:v>
                </c:pt>
                <c:pt idx="2053">
                  <c:v>1139.45</c:v>
                </c:pt>
                <c:pt idx="2054">
                  <c:v>1138.4000000000001</c:v>
                </c:pt>
                <c:pt idx="2055">
                  <c:v>1137.47</c:v>
                </c:pt>
                <c:pt idx="2056">
                  <c:v>1136.48</c:v>
                </c:pt>
                <c:pt idx="2057">
                  <c:v>1135.6300000000001</c:v>
                </c:pt>
                <c:pt idx="2058">
                  <c:v>1134.3699999999999</c:v>
                </c:pt>
                <c:pt idx="2059">
                  <c:v>1133.3</c:v>
                </c:pt>
                <c:pt idx="2060">
                  <c:v>1132.3800000000001</c:v>
                </c:pt>
                <c:pt idx="2061">
                  <c:v>1131.54</c:v>
                </c:pt>
                <c:pt idx="2062">
                  <c:v>1130.43</c:v>
                </c:pt>
                <c:pt idx="2063">
                  <c:v>1129.3499999999999</c:v>
                </c:pt>
                <c:pt idx="2064">
                  <c:v>1128.3800000000001</c:v>
                </c:pt>
                <c:pt idx="2065">
                  <c:v>1127.5899999999999</c:v>
                </c:pt>
                <c:pt idx="2066">
                  <c:v>1126.48</c:v>
                </c:pt>
                <c:pt idx="2067">
                  <c:v>1125.28</c:v>
                </c:pt>
                <c:pt idx="2068">
                  <c:v>1124.3800000000001</c:v>
                </c:pt>
                <c:pt idx="2069">
                  <c:v>1123.55</c:v>
                </c:pt>
                <c:pt idx="2070">
                  <c:v>1122.28</c:v>
                </c:pt>
                <c:pt idx="2071">
                  <c:v>1121.3699999999999</c:v>
                </c:pt>
                <c:pt idx="2072">
                  <c:v>1120.44</c:v>
                </c:pt>
                <c:pt idx="2073">
                  <c:v>1119.5899999999999</c:v>
                </c:pt>
                <c:pt idx="2074">
                  <c:v>1118.42</c:v>
                </c:pt>
                <c:pt idx="2075">
                  <c:v>1117.45</c:v>
                </c:pt>
                <c:pt idx="2076">
                  <c:v>1116.32</c:v>
                </c:pt>
                <c:pt idx="2077">
                  <c:v>1115.49</c:v>
                </c:pt>
                <c:pt idx="2078">
                  <c:v>1114.45</c:v>
                </c:pt>
                <c:pt idx="2079">
                  <c:v>1113.42</c:v>
                </c:pt>
                <c:pt idx="2080">
                  <c:v>1112.3699999999999</c:v>
                </c:pt>
                <c:pt idx="2081">
                  <c:v>1111.43</c:v>
                </c:pt>
                <c:pt idx="2082">
                  <c:v>1110.4100000000001</c:v>
                </c:pt>
                <c:pt idx="2083">
                  <c:v>1109.42</c:v>
                </c:pt>
                <c:pt idx="2084">
                  <c:v>1108.4100000000001</c:v>
                </c:pt>
                <c:pt idx="2085">
                  <c:v>1107.47</c:v>
                </c:pt>
                <c:pt idx="2086">
                  <c:v>1106.45</c:v>
                </c:pt>
                <c:pt idx="2087">
                  <c:v>1105.46</c:v>
                </c:pt>
                <c:pt idx="2088">
                  <c:v>1104.31</c:v>
                </c:pt>
                <c:pt idx="2089">
                  <c:v>1103.53</c:v>
                </c:pt>
                <c:pt idx="2090">
                  <c:v>1102.43</c:v>
                </c:pt>
                <c:pt idx="2091">
                  <c:v>1101.49</c:v>
                </c:pt>
                <c:pt idx="2092">
                  <c:v>1100.3399999999999</c:v>
                </c:pt>
                <c:pt idx="2093">
                  <c:v>1099.42</c:v>
                </c:pt>
                <c:pt idx="2094">
                  <c:v>1098.3699999999999</c:v>
                </c:pt>
                <c:pt idx="2095">
                  <c:v>1097.42</c:v>
                </c:pt>
                <c:pt idx="2096">
                  <c:v>1096.3900000000001</c:v>
                </c:pt>
                <c:pt idx="2097">
                  <c:v>1095.4000000000001</c:v>
                </c:pt>
                <c:pt idx="2098">
                  <c:v>1094.4000000000001</c:v>
                </c:pt>
                <c:pt idx="2099">
                  <c:v>1093.3699999999999</c:v>
                </c:pt>
                <c:pt idx="2100">
                  <c:v>1092.32</c:v>
                </c:pt>
                <c:pt idx="2101">
                  <c:v>1091.47</c:v>
                </c:pt>
                <c:pt idx="2102">
                  <c:v>1090.48</c:v>
                </c:pt>
                <c:pt idx="2103">
                  <c:v>1089.3900000000001</c:v>
                </c:pt>
                <c:pt idx="2104">
                  <c:v>1088.3599999999999</c:v>
                </c:pt>
                <c:pt idx="2105">
                  <c:v>1087.6099999999999</c:v>
                </c:pt>
                <c:pt idx="2106">
                  <c:v>1086.3499999999999</c:v>
                </c:pt>
                <c:pt idx="2107">
                  <c:v>1085.4100000000001</c:v>
                </c:pt>
                <c:pt idx="2108">
                  <c:v>1084.3900000000001</c:v>
                </c:pt>
                <c:pt idx="2109">
                  <c:v>1083.43</c:v>
                </c:pt>
                <c:pt idx="2110">
                  <c:v>1082.3800000000001</c:v>
                </c:pt>
                <c:pt idx="2111">
                  <c:v>1081.3699999999999</c:v>
                </c:pt>
                <c:pt idx="2112">
                  <c:v>1080.48</c:v>
                </c:pt>
                <c:pt idx="2113">
                  <c:v>1079.58</c:v>
                </c:pt>
                <c:pt idx="2114">
                  <c:v>1078.3</c:v>
                </c:pt>
                <c:pt idx="2115">
                  <c:v>1077.3800000000001</c:v>
                </c:pt>
                <c:pt idx="2116">
                  <c:v>1076.43</c:v>
                </c:pt>
                <c:pt idx="2117">
                  <c:v>1075.52</c:v>
                </c:pt>
                <c:pt idx="2118">
                  <c:v>1074.42</c:v>
                </c:pt>
                <c:pt idx="2119">
                  <c:v>1073.44</c:v>
                </c:pt>
                <c:pt idx="2120">
                  <c:v>1072.3599999999999</c:v>
                </c:pt>
                <c:pt idx="2121">
                  <c:v>1071.5</c:v>
                </c:pt>
                <c:pt idx="2122">
                  <c:v>1070.45</c:v>
                </c:pt>
                <c:pt idx="2123">
                  <c:v>1069.25</c:v>
                </c:pt>
                <c:pt idx="2124">
                  <c:v>1068.29</c:v>
                </c:pt>
                <c:pt idx="2125">
                  <c:v>1067.5</c:v>
                </c:pt>
                <c:pt idx="2126">
                  <c:v>1066.43</c:v>
                </c:pt>
                <c:pt idx="2127">
                  <c:v>1065.3599999999999</c:v>
                </c:pt>
                <c:pt idx="2128">
                  <c:v>1064.42</c:v>
                </c:pt>
                <c:pt idx="2129">
                  <c:v>1063.6199999999999</c:v>
                </c:pt>
                <c:pt idx="2130">
                  <c:v>1062.4000000000001</c:v>
                </c:pt>
                <c:pt idx="2131">
                  <c:v>1061.3800000000001</c:v>
                </c:pt>
                <c:pt idx="2132">
                  <c:v>1060.3599999999999</c:v>
                </c:pt>
                <c:pt idx="2133">
                  <c:v>1059.3900000000001</c:v>
                </c:pt>
                <c:pt idx="2134">
                  <c:v>1058.43</c:v>
                </c:pt>
                <c:pt idx="2135">
                  <c:v>1057.25</c:v>
                </c:pt>
                <c:pt idx="2136">
                  <c:v>1056.3499999999999</c:v>
                </c:pt>
                <c:pt idx="2137">
                  <c:v>1055.53</c:v>
                </c:pt>
                <c:pt idx="2138">
                  <c:v>1054.4000000000001</c:v>
                </c:pt>
                <c:pt idx="2139">
                  <c:v>1053.3599999999999</c:v>
                </c:pt>
                <c:pt idx="2140">
                  <c:v>1052.3599999999999</c:v>
                </c:pt>
                <c:pt idx="2141">
                  <c:v>1051.44</c:v>
                </c:pt>
                <c:pt idx="2142">
                  <c:v>1050.3499999999999</c:v>
                </c:pt>
                <c:pt idx="2143">
                  <c:v>1049.33</c:v>
                </c:pt>
                <c:pt idx="2144">
                  <c:v>1048.21</c:v>
                </c:pt>
                <c:pt idx="2145">
                  <c:v>1047.3699999999999</c:v>
                </c:pt>
                <c:pt idx="2146">
                  <c:v>1046.45</c:v>
                </c:pt>
                <c:pt idx="2147">
                  <c:v>1045.33</c:v>
                </c:pt>
                <c:pt idx="2148">
                  <c:v>1044.29</c:v>
                </c:pt>
                <c:pt idx="2149">
                  <c:v>1043.46</c:v>
                </c:pt>
                <c:pt idx="2150">
                  <c:v>1042.44</c:v>
                </c:pt>
                <c:pt idx="2151">
                  <c:v>1041.58</c:v>
                </c:pt>
                <c:pt idx="2152">
                  <c:v>1040.46</c:v>
                </c:pt>
                <c:pt idx="2153">
                  <c:v>1039.45</c:v>
                </c:pt>
                <c:pt idx="2154">
                  <c:v>1038.3499999999999</c:v>
                </c:pt>
                <c:pt idx="2155">
                  <c:v>1037.42</c:v>
                </c:pt>
                <c:pt idx="2156">
                  <c:v>1036.48</c:v>
                </c:pt>
                <c:pt idx="2157">
                  <c:v>1035.3</c:v>
                </c:pt>
                <c:pt idx="2158">
                  <c:v>1034.45</c:v>
                </c:pt>
                <c:pt idx="2159">
                  <c:v>1033.52</c:v>
                </c:pt>
                <c:pt idx="2160">
                  <c:v>1032.3599999999999</c:v>
                </c:pt>
                <c:pt idx="2161">
                  <c:v>1031.4100000000001</c:v>
                </c:pt>
                <c:pt idx="2162">
                  <c:v>1030.47</c:v>
                </c:pt>
                <c:pt idx="2163">
                  <c:v>1029.42</c:v>
                </c:pt>
                <c:pt idx="2164">
                  <c:v>1028.25</c:v>
                </c:pt>
                <c:pt idx="2165">
                  <c:v>1027.53</c:v>
                </c:pt>
                <c:pt idx="2166">
                  <c:v>1026.55</c:v>
                </c:pt>
                <c:pt idx="2167">
                  <c:v>1025.33</c:v>
                </c:pt>
                <c:pt idx="2168">
                  <c:v>1024.32</c:v>
                </c:pt>
                <c:pt idx="2169">
                  <c:v>1023.37</c:v>
                </c:pt>
                <c:pt idx="2170">
                  <c:v>1022.36</c:v>
                </c:pt>
                <c:pt idx="2171">
                  <c:v>1021.29</c:v>
                </c:pt>
                <c:pt idx="2172">
                  <c:v>1020.3</c:v>
                </c:pt>
                <c:pt idx="2173">
                  <c:v>1019.48</c:v>
                </c:pt>
                <c:pt idx="2174">
                  <c:v>1018.22</c:v>
                </c:pt>
                <c:pt idx="2175">
                  <c:v>1017.3</c:v>
                </c:pt>
                <c:pt idx="2176">
                  <c:v>1016.32</c:v>
                </c:pt>
                <c:pt idx="2177">
                  <c:v>1015.38</c:v>
                </c:pt>
                <c:pt idx="2178">
                  <c:v>1014.31</c:v>
                </c:pt>
                <c:pt idx="2179">
                  <c:v>1013.32</c:v>
                </c:pt>
                <c:pt idx="2180">
                  <c:v>1012.33</c:v>
                </c:pt>
                <c:pt idx="2181">
                  <c:v>1011.4</c:v>
                </c:pt>
                <c:pt idx="2182">
                  <c:v>1010.33</c:v>
                </c:pt>
                <c:pt idx="2183">
                  <c:v>1009.32</c:v>
                </c:pt>
                <c:pt idx="2184">
                  <c:v>1008.34</c:v>
                </c:pt>
                <c:pt idx="2185">
                  <c:v>1007.47</c:v>
                </c:pt>
                <c:pt idx="2186">
                  <c:v>1006.24</c:v>
                </c:pt>
                <c:pt idx="2187">
                  <c:v>1005.36</c:v>
                </c:pt>
                <c:pt idx="2188">
                  <c:v>1004.48</c:v>
                </c:pt>
                <c:pt idx="2189">
                  <c:v>1003.36</c:v>
                </c:pt>
                <c:pt idx="2190">
                  <c:v>1002.24</c:v>
                </c:pt>
                <c:pt idx="2191">
                  <c:v>1001.34</c:v>
                </c:pt>
                <c:pt idx="2192">
                  <c:v>1000.41</c:v>
                </c:pt>
                <c:pt idx="2193">
                  <c:v>999.41700000000003</c:v>
                </c:pt>
                <c:pt idx="2194">
                  <c:v>998.27599999999995</c:v>
                </c:pt>
                <c:pt idx="2195">
                  <c:v>997.30600000000004</c:v>
                </c:pt>
                <c:pt idx="2196">
                  <c:v>996.31500000000005</c:v>
                </c:pt>
                <c:pt idx="2197">
                  <c:v>995.45</c:v>
                </c:pt>
                <c:pt idx="2198">
                  <c:v>994.45399999999995</c:v>
                </c:pt>
                <c:pt idx="2199">
                  <c:v>993.32500000000005</c:v>
                </c:pt>
                <c:pt idx="2200">
                  <c:v>992.32899999999995</c:v>
                </c:pt>
                <c:pt idx="2201">
                  <c:v>991.25400000000002</c:v>
                </c:pt>
                <c:pt idx="2202">
                  <c:v>990.30200000000002</c:v>
                </c:pt>
                <c:pt idx="2203">
                  <c:v>989.452</c:v>
                </c:pt>
                <c:pt idx="2204">
                  <c:v>988.35400000000004</c:v>
                </c:pt>
                <c:pt idx="2205">
                  <c:v>987.42</c:v>
                </c:pt>
                <c:pt idx="2206">
                  <c:v>986.39800000000002</c:v>
                </c:pt>
                <c:pt idx="2207">
                  <c:v>985.39200000000005</c:v>
                </c:pt>
                <c:pt idx="2208">
                  <c:v>984.41600000000005</c:v>
                </c:pt>
                <c:pt idx="2209">
                  <c:v>983.375</c:v>
                </c:pt>
                <c:pt idx="2210">
                  <c:v>982.19100000000003</c:v>
                </c:pt>
                <c:pt idx="2211">
                  <c:v>981.37599999999998</c:v>
                </c:pt>
                <c:pt idx="2212">
                  <c:v>980.44299999999998</c:v>
                </c:pt>
                <c:pt idx="2213">
                  <c:v>979.39599999999996</c:v>
                </c:pt>
                <c:pt idx="2214">
                  <c:v>978.27200000000005</c:v>
                </c:pt>
                <c:pt idx="2215">
                  <c:v>977.32600000000002</c:v>
                </c:pt>
                <c:pt idx="2216">
                  <c:v>976.34900000000005</c:v>
                </c:pt>
                <c:pt idx="2217">
                  <c:v>975.44100000000003</c:v>
                </c:pt>
                <c:pt idx="2218">
                  <c:v>974.31399999999996</c:v>
                </c:pt>
                <c:pt idx="2219">
                  <c:v>973.28499999999997</c:v>
                </c:pt>
                <c:pt idx="2220">
                  <c:v>972.30600000000004</c:v>
                </c:pt>
                <c:pt idx="2221">
                  <c:v>971.447</c:v>
                </c:pt>
                <c:pt idx="2222">
                  <c:v>970.24199999999996</c:v>
                </c:pt>
                <c:pt idx="2223">
                  <c:v>969.42700000000002</c:v>
                </c:pt>
                <c:pt idx="2224">
                  <c:v>968.36699999999996</c:v>
                </c:pt>
                <c:pt idx="2225">
                  <c:v>967.34799999999996</c:v>
                </c:pt>
                <c:pt idx="2226">
                  <c:v>966.173</c:v>
                </c:pt>
                <c:pt idx="2227">
                  <c:v>965.39200000000005</c:v>
                </c:pt>
                <c:pt idx="2228">
                  <c:v>964.4</c:v>
                </c:pt>
                <c:pt idx="2229">
                  <c:v>963.35599999999999</c:v>
                </c:pt>
                <c:pt idx="2230">
                  <c:v>962.28099999999995</c:v>
                </c:pt>
                <c:pt idx="2231">
                  <c:v>961.35299999999995</c:v>
                </c:pt>
                <c:pt idx="2232">
                  <c:v>960.46100000000001</c:v>
                </c:pt>
                <c:pt idx="2233">
                  <c:v>959.52499999999998</c:v>
                </c:pt>
                <c:pt idx="2234">
                  <c:v>958.20899999999995</c:v>
                </c:pt>
                <c:pt idx="2235">
                  <c:v>957.33299999999997</c:v>
                </c:pt>
                <c:pt idx="2236">
                  <c:v>956.31899999999996</c:v>
                </c:pt>
                <c:pt idx="2237">
                  <c:v>955.36099999999999</c:v>
                </c:pt>
                <c:pt idx="2238">
                  <c:v>954.26400000000001</c:v>
                </c:pt>
                <c:pt idx="2239">
                  <c:v>953.24699999999996</c:v>
                </c:pt>
                <c:pt idx="2240">
                  <c:v>952.39300000000003</c:v>
                </c:pt>
                <c:pt idx="2241">
                  <c:v>951.33699999999999</c:v>
                </c:pt>
                <c:pt idx="2242">
                  <c:v>950.36500000000001</c:v>
                </c:pt>
                <c:pt idx="2243">
                  <c:v>949.39499999999998</c:v>
                </c:pt>
                <c:pt idx="2244">
                  <c:v>948.23099999999999</c:v>
                </c:pt>
                <c:pt idx="2245">
                  <c:v>947.34199999999998</c:v>
                </c:pt>
                <c:pt idx="2246">
                  <c:v>946.20399999999995</c:v>
                </c:pt>
                <c:pt idx="2247">
                  <c:v>945.39499999999998</c:v>
                </c:pt>
                <c:pt idx="2248">
                  <c:v>944.40599999999995</c:v>
                </c:pt>
                <c:pt idx="2249">
                  <c:v>943.38900000000001</c:v>
                </c:pt>
                <c:pt idx="2250">
                  <c:v>942.31200000000001</c:v>
                </c:pt>
                <c:pt idx="2251">
                  <c:v>941.399</c:v>
                </c:pt>
                <c:pt idx="2252">
                  <c:v>940.33399999999995</c:v>
                </c:pt>
                <c:pt idx="2253">
                  <c:v>939.30399999999997</c:v>
                </c:pt>
                <c:pt idx="2254">
                  <c:v>938.28599999999994</c:v>
                </c:pt>
                <c:pt idx="2255">
                  <c:v>937.428</c:v>
                </c:pt>
                <c:pt idx="2256">
                  <c:v>936.37900000000002</c:v>
                </c:pt>
                <c:pt idx="2257">
                  <c:v>935.28800000000001</c:v>
                </c:pt>
                <c:pt idx="2258">
                  <c:v>934.29899999999998</c:v>
                </c:pt>
                <c:pt idx="2259">
                  <c:v>933.23800000000006</c:v>
                </c:pt>
                <c:pt idx="2260">
                  <c:v>932.33500000000004</c:v>
                </c:pt>
                <c:pt idx="2261">
                  <c:v>931.31899999999996</c:v>
                </c:pt>
                <c:pt idx="2262">
                  <c:v>930.23900000000003</c:v>
                </c:pt>
                <c:pt idx="2263">
                  <c:v>929.29899999999998</c:v>
                </c:pt>
                <c:pt idx="2264">
                  <c:v>928.33600000000001</c:v>
                </c:pt>
                <c:pt idx="2265">
                  <c:v>927.50199999999995</c:v>
                </c:pt>
                <c:pt idx="2266">
                  <c:v>926.31100000000004</c:v>
                </c:pt>
                <c:pt idx="2267">
                  <c:v>925.43100000000004</c:v>
                </c:pt>
                <c:pt idx="2268">
                  <c:v>924.28399999999999</c:v>
                </c:pt>
                <c:pt idx="2269">
                  <c:v>923.31700000000001</c:v>
                </c:pt>
                <c:pt idx="2270">
                  <c:v>922.28700000000003</c:v>
                </c:pt>
                <c:pt idx="2271">
                  <c:v>921.27499999999998</c:v>
                </c:pt>
                <c:pt idx="2272">
                  <c:v>920.36800000000005</c:v>
                </c:pt>
                <c:pt idx="2273">
                  <c:v>919.41300000000001</c:v>
                </c:pt>
                <c:pt idx="2274">
                  <c:v>918.31399999999996</c:v>
                </c:pt>
                <c:pt idx="2275">
                  <c:v>917.29700000000003</c:v>
                </c:pt>
                <c:pt idx="2276">
                  <c:v>916.24800000000005</c:v>
                </c:pt>
                <c:pt idx="2277">
                  <c:v>915.33</c:v>
                </c:pt>
                <c:pt idx="2278">
                  <c:v>914.36300000000006</c:v>
                </c:pt>
                <c:pt idx="2279">
                  <c:v>913.43799999999999</c:v>
                </c:pt>
                <c:pt idx="2280">
                  <c:v>912.37099999999998</c:v>
                </c:pt>
                <c:pt idx="2281">
                  <c:v>911.44</c:v>
                </c:pt>
                <c:pt idx="2282">
                  <c:v>910.30200000000002</c:v>
                </c:pt>
                <c:pt idx="2283">
                  <c:v>909.351</c:v>
                </c:pt>
                <c:pt idx="2284">
                  <c:v>908.38699999999994</c:v>
                </c:pt>
                <c:pt idx="2285">
                  <c:v>907.39300000000003</c:v>
                </c:pt>
                <c:pt idx="2286">
                  <c:v>906.22199999999998</c:v>
                </c:pt>
                <c:pt idx="2287">
                  <c:v>905.19899999999996</c:v>
                </c:pt>
                <c:pt idx="2288">
                  <c:v>904.39800000000002</c:v>
                </c:pt>
                <c:pt idx="2289">
                  <c:v>903.40700000000004</c:v>
                </c:pt>
                <c:pt idx="2290">
                  <c:v>902.31799999999998</c:v>
                </c:pt>
                <c:pt idx="2291">
                  <c:v>901.26099999999997</c:v>
                </c:pt>
                <c:pt idx="2292">
                  <c:v>900.37599999999998</c:v>
                </c:pt>
                <c:pt idx="2293">
                  <c:v>899.42700000000002</c:v>
                </c:pt>
                <c:pt idx="2294">
                  <c:v>898.21100000000001</c:v>
                </c:pt>
                <c:pt idx="2295">
                  <c:v>897.29100000000005</c:v>
                </c:pt>
                <c:pt idx="2296">
                  <c:v>896.31100000000004</c:v>
                </c:pt>
                <c:pt idx="2297">
                  <c:v>895.41399999999999</c:v>
                </c:pt>
                <c:pt idx="2298">
                  <c:v>894.33699999999999</c:v>
                </c:pt>
                <c:pt idx="2299">
                  <c:v>893.25900000000001</c:v>
                </c:pt>
                <c:pt idx="2300">
                  <c:v>892.41</c:v>
                </c:pt>
                <c:pt idx="2301">
                  <c:v>891.38499999999999</c:v>
                </c:pt>
                <c:pt idx="2302">
                  <c:v>890.34699999999998</c:v>
                </c:pt>
                <c:pt idx="2303">
                  <c:v>889.36699999999996</c:v>
                </c:pt>
                <c:pt idx="2304">
                  <c:v>888.44600000000003</c:v>
                </c:pt>
                <c:pt idx="2305">
                  <c:v>887.30700000000002</c:v>
                </c:pt>
                <c:pt idx="2306">
                  <c:v>886.24800000000005</c:v>
                </c:pt>
                <c:pt idx="2307">
                  <c:v>885.33900000000006</c:v>
                </c:pt>
                <c:pt idx="2308">
                  <c:v>884.37199999999996</c:v>
                </c:pt>
                <c:pt idx="2309">
                  <c:v>883.27599999999995</c:v>
                </c:pt>
                <c:pt idx="2310">
                  <c:v>882.35500000000002</c:v>
                </c:pt>
                <c:pt idx="2311">
                  <c:v>881.423</c:v>
                </c:pt>
                <c:pt idx="2312">
                  <c:v>880.28899999999999</c:v>
                </c:pt>
                <c:pt idx="2313">
                  <c:v>879.21299999999997</c:v>
                </c:pt>
                <c:pt idx="2314">
                  <c:v>878.43</c:v>
                </c:pt>
                <c:pt idx="2315">
                  <c:v>877.38599999999997</c:v>
                </c:pt>
                <c:pt idx="2316">
                  <c:v>876.303</c:v>
                </c:pt>
                <c:pt idx="2317">
                  <c:v>875.26400000000001</c:v>
                </c:pt>
                <c:pt idx="2318">
                  <c:v>874.34199999999998</c:v>
                </c:pt>
                <c:pt idx="2319">
                  <c:v>873.36800000000005</c:v>
                </c:pt>
                <c:pt idx="2320">
                  <c:v>872.23800000000006</c:v>
                </c:pt>
                <c:pt idx="2321">
                  <c:v>871.19100000000003</c:v>
                </c:pt>
                <c:pt idx="2322">
                  <c:v>870.28</c:v>
                </c:pt>
                <c:pt idx="2323">
                  <c:v>869.36400000000003</c:v>
                </c:pt>
                <c:pt idx="2324">
                  <c:v>868.30200000000002</c:v>
                </c:pt>
                <c:pt idx="2325">
                  <c:v>867.30799999999999</c:v>
                </c:pt>
                <c:pt idx="2326">
                  <c:v>866.33799999999997</c:v>
                </c:pt>
                <c:pt idx="2327">
                  <c:v>865.43600000000004</c:v>
                </c:pt>
                <c:pt idx="2328">
                  <c:v>864.37099999999998</c:v>
                </c:pt>
                <c:pt idx="2329">
                  <c:v>863.21900000000005</c:v>
                </c:pt>
                <c:pt idx="2330">
                  <c:v>862.24599999999998</c:v>
                </c:pt>
                <c:pt idx="2331">
                  <c:v>861.29100000000005</c:v>
                </c:pt>
                <c:pt idx="2332">
                  <c:v>860.197</c:v>
                </c:pt>
                <c:pt idx="2333">
                  <c:v>859.26900000000001</c:v>
                </c:pt>
                <c:pt idx="2334">
                  <c:v>858.40099999999995</c:v>
                </c:pt>
                <c:pt idx="2335">
                  <c:v>857.41499999999996</c:v>
                </c:pt>
                <c:pt idx="2336">
                  <c:v>856.32100000000003</c:v>
                </c:pt>
                <c:pt idx="2337">
                  <c:v>855.24400000000003</c:v>
                </c:pt>
                <c:pt idx="2338">
                  <c:v>854.28800000000001</c:v>
                </c:pt>
                <c:pt idx="2339">
                  <c:v>853.274</c:v>
                </c:pt>
                <c:pt idx="2340">
                  <c:v>852.23199999999997</c:v>
                </c:pt>
                <c:pt idx="2341">
                  <c:v>851.29600000000005</c:v>
                </c:pt>
                <c:pt idx="2342">
                  <c:v>850.245</c:v>
                </c:pt>
                <c:pt idx="2343">
                  <c:v>849.41</c:v>
                </c:pt>
                <c:pt idx="2344">
                  <c:v>848.33900000000006</c:v>
                </c:pt>
                <c:pt idx="2345">
                  <c:v>847.40300000000002</c:v>
                </c:pt>
                <c:pt idx="2346">
                  <c:v>846.41700000000003</c:v>
                </c:pt>
                <c:pt idx="2347">
                  <c:v>845.24199999999996</c:v>
                </c:pt>
                <c:pt idx="2348">
                  <c:v>844.39800000000002</c:v>
                </c:pt>
                <c:pt idx="2349">
                  <c:v>843.41300000000001</c:v>
                </c:pt>
                <c:pt idx="2350">
                  <c:v>842.33</c:v>
                </c:pt>
                <c:pt idx="2351">
                  <c:v>841.24400000000003</c:v>
                </c:pt>
                <c:pt idx="2352">
                  <c:v>840.22199999999998</c:v>
                </c:pt>
                <c:pt idx="2353">
                  <c:v>839.33500000000004</c:v>
                </c:pt>
                <c:pt idx="2354">
                  <c:v>838.28200000000004</c:v>
                </c:pt>
                <c:pt idx="2355">
                  <c:v>837.28200000000004</c:v>
                </c:pt>
                <c:pt idx="2356">
                  <c:v>836.26400000000001</c:v>
                </c:pt>
                <c:pt idx="2357">
                  <c:v>835.23299999999995</c:v>
                </c:pt>
                <c:pt idx="2358">
                  <c:v>834.36699999999996</c:v>
                </c:pt>
                <c:pt idx="2359">
                  <c:v>833.49699999999996</c:v>
                </c:pt>
                <c:pt idx="2360">
                  <c:v>832.255</c:v>
                </c:pt>
                <c:pt idx="2361">
                  <c:v>831.33399999999995</c:v>
                </c:pt>
                <c:pt idx="2362">
                  <c:v>830.26099999999997</c:v>
                </c:pt>
                <c:pt idx="2363">
                  <c:v>829.279</c:v>
                </c:pt>
                <c:pt idx="2364">
                  <c:v>828.274</c:v>
                </c:pt>
                <c:pt idx="2365">
                  <c:v>827.40200000000004</c:v>
                </c:pt>
                <c:pt idx="2366">
                  <c:v>826.25800000000004</c:v>
                </c:pt>
                <c:pt idx="2367">
                  <c:v>825.24300000000005</c:v>
                </c:pt>
                <c:pt idx="2368">
                  <c:v>824.31500000000005</c:v>
                </c:pt>
                <c:pt idx="2369">
                  <c:v>823.40599999999995</c:v>
                </c:pt>
                <c:pt idx="2370">
                  <c:v>822.27700000000004</c:v>
                </c:pt>
                <c:pt idx="2371">
                  <c:v>821.20500000000004</c:v>
                </c:pt>
                <c:pt idx="2372">
                  <c:v>820.298</c:v>
                </c:pt>
                <c:pt idx="2373">
                  <c:v>819.29899999999998</c:v>
                </c:pt>
                <c:pt idx="2374">
                  <c:v>818.20899999999995</c:v>
                </c:pt>
                <c:pt idx="2375">
                  <c:v>817.30600000000004</c:v>
                </c:pt>
                <c:pt idx="2376">
                  <c:v>816.38800000000003</c:v>
                </c:pt>
                <c:pt idx="2377">
                  <c:v>815.28399999999999</c:v>
                </c:pt>
                <c:pt idx="2378">
                  <c:v>814.29899999999998</c:v>
                </c:pt>
                <c:pt idx="2379">
                  <c:v>813.37400000000002</c:v>
                </c:pt>
                <c:pt idx="2380">
                  <c:v>812.29700000000003</c:v>
                </c:pt>
                <c:pt idx="2381">
                  <c:v>811.173</c:v>
                </c:pt>
                <c:pt idx="2382">
                  <c:v>810.29499999999996</c:v>
                </c:pt>
                <c:pt idx="2383">
                  <c:v>809.29300000000001</c:v>
                </c:pt>
                <c:pt idx="2384">
                  <c:v>808.33600000000001</c:v>
                </c:pt>
                <c:pt idx="2385">
                  <c:v>807.28399999999999</c:v>
                </c:pt>
                <c:pt idx="2386">
                  <c:v>806.28700000000003</c:v>
                </c:pt>
                <c:pt idx="2387">
                  <c:v>805.399</c:v>
                </c:pt>
                <c:pt idx="2388">
                  <c:v>804.27499999999998</c:v>
                </c:pt>
                <c:pt idx="2389">
                  <c:v>803.27599999999995</c:v>
                </c:pt>
                <c:pt idx="2390">
                  <c:v>802.36099999999999</c:v>
                </c:pt>
                <c:pt idx="2391">
                  <c:v>801.40099999999995</c:v>
                </c:pt>
                <c:pt idx="2392">
                  <c:v>800.30100000000004</c:v>
                </c:pt>
                <c:pt idx="2393">
                  <c:v>799.32100000000003</c:v>
                </c:pt>
                <c:pt idx="2394">
                  <c:v>798.38599999999997</c:v>
                </c:pt>
                <c:pt idx="2395">
                  <c:v>797.25599999999997</c:v>
                </c:pt>
                <c:pt idx="2396">
                  <c:v>796.19200000000001</c:v>
                </c:pt>
                <c:pt idx="2397">
                  <c:v>795.27300000000002</c:v>
                </c:pt>
                <c:pt idx="2398">
                  <c:v>794.327</c:v>
                </c:pt>
                <c:pt idx="2399">
                  <c:v>793.37</c:v>
                </c:pt>
                <c:pt idx="2400">
                  <c:v>792.22199999999998</c:v>
                </c:pt>
                <c:pt idx="2401">
                  <c:v>791.31799999999998</c:v>
                </c:pt>
                <c:pt idx="2402">
                  <c:v>790.28</c:v>
                </c:pt>
                <c:pt idx="2403">
                  <c:v>789.24099999999999</c:v>
                </c:pt>
                <c:pt idx="2404">
                  <c:v>788.33100000000002</c:v>
                </c:pt>
                <c:pt idx="2405">
                  <c:v>787.37599999999998</c:v>
                </c:pt>
                <c:pt idx="2406">
                  <c:v>786.30700000000002</c:v>
                </c:pt>
                <c:pt idx="2407">
                  <c:v>785.21799999999996</c:v>
                </c:pt>
                <c:pt idx="2408">
                  <c:v>784.37400000000002</c:v>
                </c:pt>
                <c:pt idx="2409">
                  <c:v>783.27300000000002</c:v>
                </c:pt>
                <c:pt idx="2410">
                  <c:v>782.33199999999999</c:v>
                </c:pt>
                <c:pt idx="2411">
                  <c:v>781.34799999999996</c:v>
                </c:pt>
                <c:pt idx="2412">
                  <c:v>780.40200000000004</c:v>
                </c:pt>
                <c:pt idx="2413">
                  <c:v>779.31299999999999</c:v>
                </c:pt>
                <c:pt idx="2414">
                  <c:v>778.22199999999998</c:v>
                </c:pt>
                <c:pt idx="2415">
                  <c:v>777.31100000000004</c:v>
                </c:pt>
                <c:pt idx="2416">
                  <c:v>776.18799999999999</c:v>
                </c:pt>
                <c:pt idx="2417">
                  <c:v>775.29700000000003</c:v>
                </c:pt>
                <c:pt idx="2418">
                  <c:v>774.23400000000004</c:v>
                </c:pt>
                <c:pt idx="2419">
                  <c:v>773.29600000000005</c:v>
                </c:pt>
                <c:pt idx="2420">
                  <c:v>772.35</c:v>
                </c:pt>
                <c:pt idx="2421">
                  <c:v>771.38599999999997</c:v>
                </c:pt>
                <c:pt idx="2422">
                  <c:v>770.30200000000002</c:v>
                </c:pt>
                <c:pt idx="2423">
                  <c:v>769.26800000000003</c:v>
                </c:pt>
                <c:pt idx="2424">
                  <c:v>768.27200000000005</c:v>
                </c:pt>
                <c:pt idx="2425">
                  <c:v>767.25099999999998</c:v>
                </c:pt>
                <c:pt idx="2426">
                  <c:v>766.27800000000002</c:v>
                </c:pt>
                <c:pt idx="2427">
                  <c:v>765.32500000000005</c:v>
                </c:pt>
                <c:pt idx="2428">
                  <c:v>764.31200000000001</c:v>
                </c:pt>
                <c:pt idx="2429">
                  <c:v>763.29300000000001</c:v>
                </c:pt>
                <c:pt idx="2430">
                  <c:v>762.27800000000002</c:v>
                </c:pt>
                <c:pt idx="2431">
                  <c:v>761.26800000000003</c:v>
                </c:pt>
                <c:pt idx="2432">
                  <c:v>760.17600000000004</c:v>
                </c:pt>
                <c:pt idx="2433">
                  <c:v>759.24</c:v>
                </c:pt>
                <c:pt idx="2434">
                  <c:v>758.25300000000004</c:v>
                </c:pt>
                <c:pt idx="2435">
                  <c:v>757.34100000000001</c:v>
                </c:pt>
                <c:pt idx="2436">
                  <c:v>756.25900000000001</c:v>
                </c:pt>
                <c:pt idx="2437">
                  <c:v>755.40099999999995</c:v>
                </c:pt>
                <c:pt idx="2438">
                  <c:v>754.327</c:v>
                </c:pt>
                <c:pt idx="2439">
                  <c:v>753.15899999999999</c:v>
                </c:pt>
                <c:pt idx="2440">
                  <c:v>752.24699999999996</c:v>
                </c:pt>
                <c:pt idx="2441">
                  <c:v>751.40099999999995</c:v>
                </c:pt>
                <c:pt idx="2442">
                  <c:v>750.32899999999995</c:v>
                </c:pt>
                <c:pt idx="2443">
                  <c:v>749.298</c:v>
                </c:pt>
                <c:pt idx="2444">
                  <c:v>748.37099999999998</c:v>
                </c:pt>
                <c:pt idx="2445">
                  <c:v>747.33199999999999</c:v>
                </c:pt>
                <c:pt idx="2446">
                  <c:v>746.30200000000002</c:v>
                </c:pt>
                <c:pt idx="2447">
                  <c:v>745.45</c:v>
                </c:pt>
                <c:pt idx="2448">
                  <c:v>744.29600000000005</c:v>
                </c:pt>
                <c:pt idx="2449">
                  <c:v>743.303</c:v>
                </c:pt>
                <c:pt idx="2450">
                  <c:v>742.24400000000003</c:v>
                </c:pt>
                <c:pt idx="2451">
                  <c:v>741.35299999999995</c:v>
                </c:pt>
                <c:pt idx="2452">
                  <c:v>740.27700000000004</c:v>
                </c:pt>
                <c:pt idx="2453">
                  <c:v>739.24099999999999</c:v>
                </c:pt>
                <c:pt idx="2454">
                  <c:v>738.23199999999997</c:v>
                </c:pt>
                <c:pt idx="2455">
                  <c:v>737.32899999999995</c:v>
                </c:pt>
                <c:pt idx="2456">
                  <c:v>736.27300000000002</c:v>
                </c:pt>
                <c:pt idx="2457">
                  <c:v>735.16800000000001</c:v>
                </c:pt>
                <c:pt idx="2458">
                  <c:v>734.27</c:v>
                </c:pt>
                <c:pt idx="2459">
                  <c:v>733.23699999999997</c:v>
                </c:pt>
                <c:pt idx="2460">
                  <c:v>732.25099999999998</c:v>
                </c:pt>
                <c:pt idx="2461">
                  <c:v>731.22500000000002</c:v>
                </c:pt>
                <c:pt idx="2462">
                  <c:v>730.327</c:v>
                </c:pt>
                <c:pt idx="2463">
                  <c:v>729.32399999999996</c:v>
                </c:pt>
                <c:pt idx="2464">
                  <c:v>728.29899999999998</c:v>
                </c:pt>
                <c:pt idx="2465">
                  <c:v>727.35400000000004</c:v>
                </c:pt>
                <c:pt idx="2466">
                  <c:v>726.24900000000002</c:v>
                </c:pt>
                <c:pt idx="2467">
                  <c:v>725.24199999999996</c:v>
                </c:pt>
                <c:pt idx="2468">
                  <c:v>724.25199999999995</c:v>
                </c:pt>
                <c:pt idx="2469">
                  <c:v>723.3</c:v>
                </c:pt>
                <c:pt idx="2470">
                  <c:v>722.29200000000003</c:v>
                </c:pt>
                <c:pt idx="2471">
                  <c:v>721.23900000000003</c:v>
                </c:pt>
                <c:pt idx="2472">
                  <c:v>720.33100000000002</c:v>
                </c:pt>
                <c:pt idx="2473">
                  <c:v>719.30600000000004</c:v>
                </c:pt>
                <c:pt idx="2474">
                  <c:v>718.28499999999997</c:v>
                </c:pt>
                <c:pt idx="2475">
                  <c:v>717.18499999999995</c:v>
                </c:pt>
                <c:pt idx="2476">
                  <c:v>716.25599999999997</c:v>
                </c:pt>
                <c:pt idx="2477">
                  <c:v>715.26099999999997</c:v>
                </c:pt>
                <c:pt idx="2478">
                  <c:v>714.31100000000004</c:v>
                </c:pt>
                <c:pt idx="2479">
                  <c:v>713.16</c:v>
                </c:pt>
                <c:pt idx="2480">
                  <c:v>712.35699999999997</c:v>
                </c:pt>
                <c:pt idx="2481">
                  <c:v>711.327</c:v>
                </c:pt>
                <c:pt idx="2482">
                  <c:v>710.279</c:v>
                </c:pt>
                <c:pt idx="2483">
                  <c:v>709.26900000000001</c:v>
                </c:pt>
                <c:pt idx="2484">
                  <c:v>708.4</c:v>
                </c:pt>
                <c:pt idx="2485">
                  <c:v>707.36099999999999</c:v>
                </c:pt>
                <c:pt idx="2486">
                  <c:v>706.25599999999997</c:v>
                </c:pt>
                <c:pt idx="2487">
                  <c:v>705.24400000000003</c:v>
                </c:pt>
                <c:pt idx="2488">
                  <c:v>704.22699999999998</c:v>
                </c:pt>
                <c:pt idx="2489">
                  <c:v>703.33299999999997</c:v>
                </c:pt>
                <c:pt idx="2490">
                  <c:v>702.30799999999999</c:v>
                </c:pt>
                <c:pt idx="2491">
                  <c:v>701.29899999999998</c:v>
                </c:pt>
                <c:pt idx="2492">
                  <c:v>700.39099999999996</c:v>
                </c:pt>
                <c:pt idx="2493">
                  <c:v>699.27200000000005</c:v>
                </c:pt>
                <c:pt idx="2494">
                  <c:v>698.15599999999995</c:v>
                </c:pt>
                <c:pt idx="2495">
                  <c:v>697.22699999999998</c:v>
                </c:pt>
                <c:pt idx="2496">
                  <c:v>696.36599999999999</c:v>
                </c:pt>
                <c:pt idx="2497">
                  <c:v>695.18200000000002</c:v>
                </c:pt>
                <c:pt idx="2498">
                  <c:v>694.41399999999999</c:v>
                </c:pt>
                <c:pt idx="2499">
                  <c:v>693.35900000000004</c:v>
                </c:pt>
                <c:pt idx="2500">
                  <c:v>692.25099999999998</c:v>
                </c:pt>
                <c:pt idx="2501">
                  <c:v>691.24900000000002</c:v>
                </c:pt>
                <c:pt idx="2502">
                  <c:v>690.36900000000003</c:v>
                </c:pt>
                <c:pt idx="2503">
                  <c:v>689.21400000000006</c:v>
                </c:pt>
                <c:pt idx="2504">
                  <c:v>688.35400000000004</c:v>
                </c:pt>
                <c:pt idx="2505">
                  <c:v>687.25699999999995</c:v>
                </c:pt>
                <c:pt idx="2506">
                  <c:v>686.25199999999995</c:v>
                </c:pt>
                <c:pt idx="2507">
                  <c:v>685.173</c:v>
                </c:pt>
                <c:pt idx="2508">
                  <c:v>684.19799999999998</c:v>
                </c:pt>
                <c:pt idx="2509">
                  <c:v>683.26300000000003</c:v>
                </c:pt>
                <c:pt idx="2510">
                  <c:v>682.23299999999995</c:v>
                </c:pt>
                <c:pt idx="2511">
                  <c:v>681.28599999999994</c:v>
                </c:pt>
                <c:pt idx="2512">
                  <c:v>680.28899999999999</c:v>
                </c:pt>
                <c:pt idx="2513">
                  <c:v>679.26400000000001</c:v>
                </c:pt>
                <c:pt idx="2514">
                  <c:v>678.29300000000001</c:v>
                </c:pt>
                <c:pt idx="2515">
                  <c:v>677.21199999999999</c:v>
                </c:pt>
                <c:pt idx="2516">
                  <c:v>676.33100000000002</c:v>
                </c:pt>
                <c:pt idx="2517">
                  <c:v>675.23099999999999</c:v>
                </c:pt>
                <c:pt idx="2518">
                  <c:v>674.327</c:v>
                </c:pt>
                <c:pt idx="2519">
                  <c:v>673.21600000000001</c:v>
                </c:pt>
                <c:pt idx="2520">
                  <c:v>672.27200000000005</c:v>
                </c:pt>
                <c:pt idx="2521">
                  <c:v>671.34500000000003</c:v>
                </c:pt>
                <c:pt idx="2522">
                  <c:v>670.22900000000004</c:v>
                </c:pt>
                <c:pt idx="2523">
                  <c:v>669.22</c:v>
                </c:pt>
                <c:pt idx="2524">
                  <c:v>668.36400000000003</c:v>
                </c:pt>
                <c:pt idx="2525">
                  <c:v>667.23400000000004</c:v>
                </c:pt>
                <c:pt idx="2526">
                  <c:v>666.15899999999999</c:v>
                </c:pt>
                <c:pt idx="2527">
                  <c:v>665.31600000000003</c:v>
                </c:pt>
                <c:pt idx="2528">
                  <c:v>664.17499999999995</c:v>
                </c:pt>
                <c:pt idx="2529">
                  <c:v>663.27300000000002</c:v>
                </c:pt>
                <c:pt idx="2530">
                  <c:v>662.36599999999999</c:v>
                </c:pt>
                <c:pt idx="2531">
                  <c:v>661.24300000000005</c:v>
                </c:pt>
                <c:pt idx="2532">
                  <c:v>660.18899999999996</c:v>
                </c:pt>
                <c:pt idx="2533">
                  <c:v>659.27</c:v>
                </c:pt>
                <c:pt idx="2534">
                  <c:v>658.32100000000003</c:v>
                </c:pt>
                <c:pt idx="2535">
                  <c:v>657.18399999999997</c:v>
                </c:pt>
                <c:pt idx="2536">
                  <c:v>656.30499999999995</c:v>
                </c:pt>
                <c:pt idx="2537">
                  <c:v>655.39200000000005</c:v>
                </c:pt>
                <c:pt idx="2538">
                  <c:v>654.27700000000004</c:v>
                </c:pt>
                <c:pt idx="2539">
                  <c:v>653.21299999999997</c:v>
                </c:pt>
                <c:pt idx="2540">
                  <c:v>652.37900000000002</c:v>
                </c:pt>
                <c:pt idx="2541">
                  <c:v>651.36800000000005</c:v>
                </c:pt>
                <c:pt idx="2542">
                  <c:v>650.21400000000006</c:v>
                </c:pt>
                <c:pt idx="2543">
                  <c:v>649.25199999999995</c:v>
                </c:pt>
                <c:pt idx="2544">
                  <c:v>648.39</c:v>
                </c:pt>
                <c:pt idx="2545">
                  <c:v>647.34400000000005</c:v>
                </c:pt>
                <c:pt idx="2546">
                  <c:v>646.25199999999995</c:v>
                </c:pt>
                <c:pt idx="2547">
                  <c:v>645.29499999999996</c:v>
                </c:pt>
                <c:pt idx="2548">
                  <c:v>644.32799999999997</c:v>
                </c:pt>
                <c:pt idx="2549">
                  <c:v>643.20399999999995</c:v>
                </c:pt>
                <c:pt idx="2550">
                  <c:v>642.23</c:v>
                </c:pt>
                <c:pt idx="2551">
                  <c:v>641.31100000000004</c:v>
                </c:pt>
                <c:pt idx="2552">
                  <c:v>640.26900000000001</c:v>
                </c:pt>
                <c:pt idx="2553">
                  <c:v>639.18700000000001</c:v>
                </c:pt>
                <c:pt idx="2554">
                  <c:v>638.29600000000005</c:v>
                </c:pt>
                <c:pt idx="2555">
                  <c:v>637.346</c:v>
                </c:pt>
                <c:pt idx="2556">
                  <c:v>636.25699999999995</c:v>
                </c:pt>
                <c:pt idx="2557">
                  <c:v>635.053</c:v>
                </c:pt>
                <c:pt idx="2558">
                  <c:v>634.32100000000003</c:v>
                </c:pt>
                <c:pt idx="2559">
                  <c:v>633.16899999999998</c:v>
                </c:pt>
                <c:pt idx="2560">
                  <c:v>632.19500000000005</c:v>
                </c:pt>
                <c:pt idx="2561">
                  <c:v>631.32000000000005</c:v>
                </c:pt>
                <c:pt idx="2562">
                  <c:v>630.41300000000001</c:v>
                </c:pt>
                <c:pt idx="2563">
                  <c:v>629.25400000000002</c:v>
                </c:pt>
                <c:pt idx="2564">
                  <c:v>628.21900000000005</c:v>
                </c:pt>
                <c:pt idx="2565">
                  <c:v>627.41499999999996</c:v>
                </c:pt>
                <c:pt idx="2566">
                  <c:v>626.32100000000003</c:v>
                </c:pt>
                <c:pt idx="2567">
                  <c:v>625.21100000000001</c:v>
                </c:pt>
                <c:pt idx="2568">
                  <c:v>624.24800000000005</c:v>
                </c:pt>
                <c:pt idx="2569">
                  <c:v>623.303</c:v>
                </c:pt>
                <c:pt idx="2570">
                  <c:v>622.30100000000004</c:v>
                </c:pt>
                <c:pt idx="2571">
                  <c:v>621.10599999999999</c:v>
                </c:pt>
                <c:pt idx="2572">
                  <c:v>620.298</c:v>
                </c:pt>
                <c:pt idx="2573">
                  <c:v>619.21900000000005</c:v>
                </c:pt>
                <c:pt idx="2574">
                  <c:v>618.28</c:v>
                </c:pt>
                <c:pt idx="2575">
                  <c:v>617.36500000000001</c:v>
                </c:pt>
                <c:pt idx="2576">
                  <c:v>616.28300000000002</c:v>
                </c:pt>
                <c:pt idx="2577">
                  <c:v>615.22299999999996</c:v>
                </c:pt>
                <c:pt idx="2578">
                  <c:v>614.19600000000003</c:v>
                </c:pt>
                <c:pt idx="2579">
                  <c:v>613.18799999999999</c:v>
                </c:pt>
                <c:pt idx="2580">
                  <c:v>612.29399999999998</c:v>
                </c:pt>
                <c:pt idx="2581">
                  <c:v>611.23800000000006</c:v>
                </c:pt>
                <c:pt idx="2582">
                  <c:v>610.154</c:v>
                </c:pt>
                <c:pt idx="2583">
                  <c:v>609.11599999999999</c:v>
                </c:pt>
                <c:pt idx="2584">
                  <c:v>608.17600000000004</c:v>
                </c:pt>
                <c:pt idx="2585">
                  <c:v>607.13900000000001</c:v>
                </c:pt>
                <c:pt idx="2586">
                  <c:v>606.25</c:v>
                </c:pt>
                <c:pt idx="2587">
                  <c:v>605.23299999999995</c:v>
                </c:pt>
                <c:pt idx="2588">
                  <c:v>604.06600000000003</c:v>
                </c:pt>
                <c:pt idx="2589">
                  <c:v>603.21600000000001</c:v>
                </c:pt>
                <c:pt idx="2590">
                  <c:v>602.31799999999998</c:v>
                </c:pt>
                <c:pt idx="2591">
                  <c:v>601.14599999999996</c:v>
                </c:pt>
                <c:pt idx="2592">
                  <c:v>600.18299999999999</c:v>
                </c:pt>
                <c:pt idx="2593">
                  <c:v>599.26599999999996</c:v>
                </c:pt>
                <c:pt idx="2594">
                  <c:v>598.25400000000002</c:v>
                </c:pt>
                <c:pt idx="2595">
                  <c:v>597.11599999999999</c:v>
                </c:pt>
                <c:pt idx="2596">
                  <c:v>596.25300000000004</c:v>
                </c:pt>
                <c:pt idx="2597">
                  <c:v>595.33500000000004</c:v>
                </c:pt>
                <c:pt idx="2598">
                  <c:v>594.10400000000004</c:v>
                </c:pt>
                <c:pt idx="2599">
                  <c:v>593.23099999999999</c:v>
                </c:pt>
                <c:pt idx="2600">
                  <c:v>592.27499999999998</c:v>
                </c:pt>
                <c:pt idx="2601">
                  <c:v>591.27200000000005</c:v>
                </c:pt>
                <c:pt idx="2602">
                  <c:v>590.202</c:v>
                </c:pt>
                <c:pt idx="2603">
                  <c:v>589.24699999999996</c:v>
                </c:pt>
                <c:pt idx="2604">
                  <c:v>588.27599999999995</c:v>
                </c:pt>
                <c:pt idx="2605">
                  <c:v>587.13300000000004</c:v>
                </c:pt>
                <c:pt idx="2606">
                  <c:v>586.22900000000004</c:v>
                </c:pt>
                <c:pt idx="2607">
                  <c:v>585.15899999999999</c:v>
                </c:pt>
                <c:pt idx="2608">
                  <c:v>584.226</c:v>
                </c:pt>
                <c:pt idx="2609">
                  <c:v>583.04999999999995</c:v>
                </c:pt>
                <c:pt idx="2610">
                  <c:v>582.15300000000002</c:v>
                </c:pt>
                <c:pt idx="2611">
                  <c:v>581.23099999999999</c:v>
                </c:pt>
                <c:pt idx="2612">
                  <c:v>580.16499999999996</c:v>
                </c:pt>
                <c:pt idx="2613">
                  <c:v>579.27800000000002</c:v>
                </c:pt>
                <c:pt idx="2614">
                  <c:v>578.31100000000004</c:v>
                </c:pt>
                <c:pt idx="2615">
                  <c:v>577.17899999999997</c:v>
                </c:pt>
                <c:pt idx="2616">
                  <c:v>576.39700000000005</c:v>
                </c:pt>
                <c:pt idx="2617">
                  <c:v>575.31600000000003</c:v>
                </c:pt>
                <c:pt idx="2618">
                  <c:v>574.072</c:v>
                </c:pt>
                <c:pt idx="2619">
                  <c:v>573.226</c:v>
                </c:pt>
                <c:pt idx="2620">
                  <c:v>572.28599999999994</c:v>
                </c:pt>
                <c:pt idx="2621">
                  <c:v>571.15099999999995</c:v>
                </c:pt>
                <c:pt idx="2622">
                  <c:v>570.25800000000004</c:v>
                </c:pt>
                <c:pt idx="2623">
                  <c:v>569.13599999999997</c:v>
                </c:pt>
                <c:pt idx="2624">
                  <c:v>568.16200000000003</c:v>
                </c:pt>
                <c:pt idx="2625">
                  <c:v>567.19000000000005</c:v>
                </c:pt>
                <c:pt idx="2626">
                  <c:v>566.27599999999995</c:v>
                </c:pt>
                <c:pt idx="2627">
                  <c:v>565.25800000000004</c:v>
                </c:pt>
                <c:pt idx="2628">
                  <c:v>564.19200000000001</c:v>
                </c:pt>
                <c:pt idx="2629">
                  <c:v>563.25400000000002</c:v>
                </c:pt>
                <c:pt idx="2630">
                  <c:v>562.27300000000002</c:v>
                </c:pt>
                <c:pt idx="2631">
                  <c:v>561.13300000000004</c:v>
                </c:pt>
                <c:pt idx="2632">
                  <c:v>560.202</c:v>
                </c:pt>
                <c:pt idx="2633">
                  <c:v>559.13699999999994</c:v>
                </c:pt>
                <c:pt idx="2634">
                  <c:v>558.33199999999999</c:v>
                </c:pt>
                <c:pt idx="2635">
                  <c:v>557.23</c:v>
                </c:pt>
                <c:pt idx="2636">
                  <c:v>556.15800000000002</c:v>
                </c:pt>
                <c:pt idx="2637">
                  <c:v>555.25400000000002</c:v>
                </c:pt>
                <c:pt idx="2638">
                  <c:v>554.37900000000002</c:v>
                </c:pt>
                <c:pt idx="2639">
                  <c:v>553.19100000000003</c:v>
                </c:pt>
                <c:pt idx="2640">
                  <c:v>552.21500000000003</c:v>
                </c:pt>
                <c:pt idx="2641">
                  <c:v>551.21500000000003</c:v>
                </c:pt>
                <c:pt idx="2642">
                  <c:v>550.255</c:v>
                </c:pt>
                <c:pt idx="2643">
                  <c:v>549.15800000000002</c:v>
                </c:pt>
                <c:pt idx="2644">
                  <c:v>548.21299999999997</c:v>
                </c:pt>
                <c:pt idx="2645">
                  <c:v>547.21199999999999</c:v>
                </c:pt>
                <c:pt idx="2646">
                  <c:v>546.33500000000004</c:v>
                </c:pt>
                <c:pt idx="2647">
                  <c:v>545.19100000000003</c:v>
                </c:pt>
                <c:pt idx="2648">
                  <c:v>544.29399999999998</c:v>
                </c:pt>
                <c:pt idx="2649">
                  <c:v>543.24400000000003</c:v>
                </c:pt>
                <c:pt idx="2650">
                  <c:v>542.18899999999996</c:v>
                </c:pt>
                <c:pt idx="2651">
                  <c:v>541.19000000000005</c:v>
                </c:pt>
                <c:pt idx="2652">
                  <c:v>540.23400000000004</c:v>
                </c:pt>
                <c:pt idx="2653">
                  <c:v>539.19399999999996</c:v>
                </c:pt>
                <c:pt idx="2654">
                  <c:v>538.25400000000002</c:v>
                </c:pt>
                <c:pt idx="2655">
                  <c:v>537.21100000000001</c:v>
                </c:pt>
                <c:pt idx="2656">
                  <c:v>536.26900000000001</c:v>
                </c:pt>
                <c:pt idx="2657">
                  <c:v>535.32000000000005</c:v>
                </c:pt>
                <c:pt idx="2658">
                  <c:v>534.19200000000001</c:v>
                </c:pt>
                <c:pt idx="2659">
                  <c:v>533.16200000000003</c:v>
                </c:pt>
                <c:pt idx="2660">
                  <c:v>532.25199999999995</c:v>
                </c:pt>
                <c:pt idx="2661">
                  <c:v>531.23400000000004</c:v>
                </c:pt>
                <c:pt idx="2662">
                  <c:v>530.20699999999999</c:v>
                </c:pt>
                <c:pt idx="2663">
                  <c:v>529.25800000000004</c:v>
                </c:pt>
                <c:pt idx="2664">
                  <c:v>528.26199999999994</c:v>
                </c:pt>
                <c:pt idx="2665">
                  <c:v>527.08900000000006</c:v>
                </c:pt>
                <c:pt idx="2666">
                  <c:v>526.20299999999997</c:v>
                </c:pt>
                <c:pt idx="2667">
                  <c:v>525.19399999999996</c:v>
                </c:pt>
                <c:pt idx="2668">
                  <c:v>524.26</c:v>
                </c:pt>
                <c:pt idx="2669">
                  <c:v>523.26700000000005</c:v>
                </c:pt>
                <c:pt idx="2670">
                  <c:v>522.27200000000005</c:v>
                </c:pt>
                <c:pt idx="2671">
                  <c:v>521.21699999999998</c:v>
                </c:pt>
                <c:pt idx="2672">
                  <c:v>520.29999999999995</c:v>
                </c:pt>
                <c:pt idx="2673">
                  <c:v>519.27800000000002</c:v>
                </c:pt>
                <c:pt idx="2674">
                  <c:v>518.19500000000005</c:v>
                </c:pt>
                <c:pt idx="2675">
                  <c:v>517.23</c:v>
                </c:pt>
                <c:pt idx="2676">
                  <c:v>516.25900000000001</c:v>
                </c:pt>
                <c:pt idx="2677">
                  <c:v>515.18600000000004</c:v>
                </c:pt>
                <c:pt idx="2678">
                  <c:v>514.22400000000005</c:v>
                </c:pt>
                <c:pt idx="2679">
                  <c:v>513.19000000000005</c:v>
                </c:pt>
                <c:pt idx="2680">
                  <c:v>512.19399999999996</c:v>
                </c:pt>
                <c:pt idx="2681">
                  <c:v>511.13</c:v>
                </c:pt>
                <c:pt idx="2682">
                  <c:v>510.17500000000001</c:v>
                </c:pt>
                <c:pt idx="2683">
                  <c:v>509.21300000000002</c:v>
                </c:pt>
                <c:pt idx="2684">
                  <c:v>508.21600000000001</c:v>
                </c:pt>
                <c:pt idx="2685">
                  <c:v>507.09300000000002</c:v>
                </c:pt>
                <c:pt idx="2686">
                  <c:v>506.20800000000003</c:v>
                </c:pt>
                <c:pt idx="2687">
                  <c:v>505.29300000000001</c:v>
                </c:pt>
                <c:pt idx="2688">
                  <c:v>504.30900000000003</c:v>
                </c:pt>
                <c:pt idx="2689">
                  <c:v>503.22</c:v>
                </c:pt>
                <c:pt idx="2690">
                  <c:v>502.27600000000001</c:v>
                </c:pt>
                <c:pt idx="2691">
                  <c:v>501.279</c:v>
                </c:pt>
                <c:pt idx="2692">
                  <c:v>500.255</c:v>
                </c:pt>
                <c:pt idx="2693">
                  <c:v>499.089</c:v>
                </c:pt>
                <c:pt idx="2694">
                  <c:v>498.30700000000002</c:v>
                </c:pt>
                <c:pt idx="2695">
                  <c:v>497.25200000000001</c:v>
                </c:pt>
                <c:pt idx="2696">
                  <c:v>496.13400000000001</c:v>
                </c:pt>
                <c:pt idx="2697">
                  <c:v>495.221</c:v>
                </c:pt>
                <c:pt idx="2698">
                  <c:v>494.25599999999997</c:v>
                </c:pt>
                <c:pt idx="2699">
                  <c:v>493.11</c:v>
                </c:pt>
                <c:pt idx="2700">
                  <c:v>492.14600000000002</c:v>
                </c:pt>
                <c:pt idx="2701">
                  <c:v>491.24700000000001</c:v>
                </c:pt>
                <c:pt idx="2702">
                  <c:v>490.27100000000002</c:v>
                </c:pt>
                <c:pt idx="2703">
                  <c:v>489.27100000000002</c:v>
                </c:pt>
                <c:pt idx="2704">
                  <c:v>488.08499999999998</c:v>
                </c:pt>
                <c:pt idx="2705">
                  <c:v>487.14699999999999</c:v>
                </c:pt>
                <c:pt idx="2706">
                  <c:v>486.26299999999998</c:v>
                </c:pt>
                <c:pt idx="2707">
                  <c:v>485.15300000000002</c:v>
                </c:pt>
                <c:pt idx="2708">
                  <c:v>484.15800000000002</c:v>
                </c:pt>
                <c:pt idx="2709">
                  <c:v>483.315</c:v>
                </c:pt>
                <c:pt idx="2710">
                  <c:v>482.24700000000001</c:v>
                </c:pt>
                <c:pt idx="2711">
                  <c:v>481.25200000000001</c:v>
                </c:pt>
                <c:pt idx="2712">
                  <c:v>480.29700000000003</c:v>
                </c:pt>
                <c:pt idx="2713">
                  <c:v>479.24099999999999</c:v>
                </c:pt>
                <c:pt idx="2714">
                  <c:v>478.161</c:v>
                </c:pt>
                <c:pt idx="2715">
                  <c:v>477.14600000000002</c:v>
                </c:pt>
                <c:pt idx="2716">
                  <c:v>476.28899999999999</c:v>
                </c:pt>
                <c:pt idx="2717">
                  <c:v>475.19900000000001</c:v>
                </c:pt>
                <c:pt idx="2718">
                  <c:v>474.12900000000002</c:v>
                </c:pt>
                <c:pt idx="2719">
                  <c:v>473.27</c:v>
                </c:pt>
                <c:pt idx="2720">
                  <c:v>472.24700000000001</c:v>
                </c:pt>
                <c:pt idx="2721">
                  <c:v>471.15800000000002</c:v>
                </c:pt>
                <c:pt idx="2722">
                  <c:v>470.26400000000001</c:v>
                </c:pt>
                <c:pt idx="2723">
                  <c:v>469.33100000000002</c:v>
                </c:pt>
                <c:pt idx="2724">
                  <c:v>468.16399999999999</c:v>
                </c:pt>
                <c:pt idx="2725">
                  <c:v>467.11399999999998</c:v>
                </c:pt>
                <c:pt idx="2726">
                  <c:v>466.29300000000001</c:v>
                </c:pt>
                <c:pt idx="2727">
                  <c:v>465.28100000000001</c:v>
                </c:pt>
                <c:pt idx="2728">
                  <c:v>464.233</c:v>
                </c:pt>
                <c:pt idx="2729">
                  <c:v>463.065</c:v>
                </c:pt>
                <c:pt idx="2730">
                  <c:v>462.255</c:v>
                </c:pt>
                <c:pt idx="2731">
                  <c:v>461.31299999999999</c:v>
                </c:pt>
                <c:pt idx="2732">
                  <c:v>460.17700000000002</c:v>
                </c:pt>
                <c:pt idx="2733">
                  <c:v>459.10399999999998</c:v>
                </c:pt>
                <c:pt idx="2734">
                  <c:v>458.17700000000002</c:v>
                </c:pt>
                <c:pt idx="2735">
                  <c:v>457.15899999999999</c:v>
                </c:pt>
                <c:pt idx="2736">
                  <c:v>456.29</c:v>
                </c:pt>
                <c:pt idx="2737">
                  <c:v>455.1</c:v>
                </c:pt>
                <c:pt idx="2738">
                  <c:v>454.322</c:v>
                </c:pt>
                <c:pt idx="2739">
                  <c:v>453.23</c:v>
                </c:pt>
                <c:pt idx="2740">
                  <c:v>452.17899999999997</c:v>
                </c:pt>
                <c:pt idx="2741">
                  <c:v>451.13400000000001</c:v>
                </c:pt>
                <c:pt idx="2742">
                  <c:v>450.31700000000001</c:v>
                </c:pt>
                <c:pt idx="2743">
                  <c:v>449.19900000000001</c:v>
                </c:pt>
                <c:pt idx="2744">
                  <c:v>448.26900000000001</c:v>
                </c:pt>
                <c:pt idx="2745">
                  <c:v>447.173</c:v>
                </c:pt>
                <c:pt idx="2746">
                  <c:v>446.13799999999998</c:v>
                </c:pt>
                <c:pt idx="2747">
                  <c:v>445.17099999999999</c:v>
                </c:pt>
                <c:pt idx="2748">
                  <c:v>444.39100000000002</c:v>
                </c:pt>
                <c:pt idx="2749">
                  <c:v>443.02800000000002</c:v>
                </c:pt>
                <c:pt idx="2750">
                  <c:v>442.17899999999997</c:v>
                </c:pt>
                <c:pt idx="2751">
                  <c:v>441.221</c:v>
                </c:pt>
                <c:pt idx="2752">
                  <c:v>440.18700000000001</c:v>
                </c:pt>
                <c:pt idx="2753">
                  <c:v>439.09100000000001</c:v>
                </c:pt>
                <c:pt idx="2754">
                  <c:v>438.363</c:v>
                </c:pt>
                <c:pt idx="2755">
                  <c:v>437.32799999999997</c:v>
                </c:pt>
                <c:pt idx="2756">
                  <c:v>436.17200000000003</c:v>
                </c:pt>
                <c:pt idx="2757">
                  <c:v>435.17700000000002</c:v>
                </c:pt>
                <c:pt idx="2758">
                  <c:v>434.25099999999998</c:v>
                </c:pt>
                <c:pt idx="2759">
                  <c:v>433.25299999999999</c:v>
                </c:pt>
                <c:pt idx="2760">
                  <c:v>432.23200000000003</c:v>
                </c:pt>
                <c:pt idx="2761">
                  <c:v>431.24400000000003</c:v>
                </c:pt>
                <c:pt idx="2762">
                  <c:v>430.29599999999999</c:v>
                </c:pt>
                <c:pt idx="2763">
                  <c:v>429.13099999999997</c:v>
                </c:pt>
                <c:pt idx="2764">
                  <c:v>428.27</c:v>
                </c:pt>
                <c:pt idx="2765">
                  <c:v>427.221</c:v>
                </c:pt>
                <c:pt idx="2766">
                  <c:v>426.38499999999999</c:v>
                </c:pt>
                <c:pt idx="2767">
                  <c:v>425.06</c:v>
                </c:pt>
                <c:pt idx="2768">
                  <c:v>424.27</c:v>
                </c:pt>
                <c:pt idx="2769">
                  <c:v>423.23200000000003</c:v>
                </c:pt>
                <c:pt idx="2770">
                  <c:v>422.17200000000003</c:v>
                </c:pt>
                <c:pt idx="2771">
                  <c:v>421.27499999999998</c:v>
                </c:pt>
                <c:pt idx="2772">
                  <c:v>420.33300000000003</c:v>
                </c:pt>
                <c:pt idx="2773">
                  <c:v>419.11200000000002</c:v>
                </c:pt>
                <c:pt idx="2774">
                  <c:v>418.19799999999998</c:v>
                </c:pt>
                <c:pt idx="2775">
                  <c:v>417.298</c:v>
                </c:pt>
                <c:pt idx="2776">
                  <c:v>416.274</c:v>
                </c:pt>
                <c:pt idx="2777">
                  <c:v>415.03699999999998</c:v>
                </c:pt>
                <c:pt idx="2778">
                  <c:v>414.26499999999999</c:v>
                </c:pt>
                <c:pt idx="2779">
                  <c:v>413.29</c:v>
                </c:pt>
                <c:pt idx="2780">
                  <c:v>412.20800000000003</c:v>
                </c:pt>
                <c:pt idx="2781">
                  <c:v>411.10399999999998</c:v>
                </c:pt>
                <c:pt idx="2782">
                  <c:v>410.303</c:v>
                </c:pt>
                <c:pt idx="2783">
                  <c:v>409.23</c:v>
                </c:pt>
                <c:pt idx="2784">
                  <c:v>408.178</c:v>
                </c:pt>
                <c:pt idx="2785">
                  <c:v>407.19600000000003</c:v>
                </c:pt>
                <c:pt idx="2786">
                  <c:v>406.327</c:v>
                </c:pt>
                <c:pt idx="2787">
                  <c:v>405.11599999999999</c:v>
                </c:pt>
                <c:pt idx="2788">
                  <c:v>404.20100000000002</c:v>
                </c:pt>
                <c:pt idx="2789">
                  <c:v>403.26799999999997</c:v>
                </c:pt>
                <c:pt idx="2790">
                  <c:v>402.22300000000001</c:v>
                </c:pt>
                <c:pt idx="2791">
                  <c:v>401.07900000000001</c:v>
                </c:pt>
                <c:pt idx="2792">
                  <c:v>400.27699999999999</c:v>
                </c:pt>
                <c:pt idx="2793">
                  <c:v>399.18400000000003</c:v>
                </c:pt>
                <c:pt idx="2794">
                  <c:v>398.178</c:v>
                </c:pt>
                <c:pt idx="2795">
                  <c:v>397.20299999999997</c:v>
                </c:pt>
                <c:pt idx="2796">
                  <c:v>396.27800000000002</c:v>
                </c:pt>
                <c:pt idx="2797">
                  <c:v>395.18900000000002</c:v>
                </c:pt>
                <c:pt idx="2798">
                  <c:v>394.14499999999998</c:v>
                </c:pt>
                <c:pt idx="2799">
                  <c:v>393.18200000000002</c:v>
                </c:pt>
                <c:pt idx="2800">
                  <c:v>392.31799999999998</c:v>
                </c:pt>
                <c:pt idx="2801">
                  <c:v>391.16699999999997</c:v>
                </c:pt>
                <c:pt idx="2802">
                  <c:v>390.14699999999999</c:v>
                </c:pt>
                <c:pt idx="2803">
                  <c:v>389.214</c:v>
                </c:pt>
                <c:pt idx="2804">
                  <c:v>388.21300000000002</c:v>
                </c:pt>
                <c:pt idx="2805">
                  <c:v>387.233</c:v>
                </c:pt>
                <c:pt idx="2806">
                  <c:v>386.25099999999998</c:v>
                </c:pt>
                <c:pt idx="2807">
                  <c:v>385.274</c:v>
                </c:pt>
                <c:pt idx="2808">
                  <c:v>384.23500000000001</c:v>
                </c:pt>
                <c:pt idx="2809">
                  <c:v>383.137</c:v>
                </c:pt>
                <c:pt idx="2810">
                  <c:v>382.29</c:v>
                </c:pt>
                <c:pt idx="2811">
                  <c:v>381.18099999999998</c:v>
                </c:pt>
                <c:pt idx="2812">
                  <c:v>380.10399999999998</c:v>
                </c:pt>
                <c:pt idx="2813">
                  <c:v>379.23700000000002</c:v>
                </c:pt>
                <c:pt idx="2814">
                  <c:v>378.38200000000001</c:v>
                </c:pt>
                <c:pt idx="2815">
                  <c:v>377.255</c:v>
                </c:pt>
                <c:pt idx="2816">
                  <c:v>376.185</c:v>
                </c:pt>
                <c:pt idx="2817">
                  <c:v>375.26900000000001</c:v>
                </c:pt>
                <c:pt idx="2818">
                  <c:v>374.24599999999998</c:v>
                </c:pt>
                <c:pt idx="2819">
                  <c:v>373.10899999999998</c:v>
                </c:pt>
                <c:pt idx="2820">
                  <c:v>372.28300000000002</c:v>
                </c:pt>
                <c:pt idx="2821">
                  <c:v>371.18900000000002</c:v>
                </c:pt>
                <c:pt idx="2822">
                  <c:v>370.15</c:v>
                </c:pt>
                <c:pt idx="2823">
                  <c:v>369.27100000000002</c:v>
                </c:pt>
                <c:pt idx="2824">
                  <c:v>368.24</c:v>
                </c:pt>
                <c:pt idx="2825">
                  <c:v>367.01499999999999</c:v>
                </c:pt>
                <c:pt idx="2826">
                  <c:v>366.18200000000002</c:v>
                </c:pt>
                <c:pt idx="2827">
                  <c:v>365.20400000000001</c:v>
                </c:pt>
                <c:pt idx="2828">
                  <c:v>364.22500000000002</c:v>
                </c:pt>
                <c:pt idx="2829">
                  <c:v>363.11799999999999</c:v>
                </c:pt>
                <c:pt idx="2830">
                  <c:v>362.226</c:v>
                </c:pt>
                <c:pt idx="2831">
                  <c:v>361.21600000000001</c:v>
                </c:pt>
                <c:pt idx="2832">
                  <c:v>360.27600000000001</c:v>
                </c:pt>
                <c:pt idx="2833">
                  <c:v>359.14400000000001</c:v>
                </c:pt>
                <c:pt idx="2834">
                  <c:v>358.26100000000002</c:v>
                </c:pt>
                <c:pt idx="2835">
                  <c:v>357.25</c:v>
                </c:pt>
                <c:pt idx="2836">
                  <c:v>356.26600000000002</c:v>
                </c:pt>
                <c:pt idx="2837">
                  <c:v>355.14800000000002</c:v>
                </c:pt>
                <c:pt idx="2838">
                  <c:v>354.327</c:v>
                </c:pt>
                <c:pt idx="2839">
                  <c:v>353.18900000000002</c:v>
                </c:pt>
                <c:pt idx="2840">
                  <c:v>352.1</c:v>
                </c:pt>
                <c:pt idx="2841">
                  <c:v>351.375</c:v>
                </c:pt>
                <c:pt idx="2842">
                  <c:v>350.334</c:v>
                </c:pt>
                <c:pt idx="2843">
                  <c:v>349.108</c:v>
                </c:pt>
                <c:pt idx="2844">
                  <c:v>348.12900000000002</c:v>
                </c:pt>
                <c:pt idx="2845">
                  <c:v>347.19099999999997</c:v>
                </c:pt>
                <c:pt idx="2846">
                  <c:v>346.25</c:v>
                </c:pt>
                <c:pt idx="2847">
                  <c:v>345.07</c:v>
                </c:pt>
                <c:pt idx="2848">
                  <c:v>344.16300000000001</c:v>
                </c:pt>
                <c:pt idx="2849">
                  <c:v>343.23500000000001</c:v>
                </c:pt>
                <c:pt idx="2850">
                  <c:v>342.322</c:v>
                </c:pt>
                <c:pt idx="2851">
                  <c:v>341.13799999999998</c:v>
                </c:pt>
                <c:pt idx="2852">
                  <c:v>340.21199999999999</c:v>
                </c:pt>
                <c:pt idx="2853">
                  <c:v>339.26400000000001</c:v>
                </c:pt>
                <c:pt idx="2854">
                  <c:v>338.37099999999998</c:v>
                </c:pt>
                <c:pt idx="2855">
                  <c:v>337.10599999999999</c:v>
                </c:pt>
                <c:pt idx="2856">
                  <c:v>336.334</c:v>
                </c:pt>
                <c:pt idx="2857">
                  <c:v>335.29300000000001</c:v>
                </c:pt>
                <c:pt idx="2858">
                  <c:v>334.16699999999997</c:v>
                </c:pt>
                <c:pt idx="2859">
                  <c:v>333.245</c:v>
                </c:pt>
                <c:pt idx="2860">
                  <c:v>332.25799999999998</c:v>
                </c:pt>
                <c:pt idx="2861">
                  <c:v>331.08199999999999</c:v>
                </c:pt>
                <c:pt idx="2862">
                  <c:v>330.23500000000001</c:v>
                </c:pt>
                <c:pt idx="2863">
                  <c:v>329.27499999999998</c:v>
                </c:pt>
                <c:pt idx="2864">
                  <c:v>328.22</c:v>
                </c:pt>
                <c:pt idx="2865">
                  <c:v>327.21800000000002</c:v>
                </c:pt>
                <c:pt idx="2866">
                  <c:v>326.32</c:v>
                </c:pt>
                <c:pt idx="2867">
                  <c:v>325.20499999999998</c:v>
                </c:pt>
                <c:pt idx="2868">
                  <c:v>324.22399999999999</c:v>
                </c:pt>
                <c:pt idx="2869">
                  <c:v>323.22399999999999</c:v>
                </c:pt>
                <c:pt idx="2870">
                  <c:v>322.25799999999998</c:v>
                </c:pt>
                <c:pt idx="2871">
                  <c:v>321.21499999999997</c:v>
                </c:pt>
                <c:pt idx="2872">
                  <c:v>320.18599999999998</c:v>
                </c:pt>
                <c:pt idx="2873">
                  <c:v>319.21600000000001</c:v>
                </c:pt>
                <c:pt idx="2874">
                  <c:v>318.29700000000003</c:v>
                </c:pt>
                <c:pt idx="2875">
                  <c:v>317.02800000000002</c:v>
                </c:pt>
                <c:pt idx="2876">
                  <c:v>316.25599999999997</c:v>
                </c:pt>
                <c:pt idx="2877">
                  <c:v>315.23599999999999</c:v>
                </c:pt>
                <c:pt idx="2878">
                  <c:v>314.17200000000003</c:v>
                </c:pt>
                <c:pt idx="2879">
                  <c:v>313.15499999999997</c:v>
                </c:pt>
                <c:pt idx="2880">
                  <c:v>312.29599999999999</c:v>
                </c:pt>
                <c:pt idx="2881">
                  <c:v>311.22300000000001</c:v>
                </c:pt>
                <c:pt idx="2882">
                  <c:v>310.24799999999999</c:v>
                </c:pt>
                <c:pt idx="2883">
                  <c:v>309.125</c:v>
                </c:pt>
                <c:pt idx="2884">
                  <c:v>308.29000000000002</c:v>
                </c:pt>
                <c:pt idx="2885">
                  <c:v>307.12200000000001</c:v>
                </c:pt>
                <c:pt idx="2886">
                  <c:v>306.19600000000003</c:v>
                </c:pt>
                <c:pt idx="2887">
                  <c:v>305.25299999999999</c:v>
                </c:pt>
                <c:pt idx="2888">
                  <c:v>304.20299999999997</c:v>
                </c:pt>
                <c:pt idx="2889">
                  <c:v>303.15199999999999</c:v>
                </c:pt>
                <c:pt idx="2890">
                  <c:v>302.36500000000001</c:v>
                </c:pt>
                <c:pt idx="2891">
                  <c:v>301.17899999999997</c:v>
                </c:pt>
                <c:pt idx="2892">
                  <c:v>300.20299999999997</c:v>
                </c:pt>
                <c:pt idx="2893">
                  <c:v>299.23399999999998</c:v>
                </c:pt>
                <c:pt idx="2894">
                  <c:v>298.31900000000002</c:v>
                </c:pt>
                <c:pt idx="2895">
                  <c:v>297.23899999999998</c:v>
                </c:pt>
                <c:pt idx="2896">
                  <c:v>296.27499999999998</c:v>
                </c:pt>
                <c:pt idx="2897">
                  <c:v>295.27499999999998</c:v>
                </c:pt>
                <c:pt idx="2898">
                  <c:v>294.18</c:v>
                </c:pt>
                <c:pt idx="2899">
                  <c:v>293.07</c:v>
                </c:pt>
                <c:pt idx="2900">
                  <c:v>292.27699999999999</c:v>
                </c:pt>
                <c:pt idx="2901">
                  <c:v>291.20100000000002</c:v>
                </c:pt>
                <c:pt idx="2902">
                  <c:v>290.149</c:v>
                </c:pt>
                <c:pt idx="2903">
                  <c:v>289.149</c:v>
                </c:pt>
                <c:pt idx="2904">
                  <c:v>288.30200000000002</c:v>
                </c:pt>
                <c:pt idx="2905">
                  <c:v>287.09699999999998</c:v>
                </c:pt>
                <c:pt idx="2906">
                  <c:v>286.11500000000001</c:v>
                </c:pt>
                <c:pt idx="2907">
                  <c:v>285.25</c:v>
                </c:pt>
                <c:pt idx="2908">
                  <c:v>284.26400000000001</c:v>
                </c:pt>
                <c:pt idx="2909">
                  <c:v>283.09300000000002</c:v>
                </c:pt>
                <c:pt idx="2910">
                  <c:v>282.20100000000002</c:v>
                </c:pt>
                <c:pt idx="2911">
                  <c:v>281.19299999999998</c:v>
                </c:pt>
                <c:pt idx="2912">
                  <c:v>280.22199999999998</c:v>
                </c:pt>
                <c:pt idx="2913">
                  <c:v>279.08499999999998</c:v>
                </c:pt>
                <c:pt idx="2914">
                  <c:v>278.20999999999998</c:v>
                </c:pt>
                <c:pt idx="2915">
                  <c:v>277.36200000000002</c:v>
                </c:pt>
                <c:pt idx="2916">
                  <c:v>276.20499999999998</c:v>
                </c:pt>
                <c:pt idx="2917">
                  <c:v>275.10599999999999</c:v>
                </c:pt>
                <c:pt idx="2918">
                  <c:v>274.31799999999998</c:v>
                </c:pt>
                <c:pt idx="2919">
                  <c:v>273.22300000000001</c:v>
                </c:pt>
                <c:pt idx="2920">
                  <c:v>272.08600000000001</c:v>
                </c:pt>
                <c:pt idx="2921">
                  <c:v>271.125</c:v>
                </c:pt>
                <c:pt idx="2922">
                  <c:v>270.27600000000001</c:v>
                </c:pt>
                <c:pt idx="2923">
                  <c:v>269.06</c:v>
                </c:pt>
                <c:pt idx="2924">
                  <c:v>268.11500000000001</c:v>
                </c:pt>
                <c:pt idx="2925">
                  <c:v>267.22800000000001</c:v>
                </c:pt>
                <c:pt idx="2926">
                  <c:v>266.26299999999998</c:v>
                </c:pt>
                <c:pt idx="2927">
                  <c:v>265.13099999999997</c:v>
                </c:pt>
                <c:pt idx="2928">
                  <c:v>264.30500000000001</c:v>
                </c:pt>
                <c:pt idx="2929">
                  <c:v>263.28699999999998</c:v>
                </c:pt>
                <c:pt idx="2930">
                  <c:v>262.108</c:v>
                </c:pt>
                <c:pt idx="2931">
                  <c:v>261.07299999999998</c:v>
                </c:pt>
                <c:pt idx="2932">
                  <c:v>260.31099999999998</c:v>
                </c:pt>
                <c:pt idx="2933">
                  <c:v>259.25099999999998</c:v>
                </c:pt>
                <c:pt idx="2934">
                  <c:v>258.14699999999999</c:v>
                </c:pt>
                <c:pt idx="2935">
                  <c:v>257.20600000000002</c:v>
                </c:pt>
                <c:pt idx="2936">
                  <c:v>256.25</c:v>
                </c:pt>
                <c:pt idx="2937">
                  <c:v>255.08500000000001</c:v>
                </c:pt>
                <c:pt idx="2938">
                  <c:v>254.18799999999999</c:v>
                </c:pt>
                <c:pt idx="2939">
                  <c:v>253.28899999999999</c:v>
                </c:pt>
                <c:pt idx="2940">
                  <c:v>252.333</c:v>
                </c:pt>
                <c:pt idx="2941">
                  <c:v>251.035</c:v>
                </c:pt>
                <c:pt idx="2942">
                  <c:v>250.22200000000001</c:v>
                </c:pt>
                <c:pt idx="2943">
                  <c:v>249.20599999999999</c:v>
                </c:pt>
                <c:pt idx="2944">
                  <c:v>248.16399999999999</c:v>
                </c:pt>
                <c:pt idx="2945">
                  <c:v>247.15600000000001</c:v>
                </c:pt>
                <c:pt idx="2946">
                  <c:v>246.40600000000001</c:v>
                </c:pt>
                <c:pt idx="2947">
                  <c:v>245.227</c:v>
                </c:pt>
                <c:pt idx="2948">
                  <c:v>244.26900000000001</c:v>
                </c:pt>
                <c:pt idx="2949">
                  <c:v>243.208</c:v>
                </c:pt>
                <c:pt idx="2950">
                  <c:v>242.19499999999999</c:v>
                </c:pt>
                <c:pt idx="2951">
                  <c:v>241.30600000000001</c:v>
                </c:pt>
                <c:pt idx="2952">
                  <c:v>240.28399999999999</c:v>
                </c:pt>
                <c:pt idx="2953">
                  <c:v>239.167</c:v>
                </c:pt>
                <c:pt idx="2954">
                  <c:v>238.238</c:v>
                </c:pt>
                <c:pt idx="2955">
                  <c:v>237.08500000000001</c:v>
                </c:pt>
                <c:pt idx="2956">
                  <c:v>236.13399999999999</c:v>
                </c:pt>
                <c:pt idx="2957">
                  <c:v>235.14099999999999</c:v>
                </c:pt>
                <c:pt idx="2958">
                  <c:v>234.249</c:v>
                </c:pt>
                <c:pt idx="2959">
                  <c:v>233.149</c:v>
                </c:pt>
                <c:pt idx="2960">
                  <c:v>232.25899999999999</c:v>
                </c:pt>
                <c:pt idx="2961">
                  <c:v>231.23699999999999</c:v>
                </c:pt>
                <c:pt idx="2962">
                  <c:v>230.20400000000001</c:v>
                </c:pt>
                <c:pt idx="2963">
                  <c:v>229.227</c:v>
                </c:pt>
                <c:pt idx="2964">
                  <c:v>228.333</c:v>
                </c:pt>
                <c:pt idx="2965">
                  <c:v>227.12100000000001</c:v>
                </c:pt>
                <c:pt idx="2966">
                  <c:v>226.17400000000001</c:v>
                </c:pt>
                <c:pt idx="2967">
                  <c:v>225.13399999999999</c:v>
                </c:pt>
                <c:pt idx="2968">
                  <c:v>224.392</c:v>
                </c:pt>
                <c:pt idx="2969">
                  <c:v>223.27</c:v>
                </c:pt>
                <c:pt idx="2970">
                  <c:v>222.12</c:v>
                </c:pt>
                <c:pt idx="2971">
                  <c:v>221.17699999999999</c:v>
                </c:pt>
                <c:pt idx="2972">
                  <c:v>220.274</c:v>
                </c:pt>
                <c:pt idx="2973">
                  <c:v>219.095</c:v>
                </c:pt>
                <c:pt idx="2974">
                  <c:v>218.28399999999999</c:v>
                </c:pt>
                <c:pt idx="2975">
                  <c:v>217.17099999999999</c:v>
                </c:pt>
                <c:pt idx="2976">
                  <c:v>216.136</c:v>
                </c:pt>
                <c:pt idx="2977">
                  <c:v>215.22399999999999</c:v>
                </c:pt>
                <c:pt idx="2978">
                  <c:v>214.16</c:v>
                </c:pt>
                <c:pt idx="2979">
                  <c:v>213.1</c:v>
                </c:pt>
                <c:pt idx="2980">
                  <c:v>212.268</c:v>
                </c:pt>
                <c:pt idx="2981">
                  <c:v>211.15299999999999</c:v>
                </c:pt>
                <c:pt idx="2982">
                  <c:v>210.27799999999999</c:v>
                </c:pt>
                <c:pt idx="2983">
                  <c:v>209.184</c:v>
                </c:pt>
                <c:pt idx="2984">
                  <c:v>208.15100000000001</c:v>
                </c:pt>
                <c:pt idx="2985">
                  <c:v>207.203</c:v>
                </c:pt>
                <c:pt idx="2986">
                  <c:v>206.21799999999999</c:v>
                </c:pt>
                <c:pt idx="2987">
                  <c:v>205.024</c:v>
                </c:pt>
                <c:pt idx="2988">
                  <c:v>204.16300000000001</c:v>
                </c:pt>
                <c:pt idx="2989">
                  <c:v>203.102</c:v>
                </c:pt>
                <c:pt idx="2990">
                  <c:v>202.22900000000001</c:v>
                </c:pt>
                <c:pt idx="2991">
                  <c:v>200.97800000000001</c:v>
                </c:pt>
                <c:pt idx="2992">
                  <c:v>200.238</c:v>
                </c:pt>
                <c:pt idx="2993">
                  <c:v>199.072</c:v>
                </c:pt>
                <c:pt idx="2994">
                  <c:v>198.22499999999999</c:v>
                </c:pt>
                <c:pt idx="2995">
                  <c:v>197.16200000000001</c:v>
                </c:pt>
                <c:pt idx="2996">
                  <c:v>196.27799999999999</c:v>
                </c:pt>
                <c:pt idx="2997">
                  <c:v>194.99600000000001</c:v>
                </c:pt>
                <c:pt idx="2998">
                  <c:v>194.13900000000001</c:v>
                </c:pt>
                <c:pt idx="2999">
                  <c:v>193.10900000000001</c:v>
                </c:pt>
                <c:pt idx="3000">
                  <c:v>192.196</c:v>
                </c:pt>
                <c:pt idx="3001">
                  <c:v>191.029</c:v>
                </c:pt>
                <c:pt idx="3002">
                  <c:v>190.155</c:v>
                </c:pt>
                <c:pt idx="3003">
                  <c:v>189.15700000000001</c:v>
                </c:pt>
                <c:pt idx="3004">
                  <c:v>188.22300000000001</c:v>
                </c:pt>
                <c:pt idx="3005">
                  <c:v>187.142</c:v>
                </c:pt>
                <c:pt idx="3006">
                  <c:v>186.22200000000001</c:v>
                </c:pt>
                <c:pt idx="3007">
                  <c:v>185.17</c:v>
                </c:pt>
                <c:pt idx="3008">
                  <c:v>184.119</c:v>
                </c:pt>
                <c:pt idx="3009">
                  <c:v>183.124</c:v>
                </c:pt>
                <c:pt idx="3010">
                  <c:v>182.25899999999999</c:v>
                </c:pt>
                <c:pt idx="3011">
                  <c:v>180.97399999999999</c:v>
                </c:pt>
                <c:pt idx="3012">
                  <c:v>180.17500000000001</c:v>
                </c:pt>
                <c:pt idx="3013">
                  <c:v>179.12</c:v>
                </c:pt>
                <c:pt idx="3014">
                  <c:v>178.25700000000001</c:v>
                </c:pt>
                <c:pt idx="3015">
                  <c:v>177.142</c:v>
                </c:pt>
                <c:pt idx="3016">
                  <c:v>176.315</c:v>
                </c:pt>
                <c:pt idx="3017">
                  <c:v>175.107</c:v>
                </c:pt>
                <c:pt idx="3018">
                  <c:v>174.02099999999999</c:v>
                </c:pt>
                <c:pt idx="3019">
                  <c:v>173.14699999999999</c:v>
                </c:pt>
                <c:pt idx="3020">
                  <c:v>172.30799999999999</c:v>
                </c:pt>
                <c:pt idx="3021">
                  <c:v>171.131</c:v>
                </c:pt>
                <c:pt idx="3022">
                  <c:v>170.05699999999999</c:v>
                </c:pt>
                <c:pt idx="3023">
                  <c:v>169.13900000000001</c:v>
                </c:pt>
                <c:pt idx="3024">
                  <c:v>168.227</c:v>
                </c:pt>
                <c:pt idx="3025">
                  <c:v>167.22300000000001</c:v>
                </c:pt>
                <c:pt idx="3026">
                  <c:v>166.15700000000001</c:v>
                </c:pt>
                <c:pt idx="3027">
                  <c:v>165.059</c:v>
                </c:pt>
                <c:pt idx="3028">
                  <c:v>164.27099999999999</c:v>
                </c:pt>
                <c:pt idx="3029">
                  <c:v>163.08500000000001</c:v>
                </c:pt>
                <c:pt idx="3030">
                  <c:v>162.137</c:v>
                </c:pt>
                <c:pt idx="3031">
                  <c:v>161.029</c:v>
                </c:pt>
                <c:pt idx="3032">
                  <c:v>160.18899999999999</c:v>
                </c:pt>
                <c:pt idx="3033">
                  <c:v>159.143</c:v>
                </c:pt>
                <c:pt idx="3034">
                  <c:v>158.12799999999999</c:v>
                </c:pt>
                <c:pt idx="3035">
                  <c:v>157.15</c:v>
                </c:pt>
                <c:pt idx="3036">
                  <c:v>156.26</c:v>
                </c:pt>
                <c:pt idx="3037">
                  <c:v>155.08799999999999</c:v>
                </c:pt>
                <c:pt idx="3038">
                  <c:v>154.17400000000001</c:v>
                </c:pt>
                <c:pt idx="3039">
                  <c:v>153.27799999999999</c:v>
                </c:pt>
                <c:pt idx="3040">
                  <c:v>152.197</c:v>
                </c:pt>
                <c:pt idx="3041">
                  <c:v>151.04499999999999</c:v>
                </c:pt>
                <c:pt idx="3042">
                  <c:v>150.131</c:v>
                </c:pt>
                <c:pt idx="3043">
                  <c:v>149.13300000000001</c:v>
                </c:pt>
                <c:pt idx="3044">
                  <c:v>148.27199999999999</c:v>
                </c:pt>
                <c:pt idx="3045">
                  <c:v>147.042</c:v>
                </c:pt>
                <c:pt idx="3046">
                  <c:v>146.083</c:v>
                </c:pt>
                <c:pt idx="3047">
                  <c:v>145.08500000000001</c:v>
                </c:pt>
                <c:pt idx="3048">
                  <c:v>144.173</c:v>
                </c:pt>
                <c:pt idx="3049">
                  <c:v>142.99</c:v>
                </c:pt>
                <c:pt idx="3050">
                  <c:v>142.15799999999999</c:v>
                </c:pt>
                <c:pt idx="3051">
                  <c:v>141.209</c:v>
                </c:pt>
                <c:pt idx="3052">
                  <c:v>140.315</c:v>
                </c:pt>
                <c:pt idx="3053">
                  <c:v>139.148</c:v>
                </c:pt>
                <c:pt idx="3054">
                  <c:v>138.21199999999999</c:v>
                </c:pt>
                <c:pt idx="3055">
                  <c:v>137.04900000000001</c:v>
                </c:pt>
                <c:pt idx="3056">
                  <c:v>136.22200000000001</c:v>
                </c:pt>
                <c:pt idx="3057">
                  <c:v>135.155</c:v>
                </c:pt>
                <c:pt idx="3058">
                  <c:v>134.06200000000001</c:v>
                </c:pt>
                <c:pt idx="3059">
                  <c:v>133.08000000000001</c:v>
                </c:pt>
                <c:pt idx="3060">
                  <c:v>132.298</c:v>
                </c:pt>
                <c:pt idx="3061">
                  <c:v>131.215</c:v>
                </c:pt>
                <c:pt idx="3062">
                  <c:v>130.11500000000001</c:v>
                </c:pt>
                <c:pt idx="3063">
                  <c:v>129.09899999999999</c:v>
                </c:pt>
                <c:pt idx="3064">
                  <c:v>128.21199999999999</c:v>
                </c:pt>
                <c:pt idx="3065">
                  <c:v>127.086</c:v>
                </c:pt>
                <c:pt idx="3066">
                  <c:v>126.202</c:v>
                </c:pt>
                <c:pt idx="3067">
                  <c:v>125.024</c:v>
                </c:pt>
                <c:pt idx="3068">
                  <c:v>124.042</c:v>
                </c:pt>
                <c:pt idx="3069">
                  <c:v>123.206</c:v>
                </c:pt>
                <c:pt idx="3070">
                  <c:v>122.232</c:v>
                </c:pt>
                <c:pt idx="3071">
                  <c:v>121.00700000000001</c:v>
                </c:pt>
                <c:pt idx="3072">
                  <c:v>120.2</c:v>
                </c:pt>
                <c:pt idx="3073">
                  <c:v>119.178</c:v>
                </c:pt>
                <c:pt idx="3074">
                  <c:v>118.271</c:v>
                </c:pt>
                <c:pt idx="3075">
                  <c:v>116.99299999999999</c:v>
                </c:pt>
                <c:pt idx="3076">
                  <c:v>116.276</c:v>
                </c:pt>
                <c:pt idx="3077">
                  <c:v>115.343</c:v>
                </c:pt>
                <c:pt idx="3078">
                  <c:v>114.31</c:v>
                </c:pt>
                <c:pt idx="3079">
                  <c:v>112.85299999999999</c:v>
                </c:pt>
                <c:pt idx="3080">
                  <c:v>112.071</c:v>
                </c:pt>
                <c:pt idx="3081">
                  <c:v>111.25</c:v>
                </c:pt>
                <c:pt idx="3082">
                  <c:v>110.20699999999999</c:v>
                </c:pt>
                <c:pt idx="3083">
                  <c:v>108.97199999999999</c:v>
                </c:pt>
                <c:pt idx="3084">
                  <c:v>108.163</c:v>
                </c:pt>
                <c:pt idx="3085">
                  <c:v>107.252</c:v>
                </c:pt>
                <c:pt idx="3086">
                  <c:v>106.191</c:v>
                </c:pt>
                <c:pt idx="3087">
                  <c:v>105.129</c:v>
                </c:pt>
                <c:pt idx="3088">
                  <c:v>104.133</c:v>
                </c:pt>
                <c:pt idx="3089">
                  <c:v>103.175</c:v>
                </c:pt>
                <c:pt idx="3090">
                  <c:v>102.188</c:v>
                </c:pt>
                <c:pt idx="3091">
                  <c:v>100.96599999999999</c:v>
                </c:pt>
                <c:pt idx="3092">
                  <c:v>100.172</c:v>
                </c:pt>
                <c:pt idx="3093">
                  <c:v>99.086500000000001</c:v>
                </c:pt>
                <c:pt idx="3094">
                  <c:v>98.301400000000001</c:v>
                </c:pt>
                <c:pt idx="3095">
                  <c:v>97.070899999999995</c:v>
                </c:pt>
                <c:pt idx="3096">
                  <c:v>96.153300000000002</c:v>
                </c:pt>
                <c:pt idx="3097">
                  <c:v>95.162499999999994</c:v>
                </c:pt>
                <c:pt idx="3098">
                  <c:v>94.301100000000005</c:v>
                </c:pt>
                <c:pt idx="3099">
                  <c:v>93.072699999999998</c:v>
                </c:pt>
                <c:pt idx="3100">
                  <c:v>92.102099999999993</c:v>
                </c:pt>
                <c:pt idx="3101">
                  <c:v>91.1601</c:v>
                </c:pt>
                <c:pt idx="3102">
                  <c:v>90.173500000000004</c:v>
                </c:pt>
                <c:pt idx="3103">
                  <c:v>89.17</c:v>
                </c:pt>
                <c:pt idx="3104">
                  <c:v>88.099599999999995</c:v>
                </c:pt>
                <c:pt idx="3105">
                  <c:v>87.070599999999999</c:v>
                </c:pt>
                <c:pt idx="3106">
                  <c:v>86.215599999999995</c:v>
                </c:pt>
                <c:pt idx="3107">
                  <c:v>85.103899999999996</c:v>
                </c:pt>
                <c:pt idx="3108">
                  <c:v>84.224500000000006</c:v>
                </c:pt>
                <c:pt idx="3109">
                  <c:v>83.043800000000005</c:v>
                </c:pt>
                <c:pt idx="3110">
                  <c:v>82.107100000000003</c:v>
                </c:pt>
                <c:pt idx="3111">
                  <c:v>81.129000000000005</c:v>
                </c:pt>
                <c:pt idx="3112">
                  <c:v>80.259200000000007</c:v>
                </c:pt>
                <c:pt idx="3113">
                  <c:v>79.132599999999996</c:v>
                </c:pt>
                <c:pt idx="3114">
                  <c:v>78.238299999999995</c:v>
                </c:pt>
                <c:pt idx="3115">
                  <c:v>77.103200000000001</c:v>
                </c:pt>
                <c:pt idx="3116">
                  <c:v>76.001099999999994</c:v>
                </c:pt>
                <c:pt idx="3117">
                  <c:v>75.065399999999997</c:v>
                </c:pt>
                <c:pt idx="3118">
                  <c:v>74.234800000000007</c:v>
                </c:pt>
                <c:pt idx="3119">
                  <c:v>73.154899999999998</c:v>
                </c:pt>
                <c:pt idx="3120">
                  <c:v>72.159899999999993</c:v>
                </c:pt>
                <c:pt idx="3121">
                  <c:v>71.117099999999994</c:v>
                </c:pt>
                <c:pt idx="3122">
                  <c:v>70.177000000000007</c:v>
                </c:pt>
                <c:pt idx="3123">
                  <c:v>69.2363</c:v>
                </c:pt>
                <c:pt idx="3124">
                  <c:v>68.150000000000006</c:v>
                </c:pt>
                <c:pt idx="3125">
                  <c:v>67.100800000000007</c:v>
                </c:pt>
                <c:pt idx="3126">
                  <c:v>66.222499999999997</c:v>
                </c:pt>
                <c:pt idx="3127">
                  <c:v>65.170199999999994</c:v>
                </c:pt>
                <c:pt idx="3128">
                  <c:v>64.149699999999996</c:v>
                </c:pt>
                <c:pt idx="3129">
                  <c:v>63.185400000000001</c:v>
                </c:pt>
                <c:pt idx="3130">
                  <c:v>62.185000000000002</c:v>
                </c:pt>
                <c:pt idx="3131">
                  <c:v>61.030900000000003</c:v>
                </c:pt>
                <c:pt idx="3132">
                  <c:v>60.147199999999998</c:v>
                </c:pt>
                <c:pt idx="3133">
                  <c:v>59.079000000000001</c:v>
                </c:pt>
                <c:pt idx="3134">
                  <c:v>58.287599999999998</c:v>
                </c:pt>
                <c:pt idx="3135">
                  <c:v>57.133499999999998</c:v>
                </c:pt>
                <c:pt idx="3136">
                  <c:v>56.065199999999997</c:v>
                </c:pt>
                <c:pt idx="3137">
                  <c:v>55.1158</c:v>
                </c:pt>
                <c:pt idx="3138">
                  <c:v>54.179099999999998</c:v>
                </c:pt>
                <c:pt idx="3139">
                  <c:v>53.009</c:v>
                </c:pt>
                <c:pt idx="3140">
                  <c:v>52.181600000000003</c:v>
                </c:pt>
                <c:pt idx="3141">
                  <c:v>51.099600000000002</c:v>
                </c:pt>
                <c:pt idx="3142">
                  <c:v>50.146999999999998</c:v>
                </c:pt>
                <c:pt idx="3143">
                  <c:v>49.138100000000001</c:v>
                </c:pt>
                <c:pt idx="3144">
                  <c:v>48.183399999999999</c:v>
                </c:pt>
                <c:pt idx="3145">
                  <c:v>47.124699999999997</c:v>
                </c:pt>
                <c:pt idx="3146">
                  <c:v>46.160400000000003</c:v>
                </c:pt>
                <c:pt idx="3147">
                  <c:v>45.056100000000001</c:v>
                </c:pt>
                <c:pt idx="3148">
                  <c:v>44.087600000000002</c:v>
                </c:pt>
                <c:pt idx="3149">
                  <c:v>43.1477</c:v>
                </c:pt>
                <c:pt idx="3150">
                  <c:v>42.218400000000003</c:v>
                </c:pt>
                <c:pt idx="3151">
                  <c:v>41.009099999999997</c:v>
                </c:pt>
                <c:pt idx="3152">
                  <c:v>40.042700000000004</c:v>
                </c:pt>
                <c:pt idx="3153">
                  <c:v>39.200400000000002</c:v>
                </c:pt>
                <c:pt idx="3154">
                  <c:v>38.196899999999999</c:v>
                </c:pt>
                <c:pt idx="3155">
                  <c:v>37.038499999999999</c:v>
                </c:pt>
                <c:pt idx="3156">
                  <c:v>36.081600000000002</c:v>
                </c:pt>
                <c:pt idx="3157">
                  <c:v>35.109900000000003</c:v>
                </c:pt>
                <c:pt idx="3158">
                  <c:v>34.220999999999997</c:v>
                </c:pt>
                <c:pt idx="3159">
                  <c:v>33.110300000000002</c:v>
                </c:pt>
                <c:pt idx="3160">
                  <c:v>32.129100000000001</c:v>
                </c:pt>
                <c:pt idx="3161">
                  <c:v>31.066099999999999</c:v>
                </c:pt>
                <c:pt idx="3162">
                  <c:v>30.218499999999999</c:v>
                </c:pt>
                <c:pt idx="3163">
                  <c:v>29.04</c:v>
                </c:pt>
                <c:pt idx="3164">
                  <c:v>28.156300000000002</c:v>
                </c:pt>
                <c:pt idx="3165">
                  <c:v>27.190999999999999</c:v>
                </c:pt>
                <c:pt idx="3166">
                  <c:v>26.276599999999998</c:v>
                </c:pt>
                <c:pt idx="3167">
                  <c:v>25.15</c:v>
                </c:pt>
                <c:pt idx="3168">
                  <c:v>24.0107</c:v>
                </c:pt>
                <c:pt idx="3169">
                  <c:v>23.083500000000001</c:v>
                </c:pt>
                <c:pt idx="3170">
                  <c:v>22.2423</c:v>
                </c:pt>
                <c:pt idx="3171">
                  <c:v>21.233499999999999</c:v>
                </c:pt>
                <c:pt idx="3172">
                  <c:v>20.172599999999999</c:v>
                </c:pt>
                <c:pt idx="3173">
                  <c:v>19.054600000000001</c:v>
                </c:pt>
                <c:pt idx="3174">
                  <c:v>18.3141</c:v>
                </c:pt>
                <c:pt idx="3175">
                  <c:v>17.167400000000001</c:v>
                </c:pt>
                <c:pt idx="3176">
                  <c:v>16.122499999999999</c:v>
                </c:pt>
                <c:pt idx="3177">
                  <c:v>15.071199999999999</c:v>
                </c:pt>
                <c:pt idx="3178">
                  <c:v>14.247</c:v>
                </c:pt>
                <c:pt idx="3179">
                  <c:v>13.192500000000001</c:v>
                </c:pt>
                <c:pt idx="3180">
                  <c:v>12.209099999999999</c:v>
                </c:pt>
                <c:pt idx="3181">
                  <c:v>11.069800000000001</c:v>
                </c:pt>
                <c:pt idx="3182">
                  <c:v>10.197800000000001</c:v>
                </c:pt>
                <c:pt idx="3183">
                  <c:v>9.1752099999999999</c:v>
                </c:pt>
                <c:pt idx="3184">
                  <c:v>8.12819</c:v>
                </c:pt>
                <c:pt idx="3185">
                  <c:v>7.0557100000000004</c:v>
                </c:pt>
                <c:pt idx="3186">
                  <c:v>6.1105200000000002</c:v>
                </c:pt>
                <c:pt idx="3187">
                  <c:v>5.15367</c:v>
                </c:pt>
                <c:pt idx="3188">
                  <c:v>4.1957599999999999</c:v>
                </c:pt>
                <c:pt idx="3189">
                  <c:v>3.0214400000000001</c:v>
                </c:pt>
                <c:pt idx="3190">
                  <c:v>2.2056800000000001</c:v>
                </c:pt>
                <c:pt idx="3191">
                  <c:v>1.27322</c:v>
                </c:pt>
                <c:pt idx="3192">
                  <c:v>0.43146899999999999</c:v>
                </c:pt>
                <c:pt idx="3193">
                  <c:v>-1.24811E-2</c:v>
                </c:pt>
              </c:numCache>
            </c:numRef>
          </c:xVal>
          <c:yVal>
            <c:numRef>
              <c:f>'[Chart in Microsoft Word]scan rate(200)'!$J:$J</c:f>
              <c:numCache>
                <c:formatCode>General</c:formatCode>
                <c:ptCount val="1048576"/>
                <c:pt idx="2">
                  <c:v>-12.1149</c:v>
                </c:pt>
                <c:pt idx="3">
                  <c:v>-10.018599999999999</c:v>
                </c:pt>
                <c:pt idx="4">
                  <c:v>-8.4855400000000003</c:v>
                </c:pt>
                <c:pt idx="5">
                  <c:v>-6.1485099999999999</c:v>
                </c:pt>
                <c:pt idx="6">
                  <c:v>-5.8212000000000002</c:v>
                </c:pt>
                <c:pt idx="7">
                  <c:v>-4.1976500000000003</c:v>
                </c:pt>
                <c:pt idx="8">
                  <c:v>-4.3356300000000001</c:v>
                </c:pt>
                <c:pt idx="9">
                  <c:v>-3.0449700000000002</c:v>
                </c:pt>
                <c:pt idx="10">
                  <c:v>-3.4065599999999998</c:v>
                </c:pt>
                <c:pt idx="11">
                  <c:v>-2.2587100000000002</c:v>
                </c:pt>
                <c:pt idx="12">
                  <c:v>-2.7661199999999999</c:v>
                </c:pt>
                <c:pt idx="13">
                  <c:v>-1.73584</c:v>
                </c:pt>
                <c:pt idx="14">
                  <c:v>-2.2905199999999999</c:v>
                </c:pt>
                <c:pt idx="15">
                  <c:v>-1.31159</c:v>
                </c:pt>
                <c:pt idx="16">
                  <c:v>-1.9486399999999999</c:v>
                </c:pt>
                <c:pt idx="17">
                  <c:v>-1.01623</c:v>
                </c:pt>
                <c:pt idx="18">
                  <c:v>-1.6577299999999999</c:v>
                </c:pt>
                <c:pt idx="19">
                  <c:v>-0.75561999999999996</c:v>
                </c:pt>
                <c:pt idx="20">
                  <c:v>-1.4447000000000001</c:v>
                </c:pt>
                <c:pt idx="21">
                  <c:v>-0.55487500000000001</c:v>
                </c:pt>
                <c:pt idx="22">
                  <c:v>-0.92566400000000004</c:v>
                </c:pt>
                <c:pt idx="23">
                  <c:v>-0.93042800000000003</c:v>
                </c:pt>
                <c:pt idx="24">
                  <c:v>-0.12601499999999999</c:v>
                </c:pt>
                <c:pt idx="25">
                  <c:v>-0.82075299999999995</c:v>
                </c:pt>
                <c:pt idx="26">
                  <c:v>-2.03623E-2</c:v>
                </c:pt>
                <c:pt idx="27">
                  <c:v>-0.72048999999999996</c:v>
                </c:pt>
                <c:pt idx="28">
                  <c:v>7.2798100000000004E-2</c:v>
                </c:pt>
                <c:pt idx="29">
                  <c:v>-0.63578999999999997</c:v>
                </c:pt>
                <c:pt idx="30">
                  <c:v>0.15615599999999999</c:v>
                </c:pt>
                <c:pt idx="31">
                  <c:v>-0.56084299999999998</c:v>
                </c:pt>
                <c:pt idx="32">
                  <c:v>0.23061100000000001</c:v>
                </c:pt>
                <c:pt idx="33">
                  <c:v>-0.49565599999999999</c:v>
                </c:pt>
                <c:pt idx="34">
                  <c:v>0.29435800000000001</c:v>
                </c:pt>
                <c:pt idx="35">
                  <c:v>-0.43175400000000003</c:v>
                </c:pt>
                <c:pt idx="36">
                  <c:v>0.35632900000000001</c:v>
                </c:pt>
                <c:pt idx="37">
                  <c:v>-0.37859700000000002</c:v>
                </c:pt>
                <c:pt idx="38">
                  <c:v>0.40967700000000001</c:v>
                </c:pt>
                <c:pt idx="39">
                  <c:v>-0.33066000000000001</c:v>
                </c:pt>
                <c:pt idx="40">
                  <c:v>0.45891999999999999</c:v>
                </c:pt>
                <c:pt idx="41">
                  <c:v>-0.28663300000000003</c:v>
                </c:pt>
                <c:pt idx="42">
                  <c:v>0.501973</c:v>
                </c:pt>
                <c:pt idx="43">
                  <c:v>-0.240782</c:v>
                </c:pt>
                <c:pt idx="44">
                  <c:v>0.54245500000000002</c:v>
                </c:pt>
                <c:pt idx="45">
                  <c:v>-0.205928</c:v>
                </c:pt>
                <c:pt idx="46">
                  <c:v>0.58184000000000002</c:v>
                </c:pt>
                <c:pt idx="47">
                  <c:v>-0.174318</c:v>
                </c:pt>
                <c:pt idx="48">
                  <c:v>0.62281500000000001</c:v>
                </c:pt>
                <c:pt idx="49">
                  <c:v>-0.139653</c:v>
                </c:pt>
                <c:pt idx="50">
                  <c:v>0.64867200000000003</c:v>
                </c:pt>
                <c:pt idx="51">
                  <c:v>-0.11049399999999999</c:v>
                </c:pt>
                <c:pt idx="52">
                  <c:v>0.68205099999999996</c:v>
                </c:pt>
                <c:pt idx="53">
                  <c:v>-8.4321699999999999E-2</c:v>
                </c:pt>
                <c:pt idx="54">
                  <c:v>0.70817799999999997</c:v>
                </c:pt>
                <c:pt idx="55">
                  <c:v>-6.18487E-2</c:v>
                </c:pt>
                <c:pt idx="56">
                  <c:v>0.73702900000000005</c:v>
                </c:pt>
                <c:pt idx="57">
                  <c:v>-3.5916400000000001E-2</c:v>
                </c:pt>
                <c:pt idx="58">
                  <c:v>0.75819400000000003</c:v>
                </c:pt>
                <c:pt idx="59">
                  <c:v>-1.19303E-2</c:v>
                </c:pt>
                <c:pt idx="60">
                  <c:v>0.77941499999999997</c:v>
                </c:pt>
                <c:pt idx="61">
                  <c:v>1.12516E-2</c:v>
                </c:pt>
                <c:pt idx="62">
                  <c:v>0.80367699999999997</c:v>
                </c:pt>
                <c:pt idx="63">
                  <c:v>2.5085699999999999E-2</c:v>
                </c:pt>
                <c:pt idx="64">
                  <c:v>0.82355699999999998</c:v>
                </c:pt>
                <c:pt idx="65">
                  <c:v>4.0277399999999998E-2</c:v>
                </c:pt>
                <c:pt idx="66">
                  <c:v>0.84253199999999995</c:v>
                </c:pt>
                <c:pt idx="67">
                  <c:v>7.0045499999999997E-2</c:v>
                </c:pt>
                <c:pt idx="68">
                  <c:v>0.85003700000000004</c:v>
                </c:pt>
                <c:pt idx="69">
                  <c:v>7.8476000000000004E-2</c:v>
                </c:pt>
                <c:pt idx="70">
                  <c:v>0.86909099999999995</c:v>
                </c:pt>
                <c:pt idx="71">
                  <c:v>9.5513200000000006E-2</c:v>
                </c:pt>
                <c:pt idx="72">
                  <c:v>0.88720200000000005</c:v>
                </c:pt>
                <c:pt idx="73">
                  <c:v>0.10735699999999999</c:v>
                </c:pt>
                <c:pt idx="74">
                  <c:v>0.89958800000000005</c:v>
                </c:pt>
                <c:pt idx="75">
                  <c:v>0.123864</c:v>
                </c:pt>
                <c:pt idx="76">
                  <c:v>0.91217899999999996</c:v>
                </c:pt>
                <c:pt idx="77">
                  <c:v>0.13805300000000001</c:v>
                </c:pt>
                <c:pt idx="78">
                  <c:v>0.92381599999999997</c:v>
                </c:pt>
                <c:pt idx="79">
                  <c:v>0.146791</c:v>
                </c:pt>
                <c:pt idx="80">
                  <c:v>0.93864700000000001</c:v>
                </c:pt>
                <c:pt idx="81">
                  <c:v>0.157247</c:v>
                </c:pt>
                <c:pt idx="82">
                  <c:v>0.95063299999999995</c:v>
                </c:pt>
                <c:pt idx="83">
                  <c:v>0.16844200000000001</c:v>
                </c:pt>
                <c:pt idx="84">
                  <c:v>0.96205200000000002</c:v>
                </c:pt>
                <c:pt idx="85">
                  <c:v>0.17876700000000001</c:v>
                </c:pt>
                <c:pt idx="86">
                  <c:v>0.97347300000000003</c:v>
                </c:pt>
                <c:pt idx="87">
                  <c:v>0.18668799999999999</c:v>
                </c:pt>
                <c:pt idx="88">
                  <c:v>0.983155</c:v>
                </c:pt>
                <c:pt idx="89">
                  <c:v>0.19398899999999999</c:v>
                </c:pt>
                <c:pt idx="90">
                  <c:v>0.99090500000000004</c:v>
                </c:pt>
                <c:pt idx="91">
                  <c:v>0.20611599999999999</c:v>
                </c:pt>
                <c:pt idx="92">
                  <c:v>0.99638599999999999</c:v>
                </c:pt>
                <c:pt idx="93">
                  <c:v>0.213754</c:v>
                </c:pt>
                <c:pt idx="94">
                  <c:v>1.0066600000000001</c:v>
                </c:pt>
                <c:pt idx="95">
                  <c:v>0.218392</c:v>
                </c:pt>
                <c:pt idx="96">
                  <c:v>1.0669299999999999</c:v>
                </c:pt>
                <c:pt idx="97">
                  <c:v>0.77893299999999999</c:v>
                </c:pt>
                <c:pt idx="98">
                  <c:v>0.21263099999999999</c:v>
                </c:pt>
                <c:pt idx="99">
                  <c:v>1.0184299999999999</c:v>
                </c:pt>
                <c:pt idx="100">
                  <c:v>0.231376</c:v>
                </c:pt>
                <c:pt idx="101">
                  <c:v>1.02651</c:v>
                </c:pt>
                <c:pt idx="102">
                  <c:v>0.239285</c:v>
                </c:pt>
                <c:pt idx="103">
                  <c:v>1.03244</c:v>
                </c:pt>
                <c:pt idx="104">
                  <c:v>0.244756</c:v>
                </c:pt>
                <c:pt idx="105">
                  <c:v>1.04142</c:v>
                </c:pt>
                <c:pt idx="106">
                  <c:v>0.24971099999999999</c:v>
                </c:pt>
                <c:pt idx="107">
                  <c:v>1.04619</c:v>
                </c:pt>
                <c:pt idx="108">
                  <c:v>0.256886</c:v>
                </c:pt>
                <c:pt idx="109">
                  <c:v>1.0494300000000001</c:v>
                </c:pt>
                <c:pt idx="110">
                  <c:v>0.26202700000000001</c:v>
                </c:pt>
                <c:pt idx="111">
                  <c:v>1.05427</c:v>
                </c:pt>
                <c:pt idx="112">
                  <c:v>0.26557799999999998</c:v>
                </c:pt>
                <c:pt idx="113">
                  <c:v>1.06351</c:v>
                </c:pt>
                <c:pt idx="114">
                  <c:v>0.26811299999999999</c:v>
                </c:pt>
                <c:pt idx="115">
                  <c:v>1.0655300000000001</c:v>
                </c:pt>
                <c:pt idx="116">
                  <c:v>0.27528999999999998</c:v>
                </c:pt>
                <c:pt idx="117">
                  <c:v>1.06795</c:v>
                </c:pt>
                <c:pt idx="118">
                  <c:v>0.28050599999999998</c:v>
                </c:pt>
                <c:pt idx="119">
                  <c:v>1.0699000000000001</c:v>
                </c:pt>
                <c:pt idx="120">
                  <c:v>0.28492000000000001</c:v>
                </c:pt>
                <c:pt idx="121">
                  <c:v>1.0738700000000001</c:v>
                </c:pt>
                <c:pt idx="122">
                  <c:v>0.28851599999999999</c:v>
                </c:pt>
                <c:pt idx="123">
                  <c:v>1.0784899999999999</c:v>
                </c:pt>
                <c:pt idx="124">
                  <c:v>0.29072500000000001</c:v>
                </c:pt>
                <c:pt idx="125">
                  <c:v>1.07846</c:v>
                </c:pt>
                <c:pt idx="126">
                  <c:v>0.29581600000000002</c:v>
                </c:pt>
                <c:pt idx="127">
                  <c:v>1.08327</c:v>
                </c:pt>
                <c:pt idx="128">
                  <c:v>0.29620400000000002</c:v>
                </c:pt>
                <c:pt idx="129">
                  <c:v>1.0818300000000001</c:v>
                </c:pt>
                <c:pt idx="130">
                  <c:v>0.29945100000000002</c:v>
                </c:pt>
                <c:pt idx="131">
                  <c:v>1.08673</c:v>
                </c:pt>
                <c:pt idx="132">
                  <c:v>0.30269299999999999</c:v>
                </c:pt>
                <c:pt idx="133">
                  <c:v>1.0874699999999999</c:v>
                </c:pt>
                <c:pt idx="134">
                  <c:v>0.306232</c:v>
                </c:pt>
                <c:pt idx="135">
                  <c:v>1.0883799999999999</c:v>
                </c:pt>
                <c:pt idx="136">
                  <c:v>0.308869</c:v>
                </c:pt>
                <c:pt idx="137">
                  <c:v>1.0889800000000001</c:v>
                </c:pt>
                <c:pt idx="138">
                  <c:v>0.31121500000000002</c:v>
                </c:pt>
                <c:pt idx="139">
                  <c:v>1.0952200000000001</c:v>
                </c:pt>
                <c:pt idx="140">
                  <c:v>0.30712800000000001</c:v>
                </c:pt>
                <c:pt idx="141">
                  <c:v>1.0929</c:v>
                </c:pt>
                <c:pt idx="142">
                  <c:v>0.31073099999999998</c:v>
                </c:pt>
                <c:pt idx="143">
                  <c:v>1.0957399999999999</c:v>
                </c:pt>
                <c:pt idx="144">
                  <c:v>0.31179099999999998</c:v>
                </c:pt>
                <c:pt idx="145">
                  <c:v>1.0954699999999999</c:v>
                </c:pt>
                <c:pt idx="146">
                  <c:v>0.310531</c:v>
                </c:pt>
                <c:pt idx="147">
                  <c:v>1.09599</c:v>
                </c:pt>
                <c:pt idx="148">
                  <c:v>0.31433</c:v>
                </c:pt>
                <c:pt idx="149">
                  <c:v>1.0948800000000001</c:v>
                </c:pt>
                <c:pt idx="150">
                  <c:v>0.31604599999999999</c:v>
                </c:pt>
                <c:pt idx="151">
                  <c:v>1.09355</c:v>
                </c:pt>
                <c:pt idx="152">
                  <c:v>0.318579</c:v>
                </c:pt>
                <c:pt idx="153">
                  <c:v>1.0948</c:v>
                </c:pt>
                <c:pt idx="154">
                  <c:v>0.31753300000000001</c:v>
                </c:pt>
                <c:pt idx="155">
                  <c:v>1.0941799999999999</c:v>
                </c:pt>
                <c:pt idx="156">
                  <c:v>0.322633</c:v>
                </c:pt>
                <c:pt idx="157">
                  <c:v>1.0911</c:v>
                </c:pt>
                <c:pt idx="158">
                  <c:v>0.31927899999999998</c:v>
                </c:pt>
                <c:pt idx="159">
                  <c:v>1.09128</c:v>
                </c:pt>
                <c:pt idx="160">
                  <c:v>0.32100099999999998</c:v>
                </c:pt>
                <c:pt idx="161">
                  <c:v>1.09097</c:v>
                </c:pt>
                <c:pt idx="162">
                  <c:v>0.320434</c:v>
                </c:pt>
                <c:pt idx="163">
                  <c:v>1.08884</c:v>
                </c:pt>
                <c:pt idx="164">
                  <c:v>0.32523299999999999</c:v>
                </c:pt>
                <c:pt idx="165">
                  <c:v>1.0848500000000001</c:v>
                </c:pt>
                <c:pt idx="166">
                  <c:v>0.323486</c:v>
                </c:pt>
                <c:pt idx="167">
                  <c:v>1.0836699999999999</c:v>
                </c:pt>
                <c:pt idx="168">
                  <c:v>0.325044</c:v>
                </c:pt>
                <c:pt idx="169">
                  <c:v>1.0823799999999999</c:v>
                </c:pt>
                <c:pt idx="170">
                  <c:v>0.32461400000000001</c:v>
                </c:pt>
                <c:pt idx="171">
                  <c:v>1.07633</c:v>
                </c:pt>
                <c:pt idx="172">
                  <c:v>0.33024799999999999</c:v>
                </c:pt>
                <c:pt idx="173">
                  <c:v>1.07203</c:v>
                </c:pt>
                <c:pt idx="174">
                  <c:v>0.327289</c:v>
                </c:pt>
                <c:pt idx="175">
                  <c:v>1.07378</c:v>
                </c:pt>
                <c:pt idx="176">
                  <c:v>0.32630799999999999</c:v>
                </c:pt>
                <c:pt idx="177">
                  <c:v>1.0731900000000001</c:v>
                </c:pt>
                <c:pt idx="178">
                  <c:v>0.32489699999999999</c:v>
                </c:pt>
                <c:pt idx="179">
                  <c:v>1.0711900000000001</c:v>
                </c:pt>
                <c:pt idx="180">
                  <c:v>0.32692300000000002</c:v>
                </c:pt>
                <c:pt idx="181">
                  <c:v>1.0634999999999999</c:v>
                </c:pt>
                <c:pt idx="182">
                  <c:v>0.32933800000000002</c:v>
                </c:pt>
                <c:pt idx="183">
                  <c:v>1.05959</c:v>
                </c:pt>
                <c:pt idx="184">
                  <c:v>0.32708599999999999</c:v>
                </c:pt>
                <c:pt idx="185">
                  <c:v>1.0600400000000001</c:v>
                </c:pt>
                <c:pt idx="186">
                  <c:v>0.32464100000000001</c:v>
                </c:pt>
                <c:pt idx="187">
                  <c:v>1.0595699999999999</c:v>
                </c:pt>
                <c:pt idx="188">
                  <c:v>0.32632699999999998</c:v>
                </c:pt>
                <c:pt idx="189">
                  <c:v>1.05708</c:v>
                </c:pt>
                <c:pt idx="190">
                  <c:v>0.32411600000000002</c:v>
                </c:pt>
                <c:pt idx="191">
                  <c:v>1.05355</c:v>
                </c:pt>
                <c:pt idx="192">
                  <c:v>0.32467400000000002</c:v>
                </c:pt>
                <c:pt idx="193">
                  <c:v>1.0479499999999999</c:v>
                </c:pt>
                <c:pt idx="194">
                  <c:v>0.32622299999999999</c:v>
                </c:pt>
                <c:pt idx="195">
                  <c:v>1.04582</c:v>
                </c:pt>
                <c:pt idx="196">
                  <c:v>0.32813399999999998</c:v>
                </c:pt>
                <c:pt idx="197">
                  <c:v>1.04131</c:v>
                </c:pt>
                <c:pt idx="198">
                  <c:v>0.32584099999999999</c:v>
                </c:pt>
                <c:pt idx="199">
                  <c:v>1.0390999999999999</c:v>
                </c:pt>
                <c:pt idx="200">
                  <c:v>0.32453799999999999</c:v>
                </c:pt>
                <c:pt idx="201">
                  <c:v>1.03752</c:v>
                </c:pt>
                <c:pt idx="202">
                  <c:v>0.32243100000000002</c:v>
                </c:pt>
                <c:pt idx="203">
                  <c:v>1.0422800000000001</c:v>
                </c:pt>
                <c:pt idx="204">
                  <c:v>0.32637300000000002</c:v>
                </c:pt>
                <c:pt idx="205">
                  <c:v>1.0321899999999999</c:v>
                </c:pt>
                <c:pt idx="206">
                  <c:v>0.32511299999999999</c:v>
                </c:pt>
                <c:pt idx="207">
                  <c:v>1.0273699999999999</c:v>
                </c:pt>
                <c:pt idx="208">
                  <c:v>0.32270799999999999</c:v>
                </c:pt>
                <c:pt idx="209">
                  <c:v>1.03355</c:v>
                </c:pt>
                <c:pt idx="210">
                  <c:v>0.31023400000000001</c:v>
                </c:pt>
                <c:pt idx="211">
                  <c:v>1.0270900000000001</c:v>
                </c:pt>
                <c:pt idx="212">
                  <c:v>0.310722</c:v>
                </c:pt>
                <c:pt idx="213">
                  <c:v>1.0242800000000001</c:v>
                </c:pt>
                <c:pt idx="214">
                  <c:v>0.31390200000000001</c:v>
                </c:pt>
                <c:pt idx="215">
                  <c:v>1.02023</c:v>
                </c:pt>
                <c:pt idx="216">
                  <c:v>0.310303</c:v>
                </c:pt>
                <c:pt idx="217">
                  <c:v>1.01888</c:v>
                </c:pt>
                <c:pt idx="218">
                  <c:v>0.31084600000000001</c:v>
                </c:pt>
                <c:pt idx="219">
                  <c:v>1.0142</c:v>
                </c:pt>
                <c:pt idx="220">
                  <c:v>0.30879099999999998</c:v>
                </c:pt>
                <c:pt idx="221">
                  <c:v>1.00918</c:v>
                </c:pt>
                <c:pt idx="222">
                  <c:v>0.31082100000000001</c:v>
                </c:pt>
                <c:pt idx="223">
                  <c:v>1.00743</c:v>
                </c:pt>
                <c:pt idx="224">
                  <c:v>0.30730099999999999</c:v>
                </c:pt>
                <c:pt idx="225">
                  <c:v>1.00458</c:v>
                </c:pt>
                <c:pt idx="226">
                  <c:v>0.304761</c:v>
                </c:pt>
                <c:pt idx="227">
                  <c:v>1.0013099999999999</c:v>
                </c:pt>
                <c:pt idx="228">
                  <c:v>0.30720199999999998</c:v>
                </c:pt>
                <c:pt idx="229">
                  <c:v>0.99628899999999998</c:v>
                </c:pt>
                <c:pt idx="230">
                  <c:v>0.30835800000000002</c:v>
                </c:pt>
                <c:pt idx="231">
                  <c:v>0.99341999999999997</c:v>
                </c:pt>
                <c:pt idx="232">
                  <c:v>0.30378899999999998</c:v>
                </c:pt>
                <c:pt idx="233">
                  <c:v>0.990282</c:v>
                </c:pt>
                <c:pt idx="234">
                  <c:v>0.30363000000000001</c:v>
                </c:pt>
                <c:pt idx="235">
                  <c:v>0.98662499999999997</c:v>
                </c:pt>
                <c:pt idx="236">
                  <c:v>0.30726100000000001</c:v>
                </c:pt>
                <c:pt idx="237">
                  <c:v>0.97951900000000003</c:v>
                </c:pt>
                <c:pt idx="238">
                  <c:v>0.30579299999999998</c:v>
                </c:pt>
                <c:pt idx="239">
                  <c:v>0.97792400000000002</c:v>
                </c:pt>
                <c:pt idx="240">
                  <c:v>0.306396</c:v>
                </c:pt>
                <c:pt idx="241">
                  <c:v>0.97512799999999999</c:v>
                </c:pt>
                <c:pt idx="242">
                  <c:v>0.306253</c:v>
                </c:pt>
                <c:pt idx="243">
                  <c:v>0.96901899999999996</c:v>
                </c:pt>
                <c:pt idx="244">
                  <c:v>0.30513600000000002</c:v>
                </c:pt>
                <c:pt idx="245">
                  <c:v>0.96498099999999998</c:v>
                </c:pt>
                <c:pt idx="246">
                  <c:v>0.30618899999999999</c:v>
                </c:pt>
                <c:pt idx="247">
                  <c:v>0.96026999999999996</c:v>
                </c:pt>
                <c:pt idx="248">
                  <c:v>0.30631799999999998</c:v>
                </c:pt>
                <c:pt idx="249">
                  <c:v>0.95691999999999999</c:v>
                </c:pt>
                <c:pt idx="250">
                  <c:v>0.30585000000000001</c:v>
                </c:pt>
                <c:pt idx="251">
                  <c:v>0.95217200000000002</c:v>
                </c:pt>
                <c:pt idx="252">
                  <c:v>0.31096400000000002</c:v>
                </c:pt>
                <c:pt idx="253">
                  <c:v>0.94882200000000005</c:v>
                </c:pt>
                <c:pt idx="254">
                  <c:v>0.31091999999999997</c:v>
                </c:pt>
                <c:pt idx="255">
                  <c:v>0.94488700000000003</c:v>
                </c:pt>
                <c:pt idx="256">
                  <c:v>0.31034899999999999</c:v>
                </c:pt>
                <c:pt idx="257">
                  <c:v>0.94282299999999997</c:v>
                </c:pt>
                <c:pt idx="258">
                  <c:v>0.30951800000000002</c:v>
                </c:pt>
                <c:pt idx="259">
                  <c:v>0.94034799999999996</c:v>
                </c:pt>
                <c:pt idx="260">
                  <c:v>0.313446</c:v>
                </c:pt>
                <c:pt idx="261">
                  <c:v>0.93540500000000004</c:v>
                </c:pt>
                <c:pt idx="262">
                  <c:v>0.31437700000000002</c:v>
                </c:pt>
                <c:pt idx="263">
                  <c:v>0.93082500000000001</c:v>
                </c:pt>
                <c:pt idx="264">
                  <c:v>0.31429099999999999</c:v>
                </c:pt>
                <c:pt idx="265">
                  <c:v>0.92944499999999997</c:v>
                </c:pt>
                <c:pt idx="266">
                  <c:v>0.31473299999999998</c:v>
                </c:pt>
                <c:pt idx="267">
                  <c:v>0.92865299999999995</c:v>
                </c:pt>
                <c:pt idx="268">
                  <c:v>0.31513799999999997</c:v>
                </c:pt>
                <c:pt idx="269">
                  <c:v>0.92227000000000003</c:v>
                </c:pt>
                <c:pt idx="270">
                  <c:v>0.317299</c:v>
                </c:pt>
                <c:pt idx="271">
                  <c:v>0.91844400000000004</c:v>
                </c:pt>
                <c:pt idx="272">
                  <c:v>0.31813900000000001</c:v>
                </c:pt>
                <c:pt idx="273">
                  <c:v>0.91743300000000005</c:v>
                </c:pt>
                <c:pt idx="274">
                  <c:v>0.31889699999999999</c:v>
                </c:pt>
                <c:pt idx="275">
                  <c:v>0.91250100000000001</c:v>
                </c:pt>
                <c:pt idx="276">
                  <c:v>0.32060699999999998</c:v>
                </c:pt>
                <c:pt idx="277">
                  <c:v>0.91006299999999996</c:v>
                </c:pt>
                <c:pt idx="278">
                  <c:v>0.32103500000000001</c:v>
                </c:pt>
                <c:pt idx="279">
                  <c:v>0.92228900000000003</c:v>
                </c:pt>
                <c:pt idx="280">
                  <c:v>0.306865</c:v>
                </c:pt>
                <c:pt idx="281">
                  <c:v>0.91896599999999995</c:v>
                </c:pt>
                <c:pt idx="282">
                  <c:v>0.30327799999999999</c:v>
                </c:pt>
                <c:pt idx="283">
                  <c:v>0.92032899999999995</c:v>
                </c:pt>
                <c:pt idx="284">
                  <c:v>0.30859700000000001</c:v>
                </c:pt>
                <c:pt idx="285">
                  <c:v>0.91479900000000003</c:v>
                </c:pt>
                <c:pt idx="286">
                  <c:v>0.31085299999999999</c:v>
                </c:pt>
                <c:pt idx="287">
                  <c:v>0.91341499999999998</c:v>
                </c:pt>
                <c:pt idx="288">
                  <c:v>0.31532300000000002</c:v>
                </c:pt>
                <c:pt idx="289">
                  <c:v>0.90909700000000004</c:v>
                </c:pt>
                <c:pt idx="290">
                  <c:v>0.31562200000000001</c:v>
                </c:pt>
                <c:pt idx="291">
                  <c:v>0.90673700000000002</c:v>
                </c:pt>
                <c:pt idx="292">
                  <c:v>0.32209500000000002</c:v>
                </c:pt>
                <c:pt idx="293">
                  <c:v>0.90284900000000001</c:v>
                </c:pt>
                <c:pt idx="294">
                  <c:v>0.32120399999999999</c:v>
                </c:pt>
                <c:pt idx="295">
                  <c:v>0.90202599999999999</c:v>
                </c:pt>
                <c:pt idx="296">
                  <c:v>0.320913</c:v>
                </c:pt>
                <c:pt idx="297">
                  <c:v>0.90215999999999996</c:v>
                </c:pt>
                <c:pt idx="298">
                  <c:v>0.32398700000000002</c:v>
                </c:pt>
                <c:pt idx="299">
                  <c:v>0.89863899999999997</c:v>
                </c:pt>
                <c:pt idx="300">
                  <c:v>0.32708199999999998</c:v>
                </c:pt>
                <c:pt idx="301">
                  <c:v>0.893154</c:v>
                </c:pt>
                <c:pt idx="302">
                  <c:v>0.32894899999999999</c:v>
                </c:pt>
                <c:pt idx="303">
                  <c:v>0.89189300000000005</c:v>
                </c:pt>
                <c:pt idx="304">
                  <c:v>0.32925300000000002</c:v>
                </c:pt>
                <c:pt idx="305">
                  <c:v>0.89194099999999998</c:v>
                </c:pt>
                <c:pt idx="306">
                  <c:v>0.33110499999999998</c:v>
                </c:pt>
                <c:pt idx="307">
                  <c:v>0.89170899999999997</c:v>
                </c:pt>
                <c:pt idx="308">
                  <c:v>0.33168999999999998</c:v>
                </c:pt>
                <c:pt idx="309">
                  <c:v>0.88684799999999997</c:v>
                </c:pt>
                <c:pt idx="310">
                  <c:v>0.33632400000000001</c:v>
                </c:pt>
                <c:pt idx="311">
                  <c:v>0.88587899999999997</c:v>
                </c:pt>
                <c:pt idx="312">
                  <c:v>0.33541100000000001</c:v>
                </c:pt>
                <c:pt idx="313">
                  <c:v>0.88217999999999996</c:v>
                </c:pt>
                <c:pt idx="314">
                  <c:v>0.34087200000000001</c:v>
                </c:pt>
                <c:pt idx="315">
                  <c:v>0.879081</c:v>
                </c:pt>
                <c:pt idx="316">
                  <c:v>0.34539700000000001</c:v>
                </c:pt>
                <c:pt idx="317">
                  <c:v>0.87585800000000003</c:v>
                </c:pt>
                <c:pt idx="318">
                  <c:v>0.34726000000000001</c:v>
                </c:pt>
                <c:pt idx="319">
                  <c:v>0.87689600000000001</c:v>
                </c:pt>
                <c:pt idx="320">
                  <c:v>0.34706799999999999</c:v>
                </c:pt>
                <c:pt idx="321">
                  <c:v>0.87677400000000005</c:v>
                </c:pt>
                <c:pt idx="322">
                  <c:v>0.34952100000000003</c:v>
                </c:pt>
                <c:pt idx="323">
                  <c:v>0.87401099999999998</c:v>
                </c:pt>
                <c:pt idx="324">
                  <c:v>0.35598400000000002</c:v>
                </c:pt>
                <c:pt idx="325">
                  <c:v>0.86650700000000003</c:v>
                </c:pt>
                <c:pt idx="326">
                  <c:v>0.36061900000000002</c:v>
                </c:pt>
                <c:pt idx="327">
                  <c:v>0.86421099999999995</c:v>
                </c:pt>
                <c:pt idx="328">
                  <c:v>0.36672500000000002</c:v>
                </c:pt>
                <c:pt idx="329">
                  <c:v>0.86192199999999997</c:v>
                </c:pt>
                <c:pt idx="330">
                  <c:v>0.36225099999999999</c:v>
                </c:pt>
                <c:pt idx="331">
                  <c:v>0.86560700000000002</c:v>
                </c:pt>
                <c:pt idx="332">
                  <c:v>0.36815700000000001</c:v>
                </c:pt>
                <c:pt idx="333">
                  <c:v>0.86073</c:v>
                </c:pt>
                <c:pt idx="334">
                  <c:v>0.37173099999999998</c:v>
                </c:pt>
                <c:pt idx="335">
                  <c:v>0.85717900000000002</c:v>
                </c:pt>
                <c:pt idx="336">
                  <c:v>0.37595000000000001</c:v>
                </c:pt>
                <c:pt idx="337">
                  <c:v>0.85569899999999999</c:v>
                </c:pt>
                <c:pt idx="338">
                  <c:v>0.38</c:v>
                </c:pt>
                <c:pt idx="339">
                  <c:v>0.85344699999999996</c:v>
                </c:pt>
                <c:pt idx="340">
                  <c:v>0.38486100000000001</c:v>
                </c:pt>
                <c:pt idx="341">
                  <c:v>0.85028800000000004</c:v>
                </c:pt>
                <c:pt idx="342">
                  <c:v>0.385158</c:v>
                </c:pt>
                <c:pt idx="343">
                  <c:v>0.85182599999999997</c:v>
                </c:pt>
                <c:pt idx="344">
                  <c:v>0.38935700000000001</c:v>
                </c:pt>
                <c:pt idx="345">
                  <c:v>0.84939600000000004</c:v>
                </c:pt>
                <c:pt idx="346">
                  <c:v>0.39484900000000001</c:v>
                </c:pt>
                <c:pt idx="347">
                  <c:v>0.84789700000000001</c:v>
                </c:pt>
                <c:pt idx="348">
                  <c:v>0.39033400000000001</c:v>
                </c:pt>
                <c:pt idx="349">
                  <c:v>0.86280699999999999</c:v>
                </c:pt>
                <c:pt idx="350">
                  <c:v>0.38080599999999998</c:v>
                </c:pt>
                <c:pt idx="351">
                  <c:v>0.85965000000000003</c:v>
                </c:pt>
                <c:pt idx="352">
                  <c:v>0.38797100000000001</c:v>
                </c:pt>
                <c:pt idx="353">
                  <c:v>0.85910200000000003</c:v>
                </c:pt>
                <c:pt idx="354">
                  <c:v>0.39102599999999998</c:v>
                </c:pt>
                <c:pt idx="355">
                  <c:v>0.85736800000000002</c:v>
                </c:pt>
                <c:pt idx="356">
                  <c:v>0.39607399999999998</c:v>
                </c:pt>
                <c:pt idx="357">
                  <c:v>0.856877</c:v>
                </c:pt>
                <c:pt idx="358">
                  <c:v>0.399065</c:v>
                </c:pt>
                <c:pt idx="359">
                  <c:v>0.85569700000000004</c:v>
                </c:pt>
                <c:pt idx="360">
                  <c:v>0.40151999999999999</c:v>
                </c:pt>
                <c:pt idx="361">
                  <c:v>0.85461900000000002</c:v>
                </c:pt>
                <c:pt idx="362">
                  <c:v>0.40284999999999999</c:v>
                </c:pt>
                <c:pt idx="363">
                  <c:v>0.85335499999999997</c:v>
                </c:pt>
                <c:pt idx="364">
                  <c:v>0.41308299999999998</c:v>
                </c:pt>
                <c:pt idx="365">
                  <c:v>0.84957099999999997</c:v>
                </c:pt>
                <c:pt idx="366">
                  <c:v>0.417209</c:v>
                </c:pt>
                <c:pt idx="367">
                  <c:v>0.84853100000000004</c:v>
                </c:pt>
                <c:pt idx="368">
                  <c:v>0.42246099999999998</c:v>
                </c:pt>
                <c:pt idx="369">
                  <c:v>0.85094400000000003</c:v>
                </c:pt>
                <c:pt idx="370">
                  <c:v>0.42401499999999998</c:v>
                </c:pt>
                <c:pt idx="371">
                  <c:v>0.84657400000000005</c:v>
                </c:pt>
                <c:pt idx="372">
                  <c:v>0.42793500000000001</c:v>
                </c:pt>
                <c:pt idx="373">
                  <c:v>0.84936599999999995</c:v>
                </c:pt>
                <c:pt idx="374">
                  <c:v>0.43460799999999999</c:v>
                </c:pt>
                <c:pt idx="375">
                  <c:v>0.84684700000000002</c:v>
                </c:pt>
                <c:pt idx="376">
                  <c:v>0.43708999999999998</c:v>
                </c:pt>
                <c:pt idx="377">
                  <c:v>0.84699999999999998</c:v>
                </c:pt>
                <c:pt idx="378">
                  <c:v>0.44254199999999999</c:v>
                </c:pt>
                <c:pt idx="379">
                  <c:v>0.84385699999999997</c:v>
                </c:pt>
                <c:pt idx="380">
                  <c:v>0.44626100000000002</c:v>
                </c:pt>
                <c:pt idx="381">
                  <c:v>0.83946500000000002</c:v>
                </c:pt>
                <c:pt idx="382">
                  <c:v>0.45412400000000003</c:v>
                </c:pt>
                <c:pt idx="383">
                  <c:v>0.84453599999999995</c:v>
                </c:pt>
                <c:pt idx="384">
                  <c:v>0.45574999999999999</c:v>
                </c:pt>
                <c:pt idx="385">
                  <c:v>0.84360500000000005</c:v>
                </c:pt>
                <c:pt idx="386">
                  <c:v>0.4607</c:v>
                </c:pt>
                <c:pt idx="387">
                  <c:v>0.84206099999999995</c:v>
                </c:pt>
                <c:pt idx="388">
                  <c:v>0.46758699999999997</c:v>
                </c:pt>
                <c:pt idx="389">
                  <c:v>0.83945700000000001</c:v>
                </c:pt>
                <c:pt idx="390">
                  <c:v>0.47437299999999999</c:v>
                </c:pt>
                <c:pt idx="391">
                  <c:v>0.837117</c:v>
                </c:pt>
                <c:pt idx="392">
                  <c:v>0.47778799999999999</c:v>
                </c:pt>
                <c:pt idx="393">
                  <c:v>0.84023499999999995</c:v>
                </c:pt>
                <c:pt idx="394">
                  <c:v>0.47819899999999999</c:v>
                </c:pt>
                <c:pt idx="395">
                  <c:v>0.84192699999999998</c:v>
                </c:pt>
                <c:pt idx="396">
                  <c:v>0.487346</c:v>
                </c:pt>
                <c:pt idx="397">
                  <c:v>0.83725300000000002</c:v>
                </c:pt>
                <c:pt idx="398">
                  <c:v>0.49163099999999998</c:v>
                </c:pt>
                <c:pt idx="399">
                  <c:v>0.83915499999999998</c:v>
                </c:pt>
                <c:pt idx="400">
                  <c:v>0.49945400000000001</c:v>
                </c:pt>
                <c:pt idx="401">
                  <c:v>0.83719699999999997</c:v>
                </c:pt>
                <c:pt idx="402">
                  <c:v>0.50441000000000003</c:v>
                </c:pt>
                <c:pt idx="403">
                  <c:v>0.83280600000000005</c:v>
                </c:pt>
                <c:pt idx="404">
                  <c:v>0.51393999999999995</c:v>
                </c:pt>
                <c:pt idx="405">
                  <c:v>0.83490399999999998</c:v>
                </c:pt>
                <c:pt idx="406">
                  <c:v>0.51802899999999996</c:v>
                </c:pt>
                <c:pt idx="407">
                  <c:v>0.83175699999999997</c:v>
                </c:pt>
                <c:pt idx="408">
                  <c:v>0.51945300000000005</c:v>
                </c:pt>
                <c:pt idx="409">
                  <c:v>0.837364</c:v>
                </c:pt>
                <c:pt idx="410">
                  <c:v>0.52530100000000002</c:v>
                </c:pt>
                <c:pt idx="411">
                  <c:v>0.83554499999999998</c:v>
                </c:pt>
                <c:pt idx="412">
                  <c:v>0.53251499999999996</c:v>
                </c:pt>
                <c:pt idx="413">
                  <c:v>0.835673</c:v>
                </c:pt>
                <c:pt idx="414">
                  <c:v>0.54094900000000001</c:v>
                </c:pt>
                <c:pt idx="415">
                  <c:v>0.83163399999999998</c:v>
                </c:pt>
                <c:pt idx="416">
                  <c:v>0.54602399999999995</c:v>
                </c:pt>
                <c:pt idx="417">
                  <c:v>0.83082199999999995</c:v>
                </c:pt>
                <c:pt idx="418">
                  <c:v>0.528424</c:v>
                </c:pt>
                <c:pt idx="419">
                  <c:v>0.85329699999999997</c:v>
                </c:pt>
                <c:pt idx="420">
                  <c:v>0.53705599999999998</c:v>
                </c:pt>
                <c:pt idx="421">
                  <c:v>0.85313799999999995</c:v>
                </c:pt>
                <c:pt idx="422">
                  <c:v>0.54536499999999999</c:v>
                </c:pt>
                <c:pt idx="423">
                  <c:v>0.85631800000000002</c:v>
                </c:pt>
                <c:pt idx="424">
                  <c:v>0.54574599999999995</c:v>
                </c:pt>
                <c:pt idx="425">
                  <c:v>0.85570999999999997</c:v>
                </c:pt>
                <c:pt idx="426">
                  <c:v>0.55243500000000001</c:v>
                </c:pt>
                <c:pt idx="427">
                  <c:v>0.85559499999999999</c:v>
                </c:pt>
                <c:pt idx="428">
                  <c:v>0.56371700000000002</c:v>
                </c:pt>
                <c:pt idx="429">
                  <c:v>0.85299800000000003</c:v>
                </c:pt>
                <c:pt idx="430">
                  <c:v>0.57108999999999999</c:v>
                </c:pt>
                <c:pt idx="431">
                  <c:v>0.85346100000000003</c:v>
                </c:pt>
                <c:pt idx="432">
                  <c:v>0.57686499999999996</c:v>
                </c:pt>
                <c:pt idx="433">
                  <c:v>0.85320099999999999</c:v>
                </c:pt>
                <c:pt idx="434">
                  <c:v>0.58185600000000004</c:v>
                </c:pt>
                <c:pt idx="435">
                  <c:v>0.85333899999999996</c:v>
                </c:pt>
                <c:pt idx="436">
                  <c:v>0.59038299999999999</c:v>
                </c:pt>
                <c:pt idx="437">
                  <c:v>0.85113099999999997</c:v>
                </c:pt>
                <c:pt idx="438">
                  <c:v>0.595642</c:v>
                </c:pt>
                <c:pt idx="439">
                  <c:v>0.85311499999999996</c:v>
                </c:pt>
                <c:pt idx="440">
                  <c:v>0.60339500000000001</c:v>
                </c:pt>
                <c:pt idx="441">
                  <c:v>0.85305500000000001</c:v>
                </c:pt>
                <c:pt idx="442">
                  <c:v>0.60597100000000004</c:v>
                </c:pt>
                <c:pt idx="443">
                  <c:v>0.85167800000000005</c:v>
                </c:pt>
                <c:pt idx="444">
                  <c:v>0.61375000000000002</c:v>
                </c:pt>
                <c:pt idx="445">
                  <c:v>0.85145800000000005</c:v>
                </c:pt>
                <c:pt idx="446">
                  <c:v>0.62154600000000004</c:v>
                </c:pt>
                <c:pt idx="447">
                  <c:v>0.84993099999999999</c:v>
                </c:pt>
                <c:pt idx="448">
                  <c:v>0.62543700000000002</c:v>
                </c:pt>
                <c:pt idx="449">
                  <c:v>0.85634100000000002</c:v>
                </c:pt>
                <c:pt idx="450">
                  <c:v>0.63057399999999997</c:v>
                </c:pt>
                <c:pt idx="451">
                  <c:v>0.84929299999999996</c:v>
                </c:pt>
                <c:pt idx="452">
                  <c:v>0.64054199999999994</c:v>
                </c:pt>
                <c:pt idx="453">
                  <c:v>0.85036800000000001</c:v>
                </c:pt>
                <c:pt idx="454">
                  <c:v>0.64719000000000004</c:v>
                </c:pt>
                <c:pt idx="455">
                  <c:v>0.84800299999999995</c:v>
                </c:pt>
                <c:pt idx="456">
                  <c:v>0.65335399999999999</c:v>
                </c:pt>
                <c:pt idx="457">
                  <c:v>0.84913700000000003</c:v>
                </c:pt>
                <c:pt idx="458">
                  <c:v>0.65873899999999996</c:v>
                </c:pt>
                <c:pt idx="459">
                  <c:v>0.854016</c:v>
                </c:pt>
                <c:pt idx="460">
                  <c:v>0.66602700000000004</c:v>
                </c:pt>
                <c:pt idx="461">
                  <c:v>0.84862800000000005</c:v>
                </c:pt>
                <c:pt idx="462">
                  <c:v>0.67263099999999998</c:v>
                </c:pt>
                <c:pt idx="463">
                  <c:v>0.85240400000000005</c:v>
                </c:pt>
                <c:pt idx="464">
                  <c:v>0.67815199999999998</c:v>
                </c:pt>
                <c:pt idx="465">
                  <c:v>0.85041599999999995</c:v>
                </c:pt>
                <c:pt idx="466">
                  <c:v>0.68437099999999995</c:v>
                </c:pt>
                <c:pt idx="467">
                  <c:v>0.84888600000000003</c:v>
                </c:pt>
                <c:pt idx="468">
                  <c:v>0.69340199999999996</c:v>
                </c:pt>
                <c:pt idx="469">
                  <c:v>0.85093300000000005</c:v>
                </c:pt>
                <c:pt idx="470">
                  <c:v>0.70071000000000006</c:v>
                </c:pt>
                <c:pt idx="471">
                  <c:v>0.849634</c:v>
                </c:pt>
                <c:pt idx="472">
                  <c:v>0.70683300000000004</c:v>
                </c:pt>
                <c:pt idx="473">
                  <c:v>0.85161600000000004</c:v>
                </c:pt>
                <c:pt idx="474">
                  <c:v>0.71421100000000004</c:v>
                </c:pt>
                <c:pt idx="475">
                  <c:v>0.84759600000000002</c:v>
                </c:pt>
                <c:pt idx="476">
                  <c:v>0.72019</c:v>
                </c:pt>
                <c:pt idx="477">
                  <c:v>0.84754099999999999</c:v>
                </c:pt>
                <c:pt idx="478">
                  <c:v>0.73186700000000005</c:v>
                </c:pt>
                <c:pt idx="479">
                  <c:v>0.84946600000000005</c:v>
                </c:pt>
                <c:pt idx="480">
                  <c:v>0.73577899999999996</c:v>
                </c:pt>
                <c:pt idx="481">
                  <c:v>0.85021899999999995</c:v>
                </c:pt>
                <c:pt idx="482">
                  <c:v>0.74334500000000003</c:v>
                </c:pt>
                <c:pt idx="483">
                  <c:v>0.84990500000000002</c:v>
                </c:pt>
                <c:pt idx="484">
                  <c:v>0.74930799999999997</c:v>
                </c:pt>
                <c:pt idx="485">
                  <c:v>0.85070400000000002</c:v>
                </c:pt>
                <c:pt idx="486">
                  <c:v>0.75775499999999996</c:v>
                </c:pt>
                <c:pt idx="487">
                  <c:v>0.85240800000000005</c:v>
                </c:pt>
                <c:pt idx="488">
                  <c:v>0.73472400000000004</c:v>
                </c:pt>
                <c:pt idx="489">
                  <c:v>0.87644699999999998</c:v>
                </c:pt>
                <c:pt idx="490">
                  <c:v>0.74608300000000005</c:v>
                </c:pt>
                <c:pt idx="491">
                  <c:v>0.87937100000000001</c:v>
                </c:pt>
                <c:pt idx="492">
                  <c:v>0.75866400000000001</c:v>
                </c:pt>
                <c:pt idx="493">
                  <c:v>0.87268900000000005</c:v>
                </c:pt>
                <c:pt idx="494">
                  <c:v>0.76558999999999999</c:v>
                </c:pt>
                <c:pt idx="495">
                  <c:v>0.87409400000000004</c:v>
                </c:pt>
                <c:pt idx="496">
                  <c:v>0.773115</c:v>
                </c:pt>
                <c:pt idx="497">
                  <c:v>0.87980400000000003</c:v>
                </c:pt>
                <c:pt idx="498">
                  <c:v>0.77807199999999999</c:v>
                </c:pt>
                <c:pt idx="499">
                  <c:v>0.88232999999999995</c:v>
                </c:pt>
                <c:pt idx="500">
                  <c:v>0.78578400000000004</c:v>
                </c:pt>
                <c:pt idx="501">
                  <c:v>0.882135</c:v>
                </c:pt>
                <c:pt idx="502">
                  <c:v>0.79240100000000002</c:v>
                </c:pt>
                <c:pt idx="503">
                  <c:v>0.88514199999999998</c:v>
                </c:pt>
                <c:pt idx="504">
                  <c:v>0.800423</c:v>
                </c:pt>
                <c:pt idx="505">
                  <c:v>0.88288100000000003</c:v>
                </c:pt>
                <c:pt idx="506">
                  <c:v>0.80608100000000005</c:v>
                </c:pt>
                <c:pt idx="507">
                  <c:v>0.88219000000000003</c:v>
                </c:pt>
                <c:pt idx="508">
                  <c:v>0.81962900000000005</c:v>
                </c:pt>
                <c:pt idx="509">
                  <c:v>0.88156599999999996</c:v>
                </c:pt>
                <c:pt idx="510">
                  <c:v>0.83275600000000005</c:v>
                </c:pt>
                <c:pt idx="511">
                  <c:v>0.87899899999999997</c:v>
                </c:pt>
                <c:pt idx="512">
                  <c:v>0.83882299999999999</c:v>
                </c:pt>
                <c:pt idx="513">
                  <c:v>0.88460099999999997</c:v>
                </c:pt>
                <c:pt idx="514">
                  <c:v>0.84520799999999996</c:v>
                </c:pt>
                <c:pt idx="515">
                  <c:v>0.88288800000000001</c:v>
                </c:pt>
                <c:pt idx="516">
                  <c:v>0.85128000000000004</c:v>
                </c:pt>
                <c:pt idx="517">
                  <c:v>0.88791900000000001</c:v>
                </c:pt>
                <c:pt idx="518">
                  <c:v>0.86275199999999996</c:v>
                </c:pt>
                <c:pt idx="519">
                  <c:v>0.889984</c:v>
                </c:pt>
                <c:pt idx="520">
                  <c:v>0.86532299999999995</c:v>
                </c:pt>
                <c:pt idx="521">
                  <c:v>0.89500800000000003</c:v>
                </c:pt>
                <c:pt idx="522">
                  <c:v>0.87163299999999999</c:v>
                </c:pt>
                <c:pt idx="523">
                  <c:v>0.89776500000000004</c:v>
                </c:pt>
                <c:pt idx="524">
                  <c:v>0.88071100000000002</c:v>
                </c:pt>
                <c:pt idx="525">
                  <c:v>0.89603699999999997</c:v>
                </c:pt>
                <c:pt idx="526">
                  <c:v>0.89339199999999996</c:v>
                </c:pt>
                <c:pt idx="527">
                  <c:v>0.89770399999999995</c:v>
                </c:pt>
                <c:pt idx="528">
                  <c:v>0.90181</c:v>
                </c:pt>
                <c:pt idx="529">
                  <c:v>0.90159100000000003</c:v>
                </c:pt>
                <c:pt idx="530">
                  <c:v>0.90795599999999999</c:v>
                </c:pt>
                <c:pt idx="531">
                  <c:v>0.90567200000000003</c:v>
                </c:pt>
                <c:pt idx="532">
                  <c:v>0.918485</c:v>
                </c:pt>
                <c:pt idx="533">
                  <c:v>0.90319199999999999</c:v>
                </c:pt>
                <c:pt idx="534">
                  <c:v>0.92777100000000001</c:v>
                </c:pt>
                <c:pt idx="535">
                  <c:v>0.90682300000000005</c:v>
                </c:pt>
                <c:pt idx="536">
                  <c:v>0.93520000000000003</c:v>
                </c:pt>
                <c:pt idx="537">
                  <c:v>0.90898500000000004</c:v>
                </c:pt>
                <c:pt idx="538">
                  <c:v>0.94718199999999997</c:v>
                </c:pt>
                <c:pt idx="539">
                  <c:v>0.91068199999999999</c:v>
                </c:pt>
                <c:pt idx="540">
                  <c:v>0.95565800000000001</c:v>
                </c:pt>
                <c:pt idx="541">
                  <c:v>0.91024400000000005</c:v>
                </c:pt>
                <c:pt idx="542">
                  <c:v>0.96724699999999997</c:v>
                </c:pt>
                <c:pt idx="543">
                  <c:v>0.91154000000000002</c:v>
                </c:pt>
                <c:pt idx="544">
                  <c:v>0.97467700000000002</c:v>
                </c:pt>
                <c:pt idx="545">
                  <c:v>0.91353499999999999</c:v>
                </c:pt>
                <c:pt idx="546">
                  <c:v>0.98471799999999998</c:v>
                </c:pt>
                <c:pt idx="547">
                  <c:v>0.91851300000000002</c:v>
                </c:pt>
                <c:pt idx="548">
                  <c:v>0.99578900000000004</c:v>
                </c:pt>
                <c:pt idx="549">
                  <c:v>0.915848</c:v>
                </c:pt>
                <c:pt idx="550">
                  <c:v>1.0078100000000001</c:v>
                </c:pt>
                <c:pt idx="551">
                  <c:v>0.920794</c:v>
                </c:pt>
                <c:pt idx="552">
                  <c:v>1.01346</c:v>
                </c:pt>
                <c:pt idx="553">
                  <c:v>0.92537400000000003</c:v>
                </c:pt>
                <c:pt idx="554">
                  <c:v>1.0216400000000001</c:v>
                </c:pt>
                <c:pt idx="555">
                  <c:v>0.92771199999999998</c:v>
                </c:pt>
                <c:pt idx="556">
                  <c:v>1.03196</c:v>
                </c:pt>
                <c:pt idx="557">
                  <c:v>0.93025100000000005</c:v>
                </c:pt>
                <c:pt idx="558">
                  <c:v>1.0257799999999999</c:v>
                </c:pt>
                <c:pt idx="559">
                  <c:v>0.955237</c:v>
                </c:pt>
                <c:pt idx="560">
                  <c:v>1.0270999999999999</c:v>
                </c:pt>
                <c:pt idx="561">
                  <c:v>0.96193399999999996</c:v>
                </c:pt>
                <c:pt idx="562">
                  <c:v>1.03843</c:v>
                </c:pt>
                <c:pt idx="563">
                  <c:v>0.96034600000000003</c:v>
                </c:pt>
                <c:pt idx="564">
                  <c:v>1.05006</c:v>
                </c:pt>
                <c:pt idx="565">
                  <c:v>0.96494400000000002</c:v>
                </c:pt>
                <c:pt idx="566">
                  <c:v>1.0638399999999999</c:v>
                </c:pt>
                <c:pt idx="567">
                  <c:v>0.96904500000000005</c:v>
                </c:pt>
                <c:pt idx="568">
                  <c:v>1.0676300000000001</c:v>
                </c:pt>
                <c:pt idx="569">
                  <c:v>0.97502900000000003</c:v>
                </c:pt>
                <c:pt idx="570">
                  <c:v>1.0814699999999999</c:v>
                </c:pt>
                <c:pt idx="571">
                  <c:v>0.97858500000000004</c:v>
                </c:pt>
                <c:pt idx="572">
                  <c:v>1.0885</c:v>
                </c:pt>
                <c:pt idx="573">
                  <c:v>0.97734299999999996</c:v>
                </c:pt>
                <c:pt idx="574">
                  <c:v>1.1007899999999999</c:v>
                </c:pt>
                <c:pt idx="575">
                  <c:v>0.98287899999999995</c:v>
                </c:pt>
                <c:pt idx="576">
                  <c:v>1.1124400000000001</c:v>
                </c:pt>
                <c:pt idx="577">
                  <c:v>0.98402100000000003</c:v>
                </c:pt>
                <c:pt idx="578">
                  <c:v>1.11968</c:v>
                </c:pt>
                <c:pt idx="579">
                  <c:v>0.98931899999999995</c:v>
                </c:pt>
                <c:pt idx="580">
                  <c:v>1.1340600000000001</c:v>
                </c:pt>
                <c:pt idx="581">
                  <c:v>0.98961100000000002</c:v>
                </c:pt>
                <c:pt idx="582">
                  <c:v>1.1441399999999999</c:v>
                </c:pt>
                <c:pt idx="583">
                  <c:v>0.99408300000000005</c:v>
                </c:pt>
                <c:pt idx="584">
                  <c:v>1.1551899999999999</c:v>
                </c:pt>
                <c:pt idx="585">
                  <c:v>1.00038</c:v>
                </c:pt>
                <c:pt idx="586">
                  <c:v>1.1641999999999999</c:v>
                </c:pt>
                <c:pt idx="587">
                  <c:v>1.00457</c:v>
                </c:pt>
                <c:pt idx="588">
                  <c:v>1.1755800000000001</c:v>
                </c:pt>
                <c:pt idx="589">
                  <c:v>1.00746</c:v>
                </c:pt>
                <c:pt idx="590">
                  <c:v>1.18947</c:v>
                </c:pt>
                <c:pt idx="591">
                  <c:v>1.0139800000000001</c:v>
                </c:pt>
                <c:pt idx="592">
                  <c:v>1.19896</c:v>
                </c:pt>
                <c:pt idx="593">
                  <c:v>1.01851</c:v>
                </c:pt>
                <c:pt idx="594">
                  <c:v>1.2081</c:v>
                </c:pt>
                <c:pt idx="595">
                  <c:v>1.0244899999999999</c:v>
                </c:pt>
                <c:pt idx="596">
                  <c:v>1.2182900000000001</c:v>
                </c:pt>
                <c:pt idx="597">
                  <c:v>1.0266200000000001</c:v>
                </c:pt>
                <c:pt idx="598">
                  <c:v>1.2319199999999999</c:v>
                </c:pt>
                <c:pt idx="599">
                  <c:v>1.03603</c:v>
                </c:pt>
                <c:pt idx="600">
                  <c:v>1.2423</c:v>
                </c:pt>
                <c:pt idx="601">
                  <c:v>1.0382400000000001</c:v>
                </c:pt>
                <c:pt idx="602">
                  <c:v>1.2519499999999999</c:v>
                </c:pt>
                <c:pt idx="603">
                  <c:v>1.0426899999999999</c:v>
                </c:pt>
                <c:pt idx="604">
                  <c:v>1.2660100000000001</c:v>
                </c:pt>
                <c:pt idx="605">
                  <c:v>1.0445800000000001</c:v>
                </c:pt>
                <c:pt idx="606">
                  <c:v>1.2809900000000001</c:v>
                </c:pt>
                <c:pt idx="607">
                  <c:v>1.0470299999999999</c:v>
                </c:pt>
                <c:pt idx="608">
                  <c:v>1.2911999999999999</c:v>
                </c:pt>
                <c:pt idx="609">
                  <c:v>1.05491</c:v>
                </c:pt>
                <c:pt idx="610">
                  <c:v>1.30372</c:v>
                </c:pt>
                <c:pt idx="611">
                  <c:v>1.0590900000000001</c:v>
                </c:pt>
                <c:pt idx="612">
                  <c:v>1.32281</c:v>
                </c:pt>
                <c:pt idx="613">
                  <c:v>1.0733900000000001</c:v>
                </c:pt>
                <c:pt idx="614">
                  <c:v>1.3306100000000001</c:v>
                </c:pt>
                <c:pt idx="615">
                  <c:v>1.07683</c:v>
                </c:pt>
                <c:pt idx="616">
                  <c:v>1.3391</c:v>
                </c:pt>
                <c:pt idx="617">
                  <c:v>1.08375</c:v>
                </c:pt>
                <c:pt idx="618">
                  <c:v>1.3507800000000001</c:v>
                </c:pt>
                <c:pt idx="619">
                  <c:v>1.08551</c:v>
                </c:pt>
                <c:pt idx="620">
                  <c:v>1.3652200000000001</c:v>
                </c:pt>
                <c:pt idx="621">
                  <c:v>1.09253</c:v>
                </c:pt>
                <c:pt idx="622">
                  <c:v>1.38002</c:v>
                </c:pt>
                <c:pt idx="623">
                  <c:v>1.0953900000000001</c:v>
                </c:pt>
                <c:pt idx="624">
                  <c:v>1.39116</c:v>
                </c:pt>
                <c:pt idx="625">
                  <c:v>1.1059399999999999</c:v>
                </c:pt>
                <c:pt idx="626">
                  <c:v>1.405</c:v>
                </c:pt>
                <c:pt idx="627">
                  <c:v>1.1131200000000001</c:v>
                </c:pt>
                <c:pt idx="628">
                  <c:v>1.38731</c:v>
                </c:pt>
                <c:pt idx="629">
                  <c:v>1.13784</c:v>
                </c:pt>
                <c:pt idx="630">
                  <c:v>1.40693</c:v>
                </c:pt>
                <c:pt idx="631">
                  <c:v>1.1476200000000001</c:v>
                </c:pt>
                <c:pt idx="632">
                  <c:v>1.41666</c:v>
                </c:pt>
                <c:pt idx="633">
                  <c:v>1.1540999999999999</c:v>
                </c:pt>
                <c:pt idx="634">
                  <c:v>1.4298200000000001</c:v>
                </c:pt>
                <c:pt idx="635">
                  <c:v>1.1618200000000001</c:v>
                </c:pt>
                <c:pt idx="636">
                  <c:v>1.4481299999999999</c:v>
                </c:pt>
                <c:pt idx="637">
                  <c:v>1.1629100000000001</c:v>
                </c:pt>
                <c:pt idx="638">
                  <c:v>1.46227</c:v>
                </c:pt>
                <c:pt idx="639">
                  <c:v>1.1749700000000001</c:v>
                </c:pt>
                <c:pt idx="640">
                  <c:v>1.47418</c:v>
                </c:pt>
                <c:pt idx="641">
                  <c:v>1.17994</c:v>
                </c:pt>
                <c:pt idx="642">
                  <c:v>1.4866299999999999</c:v>
                </c:pt>
                <c:pt idx="643">
                  <c:v>1.18831</c:v>
                </c:pt>
                <c:pt idx="644">
                  <c:v>1.5025200000000001</c:v>
                </c:pt>
                <c:pt idx="645">
                  <c:v>1.19668</c:v>
                </c:pt>
                <c:pt idx="646">
                  <c:v>1.5157499999999999</c:v>
                </c:pt>
                <c:pt idx="647">
                  <c:v>1.2048099999999999</c:v>
                </c:pt>
                <c:pt idx="648">
                  <c:v>1.5281199999999999</c:v>
                </c:pt>
                <c:pt idx="649">
                  <c:v>1.21269</c:v>
                </c:pt>
                <c:pt idx="650">
                  <c:v>1.5451900000000001</c:v>
                </c:pt>
                <c:pt idx="651">
                  <c:v>1.22089</c:v>
                </c:pt>
                <c:pt idx="652">
                  <c:v>1.5592699999999999</c:v>
                </c:pt>
                <c:pt idx="653">
                  <c:v>1.22742</c:v>
                </c:pt>
                <c:pt idx="654">
                  <c:v>1.57633</c:v>
                </c:pt>
                <c:pt idx="655">
                  <c:v>1.23658</c:v>
                </c:pt>
                <c:pt idx="656">
                  <c:v>1.5880700000000001</c:v>
                </c:pt>
                <c:pt idx="657">
                  <c:v>1.24455</c:v>
                </c:pt>
                <c:pt idx="658">
                  <c:v>1.60137</c:v>
                </c:pt>
                <c:pt idx="659">
                  <c:v>1.2539199999999999</c:v>
                </c:pt>
                <c:pt idx="660">
                  <c:v>1.61744</c:v>
                </c:pt>
                <c:pt idx="661">
                  <c:v>1.26149</c:v>
                </c:pt>
                <c:pt idx="662">
                  <c:v>1.63286</c:v>
                </c:pt>
                <c:pt idx="663">
                  <c:v>1.2689299999999999</c:v>
                </c:pt>
                <c:pt idx="664">
                  <c:v>1.64974</c:v>
                </c:pt>
                <c:pt idx="665">
                  <c:v>1.28424</c:v>
                </c:pt>
                <c:pt idx="666">
                  <c:v>1.66187</c:v>
                </c:pt>
                <c:pt idx="667">
                  <c:v>1.2857499999999999</c:v>
                </c:pt>
                <c:pt idx="668">
                  <c:v>1.6832199999999999</c:v>
                </c:pt>
                <c:pt idx="669">
                  <c:v>1.2983800000000001</c:v>
                </c:pt>
                <c:pt idx="670">
                  <c:v>1.6957899999999999</c:v>
                </c:pt>
                <c:pt idx="671">
                  <c:v>1.3077300000000001</c:v>
                </c:pt>
                <c:pt idx="672">
                  <c:v>1.70688</c:v>
                </c:pt>
                <c:pt idx="673">
                  <c:v>1.32124</c:v>
                </c:pt>
                <c:pt idx="674">
                  <c:v>1.72573</c:v>
                </c:pt>
                <c:pt idx="675">
                  <c:v>1.3281000000000001</c:v>
                </c:pt>
                <c:pt idx="676">
                  <c:v>1.74295</c:v>
                </c:pt>
                <c:pt idx="677">
                  <c:v>1.3354600000000001</c:v>
                </c:pt>
                <c:pt idx="678">
                  <c:v>1.7606900000000001</c:v>
                </c:pt>
                <c:pt idx="679">
                  <c:v>1.34897</c:v>
                </c:pt>
                <c:pt idx="680">
                  <c:v>1.77702</c:v>
                </c:pt>
                <c:pt idx="681">
                  <c:v>1.3587</c:v>
                </c:pt>
                <c:pt idx="682">
                  <c:v>1.7915700000000001</c:v>
                </c:pt>
                <c:pt idx="683">
                  <c:v>1.3702300000000001</c:v>
                </c:pt>
                <c:pt idx="684">
                  <c:v>1.80905</c:v>
                </c:pt>
                <c:pt idx="685">
                  <c:v>1.379</c:v>
                </c:pt>
                <c:pt idx="686">
                  <c:v>1.82541</c:v>
                </c:pt>
                <c:pt idx="687">
                  <c:v>1.39188</c:v>
                </c:pt>
                <c:pt idx="688">
                  <c:v>1.83971</c:v>
                </c:pt>
                <c:pt idx="689">
                  <c:v>1.4048400000000001</c:v>
                </c:pt>
                <c:pt idx="690">
                  <c:v>1.8593500000000001</c:v>
                </c:pt>
                <c:pt idx="691">
                  <c:v>1.41316</c:v>
                </c:pt>
                <c:pt idx="692">
                  <c:v>1.8783799999999999</c:v>
                </c:pt>
                <c:pt idx="693">
                  <c:v>1.4241699999999999</c:v>
                </c:pt>
                <c:pt idx="694">
                  <c:v>1.8979699999999999</c:v>
                </c:pt>
                <c:pt idx="695">
                  <c:v>1.4400999999999999</c:v>
                </c:pt>
                <c:pt idx="696">
                  <c:v>1.9124399999999999</c:v>
                </c:pt>
                <c:pt idx="697">
                  <c:v>1.4626699999999999</c:v>
                </c:pt>
                <c:pt idx="698">
                  <c:v>1.90462</c:v>
                </c:pt>
                <c:pt idx="699">
                  <c:v>1.48332</c:v>
                </c:pt>
                <c:pt idx="700">
                  <c:v>1.9295800000000001</c:v>
                </c:pt>
                <c:pt idx="701">
                  <c:v>1.49227</c:v>
                </c:pt>
                <c:pt idx="702">
                  <c:v>1.9487300000000001</c:v>
                </c:pt>
                <c:pt idx="703">
                  <c:v>1.5083200000000001</c:v>
                </c:pt>
                <c:pt idx="704">
                  <c:v>1.9693000000000001</c:v>
                </c:pt>
                <c:pt idx="705">
                  <c:v>1.52186</c:v>
                </c:pt>
                <c:pt idx="706">
                  <c:v>1.98254</c:v>
                </c:pt>
                <c:pt idx="707">
                  <c:v>1.5390699999999999</c:v>
                </c:pt>
                <c:pt idx="708">
                  <c:v>2.0052400000000001</c:v>
                </c:pt>
                <c:pt idx="709">
                  <c:v>1.5482400000000001</c:v>
                </c:pt>
                <c:pt idx="710">
                  <c:v>2.0281500000000001</c:v>
                </c:pt>
                <c:pt idx="711">
                  <c:v>1.5575000000000001</c:v>
                </c:pt>
                <c:pt idx="712">
                  <c:v>2.04765</c:v>
                </c:pt>
                <c:pt idx="713">
                  <c:v>1.5784499999999999</c:v>
                </c:pt>
                <c:pt idx="714">
                  <c:v>2.0678100000000001</c:v>
                </c:pt>
                <c:pt idx="715">
                  <c:v>1.5904499999999999</c:v>
                </c:pt>
                <c:pt idx="716">
                  <c:v>2.0900500000000002</c:v>
                </c:pt>
                <c:pt idx="717">
                  <c:v>1.6062399999999999</c:v>
                </c:pt>
                <c:pt idx="718">
                  <c:v>2.1109499999999999</c:v>
                </c:pt>
                <c:pt idx="719">
                  <c:v>1.6171199999999999</c:v>
                </c:pt>
                <c:pt idx="720">
                  <c:v>2.1274700000000002</c:v>
                </c:pt>
                <c:pt idx="721">
                  <c:v>1.6395200000000001</c:v>
                </c:pt>
                <c:pt idx="722">
                  <c:v>2.1499100000000002</c:v>
                </c:pt>
                <c:pt idx="723">
                  <c:v>1.6543699999999999</c:v>
                </c:pt>
                <c:pt idx="724">
                  <c:v>2.1674600000000002</c:v>
                </c:pt>
                <c:pt idx="725">
                  <c:v>1.66974</c:v>
                </c:pt>
                <c:pt idx="726">
                  <c:v>2.1922899999999998</c:v>
                </c:pt>
                <c:pt idx="727">
                  <c:v>1.6838200000000001</c:v>
                </c:pt>
                <c:pt idx="728">
                  <c:v>2.2156500000000001</c:v>
                </c:pt>
                <c:pt idx="729">
                  <c:v>1.7015199999999999</c:v>
                </c:pt>
                <c:pt idx="730">
                  <c:v>2.2358199999999999</c:v>
                </c:pt>
                <c:pt idx="731">
                  <c:v>1.7174700000000001</c:v>
                </c:pt>
                <c:pt idx="732">
                  <c:v>2.2566199999999998</c:v>
                </c:pt>
                <c:pt idx="733">
                  <c:v>1.7362</c:v>
                </c:pt>
                <c:pt idx="734">
                  <c:v>2.2814299999999998</c:v>
                </c:pt>
                <c:pt idx="735">
                  <c:v>1.75356</c:v>
                </c:pt>
                <c:pt idx="736">
                  <c:v>2.3027199999999999</c:v>
                </c:pt>
                <c:pt idx="737">
                  <c:v>1.7710399999999999</c:v>
                </c:pt>
                <c:pt idx="738">
                  <c:v>2.3260900000000002</c:v>
                </c:pt>
                <c:pt idx="739">
                  <c:v>1.79132</c:v>
                </c:pt>
                <c:pt idx="740">
                  <c:v>2.3492500000000001</c:v>
                </c:pt>
                <c:pt idx="741">
                  <c:v>1.80735</c:v>
                </c:pt>
                <c:pt idx="742">
                  <c:v>2.37629</c:v>
                </c:pt>
                <c:pt idx="743">
                  <c:v>1.8291999999999999</c:v>
                </c:pt>
                <c:pt idx="744">
                  <c:v>2.3963000000000001</c:v>
                </c:pt>
                <c:pt idx="745">
                  <c:v>1.84555</c:v>
                </c:pt>
                <c:pt idx="746">
                  <c:v>2.4193600000000002</c:v>
                </c:pt>
                <c:pt idx="747">
                  <c:v>1.86619</c:v>
                </c:pt>
                <c:pt idx="748">
                  <c:v>2.4503200000000001</c:v>
                </c:pt>
                <c:pt idx="749">
                  <c:v>1.8850199999999999</c:v>
                </c:pt>
                <c:pt idx="750">
                  <c:v>2.4723199999999999</c:v>
                </c:pt>
                <c:pt idx="751">
                  <c:v>1.90347</c:v>
                </c:pt>
                <c:pt idx="752">
                  <c:v>2.4984700000000002</c:v>
                </c:pt>
                <c:pt idx="753">
                  <c:v>1.92859</c:v>
                </c:pt>
                <c:pt idx="754">
                  <c:v>2.5225200000000001</c:v>
                </c:pt>
                <c:pt idx="755">
                  <c:v>1.9476199999999999</c:v>
                </c:pt>
                <c:pt idx="756">
                  <c:v>2.5496099999999999</c:v>
                </c:pt>
                <c:pt idx="757">
                  <c:v>1.96959</c:v>
                </c:pt>
                <c:pt idx="758">
                  <c:v>2.5762999999999998</c:v>
                </c:pt>
                <c:pt idx="759">
                  <c:v>1.9921</c:v>
                </c:pt>
                <c:pt idx="760">
                  <c:v>2.6023200000000002</c:v>
                </c:pt>
                <c:pt idx="761">
                  <c:v>2.0182500000000001</c:v>
                </c:pt>
                <c:pt idx="762">
                  <c:v>2.6279599999999999</c:v>
                </c:pt>
                <c:pt idx="763">
                  <c:v>2.0391599999999999</c:v>
                </c:pt>
                <c:pt idx="764">
                  <c:v>2.6566100000000001</c:v>
                </c:pt>
                <c:pt idx="765">
                  <c:v>2.0632799999999998</c:v>
                </c:pt>
                <c:pt idx="766">
                  <c:v>2.6879200000000001</c:v>
                </c:pt>
                <c:pt idx="767">
                  <c:v>2.0877699999999999</c:v>
                </c:pt>
                <c:pt idx="768">
                  <c:v>2.6962600000000001</c:v>
                </c:pt>
                <c:pt idx="769">
                  <c:v>2.1268899999999999</c:v>
                </c:pt>
                <c:pt idx="770">
                  <c:v>2.7273499999999999</c:v>
                </c:pt>
                <c:pt idx="771">
                  <c:v>2.1524899999999998</c:v>
                </c:pt>
                <c:pt idx="772">
                  <c:v>2.7594599999999998</c:v>
                </c:pt>
                <c:pt idx="773">
                  <c:v>2.1766200000000002</c:v>
                </c:pt>
                <c:pt idx="774">
                  <c:v>2.7906</c:v>
                </c:pt>
                <c:pt idx="775">
                  <c:v>2.2018800000000001</c:v>
                </c:pt>
                <c:pt idx="776">
                  <c:v>2.8218899999999998</c:v>
                </c:pt>
                <c:pt idx="777">
                  <c:v>2.2337500000000001</c:v>
                </c:pt>
                <c:pt idx="778">
                  <c:v>2.8510499999999999</c:v>
                </c:pt>
                <c:pt idx="779">
                  <c:v>2.2610199999999998</c:v>
                </c:pt>
                <c:pt idx="780">
                  <c:v>2.8839399999999999</c:v>
                </c:pt>
                <c:pt idx="781">
                  <c:v>2.2848799999999998</c:v>
                </c:pt>
                <c:pt idx="782">
                  <c:v>2.9210600000000002</c:v>
                </c:pt>
                <c:pt idx="783">
                  <c:v>2.3175500000000002</c:v>
                </c:pt>
                <c:pt idx="784">
                  <c:v>2.9492500000000001</c:v>
                </c:pt>
                <c:pt idx="785">
                  <c:v>2.34734</c:v>
                </c:pt>
                <c:pt idx="786">
                  <c:v>2.9844499999999998</c:v>
                </c:pt>
                <c:pt idx="787">
                  <c:v>2.3799899999999998</c:v>
                </c:pt>
                <c:pt idx="788">
                  <c:v>3.02095</c:v>
                </c:pt>
                <c:pt idx="789">
                  <c:v>2.4054099999999998</c:v>
                </c:pt>
                <c:pt idx="790">
                  <c:v>3.0594199999999998</c:v>
                </c:pt>
                <c:pt idx="791">
                  <c:v>2.43723</c:v>
                </c:pt>
                <c:pt idx="792">
                  <c:v>3.097</c:v>
                </c:pt>
                <c:pt idx="793">
                  <c:v>2.4701900000000001</c:v>
                </c:pt>
                <c:pt idx="794">
                  <c:v>3.1299899999999998</c:v>
                </c:pt>
                <c:pt idx="795">
                  <c:v>2.5047600000000001</c:v>
                </c:pt>
                <c:pt idx="796">
                  <c:v>3.1705399999999999</c:v>
                </c:pt>
                <c:pt idx="797">
                  <c:v>2.5372699999999999</c:v>
                </c:pt>
                <c:pt idx="798">
                  <c:v>3.2105199999999998</c:v>
                </c:pt>
                <c:pt idx="799">
                  <c:v>2.5739399999999999</c:v>
                </c:pt>
                <c:pt idx="800">
                  <c:v>3.2474099999999999</c:v>
                </c:pt>
                <c:pt idx="801">
                  <c:v>2.6149900000000001</c:v>
                </c:pt>
                <c:pt idx="802">
                  <c:v>3.2883599999999999</c:v>
                </c:pt>
                <c:pt idx="803">
                  <c:v>2.6522999999999999</c:v>
                </c:pt>
                <c:pt idx="804">
                  <c:v>3.33405</c:v>
                </c:pt>
                <c:pt idx="805">
                  <c:v>2.6920000000000002</c:v>
                </c:pt>
                <c:pt idx="806">
                  <c:v>3.38165</c:v>
                </c:pt>
                <c:pt idx="807">
                  <c:v>2.7293500000000002</c:v>
                </c:pt>
                <c:pt idx="808">
                  <c:v>3.4260199999999998</c:v>
                </c:pt>
                <c:pt idx="809">
                  <c:v>2.7735300000000001</c:v>
                </c:pt>
                <c:pt idx="810">
                  <c:v>3.4701599999999999</c:v>
                </c:pt>
                <c:pt idx="811">
                  <c:v>2.8182399999999999</c:v>
                </c:pt>
                <c:pt idx="812">
                  <c:v>3.5207799999999998</c:v>
                </c:pt>
                <c:pt idx="813">
                  <c:v>2.8596499999999998</c:v>
                </c:pt>
                <c:pt idx="814">
                  <c:v>3.5735999999999999</c:v>
                </c:pt>
                <c:pt idx="815">
                  <c:v>2.9096199999999999</c:v>
                </c:pt>
                <c:pt idx="816">
                  <c:v>3.62575</c:v>
                </c:pt>
                <c:pt idx="817">
                  <c:v>2.9655300000000002</c:v>
                </c:pt>
                <c:pt idx="818">
                  <c:v>3.6805400000000001</c:v>
                </c:pt>
                <c:pt idx="819">
                  <c:v>3.01308</c:v>
                </c:pt>
                <c:pt idx="820">
                  <c:v>3.7376399999999999</c:v>
                </c:pt>
                <c:pt idx="821">
                  <c:v>3.0655000000000001</c:v>
                </c:pt>
                <c:pt idx="822">
                  <c:v>3.7980299999999998</c:v>
                </c:pt>
                <c:pt idx="823">
                  <c:v>3.1214300000000001</c:v>
                </c:pt>
                <c:pt idx="824">
                  <c:v>3.8572000000000002</c:v>
                </c:pt>
                <c:pt idx="825">
                  <c:v>3.1858900000000001</c:v>
                </c:pt>
                <c:pt idx="826">
                  <c:v>3.9232300000000002</c:v>
                </c:pt>
                <c:pt idx="827">
                  <c:v>3.2474599999999998</c:v>
                </c:pt>
                <c:pt idx="828">
                  <c:v>3.9908600000000001</c:v>
                </c:pt>
                <c:pt idx="829">
                  <c:v>3.3127499999999999</c:v>
                </c:pt>
                <c:pt idx="830">
                  <c:v>4.0694800000000004</c:v>
                </c:pt>
                <c:pt idx="831">
                  <c:v>3.38341</c:v>
                </c:pt>
                <c:pt idx="832">
                  <c:v>4.1382899999999996</c:v>
                </c:pt>
                <c:pt idx="833">
                  <c:v>3.4559000000000002</c:v>
                </c:pt>
                <c:pt idx="834">
                  <c:v>4.2170899999999998</c:v>
                </c:pt>
                <c:pt idx="835">
                  <c:v>3.5344000000000002</c:v>
                </c:pt>
                <c:pt idx="836">
                  <c:v>4.3024800000000001</c:v>
                </c:pt>
                <c:pt idx="837">
                  <c:v>3.6252200000000001</c:v>
                </c:pt>
                <c:pt idx="838">
                  <c:v>4.3764799999999999</c:v>
                </c:pt>
                <c:pt idx="839">
                  <c:v>3.7108099999999999</c:v>
                </c:pt>
                <c:pt idx="840">
                  <c:v>4.4747500000000002</c:v>
                </c:pt>
                <c:pt idx="841">
                  <c:v>3.80966</c:v>
                </c:pt>
                <c:pt idx="842">
                  <c:v>4.5687899999999999</c:v>
                </c:pt>
                <c:pt idx="843">
                  <c:v>3.90781</c:v>
                </c:pt>
                <c:pt idx="844">
                  <c:v>4.6754300000000004</c:v>
                </c:pt>
                <c:pt idx="845">
                  <c:v>4.0117799999999999</c:v>
                </c:pt>
                <c:pt idx="846">
                  <c:v>4.7864699999999996</c:v>
                </c:pt>
                <c:pt idx="847">
                  <c:v>4.12012</c:v>
                </c:pt>
                <c:pt idx="848">
                  <c:v>4.8988199999999997</c:v>
                </c:pt>
                <c:pt idx="849">
                  <c:v>4.2410399999999999</c:v>
                </c:pt>
                <c:pt idx="850">
                  <c:v>5.0244600000000004</c:v>
                </c:pt>
                <c:pt idx="851">
                  <c:v>4.3633199999999999</c:v>
                </c:pt>
                <c:pt idx="852">
                  <c:v>5.1554399999999996</c:v>
                </c:pt>
                <c:pt idx="853">
                  <c:v>4.49092</c:v>
                </c:pt>
                <c:pt idx="854">
                  <c:v>5.2978699999999996</c:v>
                </c:pt>
                <c:pt idx="855">
                  <c:v>4.6317000000000004</c:v>
                </c:pt>
                <c:pt idx="856">
                  <c:v>5.4436600000000004</c:v>
                </c:pt>
                <c:pt idx="857">
                  <c:v>4.78294</c:v>
                </c:pt>
                <c:pt idx="858">
                  <c:v>5.5985199999999997</c:v>
                </c:pt>
                <c:pt idx="859">
                  <c:v>4.9414499999999997</c:v>
                </c:pt>
                <c:pt idx="860">
                  <c:v>5.7602599999999997</c:v>
                </c:pt>
                <c:pt idx="861">
                  <c:v>5.1068899999999999</c:v>
                </c:pt>
                <c:pt idx="862">
                  <c:v>5.9382099999999998</c:v>
                </c:pt>
                <c:pt idx="863">
                  <c:v>5.2801</c:v>
                </c:pt>
                <c:pt idx="864">
                  <c:v>6.1185099999999997</c:v>
                </c:pt>
                <c:pt idx="865">
                  <c:v>5.4671399999999997</c:v>
                </c:pt>
                <c:pt idx="866">
                  <c:v>6.3094799999999998</c:v>
                </c:pt>
                <c:pt idx="867">
                  <c:v>5.6603000000000003</c:v>
                </c:pt>
                <c:pt idx="868">
                  <c:v>6.5148400000000004</c:v>
                </c:pt>
                <c:pt idx="869">
                  <c:v>5.8691899999999997</c:v>
                </c:pt>
                <c:pt idx="870">
                  <c:v>6.7316799999999999</c:v>
                </c:pt>
                <c:pt idx="871">
                  <c:v>6.0808799999999996</c:v>
                </c:pt>
                <c:pt idx="872">
                  <c:v>6.9538900000000003</c:v>
                </c:pt>
                <c:pt idx="873">
                  <c:v>6.31175</c:v>
                </c:pt>
                <c:pt idx="874">
                  <c:v>7.1866000000000003</c:v>
                </c:pt>
                <c:pt idx="875">
                  <c:v>6.5519600000000002</c:v>
                </c:pt>
                <c:pt idx="876">
                  <c:v>7.4349100000000004</c:v>
                </c:pt>
                <c:pt idx="877">
                  <c:v>6.7973699999999999</c:v>
                </c:pt>
                <c:pt idx="878">
                  <c:v>7.6942700000000004</c:v>
                </c:pt>
                <c:pt idx="879">
                  <c:v>7.0569300000000004</c:v>
                </c:pt>
                <c:pt idx="880">
                  <c:v>7.9610399999999997</c:v>
                </c:pt>
                <c:pt idx="881">
                  <c:v>7.3350900000000001</c:v>
                </c:pt>
                <c:pt idx="882">
                  <c:v>8.2416300000000007</c:v>
                </c:pt>
                <c:pt idx="883">
                  <c:v>7.6173700000000002</c:v>
                </c:pt>
                <c:pt idx="884">
                  <c:v>8.5340900000000008</c:v>
                </c:pt>
                <c:pt idx="885">
                  <c:v>7.9102800000000002</c:v>
                </c:pt>
                <c:pt idx="886">
                  <c:v>8.8407800000000005</c:v>
                </c:pt>
                <c:pt idx="887">
                  <c:v>8.2168100000000006</c:v>
                </c:pt>
                <c:pt idx="888">
                  <c:v>9.1548400000000001</c:v>
                </c:pt>
                <c:pt idx="889">
                  <c:v>8.5334599999999998</c:v>
                </c:pt>
                <c:pt idx="890">
                  <c:v>9.4777000000000005</c:v>
                </c:pt>
                <c:pt idx="891">
                  <c:v>8.8650699999999993</c:v>
                </c:pt>
                <c:pt idx="892">
                  <c:v>9.8196200000000005</c:v>
                </c:pt>
                <c:pt idx="893">
                  <c:v>9.2045999999999992</c:v>
                </c:pt>
                <c:pt idx="894">
                  <c:v>10.0044</c:v>
                </c:pt>
                <c:pt idx="895">
                  <c:v>10.8432</c:v>
                </c:pt>
                <c:pt idx="896">
                  <c:v>10.3531</c:v>
                </c:pt>
                <c:pt idx="897">
                  <c:v>11.2257</c:v>
                </c:pt>
                <c:pt idx="898">
                  <c:v>10.7468</c:v>
                </c:pt>
                <c:pt idx="899">
                  <c:v>11.618</c:v>
                </c:pt>
                <c:pt idx="900">
                  <c:v>11.127000000000001</c:v>
                </c:pt>
                <c:pt idx="901">
                  <c:v>12.010899999999999</c:v>
                </c:pt>
                <c:pt idx="902">
                  <c:v>11.543100000000001</c:v>
                </c:pt>
                <c:pt idx="903">
                  <c:v>12.4328</c:v>
                </c:pt>
                <c:pt idx="904">
                  <c:v>11.9529</c:v>
                </c:pt>
                <c:pt idx="905">
                  <c:v>12.8232</c:v>
                </c:pt>
                <c:pt idx="906">
                  <c:v>12.3775</c:v>
                </c:pt>
                <c:pt idx="907">
                  <c:v>13.2613</c:v>
                </c:pt>
                <c:pt idx="908">
                  <c:v>12.8095</c:v>
                </c:pt>
                <c:pt idx="909">
                  <c:v>13.680400000000001</c:v>
                </c:pt>
                <c:pt idx="910">
                  <c:v>13.2447</c:v>
                </c:pt>
                <c:pt idx="911">
                  <c:v>14.140499999999999</c:v>
                </c:pt>
                <c:pt idx="912">
                  <c:v>13.678599999999999</c:v>
                </c:pt>
                <c:pt idx="913">
                  <c:v>14.587999999999999</c:v>
                </c:pt>
                <c:pt idx="914">
                  <c:v>14.1206</c:v>
                </c:pt>
                <c:pt idx="915">
                  <c:v>15.0509</c:v>
                </c:pt>
                <c:pt idx="916">
                  <c:v>14.586600000000001</c:v>
                </c:pt>
                <c:pt idx="917">
                  <c:v>15.51</c:v>
                </c:pt>
                <c:pt idx="918">
                  <c:v>15.037599999999999</c:v>
                </c:pt>
                <c:pt idx="919">
                  <c:v>15.972899999999999</c:v>
                </c:pt>
                <c:pt idx="920">
                  <c:v>15.5176</c:v>
                </c:pt>
                <c:pt idx="921">
                  <c:v>16.444900000000001</c:v>
                </c:pt>
                <c:pt idx="922">
                  <c:v>15.976100000000001</c:v>
                </c:pt>
                <c:pt idx="923">
                  <c:v>16.915299999999998</c:v>
                </c:pt>
                <c:pt idx="924">
                  <c:v>16.453800000000001</c:v>
                </c:pt>
                <c:pt idx="925">
                  <c:v>17.405799999999999</c:v>
                </c:pt>
                <c:pt idx="926">
                  <c:v>16.932200000000002</c:v>
                </c:pt>
                <c:pt idx="927">
                  <c:v>17.884799999999998</c:v>
                </c:pt>
                <c:pt idx="928">
                  <c:v>17.400200000000002</c:v>
                </c:pt>
                <c:pt idx="929">
                  <c:v>18.369700000000002</c:v>
                </c:pt>
                <c:pt idx="930">
                  <c:v>17.8962</c:v>
                </c:pt>
                <c:pt idx="931">
                  <c:v>18.854800000000001</c:v>
                </c:pt>
                <c:pt idx="932">
                  <c:v>18.359200000000001</c:v>
                </c:pt>
                <c:pt idx="933">
                  <c:v>19.337</c:v>
                </c:pt>
                <c:pt idx="934">
                  <c:v>18.848199999999999</c:v>
                </c:pt>
                <c:pt idx="935">
                  <c:v>19.8249</c:v>
                </c:pt>
                <c:pt idx="936">
                  <c:v>19.3368</c:v>
                </c:pt>
                <c:pt idx="937">
                  <c:v>20.3017</c:v>
                </c:pt>
                <c:pt idx="938">
                  <c:v>19.816400000000002</c:v>
                </c:pt>
                <c:pt idx="939">
                  <c:v>20.785499999999999</c:v>
                </c:pt>
                <c:pt idx="940">
                  <c:v>20.295999999999999</c:v>
                </c:pt>
                <c:pt idx="941">
                  <c:v>21.264600000000002</c:v>
                </c:pt>
                <c:pt idx="942">
                  <c:v>20.777799999999999</c:v>
                </c:pt>
                <c:pt idx="943">
                  <c:v>21.7408</c:v>
                </c:pt>
                <c:pt idx="944">
                  <c:v>21.2455</c:v>
                </c:pt>
                <c:pt idx="945">
                  <c:v>22.234200000000001</c:v>
                </c:pt>
                <c:pt idx="946">
                  <c:v>21.709099999999999</c:v>
                </c:pt>
                <c:pt idx="947">
                  <c:v>22.6861</c:v>
                </c:pt>
                <c:pt idx="948">
                  <c:v>22.1844</c:v>
                </c:pt>
                <c:pt idx="949">
                  <c:v>23.154399999999999</c:v>
                </c:pt>
                <c:pt idx="950">
                  <c:v>22.634499999999999</c:v>
                </c:pt>
                <c:pt idx="951">
                  <c:v>23.6279</c:v>
                </c:pt>
                <c:pt idx="952">
                  <c:v>23.1004</c:v>
                </c:pt>
                <c:pt idx="953">
                  <c:v>24.0654</c:v>
                </c:pt>
                <c:pt idx="954">
                  <c:v>23.538</c:v>
                </c:pt>
                <c:pt idx="955">
                  <c:v>24.5214</c:v>
                </c:pt>
                <c:pt idx="956">
                  <c:v>23.9939</c:v>
                </c:pt>
                <c:pt idx="957">
                  <c:v>24.957100000000001</c:v>
                </c:pt>
                <c:pt idx="958">
                  <c:v>24.408899999999999</c:v>
                </c:pt>
                <c:pt idx="959">
                  <c:v>25.3841</c:v>
                </c:pt>
                <c:pt idx="960">
                  <c:v>24.846399999999999</c:v>
                </c:pt>
                <c:pt idx="961">
                  <c:v>25.7957</c:v>
                </c:pt>
                <c:pt idx="962">
                  <c:v>25.2422</c:v>
                </c:pt>
                <c:pt idx="963">
                  <c:v>26.2118</c:v>
                </c:pt>
                <c:pt idx="964">
                  <c:v>25.655200000000001</c:v>
                </c:pt>
                <c:pt idx="965">
                  <c:v>26.6037</c:v>
                </c:pt>
                <c:pt idx="966">
                  <c:v>26.024899999999999</c:v>
                </c:pt>
                <c:pt idx="967">
                  <c:v>26.988900000000001</c:v>
                </c:pt>
                <c:pt idx="968">
                  <c:v>26.412099999999999</c:v>
                </c:pt>
                <c:pt idx="969">
                  <c:v>27.371300000000002</c:v>
                </c:pt>
                <c:pt idx="970">
                  <c:v>26.766100000000002</c:v>
                </c:pt>
                <c:pt idx="971">
                  <c:v>27.7059</c:v>
                </c:pt>
                <c:pt idx="972">
                  <c:v>27.1081</c:v>
                </c:pt>
                <c:pt idx="973">
                  <c:v>28.053000000000001</c:v>
                </c:pt>
                <c:pt idx="974">
                  <c:v>27.459299999999999</c:v>
                </c:pt>
                <c:pt idx="975">
                  <c:v>28.364599999999999</c:v>
                </c:pt>
                <c:pt idx="976">
                  <c:v>27.762699999999999</c:v>
                </c:pt>
                <c:pt idx="977">
                  <c:v>28.665600000000001</c:v>
                </c:pt>
                <c:pt idx="978">
                  <c:v>28.040500000000002</c:v>
                </c:pt>
                <c:pt idx="979">
                  <c:v>28.952000000000002</c:v>
                </c:pt>
                <c:pt idx="980">
                  <c:v>28.3292</c:v>
                </c:pt>
                <c:pt idx="981">
                  <c:v>29.2224</c:v>
                </c:pt>
                <c:pt idx="982">
                  <c:v>28.578199999999999</c:v>
                </c:pt>
                <c:pt idx="983">
                  <c:v>29.465299999999999</c:v>
                </c:pt>
                <c:pt idx="984">
                  <c:v>28.821300000000001</c:v>
                </c:pt>
                <c:pt idx="985">
                  <c:v>29.705100000000002</c:v>
                </c:pt>
                <c:pt idx="986">
                  <c:v>29.027899999999999</c:v>
                </c:pt>
                <c:pt idx="987">
                  <c:v>29.911000000000001</c:v>
                </c:pt>
                <c:pt idx="988">
                  <c:v>29.227900000000002</c:v>
                </c:pt>
                <c:pt idx="989">
                  <c:v>30.0989</c:v>
                </c:pt>
                <c:pt idx="990">
                  <c:v>29.402000000000001</c:v>
                </c:pt>
                <c:pt idx="991">
                  <c:v>30.2517</c:v>
                </c:pt>
                <c:pt idx="992">
                  <c:v>29.558700000000002</c:v>
                </c:pt>
                <c:pt idx="993">
                  <c:v>30.408200000000001</c:v>
                </c:pt>
                <c:pt idx="994">
                  <c:v>29.674700000000001</c:v>
                </c:pt>
                <c:pt idx="995">
                  <c:v>30.5199</c:v>
                </c:pt>
                <c:pt idx="996">
                  <c:v>29.796600000000002</c:v>
                </c:pt>
                <c:pt idx="997">
                  <c:v>30.6205</c:v>
                </c:pt>
                <c:pt idx="998">
                  <c:v>29.880099999999999</c:v>
                </c:pt>
                <c:pt idx="999">
                  <c:v>30.686599999999999</c:v>
                </c:pt>
                <c:pt idx="1000">
                  <c:v>29.941299999999998</c:v>
                </c:pt>
                <c:pt idx="1001">
                  <c:v>30.759</c:v>
                </c:pt>
                <c:pt idx="1002">
                  <c:v>29.985700000000001</c:v>
                </c:pt>
                <c:pt idx="1003">
                  <c:v>30.791399999999999</c:v>
                </c:pt>
                <c:pt idx="1004">
                  <c:v>29.997699999999998</c:v>
                </c:pt>
                <c:pt idx="1005">
                  <c:v>30.815799999999999</c:v>
                </c:pt>
                <c:pt idx="1006">
                  <c:v>30.018000000000001</c:v>
                </c:pt>
                <c:pt idx="1007">
                  <c:v>30.816199999999998</c:v>
                </c:pt>
                <c:pt idx="1008">
                  <c:v>29.996400000000001</c:v>
                </c:pt>
                <c:pt idx="1009">
                  <c:v>30.776299999999999</c:v>
                </c:pt>
                <c:pt idx="1010">
                  <c:v>29.978999999999999</c:v>
                </c:pt>
                <c:pt idx="1011">
                  <c:v>30.7624</c:v>
                </c:pt>
                <c:pt idx="1012">
                  <c:v>29.940200000000001</c:v>
                </c:pt>
                <c:pt idx="1013">
                  <c:v>30.6997</c:v>
                </c:pt>
                <c:pt idx="1014">
                  <c:v>29.863199999999999</c:v>
                </c:pt>
                <c:pt idx="1015">
                  <c:v>30.6464</c:v>
                </c:pt>
                <c:pt idx="1016">
                  <c:v>29.810300000000002</c:v>
                </c:pt>
                <c:pt idx="1017">
                  <c:v>30.577200000000001</c:v>
                </c:pt>
                <c:pt idx="1018">
                  <c:v>29.722799999999999</c:v>
                </c:pt>
                <c:pt idx="1019">
                  <c:v>30.5001</c:v>
                </c:pt>
                <c:pt idx="1020">
                  <c:v>29.651</c:v>
                </c:pt>
                <c:pt idx="1021">
                  <c:v>30.400500000000001</c:v>
                </c:pt>
                <c:pt idx="1022">
                  <c:v>29.55</c:v>
                </c:pt>
                <c:pt idx="1023">
                  <c:v>30.294799999999999</c:v>
                </c:pt>
                <c:pt idx="1024">
                  <c:v>29.4438</c:v>
                </c:pt>
                <c:pt idx="1025">
                  <c:v>30.180099999999999</c:v>
                </c:pt>
                <c:pt idx="1026">
                  <c:v>29.3355</c:v>
                </c:pt>
                <c:pt idx="1027">
                  <c:v>30.074999999999999</c:v>
                </c:pt>
                <c:pt idx="1028">
                  <c:v>29.208300000000001</c:v>
                </c:pt>
                <c:pt idx="1029">
                  <c:v>29.945699999999999</c:v>
                </c:pt>
                <c:pt idx="1030">
                  <c:v>29.0898</c:v>
                </c:pt>
                <c:pt idx="1031">
                  <c:v>29.8231</c:v>
                </c:pt>
                <c:pt idx="1032">
                  <c:v>28.9694</c:v>
                </c:pt>
                <c:pt idx="1033">
                  <c:v>29.697099999999999</c:v>
                </c:pt>
                <c:pt idx="1034">
                  <c:v>28.838799999999999</c:v>
                </c:pt>
                <c:pt idx="1035">
                  <c:v>29.578099999999999</c:v>
                </c:pt>
                <c:pt idx="1036">
                  <c:v>28.719799999999999</c:v>
                </c:pt>
                <c:pt idx="1037">
                  <c:v>29.4422</c:v>
                </c:pt>
                <c:pt idx="1038">
                  <c:v>28.591699999999999</c:v>
                </c:pt>
                <c:pt idx="1039">
                  <c:v>29.318999999999999</c:v>
                </c:pt>
                <c:pt idx="1040">
                  <c:v>28.4665</c:v>
                </c:pt>
                <c:pt idx="1041">
                  <c:v>29.187899999999999</c:v>
                </c:pt>
                <c:pt idx="1042">
                  <c:v>28.332599999999999</c:v>
                </c:pt>
                <c:pt idx="1043">
                  <c:v>29.0671</c:v>
                </c:pt>
                <c:pt idx="1044">
                  <c:v>28.219000000000001</c:v>
                </c:pt>
                <c:pt idx="1045">
                  <c:v>28.939</c:v>
                </c:pt>
                <c:pt idx="1046">
                  <c:v>28.0871</c:v>
                </c:pt>
                <c:pt idx="1047">
                  <c:v>28.827200000000001</c:v>
                </c:pt>
                <c:pt idx="1048">
                  <c:v>27.968699999999998</c:v>
                </c:pt>
                <c:pt idx="1049">
                  <c:v>28.705400000000001</c:v>
                </c:pt>
                <c:pt idx="1050">
                  <c:v>27.846599999999999</c:v>
                </c:pt>
                <c:pt idx="1051">
                  <c:v>28.578499999999998</c:v>
                </c:pt>
                <c:pt idx="1052">
                  <c:v>27.752400000000002</c:v>
                </c:pt>
                <c:pt idx="1053">
                  <c:v>28.467300000000002</c:v>
                </c:pt>
                <c:pt idx="1054">
                  <c:v>27.6281</c:v>
                </c:pt>
                <c:pt idx="1055">
                  <c:v>28.360900000000001</c:v>
                </c:pt>
                <c:pt idx="1056">
                  <c:v>27.532</c:v>
                </c:pt>
                <c:pt idx="1057">
                  <c:v>28.273099999999999</c:v>
                </c:pt>
                <c:pt idx="1058">
                  <c:v>27.417200000000001</c:v>
                </c:pt>
                <c:pt idx="1059">
                  <c:v>28.1525</c:v>
                </c:pt>
                <c:pt idx="1060">
                  <c:v>27.3188</c:v>
                </c:pt>
                <c:pt idx="1061">
                  <c:v>28.068300000000001</c:v>
                </c:pt>
                <c:pt idx="1062">
                  <c:v>27.227900000000002</c:v>
                </c:pt>
                <c:pt idx="1063">
                  <c:v>27.967400000000001</c:v>
                </c:pt>
                <c:pt idx="1064">
                  <c:v>27.118200000000002</c:v>
                </c:pt>
                <c:pt idx="1065">
                  <c:v>27.866900000000001</c:v>
                </c:pt>
                <c:pt idx="1066">
                  <c:v>27.039200000000001</c:v>
                </c:pt>
                <c:pt idx="1067">
                  <c:v>27.795300000000001</c:v>
                </c:pt>
                <c:pt idx="1068">
                  <c:v>26.9498</c:v>
                </c:pt>
                <c:pt idx="1069">
                  <c:v>27.696100000000001</c:v>
                </c:pt>
                <c:pt idx="1070">
                  <c:v>26.872800000000002</c:v>
                </c:pt>
                <c:pt idx="1071">
                  <c:v>27.6099</c:v>
                </c:pt>
                <c:pt idx="1072">
                  <c:v>26.784600000000001</c:v>
                </c:pt>
                <c:pt idx="1073">
                  <c:v>27.541799999999999</c:v>
                </c:pt>
                <c:pt idx="1074">
                  <c:v>26.7105</c:v>
                </c:pt>
                <c:pt idx="1075">
                  <c:v>27.4693</c:v>
                </c:pt>
                <c:pt idx="1076">
                  <c:v>26.640899999999998</c:v>
                </c:pt>
                <c:pt idx="1077">
                  <c:v>27.3887</c:v>
                </c:pt>
                <c:pt idx="1078">
                  <c:v>26.570399999999999</c:v>
                </c:pt>
                <c:pt idx="1079">
                  <c:v>27.324999999999999</c:v>
                </c:pt>
                <c:pt idx="1080">
                  <c:v>26.511800000000001</c:v>
                </c:pt>
                <c:pt idx="1081">
                  <c:v>27.276499999999999</c:v>
                </c:pt>
                <c:pt idx="1082">
                  <c:v>26.4437</c:v>
                </c:pt>
                <c:pt idx="1083">
                  <c:v>27.1995</c:v>
                </c:pt>
                <c:pt idx="1084">
                  <c:v>26.3901</c:v>
                </c:pt>
                <c:pt idx="1085">
                  <c:v>27.150600000000001</c:v>
                </c:pt>
                <c:pt idx="1086">
                  <c:v>26.3354</c:v>
                </c:pt>
                <c:pt idx="1087">
                  <c:v>27.081700000000001</c:v>
                </c:pt>
                <c:pt idx="1088">
                  <c:v>26.274699999999999</c:v>
                </c:pt>
                <c:pt idx="1089">
                  <c:v>27.036999999999999</c:v>
                </c:pt>
                <c:pt idx="1090">
                  <c:v>26.2303</c:v>
                </c:pt>
                <c:pt idx="1091">
                  <c:v>27.001000000000001</c:v>
                </c:pt>
                <c:pt idx="1092">
                  <c:v>26.183399999999999</c:v>
                </c:pt>
                <c:pt idx="1093">
                  <c:v>26.950700000000001</c:v>
                </c:pt>
                <c:pt idx="1094">
                  <c:v>26.146599999999999</c:v>
                </c:pt>
                <c:pt idx="1095">
                  <c:v>26.908000000000001</c:v>
                </c:pt>
                <c:pt idx="1096">
                  <c:v>26.099900000000002</c:v>
                </c:pt>
                <c:pt idx="1097">
                  <c:v>26.874199999999998</c:v>
                </c:pt>
                <c:pt idx="1098">
                  <c:v>26.066299999999998</c:v>
                </c:pt>
                <c:pt idx="1099">
                  <c:v>26.839600000000001</c:v>
                </c:pt>
                <c:pt idx="1100">
                  <c:v>26.035599999999999</c:v>
                </c:pt>
                <c:pt idx="1101">
                  <c:v>26.806699999999999</c:v>
                </c:pt>
                <c:pt idx="1102">
                  <c:v>26.005199999999999</c:v>
                </c:pt>
                <c:pt idx="1103">
                  <c:v>26.767700000000001</c:v>
                </c:pt>
                <c:pt idx="1104">
                  <c:v>25.964500000000001</c:v>
                </c:pt>
                <c:pt idx="1105">
                  <c:v>26.7499</c:v>
                </c:pt>
                <c:pt idx="1106">
                  <c:v>25.940100000000001</c:v>
                </c:pt>
                <c:pt idx="1107">
                  <c:v>26.7148</c:v>
                </c:pt>
                <c:pt idx="1108">
                  <c:v>25.908000000000001</c:v>
                </c:pt>
                <c:pt idx="1109">
                  <c:v>26.6938</c:v>
                </c:pt>
                <c:pt idx="1110">
                  <c:v>25.907699999999998</c:v>
                </c:pt>
                <c:pt idx="1111">
                  <c:v>26.6814</c:v>
                </c:pt>
                <c:pt idx="1112">
                  <c:v>25.879799999999999</c:v>
                </c:pt>
                <c:pt idx="1113">
                  <c:v>26.6539</c:v>
                </c:pt>
                <c:pt idx="1114">
                  <c:v>25.864799999999999</c:v>
                </c:pt>
                <c:pt idx="1115">
                  <c:v>26.631399999999999</c:v>
                </c:pt>
                <c:pt idx="1116">
                  <c:v>25.860299999999999</c:v>
                </c:pt>
                <c:pt idx="1117">
                  <c:v>26.627400000000002</c:v>
                </c:pt>
                <c:pt idx="1118">
                  <c:v>25.831800000000001</c:v>
                </c:pt>
                <c:pt idx="1119">
                  <c:v>26.604299999999999</c:v>
                </c:pt>
                <c:pt idx="1120">
                  <c:v>25.818999999999999</c:v>
                </c:pt>
                <c:pt idx="1121">
                  <c:v>26.5989</c:v>
                </c:pt>
                <c:pt idx="1122">
                  <c:v>25.817499999999999</c:v>
                </c:pt>
                <c:pt idx="1123">
                  <c:v>26.592400000000001</c:v>
                </c:pt>
                <c:pt idx="1124">
                  <c:v>25.802</c:v>
                </c:pt>
                <c:pt idx="1125">
                  <c:v>26.5854</c:v>
                </c:pt>
                <c:pt idx="1126">
                  <c:v>25.8127</c:v>
                </c:pt>
                <c:pt idx="1127">
                  <c:v>26.577500000000001</c:v>
                </c:pt>
                <c:pt idx="1128">
                  <c:v>25.798500000000001</c:v>
                </c:pt>
                <c:pt idx="1129">
                  <c:v>26.5732</c:v>
                </c:pt>
                <c:pt idx="1130">
                  <c:v>25.802399999999999</c:v>
                </c:pt>
                <c:pt idx="1131">
                  <c:v>26.564599999999999</c:v>
                </c:pt>
                <c:pt idx="1132">
                  <c:v>25.812000000000001</c:v>
                </c:pt>
                <c:pt idx="1133">
                  <c:v>26.572700000000001</c:v>
                </c:pt>
                <c:pt idx="1134">
                  <c:v>25.808800000000002</c:v>
                </c:pt>
                <c:pt idx="1135">
                  <c:v>26.561900000000001</c:v>
                </c:pt>
                <c:pt idx="1136">
                  <c:v>25.813300000000002</c:v>
                </c:pt>
                <c:pt idx="1137">
                  <c:v>26.584099999999999</c:v>
                </c:pt>
                <c:pt idx="1138">
                  <c:v>25.815300000000001</c:v>
                </c:pt>
                <c:pt idx="1139">
                  <c:v>26.5717</c:v>
                </c:pt>
                <c:pt idx="1140">
                  <c:v>25.819700000000001</c:v>
                </c:pt>
                <c:pt idx="1141">
                  <c:v>26.593599999999999</c:v>
                </c:pt>
                <c:pt idx="1142">
                  <c:v>25.846399999999999</c:v>
                </c:pt>
                <c:pt idx="1143">
                  <c:v>26.590199999999999</c:v>
                </c:pt>
                <c:pt idx="1144">
                  <c:v>25.846699999999998</c:v>
                </c:pt>
                <c:pt idx="1145">
                  <c:v>26.6084</c:v>
                </c:pt>
                <c:pt idx="1146">
                  <c:v>25.8597</c:v>
                </c:pt>
                <c:pt idx="1147">
                  <c:v>26.6159</c:v>
                </c:pt>
                <c:pt idx="1148">
                  <c:v>25.869</c:v>
                </c:pt>
                <c:pt idx="1149">
                  <c:v>26.616900000000001</c:v>
                </c:pt>
                <c:pt idx="1150">
                  <c:v>25.900700000000001</c:v>
                </c:pt>
                <c:pt idx="1151">
                  <c:v>26.6371</c:v>
                </c:pt>
                <c:pt idx="1152">
                  <c:v>25.911200000000001</c:v>
                </c:pt>
                <c:pt idx="1153">
                  <c:v>26.645099999999999</c:v>
                </c:pt>
                <c:pt idx="1154">
                  <c:v>25.908000000000001</c:v>
                </c:pt>
                <c:pt idx="1155">
                  <c:v>26.666</c:v>
                </c:pt>
                <c:pt idx="1156">
                  <c:v>25.937899999999999</c:v>
                </c:pt>
                <c:pt idx="1157">
                  <c:v>26.687999999999999</c:v>
                </c:pt>
                <c:pt idx="1158">
                  <c:v>25.952400000000001</c:v>
                </c:pt>
                <c:pt idx="1159">
                  <c:v>26.6814</c:v>
                </c:pt>
                <c:pt idx="1160">
                  <c:v>25.976600000000001</c:v>
                </c:pt>
                <c:pt idx="1161">
                  <c:v>26.700199999999999</c:v>
                </c:pt>
                <c:pt idx="1162">
                  <c:v>25.991099999999999</c:v>
                </c:pt>
                <c:pt idx="1163">
                  <c:v>26.715800000000002</c:v>
                </c:pt>
                <c:pt idx="1164">
                  <c:v>26.012599999999999</c:v>
                </c:pt>
                <c:pt idx="1165">
                  <c:v>26.7407</c:v>
                </c:pt>
                <c:pt idx="1166">
                  <c:v>26.032900000000001</c:v>
                </c:pt>
                <c:pt idx="1167">
                  <c:v>26.744399999999999</c:v>
                </c:pt>
                <c:pt idx="1168">
                  <c:v>26.038900000000002</c:v>
                </c:pt>
                <c:pt idx="1169">
                  <c:v>26.788799999999998</c:v>
                </c:pt>
                <c:pt idx="1170">
                  <c:v>26.0731</c:v>
                </c:pt>
                <c:pt idx="1171">
                  <c:v>26.797000000000001</c:v>
                </c:pt>
                <c:pt idx="1172">
                  <c:v>26.0943</c:v>
                </c:pt>
                <c:pt idx="1173">
                  <c:v>26.827000000000002</c:v>
                </c:pt>
                <c:pt idx="1174">
                  <c:v>26.136299999999999</c:v>
                </c:pt>
                <c:pt idx="1175">
                  <c:v>26.843699999999998</c:v>
                </c:pt>
                <c:pt idx="1176">
                  <c:v>26.147200000000002</c:v>
                </c:pt>
                <c:pt idx="1177">
                  <c:v>26.853000000000002</c:v>
                </c:pt>
                <c:pt idx="1178">
                  <c:v>26.172499999999999</c:v>
                </c:pt>
                <c:pt idx="1179">
                  <c:v>26.886500000000002</c:v>
                </c:pt>
                <c:pt idx="1180">
                  <c:v>26.205300000000001</c:v>
                </c:pt>
                <c:pt idx="1181">
                  <c:v>26.9085</c:v>
                </c:pt>
                <c:pt idx="1182">
                  <c:v>26.224499999999999</c:v>
                </c:pt>
                <c:pt idx="1183">
                  <c:v>26.921299999999999</c:v>
                </c:pt>
                <c:pt idx="1184">
                  <c:v>26.2532</c:v>
                </c:pt>
                <c:pt idx="1185">
                  <c:v>26.970600000000001</c:v>
                </c:pt>
                <c:pt idx="1186">
                  <c:v>26.2668</c:v>
                </c:pt>
                <c:pt idx="1187">
                  <c:v>26.988399999999999</c:v>
                </c:pt>
                <c:pt idx="1188">
                  <c:v>26.283999999999999</c:v>
                </c:pt>
                <c:pt idx="1189">
                  <c:v>27.0184</c:v>
                </c:pt>
                <c:pt idx="1190">
                  <c:v>26.326000000000001</c:v>
                </c:pt>
                <c:pt idx="1191">
                  <c:v>27.040800000000001</c:v>
                </c:pt>
                <c:pt idx="1192">
                  <c:v>26.355399999999999</c:v>
                </c:pt>
                <c:pt idx="1193">
                  <c:v>27.0656</c:v>
                </c:pt>
                <c:pt idx="1194">
                  <c:v>26.382000000000001</c:v>
                </c:pt>
                <c:pt idx="1195">
                  <c:v>27.097899999999999</c:v>
                </c:pt>
                <c:pt idx="1196">
                  <c:v>26.4224</c:v>
                </c:pt>
                <c:pt idx="1197">
                  <c:v>27.1203</c:v>
                </c:pt>
                <c:pt idx="1198">
                  <c:v>26.449200000000001</c:v>
                </c:pt>
                <c:pt idx="1199">
                  <c:v>27.143599999999999</c:v>
                </c:pt>
                <c:pt idx="1200">
                  <c:v>26.491900000000001</c:v>
                </c:pt>
                <c:pt idx="1201">
                  <c:v>27.1875</c:v>
                </c:pt>
                <c:pt idx="1202">
                  <c:v>26.516200000000001</c:v>
                </c:pt>
                <c:pt idx="1203">
                  <c:v>27.2102</c:v>
                </c:pt>
                <c:pt idx="1204">
                  <c:v>26.5565</c:v>
                </c:pt>
                <c:pt idx="1205">
                  <c:v>27.248799999999999</c:v>
                </c:pt>
                <c:pt idx="1206">
                  <c:v>26.591200000000001</c:v>
                </c:pt>
                <c:pt idx="1207">
                  <c:v>27.273099999999999</c:v>
                </c:pt>
                <c:pt idx="1208">
                  <c:v>26.624500000000001</c:v>
                </c:pt>
                <c:pt idx="1209">
                  <c:v>27.314900000000002</c:v>
                </c:pt>
                <c:pt idx="1210">
                  <c:v>26.662500000000001</c:v>
                </c:pt>
                <c:pt idx="1211">
                  <c:v>27.337499999999999</c:v>
                </c:pt>
                <c:pt idx="1212">
                  <c:v>26.695699999999999</c:v>
                </c:pt>
                <c:pt idx="1213">
                  <c:v>27.370699999999999</c:v>
                </c:pt>
                <c:pt idx="1214">
                  <c:v>26.7546</c:v>
                </c:pt>
                <c:pt idx="1215">
                  <c:v>27.401499999999999</c:v>
                </c:pt>
                <c:pt idx="1216">
                  <c:v>26.7864</c:v>
                </c:pt>
                <c:pt idx="1217">
                  <c:v>27.434699999999999</c:v>
                </c:pt>
                <c:pt idx="1218">
                  <c:v>26.825800000000001</c:v>
                </c:pt>
                <c:pt idx="1219">
                  <c:v>27.492799999999999</c:v>
                </c:pt>
                <c:pt idx="1220">
                  <c:v>26.869399999999999</c:v>
                </c:pt>
                <c:pt idx="1221">
                  <c:v>27.513999999999999</c:v>
                </c:pt>
                <c:pt idx="1222">
                  <c:v>26.902999999999999</c:v>
                </c:pt>
                <c:pt idx="1223">
                  <c:v>27.546800000000001</c:v>
                </c:pt>
                <c:pt idx="1224">
                  <c:v>26.954699999999999</c:v>
                </c:pt>
                <c:pt idx="1225">
                  <c:v>27.594799999999999</c:v>
                </c:pt>
                <c:pt idx="1226">
                  <c:v>26.9834</c:v>
                </c:pt>
                <c:pt idx="1227">
                  <c:v>27.6281</c:v>
                </c:pt>
                <c:pt idx="1228">
                  <c:v>27.0457</c:v>
                </c:pt>
                <c:pt idx="1229">
                  <c:v>27.6785</c:v>
                </c:pt>
                <c:pt idx="1230">
                  <c:v>27.084099999999999</c:v>
                </c:pt>
                <c:pt idx="1231">
                  <c:v>27.6982</c:v>
                </c:pt>
                <c:pt idx="1232">
                  <c:v>27.129300000000001</c:v>
                </c:pt>
                <c:pt idx="1233">
                  <c:v>27.763200000000001</c:v>
                </c:pt>
                <c:pt idx="1234">
                  <c:v>27.184100000000001</c:v>
                </c:pt>
                <c:pt idx="1235">
                  <c:v>27.779499999999999</c:v>
                </c:pt>
                <c:pt idx="1236">
                  <c:v>27.2255</c:v>
                </c:pt>
                <c:pt idx="1237">
                  <c:v>27.838200000000001</c:v>
                </c:pt>
                <c:pt idx="1238">
                  <c:v>27.285699999999999</c:v>
                </c:pt>
                <c:pt idx="1239">
                  <c:v>27.886399999999998</c:v>
                </c:pt>
                <c:pt idx="1240">
                  <c:v>27.319400000000002</c:v>
                </c:pt>
                <c:pt idx="1241">
                  <c:v>27.9193</c:v>
                </c:pt>
                <c:pt idx="1242">
                  <c:v>27.373200000000001</c:v>
                </c:pt>
                <c:pt idx="1243">
                  <c:v>27.960899999999999</c:v>
                </c:pt>
                <c:pt idx="1244">
                  <c:v>27.436299999999999</c:v>
                </c:pt>
                <c:pt idx="1245">
                  <c:v>28.015000000000001</c:v>
                </c:pt>
                <c:pt idx="1246">
                  <c:v>27.4725</c:v>
                </c:pt>
                <c:pt idx="1247">
                  <c:v>28.043299999999999</c:v>
                </c:pt>
                <c:pt idx="1248">
                  <c:v>27.511399999999998</c:v>
                </c:pt>
                <c:pt idx="1249">
                  <c:v>28.104199999999999</c:v>
                </c:pt>
                <c:pt idx="1250">
                  <c:v>27.572700000000001</c:v>
                </c:pt>
                <c:pt idx="1251">
                  <c:v>28.165400000000002</c:v>
                </c:pt>
                <c:pt idx="1252">
                  <c:v>27.620100000000001</c:v>
                </c:pt>
                <c:pt idx="1253">
                  <c:v>28.195699999999999</c:v>
                </c:pt>
                <c:pt idx="1254">
                  <c:v>27.6769</c:v>
                </c:pt>
                <c:pt idx="1255">
                  <c:v>28.252199999999998</c:v>
                </c:pt>
                <c:pt idx="1256">
                  <c:v>27.714300000000001</c:v>
                </c:pt>
                <c:pt idx="1257">
                  <c:v>28.299099999999999</c:v>
                </c:pt>
                <c:pt idx="1258">
                  <c:v>27.7592</c:v>
                </c:pt>
                <c:pt idx="1259">
                  <c:v>28.358499999999999</c:v>
                </c:pt>
                <c:pt idx="1260">
                  <c:v>27.812999999999999</c:v>
                </c:pt>
                <c:pt idx="1261">
                  <c:v>28.3992</c:v>
                </c:pt>
                <c:pt idx="1262">
                  <c:v>27.866199999999999</c:v>
                </c:pt>
                <c:pt idx="1263">
                  <c:v>28.461099999999998</c:v>
                </c:pt>
                <c:pt idx="1264">
                  <c:v>27.9299</c:v>
                </c:pt>
                <c:pt idx="1265">
                  <c:v>28.506900000000002</c:v>
                </c:pt>
                <c:pt idx="1266">
                  <c:v>27.962299999999999</c:v>
                </c:pt>
                <c:pt idx="1267">
                  <c:v>28.548100000000002</c:v>
                </c:pt>
                <c:pt idx="1268">
                  <c:v>28.032800000000002</c:v>
                </c:pt>
                <c:pt idx="1269">
                  <c:v>28.6127</c:v>
                </c:pt>
                <c:pt idx="1270">
                  <c:v>28.078600000000002</c:v>
                </c:pt>
                <c:pt idx="1271">
                  <c:v>28.639299999999999</c:v>
                </c:pt>
                <c:pt idx="1272">
                  <c:v>28.130500000000001</c:v>
                </c:pt>
                <c:pt idx="1273">
                  <c:v>28.698899999999998</c:v>
                </c:pt>
                <c:pt idx="1274">
                  <c:v>28.1981</c:v>
                </c:pt>
                <c:pt idx="1275">
                  <c:v>28.763100000000001</c:v>
                </c:pt>
                <c:pt idx="1276">
                  <c:v>28.244399999999999</c:v>
                </c:pt>
                <c:pt idx="1277">
                  <c:v>28.802399999999999</c:v>
                </c:pt>
                <c:pt idx="1278">
                  <c:v>28.296399999999998</c:v>
                </c:pt>
                <c:pt idx="1279">
                  <c:v>28.867999999999999</c:v>
                </c:pt>
                <c:pt idx="1280">
                  <c:v>28.368400000000001</c:v>
                </c:pt>
                <c:pt idx="1281">
                  <c:v>28.898499999999999</c:v>
                </c:pt>
                <c:pt idx="1282">
                  <c:v>28.420500000000001</c:v>
                </c:pt>
                <c:pt idx="1283">
                  <c:v>28.9497</c:v>
                </c:pt>
                <c:pt idx="1284">
                  <c:v>28.485099999999999</c:v>
                </c:pt>
                <c:pt idx="1285">
                  <c:v>28.9969</c:v>
                </c:pt>
                <c:pt idx="1286">
                  <c:v>28.537800000000001</c:v>
                </c:pt>
                <c:pt idx="1287">
                  <c:v>29.0518</c:v>
                </c:pt>
                <c:pt idx="1288">
                  <c:v>28.5944</c:v>
                </c:pt>
                <c:pt idx="1289">
                  <c:v>29.109400000000001</c:v>
                </c:pt>
                <c:pt idx="1290">
                  <c:v>28.660900000000002</c:v>
                </c:pt>
                <c:pt idx="1291">
                  <c:v>29.165099999999999</c:v>
                </c:pt>
                <c:pt idx="1292">
                  <c:v>28.699300000000001</c:v>
                </c:pt>
                <c:pt idx="1293">
                  <c:v>29.2211</c:v>
                </c:pt>
                <c:pt idx="1294">
                  <c:v>28.776599999999998</c:v>
                </c:pt>
                <c:pt idx="1295">
                  <c:v>29.261199999999999</c:v>
                </c:pt>
                <c:pt idx="1296">
                  <c:v>28.8401</c:v>
                </c:pt>
                <c:pt idx="1297">
                  <c:v>29.310400000000001</c:v>
                </c:pt>
                <c:pt idx="1298">
                  <c:v>28.901900000000001</c:v>
                </c:pt>
                <c:pt idx="1299">
                  <c:v>29.374199999999998</c:v>
                </c:pt>
                <c:pt idx="1300">
                  <c:v>28.959099999999999</c:v>
                </c:pt>
                <c:pt idx="1301">
                  <c:v>29.4374</c:v>
                </c:pt>
                <c:pt idx="1302">
                  <c:v>29.028300000000002</c:v>
                </c:pt>
                <c:pt idx="1303">
                  <c:v>29.489799999999999</c:v>
                </c:pt>
                <c:pt idx="1304">
                  <c:v>29.082899999999999</c:v>
                </c:pt>
                <c:pt idx="1305">
                  <c:v>29.551400000000001</c:v>
                </c:pt>
                <c:pt idx="1306">
                  <c:v>29.145600000000002</c:v>
                </c:pt>
                <c:pt idx="1307">
                  <c:v>29.608899999999998</c:v>
                </c:pt>
                <c:pt idx="1308">
                  <c:v>29.2179</c:v>
                </c:pt>
                <c:pt idx="1309">
                  <c:v>29.658300000000001</c:v>
                </c:pt>
                <c:pt idx="1310">
                  <c:v>29.272200000000002</c:v>
                </c:pt>
                <c:pt idx="1311">
                  <c:v>29.732299999999999</c:v>
                </c:pt>
                <c:pt idx="1312">
                  <c:v>29.350300000000001</c:v>
                </c:pt>
                <c:pt idx="1313">
                  <c:v>29.783799999999999</c:v>
                </c:pt>
                <c:pt idx="1314">
                  <c:v>29.401299999999999</c:v>
                </c:pt>
                <c:pt idx="1315">
                  <c:v>29.839300000000001</c:v>
                </c:pt>
                <c:pt idx="1316">
                  <c:v>29.489599999999999</c:v>
                </c:pt>
                <c:pt idx="1317">
                  <c:v>29.909800000000001</c:v>
                </c:pt>
                <c:pt idx="1318">
                  <c:v>29.539400000000001</c:v>
                </c:pt>
                <c:pt idx="1319">
                  <c:v>29.965</c:v>
                </c:pt>
                <c:pt idx="1320">
                  <c:v>29.6252</c:v>
                </c:pt>
                <c:pt idx="1321">
                  <c:v>30.038399999999999</c:v>
                </c:pt>
                <c:pt idx="1322">
                  <c:v>29.689900000000002</c:v>
                </c:pt>
                <c:pt idx="1323">
                  <c:v>30.0794</c:v>
                </c:pt>
                <c:pt idx="1324">
                  <c:v>29.735299999999999</c:v>
                </c:pt>
                <c:pt idx="1325">
                  <c:v>30.1571</c:v>
                </c:pt>
                <c:pt idx="1326">
                  <c:v>29.805299999999999</c:v>
                </c:pt>
                <c:pt idx="1327">
                  <c:v>30.236599999999999</c:v>
                </c:pt>
                <c:pt idx="1328">
                  <c:v>29.895800000000001</c:v>
                </c:pt>
                <c:pt idx="1329">
                  <c:v>30.312200000000001</c:v>
                </c:pt>
                <c:pt idx="1330">
                  <c:v>29.938099999999999</c:v>
                </c:pt>
                <c:pt idx="1331">
                  <c:v>30.371200000000002</c:v>
                </c:pt>
                <c:pt idx="1332">
                  <c:v>30.022400000000001</c:v>
                </c:pt>
                <c:pt idx="1333">
                  <c:v>30.456299999999999</c:v>
                </c:pt>
                <c:pt idx="1334">
                  <c:v>30.104299999999999</c:v>
                </c:pt>
                <c:pt idx="1335">
                  <c:v>30.5106</c:v>
                </c:pt>
                <c:pt idx="1336">
                  <c:v>30.171900000000001</c:v>
                </c:pt>
                <c:pt idx="1337">
                  <c:v>30.596900000000002</c:v>
                </c:pt>
                <c:pt idx="1338">
                  <c:v>30.266300000000001</c:v>
                </c:pt>
                <c:pt idx="1339">
                  <c:v>30.647099999999998</c:v>
                </c:pt>
                <c:pt idx="1340">
                  <c:v>30.339500000000001</c:v>
                </c:pt>
                <c:pt idx="1341">
                  <c:v>30.7288</c:v>
                </c:pt>
                <c:pt idx="1342">
                  <c:v>30.433</c:v>
                </c:pt>
                <c:pt idx="1343">
                  <c:v>30.811599999999999</c:v>
                </c:pt>
                <c:pt idx="1344">
                  <c:v>30.485600000000002</c:v>
                </c:pt>
                <c:pt idx="1345">
                  <c:v>30.8826</c:v>
                </c:pt>
                <c:pt idx="1346">
                  <c:v>30.579799999999999</c:v>
                </c:pt>
                <c:pt idx="1347">
                  <c:v>30.959499999999998</c:v>
                </c:pt>
                <c:pt idx="1348">
                  <c:v>30.652999999999999</c:v>
                </c:pt>
                <c:pt idx="1349">
                  <c:v>31.0229</c:v>
                </c:pt>
                <c:pt idx="1350">
                  <c:v>30.741499999999998</c:v>
                </c:pt>
                <c:pt idx="1351">
                  <c:v>31.1113</c:v>
                </c:pt>
                <c:pt idx="1352">
                  <c:v>30.836200000000002</c:v>
                </c:pt>
                <c:pt idx="1353">
                  <c:v>31.198599999999999</c:v>
                </c:pt>
                <c:pt idx="1354">
                  <c:v>30.900099999999998</c:v>
                </c:pt>
                <c:pt idx="1355">
                  <c:v>31.262</c:v>
                </c:pt>
                <c:pt idx="1356">
                  <c:v>30.984500000000001</c:v>
                </c:pt>
                <c:pt idx="1357">
                  <c:v>31.34</c:v>
                </c:pt>
                <c:pt idx="1358">
                  <c:v>31.078900000000001</c:v>
                </c:pt>
                <c:pt idx="1359">
                  <c:v>31.4175</c:v>
                </c:pt>
                <c:pt idx="1360">
                  <c:v>31.1784</c:v>
                </c:pt>
                <c:pt idx="1361">
                  <c:v>31.500599999999999</c:v>
                </c:pt>
                <c:pt idx="1362">
                  <c:v>31.2516</c:v>
                </c:pt>
                <c:pt idx="1363">
                  <c:v>31.5886</c:v>
                </c:pt>
                <c:pt idx="1364">
                  <c:v>31.345700000000001</c:v>
                </c:pt>
                <c:pt idx="1365">
                  <c:v>31.676500000000001</c:v>
                </c:pt>
                <c:pt idx="1366">
                  <c:v>31.4359</c:v>
                </c:pt>
                <c:pt idx="1367">
                  <c:v>31.750299999999999</c:v>
                </c:pt>
                <c:pt idx="1368">
                  <c:v>31.535599999999999</c:v>
                </c:pt>
                <c:pt idx="1369">
                  <c:v>31.841699999999999</c:v>
                </c:pt>
                <c:pt idx="1370">
                  <c:v>31.617999999999999</c:v>
                </c:pt>
                <c:pt idx="1371">
                  <c:v>31.9316</c:v>
                </c:pt>
                <c:pt idx="1372">
                  <c:v>31.7178</c:v>
                </c:pt>
                <c:pt idx="1373">
                  <c:v>32.019199999999998</c:v>
                </c:pt>
                <c:pt idx="1374">
                  <c:v>31.8123</c:v>
                </c:pt>
                <c:pt idx="1375">
                  <c:v>32.100099999999998</c:v>
                </c:pt>
                <c:pt idx="1376">
                  <c:v>31.915900000000001</c:v>
                </c:pt>
                <c:pt idx="1377">
                  <c:v>32.195999999999998</c:v>
                </c:pt>
                <c:pt idx="1378">
                  <c:v>32.006100000000004</c:v>
                </c:pt>
                <c:pt idx="1379">
                  <c:v>32.291200000000003</c:v>
                </c:pt>
                <c:pt idx="1380">
                  <c:v>32.119799999999998</c:v>
                </c:pt>
                <c:pt idx="1381">
                  <c:v>32.376899999999999</c:v>
                </c:pt>
                <c:pt idx="1382">
                  <c:v>32.216900000000003</c:v>
                </c:pt>
                <c:pt idx="1383">
                  <c:v>32.477400000000003</c:v>
                </c:pt>
                <c:pt idx="1384">
                  <c:v>32.326900000000002</c:v>
                </c:pt>
                <c:pt idx="1385">
                  <c:v>32.570700000000002</c:v>
                </c:pt>
                <c:pt idx="1386">
                  <c:v>32.4191</c:v>
                </c:pt>
                <c:pt idx="1387">
                  <c:v>32.669499999999999</c:v>
                </c:pt>
                <c:pt idx="1388">
                  <c:v>32.518599999999999</c:v>
                </c:pt>
                <c:pt idx="1389">
                  <c:v>32.773400000000002</c:v>
                </c:pt>
                <c:pt idx="1390">
                  <c:v>32.630699999999997</c:v>
                </c:pt>
                <c:pt idx="1391">
                  <c:v>32.868000000000002</c:v>
                </c:pt>
                <c:pt idx="1392">
                  <c:v>32.731499999999997</c:v>
                </c:pt>
                <c:pt idx="1393">
                  <c:v>32.978900000000003</c:v>
                </c:pt>
                <c:pt idx="1394">
                  <c:v>32.851799999999997</c:v>
                </c:pt>
                <c:pt idx="1395">
                  <c:v>33.100200000000001</c:v>
                </c:pt>
                <c:pt idx="1396">
                  <c:v>32.9313</c:v>
                </c:pt>
                <c:pt idx="1397">
                  <c:v>33.179900000000004</c:v>
                </c:pt>
                <c:pt idx="1398">
                  <c:v>33.045499999999997</c:v>
                </c:pt>
                <c:pt idx="1399">
                  <c:v>33.294899999999998</c:v>
                </c:pt>
                <c:pt idx="1400">
                  <c:v>33.166200000000003</c:v>
                </c:pt>
                <c:pt idx="1401">
                  <c:v>33.394199999999998</c:v>
                </c:pt>
                <c:pt idx="1402">
                  <c:v>33.259700000000002</c:v>
                </c:pt>
                <c:pt idx="1403">
                  <c:v>33.512599999999999</c:v>
                </c:pt>
                <c:pt idx="1404">
                  <c:v>33.386099999999999</c:v>
                </c:pt>
                <c:pt idx="1405">
                  <c:v>33.629899999999999</c:v>
                </c:pt>
                <c:pt idx="1406">
                  <c:v>33.498800000000003</c:v>
                </c:pt>
                <c:pt idx="1407">
                  <c:v>33.720599999999997</c:v>
                </c:pt>
                <c:pt idx="1408">
                  <c:v>33.627899999999997</c:v>
                </c:pt>
                <c:pt idx="1409">
                  <c:v>33.8566</c:v>
                </c:pt>
                <c:pt idx="1410">
                  <c:v>33.741199999999999</c:v>
                </c:pt>
                <c:pt idx="1411">
                  <c:v>33.955199999999998</c:v>
                </c:pt>
                <c:pt idx="1412">
                  <c:v>33.878300000000003</c:v>
                </c:pt>
                <c:pt idx="1413">
                  <c:v>34.086300000000001</c:v>
                </c:pt>
                <c:pt idx="1414">
                  <c:v>33.989199999999997</c:v>
                </c:pt>
                <c:pt idx="1415">
                  <c:v>34.198700000000002</c:v>
                </c:pt>
                <c:pt idx="1416">
                  <c:v>34.1235</c:v>
                </c:pt>
                <c:pt idx="1417">
                  <c:v>34.327199999999998</c:v>
                </c:pt>
                <c:pt idx="1418">
                  <c:v>34.250300000000003</c:v>
                </c:pt>
                <c:pt idx="1419">
                  <c:v>34.442500000000003</c:v>
                </c:pt>
                <c:pt idx="1420">
                  <c:v>34.381700000000002</c:v>
                </c:pt>
                <c:pt idx="1421">
                  <c:v>34.576099999999997</c:v>
                </c:pt>
                <c:pt idx="1422">
                  <c:v>34.515000000000001</c:v>
                </c:pt>
                <c:pt idx="1423">
                  <c:v>34.698</c:v>
                </c:pt>
                <c:pt idx="1424">
                  <c:v>34.648800000000001</c:v>
                </c:pt>
                <c:pt idx="1425">
                  <c:v>34.823</c:v>
                </c:pt>
                <c:pt idx="1426">
                  <c:v>34.793799999999997</c:v>
                </c:pt>
                <c:pt idx="1427">
                  <c:v>34.960799999999999</c:v>
                </c:pt>
                <c:pt idx="1428">
                  <c:v>34.927999999999997</c:v>
                </c:pt>
                <c:pt idx="1429">
                  <c:v>35.101399999999998</c:v>
                </c:pt>
                <c:pt idx="1430">
                  <c:v>35.082000000000001</c:v>
                </c:pt>
                <c:pt idx="1431">
                  <c:v>35.238100000000003</c:v>
                </c:pt>
                <c:pt idx="1432">
                  <c:v>35.2378</c:v>
                </c:pt>
                <c:pt idx="1433">
                  <c:v>35.373199999999997</c:v>
                </c:pt>
                <c:pt idx="1434">
                  <c:v>35.373800000000003</c:v>
                </c:pt>
                <c:pt idx="1435">
                  <c:v>35.509500000000003</c:v>
                </c:pt>
                <c:pt idx="1436">
                  <c:v>35.529200000000003</c:v>
                </c:pt>
                <c:pt idx="1437">
                  <c:v>35.659700000000001</c:v>
                </c:pt>
                <c:pt idx="1438">
                  <c:v>35.677100000000003</c:v>
                </c:pt>
                <c:pt idx="1439">
                  <c:v>35.7958</c:v>
                </c:pt>
                <c:pt idx="1440">
                  <c:v>35.827100000000002</c:v>
                </c:pt>
                <c:pt idx="1441">
                  <c:v>35.957700000000003</c:v>
                </c:pt>
                <c:pt idx="1442">
                  <c:v>35.987499999999997</c:v>
                </c:pt>
                <c:pt idx="1443">
                  <c:v>36.098500000000001</c:v>
                </c:pt>
                <c:pt idx="1444">
                  <c:v>36.135800000000003</c:v>
                </c:pt>
                <c:pt idx="1445">
                  <c:v>36.264899999999997</c:v>
                </c:pt>
                <c:pt idx="1446">
                  <c:v>36.319000000000003</c:v>
                </c:pt>
                <c:pt idx="1447">
                  <c:v>36.413499999999999</c:v>
                </c:pt>
                <c:pt idx="1448">
                  <c:v>36.465200000000003</c:v>
                </c:pt>
                <c:pt idx="1449">
                  <c:v>36.564700000000002</c:v>
                </c:pt>
                <c:pt idx="1450">
                  <c:v>36.650300000000001</c:v>
                </c:pt>
                <c:pt idx="1451">
                  <c:v>36.741</c:v>
                </c:pt>
                <c:pt idx="1452">
                  <c:v>36.811599999999999</c:v>
                </c:pt>
                <c:pt idx="1453">
                  <c:v>36.881100000000004</c:v>
                </c:pt>
                <c:pt idx="1454">
                  <c:v>36.980200000000004</c:v>
                </c:pt>
                <c:pt idx="1455">
                  <c:v>37.052100000000003</c:v>
                </c:pt>
                <c:pt idx="1456">
                  <c:v>37.161999999999999</c:v>
                </c:pt>
                <c:pt idx="1457">
                  <c:v>37.228200000000001</c:v>
                </c:pt>
                <c:pt idx="1458">
                  <c:v>37.325800000000001</c:v>
                </c:pt>
                <c:pt idx="1459">
                  <c:v>37.388500000000001</c:v>
                </c:pt>
                <c:pt idx="1460">
                  <c:v>37.5154</c:v>
                </c:pt>
                <c:pt idx="1461">
                  <c:v>37.590499999999999</c:v>
                </c:pt>
                <c:pt idx="1462">
                  <c:v>37.7027</c:v>
                </c:pt>
                <c:pt idx="1463">
                  <c:v>37.765500000000003</c:v>
                </c:pt>
                <c:pt idx="1464">
                  <c:v>37.879199999999997</c:v>
                </c:pt>
                <c:pt idx="1465">
                  <c:v>37.956200000000003</c:v>
                </c:pt>
                <c:pt idx="1466">
                  <c:v>38.045999999999999</c:v>
                </c:pt>
                <c:pt idx="1467">
                  <c:v>38.133299999999998</c:v>
                </c:pt>
                <c:pt idx="1468">
                  <c:v>38.233499999999999</c:v>
                </c:pt>
                <c:pt idx="1469">
                  <c:v>38.322400000000002</c:v>
                </c:pt>
                <c:pt idx="1470">
                  <c:v>38.436900000000001</c:v>
                </c:pt>
                <c:pt idx="1471">
                  <c:v>38.5045</c:v>
                </c:pt>
                <c:pt idx="1472">
                  <c:v>38.617400000000004</c:v>
                </c:pt>
                <c:pt idx="1473">
                  <c:v>38.695900000000002</c:v>
                </c:pt>
                <c:pt idx="1474">
                  <c:v>38.821899999999999</c:v>
                </c:pt>
                <c:pt idx="1475">
                  <c:v>38.894599999999997</c:v>
                </c:pt>
                <c:pt idx="1476">
                  <c:v>39.019300000000001</c:v>
                </c:pt>
                <c:pt idx="1477">
                  <c:v>39.071899999999999</c:v>
                </c:pt>
                <c:pt idx="1478">
                  <c:v>39.217500000000001</c:v>
                </c:pt>
                <c:pt idx="1479">
                  <c:v>39.280200000000001</c:v>
                </c:pt>
                <c:pt idx="1480">
                  <c:v>39.443899999999999</c:v>
                </c:pt>
                <c:pt idx="1481">
                  <c:v>39.471200000000003</c:v>
                </c:pt>
                <c:pt idx="1482">
                  <c:v>39.633800000000001</c:v>
                </c:pt>
                <c:pt idx="1483">
                  <c:v>39.670099999999998</c:v>
                </c:pt>
                <c:pt idx="1484">
                  <c:v>39.843600000000002</c:v>
                </c:pt>
                <c:pt idx="1485">
                  <c:v>39.89</c:v>
                </c:pt>
                <c:pt idx="1486">
                  <c:v>40.066200000000002</c:v>
                </c:pt>
                <c:pt idx="1487">
                  <c:v>40.076900000000002</c:v>
                </c:pt>
                <c:pt idx="1488">
                  <c:v>40.262500000000003</c:v>
                </c:pt>
                <c:pt idx="1489">
                  <c:v>40.296900000000001</c:v>
                </c:pt>
                <c:pt idx="1490">
                  <c:v>40.5002</c:v>
                </c:pt>
                <c:pt idx="1491">
                  <c:v>40.5105</c:v>
                </c:pt>
                <c:pt idx="1492">
                  <c:v>40.707900000000002</c:v>
                </c:pt>
                <c:pt idx="1493">
                  <c:v>40.6982</c:v>
                </c:pt>
                <c:pt idx="1494">
                  <c:v>40.921900000000001</c:v>
                </c:pt>
                <c:pt idx="1495">
                  <c:v>40.924700000000001</c:v>
                </c:pt>
                <c:pt idx="1496">
                  <c:v>41.152900000000002</c:v>
                </c:pt>
                <c:pt idx="1497">
                  <c:v>41.136600000000001</c:v>
                </c:pt>
                <c:pt idx="1498">
                  <c:v>41.364400000000003</c:v>
                </c:pt>
                <c:pt idx="1499">
                  <c:v>41.351799999999997</c:v>
                </c:pt>
                <c:pt idx="1500">
                  <c:v>41.604199999999999</c:v>
                </c:pt>
                <c:pt idx="1501">
                  <c:v>41.5749</c:v>
                </c:pt>
                <c:pt idx="1502">
                  <c:v>41.811500000000002</c:v>
                </c:pt>
                <c:pt idx="1503">
                  <c:v>41.785200000000003</c:v>
                </c:pt>
                <c:pt idx="1504">
                  <c:v>42.0533</c:v>
                </c:pt>
                <c:pt idx="1505">
                  <c:v>42.017499999999998</c:v>
                </c:pt>
                <c:pt idx="1506">
                  <c:v>42.2759</c:v>
                </c:pt>
                <c:pt idx="1507">
                  <c:v>42.228299999999997</c:v>
                </c:pt>
                <c:pt idx="1508">
                  <c:v>42.495399999999997</c:v>
                </c:pt>
                <c:pt idx="1509">
                  <c:v>42.467100000000002</c:v>
                </c:pt>
                <c:pt idx="1510">
                  <c:v>42.743600000000001</c:v>
                </c:pt>
                <c:pt idx="1511">
                  <c:v>42.6785</c:v>
                </c:pt>
                <c:pt idx="1512">
                  <c:v>42.972799999999999</c:v>
                </c:pt>
                <c:pt idx="1513">
                  <c:v>42.899900000000002</c:v>
                </c:pt>
                <c:pt idx="1514">
                  <c:v>43.201500000000003</c:v>
                </c:pt>
                <c:pt idx="1515">
                  <c:v>43.142099999999999</c:v>
                </c:pt>
                <c:pt idx="1516">
                  <c:v>43.43</c:v>
                </c:pt>
                <c:pt idx="1517">
                  <c:v>43.357999999999997</c:v>
                </c:pt>
                <c:pt idx="1518">
                  <c:v>43.6721</c:v>
                </c:pt>
                <c:pt idx="1519">
                  <c:v>43.600200000000001</c:v>
                </c:pt>
                <c:pt idx="1520">
                  <c:v>43.913499999999999</c:v>
                </c:pt>
                <c:pt idx="1521">
                  <c:v>43.819600000000001</c:v>
                </c:pt>
                <c:pt idx="1522">
                  <c:v>44.133200000000002</c:v>
                </c:pt>
                <c:pt idx="1523">
                  <c:v>44.057600000000001</c:v>
                </c:pt>
                <c:pt idx="1524">
                  <c:v>44.391399999999997</c:v>
                </c:pt>
                <c:pt idx="1525">
                  <c:v>44.2744</c:v>
                </c:pt>
                <c:pt idx="1526">
                  <c:v>44.6158</c:v>
                </c:pt>
                <c:pt idx="1527">
                  <c:v>44.502499999999998</c:v>
                </c:pt>
                <c:pt idx="1528">
                  <c:v>44.868000000000002</c:v>
                </c:pt>
                <c:pt idx="1529">
                  <c:v>44.749000000000002</c:v>
                </c:pt>
                <c:pt idx="1530">
                  <c:v>45.093499999999999</c:v>
                </c:pt>
                <c:pt idx="1531">
                  <c:v>44.968899999999998</c:v>
                </c:pt>
                <c:pt idx="1532">
                  <c:v>45.3538</c:v>
                </c:pt>
                <c:pt idx="1533">
                  <c:v>45.2151</c:v>
                </c:pt>
                <c:pt idx="1534">
                  <c:v>45.560099999999998</c:v>
                </c:pt>
                <c:pt idx="1535">
                  <c:v>45.455300000000001</c:v>
                </c:pt>
                <c:pt idx="1536">
                  <c:v>45.7926</c:v>
                </c:pt>
                <c:pt idx="1537">
                  <c:v>45.704300000000003</c:v>
                </c:pt>
                <c:pt idx="1538">
                  <c:v>46.028700000000001</c:v>
                </c:pt>
                <c:pt idx="1539">
                  <c:v>45.922800000000002</c:v>
                </c:pt>
                <c:pt idx="1540">
                  <c:v>46.274799999999999</c:v>
                </c:pt>
                <c:pt idx="1541">
                  <c:v>46.158700000000003</c:v>
                </c:pt>
                <c:pt idx="1542">
                  <c:v>46.515000000000001</c:v>
                </c:pt>
                <c:pt idx="1543">
                  <c:v>46.396500000000003</c:v>
                </c:pt>
                <c:pt idx="1544">
                  <c:v>46.762500000000003</c:v>
                </c:pt>
                <c:pt idx="1545">
                  <c:v>46.6282</c:v>
                </c:pt>
                <c:pt idx="1546">
                  <c:v>46.997799999999998</c:v>
                </c:pt>
                <c:pt idx="1547">
                  <c:v>46.863100000000003</c:v>
                </c:pt>
                <c:pt idx="1548">
                  <c:v>47.2395</c:v>
                </c:pt>
                <c:pt idx="1549">
                  <c:v>47.0901</c:v>
                </c:pt>
                <c:pt idx="1550">
                  <c:v>47.456899999999997</c:v>
                </c:pt>
                <c:pt idx="1551">
                  <c:v>47.317100000000003</c:v>
                </c:pt>
                <c:pt idx="1552">
                  <c:v>47.704300000000003</c:v>
                </c:pt>
                <c:pt idx="1553">
                  <c:v>47.56</c:v>
                </c:pt>
                <c:pt idx="1554">
                  <c:v>47.944400000000002</c:v>
                </c:pt>
                <c:pt idx="1555">
                  <c:v>47.778399999999998</c:v>
                </c:pt>
                <c:pt idx="1556">
                  <c:v>48.179499999999997</c:v>
                </c:pt>
                <c:pt idx="1557">
                  <c:v>48.007300000000001</c:v>
                </c:pt>
                <c:pt idx="1558">
                  <c:v>48.423200000000001</c:v>
                </c:pt>
                <c:pt idx="1559">
                  <c:v>48.240299999999998</c:v>
                </c:pt>
                <c:pt idx="1560">
                  <c:v>48.662500000000001</c:v>
                </c:pt>
                <c:pt idx="1561">
                  <c:v>48.478200000000001</c:v>
                </c:pt>
                <c:pt idx="1562">
                  <c:v>48.893999999999998</c:v>
                </c:pt>
                <c:pt idx="1563">
                  <c:v>48.694800000000001</c:v>
                </c:pt>
                <c:pt idx="1564">
                  <c:v>49.130800000000001</c:v>
                </c:pt>
                <c:pt idx="1565">
                  <c:v>48.926400000000001</c:v>
                </c:pt>
                <c:pt idx="1566">
                  <c:v>49.369799999999998</c:v>
                </c:pt>
                <c:pt idx="1567">
                  <c:v>49.148200000000003</c:v>
                </c:pt>
                <c:pt idx="1568">
                  <c:v>49.579099999999997</c:v>
                </c:pt>
                <c:pt idx="1569">
                  <c:v>49.376199999999997</c:v>
                </c:pt>
                <c:pt idx="1570">
                  <c:v>49.828000000000003</c:v>
                </c:pt>
                <c:pt idx="1571">
                  <c:v>49.612200000000001</c:v>
                </c:pt>
                <c:pt idx="1572">
                  <c:v>50.0563</c:v>
                </c:pt>
                <c:pt idx="1573">
                  <c:v>49.831099999999999</c:v>
                </c:pt>
                <c:pt idx="1574">
                  <c:v>50.298000000000002</c:v>
                </c:pt>
                <c:pt idx="1575">
                  <c:v>50.052700000000002</c:v>
                </c:pt>
                <c:pt idx="1576">
                  <c:v>50.539200000000001</c:v>
                </c:pt>
                <c:pt idx="1577">
                  <c:v>50.2926</c:v>
                </c:pt>
                <c:pt idx="1578">
                  <c:v>50.778199999999998</c:v>
                </c:pt>
                <c:pt idx="1579">
                  <c:v>50.509099999999997</c:v>
                </c:pt>
                <c:pt idx="1580">
                  <c:v>50.993899999999996</c:v>
                </c:pt>
                <c:pt idx="1581">
                  <c:v>50.733899999999998</c:v>
                </c:pt>
                <c:pt idx="1582">
                  <c:v>51.246099999999998</c:v>
                </c:pt>
                <c:pt idx="1583">
                  <c:v>50.961399999999998</c:v>
                </c:pt>
                <c:pt idx="1584">
                  <c:v>51.464599999999997</c:v>
                </c:pt>
                <c:pt idx="1585">
                  <c:v>51.179900000000004</c:v>
                </c:pt>
                <c:pt idx="1586">
                  <c:v>51.690899999999999</c:v>
                </c:pt>
                <c:pt idx="1587">
                  <c:v>51.424300000000002</c:v>
                </c:pt>
                <c:pt idx="1588">
                  <c:v>51.915300000000002</c:v>
                </c:pt>
                <c:pt idx="1589">
                  <c:v>51.6387</c:v>
                </c:pt>
                <c:pt idx="1590">
                  <c:v>52.149299999999997</c:v>
                </c:pt>
                <c:pt idx="1591">
                  <c:v>51.8568</c:v>
                </c:pt>
                <c:pt idx="1592">
                  <c:v>52.388800000000003</c:v>
                </c:pt>
                <c:pt idx="1593">
                  <c:v>52.083799999999997</c:v>
                </c:pt>
                <c:pt idx="1594">
                  <c:v>52.913400000000003</c:v>
                </c:pt>
                <c:pt idx="1595">
                  <c:v>52.780999999999999</c:v>
                </c:pt>
                <c:pt idx="1596">
                  <c:v>51.713099999999997</c:v>
                </c:pt>
                <c:pt idx="1597">
                  <c:v>51.672400000000003</c:v>
                </c:pt>
                <c:pt idx="1598">
                  <c:v>50.472200000000001</c:v>
                </c:pt>
                <c:pt idx="1599">
                  <c:v>50.497</c:v>
                </c:pt>
                <c:pt idx="1600">
                  <c:v>49.354999999999997</c:v>
                </c:pt>
                <c:pt idx="1601">
                  <c:v>49.420099999999998</c:v>
                </c:pt>
                <c:pt idx="1602">
                  <c:v>48.298699999999997</c:v>
                </c:pt>
                <c:pt idx="1603">
                  <c:v>48.374499999999998</c:v>
                </c:pt>
                <c:pt idx="1604">
                  <c:v>47.299100000000003</c:v>
                </c:pt>
                <c:pt idx="1605">
                  <c:v>47.3949</c:v>
                </c:pt>
                <c:pt idx="1606">
                  <c:v>46.3386</c:v>
                </c:pt>
                <c:pt idx="1607">
                  <c:v>46.450899999999997</c:v>
                </c:pt>
                <c:pt idx="1608">
                  <c:v>45.414000000000001</c:v>
                </c:pt>
                <c:pt idx="1609">
                  <c:v>45.540399999999998</c:v>
                </c:pt>
                <c:pt idx="1610">
                  <c:v>44.529200000000003</c:v>
                </c:pt>
                <c:pt idx="1611">
                  <c:v>44.664499999999997</c:v>
                </c:pt>
                <c:pt idx="1612">
                  <c:v>43.677900000000001</c:v>
                </c:pt>
                <c:pt idx="1613">
                  <c:v>43.817100000000003</c:v>
                </c:pt>
                <c:pt idx="1614">
                  <c:v>42.853000000000002</c:v>
                </c:pt>
                <c:pt idx="1615">
                  <c:v>43.001199999999997</c:v>
                </c:pt>
                <c:pt idx="1616">
                  <c:v>42.0426</c:v>
                </c:pt>
                <c:pt idx="1617">
                  <c:v>42.198799999999999</c:v>
                </c:pt>
                <c:pt idx="1618">
                  <c:v>41.268900000000002</c:v>
                </c:pt>
                <c:pt idx="1619">
                  <c:v>41.4422</c:v>
                </c:pt>
                <c:pt idx="1620">
                  <c:v>40.5246</c:v>
                </c:pt>
                <c:pt idx="1621">
                  <c:v>40.684899999999999</c:v>
                </c:pt>
                <c:pt idx="1622">
                  <c:v>39.783299999999997</c:v>
                </c:pt>
                <c:pt idx="1623">
                  <c:v>39.973999999999997</c:v>
                </c:pt>
                <c:pt idx="1624">
                  <c:v>39.085599999999999</c:v>
                </c:pt>
                <c:pt idx="1625">
                  <c:v>39.262599999999999</c:v>
                </c:pt>
                <c:pt idx="1626">
                  <c:v>38.383699999999997</c:v>
                </c:pt>
                <c:pt idx="1627">
                  <c:v>38.589700000000001</c:v>
                </c:pt>
                <c:pt idx="1628">
                  <c:v>37.733400000000003</c:v>
                </c:pt>
                <c:pt idx="1629">
                  <c:v>37.924399999999999</c:v>
                </c:pt>
                <c:pt idx="1630">
                  <c:v>37.0593</c:v>
                </c:pt>
                <c:pt idx="1631">
                  <c:v>37.264800000000001</c:v>
                </c:pt>
                <c:pt idx="1632">
                  <c:v>36.427100000000003</c:v>
                </c:pt>
                <c:pt idx="1633">
                  <c:v>36.631</c:v>
                </c:pt>
                <c:pt idx="1634">
                  <c:v>35.815100000000001</c:v>
                </c:pt>
                <c:pt idx="1635">
                  <c:v>36.015700000000002</c:v>
                </c:pt>
                <c:pt idx="1636">
                  <c:v>35.2074</c:v>
                </c:pt>
                <c:pt idx="1637">
                  <c:v>35.414400000000001</c:v>
                </c:pt>
                <c:pt idx="1638">
                  <c:v>34.619700000000002</c:v>
                </c:pt>
                <c:pt idx="1639">
                  <c:v>34.836399999999998</c:v>
                </c:pt>
                <c:pt idx="1640">
                  <c:v>34.046900000000001</c:v>
                </c:pt>
                <c:pt idx="1641">
                  <c:v>34.265799999999999</c:v>
                </c:pt>
                <c:pt idx="1642">
                  <c:v>33.482900000000001</c:v>
                </c:pt>
                <c:pt idx="1643">
                  <c:v>33.708100000000002</c:v>
                </c:pt>
                <c:pt idx="1644">
                  <c:v>32.943600000000004</c:v>
                </c:pt>
                <c:pt idx="1645">
                  <c:v>33.151299999999999</c:v>
                </c:pt>
                <c:pt idx="1646">
                  <c:v>32.4</c:v>
                </c:pt>
                <c:pt idx="1647">
                  <c:v>32.618400000000001</c:v>
                </c:pt>
                <c:pt idx="1648">
                  <c:v>31.881900000000002</c:v>
                </c:pt>
                <c:pt idx="1649">
                  <c:v>32.086599999999997</c:v>
                </c:pt>
                <c:pt idx="1650">
                  <c:v>31.373999999999999</c:v>
                </c:pt>
                <c:pt idx="1651">
                  <c:v>31.5684</c:v>
                </c:pt>
                <c:pt idx="1652">
                  <c:v>30.881900000000002</c:v>
                </c:pt>
                <c:pt idx="1653">
                  <c:v>31.0749</c:v>
                </c:pt>
                <c:pt idx="1654">
                  <c:v>30.3764</c:v>
                </c:pt>
                <c:pt idx="1655">
                  <c:v>30.579599999999999</c:v>
                </c:pt>
                <c:pt idx="1656">
                  <c:v>29.872599999999998</c:v>
                </c:pt>
                <c:pt idx="1657">
                  <c:v>30.125</c:v>
                </c:pt>
                <c:pt idx="1658">
                  <c:v>29.398299999999999</c:v>
                </c:pt>
                <c:pt idx="1659">
                  <c:v>29.636199999999999</c:v>
                </c:pt>
                <c:pt idx="1660">
                  <c:v>28.9344</c:v>
                </c:pt>
                <c:pt idx="1661">
                  <c:v>29.189599999999999</c:v>
                </c:pt>
                <c:pt idx="1662">
                  <c:v>28.4923</c:v>
                </c:pt>
                <c:pt idx="1663">
                  <c:v>28.726900000000001</c:v>
                </c:pt>
                <c:pt idx="1664">
                  <c:v>28.036000000000001</c:v>
                </c:pt>
                <c:pt idx="1665">
                  <c:v>28.288499999999999</c:v>
                </c:pt>
                <c:pt idx="1666">
                  <c:v>27.6158</c:v>
                </c:pt>
                <c:pt idx="1667">
                  <c:v>27.861699999999999</c:v>
                </c:pt>
                <c:pt idx="1668">
                  <c:v>27.196000000000002</c:v>
                </c:pt>
                <c:pt idx="1669">
                  <c:v>27.4206</c:v>
                </c:pt>
                <c:pt idx="1670">
                  <c:v>26.7758</c:v>
                </c:pt>
                <c:pt idx="1671">
                  <c:v>27.0093</c:v>
                </c:pt>
                <c:pt idx="1672">
                  <c:v>26.375599999999999</c:v>
                </c:pt>
                <c:pt idx="1673">
                  <c:v>26.593299999999999</c:v>
                </c:pt>
                <c:pt idx="1674">
                  <c:v>25.968699999999998</c:v>
                </c:pt>
                <c:pt idx="1675">
                  <c:v>26.190899999999999</c:v>
                </c:pt>
                <c:pt idx="1676">
                  <c:v>25.5793</c:v>
                </c:pt>
                <c:pt idx="1677">
                  <c:v>25.806699999999999</c:v>
                </c:pt>
                <c:pt idx="1678">
                  <c:v>25.196899999999999</c:v>
                </c:pt>
                <c:pt idx="1679">
                  <c:v>25.418700000000001</c:v>
                </c:pt>
                <c:pt idx="1680">
                  <c:v>24.815999999999999</c:v>
                </c:pt>
                <c:pt idx="1681">
                  <c:v>25.038699999999999</c:v>
                </c:pt>
                <c:pt idx="1682">
                  <c:v>24.459399999999999</c:v>
                </c:pt>
                <c:pt idx="1683">
                  <c:v>24.663699999999999</c:v>
                </c:pt>
                <c:pt idx="1684">
                  <c:v>24.0946</c:v>
                </c:pt>
                <c:pt idx="1685">
                  <c:v>24.3093</c:v>
                </c:pt>
                <c:pt idx="1686">
                  <c:v>23.7483</c:v>
                </c:pt>
                <c:pt idx="1687">
                  <c:v>23.945900000000002</c:v>
                </c:pt>
                <c:pt idx="1688">
                  <c:v>23.3994</c:v>
                </c:pt>
                <c:pt idx="1689">
                  <c:v>23.611699999999999</c:v>
                </c:pt>
                <c:pt idx="1690">
                  <c:v>23.057400000000001</c:v>
                </c:pt>
                <c:pt idx="1691">
                  <c:v>23.258199999999999</c:v>
                </c:pt>
                <c:pt idx="1692">
                  <c:v>22.712900000000001</c:v>
                </c:pt>
                <c:pt idx="1693">
                  <c:v>22.934100000000001</c:v>
                </c:pt>
                <c:pt idx="1694">
                  <c:v>22.400300000000001</c:v>
                </c:pt>
                <c:pt idx="1695">
                  <c:v>22.598700000000001</c:v>
                </c:pt>
                <c:pt idx="1696">
                  <c:v>22.057200000000002</c:v>
                </c:pt>
                <c:pt idx="1697">
                  <c:v>22.2666</c:v>
                </c:pt>
                <c:pt idx="1698">
                  <c:v>21.756799999999998</c:v>
                </c:pt>
                <c:pt idx="1699">
                  <c:v>21.960599999999999</c:v>
                </c:pt>
                <c:pt idx="1700">
                  <c:v>21.445599999999999</c:v>
                </c:pt>
                <c:pt idx="1701">
                  <c:v>21.628399999999999</c:v>
                </c:pt>
                <c:pt idx="1702">
                  <c:v>21.135200000000001</c:v>
                </c:pt>
                <c:pt idx="1703">
                  <c:v>21.331</c:v>
                </c:pt>
                <c:pt idx="1704">
                  <c:v>20.846299999999999</c:v>
                </c:pt>
                <c:pt idx="1705">
                  <c:v>21.0273</c:v>
                </c:pt>
                <c:pt idx="1706">
                  <c:v>20.552800000000001</c:v>
                </c:pt>
                <c:pt idx="1707">
                  <c:v>20.727499999999999</c:v>
                </c:pt>
                <c:pt idx="1708">
                  <c:v>20.2697</c:v>
                </c:pt>
                <c:pt idx="1709">
                  <c:v>20.442699999999999</c:v>
                </c:pt>
                <c:pt idx="1710">
                  <c:v>19.968</c:v>
                </c:pt>
                <c:pt idx="1711">
                  <c:v>20.153300000000002</c:v>
                </c:pt>
                <c:pt idx="1712">
                  <c:v>19.706600000000002</c:v>
                </c:pt>
                <c:pt idx="1713">
                  <c:v>19.894600000000001</c:v>
                </c:pt>
                <c:pt idx="1714">
                  <c:v>19.424700000000001</c:v>
                </c:pt>
                <c:pt idx="1715">
                  <c:v>19.593299999999999</c:v>
                </c:pt>
                <c:pt idx="1716">
                  <c:v>19.156500000000001</c:v>
                </c:pt>
                <c:pt idx="1717">
                  <c:v>19.338799999999999</c:v>
                </c:pt>
                <c:pt idx="1718">
                  <c:v>18.908999999999999</c:v>
                </c:pt>
                <c:pt idx="1719">
                  <c:v>19.0657</c:v>
                </c:pt>
                <c:pt idx="1720">
                  <c:v>18.640999999999998</c:v>
                </c:pt>
                <c:pt idx="1721">
                  <c:v>18.799199999999999</c:v>
                </c:pt>
                <c:pt idx="1722">
                  <c:v>18.408300000000001</c:v>
                </c:pt>
                <c:pt idx="1723">
                  <c:v>18.545999999999999</c:v>
                </c:pt>
                <c:pt idx="1724">
                  <c:v>18.142900000000001</c:v>
                </c:pt>
                <c:pt idx="1725">
                  <c:v>18.3034</c:v>
                </c:pt>
                <c:pt idx="1726">
                  <c:v>17.890599999999999</c:v>
                </c:pt>
                <c:pt idx="1727">
                  <c:v>18.078399999999998</c:v>
                </c:pt>
                <c:pt idx="1728">
                  <c:v>17.6572</c:v>
                </c:pt>
                <c:pt idx="1729">
                  <c:v>17.838699999999999</c:v>
                </c:pt>
                <c:pt idx="1730">
                  <c:v>17.4178</c:v>
                </c:pt>
                <c:pt idx="1731">
                  <c:v>17.601600000000001</c:v>
                </c:pt>
                <c:pt idx="1732">
                  <c:v>17.208100000000002</c:v>
                </c:pt>
                <c:pt idx="1733">
                  <c:v>17.371500000000001</c:v>
                </c:pt>
                <c:pt idx="1734">
                  <c:v>16.979700000000001</c:v>
                </c:pt>
                <c:pt idx="1735">
                  <c:v>17.139700000000001</c:v>
                </c:pt>
                <c:pt idx="1736">
                  <c:v>16.761500000000002</c:v>
                </c:pt>
                <c:pt idx="1737">
                  <c:v>16.929300000000001</c:v>
                </c:pt>
                <c:pt idx="1738">
                  <c:v>16.538499999999999</c:v>
                </c:pt>
                <c:pt idx="1739">
                  <c:v>16.6968</c:v>
                </c:pt>
                <c:pt idx="1740">
                  <c:v>16.3325</c:v>
                </c:pt>
                <c:pt idx="1741">
                  <c:v>16.498200000000001</c:v>
                </c:pt>
                <c:pt idx="1742">
                  <c:v>16.129000000000001</c:v>
                </c:pt>
                <c:pt idx="1743">
                  <c:v>16.279299999999999</c:v>
                </c:pt>
                <c:pt idx="1744">
                  <c:v>15.9229</c:v>
                </c:pt>
                <c:pt idx="1745">
                  <c:v>16.090800000000002</c:v>
                </c:pt>
                <c:pt idx="1746">
                  <c:v>15.7319</c:v>
                </c:pt>
                <c:pt idx="1747">
                  <c:v>15.8596</c:v>
                </c:pt>
                <c:pt idx="1748">
                  <c:v>15.5212</c:v>
                </c:pt>
                <c:pt idx="1749">
                  <c:v>15.6678</c:v>
                </c:pt>
                <c:pt idx="1750">
                  <c:v>15.3416</c:v>
                </c:pt>
                <c:pt idx="1751">
                  <c:v>15.479100000000001</c:v>
                </c:pt>
                <c:pt idx="1752">
                  <c:v>15.144600000000001</c:v>
                </c:pt>
                <c:pt idx="1753">
                  <c:v>15.2715</c:v>
                </c:pt>
                <c:pt idx="1754">
                  <c:v>14.9572</c:v>
                </c:pt>
                <c:pt idx="1755">
                  <c:v>15.103</c:v>
                </c:pt>
                <c:pt idx="1756">
                  <c:v>14.7935</c:v>
                </c:pt>
                <c:pt idx="1757">
                  <c:v>14.9091</c:v>
                </c:pt>
                <c:pt idx="1758">
                  <c:v>14.607900000000001</c:v>
                </c:pt>
                <c:pt idx="1759">
                  <c:v>14.729900000000001</c:v>
                </c:pt>
                <c:pt idx="1760">
                  <c:v>14.444100000000001</c:v>
                </c:pt>
                <c:pt idx="1761">
                  <c:v>14.546799999999999</c:v>
                </c:pt>
                <c:pt idx="1762">
                  <c:v>14.264900000000001</c:v>
                </c:pt>
                <c:pt idx="1763">
                  <c:v>14.3734</c:v>
                </c:pt>
                <c:pt idx="1764">
                  <c:v>14.1073</c:v>
                </c:pt>
                <c:pt idx="1765">
                  <c:v>14.2051</c:v>
                </c:pt>
                <c:pt idx="1766">
                  <c:v>13.943199999999999</c:v>
                </c:pt>
                <c:pt idx="1767">
                  <c:v>14.031499999999999</c:v>
                </c:pt>
                <c:pt idx="1768">
                  <c:v>13.7805</c:v>
                </c:pt>
                <c:pt idx="1769">
                  <c:v>13.8682</c:v>
                </c:pt>
                <c:pt idx="1770">
                  <c:v>13.6259</c:v>
                </c:pt>
                <c:pt idx="1771">
                  <c:v>13.7174</c:v>
                </c:pt>
                <c:pt idx="1772">
                  <c:v>13.474600000000001</c:v>
                </c:pt>
                <c:pt idx="1773">
                  <c:v>13.550599999999999</c:v>
                </c:pt>
                <c:pt idx="1774">
                  <c:v>13.3119</c:v>
                </c:pt>
                <c:pt idx="1775">
                  <c:v>13.3978</c:v>
                </c:pt>
                <c:pt idx="1776">
                  <c:v>13.1828</c:v>
                </c:pt>
                <c:pt idx="1777">
                  <c:v>13.2454</c:v>
                </c:pt>
                <c:pt idx="1778">
                  <c:v>13.025600000000001</c:v>
                </c:pt>
                <c:pt idx="1779">
                  <c:v>13.085000000000001</c:v>
                </c:pt>
                <c:pt idx="1780">
                  <c:v>12.894299999999999</c:v>
                </c:pt>
                <c:pt idx="1781">
                  <c:v>12.944599999999999</c:v>
                </c:pt>
                <c:pt idx="1782">
                  <c:v>12.747999999999999</c:v>
                </c:pt>
                <c:pt idx="1783">
                  <c:v>12.806100000000001</c:v>
                </c:pt>
                <c:pt idx="1784">
                  <c:v>12.617800000000001</c:v>
                </c:pt>
                <c:pt idx="1785">
                  <c:v>12.659700000000001</c:v>
                </c:pt>
                <c:pt idx="1786">
                  <c:v>12.479799999999999</c:v>
                </c:pt>
                <c:pt idx="1787">
                  <c:v>12.523099999999999</c:v>
                </c:pt>
                <c:pt idx="1788">
                  <c:v>12.362</c:v>
                </c:pt>
                <c:pt idx="1789">
                  <c:v>12.380599999999999</c:v>
                </c:pt>
                <c:pt idx="1790">
                  <c:v>12.214600000000001</c:v>
                </c:pt>
                <c:pt idx="1791">
                  <c:v>12.2433</c:v>
                </c:pt>
                <c:pt idx="1792">
                  <c:v>12.103400000000001</c:v>
                </c:pt>
                <c:pt idx="1793">
                  <c:v>12.118</c:v>
                </c:pt>
                <c:pt idx="1794">
                  <c:v>11.974500000000001</c:v>
                </c:pt>
                <c:pt idx="1795">
                  <c:v>11.993499999999999</c:v>
                </c:pt>
                <c:pt idx="1796">
                  <c:v>11.829499999999999</c:v>
                </c:pt>
                <c:pt idx="1797">
                  <c:v>11.889200000000001</c:v>
                </c:pt>
                <c:pt idx="1798">
                  <c:v>11.715299999999999</c:v>
                </c:pt>
                <c:pt idx="1799">
                  <c:v>11.7624</c:v>
                </c:pt>
                <c:pt idx="1800">
                  <c:v>11.595700000000001</c:v>
                </c:pt>
                <c:pt idx="1801">
                  <c:v>11.639099999999999</c:v>
                </c:pt>
                <c:pt idx="1802">
                  <c:v>11.486599999999999</c:v>
                </c:pt>
                <c:pt idx="1803">
                  <c:v>11.517799999999999</c:v>
                </c:pt>
                <c:pt idx="1804">
                  <c:v>11.373900000000001</c:v>
                </c:pt>
                <c:pt idx="1805">
                  <c:v>11.4109</c:v>
                </c:pt>
                <c:pt idx="1806">
                  <c:v>11.2638</c:v>
                </c:pt>
                <c:pt idx="1807">
                  <c:v>11.290100000000001</c:v>
                </c:pt>
                <c:pt idx="1808">
                  <c:v>11.1448</c:v>
                </c:pt>
                <c:pt idx="1809">
                  <c:v>11.174300000000001</c:v>
                </c:pt>
                <c:pt idx="1810">
                  <c:v>11.0525</c:v>
                </c:pt>
                <c:pt idx="1811">
                  <c:v>11.059900000000001</c:v>
                </c:pt>
                <c:pt idx="1812">
                  <c:v>10.9398</c:v>
                </c:pt>
                <c:pt idx="1813">
                  <c:v>10.958600000000001</c:v>
                </c:pt>
                <c:pt idx="1814">
                  <c:v>10.8498</c:v>
                </c:pt>
                <c:pt idx="1815">
                  <c:v>10.8429</c:v>
                </c:pt>
                <c:pt idx="1816">
                  <c:v>10.7356</c:v>
                </c:pt>
                <c:pt idx="1817">
                  <c:v>10.741099999999999</c:v>
                </c:pt>
                <c:pt idx="1818">
                  <c:v>10.6485</c:v>
                </c:pt>
                <c:pt idx="1819">
                  <c:v>10.6335</c:v>
                </c:pt>
                <c:pt idx="1820">
                  <c:v>10.543200000000001</c:v>
                </c:pt>
                <c:pt idx="1821">
                  <c:v>10.531499999999999</c:v>
                </c:pt>
                <c:pt idx="1822">
                  <c:v>10.450900000000001</c:v>
                </c:pt>
                <c:pt idx="1823">
                  <c:v>10.443</c:v>
                </c:pt>
                <c:pt idx="1824">
                  <c:v>10.3482</c:v>
                </c:pt>
                <c:pt idx="1825">
                  <c:v>10.332000000000001</c:v>
                </c:pt>
                <c:pt idx="1826">
                  <c:v>10.260999999999999</c:v>
                </c:pt>
                <c:pt idx="1827">
                  <c:v>10.243399999999999</c:v>
                </c:pt>
                <c:pt idx="1828">
                  <c:v>10.180999999999999</c:v>
                </c:pt>
                <c:pt idx="1829">
                  <c:v>10.1378</c:v>
                </c:pt>
                <c:pt idx="1830">
                  <c:v>10.0845</c:v>
                </c:pt>
                <c:pt idx="1831">
                  <c:v>10.0443</c:v>
                </c:pt>
                <c:pt idx="1832">
                  <c:v>10.009399999999999</c:v>
                </c:pt>
                <c:pt idx="1833">
                  <c:v>9.9580900000000003</c:v>
                </c:pt>
                <c:pt idx="1834">
                  <c:v>9.9171200000000006</c:v>
                </c:pt>
                <c:pt idx="1835">
                  <c:v>9.85</c:v>
                </c:pt>
                <c:pt idx="1836">
                  <c:v>9.8323900000000002</c:v>
                </c:pt>
                <c:pt idx="1837">
                  <c:v>9.7870899999999992</c:v>
                </c:pt>
                <c:pt idx="1838">
                  <c:v>9.7406900000000007</c:v>
                </c:pt>
                <c:pt idx="1839">
                  <c:v>9.6852999999999998</c:v>
                </c:pt>
                <c:pt idx="1840">
                  <c:v>9.6762499999999996</c:v>
                </c:pt>
                <c:pt idx="1841">
                  <c:v>9.6118199999999998</c:v>
                </c:pt>
                <c:pt idx="1842">
                  <c:v>9.5780700000000003</c:v>
                </c:pt>
                <c:pt idx="1843">
                  <c:v>9.5206499999999998</c:v>
                </c:pt>
                <c:pt idx="1844">
                  <c:v>9.5130999999999997</c:v>
                </c:pt>
                <c:pt idx="1845">
                  <c:v>9.4288500000000006</c:v>
                </c:pt>
                <c:pt idx="1846">
                  <c:v>9.4286899999999996</c:v>
                </c:pt>
                <c:pt idx="1847">
                  <c:v>9.3514599999999994</c:v>
                </c:pt>
                <c:pt idx="1848">
                  <c:v>9.3666999999999998</c:v>
                </c:pt>
                <c:pt idx="1849">
                  <c:v>9.2746499999999994</c:v>
                </c:pt>
                <c:pt idx="1850">
                  <c:v>9.2820699999999992</c:v>
                </c:pt>
                <c:pt idx="1851">
                  <c:v>9.1834600000000002</c:v>
                </c:pt>
                <c:pt idx="1852">
                  <c:v>9.2225999999999999</c:v>
                </c:pt>
                <c:pt idx="1853">
                  <c:v>9.1075800000000005</c:v>
                </c:pt>
                <c:pt idx="1854">
                  <c:v>9.1395999999999997</c:v>
                </c:pt>
                <c:pt idx="1855">
                  <c:v>9.0292499999999993</c:v>
                </c:pt>
                <c:pt idx="1856">
                  <c:v>9.0745000000000005</c:v>
                </c:pt>
                <c:pt idx="1857">
                  <c:v>8.9615200000000002</c:v>
                </c:pt>
                <c:pt idx="1858">
                  <c:v>9.0081900000000008</c:v>
                </c:pt>
                <c:pt idx="1859">
                  <c:v>8.8813800000000001</c:v>
                </c:pt>
                <c:pt idx="1860">
                  <c:v>8.9394200000000001</c:v>
                </c:pt>
                <c:pt idx="1861">
                  <c:v>8.8064199999999992</c:v>
                </c:pt>
                <c:pt idx="1862">
                  <c:v>8.8770299999999995</c:v>
                </c:pt>
                <c:pt idx="1863">
                  <c:v>8.7303099999999993</c:v>
                </c:pt>
                <c:pt idx="1864">
                  <c:v>8.7986900000000006</c:v>
                </c:pt>
                <c:pt idx="1865">
                  <c:v>8.6725700000000003</c:v>
                </c:pt>
                <c:pt idx="1866">
                  <c:v>8.7227300000000003</c:v>
                </c:pt>
                <c:pt idx="1867">
                  <c:v>8.6173400000000004</c:v>
                </c:pt>
                <c:pt idx="1868">
                  <c:v>8.6567299999999996</c:v>
                </c:pt>
                <c:pt idx="1869">
                  <c:v>8.5360899999999997</c:v>
                </c:pt>
                <c:pt idx="1870">
                  <c:v>8.5957399999999993</c:v>
                </c:pt>
                <c:pt idx="1871">
                  <c:v>8.4720200000000006</c:v>
                </c:pt>
                <c:pt idx="1872">
                  <c:v>8.5334900000000005</c:v>
                </c:pt>
                <c:pt idx="1873">
                  <c:v>8.4055800000000005</c:v>
                </c:pt>
                <c:pt idx="1874">
                  <c:v>8.4689300000000003</c:v>
                </c:pt>
                <c:pt idx="1875">
                  <c:v>8.33718</c:v>
                </c:pt>
                <c:pt idx="1876">
                  <c:v>8.4214199999999995</c:v>
                </c:pt>
                <c:pt idx="1877">
                  <c:v>8.2765900000000006</c:v>
                </c:pt>
                <c:pt idx="1878">
                  <c:v>8.3431700000000006</c:v>
                </c:pt>
                <c:pt idx="1879">
                  <c:v>8.1991300000000003</c:v>
                </c:pt>
                <c:pt idx="1880">
                  <c:v>8.2982300000000002</c:v>
                </c:pt>
                <c:pt idx="1881">
                  <c:v>8.1502400000000002</c:v>
                </c:pt>
                <c:pt idx="1882">
                  <c:v>8.2362500000000001</c:v>
                </c:pt>
                <c:pt idx="1883">
                  <c:v>8.0680499999999995</c:v>
                </c:pt>
                <c:pt idx="1884">
                  <c:v>8.1829300000000007</c:v>
                </c:pt>
                <c:pt idx="1885">
                  <c:v>8.0274099999999997</c:v>
                </c:pt>
                <c:pt idx="1886">
                  <c:v>8.1325800000000008</c:v>
                </c:pt>
                <c:pt idx="1887">
                  <c:v>7.9480500000000003</c:v>
                </c:pt>
                <c:pt idx="1888">
                  <c:v>8.0677000000000003</c:v>
                </c:pt>
                <c:pt idx="1889">
                  <c:v>7.8940400000000004</c:v>
                </c:pt>
                <c:pt idx="1890">
                  <c:v>8.0290499999999998</c:v>
                </c:pt>
                <c:pt idx="1891">
                  <c:v>7.8265399999999996</c:v>
                </c:pt>
                <c:pt idx="1892">
                  <c:v>7.9580700000000002</c:v>
                </c:pt>
                <c:pt idx="1893">
                  <c:v>7.7732700000000001</c:v>
                </c:pt>
                <c:pt idx="1894">
                  <c:v>7.9210000000000003</c:v>
                </c:pt>
                <c:pt idx="1895">
                  <c:v>7.7218600000000004</c:v>
                </c:pt>
                <c:pt idx="1896">
                  <c:v>7.8588699999999996</c:v>
                </c:pt>
                <c:pt idx="1897">
                  <c:v>7.6547900000000002</c:v>
                </c:pt>
                <c:pt idx="1898">
                  <c:v>7.8165699999999996</c:v>
                </c:pt>
                <c:pt idx="1899">
                  <c:v>7.6038699999999997</c:v>
                </c:pt>
                <c:pt idx="1900">
                  <c:v>7.7648900000000003</c:v>
                </c:pt>
                <c:pt idx="1901">
                  <c:v>7.5445900000000004</c:v>
                </c:pt>
                <c:pt idx="1902">
                  <c:v>7.7115</c:v>
                </c:pt>
                <c:pt idx="1903">
                  <c:v>7.4993499999999997</c:v>
                </c:pt>
                <c:pt idx="1904">
                  <c:v>7.6714599999999997</c:v>
                </c:pt>
                <c:pt idx="1905">
                  <c:v>7.4393900000000004</c:v>
                </c:pt>
                <c:pt idx="1906">
                  <c:v>7.6121299999999996</c:v>
                </c:pt>
                <c:pt idx="1907">
                  <c:v>7.3887700000000001</c:v>
                </c:pt>
                <c:pt idx="1908">
                  <c:v>7.5724900000000002</c:v>
                </c:pt>
                <c:pt idx="1909">
                  <c:v>7.3323</c:v>
                </c:pt>
                <c:pt idx="1910">
                  <c:v>7.5160099999999996</c:v>
                </c:pt>
                <c:pt idx="1911">
                  <c:v>7.2788199999999996</c:v>
                </c:pt>
                <c:pt idx="1912">
                  <c:v>7.4762300000000002</c:v>
                </c:pt>
                <c:pt idx="1913">
                  <c:v>7.2181699999999998</c:v>
                </c:pt>
                <c:pt idx="1914">
                  <c:v>7.4226799999999997</c:v>
                </c:pt>
                <c:pt idx="1915">
                  <c:v>7.1786899999999996</c:v>
                </c:pt>
                <c:pt idx="1916">
                  <c:v>7.3906999999999998</c:v>
                </c:pt>
                <c:pt idx="1917">
                  <c:v>7.1257599999999996</c:v>
                </c:pt>
                <c:pt idx="1918">
                  <c:v>7.32979</c:v>
                </c:pt>
                <c:pt idx="1919">
                  <c:v>7.0699500000000004</c:v>
                </c:pt>
                <c:pt idx="1920">
                  <c:v>7.2890800000000002</c:v>
                </c:pt>
                <c:pt idx="1921">
                  <c:v>7.03024</c:v>
                </c:pt>
                <c:pt idx="1922">
                  <c:v>7.2477799999999997</c:v>
                </c:pt>
                <c:pt idx="1923">
                  <c:v>6.9651100000000001</c:v>
                </c:pt>
                <c:pt idx="1924">
                  <c:v>7.21122</c:v>
                </c:pt>
                <c:pt idx="1925">
                  <c:v>6.9240599999999999</c:v>
                </c:pt>
                <c:pt idx="1926">
                  <c:v>7.1712300000000004</c:v>
                </c:pt>
                <c:pt idx="1927">
                  <c:v>6.8682600000000003</c:v>
                </c:pt>
                <c:pt idx="1928">
                  <c:v>7.1271699999999996</c:v>
                </c:pt>
                <c:pt idx="1929">
                  <c:v>6.83195</c:v>
                </c:pt>
                <c:pt idx="1930">
                  <c:v>7.0874699999999997</c:v>
                </c:pt>
                <c:pt idx="1931">
                  <c:v>6.7770000000000001</c:v>
                </c:pt>
                <c:pt idx="1932">
                  <c:v>7.0350299999999999</c:v>
                </c:pt>
                <c:pt idx="1933">
                  <c:v>6.7296100000000001</c:v>
                </c:pt>
                <c:pt idx="1934">
                  <c:v>7.0033300000000001</c:v>
                </c:pt>
                <c:pt idx="1935">
                  <c:v>6.6936999999999998</c:v>
                </c:pt>
                <c:pt idx="1936">
                  <c:v>6.9313599999999997</c:v>
                </c:pt>
                <c:pt idx="1937">
                  <c:v>6.6686800000000002</c:v>
                </c:pt>
                <c:pt idx="1938">
                  <c:v>6.9008099999999999</c:v>
                </c:pt>
                <c:pt idx="1939">
                  <c:v>6.6048999999999998</c:v>
                </c:pt>
                <c:pt idx="1940">
                  <c:v>6.8531500000000003</c:v>
                </c:pt>
                <c:pt idx="1941">
                  <c:v>6.5714699999999997</c:v>
                </c:pt>
                <c:pt idx="1942">
                  <c:v>6.8251400000000002</c:v>
                </c:pt>
                <c:pt idx="1943">
                  <c:v>6.5213599999999996</c:v>
                </c:pt>
                <c:pt idx="1944">
                  <c:v>6.7740999999999998</c:v>
                </c:pt>
                <c:pt idx="1945">
                  <c:v>6.4707699999999999</c:v>
                </c:pt>
                <c:pt idx="1946">
                  <c:v>6.7489999999999997</c:v>
                </c:pt>
                <c:pt idx="1947">
                  <c:v>6.4368400000000001</c:v>
                </c:pt>
                <c:pt idx="1948">
                  <c:v>6.6996799999999999</c:v>
                </c:pt>
                <c:pt idx="1949">
                  <c:v>6.38002</c:v>
                </c:pt>
                <c:pt idx="1950">
                  <c:v>6.6689299999999996</c:v>
                </c:pt>
                <c:pt idx="1951">
                  <c:v>6.3547599999999997</c:v>
                </c:pt>
                <c:pt idx="1952">
                  <c:v>6.6266299999999996</c:v>
                </c:pt>
                <c:pt idx="1953">
                  <c:v>6.2902300000000002</c:v>
                </c:pt>
                <c:pt idx="1954">
                  <c:v>6.5876599999999996</c:v>
                </c:pt>
                <c:pt idx="1955">
                  <c:v>6.2612300000000003</c:v>
                </c:pt>
                <c:pt idx="1956">
                  <c:v>6.5548000000000002</c:v>
                </c:pt>
                <c:pt idx="1957">
                  <c:v>6.2116800000000003</c:v>
                </c:pt>
                <c:pt idx="1958">
                  <c:v>6.5124199999999997</c:v>
                </c:pt>
                <c:pt idx="1959">
                  <c:v>6.1783400000000004</c:v>
                </c:pt>
                <c:pt idx="1960">
                  <c:v>6.48346</c:v>
                </c:pt>
                <c:pt idx="1961">
                  <c:v>6.1328100000000001</c:v>
                </c:pt>
                <c:pt idx="1962">
                  <c:v>6.4389799999999999</c:v>
                </c:pt>
                <c:pt idx="1963">
                  <c:v>6.0873299999999997</c:v>
                </c:pt>
                <c:pt idx="1964">
                  <c:v>6.4177499999999998</c:v>
                </c:pt>
                <c:pt idx="1965">
                  <c:v>6.0446499999999999</c:v>
                </c:pt>
                <c:pt idx="1966">
                  <c:v>6.3739400000000002</c:v>
                </c:pt>
                <c:pt idx="1967">
                  <c:v>6.0027699999999999</c:v>
                </c:pt>
                <c:pt idx="1968">
                  <c:v>6.3441700000000001</c:v>
                </c:pt>
                <c:pt idx="1969">
                  <c:v>5.9631800000000004</c:v>
                </c:pt>
                <c:pt idx="1970">
                  <c:v>6.29603</c:v>
                </c:pt>
                <c:pt idx="1971">
                  <c:v>5.9201499999999996</c:v>
                </c:pt>
                <c:pt idx="1972">
                  <c:v>6.2706200000000001</c:v>
                </c:pt>
                <c:pt idx="1973">
                  <c:v>5.88469</c:v>
                </c:pt>
                <c:pt idx="1974">
                  <c:v>6.2280199999999999</c:v>
                </c:pt>
                <c:pt idx="1975">
                  <c:v>5.8412899999999999</c:v>
                </c:pt>
                <c:pt idx="1976">
                  <c:v>6.20242</c:v>
                </c:pt>
                <c:pt idx="1977">
                  <c:v>5.7980600000000004</c:v>
                </c:pt>
                <c:pt idx="1978">
                  <c:v>6.1635600000000004</c:v>
                </c:pt>
                <c:pt idx="1979">
                  <c:v>5.7600899999999999</c:v>
                </c:pt>
                <c:pt idx="1980">
                  <c:v>6.1362300000000003</c:v>
                </c:pt>
                <c:pt idx="1981">
                  <c:v>5.7220199999999997</c:v>
                </c:pt>
                <c:pt idx="1982">
                  <c:v>6.0904199999999999</c:v>
                </c:pt>
                <c:pt idx="1983">
                  <c:v>5.6979100000000003</c:v>
                </c:pt>
                <c:pt idx="1984">
                  <c:v>6.0607699999999998</c:v>
                </c:pt>
                <c:pt idx="1985">
                  <c:v>5.6437099999999996</c:v>
                </c:pt>
                <c:pt idx="1986">
                  <c:v>6.0238100000000001</c:v>
                </c:pt>
                <c:pt idx="1987">
                  <c:v>5.6191300000000002</c:v>
                </c:pt>
                <c:pt idx="1988">
                  <c:v>5.9996700000000001</c:v>
                </c:pt>
                <c:pt idx="1989">
                  <c:v>5.5712700000000002</c:v>
                </c:pt>
                <c:pt idx="1990">
                  <c:v>5.9531999999999998</c:v>
                </c:pt>
                <c:pt idx="1991">
                  <c:v>5.5360800000000001</c:v>
                </c:pt>
                <c:pt idx="1992">
                  <c:v>5.9371799999999997</c:v>
                </c:pt>
                <c:pt idx="1993">
                  <c:v>5.4985200000000001</c:v>
                </c:pt>
                <c:pt idx="1994">
                  <c:v>5.8877300000000004</c:v>
                </c:pt>
                <c:pt idx="1995">
                  <c:v>5.46021</c:v>
                </c:pt>
                <c:pt idx="1996">
                  <c:v>5.8750400000000003</c:v>
                </c:pt>
                <c:pt idx="1997">
                  <c:v>5.4203099999999997</c:v>
                </c:pt>
                <c:pt idx="1998">
                  <c:v>5.8272700000000004</c:v>
                </c:pt>
                <c:pt idx="1999">
                  <c:v>5.3810500000000001</c:v>
                </c:pt>
                <c:pt idx="2000">
                  <c:v>5.8023400000000001</c:v>
                </c:pt>
                <c:pt idx="2001">
                  <c:v>5.3488899999999999</c:v>
                </c:pt>
                <c:pt idx="2002">
                  <c:v>5.7721600000000004</c:v>
                </c:pt>
                <c:pt idx="2003">
                  <c:v>5.30619</c:v>
                </c:pt>
                <c:pt idx="2004">
                  <c:v>5.7364100000000002</c:v>
                </c:pt>
                <c:pt idx="2005">
                  <c:v>5.2924199999999999</c:v>
                </c:pt>
                <c:pt idx="2006">
                  <c:v>5.6900399999999998</c:v>
                </c:pt>
                <c:pt idx="2007">
                  <c:v>5.2622799999999996</c:v>
                </c:pt>
                <c:pt idx="2008">
                  <c:v>5.6471900000000002</c:v>
                </c:pt>
                <c:pt idx="2009">
                  <c:v>5.2263700000000002</c:v>
                </c:pt>
                <c:pt idx="2010">
                  <c:v>5.6307999999999998</c:v>
                </c:pt>
                <c:pt idx="2011">
                  <c:v>5.1817900000000003</c:v>
                </c:pt>
                <c:pt idx="2012">
                  <c:v>5.58894</c:v>
                </c:pt>
                <c:pt idx="2013">
                  <c:v>5.1511100000000001</c:v>
                </c:pt>
                <c:pt idx="2014">
                  <c:v>5.56175</c:v>
                </c:pt>
                <c:pt idx="2015">
                  <c:v>5.1201400000000001</c:v>
                </c:pt>
                <c:pt idx="2016">
                  <c:v>5.5325699999999998</c:v>
                </c:pt>
                <c:pt idx="2017">
                  <c:v>5.07341</c:v>
                </c:pt>
                <c:pt idx="2018">
                  <c:v>5.5068700000000002</c:v>
                </c:pt>
                <c:pt idx="2019">
                  <c:v>5.04467</c:v>
                </c:pt>
                <c:pt idx="2020">
                  <c:v>5.4675700000000003</c:v>
                </c:pt>
                <c:pt idx="2021">
                  <c:v>5.0026099999999998</c:v>
                </c:pt>
                <c:pt idx="2022">
                  <c:v>5.4469500000000002</c:v>
                </c:pt>
                <c:pt idx="2023">
                  <c:v>4.9754699999999996</c:v>
                </c:pt>
                <c:pt idx="2024">
                  <c:v>5.4087500000000004</c:v>
                </c:pt>
                <c:pt idx="2025">
                  <c:v>4.9298400000000004</c:v>
                </c:pt>
                <c:pt idx="2026">
                  <c:v>5.3777900000000001</c:v>
                </c:pt>
                <c:pt idx="2027">
                  <c:v>4.8959700000000002</c:v>
                </c:pt>
                <c:pt idx="2028">
                  <c:v>4.9084599999999998</c:v>
                </c:pt>
                <c:pt idx="2029">
                  <c:v>5.1792400000000001</c:v>
                </c:pt>
                <c:pt idx="2030">
                  <c:v>4.8708900000000002</c:v>
                </c:pt>
                <c:pt idx="2031">
                  <c:v>5.1535299999999999</c:v>
                </c:pt>
                <c:pt idx="2032">
                  <c:v>4.83446</c:v>
                </c:pt>
                <c:pt idx="2033">
                  <c:v>5.12216</c:v>
                </c:pt>
                <c:pt idx="2034">
                  <c:v>4.7974399999999999</c:v>
                </c:pt>
                <c:pt idx="2035">
                  <c:v>5.0936500000000002</c:v>
                </c:pt>
                <c:pt idx="2036">
                  <c:v>4.7657600000000002</c:v>
                </c:pt>
                <c:pt idx="2037">
                  <c:v>5.0687199999999999</c:v>
                </c:pt>
                <c:pt idx="2038">
                  <c:v>4.72811</c:v>
                </c:pt>
                <c:pt idx="2039">
                  <c:v>5.0379199999999997</c:v>
                </c:pt>
                <c:pt idx="2040">
                  <c:v>4.6923899999999996</c:v>
                </c:pt>
                <c:pt idx="2041">
                  <c:v>5.0108199999999998</c:v>
                </c:pt>
                <c:pt idx="2042">
                  <c:v>4.6593900000000001</c:v>
                </c:pt>
                <c:pt idx="2043">
                  <c:v>4.9792500000000004</c:v>
                </c:pt>
                <c:pt idx="2044">
                  <c:v>4.6291000000000002</c:v>
                </c:pt>
                <c:pt idx="2045">
                  <c:v>4.9493600000000004</c:v>
                </c:pt>
                <c:pt idx="2046">
                  <c:v>4.5963900000000004</c:v>
                </c:pt>
                <c:pt idx="2047">
                  <c:v>4.9239699999999997</c:v>
                </c:pt>
                <c:pt idx="2048">
                  <c:v>4.5600100000000001</c:v>
                </c:pt>
                <c:pt idx="2049">
                  <c:v>4.8944200000000002</c:v>
                </c:pt>
                <c:pt idx="2050">
                  <c:v>4.5276199999999998</c:v>
                </c:pt>
                <c:pt idx="2051">
                  <c:v>4.8667400000000001</c:v>
                </c:pt>
                <c:pt idx="2052">
                  <c:v>4.49282</c:v>
                </c:pt>
                <c:pt idx="2053">
                  <c:v>4.8361200000000002</c:v>
                </c:pt>
                <c:pt idx="2054">
                  <c:v>4.4577299999999997</c:v>
                </c:pt>
                <c:pt idx="2055">
                  <c:v>4.8105599999999997</c:v>
                </c:pt>
                <c:pt idx="2056">
                  <c:v>4.42591</c:v>
                </c:pt>
                <c:pt idx="2057">
                  <c:v>4.7811300000000001</c:v>
                </c:pt>
                <c:pt idx="2058">
                  <c:v>4.3906900000000002</c:v>
                </c:pt>
                <c:pt idx="2059">
                  <c:v>4.7496999999999998</c:v>
                </c:pt>
                <c:pt idx="2060">
                  <c:v>4.3604599999999998</c:v>
                </c:pt>
                <c:pt idx="2061">
                  <c:v>4.7224000000000004</c:v>
                </c:pt>
                <c:pt idx="2062">
                  <c:v>4.3259499999999997</c:v>
                </c:pt>
                <c:pt idx="2063">
                  <c:v>4.6964300000000003</c:v>
                </c:pt>
                <c:pt idx="2064">
                  <c:v>4.2939699999999998</c:v>
                </c:pt>
                <c:pt idx="2065">
                  <c:v>4.6678100000000002</c:v>
                </c:pt>
                <c:pt idx="2066">
                  <c:v>4.2590899999999996</c:v>
                </c:pt>
                <c:pt idx="2067">
                  <c:v>4.6415300000000004</c:v>
                </c:pt>
                <c:pt idx="2068">
                  <c:v>4.2285000000000004</c:v>
                </c:pt>
                <c:pt idx="2069">
                  <c:v>4.6116099999999998</c:v>
                </c:pt>
                <c:pt idx="2070">
                  <c:v>4.1928700000000001</c:v>
                </c:pt>
                <c:pt idx="2071">
                  <c:v>4.5883500000000002</c:v>
                </c:pt>
                <c:pt idx="2072">
                  <c:v>4.1747100000000001</c:v>
                </c:pt>
                <c:pt idx="2073">
                  <c:v>4.5394300000000003</c:v>
                </c:pt>
                <c:pt idx="2074">
                  <c:v>4.1499699999999997</c:v>
                </c:pt>
                <c:pt idx="2075">
                  <c:v>4.5147199999999996</c:v>
                </c:pt>
                <c:pt idx="2076">
                  <c:v>4.1195700000000004</c:v>
                </c:pt>
                <c:pt idx="2077">
                  <c:v>4.4869000000000003</c:v>
                </c:pt>
                <c:pt idx="2078">
                  <c:v>4.0841500000000002</c:v>
                </c:pt>
                <c:pt idx="2079">
                  <c:v>4.4579800000000001</c:v>
                </c:pt>
                <c:pt idx="2080">
                  <c:v>4.0528199999999996</c:v>
                </c:pt>
                <c:pt idx="2081">
                  <c:v>4.4312399999999998</c:v>
                </c:pt>
                <c:pt idx="2082">
                  <c:v>4.0210800000000004</c:v>
                </c:pt>
                <c:pt idx="2083">
                  <c:v>4.4019000000000004</c:v>
                </c:pt>
                <c:pt idx="2084">
                  <c:v>3.9877199999999999</c:v>
                </c:pt>
                <c:pt idx="2085">
                  <c:v>4.3784099999999997</c:v>
                </c:pt>
                <c:pt idx="2086">
                  <c:v>3.9552399999999999</c:v>
                </c:pt>
                <c:pt idx="2087">
                  <c:v>4.3496800000000002</c:v>
                </c:pt>
                <c:pt idx="2088">
                  <c:v>3.9223499999999998</c:v>
                </c:pt>
                <c:pt idx="2089">
                  <c:v>4.3265399999999996</c:v>
                </c:pt>
                <c:pt idx="2090">
                  <c:v>3.8917700000000002</c:v>
                </c:pt>
                <c:pt idx="2091">
                  <c:v>4.2973699999999999</c:v>
                </c:pt>
                <c:pt idx="2092">
                  <c:v>3.85893</c:v>
                </c:pt>
                <c:pt idx="2093">
                  <c:v>4.2693300000000001</c:v>
                </c:pt>
                <c:pt idx="2094">
                  <c:v>3.8282099999999999</c:v>
                </c:pt>
                <c:pt idx="2095">
                  <c:v>4.2437199999999997</c:v>
                </c:pt>
                <c:pt idx="2096">
                  <c:v>3.79406</c:v>
                </c:pt>
                <c:pt idx="2097">
                  <c:v>4.2149799999999997</c:v>
                </c:pt>
                <c:pt idx="2098">
                  <c:v>3.7622300000000002</c:v>
                </c:pt>
                <c:pt idx="2099">
                  <c:v>4.18607</c:v>
                </c:pt>
                <c:pt idx="2100">
                  <c:v>3.7377199999999999</c:v>
                </c:pt>
                <c:pt idx="2101">
                  <c:v>4.1637000000000004</c:v>
                </c:pt>
                <c:pt idx="2102">
                  <c:v>3.7001599999999999</c:v>
                </c:pt>
                <c:pt idx="2103">
                  <c:v>4.1344500000000002</c:v>
                </c:pt>
                <c:pt idx="2104">
                  <c:v>3.66988</c:v>
                </c:pt>
                <c:pt idx="2105">
                  <c:v>4.10832</c:v>
                </c:pt>
                <c:pt idx="2106">
                  <c:v>3.63788</c:v>
                </c:pt>
                <c:pt idx="2107">
                  <c:v>4.0844100000000001</c:v>
                </c:pt>
                <c:pt idx="2108">
                  <c:v>3.6070700000000002</c:v>
                </c:pt>
                <c:pt idx="2109">
                  <c:v>4.0593899999999996</c:v>
                </c:pt>
                <c:pt idx="2110">
                  <c:v>3.57544</c:v>
                </c:pt>
                <c:pt idx="2111">
                  <c:v>4.0340999999999996</c:v>
                </c:pt>
                <c:pt idx="2112">
                  <c:v>3.5440999999999998</c:v>
                </c:pt>
                <c:pt idx="2113">
                  <c:v>4.0078399999999998</c:v>
                </c:pt>
                <c:pt idx="2114">
                  <c:v>3.5125500000000001</c:v>
                </c:pt>
                <c:pt idx="2115">
                  <c:v>3.98021</c:v>
                </c:pt>
                <c:pt idx="2116">
                  <c:v>3.4840300000000002</c:v>
                </c:pt>
                <c:pt idx="2117">
                  <c:v>3.95384</c:v>
                </c:pt>
                <c:pt idx="2118">
                  <c:v>3.4474300000000002</c:v>
                </c:pt>
                <c:pt idx="2119">
                  <c:v>3.9301599999999999</c:v>
                </c:pt>
                <c:pt idx="2120">
                  <c:v>3.4182299999999999</c:v>
                </c:pt>
                <c:pt idx="2121">
                  <c:v>3.9022199999999998</c:v>
                </c:pt>
                <c:pt idx="2122">
                  <c:v>3.3856000000000002</c:v>
                </c:pt>
                <c:pt idx="2123">
                  <c:v>3.87358</c:v>
                </c:pt>
                <c:pt idx="2124">
                  <c:v>3.35873</c:v>
                </c:pt>
                <c:pt idx="2125">
                  <c:v>3.84639</c:v>
                </c:pt>
                <c:pt idx="2126">
                  <c:v>3.3225699999999998</c:v>
                </c:pt>
                <c:pt idx="2127">
                  <c:v>3.81908</c:v>
                </c:pt>
                <c:pt idx="2128">
                  <c:v>3.29196</c:v>
                </c:pt>
                <c:pt idx="2129">
                  <c:v>3.79121</c:v>
                </c:pt>
                <c:pt idx="2130">
                  <c:v>3.2619699999999998</c:v>
                </c:pt>
                <c:pt idx="2131">
                  <c:v>3.7650299999999999</c:v>
                </c:pt>
                <c:pt idx="2132">
                  <c:v>3.2314500000000002</c:v>
                </c:pt>
                <c:pt idx="2133">
                  <c:v>3.73915</c:v>
                </c:pt>
                <c:pt idx="2134">
                  <c:v>3.1935699999999998</c:v>
                </c:pt>
                <c:pt idx="2135">
                  <c:v>3.7140599999999999</c:v>
                </c:pt>
                <c:pt idx="2136">
                  <c:v>3.1621899999999998</c:v>
                </c:pt>
                <c:pt idx="2137">
                  <c:v>3.6847699999999999</c:v>
                </c:pt>
                <c:pt idx="2138">
                  <c:v>3.1288399999999998</c:v>
                </c:pt>
                <c:pt idx="2139">
                  <c:v>3.6559300000000001</c:v>
                </c:pt>
                <c:pt idx="2140">
                  <c:v>3.0995599999999999</c:v>
                </c:pt>
                <c:pt idx="2141">
                  <c:v>3.6278800000000002</c:v>
                </c:pt>
                <c:pt idx="2142">
                  <c:v>3.07681</c:v>
                </c:pt>
                <c:pt idx="2143">
                  <c:v>3.5827499999999999</c:v>
                </c:pt>
                <c:pt idx="2144">
                  <c:v>3.0506899999999999</c:v>
                </c:pt>
                <c:pt idx="2145">
                  <c:v>3.5507300000000002</c:v>
                </c:pt>
                <c:pt idx="2146">
                  <c:v>3.0163099999999998</c:v>
                </c:pt>
                <c:pt idx="2147">
                  <c:v>3.52311</c:v>
                </c:pt>
                <c:pt idx="2148">
                  <c:v>2.9863900000000001</c:v>
                </c:pt>
                <c:pt idx="2149">
                  <c:v>3.4933900000000002</c:v>
                </c:pt>
                <c:pt idx="2150">
                  <c:v>2.9504700000000001</c:v>
                </c:pt>
                <c:pt idx="2151">
                  <c:v>3.46407</c:v>
                </c:pt>
                <c:pt idx="2152">
                  <c:v>2.9142399999999999</c:v>
                </c:pt>
                <c:pt idx="2153">
                  <c:v>3.4336500000000001</c:v>
                </c:pt>
                <c:pt idx="2154">
                  <c:v>2.87961</c:v>
                </c:pt>
                <c:pt idx="2155">
                  <c:v>3.4033899999999999</c:v>
                </c:pt>
                <c:pt idx="2156">
                  <c:v>2.8448199999999999</c:v>
                </c:pt>
                <c:pt idx="2157">
                  <c:v>3.3740000000000001</c:v>
                </c:pt>
                <c:pt idx="2158">
                  <c:v>2.8057400000000001</c:v>
                </c:pt>
                <c:pt idx="2159">
                  <c:v>3.3408199999999999</c:v>
                </c:pt>
                <c:pt idx="2160">
                  <c:v>2.7732999999999999</c:v>
                </c:pt>
                <c:pt idx="2161">
                  <c:v>3.3098999999999998</c:v>
                </c:pt>
                <c:pt idx="2162">
                  <c:v>2.7360500000000001</c:v>
                </c:pt>
                <c:pt idx="2163">
                  <c:v>3.2734399999999999</c:v>
                </c:pt>
                <c:pt idx="2164">
                  <c:v>2.7035300000000002</c:v>
                </c:pt>
                <c:pt idx="2165">
                  <c:v>3.23908</c:v>
                </c:pt>
                <c:pt idx="2166">
                  <c:v>2.6600100000000002</c:v>
                </c:pt>
                <c:pt idx="2167">
                  <c:v>3.20939</c:v>
                </c:pt>
                <c:pt idx="2168">
                  <c:v>2.6171000000000002</c:v>
                </c:pt>
                <c:pt idx="2169">
                  <c:v>3.1700200000000001</c:v>
                </c:pt>
                <c:pt idx="2170">
                  <c:v>2.5846300000000002</c:v>
                </c:pt>
                <c:pt idx="2171">
                  <c:v>3.13503</c:v>
                </c:pt>
                <c:pt idx="2172">
                  <c:v>2.5472299999999999</c:v>
                </c:pt>
                <c:pt idx="2173">
                  <c:v>3.1021899999999998</c:v>
                </c:pt>
                <c:pt idx="2174">
                  <c:v>2.5042599999999999</c:v>
                </c:pt>
                <c:pt idx="2175">
                  <c:v>3.0663800000000001</c:v>
                </c:pt>
                <c:pt idx="2176">
                  <c:v>2.4645199999999998</c:v>
                </c:pt>
                <c:pt idx="2177">
                  <c:v>3.02929</c:v>
                </c:pt>
                <c:pt idx="2178">
                  <c:v>2.4271600000000002</c:v>
                </c:pt>
                <c:pt idx="2179">
                  <c:v>2.9913500000000002</c:v>
                </c:pt>
                <c:pt idx="2180">
                  <c:v>2.38524</c:v>
                </c:pt>
                <c:pt idx="2181">
                  <c:v>2.9481999999999999</c:v>
                </c:pt>
                <c:pt idx="2182">
                  <c:v>2.3430200000000001</c:v>
                </c:pt>
                <c:pt idx="2183">
                  <c:v>2.9134199999999999</c:v>
                </c:pt>
                <c:pt idx="2184">
                  <c:v>2.30172</c:v>
                </c:pt>
                <c:pt idx="2185">
                  <c:v>2.8735900000000001</c:v>
                </c:pt>
                <c:pt idx="2186">
                  <c:v>2.2588599999999999</c:v>
                </c:pt>
                <c:pt idx="2187">
                  <c:v>2.8345799999999999</c:v>
                </c:pt>
                <c:pt idx="2188">
                  <c:v>2.2149200000000002</c:v>
                </c:pt>
                <c:pt idx="2189">
                  <c:v>2.7937500000000002</c:v>
                </c:pt>
                <c:pt idx="2190">
                  <c:v>2.1697000000000002</c:v>
                </c:pt>
                <c:pt idx="2191">
                  <c:v>2.7541099999999998</c:v>
                </c:pt>
                <c:pt idx="2192">
                  <c:v>2.1245699999999998</c:v>
                </c:pt>
                <c:pt idx="2193">
                  <c:v>2.7105700000000001</c:v>
                </c:pt>
                <c:pt idx="2194">
                  <c:v>2.08026</c:v>
                </c:pt>
                <c:pt idx="2195">
                  <c:v>2.66954</c:v>
                </c:pt>
                <c:pt idx="2196">
                  <c:v>2.03477</c:v>
                </c:pt>
                <c:pt idx="2197">
                  <c:v>2.62358</c:v>
                </c:pt>
                <c:pt idx="2198">
                  <c:v>1.98577</c:v>
                </c:pt>
                <c:pt idx="2199">
                  <c:v>2.58263</c:v>
                </c:pt>
                <c:pt idx="2200">
                  <c:v>1.9367399999999999</c:v>
                </c:pt>
                <c:pt idx="2201">
                  <c:v>2.53938</c:v>
                </c:pt>
                <c:pt idx="2202">
                  <c:v>1.8868199999999999</c:v>
                </c:pt>
                <c:pt idx="2203">
                  <c:v>2.4944899999999999</c:v>
                </c:pt>
                <c:pt idx="2204">
                  <c:v>1.84073</c:v>
                </c:pt>
                <c:pt idx="2205">
                  <c:v>2.4474999999999998</c:v>
                </c:pt>
                <c:pt idx="2206">
                  <c:v>1.78742</c:v>
                </c:pt>
                <c:pt idx="2207">
                  <c:v>2.4009900000000002</c:v>
                </c:pt>
                <c:pt idx="2208">
                  <c:v>1.73716</c:v>
                </c:pt>
                <c:pt idx="2209">
                  <c:v>2.3527</c:v>
                </c:pt>
                <c:pt idx="2210">
                  <c:v>1.6855800000000001</c:v>
                </c:pt>
                <c:pt idx="2211">
                  <c:v>2.3072400000000002</c:v>
                </c:pt>
                <c:pt idx="2212">
                  <c:v>1.64805</c:v>
                </c:pt>
                <c:pt idx="2213">
                  <c:v>2.2429999999999999</c:v>
                </c:pt>
                <c:pt idx="2214">
                  <c:v>1.59426</c:v>
                </c:pt>
                <c:pt idx="2215">
                  <c:v>2.19693</c:v>
                </c:pt>
                <c:pt idx="2216">
                  <c:v>1.5452399999999999</c:v>
                </c:pt>
                <c:pt idx="2217">
                  <c:v>2.1464799999999999</c:v>
                </c:pt>
                <c:pt idx="2218">
                  <c:v>1.4924299999999999</c:v>
                </c:pt>
                <c:pt idx="2219">
                  <c:v>2.0913200000000001</c:v>
                </c:pt>
                <c:pt idx="2220">
                  <c:v>1.43679</c:v>
                </c:pt>
                <c:pt idx="2221">
                  <c:v>2.0438399999999999</c:v>
                </c:pt>
                <c:pt idx="2222">
                  <c:v>1.38279</c:v>
                </c:pt>
                <c:pt idx="2223">
                  <c:v>1.99505</c:v>
                </c:pt>
                <c:pt idx="2224">
                  <c:v>1.32585</c:v>
                </c:pt>
                <c:pt idx="2225">
                  <c:v>1.9416500000000001</c:v>
                </c:pt>
                <c:pt idx="2226">
                  <c:v>1.2738499999999999</c:v>
                </c:pt>
                <c:pt idx="2227">
                  <c:v>1.8909499999999999</c:v>
                </c:pt>
                <c:pt idx="2228">
                  <c:v>1.2174700000000001</c:v>
                </c:pt>
                <c:pt idx="2229">
                  <c:v>1.8363</c:v>
                </c:pt>
                <c:pt idx="2230">
                  <c:v>1.16107</c:v>
                </c:pt>
                <c:pt idx="2231">
                  <c:v>1.78878</c:v>
                </c:pt>
                <c:pt idx="2232">
                  <c:v>1.10517</c:v>
                </c:pt>
                <c:pt idx="2233">
                  <c:v>1.73658</c:v>
                </c:pt>
                <c:pt idx="2234">
                  <c:v>1.0522100000000001</c:v>
                </c:pt>
                <c:pt idx="2235">
                  <c:v>1.68221</c:v>
                </c:pt>
                <c:pt idx="2236">
                  <c:v>0.996008</c:v>
                </c:pt>
                <c:pt idx="2237">
                  <c:v>1.6340300000000001</c:v>
                </c:pt>
                <c:pt idx="2238">
                  <c:v>0.94020800000000004</c:v>
                </c:pt>
                <c:pt idx="2239">
                  <c:v>1.5823499999999999</c:v>
                </c:pt>
                <c:pt idx="2240">
                  <c:v>0.88464399999999999</c:v>
                </c:pt>
                <c:pt idx="2241">
                  <c:v>1.5320199999999999</c:v>
                </c:pt>
                <c:pt idx="2242">
                  <c:v>0.83014699999999997</c:v>
                </c:pt>
                <c:pt idx="2243">
                  <c:v>1.4818800000000001</c:v>
                </c:pt>
                <c:pt idx="2244">
                  <c:v>0.776868</c:v>
                </c:pt>
                <c:pt idx="2245">
                  <c:v>1.42984</c:v>
                </c:pt>
                <c:pt idx="2246">
                  <c:v>0.72377100000000005</c:v>
                </c:pt>
                <c:pt idx="2247">
                  <c:v>1.3806499999999999</c:v>
                </c:pt>
                <c:pt idx="2248">
                  <c:v>0.66872299999999996</c:v>
                </c:pt>
                <c:pt idx="2249">
                  <c:v>1.33101</c:v>
                </c:pt>
                <c:pt idx="2250">
                  <c:v>0.61887300000000001</c:v>
                </c:pt>
                <c:pt idx="2251">
                  <c:v>1.27955</c:v>
                </c:pt>
                <c:pt idx="2252">
                  <c:v>0.56869099999999995</c:v>
                </c:pt>
                <c:pt idx="2253">
                  <c:v>1.2316100000000001</c:v>
                </c:pt>
                <c:pt idx="2254">
                  <c:v>0.51670799999999995</c:v>
                </c:pt>
                <c:pt idx="2255">
                  <c:v>1.18536</c:v>
                </c:pt>
                <c:pt idx="2256">
                  <c:v>0.46720899999999999</c:v>
                </c:pt>
                <c:pt idx="2257">
                  <c:v>1.1389899999999999</c:v>
                </c:pt>
                <c:pt idx="2258">
                  <c:v>0.42021599999999998</c:v>
                </c:pt>
                <c:pt idx="2259">
                  <c:v>1.0889800000000001</c:v>
                </c:pt>
                <c:pt idx="2260">
                  <c:v>0.371701</c:v>
                </c:pt>
                <c:pt idx="2261">
                  <c:v>1.0453300000000001</c:v>
                </c:pt>
                <c:pt idx="2262">
                  <c:v>0.32627099999999998</c:v>
                </c:pt>
                <c:pt idx="2263">
                  <c:v>1.00278</c:v>
                </c:pt>
                <c:pt idx="2264">
                  <c:v>0.27915600000000002</c:v>
                </c:pt>
                <c:pt idx="2265">
                  <c:v>0.95806400000000003</c:v>
                </c:pt>
                <c:pt idx="2266">
                  <c:v>0.23791799999999999</c:v>
                </c:pt>
                <c:pt idx="2267">
                  <c:v>0.91449899999999995</c:v>
                </c:pt>
                <c:pt idx="2268">
                  <c:v>0.193609</c:v>
                </c:pt>
                <c:pt idx="2269">
                  <c:v>0.874255</c:v>
                </c:pt>
                <c:pt idx="2270">
                  <c:v>0.14943899999999999</c:v>
                </c:pt>
                <c:pt idx="2271">
                  <c:v>0.83483700000000005</c:v>
                </c:pt>
                <c:pt idx="2272">
                  <c:v>0.10900799999999999</c:v>
                </c:pt>
                <c:pt idx="2273">
                  <c:v>0.79665200000000003</c:v>
                </c:pt>
                <c:pt idx="2274">
                  <c:v>6.8767700000000001E-2</c:v>
                </c:pt>
                <c:pt idx="2275">
                  <c:v>0.75995100000000004</c:v>
                </c:pt>
                <c:pt idx="2276">
                  <c:v>3.10818E-2</c:v>
                </c:pt>
                <c:pt idx="2277">
                  <c:v>0.72590100000000002</c:v>
                </c:pt>
                <c:pt idx="2278" formatCode="0.00E+00">
                  <c:v>-6.3142199999999997E-3</c:v>
                </c:pt>
                <c:pt idx="2279">
                  <c:v>0.68929700000000005</c:v>
                </c:pt>
                <c:pt idx="2280">
                  <c:v>-4.41345E-2</c:v>
                </c:pt>
                <c:pt idx="2281">
                  <c:v>0.65631499999999998</c:v>
                </c:pt>
                <c:pt idx="2282">
                  <c:v>-6.3822500000000004E-2</c:v>
                </c:pt>
                <c:pt idx="2283">
                  <c:v>0.61353100000000005</c:v>
                </c:pt>
                <c:pt idx="2284">
                  <c:v>-0.101576</c:v>
                </c:pt>
                <c:pt idx="2285">
                  <c:v>0.58325000000000005</c:v>
                </c:pt>
                <c:pt idx="2286">
                  <c:v>-0.13424</c:v>
                </c:pt>
                <c:pt idx="2287">
                  <c:v>0.55674900000000005</c:v>
                </c:pt>
                <c:pt idx="2288">
                  <c:v>-0.16841400000000001</c:v>
                </c:pt>
                <c:pt idx="2289">
                  <c:v>0.52537500000000004</c:v>
                </c:pt>
                <c:pt idx="2290">
                  <c:v>-0.195797</c:v>
                </c:pt>
                <c:pt idx="2291">
                  <c:v>0.50115100000000001</c:v>
                </c:pt>
                <c:pt idx="2292">
                  <c:v>-0.22542599999999999</c:v>
                </c:pt>
                <c:pt idx="2293">
                  <c:v>0.47041500000000003</c:v>
                </c:pt>
                <c:pt idx="2294">
                  <c:v>-0.25214700000000001</c:v>
                </c:pt>
                <c:pt idx="2295">
                  <c:v>0.44859599999999999</c:v>
                </c:pt>
                <c:pt idx="2296">
                  <c:v>-0.27865000000000001</c:v>
                </c:pt>
                <c:pt idx="2297">
                  <c:v>0.41975299999999999</c:v>
                </c:pt>
                <c:pt idx="2298">
                  <c:v>-0.30455399999999999</c:v>
                </c:pt>
                <c:pt idx="2299">
                  <c:v>0.39721099999999998</c:v>
                </c:pt>
                <c:pt idx="2300">
                  <c:v>-0.32802799999999999</c:v>
                </c:pt>
                <c:pt idx="2301">
                  <c:v>0.37507000000000001</c:v>
                </c:pt>
                <c:pt idx="2302">
                  <c:v>-0.35444999999999999</c:v>
                </c:pt>
                <c:pt idx="2303">
                  <c:v>0.35444799999999999</c:v>
                </c:pt>
                <c:pt idx="2304">
                  <c:v>-0.37641200000000002</c:v>
                </c:pt>
                <c:pt idx="2305">
                  <c:v>0.33459800000000001</c:v>
                </c:pt>
                <c:pt idx="2306">
                  <c:v>-0.39798800000000001</c:v>
                </c:pt>
                <c:pt idx="2307">
                  <c:v>0.31367200000000001</c:v>
                </c:pt>
                <c:pt idx="2308">
                  <c:v>-0.422906</c:v>
                </c:pt>
                <c:pt idx="2309">
                  <c:v>0.295767</c:v>
                </c:pt>
                <c:pt idx="2310">
                  <c:v>-0.44083600000000001</c:v>
                </c:pt>
                <c:pt idx="2311">
                  <c:v>0.27780199999999999</c:v>
                </c:pt>
                <c:pt idx="2312">
                  <c:v>-0.46376299999999998</c:v>
                </c:pt>
                <c:pt idx="2313">
                  <c:v>0.26244000000000001</c:v>
                </c:pt>
                <c:pt idx="2314">
                  <c:v>-0.47997000000000001</c:v>
                </c:pt>
                <c:pt idx="2315">
                  <c:v>0.24382400000000001</c:v>
                </c:pt>
                <c:pt idx="2316">
                  <c:v>-0.498446</c:v>
                </c:pt>
                <c:pt idx="2317">
                  <c:v>0.22994600000000001</c:v>
                </c:pt>
                <c:pt idx="2318">
                  <c:v>-0.51740299999999995</c:v>
                </c:pt>
                <c:pt idx="2319">
                  <c:v>0.214251</c:v>
                </c:pt>
                <c:pt idx="2320">
                  <c:v>-0.53450500000000001</c:v>
                </c:pt>
                <c:pt idx="2321">
                  <c:v>0.20244400000000001</c:v>
                </c:pt>
                <c:pt idx="2322">
                  <c:v>-0.550261</c:v>
                </c:pt>
                <c:pt idx="2323">
                  <c:v>0.18362100000000001</c:v>
                </c:pt>
                <c:pt idx="2324">
                  <c:v>-0.56460399999999999</c:v>
                </c:pt>
                <c:pt idx="2325">
                  <c:v>0.17432</c:v>
                </c:pt>
                <c:pt idx="2326">
                  <c:v>-0.58104599999999995</c:v>
                </c:pt>
                <c:pt idx="2327">
                  <c:v>0.16065299999999999</c:v>
                </c:pt>
                <c:pt idx="2328">
                  <c:v>-0.59830099999999997</c:v>
                </c:pt>
                <c:pt idx="2329">
                  <c:v>0.15190500000000001</c:v>
                </c:pt>
                <c:pt idx="2330">
                  <c:v>-0.610093</c:v>
                </c:pt>
                <c:pt idx="2331">
                  <c:v>0.13633999999999999</c:v>
                </c:pt>
                <c:pt idx="2332">
                  <c:v>-0.62421000000000004</c:v>
                </c:pt>
                <c:pt idx="2333">
                  <c:v>0.12604000000000001</c:v>
                </c:pt>
                <c:pt idx="2334">
                  <c:v>-0.63849500000000003</c:v>
                </c:pt>
                <c:pt idx="2335">
                  <c:v>0.111092</c:v>
                </c:pt>
                <c:pt idx="2336">
                  <c:v>-0.64884699999999995</c:v>
                </c:pt>
                <c:pt idx="2337">
                  <c:v>9.9310200000000001E-2</c:v>
                </c:pt>
                <c:pt idx="2338">
                  <c:v>-0.66043700000000005</c:v>
                </c:pt>
                <c:pt idx="2339">
                  <c:v>8.9349200000000004E-2</c:v>
                </c:pt>
                <c:pt idx="2340">
                  <c:v>-0.67261199999999999</c:v>
                </c:pt>
                <c:pt idx="2341">
                  <c:v>8.2288899999999998E-2</c:v>
                </c:pt>
                <c:pt idx="2342">
                  <c:v>-0.68807600000000002</c:v>
                </c:pt>
                <c:pt idx="2343">
                  <c:v>7.1415699999999999E-2</c:v>
                </c:pt>
                <c:pt idx="2344">
                  <c:v>-0.70003800000000005</c:v>
                </c:pt>
                <c:pt idx="2345">
                  <c:v>6.2905900000000001E-2</c:v>
                </c:pt>
                <c:pt idx="2346">
                  <c:v>-0.71060299999999998</c:v>
                </c:pt>
                <c:pt idx="2347">
                  <c:v>5.0385199999999998E-2</c:v>
                </c:pt>
                <c:pt idx="2348">
                  <c:v>-0.71915700000000005</c:v>
                </c:pt>
                <c:pt idx="2349">
                  <c:v>4.0326899999999999E-2</c:v>
                </c:pt>
                <c:pt idx="2350">
                  <c:v>-0.72766500000000001</c:v>
                </c:pt>
                <c:pt idx="2351">
                  <c:v>3.2366899999999997E-2</c:v>
                </c:pt>
                <c:pt idx="2352">
                  <c:v>-0.72757099999999997</c:v>
                </c:pt>
                <c:pt idx="2353">
                  <c:v>1.98161E-2</c:v>
                </c:pt>
                <c:pt idx="2354">
                  <c:v>-0.74548700000000001</c:v>
                </c:pt>
                <c:pt idx="2355" formatCode="0.00E+00">
                  <c:v>9.9452099999999995E-3</c:v>
                </c:pt>
                <c:pt idx="2356">
                  <c:v>-0.75456599999999996</c:v>
                </c:pt>
                <c:pt idx="2357" formatCode="0.00E+00">
                  <c:v>3.9473499999999996E-3</c:v>
                </c:pt>
                <c:pt idx="2358">
                  <c:v>-0.76705500000000004</c:v>
                </c:pt>
                <c:pt idx="2359" formatCode="0.00E+00">
                  <c:v>-3.61846E-3</c:v>
                </c:pt>
                <c:pt idx="2360">
                  <c:v>-0.77757900000000002</c:v>
                </c:pt>
                <c:pt idx="2361">
                  <c:v>-1.22944E-2</c:v>
                </c:pt>
                <c:pt idx="2362">
                  <c:v>-0.78468499999999997</c:v>
                </c:pt>
                <c:pt idx="2363">
                  <c:v>-2.2635499999999999E-2</c:v>
                </c:pt>
                <c:pt idx="2364">
                  <c:v>-0.789663</c:v>
                </c:pt>
                <c:pt idx="2365">
                  <c:v>-3.2872400000000003E-2</c:v>
                </c:pt>
                <c:pt idx="2366">
                  <c:v>-0.80097399999999996</c:v>
                </c:pt>
                <c:pt idx="2367">
                  <c:v>-3.9246700000000002E-2</c:v>
                </c:pt>
                <c:pt idx="2368">
                  <c:v>-0.80798700000000001</c:v>
                </c:pt>
                <c:pt idx="2369">
                  <c:v>-4.8122400000000003E-2</c:v>
                </c:pt>
                <c:pt idx="2370">
                  <c:v>-0.815164</c:v>
                </c:pt>
                <c:pt idx="2371">
                  <c:v>-5.7401199999999999E-2</c:v>
                </c:pt>
                <c:pt idx="2372">
                  <c:v>-0.82542000000000004</c:v>
                </c:pt>
                <c:pt idx="2373">
                  <c:v>-6.76345E-2</c:v>
                </c:pt>
                <c:pt idx="2374">
                  <c:v>-0.83058299999999996</c:v>
                </c:pt>
                <c:pt idx="2375">
                  <c:v>-7.1033799999999994E-2</c:v>
                </c:pt>
                <c:pt idx="2376">
                  <c:v>-0.84355999999999998</c:v>
                </c:pt>
                <c:pt idx="2377">
                  <c:v>-8.1746100000000002E-2</c:v>
                </c:pt>
                <c:pt idx="2378">
                  <c:v>-0.84601700000000002</c:v>
                </c:pt>
                <c:pt idx="2379">
                  <c:v>-8.7710399999999994E-2</c:v>
                </c:pt>
                <c:pt idx="2380">
                  <c:v>-0.85706599999999999</c:v>
                </c:pt>
                <c:pt idx="2381">
                  <c:v>-9.2555700000000005E-2</c:v>
                </c:pt>
                <c:pt idx="2382">
                  <c:v>-0.86380900000000005</c:v>
                </c:pt>
                <c:pt idx="2383">
                  <c:v>-0.10041700000000001</c:v>
                </c:pt>
                <c:pt idx="2384">
                  <c:v>-0.87186699999999995</c:v>
                </c:pt>
                <c:pt idx="2385">
                  <c:v>-0.108333</c:v>
                </c:pt>
                <c:pt idx="2386">
                  <c:v>-0.87479200000000001</c:v>
                </c:pt>
                <c:pt idx="2387">
                  <c:v>-0.11916300000000001</c:v>
                </c:pt>
                <c:pt idx="2388">
                  <c:v>-0.87984799999999996</c:v>
                </c:pt>
                <c:pt idx="2389">
                  <c:v>-0.12596599999999999</c:v>
                </c:pt>
                <c:pt idx="2390">
                  <c:v>-0.88800100000000004</c:v>
                </c:pt>
                <c:pt idx="2391">
                  <c:v>-0.133742</c:v>
                </c:pt>
                <c:pt idx="2392">
                  <c:v>-0.89923299999999995</c:v>
                </c:pt>
                <c:pt idx="2393">
                  <c:v>-0.13650100000000001</c:v>
                </c:pt>
                <c:pt idx="2394">
                  <c:v>-0.90524099999999996</c:v>
                </c:pt>
                <c:pt idx="2395">
                  <c:v>-0.144207</c:v>
                </c:pt>
                <c:pt idx="2396">
                  <c:v>-0.91139499999999996</c:v>
                </c:pt>
                <c:pt idx="2397">
                  <c:v>-0.150342</c:v>
                </c:pt>
                <c:pt idx="2398">
                  <c:v>-0.91720999999999997</c:v>
                </c:pt>
                <c:pt idx="2399">
                  <c:v>-0.15875300000000001</c:v>
                </c:pt>
                <c:pt idx="2400">
                  <c:v>-0.92390600000000001</c:v>
                </c:pt>
                <c:pt idx="2401">
                  <c:v>-0.16641600000000001</c:v>
                </c:pt>
                <c:pt idx="2402">
                  <c:v>-0.93040999999999996</c:v>
                </c:pt>
                <c:pt idx="2403">
                  <c:v>-0.17285600000000001</c:v>
                </c:pt>
                <c:pt idx="2404">
                  <c:v>-0.93702300000000005</c:v>
                </c:pt>
                <c:pt idx="2405">
                  <c:v>-0.179616</c:v>
                </c:pt>
                <c:pt idx="2406">
                  <c:v>-0.94311299999999998</c:v>
                </c:pt>
                <c:pt idx="2407">
                  <c:v>-0.18506</c:v>
                </c:pt>
                <c:pt idx="2408">
                  <c:v>-0.95135199999999998</c:v>
                </c:pt>
                <c:pt idx="2409">
                  <c:v>-0.192852</c:v>
                </c:pt>
                <c:pt idx="2410">
                  <c:v>-0.95913499999999996</c:v>
                </c:pt>
                <c:pt idx="2411">
                  <c:v>-0.19758600000000001</c:v>
                </c:pt>
                <c:pt idx="2412">
                  <c:v>-0.96422799999999997</c:v>
                </c:pt>
                <c:pt idx="2413">
                  <c:v>-0.200436</c:v>
                </c:pt>
                <c:pt idx="2414">
                  <c:v>-0.975854</c:v>
                </c:pt>
                <c:pt idx="2415">
                  <c:v>-0.205154</c:v>
                </c:pt>
                <c:pt idx="2416">
                  <c:v>-0.98161200000000004</c:v>
                </c:pt>
                <c:pt idx="2417">
                  <c:v>-0.21199499999999999</c:v>
                </c:pt>
                <c:pt idx="2418">
                  <c:v>-0.985151</c:v>
                </c:pt>
                <c:pt idx="2419">
                  <c:v>-0.22049199999999999</c:v>
                </c:pt>
                <c:pt idx="2420">
                  <c:v>-0.98990900000000004</c:v>
                </c:pt>
                <c:pt idx="2421">
                  <c:v>-0.22689699999999999</c:v>
                </c:pt>
                <c:pt idx="2422">
                  <c:v>-0.98295900000000003</c:v>
                </c:pt>
                <c:pt idx="2423">
                  <c:v>-0.23520099999999999</c:v>
                </c:pt>
                <c:pt idx="2424">
                  <c:v>-1.0018100000000001</c:v>
                </c:pt>
                <c:pt idx="2425">
                  <c:v>-0.24002699999999999</c:v>
                </c:pt>
                <c:pt idx="2426">
                  <c:v>-1.00769</c:v>
                </c:pt>
                <c:pt idx="2427">
                  <c:v>-0.245028</c:v>
                </c:pt>
                <c:pt idx="2428">
                  <c:v>-1.0150399999999999</c:v>
                </c:pt>
                <c:pt idx="2429">
                  <c:v>-0.25097999999999998</c:v>
                </c:pt>
                <c:pt idx="2430">
                  <c:v>-1.02233</c:v>
                </c:pt>
                <c:pt idx="2431">
                  <c:v>-0.25592399999999998</c:v>
                </c:pt>
                <c:pt idx="2432">
                  <c:v>-1.02823</c:v>
                </c:pt>
                <c:pt idx="2433">
                  <c:v>-0.26116600000000001</c:v>
                </c:pt>
                <c:pt idx="2434">
                  <c:v>-1.0341499999999999</c:v>
                </c:pt>
                <c:pt idx="2435">
                  <c:v>-0.26990500000000001</c:v>
                </c:pt>
                <c:pt idx="2436">
                  <c:v>-1.042</c:v>
                </c:pt>
                <c:pt idx="2437">
                  <c:v>-0.27607500000000001</c:v>
                </c:pt>
                <c:pt idx="2438">
                  <c:v>-1.0484800000000001</c:v>
                </c:pt>
                <c:pt idx="2439">
                  <c:v>-0.28088400000000002</c:v>
                </c:pt>
                <c:pt idx="2440">
                  <c:v>-1.05216</c:v>
                </c:pt>
                <c:pt idx="2441">
                  <c:v>-0.28831200000000001</c:v>
                </c:pt>
                <c:pt idx="2442">
                  <c:v>-1.05732</c:v>
                </c:pt>
                <c:pt idx="2443">
                  <c:v>-0.294906</c:v>
                </c:pt>
                <c:pt idx="2444">
                  <c:v>-1.0608900000000001</c:v>
                </c:pt>
                <c:pt idx="2445">
                  <c:v>-0.30203999999999998</c:v>
                </c:pt>
                <c:pt idx="2446">
                  <c:v>-1.0715699999999999</c:v>
                </c:pt>
                <c:pt idx="2447">
                  <c:v>-0.30393700000000001</c:v>
                </c:pt>
                <c:pt idx="2448">
                  <c:v>-1.07853</c:v>
                </c:pt>
                <c:pt idx="2449">
                  <c:v>-0.308585</c:v>
                </c:pt>
                <c:pt idx="2450">
                  <c:v>-1.0839000000000001</c:v>
                </c:pt>
                <c:pt idx="2451">
                  <c:v>-0.31558999999999998</c:v>
                </c:pt>
                <c:pt idx="2452">
                  <c:v>-1.0895300000000001</c:v>
                </c:pt>
                <c:pt idx="2453">
                  <c:v>-0.32130999999999998</c:v>
                </c:pt>
                <c:pt idx="2454">
                  <c:v>-1.09612</c:v>
                </c:pt>
                <c:pt idx="2455">
                  <c:v>-0.33128200000000002</c:v>
                </c:pt>
                <c:pt idx="2456">
                  <c:v>-1.10029</c:v>
                </c:pt>
                <c:pt idx="2457">
                  <c:v>-0.333509</c:v>
                </c:pt>
                <c:pt idx="2458">
                  <c:v>-1.1063700000000001</c:v>
                </c:pt>
                <c:pt idx="2459">
                  <c:v>-0.34338400000000002</c:v>
                </c:pt>
                <c:pt idx="2460">
                  <c:v>-1.1111800000000001</c:v>
                </c:pt>
                <c:pt idx="2461">
                  <c:v>-0.34392299999999998</c:v>
                </c:pt>
                <c:pt idx="2462">
                  <c:v>-1.11893</c:v>
                </c:pt>
                <c:pt idx="2463">
                  <c:v>-0.34882099999999999</c:v>
                </c:pt>
                <c:pt idx="2464">
                  <c:v>-1.1262700000000001</c:v>
                </c:pt>
                <c:pt idx="2465">
                  <c:v>-0.35614000000000001</c:v>
                </c:pt>
                <c:pt idx="2466">
                  <c:v>-1.13032</c:v>
                </c:pt>
                <c:pt idx="2467">
                  <c:v>-0.36414000000000002</c:v>
                </c:pt>
                <c:pt idx="2468">
                  <c:v>-1.13324</c:v>
                </c:pt>
                <c:pt idx="2469">
                  <c:v>-0.37247999999999998</c:v>
                </c:pt>
                <c:pt idx="2470">
                  <c:v>-1.1386000000000001</c:v>
                </c:pt>
                <c:pt idx="2471">
                  <c:v>-0.37891000000000002</c:v>
                </c:pt>
                <c:pt idx="2472">
                  <c:v>-1.1426700000000001</c:v>
                </c:pt>
                <c:pt idx="2473">
                  <c:v>-0.38722499999999999</c:v>
                </c:pt>
                <c:pt idx="2474">
                  <c:v>-1.1473599999999999</c:v>
                </c:pt>
                <c:pt idx="2475">
                  <c:v>-0.39467000000000002</c:v>
                </c:pt>
                <c:pt idx="2476">
                  <c:v>-1.15263</c:v>
                </c:pt>
                <c:pt idx="2477">
                  <c:v>-0.399673</c:v>
                </c:pt>
                <c:pt idx="2478">
                  <c:v>-1.1582600000000001</c:v>
                </c:pt>
                <c:pt idx="2479">
                  <c:v>-0.40121299999999999</c:v>
                </c:pt>
                <c:pt idx="2480">
                  <c:v>-1.16547</c:v>
                </c:pt>
                <c:pt idx="2481">
                  <c:v>-0.40779599999999999</c:v>
                </c:pt>
                <c:pt idx="2482">
                  <c:v>-1.1697200000000001</c:v>
                </c:pt>
                <c:pt idx="2483">
                  <c:v>-0.41544599999999998</c:v>
                </c:pt>
                <c:pt idx="2484">
                  <c:v>-1.1755599999999999</c:v>
                </c:pt>
                <c:pt idx="2485">
                  <c:v>-0.423481</c:v>
                </c:pt>
                <c:pt idx="2486">
                  <c:v>-1.1771400000000001</c:v>
                </c:pt>
                <c:pt idx="2487">
                  <c:v>-0.431701</c:v>
                </c:pt>
                <c:pt idx="2488">
                  <c:v>-1.18397</c:v>
                </c:pt>
                <c:pt idx="2489">
                  <c:v>-0.43754599999999999</c:v>
                </c:pt>
                <c:pt idx="2490">
                  <c:v>-1.1881699999999999</c:v>
                </c:pt>
                <c:pt idx="2491">
                  <c:v>-0.44522</c:v>
                </c:pt>
                <c:pt idx="2492">
                  <c:v>-1.1847399999999999</c:v>
                </c:pt>
                <c:pt idx="2493">
                  <c:v>-0.44444400000000001</c:v>
                </c:pt>
                <c:pt idx="2494">
                  <c:v>-1.20136</c:v>
                </c:pt>
                <c:pt idx="2495">
                  <c:v>-0.44664500000000001</c:v>
                </c:pt>
                <c:pt idx="2496">
                  <c:v>-1.2069099999999999</c:v>
                </c:pt>
                <c:pt idx="2497">
                  <c:v>-0.45637100000000003</c:v>
                </c:pt>
                <c:pt idx="2498">
                  <c:v>-1.2133499999999999</c:v>
                </c:pt>
                <c:pt idx="2499">
                  <c:v>-0.46443000000000001</c:v>
                </c:pt>
                <c:pt idx="2500">
                  <c:v>-1.2194100000000001</c:v>
                </c:pt>
                <c:pt idx="2501">
                  <c:v>-0.46763500000000002</c:v>
                </c:pt>
                <c:pt idx="2502">
                  <c:v>-1.22655</c:v>
                </c:pt>
                <c:pt idx="2503">
                  <c:v>-0.47164400000000001</c:v>
                </c:pt>
                <c:pt idx="2504">
                  <c:v>-1.23288</c:v>
                </c:pt>
                <c:pt idx="2505">
                  <c:v>-0.47819800000000001</c:v>
                </c:pt>
                <c:pt idx="2506">
                  <c:v>-1.2342200000000001</c:v>
                </c:pt>
                <c:pt idx="2507">
                  <c:v>-0.490062</c:v>
                </c:pt>
                <c:pt idx="2508">
                  <c:v>-1.2386600000000001</c:v>
                </c:pt>
                <c:pt idx="2509">
                  <c:v>-0.49788399999999999</c:v>
                </c:pt>
                <c:pt idx="2510">
                  <c:v>-1.244</c:v>
                </c:pt>
                <c:pt idx="2511">
                  <c:v>-0.50372300000000003</c:v>
                </c:pt>
                <c:pt idx="2512">
                  <c:v>-1.24973</c:v>
                </c:pt>
                <c:pt idx="2513">
                  <c:v>-0.50981900000000002</c:v>
                </c:pt>
                <c:pt idx="2514">
                  <c:v>-1.25447</c:v>
                </c:pt>
                <c:pt idx="2515">
                  <c:v>-0.51463599999999998</c:v>
                </c:pt>
                <c:pt idx="2516">
                  <c:v>-1.26203</c:v>
                </c:pt>
                <c:pt idx="2517">
                  <c:v>-0.52213699999999996</c:v>
                </c:pt>
                <c:pt idx="2518">
                  <c:v>-1.2654700000000001</c:v>
                </c:pt>
                <c:pt idx="2519">
                  <c:v>-0.52778499999999995</c:v>
                </c:pt>
                <c:pt idx="2520">
                  <c:v>-1.2689600000000001</c:v>
                </c:pt>
                <c:pt idx="2521">
                  <c:v>-0.53768000000000005</c:v>
                </c:pt>
                <c:pt idx="2522">
                  <c:v>-1.2716700000000001</c:v>
                </c:pt>
                <c:pt idx="2523">
                  <c:v>-0.54437100000000005</c:v>
                </c:pt>
                <c:pt idx="2524">
                  <c:v>-1.2764599999999999</c:v>
                </c:pt>
                <c:pt idx="2525">
                  <c:v>-0.55123999999999995</c:v>
                </c:pt>
                <c:pt idx="2526">
                  <c:v>-1.28105</c:v>
                </c:pt>
                <c:pt idx="2527">
                  <c:v>-0.55452100000000004</c:v>
                </c:pt>
                <c:pt idx="2528">
                  <c:v>-1.2887299999999999</c:v>
                </c:pt>
                <c:pt idx="2529">
                  <c:v>-0.56238600000000005</c:v>
                </c:pt>
                <c:pt idx="2530">
                  <c:v>-1.2926599999999999</c:v>
                </c:pt>
                <c:pt idx="2531">
                  <c:v>-0.56939799999999996</c:v>
                </c:pt>
                <c:pt idx="2532">
                  <c:v>-1.29572</c:v>
                </c:pt>
                <c:pt idx="2533">
                  <c:v>-0.57538199999999995</c:v>
                </c:pt>
                <c:pt idx="2534">
                  <c:v>-1.3028500000000001</c:v>
                </c:pt>
                <c:pt idx="2535">
                  <c:v>-0.58035300000000001</c:v>
                </c:pt>
                <c:pt idx="2536">
                  <c:v>-1.3069299999999999</c:v>
                </c:pt>
                <c:pt idx="2537">
                  <c:v>-0.58650599999999997</c:v>
                </c:pt>
                <c:pt idx="2538">
                  <c:v>-1.3123499999999999</c:v>
                </c:pt>
                <c:pt idx="2539">
                  <c:v>-0.59671700000000005</c:v>
                </c:pt>
                <c:pt idx="2540">
                  <c:v>-1.3151600000000001</c:v>
                </c:pt>
                <c:pt idx="2541">
                  <c:v>-0.60312500000000002</c:v>
                </c:pt>
                <c:pt idx="2542">
                  <c:v>-1.3215699999999999</c:v>
                </c:pt>
                <c:pt idx="2543">
                  <c:v>-0.60765199999999997</c:v>
                </c:pt>
                <c:pt idx="2544">
                  <c:v>-1.32782</c:v>
                </c:pt>
                <c:pt idx="2545">
                  <c:v>-0.61480199999999996</c:v>
                </c:pt>
                <c:pt idx="2546">
                  <c:v>-1.33203</c:v>
                </c:pt>
                <c:pt idx="2547">
                  <c:v>-0.62135200000000002</c:v>
                </c:pt>
                <c:pt idx="2548">
                  <c:v>-1.3378099999999999</c:v>
                </c:pt>
                <c:pt idx="2549">
                  <c:v>-0.62562799999999996</c:v>
                </c:pt>
                <c:pt idx="2550">
                  <c:v>-1.34267</c:v>
                </c:pt>
                <c:pt idx="2551">
                  <c:v>-0.63430500000000001</c:v>
                </c:pt>
                <c:pt idx="2552">
                  <c:v>-1.3487100000000001</c:v>
                </c:pt>
                <c:pt idx="2553">
                  <c:v>-0.64144500000000004</c:v>
                </c:pt>
                <c:pt idx="2554">
                  <c:v>-1.3518600000000001</c:v>
                </c:pt>
                <c:pt idx="2555">
                  <c:v>-0.64852500000000002</c:v>
                </c:pt>
                <c:pt idx="2556">
                  <c:v>-1.3564400000000001</c:v>
                </c:pt>
                <c:pt idx="2557">
                  <c:v>-0.65385599999999999</c:v>
                </c:pt>
                <c:pt idx="2558">
                  <c:v>-1.36374</c:v>
                </c:pt>
                <c:pt idx="2559">
                  <c:v>-0.65983599999999998</c:v>
                </c:pt>
                <c:pt idx="2560">
                  <c:v>-1.3671199999999999</c:v>
                </c:pt>
                <c:pt idx="2561">
                  <c:v>-0.66684900000000003</c:v>
                </c:pt>
                <c:pt idx="2562">
                  <c:v>-1.3667400000000001</c:v>
                </c:pt>
                <c:pt idx="2563">
                  <c:v>-0.66658600000000001</c:v>
                </c:pt>
                <c:pt idx="2564">
                  <c:v>-1.3823000000000001</c:v>
                </c:pt>
                <c:pt idx="2565">
                  <c:v>-0.673628</c:v>
                </c:pt>
                <c:pt idx="2566">
                  <c:v>-1.39049</c:v>
                </c:pt>
                <c:pt idx="2567">
                  <c:v>-0.679087</c:v>
                </c:pt>
                <c:pt idx="2568">
                  <c:v>-1.3958200000000001</c:v>
                </c:pt>
                <c:pt idx="2569">
                  <c:v>-0.68579900000000005</c:v>
                </c:pt>
                <c:pt idx="2570">
                  <c:v>-1.40341</c:v>
                </c:pt>
                <c:pt idx="2571">
                  <c:v>-0.69150900000000004</c:v>
                </c:pt>
                <c:pt idx="2572">
                  <c:v>-1.4055</c:v>
                </c:pt>
                <c:pt idx="2573">
                  <c:v>-0.69815300000000002</c:v>
                </c:pt>
                <c:pt idx="2574">
                  <c:v>-1.4135800000000001</c:v>
                </c:pt>
                <c:pt idx="2575">
                  <c:v>-0.70594900000000005</c:v>
                </c:pt>
                <c:pt idx="2576">
                  <c:v>-1.4161999999999999</c:v>
                </c:pt>
                <c:pt idx="2577">
                  <c:v>-0.71569799999999995</c:v>
                </c:pt>
                <c:pt idx="2578">
                  <c:v>-1.4240200000000001</c:v>
                </c:pt>
                <c:pt idx="2579">
                  <c:v>-0.72237099999999999</c:v>
                </c:pt>
                <c:pt idx="2580">
                  <c:v>-1.42699</c:v>
                </c:pt>
                <c:pt idx="2581">
                  <c:v>-0.72725399999999996</c:v>
                </c:pt>
                <c:pt idx="2582">
                  <c:v>-1.4329099999999999</c:v>
                </c:pt>
                <c:pt idx="2583">
                  <c:v>-0.73307299999999997</c:v>
                </c:pt>
                <c:pt idx="2584">
                  <c:v>-1.43855</c:v>
                </c:pt>
                <c:pt idx="2585">
                  <c:v>-0.73867799999999995</c:v>
                </c:pt>
                <c:pt idx="2586">
                  <c:v>-1.44228</c:v>
                </c:pt>
                <c:pt idx="2587">
                  <c:v>-0.74668100000000004</c:v>
                </c:pt>
                <c:pt idx="2588">
                  <c:v>-1.44451</c:v>
                </c:pt>
                <c:pt idx="2589">
                  <c:v>-0.75310100000000002</c:v>
                </c:pt>
                <c:pt idx="2590">
                  <c:v>-1.45079</c:v>
                </c:pt>
                <c:pt idx="2591">
                  <c:v>-0.75988</c:v>
                </c:pt>
                <c:pt idx="2592">
                  <c:v>-1.4558800000000001</c:v>
                </c:pt>
                <c:pt idx="2593">
                  <c:v>-0.76719899999999996</c:v>
                </c:pt>
                <c:pt idx="2594">
                  <c:v>-1.46271</c:v>
                </c:pt>
                <c:pt idx="2595">
                  <c:v>-0.773177</c:v>
                </c:pt>
                <c:pt idx="2596">
                  <c:v>-1.46454</c:v>
                </c:pt>
                <c:pt idx="2597">
                  <c:v>-0.78176500000000004</c:v>
                </c:pt>
                <c:pt idx="2598">
                  <c:v>-1.46879</c:v>
                </c:pt>
                <c:pt idx="2599">
                  <c:v>-0.78598599999999996</c:v>
                </c:pt>
                <c:pt idx="2600">
                  <c:v>-1.4741599999999999</c:v>
                </c:pt>
                <c:pt idx="2601">
                  <c:v>-0.79772900000000002</c:v>
                </c:pt>
                <c:pt idx="2602">
                  <c:v>-1.47668</c:v>
                </c:pt>
                <c:pt idx="2603">
                  <c:v>-0.806728</c:v>
                </c:pt>
                <c:pt idx="2604">
                  <c:v>-1.48197</c:v>
                </c:pt>
                <c:pt idx="2605">
                  <c:v>-0.81505899999999998</c:v>
                </c:pt>
                <c:pt idx="2606">
                  <c:v>-1.48895</c:v>
                </c:pt>
                <c:pt idx="2607">
                  <c:v>-0.82003899999999996</c:v>
                </c:pt>
                <c:pt idx="2608">
                  <c:v>-1.4918</c:v>
                </c:pt>
                <c:pt idx="2609">
                  <c:v>-0.82720199999999999</c:v>
                </c:pt>
                <c:pt idx="2610">
                  <c:v>-1.4969600000000001</c:v>
                </c:pt>
                <c:pt idx="2611">
                  <c:v>-0.83501899999999996</c:v>
                </c:pt>
                <c:pt idx="2612">
                  <c:v>-1.5028900000000001</c:v>
                </c:pt>
                <c:pt idx="2613">
                  <c:v>-0.84152000000000005</c:v>
                </c:pt>
                <c:pt idx="2614">
                  <c:v>-1.50827</c:v>
                </c:pt>
                <c:pt idx="2615">
                  <c:v>-0.84837600000000002</c:v>
                </c:pt>
                <c:pt idx="2616">
                  <c:v>-1.51271</c:v>
                </c:pt>
                <c:pt idx="2617">
                  <c:v>-0.85860499999999995</c:v>
                </c:pt>
                <c:pt idx="2618">
                  <c:v>-1.51522</c:v>
                </c:pt>
                <c:pt idx="2619">
                  <c:v>-0.866062</c:v>
                </c:pt>
                <c:pt idx="2620">
                  <c:v>-1.5194099999999999</c:v>
                </c:pt>
                <c:pt idx="2621">
                  <c:v>-0.87186699999999995</c:v>
                </c:pt>
                <c:pt idx="2622">
                  <c:v>-1.52565</c:v>
                </c:pt>
                <c:pt idx="2623">
                  <c:v>-0.87946100000000005</c:v>
                </c:pt>
                <c:pt idx="2624">
                  <c:v>-1.53074</c:v>
                </c:pt>
                <c:pt idx="2625">
                  <c:v>-0.88872499999999999</c:v>
                </c:pt>
                <c:pt idx="2626">
                  <c:v>-1.53173</c:v>
                </c:pt>
                <c:pt idx="2627">
                  <c:v>-0.898671</c:v>
                </c:pt>
                <c:pt idx="2628">
                  <c:v>-1.5342199999999999</c:v>
                </c:pt>
                <c:pt idx="2629">
                  <c:v>-0.90884900000000002</c:v>
                </c:pt>
                <c:pt idx="2630">
                  <c:v>-1.5408299999999999</c:v>
                </c:pt>
                <c:pt idx="2631">
                  <c:v>-0.91494200000000003</c:v>
                </c:pt>
                <c:pt idx="2632">
                  <c:v>-1.5428500000000001</c:v>
                </c:pt>
                <c:pt idx="2633">
                  <c:v>-0.90546199999999999</c:v>
                </c:pt>
                <c:pt idx="2634">
                  <c:v>-1.56446</c:v>
                </c:pt>
                <c:pt idx="2635">
                  <c:v>-0.913219</c:v>
                </c:pt>
                <c:pt idx="2636">
                  <c:v>-1.57101</c:v>
                </c:pt>
                <c:pt idx="2637">
                  <c:v>-0.91877699999999995</c:v>
                </c:pt>
                <c:pt idx="2638">
                  <c:v>-1.57988</c:v>
                </c:pt>
                <c:pt idx="2639">
                  <c:v>-0.92827300000000001</c:v>
                </c:pt>
                <c:pt idx="2640">
                  <c:v>-1.57975</c:v>
                </c:pt>
                <c:pt idx="2641">
                  <c:v>-0.93620099999999995</c:v>
                </c:pt>
                <c:pt idx="2642">
                  <c:v>-1.5845800000000001</c:v>
                </c:pt>
                <c:pt idx="2643">
                  <c:v>-0.94809399999999999</c:v>
                </c:pt>
                <c:pt idx="2644">
                  <c:v>-1.58704</c:v>
                </c:pt>
                <c:pt idx="2645">
                  <c:v>-0.95443</c:v>
                </c:pt>
                <c:pt idx="2646">
                  <c:v>-1.5945100000000001</c:v>
                </c:pt>
                <c:pt idx="2647">
                  <c:v>-0.95969700000000002</c:v>
                </c:pt>
                <c:pt idx="2648">
                  <c:v>-1.60025</c:v>
                </c:pt>
                <c:pt idx="2649">
                  <c:v>-0.96965100000000004</c:v>
                </c:pt>
                <c:pt idx="2650">
                  <c:v>-1.60521</c:v>
                </c:pt>
                <c:pt idx="2651">
                  <c:v>-0.976105</c:v>
                </c:pt>
                <c:pt idx="2652">
                  <c:v>-1.6098300000000001</c:v>
                </c:pt>
                <c:pt idx="2653">
                  <c:v>-0.98411300000000002</c:v>
                </c:pt>
                <c:pt idx="2654">
                  <c:v>-1.61649</c:v>
                </c:pt>
                <c:pt idx="2655">
                  <c:v>-0.99168599999999996</c:v>
                </c:pt>
                <c:pt idx="2656">
                  <c:v>-1.6190199999999999</c:v>
                </c:pt>
                <c:pt idx="2657">
                  <c:v>-1.0004900000000001</c:v>
                </c:pt>
                <c:pt idx="2658">
                  <c:v>-1.62425</c:v>
                </c:pt>
                <c:pt idx="2659">
                  <c:v>-1.00979</c:v>
                </c:pt>
                <c:pt idx="2660">
                  <c:v>-1.6272</c:v>
                </c:pt>
                <c:pt idx="2661">
                  <c:v>-1.0186500000000001</c:v>
                </c:pt>
                <c:pt idx="2662">
                  <c:v>-1.63171</c:v>
                </c:pt>
                <c:pt idx="2663">
                  <c:v>-1.02481</c:v>
                </c:pt>
                <c:pt idx="2664">
                  <c:v>-1.6386700000000001</c:v>
                </c:pt>
                <c:pt idx="2665">
                  <c:v>-1.0323599999999999</c:v>
                </c:pt>
                <c:pt idx="2666">
                  <c:v>-1.6422699999999999</c:v>
                </c:pt>
                <c:pt idx="2667">
                  <c:v>-1.0428500000000001</c:v>
                </c:pt>
                <c:pt idx="2668">
                  <c:v>-1.64937</c:v>
                </c:pt>
                <c:pt idx="2669">
                  <c:v>-1.04891</c:v>
                </c:pt>
                <c:pt idx="2670">
                  <c:v>-1.6555</c:v>
                </c:pt>
                <c:pt idx="2671">
                  <c:v>-1.05447</c:v>
                </c:pt>
                <c:pt idx="2672">
                  <c:v>-1.6635899999999999</c:v>
                </c:pt>
                <c:pt idx="2673">
                  <c:v>-1.0660400000000001</c:v>
                </c:pt>
                <c:pt idx="2674">
                  <c:v>-1.6645099999999999</c:v>
                </c:pt>
                <c:pt idx="2675">
                  <c:v>-1.0726199999999999</c:v>
                </c:pt>
                <c:pt idx="2676">
                  <c:v>-1.67099</c:v>
                </c:pt>
                <c:pt idx="2677">
                  <c:v>-1.0817000000000001</c:v>
                </c:pt>
                <c:pt idx="2678">
                  <c:v>-1.6760900000000001</c:v>
                </c:pt>
                <c:pt idx="2679">
                  <c:v>-1.08826</c:v>
                </c:pt>
                <c:pt idx="2680">
                  <c:v>-1.68421</c:v>
                </c:pt>
                <c:pt idx="2681">
                  <c:v>-1.09758</c:v>
                </c:pt>
                <c:pt idx="2682">
                  <c:v>-1.6869099999999999</c:v>
                </c:pt>
                <c:pt idx="2683">
                  <c:v>-1.10863</c:v>
                </c:pt>
                <c:pt idx="2684">
                  <c:v>-1.6908799999999999</c:v>
                </c:pt>
                <c:pt idx="2685">
                  <c:v>-1.11433</c:v>
                </c:pt>
                <c:pt idx="2686">
                  <c:v>-1.6973800000000001</c:v>
                </c:pt>
                <c:pt idx="2687">
                  <c:v>-1.1223099999999999</c:v>
                </c:pt>
                <c:pt idx="2688">
                  <c:v>-1.7055100000000001</c:v>
                </c:pt>
                <c:pt idx="2689">
                  <c:v>-1.1290800000000001</c:v>
                </c:pt>
                <c:pt idx="2690">
                  <c:v>-1.7084299999999999</c:v>
                </c:pt>
                <c:pt idx="2691">
                  <c:v>-1.1410400000000001</c:v>
                </c:pt>
                <c:pt idx="2692">
                  <c:v>-1.71312</c:v>
                </c:pt>
                <c:pt idx="2693">
                  <c:v>-1.1485300000000001</c:v>
                </c:pt>
                <c:pt idx="2694">
                  <c:v>-1.7199199999999999</c:v>
                </c:pt>
                <c:pt idx="2695">
                  <c:v>-1.1589100000000001</c:v>
                </c:pt>
                <c:pt idx="2696">
                  <c:v>-1.72384</c:v>
                </c:pt>
                <c:pt idx="2697">
                  <c:v>-1.16533</c:v>
                </c:pt>
                <c:pt idx="2698">
                  <c:v>-1.7293400000000001</c:v>
                </c:pt>
                <c:pt idx="2699">
                  <c:v>-1.1772899999999999</c:v>
                </c:pt>
                <c:pt idx="2700">
                  <c:v>-1.73234</c:v>
                </c:pt>
                <c:pt idx="2701">
                  <c:v>-1.1817899999999999</c:v>
                </c:pt>
                <c:pt idx="2702">
                  <c:v>-1.74081</c:v>
                </c:pt>
                <c:pt idx="2703">
                  <c:v>-1.17821</c:v>
                </c:pt>
                <c:pt idx="2704">
                  <c:v>-1.7611300000000001</c:v>
                </c:pt>
                <c:pt idx="2705">
                  <c:v>-1.1846099999999999</c:v>
                </c:pt>
                <c:pt idx="2706">
                  <c:v>-1.7699</c:v>
                </c:pt>
                <c:pt idx="2707">
                  <c:v>-1.1964300000000001</c:v>
                </c:pt>
                <c:pt idx="2708">
                  <c:v>-1.77163</c:v>
                </c:pt>
                <c:pt idx="2709">
                  <c:v>-1.20434</c:v>
                </c:pt>
                <c:pt idx="2710">
                  <c:v>-1.7789200000000001</c:v>
                </c:pt>
                <c:pt idx="2711">
                  <c:v>-1.21262</c:v>
                </c:pt>
                <c:pt idx="2712">
                  <c:v>-1.78467</c:v>
                </c:pt>
                <c:pt idx="2713">
                  <c:v>-1.2223900000000001</c:v>
                </c:pt>
                <c:pt idx="2714">
                  <c:v>-1.7885899999999999</c:v>
                </c:pt>
                <c:pt idx="2715">
                  <c:v>-1.2298899999999999</c:v>
                </c:pt>
                <c:pt idx="2716">
                  <c:v>-1.7954399999999999</c:v>
                </c:pt>
                <c:pt idx="2717">
                  <c:v>-1.24146</c:v>
                </c:pt>
                <c:pt idx="2718">
                  <c:v>-1.8017799999999999</c:v>
                </c:pt>
                <c:pt idx="2719">
                  <c:v>-1.24695</c:v>
                </c:pt>
                <c:pt idx="2720">
                  <c:v>-1.81192</c:v>
                </c:pt>
                <c:pt idx="2721">
                  <c:v>-1.25668</c:v>
                </c:pt>
                <c:pt idx="2722">
                  <c:v>-1.81406</c:v>
                </c:pt>
                <c:pt idx="2723">
                  <c:v>-1.2672300000000001</c:v>
                </c:pt>
                <c:pt idx="2724">
                  <c:v>-1.8186899999999999</c:v>
                </c:pt>
                <c:pt idx="2725">
                  <c:v>-1.27678</c:v>
                </c:pt>
                <c:pt idx="2726">
                  <c:v>-1.8249299999999999</c:v>
                </c:pt>
                <c:pt idx="2727">
                  <c:v>-1.28657</c:v>
                </c:pt>
                <c:pt idx="2728">
                  <c:v>-1.8299799999999999</c:v>
                </c:pt>
                <c:pt idx="2729">
                  <c:v>-1.2964599999999999</c:v>
                </c:pt>
                <c:pt idx="2730">
                  <c:v>-1.83327</c:v>
                </c:pt>
                <c:pt idx="2731">
                  <c:v>-1.3100400000000001</c:v>
                </c:pt>
                <c:pt idx="2732">
                  <c:v>-1.84118</c:v>
                </c:pt>
                <c:pt idx="2733">
                  <c:v>-1.3175699999999999</c:v>
                </c:pt>
                <c:pt idx="2734">
                  <c:v>-1.84623</c:v>
                </c:pt>
                <c:pt idx="2735">
                  <c:v>-1.3233900000000001</c:v>
                </c:pt>
                <c:pt idx="2736">
                  <c:v>-1.8539300000000001</c:v>
                </c:pt>
                <c:pt idx="2737">
                  <c:v>-1.3348199999999999</c:v>
                </c:pt>
                <c:pt idx="2738">
                  <c:v>-1.85839</c:v>
                </c:pt>
                <c:pt idx="2739">
                  <c:v>-1.34582</c:v>
                </c:pt>
                <c:pt idx="2740">
                  <c:v>-1.86131</c:v>
                </c:pt>
                <c:pt idx="2741">
                  <c:v>-1.35321</c:v>
                </c:pt>
                <c:pt idx="2742">
                  <c:v>-1.8703099999999999</c:v>
                </c:pt>
                <c:pt idx="2743">
                  <c:v>-1.36419</c:v>
                </c:pt>
                <c:pt idx="2744">
                  <c:v>-1.8787</c:v>
                </c:pt>
                <c:pt idx="2745">
                  <c:v>-1.37334</c:v>
                </c:pt>
                <c:pt idx="2746">
                  <c:v>-1.88171</c:v>
                </c:pt>
                <c:pt idx="2747">
                  <c:v>-1.3837699999999999</c:v>
                </c:pt>
                <c:pt idx="2748">
                  <c:v>-1.88805</c:v>
                </c:pt>
                <c:pt idx="2749">
                  <c:v>-1.39388</c:v>
                </c:pt>
                <c:pt idx="2750">
                  <c:v>-1.89103</c:v>
                </c:pt>
                <c:pt idx="2751">
                  <c:v>-1.40513</c:v>
                </c:pt>
                <c:pt idx="2752">
                  <c:v>-1.8976</c:v>
                </c:pt>
                <c:pt idx="2753">
                  <c:v>-1.41367</c:v>
                </c:pt>
                <c:pt idx="2754">
                  <c:v>-1.9004799999999999</c:v>
                </c:pt>
                <c:pt idx="2755">
                  <c:v>-1.4251100000000001</c:v>
                </c:pt>
                <c:pt idx="2756">
                  <c:v>-1.90907</c:v>
                </c:pt>
                <c:pt idx="2757">
                  <c:v>-1.4347099999999999</c:v>
                </c:pt>
                <c:pt idx="2758">
                  <c:v>-1.91303</c:v>
                </c:pt>
                <c:pt idx="2759">
                  <c:v>-1.4422299999999999</c:v>
                </c:pt>
                <c:pt idx="2760">
                  <c:v>-1.91926</c:v>
                </c:pt>
                <c:pt idx="2761">
                  <c:v>-1.45322</c:v>
                </c:pt>
                <c:pt idx="2762">
                  <c:v>-1.9239299999999999</c:v>
                </c:pt>
                <c:pt idx="2763">
                  <c:v>-1.4638599999999999</c:v>
                </c:pt>
                <c:pt idx="2764">
                  <c:v>-1.92683</c:v>
                </c:pt>
                <c:pt idx="2765">
                  <c:v>-1.4731799999999999</c:v>
                </c:pt>
                <c:pt idx="2766">
                  <c:v>-1.9340999999999999</c:v>
                </c:pt>
                <c:pt idx="2767">
                  <c:v>-1.4819</c:v>
                </c:pt>
                <c:pt idx="2768">
                  <c:v>-1.9386699999999999</c:v>
                </c:pt>
                <c:pt idx="2769">
                  <c:v>-1.4927900000000001</c:v>
                </c:pt>
                <c:pt idx="2770">
                  <c:v>-1.94598</c:v>
                </c:pt>
                <c:pt idx="2771">
                  <c:v>-1.50176</c:v>
                </c:pt>
                <c:pt idx="2772">
                  <c:v>-1.9521599999999999</c:v>
                </c:pt>
                <c:pt idx="2773">
                  <c:v>-1.48932</c:v>
                </c:pt>
                <c:pt idx="2774">
                  <c:v>-1.97464</c:v>
                </c:pt>
                <c:pt idx="2775">
                  <c:v>-1.5008699999999999</c:v>
                </c:pt>
                <c:pt idx="2776">
                  <c:v>-1.9806699999999999</c:v>
                </c:pt>
                <c:pt idx="2777">
                  <c:v>-1.5094000000000001</c:v>
                </c:pt>
                <c:pt idx="2778">
                  <c:v>-1.9855100000000001</c:v>
                </c:pt>
                <c:pt idx="2779">
                  <c:v>-1.5249200000000001</c:v>
                </c:pt>
                <c:pt idx="2780">
                  <c:v>-1.9905900000000001</c:v>
                </c:pt>
                <c:pt idx="2781">
                  <c:v>-1.53257</c:v>
                </c:pt>
                <c:pt idx="2782">
                  <c:v>-1.99596</c:v>
                </c:pt>
                <c:pt idx="2783">
                  <c:v>-1.54003</c:v>
                </c:pt>
                <c:pt idx="2784">
                  <c:v>-2.0039500000000001</c:v>
                </c:pt>
                <c:pt idx="2785">
                  <c:v>-1.5485899999999999</c:v>
                </c:pt>
                <c:pt idx="2786">
                  <c:v>-2.0087799999999998</c:v>
                </c:pt>
                <c:pt idx="2787">
                  <c:v>-1.5605599999999999</c:v>
                </c:pt>
                <c:pt idx="2788">
                  <c:v>-2.0153799999999999</c:v>
                </c:pt>
                <c:pt idx="2789">
                  <c:v>-1.5706800000000001</c:v>
                </c:pt>
                <c:pt idx="2790">
                  <c:v>-2.02142</c:v>
                </c:pt>
                <c:pt idx="2791">
                  <c:v>-1.57836</c:v>
                </c:pt>
                <c:pt idx="2792">
                  <c:v>-2.0266199999999999</c:v>
                </c:pt>
                <c:pt idx="2793">
                  <c:v>-1.5895699999999999</c:v>
                </c:pt>
                <c:pt idx="2794">
                  <c:v>-2.0326200000000001</c:v>
                </c:pt>
                <c:pt idx="2795">
                  <c:v>-1.59999</c:v>
                </c:pt>
                <c:pt idx="2796">
                  <c:v>-2.0380699999999998</c:v>
                </c:pt>
                <c:pt idx="2797">
                  <c:v>-1.6112500000000001</c:v>
                </c:pt>
                <c:pt idx="2798">
                  <c:v>-2.0446800000000001</c:v>
                </c:pt>
                <c:pt idx="2799">
                  <c:v>-1.6181000000000001</c:v>
                </c:pt>
                <c:pt idx="2800">
                  <c:v>-2.0499100000000001</c:v>
                </c:pt>
                <c:pt idx="2801">
                  <c:v>-1.62663</c:v>
                </c:pt>
                <c:pt idx="2802">
                  <c:v>-2.05389</c:v>
                </c:pt>
                <c:pt idx="2803">
                  <c:v>-1.6415500000000001</c:v>
                </c:pt>
                <c:pt idx="2804">
                  <c:v>-2.0604100000000001</c:v>
                </c:pt>
                <c:pt idx="2805">
                  <c:v>-1.64995</c:v>
                </c:pt>
                <c:pt idx="2806">
                  <c:v>-2.0649299999999999</c:v>
                </c:pt>
                <c:pt idx="2807">
                  <c:v>-1.6603600000000001</c:v>
                </c:pt>
                <c:pt idx="2808">
                  <c:v>-2.0724999999999998</c:v>
                </c:pt>
                <c:pt idx="2809">
                  <c:v>-1.6679999999999999</c:v>
                </c:pt>
                <c:pt idx="2810">
                  <c:v>-2.0790000000000002</c:v>
                </c:pt>
                <c:pt idx="2811">
                  <c:v>-1.6814</c:v>
                </c:pt>
                <c:pt idx="2812">
                  <c:v>-2.0865</c:v>
                </c:pt>
                <c:pt idx="2813">
                  <c:v>-1.6868000000000001</c:v>
                </c:pt>
                <c:pt idx="2814">
                  <c:v>-2.0949200000000001</c:v>
                </c:pt>
                <c:pt idx="2815">
                  <c:v>-1.6977899999999999</c:v>
                </c:pt>
                <c:pt idx="2816">
                  <c:v>-2.0973099999999998</c:v>
                </c:pt>
                <c:pt idx="2817">
                  <c:v>-1.70804</c:v>
                </c:pt>
                <c:pt idx="2818">
                  <c:v>-2.10094</c:v>
                </c:pt>
                <c:pt idx="2819">
                  <c:v>-1.72227</c:v>
                </c:pt>
                <c:pt idx="2820">
                  <c:v>-2.10629</c:v>
                </c:pt>
                <c:pt idx="2821">
                  <c:v>-1.7321899999999999</c:v>
                </c:pt>
                <c:pt idx="2822">
                  <c:v>-2.1149800000000001</c:v>
                </c:pt>
                <c:pt idx="2823">
                  <c:v>-1.74197</c:v>
                </c:pt>
                <c:pt idx="2824">
                  <c:v>-2.1217899999999998</c:v>
                </c:pt>
                <c:pt idx="2825">
                  <c:v>-1.7498800000000001</c:v>
                </c:pt>
                <c:pt idx="2826">
                  <c:v>-2.1266799999999999</c:v>
                </c:pt>
                <c:pt idx="2827">
                  <c:v>-1.7588900000000001</c:v>
                </c:pt>
                <c:pt idx="2828">
                  <c:v>-2.1339800000000002</c:v>
                </c:pt>
                <c:pt idx="2829">
                  <c:v>-1.77162</c:v>
                </c:pt>
                <c:pt idx="2830">
                  <c:v>-2.14202</c:v>
                </c:pt>
                <c:pt idx="2831">
                  <c:v>-1.77719</c:v>
                </c:pt>
                <c:pt idx="2832">
                  <c:v>-2.1486999999999998</c:v>
                </c:pt>
                <c:pt idx="2833">
                  <c:v>-1.79101</c:v>
                </c:pt>
                <c:pt idx="2834">
                  <c:v>-2.15089</c:v>
                </c:pt>
                <c:pt idx="2835">
                  <c:v>-1.8031999999999999</c:v>
                </c:pt>
                <c:pt idx="2836">
                  <c:v>-2.15381</c:v>
                </c:pt>
                <c:pt idx="2837">
                  <c:v>-1.8149999999999999</c:v>
                </c:pt>
                <c:pt idx="2838">
                  <c:v>-2.1628599999999998</c:v>
                </c:pt>
                <c:pt idx="2839">
                  <c:v>-1.8268</c:v>
                </c:pt>
                <c:pt idx="2840">
                  <c:v>-2.1691400000000001</c:v>
                </c:pt>
                <c:pt idx="2841">
                  <c:v>-1.83822</c:v>
                </c:pt>
                <c:pt idx="2842">
                  <c:v>-2.1772200000000002</c:v>
                </c:pt>
                <c:pt idx="2843">
                  <c:v>-1.8261000000000001</c:v>
                </c:pt>
                <c:pt idx="2844">
                  <c:v>-2.1972800000000001</c:v>
                </c:pt>
                <c:pt idx="2845">
                  <c:v>-1.8370899999999999</c:v>
                </c:pt>
                <c:pt idx="2846">
                  <c:v>-2.2079</c:v>
                </c:pt>
                <c:pt idx="2847">
                  <c:v>-1.8475200000000001</c:v>
                </c:pt>
                <c:pt idx="2848">
                  <c:v>-2.2120500000000001</c:v>
                </c:pt>
                <c:pt idx="2849">
                  <c:v>-1.8585799999999999</c:v>
                </c:pt>
                <c:pt idx="2850">
                  <c:v>-2.2192500000000002</c:v>
                </c:pt>
                <c:pt idx="2851">
                  <c:v>-1.8704400000000001</c:v>
                </c:pt>
                <c:pt idx="2852">
                  <c:v>-2.2244299999999999</c:v>
                </c:pt>
                <c:pt idx="2853">
                  <c:v>-1.88045</c:v>
                </c:pt>
                <c:pt idx="2854">
                  <c:v>-2.2316199999999999</c:v>
                </c:pt>
                <c:pt idx="2855">
                  <c:v>-1.8893500000000001</c:v>
                </c:pt>
                <c:pt idx="2856">
                  <c:v>-2.2378300000000002</c:v>
                </c:pt>
                <c:pt idx="2857">
                  <c:v>-1.9040999999999999</c:v>
                </c:pt>
                <c:pt idx="2858">
                  <c:v>-2.24221</c:v>
                </c:pt>
                <c:pt idx="2859">
                  <c:v>-1.9153899999999999</c:v>
                </c:pt>
                <c:pt idx="2860">
                  <c:v>-2.25027</c:v>
                </c:pt>
                <c:pt idx="2861">
                  <c:v>-1.92204</c:v>
                </c:pt>
                <c:pt idx="2862">
                  <c:v>-2.25827</c:v>
                </c:pt>
                <c:pt idx="2863">
                  <c:v>-1.9303699999999999</c:v>
                </c:pt>
                <c:pt idx="2864">
                  <c:v>-2.2668900000000001</c:v>
                </c:pt>
                <c:pt idx="2865">
                  <c:v>-1.94276</c:v>
                </c:pt>
                <c:pt idx="2866">
                  <c:v>-2.27142</c:v>
                </c:pt>
                <c:pt idx="2867">
                  <c:v>-1.95719</c:v>
                </c:pt>
                <c:pt idx="2868">
                  <c:v>-2.2752400000000002</c:v>
                </c:pt>
                <c:pt idx="2869">
                  <c:v>-1.9716800000000001</c:v>
                </c:pt>
                <c:pt idx="2870">
                  <c:v>-2.2812199999999998</c:v>
                </c:pt>
                <c:pt idx="2871">
                  <c:v>-1.98146</c:v>
                </c:pt>
                <c:pt idx="2872">
                  <c:v>-2.2905799999999998</c:v>
                </c:pt>
                <c:pt idx="2873">
                  <c:v>-1.9930600000000001</c:v>
                </c:pt>
                <c:pt idx="2874">
                  <c:v>-2.2948</c:v>
                </c:pt>
                <c:pt idx="2875">
                  <c:v>-2.00264</c:v>
                </c:pt>
                <c:pt idx="2876">
                  <c:v>-2.30288</c:v>
                </c:pt>
                <c:pt idx="2877">
                  <c:v>-2.0171600000000001</c:v>
                </c:pt>
                <c:pt idx="2878">
                  <c:v>-2.31291</c:v>
                </c:pt>
                <c:pt idx="2879">
                  <c:v>-2.0245799999999998</c:v>
                </c:pt>
                <c:pt idx="2880">
                  <c:v>-2.3184999999999998</c:v>
                </c:pt>
                <c:pt idx="2881">
                  <c:v>-2.0400700000000001</c:v>
                </c:pt>
                <c:pt idx="2882">
                  <c:v>-2.3219099999999999</c:v>
                </c:pt>
                <c:pt idx="2883">
                  <c:v>-2.0524800000000001</c:v>
                </c:pt>
                <c:pt idx="2884">
                  <c:v>-2.3269099999999998</c:v>
                </c:pt>
                <c:pt idx="2885">
                  <c:v>-2.06474</c:v>
                </c:pt>
                <c:pt idx="2886">
                  <c:v>-2.3372099999999998</c:v>
                </c:pt>
                <c:pt idx="2887">
                  <c:v>-2.0738500000000002</c:v>
                </c:pt>
                <c:pt idx="2888">
                  <c:v>-2.34382</c:v>
                </c:pt>
                <c:pt idx="2889">
                  <c:v>-2.0845899999999999</c:v>
                </c:pt>
                <c:pt idx="2890">
                  <c:v>-2.34822</c:v>
                </c:pt>
                <c:pt idx="2891">
                  <c:v>-2.0984500000000001</c:v>
                </c:pt>
                <c:pt idx="2892">
                  <c:v>-2.3532099999999998</c:v>
                </c:pt>
                <c:pt idx="2893">
                  <c:v>-2.1089500000000001</c:v>
                </c:pt>
                <c:pt idx="2894">
                  <c:v>-2.3643100000000001</c:v>
                </c:pt>
                <c:pt idx="2895">
                  <c:v>-2.1190600000000002</c:v>
                </c:pt>
                <c:pt idx="2896">
                  <c:v>-2.3701400000000001</c:v>
                </c:pt>
                <c:pt idx="2897">
                  <c:v>-2.1310099999999998</c:v>
                </c:pt>
                <c:pt idx="2898">
                  <c:v>-2.3763100000000001</c:v>
                </c:pt>
                <c:pt idx="2899">
                  <c:v>-2.1428400000000001</c:v>
                </c:pt>
                <c:pt idx="2900">
                  <c:v>-2.38191</c:v>
                </c:pt>
                <c:pt idx="2901">
                  <c:v>-2.1597</c:v>
                </c:pt>
                <c:pt idx="2902">
                  <c:v>-2.3890500000000001</c:v>
                </c:pt>
                <c:pt idx="2903">
                  <c:v>-2.1670400000000001</c:v>
                </c:pt>
                <c:pt idx="2904">
                  <c:v>-2.3960900000000001</c:v>
                </c:pt>
                <c:pt idx="2905">
                  <c:v>-2.18093</c:v>
                </c:pt>
                <c:pt idx="2906">
                  <c:v>-2.4031799999999999</c:v>
                </c:pt>
                <c:pt idx="2907">
                  <c:v>-2.1938300000000002</c:v>
                </c:pt>
                <c:pt idx="2908">
                  <c:v>-2.4093800000000001</c:v>
                </c:pt>
                <c:pt idx="2909">
                  <c:v>-2.2034699999999998</c:v>
                </c:pt>
                <c:pt idx="2910">
                  <c:v>-2.4172099999999999</c:v>
                </c:pt>
                <c:pt idx="2911">
                  <c:v>-2.21469</c:v>
                </c:pt>
                <c:pt idx="2912">
                  <c:v>-2.4331200000000002</c:v>
                </c:pt>
                <c:pt idx="2913">
                  <c:v>-2.2014399999999998</c:v>
                </c:pt>
                <c:pt idx="2914">
                  <c:v>-2.4540500000000001</c:v>
                </c:pt>
                <c:pt idx="2915">
                  <c:v>-2.2182499999999998</c:v>
                </c:pt>
                <c:pt idx="2916">
                  <c:v>-2.4616099999999999</c:v>
                </c:pt>
                <c:pt idx="2917">
                  <c:v>-2.22865</c:v>
                </c:pt>
                <c:pt idx="2918">
                  <c:v>-2.4689100000000002</c:v>
                </c:pt>
                <c:pt idx="2919">
                  <c:v>-2.2401399999999998</c:v>
                </c:pt>
                <c:pt idx="2920">
                  <c:v>-2.4773299999999998</c:v>
                </c:pt>
                <c:pt idx="2921">
                  <c:v>-2.25299</c:v>
                </c:pt>
                <c:pt idx="2922">
                  <c:v>-2.4830000000000001</c:v>
                </c:pt>
                <c:pt idx="2923">
                  <c:v>-2.2692199999999998</c:v>
                </c:pt>
                <c:pt idx="2924">
                  <c:v>-2.4893800000000001</c:v>
                </c:pt>
                <c:pt idx="2925">
                  <c:v>-2.2812100000000002</c:v>
                </c:pt>
                <c:pt idx="2926">
                  <c:v>-2.49864</c:v>
                </c:pt>
                <c:pt idx="2927">
                  <c:v>-2.2896100000000001</c:v>
                </c:pt>
                <c:pt idx="2928">
                  <c:v>-2.5048300000000001</c:v>
                </c:pt>
                <c:pt idx="2929">
                  <c:v>-2.30247</c:v>
                </c:pt>
                <c:pt idx="2930">
                  <c:v>-2.5149599999999999</c:v>
                </c:pt>
                <c:pt idx="2931">
                  <c:v>-2.3154699999999999</c:v>
                </c:pt>
                <c:pt idx="2932">
                  <c:v>-2.5210300000000001</c:v>
                </c:pt>
                <c:pt idx="2933">
                  <c:v>-2.3290299999999999</c:v>
                </c:pt>
                <c:pt idx="2934">
                  <c:v>-2.52888</c:v>
                </c:pt>
                <c:pt idx="2935">
                  <c:v>-2.3415499999999998</c:v>
                </c:pt>
                <c:pt idx="2936">
                  <c:v>-2.5390999999999999</c:v>
                </c:pt>
                <c:pt idx="2937">
                  <c:v>-2.3538399999999999</c:v>
                </c:pt>
                <c:pt idx="2938">
                  <c:v>-2.53891</c:v>
                </c:pt>
                <c:pt idx="2939">
                  <c:v>-2.3721000000000001</c:v>
                </c:pt>
                <c:pt idx="2940">
                  <c:v>-2.5474899999999998</c:v>
                </c:pt>
                <c:pt idx="2941">
                  <c:v>-2.38083</c:v>
                </c:pt>
                <c:pt idx="2942">
                  <c:v>-2.55646</c:v>
                </c:pt>
                <c:pt idx="2943">
                  <c:v>-2.3931399999999998</c:v>
                </c:pt>
                <c:pt idx="2944">
                  <c:v>-2.5686599999999999</c:v>
                </c:pt>
                <c:pt idx="2945">
                  <c:v>-2.4042300000000001</c:v>
                </c:pt>
                <c:pt idx="2946">
                  <c:v>-2.5735000000000001</c:v>
                </c:pt>
                <c:pt idx="2947">
                  <c:v>-2.4217200000000001</c:v>
                </c:pt>
                <c:pt idx="2948">
                  <c:v>-2.5803500000000001</c:v>
                </c:pt>
                <c:pt idx="2949">
                  <c:v>-2.4353899999999999</c:v>
                </c:pt>
                <c:pt idx="2950">
                  <c:v>-2.5903900000000002</c:v>
                </c:pt>
                <c:pt idx="2951">
                  <c:v>-2.4463599999999999</c:v>
                </c:pt>
                <c:pt idx="2952">
                  <c:v>-2.5985100000000001</c:v>
                </c:pt>
                <c:pt idx="2953">
                  <c:v>-2.4558200000000001</c:v>
                </c:pt>
                <c:pt idx="2954">
                  <c:v>-2.6075300000000001</c:v>
                </c:pt>
                <c:pt idx="2955">
                  <c:v>-2.4709099999999999</c:v>
                </c:pt>
                <c:pt idx="2956">
                  <c:v>-2.6122299999999998</c:v>
                </c:pt>
                <c:pt idx="2957">
                  <c:v>-2.4858899999999999</c:v>
                </c:pt>
                <c:pt idx="2958">
                  <c:v>-2.62005</c:v>
                </c:pt>
                <c:pt idx="2959">
                  <c:v>-2.4982199999999999</c:v>
                </c:pt>
                <c:pt idx="2960">
                  <c:v>-2.6284700000000001</c:v>
                </c:pt>
                <c:pt idx="2961">
                  <c:v>-2.51397</c:v>
                </c:pt>
                <c:pt idx="2962">
                  <c:v>-2.6357699999999999</c:v>
                </c:pt>
                <c:pt idx="2963">
                  <c:v>-2.5253899999999998</c:v>
                </c:pt>
                <c:pt idx="2964">
                  <c:v>-2.64493</c:v>
                </c:pt>
                <c:pt idx="2965">
                  <c:v>-2.5399400000000001</c:v>
                </c:pt>
                <c:pt idx="2966">
                  <c:v>-2.6535199999999999</c:v>
                </c:pt>
                <c:pt idx="2967">
                  <c:v>-2.5510700000000002</c:v>
                </c:pt>
                <c:pt idx="2968">
                  <c:v>-2.6604800000000002</c:v>
                </c:pt>
                <c:pt idx="2969">
                  <c:v>-2.5656099999999999</c:v>
                </c:pt>
                <c:pt idx="2970">
                  <c:v>-2.6676799999999998</c:v>
                </c:pt>
                <c:pt idx="2971">
                  <c:v>-2.5834800000000002</c:v>
                </c:pt>
                <c:pt idx="2972">
                  <c:v>-2.6743100000000002</c:v>
                </c:pt>
                <c:pt idx="2973">
                  <c:v>-2.5939800000000002</c:v>
                </c:pt>
                <c:pt idx="2974">
                  <c:v>-2.6841300000000001</c:v>
                </c:pt>
                <c:pt idx="2975">
                  <c:v>-2.6112199999999999</c:v>
                </c:pt>
                <c:pt idx="2976">
                  <c:v>-2.6883599999999999</c:v>
                </c:pt>
                <c:pt idx="2977">
                  <c:v>-2.6250100000000001</c:v>
                </c:pt>
                <c:pt idx="2978">
                  <c:v>-2.6983199999999998</c:v>
                </c:pt>
                <c:pt idx="2979">
                  <c:v>-2.63903</c:v>
                </c:pt>
                <c:pt idx="2980">
                  <c:v>-2.7063199999999998</c:v>
                </c:pt>
                <c:pt idx="2981">
                  <c:v>-2.65212</c:v>
                </c:pt>
                <c:pt idx="2982">
                  <c:v>-2.7221500000000001</c:v>
                </c:pt>
                <c:pt idx="2983">
                  <c:v>-2.63794</c:v>
                </c:pt>
                <c:pt idx="2984">
                  <c:v>-2.7505299999999999</c:v>
                </c:pt>
                <c:pt idx="2985">
                  <c:v>-2.6522100000000002</c:v>
                </c:pt>
                <c:pt idx="2986">
                  <c:v>-2.75434</c:v>
                </c:pt>
                <c:pt idx="2987">
                  <c:v>-2.6781899999999998</c:v>
                </c:pt>
                <c:pt idx="2988">
                  <c:v>-2.7683900000000001</c:v>
                </c:pt>
                <c:pt idx="2989">
                  <c:v>-2.6884999999999999</c:v>
                </c:pt>
                <c:pt idx="2990">
                  <c:v>-2.7739199999999999</c:v>
                </c:pt>
                <c:pt idx="2991">
                  <c:v>-2.70004</c:v>
                </c:pt>
                <c:pt idx="2992">
                  <c:v>-2.78023</c:v>
                </c:pt>
                <c:pt idx="2993">
                  <c:v>-2.7179600000000002</c:v>
                </c:pt>
                <c:pt idx="2994">
                  <c:v>-2.7882199999999999</c:v>
                </c:pt>
                <c:pt idx="2995">
                  <c:v>-2.7276199999999999</c:v>
                </c:pt>
                <c:pt idx="2996">
                  <c:v>-2.79772</c:v>
                </c:pt>
                <c:pt idx="2997">
                  <c:v>-2.7420800000000001</c:v>
                </c:pt>
                <c:pt idx="2998">
                  <c:v>-2.8100800000000001</c:v>
                </c:pt>
                <c:pt idx="2999">
                  <c:v>-2.75529</c:v>
                </c:pt>
                <c:pt idx="3000">
                  <c:v>-2.81881</c:v>
                </c:pt>
                <c:pt idx="3001">
                  <c:v>-2.7689400000000002</c:v>
                </c:pt>
                <c:pt idx="3002">
                  <c:v>-2.8239000000000001</c:v>
                </c:pt>
                <c:pt idx="3003">
                  <c:v>-2.7877000000000001</c:v>
                </c:pt>
                <c:pt idx="3004">
                  <c:v>-2.8302399999999999</c:v>
                </c:pt>
                <c:pt idx="3005">
                  <c:v>-2.80206</c:v>
                </c:pt>
                <c:pt idx="3006">
                  <c:v>-2.8400799999999999</c:v>
                </c:pt>
                <c:pt idx="3007">
                  <c:v>-2.8160099999999999</c:v>
                </c:pt>
                <c:pt idx="3008">
                  <c:v>-2.8480699999999999</c:v>
                </c:pt>
                <c:pt idx="3009">
                  <c:v>-2.8328799999999998</c:v>
                </c:pt>
                <c:pt idx="3010">
                  <c:v>-2.8565</c:v>
                </c:pt>
                <c:pt idx="3011">
                  <c:v>-2.8460899999999998</c:v>
                </c:pt>
                <c:pt idx="3012">
                  <c:v>-2.8618100000000002</c:v>
                </c:pt>
                <c:pt idx="3013">
                  <c:v>-2.8595600000000001</c:v>
                </c:pt>
                <c:pt idx="3014">
                  <c:v>-2.8739300000000001</c:v>
                </c:pt>
                <c:pt idx="3015">
                  <c:v>-2.8709099999999999</c:v>
                </c:pt>
                <c:pt idx="3016">
                  <c:v>-2.8847499999999999</c:v>
                </c:pt>
                <c:pt idx="3017">
                  <c:v>-2.8851499999999999</c:v>
                </c:pt>
                <c:pt idx="3018">
                  <c:v>-2.8923000000000001</c:v>
                </c:pt>
                <c:pt idx="3019">
                  <c:v>-2.9001700000000001</c:v>
                </c:pt>
                <c:pt idx="3020">
                  <c:v>-2.9008099999999999</c:v>
                </c:pt>
                <c:pt idx="3021">
                  <c:v>-2.9157799999999998</c:v>
                </c:pt>
                <c:pt idx="3022">
                  <c:v>-2.9102899999999998</c:v>
                </c:pt>
                <c:pt idx="3023">
                  <c:v>-2.9285899999999998</c:v>
                </c:pt>
                <c:pt idx="3024">
                  <c:v>-2.91873</c:v>
                </c:pt>
                <c:pt idx="3025">
                  <c:v>-2.9443100000000002</c:v>
                </c:pt>
                <c:pt idx="3026">
                  <c:v>-2.92774</c:v>
                </c:pt>
                <c:pt idx="3027">
                  <c:v>-2.9591799999999999</c:v>
                </c:pt>
                <c:pt idx="3028">
                  <c:v>-2.9365999999999999</c:v>
                </c:pt>
                <c:pt idx="3029">
                  <c:v>-2.9770400000000001</c:v>
                </c:pt>
                <c:pt idx="3030">
                  <c:v>-2.9439000000000002</c:v>
                </c:pt>
                <c:pt idx="3031">
                  <c:v>-2.9888499999999998</c:v>
                </c:pt>
                <c:pt idx="3032">
                  <c:v>-2.9536099999999998</c:v>
                </c:pt>
                <c:pt idx="3033">
                  <c:v>-3.0047299999999999</c:v>
                </c:pt>
                <c:pt idx="3034">
                  <c:v>-2.9602499999999998</c:v>
                </c:pt>
                <c:pt idx="3035">
                  <c:v>-3.0205299999999999</c:v>
                </c:pt>
                <c:pt idx="3036">
                  <c:v>-2.9696699999999998</c:v>
                </c:pt>
                <c:pt idx="3037">
                  <c:v>-3.0383599999999999</c:v>
                </c:pt>
                <c:pt idx="3038">
                  <c:v>-2.98047</c:v>
                </c:pt>
                <c:pt idx="3039">
                  <c:v>-3.0529099999999998</c:v>
                </c:pt>
                <c:pt idx="3040">
                  <c:v>-2.9904000000000002</c:v>
                </c:pt>
                <c:pt idx="3041">
                  <c:v>-3.06853</c:v>
                </c:pt>
                <c:pt idx="3042">
                  <c:v>-2.9955099999999999</c:v>
                </c:pt>
                <c:pt idx="3043">
                  <c:v>-3.0838399999999999</c:v>
                </c:pt>
                <c:pt idx="3044">
                  <c:v>-3.0066899999999999</c:v>
                </c:pt>
                <c:pt idx="3045">
                  <c:v>-3.0988799999999999</c:v>
                </c:pt>
                <c:pt idx="3046">
                  <c:v>-3.0157099999999999</c:v>
                </c:pt>
                <c:pt idx="3047">
                  <c:v>-3.1147300000000002</c:v>
                </c:pt>
                <c:pt idx="3048">
                  <c:v>-3.0270899999999998</c:v>
                </c:pt>
                <c:pt idx="3049">
                  <c:v>-3.13104</c:v>
                </c:pt>
                <c:pt idx="3050">
                  <c:v>-3.0341100000000001</c:v>
                </c:pt>
                <c:pt idx="3051">
                  <c:v>-3.1490399999999998</c:v>
                </c:pt>
                <c:pt idx="3052">
                  <c:v>-3.0550700000000002</c:v>
                </c:pt>
                <c:pt idx="3053">
                  <c:v>-3.1377899999999999</c:v>
                </c:pt>
                <c:pt idx="3054">
                  <c:v>-3.0800299999999998</c:v>
                </c:pt>
                <c:pt idx="3055">
                  <c:v>-3.1530999999999998</c:v>
                </c:pt>
                <c:pt idx="3056">
                  <c:v>-3.0884200000000002</c:v>
                </c:pt>
                <c:pt idx="3057">
                  <c:v>-3.1726200000000002</c:v>
                </c:pt>
                <c:pt idx="3058">
                  <c:v>-3.0987900000000002</c:v>
                </c:pt>
                <c:pt idx="3059">
                  <c:v>-3.1880799999999998</c:v>
                </c:pt>
                <c:pt idx="3060">
                  <c:v>-3.1079500000000002</c:v>
                </c:pt>
                <c:pt idx="3061">
                  <c:v>-3.20763</c:v>
                </c:pt>
                <c:pt idx="3062">
                  <c:v>-3.1196000000000002</c:v>
                </c:pt>
                <c:pt idx="3063">
                  <c:v>-3.22159</c:v>
                </c:pt>
                <c:pt idx="3064">
                  <c:v>-3.1330499999999999</c:v>
                </c:pt>
                <c:pt idx="3065">
                  <c:v>-3.2371699999999999</c:v>
                </c:pt>
                <c:pt idx="3066">
                  <c:v>-3.1431100000000001</c:v>
                </c:pt>
                <c:pt idx="3067">
                  <c:v>-3.25474</c:v>
                </c:pt>
                <c:pt idx="3068">
                  <c:v>-3.1531600000000002</c:v>
                </c:pt>
                <c:pt idx="3069">
                  <c:v>-3.2725300000000002</c:v>
                </c:pt>
                <c:pt idx="3070">
                  <c:v>-3.1670699999999998</c:v>
                </c:pt>
                <c:pt idx="3071">
                  <c:v>-3.2910499999999998</c:v>
                </c:pt>
                <c:pt idx="3072">
                  <c:v>-3.17645</c:v>
                </c:pt>
                <c:pt idx="3073">
                  <c:v>-3.3093900000000001</c:v>
                </c:pt>
                <c:pt idx="3074">
                  <c:v>-3.1876899999999999</c:v>
                </c:pt>
                <c:pt idx="3075">
                  <c:v>-3.3311000000000002</c:v>
                </c:pt>
                <c:pt idx="3076">
                  <c:v>-3.1989200000000002</c:v>
                </c:pt>
                <c:pt idx="3077">
                  <c:v>-3.3513199999999999</c:v>
                </c:pt>
                <c:pt idx="3078">
                  <c:v>-3.2179799999999998</c:v>
                </c:pt>
                <c:pt idx="3079">
                  <c:v>-3.3669799999999999</c:v>
                </c:pt>
                <c:pt idx="3080">
                  <c:v>-3.23081</c:v>
                </c:pt>
                <c:pt idx="3081">
                  <c:v>-3.38679</c:v>
                </c:pt>
                <c:pt idx="3082">
                  <c:v>-3.24492</c:v>
                </c:pt>
                <c:pt idx="3083">
                  <c:v>-3.40673</c:v>
                </c:pt>
                <c:pt idx="3084">
                  <c:v>-3.25482</c:v>
                </c:pt>
                <c:pt idx="3085">
                  <c:v>-3.4286500000000002</c:v>
                </c:pt>
                <c:pt idx="3086">
                  <c:v>-3.27196</c:v>
                </c:pt>
                <c:pt idx="3087">
                  <c:v>-3.4505499999999998</c:v>
                </c:pt>
                <c:pt idx="3088">
                  <c:v>-3.2876300000000001</c:v>
                </c:pt>
                <c:pt idx="3089">
                  <c:v>-3.47404</c:v>
                </c:pt>
                <c:pt idx="3090">
                  <c:v>-3.3035700000000001</c:v>
                </c:pt>
                <c:pt idx="3091">
                  <c:v>-3.50081</c:v>
                </c:pt>
                <c:pt idx="3092">
                  <c:v>-3.3159100000000001</c:v>
                </c:pt>
                <c:pt idx="3093">
                  <c:v>-3.5220400000000001</c:v>
                </c:pt>
                <c:pt idx="3094">
                  <c:v>-3.33527</c:v>
                </c:pt>
                <c:pt idx="3095">
                  <c:v>-3.5440399999999999</c:v>
                </c:pt>
                <c:pt idx="3096">
                  <c:v>-3.3542000000000001</c:v>
                </c:pt>
                <c:pt idx="3097">
                  <c:v>-3.56515</c:v>
                </c:pt>
                <c:pt idx="3098">
                  <c:v>-3.37466</c:v>
                </c:pt>
                <c:pt idx="3099">
                  <c:v>-3.5958700000000001</c:v>
                </c:pt>
                <c:pt idx="3100">
                  <c:v>-3.3938199999999998</c:v>
                </c:pt>
                <c:pt idx="3101">
                  <c:v>-3.6210800000000001</c:v>
                </c:pt>
                <c:pt idx="3102">
                  <c:v>-3.4177200000000001</c:v>
                </c:pt>
                <c:pt idx="3103">
                  <c:v>-3.64975</c:v>
                </c:pt>
                <c:pt idx="3104">
                  <c:v>-3.4375399999999998</c:v>
                </c:pt>
                <c:pt idx="3105">
                  <c:v>-3.6787100000000001</c:v>
                </c:pt>
                <c:pt idx="3106">
                  <c:v>-3.4578899999999999</c:v>
                </c:pt>
                <c:pt idx="3107">
                  <c:v>-3.71014</c:v>
                </c:pt>
                <c:pt idx="3108">
                  <c:v>-3.4820600000000002</c:v>
                </c:pt>
                <c:pt idx="3109">
                  <c:v>-3.7411300000000001</c:v>
                </c:pt>
                <c:pt idx="3110">
                  <c:v>-3.5088400000000002</c:v>
                </c:pt>
                <c:pt idx="3111">
                  <c:v>-3.77441</c:v>
                </c:pt>
                <c:pt idx="3112">
                  <c:v>-3.5401699999999998</c:v>
                </c:pt>
                <c:pt idx="3113">
                  <c:v>-3.8042600000000002</c:v>
                </c:pt>
                <c:pt idx="3114">
                  <c:v>-3.56534</c:v>
                </c:pt>
                <c:pt idx="3115">
                  <c:v>-3.8413499999999998</c:v>
                </c:pt>
                <c:pt idx="3116">
                  <c:v>-3.5975899999999998</c:v>
                </c:pt>
                <c:pt idx="3117">
                  <c:v>-3.8766500000000002</c:v>
                </c:pt>
                <c:pt idx="3118">
                  <c:v>-3.6306600000000002</c:v>
                </c:pt>
                <c:pt idx="3119">
                  <c:v>-3.9131800000000001</c:v>
                </c:pt>
                <c:pt idx="3120">
                  <c:v>-3.6637900000000001</c:v>
                </c:pt>
                <c:pt idx="3121">
                  <c:v>-3.9567399999999999</c:v>
                </c:pt>
                <c:pt idx="3122">
                  <c:v>-3.7046700000000001</c:v>
                </c:pt>
                <c:pt idx="3123">
                  <c:v>-3.9736500000000001</c:v>
                </c:pt>
                <c:pt idx="3124">
                  <c:v>-3.7516500000000002</c:v>
                </c:pt>
                <c:pt idx="3125">
                  <c:v>-4.01783</c:v>
                </c:pt>
                <c:pt idx="3126">
                  <c:v>-3.7936000000000001</c:v>
                </c:pt>
                <c:pt idx="3127">
                  <c:v>-4.0621900000000002</c:v>
                </c:pt>
                <c:pt idx="3128">
                  <c:v>-3.83358</c:v>
                </c:pt>
                <c:pt idx="3129">
                  <c:v>-4.1104500000000002</c:v>
                </c:pt>
                <c:pt idx="3130">
                  <c:v>-3.8766600000000002</c:v>
                </c:pt>
                <c:pt idx="3131">
                  <c:v>-4.1598699999999997</c:v>
                </c:pt>
                <c:pt idx="3132">
                  <c:v>-3.9175399999999998</c:v>
                </c:pt>
                <c:pt idx="3133">
                  <c:v>-4.2084400000000004</c:v>
                </c:pt>
                <c:pt idx="3134">
                  <c:v>-3.9631400000000001</c:v>
                </c:pt>
                <c:pt idx="3135">
                  <c:v>-4.2609599999999999</c:v>
                </c:pt>
                <c:pt idx="3136">
                  <c:v>-4.0104699999999998</c:v>
                </c:pt>
                <c:pt idx="3137">
                  <c:v>-4.3156999999999996</c:v>
                </c:pt>
                <c:pt idx="3138">
                  <c:v>-4.05708</c:v>
                </c:pt>
                <c:pt idx="3139">
                  <c:v>-4.3739699999999999</c:v>
                </c:pt>
                <c:pt idx="3140">
                  <c:v>-4.1052600000000004</c:v>
                </c:pt>
                <c:pt idx="3141">
                  <c:v>-4.4311100000000003</c:v>
                </c:pt>
                <c:pt idx="3142">
                  <c:v>-4.1607099999999999</c:v>
                </c:pt>
                <c:pt idx="3143">
                  <c:v>-4.4845800000000002</c:v>
                </c:pt>
                <c:pt idx="3144">
                  <c:v>-4.2117699999999996</c:v>
                </c:pt>
                <c:pt idx="3145">
                  <c:v>-4.5450200000000001</c:v>
                </c:pt>
                <c:pt idx="3146">
                  <c:v>-4.2691100000000004</c:v>
                </c:pt>
                <c:pt idx="3147">
                  <c:v>-4.6085900000000004</c:v>
                </c:pt>
                <c:pt idx="3148">
                  <c:v>-4.3215500000000002</c:v>
                </c:pt>
                <c:pt idx="3149">
                  <c:v>-4.6691799999999999</c:v>
                </c:pt>
                <c:pt idx="3150">
                  <c:v>-4.3807</c:v>
                </c:pt>
                <c:pt idx="3151">
                  <c:v>-4.7349199999999998</c:v>
                </c:pt>
                <c:pt idx="3152">
                  <c:v>-4.4390299999999998</c:v>
                </c:pt>
                <c:pt idx="3153">
                  <c:v>-4.7991000000000001</c:v>
                </c:pt>
                <c:pt idx="3154">
                  <c:v>-4.4956699999999996</c:v>
                </c:pt>
                <c:pt idx="3155">
                  <c:v>-4.8679600000000001</c:v>
                </c:pt>
                <c:pt idx="3156">
                  <c:v>-4.5549099999999996</c:v>
                </c:pt>
                <c:pt idx="3157">
                  <c:v>-4.9304600000000001</c:v>
                </c:pt>
                <c:pt idx="3158">
                  <c:v>-4.6189499999999999</c:v>
                </c:pt>
                <c:pt idx="3159">
                  <c:v>-4.9970800000000004</c:v>
                </c:pt>
                <c:pt idx="3160">
                  <c:v>-4.6810799999999997</c:v>
                </c:pt>
                <c:pt idx="3161">
                  <c:v>-5.0648999999999997</c:v>
                </c:pt>
                <c:pt idx="3162">
                  <c:v>-4.7439499999999999</c:v>
                </c:pt>
                <c:pt idx="3163">
                  <c:v>-5.13185</c:v>
                </c:pt>
                <c:pt idx="3164">
                  <c:v>-4.80328</c:v>
                </c:pt>
                <c:pt idx="3165">
                  <c:v>-5.2038900000000003</c:v>
                </c:pt>
                <c:pt idx="3166">
                  <c:v>-4.87357</c:v>
                </c:pt>
                <c:pt idx="3167">
                  <c:v>-5.2717000000000001</c:v>
                </c:pt>
                <c:pt idx="3168">
                  <c:v>-4.9358500000000003</c:v>
                </c:pt>
                <c:pt idx="3169">
                  <c:v>-5.3421399999999997</c:v>
                </c:pt>
                <c:pt idx="3170">
                  <c:v>-4.9996799999999997</c:v>
                </c:pt>
                <c:pt idx="3171">
                  <c:v>-5.4162100000000004</c:v>
                </c:pt>
                <c:pt idx="3172">
                  <c:v>-5.0598299999999998</c:v>
                </c:pt>
                <c:pt idx="3173">
                  <c:v>-5.48651</c:v>
                </c:pt>
                <c:pt idx="3174">
                  <c:v>-5.1268900000000004</c:v>
                </c:pt>
                <c:pt idx="3175">
                  <c:v>-5.5576800000000004</c:v>
                </c:pt>
                <c:pt idx="3176">
                  <c:v>-5.1942300000000001</c:v>
                </c:pt>
                <c:pt idx="3177">
                  <c:v>-5.6273600000000004</c:v>
                </c:pt>
                <c:pt idx="3178">
                  <c:v>-5.2575099999999999</c:v>
                </c:pt>
                <c:pt idx="3179">
                  <c:v>-5.7027999999999999</c:v>
                </c:pt>
                <c:pt idx="3180">
                  <c:v>-5.3263499999999997</c:v>
                </c:pt>
                <c:pt idx="3181">
                  <c:v>-5.77346</c:v>
                </c:pt>
                <c:pt idx="3182">
                  <c:v>-5.3881800000000002</c:v>
                </c:pt>
                <c:pt idx="3183">
                  <c:v>-5.8427100000000003</c:v>
                </c:pt>
                <c:pt idx="3184">
                  <c:v>-5.46028</c:v>
                </c:pt>
                <c:pt idx="3185">
                  <c:v>-5.9122199999999996</c:v>
                </c:pt>
                <c:pt idx="3186">
                  <c:v>-5.5208500000000003</c:v>
                </c:pt>
                <c:pt idx="3187">
                  <c:v>-5.9842899999999997</c:v>
                </c:pt>
                <c:pt idx="3188">
                  <c:v>-5.5855899999999998</c:v>
                </c:pt>
                <c:pt idx="3189">
                  <c:v>-6.0573800000000002</c:v>
                </c:pt>
                <c:pt idx="3190">
                  <c:v>-5.6521400000000002</c:v>
                </c:pt>
                <c:pt idx="3191">
                  <c:v>-6.1289699999999998</c:v>
                </c:pt>
                <c:pt idx="3192">
                  <c:v>-5.3983499999999998</c:v>
                </c:pt>
                <c:pt idx="3193">
                  <c:v>-5.5492299999999997</c:v>
                </c:pt>
              </c:numCache>
            </c:numRef>
          </c:yVal>
          <c:smooth val="1"/>
        </c:ser>
        <c:ser>
          <c:idx val="4"/>
          <c:order val="4"/>
          <c:tx>
            <c:v>150</c:v>
          </c:tx>
          <c:spPr>
            <a:ln w="2540"/>
          </c:spPr>
          <c:marker>
            <c:symbol val="none"/>
          </c:marker>
          <c:xVal>
            <c:numRef>
              <c:f>'[Chart in Microsoft Word]scan rate(200)'!$K:$K</c:f>
              <c:numCache>
                <c:formatCode>General</c:formatCode>
                <c:ptCount val="1048576"/>
                <c:pt idx="1">
                  <c:v>150</c:v>
                </c:pt>
                <c:pt idx="2">
                  <c:v>4.8566500000000001</c:v>
                </c:pt>
                <c:pt idx="3">
                  <c:v>5.2678200000000004</c:v>
                </c:pt>
                <c:pt idx="4">
                  <c:v>6.4147699999999999</c:v>
                </c:pt>
                <c:pt idx="5">
                  <c:v>7.2278799999999999</c:v>
                </c:pt>
                <c:pt idx="6">
                  <c:v>8.2812599999999996</c:v>
                </c:pt>
                <c:pt idx="7">
                  <c:v>9.2923200000000001</c:v>
                </c:pt>
                <c:pt idx="8">
                  <c:v>10.249599999999999</c:v>
                </c:pt>
                <c:pt idx="9">
                  <c:v>11.239000000000001</c:v>
                </c:pt>
                <c:pt idx="10">
                  <c:v>12.232900000000001</c:v>
                </c:pt>
                <c:pt idx="11">
                  <c:v>13.2796</c:v>
                </c:pt>
                <c:pt idx="12">
                  <c:v>14.191000000000001</c:v>
                </c:pt>
                <c:pt idx="13">
                  <c:v>15.207800000000001</c:v>
                </c:pt>
                <c:pt idx="14">
                  <c:v>16.257999999999999</c:v>
                </c:pt>
                <c:pt idx="15">
                  <c:v>17.2134</c:v>
                </c:pt>
                <c:pt idx="16">
                  <c:v>18.1996</c:v>
                </c:pt>
                <c:pt idx="17">
                  <c:v>19.231999999999999</c:v>
                </c:pt>
                <c:pt idx="18">
                  <c:v>20.229099999999999</c:v>
                </c:pt>
                <c:pt idx="19">
                  <c:v>21.331499999999998</c:v>
                </c:pt>
                <c:pt idx="20">
                  <c:v>22.272500000000001</c:v>
                </c:pt>
                <c:pt idx="21">
                  <c:v>23.215199999999999</c:v>
                </c:pt>
                <c:pt idx="22">
                  <c:v>24.2514</c:v>
                </c:pt>
                <c:pt idx="23">
                  <c:v>25.255099999999999</c:v>
                </c:pt>
                <c:pt idx="24">
                  <c:v>26.233699999999999</c:v>
                </c:pt>
                <c:pt idx="25">
                  <c:v>27.132100000000001</c:v>
                </c:pt>
                <c:pt idx="26">
                  <c:v>28.1632</c:v>
                </c:pt>
                <c:pt idx="27">
                  <c:v>29.215599999999998</c:v>
                </c:pt>
                <c:pt idx="28">
                  <c:v>30.149100000000001</c:v>
                </c:pt>
                <c:pt idx="29">
                  <c:v>31.260999999999999</c:v>
                </c:pt>
                <c:pt idx="30">
                  <c:v>32.134300000000003</c:v>
                </c:pt>
                <c:pt idx="31">
                  <c:v>33.224600000000002</c:v>
                </c:pt>
                <c:pt idx="32">
                  <c:v>36.478700000000003</c:v>
                </c:pt>
                <c:pt idx="33">
                  <c:v>39.835799999999999</c:v>
                </c:pt>
                <c:pt idx="34">
                  <c:v>40.898400000000002</c:v>
                </c:pt>
                <c:pt idx="35">
                  <c:v>41.887099999999997</c:v>
                </c:pt>
                <c:pt idx="36">
                  <c:v>42.835799999999999</c:v>
                </c:pt>
                <c:pt idx="37">
                  <c:v>43.936</c:v>
                </c:pt>
                <c:pt idx="38">
                  <c:v>44.922600000000003</c:v>
                </c:pt>
                <c:pt idx="39">
                  <c:v>45.854700000000001</c:v>
                </c:pt>
                <c:pt idx="40">
                  <c:v>46.911900000000003</c:v>
                </c:pt>
                <c:pt idx="41">
                  <c:v>47.8431</c:v>
                </c:pt>
                <c:pt idx="42">
                  <c:v>48.802300000000002</c:v>
                </c:pt>
                <c:pt idx="43">
                  <c:v>49.9651</c:v>
                </c:pt>
                <c:pt idx="44">
                  <c:v>50.879399999999997</c:v>
                </c:pt>
                <c:pt idx="45">
                  <c:v>51.8628</c:v>
                </c:pt>
                <c:pt idx="46">
                  <c:v>52.838500000000003</c:v>
                </c:pt>
                <c:pt idx="47">
                  <c:v>53.950499999999998</c:v>
                </c:pt>
                <c:pt idx="48">
                  <c:v>54.7607</c:v>
                </c:pt>
                <c:pt idx="49">
                  <c:v>55.900399999999998</c:v>
                </c:pt>
                <c:pt idx="50">
                  <c:v>56.8675</c:v>
                </c:pt>
                <c:pt idx="51">
                  <c:v>57.828299999999999</c:v>
                </c:pt>
                <c:pt idx="52">
                  <c:v>58.857500000000002</c:v>
                </c:pt>
                <c:pt idx="53">
                  <c:v>59.818600000000004</c:v>
                </c:pt>
                <c:pt idx="54">
                  <c:v>60.906999999999996</c:v>
                </c:pt>
                <c:pt idx="55">
                  <c:v>61.945700000000002</c:v>
                </c:pt>
                <c:pt idx="56">
                  <c:v>62.969499999999996</c:v>
                </c:pt>
                <c:pt idx="57">
                  <c:v>63.809699999999999</c:v>
                </c:pt>
                <c:pt idx="58">
                  <c:v>64.985600000000005</c:v>
                </c:pt>
                <c:pt idx="59">
                  <c:v>65.9846</c:v>
                </c:pt>
                <c:pt idx="60">
                  <c:v>66.792299999999997</c:v>
                </c:pt>
                <c:pt idx="61">
                  <c:v>67.993899999999996</c:v>
                </c:pt>
                <c:pt idx="62">
                  <c:v>68.907600000000002</c:v>
                </c:pt>
                <c:pt idx="63">
                  <c:v>69.853099999999998</c:v>
                </c:pt>
                <c:pt idx="64">
                  <c:v>70.877499999999998</c:v>
                </c:pt>
                <c:pt idx="65">
                  <c:v>71.913799999999995</c:v>
                </c:pt>
                <c:pt idx="66">
                  <c:v>72.766300000000001</c:v>
                </c:pt>
                <c:pt idx="67">
                  <c:v>73.909800000000004</c:v>
                </c:pt>
                <c:pt idx="68">
                  <c:v>74.817400000000006</c:v>
                </c:pt>
                <c:pt idx="69">
                  <c:v>75.863500000000002</c:v>
                </c:pt>
                <c:pt idx="70">
                  <c:v>76.868200000000002</c:v>
                </c:pt>
                <c:pt idx="71">
                  <c:v>77.878299999999996</c:v>
                </c:pt>
                <c:pt idx="72">
                  <c:v>78.805599999999998</c:v>
                </c:pt>
                <c:pt idx="73">
                  <c:v>79.958299999999994</c:v>
                </c:pt>
                <c:pt idx="74">
                  <c:v>80.935299999999998</c:v>
                </c:pt>
                <c:pt idx="75">
                  <c:v>81.7911</c:v>
                </c:pt>
                <c:pt idx="76">
                  <c:v>82.903000000000006</c:v>
                </c:pt>
                <c:pt idx="77">
                  <c:v>83.920100000000005</c:v>
                </c:pt>
                <c:pt idx="78">
                  <c:v>84.778400000000005</c:v>
                </c:pt>
                <c:pt idx="79">
                  <c:v>85.994100000000003</c:v>
                </c:pt>
                <c:pt idx="80">
                  <c:v>86.893199999999993</c:v>
                </c:pt>
                <c:pt idx="81">
                  <c:v>87.833600000000004</c:v>
                </c:pt>
                <c:pt idx="82">
                  <c:v>88.942700000000002</c:v>
                </c:pt>
                <c:pt idx="83">
                  <c:v>89.828299999999999</c:v>
                </c:pt>
                <c:pt idx="84">
                  <c:v>90.910300000000007</c:v>
                </c:pt>
                <c:pt idx="85">
                  <c:v>91.880700000000004</c:v>
                </c:pt>
                <c:pt idx="86">
                  <c:v>92.901600000000002</c:v>
                </c:pt>
                <c:pt idx="87">
                  <c:v>93.820400000000006</c:v>
                </c:pt>
                <c:pt idx="88">
                  <c:v>94.886200000000002</c:v>
                </c:pt>
                <c:pt idx="89">
                  <c:v>95.900999999999996</c:v>
                </c:pt>
                <c:pt idx="90">
                  <c:v>96.853200000000001</c:v>
                </c:pt>
                <c:pt idx="91">
                  <c:v>97.928899999999999</c:v>
                </c:pt>
                <c:pt idx="92">
                  <c:v>98.863900000000001</c:v>
                </c:pt>
                <c:pt idx="93">
                  <c:v>99.680899999999994</c:v>
                </c:pt>
                <c:pt idx="94">
                  <c:v>100.292</c:v>
                </c:pt>
                <c:pt idx="95">
                  <c:v>100.215</c:v>
                </c:pt>
                <c:pt idx="96">
                  <c:v>100.93600000000001</c:v>
                </c:pt>
                <c:pt idx="97">
                  <c:v>101.863</c:v>
                </c:pt>
                <c:pt idx="98">
                  <c:v>102.908</c:v>
                </c:pt>
                <c:pt idx="99">
                  <c:v>103.92400000000001</c:v>
                </c:pt>
                <c:pt idx="100">
                  <c:v>104.941</c:v>
                </c:pt>
                <c:pt idx="101">
                  <c:v>105.94</c:v>
                </c:pt>
                <c:pt idx="102">
                  <c:v>106.93</c:v>
                </c:pt>
                <c:pt idx="103">
                  <c:v>107.95699999999999</c:v>
                </c:pt>
                <c:pt idx="104">
                  <c:v>108.886</c:v>
                </c:pt>
                <c:pt idx="105">
                  <c:v>109.902</c:v>
                </c:pt>
                <c:pt idx="106">
                  <c:v>110.94799999999999</c:v>
                </c:pt>
                <c:pt idx="107">
                  <c:v>111.816</c:v>
                </c:pt>
                <c:pt idx="108">
                  <c:v>112.91800000000001</c:v>
                </c:pt>
                <c:pt idx="109">
                  <c:v>113.89400000000001</c:v>
                </c:pt>
                <c:pt idx="110">
                  <c:v>114.896</c:v>
                </c:pt>
                <c:pt idx="111">
                  <c:v>115.958</c:v>
                </c:pt>
                <c:pt idx="112">
                  <c:v>116.866</c:v>
                </c:pt>
                <c:pt idx="113">
                  <c:v>117.85899999999999</c:v>
                </c:pt>
                <c:pt idx="114">
                  <c:v>118.89</c:v>
                </c:pt>
                <c:pt idx="115">
                  <c:v>119.93300000000001</c:v>
                </c:pt>
                <c:pt idx="116">
                  <c:v>120.89700000000001</c:v>
                </c:pt>
                <c:pt idx="117">
                  <c:v>122.03700000000001</c:v>
                </c:pt>
                <c:pt idx="118">
                  <c:v>122.968</c:v>
                </c:pt>
                <c:pt idx="119">
                  <c:v>123.937</c:v>
                </c:pt>
                <c:pt idx="120">
                  <c:v>124.83799999999999</c:v>
                </c:pt>
                <c:pt idx="121">
                  <c:v>125.982</c:v>
                </c:pt>
                <c:pt idx="122">
                  <c:v>126.89</c:v>
                </c:pt>
                <c:pt idx="123">
                  <c:v>127.995</c:v>
                </c:pt>
                <c:pt idx="124">
                  <c:v>128.952</c:v>
                </c:pt>
                <c:pt idx="125">
                  <c:v>129.88399999999999</c:v>
                </c:pt>
                <c:pt idx="126">
                  <c:v>131.006</c:v>
                </c:pt>
                <c:pt idx="127">
                  <c:v>131.84899999999999</c:v>
                </c:pt>
                <c:pt idx="128">
                  <c:v>132.83500000000001</c:v>
                </c:pt>
                <c:pt idx="129">
                  <c:v>134.00899999999999</c:v>
                </c:pt>
                <c:pt idx="130">
                  <c:v>134.94</c:v>
                </c:pt>
                <c:pt idx="131">
                  <c:v>135.84800000000001</c:v>
                </c:pt>
                <c:pt idx="132">
                  <c:v>137.01599999999999</c:v>
                </c:pt>
                <c:pt idx="133">
                  <c:v>137.81200000000001</c:v>
                </c:pt>
                <c:pt idx="134">
                  <c:v>138.833</c:v>
                </c:pt>
                <c:pt idx="135">
                  <c:v>139.791</c:v>
                </c:pt>
                <c:pt idx="136">
                  <c:v>140.78800000000001</c:v>
                </c:pt>
                <c:pt idx="137">
                  <c:v>141.80500000000001</c:v>
                </c:pt>
                <c:pt idx="138">
                  <c:v>143.00200000000001</c:v>
                </c:pt>
                <c:pt idx="139">
                  <c:v>143.91800000000001</c:v>
                </c:pt>
                <c:pt idx="140">
                  <c:v>144.91200000000001</c:v>
                </c:pt>
                <c:pt idx="141">
                  <c:v>145.95400000000001</c:v>
                </c:pt>
                <c:pt idx="142">
                  <c:v>146.846</c:v>
                </c:pt>
                <c:pt idx="143">
                  <c:v>147.83000000000001</c:v>
                </c:pt>
                <c:pt idx="144">
                  <c:v>148.96100000000001</c:v>
                </c:pt>
                <c:pt idx="145">
                  <c:v>149.95699999999999</c:v>
                </c:pt>
                <c:pt idx="146">
                  <c:v>150.858</c:v>
                </c:pt>
                <c:pt idx="147">
                  <c:v>151.97499999999999</c:v>
                </c:pt>
                <c:pt idx="148">
                  <c:v>152.82499999999999</c:v>
                </c:pt>
                <c:pt idx="149">
                  <c:v>153.77000000000001</c:v>
                </c:pt>
                <c:pt idx="150">
                  <c:v>154.881</c:v>
                </c:pt>
                <c:pt idx="151">
                  <c:v>155.86799999999999</c:v>
                </c:pt>
                <c:pt idx="152">
                  <c:v>156.84200000000001</c:v>
                </c:pt>
                <c:pt idx="153">
                  <c:v>157.94300000000001</c:v>
                </c:pt>
                <c:pt idx="154">
                  <c:v>158.91</c:v>
                </c:pt>
                <c:pt idx="155">
                  <c:v>159.958</c:v>
                </c:pt>
                <c:pt idx="156">
                  <c:v>160.97999999999999</c:v>
                </c:pt>
                <c:pt idx="157">
                  <c:v>161.86699999999999</c:v>
                </c:pt>
                <c:pt idx="158">
                  <c:v>162.827</c:v>
                </c:pt>
                <c:pt idx="159">
                  <c:v>163.84</c:v>
                </c:pt>
                <c:pt idx="160">
                  <c:v>164.989</c:v>
                </c:pt>
                <c:pt idx="161">
                  <c:v>165.85400000000001</c:v>
                </c:pt>
                <c:pt idx="162">
                  <c:v>166.99199999999999</c:v>
                </c:pt>
                <c:pt idx="163">
                  <c:v>167.92699999999999</c:v>
                </c:pt>
                <c:pt idx="164">
                  <c:v>168.96299999999999</c:v>
                </c:pt>
                <c:pt idx="165">
                  <c:v>170.005</c:v>
                </c:pt>
                <c:pt idx="166">
                  <c:v>170.89500000000001</c:v>
                </c:pt>
                <c:pt idx="167">
                  <c:v>171.863</c:v>
                </c:pt>
                <c:pt idx="168">
                  <c:v>172.92500000000001</c:v>
                </c:pt>
                <c:pt idx="169">
                  <c:v>173.91</c:v>
                </c:pt>
                <c:pt idx="170">
                  <c:v>174.893</c:v>
                </c:pt>
                <c:pt idx="171">
                  <c:v>175.99700000000001</c:v>
                </c:pt>
                <c:pt idx="172">
                  <c:v>176.911</c:v>
                </c:pt>
                <c:pt idx="173">
                  <c:v>177.822</c:v>
                </c:pt>
                <c:pt idx="174">
                  <c:v>178.881</c:v>
                </c:pt>
                <c:pt idx="175">
                  <c:v>179.86099999999999</c:v>
                </c:pt>
                <c:pt idx="176">
                  <c:v>180.72499999999999</c:v>
                </c:pt>
                <c:pt idx="177">
                  <c:v>181.99799999999999</c:v>
                </c:pt>
                <c:pt idx="178">
                  <c:v>182.922</c:v>
                </c:pt>
                <c:pt idx="179">
                  <c:v>183.78700000000001</c:v>
                </c:pt>
                <c:pt idx="180">
                  <c:v>185.02</c:v>
                </c:pt>
                <c:pt idx="181">
                  <c:v>185.922</c:v>
                </c:pt>
                <c:pt idx="182">
                  <c:v>186.89400000000001</c:v>
                </c:pt>
                <c:pt idx="183">
                  <c:v>187.88800000000001</c:v>
                </c:pt>
                <c:pt idx="184">
                  <c:v>188.87</c:v>
                </c:pt>
                <c:pt idx="185">
                  <c:v>189.83600000000001</c:v>
                </c:pt>
                <c:pt idx="186">
                  <c:v>190.94300000000001</c:v>
                </c:pt>
                <c:pt idx="187">
                  <c:v>191.911</c:v>
                </c:pt>
                <c:pt idx="188">
                  <c:v>192.845</c:v>
                </c:pt>
                <c:pt idx="189">
                  <c:v>193.94300000000001</c:v>
                </c:pt>
                <c:pt idx="190">
                  <c:v>194.83699999999999</c:v>
                </c:pt>
                <c:pt idx="191">
                  <c:v>195.81800000000001</c:v>
                </c:pt>
                <c:pt idx="192">
                  <c:v>196.91399999999999</c:v>
                </c:pt>
                <c:pt idx="193">
                  <c:v>197.85300000000001</c:v>
                </c:pt>
                <c:pt idx="194">
                  <c:v>198.852</c:v>
                </c:pt>
                <c:pt idx="195">
                  <c:v>199.87</c:v>
                </c:pt>
                <c:pt idx="196">
                  <c:v>200.97499999999999</c:v>
                </c:pt>
                <c:pt idx="197">
                  <c:v>201.83600000000001</c:v>
                </c:pt>
                <c:pt idx="198">
                  <c:v>202.98500000000001</c:v>
                </c:pt>
                <c:pt idx="199">
                  <c:v>203.87</c:v>
                </c:pt>
                <c:pt idx="200">
                  <c:v>204.76400000000001</c:v>
                </c:pt>
                <c:pt idx="201">
                  <c:v>206.041</c:v>
                </c:pt>
                <c:pt idx="202">
                  <c:v>206.95599999999999</c:v>
                </c:pt>
                <c:pt idx="203">
                  <c:v>207.95099999999999</c:v>
                </c:pt>
                <c:pt idx="204">
                  <c:v>209.02</c:v>
                </c:pt>
                <c:pt idx="205">
                  <c:v>209.91499999999999</c:v>
                </c:pt>
                <c:pt idx="206">
                  <c:v>210.964</c:v>
                </c:pt>
                <c:pt idx="207">
                  <c:v>212.036</c:v>
                </c:pt>
                <c:pt idx="208">
                  <c:v>212.95699999999999</c:v>
                </c:pt>
                <c:pt idx="209">
                  <c:v>213.85</c:v>
                </c:pt>
                <c:pt idx="210">
                  <c:v>214.95699999999999</c:v>
                </c:pt>
                <c:pt idx="211">
                  <c:v>215.92099999999999</c:v>
                </c:pt>
                <c:pt idx="212">
                  <c:v>216.91499999999999</c:v>
                </c:pt>
                <c:pt idx="213">
                  <c:v>217.94499999999999</c:v>
                </c:pt>
                <c:pt idx="214">
                  <c:v>218.96799999999999</c:v>
                </c:pt>
                <c:pt idx="215">
                  <c:v>219.97</c:v>
                </c:pt>
                <c:pt idx="216">
                  <c:v>220.93299999999999</c:v>
                </c:pt>
                <c:pt idx="217">
                  <c:v>221.91200000000001</c:v>
                </c:pt>
                <c:pt idx="218">
                  <c:v>222.94499999999999</c:v>
                </c:pt>
                <c:pt idx="219">
                  <c:v>224.04900000000001</c:v>
                </c:pt>
                <c:pt idx="220">
                  <c:v>225.01</c:v>
                </c:pt>
                <c:pt idx="221">
                  <c:v>225.923</c:v>
                </c:pt>
                <c:pt idx="222">
                  <c:v>226.96199999999999</c:v>
                </c:pt>
                <c:pt idx="223">
                  <c:v>227.983</c:v>
                </c:pt>
                <c:pt idx="224">
                  <c:v>228.86500000000001</c:v>
                </c:pt>
                <c:pt idx="225">
                  <c:v>229.946</c:v>
                </c:pt>
                <c:pt idx="226">
                  <c:v>230.839</c:v>
                </c:pt>
                <c:pt idx="227">
                  <c:v>231.92500000000001</c:v>
                </c:pt>
                <c:pt idx="228">
                  <c:v>232.89099999999999</c:v>
                </c:pt>
                <c:pt idx="229">
                  <c:v>233.898</c:v>
                </c:pt>
                <c:pt idx="230">
                  <c:v>234.97200000000001</c:v>
                </c:pt>
                <c:pt idx="231">
                  <c:v>235.983</c:v>
                </c:pt>
                <c:pt idx="232">
                  <c:v>236.965</c:v>
                </c:pt>
                <c:pt idx="233">
                  <c:v>237.863</c:v>
                </c:pt>
                <c:pt idx="234">
                  <c:v>239.06899999999999</c:v>
                </c:pt>
                <c:pt idx="235">
                  <c:v>240.00800000000001</c:v>
                </c:pt>
                <c:pt idx="236">
                  <c:v>240.91800000000001</c:v>
                </c:pt>
                <c:pt idx="237">
                  <c:v>241.88300000000001</c:v>
                </c:pt>
                <c:pt idx="238">
                  <c:v>242.941</c:v>
                </c:pt>
                <c:pt idx="239">
                  <c:v>243.91300000000001</c:v>
                </c:pt>
                <c:pt idx="240">
                  <c:v>244.87799999999999</c:v>
                </c:pt>
                <c:pt idx="241">
                  <c:v>245.96700000000001</c:v>
                </c:pt>
                <c:pt idx="242">
                  <c:v>246.90600000000001</c:v>
                </c:pt>
                <c:pt idx="243">
                  <c:v>248.03100000000001</c:v>
                </c:pt>
                <c:pt idx="244">
                  <c:v>248.952</c:v>
                </c:pt>
                <c:pt idx="245">
                  <c:v>249.87799999999999</c:v>
                </c:pt>
                <c:pt idx="246">
                  <c:v>251.11199999999999</c:v>
                </c:pt>
                <c:pt idx="247">
                  <c:v>252.04499999999999</c:v>
                </c:pt>
                <c:pt idx="248">
                  <c:v>252.922</c:v>
                </c:pt>
                <c:pt idx="249">
                  <c:v>254.01599999999999</c:v>
                </c:pt>
                <c:pt idx="250">
                  <c:v>254.95599999999999</c:v>
                </c:pt>
                <c:pt idx="251">
                  <c:v>255.88399999999999</c:v>
                </c:pt>
                <c:pt idx="252">
                  <c:v>257.05700000000002</c:v>
                </c:pt>
                <c:pt idx="253">
                  <c:v>257.92200000000003</c:v>
                </c:pt>
                <c:pt idx="254">
                  <c:v>258.92200000000003</c:v>
                </c:pt>
                <c:pt idx="255">
                  <c:v>259.90100000000001</c:v>
                </c:pt>
                <c:pt idx="256">
                  <c:v>260.94200000000001</c:v>
                </c:pt>
                <c:pt idx="257">
                  <c:v>261.86900000000003</c:v>
                </c:pt>
                <c:pt idx="258">
                  <c:v>262.98200000000003</c:v>
                </c:pt>
                <c:pt idx="259">
                  <c:v>263.99700000000001</c:v>
                </c:pt>
                <c:pt idx="260">
                  <c:v>264.95299999999997</c:v>
                </c:pt>
                <c:pt idx="261">
                  <c:v>266.00299999999999</c:v>
                </c:pt>
                <c:pt idx="262">
                  <c:v>267.03699999999998</c:v>
                </c:pt>
                <c:pt idx="263">
                  <c:v>267.88200000000001</c:v>
                </c:pt>
                <c:pt idx="264">
                  <c:v>269.03800000000001</c:v>
                </c:pt>
                <c:pt idx="265">
                  <c:v>269.92700000000002</c:v>
                </c:pt>
                <c:pt idx="266">
                  <c:v>270.86900000000003</c:v>
                </c:pt>
                <c:pt idx="267">
                  <c:v>272.06700000000001</c:v>
                </c:pt>
                <c:pt idx="268">
                  <c:v>272.94799999999998</c:v>
                </c:pt>
                <c:pt idx="269">
                  <c:v>273.90199999999999</c:v>
                </c:pt>
                <c:pt idx="270">
                  <c:v>274.97199999999998</c:v>
                </c:pt>
                <c:pt idx="271">
                  <c:v>276.01400000000001</c:v>
                </c:pt>
                <c:pt idx="272">
                  <c:v>276.90600000000001</c:v>
                </c:pt>
                <c:pt idx="273">
                  <c:v>278</c:v>
                </c:pt>
                <c:pt idx="274">
                  <c:v>278.93700000000001</c:v>
                </c:pt>
                <c:pt idx="275">
                  <c:v>279.86599999999999</c:v>
                </c:pt>
                <c:pt idx="276">
                  <c:v>280.96699999999998</c:v>
                </c:pt>
                <c:pt idx="277">
                  <c:v>281.94900000000001</c:v>
                </c:pt>
                <c:pt idx="278">
                  <c:v>282.87599999999998</c:v>
                </c:pt>
                <c:pt idx="279">
                  <c:v>284.012</c:v>
                </c:pt>
                <c:pt idx="280">
                  <c:v>284.90100000000001</c:v>
                </c:pt>
                <c:pt idx="281">
                  <c:v>285.923</c:v>
                </c:pt>
                <c:pt idx="282">
                  <c:v>287.01400000000001</c:v>
                </c:pt>
                <c:pt idx="283">
                  <c:v>287.94</c:v>
                </c:pt>
                <c:pt idx="284">
                  <c:v>288.89100000000002</c:v>
                </c:pt>
                <c:pt idx="285">
                  <c:v>290.089</c:v>
                </c:pt>
                <c:pt idx="286">
                  <c:v>290.90800000000002</c:v>
                </c:pt>
                <c:pt idx="287">
                  <c:v>291.86500000000001</c:v>
                </c:pt>
                <c:pt idx="288">
                  <c:v>292.93200000000002</c:v>
                </c:pt>
                <c:pt idx="289">
                  <c:v>293.89</c:v>
                </c:pt>
                <c:pt idx="290">
                  <c:v>294.88400000000001</c:v>
                </c:pt>
                <c:pt idx="291">
                  <c:v>295.959</c:v>
                </c:pt>
                <c:pt idx="292">
                  <c:v>296.93700000000001</c:v>
                </c:pt>
                <c:pt idx="293">
                  <c:v>297.89400000000001</c:v>
                </c:pt>
                <c:pt idx="294">
                  <c:v>299.089</c:v>
                </c:pt>
                <c:pt idx="295">
                  <c:v>300.06400000000002</c:v>
                </c:pt>
                <c:pt idx="296">
                  <c:v>300.928</c:v>
                </c:pt>
                <c:pt idx="297">
                  <c:v>301.923</c:v>
                </c:pt>
                <c:pt idx="298">
                  <c:v>302.96199999999999</c:v>
                </c:pt>
                <c:pt idx="299">
                  <c:v>303.91000000000003</c:v>
                </c:pt>
                <c:pt idx="300">
                  <c:v>305.05</c:v>
                </c:pt>
                <c:pt idx="301">
                  <c:v>305.96800000000002</c:v>
                </c:pt>
                <c:pt idx="302">
                  <c:v>306.90600000000001</c:v>
                </c:pt>
                <c:pt idx="303">
                  <c:v>307.97199999999998</c:v>
                </c:pt>
                <c:pt idx="304">
                  <c:v>309.10000000000002</c:v>
                </c:pt>
                <c:pt idx="305">
                  <c:v>309.89299999999997</c:v>
                </c:pt>
                <c:pt idx="306">
                  <c:v>311.00099999999998</c:v>
                </c:pt>
                <c:pt idx="307">
                  <c:v>311.85399999999998</c:v>
                </c:pt>
                <c:pt idx="308">
                  <c:v>312.923</c:v>
                </c:pt>
                <c:pt idx="309">
                  <c:v>314</c:v>
                </c:pt>
                <c:pt idx="310">
                  <c:v>314.83600000000001</c:v>
                </c:pt>
                <c:pt idx="311">
                  <c:v>315.96899999999999</c:v>
                </c:pt>
                <c:pt idx="312">
                  <c:v>316.97000000000003</c:v>
                </c:pt>
                <c:pt idx="313">
                  <c:v>317.90100000000001</c:v>
                </c:pt>
                <c:pt idx="314">
                  <c:v>318.93599999999998</c:v>
                </c:pt>
                <c:pt idx="315">
                  <c:v>319.93299999999999</c:v>
                </c:pt>
                <c:pt idx="316">
                  <c:v>320.858</c:v>
                </c:pt>
                <c:pt idx="317">
                  <c:v>321.935</c:v>
                </c:pt>
                <c:pt idx="318">
                  <c:v>322.98</c:v>
                </c:pt>
                <c:pt idx="319">
                  <c:v>323.97800000000001</c:v>
                </c:pt>
                <c:pt idx="320">
                  <c:v>324.89</c:v>
                </c:pt>
                <c:pt idx="321">
                  <c:v>325.923</c:v>
                </c:pt>
                <c:pt idx="322">
                  <c:v>326.93299999999999</c:v>
                </c:pt>
                <c:pt idx="323">
                  <c:v>327.916</c:v>
                </c:pt>
                <c:pt idx="324">
                  <c:v>329.005</c:v>
                </c:pt>
                <c:pt idx="325">
                  <c:v>329.77800000000002</c:v>
                </c:pt>
                <c:pt idx="326">
                  <c:v>330.95100000000002</c:v>
                </c:pt>
                <c:pt idx="327">
                  <c:v>332.10599999999999</c:v>
                </c:pt>
                <c:pt idx="328">
                  <c:v>332.94499999999999</c:v>
                </c:pt>
                <c:pt idx="329">
                  <c:v>333.98399999999998</c:v>
                </c:pt>
                <c:pt idx="330">
                  <c:v>335.03800000000001</c:v>
                </c:pt>
                <c:pt idx="331">
                  <c:v>335.88900000000001</c:v>
                </c:pt>
                <c:pt idx="332">
                  <c:v>336.988</c:v>
                </c:pt>
                <c:pt idx="333">
                  <c:v>338.06200000000001</c:v>
                </c:pt>
                <c:pt idx="334">
                  <c:v>338.88</c:v>
                </c:pt>
                <c:pt idx="335">
                  <c:v>339.94600000000003</c:v>
                </c:pt>
                <c:pt idx="336">
                  <c:v>340.85899999999998</c:v>
                </c:pt>
                <c:pt idx="337">
                  <c:v>342.01600000000002</c:v>
                </c:pt>
                <c:pt idx="338">
                  <c:v>342.96100000000001</c:v>
                </c:pt>
                <c:pt idx="339">
                  <c:v>344.1</c:v>
                </c:pt>
                <c:pt idx="340">
                  <c:v>344.94400000000002</c:v>
                </c:pt>
                <c:pt idx="341">
                  <c:v>345.85500000000002</c:v>
                </c:pt>
                <c:pt idx="342">
                  <c:v>347.07299999999998</c:v>
                </c:pt>
                <c:pt idx="343">
                  <c:v>347.88499999999999</c:v>
                </c:pt>
                <c:pt idx="344">
                  <c:v>348.923</c:v>
                </c:pt>
                <c:pt idx="345">
                  <c:v>350.02600000000001</c:v>
                </c:pt>
                <c:pt idx="346">
                  <c:v>350.84800000000001</c:v>
                </c:pt>
                <c:pt idx="347">
                  <c:v>351.91899999999998</c:v>
                </c:pt>
                <c:pt idx="348">
                  <c:v>352.94799999999998</c:v>
                </c:pt>
                <c:pt idx="349">
                  <c:v>353.98899999999998</c:v>
                </c:pt>
                <c:pt idx="350">
                  <c:v>354.95100000000002</c:v>
                </c:pt>
                <c:pt idx="351">
                  <c:v>356.00799999999998</c:v>
                </c:pt>
                <c:pt idx="352">
                  <c:v>356.79399999999998</c:v>
                </c:pt>
                <c:pt idx="353">
                  <c:v>357.88799999999998</c:v>
                </c:pt>
                <c:pt idx="354">
                  <c:v>358.95100000000002</c:v>
                </c:pt>
                <c:pt idx="355">
                  <c:v>359.96499999999997</c:v>
                </c:pt>
                <c:pt idx="356">
                  <c:v>360.91199999999998</c:v>
                </c:pt>
                <c:pt idx="357">
                  <c:v>361.98200000000003</c:v>
                </c:pt>
                <c:pt idx="358">
                  <c:v>362.99700000000001</c:v>
                </c:pt>
                <c:pt idx="359">
                  <c:v>363.87</c:v>
                </c:pt>
                <c:pt idx="360">
                  <c:v>364.899</c:v>
                </c:pt>
                <c:pt idx="361">
                  <c:v>365.93400000000003</c:v>
                </c:pt>
                <c:pt idx="362">
                  <c:v>366.93200000000002</c:v>
                </c:pt>
                <c:pt idx="363">
                  <c:v>368.01100000000002</c:v>
                </c:pt>
                <c:pt idx="364">
                  <c:v>368.786</c:v>
                </c:pt>
                <c:pt idx="365">
                  <c:v>369.92599999999999</c:v>
                </c:pt>
                <c:pt idx="366">
                  <c:v>370.976</c:v>
                </c:pt>
                <c:pt idx="367">
                  <c:v>371.91699999999997</c:v>
                </c:pt>
                <c:pt idx="368">
                  <c:v>372.87099999999998</c:v>
                </c:pt>
                <c:pt idx="369">
                  <c:v>374.01100000000002</c:v>
                </c:pt>
                <c:pt idx="370">
                  <c:v>374.92200000000003</c:v>
                </c:pt>
                <c:pt idx="371">
                  <c:v>375.988</c:v>
                </c:pt>
                <c:pt idx="372">
                  <c:v>376.947</c:v>
                </c:pt>
                <c:pt idx="373">
                  <c:v>378.04599999999999</c:v>
                </c:pt>
                <c:pt idx="374">
                  <c:v>378.923</c:v>
                </c:pt>
                <c:pt idx="375">
                  <c:v>379.96600000000001</c:v>
                </c:pt>
                <c:pt idx="376">
                  <c:v>380.94099999999997</c:v>
                </c:pt>
                <c:pt idx="377">
                  <c:v>381.928</c:v>
                </c:pt>
                <c:pt idx="378">
                  <c:v>382.89400000000001</c:v>
                </c:pt>
                <c:pt idx="379">
                  <c:v>383.90899999999999</c:v>
                </c:pt>
                <c:pt idx="380">
                  <c:v>384.95699999999999</c:v>
                </c:pt>
                <c:pt idx="381">
                  <c:v>386.012</c:v>
                </c:pt>
                <c:pt idx="382">
                  <c:v>387.01900000000001</c:v>
                </c:pt>
                <c:pt idx="383">
                  <c:v>387.90499999999997</c:v>
                </c:pt>
                <c:pt idx="384">
                  <c:v>389.04700000000003</c:v>
                </c:pt>
                <c:pt idx="385">
                  <c:v>389.892</c:v>
                </c:pt>
                <c:pt idx="386">
                  <c:v>390.9</c:v>
                </c:pt>
                <c:pt idx="387">
                  <c:v>391.98599999999999</c:v>
                </c:pt>
                <c:pt idx="388">
                  <c:v>392.91899999999998</c:v>
                </c:pt>
                <c:pt idx="389">
                  <c:v>393.84699999999998</c:v>
                </c:pt>
                <c:pt idx="390">
                  <c:v>394.99599999999998</c:v>
                </c:pt>
                <c:pt idx="391">
                  <c:v>395.983</c:v>
                </c:pt>
                <c:pt idx="392">
                  <c:v>396.94799999999998</c:v>
                </c:pt>
                <c:pt idx="393">
                  <c:v>397.87900000000002</c:v>
                </c:pt>
                <c:pt idx="394">
                  <c:v>398.84</c:v>
                </c:pt>
                <c:pt idx="395">
                  <c:v>399.92399999999998</c:v>
                </c:pt>
                <c:pt idx="396">
                  <c:v>400.976</c:v>
                </c:pt>
                <c:pt idx="397">
                  <c:v>402.05700000000002</c:v>
                </c:pt>
                <c:pt idx="398">
                  <c:v>402.89800000000002</c:v>
                </c:pt>
                <c:pt idx="399">
                  <c:v>404.04500000000002</c:v>
                </c:pt>
                <c:pt idx="400">
                  <c:v>404.94200000000001</c:v>
                </c:pt>
                <c:pt idx="401">
                  <c:v>405.95600000000002</c:v>
                </c:pt>
                <c:pt idx="402">
                  <c:v>406.92200000000003</c:v>
                </c:pt>
                <c:pt idx="403">
                  <c:v>407.97800000000001</c:v>
                </c:pt>
                <c:pt idx="404">
                  <c:v>408.928</c:v>
                </c:pt>
                <c:pt idx="405">
                  <c:v>410.02699999999999</c:v>
                </c:pt>
                <c:pt idx="406">
                  <c:v>410.911</c:v>
                </c:pt>
                <c:pt idx="407">
                  <c:v>411.90100000000001</c:v>
                </c:pt>
                <c:pt idx="408">
                  <c:v>413.08199999999999</c:v>
                </c:pt>
                <c:pt idx="409">
                  <c:v>413.96100000000001</c:v>
                </c:pt>
                <c:pt idx="410">
                  <c:v>414.91500000000002</c:v>
                </c:pt>
                <c:pt idx="411">
                  <c:v>415.92500000000001</c:v>
                </c:pt>
                <c:pt idx="412">
                  <c:v>416.98899999999998</c:v>
                </c:pt>
                <c:pt idx="413">
                  <c:v>417.97399999999999</c:v>
                </c:pt>
                <c:pt idx="414">
                  <c:v>418.98</c:v>
                </c:pt>
                <c:pt idx="415">
                  <c:v>419.96</c:v>
                </c:pt>
                <c:pt idx="416">
                  <c:v>421.01499999999999</c:v>
                </c:pt>
                <c:pt idx="417">
                  <c:v>422.005</c:v>
                </c:pt>
                <c:pt idx="418">
                  <c:v>422.93900000000002</c:v>
                </c:pt>
                <c:pt idx="419">
                  <c:v>423.935</c:v>
                </c:pt>
                <c:pt idx="420">
                  <c:v>424.96600000000001</c:v>
                </c:pt>
                <c:pt idx="421">
                  <c:v>426.077</c:v>
                </c:pt>
                <c:pt idx="422">
                  <c:v>426.92399999999998</c:v>
                </c:pt>
                <c:pt idx="423">
                  <c:v>427.97300000000001</c:v>
                </c:pt>
                <c:pt idx="424">
                  <c:v>428.834</c:v>
                </c:pt>
                <c:pt idx="425">
                  <c:v>429.91</c:v>
                </c:pt>
                <c:pt idx="426">
                  <c:v>430.98399999999998</c:v>
                </c:pt>
                <c:pt idx="427">
                  <c:v>431.935</c:v>
                </c:pt>
                <c:pt idx="428">
                  <c:v>432.928</c:v>
                </c:pt>
                <c:pt idx="429">
                  <c:v>433.976</c:v>
                </c:pt>
                <c:pt idx="430">
                  <c:v>434.84100000000001</c:v>
                </c:pt>
                <c:pt idx="431">
                  <c:v>435.92700000000002</c:v>
                </c:pt>
                <c:pt idx="432">
                  <c:v>437.03800000000001</c:v>
                </c:pt>
                <c:pt idx="433">
                  <c:v>437.88499999999999</c:v>
                </c:pt>
                <c:pt idx="434">
                  <c:v>438.81599999999997</c:v>
                </c:pt>
                <c:pt idx="435">
                  <c:v>440.01600000000002</c:v>
                </c:pt>
                <c:pt idx="436">
                  <c:v>440.88299999999998</c:v>
                </c:pt>
                <c:pt idx="437">
                  <c:v>441.947</c:v>
                </c:pt>
                <c:pt idx="438">
                  <c:v>442.98599999999999</c:v>
                </c:pt>
                <c:pt idx="439">
                  <c:v>443.846</c:v>
                </c:pt>
                <c:pt idx="440">
                  <c:v>444.892</c:v>
                </c:pt>
                <c:pt idx="441">
                  <c:v>445.988</c:v>
                </c:pt>
                <c:pt idx="442">
                  <c:v>446.93</c:v>
                </c:pt>
                <c:pt idx="443">
                  <c:v>447.89600000000002</c:v>
                </c:pt>
                <c:pt idx="444">
                  <c:v>449.02800000000002</c:v>
                </c:pt>
                <c:pt idx="445">
                  <c:v>449.916</c:v>
                </c:pt>
                <c:pt idx="446">
                  <c:v>450.9</c:v>
                </c:pt>
                <c:pt idx="447">
                  <c:v>451.91500000000002</c:v>
                </c:pt>
                <c:pt idx="448">
                  <c:v>452.92500000000001</c:v>
                </c:pt>
                <c:pt idx="449">
                  <c:v>453.93200000000002</c:v>
                </c:pt>
                <c:pt idx="450">
                  <c:v>454.92200000000003</c:v>
                </c:pt>
                <c:pt idx="451">
                  <c:v>455.971</c:v>
                </c:pt>
                <c:pt idx="452">
                  <c:v>456.90699999999998</c:v>
                </c:pt>
                <c:pt idx="453">
                  <c:v>458.06599999999997</c:v>
                </c:pt>
                <c:pt idx="454">
                  <c:v>458.86399999999998</c:v>
                </c:pt>
                <c:pt idx="455">
                  <c:v>459.87099999999998</c:v>
                </c:pt>
                <c:pt idx="456">
                  <c:v>461.01900000000001</c:v>
                </c:pt>
                <c:pt idx="457">
                  <c:v>461.88200000000001</c:v>
                </c:pt>
                <c:pt idx="458">
                  <c:v>462.99200000000002</c:v>
                </c:pt>
                <c:pt idx="459">
                  <c:v>463.923</c:v>
                </c:pt>
                <c:pt idx="460">
                  <c:v>464.99299999999999</c:v>
                </c:pt>
                <c:pt idx="461">
                  <c:v>465.899</c:v>
                </c:pt>
                <c:pt idx="462">
                  <c:v>466.93700000000001</c:v>
                </c:pt>
                <c:pt idx="463">
                  <c:v>468.02199999999999</c:v>
                </c:pt>
                <c:pt idx="464">
                  <c:v>468.899</c:v>
                </c:pt>
                <c:pt idx="465">
                  <c:v>470.08499999999998</c:v>
                </c:pt>
                <c:pt idx="466">
                  <c:v>470.98599999999999</c:v>
                </c:pt>
                <c:pt idx="467">
                  <c:v>471.93099999999998</c:v>
                </c:pt>
                <c:pt idx="468">
                  <c:v>472.995</c:v>
                </c:pt>
                <c:pt idx="469">
                  <c:v>473.93799999999999</c:v>
                </c:pt>
                <c:pt idx="470">
                  <c:v>474.93299999999999</c:v>
                </c:pt>
                <c:pt idx="471">
                  <c:v>476.00099999999998</c:v>
                </c:pt>
                <c:pt idx="472">
                  <c:v>476.86</c:v>
                </c:pt>
                <c:pt idx="473">
                  <c:v>477.904</c:v>
                </c:pt>
                <c:pt idx="474">
                  <c:v>478.99299999999999</c:v>
                </c:pt>
                <c:pt idx="475">
                  <c:v>479.95400000000001</c:v>
                </c:pt>
                <c:pt idx="476">
                  <c:v>480.87799999999999</c:v>
                </c:pt>
                <c:pt idx="477">
                  <c:v>481.94499999999999</c:v>
                </c:pt>
                <c:pt idx="478">
                  <c:v>482.91800000000001</c:v>
                </c:pt>
                <c:pt idx="479">
                  <c:v>483.88099999999997</c:v>
                </c:pt>
                <c:pt idx="480">
                  <c:v>484.92899999999997</c:v>
                </c:pt>
                <c:pt idx="481">
                  <c:v>485.93</c:v>
                </c:pt>
                <c:pt idx="482">
                  <c:v>486.95100000000002</c:v>
                </c:pt>
                <c:pt idx="483">
                  <c:v>488.02600000000001</c:v>
                </c:pt>
                <c:pt idx="484">
                  <c:v>488.95400000000001</c:v>
                </c:pt>
                <c:pt idx="485">
                  <c:v>490</c:v>
                </c:pt>
                <c:pt idx="486">
                  <c:v>491.053</c:v>
                </c:pt>
                <c:pt idx="487">
                  <c:v>491.851</c:v>
                </c:pt>
                <c:pt idx="488">
                  <c:v>492.96899999999999</c:v>
                </c:pt>
                <c:pt idx="489">
                  <c:v>493.95</c:v>
                </c:pt>
                <c:pt idx="490">
                  <c:v>494.95400000000001</c:v>
                </c:pt>
                <c:pt idx="491">
                  <c:v>495.94099999999997</c:v>
                </c:pt>
                <c:pt idx="492">
                  <c:v>497.02699999999999</c:v>
                </c:pt>
                <c:pt idx="493">
                  <c:v>497.88</c:v>
                </c:pt>
                <c:pt idx="494">
                  <c:v>498.84100000000001</c:v>
                </c:pt>
                <c:pt idx="495">
                  <c:v>499.97399999999999</c:v>
                </c:pt>
                <c:pt idx="496">
                  <c:v>500.84100000000001</c:v>
                </c:pt>
                <c:pt idx="497">
                  <c:v>501.97399999999999</c:v>
                </c:pt>
                <c:pt idx="498">
                  <c:v>502.9</c:v>
                </c:pt>
                <c:pt idx="499">
                  <c:v>503.87099999999998</c:v>
                </c:pt>
                <c:pt idx="500">
                  <c:v>504.95800000000003</c:v>
                </c:pt>
                <c:pt idx="501">
                  <c:v>506.10399999999998</c:v>
                </c:pt>
                <c:pt idx="502">
                  <c:v>506.863</c:v>
                </c:pt>
                <c:pt idx="503">
                  <c:v>507.85399999999998</c:v>
                </c:pt>
                <c:pt idx="504">
                  <c:v>509.08800000000002</c:v>
                </c:pt>
                <c:pt idx="505">
                  <c:v>509.89499999999998</c:v>
                </c:pt>
                <c:pt idx="506">
                  <c:v>510.89699999999999</c:v>
                </c:pt>
                <c:pt idx="507">
                  <c:v>511.99400000000003</c:v>
                </c:pt>
                <c:pt idx="508">
                  <c:v>513.00199999999995</c:v>
                </c:pt>
                <c:pt idx="509">
                  <c:v>514.02800000000002</c:v>
                </c:pt>
                <c:pt idx="510">
                  <c:v>515.04100000000005</c:v>
                </c:pt>
                <c:pt idx="511">
                  <c:v>515.92399999999998</c:v>
                </c:pt>
                <c:pt idx="512">
                  <c:v>516.91800000000001</c:v>
                </c:pt>
                <c:pt idx="513">
                  <c:v>518.00199999999995</c:v>
                </c:pt>
                <c:pt idx="514">
                  <c:v>518.94100000000003</c:v>
                </c:pt>
                <c:pt idx="515">
                  <c:v>520.00900000000001</c:v>
                </c:pt>
                <c:pt idx="516">
                  <c:v>521.03899999999999</c:v>
                </c:pt>
                <c:pt idx="517">
                  <c:v>521.93200000000002</c:v>
                </c:pt>
                <c:pt idx="518">
                  <c:v>522.94299999999998</c:v>
                </c:pt>
                <c:pt idx="519">
                  <c:v>524.005</c:v>
                </c:pt>
                <c:pt idx="520">
                  <c:v>524.90499999999997</c:v>
                </c:pt>
                <c:pt idx="521">
                  <c:v>525.95399999999995</c:v>
                </c:pt>
                <c:pt idx="522">
                  <c:v>527.04100000000005</c:v>
                </c:pt>
                <c:pt idx="523">
                  <c:v>527.85</c:v>
                </c:pt>
                <c:pt idx="524">
                  <c:v>529.024</c:v>
                </c:pt>
                <c:pt idx="525">
                  <c:v>530.08199999999999</c:v>
                </c:pt>
                <c:pt idx="526">
                  <c:v>530.99900000000002</c:v>
                </c:pt>
                <c:pt idx="527">
                  <c:v>531.94200000000001</c:v>
                </c:pt>
                <c:pt idx="528">
                  <c:v>533.06600000000003</c:v>
                </c:pt>
                <c:pt idx="529">
                  <c:v>533.97799999999995</c:v>
                </c:pt>
                <c:pt idx="530">
                  <c:v>534.88599999999997</c:v>
                </c:pt>
                <c:pt idx="531">
                  <c:v>536.01300000000003</c:v>
                </c:pt>
                <c:pt idx="532">
                  <c:v>536.88800000000003</c:v>
                </c:pt>
                <c:pt idx="533">
                  <c:v>537.96500000000003</c:v>
                </c:pt>
                <c:pt idx="534">
                  <c:v>538.96100000000001</c:v>
                </c:pt>
                <c:pt idx="535">
                  <c:v>539.93600000000004</c:v>
                </c:pt>
                <c:pt idx="536">
                  <c:v>540.93499999999995</c:v>
                </c:pt>
                <c:pt idx="537">
                  <c:v>541.98400000000004</c:v>
                </c:pt>
                <c:pt idx="538">
                  <c:v>542.91300000000001</c:v>
                </c:pt>
                <c:pt idx="539">
                  <c:v>543.90499999999997</c:v>
                </c:pt>
                <c:pt idx="540">
                  <c:v>545.06100000000004</c:v>
                </c:pt>
                <c:pt idx="541">
                  <c:v>545.98500000000001</c:v>
                </c:pt>
                <c:pt idx="542">
                  <c:v>546.995</c:v>
                </c:pt>
                <c:pt idx="543">
                  <c:v>548.077</c:v>
                </c:pt>
                <c:pt idx="544">
                  <c:v>548.94899999999996</c:v>
                </c:pt>
                <c:pt idx="545">
                  <c:v>549.94899999999996</c:v>
                </c:pt>
                <c:pt idx="546">
                  <c:v>550.99599999999998</c:v>
                </c:pt>
                <c:pt idx="547">
                  <c:v>551.83100000000002</c:v>
                </c:pt>
                <c:pt idx="548">
                  <c:v>552.91499999999996</c:v>
                </c:pt>
                <c:pt idx="549">
                  <c:v>553.99599999999998</c:v>
                </c:pt>
                <c:pt idx="550">
                  <c:v>555.04300000000001</c:v>
                </c:pt>
                <c:pt idx="551">
                  <c:v>555.91</c:v>
                </c:pt>
                <c:pt idx="552">
                  <c:v>557.06399999999996</c:v>
                </c:pt>
                <c:pt idx="553">
                  <c:v>557.88800000000003</c:v>
                </c:pt>
                <c:pt idx="554">
                  <c:v>559.03899999999999</c:v>
                </c:pt>
                <c:pt idx="555">
                  <c:v>559.97799999999995</c:v>
                </c:pt>
                <c:pt idx="556">
                  <c:v>560.88800000000003</c:v>
                </c:pt>
                <c:pt idx="557">
                  <c:v>561.93299999999999</c:v>
                </c:pt>
                <c:pt idx="558">
                  <c:v>563</c:v>
                </c:pt>
                <c:pt idx="559">
                  <c:v>563.89099999999996</c:v>
                </c:pt>
                <c:pt idx="560">
                  <c:v>564.91399999999999</c:v>
                </c:pt>
                <c:pt idx="561">
                  <c:v>565.97400000000005</c:v>
                </c:pt>
                <c:pt idx="562">
                  <c:v>566.97699999999998</c:v>
                </c:pt>
                <c:pt idx="563">
                  <c:v>568.02</c:v>
                </c:pt>
                <c:pt idx="564">
                  <c:v>568.97900000000004</c:v>
                </c:pt>
                <c:pt idx="565">
                  <c:v>569.94799999999998</c:v>
                </c:pt>
                <c:pt idx="566">
                  <c:v>570.91499999999996</c:v>
                </c:pt>
                <c:pt idx="567">
                  <c:v>571.98199999999997</c:v>
                </c:pt>
                <c:pt idx="568">
                  <c:v>572.91600000000005</c:v>
                </c:pt>
                <c:pt idx="569">
                  <c:v>573.93100000000004</c:v>
                </c:pt>
                <c:pt idx="570">
                  <c:v>575.01</c:v>
                </c:pt>
                <c:pt idx="571">
                  <c:v>575.86199999999997</c:v>
                </c:pt>
                <c:pt idx="572">
                  <c:v>576.92200000000003</c:v>
                </c:pt>
                <c:pt idx="573">
                  <c:v>577.90599999999995</c:v>
                </c:pt>
                <c:pt idx="574">
                  <c:v>578.88400000000001</c:v>
                </c:pt>
                <c:pt idx="575">
                  <c:v>579.93899999999996</c:v>
                </c:pt>
                <c:pt idx="576">
                  <c:v>580.94100000000003</c:v>
                </c:pt>
                <c:pt idx="577">
                  <c:v>581.91499999999996</c:v>
                </c:pt>
                <c:pt idx="578">
                  <c:v>582.851</c:v>
                </c:pt>
                <c:pt idx="579">
                  <c:v>584.029</c:v>
                </c:pt>
                <c:pt idx="580">
                  <c:v>584.91999999999996</c:v>
                </c:pt>
                <c:pt idx="581">
                  <c:v>586.005</c:v>
                </c:pt>
                <c:pt idx="582">
                  <c:v>586.86699999999996</c:v>
                </c:pt>
                <c:pt idx="583">
                  <c:v>587.97199999999998</c:v>
                </c:pt>
                <c:pt idx="584">
                  <c:v>588.97299999999996</c:v>
                </c:pt>
                <c:pt idx="585">
                  <c:v>589.92100000000005</c:v>
                </c:pt>
                <c:pt idx="586">
                  <c:v>590.89700000000005</c:v>
                </c:pt>
                <c:pt idx="587">
                  <c:v>591.94100000000003</c:v>
                </c:pt>
                <c:pt idx="588">
                  <c:v>593.11699999999996</c:v>
                </c:pt>
                <c:pt idx="589">
                  <c:v>593.83699999999999</c:v>
                </c:pt>
                <c:pt idx="590">
                  <c:v>594.93600000000004</c:v>
                </c:pt>
                <c:pt idx="591">
                  <c:v>595.99900000000002</c:v>
                </c:pt>
                <c:pt idx="592">
                  <c:v>596.96500000000003</c:v>
                </c:pt>
                <c:pt idx="593">
                  <c:v>597.90300000000002</c:v>
                </c:pt>
                <c:pt idx="594">
                  <c:v>598.97</c:v>
                </c:pt>
                <c:pt idx="595">
                  <c:v>599.86500000000001</c:v>
                </c:pt>
                <c:pt idx="596">
                  <c:v>600.94399999999996</c:v>
                </c:pt>
                <c:pt idx="597">
                  <c:v>602.005</c:v>
                </c:pt>
                <c:pt idx="598">
                  <c:v>602.83100000000002</c:v>
                </c:pt>
                <c:pt idx="599">
                  <c:v>604.00599999999997</c:v>
                </c:pt>
                <c:pt idx="600">
                  <c:v>605.07500000000005</c:v>
                </c:pt>
                <c:pt idx="601">
                  <c:v>605.94100000000003</c:v>
                </c:pt>
                <c:pt idx="602">
                  <c:v>606.99400000000003</c:v>
                </c:pt>
                <c:pt idx="603">
                  <c:v>607.98099999999999</c:v>
                </c:pt>
                <c:pt idx="604">
                  <c:v>608.82500000000005</c:v>
                </c:pt>
                <c:pt idx="605">
                  <c:v>609.98599999999999</c:v>
                </c:pt>
                <c:pt idx="606">
                  <c:v>611.05899999999997</c:v>
                </c:pt>
                <c:pt idx="607">
                  <c:v>611.851</c:v>
                </c:pt>
                <c:pt idx="608">
                  <c:v>612.96400000000006</c:v>
                </c:pt>
                <c:pt idx="609">
                  <c:v>613.97900000000004</c:v>
                </c:pt>
                <c:pt idx="610">
                  <c:v>614.94600000000003</c:v>
                </c:pt>
                <c:pt idx="611">
                  <c:v>616.00199999999995</c:v>
                </c:pt>
                <c:pt idx="612">
                  <c:v>616.97199999999998</c:v>
                </c:pt>
                <c:pt idx="613">
                  <c:v>617.97900000000004</c:v>
                </c:pt>
                <c:pt idx="614">
                  <c:v>618.99099999999999</c:v>
                </c:pt>
                <c:pt idx="615">
                  <c:v>620.07500000000005</c:v>
                </c:pt>
                <c:pt idx="616">
                  <c:v>620.91</c:v>
                </c:pt>
                <c:pt idx="617">
                  <c:v>621.96400000000006</c:v>
                </c:pt>
                <c:pt idx="618">
                  <c:v>623.06600000000003</c:v>
                </c:pt>
                <c:pt idx="619">
                  <c:v>623.95899999999995</c:v>
                </c:pt>
                <c:pt idx="620">
                  <c:v>625.05100000000004</c:v>
                </c:pt>
                <c:pt idx="621">
                  <c:v>626.02099999999996</c:v>
                </c:pt>
                <c:pt idx="622">
                  <c:v>627.00199999999995</c:v>
                </c:pt>
                <c:pt idx="623">
                  <c:v>628.00900000000001</c:v>
                </c:pt>
                <c:pt idx="624">
                  <c:v>629.04300000000001</c:v>
                </c:pt>
                <c:pt idx="625">
                  <c:v>629.99599999999998</c:v>
                </c:pt>
                <c:pt idx="626">
                  <c:v>630.92499999999995</c:v>
                </c:pt>
                <c:pt idx="627">
                  <c:v>632.04200000000003</c:v>
                </c:pt>
                <c:pt idx="628">
                  <c:v>632.99099999999999</c:v>
                </c:pt>
                <c:pt idx="629">
                  <c:v>633.92499999999995</c:v>
                </c:pt>
                <c:pt idx="630">
                  <c:v>634.96799999999996</c:v>
                </c:pt>
                <c:pt idx="631">
                  <c:v>635.80399999999997</c:v>
                </c:pt>
                <c:pt idx="632">
                  <c:v>636.97500000000002</c:v>
                </c:pt>
                <c:pt idx="633">
                  <c:v>638.05200000000002</c:v>
                </c:pt>
                <c:pt idx="634">
                  <c:v>638.87099999999998</c:v>
                </c:pt>
                <c:pt idx="635">
                  <c:v>640.04</c:v>
                </c:pt>
                <c:pt idx="636">
                  <c:v>641.06299999999999</c:v>
                </c:pt>
                <c:pt idx="637">
                  <c:v>641.81600000000003</c:v>
                </c:pt>
                <c:pt idx="638">
                  <c:v>643.02</c:v>
                </c:pt>
                <c:pt idx="639">
                  <c:v>644.09199999999998</c:v>
                </c:pt>
                <c:pt idx="640">
                  <c:v>644.95799999999997</c:v>
                </c:pt>
                <c:pt idx="641">
                  <c:v>645.96600000000001</c:v>
                </c:pt>
                <c:pt idx="642">
                  <c:v>647.05399999999997</c:v>
                </c:pt>
                <c:pt idx="643">
                  <c:v>648.02800000000002</c:v>
                </c:pt>
                <c:pt idx="644">
                  <c:v>649.06600000000003</c:v>
                </c:pt>
                <c:pt idx="645">
                  <c:v>650.16600000000005</c:v>
                </c:pt>
                <c:pt idx="646">
                  <c:v>650.94399999999996</c:v>
                </c:pt>
                <c:pt idx="647">
                  <c:v>652.04200000000003</c:v>
                </c:pt>
                <c:pt idx="648">
                  <c:v>653.01400000000001</c:v>
                </c:pt>
                <c:pt idx="649">
                  <c:v>654</c:v>
                </c:pt>
                <c:pt idx="650">
                  <c:v>655.04700000000003</c:v>
                </c:pt>
                <c:pt idx="651">
                  <c:v>656.03</c:v>
                </c:pt>
                <c:pt idx="652">
                  <c:v>656.80200000000002</c:v>
                </c:pt>
                <c:pt idx="653">
                  <c:v>657.96</c:v>
                </c:pt>
                <c:pt idx="654">
                  <c:v>659.029</c:v>
                </c:pt>
                <c:pt idx="655">
                  <c:v>659.93600000000004</c:v>
                </c:pt>
                <c:pt idx="656">
                  <c:v>661.01199999999994</c:v>
                </c:pt>
                <c:pt idx="657">
                  <c:v>662.03899999999999</c:v>
                </c:pt>
                <c:pt idx="658">
                  <c:v>662.899</c:v>
                </c:pt>
                <c:pt idx="659">
                  <c:v>664.00300000000004</c:v>
                </c:pt>
                <c:pt idx="660">
                  <c:v>665.09799999999996</c:v>
                </c:pt>
                <c:pt idx="661">
                  <c:v>665.86699999999996</c:v>
                </c:pt>
                <c:pt idx="662">
                  <c:v>667.13800000000003</c:v>
                </c:pt>
                <c:pt idx="663">
                  <c:v>668.06200000000001</c:v>
                </c:pt>
                <c:pt idx="664">
                  <c:v>669.03300000000002</c:v>
                </c:pt>
                <c:pt idx="665">
                  <c:v>669.98900000000003</c:v>
                </c:pt>
                <c:pt idx="666">
                  <c:v>671.03200000000004</c:v>
                </c:pt>
                <c:pt idx="667">
                  <c:v>672.15300000000002</c:v>
                </c:pt>
                <c:pt idx="668">
                  <c:v>672.96900000000005</c:v>
                </c:pt>
                <c:pt idx="669">
                  <c:v>673.99199999999996</c:v>
                </c:pt>
                <c:pt idx="670">
                  <c:v>674.97500000000002</c:v>
                </c:pt>
                <c:pt idx="671">
                  <c:v>676.05100000000004</c:v>
                </c:pt>
                <c:pt idx="672">
                  <c:v>677.02099999999996</c:v>
                </c:pt>
                <c:pt idx="673">
                  <c:v>677.98400000000004</c:v>
                </c:pt>
                <c:pt idx="674">
                  <c:v>678.97400000000005</c:v>
                </c:pt>
                <c:pt idx="675">
                  <c:v>680.06</c:v>
                </c:pt>
                <c:pt idx="676">
                  <c:v>680.86099999999999</c:v>
                </c:pt>
                <c:pt idx="677">
                  <c:v>682.06200000000001</c:v>
                </c:pt>
                <c:pt idx="678">
                  <c:v>682.94899999999996</c:v>
                </c:pt>
                <c:pt idx="679">
                  <c:v>683.94899999999996</c:v>
                </c:pt>
                <c:pt idx="680">
                  <c:v>685.03200000000004</c:v>
                </c:pt>
                <c:pt idx="681">
                  <c:v>686.06700000000001</c:v>
                </c:pt>
                <c:pt idx="682">
                  <c:v>686.93799999999999</c:v>
                </c:pt>
                <c:pt idx="683">
                  <c:v>688.08699999999999</c:v>
                </c:pt>
                <c:pt idx="684">
                  <c:v>689.08199999999999</c:v>
                </c:pt>
                <c:pt idx="685">
                  <c:v>689.98699999999997</c:v>
                </c:pt>
                <c:pt idx="686">
                  <c:v>691.18899999999996</c:v>
                </c:pt>
                <c:pt idx="687">
                  <c:v>692.07</c:v>
                </c:pt>
                <c:pt idx="688">
                  <c:v>693.19500000000005</c:v>
                </c:pt>
                <c:pt idx="689">
                  <c:v>694.19600000000003</c:v>
                </c:pt>
                <c:pt idx="690">
                  <c:v>695.11900000000003</c:v>
                </c:pt>
                <c:pt idx="691">
                  <c:v>695.99099999999999</c:v>
                </c:pt>
                <c:pt idx="692">
                  <c:v>697.06799999999998</c:v>
                </c:pt>
                <c:pt idx="693">
                  <c:v>698.12599999999998</c:v>
                </c:pt>
                <c:pt idx="694">
                  <c:v>699.09</c:v>
                </c:pt>
                <c:pt idx="695">
                  <c:v>699.95299999999997</c:v>
                </c:pt>
                <c:pt idx="696">
                  <c:v>701.06</c:v>
                </c:pt>
                <c:pt idx="697">
                  <c:v>702</c:v>
                </c:pt>
                <c:pt idx="698">
                  <c:v>702.96600000000001</c:v>
                </c:pt>
                <c:pt idx="699">
                  <c:v>704.03099999999995</c:v>
                </c:pt>
                <c:pt idx="700">
                  <c:v>704.90099999999995</c:v>
                </c:pt>
                <c:pt idx="701">
                  <c:v>705.97699999999998</c:v>
                </c:pt>
                <c:pt idx="702">
                  <c:v>707.06600000000003</c:v>
                </c:pt>
                <c:pt idx="703">
                  <c:v>707.91300000000001</c:v>
                </c:pt>
                <c:pt idx="704">
                  <c:v>708.95600000000002</c:v>
                </c:pt>
                <c:pt idx="705">
                  <c:v>710.04100000000005</c:v>
                </c:pt>
                <c:pt idx="706">
                  <c:v>710.99300000000005</c:v>
                </c:pt>
                <c:pt idx="707">
                  <c:v>711.99</c:v>
                </c:pt>
                <c:pt idx="708">
                  <c:v>713.05600000000004</c:v>
                </c:pt>
                <c:pt idx="709">
                  <c:v>714.02</c:v>
                </c:pt>
                <c:pt idx="710">
                  <c:v>715.11</c:v>
                </c:pt>
                <c:pt idx="711">
                  <c:v>716.12599999999998</c:v>
                </c:pt>
                <c:pt idx="712">
                  <c:v>717.00699999999995</c:v>
                </c:pt>
                <c:pt idx="713">
                  <c:v>717.96100000000001</c:v>
                </c:pt>
                <c:pt idx="714">
                  <c:v>719.12400000000002</c:v>
                </c:pt>
                <c:pt idx="715">
                  <c:v>719.99699999999996</c:v>
                </c:pt>
                <c:pt idx="716">
                  <c:v>721.01900000000001</c:v>
                </c:pt>
                <c:pt idx="717">
                  <c:v>722</c:v>
                </c:pt>
                <c:pt idx="718">
                  <c:v>722.96299999999997</c:v>
                </c:pt>
                <c:pt idx="719">
                  <c:v>724.05700000000002</c:v>
                </c:pt>
                <c:pt idx="720">
                  <c:v>725.06399999999996</c:v>
                </c:pt>
                <c:pt idx="721">
                  <c:v>725.971</c:v>
                </c:pt>
                <c:pt idx="722">
                  <c:v>727.03099999999995</c:v>
                </c:pt>
                <c:pt idx="723">
                  <c:v>728.09400000000005</c:v>
                </c:pt>
                <c:pt idx="724">
                  <c:v>728.98699999999997</c:v>
                </c:pt>
                <c:pt idx="725">
                  <c:v>729.99400000000003</c:v>
                </c:pt>
                <c:pt idx="726">
                  <c:v>731.01400000000001</c:v>
                </c:pt>
                <c:pt idx="727">
                  <c:v>731.98699999999997</c:v>
                </c:pt>
                <c:pt idx="728">
                  <c:v>733.04300000000001</c:v>
                </c:pt>
                <c:pt idx="729">
                  <c:v>734.03700000000003</c:v>
                </c:pt>
                <c:pt idx="730">
                  <c:v>735.06299999999999</c:v>
                </c:pt>
                <c:pt idx="731">
                  <c:v>736.00199999999995</c:v>
                </c:pt>
                <c:pt idx="732">
                  <c:v>737.09299999999996</c:v>
                </c:pt>
                <c:pt idx="733">
                  <c:v>737.99599999999998</c:v>
                </c:pt>
                <c:pt idx="734">
                  <c:v>738.95399999999995</c:v>
                </c:pt>
                <c:pt idx="735">
                  <c:v>739.97299999999996</c:v>
                </c:pt>
                <c:pt idx="736">
                  <c:v>740.96900000000005</c:v>
                </c:pt>
                <c:pt idx="737">
                  <c:v>742.09199999999998</c:v>
                </c:pt>
                <c:pt idx="738">
                  <c:v>743.04600000000005</c:v>
                </c:pt>
                <c:pt idx="739">
                  <c:v>743.96699999999998</c:v>
                </c:pt>
                <c:pt idx="740">
                  <c:v>745.10500000000002</c:v>
                </c:pt>
                <c:pt idx="741">
                  <c:v>746.07899999999995</c:v>
                </c:pt>
                <c:pt idx="742">
                  <c:v>747.01300000000003</c:v>
                </c:pt>
                <c:pt idx="743">
                  <c:v>748.01599999999996</c:v>
                </c:pt>
                <c:pt idx="744">
                  <c:v>749.07799999999997</c:v>
                </c:pt>
                <c:pt idx="745">
                  <c:v>749.93899999999996</c:v>
                </c:pt>
                <c:pt idx="746">
                  <c:v>751.1</c:v>
                </c:pt>
                <c:pt idx="747">
                  <c:v>752.07500000000005</c:v>
                </c:pt>
                <c:pt idx="748">
                  <c:v>752.90800000000002</c:v>
                </c:pt>
                <c:pt idx="749">
                  <c:v>754.07399999999996</c:v>
                </c:pt>
                <c:pt idx="750">
                  <c:v>755.11</c:v>
                </c:pt>
                <c:pt idx="751">
                  <c:v>755.97699999999998</c:v>
                </c:pt>
                <c:pt idx="752">
                  <c:v>756.97500000000002</c:v>
                </c:pt>
                <c:pt idx="753">
                  <c:v>758.05</c:v>
                </c:pt>
                <c:pt idx="754">
                  <c:v>759.06</c:v>
                </c:pt>
                <c:pt idx="755">
                  <c:v>760</c:v>
                </c:pt>
                <c:pt idx="756">
                  <c:v>761.02499999999998</c:v>
                </c:pt>
                <c:pt idx="757">
                  <c:v>761.99199999999996</c:v>
                </c:pt>
                <c:pt idx="758">
                  <c:v>763.13300000000004</c:v>
                </c:pt>
                <c:pt idx="759">
                  <c:v>764.12599999999998</c:v>
                </c:pt>
                <c:pt idx="760">
                  <c:v>765.11300000000006</c:v>
                </c:pt>
                <c:pt idx="761">
                  <c:v>765.995</c:v>
                </c:pt>
                <c:pt idx="762">
                  <c:v>767.053</c:v>
                </c:pt>
                <c:pt idx="763">
                  <c:v>767.95299999999997</c:v>
                </c:pt>
                <c:pt idx="764">
                  <c:v>769.02499999999998</c:v>
                </c:pt>
                <c:pt idx="765">
                  <c:v>770.1</c:v>
                </c:pt>
                <c:pt idx="766">
                  <c:v>771.11900000000003</c:v>
                </c:pt>
                <c:pt idx="767">
                  <c:v>771.98099999999999</c:v>
                </c:pt>
                <c:pt idx="768">
                  <c:v>773.03800000000001</c:v>
                </c:pt>
                <c:pt idx="769">
                  <c:v>774.04399999999998</c:v>
                </c:pt>
                <c:pt idx="770">
                  <c:v>775.10400000000004</c:v>
                </c:pt>
                <c:pt idx="771">
                  <c:v>776.10699999999997</c:v>
                </c:pt>
                <c:pt idx="772">
                  <c:v>777.00400000000002</c:v>
                </c:pt>
                <c:pt idx="773">
                  <c:v>778.11900000000003</c:v>
                </c:pt>
                <c:pt idx="774">
                  <c:v>779.05</c:v>
                </c:pt>
                <c:pt idx="775">
                  <c:v>779.96199999999999</c:v>
                </c:pt>
                <c:pt idx="776">
                  <c:v>780.99800000000005</c:v>
                </c:pt>
                <c:pt idx="777">
                  <c:v>782.05499999999995</c:v>
                </c:pt>
                <c:pt idx="778">
                  <c:v>782.86400000000003</c:v>
                </c:pt>
                <c:pt idx="779">
                  <c:v>783.94799999999998</c:v>
                </c:pt>
                <c:pt idx="780">
                  <c:v>785.07100000000003</c:v>
                </c:pt>
                <c:pt idx="781">
                  <c:v>785.98099999999999</c:v>
                </c:pt>
                <c:pt idx="782">
                  <c:v>786.99199999999996</c:v>
                </c:pt>
                <c:pt idx="783">
                  <c:v>788.02499999999998</c:v>
                </c:pt>
                <c:pt idx="784">
                  <c:v>788.98400000000004</c:v>
                </c:pt>
                <c:pt idx="785">
                  <c:v>790.12599999999998</c:v>
                </c:pt>
                <c:pt idx="786">
                  <c:v>791.08799999999997</c:v>
                </c:pt>
                <c:pt idx="787">
                  <c:v>792.04</c:v>
                </c:pt>
                <c:pt idx="788">
                  <c:v>793.05899999999997</c:v>
                </c:pt>
                <c:pt idx="789">
                  <c:v>794.06</c:v>
                </c:pt>
                <c:pt idx="790">
                  <c:v>794.94600000000003</c:v>
                </c:pt>
                <c:pt idx="791">
                  <c:v>796.07299999999998</c:v>
                </c:pt>
                <c:pt idx="792">
                  <c:v>797.05100000000004</c:v>
                </c:pt>
                <c:pt idx="793">
                  <c:v>798.04100000000005</c:v>
                </c:pt>
                <c:pt idx="794">
                  <c:v>799.13699999999994</c:v>
                </c:pt>
                <c:pt idx="795">
                  <c:v>800.13599999999997</c:v>
                </c:pt>
                <c:pt idx="796">
                  <c:v>800.99400000000003</c:v>
                </c:pt>
                <c:pt idx="797">
                  <c:v>802.04899999999998</c:v>
                </c:pt>
                <c:pt idx="798">
                  <c:v>803.06399999999996</c:v>
                </c:pt>
                <c:pt idx="799">
                  <c:v>804.09900000000005</c:v>
                </c:pt>
                <c:pt idx="800">
                  <c:v>805.08600000000001</c:v>
                </c:pt>
                <c:pt idx="801">
                  <c:v>806.10799999999995</c:v>
                </c:pt>
                <c:pt idx="802">
                  <c:v>806.93</c:v>
                </c:pt>
                <c:pt idx="803">
                  <c:v>808.12</c:v>
                </c:pt>
                <c:pt idx="804">
                  <c:v>809.08199999999999</c:v>
                </c:pt>
                <c:pt idx="805">
                  <c:v>810.00900000000001</c:v>
                </c:pt>
                <c:pt idx="806">
                  <c:v>810.97699999999998</c:v>
                </c:pt>
                <c:pt idx="807">
                  <c:v>812.08100000000002</c:v>
                </c:pt>
                <c:pt idx="808">
                  <c:v>813.18600000000004</c:v>
                </c:pt>
                <c:pt idx="809">
                  <c:v>814.08199999999999</c:v>
                </c:pt>
                <c:pt idx="810">
                  <c:v>815.07500000000005</c:v>
                </c:pt>
                <c:pt idx="811">
                  <c:v>815.97</c:v>
                </c:pt>
                <c:pt idx="812">
                  <c:v>817.01400000000001</c:v>
                </c:pt>
                <c:pt idx="813">
                  <c:v>818.04200000000003</c:v>
                </c:pt>
                <c:pt idx="814">
                  <c:v>818.93899999999996</c:v>
                </c:pt>
                <c:pt idx="815">
                  <c:v>820.07100000000003</c:v>
                </c:pt>
                <c:pt idx="816">
                  <c:v>821.08299999999997</c:v>
                </c:pt>
                <c:pt idx="817">
                  <c:v>822.024</c:v>
                </c:pt>
                <c:pt idx="818">
                  <c:v>823.04300000000001</c:v>
                </c:pt>
                <c:pt idx="819">
                  <c:v>824.12800000000004</c:v>
                </c:pt>
                <c:pt idx="820">
                  <c:v>825.005</c:v>
                </c:pt>
                <c:pt idx="821">
                  <c:v>826.03</c:v>
                </c:pt>
                <c:pt idx="822">
                  <c:v>827.03300000000002</c:v>
                </c:pt>
                <c:pt idx="823">
                  <c:v>827.98800000000006</c:v>
                </c:pt>
                <c:pt idx="824">
                  <c:v>829.05799999999999</c:v>
                </c:pt>
                <c:pt idx="825">
                  <c:v>830.06899999999996</c:v>
                </c:pt>
                <c:pt idx="826">
                  <c:v>830.93100000000004</c:v>
                </c:pt>
                <c:pt idx="827">
                  <c:v>832.03899999999999</c:v>
                </c:pt>
                <c:pt idx="828">
                  <c:v>833.09500000000003</c:v>
                </c:pt>
                <c:pt idx="829">
                  <c:v>833.98199999999997</c:v>
                </c:pt>
                <c:pt idx="830">
                  <c:v>834.99199999999996</c:v>
                </c:pt>
                <c:pt idx="831">
                  <c:v>836.072</c:v>
                </c:pt>
                <c:pt idx="832">
                  <c:v>837.06600000000003</c:v>
                </c:pt>
                <c:pt idx="833">
                  <c:v>838.04700000000003</c:v>
                </c:pt>
                <c:pt idx="834">
                  <c:v>839.07100000000003</c:v>
                </c:pt>
                <c:pt idx="835">
                  <c:v>840.048</c:v>
                </c:pt>
                <c:pt idx="836">
                  <c:v>841.11699999999996</c:v>
                </c:pt>
                <c:pt idx="837">
                  <c:v>842.15</c:v>
                </c:pt>
                <c:pt idx="838">
                  <c:v>843.00199999999995</c:v>
                </c:pt>
                <c:pt idx="839">
                  <c:v>844.03599999999994</c:v>
                </c:pt>
                <c:pt idx="840">
                  <c:v>845.12099999999998</c:v>
                </c:pt>
                <c:pt idx="841">
                  <c:v>845.91399999999999</c:v>
                </c:pt>
                <c:pt idx="842">
                  <c:v>847.06700000000001</c:v>
                </c:pt>
                <c:pt idx="843">
                  <c:v>848.05399999999997</c:v>
                </c:pt>
                <c:pt idx="844">
                  <c:v>849.072</c:v>
                </c:pt>
                <c:pt idx="845">
                  <c:v>850.06299999999999</c:v>
                </c:pt>
                <c:pt idx="846">
                  <c:v>851.08</c:v>
                </c:pt>
                <c:pt idx="847">
                  <c:v>851.92100000000005</c:v>
                </c:pt>
                <c:pt idx="848">
                  <c:v>853.04300000000001</c:v>
                </c:pt>
                <c:pt idx="849">
                  <c:v>854.03499999999997</c:v>
                </c:pt>
                <c:pt idx="850">
                  <c:v>854.90800000000002</c:v>
                </c:pt>
                <c:pt idx="851">
                  <c:v>856.15899999999999</c:v>
                </c:pt>
                <c:pt idx="852">
                  <c:v>857.072</c:v>
                </c:pt>
                <c:pt idx="853">
                  <c:v>858.03399999999999</c:v>
                </c:pt>
                <c:pt idx="854">
                  <c:v>858.96600000000001</c:v>
                </c:pt>
                <c:pt idx="855">
                  <c:v>860.08600000000001</c:v>
                </c:pt>
                <c:pt idx="856">
                  <c:v>860.96600000000001</c:v>
                </c:pt>
                <c:pt idx="857">
                  <c:v>862.12300000000005</c:v>
                </c:pt>
                <c:pt idx="858">
                  <c:v>863.13900000000001</c:v>
                </c:pt>
                <c:pt idx="859">
                  <c:v>863.87300000000005</c:v>
                </c:pt>
                <c:pt idx="860">
                  <c:v>865.08</c:v>
                </c:pt>
                <c:pt idx="861">
                  <c:v>866.024</c:v>
                </c:pt>
                <c:pt idx="862">
                  <c:v>866.99800000000005</c:v>
                </c:pt>
                <c:pt idx="863">
                  <c:v>868.05</c:v>
                </c:pt>
                <c:pt idx="864">
                  <c:v>869.03599999999994</c:v>
                </c:pt>
                <c:pt idx="865">
                  <c:v>870.02200000000005</c:v>
                </c:pt>
                <c:pt idx="866">
                  <c:v>871.09</c:v>
                </c:pt>
                <c:pt idx="867">
                  <c:v>872.07299999999998</c:v>
                </c:pt>
                <c:pt idx="868">
                  <c:v>872.98800000000006</c:v>
                </c:pt>
                <c:pt idx="869">
                  <c:v>874.05100000000004</c:v>
                </c:pt>
                <c:pt idx="870">
                  <c:v>875.04300000000001</c:v>
                </c:pt>
                <c:pt idx="871">
                  <c:v>876.024</c:v>
                </c:pt>
                <c:pt idx="872">
                  <c:v>877.03300000000002</c:v>
                </c:pt>
                <c:pt idx="873">
                  <c:v>878.02200000000005</c:v>
                </c:pt>
                <c:pt idx="874">
                  <c:v>878.98599999999999</c:v>
                </c:pt>
                <c:pt idx="875">
                  <c:v>880.09100000000001</c:v>
                </c:pt>
                <c:pt idx="876">
                  <c:v>881.06500000000005</c:v>
                </c:pt>
                <c:pt idx="877">
                  <c:v>882.06200000000001</c:v>
                </c:pt>
                <c:pt idx="878">
                  <c:v>883.13699999999994</c:v>
                </c:pt>
                <c:pt idx="879">
                  <c:v>884.04600000000005</c:v>
                </c:pt>
                <c:pt idx="880">
                  <c:v>885.077</c:v>
                </c:pt>
                <c:pt idx="881">
                  <c:v>886.17600000000004</c:v>
                </c:pt>
                <c:pt idx="882">
                  <c:v>887.10400000000004</c:v>
                </c:pt>
                <c:pt idx="883">
                  <c:v>888.05</c:v>
                </c:pt>
                <c:pt idx="884">
                  <c:v>889.10699999999997</c:v>
                </c:pt>
                <c:pt idx="885">
                  <c:v>890.10500000000002</c:v>
                </c:pt>
                <c:pt idx="886">
                  <c:v>893.28399999999999</c:v>
                </c:pt>
                <c:pt idx="887">
                  <c:v>896.505</c:v>
                </c:pt>
                <c:pt idx="888">
                  <c:v>897.50599999999997</c:v>
                </c:pt>
                <c:pt idx="889">
                  <c:v>898.57799999999997</c:v>
                </c:pt>
                <c:pt idx="890">
                  <c:v>899.58799999999997</c:v>
                </c:pt>
                <c:pt idx="891">
                  <c:v>900.54100000000005</c:v>
                </c:pt>
                <c:pt idx="892">
                  <c:v>901.55799999999999</c:v>
                </c:pt>
                <c:pt idx="893">
                  <c:v>902.63099999999997</c:v>
                </c:pt>
                <c:pt idx="894">
                  <c:v>903.66399999999999</c:v>
                </c:pt>
                <c:pt idx="895">
                  <c:v>904.61800000000005</c:v>
                </c:pt>
                <c:pt idx="896">
                  <c:v>905.70100000000002</c:v>
                </c:pt>
                <c:pt idx="897">
                  <c:v>906.625</c:v>
                </c:pt>
                <c:pt idx="898">
                  <c:v>907.61400000000003</c:v>
                </c:pt>
                <c:pt idx="899">
                  <c:v>908.59</c:v>
                </c:pt>
                <c:pt idx="900">
                  <c:v>909.66200000000003</c:v>
                </c:pt>
                <c:pt idx="901">
                  <c:v>910.70699999999999</c:v>
                </c:pt>
                <c:pt idx="902">
                  <c:v>911.55499999999995</c:v>
                </c:pt>
                <c:pt idx="903">
                  <c:v>912.64700000000005</c:v>
                </c:pt>
                <c:pt idx="904">
                  <c:v>913.63300000000004</c:v>
                </c:pt>
                <c:pt idx="905">
                  <c:v>914.58799999999997</c:v>
                </c:pt>
                <c:pt idx="906">
                  <c:v>915.59799999999996</c:v>
                </c:pt>
                <c:pt idx="907">
                  <c:v>916.69100000000003</c:v>
                </c:pt>
                <c:pt idx="908">
                  <c:v>917.67899999999997</c:v>
                </c:pt>
                <c:pt idx="909">
                  <c:v>918.55100000000004</c:v>
                </c:pt>
                <c:pt idx="910">
                  <c:v>919.57299999999998</c:v>
                </c:pt>
                <c:pt idx="911">
                  <c:v>920.67399999999998</c:v>
                </c:pt>
                <c:pt idx="912">
                  <c:v>921.65</c:v>
                </c:pt>
                <c:pt idx="913">
                  <c:v>922.62300000000005</c:v>
                </c:pt>
                <c:pt idx="914">
                  <c:v>923.59199999999998</c:v>
                </c:pt>
                <c:pt idx="915">
                  <c:v>924.57</c:v>
                </c:pt>
                <c:pt idx="916">
                  <c:v>925.60299999999995</c:v>
                </c:pt>
                <c:pt idx="917">
                  <c:v>926.60299999999995</c:v>
                </c:pt>
                <c:pt idx="918">
                  <c:v>927.60400000000004</c:v>
                </c:pt>
                <c:pt idx="919">
                  <c:v>928.65200000000004</c:v>
                </c:pt>
                <c:pt idx="920">
                  <c:v>929.654</c:v>
                </c:pt>
                <c:pt idx="921">
                  <c:v>930.63599999999997</c:v>
                </c:pt>
                <c:pt idx="922">
                  <c:v>931.51900000000001</c:v>
                </c:pt>
                <c:pt idx="923">
                  <c:v>932.74699999999996</c:v>
                </c:pt>
                <c:pt idx="924">
                  <c:v>933.59299999999996</c:v>
                </c:pt>
                <c:pt idx="925">
                  <c:v>934.59</c:v>
                </c:pt>
                <c:pt idx="926">
                  <c:v>935.59699999999998</c:v>
                </c:pt>
                <c:pt idx="927">
                  <c:v>936.54700000000003</c:v>
                </c:pt>
                <c:pt idx="928">
                  <c:v>937.62099999999998</c:v>
                </c:pt>
                <c:pt idx="929">
                  <c:v>938.60299999999995</c:v>
                </c:pt>
                <c:pt idx="930">
                  <c:v>939.63099999999997</c:v>
                </c:pt>
                <c:pt idx="931">
                  <c:v>940.54499999999996</c:v>
                </c:pt>
                <c:pt idx="932">
                  <c:v>941.60900000000004</c:v>
                </c:pt>
                <c:pt idx="933">
                  <c:v>942.577</c:v>
                </c:pt>
                <c:pt idx="934">
                  <c:v>943.60299999999995</c:v>
                </c:pt>
                <c:pt idx="935">
                  <c:v>944.60900000000004</c:v>
                </c:pt>
                <c:pt idx="936">
                  <c:v>945.60599999999999</c:v>
                </c:pt>
                <c:pt idx="937">
                  <c:v>946.60500000000002</c:v>
                </c:pt>
                <c:pt idx="938">
                  <c:v>947.61699999999996</c:v>
                </c:pt>
                <c:pt idx="939">
                  <c:v>948.58299999999997</c:v>
                </c:pt>
                <c:pt idx="940">
                  <c:v>949.63800000000003</c:v>
                </c:pt>
                <c:pt idx="941">
                  <c:v>950.66600000000005</c:v>
                </c:pt>
                <c:pt idx="942">
                  <c:v>951.64800000000002</c:v>
                </c:pt>
                <c:pt idx="943">
                  <c:v>952.67399999999998</c:v>
                </c:pt>
                <c:pt idx="944">
                  <c:v>953.62699999999995</c:v>
                </c:pt>
                <c:pt idx="945">
                  <c:v>954.65700000000004</c:v>
                </c:pt>
                <c:pt idx="946">
                  <c:v>955.58699999999999</c:v>
                </c:pt>
                <c:pt idx="947">
                  <c:v>956.63800000000003</c:v>
                </c:pt>
                <c:pt idx="948">
                  <c:v>957.63699999999994</c:v>
                </c:pt>
                <c:pt idx="949">
                  <c:v>958.59400000000005</c:v>
                </c:pt>
                <c:pt idx="950">
                  <c:v>959.55200000000002</c:v>
                </c:pt>
                <c:pt idx="951">
                  <c:v>960.66800000000001</c:v>
                </c:pt>
                <c:pt idx="952">
                  <c:v>961.65300000000002</c:v>
                </c:pt>
                <c:pt idx="953">
                  <c:v>962.71699999999998</c:v>
                </c:pt>
                <c:pt idx="954">
                  <c:v>963.572</c:v>
                </c:pt>
                <c:pt idx="955">
                  <c:v>964.69299999999998</c:v>
                </c:pt>
                <c:pt idx="956">
                  <c:v>965.61099999999999</c:v>
                </c:pt>
                <c:pt idx="957">
                  <c:v>966.56700000000001</c:v>
                </c:pt>
                <c:pt idx="958">
                  <c:v>967.697</c:v>
                </c:pt>
                <c:pt idx="959">
                  <c:v>968.56100000000004</c:v>
                </c:pt>
                <c:pt idx="960">
                  <c:v>969.63599999999997</c:v>
                </c:pt>
                <c:pt idx="961">
                  <c:v>970.65899999999999</c:v>
                </c:pt>
                <c:pt idx="962">
                  <c:v>971.65800000000002</c:v>
                </c:pt>
                <c:pt idx="963">
                  <c:v>972.69200000000001</c:v>
                </c:pt>
                <c:pt idx="964">
                  <c:v>973.65</c:v>
                </c:pt>
                <c:pt idx="965">
                  <c:v>974.61599999999999</c:v>
                </c:pt>
                <c:pt idx="966">
                  <c:v>975.61599999999999</c:v>
                </c:pt>
                <c:pt idx="967">
                  <c:v>976.678</c:v>
                </c:pt>
                <c:pt idx="968">
                  <c:v>977.60400000000004</c:v>
                </c:pt>
                <c:pt idx="969">
                  <c:v>978.67100000000005</c:v>
                </c:pt>
                <c:pt idx="970">
                  <c:v>979.60799999999995</c:v>
                </c:pt>
                <c:pt idx="971">
                  <c:v>980.61900000000003</c:v>
                </c:pt>
                <c:pt idx="972">
                  <c:v>981.66099999999994</c:v>
                </c:pt>
                <c:pt idx="973">
                  <c:v>982.61500000000001</c:v>
                </c:pt>
                <c:pt idx="974">
                  <c:v>983.71799999999996</c:v>
                </c:pt>
                <c:pt idx="975">
                  <c:v>984.54899999999998</c:v>
                </c:pt>
                <c:pt idx="976">
                  <c:v>985.65099999999995</c:v>
                </c:pt>
                <c:pt idx="977">
                  <c:v>986.57100000000003</c:v>
                </c:pt>
                <c:pt idx="978">
                  <c:v>987.68899999999996</c:v>
                </c:pt>
                <c:pt idx="979">
                  <c:v>988.66099999999994</c:v>
                </c:pt>
                <c:pt idx="980">
                  <c:v>989.59799999999996</c:v>
                </c:pt>
                <c:pt idx="981">
                  <c:v>990.66399999999999</c:v>
                </c:pt>
                <c:pt idx="982">
                  <c:v>991.57899999999995</c:v>
                </c:pt>
                <c:pt idx="983">
                  <c:v>992.60599999999999</c:v>
                </c:pt>
                <c:pt idx="984">
                  <c:v>993.64200000000005</c:v>
                </c:pt>
                <c:pt idx="985">
                  <c:v>994.64099999999996</c:v>
                </c:pt>
                <c:pt idx="986">
                  <c:v>995.57899999999995</c:v>
                </c:pt>
                <c:pt idx="987">
                  <c:v>996.55100000000004</c:v>
                </c:pt>
                <c:pt idx="988">
                  <c:v>997.57799999999997</c:v>
                </c:pt>
                <c:pt idx="989">
                  <c:v>998.60500000000002</c:v>
                </c:pt>
                <c:pt idx="990">
                  <c:v>999.63699999999994</c:v>
                </c:pt>
                <c:pt idx="991">
                  <c:v>1000.63</c:v>
                </c:pt>
                <c:pt idx="992">
                  <c:v>1001.54</c:v>
                </c:pt>
                <c:pt idx="993">
                  <c:v>1002.62</c:v>
                </c:pt>
                <c:pt idx="994">
                  <c:v>1003.65</c:v>
                </c:pt>
                <c:pt idx="995">
                  <c:v>1004.54</c:v>
                </c:pt>
                <c:pt idx="996">
                  <c:v>1005.65</c:v>
                </c:pt>
                <c:pt idx="997">
                  <c:v>1006.6</c:v>
                </c:pt>
                <c:pt idx="998">
                  <c:v>1007.5</c:v>
                </c:pt>
                <c:pt idx="999">
                  <c:v>1008.66</c:v>
                </c:pt>
                <c:pt idx="1000">
                  <c:v>1009.58</c:v>
                </c:pt>
                <c:pt idx="1001">
                  <c:v>1010.66</c:v>
                </c:pt>
                <c:pt idx="1002">
                  <c:v>1011.6</c:v>
                </c:pt>
                <c:pt idx="1003">
                  <c:v>1012.71</c:v>
                </c:pt>
                <c:pt idx="1004">
                  <c:v>1013.72</c:v>
                </c:pt>
                <c:pt idx="1005">
                  <c:v>1014.62</c:v>
                </c:pt>
                <c:pt idx="1006">
                  <c:v>1015.64</c:v>
                </c:pt>
                <c:pt idx="1007">
                  <c:v>1016.59</c:v>
                </c:pt>
                <c:pt idx="1008">
                  <c:v>1017.67</c:v>
                </c:pt>
                <c:pt idx="1009">
                  <c:v>1018.63</c:v>
                </c:pt>
                <c:pt idx="1010">
                  <c:v>1019.57</c:v>
                </c:pt>
                <c:pt idx="1011">
                  <c:v>1020.55</c:v>
                </c:pt>
                <c:pt idx="1012">
                  <c:v>1021.7</c:v>
                </c:pt>
                <c:pt idx="1013">
                  <c:v>1022.52</c:v>
                </c:pt>
                <c:pt idx="1014">
                  <c:v>1023.67</c:v>
                </c:pt>
                <c:pt idx="1015">
                  <c:v>1024.6199999999999</c:v>
                </c:pt>
                <c:pt idx="1016">
                  <c:v>1025.56</c:v>
                </c:pt>
                <c:pt idx="1017">
                  <c:v>1026.75</c:v>
                </c:pt>
                <c:pt idx="1018">
                  <c:v>1027.67</c:v>
                </c:pt>
                <c:pt idx="1019">
                  <c:v>1028.71</c:v>
                </c:pt>
                <c:pt idx="1020">
                  <c:v>1029.6400000000001</c:v>
                </c:pt>
                <c:pt idx="1021">
                  <c:v>1030.6500000000001</c:v>
                </c:pt>
                <c:pt idx="1022">
                  <c:v>1031.68</c:v>
                </c:pt>
                <c:pt idx="1023">
                  <c:v>1032.6500000000001</c:v>
                </c:pt>
                <c:pt idx="1024">
                  <c:v>1033.6099999999999</c:v>
                </c:pt>
                <c:pt idx="1025">
                  <c:v>1034.5899999999999</c:v>
                </c:pt>
                <c:pt idx="1026">
                  <c:v>1035.72</c:v>
                </c:pt>
                <c:pt idx="1027">
                  <c:v>1036.7</c:v>
                </c:pt>
                <c:pt idx="1028">
                  <c:v>1037.67</c:v>
                </c:pt>
                <c:pt idx="1029">
                  <c:v>1038.7</c:v>
                </c:pt>
                <c:pt idx="1030">
                  <c:v>1039.75</c:v>
                </c:pt>
                <c:pt idx="1031">
                  <c:v>1040.6099999999999</c:v>
                </c:pt>
                <c:pt idx="1032">
                  <c:v>1041.71</c:v>
                </c:pt>
                <c:pt idx="1033">
                  <c:v>1042.71</c:v>
                </c:pt>
                <c:pt idx="1034">
                  <c:v>1043.72</c:v>
                </c:pt>
                <c:pt idx="1035">
                  <c:v>1044.69</c:v>
                </c:pt>
                <c:pt idx="1036">
                  <c:v>1045.67</c:v>
                </c:pt>
                <c:pt idx="1037">
                  <c:v>1046.82</c:v>
                </c:pt>
                <c:pt idx="1038">
                  <c:v>1047.72</c:v>
                </c:pt>
                <c:pt idx="1039">
                  <c:v>1048.72</c:v>
                </c:pt>
                <c:pt idx="1040">
                  <c:v>1049.6500000000001</c:v>
                </c:pt>
                <c:pt idx="1041">
                  <c:v>1050.6400000000001</c:v>
                </c:pt>
                <c:pt idx="1042">
                  <c:v>1051.68</c:v>
                </c:pt>
                <c:pt idx="1043">
                  <c:v>1052.68</c:v>
                </c:pt>
                <c:pt idx="1044">
                  <c:v>1053.6099999999999</c:v>
                </c:pt>
                <c:pt idx="1045">
                  <c:v>1054.67</c:v>
                </c:pt>
                <c:pt idx="1046">
                  <c:v>1055.6099999999999</c:v>
                </c:pt>
                <c:pt idx="1047">
                  <c:v>1056.57</c:v>
                </c:pt>
                <c:pt idx="1048">
                  <c:v>1057.73</c:v>
                </c:pt>
                <c:pt idx="1049">
                  <c:v>1058.5899999999999</c:v>
                </c:pt>
                <c:pt idx="1050">
                  <c:v>1059.68</c:v>
                </c:pt>
                <c:pt idx="1051">
                  <c:v>1060.7</c:v>
                </c:pt>
                <c:pt idx="1052">
                  <c:v>1061.6199999999999</c:v>
                </c:pt>
                <c:pt idx="1053">
                  <c:v>1062.6300000000001</c:v>
                </c:pt>
                <c:pt idx="1054">
                  <c:v>1063.6500000000001</c:v>
                </c:pt>
                <c:pt idx="1055">
                  <c:v>1064.6500000000001</c:v>
                </c:pt>
                <c:pt idx="1056">
                  <c:v>1065.7</c:v>
                </c:pt>
                <c:pt idx="1057">
                  <c:v>1066.6099999999999</c:v>
                </c:pt>
                <c:pt idx="1058">
                  <c:v>1067.6600000000001</c:v>
                </c:pt>
                <c:pt idx="1059">
                  <c:v>1068.6500000000001</c:v>
                </c:pt>
                <c:pt idx="1060">
                  <c:v>1069.72</c:v>
                </c:pt>
                <c:pt idx="1061">
                  <c:v>1070.6199999999999</c:v>
                </c:pt>
                <c:pt idx="1062">
                  <c:v>1071.6400000000001</c:v>
                </c:pt>
                <c:pt idx="1063">
                  <c:v>1072.75</c:v>
                </c:pt>
                <c:pt idx="1064">
                  <c:v>1073.69</c:v>
                </c:pt>
                <c:pt idx="1065">
                  <c:v>1074.7</c:v>
                </c:pt>
                <c:pt idx="1066">
                  <c:v>1075.76</c:v>
                </c:pt>
                <c:pt idx="1067">
                  <c:v>1076.74</c:v>
                </c:pt>
                <c:pt idx="1068">
                  <c:v>1077.72</c:v>
                </c:pt>
                <c:pt idx="1069">
                  <c:v>1078.74</c:v>
                </c:pt>
                <c:pt idx="1070">
                  <c:v>1079.7</c:v>
                </c:pt>
                <c:pt idx="1071">
                  <c:v>1080.81</c:v>
                </c:pt>
                <c:pt idx="1072">
                  <c:v>1081.8399999999999</c:v>
                </c:pt>
                <c:pt idx="1073">
                  <c:v>1082.73</c:v>
                </c:pt>
                <c:pt idx="1074">
                  <c:v>1083.71</c:v>
                </c:pt>
                <c:pt idx="1075">
                  <c:v>1084.72</c:v>
                </c:pt>
                <c:pt idx="1076">
                  <c:v>1085.76</c:v>
                </c:pt>
                <c:pt idx="1077">
                  <c:v>1086.75</c:v>
                </c:pt>
                <c:pt idx="1078">
                  <c:v>1087.71</c:v>
                </c:pt>
                <c:pt idx="1079">
                  <c:v>1088.67</c:v>
                </c:pt>
                <c:pt idx="1080">
                  <c:v>1089.7</c:v>
                </c:pt>
                <c:pt idx="1081">
                  <c:v>1090.67</c:v>
                </c:pt>
                <c:pt idx="1082">
                  <c:v>1091.6300000000001</c:v>
                </c:pt>
                <c:pt idx="1083">
                  <c:v>1092.73</c:v>
                </c:pt>
                <c:pt idx="1084">
                  <c:v>1093.67</c:v>
                </c:pt>
                <c:pt idx="1085">
                  <c:v>1094.6500000000001</c:v>
                </c:pt>
                <c:pt idx="1086">
                  <c:v>1095.77</c:v>
                </c:pt>
                <c:pt idx="1087">
                  <c:v>1096.73</c:v>
                </c:pt>
                <c:pt idx="1088">
                  <c:v>1097.71</c:v>
                </c:pt>
                <c:pt idx="1089">
                  <c:v>1098.74</c:v>
                </c:pt>
                <c:pt idx="1090">
                  <c:v>1099.78</c:v>
                </c:pt>
                <c:pt idx="1091">
                  <c:v>1100.7</c:v>
                </c:pt>
                <c:pt idx="1092">
                  <c:v>1101.68</c:v>
                </c:pt>
                <c:pt idx="1093">
                  <c:v>1102.72</c:v>
                </c:pt>
                <c:pt idx="1094">
                  <c:v>1103.6400000000001</c:v>
                </c:pt>
                <c:pt idx="1095">
                  <c:v>1104.8</c:v>
                </c:pt>
                <c:pt idx="1096">
                  <c:v>1105.72</c:v>
                </c:pt>
                <c:pt idx="1097">
                  <c:v>1106.5999999999999</c:v>
                </c:pt>
                <c:pt idx="1098">
                  <c:v>1107.69</c:v>
                </c:pt>
                <c:pt idx="1099">
                  <c:v>1108.69</c:v>
                </c:pt>
                <c:pt idx="1100">
                  <c:v>1109.74</c:v>
                </c:pt>
                <c:pt idx="1101">
                  <c:v>1110.72</c:v>
                </c:pt>
                <c:pt idx="1102">
                  <c:v>1111.5899999999999</c:v>
                </c:pt>
                <c:pt idx="1103">
                  <c:v>1112.6400000000001</c:v>
                </c:pt>
                <c:pt idx="1104">
                  <c:v>1113.7</c:v>
                </c:pt>
                <c:pt idx="1105">
                  <c:v>1114.69</c:v>
                </c:pt>
                <c:pt idx="1106">
                  <c:v>1115.69</c:v>
                </c:pt>
                <c:pt idx="1107">
                  <c:v>1116.67</c:v>
                </c:pt>
                <c:pt idx="1108">
                  <c:v>1117.73</c:v>
                </c:pt>
                <c:pt idx="1109">
                  <c:v>1118.6500000000001</c:v>
                </c:pt>
                <c:pt idx="1110">
                  <c:v>1119.81</c:v>
                </c:pt>
                <c:pt idx="1111">
                  <c:v>1120.67</c:v>
                </c:pt>
                <c:pt idx="1112">
                  <c:v>1121.69</c:v>
                </c:pt>
                <c:pt idx="1113">
                  <c:v>1122.6600000000001</c:v>
                </c:pt>
                <c:pt idx="1114">
                  <c:v>1123.6500000000001</c:v>
                </c:pt>
                <c:pt idx="1115">
                  <c:v>1124.74</c:v>
                </c:pt>
                <c:pt idx="1116">
                  <c:v>1125.6099999999999</c:v>
                </c:pt>
                <c:pt idx="1117">
                  <c:v>1126.75</c:v>
                </c:pt>
                <c:pt idx="1118">
                  <c:v>1127.6600000000001</c:v>
                </c:pt>
                <c:pt idx="1119">
                  <c:v>1128.7</c:v>
                </c:pt>
                <c:pt idx="1120">
                  <c:v>1129.8</c:v>
                </c:pt>
                <c:pt idx="1121">
                  <c:v>1130.7</c:v>
                </c:pt>
                <c:pt idx="1122">
                  <c:v>1131.71</c:v>
                </c:pt>
                <c:pt idx="1123">
                  <c:v>1132.6400000000001</c:v>
                </c:pt>
                <c:pt idx="1124">
                  <c:v>1133.54</c:v>
                </c:pt>
                <c:pt idx="1125">
                  <c:v>1134.68</c:v>
                </c:pt>
                <c:pt idx="1126">
                  <c:v>1135.74</c:v>
                </c:pt>
                <c:pt idx="1127">
                  <c:v>1136.72</c:v>
                </c:pt>
                <c:pt idx="1128">
                  <c:v>1137.6400000000001</c:v>
                </c:pt>
                <c:pt idx="1129">
                  <c:v>1138.69</c:v>
                </c:pt>
                <c:pt idx="1130">
                  <c:v>1139.81</c:v>
                </c:pt>
                <c:pt idx="1131">
                  <c:v>1140.6600000000001</c:v>
                </c:pt>
                <c:pt idx="1132">
                  <c:v>1141.74</c:v>
                </c:pt>
                <c:pt idx="1133">
                  <c:v>1142.6600000000001</c:v>
                </c:pt>
                <c:pt idx="1134">
                  <c:v>1143.77</c:v>
                </c:pt>
                <c:pt idx="1135">
                  <c:v>1144.73</c:v>
                </c:pt>
                <c:pt idx="1136">
                  <c:v>1145.74</c:v>
                </c:pt>
                <c:pt idx="1137">
                  <c:v>1146.73</c:v>
                </c:pt>
                <c:pt idx="1138">
                  <c:v>1147.75</c:v>
                </c:pt>
                <c:pt idx="1139">
                  <c:v>1148.6199999999999</c:v>
                </c:pt>
                <c:pt idx="1140">
                  <c:v>1149.6400000000001</c:v>
                </c:pt>
                <c:pt idx="1141">
                  <c:v>1150.69</c:v>
                </c:pt>
                <c:pt idx="1142">
                  <c:v>1151.73</c:v>
                </c:pt>
                <c:pt idx="1143">
                  <c:v>1152.6400000000001</c:v>
                </c:pt>
                <c:pt idx="1144">
                  <c:v>1153.6600000000001</c:v>
                </c:pt>
                <c:pt idx="1145">
                  <c:v>1154.79</c:v>
                </c:pt>
                <c:pt idx="1146">
                  <c:v>1155.71</c:v>
                </c:pt>
                <c:pt idx="1147">
                  <c:v>1156.74</c:v>
                </c:pt>
                <c:pt idx="1148">
                  <c:v>1157.73</c:v>
                </c:pt>
                <c:pt idx="1149">
                  <c:v>1158.69</c:v>
                </c:pt>
                <c:pt idx="1150">
                  <c:v>1159.72</c:v>
                </c:pt>
                <c:pt idx="1151">
                  <c:v>1160.73</c:v>
                </c:pt>
                <c:pt idx="1152">
                  <c:v>1161.73</c:v>
                </c:pt>
                <c:pt idx="1153">
                  <c:v>1162.74</c:v>
                </c:pt>
                <c:pt idx="1154">
                  <c:v>1163.77</c:v>
                </c:pt>
                <c:pt idx="1155">
                  <c:v>1164.79</c:v>
                </c:pt>
                <c:pt idx="1156">
                  <c:v>1165.7</c:v>
                </c:pt>
                <c:pt idx="1157">
                  <c:v>1166.67</c:v>
                </c:pt>
                <c:pt idx="1158">
                  <c:v>1167.72</c:v>
                </c:pt>
                <c:pt idx="1159">
                  <c:v>1168.72</c:v>
                </c:pt>
                <c:pt idx="1160">
                  <c:v>1169.74</c:v>
                </c:pt>
                <c:pt idx="1161">
                  <c:v>1170.67</c:v>
                </c:pt>
                <c:pt idx="1162">
                  <c:v>1171.72</c:v>
                </c:pt>
                <c:pt idx="1163">
                  <c:v>1172.67</c:v>
                </c:pt>
                <c:pt idx="1164">
                  <c:v>1173.6199999999999</c:v>
                </c:pt>
                <c:pt idx="1165">
                  <c:v>1174.77</c:v>
                </c:pt>
                <c:pt idx="1166">
                  <c:v>1175.6400000000001</c:v>
                </c:pt>
                <c:pt idx="1167">
                  <c:v>1176.6300000000001</c:v>
                </c:pt>
                <c:pt idx="1168">
                  <c:v>1177.67</c:v>
                </c:pt>
                <c:pt idx="1169">
                  <c:v>1178.77</c:v>
                </c:pt>
                <c:pt idx="1170">
                  <c:v>1179.67</c:v>
                </c:pt>
                <c:pt idx="1171">
                  <c:v>1180.71</c:v>
                </c:pt>
                <c:pt idx="1172">
                  <c:v>1181.67</c:v>
                </c:pt>
                <c:pt idx="1173">
                  <c:v>1182.73</c:v>
                </c:pt>
                <c:pt idx="1174">
                  <c:v>1183.75</c:v>
                </c:pt>
                <c:pt idx="1175">
                  <c:v>1184.7</c:v>
                </c:pt>
                <c:pt idx="1176">
                  <c:v>1185.7</c:v>
                </c:pt>
                <c:pt idx="1177">
                  <c:v>1186.8</c:v>
                </c:pt>
                <c:pt idx="1178">
                  <c:v>1187.75</c:v>
                </c:pt>
                <c:pt idx="1179">
                  <c:v>1188.77</c:v>
                </c:pt>
                <c:pt idx="1180">
                  <c:v>1189.7</c:v>
                </c:pt>
                <c:pt idx="1181">
                  <c:v>1190.6199999999999</c:v>
                </c:pt>
                <c:pt idx="1182">
                  <c:v>1191.76</c:v>
                </c:pt>
                <c:pt idx="1183">
                  <c:v>1192.81</c:v>
                </c:pt>
                <c:pt idx="1184">
                  <c:v>1193.72</c:v>
                </c:pt>
                <c:pt idx="1185">
                  <c:v>1194.77</c:v>
                </c:pt>
                <c:pt idx="1186">
                  <c:v>1195.75</c:v>
                </c:pt>
                <c:pt idx="1187">
                  <c:v>1196.75</c:v>
                </c:pt>
                <c:pt idx="1188">
                  <c:v>1197.83</c:v>
                </c:pt>
                <c:pt idx="1189">
                  <c:v>1198.74</c:v>
                </c:pt>
                <c:pt idx="1190">
                  <c:v>1199.68</c:v>
                </c:pt>
                <c:pt idx="1191">
                  <c:v>1200.76</c:v>
                </c:pt>
                <c:pt idx="1192">
                  <c:v>1201.8</c:v>
                </c:pt>
                <c:pt idx="1193">
                  <c:v>1202.7</c:v>
                </c:pt>
                <c:pt idx="1194">
                  <c:v>1203.79</c:v>
                </c:pt>
                <c:pt idx="1195">
                  <c:v>1204.73</c:v>
                </c:pt>
                <c:pt idx="1196">
                  <c:v>1205.6199999999999</c:v>
                </c:pt>
                <c:pt idx="1197">
                  <c:v>1206.6600000000001</c:v>
                </c:pt>
                <c:pt idx="1198">
                  <c:v>1207.75</c:v>
                </c:pt>
                <c:pt idx="1199">
                  <c:v>1208.77</c:v>
                </c:pt>
                <c:pt idx="1200">
                  <c:v>1209.81</c:v>
                </c:pt>
                <c:pt idx="1201">
                  <c:v>1210.75</c:v>
                </c:pt>
                <c:pt idx="1202">
                  <c:v>1211.68</c:v>
                </c:pt>
                <c:pt idx="1203">
                  <c:v>1212.73</c:v>
                </c:pt>
                <c:pt idx="1204">
                  <c:v>1213.72</c:v>
                </c:pt>
                <c:pt idx="1205">
                  <c:v>1214.75</c:v>
                </c:pt>
                <c:pt idx="1206">
                  <c:v>1215.73</c:v>
                </c:pt>
                <c:pt idx="1207">
                  <c:v>1216.69</c:v>
                </c:pt>
                <c:pt idx="1208">
                  <c:v>1217.75</c:v>
                </c:pt>
                <c:pt idx="1209">
                  <c:v>1218.78</c:v>
                </c:pt>
                <c:pt idx="1210">
                  <c:v>1219.72</c:v>
                </c:pt>
                <c:pt idx="1211">
                  <c:v>1220.82</c:v>
                </c:pt>
                <c:pt idx="1212">
                  <c:v>1221.79</c:v>
                </c:pt>
                <c:pt idx="1213">
                  <c:v>1222.74</c:v>
                </c:pt>
                <c:pt idx="1214">
                  <c:v>1223.6300000000001</c:v>
                </c:pt>
                <c:pt idx="1215">
                  <c:v>1224.81</c:v>
                </c:pt>
                <c:pt idx="1216">
                  <c:v>1225.77</c:v>
                </c:pt>
                <c:pt idx="1217">
                  <c:v>1226.71</c:v>
                </c:pt>
                <c:pt idx="1218">
                  <c:v>1227.76</c:v>
                </c:pt>
                <c:pt idx="1219">
                  <c:v>1228.69</c:v>
                </c:pt>
                <c:pt idx="1220">
                  <c:v>1229.6400000000001</c:v>
                </c:pt>
                <c:pt idx="1221">
                  <c:v>1230.71</c:v>
                </c:pt>
                <c:pt idx="1222">
                  <c:v>1231.74</c:v>
                </c:pt>
                <c:pt idx="1223">
                  <c:v>1232.6400000000001</c:v>
                </c:pt>
                <c:pt idx="1224">
                  <c:v>1233.76</c:v>
                </c:pt>
                <c:pt idx="1225">
                  <c:v>1234.7</c:v>
                </c:pt>
                <c:pt idx="1226">
                  <c:v>1235.8</c:v>
                </c:pt>
                <c:pt idx="1227">
                  <c:v>1236.75</c:v>
                </c:pt>
                <c:pt idx="1228">
                  <c:v>1237.67</c:v>
                </c:pt>
                <c:pt idx="1229">
                  <c:v>1238.78</c:v>
                </c:pt>
                <c:pt idx="1230">
                  <c:v>1239.74</c:v>
                </c:pt>
                <c:pt idx="1231">
                  <c:v>1240.71</c:v>
                </c:pt>
                <c:pt idx="1232">
                  <c:v>1241.69</c:v>
                </c:pt>
                <c:pt idx="1233">
                  <c:v>1242.82</c:v>
                </c:pt>
                <c:pt idx="1234">
                  <c:v>1243.73</c:v>
                </c:pt>
                <c:pt idx="1235">
                  <c:v>1244.68</c:v>
                </c:pt>
                <c:pt idx="1236">
                  <c:v>1245.6600000000001</c:v>
                </c:pt>
                <c:pt idx="1237">
                  <c:v>1246.6600000000001</c:v>
                </c:pt>
                <c:pt idx="1238">
                  <c:v>1247.78</c:v>
                </c:pt>
                <c:pt idx="1239">
                  <c:v>1248.68</c:v>
                </c:pt>
                <c:pt idx="1240">
                  <c:v>1249.72</c:v>
                </c:pt>
                <c:pt idx="1241">
                  <c:v>1250.67</c:v>
                </c:pt>
                <c:pt idx="1242">
                  <c:v>1251.9000000000001</c:v>
                </c:pt>
                <c:pt idx="1243">
                  <c:v>1252.74</c:v>
                </c:pt>
                <c:pt idx="1244">
                  <c:v>1253.71</c:v>
                </c:pt>
                <c:pt idx="1245">
                  <c:v>1254.77</c:v>
                </c:pt>
                <c:pt idx="1246">
                  <c:v>1255.71</c:v>
                </c:pt>
                <c:pt idx="1247">
                  <c:v>1256.75</c:v>
                </c:pt>
                <c:pt idx="1248">
                  <c:v>1257.67</c:v>
                </c:pt>
                <c:pt idx="1249">
                  <c:v>1258.77</c:v>
                </c:pt>
                <c:pt idx="1250">
                  <c:v>1259.6500000000001</c:v>
                </c:pt>
                <c:pt idx="1251">
                  <c:v>1260.6600000000001</c:v>
                </c:pt>
                <c:pt idx="1252">
                  <c:v>1261.74</c:v>
                </c:pt>
                <c:pt idx="1253">
                  <c:v>1262.76</c:v>
                </c:pt>
                <c:pt idx="1254">
                  <c:v>1263.6300000000001</c:v>
                </c:pt>
                <c:pt idx="1255">
                  <c:v>1264.71</c:v>
                </c:pt>
                <c:pt idx="1256">
                  <c:v>1265.77</c:v>
                </c:pt>
                <c:pt idx="1257">
                  <c:v>1266.71</c:v>
                </c:pt>
                <c:pt idx="1258">
                  <c:v>1267.69</c:v>
                </c:pt>
                <c:pt idx="1259">
                  <c:v>1268.6400000000001</c:v>
                </c:pt>
                <c:pt idx="1260">
                  <c:v>1269.73</c:v>
                </c:pt>
                <c:pt idx="1261">
                  <c:v>1270.72</c:v>
                </c:pt>
                <c:pt idx="1262">
                  <c:v>1271.69</c:v>
                </c:pt>
                <c:pt idx="1263">
                  <c:v>1272.75</c:v>
                </c:pt>
                <c:pt idx="1264">
                  <c:v>1273.71</c:v>
                </c:pt>
                <c:pt idx="1265">
                  <c:v>1274.81</c:v>
                </c:pt>
                <c:pt idx="1266">
                  <c:v>1275.73</c:v>
                </c:pt>
                <c:pt idx="1267">
                  <c:v>1276.7</c:v>
                </c:pt>
                <c:pt idx="1268">
                  <c:v>1277.6400000000001</c:v>
                </c:pt>
                <c:pt idx="1269">
                  <c:v>1278.74</c:v>
                </c:pt>
                <c:pt idx="1270">
                  <c:v>1279.75</c:v>
                </c:pt>
                <c:pt idx="1271">
                  <c:v>1280.75</c:v>
                </c:pt>
                <c:pt idx="1272">
                  <c:v>1281.6500000000001</c:v>
                </c:pt>
                <c:pt idx="1273">
                  <c:v>1282.78</c:v>
                </c:pt>
                <c:pt idx="1274">
                  <c:v>1283.6300000000001</c:v>
                </c:pt>
                <c:pt idx="1275">
                  <c:v>1284.72</c:v>
                </c:pt>
                <c:pt idx="1276">
                  <c:v>1285.69</c:v>
                </c:pt>
                <c:pt idx="1277">
                  <c:v>1286.6500000000001</c:v>
                </c:pt>
                <c:pt idx="1278">
                  <c:v>1287.6600000000001</c:v>
                </c:pt>
                <c:pt idx="1279">
                  <c:v>1288.73</c:v>
                </c:pt>
                <c:pt idx="1280">
                  <c:v>1289.75</c:v>
                </c:pt>
                <c:pt idx="1281">
                  <c:v>1290.6500000000001</c:v>
                </c:pt>
                <c:pt idx="1282">
                  <c:v>1291.74</c:v>
                </c:pt>
                <c:pt idx="1283">
                  <c:v>1292.76</c:v>
                </c:pt>
                <c:pt idx="1284">
                  <c:v>1293.76</c:v>
                </c:pt>
                <c:pt idx="1285">
                  <c:v>1294.71</c:v>
                </c:pt>
                <c:pt idx="1286">
                  <c:v>1295.74</c:v>
                </c:pt>
                <c:pt idx="1287">
                  <c:v>1296.7</c:v>
                </c:pt>
                <c:pt idx="1288">
                  <c:v>1297.77</c:v>
                </c:pt>
                <c:pt idx="1289">
                  <c:v>1298.6199999999999</c:v>
                </c:pt>
                <c:pt idx="1290">
                  <c:v>1299.82</c:v>
                </c:pt>
                <c:pt idx="1291">
                  <c:v>1300.71</c:v>
                </c:pt>
                <c:pt idx="1292">
                  <c:v>1301.68</c:v>
                </c:pt>
                <c:pt idx="1293">
                  <c:v>1302.81</c:v>
                </c:pt>
                <c:pt idx="1294">
                  <c:v>1303.74</c:v>
                </c:pt>
                <c:pt idx="1295">
                  <c:v>1304.72</c:v>
                </c:pt>
                <c:pt idx="1296">
                  <c:v>1305.73</c:v>
                </c:pt>
                <c:pt idx="1297">
                  <c:v>1306.74</c:v>
                </c:pt>
                <c:pt idx="1298">
                  <c:v>1307.71</c:v>
                </c:pt>
                <c:pt idx="1299">
                  <c:v>1308.69</c:v>
                </c:pt>
                <c:pt idx="1300">
                  <c:v>1309.74</c:v>
                </c:pt>
                <c:pt idx="1301">
                  <c:v>1310.75</c:v>
                </c:pt>
                <c:pt idx="1302">
                  <c:v>1311.79</c:v>
                </c:pt>
                <c:pt idx="1303">
                  <c:v>1312.79</c:v>
                </c:pt>
                <c:pt idx="1304">
                  <c:v>1313.69</c:v>
                </c:pt>
                <c:pt idx="1305">
                  <c:v>1314.82</c:v>
                </c:pt>
                <c:pt idx="1306">
                  <c:v>1315.75</c:v>
                </c:pt>
                <c:pt idx="1307">
                  <c:v>1316.66</c:v>
                </c:pt>
                <c:pt idx="1308">
                  <c:v>1317.79</c:v>
                </c:pt>
                <c:pt idx="1309">
                  <c:v>1318.76</c:v>
                </c:pt>
                <c:pt idx="1310">
                  <c:v>1319.72</c:v>
                </c:pt>
                <c:pt idx="1311">
                  <c:v>1320.77</c:v>
                </c:pt>
                <c:pt idx="1312">
                  <c:v>1321.74</c:v>
                </c:pt>
                <c:pt idx="1313">
                  <c:v>1322.82</c:v>
                </c:pt>
                <c:pt idx="1314">
                  <c:v>1323.84</c:v>
                </c:pt>
                <c:pt idx="1315">
                  <c:v>1324.72</c:v>
                </c:pt>
                <c:pt idx="1316">
                  <c:v>1325.66</c:v>
                </c:pt>
                <c:pt idx="1317">
                  <c:v>1326.81</c:v>
                </c:pt>
                <c:pt idx="1318">
                  <c:v>1327.75</c:v>
                </c:pt>
                <c:pt idx="1319">
                  <c:v>1328.64</c:v>
                </c:pt>
                <c:pt idx="1320">
                  <c:v>1329.79</c:v>
                </c:pt>
                <c:pt idx="1321">
                  <c:v>1330.73</c:v>
                </c:pt>
                <c:pt idx="1322">
                  <c:v>1331.78</c:v>
                </c:pt>
                <c:pt idx="1323">
                  <c:v>1332.73</c:v>
                </c:pt>
                <c:pt idx="1324">
                  <c:v>1333.76</c:v>
                </c:pt>
                <c:pt idx="1325">
                  <c:v>1334.74</c:v>
                </c:pt>
                <c:pt idx="1326">
                  <c:v>1335.73</c:v>
                </c:pt>
                <c:pt idx="1327">
                  <c:v>1336.74</c:v>
                </c:pt>
                <c:pt idx="1328">
                  <c:v>1337.68</c:v>
                </c:pt>
                <c:pt idx="1329">
                  <c:v>1338.72</c:v>
                </c:pt>
                <c:pt idx="1330">
                  <c:v>1339.69</c:v>
                </c:pt>
                <c:pt idx="1331">
                  <c:v>1340.74</c:v>
                </c:pt>
                <c:pt idx="1332">
                  <c:v>1341.67</c:v>
                </c:pt>
                <c:pt idx="1333">
                  <c:v>1342.66</c:v>
                </c:pt>
                <c:pt idx="1334">
                  <c:v>1343.66</c:v>
                </c:pt>
                <c:pt idx="1335">
                  <c:v>1344.74</c:v>
                </c:pt>
                <c:pt idx="1336">
                  <c:v>1345.75</c:v>
                </c:pt>
                <c:pt idx="1337">
                  <c:v>1346.73</c:v>
                </c:pt>
                <c:pt idx="1338">
                  <c:v>1347.71</c:v>
                </c:pt>
                <c:pt idx="1339">
                  <c:v>1348.71</c:v>
                </c:pt>
                <c:pt idx="1340">
                  <c:v>1349.68</c:v>
                </c:pt>
                <c:pt idx="1341">
                  <c:v>1350.72</c:v>
                </c:pt>
                <c:pt idx="1342">
                  <c:v>1351.74</c:v>
                </c:pt>
                <c:pt idx="1343">
                  <c:v>1352.73</c:v>
                </c:pt>
                <c:pt idx="1344">
                  <c:v>1353.59</c:v>
                </c:pt>
                <c:pt idx="1345">
                  <c:v>1354.78</c:v>
                </c:pt>
                <c:pt idx="1346">
                  <c:v>1355.75</c:v>
                </c:pt>
                <c:pt idx="1347">
                  <c:v>1356.64</c:v>
                </c:pt>
                <c:pt idx="1348">
                  <c:v>1357.72</c:v>
                </c:pt>
                <c:pt idx="1349">
                  <c:v>1358.74</c:v>
                </c:pt>
                <c:pt idx="1350">
                  <c:v>1359.72</c:v>
                </c:pt>
                <c:pt idx="1351">
                  <c:v>1360.74</c:v>
                </c:pt>
                <c:pt idx="1352">
                  <c:v>1361.75</c:v>
                </c:pt>
                <c:pt idx="1353">
                  <c:v>1362.77</c:v>
                </c:pt>
                <c:pt idx="1354">
                  <c:v>1363.79</c:v>
                </c:pt>
                <c:pt idx="1355">
                  <c:v>1364.68</c:v>
                </c:pt>
                <c:pt idx="1356">
                  <c:v>1365.78</c:v>
                </c:pt>
                <c:pt idx="1357">
                  <c:v>1366.78</c:v>
                </c:pt>
                <c:pt idx="1358">
                  <c:v>1367.78</c:v>
                </c:pt>
                <c:pt idx="1359">
                  <c:v>1368.7</c:v>
                </c:pt>
                <c:pt idx="1360">
                  <c:v>1369.79</c:v>
                </c:pt>
                <c:pt idx="1361">
                  <c:v>1370.75</c:v>
                </c:pt>
                <c:pt idx="1362">
                  <c:v>1371.83</c:v>
                </c:pt>
                <c:pt idx="1363">
                  <c:v>1372.81</c:v>
                </c:pt>
                <c:pt idx="1364">
                  <c:v>1373.69</c:v>
                </c:pt>
                <c:pt idx="1365">
                  <c:v>1374.71</c:v>
                </c:pt>
                <c:pt idx="1366">
                  <c:v>1375.8</c:v>
                </c:pt>
                <c:pt idx="1367">
                  <c:v>1376.84</c:v>
                </c:pt>
                <c:pt idx="1368">
                  <c:v>1377.75</c:v>
                </c:pt>
                <c:pt idx="1369">
                  <c:v>1378.8</c:v>
                </c:pt>
                <c:pt idx="1370">
                  <c:v>1379.8</c:v>
                </c:pt>
                <c:pt idx="1371">
                  <c:v>1380.77</c:v>
                </c:pt>
                <c:pt idx="1372">
                  <c:v>1381.76</c:v>
                </c:pt>
                <c:pt idx="1373">
                  <c:v>1382.7</c:v>
                </c:pt>
                <c:pt idx="1374">
                  <c:v>1383.78</c:v>
                </c:pt>
                <c:pt idx="1375">
                  <c:v>1384.74</c:v>
                </c:pt>
                <c:pt idx="1376">
                  <c:v>1385.68</c:v>
                </c:pt>
                <c:pt idx="1377">
                  <c:v>1386.74</c:v>
                </c:pt>
                <c:pt idx="1378">
                  <c:v>1387.73</c:v>
                </c:pt>
                <c:pt idx="1379">
                  <c:v>1388.74</c:v>
                </c:pt>
                <c:pt idx="1380">
                  <c:v>1389.72</c:v>
                </c:pt>
                <c:pt idx="1381">
                  <c:v>1390.78</c:v>
                </c:pt>
                <c:pt idx="1382">
                  <c:v>1391.73</c:v>
                </c:pt>
                <c:pt idx="1383">
                  <c:v>1392.68</c:v>
                </c:pt>
                <c:pt idx="1384">
                  <c:v>1393.76</c:v>
                </c:pt>
                <c:pt idx="1385">
                  <c:v>1394.76</c:v>
                </c:pt>
                <c:pt idx="1386">
                  <c:v>1395.79</c:v>
                </c:pt>
                <c:pt idx="1387">
                  <c:v>1396.76</c:v>
                </c:pt>
                <c:pt idx="1388">
                  <c:v>1397.79</c:v>
                </c:pt>
                <c:pt idx="1389">
                  <c:v>1398.71</c:v>
                </c:pt>
                <c:pt idx="1390">
                  <c:v>1399.71</c:v>
                </c:pt>
                <c:pt idx="1391">
                  <c:v>1400.76</c:v>
                </c:pt>
                <c:pt idx="1392">
                  <c:v>1401.79</c:v>
                </c:pt>
                <c:pt idx="1393">
                  <c:v>1402.73</c:v>
                </c:pt>
                <c:pt idx="1394">
                  <c:v>1403.71</c:v>
                </c:pt>
                <c:pt idx="1395">
                  <c:v>1404.82</c:v>
                </c:pt>
                <c:pt idx="1396">
                  <c:v>1405.73</c:v>
                </c:pt>
                <c:pt idx="1397">
                  <c:v>1406.77</c:v>
                </c:pt>
                <c:pt idx="1398">
                  <c:v>1407.8</c:v>
                </c:pt>
                <c:pt idx="1399">
                  <c:v>1408.8</c:v>
                </c:pt>
                <c:pt idx="1400">
                  <c:v>1409.81</c:v>
                </c:pt>
                <c:pt idx="1401">
                  <c:v>1410.84</c:v>
                </c:pt>
                <c:pt idx="1402">
                  <c:v>1411.9</c:v>
                </c:pt>
                <c:pt idx="1403">
                  <c:v>1412.73</c:v>
                </c:pt>
                <c:pt idx="1404">
                  <c:v>1413.79</c:v>
                </c:pt>
                <c:pt idx="1405">
                  <c:v>1414.77</c:v>
                </c:pt>
                <c:pt idx="1406">
                  <c:v>1415.69</c:v>
                </c:pt>
                <c:pt idx="1407">
                  <c:v>1416.79</c:v>
                </c:pt>
                <c:pt idx="1408">
                  <c:v>1417.73</c:v>
                </c:pt>
                <c:pt idx="1409">
                  <c:v>1418.76</c:v>
                </c:pt>
                <c:pt idx="1410">
                  <c:v>1419.81</c:v>
                </c:pt>
                <c:pt idx="1411">
                  <c:v>1420.8</c:v>
                </c:pt>
                <c:pt idx="1412">
                  <c:v>1421.79</c:v>
                </c:pt>
                <c:pt idx="1413">
                  <c:v>1422.8</c:v>
                </c:pt>
                <c:pt idx="1414">
                  <c:v>1423.83</c:v>
                </c:pt>
                <c:pt idx="1415">
                  <c:v>1424.81</c:v>
                </c:pt>
                <c:pt idx="1416">
                  <c:v>1425.82</c:v>
                </c:pt>
                <c:pt idx="1417">
                  <c:v>1426.68</c:v>
                </c:pt>
                <c:pt idx="1418">
                  <c:v>1427.75</c:v>
                </c:pt>
                <c:pt idx="1419">
                  <c:v>1428.76</c:v>
                </c:pt>
                <c:pt idx="1420">
                  <c:v>1429.78</c:v>
                </c:pt>
                <c:pt idx="1421">
                  <c:v>1430.71</c:v>
                </c:pt>
                <c:pt idx="1422">
                  <c:v>1431.81</c:v>
                </c:pt>
                <c:pt idx="1423">
                  <c:v>1432.72</c:v>
                </c:pt>
                <c:pt idx="1424">
                  <c:v>1433.79</c:v>
                </c:pt>
                <c:pt idx="1425">
                  <c:v>1434.79</c:v>
                </c:pt>
                <c:pt idx="1426">
                  <c:v>1435.75</c:v>
                </c:pt>
                <c:pt idx="1427">
                  <c:v>1436.83</c:v>
                </c:pt>
                <c:pt idx="1428">
                  <c:v>1437.82</c:v>
                </c:pt>
                <c:pt idx="1429">
                  <c:v>1438.87</c:v>
                </c:pt>
                <c:pt idx="1430">
                  <c:v>1439.82</c:v>
                </c:pt>
                <c:pt idx="1431">
                  <c:v>1440.9</c:v>
                </c:pt>
                <c:pt idx="1432">
                  <c:v>1441.78</c:v>
                </c:pt>
                <c:pt idx="1433">
                  <c:v>1442.86</c:v>
                </c:pt>
                <c:pt idx="1434">
                  <c:v>1443.77</c:v>
                </c:pt>
                <c:pt idx="1435">
                  <c:v>1444.78</c:v>
                </c:pt>
                <c:pt idx="1436">
                  <c:v>1445.8</c:v>
                </c:pt>
                <c:pt idx="1437">
                  <c:v>1446.83</c:v>
                </c:pt>
                <c:pt idx="1438">
                  <c:v>1447.82</c:v>
                </c:pt>
                <c:pt idx="1439">
                  <c:v>1448.77</c:v>
                </c:pt>
                <c:pt idx="1440">
                  <c:v>1449.84</c:v>
                </c:pt>
                <c:pt idx="1441">
                  <c:v>1450.85</c:v>
                </c:pt>
                <c:pt idx="1442">
                  <c:v>1451.92</c:v>
                </c:pt>
                <c:pt idx="1443">
                  <c:v>1452.77</c:v>
                </c:pt>
                <c:pt idx="1444">
                  <c:v>1453.77</c:v>
                </c:pt>
                <c:pt idx="1445">
                  <c:v>1454.78</c:v>
                </c:pt>
                <c:pt idx="1446">
                  <c:v>1455.85</c:v>
                </c:pt>
                <c:pt idx="1447">
                  <c:v>1456.78</c:v>
                </c:pt>
                <c:pt idx="1448">
                  <c:v>1457.76</c:v>
                </c:pt>
                <c:pt idx="1449">
                  <c:v>1458.83</c:v>
                </c:pt>
                <c:pt idx="1450">
                  <c:v>1459.77</c:v>
                </c:pt>
                <c:pt idx="1451">
                  <c:v>1460.82</c:v>
                </c:pt>
                <c:pt idx="1452">
                  <c:v>1461.81</c:v>
                </c:pt>
                <c:pt idx="1453">
                  <c:v>1462.85</c:v>
                </c:pt>
                <c:pt idx="1454">
                  <c:v>1463.83</c:v>
                </c:pt>
                <c:pt idx="1455">
                  <c:v>1464.82</c:v>
                </c:pt>
                <c:pt idx="1456">
                  <c:v>1465.79</c:v>
                </c:pt>
                <c:pt idx="1457">
                  <c:v>1466.84</c:v>
                </c:pt>
                <c:pt idx="1458">
                  <c:v>1467.84</c:v>
                </c:pt>
                <c:pt idx="1459">
                  <c:v>1468.72</c:v>
                </c:pt>
                <c:pt idx="1460">
                  <c:v>1469.71</c:v>
                </c:pt>
                <c:pt idx="1461">
                  <c:v>1470.8</c:v>
                </c:pt>
                <c:pt idx="1462">
                  <c:v>1471.82</c:v>
                </c:pt>
                <c:pt idx="1463">
                  <c:v>1472.81</c:v>
                </c:pt>
                <c:pt idx="1464">
                  <c:v>1473.84</c:v>
                </c:pt>
                <c:pt idx="1465">
                  <c:v>1474.8</c:v>
                </c:pt>
                <c:pt idx="1466">
                  <c:v>1475.87</c:v>
                </c:pt>
                <c:pt idx="1467">
                  <c:v>1476.86</c:v>
                </c:pt>
                <c:pt idx="1468">
                  <c:v>1477.91</c:v>
                </c:pt>
                <c:pt idx="1469">
                  <c:v>1478.87</c:v>
                </c:pt>
                <c:pt idx="1470">
                  <c:v>1479.84</c:v>
                </c:pt>
                <c:pt idx="1471">
                  <c:v>1480.85</c:v>
                </c:pt>
                <c:pt idx="1472">
                  <c:v>1481.85</c:v>
                </c:pt>
                <c:pt idx="1473">
                  <c:v>1482.69</c:v>
                </c:pt>
                <c:pt idx="1474">
                  <c:v>1483.81</c:v>
                </c:pt>
                <c:pt idx="1475">
                  <c:v>1484.72</c:v>
                </c:pt>
                <c:pt idx="1476">
                  <c:v>1485.76</c:v>
                </c:pt>
                <c:pt idx="1477">
                  <c:v>1486.83</c:v>
                </c:pt>
                <c:pt idx="1478">
                  <c:v>1487.82</c:v>
                </c:pt>
                <c:pt idx="1479">
                  <c:v>1488.85</c:v>
                </c:pt>
                <c:pt idx="1480">
                  <c:v>1489.76</c:v>
                </c:pt>
                <c:pt idx="1481">
                  <c:v>1490.92</c:v>
                </c:pt>
                <c:pt idx="1482">
                  <c:v>1491.78</c:v>
                </c:pt>
                <c:pt idx="1483">
                  <c:v>1492.86</c:v>
                </c:pt>
                <c:pt idx="1484">
                  <c:v>1493.82</c:v>
                </c:pt>
                <c:pt idx="1485">
                  <c:v>1494.78</c:v>
                </c:pt>
                <c:pt idx="1486">
                  <c:v>1495.92</c:v>
                </c:pt>
                <c:pt idx="1487">
                  <c:v>1496.86</c:v>
                </c:pt>
                <c:pt idx="1488">
                  <c:v>1497.92</c:v>
                </c:pt>
                <c:pt idx="1489">
                  <c:v>1498.9</c:v>
                </c:pt>
                <c:pt idx="1490">
                  <c:v>1499.83</c:v>
                </c:pt>
                <c:pt idx="1491">
                  <c:v>1500.93</c:v>
                </c:pt>
                <c:pt idx="1492">
                  <c:v>1501.84</c:v>
                </c:pt>
                <c:pt idx="1493">
                  <c:v>1502.83</c:v>
                </c:pt>
                <c:pt idx="1494">
                  <c:v>1503.83</c:v>
                </c:pt>
                <c:pt idx="1495">
                  <c:v>1504.84</c:v>
                </c:pt>
                <c:pt idx="1496">
                  <c:v>1505.76</c:v>
                </c:pt>
                <c:pt idx="1497">
                  <c:v>1506.84</c:v>
                </c:pt>
                <c:pt idx="1498">
                  <c:v>1507.77</c:v>
                </c:pt>
                <c:pt idx="1499">
                  <c:v>1508.82</c:v>
                </c:pt>
                <c:pt idx="1500">
                  <c:v>1509.76</c:v>
                </c:pt>
                <c:pt idx="1501">
                  <c:v>1510.77</c:v>
                </c:pt>
                <c:pt idx="1502">
                  <c:v>1511.77</c:v>
                </c:pt>
                <c:pt idx="1503">
                  <c:v>1512.82</c:v>
                </c:pt>
                <c:pt idx="1504">
                  <c:v>1513.83</c:v>
                </c:pt>
                <c:pt idx="1505">
                  <c:v>1514.81</c:v>
                </c:pt>
                <c:pt idx="1506">
                  <c:v>1515.85</c:v>
                </c:pt>
                <c:pt idx="1507">
                  <c:v>1516.82</c:v>
                </c:pt>
                <c:pt idx="1508">
                  <c:v>1517.73</c:v>
                </c:pt>
                <c:pt idx="1509">
                  <c:v>1518.79</c:v>
                </c:pt>
                <c:pt idx="1510">
                  <c:v>1519.78</c:v>
                </c:pt>
                <c:pt idx="1511">
                  <c:v>1520.75</c:v>
                </c:pt>
                <c:pt idx="1512">
                  <c:v>1521.75</c:v>
                </c:pt>
                <c:pt idx="1513">
                  <c:v>1522.76</c:v>
                </c:pt>
                <c:pt idx="1514">
                  <c:v>1523.75</c:v>
                </c:pt>
                <c:pt idx="1515">
                  <c:v>1524.8</c:v>
                </c:pt>
                <c:pt idx="1516">
                  <c:v>1525.82</c:v>
                </c:pt>
                <c:pt idx="1517">
                  <c:v>1526.9</c:v>
                </c:pt>
                <c:pt idx="1518">
                  <c:v>1527.77</c:v>
                </c:pt>
                <c:pt idx="1519">
                  <c:v>1528.8</c:v>
                </c:pt>
                <c:pt idx="1520">
                  <c:v>1529.81</c:v>
                </c:pt>
                <c:pt idx="1521">
                  <c:v>1530.76</c:v>
                </c:pt>
                <c:pt idx="1522">
                  <c:v>1531.86</c:v>
                </c:pt>
                <c:pt idx="1523">
                  <c:v>1532.76</c:v>
                </c:pt>
                <c:pt idx="1524">
                  <c:v>1533.85</c:v>
                </c:pt>
                <c:pt idx="1525">
                  <c:v>1534.71</c:v>
                </c:pt>
                <c:pt idx="1526">
                  <c:v>1535.83</c:v>
                </c:pt>
                <c:pt idx="1527">
                  <c:v>1536.78</c:v>
                </c:pt>
                <c:pt idx="1528">
                  <c:v>1537.74</c:v>
                </c:pt>
                <c:pt idx="1529">
                  <c:v>1538.81</c:v>
                </c:pt>
                <c:pt idx="1530">
                  <c:v>1539.91</c:v>
                </c:pt>
                <c:pt idx="1531">
                  <c:v>1540.88</c:v>
                </c:pt>
                <c:pt idx="1532">
                  <c:v>1541.81</c:v>
                </c:pt>
                <c:pt idx="1533">
                  <c:v>1542.75</c:v>
                </c:pt>
                <c:pt idx="1534">
                  <c:v>1543.83</c:v>
                </c:pt>
                <c:pt idx="1535">
                  <c:v>1544.73</c:v>
                </c:pt>
                <c:pt idx="1536">
                  <c:v>1545.73</c:v>
                </c:pt>
                <c:pt idx="1537">
                  <c:v>1546.88</c:v>
                </c:pt>
                <c:pt idx="1538">
                  <c:v>1547.86</c:v>
                </c:pt>
                <c:pt idx="1539">
                  <c:v>1548.9</c:v>
                </c:pt>
                <c:pt idx="1540">
                  <c:v>1549.85</c:v>
                </c:pt>
                <c:pt idx="1541">
                  <c:v>1550.84</c:v>
                </c:pt>
                <c:pt idx="1542">
                  <c:v>1551.75</c:v>
                </c:pt>
                <c:pt idx="1543">
                  <c:v>1552.82</c:v>
                </c:pt>
                <c:pt idx="1544">
                  <c:v>1553.87</c:v>
                </c:pt>
                <c:pt idx="1545">
                  <c:v>1554.86</c:v>
                </c:pt>
                <c:pt idx="1546">
                  <c:v>1555.74</c:v>
                </c:pt>
                <c:pt idx="1547">
                  <c:v>1556.86</c:v>
                </c:pt>
                <c:pt idx="1548">
                  <c:v>1557.99</c:v>
                </c:pt>
                <c:pt idx="1549">
                  <c:v>1558.79</c:v>
                </c:pt>
                <c:pt idx="1550">
                  <c:v>1559.77</c:v>
                </c:pt>
                <c:pt idx="1551">
                  <c:v>1560.87</c:v>
                </c:pt>
                <c:pt idx="1552">
                  <c:v>1561.85</c:v>
                </c:pt>
                <c:pt idx="1553">
                  <c:v>1562.86</c:v>
                </c:pt>
                <c:pt idx="1554">
                  <c:v>1563.83</c:v>
                </c:pt>
                <c:pt idx="1555">
                  <c:v>1564.88</c:v>
                </c:pt>
                <c:pt idx="1556">
                  <c:v>1565.83</c:v>
                </c:pt>
                <c:pt idx="1557">
                  <c:v>1566.84</c:v>
                </c:pt>
                <c:pt idx="1558">
                  <c:v>1567.78</c:v>
                </c:pt>
                <c:pt idx="1559">
                  <c:v>1568.82</c:v>
                </c:pt>
                <c:pt idx="1560">
                  <c:v>1569.85</c:v>
                </c:pt>
                <c:pt idx="1561">
                  <c:v>1570.82</c:v>
                </c:pt>
                <c:pt idx="1562">
                  <c:v>1571.78</c:v>
                </c:pt>
                <c:pt idx="1563">
                  <c:v>1572.77</c:v>
                </c:pt>
                <c:pt idx="1564">
                  <c:v>1573.85</c:v>
                </c:pt>
                <c:pt idx="1565">
                  <c:v>1574.81</c:v>
                </c:pt>
                <c:pt idx="1566">
                  <c:v>1575.8</c:v>
                </c:pt>
                <c:pt idx="1567">
                  <c:v>1576.77</c:v>
                </c:pt>
                <c:pt idx="1568">
                  <c:v>1577.83</c:v>
                </c:pt>
                <c:pt idx="1569">
                  <c:v>1578.78</c:v>
                </c:pt>
                <c:pt idx="1570">
                  <c:v>1579.81</c:v>
                </c:pt>
                <c:pt idx="1571">
                  <c:v>1580.77</c:v>
                </c:pt>
                <c:pt idx="1572">
                  <c:v>1581.87</c:v>
                </c:pt>
                <c:pt idx="1573">
                  <c:v>1582.83</c:v>
                </c:pt>
                <c:pt idx="1574">
                  <c:v>1583.85</c:v>
                </c:pt>
                <c:pt idx="1575">
                  <c:v>1584.78</c:v>
                </c:pt>
                <c:pt idx="1576">
                  <c:v>1585.84</c:v>
                </c:pt>
                <c:pt idx="1577">
                  <c:v>1586.83</c:v>
                </c:pt>
                <c:pt idx="1578">
                  <c:v>1587.7</c:v>
                </c:pt>
                <c:pt idx="1579">
                  <c:v>1588.9</c:v>
                </c:pt>
                <c:pt idx="1580">
                  <c:v>1589.79</c:v>
                </c:pt>
                <c:pt idx="1581">
                  <c:v>1590.87</c:v>
                </c:pt>
                <c:pt idx="1582">
                  <c:v>1591.82</c:v>
                </c:pt>
                <c:pt idx="1583">
                  <c:v>1592.84</c:v>
                </c:pt>
                <c:pt idx="1584">
                  <c:v>1593.86</c:v>
                </c:pt>
                <c:pt idx="1585">
                  <c:v>1594.88</c:v>
                </c:pt>
                <c:pt idx="1586">
                  <c:v>1595.85</c:v>
                </c:pt>
                <c:pt idx="1587">
                  <c:v>1596.85</c:v>
                </c:pt>
                <c:pt idx="1588">
                  <c:v>1597.82</c:v>
                </c:pt>
                <c:pt idx="1589">
                  <c:v>1598.84</c:v>
                </c:pt>
                <c:pt idx="1590">
                  <c:v>1599.66</c:v>
                </c:pt>
                <c:pt idx="1591">
                  <c:v>1600.27</c:v>
                </c:pt>
                <c:pt idx="1592">
                  <c:v>1600.29</c:v>
                </c:pt>
                <c:pt idx="1593">
                  <c:v>1599.64</c:v>
                </c:pt>
                <c:pt idx="1594">
                  <c:v>1598.69</c:v>
                </c:pt>
                <c:pt idx="1595">
                  <c:v>1597.62</c:v>
                </c:pt>
                <c:pt idx="1596">
                  <c:v>1596.61</c:v>
                </c:pt>
                <c:pt idx="1597">
                  <c:v>1595.62</c:v>
                </c:pt>
                <c:pt idx="1598">
                  <c:v>1594.7</c:v>
                </c:pt>
                <c:pt idx="1599">
                  <c:v>1593.69</c:v>
                </c:pt>
                <c:pt idx="1600">
                  <c:v>1592.72</c:v>
                </c:pt>
                <c:pt idx="1601">
                  <c:v>1591.57</c:v>
                </c:pt>
                <c:pt idx="1602">
                  <c:v>1590.58</c:v>
                </c:pt>
                <c:pt idx="1603">
                  <c:v>1589.76</c:v>
                </c:pt>
                <c:pt idx="1604">
                  <c:v>1588.73</c:v>
                </c:pt>
                <c:pt idx="1605">
                  <c:v>1587.62</c:v>
                </c:pt>
                <c:pt idx="1606">
                  <c:v>1586.65</c:v>
                </c:pt>
                <c:pt idx="1607">
                  <c:v>1585.68</c:v>
                </c:pt>
                <c:pt idx="1608">
                  <c:v>1584.64</c:v>
                </c:pt>
                <c:pt idx="1609">
                  <c:v>1583.6</c:v>
                </c:pt>
                <c:pt idx="1610">
                  <c:v>1582.61</c:v>
                </c:pt>
                <c:pt idx="1611">
                  <c:v>1581.67</c:v>
                </c:pt>
                <c:pt idx="1612">
                  <c:v>1580.7</c:v>
                </c:pt>
                <c:pt idx="1613">
                  <c:v>1579.71</c:v>
                </c:pt>
                <c:pt idx="1614">
                  <c:v>1578.63</c:v>
                </c:pt>
                <c:pt idx="1615">
                  <c:v>1577.65</c:v>
                </c:pt>
                <c:pt idx="1616">
                  <c:v>1576.67</c:v>
                </c:pt>
                <c:pt idx="1617">
                  <c:v>1575.63</c:v>
                </c:pt>
                <c:pt idx="1618">
                  <c:v>1574.59</c:v>
                </c:pt>
                <c:pt idx="1619">
                  <c:v>1573.62</c:v>
                </c:pt>
                <c:pt idx="1620">
                  <c:v>1572.63</c:v>
                </c:pt>
                <c:pt idx="1621">
                  <c:v>1571.64</c:v>
                </c:pt>
                <c:pt idx="1622">
                  <c:v>1570.64</c:v>
                </c:pt>
                <c:pt idx="1623">
                  <c:v>1569.57</c:v>
                </c:pt>
                <c:pt idx="1624">
                  <c:v>1568.67</c:v>
                </c:pt>
                <c:pt idx="1625">
                  <c:v>1567.6</c:v>
                </c:pt>
                <c:pt idx="1626">
                  <c:v>1566.51</c:v>
                </c:pt>
                <c:pt idx="1627">
                  <c:v>1565.61</c:v>
                </c:pt>
                <c:pt idx="1628">
                  <c:v>1564.5</c:v>
                </c:pt>
                <c:pt idx="1629">
                  <c:v>1563.59</c:v>
                </c:pt>
                <c:pt idx="1630">
                  <c:v>1562.59</c:v>
                </c:pt>
                <c:pt idx="1631">
                  <c:v>1561.64</c:v>
                </c:pt>
                <c:pt idx="1632">
                  <c:v>1560.59</c:v>
                </c:pt>
                <c:pt idx="1633">
                  <c:v>1559.69</c:v>
                </c:pt>
                <c:pt idx="1634">
                  <c:v>1558.56</c:v>
                </c:pt>
                <c:pt idx="1635">
                  <c:v>1557.57</c:v>
                </c:pt>
                <c:pt idx="1636">
                  <c:v>1556.65</c:v>
                </c:pt>
                <c:pt idx="1637">
                  <c:v>1555.61</c:v>
                </c:pt>
                <c:pt idx="1638">
                  <c:v>1554.61</c:v>
                </c:pt>
                <c:pt idx="1639">
                  <c:v>1553.65</c:v>
                </c:pt>
                <c:pt idx="1640">
                  <c:v>1552.58</c:v>
                </c:pt>
                <c:pt idx="1641">
                  <c:v>1551.56</c:v>
                </c:pt>
                <c:pt idx="1642">
                  <c:v>1550.56</c:v>
                </c:pt>
                <c:pt idx="1643">
                  <c:v>1549.6</c:v>
                </c:pt>
                <c:pt idx="1644">
                  <c:v>1548.6</c:v>
                </c:pt>
                <c:pt idx="1645">
                  <c:v>1547.56</c:v>
                </c:pt>
                <c:pt idx="1646">
                  <c:v>1546.66</c:v>
                </c:pt>
                <c:pt idx="1647">
                  <c:v>1545.57</c:v>
                </c:pt>
                <c:pt idx="1648">
                  <c:v>1544.65</c:v>
                </c:pt>
                <c:pt idx="1649">
                  <c:v>1543.6</c:v>
                </c:pt>
                <c:pt idx="1650">
                  <c:v>1542.55</c:v>
                </c:pt>
                <c:pt idx="1651">
                  <c:v>1541.66</c:v>
                </c:pt>
                <c:pt idx="1652">
                  <c:v>1540.57</c:v>
                </c:pt>
                <c:pt idx="1653">
                  <c:v>1539.61</c:v>
                </c:pt>
                <c:pt idx="1654">
                  <c:v>1538.65</c:v>
                </c:pt>
                <c:pt idx="1655">
                  <c:v>1537.72</c:v>
                </c:pt>
                <c:pt idx="1656">
                  <c:v>1536.64</c:v>
                </c:pt>
                <c:pt idx="1657">
                  <c:v>1535.61</c:v>
                </c:pt>
                <c:pt idx="1658">
                  <c:v>1534.55</c:v>
                </c:pt>
                <c:pt idx="1659">
                  <c:v>1533.69</c:v>
                </c:pt>
                <c:pt idx="1660">
                  <c:v>1532.56</c:v>
                </c:pt>
                <c:pt idx="1661">
                  <c:v>1531.62</c:v>
                </c:pt>
                <c:pt idx="1662">
                  <c:v>1530.57</c:v>
                </c:pt>
                <c:pt idx="1663">
                  <c:v>1529.63</c:v>
                </c:pt>
                <c:pt idx="1664">
                  <c:v>1528.59</c:v>
                </c:pt>
                <c:pt idx="1665">
                  <c:v>1527.65</c:v>
                </c:pt>
                <c:pt idx="1666">
                  <c:v>1526.55</c:v>
                </c:pt>
                <c:pt idx="1667">
                  <c:v>1525.64</c:v>
                </c:pt>
                <c:pt idx="1668">
                  <c:v>1524.59</c:v>
                </c:pt>
                <c:pt idx="1669">
                  <c:v>1523.6</c:v>
                </c:pt>
                <c:pt idx="1670">
                  <c:v>1522.77</c:v>
                </c:pt>
                <c:pt idx="1671">
                  <c:v>1521.64</c:v>
                </c:pt>
                <c:pt idx="1672">
                  <c:v>1520.6</c:v>
                </c:pt>
                <c:pt idx="1673">
                  <c:v>1519.58</c:v>
                </c:pt>
                <c:pt idx="1674">
                  <c:v>1518.67</c:v>
                </c:pt>
                <c:pt idx="1675">
                  <c:v>1517.63</c:v>
                </c:pt>
                <c:pt idx="1676">
                  <c:v>1516.59</c:v>
                </c:pt>
                <c:pt idx="1677">
                  <c:v>1515.61</c:v>
                </c:pt>
                <c:pt idx="1678">
                  <c:v>1514.66</c:v>
                </c:pt>
                <c:pt idx="1679">
                  <c:v>1513.56</c:v>
                </c:pt>
                <c:pt idx="1680">
                  <c:v>1512.61</c:v>
                </c:pt>
                <c:pt idx="1681">
                  <c:v>1511.62</c:v>
                </c:pt>
                <c:pt idx="1682">
                  <c:v>1510.69</c:v>
                </c:pt>
                <c:pt idx="1683">
                  <c:v>1509.64</c:v>
                </c:pt>
                <c:pt idx="1684">
                  <c:v>1508.53</c:v>
                </c:pt>
                <c:pt idx="1685">
                  <c:v>1507.74</c:v>
                </c:pt>
                <c:pt idx="1686">
                  <c:v>1506.59</c:v>
                </c:pt>
                <c:pt idx="1687">
                  <c:v>1505.63</c:v>
                </c:pt>
                <c:pt idx="1688">
                  <c:v>1504.53</c:v>
                </c:pt>
                <c:pt idx="1689">
                  <c:v>1503.62</c:v>
                </c:pt>
                <c:pt idx="1690">
                  <c:v>1502.6</c:v>
                </c:pt>
                <c:pt idx="1691">
                  <c:v>1501.68</c:v>
                </c:pt>
                <c:pt idx="1692">
                  <c:v>1500.58</c:v>
                </c:pt>
                <c:pt idx="1693">
                  <c:v>1499.58</c:v>
                </c:pt>
                <c:pt idx="1694">
                  <c:v>1498.72</c:v>
                </c:pt>
                <c:pt idx="1695">
                  <c:v>1497.59</c:v>
                </c:pt>
                <c:pt idx="1696">
                  <c:v>1496.65</c:v>
                </c:pt>
                <c:pt idx="1697">
                  <c:v>1495.63</c:v>
                </c:pt>
                <c:pt idx="1698">
                  <c:v>1494.6</c:v>
                </c:pt>
                <c:pt idx="1699">
                  <c:v>1493.55</c:v>
                </c:pt>
                <c:pt idx="1700">
                  <c:v>1492.68</c:v>
                </c:pt>
                <c:pt idx="1701">
                  <c:v>1491.62</c:v>
                </c:pt>
                <c:pt idx="1702">
                  <c:v>1490.61</c:v>
                </c:pt>
                <c:pt idx="1703">
                  <c:v>1489.61</c:v>
                </c:pt>
                <c:pt idx="1704">
                  <c:v>1488.67</c:v>
                </c:pt>
                <c:pt idx="1705">
                  <c:v>1487.69</c:v>
                </c:pt>
                <c:pt idx="1706">
                  <c:v>1486.6</c:v>
                </c:pt>
                <c:pt idx="1707">
                  <c:v>1485.61</c:v>
                </c:pt>
                <c:pt idx="1708">
                  <c:v>1484.59</c:v>
                </c:pt>
                <c:pt idx="1709">
                  <c:v>1483.62</c:v>
                </c:pt>
                <c:pt idx="1710">
                  <c:v>1482.66</c:v>
                </c:pt>
                <c:pt idx="1711">
                  <c:v>1481.63</c:v>
                </c:pt>
                <c:pt idx="1712">
                  <c:v>1480.63</c:v>
                </c:pt>
                <c:pt idx="1713">
                  <c:v>1479.52</c:v>
                </c:pt>
                <c:pt idx="1714">
                  <c:v>1478.6</c:v>
                </c:pt>
                <c:pt idx="1715">
                  <c:v>1477.58</c:v>
                </c:pt>
                <c:pt idx="1716">
                  <c:v>1476.66</c:v>
                </c:pt>
                <c:pt idx="1717">
                  <c:v>1475.61</c:v>
                </c:pt>
                <c:pt idx="1718">
                  <c:v>1474.55</c:v>
                </c:pt>
                <c:pt idx="1719">
                  <c:v>1473.59</c:v>
                </c:pt>
                <c:pt idx="1720">
                  <c:v>1472.6</c:v>
                </c:pt>
                <c:pt idx="1721">
                  <c:v>1471.78</c:v>
                </c:pt>
                <c:pt idx="1722">
                  <c:v>1470.71</c:v>
                </c:pt>
                <c:pt idx="1723">
                  <c:v>1469.63</c:v>
                </c:pt>
                <c:pt idx="1724">
                  <c:v>1468.6</c:v>
                </c:pt>
                <c:pt idx="1725">
                  <c:v>1467.65</c:v>
                </c:pt>
                <c:pt idx="1726">
                  <c:v>1466.63</c:v>
                </c:pt>
                <c:pt idx="1727">
                  <c:v>1465.62</c:v>
                </c:pt>
                <c:pt idx="1728">
                  <c:v>1464.64</c:v>
                </c:pt>
                <c:pt idx="1729">
                  <c:v>1463.57</c:v>
                </c:pt>
                <c:pt idx="1730">
                  <c:v>1462.63</c:v>
                </c:pt>
                <c:pt idx="1731">
                  <c:v>1461.73</c:v>
                </c:pt>
                <c:pt idx="1732">
                  <c:v>1460.59</c:v>
                </c:pt>
                <c:pt idx="1733">
                  <c:v>1459.6</c:v>
                </c:pt>
                <c:pt idx="1734">
                  <c:v>1458.55</c:v>
                </c:pt>
                <c:pt idx="1735">
                  <c:v>1457.64</c:v>
                </c:pt>
                <c:pt idx="1736">
                  <c:v>1456.64</c:v>
                </c:pt>
                <c:pt idx="1737">
                  <c:v>1455.59</c:v>
                </c:pt>
                <c:pt idx="1738">
                  <c:v>1454.59</c:v>
                </c:pt>
                <c:pt idx="1739">
                  <c:v>1453.71</c:v>
                </c:pt>
                <c:pt idx="1740">
                  <c:v>1452.63</c:v>
                </c:pt>
                <c:pt idx="1741">
                  <c:v>1451.58</c:v>
                </c:pt>
                <c:pt idx="1742">
                  <c:v>1450.7</c:v>
                </c:pt>
                <c:pt idx="1743">
                  <c:v>1449.59</c:v>
                </c:pt>
                <c:pt idx="1744">
                  <c:v>1448.64</c:v>
                </c:pt>
                <c:pt idx="1745">
                  <c:v>1447.58</c:v>
                </c:pt>
                <c:pt idx="1746">
                  <c:v>1446.69</c:v>
                </c:pt>
                <c:pt idx="1747">
                  <c:v>1445.6</c:v>
                </c:pt>
                <c:pt idx="1748">
                  <c:v>1444.62</c:v>
                </c:pt>
                <c:pt idx="1749">
                  <c:v>1443.57</c:v>
                </c:pt>
                <c:pt idx="1750">
                  <c:v>1442.62</c:v>
                </c:pt>
                <c:pt idx="1751">
                  <c:v>1441.59</c:v>
                </c:pt>
                <c:pt idx="1752">
                  <c:v>1440.69</c:v>
                </c:pt>
                <c:pt idx="1753">
                  <c:v>1439.62</c:v>
                </c:pt>
                <c:pt idx="1754">
                  <c:v>1438.67</c:v>
                </c:pt>
                <c:pt idx="1755">
                  <c:v>1437.58</c:v>
                </c:pt>
                <c:pt idx="1756">
                  <c:v>1436.55</c:v>
                </c:pt>
                <c:pt idx="1757">
                  <c:v>1435.71</c:v>
                </c:pt>
                <c:pt idx="1758">
                  <c:v>1434.59</c:v>
                </c:pt>
                <c:pt idx="1759">
                  <c:v>1433.53</c:v>
                </c:pt>
                <c:pt idx="1760">
                  <c:v>1432.67</c:v>
                </c:pt>
                <c:pt idx="1761">
                  <c:v>1431.59</c:v>
                </c:pt>
                <c:pt idx="1762">
                  <c:v>1430.59</c:v>
                </c:pt>
                <c:pt idx="1763">
                  <c:v>1429.52</c:v>
                </c:pt>
                <c:pt idx="1764">
                  <c:v>1428.55</c:v>
                </c:pt>
                <c:pt idx="1765">
                  <c:v>1427.53</c:v>
                </c:pt>
                <c:pt idx="1766">
                  <c:v>1426.52</c:v>
                </c:pt>
                <c:pt idx="1767">
                  <c:v>1425.54</c:v>
                </c:pt>
                <c:pt idx="1768">
                  <c:v>1424.48</c:v>
                </c:pt>
                <c:pt idx="1769">
                  <c:v>1423.62</c:v>
                </c:pt>
                <c:pt idx="1770">
                  <c:v>1422.59</c:v>
                </c:pt>
                <c:pt idx="1771">
                  <c:v>1421.59</c:v>
                </c:pt>
                <c:pt idx="1772">
                  <c:v>1420.68</c:v>
                </c:pt>
                <c:pt idx="1773">
                  <c:v>1419.57</c:v>
                </c:pt>
                <c:pt idx="1774">
                  <c:v>1418.58</c:v>
                </c:pt>
                <c:pt idx="1775">
                  <c:v>1417.5</c:v>
                </c:pt>
                <c:pt idx="1776">
                  <c:v>1416.68</c:v>
                </c:pt>
                <c:pt idx="1777">
                  <c:v>1415.61</c:v>
                </c:pt>
                <c:pt idx="1778">
                  <c:v>1414.48</c:v>
                </c:pt>
                <c:pt idx="1779">
                  <c:v>1413.54</c:v>
                </c:pt>
                <c:pt idx="1780">
                  <c:v>1412.57</c:v>
                </c:pt>
                <c:pt idx="1781">
                  <c:v>1411.6</c:v>
                </c:pt>
                <c:pt idx="1782">
                  <c:v>1410.61</c:v>
                </c:pt>
                <c:pt idx="1783">
                  <c:v>1409.52</c:v>
                </c:pt>
                <c:pt idx="1784">
                  <c:v>1408.62</c:v>
                </c:pt>
                <c:pt idx="1785">
                  <c:v>1407.55</c:v>
                </c:pt>
                <c:pt idx="1786">
                  <c:v>1406.47</c:v>
                </c:pt>
                <c:pt idx="1787">
                  <c:v>1405.72</c:v>
                </c:pt>
                <c:pt idx="1788">
                  <c:v>1404.6</c:v>
                </c:pt>
                <c:pt idx="1789">
                  <c:v>1403.54</c:v>
                </c:pt>
                <c:pt idx="1790">
                  <c:v>1402.49</c:v>
                </c:pt>
                <c:pt idx="1791">
                  <c:v>1401.6</c:v>
                </c:pt>
                <c:pt idx="1792">
                  <c:v>1400.54</c:v>
                </c:pt>
                <c:pt idx="1793">
                  <c:v>1399.6</c:v>
                </c:pt>
                <c:pt idx="1794">
                  <c:v>1398.59</c:v>
                </c:pt>
                <c:pt idx="1795">
                  <c:v>1397.52</c:v>
                </c:pt>
                <c:pt idx="1796">
                  <c:v>1396.55</c:v>
                </c:pt>
                <c:pt idx="1797">
                  <c:v>1395.51</c:v>
                </c:pt>
                <c:pt idx="1798">
                  <c:v>1394.56</c:v>
                </c:pt>
                <c:pt idx="1799">
                  <c:v>1393.62</c:v>
                </c:pt>
                <c:pt idx="1800">
                  <c:v>1392.57</c:v>
                </c:pt>
                <c:pt idx="1801">
                  <c:v>1391.55</c:v>
                </c:pt>
                <c:pt idx="1802">
                  <c:v>1390.58</c:v>
                </c:pt>
                <c:pt idx="1803">
                  <c:v>1389.49</c:v>
                </c:pt>
                <c:pt idx="1804">
                  <c:v>1388.52</c:v>
                </c:pt>
                <c:pt idx="1805">
                  <c:v>1387.63</c:v>
                </c:pt>
                <c:pt idx="1806">
                  <c:v>1386.59</c:v>
                </c:pt>
                <c:pt idx="1807">
                  <c:v>1385.54</c:v>
                </c:pt>
                <c:pt idx="1808">
                  <c:v>1384.5</c:v>
                </c:pt>
                <c:pt idx="1809">
                  <c:v>1383.66</c:v>
                </c:pt>
                <c:pt idx="1810">
                  <c:v>1382.58</c:v>
                </c:pt>
                <c:pt idx="1811">
                  <c:v>1381.66</c:v>
                </c:pt>
                <c:pt idx="1812">
                  <c:v>1380.66</c:v>
                </c:pt>
                <c:pt idx="1813">
                  <c:v>1379.55</c:v>
                </c:pt>
                <c:pt idx="1814">
                  <c:v>1378.55</c:v>
                </c:pt>
                <c:pt idx="1815">
                  <c:v>1377.49</c:v>
                </c:pt>
                <c:pt idx="1816">
                  <c:v>1376.58</c:v>
                </c:pt>
                <c:pt idx="1817">
                  <c:v>1375.65</c:v>
                </c:pt>
                <c:pt idx="1818">
                  <c:v>1374.52</c:v>
                </c:pt>
                <c:pt idx="1819">
                  <c:v>1373.57</c:v>
                </c:pt>
                <c:pt idx="1820">
                  <c:v>1372.6</c:v>
                </c:pt>
                <c:pt idx="1821">
                  <c:v>1371.52</c:v>
                </c:pt>
                <c:pt idx="1822">
                  <c:v>1370.52</c:v>
                </c:pt>
                <c:pt idx="1823">
                  <c:v>1369.5</c:v>
                </c:pt>
                <c:pt idx="1824">
                  <c:v>1368.51</c:v>
                </c:pt>
                <c:pt idx="1825">
                  <c:v>1367.59</c:v>
                </c:pt>
                <c:pt idx="1826">
                  <c:v>1366.53</c:v>
                </c:pt>
                <c:pt idx="1827">
                  <c:v>1365.57</c:v>
                </c:pt>
                <c:pt idx="1828">
                  <c:v>1364.64</c:v>
                </c:pt>
                <c:pt idx="1829">
                  <c:v>1363.42</c:v>
                </c:pt>
                <c:pt idx="1830">
                  <c:v>1362.51</c:v>
                </c:pt>
                <c:pt idx="1831">
                  <c:v>1361.54</c:v>
                </c:pt>
                <c:pt idx="1832">
                  <c:v>1360.56</c:v>
                </c:pt>
                <c:pt idx="1833">
                  <c:v>1359.55</c:v>
                </c:pt>
                <c:pt idx="1834">
                  <c:v>1358.5</c:v>
                </c:pt>
                <c:pt idx="1835">
                  <c:v>1357.59</c:v>
                </c:pt>
                <c:pt idx="1836">
                  <c:v>1356.58</c:v>
                </c:pt>
                <c:pt idx="1837">
                  <c:v>1355.57</c:v>
                </c:pt>
                <c:pt idx="1838">
                  <c:v>1354.5</c:v>
                </c:pt>
                <c:pt idx="1839">
                  <c:v>1353.54</c:v>
                </c:pt>
                <c:pt idx="1840">
                  <c:v>1352.61</c:v>
                </c:pt>
                <c:pt idx="1841">
                  <c:v>1351.58</c:v>
                </c:pt>
                <c:pt idx="1842">
                  <c:v>1350.51</c:v>
                </c:pt>
                <c:pt idx="1843">
                  <c:v>1349.47</c:v>
                </c:pt>
                <c:pt idx="1844">
                  <c:v>1348.54</c:v>
                </c:pt>
                <c:pt idx="1845">
                  <c:v>1347.59</c:v>
                </c:pt>
                <c:pt idx="1846">
                  <c:v>1346.52</c:v>
                </c:pt>
                <c:pt idx="1847">
                  <c:v>1345.53</c:v>
                </c:pt>
                <c:pt idx="1848">
                  <c:v>1344.61</c:v>
                </c:pt>
                <c:pt idx="1849">
                  <c:v>1343.58</c:v>
                </c:pt>
                <c:pt idx="1850">
                  <c:v>1342.43</c:v>
                </c:pt>
                <c:pt idx="1851">
                  <c:v>1341.61</c:v>
                </c:pt>
                <c:pt idx="1852">
                  <c:v>1340.54</c:v>
                </c:pt>
                <c:pt idx="1853">
                  <c:v>1339.51</c:v>
                </c:pt>
                <c:pt idx="1854">
                  <c:v>1338.55</c:v>
                </c:pt>
                <c:pt idx="1855">
                  <c:v>1337.55</c:v>
                </c:pt>
                <c:pt idx="1856">
                  <c:v>1336.58</c:v>
                </c:pt>
                <c:pt idx="1857">
                  <c:v>1335.57</c:v>
                </c:pt>
                <c:pt idx="1858">
                  <c:v>1334.57</c:v>
                </c:pt>
                <c:pt idx="1859">
                  <c:v>1333.63</c:v>
                </c:pt>
                <c:pt idx="1860">
                  <c:v>1332.49</c:v>
                </c:pt>
                <c:pt idx="1861">
                  <c:v>1331.45</c:v>
                </c:pt>
                <c:pt idx="1862">
                  <c:v>1330.63</c:v>
                </c:pt>
                <c:pt idx="1863">
                  <c:v>1329.59</c:v>
                </c:pt>
                <c:pt idx="1864">
                  <c:v>1328.44</c:v>
                </c:pt>
                <c:pt idx="1865">
                  <c:v>1327.55</c:v>
                </c:pt>
                <c:pt idx="1866">
                  <c:v>1326.57</c:v>
                </c:pt>
                <c:pt idx="1867">
                  <c:v>1325.54</c:v>
                </c:pt>
                <c:pt idx="1868">
                  <c:v>1324.54</c:v>
                </c:pt>
                <c:pt idx="1869">
                  <c:v>1323.46</c:v>
                </c:pt>
                <c:pt idx="1870">
                  <c:v>1322.53</c:v>
                </c:pt>
                <c:pt idx="1871">
                  <c:v>1321.55</c:v>
                </c:pt>
                <c:pt idx="1872">
                  <c:v>1320.6</c:v>
                </c:pt>
                <c:pt idx="1873">
                  <c:v>1319.48</c:v>
                </c:pt>
                <c:pt idx="1874">
                  <c:v>1318.46</c:v>
                </c:pt>
                <c:pt idx="1875">
                  <c:v>1317.51</c:v>
                </c:pt>
                <c:pt idx="1876">
                  <c:v>1316.49</c:v>
                </c:pt>
                <c:pt idx="1877">
                  <c:v>1315.54</c:v>
                </c:pt>
                <c:pt idx="1878">
                  <c:v>1314.53</c:v>
                </c:pt>
                <c:pt idx="1879">
                  <c:v>1313.5</c:v>
                </c:pt>
                <c:pt idx="1880">
                  <c:v>1312.54</c:v>
                </c:pt>
                <c:pt idx="1881">
                  <c:v>1311.63</c:v>
                </c:pt>
                <c:pt idx="1882">
                  <c:v>1310.52</c:v>
                </c:pt>
                <c:pt idx="1883">
                  <c:v>1309.57</c:v>
                </c:pt>
                <c:pt idx="1884">
                  <c:v>1308.47</c:v>
                </c:pt>
                <c:pt idx="1885">
                  <c:v>1307.48</c:v>
                </c:pt>
                <c:pt idx="1886">
                  <c:v>1306.51</c:v>
                </c:pt>
                <c:pt idx="1887">
                  <c:v>1305.48</c:v>
                </c:pt>
                <c:pt idx="1888">
                  <c:v>1304.44</c:v>
                </c:pt>
                <c:pt idx="1889">
                  <c:v>1303.52</c:v>
                </c:pt>
                <c:pt idx="1890">
                  <c:v>1302.52</c:v>
                </c:pt>
                <c:pt idx="1891">
                  <c:v>1301.49</c:v>
                </c:pt>
                <c:pt idx="1892">
                  <c:v>1300.51</c:v>
                </c:pt>
                <c:pt idx="1893">
                  <c:v>1299.5</c:v>
                </c:pt>
                <c:pt idx="1894">
                  <c:v>1298.54</c:v>
                </c:pt>
                <c:pt idx="1895">
                  <c:v>1297.48</c:v>
                </c:pt>
                <c:pt idx="1896">
                  <c:v>1296.49</c:v>
                </c:pt>
                <c:pt idx="1897">
                  <c:v>1295.53</c:v>
                </c:pt>
                <c:pt idx="1898">
                  <c:v>1294.6099999999999</c:v>
                </c:pt>
                <c:pt idx="1899">
                  <c:v>1293.53</c:v>
                </c:pt>
                <c:pt idx="1900">
                  <c:v>1292.52</c:v>
                </c:pt>
                <c:pt idx="1901">
                  <c:v>1291.6400000000001</c:v>
                </c:pt>
                <c:pt idx="1902">
                  <c:v>1290.55</c:v>
                </c:pt>
                <c:pt idx="1903">
                  <c:v>1289.54</c:v>
                </c:pt>
                <c:pt idx="1904">
                  <c:v>1288.49</c:v>
                </c:pt>
                <c:pt idx="1905">
                  <c:v>1287.57</c:v>
                </c:pt>
                <c:pt idx="1906">
                  <c:v>1286.54</c:v>
                </c:pt>
                <c:pt idx="1907">
                  <c:v>1285.45</c:v>
                </c:pt>
                <c:pt idx="1908">
                  <c:v>1284.58</c:v>
                </c:pt>
                <c:pt idx="1909">
                  <c:v>1283.51</c:v>
                </c:pt>
                <c:pt idx="1910">
                  <c:v>1282.55</c:v>
                </c:pt>
                <c:pt idx="1911">
                  <c:v>1281.56</c:v>
                </c:pt>
                <c:pt idx="1912">
                  <c:v>1280.53</c:v>
                </c:pt>
                <c:pt idx="1913">
                  <c:v>1279.47</c:v>
                </c:pt>
                <c:pt idx="1914">
                  <c:v>1278.44</c:v>
                </c:pt>
                <c:pt idx="1915">
                  <c:v>1277.52</c:v>
                </c:pt>
                <c:pt idx="1916">
                  <c:v>1276.5999999999999</c:v>
                </c:pt>
                <c:pt idx="1917">
                  <c:v>1275.5</c:v>
                </c:pt>
                <c:pt idx="1918">
                  <c:v>1274.47</c:v>
                </c:pt>
                <c:pt idx="1919">
                  <c:v>1273.58</c:v>
                </c:pt>
                <c:pt idx="1920">
                  <c:v>1272.47</c:v>
                </c:pt>
                <c:pt idx="1921">
                  <c:v>1271.53</c:v>
                </c:pt>
                <c:pt idx="1922">
                  <c:v>1270.6400000000001</c:v>
                </c:pt>
                <c:pt idx="1923">
                  <c:v>1269.43</c:v>
                </c:pt>
                <c:pt idx="1924">
                  <c:v>1268.5</c:v>
                </c:pt>
                <c:pt idx="1925">
                  <c:v>1267.5</c:v>
                </c:pt>
                <c:pt idx="1926">
                  <c:v>1266.48</c:v>
                </c:pt>
                <c:pt idx="1927">
                  <c:v>1265.51</c:v>
                </c:pt>
                <c:pt idx="1928">
                  <c:v>1264.53</c:v>
                </c:pt>
                <c:pt idx="1929">
                  <c:v>1263.47</c:v>
                </c:pt>
                <c:pt idx="1930">
                  <c:v>1262.52</c:v>
                </c:pt>
                <c:pt idx="1931">
                  <c:v>1261.5</c:v>
                </c:pt>
                <c:pt idx="1932">
                  <c:v>1260.69</c:v>
                </c:pt>
                <c:pt idx="1933">
                  <c:v>1259.53</c:v>
                </c:pt>
                <c:pt idx="1934">
                  <c:v>1258.5</c:v>
                </c:pt>
                <c:pt idx="1935">
                  <c:v>1257.3699999999999</c:v>
                </c:pt>
                <c:pt idx="1936">
                  <c:v>1256.47</c:v>
                </c:pt>
                <c:pt idx="1937">
                  <c:v>1255.52</c:v>
                </c:pt>
                <c:pt idx="1938">
                  <c:v>1254.5</c:v>
                </c:pt>
                <c:pt idx="1939">
                  <c:v>1253.5</c:v>
                </c:pt>
                <c:pt idx="1940">
                  <c:v>1252.43</c:v>
                </c:pt>
                <c:pt idx="1941">
                  <c:v>1251.54</c:v>
                </c:pt>
                <c:pt idx="1942">
                  <c:v>1250.57</c:v>
                </c:pt>
                <c:pt idx="1943">
                  <c:v>1249.48</c:v>
                </c:pt>
                <c:pt idx="1944">
                  <c:v>1248.52</c:v>
                </c:pt>
                <c:pt idx="1945">
                  <c:v>1247.57</c:v>
                </c:pt>
                <c:pt idx="1946">
                  <c:v>1246.5</c:v>
                </c:pt>
                <c:pt idx="1947">
                  <c:v>1245.49</c:v>
                </c:pt>
                <c:pt idx="1948">
                  <c:v>1244.45</c:v>
                </c:pt>
                <c:pt idx="1949">
                  <c:v>1243.49</c:v>
                </c:pt>
                <c:pt idx="1950">
                  <c:v>1242.44</c:v>
                </c:pt>
                <c:pt idx="1951">
                  <c:v>1241.57</c:v>
                </c:pt>
                <c:pt idx="1952">
                  <c:v>1240.44</c:v>
                </c:pt>
                <c:pt idx="1953">
                  <c:v>1239.54</c:v>
                </c:pt>
                <c:pt idx="1954">
                  <c:v>1238.55</c:v>
                </c:pt>
                <c:pt idx="1955">
                  <c:v>1237.5999999999999</c:v>
                </c:pt>
                <c:pt idx="1956">
                  <c:v>1236.4000000000001</c:v>
                </c:pt>
                <c:pt idx="1957">
                  <c:v>1235.46</c:v>
                </c:pt>
                <c:pt idx="1958">
                  <c:v>1234.51</c:v>
                </c:pt>
                <c:pt idx="1959">
                  <c:v>1233.49</c:v>
                </c:pt>
                <c:pt idx="1960">
                  <c:v>1232.48</c:v>
                </c:pt>
                <c:pt idx="1961">
                  <c:v>1231.47</c:v>
                </c:pt>
                <c:pt idx="1962">
                  <c:v>1230.33</c:v>
                </c:pt>
                <c:pt idx="1963">
                  <c:v>1229.51</c:v>
                </c:pt>
                <c:pt idx="1964">
                  <c:v>1228.43</c:v>
                </c:pt>
                <c:pt idx="1965">
                  <c:v>1227.54</c:v>
                </c:pt>
                <c:pt idx="1966">
                  <c:v>1226.55</c:v>
                </c:pt>
                <c:pt idx="1967">
                  <c:v>1225.5</c:v>
                </c:pt>
                <c:pt idx="1968">
                  <c:v>1224.5</c:v>
                </c:pt>
                <c:pt idx="1969">
                  <c:v>1223.47</c:v>
                </c:pt>
                <c:pt idx="1970">
                  <c:v>1222.56</c:v>
                </c:pt>
                <c:pt idx="1971">
                  <c:v>1221.45</c:v>
                </c:pt>
                <c:pt idx="1972">
                  <c:v>1220.5</c:v>
                </c:pt>
                <c:pt idx="1973">
                  <c:v>1219.48</c:v>
                </c:pt>
                <c:pt idx="1974">
                  <c:v>1218.57</c:v>
                </c:pt>
                <c:pt idx="1975">
                  <c:v>1217.48</c:v>
                </c:pt>
                <c:pt idx="1976">
                  <c:v>1216.6099999999999</c:v>
                </c:pt>
                <c:pt idx="1977">
                  <c:v>1215.5</c:v>
                </c:pt>
                <c:pt idx="1978">
                  <c:v>1214.48</c:v>
                </c:pt>
                <c:pt idx="1979">
                  <c:v>1213.48</c:v>
                </c:pt>
                <c:pt idx="1980">
                  <c:v>1212.55</c:v>
                </c:pt>
                <c:pt idx="1981">
                  <c:v>1211.51</c:v>
                </c:pt>
                <c:pt idx="1982">
                  <c:v>1210.52</c:v>
                </c:pt>
                <c:pt idx="1983">
                  <c:v>1209.49</c:v>
                </c:pt>
                <c:pt idx="1984">
                  <c:v>1208.51</c:v>
                </c:pt>
                <c:pt idx="1985">
                  <c:v>1207.53</c:v>
                </c:pt>
                <c:pt idx="1986">
                  <c:v>1206.54</c:v>
                </c:pt>
                <c:pt idx="1987">
                  <c:v>1205.44</c:v>
                </c:pt>
                <c:pt idx="1988">
                  <c:v>1204.51</c:v>
                </c:pt>
                <c:pt idx="1989">
                  <c:v>1203.58</c:v>
                </c:pt>
                <c:pt idx="1990">
                  <c:v>1202.53</c:v>
                </c:pt>
                <c:pt idx="1991">
                  <c:v>1201.54</c:v>
                </c:pt>
                <c:pt idx="1992">
                  <c:v>1200.46</c:v>
                </c:pt>
                <c:pt idx="1993">
                  <c:v>1199.4100000000001</c:v>
                </c:pt>
                <c:pt idx="1994">
                  <c:v>1198.57</c:v>
                </c:pt>
                <c:pt idx="1995">
                  <c:v>1197.49</c:v>
                </c:pt>
                <c:pt idx="1996">
                  <c:v>1196.49</c:v>
                </c:pt>
                <c:pt idx="1997">
                  <c:v>1195.54</c:v>
                </c:pt>
                <c:pt idx="1998">
                  <c:v>1194.47</c:v>
                </c:pt>
                <c:pt idx="1999">
                  <c:v>1193.53</c:v>
                </c:pt>
                <c:pt idx="2000">
                  <c:v>1192.49</c:v>
                </c:pt>
                <c:pt idx="2001">
                  <c:v>1191.43</c:v>
                </c:pt>
                <c:pt idx="2002">
                  <c:v>1190.46</c:v>
                </c:pt>
                <c:pt idx="2003">
                  <c:v>1189.53</c:v>
                </c:pt>
                <c:pt idx="2004">
                  <c:v>1188.45</c:v>
                </c:pt>
                <c:pt idx="2005">
                  <c:v>1187.43</c:v>
                </c:pt>
                <c:pt idx="2006">
                  <c:v>1186.58</c:v>
                </c:pt>
                <c:pt idx="2007">
                  <c:v>1185.56</c:v>
                </c:pt>
                <c:pt idx="2008">
                  <c:v>1184.57</c:v>
                </c:pt>
                <c:pt idx="2009">
                  <c:v>1183.52</c:v>
                </c:pt>
                <c:pt idx="2010">
                  <c:v>1182.43</c:v>
                </c:pt>
                <c:pt idx="2011">
                  <c:v>1181.54</c:v>
                </c:pt>
                <c:pt idx="2012">
                  <c:v>1180.56</c:v>
                </c:pt>
                <c:pt idx="2013">
                  <c:v>1179.48</c:v>
                </c:pt>
                <c:pt idx="2014">
                  <c:v>1178.54</c:v>
                </c:pt>
                <c:pt idx="2015">
                  <c:v>1177.54</c:v>
                </c:pt>
                <c:pt idx="2016">
                  <c:v>1176.54</c:v>
                </c:pt>
                <c:pt idx="2017">
                  <c:v>1175.5</c:v>
                </c:pt>
                <c:pt idx="2018">
                  <c:v>1174.43</c:v>
                </c:pt>
                <c:pt idx="2019">
                  <c:v>1173.56</c:v>
                </c:pt>
                <c:pt idx="2020">
                  <c:v>1172.51</c:v>
                </c:pt>
                <c:pt idx="2021">
                  <c:v>1171.46</c:v>
                </c:pt>
                <c:pt idx="2022">
                  <c:v>1170.57</c:v>
                </c:pt>
                <c:pt idx="2023">
                  <c:v>1169.46</c:v>
                </c:pt>
                <c:pt idx="2024">
                  <c:v>1168.53</c:v>
                </c:pt>
                <c:pt idx="2025">
                  <c:v>1167.46</c:v>
                </c:pt>
                <c:pt idx="2026">
                  <c:v>1166.47</c:v>
                </c:pt>
                <c:pt idx="2027">
                  <c:v>1165.51</c:v>
                </c:pt>
                <c:pt idx="2028">
                  <c:v>1164.52</c:v>
                </c:pt>
                <c:pt idx="2029">
                  <c:v>1163.53</c:v>
                </c:pt>
                <c:pt idx="2030">
                  <c:v>1162.5</c:v>
                </c:pt>
                <c:pt idx="2031">
                  <c:v>1161.4100000000001</c:v>
                </c:pt>
                <c:pt idx="2032">
                  <c:v>1160.57</c:v>
                </c:pt>
                <c:pt idx="2033">
                  <c:v>1159.54</c:v>
                </c:pt>
                <c:pt idx="2034">
                  <c:v>1158.5899999999999</c:v>
                </c:pt>
                <c:pt idx="2035">
                  <c:v>1157.53</c:v>
                </c:pt>
                <c:pt idx="2036">
                  <c:v>1156.51</c:v>
                </c:pt>
                <c:pt idx="2037">
                  <c:v>1155.48</c:v>
                </c:pt>
                <c:pt idx="2038">
                  <c:v>1154.52</c:v>
                </c:pt>
                <c:pt idx="2039">
                  <c:v>1153.5</c:v>
                </c:pt>
                <c:pt idx="2040">
                  <c:v>1152.53</c:v>
                </c:pt>
                <c:pt idx="2041">
                  <c:v>1151.56</c:v>
                </c:pt>
                <c:pt idx="2042">
                  <c:v>1150.47</c:v>
                </c:pt>
                <c:pt idx="2043">
                  <c:v>1149.6400000000001</c:v>
                </c:pt>
                <c:pt idx="2044">
                  <c:v>1148.55</c:v>
                </c:pt>
                <c:pt idx="2045">
                  <c:v>1147.53</c:v>
                </c:pt>
                <c:pt idx="2046">
                  <c:v>1146.49</c:v>
                </c:pt>
                <c:pt idx="2047">
                  <c:v>1145.49</c:v>
                </c:pt>
                <c:pt idx="2048">
                  <c:v>1144.43</c:v>
                </c:pt>
                <c:pt idx="2049">
                  <c:v>1143.44</c:v>
                </c:pt>
                <c:pt idx="2050">
                  <c:v>1142.5</c:v>
                </c:pt>
                <c:pt idx="2051">
                  <c:v>1141.49</c:v>
                </c:pt>
                <c:pt idx="2052">
                  <c:v>1140.52</c:v>
                </c:pt>
                <c:pt idx="2053">
                  <c:v>1139.55</c:v>
                </c:pt>
                <c:pt idx="2054">
                  <c:v>1138.48</c:v>
                </c:pt>
                <c:pt idx="2055">
                  <c:v>1137.53</c:v>
                </c:pt>
                <c:pt idx="2056">
                  <c:v>1136.48</c:v>
                </c:pt>
                <c:pt idx="2057">
                  <c:v>1135.49</c:v>
                </c:pt>
                <c:pt idx="2058">
                  <c:v>1134.5</c:v>
                </c:pt>
                <c:pt idx="2059">
                  <c:v>1133.52</c:v>
                </c:pt>
                <c:pt idx="2060">
                  <c:v>1132.48</c:v>
                </c:pt>
                <c:pt idx="2061">
                  <c:v>1131.5</c:v>
                </c:pt>
                <c:pt idx="2062">
                  <c:v>1130.6400000000001</c:v>
                </c:pt>
                <c:pt idx="2063">
                  <c:v>1129.53</c:v>
                </c:pt>
                <c:pt idx="2064">
                  <c:v>1128.4100000000001</c:v>
                </c:pt>
                <c:pt idx="2065">
                  <c:v>1127.43</c:v>
                </c:pt>
                <c:pt idx="2066">
                  <c:v>1126.52</c:v>
                </c:pt>
                <c:pt idx="2067">
                  <c:v>1125.55</c:v>
                </c:pt>
                <c:pt idx="2068">
                  <c:v>1124.52</c:v>
                </c:pt>
                <c:pt idx="2069">
                  <c:v>1123.5</c:v>
                </c:pt>
                <c:pt idx="2070">
                  <c:v>1122.52</c:v>
                </c:pt>
                <c:pt idx="2071">
                  <c:v>1121.6099999999999</c:v>
                </c:pt>
                <c:pt idx="2072">
                  <c:v>1120.54</c:v>
                </c:pt>
                <c:pt idx="2073">
                  <c:v>1119.48</c:v>
                </c:pt>
                <c:pt idx="2074">
                  <c:v>1118.56</c:v>
                </c:pt>
                <c:pt idx="2075">
                  <c:v>1115.23</c:v>
                </c:pt>
                <c:pt idx="2076">
                  <c:v>1112.03</c:v>
                </c:pt>
                <c:pt idx="2077">
                  <c:v>1110.9000000000001</c:v>
                </c:pt>
                <c:pt idx="2078">
                  <c:v>1109.94</c:v>
                </c:pt>
                <c:pt idx="2079">
                  <c:v>1108.8599999999999</c:v>
                </c:pt>
                <c:pt idx="2080">
                  <c:v>1107.97</c:v>
                </c:pt>
                <c:pt idx="2081">
                  <c:v>1106.8900000000001</c:v>
                </c:pt>
                <c:pt idx="2082">
                  <c:v>1105.8599999999999</c:v>
                </c:pt>
                <c:pt idx="2083">
                  <c:v>1104.8800000000001</c:v>
                </c:pt>
                <c:pt idx="2084">
                  <c:v>1103.81</c:v>
                </c:pt>
                <c:pt idx="2085">
                  <c:v>1102.9000000000001</c:v>
                </c:pt>
                <c:pt idx="2086">
                  <c:v>1101.8800000000001</c:v>
                </c:pt>
                <c:pt idx="2087">
                  <c:v>1100.8</c:v>
                </c:pt>
                <c:pt idx="2088">
                  <c:v>1099.9100000000001</c:v>
                </c:pt>
                <c:pt idx="2089">
                  <c:v>1098.8900000000001</c:v>
                </c:pt>
                <c:pt idx="2090">
                  <c:v>1097.9100000000001</c:v>
                </c:pt>
                <c:pt idx="2091">
                  <c:v>1096.9000000000001</c:v>
                </c:pt>
                <c:pt idx="2092">
                  <c:v>1095.92</c:v>
                </c:pt>
                <c:pt idx="2093">
                  <c:v>1094.8499999999999</c:v>
                </c:pt>
                <c:pt idx="2094">
                  <c:v>1093.9000000000001</c:v>
                </c:pt>
                <c:pt idx="2095">
                  <c:v>1092.8499999999999</c:v>
                </c:pt>
                <c:pt idx="2096">
                  <c:v>1091.83</c:v>
                </c:pt>
                <c:pt idx="2097">
                  <c:v>1090.95</c:v>
                </c:pt>
                <c:pt idx="2098">
                  <c:v>1089.8599999999999</c:v>
                </c:pt>
                <c:pt idx="2099">
                  <c:v>1088.8599999999999</c:v>
                </c:pt>
                <c:pt idx="2100">
                  <c:v>1087.92</c:v>
                </c:pt>
                <c:pt idx="2101">
                  <c:v>1086.8499999999999</c:v>
                </c:pt>
                <c:pt idx="2102">
                  <c:v>1085.8699999999999</c:v>
                </c:pt>
                <c:pt idx="2103">
                  <c:v>1085.01</c:v>
                </c:pt>
                <c:pt idx="2104">
                  <c:v>1083.93</c:v>
                </c:pt>
                <c:pt idx="2105">
                  <c:v>1082.82</c:v>
                </c:pt>
                <c:pt idx="2106">
                  <c:v>1081.95</c:v>
                </c:pt>
                <c:pt idx="2107">
                  <c:v>1080.9100000000001</c:v>
                </c:pt>
                <c:pt idx="2108">
                  <c:v>1079.9100000000001</c:v>
                </c:pt>
                <c:pt idx="2109">
                  <c:v>1079.04</c:v>
                </c:pt>
                <c:pt idx="2110">
                  <c:v>1077.93</c:v>
                </c:pt>
                <c:pt idx="2111">
                  <c:v>1076.78</c:v>
                </c:pt>
                <c:pt idx="2112">
                  <c:v>1075.8900000000001</c:v>
                </c:pt>
                <c:pt idx="2113">
                  <c:v>1074.96</c:v>
                </c:pt>
                <c:pt idx="2114">
                  <c:v>1073.8900000000001</c:v>
                </c:pt>
                <c:pt idx="2115">
                  <c:v>1073.08</c:v>
                </c:pt>
                <c:pt idx="2116">
                  <c:v>1071.8599999999999</c:v>
                </c:pt>
                <c:pt idx="2117">
                  <c:v>1070.8699999999999</c:v>
                </c:pt>
                <c:pt idx="2118">
                  <c:v>1069.9100000000001</c:v>
                </c:pt>
                <c:pt idx="2119">
                  <c:v>1068.8699999999999</c:v>
                </c:pt>
                <c:pt idx="2120">
                  <c:v>1067.82</c:v>
                </c:pt>
                <c:pt idx="2121">
                  <c:v>1066.8399999999999</c:v>
                </c:pt>
                <c:pt idx="2122">
                  <c:v>1065.9000000000001</c:v>
                </c:pt>
                <c:pt idx="2123">
                  <c:v>1064.79</c:v>
                </c:pt>
                <c:pt idx="2124">
                  <c:v>1063.8800000000001</c:v>
                </c:pt>
                <c:pt idx="2125">
                  <c:v>1062.92</c:v>
                </c:pt>
                <c:pt idx="2126">
                  <c:v>1061.8900000000001</c:v>
                </c:pt>
                <c:pt idx="2127">
                  <c:v>1060.8699999999999</c:v>
                </c:pt>
                <c:pt idx="2128">
                  <c:v>1059.97</c:v>
                </c:pt>
                <c:pt idx="2129">
                  <c:v>1058.83</c:v>
                </c:pt>
                <c:pt idx="2130">
                  <c:v>1057.97</c:v>
                </c:pt>
                <c:pt idx="2131">
                  <c:v>1056.96</c:v>
                </c:pt>
                <c:pt idx="2132">
                  <c:v>1055.8</c:v>
                </c:pt>
                <c:pt idx="2133">
                  <c:v>1054.8399999999999</c:v>
                </c:pt>
                <c:pt idx="2134">
                  <c:v>1053.9100000000001</c:v>
                </c:pt>
                <c:pt idx="2135">
                  <c:v>1052.8399999999999</c:v>
                </c:pt>
                <c:pt idx="2136">
                  <c:v>1052</c:v>
                </c:pt>
                <c:pt idx="2137">
                  <c:v>1050.98</c:v>
                </c:pt>
                <c:pt idx="2138">
                  <c:v>1049.8900000000001</c:v>
                </c:pt>
                <c:pt idx="2139">
                  <c:v>1048.98</c:v>
                </c:pt>
                <c:pt idx="2140">
                  <c:v>1047.82</c:v>
                </c:pt>
                <c:pt idx="2141">
                  <c:v>1046.8499999999999</c:v>
                </c:pt>
                <c:pt idx="2142">
                  <c:v>1045.9100000000001</c:v>
                </c:pt>
                <c:pt idx="2143">
                  <c:v>1044.8599999999999</c:v>
                </c:pt>
                <c:pt idx="2144">
                  <c:v>1043.8800000000001</c:v>
                </c:pt>
                <c:pt idx="2145">
                  <c:v>1042.9100000000001</c:v>
                </c:pt>
                <c:pt idx="2146">
                  <c:v>1041.93</c:v>
                </c:pt>
                <c:pt idx="2147">
                  <c:v>1040.8599999999999</c:v>
                </c:pt>
                <c:pt idx="2148">
                  <c:v>1040.01</c:v>
                </c:pt>
                <c:pt idx="2149">
                  <c:v>1038.81</c:v>
                </c:pt>
                <c:pt idx="2150">
                  <c:v>1037.8900000000001</c:v>
                </c:pt>
                <c:pt idx="2151">
                  <c:v>1036.93</c:v>
                </c:pt>
                <c:pt idx="2152">
                  <c:v>1035.77</c:v>
                </c:pt>
                <c:pt idx="2153">
                  <c:v>1034.9000000000001</c:v>
                </c:pt>
                <c:pt idx="2154">
                  <c:v>1033.94</c:v>
                </c:pt>
                <c:pt idx="2155">
                  <c:v>1032.79</c:v>
                </c:pt>
                <c:pt idx="2156">
                  <c:v>1031.8800000000001</c:v>
                </c:pt>
                <c:pt idx="2157">
                  <c:v>1030.9000000000001</c:v>
                </c:pt>
                <c:pt idx="2158">
                  <c:v>1029.8</c:v>
                </c:pt>
                <c:pt idx="2159">
                  <c:v>1028.82</c:v>
                </c:pt>
                <c:pt idx="2160">
                  <c:v>1027.95</c:v>
                </c:pt>
                <c:pt idx="2161">
                  <c:v>1026.8699999999999</c:v>
                </c:pt>
                <c:pt idx="2162">
                  <c:v>1025.83</c:v>
                </c:pt>
                <c:pt idx="2163">
                  <c:v>1025.01</c:v>
                </c:pt>
                <c:pt idx="2164">
                  <c:v>1023.75</c:v>
                </c:pt>
                <c:pt idx="2165">
                  <c:v>1022.84</c:v>
                </c:pt>
                <c:pt idx="2166">
                  <c:v>1021.84</c:v>
                </c:pt>
                <c:pt idx="2167">
                  <c:v>1020.76</c:v>
                </c:pt>
                <c:pt idx="2168">
                  <c:v>1019.82</c:v>
                </c:pt>
                <c:pt idx="2169">
                  <c:v>1019.02</c:v>
                </c:pt>
                <c:pt idx="2170">
                  <c:v>1017.72</c:v>
                </c:pt>
                <c:pt idx="2171">
                  <c:v>1016.76</c:v>
                </c:pt>
                <c:pt idx="2172">
                  <c:v>1015.86</c:v>
                </c:pt>
                <c:pt idx="2173">
                  <c:v>1014.85</c:v>
                </c:pt>
                <c:pt idx="2174">
                  <c:v>1013.84</c:v>
                </c:pt>
                <c:pt idx="2175">
                  <c:v>1012.85</c:v>
                </c:pt>
                <c:pt idx="2176">
                  <c:v>1011.82</c:v>
                </c:pt>
                <c:pt idx="2177">
                  <c:v>1010.82</c:v>
                </c:pt>
                <c:pt idx="2178">
                  <c:v>1009.96</c:v>
                </c:pt>
                <c:pt idx="2179">
                  <c:v>1008.89</c:v>
                </c:pt>
                <c:pt idx="2180">
                  <c:v>1007.81</c:v>
                </c:pt>
                <c:pt idx="2181">
                  <c:v>1006.9</c:v>
                </c:pt>
                <c:pt idx="2182">
                  <c:v>1005.84</c:v>
                </c:pt>
                <c:pt idx="2183">
                  <c:v>1004.83</c:v>
                </c:pt>
                <c:pt idx="2184">
                  <c:v>1003.9</c:v>
                </c:pt>
                <c:pt idx="2185">
                  <c:v>1002.87</c:v>
                </c:pt>
                <c:pt idx="2186">
                  <c:v>1001.83</c:v>
                </c:pt>
                <c:pt idx="2187">
                  <c:v>1000.9</c:v>
                </c:pt>
                <c:pt idx="2188">
                  <c:v>999.79499999999996</c:v>
                </c:pt>
                <c:pt idx="2189">
                  <c:v>998.75400000000002</c:v>
                </c:pt>
                <c:pt idx="2190">
                  <c:v>997.88300000000004</c:v>
                </c:pt>
                <c:pt idx="2191">
                  <c:v>996.73299999999995</c:v>
                </c:pt>
                <c:pt idx="2192">
                  <c:v>995.81299999999999</c:v>
                </c:pt>
                <c:pt idx="2193">
                  <c:v>994.86199999999997</c:v>
                </c:pt>
                <c:pt idx="2194">
                  <c:v>993.81799999999998</c:v>
                </c:pt>
                <c:pt idx="2195">
                  <c:v>992.89700000000005</c:v>
                </c:pt>
                <c:pt idx="2196">
                  <c:v>991.85299999999995</c:v>
                </c:pt>
                <c:pt idx="2197">
                  <c:v>990.72500000000002</c:v>
                </c:pt>
                <c:pt idx="2198">
                  <c:v>989.81500000000005</c:v>
                </c:pt>
                <c:pt idx="2199">
                  <c:v>988.92600000000004</c:v>
                </c:pt>
                <c:pt idx="2200">
                  <c:v>987.87599999999998</c:v>
                </c:pt>
                <c:pt idx="2201">
                  <c:v>986.83799999999997</c:v>
                </c:pt>
                <c:pt idx="2202">
                  <c:v>985.87800000000004</c:v>
                </c:pt>
                <c:pt idx="2203">
                  <c:v>984.77300000000002</c:v>
                </c:pt>
                <c:pt idx="2204">
                  <c:v>983.85299999999995</c:v>
                </c:pt>
                <c:pt idx="2205">
                  <c:v>982.83600000000001</c:v>
                </c:pt>
                <c:pt idx="2206">
                  <c:v>981.88099999999997</c:v>
                </c:pt>
                <c:pt idx="2207">
                  <c:v>980.84100000000001</c:v>
                </c:pt>
                <c:pt idx="2208">
                  <c:v>979.82799999999997</c:v>
                </c:pt>
                <c:pt idx="2209">
                  <c:v>978.89099999999996</c:v>
                </c:pt>
                <c:pt idx="2210">
                  <c:v>977.80899999999997</c:v>
                </c:pt>
                <c:pt idx="2211">
                  <c:v>976.77599999999995</c:v>
                </c:pt>
                <c:pt idx="2212">
                  <c:v>975.74800000000005</c:v>
                </c:pt>
                <c:pt idx="2213">
                  <c:v>974.77499999999998</c:v>
                </c:pt>
                <c:pt idx="2214">
                  <c:v>973.94200000000001</c:v>
                </c:pt>
                <c:pt idx="2215">
                  <c:v>972.71</c:v>
                </c:pt>
                <c:pt idx="2216">
                  <c:v>971.72400000000005</c:v>
                </c:pt>
                <c:pt idx="2217">
                  <c:v>970.95399999999995</c:v>
                </c:pt>
                <c:pt idx="2218">
                  <c:v>969.73699999999997</c:v>
                </c:pt>
                <c:pt idx="2219">
                  <c:v>968.76499999999999</c:v>
                </c:pt>
                <c:pt idx="2220">
                  <c:v>967.82799999999997</c:v>
                </c:pt>
                <c:pt idx="2221">
                  <c:v>966.82799999999997</c:v>
                </c:pt>
                <c:pt idx="2222">
                  <c:v>965.76900000000001</c:v>
                </c:pt>
                <c:pt idx="2223">
                  <c:v>964.827</c:v>
                </c:pt>
                <c:pt idx="2224">
                  <c:v>963.86199999999997</c:v>
                </c:pt>
                <c:pt idx="2225">
                  <c:v>962.77599999999995</c:v>
                </c:pt>
                <c:pt idx="2226">
                  <c:v>961.86500000000001</c:v>
                </c:pt>
                <c:pt idx="2227">
                  <c:v>960.76700000000005</c:v>
                </c:pt>
                <c:pt idx="2228">
                  <c:v>959.75900000000001</c:v>
                </c:pt>
                <c:pt idx="2229">
                  <c:v>958.83199999999999</c:v>
                </c:pt>
                <c:pt idx="2230">
                  <c:v>957.79200000000003</c:v>
                </c:pt>
                <c:pt idx="2231">
                  <c:v>956.77599999999995</c:v>
                </c:pt>
                <c:pt idx="2232">
                  <c:v>955.89099999999996</c:v>
                </c:pt>
                <c:pt idx="2233">
                  <c:v>954.74</c:v>
                </c:pt>
                <c:pt idx="2234">
                  <c:v>953.76300000000003</c:v>
                </c:pt>
                <c:pt idx="2235">
                  <c:v>952.89200000000005</c:v>
                </c:pt>
                <c:pt idx="2236">
                  <c:v>951.70699999999999</c:v>
                </c:pt>
                <c:pt idx="2237">
                  <c:v>950.73400000000004</c:v>
                </c:pt>
                <c:pt idx="2238">
                  <c:v>949.83199999999999</c:v>
                </c:pt>
                <c:pt idx="2239">
                  <c:v>948.87199999999996</c:v>
                </c:pt>
                <c:pt idx="2240">
                  <c:v>947.80600000000004</c:v>
                </c:pt>
                <c:pt idx="2241">
                  <c:v>946.85900000000004</c:v>
                </c:pt>
                <c:pt idx="2242">
                  <c:v>945.80399999999997</c:v>
                </c:pt>
                <c:pt idx="2243">
                  <c:v>944.82600000000002</c:v>
                </c:pt>
                <c:pt idx="2244">
                  <c:v>943.82</c:v>
                </c:pt>
                <c:pt idx="2245">
                  <c:v>942.75900000000001</c:v>
                </c:pt>
                <c:pt idx="2246">
                  <c:v>941.78300000000002</c:v>
                </c:pt>
                <c:pt idx="2247">
                  <c:v>940.76599999999996</c:v>
                </c:pt>
                <c:pt idx="2248">
                  <c:v>939.72400000000005</c:v>
                </c:pt>
                <c:pt idx="2249">
                  <c:v>938.84199999999998</c:v>
                </c:pt>
                <c:pt idx="2250">
                  <c:v>937.77800000000002</c:v>
                </c:pt>
                <c:pt idx="2251">
                  <c:v>936.67700000000002</c:v>
                </c:pt>
                <c:pt idx="2252">
                  <c:v>935.77499999999998</c:v>
                </c:pt>
                <c:pt idx="2253">
                  <c:v>934.76800000000003</c:v>
                </c:pt>
                <c:pt idx="2254">
                  <c:v>933.73900000000003</c:v>
                </c:pt>
                <c:pt idx="2255">
                  <c:v>932.74599999999998</c:v>
                </c:pt>
                <c:pt idx="2256">
                  <c:v>931.92700000000002</c:v>
                </c:pt>
                <c:pt idx="2257">
                  <c:v>930.702</c:v>
                </c:pt>
                <c:pt idx="2258">
                  <c:v>929.81899999999996</c:v>
                </c:pt>
                <c:pt idx="2259">
                  <c:v>928.93499999999995</c:v>
                </c:pt>
                <c:pt idx="2260">
                  <c:v>927.85500000000002</c:v>
                </c:pt>
                <c:pt idx="2261">
                  <c:v>926.846</c:v>
                </c:pt>
                <c:pt idx="2262">
                  <c:v>925.78200000000004</c:v>
                </c:pt>
                <c:pt idx="2263">
                  <c:v>924.77800000000002</c:v>
                </c:pt>
                <c:pt idx="2264">
                  <c:v>923.80399999999997</c:v>
                </c:pt>
                <c:pt idx="2265">
                  <c:v>922.93200000000002</c:v>
                </c:pt>
                <c:pt idx="2266">
                  <c:v>921.78</c:v>
                </c:pt>
                <c:pt idx="2267">
                  <c:v>920.81399999999996</c:v>
                </c:pt>
                <c:pt idx="2268">
                  <c:v>919.84699999999998</c:v>
                </c:pt>
                <c:pt idx="2269">
                  <c:v>918.85599999999999</c:v>
                </c:pt>
                <c:pt idx="2270">
                  <c:v>917.70699999999999</c:v>
                </c:pt>
                <c:pt idx="2271">
                  <c:v>916.83199999999999</c:v>
                </c:pt>
                <c:pt idx="2272">
                  <c:v>915.87300000000005</c:v>
                </c:pt>
                <c:pt idx="2273">
                  <c:v>914.81700000000001</c:v>
                </c:pt>
                <c:pt idx="2274">
                  <c:v>913.803</c:v>
                </c:pt>
                <c:pt idx="2275">
                  <c:v>912.73699999999997</c:v>
                </c:pt>
                <c:pt idx="2276">
                  <c:v>911.78</c:v>
                </c:pt>
                <c:pt idx="2277">
                  <c:v>910.86099999999999</c:v>
                </c:pt>
                <c:pt idx="2278">
                  <c:v>909.78899999999999</c:v>
                </c:pt>
                <c:pt idx="2279">
                  <c:v>908.84500000000003</c:v>
                </c:pt>
                <c:pt idx="2280">
                  <c:v>907.822</c:v>
                </c:pt>
                <c:pt idx="2281">
                  <c:v>906.73599999999999</c:v>
                </c:pt>
                <c:pt idx="2282">
                  <c:v>905.74800000000005</c:v>
                </c:pt>
                <c:pt idx="2283">
                  <c:v>904.822</c:v>
                </c:pt>
                <c:pt idx="2284">
                  <c:v>903.74599999999998</c:v>
                </c:pt>
                <c:pt idx="2285">
                  <c:v>902.76400000000001</c:v>
                </c:pt>
                <c:pt idx="2286">
                  <c:v>901.745</c:v>
                </c:pt>
                <c:pt idx="2287">
                  <c:v>900.71699999999998</c:v>
                </c:pt>
                <c:pt idx="2288">
                  <c:v>899.84299999999996</c:v>
                </c:pt>
                <c:pt idx="2289">
                  <c:v>898.81200000000001</c:v>
                </c:pt>
                <c:pt idx="2290">
                  <c:v>897.82899999999995</c:v>
                </c:pt>
                <c:pt idx="2291">
                  <c:v>896.78300000000002</c:v>
                </c:pt>
                <c:pt idx="2292">
                  <c:v>895.86300000000006</c:v>
                </c:pt>
                <c:pt idx="2293">
                  <c:v>894.72500000000002</c:v>
                </c:pt>
                <c:pt idx="2294">
                  <c:v>893.78399999999999</c:v>
                </c:pt>
                <c:pt idx="2295">
                  <c:v>892.947</c:v>
                </c:pt>
                <c:pt idx="2296">
                  <c:v>891.73</c:v>
                </c:pt>
                <c:pt idx="2297">
                  <c:v>890.83699999999999</c:v>
                </c:pt>
                <c:pt idx="2298">
                  <c:v>889.86800000000005</c:v>
                </c:pt>
                <c:pt idx="2299">
                  <c:v>888.85500000000002</c:v>
                </c:pt>
                <c:pt idx="2300">
                  <c:v>887.81899999999996</c:v>
                </c:pt>
                <c:pt idx="2301">
                  <c:v>886.87199999999996</c:v>
                </c:pt>
                <c:pt idx="2302">
                  <c:v>885.80499999999995</c:v>
                </c:pt>
                <c:pt idx="2303">
                  <c:v>884.74300000000005</c:v>
                </c:pt>
                <c:pt idx="2304">
                  <c:v>883.88800000000003</c:v>
                </c:pt>
                <c:pt idx="2305">
                  <c:v>882.80600000000004</c:v>
                </c:pt>
                <c:pt idx="2306">
                  <c:v>881.82799999999997</c:v>
                </c:pt>
                <c:pt idx="2307">
                  <c:v>880.75599999999997</c:v>
                </c:pt>
                <c:pt idx="2308">
                  <c:v>879.71600000000001</c:v>
                </c:pt>
                <c:pt idx="2309">
                  <c:v>878.86300000000006</c:v>
                </c:pt>
                <c:pt idx="2310">
                  <c:v>877.88400000000001</c:v>
                </c:pt>
                <c:pt idx="2311">
                  <c:v>876.70899999999995</c:v>
                </c:pt>
                <c:pt idx="2312">
                  <c:v>875.78800000000001</c:v>
                </c:pt>
                <c:pt idx="2313">
                  <c:v>874.78499999999997</c:v>
                </c:pt>
                <c:pt idx="2314">
                  <c:v>873.83199999999999</c:v>
                </c:pt>
                <c:pt idx="2315">
                  <c:v>872.80200000000002</c:v>
                </c:pt>
                <c:pt idx="2316">
                  <c:v>871.798</c:v>
                </c:pt>
                <c:pt idx="2317">
                  <c:v>870.78700000000003</c:v>
                </c:pt>
                <c:pt idx="2318">
                  <c:v>869.82100000000003</c:v>
                </c:pt>
                <c:pt idx="2319">
                  <c:v>868.84699999999998</c:v>
                </c:pt>
                <c:pt idx="2320">
                  <c:v>867.80200000000002</c:v>
                </c:pt>
                <c:pt idx="2321">
                  <c:v>866.76199999999994</c:v>
                </c:pt>
                <c:pt idx="2322">
                  <c:v>865.83</c:v>
                </c:pt>
                <c:pt idx="2323">
                  <c:v>864.822</c:v>
                </c:pt>
                <c:pt idx="2324">
                  <c:v>863.73800000000006</c:v>
                </c:pt>
                <c:pt idx="2325">
                  <c:v>862.91300000000001</c:v>
                </c:pt>
                <c:pt idx="2326">
                  <c:v>861.73599999999999</c:v>
                </c:pt>
                <c:pt idx="2327">
                  <c:v>860.79300000000001</c:v>
                </c:pt>
                <c:pt idx="2328">
                  <c:v>859.84100000000001</c:v>
                </c:pt>
                <c:pt idx="2329">
                  <c:v>858.74400000000003</c:v>
                </c:pt>
                <c:pt idx="2330">
                  <c:v>857.79</c:v>
                </c:pt>
                <c:pt idx="2331">
                  <c:v>856.83399999999995</c:v>
                </c:pt>
                <c:pt idx="2332">
                  <c:v>855.86699999999996</c:v>
                </c:pt>
                <c:pt idx="2333">
                  <c:v>854.75599999999997</c:v>
                </c:pt>
                <c:pt idx="2334">
                  <c:v>853.73199999999997</c:v>
                </c:pt>
                <c:pt idx="2335">
                  <c:v>852.79399999999998</c:v>
                </c:pt>
                <c:pt idx="2336">
                  <c:v>851.79600000000005</c:v>
                </c:pt>
                <c:pt idx="2337">
                  <c:v>850.84400000000005</c:v>
                </c:pt>
                <c:pt idx="2338">
                  <c:v>849.71299999999997</c:v>
                </c:pt>
                <c:pt idx="2339">
                  <c:v>848.77099999999996</c:v>
                </c:pt>
                <c:pt idx="2340">
                  <c:v>847.928</c:v>
                </c:pt>
                <c:pt idx="2341">
                  <c:v>846.76800000000003</c:v>
                </c:pt>
                <c:pt idx="2342">
                  <c:v>845.79300000000001</c:v>
                </c:pt>
                <c:pt idx="2343">
                  <c:v>844.82</c:v>
                </c:pt>
                <c:pt idx="2344">
                  <c:v>843.76499999999999</c:v>
                </c:pt>
                <c:pt idx="2345">
                  <c:v>842.80399999999997</c:v>
                </c:pt>
                <c:pt idx="2346">
                  <c:v>841.93499999999995</c:v>
                </c:pt>
                <c:pt idx="2347">
                  <c:v>840.80700000000002</c:v>
                </c:pt>
                <c:pt idx="2348">
                  <c:v>839.77800000000002</c:v>
                </c:pt>
                <c:pt idx="2349">
                  <c:v>838.82899999999995</c:v>
                </c:pt>
                <c:pt idx="2350">
                  <c:v>837.78</c:v>
                </c:pt>
                <c:pt idx="2351">
                  <c:v>836.80499999999995</c:v>
                </c:pt>
                <c:pt idx="2352">
                  <c:v>835.82500000000005</c:v>
                </c:pt>
                <c:pt idx="2353">
                  <c:v>834.76700000000005</c:v>
                </c:pt>
                <c:pt idx="2354">
                  <c:v>833.78200000000004</c:v>
                </c:pt>
                <c:pt idx="2355">
                  <c:v>832.84500000000003</c:v>
                </c:pt>
                <c:pt idx="2356">
                  <c:v>831.79200000000003</c:v>
                </c:pt>
                <c:pt idx="2357">
                  <c:v>830.79200000000003</c:v>
                </c:pt>
                <c:pt idx="2358">
                  <c:v>829.88300000000004</c:v>
                </c:pt>
                <c:pt idx="2359">
                  <c:v>828.69500000000005</c:v>
                </c:pt>
                <c:pt idx="2360">
                  <c:v>827.74300000000005</c:v>
                </c:pt>
                <c:pt idx="2361">
                  <c:v>826.91399999999999</c:v>
                </c:pt>
                <c:pt idx="2362">
                  <c:v>825.74400000000003</c:v>
                </c:pt>
                <c:pt idx="2363">
                  <c:v>824.80200000000002</c:v>
                </c:pt>
                <c:pt idx="2364">
                  <c:v>823.87</c:v>
                </c:pt>
                <c:pt idx="2365">
                  <c:v>822.76300000000003</c:v>
                </c:pt>
                <c:pt idx="2366">
                  <c:v>821.79899999999998</c:v>
                </c:pt>
                <c:pt idx="2367">
                  <c:v>820.75199999999995</c:v>
                </c:pt>
                <c:pt idx="2368">
                  <c:v>819.67899999999997</c:v>
                </c:pt>
                <c:pt idx="2369">
                  <c:v>818.64800000000002</c:v>
                </c:pt>
                <c:pt idx="2370">
                  <c:v>817.84</c:v>
                </c:pt>
                <c:pt idx="2371">
                  <c:v>816.70100000000002</c:v>
                </c:pt>
                <c:pt idx="2372">
                  <c:v>815.71299999999997</c:v>
                </c:pt>
                <c:pt idx="2373">
                  <c:v>814.78899999999999</c:v>
                </c:pt>
                <c:pt idx="2374">
                  <c:v>813.72500000000002</c:v>
                </c:pt>
                <c:pt idx="2375">
                  <c:v>812.73800000000006</c:v>
                </c:pt>
                <c:pt idx="2376">
                  <c:v>811.83699999999999</c:v>
                </c:pt>
                <c:pt idx="2377">
                  <c:v>810.76400000000001</c:v>
                </c:pt>
                <c:pt idx="2378">
                  <c:v>809.75300000000004</c:v>
                </c:pt>
                <c:pt idx="2379">
                  <c:v>808.86800000000005</c:v>
                </c:pt>
                <c:pt idx="2380">
                  <c:v>807.75900000000001</c:v>
                </c:pt>
                <c:pt idx="2381">
                  <c:v>806.74900000000002</c:v>
                </c:pt>
                <c:pt idx="2382">
                  <c:v>805.899</c:v>
                </c:pt>
                <c:pt idx="2383">
                  <c:v>804.77099999999996</c:v>
                </c:pt>
                <c:pt idx="2384">
                  <c:v>803.79700000000003</c:v>
                </c:pt>
                <c:pt idx="2385">
                  <c:v>802.81100000000004</c:v>
                </c:pt>
                <c:pt idx="2386">
                  <c:v>801.721</c:v>
                </c:pt>
                <c:pt idx="2387">
                  <c:v>800.72900000000004</c:v>
                </c:pt>
                <c:pt idx="2388">
                  <c:v>799.80200000000002</c:v>
                </c:pt>
                <c:pt idx="2389">
                  <c:v>798.68799999999999</c:v>
                </c:pt>
                <c:pt idx="2390">
                  <c:v>797.74199999999996</c:v>
                </c:pt>
                <c:pt idx="2391">
                  <c:v>796.82500000000005</c:v>
                </c:pt>
                <c:pt idx="2392">
                  <c:v>795.67499999999995</c:v>
                </c:pt>
                <c:pt idx="2393">
                  <c:v>794.81100000000004</c:v>
                </c:pt>
                <c:pt idx="2394">
                  <c:v>793.73299999999995</c:v>
                </c:pt>
                <c:pt idx="2395">
                  <c:v>792.71699999999998</c:v>
                </c:pt>
                <c:pt idx="2396">
                  <c:v>791.73099999999999</c:v>
                </c:pt>
                <c:pt idx="2397">
                  <c:v>790.88599999999997</c:v>
                </c:pt>
                <c:pt idx="2398">
                  <c:v>789.74800000000005</c:v>
                </c:pt>
                <c:pt idx="2399">
                  <c:v>788.73099999999999</c:v>
                </c:pt>
                <c:pt idx="2400">
                  <c:v>787.86599999999999</c:v>
                </c:pt>
                <c:pt idx="2401">
                  <c:v>786.74400000000003</c:v>
                </c:pt>
                <c:pt idx="2402">
                  <c:v>785.78099999999995</c:v>
                </c:pt>
                <c:pt idx="2403">
                  <c:v>784.80799999999999</c:v>
                </c:pt>
                <c:pt idx="2404">
                  <c:v>783.76499999999999</c:v>
                </c:pt>
                <c:pt idx="2405">
                  <c:v>782.76300000000003</c:v>
                </c:pt>
                <c:pt idx="2406">
                  <c:v>781.84799999999996</c:v>
                </c:pt>
                <c:pt idx="2407">
                  <c:v>780.75</c:v>
                </c:pt>
                <c:pt idx="2408">
                  <c:v>779.78599999999994</c:v>
                </c:pt>
                <c:pt idx="2409">
                  <c:v>778.83699999999999</c:v>
                </c:pt>
                <c:pt idx="2410">
                  <c:v>777.73900000000003</c:v>
                </c:pt>
                <c:pt idx="2411">
                  <c:v>776.80799999999999</c:v>
                </c:pt>
                <c:pt idx="2412">
                  <c:v>775.79100000000005</c:v>
                </c:pt>
                <c:pt idx="2413">
                  <c:v>774.76599999999996</c:v>
                </c:pt>
                <c:pt idx="2414">
                  <c:v>773.80899999999997</c:v>
                </c:pt>
                <c:pt idx="2415">
                  <c:v>772.93399999999997</c:v>
                </c:pt>
                <c:pt idx="2416">
                  <c:v>771.83</c:v>
                </c:pt>
                <c:pt idx="2417">
                  <c:v>770.73699999999997</c:v>
                </c:pt>
                <c:pt idx="2418">
                  <c:v>769.85699999999997</c:v>
                </c:pt>
                <c:pt idx="2419">
                  <c:v>768.90499999999997</c:v>
                </c:pt>
                <c:pt idx="2420">
                  <c:v>767.755</c:v>
                </c:pt>
                <c:pt idx="2421">
                  <c:v>766.81700000000001</c:v>
                </c:pt>
                <c:pt idx="2422">
                  <c:v>765.79</c:v>
                </c:pt>
                <c:pt idx="2423">
                  <c:v>764.77499999999998</c:v>
                </c:pt>
                <c:pt idx="2424">
                  <c:v>763.85699999999997</c:v>
                </c:pt>
                <c:pt idx="2425">
                  <c:v>762.63400000000001</c:v>
                </c:pt>
                <c:pt idx="2426">
                  <c:v>761.75099999999998</c:v>
                </c:pt>
                <c:pt idx="2427">
                  <c:v>760.87099999999998</c:v>
                </c:pt>
                <c:pt idx="2428">
                  <c:v>759.81899999999996</c:v>
                </c:pt>
                <c:pt idx="2429">
                  <c:v>758.70699999999999</c:v>
                </c:pt>
                <c:pt idx="2430">
                  <c:v>757.77599999999995</c:v>
                </c:pt>
                <c:pt idx="2431">
                  <c:v>756.83900000000006</c:v>
                </c:pt>
                <c:pt idx="2432">
                  <c:v>755.78</c:v>
                </c:pt>
                <c:pt idx="2433">
                  <c:v>754.77499999999998</c:v>
                </c:pt>
                <c:pt idx="2434">
                  <c:v>753.74199999999996</c:v>
                </c:pt>
                <c:pt idx="2435">
                  <c:v>752.755</c:v>
                </c:pt>
                <c:pt idx="2436">
                  <c:v>751.83900000000006</c:v>
                </c:pt>
                <c:pt idx="2437">
                  <c:v>750.79</c:v>
                </c:pt>
                <c:pt idx="2438">
                  <c:v>749.74300000000005</c:v>
                </c:pt>
                <c:pt idx="2439">
                  <c:v>748.84199999999998</c:v>
                </c:pt>
                <c:pt idx="2440">
                  <c:v>747.625</c:v>
                </c:pt>
                <c:pt idx="2441">
                  <c:v>746.78300000000002</c:v>
                </c:pt>
                <c:pt idx="2442">
                  <c:v>745.82100000000003</c:v>
                </c:pt>
                <c:pt idx="2443">
                  <c:v>744.79</c:v>
                </c:pt>
                <c:pt idx="2444">
                  <c:v>743.76</c:v>
                </c:pt>
                <c:pt idx="2445">
                  <c:v>742.84299999999996</c:v>
                </c:pt>
                <c:pt idx="2446">
                  <c:v>741.79</c:v>
                </c:pt>
                <c:pt idx="2447">
                  <c:v>740.79100000000005</c:v>
                </c:pt>
                <c:pt idx="2448">
                  <c:v>739.84199999999998</c:v>
                </c:pt>
                <c:pt idx="2449">
                  <c:v>738.69399999999996</c:v>
                </c:pt>
                <c:pt idx="2450">
                  <c:v>737.76599999999996</c:v>
                </c:pt>
                <c:pt idx="2451">
                  <c:v>736.8</c:v>
                </c:pt>
                <c:pt idx="2452">
                  <c:v>735.74900000000002</c:v>
                </c:pt>
                <c:pt idx="2453">
                  <c:v>734.75199999999995</c:v>
                </c:pt>
                <c:pt idx="2454">
                  <c:v>733.83699999999999</c:v>
                </c:pt>
                <c:pt idx="2455">
                  <c:v>732.63400000000001</c:v>
                </c:pt>
                <c:pt idx="2456">
                  <c:v>731.625</c:v>
                </c:pt>
                <c:pt idx="2457">
                  <c:v>730.80399999999997</c:v>
                </c:pt>
                <c:pt idx="2458">
                  <c:v>729.75400000000002</c:v>
                </c:pt>
                <c:pt idx="2459">
                  <c:v>728.77599999999995</c:v>
                </c:pt>
                <c:pt idx="2460">
                  <c:v>727.83699999999999</c:v>
                </c:pt>
                <c:pt idx="2461">
                  <c:v>726.71</c:v>
                </c:pt>
                <c:pt idx="2462">
                  <c:v>725.83799999999997</c:v>
                </c:pt>
                <c:pt idx="2463">
                  <c:v>724.79700000000003</c:v>
                </c:pt>
                <c:pt idx="2464">
                  <c:v>723.65499999999997</c:v>
                </c:pt>
                <c:pt idx="2465">
                  <c:v>722.76099999999997</c:v>
                </c:pt>
                <c:pt idx="2466">
                  <c:v>721.67200000000003</c:v>
                </c:pt>
                <c:pt idx="2467">
                  <c:v>720.80399999999997</c:v>
                </c:pt>
                <c:pt idx="2468">
                  <c:v>719.78</c:v>
                </c:pt>
                <c:pt idx="2469">
                  <c:v>718.83600000000001</c:v>
                </c:pt>
                <c:pt idx="2470">
                  <c:v>717.67200000000003</c:v>
                </c:pt>
                <c:pt idx="2471">
                  <c:v>716.79300000000001</c:v>
                </c:pt>
                <c:pt idx="2472">
                  <c:v>715.82600000000002</c:v>
                </c:pt>
                <c:pt idx="2473">
                  <c:v>714.66899999999998</c:v>
                </c:pt>
                <c:pt idx="2474">
                  <c:v>713.81799999999998</c:v>
                </c:pt>
                <c:pt idx="2475">
                  <c:v>712.93100000000004</c:v>
                </c:pt>
                <c:pt idx="2476">
                  <c:v>711.64700000000005</c:v>
                </c:pt>
                <c:pt idx="2477">
                  <c:v>710.76199999999994</c:v>
                </c:pt>
                <c:pt idx="2478">
                  <c:v>709.70100000000002</c:v>
                </c:pt>
                <c:pt idx="2479">
                  <c:v>708.69899999999996</c:v>
                </c:pt>
                <c:pt idx="2480">
                  <c:v>707.72799999999995</c:v>
                </c:pt>
                <c:pt idx="2481">
                  <c:v>706.79700000000003</c:v>
                </c:pt>
                <c:pt idx="2482">
                  <c:v>705.67200000000003</c:v>
                </c:pt>
                <c:pt idx="2483">
                  <c:v>704.76800000000003</c:v>
                </c:pt>
                <c:pt idx="2484">
                  <c:v>703.84299999999996</c:v>
                </c:pt>
                <c:pt idx="2485">
                  <c:v>702.65899999999999</c:v>
                </c:pt>
                <c:pt idx="2486">
                  <c:v>701.76199999999994</c:v>
                </c:pt>
                <c:pt idx="2487">
                  <c:v>700.82399999999996</c:v>
                </c:pt>
                <c:pt idx="2488">
                  <c:v>699.66399999999999</c:v>
                </c:pt>
                <c:pt idx="2489">
                  <c:v>698.81799999999998</c:v>
                </c:pt>
                <c:pt idx="2490">
                  <c:v>697.78599999999994</c:v>
                </c:pt>
                <c:pt idx="2491">
                  <c:v>696.83399999999995</c:v>
                </c:pt>
                <c:pt idx="2492">
                  <c:v>695.76900000000001</c:v>
                </c:pt>
                <c:pt idx="2493">
                  <c:v>694.84199999999998</c:v>
                </c:pt>
                <c:pt idx="2494">
                  <c:v>693.73900000000003</c:v>
                </c:pt>
                <c:pt idx="2495">
                  <c:v>692.75300000000004</c:v>
                </c:pt>
                <c:pt idx="2496">
                  <c:v>691.86400000000003</c:v>
                </c:pt>
                <c:pt idx="2497">
                  <c:v>690.61800000000005</c:v>
                </c:pt>
                <c:pt idx="2498">
                  <c:v>689.72699999999998</c:v>
                </c:pt>
                <c:pt idx="2499">
                  <c:v>688.76900000000001</c:v>
                </c:pt>
                <c:pt idx="2500">
                  <c:v>687.79399999999998</c:v>
                </c:pt>
                <c:pt idx="2501">
                  <c:v>686.745</c:v>
                </c:pt>
                <c:pt idx="2502">
                  <c:v>685.80700000000002</c:v>
                </c:pt>
                <c:pt idx="2503">
                  <c:v>684.65800000000002</c:v>
                </c:pt>
                <c:pt idx="2504">
                  <c:v>683.75699999999995</c:v>
                </c:pt>
                <c:pt idx="2505">
                  <c:v>682.79899999999998</c:v>
                </c:pt>
                <c:pt idx="2506">
                  <c:v>681.68299999999999</c:v>
                </c:pt>
                <c:pt idx="2507">
                  <c:v>680.78099999999995</c:v>
                </c:pt>
                <c:pt idx="2508">
                  <c:v>679.79700000000003</c:v>
                </c:pt>
                <c:pt idx="2509">
                  <c:v>678.67100000000005</c:v>
                </c:pt>
                <c:pt idx="2510">
                  <c:v>677.72799999999995</c:v>
                </c:pt>
                <c:pt idx="2511">
                  <c:v>676.71500000000003</c:v>
                </c:pt>
                <c:pt idx="2512">
                  <c:v>675.76300000000003</c:v>
                </c:pt>
                <c:pt idx="2513">
                  <c:v>674.77800000000002</c:v>
                </c:pt>
                <c:pt idx="2514">
                  <c:v>673.78099999999995</c:v>
                </c:pt>
                <c:pt idx="2515">
                  <c:v>672.67</c:v>
                </c:pt>
                <c:pt idx="2516">
                  <c:v>671.72400000000005</c:v>
                </c:pt>
                <c:pt idx="2517">
                  <c:v>670.798</c:v>
                </c:pt>
                <c:pt idx="2518">
                  <c:v>669.63499999999999</c:v>
                </c:pt>
                <c:pt idx="2519">
                  <c:v>668.79200000000003</c:v>
                </c:pt>
                <c:pt idx="2520">
                  <c:v>667.75</c:v>
                </c:pt>
                <c:pt idx="2521">
                  <c:v>666.61800000000005</c:v>
                </c:pt>
                <c:pt idx="2522">
                  <c:v>665.76300000000003</c:v>
                </c:pt>
                <c:pt idx="2523">
                  <c:v>664.75599999999997</c:v>
                </c:pt>
                <c:pt idx="2524">
                  <c:v>663.73900000000003</c:v>
                </c:pt>
                <c:pt idx="2525">
                  <c:v>662.82</c:v>
                </c:pt>
                <c:pt idx="2526">
                  <c:v>661.79899999999998</c:v>
                </c:pt>
                <c:pt idx="2527">
                  <c:v>660.65899999999999</c:v>
                </c:pt>
                <c:pt idx="2528">
                  <c:v>659.70500000000004</c:v>
                </c:pt>
                <c:pt idx="2529">
                  <c:v>658.76900000000001</c:v>
                </c:pt>
                <c:pt idx="2530">
                  <c:v>657.73299999999995</c:v>
                </c:pt>
                <c:pt idx="2531">
                  <c:v>656.67100000000005</c:v>
                </c:pt>
                <c:pt idx="2532">
                  <c:v>655.85699999999997</c:v>
                </c:pt>
                <c:pt idx="2533">
                  <c:v>654.80999999999995</c:v>
                </c:pt>
                <c:pt idx="2534">
                  <c:v>653.68299999999999</c:v>
                </c:pt>
                <c:pt idx="2535">
                  <c:v>652.84400000000005</c:v>
                </c:pt>
                <c:pt idx="2536">
                  <c:v>651.673</c:v>
                </c:pt>
                <c:pt idx="2537">
                  <c:v>650.83100000000002</c:v>
                </c:pt>
                <c:pt idx="2538">
                  <c:v>649.80899999999997</c:v>
                </c:pt>
                <c:pt idx="2539">
                  <c:v>648.72900000000004</c:v>
                </c:pt>
                <c:pt idx="2540">
                  <c:v>647.79499999999996</c:v>
                </c:pt>
                <c:pt idx="2541">
                  <c:v>646.79</c:v>
                </c:pt>
                <c:pt idx="2542">
                  <c:v>645.80700000000002</c:v>
                </c:pt>
                <c:pt idx="2543">
                  <c:v>644.69100000000003</c:v>
                </c:pt>
                <c:pt idx="2544">
                  <c:v>643.80799999999999</c:v>
                </c:pt>
                <c:pt idx="2545">
                  <c:v>642.70799999999997</c:v>
                </c:pt>
                <c:pt idx="2546">
                  <c:v>641.82399999999996</c:v>
                </c:pt>
                <c:pt idx="2547">
                  <c:v>640.75199999999995</c:v>
                </c:pt>
                <c:pt idx="2548">
                  <c:v>639.81899999999996</c:v>
                </c:pt>
                <c:pt idx="2549">
                  <c:v>638.82600000000002</c:v>
                </c:pt>
                <c:pt idx="2550">
                  <c:v>637.75400000000002</c:v>
                </c:pt>
                <c:pt idx="2551">
                  <c:v>636.72500000000002</c:v>
                </c:pt>
                <c:pt idx="2552">
                  <c:v>635.71400000000006</c:v>
                </c:pt>
                <c:pt idx="2553">
                  <c:v>634.80499999999995</c:v>
                </c:pt>
                <c:pt idx="2554">
                  <c:v>633.71100000000001</c:v>
                </c:pt>
                <c:pt idx="2555">
                  <c:v>632.68100000000004</c:v>
                </c:pt>
                <c:pt idx="2556">
                  <c:v>631.77499999999998</c:v>
                </c:pt>
                <c:pt idx="2557">
                  <c:v>630.83100000000002</c:v>
                </c:pt>
                <c:pt idx="2558">
                  <c:v>629.678</c:v>
                </c:pt>
                <c:pt idx="2559">
                  <c:v>628.77700000000004</c:v>
                </c:pt>
                <c:pt idx="2560">
                  <c:v>627.67700000000002</c:v>
                </c:pt>
                <c:pt idx="2561">
                  <c:v>626.69000000000005</c:v>
                </c:pt>
                <c:pt idx="2562">
                  <c:v>625.78599999999994</c:v>
                </c:pt>
                <c:pt idx="2563">
                  <c:v>624.69600000000003</c:v>
                </c:pt>
                <c:pt idx="2564">
                  <c:v>623.65899999999999</c:v>
                </c:pt>
                <c:pt idx="2565">
                  <c:v>622.75800000000004</c:v>
                </c:pt>
                <c:pt idx="2566">
                  <c:v>621.79899999999998</c:v>
                </c:pt>
                <c:pt idx="2567">
                  <c:v>620.73500000000001</c:v>
                </c:pt>
                <c:pt idx="2568">
                  <c:v>619.76599999999996</c:v>
                </c:pt>
                <c:pt idx="2569">
                  <c:v>618.73900000000003</c:v>
                </c:pt>
                <c:pt idx="2570">
                  <c:v>617.83199999999999</c:v>
                </c:pt>
                <c:pt idx="2571">
                  <c:v>616.81500000000005</c:v>
                </c:pt>
                <c:pt idx="2572">
                  <c:v>615.63199999999995</c:v>
                </c:pt>
                <c:pt idx="2573">
                  <c:v>614.58900000000006</c:v>
                </c:pt>
                <c:pt idx="2574">
                  <c:v>613.72500000000002</c:v>
                </c:pt>
                <c:pt idx="2575">
                  <c:v>612.58299999999997</c:v>
                </c:pt>
                <c:pt idx="2576">
                  <c:v>611.81299999999999</c:v>
                </c:pt>
                <c:pt idx="2577">
                  <c:v>610.798</c:v>
                </c:pt>
                <c:pt idx="2578">
                  <c:v>609.721</c:v>
                </c:pt>
                <c:pt idx="2579">
                  <c:v>608.75599999999997</c:v>
                </c:pt>
                <c:pt idx="2580">
                  <c:v>607.72900000000004</c:v>
                </c:pt>
                <c:pt idx="2581">
                  <c:v>606.70899999999995</c:v>
                </c:pt>
                <c:pt idx="2582">
                  <c:v>605.71500000000003</c:v>
                </c:pt>
                <c:pt idx="2583">
                  <c:v>604.75400000000002</c:v>
                </c:pt>
                <c:pt idx="2584">
                  <c:v>603.71900000000005</c:v>
                </c:pt>
                <c:pt idx="2585">
                  <c:v>602.85199999999998</c:v>
                </c:pt>
                <c:pt idx="2586">
                  <c:v>601.798</c:v>
                </c:pt>
                <c:pt idx="2587">
                  <c:v>600.68700000000001</c:v>
                </c:pt>
                <c:pt idx="2588">
                  <c:v>599.82100000000003</c:v>
                </c:pt>
                <c:pt idx="2589">
                  <c:v>598.67100000000005</c:v>
                </c:pt>
                <c:pt idx="2590">
                  <c:v>597.67499999999995</c:v>
                </c:pt>
                <c:pt idx="2591">
                  <c:v>596.70399999999995</c:v>
                </c:pt>
                <c:pt idx="2592">
                  <c:v>595.76900000000001</c:v>
                </c:pt>
                <c:pt idx="2593">
                  <c:v>594.71400000000006</c:v>
                </c:pt>
                <c:pt idx="2594">
                  <c:v>593.74300000000005</c:v>
                </c:pt>
                <c:pt idx="2595">
                  <c:v>592.72199999999998</c:v>
                </c:pt>
                <c:pt idx="2596">
                  <c:v>591.70500000000004</c:v>
                </c:pt>
                <c:pt idx="2597">
                  <c:v>590.63599999999997</c:v>
                </c:pt>
                <c:pt idx="2598">
                  <c:v>589.69899999999996</c:v>
                </c:pt>
                <c:pt idx="2599">
                  <c:v>588.66999999999996</c:v>
                </c:pt>
                <c:pt idx="2600">
                  <c:v>587.66200000000003</c:v>
                </c:pt>
                <c:pt idx="2601">
                  <c:v>586.68600000000004</c:v>
                </c:pt>
                <c:pt idx="2602">
                  <c:v>585.56100000000004</c:v>
                </c:pt>
                <c:pt idx="2603">
                  <c:v>584.66</c:v>
                </c:pt>
                <c:pt idx="2604">
                  <c:v>583.70799999999997</c:v>
                </c:pt>
                <c:pt idx="2605">
                  <c:v>582.65899999999999</c:v>
                </c:pt>
                <c:pt idx="2606">
                  <c:v>581.78</c:v>
                </c:pt>
                <c:pt idx="2607">
                  <c:v>580.68899999999996</c:v>
                </c:pt>
                <c:pt idx="2608">
                  <c:v>579.64599999999996</c:v>
                </c:pt>
                <c:pt idx="2609">
                  <c:v>578.73299999999995</c:v>
                </c:pt>
                <c:pt idx="2610">
                  <c:v>577.66399999999999</c:v>
                </c:pt>
                <c:pt idx="2611">
                  <c:v>576.67499999999995</c:v>
                </c:pt>
                <c:pt idx="2612">
                  <c:v>575.68299999999999</c:v>
                </c:pt>
                <c:pt idx="2613">
                  <c:v>574.76300000000003</c:v>
                </c:pt>
                <c:pt idx="2614">
                  <c:v>573.66099999999994</c:v>
                </c:pt>
                <c:pt idx="2615">
                  <c:v>572.73800000000006</c:v>
                </c:pt>
                <c:pt idx="2616">
                  <c:v>571.70500000000004</c:v>
                </c:pt>
                <c:pt idx="2617">
                  <c:v>570.61300000000006</c:v>
                </c:pt>
                <c:pt idx="2618">
                  <c:v>569.70500000000004</c:v>
                </c:pt>
                <c:pt idx="2619">
                  <c:v>568.76199999999994</c:v>
                </c:pt>
                <c:pt idx="2620">
                  <c:v>567.69000000000005</c:v>
                </c:pt>
                <c:pt idx="2621">
                  <c:v>566.69399999999996</c:v>
                </c:pt>
                <c:pt idx="2622">
                  <c:v>565.73099999999999</c:v>
                </c:pt>
                <c:pt idx="2623">
                  <c:v>564.68100000000004</c:v>
                </c:pt>
                <c:pt idx="2624">
                  <c:v>563.67600000000004</c:v>
                </c:pt>
                <c:pt idx="2625">
                  <c:v>562.69600000000003</c:v>
                </c:pt>
                <c:pt idx="2626">
                  <c:v>561.67100000000005</c:v>
                </c:pt>
                <c:pt idx="2627">
                  <c:v>560.65300000000002</c:v>
                </c:pt>
                <c:pt idx="2628">
                  <c:v>559.72699999999998</c:v>
                </c:pt>
                <c:pt idx="2629">
                  <c:v>558.69100000000003</c:v>
                </c:pt>
                <c:pt idx="2630">
                  <c:v>557.74800000000005</c:v>
                </c:pt>
                <c:pt idx="2631">
                  <c:v>556.75599999999997</c:v>
                </c:pt>
                <c:pt idx="2632">
                  <c:v>555.79399999999998</c:v>
                </c:pt>
                <c:pt idx="2633">
                  <c:v>554.68499999999995</c:v>
                </c:pt>
                <c:pt idx="2634">
                  <c:v>553.72400000000005</c:v>
                </c:pt>
                <c:pt idx="2635">
                  <c:v>552.75300000000004</c:v>
                </c:pt>
                <c:pt idx="2636">
                  <c:v>551.68799999999999</c:v>
                </c:pt>
                <c:pt idx="2637">
                  <c:v>550.68100000000004</c:v>
                </c:pt>
                <c:pt idx="2638">
                  <c:v>549.60299999999995</c:v>
                </c:pt>
                <c:pt idx="2639">
                  <c:v>548.72799999999995</c:v>
                </c:pt>
                <c:pt idx="2640">
                  <c:v>547.77599999999995</c:v>
                </c:pt>
                <c:pt idx="2641">
                  <c:v>546.55600000000004</c:v>
                </c:pt>
                <c:pt idx="2642">
                  <c:v>545.61</c:v>
                </c:pt>
                <c:pt idx="2643">
                  <c:v>544.721</c:v>
                </c:pt>
                <c:pt idx="2644">
                  <c:v>543.72799999999995</c:v>
                </c:pt>
                <c:pt idx="2645">
                  <c:v>542.84100000000001</c:v>
                </c:pt>
                <c:pt idx="2646">
                  <c:v>541.76499999999999</c:v>
                </c:pt>
                <c:pt idx="2647">
                  <c:v>540.79200000000003</c:v>
                </c:pt>
                <c:pt idx="2648">
                  <c:v>539.63400000000001</c:v>
                </c:pt>
                <c:pt idx="2649">
                  <c:v>538.77</c:v>
                </c:pt>
                <c:pt idx="2650">
                  <c:v>537.71299999999997</c:v>
                </c:pt>
                <c:pt idx="2651">
                  <c:v>536.72</c:v>
                </c:pt>
                <c:pt idx="2652">
                  <c:v>535.70600000000002</c:v>
                </c:pt>
                <c:pt idx="2653">
                  <c:v>534.65599999999995</c:v>
                </c:pt>
                <c:pt idx="2654">
                  <c:v>533.82600000000002</c:v>
                </c:pt>
                <c:pt idx="2655">
                  <c:v>532.72199999999998</c:v>
                </c:pt>
                <c:pt idx="2656">
                  <c:v>531.72299999999996</c:v>
                </c:pt>
                <c:pt idx="2657">
                  <c:v>530.83600000000001</c:v>
                </c:pt>
                <c:pt idx="2658">
                  <c:v>529.721</c:v>
                </c:pt>
                <c:pt idx="2659">
                  <c:v>528.61599999999999</c:v>
                </c:pt>
                <c:pt idx="2660">
                  <c:v>527.65800000000002</c:v>
                </c:pt>
                <c:pt idx="2661">
                  <c:v>526.697</c:v>
                </c:pt>
                <c:pt idx="2662">
                  <c:v>525.67999999999995</c:v>
                </c:pt>
                <c:pt idx="2663">
                  <c:v>524.71900000000005</c:v>
                </c:pt>
                <c:pt idx="2664">
                  <c:v>523.678</c:v>
                </c:pt>
                <c:pt idx="2665">
                  <c:v>522.74</c:v>
                </c:pt>
                <c:pt idx="2666">
                  <c:v>521.68100000000004</c:v>
                </c:pt>
                <c:pt idx="2667">
                  <c:v>520.74900000000002</c:v>
                </c:pt>
                <c:pt idx="2668">
                  <c:v>519.55799999999999</c:v>
                </c:pt>
                <c:pt idx="2669">
                  <c:v>518.625</c:v>
                </c:pt>
                <c:pt idx="2670">
                  <c:v>517.755</c:v>
                </c:pt>
                <c:pt idx="2671">
                  <c:v>516.63400000000001</c:v>
                </c:pt>
                <c:pt idx="2672">
                  <c:v>515.66600000000005</c:v>
                </c:pt>
                <c:pt idx="2673">
                  <c:v>514.70100000000002</c:v>
                </c:pt>
                <c:pt idx="2674">
                  <c:v>513.74800000000005</c:v>
                </c:pt>
                <c:pt idx="2675">
                  <c:v>512.64700000000005</c:v>
                </c:pt>
                <c:pt idx="2676">
                  <c:v>511.798</c:v>
                </c:pt>
                <c:pt idx="2677">
                  <c:v>510.73</c:v>
                </c:pt>
                <c:pt idx="2678">
                  <c:v>509.76600000000002</c:v>
                </c:pt>
                <c:pt idx="2679">
                  <c:v>508.78100000000001</c:v>
                </c:pt>
                <c:pt idx="2680">
                  <c:v>507.7</c:v>
                </c:pt>
                <c:pt idx="2681">
                  <c:v>506.64600000000002</c:v>
                </c:pt>
                <c:pt idx="2682">
                  <c:v>505.71899999999999</c:v>
                </c:pt>
                <c:pt idx="2683">
                  <c:v>504.63200000000001</c:v>
                </c:pt>
                <c:pt idx="2684">
                  <c:v>503.74299999999999</c:v>
                </c:pt>
                <c:pt idx="2685">
                  <c:v>502.721</c:v>
                </c:pt>
                <c:pt idx="2686">
                  <c:v>501.58</c:v>
                </c:pt>
                <c:pt idx="2687">
                  <c:v>500.62299999999999</c:v>
                </c:pt>
                <c:pt idx="2688">
                  <c:v>499.79399999999998</c:v>
                </c:pt>
                <c:pt idx="2689">
                  <c:v>498.78500000000003</c:v>
                </c:pt>
                <c:pt idx="2690">
                  <c:v>497.64699999999999</c:v>
                </c:pt>
                <c:pt idx="2691">
                  <c:v>496.721</c:v>
                </c:pt>
                <c:pt idx="2692">
                  <c:v>495.61900000000003</c:v>
                </c:pt>
                <c:pt idx="2693">
                  <c:v>494.75700000000001</c:v>
                </c:pt>
                <c:pt idx="2694">
                  <c:v>493.721</c:v>
                </c:pt>
                <c:pt idx="2695">
                  <c:v>492.65</c:v>
                </c:pt>
                <c:pt idx="2696">
                  <c:v>491.69200000000001</c:v>
                </c:pt>
                <c:pt idx="2697">
                  <c:v>490.75200000000001</c:v>
                </c:pt>
                <c:pt idx="2698">
                  <c:v>489.68299999999999</c:v>
                </c:pt>
                <c:pt idx="2699">
                  <c:v>488.63799999999998</c:v>
                </c:pt>
                <c:pt idx="2700">
                  <c:v>487.702</c:v>
                </c:pt>
                <c:pt idx="2701">
                  <c:v>486.63900000000001</c:v>
                </c:pt>
                <c:pt idx="2702">
                  <c:v>485.68799999999999</c:v>
                </c:pt>
                <c:pt idx="2703">
                  <c:v>484.68400000000003</c:v>
                </c:pt>
                <c:pt idx="2704">
                  <c:v>483.75700000000001</c:v>
                </c:pt>
                <c:pt idx="2705">
                  <c:v>482.59100000000001</c:v>
                </c:pt>
                <c:pt idx="2706">
                  <c:v>481.721</c:v>
                </c:pt>
                <c:pt idx="2707">
                  <c:v>480.55099999999999</c:v>
                </c:pt>
                <c:pt idx="2708">
                  <c:v>479.80399999999997</c:v>
                </c:pt>
                <c:pt idx="2709">
                  <c:v>478.70499999999998</c:v>
                </c:pt>
                <c:pt idx="2710">
                  <c:v>477.62900000000002</c:v>
                </c:pt>
                <c:pt idx="2711">
                  <c:v>476.69200000000001</c:v>
                </c:pt>
                <c:pt idx="2712">
                  <c:v>475.68900000000002</c:v>
                </c:pt>
                <c:pt idx="2713">
                  <c:v>474.59300000000002</c:v>
                </c:pt>
                <c:pt idx="2714">
                  <c:v>473.73599999999999</c:v>
                </c:pt>
                <c:pt idx="2715">
                  <c:v>472.71899999999999</c:v>
                </c:pt>
                <c:pt idx="2716">
                  <c:v>471.56900000000002</c:v>
                </c:pt>
                <c:pt idx="2717">
                  <c:v>470.71199999999999</c:v>
                </c:pt>
                <c:pt idx="2718">
                  <c:v>469.75099999999998</c:v>
                </c:pt>
                <c:pt idx="2719">
                  <c:v>468.77100000000002</c:v>
                </c:pt>
                <c:pt idx="2720">
                  <c:v>467.65</c:v>
                </c:pt>
                <c:pt idx="2721">
                  <c:v>466.68099999999998</c:v>
                </c:pt>
                <c:pt idx="2722">
                  <c:v>465.69499999999999</c:v>
                </c:pt>
                <c:pt idx="2723">
                  <c:v>464.72300000000001</c:v>
                </c:pt>
                <c:pt idx="2724">
                  <c:v>463.71699999999998</c:v>
                </c:pt>
                <c:pt idx="2725">
                  <c:v>462.61700000000002</c:v>
                </c:pt>
                <c:pt idx="2726">
                  <c:v>461.65699999999998</c:v>
                </c:pt>
                <c:pt idx="2727">
                  <c:v>460.70600000000002</c:v>
                </c:pt>
                <c:pt idx="2728">
                  <c:v>459.58499999999998</c:v>
                </c:pt>
                <c:pt idx="2729">
                  <c:v>458.74200000000002</c:v>
                </c:pt>
                <c:pt idx="2730">
                  <c:v>457.66699999999997</c:v>
                </c:pt>
                <c:pt idx="2731">
                  <c:v>456.68299999999999</c:v>
                </c:pt>
                <c:pt idx="2732">
                  <c:v>455.80200000000002</c:v>
                </c:pt>
                <c:pt idx="2733">
                  <c:v>454.76900000000001</c:v>
                </c:pt>
                <c:pt idx="2734">
                  <c:v>453.72699999999998</c:v>
                </c:pt>
                <c:pt idx="2735">
                  <c:v>452.79899999999998</c:v>
                </c:pt>
                <c:pt idx="2736">
                  <c:v>451.774</c:v>
                </c:pt>
                <c:pt idx="2737">
                  <c:v>450.74200000000002</c:v>
                </c:pt>
                <c:pt idx="2738">
                  <c:v>449.63799999999998</c:v>
                </c:pt>
                <c:pt idx="2739">
                  <c:v>448.69600000000003</c:v>
                </c:pt>
                <c:pt idx="2740">
                  <c:v>447.70100000000002</c:v>
                </c:pt>
                <c:pt idx="2741">
                  <c:v>446.721</c:v>
                </c:pt>
                <c:pt idx="2742">
                  <c:v>445.7</c:v>
                </c:pt>
                <c:pt idx="2743">
                  <c:v>444.55</c:v>
                </c:pt>
                <c:pt idx="2744">
                  <c:v>443.82</c:v>
                </c:pt>
                <c:pt idx="2745">
                  <c:v>442.75400000000002</c:v>
                </c:pt>
                <c:pt idx="2746">
                  <c:v>441.74599999999998</c:v>
                </c:pt>
                <c:pt idx="2747">
                  <c:v>440.68799999999999</c:v>
                </c:pt>
                <c:pt idx="2748">
                  <c:v>439.71499999999997</c:v>
                </c:pt>
                <c:pt idx="2749">
                  <c:v>438.68299999999999</c:v>
                </c:pt>
                <c:pt idx="2750">
                  <c:v>437.69200000000001</c:v>
                </c:pt>
                <c:pt idx="2751">
                  <c:v>436.70800000000003</c:v>
                </c:pt>
                <c:pt idx="2752">
                  <c:v>435.77800000000002</c:v>
                </c:pt>
                <c:pt idx="2753">
                  <c:v>434.666</c:v>
                </c:pt>
                <c:pt idx="2754">
                  <c:v>433.74700000000001</c:v>
                </c:pt>
                <c:pt idx="2755">
                  <c:v>432.536</c:v>
                </c:pt>
                <c:pt idx="2756">
                  <c:v>431.68400000000003</c:v>
                </c:pt>
                <c:pt idx="2757">
                  <c:v>430.81</c:v>
                </c:pt>
                <c:pt idx="2758">
                  <c:v>429.584</c:v>
                </c:pt>
                <c:pt idx="2759">
                  <c:v>428.73700000000002</c:v>
                </c:pt>
                <c:pt idx="2760">
                  <c:v>427.745</c:v>
                </c:pt>
                <c:pt idx="2761">
                  <c:v>426.73700000000002</c:v>
                </c:pt>
                <c:pt idx="2762">
                  <c:v>425.76400000000001</c:v>
                </c:pt>
                <c:pt idx="2763">
                  <c:v>424.67700000000002</c:v>
                </c:pt>
                <c:pt idx="2764">
                  <c:v>423.70800000000003</c:v>
                </c:pt>
                <c:pt idx="2765">
                  <c:v>422.71100000000001</c:v>
                </c:pt>
                <c:pt idx="2766">
                  <c:v>421.72500000000002</c:v>
                </c:pt>
                <c:pt idx="2767">
                  <c:v>420.53</c:v>
                </c:pt>
                <c:pt idx="2768">
                  <c:v>419.71699999999998</c:v>
                </c:pt>
                <c:pt idx="2769">
                  <c:v>418.77600000000001</c:v>
                </c:pt>
                <c:pt idx="2770">
                  <c:v>417.66199999999998</c:v>
                </c:pt>
                <c:pt idx="2771">
                  <c:v>416.71300000000002</c:v>
                </c:pt>
                <c:pt idx="2772">
                  <c:v>415.72899999999998</c:v>
                </c:pt>
                <c:pt idx="2773">
                  <c:v>414.69</c:v>
                </c:pt>
                <c:pt idx="2774">
                  <c:v>413.74</c:v>
                </c:pt>
                <c:pt idx="2775">
                  <c:v>412.803</c:v>
                </c:pt>
                <c:pt idx="2776">
                  <c:v>411.649</c:v>
                </c:pt>
                <c:pt idx="2777">
                  <c:v>410.654</c:v>
                </c:pt>
                <c:pt idx="2778">
                  <c:v>409.71699999999998</c:v>
                </c:pt>
                <c:pt idx="2779">
                  <c:v>408.66899999999998</c:v>
                </c:pt>
                <c:pt idx="2780">
                  <c:v>407.72399999999999</c:v>
                </c:pt>
                <c:pt idx="2781">
                  <c:v>406.77100000000002</c:v>
                </c:pt>
                <c:pt idx="2782">
                  <c:v>405.71899999999999</c:v>
                </c:pt>
                <c:pt idx="2783">
                  <c:v>404.76100000000002</c:v>
                </c:pt>
                <c:pt idx="2784">
                  <c:v>403.78199999999998</c:v>
                </c:pt>
                <c:pt idx="2785">
                  <c:v>402.66800000000001</c:v>
                </c:pt>
                <c:pt idx="2786">
                  <c:v>401.73899999999998</c:v>
                </c:pt>
                <c:pt idx="2787">
                  <c:v>400.75799999999998</c:v>
                </c:pt>
                <c:pt idx="2788">
                  <c:v>399.61099999999999</c:v>
                </c:pt>
                <c:pt idx="2789">
                  <c:v>398.78399999999999</c:v>
                </c:pt>
                <c:pt idx="2790">
                  <c:v>397.71800000000002</c:v>
                </c:pt>
                <c:pt idx="2791">
                  <c:v>396.70400000000001</c:v>
                </c:pt>
                <c:pt idx="2792">
                  <c:v>395.67200000000003</c:v>
                </c:pt>
                <c:pt idx="2793">
                  <c:v>394.721</c:v>
                </c:pt>
                <c:pt idx="2794">
                  <c:v>393.62200000000001</c:v>
                </c:pt>
                <c:pt idx="2795">
                  <c:v>392.798</c:v>
                </c:pt>
                <c:pt idx="2796">
                  <c:v>391.82</c:v>
                </c:pt>
                <c:pt idx="2797">
                  <c:v>390.67399999999998</c:v>
                </c:pt>
                <c:pt idx="2798">
                  <c:v>389.69</c:v>
                </c:pt>
                <c:pt idx="2799">
                  <c:v>388.70800000000003</c:v>
                </c:pt>
                <c:pt idx="2800">
                  <c:v>387.72199999999998</c:v>
                </c:pt>
                <c:pt idx="2801">
                  <c:v>386.68700000000001</c:v>
                </c:pt>
                <c:pt idx="2802">
                  <c:v>385.70699999999999</c:v>
                </c:pt>
                <c:pt idx="2803">
                  <c:v>384.62099999999998</c:v>
                </c:pt>
                <c:pt idx="2804">
                  <c:v>383.666</c:v>
                </c:pt>
                <c:pt idx="2805">
                  <c:v>382.65699999999998</c:v>
                </c:pt>
                <c:pt idx="2806">
                  <c:v>381.62599999999998</c:v>
                </c:pt>
                <c:pt idx="2807">
                  <c:v>380.62099999999998</c:v>
                </c:pt>
                <c:pt idx="2808">
                  <c:v>379.65899999999999</c:v>
                </c:pt>
                <c:pt idx="2809">
                  <c:v>378.68599999999998</c:v>
                </c:pt>
                <c:pt idx="2810">
                  <c:v>377.72500000000002</c:v>
                </c:pt>
                <c:pt idx="2811">
                  <c:v>376.69900000000001</c:v>
                </c:pt>
                <c:pt idx="2812">
                  <c:v>375.666</c:v>
                </c:pt>
                <c:pt idx="2813">
                  <c:v>374.74799999999999</c:v>
                </c:pt>
                <c:pt idx="2814">
                  <c:v>373.67700000000002</c:v>
                </c:pt>
                <c:pt idx="2815">
                  <c:v>372.52</c:v>
                </c:pt>
                <c:pt idx="2816">
                  <c:v>371.77</c:v>
                </c:pt>
                <c:pt idx="2817">
                  <c:v>370.71300000000002</c:v>
                </c:pt>
                <c:pt idx="2818">
                  <c:v>369.58</c:v>
                </c:pt>
                <c:pt idx="2819">
                  <c:v>368.70400000000001</c:v>
                </c:pt>
                <c:pt idx="2820">
                  <c:v>367.63900000000001</c:v>
                </c:pt>
                <c:pt idx="2821">
                  <c:v>366.62700000000001</c:v>
                </c:pt>
                <c:pt idx="2822">
                  <c:v>365.66500000000002</c:v>
                </c:pt>
                <c:pt idx="2823">
                  <c:v>364.68</c:v>
                </c:pt>
                <c:pt idx="2824">
                  <c:v>363.702</c:v>
                </c:pt>
                <c:pt idx="2825">
                  <c:v>362.63</c:v>
                </c:pt>
                <c:pt idx="2826">
                  <c:v>361.685</c:v>
                </c:pt>
                <c:pt idx="2827">
                  <c:v>360.66300000000001</c:v>
                </c:pt>
                <c:pt idx="2828">
                  <c:v>359.61799999999999</c:v>
                </c:pt>
                <c:pt idx="2829">
                  <c:v>358.66399999999999</c:v>
                </c:pt>
                <c:pt idx="2830">
                  <c:v>357.666</c:v>
                </c:pt>
                <c:pt idx="2831">
                  <c:v>356.75799999999998</c:v>
                </c:pt>
                <c:pt idx="2832">
                  <c:v>355.64699999999999</c:v>
                </c:pt>
                <c:pt idx="2833">
                  <c:v>354.601</c:v>
                </c:pt>
                <c:pt idx="2834">
                  <c:v>353.70699999999999</c:v>
                </c:pt>
                <c:pt idx="2835">
                  <c:v>352.67500000000001</c:v>
                </c:pt>
                <c:pt idx="2836">
                  <c:v>351.58199999999999</c:v>
                </c:pt>
                <c:pt idx="2837">
                  <c:v>350.685</c:v>
                </c:pt>
                <c:pt idx="2838">
                  <c:v>349.68099999999998</c:v>
                </c:pt>
                <c:pt idx="2839">
                  <c:v>348.61599999999999</c:v>
                </c:pt>
                <c:pt idx="2840">
                  <c:v>347.79599999999999</c:v>
                </c:pt>
                <c:pt idx="2841">
                  <c:v>346.69400000000002</c:v>
                </c:pt>
                <c:pt idx="2842">
                  <c:v>345.63600000000002</c:v>
                </c:pt>
                <c:pt idx="2843">
                  <c:v>344.73700000000002</c:v>
                </c:pt>
                <c:pt idx="2844">
                  <c:v>343.767</c:v>
                </c:pt>
                <c:pt idx="2845">
                  <c:v>342.62799999999999</c:v>
                </c:pt>
                <c:pt idx="2846">
                  <c:v>341.76100000000002</c:v>
                </c:pt>
                <c:pt idx="2847">
                  <c:v>340.714</c:v>
                </c:pt>
                <c:pt idx="2848">
                  <c:v>339.65600000000001</c:v>
                </c:pt>
                <c:pt idx="2849">
                  <c:v>338.68</c:v>
                </c:pt>
                <c:pt idx="2850">
                  <c:v>337.64600000000002</c:v>
                </c:pt>
                <c:pt idx="2851">
                  <c:v>336.71699999999998</c:v>
                </c:pt>
                <c:pt idx="2852">
                  <c:v>335.7</c:v>
                </c:pt>
                <c:pt idx="2853">
                  <c:v>334.73099999999999</c:v>
                </c:pt>
                <c:pt idx="2854">
                  <c:v>333.65</c:v>
                </c:pt>
                <c:pt idx="2855">
                  <c:v>332.661</c:v>
                </c:pt>
                <c:pt idx="2856">
                  <c:v>331.68799999999999</c:v>
                </c:pt>
                <c:pt idx="2857">
                  <c:v>330.68099999999998</c:v>
                </c:pt>
                <c:pt idx="2858">
                  <c:v>329.726</c:v>
                </c:pt>
                <c:pt idx="2859">
                  <c:v>328.73500000000001</c:v>
                </c:pt>
                <c:pt idx="2860">
                  <c:v>327.65199999999999</c:v>
                </c:pt>
                <c:pt idx="2861">
                  <c:v>326.8</c:v>
                </c:pt>
                <c:pt idx="2862">
                  <c:v>325.75900000000001</c:v>
                </c:pt>
                <c:pt idx="2863">
                  <c:v>324.68700000000001</c:v>
                </c:pt>
                <c:pt idx="2864">
                  <c:v>323.68400000000003</c:v>
                </c:pt>
                <c:pt idx="2865">
                  <c:v>322.69499999999999</c:v>
                </c:pt>
                <c:pt idx="2866">
                  <c:v>321.702</c:v>
                </c:pt>
                <c:pt idx="2867">
                  <c:v>320.67200000000003</c:v>
                </c:pt>
                <c:pt idx="2868">
                  <c:v>319.642</c:v>
                </c:pt>
                <c:pt idx="2869">
                  <c:v>318.63200000000001</c:v>
                </c:pt>
                <c:pt idx="2870">
                  <c:v>317.601</c:v>
                </c:pt>
                <c:pt idx="2871">
                  <c:v>316.77800000000002</c:v>
                </c:pt>
                <c:pt idx="2872">
                  <c:v>315.601</c:v>
                </c:pt>
                <c:pt idx="2873">
                  <c:v>314.77600000000001</c:v>
                </c:pt>
                <c:pt idx="2874">
                  <c:v>313.762</c:v>
                </c:pt>
                <c:pt idx="2875">
                  <c:v>312.71899999999999</c:v>
                </c:pt>
                <c:pt idx="2876">
                  <c:v>311.78100000000001</c:v>
                </c:pt>
                <c:pt idx="2877">
                  <c:v>310.65199999999999</c:v>
                </c:pt>
                <c:pt idx="2878">
                  <c:v>309.69799999999998</c:v>
                </c:pt>
                <c:pt idx="2879">
                  <c:v>308.76100000000002</c:v>
                </c:pt>
                <c:pt idx="2880">
                  <c:v>307.726</c:v>
                </c:pt>
                <c:pt idx="2881">
                  <c:v>306.601</c:v>
                </c:pt>
                <c:pt idx="2882">
                  <c:v>305.61700000000002</c:v>
                </c:pt>
                <c:pt idx="2883">
                  <c:v>304.72300000000001</c:v>
                </c:pt>
                <c:pt idx="2884">
                  <c:v>303.65899999999999</c:v>
                </c:pt>
                <c:pt idx="2885">
                  <c:v>302.77100000000002</c:v>
                </c:pt>
                <c:pt idx="2886">
                  <c:v>301.71699999999998</c:v>
                </c:pt>
                <c:pt idx="2887">
                  <c:v>300.65499999999997</c:v>
                </c:pt>
                <c:pt idx="2888">
                  <c:v>299.73500000000001</c:v>
                </c:pt>
                <c:pt idx="2889">
                  <c:v>298.67399999999998</c:v>
                </c:pt>
                <c:pt idx="2890">
                  <c:v>297.54399999999998</c:v>
                </c:pt>
                <c:pt idx="2891">
                  <c:v>296.83600000000001</c:v>
                </c:pt>
                <c:pt idx="2892">
                  <c:v>295.73500000000001</c:v>
                </c:pt>
                <c:pt idx="2893">
                  <c:v>294.64100000000002</c:v>
                </c:pt>
                <c:pt idx="2894">
                  <c:v>293.74400000000003</c:v>
                </c:pt>
                <c:pt idx="2895">
                  <c:v>292.702</c:v>
                </c:pt>
                <c:pt idx="2896">
                  <c:v>291.69200000000001</c:v>
                </c:pt>
                <c:pt idx="2897">
                  <c:v>290.72300000000001</c:v>
                </c:pt>
                <c:pt idx="2898">
                  <c:v>289.71699999999998</c:v>
                </c:pt>
                <c:pt idx="2899">
                  <c:v>288.54199999999997</c:v>
                </c:pt>
                <c:pt idx="2900">
                  <c:v>287.69099999999997</c:v>
                </c:pt>
                <c:pt idx="2901">
                  <c:v>286.75900000000001</c:v>
                </c:pt>
                <c:pt idx="2902">
                  <c:v>285.64999999999998</c:v>
                </c:pt>
                <c:pt idx="2903">
                  <c:v>284.76100000000002</c:v>
                </c:pt>
                <c:pt idx="2904">
                  <c:v>283.73</c:v>
                </c:pt>
                <c:pt idx="2905">
                  <c:v>282.637</c:v>
                </c:pt>
                <c:pt idx="2906">
                  <c:v>281.75099999999998</c:v>
                </c:pt>
                <c:pt idx="2907">
                  <c:v>280.72500000000002</c:v>
                </c:pt>
                <c:pt idx="2908">
                  <c:v>279.69600000000003</c:v>
                </c:pt>
                <c:pt idx="2909">
                  <c:v>278.80599999999998</c:v>
                </c:pt>
                <c:pt idx="2910">
                  <c:v>277.71899999999999</c:v>
                </c:pt>
                <c:pt idx="2911">
                  <c:v>276.69200000000001</c:v>
                </c:pt>
                <c:pt idx="2912">
                  <c:v>275.73700000000002</c:v>
                </c:pt>
                <c:pt idx="2913">
                  <c:v>274.755</c:v>
                </c:pt>
                <c:pt idx="2914">
                  <c:v>273.66500000000002</c:v>
                </c:pt>
                <c:pt idx="2915">
                  <c:v>272.77</c:v>
                </c:pt>
                <c:pt idx="2916">
                  <c:v>271.601</c:v>
                </c:pt>
                <c:pt idx="2917">
                  <c:v>270.69499999999999</c:v>
                </c:pt>
                <c:pt idx="2918">
                  <c:v>269.69799999999998</c:v>
                </c:pt>
                <c:pt idx="2919">
                  <c:v>268.75</c:v>
                </c:pt>
                <c:pt idx="2920">
                  <c:v>267.75799999999998</c:v>
                </c:pt>
                <c:pt idx="2921">
                  <c:v>266.72899999999998</c:v>
                </c:pt>
                <c:pt idx="2922">
                  <c:v>265.65499999999997</c:v>
                </c:pt>
                <c:pt idx="2923">
                  <c:v>264.62200000000001</c:v>
                </c:pt>
                <c:pt idx="2924">
                  <c:v>263.767</c:v>
                </c:pt>
                <c:pt idx="2925">
                  <c:v>262.63400000000001</c:v>
                </c:pt>
                <c:pt idx="2926">
                  <c:v>261.67399999999998</c:v>
                </c:pt>
                <c:pt idx="2927">
                  <c:v>260.68400000000003</c:v>
                </c:pt>
                <c:pt idx="2928">
                  <c:v>259.70699999999999</c:v>
                </c:pt>
                <c:pt idx="2929">
                  <c:v>258.57</c:v>
                </c:pt>
                <c:pt idx="2930">
                  <c:v>257.83300000000003</c:v>
                </c:pt>
                <c:pt idx="2931">
                  <c:v>256.75200000000001</c:v>
                </c:pt>
                <c:pt idx="2932">
                  <c:v>255.67699999999999</c:v>
                </c:pt>
                <c:pt idx="2933">
                  <c:v>254.78700000000001</c:v>
                </c:pt>
                <c:pt idx="2934">
                  <c:v>253.68</c:v>
                </c:pt>
                <c:pt idx="2935">
                  <c:v>252.62899999999999</c:v>
                </c:pt>
                <c:pt idx="2936">
                  <c:v>251.74700000000001</c:v>
                </c:pt>
                <c:pt idx="2937">
                  <c:v>250.67599999999999</c:v>
                </c:pt>
                <c:pt idx="2938">
                  <c:v>249.62</c:v>
                </c:pt>
                <c:pt idx="2939">
                  <c:v>248.83500000000001</c:v>
                </c:pt>
                <c:pt idx="2940">
                  <c:v>247.648</c:v>
                </c:pt>
                <c:pt idx="2941">
                  <c:v>246.703</c:v>
                </c:pt>
                <c:pt idx="2942">
                  <c:v>245.691</c:v>
                </c:pt>
                <c:pt idx="2943">
                  <c:v>244.69300000000001</c:v>
                </c:pt>
                <c:pt idx="2944">
                  <c:v>243.57400000000001</c:v>
                </c:pt>
                <c:pt idx="2945">
                  <c:v>242.75200000000001</c:v>
                </c:pt>
                <c:pt idx="2946">
                  <c:v>241.65199999999999</c:v>
                </c:pt>
                <c:pt idx="2947">
                  <c:v>240.66300000000001</c:v>
                </c:pt>
                <c:pt idx="2948">
                  <c:v>239.703</c:v>
                </c:pt>
                <c:pt idx="2949">
                  <c:v>238.71799999999999</c:v>
                </c:pt>
                <c:pt idx="2950">
                  <c:v>237.749</c:v>
                </c:pt>
                <c:pt idx="2951">
                  <c:v>236.70099999999999</c:v>
                </c:pt>
                <c:pt idx="2952">
                  <c:v>235.70599999999999</c:v>
                </c:pt>
                <c:pt idx="2953">
                  <c:v>234.74199999999999</c:v>
                </c:pt>
                <c:pt idx="2954">
                  <c:v>233.64400000000001</c:v>
                </c:pt>
                <c:pt idx="2955">
                  <c:v>232.6</c:v>
                </c:pt>
                <c:pt idx="2956">
                  <c:v>231.727</c:v>
                </c:pt>
                <c:pt idx="2957">
                  <c:v>230.654</c:v>
                </c:pt>
                <c:pt idx="2958">
                  <c:v>229.79</c:v>
                </c:pt>
                <c:pt idx="2959">
                  <c:v>228.57499999999999</c:v>
                </c:pt>
                <c:pt idx="2960">
                  <c:v>227.696</c:v>
                </c:pt>
                <c:pt idx="2961">
                  <c:v>226.65799999999999</c:v>
                </c:pt>
                <c:pt idx="2962">
                  <c:v>225.739</c:v>
                </c:pt>
                <c:pt idx="2963">
                  <c:v>224.72200000000001</c:v>
                </c:pt>
                <c:pt idx="2964">
                  <c:v>223.70599999999999</c:v>
                </c:pt>
                <c:pt idx="2965">
                  <c:v>222.70599999999999</c:v>
                </c:pt>
                <c:pt idx="2966">
                  <c:v>221.672</c:v>
                </c:pt>
                <c:pt idx="2967">
                  <c:v>220.70099999999999</c:v>
                </c:pt>
                <c:pt idx="2968">
                  <c:v>219.68799999999999</c:v>
                </c:pt>
                <c:pt idx="2969">
                  <c:v>218.74799999999999</c:v>
                </c:pt>
                <c:pt idx="2970">
                  <c:v>217.73400000000001</c:v>
                </c:pt>
                <c:pt idx="2971">
                  <c:v>216.66900000000001</c:v>
                </c:pt>
                <c:pt idx="2972">
                  <c:v>215.768</c:v>
                </c:pt>
                <c:pt idx="2973">
                  <c:v>214.571</c:v>
                </c:pt>
                <c:pt idx="2974">
                  <c:v>213.66800000000001</c:v>
                </c:pt>
                <c:pt idx="2975">
                  <c:v>212.696</c:v>
                </c:pt>
                <c:pt idx="2976">
                  <c:v>211.68299999999999</c:v>
                </c:pt>
                <c:pt idx="2977">
                  <c:v>210.63499999999999</c:v>
                </c:pt>
                <c:pt idx="2978">
                  <c:v>209.67</c:v>
                </c:pt>
                <c:pt idx="2979">
                  <c:v>208.678</c:v>
                </c:pt>
                <c:pt idx="2980">
                  <c:v>207.602</c:v>
                </c:pt>
                <c:pt idx="2981">
                  <c:v>206.73099999999999</c:v>
                </c:pt>
                <c:pt idx="2982">
                  <c:v>205.696</c:v>
                </c:pt>
                <c:pt idx="2983">
                  <c:v>204.56899999999999</c:v>
                </c:pt>
                <c:pt idx="2984">
                  <c:v>203.74700000000001</c:v>
                </c:pt>
                <c:pt idx="2985">
                  <c:v>202.69200000000001</c:v>
                </c:pt>
                <c:pt idx="2986">
                  <c:v>201.60300000000001</c:v>
                </c:pt>
                <c:pt idx="2987">
                  <c:v>200.72200000000001</c:v>
                </c:pt>
                <c:pt idx="2988">
                  <c:v>199.67400000000001</c:v>
                </c:pt>
                <c:pt idx="2989">
                  <c:v>198.542</c:v>
                </c:pt>
                <c:pt idx="2990">
                  <c:v>197.70500000000001</c:v>
                </c:pt>
                <c:pt idx="2991">
                  <c:v>196.64099999999999</c:v>
                </c:pt>
                <c:pt idx="2992">
                  <c:v>195.60400000000001</c:v>
                </c:pt>
                <c:pt idx="2993">
                  <c:v>194.703</c:v>
                </c:pt>
                <c:pt idx="2994">
                  <c:v>193.63300000000001</c:v>
                </c:pt>
                <c:pt idx="2995">
                  <c:v>192.58099999999999</c:v>
                </c:pt>
                <c:pt idx="2996">
                  <c:v>191.655</c:v>
                </c:pt>
                <c:pt idx="2997">
                  <c:v>190.655</c:v>
                </c:pt>
                <c:pt idx="2998">
                  <c:v>189.59899999999999</c:v>
                </c:pt>
                <c:pt idx="2999">
                  <c:v>188.791</c:v>
                </c:pt>
                <c:pt idx="3000">
                  <c:v>187.67599999999999</c:v>
                </c:pt>
                <c:pt idx="3001">
                  <c:v>186.608</c:v>
                </c:pt>
                <c:pt idx="3002">
                  <c:v>185.56</c:v>
                </c:pt>
                <c:pt idx="3003">
                  <c:v>184.64099999999999</c:v>
                </c:pt>
                <c:pt idx="3004">
                  <c:v>183.60599999999999</c:v>
                </c:pt>
                <c:pt idx="3005">
                  <c:v>182.637</c:v>
                </c:pt>
                <c:pt idx="3006">
                  <c:v>181.67599999999999</c:v>
                </c:pt>
                <c:pt idx="3007">
                  <c:v>180.471</c:v>
                </c:pt>
                <c:pt idx="3008">
                  <c:v>179.745</c:v>
                </c:pt>
                <c:pt idx="3009">
                  <c:v>178.63499999999999</c:v>
                </c:pt>
                <c:pt idx="3010">
                  <c:v>177.56399999999999</c:v>
                </c:pt>
                <c:pt idx="3011">
                  <c:v>176.71600000000001</c:v>
                </c:pt>
                <c:pt idx="3012">
                  <c:v>175.62799999999999</c:v>
                </c:pt>
                <c:pt idx="3013">
                  <c:v>174.654</c:v>
                </c:pt>
                <c:pt idx="3014">
                  <c:v>173.73099999999999</c:v>
                </c:pt>
                <c:pt idx="3015">
                  <c:v>172.59100000000001</c:v>
                </c:pt>
                <c:pt idx="3016">
                  <c:v>171.62899999999999</c:v>
                </c:pt>
                <c:pt idx="3017">
                  <c:v>170.62200000000001</c:v>
                </c:pt>
                <c:pt idx="3018">
                  <c:v>169.703</c:v>
                </c:pt>
                <c:pt idx="3019">
                  <c:v>168.52699999999999</c:v>
                </c:pt>
                <c:pt idx="3020">
                  <c:v>167.61799999999999</c:v>
                </c:pt>
                <c:pt idx="3021">
                  <c:v>166.512</c:v>
                </c:pt>
                <c:pt idx="3022">
                  <c:v>165.636</c:v>
                </c:pt>
                <c:pt idx="3023">
                  <c:v>164.76499999999999</c:v>
                </c:pt>
                <c:pt idx="3024">
                  <c:v>163.595</c:v>
                </c:pt>
                <c:pt idx="3025">
                  <c:v>162.63800000000001</c:v>
                </c:pt>
                <c:pt idx="3026">
                  <c:v>161.66499999999999</c:v>
                </c:pt>
                <c:pt idx="3027">
                  <c:v>160.60300000000001</c:v>
                </c:pt>
                <c:pt idx="3028">
                  <c:v>159.56</c:v>
                </c:pt>
                <c:pt idx="3029">
                  <c:v>158.631</c:v>
                </c:pt>
                <c:pt idx="3030">
                  <c:v>157.64699999999999</c:v>
                </c:pt>
                <c:pt idx="3031">
                  <c:v>156.65899999999999</c:v>
                </c:pt>
                <c:pt idx="3032">
                  <c:v>155.71700000000001</c:v>
                </c:pt>
                <c:pt idx="3033">
                  <c:v>154.59</c:v>
                </c:pt>
                <c:pt idx="3034">
                  <c:v>153.62100000000001</c:v>
                </c:pt>
                <c:pt idx="3035">
                  <c:v>152.767</c:v>
                </c:pt>
                <c:pt idx="3036">
                  <c:v>151.535</c:v>
                </c:pt>
                <c:pt idx="3037">
                  <c:v>150.57400000000001</c:v>
                </c:pt>
                <c:pt idx="3038">
                  <c:v>149.77000000000001</c:v>
                </c:pt>
                <c:pt idx="3039">
                  <c:v>148.58600000000001</c:v>
                </c:pt>
                <c:pt idx="3040">
                  <c:v>147.66800000000001</c:v>
                </c:pt>
                <c:pt idx="3041">
                  <c:v>146.61500000000001</c:v>
                </c:pt>
                <c:pt idx="3042">
                  <c:v>145.59299999999999</c:v>
                </c:pt>
                <c:pt idx="3043">
                  <c:v>144.55699999999999</c:v>
                </c:pt>
                <c:pt idx="3044">
                  <c:v>143.58099999999999</c:v>
                </c:pt>
                <c:pt idx="3045">
                  <c:v>142.679</c:v>
                </c:pt>
                <c:pt idx="3046">
                  <c:v>141.53399999999999</c:v>
                </c:pt>
                <c:pt idx="3047">
                  <c:v>140.65799999999999</c:v>
                </c:pt>
                <c:pt idx="3048">
                  <c:v>139.65600000000001</c:v>
                </c:pt>
                <c:pt idx="3049">
                  <c:v>138.71600000000001</c:v>
                </c:pt>
                <c:pt idx="3050">
                  <c:v>137.667</c:v>
                </c:pt>
                <c:pt idx="3051">
                  <c:v>136.643</c:v>
                </c:pt>
                <c:pt idx="3052">
                  <c:v>135.66800000000001</c:v>
                </c:pt>
                <c:pt idx="3053">
                  <c:v>134.733</c:v>
                </c:pt>
                <c:pt idx="3054">
                  <c:v>133.59299999999999</c:v>
                </c:pt>
                <c:pt idx="3055">
                  <c:v>132.56700000000001</c:v>
                </c:pt>
                <c:pt idx="3056">
                  <c:v>131.631</c:v>
                </c:pt>
                <c:pt idx="3057">
                  <c:v>130.72200000000001</c:v>
                </c:pt>
                <c:pt idx="3058">
                  <c:v>129.57499999999999</c:v>
                </c:pt>
                <c:pt idx="3059">
                  <c:v>128.68100000000001</c:v>
                </c:pt>
                <c:pt idx="3060">
                  <c:v>127.67100000000001</c:v>
                </c:pt>
                <c:pt idx="3061">
                  <c:v>126.563</c:v>
                </c:pt>
                <c:pt idx="3062">
                  <c:v>125.72</c:v>
                </c:pt>
                <c:pt idx="3063">
                  <c:v>124.624</c:v>
                </c:pt>
                <c:pt idx="3064">
                  <c:v>123.58499999999999</c:v>
                </c:pt>
                <c:pt idx="3065">
                  <c:v>122.687</c:v>
                </c:pt>
                <c:pt idx="3066">
                  <c:v>121.611</c:v>
                </c:pt>
                <c:pt idx="3067">
                  <c:v>120.655</c:v>
                </c:pt>
                <c:pt idx="3068">
                  <c:v>119.67100000000001</c:v>
                </c:pt>
                <c:pt idx="3069">
                  <c:v>118.67700000000001</c:v>
                </c:pt>
                <c:pt idx="3070">
                  <c:v>117.739</c:v>
                </c:pt>
                <c:pt idx="3071">
                  <c:v>116.482</c:v>
                </c:pt>
                <c:pt idx="3072">
                  <c:v>115.70099999999999</c:v>
                </c:pt>
                <c:pt idx="3073">
                  <c:v>114.55</c:v>
                </c:pt>
                <c:pt idx="3074">
                  <c:v>113.756</c:v>
                </c:pt>
                <c:pt idx="3075">
                  <c:v>112.679</c:v>
                </c:pt>
                <c:pt idx="3076">
                  <c:v>111.55</c:v>
                </c:pt>
                <c:pt idx="3077">
                  <c:v>110.648</c:v>
                </c:pt>
                <c:pt idx="3078">
                  <c:v>109.684</c:v>
                </c:pt>
                <c:pt idx="3079">
                  <c:v>108.66</c:v>
                </c:pt>
                <c:pt idx="3080">
                  <c:v>107.58199999999999</c:v>
                </c:pt>
                <c:pt idx="3081">
                  <c:v>106.679</c:v>
                </c:pt>
                <c:pt idx="3082">
                  <c:v>105.655</c:v>
                </c:pt>
                <c:pt idx="3083">
                  <c:v>104.68</c:v>
                </c:pt>
                <c:pt idx="3084">
                  <c:v>103.721</c:v>
                </c:pt>
                <c:pt idx="3085">
                  <c:v>102.565</c:v>
                </c:pt>
                <c:pt idx="3086">
                  <c:v>101.468</c:v>
                </c:pt>
                <c:pt idx="3087">
                  <c:v>100.575</c:v>
                </c:pt>
                <c:pt idx="3088">
                  <c:v>99.594899999999996</c:v>
                </c:pt>
                <c:pt idx="3089">
                  <c:v>98.714600000000004</c:v>
                </c:pt>
                <c:pt idx="3090">
                  <c:v>97.682599999999994</c:v>
                </c:pt>
                <c:pt idx="3091">
                  <c:v>96.624099999999999</c:v>
                </c:pt>
                <c:pt idx="3092">
                  <c:v>95.760400000000004</c:v>
                </c:pt>
                <c:pt idx="3093">
                  <c:v>94.622699999999995</c:v>
                </c:pt>
                <c:pt idx="3094">
                  <c:v>93.506600000000006</c:v>
                </c:pt>
                <c:pt idx="3095">
                  <c:v>92.700500000000005</c:v>
                </c:pt>
                <c:pt idx="3096">
                  <c:v>91.567499999999995</c:v>
                </c:pt>
                <c:pt idx="3097">
                  <c:v>90.5685</c:v>
                </c:pt>
                <c:pt idx="3098">
                  <c:v>89.620199999999997</c:v>
                </c:pt>
                <c:pt idx="3099">
                  <c:v>88.633600000000001</c:v>
                </c:pt>
                <c:pt idx="3100">
                  <c:v>87.550299999999993</c:v>
                </c:pt>
                <c:pt idx="3101">
                  <c:v>86.647800000000004</c:v>
                </c:pt>
                <c:pt idx="3102">
                  <c:v>85.603300000000004</c:v>
                </c:pt>
                <c:pt idx="3103">
                  <c:v>84.606300000000005</c:v>
                </c:pt>
                <c:pt idx="3104">
                  <c:v>83.582099999999997</c:v>
                </c:pt>
                <c:pt idx="3105">
                  <c:v>82.687600000000003</c:v>
                </c:pt>
                <c:pt idx="3106">
                  <c:v>81.582999999999998</c:v>
                </c:pt>
                <c:pt idx="3107">
                  <c:v>80.629800000000003</c:v>
                </c:pt>
                <c:pt idx="3108">
                  <c:v>79.624099999999999</c:v>
                </c:pt>
                <c:pt idx="3109">
                  <c:v>78.591800000000006</c:v>
                </c:pt>
                <c:pt idx="3110">
                  <c:v>77.668199999999999</c:v>
                </c:pt>
                <c:pt idx="3111">
                  <c:v>76.545100000000005</c:v>
                </c:pt>
                <c:pt idx="3112">
                  <c:v>75.576700000000002</c:v>
                </c:pt>
                <c:pt idx="3113">
                  <c:v>74.710499999999996</c:v>
                </c:pt>
                <c:pt idx="3114">
                  <c:v>73.638300000000001</c:v>
                </c:pt>
                <c:pt idx="3115">
                  <c:v>72.563299999999998</c:v>
                </c:pt>
                <c:pt idx="3116">
                  <c:v>71.696399999999997</c:v>
                </c:pt>
                <c:pt idx="3117">
                  <c:v>70.626499999999993</c:v>
                </c:pt>
                <c:pt idx="3118">
                  <c:v>69.577799999999996</c:v>
                </c:pt>
                <c:pt idx="3119">
                  <c:v>68.630399999999995</c:v>
                </c:pt>
                <c:pt idx="3120">
                  <c:v>67.596500000000006</c:v>
                </c:pt>
                <c:pt idx="3121">
                  <c:v>66.634100000000004</c:v>
                </c:pt>
                <c:pt idx="3122">
                  <c:v>65.629400000000004</c:v>
                </c:pt>
                <c:pt idx="3123">
                  <c:v>64.641199999999998</c:v>
                </c:pt>
                <c:pt idx="3124">
                  <c:v>63.546500000000002</c:v>
                </c:pt>
                <c:pt idx="3125">
                  <c:v>62.751800000000003</c:v>
                </c:pt>
                <c:pt idx="3126">
                  <c:v>61.595999999999997</c:v>
                </c:pt>
                <c:pt idx="3127">
                  <c:v>60.583599999999997</c:v>
                </c:pt>
                <c:pt idx="3128">
                  <c:v>59.752400000000002</c:v>
                </c:pt>
                <c:pt idx="3129">
                  <c:v>58.666899999999998</c:v>
                </c:pt>
                <c:pt idx="3130">
                  <c:v>57.612200000000001</c:v>
                </c:pt>
                <c:pt idx="3131">
                  <c:v>56.645699999999998</c:v>
                </c:pt>
                <c:pt idx="3132">
                  <c:v>55.555100000000003</c:v>
                </c:pt>
                <c:pt idx="3133">
                  <c:v>54.589500000000001</c:v>
                </c:pt>
                <c:pt idx="3134">
                  <c:v>53.581000000000003</c:v>
                </c:pt>
                <c:pt idx="3135">
                  <c:v>52.6721</c:v>
                </c:pt>
                <c:pt idx="3136">
                  <c:v>51.587800000000001</c:v>
                </c:pt>
                <c:pt idx="3137">
                  <c:v>50.697099999999999</c:v>
                </c:pt>
                <c:pt idx="3138">
                  <c:v>49.552399999999999</c:v>
                </c:pt>
                <c:pt idx="3139">
                  <c:v>48.6342</c:v>
                </c:pt>
                <c:pt idx="3140">
                  <c:v>47.633400000000002</c:v>
                </c:pt>
                <c:pt idx="3141">
                  <c:v>46.6554</c:v>
                </c:pt>
                <c:pt idx="3142">
                  <c:v>45.642699999999998</c:v>
                </c:pt>
                <c:pt idx="3143">
                  <c:v>44.645699999999998</c:v>
                </c:pt>
                <c:pt idx="3144">
                  <c:v>43.607300000000002</c:v>
                </c:pt>
                <c:pt idx="3145">
                  <c:v>42.584400000000002</c:v>
                </c:pt>
                <c:pt idx="3146">
                  <c:v>41.753500000000003</c:v>
                </c:pt>
                <c:pt idx="3147">
                  <c:v>40.596699999999998</c:v>
                </c:pt>
                <c:pt idx="3148">
                  <c:v>39.655900000000003</c:v>
                </c:pt>
                <c:pt idx="3149">
                  <c:v>38.697099999999999</c:v>
                </c:pt>
                <c:pt idx="3150">
                  <c:v>37.601399999999998</c:v>
                </c:pt>
                <c:pt idx="3151">
                  <c:v>36.582999999999998</c:v>
                </c:pt>
                <c:pt idx="3152">
                  <c:v>35.639600000000002</c:v>
                </c:pt>
                <c:pt idx="3153">
                  <c:v>34.692599999999999</c:v>
                </c:pt>
                <c:pt idx="3154">
                  <c:v>33.610599999999998</c:v>
                </c:pt>
                <c:pt idx="3155">
                  <c:v>32.707099999999997</c:v>
                </c:pt>
                <c:pt idx="3156">
                  <c:v>31.6311</c:v>
                </c:pt>
                <c:pt idx="3157">
                  <c:v>30.6341</c:v>
                </c:pt>
                <c:pt idx="3158">
                  <c:v>29.6523</c:v>
                </c:pt>
                <c:pt idx="3159">
                  <c:v>28.601400000000002</c:v>
                </c:pt>
                <c:pt idx="3160">
                  <c:v>27.686499999999999</c:v>
                </c:pt>
                <c:pt idx="3161">
                  <c:v>26.639500000000002</c:v>
                </c:pt>
                <c:pt idx="3162">
                  <c:v>25.645600000000002</c:v>
                </c:pt>
                <c:pt idx="3163">
                  <c:v>24.601400000000002</c:v>
                </c:pt>
                <c:pt idx="3164">
                  <c:v>23.696000000000002</c:v>
                </c:pt>
                <c:pt idx="3165">
                  <c:v>22.585699999999999</c:v>
                </c:pt>
                <c:pt idx="3166">
                  <c:v>21.6052</c:v>
                </c:pt>
                <c:pt idx="3167">
                  <c:v>20.680700000000002</c:v>
                </c:pt>
                <c:pt idx="3168">
                  <c:v>19.6267</c:v>
                </c:pt>
                <c:pt idx="3169">
                  <c:v>18.6646</c:v>
                </c:pt>
                <c:pt idx="3170">
                  <c:v>17.614999999999998</c:v>
                </c:pt>
                <c:pt idx="3171">
                  <c:v>16.680700000000002</c:v>
                </c:pt>
                <c:pt idx="3172">
                  <c:v>15.6699</c:v>
                </c:pt>
                <c:pt idx="3173">
                  <c:v>14.6808</c:v>
                </c:pt>
                <c:pt idx="3174">
                  <c:v>13.633800000000001</c:v>
                </c:pt>
                <c:pt idx="3175">
                  <c:v>12.603999999999999</c:v>
                </c:pt>
                <c:pt idx="3176">
                  <c:v>11.647</c:v>
                </c:pt>
                <c:pt idx="3177">
                  <c:v>10.6449</c:v>
                </c:pt>
                <c:pt idx="3178">
                  <c:v>9.6697600000000001</c:v>
                </c:pt>
                <c:pt idx="3179">
                  <c:v>8.6138300000000001</c:v>
                </c:pt>
                <c:pt idx="3180">
                  <c:v>7.5881299999999996</c:v>
                </c:pt>
                <c:pt idx="3181">
                  <c:v>6.6470799999999999</c:v>
                </c:pt>
                <c:pt idx="3182">
                  <c:v>5.7279999999999998</c:v>
                </c:pt>
                <c:pt idx="3183">
                  <c:v>4.6730200000000002</c:v>
                </c:pt>
                <c:pt idx="3184">
                  <c:v>3.5648900000000001</c:v>
                </c:pt>
                <c:pt idx="3185">
                  <c:v>2.64167</c:v>
                </c:pt>
                <c:pt idx="3186">
                  <c:v>1.63984</c:v>
                </c:pt>
                <c:pt idx="3187" formatCode="0.00E+00">
                  <c:v>0.62400599999999995</c:v>
                </c:pt>
                <c:pt idx="3188" formatCode="0.00E+00">
                  <c:v>-1.24811E-2</c:v>
                </c:pt>
              </c:numCache>
            </c:numRef>
          </c:xVal>
          <c:yVal>
            <c:numRef>
              <c:f>'[Chart in Microsoft Word]scan rate(200)'!$L:$L</c:f>
              <c:numCache>
                <c:formatCode>General</c:formatCode>
                <c:ptCount val="1048576"/>
                <c:pt idx="2">
                  <c:v>-11.1488</c:v>
                </c:pt>
                <c:pt idx="3">
                  <c:v>-10.4267</c:v>
                </c:pt>
                <c:pt idx="4">
                  <c:v>-9.0394600000000001</c:v>
                </c:pt>
                <c:pt idx="5">
                  <c:v>-6.8805100000000001</c:v>
                </c:pt>
                <c:pt idx="6">
                  <c:v>-6.2873299999999999</c:v>
                </c:pt>
                <c:pt idx="7">
                  <c:v>-5.8791900000000004</c:v>
                </c:pt>
                <c:pt idx="8">
                  <c:v>-4.3751699999999998</c:v>
                </c:pt>
                <c:pt idx="9">
                  <c:v>-4.2601100000000001</c:v>
                </c:pt>
                <c:pt idx="10">
                  <c:v>-4.2110500000000002</c:v>
                </c:pt>
                <c:pt idx="11">
                  <c:v>-2.9746000000000001</c:v>
                </c:pt>
                <c:pt idx="12">
                  <c:v>-3.0551599999999999</c:v>
                </c:pt>
                <c:pt idx="13">
                  <c:v>-3.1753300000000002</c:v>
                </c:pt>
                <c:pt idx="14">
                  <c:v>-2.0780099999999999</c:v>
                </c:pt>
                <c:pt idx="15">
                  <c:v>-2.2782800000000001</c:v>
                </c:pt>
                <c:pt idx="16">
                  <c:v>-2.4779300000000002</c:v>
                </c:pt>
                <c:pt idx="17">
                  <c:v>-1.45234</c:v>
                </c:pt>
                <c:pt idx="18">
                  <c:v>-1.71661</c:v>
                </c:pt>
                <c:pt idx="19">
                  <c:v>-1.9727600000000001</c:v>
                </c:pt>
                <c:pt idx="20">
                  <c:v>-0.99413600000000002</c:v>
                </c:pt>
                <c:pt idx="21">
                  <c:v>-1.2980100000000001</c:v>
                </c:pt>
                <c:pt idx="22">
                  <c:v>-1.5949</c:v>
                </c:pt>
                <c:pt idx="23">
                  <c:v>-0.65105900000000005</c:v>
                </c:pt>
                <c:pt idx="24">
                  <c:v>-0.98306199999999999</c:v>
                </c:pt>
                <c:pt idx="25">
                  <c:v>-1.2979799999999999</c:v>
                </c:pt>
                <c:pt idx="26">
                  <c:v>-0.36579899999999999</c:v>
                </c:pt>
                <c:pt idx="27">
                  <c:v>-0.72909299999999999</c:v>
                </c:pt>
                <c:pt idx="28">
                  <c:v>-1.06016</c:v>
                </c:pt>
                <c:pt idx="29">
                  <c:v>-0.147317</c:v>
                </c:pt>
                <c:pt idx="30">
                  <c:v>-0.52010500000000004</c:v>
                </c:pt>
                <c:pt idx="31">
                  <c:v>-0.852935</c:v>
                </c:pt>
                <c:pt idx="32">
                  <c:v>-0.19725699999999999</c:v>
                </c:pt>
                <c:pt idx="33">
                  <c:v>8.6302199999999992E-3</c:v>
                </c:pt>
                <c:pt idx="34">
                  <c:v>0.29058800000000001</c:v>
                </c:pt>
                <c:pt idx="35">
                  <c:v>-0.50350700000000004</c:v>
                </c:pt>
                <c:pt idx="36">
                  <c:v>0.1273</c:v>
                </c:pt>
                <c:pt idx="37">
                  <c:v>0.39962900000000001</c:v>
                </c:pt>
                <c:pt idx="38">
                  <c:v>-0.400032</c:v>
                </c:pt>
                <c:pt idx="39">
                  <c:v>0.23003399999999999</c:v>
                </c:pt>
                <c:pt idx="40">
                  <c:v>0.49594500000000002</c:v>
                </c:pt>
                <c:pt idx="41">
                  <c:v>-0.309168</c:v>
                </c:pt>
                <c:pt idx="42">
                  <c:v>0.32144600000000001</c:v>
                </c:pt>
                <c:pt idx="43">
                  <c:v>0.57489599999999996</c:v>
                </c:pt>
                <c:pt idx="44">
                  <c:v>-0.225575</c:v>
                </c:pt>
                <c:pt idx="45">
                  <c:v>0.405337</c:v>
                </c:pt>
                <c:pt idx="46">
                  <c:v>0.64742900000000003</c:v>
                </c:pt>
                <c:pt idx="47">
                  <c:v>-0.152419</c:v>
                </c:pt>
                <c:pt idx="48">
                  <c:v>0.47617300000000001</c:v>
                </c:pt>
                <c:pt idx="49">
                  <c:v>0.71039099999999999</c:v>
                </c:pt>
                <c:pt idx="50">
                  <c:v>-8.9038800000000001E-2</c:v>
                </c:pt>
                <c:pt idx="51">
                  <c:v>0.53985700000000003</c:v>
                </c:pt>
                <c:pt idx="52">
                  <c:v>0.77136499999999997</c:v>
                </c:pt>
                <c:pt idx="53">
                  <c:v>-3.0196199999999999E-2</c:v>
                </c:pt>
                <c:pt idx="54">
                  <c:v>0.59664499999999998</c:v>
                </c:pt>
                <c:pt idx="55">
                  <c:v>0.82169099999999995</c:v>
                </c:pt>
                <c:pt idx="56">
                  <c:v>1.9193499999999999E-2</c:v>
                </c:pt>
                <c:pt idx="57">
                  <c:v>0.648509</c:v>
                </c:pt>
                <c:pt idx="58">
                  <c:v>0.87019500000000005</c:v>
                </c:pt>
                <c:pt idx="59">
                  <c:v>6.4787300000000006E-2</c:v>
                </c:pt>
                <c:pt idx="60">
                  <c:v>0.69795200000000002</c:v>
                </c:pt>
                <c:pt idx="61">
                  <c:v>0.91153799999999996</c:v>
                </c:pt>
                <c:pt idx="62">
                  <c:v>0.105713</c:v>
                </c:pt>
                <c:pt idx="63">
                  <c:v>0.74225099999999999</c:v>
                </c:pt>
                <c:pt idx="64">
                  <c:v>0.92949400000000004</c:v>
                </c:pt>
                <c:pt idx="65">
                  <c:v>0.14222699999999999</c:v>
                </c:pt>
                <c:pt idx="66">
                  <c:v>0.78452699999999997</c:v>
                </c:pt>
                <c:pt idx="67">
                  <c:v>0.953959</c:v>
                </c:pt>
                <c:pt idx="68">
                  <c:v>0.17754700000000001</c:v>
                </c:pt>
                <c:pt idx="69">
                  <c:v>0.82129099999999999</c:v>
                </c:pt>
                <c:pt idx="70">
                  <c:v>0.98413899999999999</c:v>
                </c:pt>
                <c:pt idx="71">
                  <c:v>0.21296699999999999</c:v>
                </c:pt>
                <c:pt idx="72">
                  <c:v>0.85291099999999997</c:v>
                </c:pt>
                <c:pt idx="73">
                  <c:v>1.0136099999999999</c:v>
                </c:pt>
                <c:pt idx="74">
                  <c:v>0.24326500000000001</c:v>
                </c:pt>
                <c:pt idx="75">
                  <c:v>0.88266999999999995</c:v>
                </c:pt>
                <c:pt idx="76">
                  <c:v>1.0397099999999999</c:v>
                </c:pt>
                <c:pt idx="77">
                  <c:v>0.26839099999999999</c:v>
                </c:pt>
                <c:pt idx="78">
                  <c:v>0.90937500000000004</c:v>
                </c:pt>
                <c:pt idx="79">
                  <c:v>1.06352</c:v>
                </c:pt>
                <c:pt idx="80">
                  <c:v>0.29123199999999999</c:v>
                </c:pt>
                <c:pt idx="81">
                  <c:v>0.93638500000000002</c:v>
                </c:pt>
                <c:pt idx="82">
                  <c:v>1.08514</c:v>
                </c:pt>
                <c:pt idx="83">
                  <c:v>0.31216899999999997</c:v>
                </c:pt>
                <c:pt idx="84">
                  <c:v>0.96263200000000004</c:v>
                </c:pt>
                <c:pt idx="85">
                  <c:v>1.1055600000000001</c:v>
                </c:pt>
                <c:pt idx="86">
                  <c:v>0.33115899999999998</c:v>
                </c:pt>
                <c:pt idx="87">
                  <c:v>0.98526599999999998</c:v>
                </c:pt>
                <c:pt idx="88">
                  <c:v>1.1221300000000001</c:v>
                </c:pt>
                <c:pt idx="89">
                  <c:v>0.35075099999999998</c:v>
                </c:pt>
                <c:pt idx="90">
                  <c:v>1.00667</c:v>
                </c:pt>
                <c:pt idx="91">
                  <c:v>1.13635</c:v>
                </c:pt>
                <c:pt idx="92">
                  <c:v>0.36906600000000001</c:v>
                </c:pt>
                <c:pt idx="93">
                  <c:v>0.93967100000000003</c:v>
                </c:pt>
                <c:pt idx="94">
                  <c:v>1.35572</c:v>
                </c:pt>
                <c:pt idx="95">
                  <c:v>1.4164300000000001</c:v>
                </c:pt>
                <c:pt idx="96">
                  <c:v>1.1805000000000001</c:v>
                </c:pt>
                <c:pt idx="97">
                  <c:v>0.39053700000000002</c:v>
                </c:pt>
                <c:pt idx="98">
                  <c:v>1.0203800000000001</c:v>
                </c:pt>
                <c:pt idx="99">
                  <c:v>1.1882200000000001</c:v>
                </c:pt>
                <c:pt idx="100">
                  <c:v>0.40823599999999999</c:v>
                </c:pt>
                <c:pt idx="101">
                  <c:v>1.04128</c:v>
                </c:pt>
                <c:pt idx="102">
                  <c:v>1.19929</c:v>
                </c:pt>
                <c:pt idx="103">
                  <c:v>0.41847200000000001</c:v>
                </c:pt>
                <c:pt idx="104">
                  <c:v>1.07637</c:v>
                </c:pt>
                <c:pt idx="105">
                  <c:v>1.2100200000000001</c:v>
                </c:pt>
                <c:pt idx="106">
                  <c:v>0.42752600000000002</c:v>
                </c:pt>
                <c:pt idx="107">
                  <c:v>1.0919300000000001</c:v>
                </c:pt>
                <c:pt idx="108">
                  <c:v>1.21943</c:v>
                </c:pt>
                <c:pt idx="109">
                  <c:v>0.440965</c:v>
                </c:pt>
                <c:pt idx="110">
                  <c:v>1.10118</c:v>
                </c:pt>
                <c:pt idx="111">
                  <c:v>1.2306699999999999</c:v>
                </c:pt>
                <c:pt idx="112">
                  <c:v>0.447214</c:v>
                </c:pt>
                <c:pt idx="113">
                  <c:v>1.1167199999999999</c:v>
                </c:pt>
                <c:pt idx="114">
                  <c:v>1.23468</c:v>
                </c:pt>
                <c:pt idx="115">
                  <c:v>0.45523400000000003</c:v>
                </c:pt>
                <c:pt idx="116">
                  <c:v>1.13002</c:v>
                </c:pt>
                <c:pt idx="117">
                  <c:v>1.2397</c:v>
                </c:pt>
                <c:pt idx="118">
                  <c:v>0.46410499999999999</c:v>
                </c:pt>
                <c:pt idx="119">
                  <c:v>1.13913</c:v>
                </c:pt>
                <c:pt idx="120">
                  <c:v>1.2443200000000001</c:v>
                </c:pt>
                <c:pt idx="121">
                  <c:v>0.47199400000000002</c:v>
                </c:pt>
                <c:pt idx="122">
                  <c:v>1.14662</c:v>
                </c:pt>
                <c:pt idx="123">
                  <c:v>1.24857</c:v>
                </c:pt>
                <c:pt idx="124">
                  <c:v>0.48061799999999999</c:v>
                </c:pt>
                <c:pt idx="125">
                  <c:v>1.1554599999999999</c:v>
                </c:pt>
                <c:pt idx="126">
                  <c:v>1.25363</c:v>
                </c:pt>
                <c:pt idx="127">
                  <c:v>0.48582799999999998</c:v>
                </c:pt>
                <c:pt idx="128">
                  <c:v>1.16212</c:v>
                </c:pt>
                <c:pt idx="129">
                  <c:v>1.25529</c:v>
                </c:pt>
                <c:pt idx="130">
                  <c:v>0.49087599999999998</c:v>
                </c:pt>
                <c:pt idx="131">
                  <c:v>1.16886</c:v>
                </c:pt>
                <c:pt idx="132">
                  <c:v>1.2605999999999999</c:v>
                </c:pt>
                <c:pt idx="133">
                  <c:v>0.49133900000000003</c:v>
                </c:pt>
                <c:pt idx="134">
                  <c:v>1.1755199999999999</c:v>
                </c:pt>
                <c:pt idx="135">
                  <c:v>1.25919</c:v>
                </c:pt>
                <c:pt idx="136">
                  <c:v>0.49451299999999998</c:v>
                </c:pt>
                <c:pt idx="137">
                  <c:v>1.17943</c:v>
                </c:pt>
                <c:pt idx="138">
                  <c:v>1.26149</c:v>
                </c:pt>
                <c:pt idx="139">
                  <c:v>0.49352299999999999</c:v>
                </c:pt>
                <c:pt idx="140">
                  <c:v>1.18665</c:v>
                </c:pt>
                <c:pt idx="141">
                  <c:v>1.26118</c:v>
                </c:pt>
                <c:pt idx="142">
                  <c:v>0.49523499999999998</c:v>
                </c:pt>
                <c:pt idx="143">
                  <c:v>1.19187</c:v>
                </c:pt>
                <c:pt idx="144">
                  <c:v>1.25881</c:v>
                </c:pt>
                <c:pt idx="145">
                  <c:v>0.49961100000000003</c:v>
                </c:pt>
                <c:pt idx="146">
                  <c:v>1.19661</c:v>
                </c:pt>
                <c:pt idx="147">
                  <c:v>1.2575700000000001</c:v>
                </c:pt>
                <c:pt idx="148">
                  <c:v>0.50292000000000003</c:v>
                </c:pt>
                <c:pt idx="149">
                  <c:v>1.1990400000000001</c:v>
                </c:pt>
                <c:pt idx="150">
                  <c:v>1.2585999999999999</c:v>
                </c:pt>
                <c:pt idx="151">
                  <c:v>0.50307900000000005</c:v>
                </c:pt>
                <c:pt idx="152">
                  <c:v>1.2003900000000001</c:v>
                </c:pt>
                <c:pt idx="153">
                  <c:v>1.25702</c:v>
                </c:pt>
                <c:pt idx="154">
                  <c:v>0.50147900000000001</c:v>
                </c:pt>
                <c:pt idx="155">
                  <c:v>1.20285</c:v>
                </c:pt>
                <c:pt idx="156">
                  <c:v>1.2557700000000001</c:v>
                </c:pt>
                <c:pt idx="157">
                  <c:v>0.50163800000000003</c:v>
                </c:pt>
                <c:pt idx="158">
                  <c:v>1.2042900000000001</c:v>
                </c:pt>
                <c:pt idx="159">
                  <c:v>1.25431</c:v>
                </c:pt>
                <c:pt idx="160">
                  <c:v>0.499525</c:v>
                </c:pt>
                <c:pt idx="161">
                  <c:v>1.2058500000000001</c:v>
                </c:pt>
                <c:pt idx="162">
                  <c:v>1.2504200000000001</c:v>
                </c:pt>
                <c:pt idx="163">
                  <c:v>0.49971700000000002</c:v>
                </c:pt>
                <c:pt idx="164">
                  <c:v>1.2114</c:v>
                </c:pt>
                <c:pt idx="165">
                  <c:v>1.2453799999999999</c:v>
                </c:pt>
                <c:pt idx="166">
                  <c:v>0.49844100000000002</c:v>
                </c:pt>
                <c:pt idx="167">
                  <c:v>1.21251</c:v>
                </c:pt>
                <c:pt idx="168">
                  <c:v>1.23969</c:v>
                </c:pt>
                <c:pt idx="169">
                  <c:v>0.49613699999999999</c:v>
                </c:pt>
                <c:pt idx="170">
                  <c:v>1.21367</c:v>
                </c:pt>
                <c:pt idx="171">
                  <c:v>1.2039800000000001</c:v>
                </c:pt>
                <c:pt idx="172">
                  <c:v>0.496141</c:v>
                </c:pt>
                <c:pt idx="173">
                  <c:v>1.2083299999999999</c:v>
                </c:pt>
                <c:pt idx="174">
                  <c:v>1.2024300000000001</c:v>
                </c:pt>
                <c:pt idx="175">
                  <c:v>0.49534899999999998</c:v>
                </c:pt>
                <c:pt idx="176">
                  <c:v>1.2067399999999999</c:v>
                </c:pt>
                <c:pt idx="177">
                  <c:v>1.1974400000000001</c:v>
                </c:pt>
                <c:pt idx="178">
                  <c:v>0.49252400000000002</c:v>
                </c:pt>
                <c:pt idx="179">
                  <c:v>1.20577</c:v>
                </c:pt>
                <c:pt idx="180">
                  <c:v>1.1934800000000001</c:v>
                </c:pt>
                <c:pt idx="181">
                  <c:v>0.486794</c:v>
                </c:pt>
                <c:pt idx="182">
                  <c:v>1.2086600000000001</c:v>
                </c:pt>
                <c:pt idx="183">
                  <c:v>1.1886099999999999</c:v>
                </c:pt>
                <c:pt idx="184">
                  <c:v>0.483545</c:v>
                </c:pt>
                <c:pt idx="185">
                  <c:v>1.20784</c:v>
                </c:pt>
                <c:pt idx="186">
                  <c:v>1.1829499999999999</c:v>
                </c:pt>
                <c:pt idx="187">
                  <c:v>0.48014600000000002</c:v>
                </c:pt>
                <c:pt idx="188">
                  <c:v>1.20947</c:v>
                </c:pt>
                <c:pt idx="189">
                  <c:v>1.1752199999999999</c:v>
                </c:pt>
                <c:pt idx="190">
                  <c:v>0.47764699999999999</c:v>
                </c:pt>
                <c:pt idx="191">
                  <c:v>1.20804</c:v>
                </c:pt>
                <c:pt idx="192">
                  <c:v>1.1652</c:v>
                </c:pt>
                <c:pt idx="193">
                  <c:v>0.47512799999999999</c:v>
                </c:pt>
                <c:pt idx="194">
                  <c:v>1.20374</c:v>
                </c:pt>
                <c:pt idx="195">
                  <c:v>1.1607099999999999</c:v>
                </c:pt>
                <c:pt idx="196">
                  <c:v>0.47255200000000003</c:v>
                </c:pt>
                <c:pt idx="197">
                  <c:v>1.20218</c:v>
                </c:pt>
                <c:pt idx="198">
                  <c:v>1.1543600000000001</c:v>
                </c:pt>
                <c:pt idx="199">
                  <c:v>0.46826800000000002</c:v>
                </c:pt>
                <c:pt idx="200">
                  <c:v>1.20021</c:v>
                </c:pt>
                <c:pt idx="201">
                  <c:v>1.15709</c:v>
                </c:pt>
                <c:pt idx="202">
                  <c:v>0.46782800000000002</c:v>
                </c:pt>
                <c:pt idx="203">
                  <c:v>1.2001500000000001</c:v>
                </c:pt>
                <c:pt idx="204">
                  <c:v>1.14493</c:v>
                </c:pt>
                <c:pt idx="205">
                  <c:v>0.45838899999999999</c:v>
                </c:pt>
                <c:pt idx="206">
                  <c:v>1.22218</c:v>
                </c:pt>
                <c:pt idx="207">
                  <c:v>1.1351100000000001</c:v>
                </c:pt>
                <c:pt idx="208">
                  <c:v>0.45259899999999997</c:v>
                </c:pt>
                <c:pt idx="209">
                  <c:v>1.22143</c:v>
                </c:pt>
                <c:pt idx="210">
                  <c:v>1.12849</c:v>
                </c:pt>
                <c:pt idx="211">
                  <c:v>0.44882100000000003</c:v>
                </c:pt>
                <c:pt idx="212">
                  <c:v>1.2207300000000001</c:v>
                </c:pt>
                <c:pt idx="213">
                  <c:v>1.1206</c:v>
                </c:pt>
                <c:pt idx="214">
                  <c:v>0.44547300000000001</c:v>
                </c:pt>
                <c:pt idx="215">
                  <c:v>1.2200500000000001</c:v>
                </c:pt>
                <c:pt idx="216">
                  <c:v>1.1126499999999999</c:v>
                </c:pt>
                <c:pt idx="217">
                  <c:v>0.44211800000000001</c:v>
                </c:pt>
                <c:pt idx="218">
                  <c:v>1.2136800000000001</c:v>
                </c:pt>
                <c:pt idx="219">
                  <c:v>1.1054299999999999</c:v>
                </c:pt>
                <c:pt idx="220">
                  <c:v>0.43723499999999998</c:v>
                </c:pt>
                <c:pt idx="221">
                  <c:v>1.2116</c:v>
                </c:pt>
                <c:pt idx="222">
                  <c:v>1.09897</c:v>
                </c:pt>
                <c:pt idx="223">
                  <c:v>0.433564</c:v>
                </c:pt>
                <c:pt idx="224">
                  <c:v>1.2065699999999999</c:v>
                </c:pt>
                <c:pt idx="225">
                  <c:v>1.0911500000000001</c:v>
                </c:pt>
                <c:pt idx="226">
                  <c:v>0.42949700000000002</c:v>
                </c:pt>
                <c:pt idx="227">
                  <c:v>1.20692</c:v>
                </c:pt>
                <c:pt idx="228">
                  <c:v>1.0868199999999999</c:v>
                </c:pt>
                <c:pt idx="229">
                  <c:v>0.42257899999999998</c:v>
                </c:pt>
                <c:pt idx="230">
                  <c:v>1.20252</c:v>
                </c:pt>
                <c:pt idx="231">
                  <c:v>1.0796600000000001</c:v>
                </c:pt>
                <c:pt idx="232">
                  <c:v>0.41816900000000001</c:v>
                </c:pt>
                <c:pt idx="233">
                  <c:v>1.2016800000000001</c:v>
                </c:pt>
                <c:pt idx="234">
                  <c:v>1.0735300000000001</c:v>
                </c:pt>
                <c:pt idx="235">
                  <c:v>0.41513100000000003</c:v>
                </c:pt>
                <c:pt idx="236">
                  <c:v>1.1994</c:v>
                </c:pt>
                <c:pt idx="237">
                  <c:v>1.06582</c:v>
                </c:pt>
                <c:pt idx="238">
                  <c:v>0.410445</c:v>
                </c:pt>
                <c:pt idx="239">
                  <c:v>1.1991099999999999</c:v>
                </c:pt>
                <c:pt idx="240">
                  <c:v>1.05654</c:v>
                </c:pt>
                <c:pt idx="241">
                  <c:v>0.412159</c:v>
                </c:pt>
                <c:pt idx="242">
                  <c:v>1.19424</c:v>
                </c:pt>
                <c:pt idx="243">
                  <c:v>1.04836</c:v>
                </c:pt>
                <c:pt idx="244">
                  <c:v>0.41002</c:v>
                </c:pt>
                <c:pt idx="245">
                  <c:v>1.19295</c:v>
                </c:pt>
                <c:pt idx="246">
                  <c:v>1.04128</c:v>
                </c:pt>
                <c:pt idx="247">
                  <c:v>0.40631200000000001</c:v>
                </c:pt>
                <c:pt idx="248">
                  <c:v>1.1885300000000001</c:v>
                </c:pt>
                <c:pt idx="249">
                  <c:v>1.0375399999999999</c:v>
                </c:pt>
                <c:pt idx="250">
                  <c:v>0.40357799999999999</c:v>
                </c:pt>
                <c:pt idx="251">
                  <c:v>1.18807</c:v>
                </c:pt>
                <c:pt idx="252">
                  <c:v>1.03548</c:v>
                </c:pt>
                <c:pt idx="253">
                  <c:v>0.39999800000000002</c:v>
                </c:pt>
                <c:pt idx="254">
                  <c:v>1.1867700000000001</c:v>
                </c:pt>
                <c:pt idx="255">
                  <c:v>1.0275799999999999</c:v>
                </c:pt>
                <c:pt idx="256">
                  <c:v>0.39589999999999997</c:v>
                </c:pt>
                <c:pt idx="257">
                  <c:v>1.1870799999999999</c:v>
                </c:pt>
                <c:pt idx="258">
                  <c:v>1.0209299999999999</c:v>
                </c:pt>
                <c:pt idx="259">
                  <c:v>0.39309899999999998</c:v>
                </c:pt>
                <c:pt idx="260">
                  <c:v>1.18614</c:v>
                </c:pt>
                <c:pt idx="261">
                  <c:v>1.01458</c:v>
                </c:pt>
                <c:pt idx="262">
                  <c:v>0.39118000000000003</c:v>
                </c:pt>
                <c:pt idx="263">
                  <c:v>1.1862299999999999</c:v>
                </c:pt>
                <c:pt idx="264">
                  <c:v>1.0068600000000001</c:v>
                </c:pt>
                <c:pt idx="265">
                  <c:v>0.39289400000000002</c:v>
                </c:pt>
                <c:pt idx="266">
                  <c:v>1.1832400000000001</c:v>
                </c:pt>
                <c:pt idx="267">
                  <c:v>1.00352</c:v>
                </c:pt>
                <c:pt idx="268">
                  <c:v>0.38921</c:v>
                </c:pt>
                <c:pt idx="269">
                  <c:v>1.18251</c:v>
                </c:pt>
                <c:pt idx="270">
                  <c:v>0.99845300000000003</c:v>
                </c:pt>
                <c:pt idx="271">
                  <c:v>0.38656499999999999</c:v>
                </c:pt>
                <c:pt idx="272">
                  <c:v>1.1826000000000001</c:v>
                </c:pt>
                <c:pt idx="273">
                  <c:v>0.99322600000000005</c:v>
                </c:pt>
                <c:pt idx="274">
                  <c:v>0.385382</c:v>
                </c:pt>
                <c:pt idx="275">
                  <c:v>1.18557</c:v>
                </c:pt>
                <c:pt idx="276">
                  <c:v>0.96113700000000002</c:v>
                </c:pt>
                <c:pt idx="277">
                  <c:v>0.382303</c:v>
                </c:pt>
                <c:pt idx="278">
                  <c:v>1.1833899999999999</c:v>
                </c:pt>
                <c:pt idx="279">
                  <c:v>0.95882999999999996</c:v>
                </c:pt>
                <c:pt idx="280">
                  <c:v>0.381162</c:v>
                </c:pt>
                <c:pt idx="281">
                  <c:v>1.18618</c:v>
                </c:pt>
                <c:pt idx="282">
                  <c:v>0.95345199999999997</c:v>
                </c:pt>
                <c:pt idx="283">
                  <c:v>0.37958199999999997</c:v>
                </c:pt>
                <c:pt idx="284">
                  <c:v>1.1882299999999999</c:v>
                </c:pt>
                <c:pt idx="285">
                  <c:v>0.94964599999999999</c:v>
                </c:pt>
                <c:pt idx="286">
                  <c:v>0.37877300000000003</c:v>
                </c:pt>
                <c:pt idx="287">
                  <c:v>1.18885</c:v>
                </c:pt>
                <c:pt idx="288">
                  <c:v>0.94433699999999998</c:v>
                </c:pt>
                <c:pt idx="289">
                  <c:v>0.37926599999999999</c:v>
                </c:pt>
                <c:pt idx="290">
                  <c:v>1.18876</c:v>
                </c:pt>
                <c:pt idx="291">
                  <c:v>0.94397600000000004</c:v>
                </c:pt>
                <c:pt idx="292">
                  <c:v>0.37986399999999998</c:v>
                </c:pt>
                <c:pt idx="293">
                  <c:v>1.1892199999999999</c:v>
                </c:pt>
                <c:pt idx="294">
                  <c:v>0.93928199999999995</c:v>
                </c:pt>
                <c:pt idx="295">
                  <c:v>0.38047399999999998</c:v>
                </c:pt>
                <c:pt idx="296">
                  <c:v>1.1893499999999999</c:v>
                </c:pt>
                <c:pt idx="297">
                  <c:v>0.934531</c:v>
                </c:pt>
                <c:pt idx="298">
                  <c:v>0.38095600000000002</c:v>
                </c:pt>
                <c:pt idx="299">
                  <c:v>1.1905600000000001</c:v>
                </c:pt>
                <c:pt idx="300">
                  <c:v>0.93484599999999995</c:v>
                </c:pt>
                <c:pt idx="301">
                  <c:v>0.38068000000000002</c:v>
                </c:pt>
                <c:pt idx="302">
                  <c:v>1.1931099999999999</c:v>
                </c:pt>
                <c:pt idx="303">
                  <c:v>0.93302300000000005</c:v>
                </c:pt>
                <c:pt idx="304">
                  <c:v>0.380521</c:v>
                </c:pt>
                <c:pt idx="305">
                  <c:v>1.19587</c:v>
                </c:pt>
                <c:pt idx="306">
                  <c:v>0.92886400000000002</c:v>
                </c:pt>
                <c:pt idx="307">
                  <c:v>0.38155</c:v>
                </c:pt>
                <c:pt idx="308">
                  <c:v>1.19648</c:v>
                </c:pt>
                <c:pt idx="309">
                  <c:v>0.92635199999999995</c:v>
                </c:pt>
                <c:pt idx="310">
                  <c:v>0.38264500000000001</c:v>
                </c:pt>
                <c:pt idx="311">
                  <c:v>1.2186699999999999</c:v>
                </c:pt>
                <c:pt idx="312">
                  <c:v>0.92284900000000003</c:v>
                </c:pt>
                <c:pt idx="313">
                  <c:v>0.38323000000000002</c:v>
                </c:pt>
                <c:pt idx="314">
                  <c:v>1.22217</c:v>
                </c:pt>
                <c:pt idx="315">
                  <c:v>0.92042500000000005</c:v>
                </c:pt>
                <c:pt idx="316">
                  <c:v>0.38744499999999998</c:v>
                </c:pt>
                <c:pt idx="317">
                  <c:v>1.2231399999999999</c:v>
                </c:pt>
                <c:pt idx="318">
                  <c:v>0.92000999999999999</c:v>
                </c:pt>
                <c:pt idx="319">
                  <c:v>0.38846000000000003</c:v>
                </c:pt>
                <c:pt idx="320">
                  <c:v>1.2260500000000001</c:v>
                </c:pt>
                <c:pt idx="321">
                  <c:v>0.91626200000000002</c:v>
                </c:pt>
                <c:pt idx="322">
                  <c:v>0.39091900000000002</c:v>
                </c:pt>
                <c:pt idx="323">
                  <c:v>1.22773</c:v>
                </c:pt>
                <c:pt idx="324">
                  <c:v>0.91886400000000001</c:v>
                </c:pt>
                <c:pt idx="325">
                  <c:v>0.38975300000000002</c:v>
                </c:pt>
                <c:pt idx="326">
                  <c:v>1.23001</c:v>
                </c:pt>
                <c:pt idx="327">
                  <c:v>0.91806399999999999</c:v>
                </c:pt>
                <c:pt idx="328">
                  <c:v>0.39096700000000001</c:v>
                </c:pt>
                <c:pt idx="329">
                  <c:v>1.2336800000000001</c:v>
                </c:pt>
                <c:pt idx="330">
                  <c:v>0.91847299999999998</c:v>
                </c:pt>
                <c:pt idx="331">
                  <c:v>0.39178400000000002</c:v>
                </c:pt>
                <c:pt idx="332">
                  <c:v>1.23668</c:v>
                </c:pt>
                <c:pt idx="333">
                  <c:v>0.91366999999999998</c:v>
                </c:pt>
                <c:pt idx="334">
                  <c:v>0.39616600000000002</c:v>
                </c:pt>
                <c:pt idx="335">
                  <c:v>1.2417800000000001</c:v>
                </c:pt>
                <c:pt idx="336">
                  <c:v>0.90964500000000004</c:v>
                </c:pt>
                <c:pt idx="337">
                  <c:v>0.39895599999999998</c:v>
                </c:pt>
                <c:pt idx="338">
                  <c:v>1.2413400000000001</c:v>
                </c:pt>
                <c:pt idx="339">
                  <c:v>0.91128900000000002</c:v>
                </c:pt>
                <c:pt idx="340">
                  <c:v>0.40386</c:v>
                </c:pt>
                <c:pt idx="341">
                  <c:v>1.24573</c:v>
                </c:pt>
                <c:pt idx="342">
                  <c:v>0.91070499999999999</c:v>
                </c:pt>
                <c:pt idx="343">
                  <c:v>0.40667799999999998</c:v>
                </c:pt>
                <c:pt idx="344">
                  <c:v>1.24807</c:v>
                </c:pt>
                <c:pt idx="345">
                  <c:v>0.90966499999999995</c:v>
                </c:pt>
                <c:pt idx="346">
                  <c:v>0.42089599999999999</c:v>
                </c:pt>
                <c:pt idx="347">
                  <c:v>1.24739</c:v>
                </c:pt>
                <c:pt idx="348">
                  <c:v>0.91069999999999995</c:v>
                </c:pt>
                <c:pt idx="349">
                  <c:v>0.422962</c:v>
                </c:pt>
                <c:pt idx="350">
                  <c:v>1.2531399999999999</c:v>
                </c:pt>
                <c:pt idx="351">
                  <c:v>0.90900599999999998</c:v>
                </c:pt>
                <c:pt idx="352">
                  <c:v>0.42510399999999998</c:v>
                </c:pt>
                <c:pt idx="353">
                  <c:v>1.25837</c:v>
                </c:pt>
                <c:pt idx="354">
                  <c:v>0.90725100000000003</c:v>
                </c:pt>
                <c:pt idx="355">
                  <c:v>0.42975600000000003</c:v>
                </c:pt>
                <c:pt idx="356">
                  <c:v>1.2627999999999999</c:v>
                </c:pt>
                <c:pt idx="357">
                  <c:v>0.90764400000000001</c:v>
                </c:pt>
                <c:pt idx="358">
                  <c:v>0.43348100000000001</c:v>
                </c:pt>
                <c:pt idx="359">
                  <c:v>1.2661500000000001</c:v>
                </c:pt>
                <c:pt idx="360">
                  <c:v>0.90612300000000001</c:v>
                </c:pt>
                <c:pt idx="361">
                  <c:v>0.437525</c:v>
                </c:pt>
                <c:pt idx="362">
                  <c:v>1.27101</c:v>
                </c:pt>
                <c:pt idx="363">
                  <c:v>0.90631499999999998</c:v>
                </c:pt>
                <c:pt idx="364">
                  <c:v>0.44261</c:v>
                </c:pt>
                <c:pt idx="365">
                  <c:v>1.27447</c:v>
                </c:pt>
                <c:pt idx="366">
                  <c:v>0.90714600000000001</c:v>
                </c:pt>
                <c:pt idx="367">
                  <c:v>0.44909700000000002</c:v>
                </c:pt>
                <c:pt idx="368">
                  <c:v>1.2785299999999999</c:v>
                </c:pt>
                <c:pt idx="369">
                  <c:v>0.90609700000000004</c:v>
                </c:pt>
                <c:pt idx="370">
                  <c:v>0.45096000000000003</c:v>
                </c:pt>
                <c:pt idx="371">
                  <c:v>1.2833699999999999</c:v>
                </c:pt>
                <c:pt idx="372">
                  <c:v>0.90892700000000004</c:v>
                </c:pt>
                <c:pt idx="373">
                  <c:v>0.45449800000000001</c:v>
                </c:pt>
                <c:pt idx="374">
                  <c:v>1.28833</c:v>
                </c:pt>
                <c:pt idx="375">
                  <c:v>0.90934700000000002</c:v>
                </c:pt>
                <c:pt idx="376">
                  <c:v>0.45832600000000001</c:v>
                </c:pt>
                <c:pt idx="377">
                  <c:v>1.2954300000000001</c:v>
                </c:pt>
                <c:pt idx="378">
                  <c:v>0.908385</c:v>
                </c:pt>
                <c:pt idx="379">
                  <c:v>0.46251399999999998</c:v>
                </c:pt>
                <c:pt idx="380">
                  <c:v>1.30152</c:v>
                </c:pt>
                <c:pt idx="381">
                  <c:v>0.87998100000000001</c:v>
                </c:pt>
                <c:pt idx="382">
                  <c:v>0.465922</c:v>
                </c:pt>
                <c:pt idx="383">
                  <c:v>1.3032300000000001</c:v>
                </c:pt>
                <c:pt idx="384">
                  <c:v>0.88186399999999998</c:v>
                </c:pt>
                <c:pt idx="385">
                  <c:v>0.47217500000000001</c:v>
                </c:pt>
                <c:pt idx="386">
                  <c:v>1.3082499999999999</c:v>
                </c:pt>
                <c:pt idx="387">
                  <c:v>0.88276200000000005</c:v>
                </c:pt>
                <c:pt idx="388">
                  <c:v>0.47780600000000001</c:v>
                </c:pt>
                <c:pt idx="389">
                  <c:v>1.3131999999999999</c:v>
                </c:pt>
                <c:pt idx="390">
                  <c:v>0.88431700000000002</c:v>
                </c:pt>
                <c:pt idx="391">
                  <c:v>0.48458000000000001</c:v>
                </c:pt>
                <c:pt idx="392">
                  <c:v>1.3185899999999999</c:v>
                </c:pt>
                <c:pt idx="393">
                  <c:v>0.88919999999999999</c:v>
                </c:pt>
                <c:pt idx="394">
                  <c:v>0.490786</c:v>
                </c:pt>
                <c:pt idx="395">
                  <c:v>1.3222100000000001</c:v>
                </c:pt>
                <c:pt idx="396">
                  <c:v>0.88917299999999999</c:v>
                </c:pt>
                <c:pt idx="397">
                  <c:v>0.49618200000000001</c:v>
                </c:pt>
                <c:pt idx="398">
                  <c:v>1.32962</c:v>
                </c:pt>
                <c:pt idx="399">
                  <c:v>0.89283400000000002</c:v>
                </c:pt>
                <c:pt idx="400">
                  <c:v>0.50125200000000003</c:v>
                </c:pt>
                <c:pt idx="401">
                  <c:v>1.33656</c:v>
                </c:pt>
                <c:pt idx="402">
                  <c:v>0.895563</c:v>
                </c:pt>
                <c:pt idx="403">
                  <c:v>0.50625399999999998</c:v>
                </c:pt>
                <c:pt idx="404">
                  <c:v>1.3424700000000001</c:v>
                </c:pt>
                <c:pt idx="405">
                  <c:v>0.89507599999999998</c:v>
                </c:pt>
                <c:pt idx="406">
                  <c:v>0.51315900000000003</c:v>
                </c:pt>
                <c:pt idx="407">
                  <c:v>1.34836</c:v>
                </c:pt>
                <c:pt idx="408">
                  <c:v>0.89766100000000004</c:v>
                </c:pt>
                <c:pt idx="409">
                  <c:v>0.52161500000000005</c:v>
                </c:pt>
                <c:pt idx="410">
                  <c:v>1.3541300000000001</c:v>
                </c:pt>
                <c:pt idx="411">
                  <c:v>0.90024800000000005</c:v>
                </c:pt>
                <c:pt idx="412">
                  <c:v>0.52890599999999999</c:v>
                </c:pt>
                <c:pt idx="413">
                  <c:v>1.3611899999999999</c:v>
                </c:pt>
                <c:pt idx="414">
                  <c:v>0.90529000000000004</c:v>
                </c:pt>
                <c:pt idx="415">
                  <c:v>0.53629800000000005</c:v>
                </c:pt>
                <c:pt idx="416">
                  <c:v>1.37652</c:v>
                </c:pt>
                <c:pt idx="417">
                  <c:v>0.90655799999999997</c:v>
                </c:pt>
                <c:pt idx="418">
                  <c:v>0.545103</c:v>
                </c:pt>
                <c:pt idx="419">
                  <c:v>1.38547</c:v>
                </c:pt>
                <c:pt idx="420">
                  <c:v>0.91118100000000002</c:v>
                </c:pt>
                <c:pt idx="421">
                  <c:v>0.55433500000000002</c:v>
                </c:pt>
                <c:pt idx="422">
                  <c:v>1.3915599999999999</c:v>
                </c:pt>
                <c:pt idx="423">
                  <c:v>0.91462500000000002</c:v>
                </c:pt>
                <c:pt idx="424">
                  <c:v>0.55895399999999995</c:v>
                </c:pt>
                <c:pt idx="425">
                  <c:v>1.4009499999999999</c:v>
                </c:pt>
                <c:pt idx="426">
                  <c:v>0.91556499999999996</c:v>
                </c:pt>
                <c:pt idx="427">
                  <c:v>0.56558299999999995</c:v>
                </c:pt>
                <c:pt idx="428">
                  <c:v>1.40798</c:v>
                </c:pt>
                <c:pt idx="429">
                  <c:v>0.92170399999999997</c:v>
                </c:pt>
                <c:pt idx="430">
                  <c:v>0.573102</c:v>
                </c:pt>
                <c:pt idx="431">
                  <c:v>1.41648</c:v>
                </c:pt>
                <c:pt idx="432">
                  <c:v>0.92390300000000003</c:v>
                </c:pt>
                <c:pt idx="433">
                  <c:v>0.58151799999999998</c:v>
                </c:pt>
                <c:pt idx="434">
                  <c:v>1.4220900000000001</c:v>
                </c:pt>
                <c:pt idx="435">
                  <c:v>0.92761800000000005</c:v>
                </c:pt>
                <c:pt idx="436">
                  <c:v>0.59043599999999996</c:v>
                </c:pt>
                <c:pt idx="437">
                  <c:v>1.43032</c:v>
                </c:pt>
                <c:pt idx="438">
                  <c:v>0.93184599999999995</c:v>
                </c:pt>
                <c:pt idx="439">
                  <c:v>0.59855000000000003</c:v>
                </c:pt>
                <c:pt idx="440">
                  <c:v>1.4373100000000001</c:v>
                </c:pt>
                <c:pt idx="441">
                  <c:v>0.93466800000000005</c:v>
                </c:pt>
                <c:pt idx="442">
                  <c:v>0.605217</c:v>
                </c:pt>
                <c:pt idx="443">
                  <c:v>1.4442600000000001</c:v>
                </c:pt>
                <c:pt idx="444">
                  <c:v>0.94159899999999996</c:v>
                </c:pt>
                <c:pt idx="445">
                  <c:v>0.61418600000000001</c:v>
                </c:pt>
                <c:pt idx="446">
                  <c:v>1.45116</c:v>
                </c:pt>
                <c:pt idx="447">
                  <c:v>0.94357000000000002</c:v>
                </c:pt>
                <c:pt idx="448">
                  <c:v>0.62149500000000002</c:v>
                </c:pt>
                <c:pt idx="449">
                  <c:v>1.4585999999999999</c:v>
                </c:pt>
                <c:pt idx="450">
                  <c:v>0.94379900000000005</c:v>
                </c:pt>
                <c:pt idx="451">
                  <c:v>0.64636199999999999</c:v>
                </c:pt>
                <c:pt idx="452">
                  <c:v>1.46736</c:v>
                </c:pt>
                <c:pt idx="453">
                  <c:v>0.94714399999999999</c:v>
                </c:pt>
                <c:pt idx="454">
                  <c:v>0.65571699999999999</c:v>
                </c:pt>
                <c:pt idx="455">
                  <c:v>1.47716</c:v>
                </c:pt>
                <c:pt idx="456">
                  <c:v>0.94837000000000005</c:v>
                </c:pt>
                <c:pt idx="457">
                  <c:v>0.66431300000000004</c:v>
                </c:pt>
                <c:pt idx="458">
                  <c:v>1.48356</c:v>
                </c:pt>
                <c:pt idx="459">
                  <c:v>0.951735</c:v>
                </c:pt>
                <c:pt idx="460">
                  <c:v>0.67416500000000001</c:v>
                </c:pt>
                <c:pt idx="461">
                  <c:v>1.4896199999999999</c:v>
                </c:pt>
                <c:pt idx="462">
                  <c:v>0.95604599999999995</c:v>
                </c:pt>
                <c:pt idx="463">
                  <c:v>0.68297099999999999</c:v>
                </c:pt>
                <c:pt idx="464">
                  <c:v>1.4957499999999999</c:v>
                </c:pt>
                <c:pt idx="465">
                  <c:v>0.962225</c:v>
                </c:pt>
                <c:pt idx="466">
                  <c:v>0.69051099999999999</c:v>
                </c:pt>
                <c:pt idx="467">
                  <c:v>1.50467</c:v>
                </c:pt>
                <c:pt idx="468">
                  <c:v>0.96700299999999995</c:v>
                </c:pt>
                <c:pt idx="469">
                  <c:v>0.69747099999999995</c:v>
                </c:pt>
                <c:pt idx="470">
                  <c:v>1.5144599999999999</c:v>
                </c:pt>
                <c:pt idx="471">
                  <c:v>0.97071499999999999</c:v>
                </c:pt>
                <c:pt idx="472">
                  <c:v>0.70619500000000002</c:v>
                </c:pt>
                <c:pt idx="473">
                  <c:v>1.5190999999999999</c:v>
                </c:pt>
                <c:pt idx="474">
                  <c:v>0.97689000000000004</c:v>
                </c:pt>
                <c:pt idx="475">
                  <c:v>0.713391</c:v>
                </c:pt>
                <c:pt idx="476">
                  <c:v>1.5284</c:v>
                </c:pt>
                <c:pt idx="477">
                  <c:v>0.98172499999999996</c:v>
                </c:pt>
                <c:pt idx="478">
                  <c:v>0.72394899999999995</c:v>
                </c:pt>
                <c:pt idx="479">
                  <c:v>1.5350600000000001</c:v>
                </c:pt>
                <c:pt idx="480">
                  <c:v>0.98523499999999997</c:v>
                </c:pt>
                <c:pt idx="481">
                  <c:v>0.73542399999999997</c:v>
                </c:pt>
                <c:pt idx="482">
                  <c:v>1.54583</c:v>
                </c:pt>
                <c:pt idx="483">
                  <c:v>0.98960700000000001</c:v>
                </c:pt>
                <c:pt idx="484">
                  <c:v>0.74517500000000003</c:v>
                </c:pt>
                <c:pt idx="485">
                  <c:v>1.5552600000000001</c:v>
                </c:pt>
                <c:pt idx="486">
                  <c:v>0.96819500000000003</c:v>
                </c:pt>
                <c:pt idx="487">
                  <c:v>0.75173500000000004</c:v>
                </c:pt>
                <c:pt idx="488">
                  <c:v>1.55888</c:v>
                </c:pt>
                <c:pt idx="489">
                  <c:v>0.97418099999999996</c:v>
                </c:pt>
                <c:pt idx="490">
                  <c:v>0.76150899999999999</c:v>
                </c:pt>
                <c:pt idx="491">
                  <c:v>1.56813</c:v>
                </c:pt>
                <c:pt idx="492">
                  <c:v>0.98085900000000004</c:v>
                </c:pt>
                <c:pt idx="493">
                  <c:v>0.77223200000000003</c:v>
                </c:pt>
                <c:pt idx="494">
                  <c:v>1.5772699999999999</c:v>
                </c:pt>
                <c:pt idx="495">
                  <c:v>0.98762499999999998</c:v>
                </c:pt>
                <c:pt idx="496">
                  <c:v>0.78019400000000005</c:v>
                </c:pt>
                <c:pt idx="497">
                  <c:v>1.5884799999999999</c:v>
                </c:pt>
                <c:pt idx="498">
                  <c:v>0.99206899999999998</c:v>
                </c:pt>
                <c:pt idx="499">
                  <c:v>0.79199600000000003</c:v>
                </c:pt>
                <c:pt idx="500">
                  <c:v>1.5981099999999999</c:v>
                </c:pt>
                <c:pt idx="501">
                  <c:v>1.00007</c:v>
                </c:pt>
                <c:pt idx="502">
                  <c:v>0.80182100000000001</c:v>
                </c:pt>
                <c:pt idx="503">
                  <c:v>1.6087499999999999</c:v>
                </c:pt>
                <c:pt idx="504">
                  <c:v>1.0022800000000001</c:v>
                </c:pt>
                <c:pt idx="505">
                  <c:v>0.81394900000000003</c:v>
                </c:pt>
                <c:pt idx="506">
                  <c:v>1.6175999999999999</c:v>
                </c:pt>
                <c:pt idx="507">
                  <c:v>1.0093300000000001</c:v>
                </c:pt>
                <c:pt idx="508">
                  <c:v>0.82833500000000004</c:v>
                </c:pt>
                <c:pt idx="509">
                  <c:v>1.6261099999999999</c:v>
                </c:pt>
                <c:pt idx="510">
                  <c:v>1.01586</c:v>
                </c:pt>
                <c:pt idx="511">
                  <c:v>0.83872999999999998</c:v>
                </c:pt>
                <c:pt idx="512">
                  <c:v>1.6341300000000001</c:v>
                </c:pt>
                <c:pt idx="513">
                  <c:v>1.02525</c:v>
                </c:pt>
                <c:pt idx="514">
                  <c:v>0.84806099999999995</c:v>
                </c:pt>
                <c:pt idx="515">
                  <c:v>1.6452800000000001</c:v>
                </c:pt>
                <c:pt idx="516">
                  <c:v>1.0320199999999999</c:v>
                </c:pt>
                <c:pt idx="517">
                  <c:v>0.85931400000000002</c:v>
                </c:pt>
                <c:pt idx="518">
                  <c:v>1.6560600000000001</c:v>
                </c:pt>
                <c:pt idx="519">
                  <c:v>1.0385200000000001</c:v>
                </c:pt>
                <c:pt idx="520">
                  <c:v>0.87039800000000001</c:v>
                </c:pt>
                <c:pt idx="521">
                  <c:v>1.6692</c:v>
                </c:pt>
                <c:pt idx="522">
                  <c:v>1.0475000000000001</c:v>
                </c:pt>
                <c:pt idx="523">
                  <c:v>0.88341999999999998</c:v>
                </c:pt>
                <c:pt idx="524">
                  <c:v>1.6808399999999999</c:v>
                </c:pt>
                <c:pt idx="525">
                  <c:v>1.05324</c:v>
                </c:pt>
                <c:pt idx="526">
                  <c:v>0.89652299999999996</c:v>
                </c:pt>
                <c:pt idx="527">
                  <c:v>1.69286</c:v>
                </c:pt>
                <c:pt idx="528">
                  <c:v>1.06348</c:v>
                </c:pt>
                <c:pt idx="529">
                  <c:v>0.90808900000000004</c:v>
                </c:pt>
                <c:pt idx="530">
                  <c:v>1.7019</c:v>
                </c:pt>
                <c:pt idx="531">
                  <c:v>1.07063</c:v>
                </c:pt>
                <c:pt idx="532">
                  <c:v>0.92195800000000006</c:v>
                </c:pt>
                <c:pt idx="533">
                  <c:v>1.7133</c:v>
                </c:pt>
                <c:pt idx="534">
                  <c:v>1.07908</c:v>
                </c:pt>
                <c:pt idx="535">
                  <c:v>0.93578300000000003</c:v>
                </c:pt>
                <c:pt idx="536">
                  <c:v>1.7231399999999999</c:v>
                </c:pt>
                <c:pt idx="537">
                  <c:v>1.0868800000000001</c:v>
                </c:pt>
                <c:pt idx="538">
                  <c:v>0.94687900000000003</c:v>
                </c:pt>
                <c:pt idx="539">
                  <c:v>1.73645</c:v>
                </c:pt>
                <c:pt idx="540">
                  <c:v>1.0952200000000001</c:v>
                </c:pt>
                <c:pt idx="541">
                  <c:v>0.95938000000000001</c:v>
                </c:pt>
                <c:pt idx="542">
                  <c:v>1.7470300000000001</c:v>
                </c:pt>
                <c:pt idx="543">
                  <c:v>1.10389</c:v>
                </c:pt>
                <c:pt idx="544">
                  <c:v>0.97184499999999996</c:v>
                </c:pt>
                <c:pt idx="545">
                  <c:v>1.7586200000000001</c:v>
                </c:pt>
                <c:pt idx="546">
                  <c:v>1.1152299999999999</c:v>
                </c:pt>
                <c:pt idx="547">
                  <c:v>0.98563999999999996</c:v>
                </c:pt>
                <c:pt idx="548">
                  <c:v>1.7735099999999999</c:v>
                </c:pt>
                <c:pt idx="549">
                  <c:v>1.1192299999999999</c:v>
                </c:pt>
                <c:pt idx="550">
                  <c:v>0.99914199999999997</c:v>
                </c:pt>
                <c:pt idx="551">
                  <c:v>1.7856000000000001</c:v>
                </c:pt>
                <c:pt idx="552">
                  <c:v>1.1288499999999999</c:v>
                </c:pt>
                <c:pt idx="553">
                  <c:v>1.0150300000000001</c:v>
                </c:pt>
                <c:pt idx="554">
                  <c:v>1.79704</c:v>
                </c:pt>
                <c:pt idx="555">
                  <c:v>1.1350899999999999</c:v>
                </c:pt>
                <c:pt idx="556">
                  <c:v>1.0528200000000001</c:v>
                </c:pt>
                <c:pt idx="557">
                  <c:v>1.80789</c:v>
                </c:pt>
                <c:pt idx="558">
                  <c:v>1.1493199999999999</c:v>
                </c:pt>
                <c:pt idx="559">
                  <c:v>1.0698099999999999</c:v>
                </c:pt>
                <c:pt idx="560">
                  <c:v>1.82256</c:v>
                </c:pt>
                <c:pt idx="561">
                  <c:v>1.1597900000000001</c:v>
                </c:pt>
                <c:pt idx="562">
                  <c:v>1.08446</c:v>
                </c:pt>
                <c:pt idx="563">
                  <c:v>1.83403</c:v>
                </c:pt>
                <c:pt idx="564">
                  <c:v>1.1697900000000001</c:v>
                </c:pt>
                <c:pt idx="565">
                  <c:v>1.0969800000000001</c:v>
                </c:pt>
                <c:pt idx="566">
                  <c:v>1.84683</c:v>
                </c:pt>
                <c:pt idx="567">
                  <c:v>1.1827799999999999</c:v>
                </c:pt>
                <c:pt idx="568">
                  <c:v>1.111</c:v>
                </c:pt>
                <c:pt idx="569">
                  <c:v>1.8612599999999999</c:v>
                </c:pt>
                <c:pt idx="570">
                  <c:v>1.1908799999999999</c:v>
                </c:pt>
                <c:pt idx="571">
                  <c:v>1.1260600000000001</c:v>
                </c:pt>
                <c:pt idx="572">
                  <c:v>1.8803000000000001</c:v>
                </c:pt>
                <c:pt idx="573">
                  <c:v>1.20163</c:v>
                </c:pt>
                <c:pt idx="574">
                  <c:v>1.14341</c:v>
                </c:pt>
                <c:pt idx="575">
                  <c:v>1.8911100000000001</c:v>
                </c:pt>
                <c:pt idx="576">
                  <c:v>1.2121</c:v>
                </c:pt>
                <c:pt idx="577">
                  <c:v>1.15788</c:v>
                </c:pt>
                <c:pt idx="578">
                  <c:v>1.9047099999999999</c:v>
                </c:pt>
                <c:pt idx="579">
                  <c:v>1.2230000000000001</c:v>
                </c:pt>
                <c:pt idx="580">
                  <c:v>1.1759299999999999</c:v>
                </c:pt>
                <c:pt idx="581">
                  <c:v>1.9170199999999999</c:v>
                </c:pt>
                <c:pt idx="582">
                  <c:v>1.23797</c:v>
                </c:pt>
                <c:pt idx="583">
                  <c:v>1.19258</c:v>
                </c:pt>
                <c:pt idx="584">
                  <c:v>1.9291400000000001</c:v>
                </c:pt>
                <c:pt idx="585">
                  <c:v>1.25038</c:v>
                </c:pt>
                <c:pt idx="586">
                  <c:v>1.2087600000000001</c:v>
                </c:pt>
                <c:pt idx="587">
                  <c:v>1.9457599999999999</c:v>
                </c:pt>
                <c:pt idx="588">
                  <c:v>1.26234</c:v>
                </c:pt>
                <c:pt idx="589">
                  <c:v>1.22611</c:v>
                </c:pt>
                <c:pt idx="590">
                  <c:v>1.9601500000000001</c:v>
                </c:pt>
                <c:pt idx="591">
                  <c:v>1.2419899999999999</c:v>
                </c:pt>
                <c:pt idx="592">
                  <c:v>1.24237</c:v>
                </c:pt>
                <c:pt idx="593">
                  <c:v>1.9742900000000001</c:v>
                </c:pt>
                <c:pt idx="594">
                  <c:v>1.25854</c:v>
                </c:pt>
                <c:pt idx="595">
                  <c:v>1.26068</c:v>
                </c:pt>
                <c:pt idx="596">
                  <c:v>1.9906699999999999</c:v>
                </c:pt>
                <c:pt idx="597">
                  <c:v>1.26888</c:v>
                </c:pt>
                <c:pt idx="598">
                  <c:v>1.2813600000000001</c:v>
                </c:pt>
                <c:pt idx="599">
                  <c:v>2.0045799999999998</c:v>
                </c:pt>
                <c:pt idx="600">
                  <c:v>1.2829999999999999</c:v>
                </c:pt>
                <c:pt idx="601">
                  <c:v>1.29833</c:v>
                </c:pt>
                <c:pt idx="602">
                  <c:v>2.0221100000000001</c:v>
                </c:pt>
                <c:pt idx="603">
                  <c:v>1.2963100000000001</c:v>
                </c:pt>
                <c:pt idx="604">
                  <c:v>1.31572</c:v>
                </c:pt>
                <c:pt idx="605">
                  <c:v>2.0374500000000002</c:v>
                </c:pt>
                <c:pt idx="606">
                  <c:v>1.3097399999999999</c:v>
                </c:pt>
                <c:pt idx="607">
                  <c:v>1.33477</c:v>
                </c:pt>
                <c:pt idx="608">
                  <c:v>2.05301</c:v>
                </c:pt>
                <c:pt idx="609">
                  <c:v>1.3254900000000001</c:v>
                </c:pt>
                <c:pt idx="610">
                  <c:v>1.3627</c:v>
                </c:pt>
                <c:pt idx="611">
                  <c:v>2.0783499999999999</c:v>
                </c:pt>
                <c:pt idx="612">
                  <c:v>1.34493</c:v>
                </c:pt>
                <c:pt idx="613">
                  <c:v>1.3755999999999999</c:v>
                </c:pt>
                <c:pt idx="614">
                  <c:v>2.0908500000000001</c:v>
                </c:pt>
                <c:pt idx="615">
                  <c:v>1.35795</c:v>
                </c:pt>
                <c:pt idx="616">
                  <c:v>1.3933599999999999</c:v>
                </c:pt>
                <c:pt idx="617">
                  <c:v>2.1089099999999998</c:v>
                </c:pt>
                <c:pt idx="618">
                  <c:v>1.37029</c:v>
                </c:pt>
                <c:pt idx="619">
                  <c:v>1.4126799999999999</c:v>
                </c:pt>
                <c:pt idx="620">
                  <c:v>2.12805</c:v>
                </c:pt>
                <c:pt idx="621">
                  <c:v>1.38534</c:v>
                </c:pt>
                <c:pt idx="622">
                  <c:v>1.43336</c:v>
                </c:pt>
                <c:pt idx="623">
                  <c:v>2.14567</c:v>
                </c:pt>
                <c:pt idx="624">
                  <c:v>1.40093</c:v>
                </c:pt>
                <c:pt idx="625">
                  <c:v>1.45208</c:v>
                </c:pt>
                <c:pt idx="626">
                  <c:v>2.1623299999999999</c:v>
                </c:pt>
                <c:pt idx="627">
                  <c:v>1.4131100000000001</c:v>
                </c:pt>
                <c:pt idx="628">
                  <c:v>1.4771300000000001</c:v>
                </c:pt>
                <c:pt idx="629">
                  <c:v>2.1819600000000001</c:v>
                </c:pt>
                <c:pt idx="630">
                  <c:v>1.4304600000000001</c:v>
                </c:pt>
                <c:pt idx="631">
                  <c:v>1.49594</c:v>
                </c:pt>
                <c:pt idx="632">
                  <c:v>2.19964</c:v>
                </c:pt>
                <c:pt idx="633">
                  <c:v>1.4487099999999999</c:v>
                </c:pt>
                <c:pt idx="634">
                  <c:v>1.5172600000000001</c:v>
                </c:pt>
                <c:pt idx="635">
                  <c:v>2.2201</c:v>
                </c:pt>
                <c:pt idx="636">
                  <c:v>1.4675199999999999</c:v>
                </c:pt>
                <c:pt idx="637">
                  <c:v>1.5379</c:v>
                </c:pt>
                <c:pt idx="638">
                  <c:v>2.2401200000000001</c:v>
                </c:pt>
                <c:pt idx="639">
                  <c:v>1.4831399999999999</c:v>
                </c:pt>
                <c:pt idx="640">
                  <c:v>1.55969</c:v>
                </c:pt>
                <c:pt idx="641">
                  <c:v>2.2599999999999998</c:v>
                </c:pt>
                <c:pt idx="642">
                  <c:v>1.50075</c:v>
                </c:pt>
                <c:pt idx="643">
                  <c:v>1.5818399999999999</c:v>
                </c:pt>
                <c:pt idx="644">
                  <c:v>2.2816399999999999</c:v>
                </c:pt>
                <c:pt idx="645">
                  <c:v>1.5170399999999999</c:v>
                </c:pt>
                <c:pt idx="646">
                  <c:v>1.6063499999999999</c:v>
                </c:pt>
                <c:pt idx="647">
                  <c:v>2.30139</c:v>
                </c:pt>
                <c:pt idx="648">
                  <c:v>1.5372600000000001</c:v>
                </c:pt>
                <c:pt idx="649">
                  <c:v>1.63086</c:v>
                </c:pt>
                <c:pt idx="650">
                  <c:v>2.3229500000000001</c:v>
                </c:pt>
                <c:pt idx="651">
                  <c:v>1.55657</c:v>
                </c:pt>
                <c:pt idx="652">
                  <c:v>1.65445</c:v>
                </c:pt>
                <c:pt idx="653">
                  <c:v>2.3409599999999999</c:v>
                </c:pt>
                <c:pt idx="654">
                  <c:v>1.5745800000000001</c:v>
                </c:pt>
                <c:pt idx="655">
                  <c:v>1.6796899999999999</c:v>
                </c:pt>
                <c:pt idx="656">
                  <c:v>2.3618999999999999</c:v>
                </c:pt>
                <c:pt idx="657">
                  <c:v>1.5961000000000001</c:v>
                </c:pt>
                <c:pt idx="658">
                  <c:v>1.7019299999999999</c:v>
                </c:pt>
                <c:pt idx="659">
                  <c:v>2.3828800000000001</c:v>
                </c:pt>
                <c:pt idx="660">
                  <c:v>1.6196299999999999</c:v>
                </c:pt>
                <c:pt idx="661">
                  <c:v>1.7497100000000001</c:v>
                </c:pt>
                <c:pt idx="662">
                  <c:v>2.40822</c:v>
                </c:pt>
                <c:pt idx="663">
                  <c:v>1.6400999999999999</c:v>
                </c:pt>
                <c:pt idx="664">
                  <c:v>1.7762500000000001</c:v>
                </c:pt>
                <c:pt idx="665">
                  <c:v>2.4329499999999999</c:v>
                </c:pt>
                <c:pt idx="666">
                  <c:v>1.6588799999999999</c:v>
                </c:pt>
                <c:pt idx="667">
                  <c:v>1.80155</c:v>
                </c:pt>
                <c:pt idx="668">
                  <c:v>2.4573399999999999</c:v>
                </c:pt>
                <c:pt idx="669">
                  <c:v>1.6781999999999999</c:v>
                </c:pt>
                <c:pt idx="670">
                  <c:v>1.82742</c:v>
                </c:pt>
                <c:pt idx="671">
                  <c:v>2.4809700000000001</c:v>
                </c:pt>
                <c:pt idx="672">
                  <c:v>1.70103</c:v>
                </c:pt>
                <c:pt idx="673">
                  <c:v>1.85459</c:v>
                </c:pt>
                <c:pt idx="674">
                  <c:v>2.50631</c:v>
                </c:pt>
                <c:pt idx="675">
                  <c:v>1.7240500000000001</c:v>
                </c:pt>
                <c:pt idx="676">
                  <c:v>1.8822700000000001</c:v>
                </c:pt>
                <c:pt idx="677">
                  <c:v>2.5279500000000001</c:v>
                </c:pt>
                <c:pt idx="678">
                  <c:v>1.7459199999999999</c:v>
                </c:pt>
                <c:pt idx="679">
                  <c:v>1.91038</c:v>
                </c:pt>
                <c:pt idx="680">
                  <c:v>2.55307</c:v>
                </c:pt>
                <c:pt idx="681">
                  <c:v>1.7709299999999999</c:v>
                </c:pt>
                <c:pt idx="682">
                  <c:v>1.9374800000000001</c:v>
                </c:pt>
                <c:pt idx="683">
                  <c:v>2.5786199999999999</c:v>
                </c:pt>
                <c:pt idx="684">
                  <c:v>1.7947200000000001</c:v>
                </c:pt>
                <c:pt idx="685">
                  <c:v>1.9643999999999999</c:v>
                </c:pt>
                <c:pt idx="686">
                  <c:v>2.6063700000000001</c:v>
                </c:pt>
                <c:pt idx="687">
                  <c:v>1.8189500000000001</c:v>
                </c:pt>
                <c:pt idx="688">
                  <c:v>1.99552</c:v>
                </c:pt>
                <c:pt idx="689">
                  <c:v>2.63151</c:v>
                </c:pt>
                <c:pt idx="690">
                  <c:v>1.8428</c:v>
                </c:pt>
                <c:pt idx="691">
                  <c:v>2.02216</c:v>
                </c:pt>
                <c:pt idx="692">
                  <c:v>2.6624699999999999</c:v>
                </c:pt>
                <c:pt idx="693">
                  <c:v>1.86693</c:v>
                </c:pt>
                <c:pt idx="694">
                  <c:v>2.0546600000000002</c:v>
                </c:pt>
                <c:pt idx="695">
                  <c:v>2.6885699999999999</c:v>
                </c:pt>
                <c:pt idx="696">
                  <c:v>1.8679300000000001</c:v>
                </c:pt>
                <c:pt idx="697">
                  <c:v>2.0840200000000002</c:v>
                </c:pt>
                <c:pt idx="698">
                  <c:v>2.7133400000000001</c:v>
                </c:pt>
                <c:pt idx="699">
                  <c:v>1.8948499999999999</c:v>
                </c:pt>
                <c:pt idx="700">
                  <c:v>2.1175299999999999</c:v>
                </c:pt>
                <c:pt idx="701">
                  <c:v>2.7417400000000001</c:v>
                </c:pt>
                <c:pt idx="702">
                  <c:v>1.92594</c:v>
                </c:pt>
                <c:pt idx="703">
                  <c:v>2.1514799999999998</c:v>
                </c:pt>
                <c:pt idx="704">
                  <c:v>2.7706900000000001</c:v>
                </c:pt>
                <c:pt idx="705">
                  <c:v>1.9521999999999999</c:v>
                </c:pt>
                <c:pt idx="706">
                  <c:v>2.1814900000000002</c:v>
                </c:pt>
                <c:pt idx="707">
                  <c:v>2.7993000000000001</c:v>
                </c:pt>
                <c:pt idx="708">
                  <c:v>1.9841800000000001</c:v>
                </c:pt>
                <c:pt idx="709">
                  <c:v>2.2134100000000001</c:v>
                </c:pt>
                <c:pt idx="710">
                  <c:v>2.8313100000000002</c:v>
                </c:pt>
                <c:pt idx="711">
                  <c:v>2.01301</c:v>
                </c:pt>
                <c:pt idx="712">
                  <c:v>2.24621</c:v>
                </c:pt>
                <c:pt idx="713">
                  <c:v>2.8666100000000001</c:v>
                </c:pt>
                <c:pt idx="714">
                  <c:v>2.0438299999999998</c:v>
                </c:pt>
                <c:pt idx="715">
                  <c:v>2.28023</c:v>
                </c:pt>
                <c:pt idx="716">
                  <c:v>2.8980899999999998</c:v>
                </c:pt>
                <c:pt idx="717">
                  <c:v>2.0733199999999998</c:v>
                </c:pt>
                <c:pt idx="718">
                  <c:v>2.3158400000000001</c:v>
                </c:pt>
                <c:pt idx="719">
                  <c:v>2.9306700000000001</c:v>
                </c:pt>
                <c:pt idx="720">
                  <c:v>2.1030500000000001</c:v>
                </c:pt>
                <c:pt idx="721">
                  <c:v>2.3526099999999999</c:v>
                </c:pt>
                <c:pt idx="722">
                  <c:v>2.9627400000000002</c:v>
                </c:pt>
                <c:pt idx="723">
                  <c:v>2.13537</c:v>
                </c:pt>
                <c:pt idx="724">
                  <c:v>2.3921299999999999</c:v>
                </c:pt>
                <c:pt idx="725">
                  <c:v>2.996</c:v>
                </c:pt>
                <c:pt idx="726">
                  <c:v>2.17056</c:v>
                </c:pt>
                <c:pt idx="727">
                  <c:v>2.4289499999999999</c:v>
                </c:pt>
                <c:pt idx="728">
                  <c:v>3.0301800000000001</c:v>
                </c:pt>
                <c:pt idx="729">
                  <c:v>2.2036600000000002</c:v>
                </c:pt>
                <c:pt idx="730">
                  <c:v>2.4663300000000001</c:v>
                </c:pt>
                <c:pt idx="731">
                  <c:v>3.0557699999999999</c:v>
                </c:pt>
                <c:pt idx="732">
                  <c:v>2.23983</c:v>
                </c:pt>
                <c:pt idx="733">
                  <c:v>2.5028999999999999</c:v>
                </c:pt>
                <c:pt idx="734">
                  <c:v>3.0951399999999998</c:v>
                </c:pt>
                <c:pt idx="735">
                  <c:v>2.27373</c:v>
                </c:pt>
                <c:pt idx="736">
                  <c:v>2.5409799999999998</c:v>
                </c:pt>
                <c:pt idx="737">
                  <c:v>3.1347100000000001</c:v>
                </c:pt>
                <c:pt idx="738">
                  <c:v>2.3119499999999999</c:v>
                </c:pt>
                <c:pt idx="739">
                  <c:v>2.5810300000000002</c:v>
                </c:pt>
                <c:pt idx="740">
                  <c:v>3.1755100000000001</c:v>
                </c:pt>
                <c:pt idx="741">
                  <c:v>2.3471500000000001</c:v>
                </c:pt>
                <c:pt idx="742">
                  <c:v>2.6239699999999999</c:v>
                </c:pt>
                <c:pt idx="743">
                  <c:v>3.2129599999999998</c:v>
                </c:pt>
                <c:pt idx="744">
                  <c:v>2.38442</c:v>
                </c:pt>
                <c:pt idx="745">
                  <c:v>2.6674000000000002</c:v>
                </c:pt>
                <c:pt idx="746">
                  <c:v>3.2510500000000002</c:v>
                </c:pt>
                <c:pt idx="747">
                  <c:v>2.4254899999999999</c:v>
                </c:pt>
                <c:pt idx="748">
                  <c:v>2.71278</c:v>
                </c:pt>
                <c:pt idx="749">
                  <c:v>3.29217</c:v>
                </c:pt>
                <c:pt idx="750">
                  <c:v>2.4656699999999998</c:v>
                </c:pt>
                <c:pt idx="751">
                  <c:v>2.7589700000000001</c:v>
                </c:pt>
                <c:pt idx="752">
                  <c:v>3.3347600000000002</c:v>
                </c:pt>
                <c:pt idx="753">
                  <c:v>2.5092699999999999</c:v>
                </c:pt>
                <c:pt idx="754">
                  <c:v>2.8015599999999998</c:v>
                </c:pt>
                <c:pt idx="755">
                  <c:v>3.37941</c:v>
                </c:pt>
                <c:pt idx="756">
                  <c:v>2.5518999999999998</c:v>
                </c:pt>
                <c:pt idx="757">
                  <c:v>2.8469699999999998</c:v>
                </c:pt>
                <c:pt idx="758">
                  <c:v>3.4212600000000002</c:v>
                </c:pt>
                <c:pt idx="759">
                  <c:v>2.5974900000000001</c:v>
                </c:pt>
                <c:pt idx="760">
                  <c:v>2.8940800000000002</c:v>
                </c:pt>
                <c:pt idx="761">
                  <c:v>3.4683000000000002</c:v>
                </c:pt>
                <c:pt idx="762">
                  <c:v>2.6406200000000002</c:v>
                </c:pt>
                <c:pt idx="763">
                  <c:v>2.9434800000000001</c:v>
                </c:pt>
                <c:pt idx="764">
                  <c:v>3.5205000000000002</c:v>
                </c:pt>
                <c:pt idx="765">
                  <c:v>2.6881900000000001</c:v>
                </c:pt>
                <c:pt idx="766">
                  <c:v>3.0254500000000002</c:v>
                </c:pt>
                <c:pt idx="767">
                  <c:v>3.56264</c:v>
                </c:pt>
                <c:pt idx="768">
                  <c:v>2.7337699999999998</c:v>
                </c:pt>
                <c:pt idx="769">
                  <c:v>3.0798000000000001</c:v>
                </c:pt>
                <c:pt idx="770">
                  <c:v>3.6130300000000002</c:v>
                </c:pt>
                <c:pt idx="771">
                  <c:v>2.7820299999999998</c:v>
                </c:pt>
                <c:pt idx="772">
                  <c:v>3.1347800000000001</c:v>
                </c:pt>
                <c:pt idx="773">
                  <c:v>3.6620200000000001</c:v>
                </c:pt>
                <c:pt idx="774">
                  <c:v>2.83535</c:v>
                </c:pt>
                <c:pt idx="775">
                  <c:v>3.1901700000000002</c:v>
                </c:pt>
                <c:pt idx="776">
                  <c:v>3.7141500000000001</c:v>
                </c:pt>
                <c:pt idx="777">
                  <c:v>2.8910200000000001</c:v>
                </c:pt>
                <c:pt idx="778">
                  <c:v>3.2478799999999999</c:v>
                </c:pt>
                <c:pt idx="779">
                  <c:v>3.7673000000000001</c:v>
                </c:pt>
                <c:pt idx="780">
                  <c:v>2.9424800000000002</c:v>
                </c:pt>
                <c:pt idx="781">
                  <c:v>3.3063199999999999</c:v>
                </c:pt>
                <c:pt idx="782">
                  <c:v>3.82437</c:v>
                </c:pt>
                <c:pt idx="783">
                  <c:v>2.99993</c:v>
                </c:pt>
                <c:pt idx="784">
                  <c:v>3.3621599999999998</c:v>
                </c:pt>
                <c:pt idx="785">
                  <c:v>3.8839299999999999</c:v>
                </c:pt>
                <c:pt idx="786">
                  <c:v>3.05566</c:v>
                </c:pt>
                <c:pt idx="787">
                  <c:v>3.42699</c:v>
                </c:pt>
                <c:pt idx="788">
                  <c:v>3.94184</c:v>
                </c:pt>
                <c:pt idx="789">
                  <c:v>3.1134900000000001</c:v>
                </c:pt>
                <c:pt idx="790">
                  <c:v>3.49309</c:v>
                </c:pt>
                <c:pt idx="791">
                  <c:v>4.0031600000000003</c:v>
                </c:pt>
                <c:pt idx="792">
                  <c:v>3.1734599999999999</c:v>
                </c:pt>
                <c:pt idx="793">
                  <c:v>3.5606200000000001</c:v>
                </c:pt>
                <c:pt idx="794">
                  <c:v>4.0660100000000003</c:v>
                </c:pt>
                <c:pt idx="795">
                  <c:v>3.2357300000000002</c:v>
                </c:pt>
                <c:pt idx="796">
                  <c:v>3.6284399999999999</c:v>
                </c:pt>
                <c:pt idx="797">
                  <c:v>4.1323100000000004</c:v>
                </c:pt>
                <c:pt idx="798">
                  <c:v>3.30585</c:v>
                </c:pt>
                <c:pt idx="799">
                  <c:v>3.6994699999999998</c:v>
                </c:pt>
                <c:pt idx="800">
                  <c:v>4.1988399999999997</c:v>
                </c:pt>
                <c:pt idx="801">
                  <c:v>3.3532700000000002</c:v>
                </c:pt>
                <c:pt idx="802">
                  <c:v>3.7722699999999998</c:v>
                </c:pt>
                <c:pt idx="803">
                  <c:v>4.2697799999999999</c:v>
                </c:pt>
                <c:pt idx="804">
                  <c:v>3.4298500000000001</c:v>
                </c:pt>
                <c:pt idx="805">
                  <c:v>3.8458999999999999</c:v>
                </c:pt>
                <c:pt idx="806">
                  <c:v>4.3442600000000002</c:v>
                </c:pt>
                <c:pt idx="807">
                  <c:v>3.5052400000000001</c:v>
                </c:pt>
                <c:pt idx="808">
                  <c:v>3.9256199999999999</c:v>
                </c:pt>
                <c:pt idx="809">
                  <c:v>4.4224699999999997</c:v>
                </c:pt>
                <c:pt idx="810">
                  <c:v>3.5838199999999998</c:v>
                </c:pt>
                <c:pt idx="811">
                  <c:v>4.00847</c:v>
                </c:pt>
                <c:pt idx="812">
                  <c:v>4.5055199999999997</c:v>
                </c:pt>
                <c:pt idx="813">
                  <c:v>3.66404</c:v>
                </c:pt>
                <c:pt idx="814">
                  <c:v>4.0966800000000001</c:v>
                </c:pt>
                <c:pt idx="815">
                  <c:v>4.5992100000000002</c:v>
                </c:pt>
                <c:pt idx="816">
                  <c:v>3.7569599999999999</c:v>
                </c:pt>
                <c:pt idx="817">
                  <c:v>4.1947000000000001</c:v>
                </c:pt>
                <c:pt idx="818">
                  <c:v>4.6856299999999997</c:v>
                </c:pt>
                <c:pt idx="819">
                  <c:v>3.8455400000000002</c:v>
                </c:pt>
                <c:pt idx="820">
                  <c:v>4.2939100000000003</c:v>
                </c:pt>
                <c:pt idx="821">
                  <c:v>4.7811199999999996</c:v>
                </c:pt>
                <c:pt idx="822">
                  <c:v>3.9452099999999999</c:v>
                </c:pt>
                <c:pt idx="823">
                  <c:v>4.3957300000000004</c:v>
                </c:pt>
                <c:pt idx="824">
                  <c:v>4.8813000000000004</c:v>
                </c:pt>
                <c:pt idx="825">
                  <c:v>4.0519800000000004</c:v>
                </c:pt>
                <c:pt idx="826">
                  <c:v>4.5055199999999997</c:v>
                </c:pt>
                <c:pt idx="827">
                  <c:v>4.9912999999999998</c:v>
                </c:pt>
                <c:pt idx="828">
                  <c:v>4.1668200000000004</c:v>
                </c:pt>
                <c:pt idx="829">
                  <c:v>4.6219799999999998</c:v>
                </c:pt>
                <c:pt idx="830">
                  <c:v>5.1103800000000001</c:v>
                </c:pt>
                <c:pt idx="831">
                  <c:v>4.2838700000000003</c:v>
                </c:pt>
                <c:pt idx="832">
                  <c:v>4.7480799999999999</c:v>
                </c:pt>
                <c:pt idx="833">
                  <c:v>5.2370099999999997</c:v>
                </c:pt>
                <c:pt idx="834">
                  <c:v>4.41235</c:v>
                </c:pt>
                <c:pt idx="835">
                  <c:v>4.8809399999999998</c:v>
                </c:pt>
                <c:pt idx="836">
                  <c:v>5.3626100000000001</c:v>
                </c:pt>
                <c:pt idx="837">
                  <c:v>4.5485199999999999</c:v>
                </c:pt>
                <c:pt idx="838">
                  <c:v>5.0278299999999998</c:v>
                </c:pt>
                <c:pt idx="839">
                  <c:v>5.5094099999999999</c:v>
                </c:pt>
                <c:pt idx="840">
                  <c:v>4.6971600000000002</c:v>
                </c:pt>
                <c:pt idx="841">
                  <c:v>5.1884399999999999</c:v>
                </c:pt>
                <c:pt idx="842">
                  <c:v>5.67056</c:v>
                </c:pt>
                <c:pt idx="843">
                  <c:v>4.8612399999999996</c:v>
                </c:pt>
                <c:pt idx="844">
                  <c:v>5.3606199999999999</c:v>
                </c:pt>
                <c:pt idx="845">
                  <c:v>5.8423600000000002</c:v>
                </c:pt>
                <c:pt idx="846">
                  <c:v>5.0415099999999997</c:v>
                </c:pt>
                <c:pt idx="847">
                  <c:v>5.5453299999999999</c:v>
                </c:pt>
                <c:pt idx="848">
                  <c:v>6.02942</c:v>
                </c:pt>
                <c:pt idx="849">
                  <c:v>5.2363900000000001</c:v>
                </c:pt>
                <c:pt idx="850">
                  <c:v>5.7469400000000004</c:v>
                </c:pt>
                <c:pt idx="851">
                  <c:v>6.2324200000000003</c:v>
                </c:pt>
                <c:pt idx="852">
                  <c:v>5.4478999999999997</c:v>
                </c:pt>
                <c:pt idx="853">
                  <c:v>5.9660399999999996</c:v>
                </c:pt>
                <c:pt idx="854">
                  <c:v>6.4578600000000002</c:v>
                </c:pt>
                <c:pt idx="855">
                  <c:v>5.6783000000000001</c:v>
                </c:pt>
                <c:pt idx="856">
                  <c:v>6.2041700000000004</c:v>
                </c:pt>
                <c:pt idx="857">
                  <c:v>6.7008999999999999</c:v>
                </c:pt>
                <c:pt idx="858">
                  <c:v>5.9255899999999997</c:v>
                </c:pt>
                <c:pt idx="859">
                  <c:v>6.4649099999999997</c:v>
                </c:pt>
                <c:pt idx="860">
                  <c:v>6.9659800000000001</c:v>
                </c:pt>
                <c:pt idx="861">
                  <c:v>6.19665</c:v>
                </c:pt>
                <c:pt idx="862">
                  <c:v>6.7462099999999996</c:v>
                </c:pt>
                <c:pt idx="863">
                  <c:v>7.2545700000000002</c:v>
                </c:pt>
                <c:pt idx="864">
                  <c:v>6.48787</c:v>
                </c:pt>
                <c:pt idx="865">
                  <c:v>7.0520800000000001</c:v>
                </c:pt>
                <c:pt idx="866">
                  <c:v>7.5617400000000004</c:v>
                </c:pt>
                <c:pt idx="867">
                  <c:v>6.8073800000000002</c:v>
                </c:pt>
                <c:pt idx="868">
                  <c:v>7.3835600000000001</c:v>
                </c:pt>
                <c:pt idx="869">
                  <c:v>7.8957100000000002</c:v>
                </c:pt>
                <c:pt idx="870">
                  <c:v>7.1507800000000001</c:v>
                </c:pt>
                <c:pt idx="871">
                  <c:v>7.7654899999999998</c:v>
                </c:pt>
                <c:pt idx="872">
                  <c:v>8.2525300000000001</c:v>
                </c:pt>
                <c:pt idx="873">
                  <c:v>7.5235700000000003</c:v>
                </c:pt>
                <c:pt idx="874">
                  <c:v>8.1500299999999992</c:v>
                </c:pt>
                <c:pt idx="875">
                  <c:v>8.6419700000000006</c:v>
                </c:pt>
                <c:pt idx="876">
                  <c:v>7.9205399999999999</c:v>
                </c:pt>
                <c:pt idx="877">
                  <c:v>8.5578800000000008</c:v>
                </c:pt>
                <c:pt idx="878">
                  <c:v>9.0591000000000008</c:v>
                </c:pt>
                <c:pt idx="879">
                  <c:v>8.3468699999999991</c:v>
                </c:pt>
                <c:pt idx="880">
                  <c:v>8.9973899999999993</c:v>
                </c:pt>
                <c:pt idx="881">
                  <c:v>9.5034200000000002</c:v>
                </c:pt>
                <c:pt idx="882">
                  <c:v>8.7993500000000004</c:v>
                </c:pt>
                <c:pt idx="883">
                  <c:v>9.4621200000000005</c:v>
                </c:pt>
                <c:pt idx="884">
                  <c:v>9.9776900000000008</c:v>
                </c:pt>
                <c:pt idx="885">
                  <c:v>9.2796900000000004</c:v>
                </c:pt>
                <c:pt idx="886">
                  <c:v>10.2149</c:v>
                </c:pt>
                <c:pt idx="887">
                  <c:v>10.561999999999999</c:v>
                </c:pt>
                <c:pt idx="888">
                  <c:v>11.5549</c:v>
                </c:pt>
                <c:pt idx="889">
                  <c:v>11.0908</c:v>
                </c:pt>
                <c:pt idx="890">
                  <c:v>11.1358</c:v>
                </c:pt>
                <c:pt idx="891">
                  <c:v>12.135300000000001</c:v>
                </c:pt>
                <c:pt idx="892">
                  <c:v>11.6836</c:v>
                </c:pt>
                <c:pt idx="893">
                  <c:v>11.7403</c:v>
                </c:pt>
                <c:pt idx="894">
                  <c:v>12.744899999999999</c:v>
                </c:pt>
                <c:pt idx="895">
                  <c:v>12.293799999999999</c:v>
                </c:pt>
                <c:pt idx="896">
                  <c:v>12.359299999999999</c:v>
                </c:pt>
                <c:pt idx="897">
                  <c:v>13.388199999999999</c:v>
                </c:pt>
                <c:pt idx="898">
                  <c:v>12.9315</c:v>
                </c:pt>
                <c:pt idx="899">
                  <c:v>13.0136</c:v>
                </c:pt>
                <c:pt idx="900">
                  <c:v>14.050700000000001</c:v>
                </c:pt>
                <c:pt idx="901">
                  <c:v>13.5999</c:v>
                </c:pt>
                <c:pt idx="902">
                  <c:v>13.7186</c:v>
                </c:pt>
                <c:pt idx="903">
                  <c:v>14.7264</c:v>
                </c:pt>
                <c:pt idx="904">
                  <c:v>14.2888</c:v>
                </c:pt>
                <c:pt idx="905">
                  <c:v>14.4229</c:v>
                </c:pt>
                <c:pt idx="906">
                  <c:v>15.430899999999999</c:v>
                </c:pt>
                <c:pt idx="907">
                  <c:v>14.9945</c:v>
                </c:pt>
                <c:pt idx="908">
                  <c:v>15.1471</c:v>
                </c:pt>
                <c:pt idx="909">
                  <c:v>16.152799999999999</c:v>
                </c:pt>
                <c:pt idx="910">
                  <c:v>15.726100000000001</c:v>
                </c:pt>
                <c:pt idx="911">
                  <c:v>15.8804</c:v>
                </c:pt>
                <c:pt idx="912">
                  <c:v>16.8965</c:v>
                </c:pt>
                <c:pt idx="913">
                  <c:v>16.4832</c:v>
                </c:pt>
                <c:pt idx="914">
                  <c:v>16.636099999999999</c:v>
                </c:pt>
                <c:pt idx="915">
                  <c:v>17.661899999999999</c:v>
                </c:pt>
                <c:pt idx="916">
                  <c:v>17.236699999999999</c:v>
                </c:pt>
                <c:pt idx="917">
                  <c:v>17.4068</c:v>
                </c:pt>
                <c:pt idx="918">
                  <c:v>18.4419</c:v>
                </c:pt>
                <c:pt idx="919">
                  <c:v>18.019500000000001</c:v>
                </c:pt>
                <c:pt idx="920">
                  <c:v>18.194800000000001</c:v>
                </c:pt>
                <c:pt idx="921">
                  <c:v>19.231300000000001</c:v>
                </c:pt>
                <c:pt idx="922">
                  <c:v>18.812100000000001</c:v>
                </c:pt>
                <c:pt idx="923">
                  <c:v>18.985800000000001</c:v>
                </c:pt>
                <c:pt idx="924">
                  <c:v>20.0291</c:v>
                </c:pt>
                <c:pt idx="925">
                  <c:v>19.610299999999999</c:v>
                </c:pt>
                <c:pt idx="926">
                  <c:v>19.805</c:v>
                </c:pt>
                <c:pt idx="927">
                  <c:v>20.843</c:v>
                </c:pt>
                <c:pt idx="928">
                  <c:v>20.4147</c:v>
                </c:pt>
                <c:pt idx="929">
                  <c:v>20.616900000000001</c:v>
                </c:pt>
                <c:pt idx="930">
                  <c:v>21.6557</c:v>
                </c:pt>
                <c:pt idx="931">
                  <c:v>21.231999999999999</c:v>
                </c:pt>
                <c:pt idx="932">
                  <c:v>21.436199999999999</c:v>
                </c:pt>
                <c:pt idx="933">
                  <c:v>22.467099999999999</c:v>
                </c:pt>
                <c:pt idx="934">
                  <c:v>22.056100000000001</c:v>
                </c:pt>
                <c:pt idx="935">
                  <c:v>22.258500000000002</c:v>
                </c:pt>
                <c:pt idx="936">
                  <c:v>23.281400000000001</c:v>
                </c:pt>
                <c:pt idx="937">
                  <c:v>22.8353</c:v>
                </c:pt>
                <c:pt idx="938">
                  <c:v>23.074999999999999</c:v>
                </c:pt>
                <c:pt idx="939">
                  <c:v>24.105399999999999</c:v>
                </c:pt>
                <c:pt idx="940">
                  <c:v>23.651700000000002</c:v>
                </c:pt>
                <c:pt idx="941">
                  <c:v>23.890799999999999</c:v>
                </c:pt>
                <c:pt idx="942">
                  <c:v>24.9148</c:v>
                </c:pt>
                <c:pt idx="943">
                  <c:v>24.464400000000001</c:v>
                </c:pt>
                <c:pt idx="944">
                  <c:v>24.706</c:v>
                </c:pt>
                <c:pt idx="945">
                  <c:v>25.723800000000001</c:v>
                </c:pt>
                <c:pt idx="946">
                  <c:v>25.264700000000001</c:v>
                </c:pt>
                <c:pt idx="947">
                  <c:v>25.503399999999999</c:v>
                </c:pt>
                <c:pt idx="948">
                  <c:v>26.528600000000001</c:v>
                </c:pt>
                <c:pt idx="949">
                  <c:v>26.047799999999999</c:v>
                </c:pt>
                <c:pt idx="950">
                  <c:v>26.296900000000001</c:v>
                </c:pt>
                <c:pt idx="951">
                  <c:v>27.308900000000001</c:v>
                </c:pt>
                <c:pt idx="952">
                  <c:v>26.842099999999999</c:v>
                </c:pt>
                <c:pt idx="953">
                  <c:v>27.0871</c:v>
                </c:pt>
                <c:pt idx="954">
                  <c:v>28.082999999999998</c:v>
                </c:pt>
                <c:pt idx="955">
                  <c:v>27.606300000000001</c:v>
                </c:pt>
                <c:pt idx="956">
                  <c:v>27.848299999999998</c:v>
                </c:pt>
                <c:pt idx="957">
                  <c:v>28.841100000000001</c:v>
                </c:pt>
                <c:pt idx="958">
                  <c:v>28.3569</c:v>
                </c:pt>
                <c:pt idx="959">
                  <c:v>28.594200000000001</c:v>
                </c:pt>
                <c:pt idx="960">
                  <c:v>29.5747</c:v>
                </c:pt>
                <c:pt idx="961">
                  <c:v>29.087399999999999</c:v>
                </c:pt>
                <c:pt idx="962">
                  <c:v>29.314299999999999</c:v>
                </c:pt>
                <c:pt idx="963">
                  <c:v>30.293399999999998</c:v>
                </c:pt>
                <c:pt idx="964">
                  <c:v>29.796199999999999</c:v>
                </c:pt>
                <c:pt idx="965">
                  <c:v>30.021000000000001</c:v>
                </c:pt>
                <c:pt idx="966">
                  <c:v>30.990300000000001</c:v>
                </c:pt>
                <c:pt idx="967">
                  <c:v>30.4725</c:v>
                </c:pt>
                <c:pt idx="968">
                  <c:v>30.694099999999999</c:v>
                </c:pt>
                <c:pt idx="969">
                  <c:v>31.652000000000001</c:v>
                </c:pt>
                <c:pt idx="970">
                  <c:v>31.1203</c:v>
                </c:pt>
                <c:pt idx="971">
                  <c:v>31.328099999999999</c:v>
                </c:pt>
                <c:pt idx="972">
                  <c:v>32.285200000000003</c:v>
                </c:pt>
                <c:pt idx="973">
                  <c:v>31.73</c:v>
                </c:pt>
                <c:pt idx="974">
                  <c:v>31.938600000000001</c:v>
                </c:pt>
                <c:pt idx="975">
                  <c:v>32.875399999999999</c:v>
                </c:pt>
                <c:pt idx="976">
                  <c:v>32.307600000000001</c:v>
                </c:pt>
                <c:pt idx="977">
                  <c:v>32.5199</c:v>
                </c:pt>
                <c:pt idx="978">
                  <c:v>33.4465</c:v>
                </c:pt>
                <c:pt idx="979">
                  <c:v>32.857399999999998</c:v>
                </c:pt>
                <c:pt idx="980">
                  <c:v>33.051000000000002</c:v>
                </c:pt>
                <c:pt idx="981">
                  <c:v>33.955399999999997</c:v>
                </c:pt>
                <c:pt idx="982">
                  <c:v>33.361499999999999</c:v>
                </c:pt>
                <c:pt idx="983">
                  <c:v>33.541499999999999</c:v>
                </c:pt>
                <c:pt idx="984">
                  <c:v>34.434399999999997</c:v>
                </c:pt>
                <c:pt idx="985">
                  <c:v>33.822400000000002</c:v>
                </c:pt>
                <c:pt idx="986">
                  <c:v>33.984999999999999</c:v>
                </c:pt>
                <c:pt idx="987">
                  <c:v>34.869199999999999</c:v>
                </c:pt>
                <c:pt idx="988">
                  <c:v>34.231400000000001</c:v>
                </c:pt>
                <c:pt idx="989">
                  <c:v>34.386499999999998</c:v>
                </c:pt>
                <c:pt idx="990">
                  <c:v>35.248199999999997</c:v>
                </c:pt>
                <c:pt idx="991">
                  <c:v>34.597499999999997</c:v>
                </c:pt>
                <c:pt idx="992">
                  <c:v>34.744799999999998</c:v>
                </c:pt>
                <c:pt idx="993">
                  <c:v>35.582599999999999</c:v>
                </c:pt>
                <c:pt idx="994">
                  <c:v>34.907400000000003</c:v>
                </c:pt>
                <c:pt idx="995">
                  <c:v>35.043999999999997</c:v>
                </c:pt>
                <c:pt idx="996">
                  <c:v>35.863100000000003</c:v>
                </c:pt>
                <c:pt idx="997">
                  <c:v>35.1736</c:v>
                </c:pt>
                <c:pt idx="998">
                  <c:v>35.2973</c:v>
                </c:pt>
                <c:pt idx="999">
                  <c:v>36.095599999999997</c:v>
                </c:pt>
                <c:pt idx="1000">
                  <c:v>35.389299999999999</c:v>
                </c:pt>
                <c:pt idx="1001">
                  <c:v>35.496499999999997</c:v>
                </c:pt>
                <c:pt idx="1002">
                  <c:v>36.274299999999997</c:v>
                </c:pt>
                <c:pt idx="1003">
                  <c:v>35.549900000000001</c:v>
                </c:pt>
                <c:pt idx="1004">
                  <c:v>35.6524</c:v>
                </c:pt>
                <c:pt idx="1005">
                  <c:v>36.404499999999999</c:v>
                </c:pt>
                <c:pt idx="1006">
                  <c:v>35.652299999999997</c:v>
                </c:pt>
                <c:pt idx="1007">
                  <c:v>35.767600000000002</c:v>
                </c:pt>
                <c:pt idx="1008">
                  <c:v>36.483600000000003</c:v>
                </c:pt>
                <c:pt idx="1009">
                  <c:v>35.724600000000002</c:v>
                </c:pt>
                <c:pt idx="1010">
                  <c:v>35.822800000000001</c:v>
                </c:pt>
                <c:pt idx="1011">
                  <c:v>36.520200000000003</c:v>
                </c:pt>
                <c:pt idx="1012">
                  <c:v>35.739699999999999</c:v>
                </c:pt>
                <c:pt idx="1013">
                  <c:v>35.822299999999998</c:v>
                </c:pt>
                <c:pt idx="1014">
                  <c:v>36.514000000000003</c:v>
                </c:pt>
                <c:pt idx="1015">
                  <c:v>35.733199999999997</c:v>
                </c:pt>
                <c:pt idx="1016">
                  <c:v>35.818800000000003</c:v>
                </c:pt>
                <c:pt idx="1017">
                  <c:v>36.4863</c:v>
                </c:pt>
                <c:pt idx="1018">
                  <c:v>35.6721</c:v>
                </c:pt>
                <c:pt idx="1019">
                  <c:v>35.746000000000002</c:v>
                </c:pt>
                <c:pt idx="1020">
                  <c:v>36.395600000000002</c:v>
                </c:pt>
                <c:pt idx="1021">
                  <c:v>35.572000000000003</c:v>
                </c:pt>
                <c:pt idx="1022">
                  <c:v>35.638500000000001</c:v>
                </c:pt>
                <c:pt idx="1023">
                  <c:v>36.276699999999998</c:v>
                </c:pt>
                <c:pt idx="1024">
                  <c:v>35.4407</c:v>
                </c:pt>
                <c:pt idx="1025">
                  <c:v>35.506</c:v>
                </c:pt>
                <c:pt idx="1026">
                  <c:v>36.135300000000001</c:v>
                </c:pt>
                <c:pt idx="1027">
                  <c:v>35.295999999999999</c:v>
                </c:pt>
                <c:pt idx="1028">
                  <c:v>35.349699999999999</c:v>
                </c:pt>
                <c:pt idx="1029">
                  <c:v>35.965299999999999</c:v>
                </c:pt>
                <c:pt idx="1030">
                  <c:v>35.1233</c:v>
                </c:pt>
                <c:pt idx="1031">
                  <c:v>35.179000000000002</c:v>
                </c:pt>
                <c:pt idx="1032">
                  <c:v>35.7849</c:v>
                </c:pt>
                <c:pt idx="1033">
                  <c:v>34.9345</c:v>
                </c:pt>
                <c:pt idx="1034">
                  <c:v>34.993000000000002</c:v>
                </c:pt>
                <c:pt idx="1035">
                  <c:v>35.591900000000003</c:v>
                </c:pt>
                <c:pt idx="1036">
                  <c:v>34.7378</c:v>
                </c:pt>
                <c:pt idx="1037">
                  <c:v>34.792299999999997</c:v>
                </c:pt>
                <c:pt idx="1038">
                  <c:v>35.391599999999997</c:v>
                </c:pt>
                <c:pt idx="1039">
                  <c:v>34.542099999999998</c:v>
                </c:pt>
                <c:pt idx="1040">
                  <c:v>34.584400000000002</c:v>
                </c:pt>
                <c:pt idx="1041">
                  <c:v>35.178199999999997</c:v>
                </c:pt>
                <c:pt idx="1042">
                  <c:v>34.296300000000002</c:v>
                </c:pt>
                <c:pt idx="1043">
                  <c:v>34.382399999999997</c:v>
                </c:pt>
                <c:pt idx="1044">
                  <c:v>34.9679</c:v>
                </c:pt>
                <c:pt idx="1045">
                  <c:v>34.084299999999999</c:v>
                </c:pt>
                <c:pt idx="1046">
                  <c:v>34.18</c:v>
                </c:pt>
                <c:pt idx="1047">
                  <c:v>34.763500000000001</c:v>
                </c:pt>
                <c:pt idx="1048">
                  <c:v>33.884599999999999</c:v>
                </c:pt>
                <c:pt idx="1049">
                  <c:v>33.978299999999997</c:v>
                </c:pt>
                <c:pt idx="1050">
                  <c:v>34.560499999999998</c:v>
                </c:pt>
                <c:pt idx="1051">
                  <c:v>33.676299999999998</c:v>
                </c:pt>
                <c:pt idx="1052">
                  <c:v>33.7866</c:v>
                </c:pt>
                <c:pt idx="1053">
                  <c:v>34.358899999999998</c:v>
                </c:pt>
                <c:pt idx="1054">
                  <c:v>33.4818</c:v>
                </c:pt>
                <c:pt idx="1055">
                  <c:v>33.589799999999997</c:v>
                </c:pt>
                <c:pt idx="1056">
                  <c:v>34.168399999999998</c:v>
                </c:pt>
                <c:pt idx="1057">
                  <c:v>33.296999999999997</c:v>
                </c:pt>
                <c:pt idx="1058">
                  <c:v>33.404400000000003</c:v>
                </c:pt>
                <c:pt idx="1059">
                  <c:v>33.985500000000002</c:v>
                </c:pt>
                <c:pt idx="1060">
                  <c:v>33.1083</c:v>
                </c:pt>
                <c:pt idx="1061">
                  <c:v>33.223199999999999</c:v>
                </c:pt>
                <c:pt idx="1062">
                  <c:v>33.802999999999997</c:v>
                </c:pt>
                <c:pt idx="1063">
                  <c:v>32.930500000000002</c:v>
                </c:pt>
                <c:pt idx="1064">
                  <c:v>33.0486</c:v>
                </c:pt>
                <c:pt idx="1065">
                  <c:v>33.633099999999999</c:v>
                </c:pt>
                <c:pt idx="1066">
                  <c:v>32.761400000000002</c:v>
                </c:pt>
                <c:pt idx="1067">
                  <c:v>32.901499999999999</c:v>
                </c:pt>
                <c:pt idx="1068">
                  <c:v>33.483899999999998</c:v>
                </c:pt>
                <c:pt idx="1069">
                  <c:v>32.608199999999997</c:v>
                </c:pt>
                <c:pt idx="1070">
                  <c:v>32.751100000000001</c:v>
                </c:pt>
                <c:pt idx="1071">
                  <c:v>33.3202</c:v>
                </c:pt>
                <c:pt idx="1072">
                  <c:v>32.454000000000001</c:v>
                </c:pt>
                <c:pt idx="1073">
                  <c:v>32.6098</c:v>
                </c:pt>
                <c:pt idx="1074">
                  <c:v>33.179299999999998</c:v>
                </c:pt>
                <c:pt idx="1075">
                  <c:v>32.315300000000001</c:v>
                </c:pt>
                <c:pt idx="1076">
                  <c:v>32.467599999999997</c:v>
                </c:pt>
                <c:pt idx="1077">
                  <c:v>33.0321</c:v>
                </c:pt>
                <c:pt idx="1078">
                  <c:v>32.183</c:v>
                </c:pt>
                <c:pt idx="1079">
                  <c:v>32.345199999999998</c:v>
                </c:pt>
                <c:pt idx="1080">
                  <c:v>32.916200000000003</c:v>
                </c:pt>
                <c:pt idx="1081">
                  <c:v>32.059899999999999</c:v>
                </c:pt>
                <c:pt idx="1082">
                  <c:v>32.2318</c:v>
                </c:pt>
                <c:pt idx="1083">
                  <c:v>32.804900000000004</c:v>
                </c:pt>
                <c:pt idx="1084">
                  <c:v>31.946200000000001</c:v>
                </c:pt>
                <c:pt idx="1085">
                  <c:v>32.123100000000001</c:v>
                </c:pt>
                <c:pt idx="1086">
                  <c:v>32.696199999999997</c:v>
                </c:pt>
                <c:pt idx="1087">
                  <c:v>31.842099999999999</c:v>
                </c:pt>
                <c:pt idx="1088">
                  <c:v>32.025399999999998</c:v>
                </c:pt>
                <c:pt idx="1089">
                  <c:v>32.606999999999999</c:v>
                </c:pt>
                <c:pt idx="1090">
                  <c:v>31.747699999999998</c:v>
                </c:pt>
                <c:pt idx="1091">
                  <c:v>31.941400000000002</c:v>
                </c:pt>
                <c:pt idx="1092">
                  <c:v>32.513500000000001</c:v>
                </c:pt>
                <c:pt idx="1093">
                  <c:v>31.662600000000001</c:v>
                </c:pt>
                <c:pt idx="1094">
                  <c:v>31.8521</c:v>
                </c:pt>
                <c:pt idx="1095">
                  <c:v>32.433100000000003</c:v>
                </c:pt>
                <c:pt idx="1096">
                  <c:v>31.588100000000001</c:v>
                </c:pt>
                <c:pt idx="1097">
                  <c:v>31.784500000000001</c:v>
                </c:pt>
                <c:pt idx="1098">
                  <c:v>32.357199999999999</c:v>
                </c:pt>
                <c:pt idx="1099">
                  <c:v>31.509699999999999</c:v>
                </c:pt>
                <c:pt idx="1100">
                  <c:v>31.719799999999999</c:v>
                </c:pt>
                <c:pt idx="1101">
                  <c:v>32.292900000000003</c:v>
                </c:pt>
                <c:pt idx="1102">
                  <c:v>31.449100000000001</c:v>
                </c:pt>
                <c:pt idx="1103">
                  <c:v>31.652899999999999</c:v>
                </c:pt>
                <c:pt idx="1104">
                  <c:v>32.2361</c:v>
                </c:pt>
                <c:pt idx="1105">
                  <c:v>31.398399999999999</c:v>
                </c:pt>
                <c:pt idx="1106">
                  <c:v>31.608000000000001</c:v>
                </c:pt>
                <c:pt idx="1107">
                  <c:v>32.1798</c:v>
                </c:pt>
                <c:pt idx="1108">
                  <c:v>31.345099999999999</c:v>
                </c:pt>
                <c:pt idx="1109">
                  <c:v>31.5611</c:v>
                </c:pt>
                <c:pt idx="1110">
                  <c:v>32.140999999999998</c:v>
                </c:pt>
                <c:pt idx="1111">
                  <c:v>31.295100000000001</c:v>
                </c:pt>
                <c:pt idx="1112">
                  <c:v>31.548300000000001</c:v>
                </c:pt>
                <c:pt idx="1113">
                  <c:v>32.103099999999998</c:v>
                </c:pt>
                <c:pt idx="1114">
                  <c:v>31.2684</c:v>
                </c:pt>
                <c:pt idx="1115">
                  <c:v>31.5153</c:v>
                </c:pt>
                <c:pt idx="1116">
                  <c:v>32.073999999999998</c:v>
                </c:pt>
                <c:pt idx="1117">
                  <c:v>31.236499999999999</c:v>
                </c:pt>
                <c:pt idx="1118">
                  <c:v>31.505299999999998</c:v>
                </c:pt>
                <c:pt idx="1119">
                  <c:v>32.051699999999997</c:v>
                </c:pt>
                <c:pt idx="1120">
                  <c:v>31.2121</c:v>
                </c:pt>
                <c:pt idx="1121">
                  <c:v>31.484200000000001</c:v>
                </c:pt>
                <c:pt idx="1122">
                  <c:v>32.025700000000001</c:v>
                </c:pt>
                <c:pt idx="1123">
                  <c:v>31.1919</c:v>
                </c:pt>
                <c:pt idx="1124">
                  <c:v>31.466200000000001</c:v>
                </c:pt>
                <c:pt idx="1125">
                  <c:v>32.012099999999997</c:v>
                </c:pt>
                <c:pt idx="1126">
                  <c:v>31.183499999999999</c:v>
                </c:pt>
                <c:pt idx="1127">
                  <c:v>31.459099999999999</c:v>
                </c:pt>
                <c:pt idx="1128">
                  <c:v>32.005400000000002</c:v>
                </c:pt>
                <c:pt idx="1129">
                  <c:v>31.1692</c:v>
                </c:pt>
                <c:pt idx="1130">
                  <c:v>31.456399999999999</c:v>
                </c:pt>
                <c:pt idx="1131">
                  <c:v>31.998000000000001</c:v>
                </c:pt>
                <c:pt idx="1132">
                  <c:v>31.174499999999998</c:v>
                </c:pt>
                <c:pt idx="1133">
                  <c:v>31.455200000000001</c:v>
                </c:pt>
                <c:pt idx="1134">
                  <c:v>31.9984</c:v>
                </c:pt>
                <c:pt idx="1135">
                  <c:v>31.169899999999998</c:v>
                </c:pt>
                <c:pt idx="1136">
                  <c:v>31.459499999999998</c:v>
                </c:pt>
                <c:pt idx="1137">
                  <c:v>32.006300000000003</c:v>
                </c:pt>
                <c:pt idx="1138">
                  <c:v>31.167899999999999</c:v>
                </c:pt>
                <c:pt idx="1139">
                  <c:v>31.473299999999998</c:v>
                </c:pt>
                <c:pt idx="1140">
                  <c:v>32.009099999999997</c:v>
                </c:pt>
                <c:pt idx="1141">
                  <c:v>31.178699999999999</c:v>
                </c:pt>
                <c:pt idx="1142">
                  <c:v>31.483599999999999</c:v>
                </c:pt>
                <c:pt idx="1143">
                  <c:v>32.021799999999999</c:v>
                </c:pt>
                <c:pt idx="1144">
                  <c:v>31.1938</c:v>
                </c:pt>
                <c:pt idx="1145">
                  <c:v>31.5076</c:v>
                </c:pt>
                <c:pt idx="1146">
                  <c:v>32.0366</c:v>
                </c:pt>
                <c:pt idx="1147">
                  <c:v>31.185300000000002</c:v>
                </c:pt>
                <c:pt idx="1148">
                  <c:v>31.528199999999998</c:v>
                </c:pt>
                <c:pt idx="1149">
                  <c:v>32.0518</c:v>
                </c:pt>
                <c:pt idx="1150">
                  <c:v>31.207599999999999</c:v>
                </c:pt>
                <c:pt idx="1151">
                  <c:v>31.547999999999998</c:v>
                </c:pt>
                <c:pt idx="1152">
                  <c:v>32.072000000000003</c:v>
                </c:pt>
                <c:pt idx="1153">
                  <c:v>31.234999999999999</c:v>
                </c:pt>
                <c:pt idx="1154">
                  <c:v>31.577999999999999</c:v>
                </c:pt>
                <c:pt idx="1155">
                  <c:v>32.101700000000001</c:v>
                </c:pt>
                <c:pt idx="1156">
                  <c:v>31.2577</c:v>
                </c:pt>
                <c:pt idx="1157">
                  <c:v>31.603899999999999</c:v>
                </c:pt>
                <c:pt idx="1158">
                  <c:v>32.129899999999999</c:v>
                </c:pt>
                <c:pt idx="1159">
                  <c:v>31.285799999999998</c:v>
                </c:pt>
                <c:pt idx="1160">
                  <c:v>31.6328</c:v>
                </c:pt>
                <c:pt idx="1161">
                  <c:v>32.1554</c:v>
                </c:pt>
                <c:pt idx="1162">
                  <c:v>31.315899999999999</c:v>
                </c:pt>
                <c:pt idx="1163">
                  <c:v>31.667100000000001</c:v>
                </c:pt>
                <c:pt idx="1164">
                  <c:v>32.181600000000003</c:v>
                </c:pt>
                <c:pt idx="1165">
                  <c:v>31.340299999999999</c:v>
                </c:pt>
                <c:pt idx="1166">
                  <c:v>31.713899999999999</c:v>
                </c:pt>
                <c:pt idx="1167">
                  <c:v>32.220700000000001</c:v>
                </c:pt>
                <c:pt idx="1168">
                  <c:v>31.379000000000001</c:v>
                </c:pt>
                <c:pt idx="1169">
                  <c:v>31.749400000000001</c:v>
                </c:pt>
                <c:pt idx="1170">
                  <c:v>32.263300000000001</c:v>
                </c:pt>
                <c:pt idx="1171">
                  <c:v>31.420200000000001</c:v>
                </c:pt>
                <c:pt idx="1172">
                  <c:v>31.788</c:v>
                </c:pt>
                <c:pt idx="1173">
                  <c:v>32.298400000000001</c:v>
                </c:pt>
                <c:pt idx="1174">
                  <c:v>31.462599999999998</c:v>
                </c:pt>
                <c:pt idx="1175">
                  <c:v>31.832999999999998</c:v>
                </c:pt>
                <c:pt idx="1176">
                  <c:v>32.342199999999998</c:v>
                </c:pt>
                <c:pt idx="1177">
                  <c:v>31.5075</c:v>
                </c:pt>
                <c:pt idx="1178">
                  <c:v>31.884399999999999</c:v>
                </c:pt>
                <c:pt idx="1179">
                  <c:v>32.3855</c:v>
                </c:pt>
                <c:pt idx="1180">
                  <c:v>31.5473</c:v>
                </c:pt>
                <c:pt idx="1181">
                  <c:v>31.918099999999999</c:v>
                </c:pt>
                <c:pt idx="1182">
                  <c:v>32.413200000000003</c:v>
                </c:pt>
                <c:pt idx="1183">
                  <c:v>31.589700000000001</c:v>
                </c:pt>
                <c:pt idx="1184">
                  <c:v>31.9666</c:v>
                </c:pt>
                <c:pt idx="1185">
                  <c:v>32.463799999999999</c:v>
                </c:pt>
                <c:pt idx="1186">
                  <c:v>31.6342</c:v>
                </c:pt>
                <c:pt idx="1187">
                  <c:v>32.022599999999997</c:v>
                </c:pt>
                <c:pt idx="1188">
                  <c:v>32.508400000000002</c:v>
                </c:pt>
                <c:pt idx="1189">
                  <c:v>31.6844</c:v>
                </c:pt>
                <c:pt idx="1190">
                  <c:v>32.070700000000002</c:v>
                </c:pt>
                <c:pt idx="1191">
                  <c:v>32.5533</c:v>
                </c:pt>
                <c:pt idx="1192">
                  <c:v>31.729600000000001</c:v>
                </c:pt>
                <c:pt idx="1193">
                  <c:v>32.125700000000002</c:v>
                </c:pt>
                <c:pt idx="1194">
                  <c:v>32.612900000000003</c:v>
                </c:pt>
                <c:pt idx="1195">
                  <c:v>31.7818</c:v>
                </c:pt>
                <c:pt idx="1196">
                  <c:v>32.176299999999998</c:v>
                </c:pt>
                <c:pt idx="1197">
                  <c:v>32.658000000000001</c:v>
                </c:pt>
                <c:pt idx="1198">
                  <c:v>31.837299999999999</c:v>
                </c:pt>
                <c:pt idx="1199">
                  <c:v>32.234299999999998</c:v>
                </c:pt>
                <c:pt idx="1200">
                  <c:v>32.710900000000002</c:v>
                </c:pt>
                <c:pt idx="1201">
                  <c:v>31.895600000000002</c:v>
                </c:pt>
                <c:pt idx="1202">
                  <c:v>32.295299999999997</c:v>
                </c:pt>
                <c:pt idx="1203">
                  <c:v>32.770800000000001</c:v>
                </c:pt>
                <c:pt idx="1204">
                  <c:v>31.944600000000001</c:v>
                </c:pt>
                <c:pt idx="1205">
                  <c:v>32.357399999999998</c:v>
                </c:pt>
                <c:pt idx="1206">
                  <c:v>32.8249</c:v>
                </c:pt>
                <c:pt idx="1207">
                  <c:v>32.008499999999998</c:v>
                </c:pt>
                <c:pt idx="1208">
                  <c:v>32.412799999999997</c:v>
                </c:pt>
                <c:pt idx="1209">
                  <c:v>32.893500000000003</c:v>
                </c:pt>
                <c:pt idx="1210">
                  <c:v>32.064</c:v>
                </c:pt>
                <c:pt idx="1211">
                  <c:v>32.479100000000003</c:v>
                </c:pt>
                <c:pt idx="1212">
                  <c:v>32.949599999999997</c:v>
                </c:pt>
                <c:pt idx="1213">
                  <c:v>32.1188</c:v>
                </c:pt>
                <c:pt idx="1214">
                  <c:v>32.545499999999997</c:v>
                </c:pt>
                <c:pt idx="1215">
                  <c:v>33.013199999999998</c:v>
                </c:pt>
                <c:pt idx="1216">
                  <c:v>32.186300000000003</c:v>
                </c:pt>
                <c:pt idx="1217">
                  <c:v>32.636099999999999</c:v>
                </c:pt>
                <c:pt idx="1218">
                  <c:v>33.076000000000001</c:v>
                </c:pt>
                <c:pt idx="1219">
                  <c:v>32.256300000000003</c:v>
                </c:pt>
                <c:pt idx="1220">
                  <c:v>32.700899999999997</c:v>
                </c:pt>
                <c:pt idx="1221">
                  <c:v>33.141399999999997</c:v>
                </c:pt>
                <c:pt idx="1222">
                  <c:v>32.3185</c:v>
                </c:pt>
                <c:pt idx="1223">
                  <c:v>32.781500000000001</c:v>
                </c:pt>
                <c:pt idx="1224">
                  <c:v>33.206499999999998</c:v>
                </c:pt>
                <c:pt idx="1225">
                  <c:v>32.389899999999997</c:v>
                </c:pt>
                <c:pt idx="1226">
                  <c:v>32.848399999999998</c:v>
                </c:pt>
                <c:pt idx="1227">
                  <c:v>33.283099999999997</c:v>
                </c:pt>
                <c:pt idx="1228">
                  <c:v>32.463099999999997</c:v>
                </c:pt>
                <c:pt idx="1229">
                  <c:v>32.914299999999997</c:v>
                </c:pt>
                <c:pt idx="1230">
                  <c:v>33.355899999999998</c:v>
                </c:pt>
                <c:pt idx="1231">
                  <c:v>32.534799999999997</c:v>
                </c:pt>
                <c:pt idx="1232">
                  <c:v>33.000300000000003</c:v>
                </c:pt>
                <c:pt idx="1233">
                  <c:v>33.432499999999997</c:v>
                </c:pt>
                <c:pt idx="1234">
                  <c:v>32.606000000000002</c:v>
                </c:pt>
                <c:pt idx="1235">
                  <c:v>33.077300000000001</c:v>
                </c:pt>
                <c:pt idx="1236">
                  <c:v>33.507300000000001</c:v>
                </c:pt>
                <c:pt idx="1237">
                  <c:v>32.686900000000001</c:v>
                </c:pt>
                <c:pt idx="1238">
                  <c:v>33.155000000000001</c:v>
                </c:pt>
                <c:pt idx="1239">
                  <c:v>33.580199999999998</c:v>
                </c:pt>
                <c:pt idx="1240">
                  <c:v>32.766500000000001</c:v>
                </c:pt>
                <c:pt idx="1241">
                  <c:v>33.235599999999998</c:v>
                </c:pt>
                <c:pt idx="1242">
                  <c:v>33.658900000000003</c:v>
                </c:pt>
                <c:pt idx="1243">
                  <c:v>32.835799999999999</c:v>
                </c:pt>
                <c:pt idx="1244">
                  <c:v>33.318300000000001</c:v>
                </c:pt>
                <c:pt idx="1245">
                  <c:v>33.733199999999997</c:v>
                </c:pt>
                <c:pt idx="1246">
                  <c:v>32.921599999999998</c:v>
                </c:pt>
                <c:pt idx="1247">
                  <c:v>33.395400000000002</c:v>
                </c:pt>
                <c:pt idx="1248">
                  <c:v>33.8123</c:v>
                </c:pt>
                <c:pt idx="1249">
                  <c:v>33.005200000000002</c:v>
                </c:pt>
                <c:pt idx="1250">
                  <c:v>33.482300000000002</c:v>
                </c:pt>
                <c:pt idx="1251">
                  <c:v>33.887500000000003</c:v>
                </c:pt>
                <c:pt idx="1252">
                  <c:v>33.068600000000004</c:v>
                </c:pt>
                <c:pt idx="1253">
                  <c:v>33.566899999999997</c:v>
                </c:pt>
                <c:pt idx="1254">
                  <c:v>33.976100000000002</c:v>
                </c:pt>
                <c:pt idx="1255">
                  <c:v>33.1509</c:v>
                </c:pt>
                <c:pt idx="1256">
                  <c:v>33.653300000000002</c:v>
                </c:pt>
                <c:pt idx="1257">
                  <c:v>34.051000000000002</c:v>
                </c:pt>
                <c:pt idx="1258">
                  <c:v>33.235700000000001</c:v>
                </c:pt>
                <c:pt idx="1259">
                  <c:v>33.747999999999998</c:v>
                </c:pt>
                <c:pt idx="1260">
                  <c:v>34.142200000000003</c:v>
                </c:pt>
                <c:pt idx="1261">
                  <c:v>33.322099999999999</c:v>
                </c:pt>
                <c:pt idx="1262">
                  <c:v>33.840499999999999</c:v>
                </c:pt>
                <c:pt idx="1263">
                  <c:v>34.224600000000002</c:v>
                </c:pt>
                <c:pt idx="1264">
                  <c:v>33.408099999999997</c:v>
                </c:pt>
                <c:pt idx="1265">
                  <c:v>33.924199999999999</c:v>
                </c:pt>
                <c:pt idx="1266">
                  <c:v>34.312800000000003</c:v>
                </c:pt>
                <c:pt idx="1267">
                  <c:v>33.499299999999998</c:v>
                </c:pt>
                <c:pt idx="1268">
                  <c:v>34.014000000000003</c:v>
                </c:pt>
                <c:pt idx="1269">
                  <c:v>34.398099999999999</c:v>
                </c:pt>
                <c:pt idx="1270">
                  <c:v>33.582700000000003</c:v>
                </c:pt>
                <c:pt idx="1271">
                  <c:v>34.115000000000002</c:v>
                </c:pt>
                <c:pt idx="1272">
                  <c:v>34.489800000000002</c:v>
                </c:pt>
                <c:pt idx="1273">
                  <c:v>33.673400000000001</c:v>
                </c:pt>
                <c:pt idx="1274">
                  <c:v>34.194000000000003</c:v>
                </c:pt>
                <c:pt idx="1275">
                  <c:v>34.576799999999999</c:v>
                </c:pt>
                <c:pt idx="1276">
                  <c:v>33.7654</c:v>
                </c:pt>
                <c:pt idx="1277">
                  <c:v>34.292099999999998</c:v>
                </c:pt>
                <c:pt idx="1278">
                  <c:v>34.671700000000001</c:v>
                </c:pt>
                <c:pt idx="1279">
                  <c:v>33.856900000000003</c:v>
                </c:pt>
                <c:pt idx="1280">
                  <c:v>34.391399999999997</c:v>
                </c:pt>
                <c:pt idx="1281">
                  <c:v>34.755699999999997</c:v>
                </c:pt>
                <c:pt idx="1282">
                  <c:v>33.947600000000001</c:v>
                </c:pt>
                <c:pt idx="1283">
                  <c:v>34.478700000000003</c:v>
                </c:pt>
                <c:pt idx="1284">
                  <c:v>34.851999999999997</c:v>
                </c:pt>
                <c:pt idx="1285">
                  <c:v>34.04</c:v>
                </c:pt>
                <c:pt idx="1286">
                  <c:v>34.575099999999999</c:v>
                </c:pt>
                <c:pt idx="1287">
                  <c:v>34.924399999999999</c:v>
                </c:pt>
                <c:pt idx="1288">
                  <c:v>34.126800000000003</c:v>
                </c:pt>
                <c:pt idx="1289">
                  <c:v>34.676000000000002</c:v>
                </c:pt>
                <c:pt idx="1290">
                  <c:v>35.012700000000002</c:v>
                </c:pt>
                <c:pt idx="1291">
                  <c:v>34.223100000000002</c:v>
                </c:pt>
                <c:pt idx="1292">
                  <c:v>34.7776</c:v>
                </c:pt>
                <c:pt idx="1293">
                  <c:v>35.112099999999998</c:v>
                </c:pt>
                <c:pt idx="1294">
                  <c:v>34.320900000000002</c:v>
                </c:pt>
                <c:pt idx="1295">
                  <c:v>34.865499999999997</c:v>
                </c:pt>
                <c:pt idx="1296">
                  <c:v>35.2042</c:v>
                </c:pt>
                <c:pt idx="1297">
                  <c:v>34.419600000000003</c:v>
                </c:pt>
                <c:pt idx="1298">
                  <c:v>34.967599999999997</c:v>
                </c:pt>
                <c:pt idx="1299">
                  <c:v>35.300600000000003</c:v>
                </c:pt>
                <c:pt idx="1300">
                  <c:v>34.515599999999999</c:v>
                </c:pt>
                <c:pt idx="1301">
                  <c:v>35.071899999999999</c:v>
                </c:pt>
                <c:pt idx="1302">
                  <c:v>35.402799999999999</c:v>
                </c:pt>
                <c:pt idx="1303">
                  <c:v>34.616700000000002</c:v>
                </c:pt>
                <c:pt idx="1304">
                  <c:v>35.1691</c:v>
                </c:pt>
                <c:pt idx="1305">
                  <c:v>35.505099999999999</c:v>
                </c:pt>
                <c:pt idx="1306">
                  <c:v>34.716900000000003</c:v>
                </c:pt>
                <c:pt idx="1307">
                  <c:v>35.281100000000002</c:v>
                </c:pt>
                <c:pt idx="1308">
                  <c:v>35.603400000000001</c:v>
                </c:pt>
                <c:pt idx="1309">
                  <c:v>34.816000000000003</c:v>
                </c:pt>
                <c:pt idx="1310">
                  <c:v>35.390099999999997</c:v>
                </c:pt>
                <c:pt idx="1311">
                  <c:v>35.705199999999998</c:v>
                </c:pt>
                <c:pt idx="1312">
                  <c:v>34.9223</c:v>
                </c:pt>
                <c:pt idx="1313">
                  <c:v>35.490499999999997</c:v>
                </c:pt>
                <c:pt idx="1314">
                  <c:v>35.809899999999999</c:v>
                </c:pt>
                <c:pt idx="1315">
                  <c:v>35.0274</c:v>
                </c:pt>
                <c:pt idx="1316">
                  <c:v>35.603400000000001</c:v>
                </c:pt>
                <c:pt idx="1317">
                  <c:v>35.912500000000001</c:v>
                </c:pt>
                <c:pt idx="1318">
                  <c:v>35.138399999999997</c:v>
                </c:pt>
                <c:pt idx="1319">
                  <c:v>35.711399999999998</c:v>
                </c:pt>
                <c:pt idx="1320">
                  <c:v>36.024500000000003</c:v>
                </c:pt>
                <c:pt idx="1321">
                  <c:v>35.239400000000003</c:v>
                </c:pt>
                <c:pt idx="1322">
                  <c:v>35.843699999999998</c:v>
                </c:pt>
                <c:pt idx="1323">
                  <c:v>36.1355</c:v>
                </c:pt>
                <c:pt idx="1324">
                  <c:v>35.354399999999998</c:v>
                </c:pt>
                <c:pt idx="1325">
                  <c:v>35.962499999999999</c:v>
                </c:pt>
                <c:pt idx="1326">
                  <c:v>36.249299999999998</c:v>
                </c:pt>
                <c:pt idx="1327">
                  <c:v>35.46</c:v>
                </c:pt>
                <c:pt idx="1328">
                  <c:v>36.076500000000003</c:v>
                </c:pt>
                <c:pt idx="1329">
                  <c:v>36.361199999999997</c:v>
                </c:pt>
                <c:pt idx="1330">
                  <c:v>35.578200000000002</c:v>
                </c:pt>
                <c:pt idx="1331">
                  <c:v>36.197000000000003</c:v>
                </c:pt>
                <c:pt idx="1332">
                  <c:v>36.470300000000002</c:v>
                </c:pt>
                <c:pt idx="1333">
                  <c:v>35.692700000000002</c:v>
                </c:pt>
                <c:pt idx="1334">
                  <c:v>36.311599999999999</c:v>
                </c:pt>
                <c:pt idx="1335">
                  <c:v>36.598700000000001</c:v>
                </c:pt>
                <c:pt idx="1336">
                  <c:v>35.814799999999998</c:v>
                </c:pt>
                <c:pt idx="1337">
                  <c:v>36.443199999999997</c:v>
                </c:pt>
                <c:pt idx="1338">
                  <c:v>36.7134</c:v>
                </c:pt>
                <c:pt idx="1339">
                  <c:v>35.938899999999997</c:v>
                </c:pt>
                <c:pt idx="1340">
                  <c:v>36.561700000000002</c:v>
                </c:pt>
                <c:pt idx="1341">
                  <c:v>36.837499999999999</c:v>
                </c:pt>
                <c:pt idx="1342">
                  <c:v>36.069000000000003</c:v>
                </c:pt>
                <c:pt idx="1343">
                  <c:v>36.686599999999999</c:v>
                </c:pt>
                <c:pt idx="1344">
                  <c:v>36.961300000000001</c:v>
                </c:pt>
                <c:pt idx="1345">
                  <c:v>36.191800000000001</c:v>
                </c:pt>
                <c:pt idx="1346">
                  <c:v>36.827599999999997</c:v>
                </c:pt>
                <c:pt idx="1347">
                  <c:v>37.087600000000002</c:v>
                </c:pt>
                <c:pt idx="1348">
                  <c:v>36.3264</c:v>
                </c:pt>
                <c:pt idx="1349">
                  <c:v>36.954700000000003</c:v>
                </c:pt>
                <c:pt idx="1350">
                  <c:v>37.221600000000002</c:v>
                </c:pt>
                <c:pt idx="1351">
                  <c:v>36.454900000000002</c:v>
                </c:pt>
                <c:pt idx="1352">
                  <c:v>37.0886</c:v>
                </c:pt>
                <c:pt idx="1353">
                  <c:v>37.350999999999999</c:v>
                </c:pt>
                <c:pt idx="1354">
                  <c:v>36.586799999999997</c:v>
                </c:pt>
                <c:pt idx="1355">
                  <c:v>37.22</c:v>
                </c:pt>
                <c:pt idx="1356">
                  <c:v>37.481400000000001</c:v>
                </c:pt>
                <c:pt idx="1357">
                  <c:v>36.717100000000002</c:v>
                </c:pt>
                <c:pt idx="1358">
                  <c:v>37.3613</c:v>
                </c:pt>
                <c:pt idx="1359">
                  <c:v>37.617400000000004</c:v>
                </c:pt>
                <c:pt idx="1360">
                  <c:v>36.862000000000002</c:v>
                </c:pt>
                <c:pt idx="1361">
                  <c:v>37.508400000000002</c:v>
                </c:pt>
                <c:pt idx="1362">
                  <c:v>37.761699999999998</c:v>
                </c:pt>
                <c:pt idx="1363">
                  <c:v>37.002200000000002</c:v>
                </c:pt>
                <c:pt idx="1364">
                  <c:v>37.654600000000002</c:v>
                </c:pt>
                <c:pt idx="1365">
                  <c:v>37.900500000000001</c:v>
                </c:pt>
                <c:pt idx="1366">
                  <c:v>37.142200000000003</c:v>
                </c:pt>
                <c:pt idx="1367">
                  <c:v>37.803899999999999</c:v>
                </c:pt>
                <c:pt idx="1368">
                  <c:v>38.0381</c:v>
                </c:pt>
                <c:pt idx="1369">
                  <c:v>37.293300000000002</c:v>
                </c:pt>
                <c:pt idx="1370">
                  <c:v>37.946599999999997</c:v>
                </c:pt>
                <c:pt idx="1371">
                  <c:v>38.188200000000002</c:v>
                </c:pt>
                <c:pt idx="1372">
                  <c:v>37.440899999999999</c:v>
                </c:pt>
                <c:pt idx="1373">
                  <c:v>38.097900000000003</c:v>
                </c:pt>
                <c:pt idx="1374">
                  <c:v>38.342100000000002</c:v>
                </c:pt>
                <c:pt idx="1375">
                  <c:v>37.5944</c:v>
                </c:pt>
                <c:pt idx="1376">
                  <c:v>38.263599999999997</c:v>
                </c:pt>
                <c:pt idx="1377">
                  <c:v>38.495399999999997</c:v>
                </c:pt>
                <c:pt idx="1378">
                  <c:v>37.747100000000003</c:v>
                </c:pt>
                <c:pt idx="1379">
                  <c:v>38.413400000000003</c:v>
                </c:pt>
                <c:pt idx="1380">
                  <c:v>38.655000000000001</c:v>
                </c:pt>
                <c:pt idx="1381">
                  <c:v>37.907299999999999</c:v>
                </c:pt>
                <c:pt idx="1382">
                  <c:v>38.577500000000001</c:v>
                </c:pt>
                <c:pt idx="1383">
                  <c:v>38.808799999999998</c:v>
                </c:pt>
                <c:pt idx="1384">
                  <c:v>38.061599999999999</c:v>
                </c:pt>
                <c:pt idx="1385">
                  <c:v>38.747300000000003</c:v>
                </c:pt>
                <c:pt idx="1386">
                  <c:v>38.969499999999996</c:v>
                </c:pt>
                <c:pt idx="1387">
                  <c:v>38.229199999999999</c:v>
                </c:pt>
                <c:pt idx="1388">
                  <c:v>38.9146</c:v>
                </c:pt>
                <c:pt idx="1389">
                  <c:v>39.136800000000001</c:v>
                </c:pt>
                <c:pt idx="1390">
                  <c:v>38.393900000000002</c:v>
                </c:pt>
                <c:pt idx="1391">
                  <c:v>39.072899999999997</c:v>
                </c:pt>
                <c:pt idx="1392">
                  <c:v>39.275399999999998</c:v>
                </c:pt>
                <c:pt idx="1393">
                  <c:v>38.561799999999998</c:v>
                </c:pt>
                <c:pt idx="1394">
                  <c:v>39.250999999999998</c:v>
                </c:pt>
                <c:pt idx="1395">
                  <c:v>39.442500000000003</c:v>
                </c:pt>
                <c:pt idx="1396">
                  <c:v>38.727499999999999</c:v>
                </c:pt>
                <c:pt idx="1397">
                  <c:v>39.4191</c:v>
                </c:pt>
                <c:pt idx="1398">
                  <c:v>39.615200000000002</c:v>
                </c:pt>
                <c:pt idx="1399">
                  <c:v>38.901699999999998</c:v>
                </c:pt>
                <c:pt idx="1400">
                  <c:v>39.597700000000003</c:v>
                </c:pt>
                <c:pt idx="1401">
                  <c:v>39.792900000000003</c:v>
                </c:pt>
                <c:pt idx="1402">
                  <c:v>39.082099999999997</c:v>
                </c:pt>
                <c:pt idx="1403">
                  <c:v>39.776800000000001</c:v>
                </c:pt>
                <c:pt idx="1404">
                  <c:v>39.9664</c:v>
                </c:pt>
                <c:pt idx="1405">
                  <c:v>39.258600000000001</c:v>
                </c:pt>
                <c:pt idx="1406">
                  <c:v>39.968200000000003</c:v>
                </c:pt>
                <c:pt idx="1407">
                  <c:v>40.150100000000002</c:v>
                </c:pt>
                <c:pt idx="1408">
                  <c:v>39.447600000000001</c:v>
                </c:pt>
                <c:pt idx="1409">
                  <c:v>40.1586</c:v>
                </c:pt>
                <c:pt idx="1410">
                  <c:v>40.3386</c:v>
                </c:pt>
                <c:pt idx="1411">
                  <c:v>39.634900000000002</c:v>
                </c:pt>
                <c:pt idx="1412">
                  <c:v>40.352899999999998</c:v>
                </c:pt>
                <c:pt idx="1413">
                  <c:v>40.5349</c:v>
                </c:pt>
                <c:pt idx="1414">
                  <c:v>39.834499999999998</c:v>
                </c:pt>
                <c:pt idx="1415">
                  <c:v>40.547600000000003</c:v>
                </c:pt>
                <c:pt idx="1416">
                  <c:v>40.728499999999997</c:v>
                </c:pt>
                <c:pt idx="1417">
                  <c:v>40.0334</c:v>
                </c:pt>
                <c:pt idx="1418">
                  <c:v>40.749600000000001</c:v>
                </c:pt>
                <c:pt idx="1419">
                  <c:v>40.929600000000001</c:v>
                </c:pt>
                <c:pt idx="1420">
                  <c:v>40.232700000000001</c:v>
                </c:pt>
                <c:pt idx="1421">
                  <c:v>40.955100000000002</c:v>
                </c:pt>
                <c:pt idx="1422">
                  <c:v>41.128</c:v>
                </c:pt>
                <c:pt idx="1423">
                  <c:v>40.438800000000001</c:v>
                </c:pt>
                <c:pt idx="1424">
                  <c:v>41.1599</c:v>
                </c:pt>
                <c:pt idx="1425">
                  <c:v>41.358800000000002</c:v>
                </c:pt>
                <c:pt idx="1426">
                  <c:v>40.663899999999998</c:v>
                </c:pt>
                <c:pt idx="1427">
                  <c:v>41.423099999999998</c:v>
                </c:pt>
                <c:pt idx="1428">
                  <c:v>41.571599999999997</c:v>
                </c:pt>
                <c:pt idx="1429">
                  <c:v>40.884999999999998</c:v>
                </c:pt>
                <c:pt idx="1430">
                  <c:v>41.644300000000001</c:v>
                </c:pt>
                <c:pt idx="1431">
                  <c:v>41.787300000000002</c:v>
                </c:pt>
                <c:pt idx="1432">
                  <c:v>41.104999999999997</c:v>
                </c:pt>
                <c:pt idx="1433">
                  <c:v>41.871899999999997</c:v>
                </c:pt>
                <c:pt idx="1434">
                  <c:v>42.009399999999999</c:v>
                </c:pt>
                <c:pt idx="1435">
                  <c:v>41.336199999999998</c:v>
                </c:pt>
                <c:pt idx="1436">
                  <c:v>42.094299999999997</c:v>
                </c:pt>
                <c:pt idx="1437">
                  <c:v>42.234099999999998</c:v>
                </c:pt>
                <c:pt idx="1438">
                  <c:v>41.576900000000002</c:v>
                </c:pt>
                <c:pt idx="1439">
                  <c:v>42.3459</c:v>
                </c:pt>
                <c:pt idx="1440">
                  <c:v>42.473999999999997</c:v>
                </c:pt>
                <c:pt idx="1441">
                  <c:v>41.810699999999997</c:v>
                </c:pt>
                <c:pt idx="1442">
                  <c:v>42.588900000000002</c:v>
                </c:pt>
                <c:pt idx="1443">
                  <c:v>42.715699999999998</c:v>
                </c:pt>
                <c:pt idx="1444">
                  <c:v>42.0505</c:v>
                </c:pt>
                <c:pt idx="1445">
                  <c:v>42.8292</c:v>
                </c:pt>
                <c:pt idx="1446">
                  <c:v>42.961599999999997</c:v>
                </c:pt>
                <c:pt idx="1447">
                  <c:v>42.302900000000001</c:v>
                </c:pt>
                <c:pt idx="1448">
                  <c:v>43.0839</c:v>
                </c:pt>
                <c:pt idx="1449">
                  <c:v>43.217100000000002</c:v>
                </c:pt>
                <c:pt idx="1450">
                  <c:v>42.555100000000003</c:v>
                </c:pt>
                <c:pt idx="1451">
                  <c:v>43.3491</c:v>
                </c:pt>
                <c:pt idx="1452">
                  <c:v>43.474499999999999</c:v>
                </c:pt>
                <c:pt idx="1453">
                  <c:v>42.823999999999998</c:v>
                </c:pt>
                <c:pt idx="1454">
                  <c:v>43.617100000000001</c:v>
                </c:pt>
                <c:pt idx="1455">
                  <c:v>43.736699999999999</c:v>
                </c:pt>
                <c:pt idx="1456">
                  <c:v>43.091700000000003</c:v>
                </c:pt>
                <c:pt idx="1457">
                  <c:v>43.893700000000003</c:v>
                </c:pt>
                <c:pt idx="1458">
                  <c:v>44.009599999999999</c:v>
                </c:pt>
                <c:pt idx="1459">
                  <c:v>43.363900000000001</c:v>
                </c:pt>
                <c:pt idx="1460">
                  <c:v>44.1661</c:v>
                </c:pt>
                <c:pt idx="1461">
                  <c:v>44.287300000000002</c:v>
                </c:pt>
                <c:pt idx="1462">
                  <c:v>43.646099999999997</c:v>
                </c:pt>
                <c:pt idx="1463">
                  <c:v>44.454099999999997</c:v>
                </c:pt>
                <c:pt idx="1464">
                  <c:v>44.575200000000002</c:v>
                </c:pt>
                <c:pt idx="1465">
                  <c:v>43.939399999999999</c:v>
                </c:pt>
                <c:pt idx="1466">
                  <c:v>44.7453</c:v>
                </c:pt>
                <c:pt idx="1467">
                  <c:v>44.87</c:v>
                </c:pt>
                <c:pt idx="1468">
                  <c:v>44.237299999999998</c:v>
                </c:pt>
                <c:pt idx="1469">
                  <c:v>45.0548</c:v>
                </c:pt>
                <c:pt idx="1470">
                  <c:v>45.168399999999998</c:v>
                </c:pt>
                <c:pt idx="1471">
                  <c:v>44.543599999999998</c:v>
                </c:pt>
                <c:pt idx="1472">
                  <c:v>45.364100000000001</c:v>
                </c:pt>
                <c:pt idx="1473">
                  <c:v>45.478099999999998</c:v>
                </c:pt>
                <c:pt idx="1474">
                  <c:v>44.853400000000001</c:v>
                </c:pt>
                <c:pt idx="1475">
                  <c:v>45.680199999999999</c:v>
                </c:pt>
                <c:pt idx="1476">
                  <c:v>45.785400000000003</c:v>
                </c:pt>
                <c:pt idx="1477">
                  <c:v>45.165900000000001</c:v>
                </c:pt>
                <c:pt idx="1478">
                  <c:v>46.006100000000004</c:v>
                </c:pt>
                <c:pt idx="1479">
                  <c:v>46.106499999999997</c:v>
                </c:pt>
                <c:pt idx="1480">
                  <c:v>45.481999999999999</c:v>
                </c:pt>
                <c:pt idx="1481">
                  <c:v>46.325800000000001</c:v>
                </c:pt>
                <c:pt idx="1482">
                  <c:v>46.424500000000002</c:v>
                </c:pt>
                <c:pt idx="1483">
                  <c:v>45.813499999999998</c:v>
                </c:pt>
                <c:pt idx="1484">
                  <c:v>46.656199999999998</c:v>
                </c:pt>
                <c:pt idx="1485">
                  <c:v>46.750700000000002</c:v>
                </c:pt>
                <c:pt idx="1486">
                  <c:v>46.145899999999997</c:v>
                </c:pt>
                <c:pt idx="1487">
                  <c:v>46.988700000000001</c:v>
                </c:pt>
                <c:pt idx="1488">
                  <c:v>47.087200000000003</c:v>
                </c:pt>
                <c:pt idx="1489">
                  <c:v>46.486899999999999</c:v>
                </c:pt>
                <c:pt idx="1490">
                  <c:v>47.342199999999998</c:v>
                </c:pt>
                <c:pt idx="1491">
                  <c:v>47.434199999999997</c:v>
                </c:pt>
                <c:pt idx="1492">
                  <c:v>46.842100000000002</c:v>
                </c:pt>
                <c:pt idx="1493">
                  <c:v>47.685299999999998</c:v>
                </c:pt>
                <c:pt idx="1494">
                  <c:v>47.786700000000003</c:v>
                </c:pt>
                <c:pt idx="1495">
                  <c:v>47.184399999999997</c:v>
                </c:pt>
                <c:pt idx="1496">
                  <c:v>48.042400000000001</c:v>
                </c:pt>
                <c:pt idx="1497">
                  <c:v>48.111199999999997</c:v>
                </c:pt>
                <c:pt idx="1498">
                  <c:v>47.535699999999999</c:v>
                </c:pt>
                <c:pt idx="1499">
                  <c:v>48.402099999999997</c:v>
                </c:pt>
                <c:pt idx="1500">
                  <c:v>48.470399999999998</c:v>
                </c:pt>
                <c:pt idx="1501">
                  <c:v>47.896999999999998</c:v>
                </c:pt>
                <c:pt idx="1502">
                  <c:v>48.7592</c:v>
                </c:pt>
                <c:pt idx="1503">
                  <c:v>48.834400000000002</c:v>
                </c:pt>
                <c:pt idx="1504">
                  <c:v>48.261000000000003</c:v>
                </c:pt>
                <c:pt idx="1505">
                  <c:v>49.138300000000001</c:v>
                </c:pt>
                <c:pt idx="1506">
                  <c:v>49.201999999999998</c:v>
                </c:pt>
                <c:pt idx="1507">
                  <c:v>48.639200000000002</c:v>
                </c:pt>
                <c:pt idx="1508">
                  <c:v>49.516800000000003</c:v>
                </c:pt>
                <c:pt idx="1509">
                  <c:v>49.569499999999998</c:v>
                </c:pt>
                <c:pt idx="1510">
                  <c:v>49.014600000000002</c:v>
                </c:pt>
                <c:pt idx="1511">
                  <c:v>49.889299999999999</c:v>
                </c:pt>
                <c:pt idx="1512">
                  <c:v>49.953800000000001</c:v>
                </c:pt>
                <c:pt idx="1513">
                  <c:v>49.394100000000002</c:v>
                </c:pt>
                <c:pt idx="1514">
                  <c:v>50.275700000000001</c:v>
                </c:pt>
                <c:pt idx="1515">
                  <c:v>50.332299999999996</c:v>
                </c:pt>
                <c:pt idx="1516">
                  <c:v>49.778199999999998</c:v>
                </c:pt>
                <c:pt idx="1517">
                  <c:v>50.662999999999997</c:v>
                </c:pt>
                <c:pt idx="1518">
                  <c:v>50.723300000000002</c:v>
                </c:pt>
                <c:pt idx="1519">
                  <c:v>50.167000000000002</c:v>
                </c:pt>
                <c:pt idx="1520">
                  <c:v>51.049100000000003</c:v>
                </c:pt>
                <c:pt idx="1521">
                  <c:v>51.110300000000002</c:v>
                </c:pt>
                <c:pt idx="1522">
                  <c:v>50.550699999999999</c:v>
                </c:pt>
                <c:pt idx="1523">
                  <c:v>51.446599999999997</c:v>
                </c:pt>
                <c:pt idx="1524">
                  <c:v>51.501800000000003</c:v>
                </c:pt>
                <c:pt idx="1525">
                  <c:v>50.936300000000003</c:v>
                </c:pt>
                <c:pt idx="1526">
                  <c:v>51.8337</c:v>
                </c:pt>
                <c:pt idx="1527">
                  <c:v>51.880600000000001</c:v>
                </c:pt>
                <c:pt idx="1528">
                  <c:v>51.3337</c:v>
                </c:pt>
                <c:pt idx="1529">
                  <c:v>52.228499999999997</c:v>
                </c:pt>
                <c:pt idx="1530">
                  <c:v>52.271999999999998</c:v>
                </c:pt>
                <c:pt idx="1531">
                  <c:v>51.728400000000001</c:v>
                </c:pt>
                <c:pt idx="1532">
                  <c:v>52.650500000000001</c:v>
                </c:pt>
                <c:pt idx="1533">
                  <c:v>52.658099999999997</c:v>
                </c:pt>
                <c:pt idx="1534">
                  <c:v>52.116599999999998</c:v>
                </c:pt>
                <c:pt idx="1535">
                  <c:v>53.040799999999997</c:v>
                </c:pt>
                <c:pt idx="1536">
                  <c:v>53.053100000000001</c:v>
                </c:pt>
                <c:pt idx="1537">
                  <c:v>52.513399999999997</c:v>
                </c:pt>
                <c:pt idx="1538">
                  <c:v>53.4251</c:v>
                </c:pt>
                <c:pt idx="1539">
                  <c:v>53.4405</c:v>
                </c:pt>
                <c:pt idx="1540">
                  <c:v>52.904600000000002</c:v>
                </c:pt>
                <c:pt idx="1541">
                  <c:v>53.819600000000001</c:v>
                </c:pt>
                <c:pt idx="1542">
                  <c:v>53.833399999999997</c:v>
                </c:pt>
                <c:pt idx="1543">
                  <c:v>53.290300000000002</c:v>
                </c:pt>
                <c:pt idx="1544">
                  <c:v>54.214500000000001</c:v>
                </c:pt>
                <c:pt idx="1545">
                  <c:v>54.218499999999999</c:v>
                </c:pt>
                <c:pt idx="1546">
                  <c:v>53.673400000000001</c:v>
                </c:pt>
                <c:pt idx="1547">
                  <c:v>54.6096</c:v>
                </c:pt>
                <c:pt idx="1548">
                  <c:v>54.604999999999997</c:v>
                </c:pt>
                <c:pt idx="1549">
                  <c:v>54.07</c:v>
                </c:pt>
                <c:pt idx="1550">
                  <c:v>55.001899999999999</c:v>
                </c:pt>
                <c:pt idx="1551">
                  <c:v>54.987900000000003</c:v>
                </c:pt>
                <c:pt idx="1552">
                  <c:v>54.452500000000001</c:v>
                </c:pt>
                <c:pt idx="1553">
                  <c:v>55.395600000000002</c:v>
                </c:pt>
                <c:pt idx="1554">
                  <c:v>55.373199999999997</c:v>
                </c:pt>
                <c:pt idx="1555">
                  <c:v>54.8459</c:v>
                </c:pt>
                <c:pt idx="1556">
                  <c:v>55.7774</c:v>
                </c:pt>
                <c:pt idx="1557">
                  <c:v>55.757800000000003</c:v>
                </c:pt>
                <c:pt idx="1558">
                  <c:v>55.235199999999999</c:v>
                </c:pt>
                <c:pt idx="1559">
                  <c:v>56.164499999999997</c:v>
                </c:pt>
                <c:pt idx="1560">
                  <c:v>56.136899999999997</c:v>
                </c:pt>
                <c:pt idx="1561">
                  <c:v>55.615299999999998</c:v>
                </c:pt>
                <c:pt idx="1562">
                  <c:v>56.548400000000001</c:v>
                </c:pt>
                <c:pt idx="1563">
                  <c:v>56.522599999999997</c:v>
                </c:pt>
                <c:pt idx="1564">
                  <c:v>56.001800000000003</c:v>
                </c:pt>
                <c:pt idx="1565">
                  <c:v>56.923999999999999</c:v>
                </c:pt>
                <c:pt idx="1566">
                  <c:v>56.900399999999998</c:v>
                </c:pt>
                <c:pt idx="1567">
                  <c:v>56.381999999999998</c:v>
                </c:pt>
                <c:pt idx="1568">
                  <c:v>57.307000000000002</c:v>
                </c:pt>
                <c:pt idx="1569">
                  <c:v>57.273699999999998</c:v>
                </c:pt>
                <c:pt idx="1570">
                  <c:v>56.764899999999997</c:v>
                </c:pt>
                <c:pt idx="1571">
                  <c:v>57.693399999999997</c:v>
                </c:pt>
                <c:pt idx="1572">
                  <c:v>57.653500000000001</c:v>
                </c:pt>
                <c:pt idx="1573">
                  <c:v>57.140700000000002</c:v>
                </c:pt>
                <c:pt idx="1574">
                  <c:v>58.070700000000002</c:v>
                </c:pt>
                <c:pt idx="1575">
                  <c:v>58.023899999999998</c:v>
                </c:pt>
                <c:pt idx="1576">
                  <c:v>57.508899999999997</c:v>
                </c:pt>
                <c:pt idx="1577">
                  <c:v>58.441499999999998</c:v>
                </c:pt>
                <c:pt idx="1578">
                  <c:v>58.3934</c:v>
                </c:pt>
                <c:pt idx="1579">
                  <c:v>57.883899999999997</c:v>
                </c:pt>
                <c:pt idx="1580">
                  <c:v>58.822400000000002</c:v>
                </c:pt>
                <c:pt idx="1581">
                  <c:v>58.756599999999999</c:v>
                </c:pt>
                <c:pt idx="1582">
                  <c:v>58.263300000000001</c:v>
                </c:pt>
                <c:pt idx="1583">
                  <c:v>59.195</c:v>
                </c:pt>
                <c:pt idx="1584">
                  <c:v>59.131399999999999</c:v>
                </c:pt>
                <c:pt idx="1585">
                  <c:v>58.633099999999999</c:v>
                </c:pt>
                <c:pt idx="1586">
                  <c:v>59.562899999999999</c:v>
                </c:pt>
                <c:pt idx="1587">
                  <c:v>59.499699999999997</c:v>
                </c:pt>
                <c:pt idx="1588">
                  <c:v>59.002800000000001</c:v>
                </c:pt>
                <c:pt idx="1589">
                  <c:v>59.936599999999999</c:v>
                </c:pt>
                <c:pt idx="1590">
                  <c:v>60.017699999999998</c:v>
                </c:pt>
                <c:pt idx="1591">
                  <c:v>59.588099999999997</c:v>
                </c:pt>
                <c:pt idx="1592">
                  <c:v>59.517299999999999</c:v>
                </c:pt>
                <c:pt idx="1593">
                  <c:v>58.819299999999998</c:v>
                </c:pt>
                <c:pt idx="1594">
                  <c:v>58.83</c:v>
                </c:pt>
                <c:pt idx="1595">
                  <c:v>58.182400000000001</c:v>
                </c:pt>
                <c:pt idx="1596">
                  <c:v>56.777200000000001</c:v>
                </c:pt>
                <c:pt idx="1597">
                  <c:v>56.879899999999999</c:v>
                </c:pt>
                <c:pt idx="1598">
                  <c:v>56.2973</c:v>
                </c:pt>
                <c:pt idx="1599">
                  <c:v>54.957000000000001</c:v>
                </c:pt>
                <c:pt idx="1600">
                  <c:v>55.116</c:v>
                </c:pt>
                <c:pt idx="1601">
                  <c:v>54.571100000000001</c:v>
                </c:pt>
                <c:pt idx="1602">
                  <c:v>53.273099999999999</c:v>
                </c:pt>
                <c:pt idx="1603">
                  <c:v>53.472299999999997</c:v>
                </c:pt>
                <c:pt idx="1604">
                  <c:v>52.952100000000002</c:v>
                </c:pt>
                <c:pt idx="1605">
                  <c:v>51.685000000000002</c:v>
                </c:pt>
                <c:pt idx="1606">
                  <c:v>51.907600000000002</c:v>
                </c:pt>
                <c:pt idx="1607">
                  <c:v>51.414299999999997</c:v>
                </c:pt>
                <c:pt idx="1608">
                  <c:v>50.180500000000002</c:v>
                </c:pt>
                <c:pt idx="1609">
                  <c:v>50.438699999999997</c:v>
                </c:pt>
                <c:pt idx="1610">
                  <c:v>49.957299999999996</c:v>
                </c:pt>
                <c:pt idx="1611">
                  <c:v>48.752699999999997</c:v>
                </c:pt>
                <c:pt idx="1612">
                  <c:v>49.0289</c:v>
                </c:pt>
                <c:pt idx="1613">
                  <c:v>48.573300000000003</c:v>
                </c:pt>
                <c:pt idx="1614">
                  <c:v>47.400500000000001</c:v>
                </c:pt>
                <c:pt idx="1615">
                  <c:v>47.693199999999997</c:v>
                </c:pt>
                <c:pt idx="1616">
                  <c:v>47.248899999999999</c:v>
                </c:pt>
                <c:pt idx="1617">
                  <c:v>46.096299999999999</c:v>
                </c:pt>
                <c:pt idx="1618">
                  <c:v>46.413200000000003</c:v>
                </c:pt>
                <c:pt idx="1619">
                  <c:v>45.949399999999997</c:v>
                </c:pt>
                <c:pt idx="1620">
                  <c:v>44.858699999999999</c:v>
                </c:pt>
                <c:pt idx="1621">
                  <c:v>45.192100000000003</c:v>
                </c:pt>
                <c:pt idx="1622">
                  <c:v>44.743299999999998</c:v>
                </c:pt>
                <c:pt idx="1623">
                  <c:v>43.6678</c:v>
                </c:pt>
                <c:pt idx="1624">
                  <c:v>44.011299999999999</c:v>
                </c:pt>
                <c:pt idx="1625">
                  <c:v>43.579900000000002</c:v>
                </c:pt>
                <c:pt idx="1626">
                  <c:v>42.519199999999998</c:v>
                </c:pt>
                <c:pt idx="1627">
                  <c:v>42.8932</c:v>
                </c:pt>
                <c:pt idx="1628">
                  <c:v>42.462800000000001</c:v>
                </c:pt>
                <c:pt idx="1629">
                  <c:v>41.414900000000003</c:v>
                </c:pt>
                <c:pt idx="1630">
                  <c:v>41.806600000000003</c:v>
                </c:pt>
                <c:pt idx="1631">
                  <c:v>41.391599999999997</c:v>
                </c:pt>
                <c:pt idx="1632">
                  <c:v>40.360700000000001</c:v>
                </c:pt>
                <c:pt idx="1633">
                  <c:v>40.762799999999999</c:v>
                </c:pt>
                <c:pt idx="1634">
                  <c:v>40.354599999999998</c:v>
                </c:pt>
                <c:pt idx="1635">
                  <c:v>39.339399999999998</c:v>
                </c:pt>
                <c:pt idx="1636">
                  <c:v>39.754199999999997</c:v>
                </c:pt>
                <c:pt idx="1637">
                  <c:v>39.352800000000002</c:v>
                </c:pt>
                <c:pt idx="1638">
                  <c:v>38.358400000000003</c:v>
                </c:pt>
                <c:pt idx="1639">
                  <c:v>38.780099999999997</c:v>
                </c:pt>
                <c:pt idx="1640">
                  <c:v>38.3902</c:v>
                </c:pt>
                <c:pt idx="1641">
                  <c:v>37.402099999999997</c:v>
                </c:pt>
                <c:pt idx="1642">
                  <c:v>37.836300000000001</c:v>
                </c:pt>
                <c:pt idx="1643">
                  <c:v>37.4544</c:v>
                </c:pt>
                <c:pt idx="1644">
                  <c:v>36.477499999999999</c:v>
                </c:pt>
                <c:pt idx="1645">
                  <c:v>36.9285</c:v>
                </c:pt>
                <c:pt idx="1646">
                  <c:v>36.556699999999999</c:v>
                </c:pt>
                <c:pt idx="1647">
                  <c:v>35.583300000000001</c:v>
                </c:pt>
                <c:pt idx="1648">
                  <c:v>36.047899999999998</c:v>
                </c:pt>
                <c:pt idx="1649">
                  <c:v>35.678600000000003</c:v>
                </c:pt>
                <c:pt idx="1650">
                  <c:v>34.728299999999997</c:v>
                </c:pt>
                <c:pt idx="1651">
                  <c:v>35.192700000000002</c:v>
                </c:pt>
                <c:pt idx="1652">
                  <c:v>34.8369</c:v>
                </c:pt>
                <c:pt idx="1653">
                  <c:v>33.8992</c:v>
                </c:pt>
                <c:pt idx="1654">
                  <c:v>34.395899999999997</c:v>
                </c:pt>
                <c:pt idx="1655">
                  <c:v>34.020000000000003</c:v>
                </c:pt>
                <c:pt idx="1656">
                  <c:v>33.088999999999999</c:v>
                </c:pt>
                <c:pt idx="1657">
                  <c:v>33.591999999999999</c:v>
                </c:pt>
                <c:pt idx="1658">
                  <c:v>33.222999999999999</c:v>
                </c:pt>
                <c:pt idx="1659">
                  <c:v>32.307899999999997</c:v>
                </c:pt>
                <c:pt idx="1660">
                  <c:v>32.813899999999997</c:v>
                </c:pt>
                <c:pt idx="1661">
                  <c:v>32.448900000000002</c:v>
                </c:pt>
                <c:pt idx="1662">
                  <c:v>31.55</c:v>
                </c:pt>
                <c:pt idx="1663">
                  <c:v>32.069600000000001</c:v>
                </c:pt>
                <c:pt idx="1664">
                  <c:v>31.710999999999999</c:v>
                </c:pt>
                <c:pt idx="1665">
                  <c:v>30.812799999999999</c:v>
                </c:pt>
                <c:pt idx="1666">
                  <c:v>31.339500000000001</c:v>
                </c:pt>
                <c:pt idx="1667">
                  <c:v>30.979900000000001</c:v>
                </c:pt>
                <c:pt idx="1668">
                  <c:v>30.095700000000001</c:v>
                </c:pt>
                <c:pt idx="1669">
                  <c:v>30.6297</c:v>
                </c:pt>
                <c:pt idx="1670">
                  <c:v>30.277000000000001</c:v>
                </c:pt>
                <c:pt idx="1671">
                  <c:v>29.401</c:v>
                </c:pt>
                <c:pt idx="1672">
                  <c:v>29.946100000000001</c:v>
                </c:pt>
                <c:pt idx="1673">
                  <c:v>29.594999999999999</c:v>
                </c:pt>
                <c:pt idx="1674">
                  <c:v>28.725300000000001</c:v>
                </c:pt>
                <c:pt idx="1675">
                  <c:v>29.2758</c:v>
                </c:pt>
                <c:pt idx="1676">
                  <c:v>28.934799999999999</c:v>
                </c:pt>
                <c:pt idx="1677">
                  <c:v>28.072399999999998</c:v>
                </c:pt>
                <c:pt idx="1678">
                  <c:v>28.625900000000001</c:v>
                </c:pt>
                <c:pt idx="1679">
                  <c:v>28.291799999999999</c:v>
                </c:pt>
                <c:pt idx="1680">
                  <c:v>27.442</c:v>
                </c:pt>
                <c:pt idx="1681">
                  <c:v>28.004799999999999</c:v>
                </c:pt>
                <c:pt idx="1682">
                  <c:v>27.663499999999999</c:v>
                </c:pt>
                <c:pt idx="1683">
                  <c:v>26.828199999999999</c:v>
                </c:pt>
                <c:pt idx="1684">
                  <c:v>27.405999999999999</c:v>
                </c:pt>
                <c:pt idx="1685">
                  <c:v>27.052900000000001</c:v>
                </c:pt>
                <c:pt idx="1686">
                  <c:v>26.227499999999999</c:v>
                </c:pt>
                <c:pt idx="1687">
                  <c:v>26.805099999999999</c:v>
                </c:pt>
                <c:pt idx="1688">
                  <c:v>26.470099999999999</c:v>
                </c:pt>
                <c:pt idx="1689">
                  <c:v>25.650200000000002</c:v>
                </c:pt>
                <c:pt idx="1690">
                  <c:v>26.2271</c:v>
                </c:pt>
                <c:pt idx="1691">
                  <c:v>25.888300000000001</c:v>
                </c:pt>
                <c:pt idx="1692">
                  <c:v>25.079000000000001</c:v>
                </c:pt>
                <c:pt idx="1693">
                  <c:v>25.683199999999999</c:v>
                </c:pt>
                <c:pt idx="1694">
                  <c:v>25.3367</c:v>
                </c:pt>
                <c:pt idx="1695">
                  <c:v>24.528700000000001</c:v>
                </c:pt>
                <c:pt idx="1696">
                  <c:v>25.136199999999999</c:v>
                </c:pt>
                <c:pt idx="1697">
                  <c:v>24.795400000000001</c:v>
                </c:pt>
                <c:pt idx="1698">
                  <c:v>23.997599999999998</c:v>
                </c:pt>
                <c:pt idx="1699">
                  <c:v>24.606200000000001</c:v>
                </c:pt>
                <c:pt idx="1700">
                  <c:v>24.272099999999998</c:v>
                </c:pt>
                <c:pt idx="1701">
                  <c:v>23.475899999999999</c:v>
                </c:pt>
                <c:pt idx="1702">
                  <c:v>24.096599999999999</c:v>
                </c:pt>
                <c:pt idx="1703">
                  <c:v>23.758600000000001</c:v>
                </c:pt>
                <c:pt idx="1704">
                  <c:v>22.975200000000001</c:v>
                </c:pt>
                <c:pt idx="1705">
                  <c:v>23.5947</c:v>
                </c:pt>
                <c:pt idx="1706">
                  <c:v>23.263400000000001</c:v>
                </c:pt>
                <c:pt idx="1707">
                  <c:v>22.487500000000001</c:v>
                </c:pt>
                <c:pt idx="1708">
                  <c:v>23.1129</c:v>
                </c:pt>
                <c:pt idx="1709">
                  <c:v>22.777000000000001</c:v>
                </c:pt>
                <c:pt idx="1710">
                  <c:v>22.0121</c:v>
                </c:pt>
                <c:pt idx="1711">
                  <c:v>22.647200000000002</c:v>
                </c:pt>
                <c:pt idx="1712">
                  <c:v>22.307500000000001</c:v>
                </c:pt>
                <c:pt idx="1713">
                  <c:v>21.552099999999999</c:v>
                </c:pt>
                <c:pt idx="1714">
                  <c:v>22.191400000000002</c:v>
                </c:pt>
                <c:pt idx="1715">
                  <c:v>21.853999999999999</c:v>
                </c:pt>
                <c:pt idx="1716">
                  <c:v>21.1036</c:v>
                </c:pt>
                <c:pt idx="1717">
                  <c:v>21.743200000000002</c:v>
                </c:pt>
                <c:pt idx="1718">
                  <c:v>21.413</c:v>
                </c:pt>
                <c:pt idx="1719">
                  <c:v>20.669899999999998</c:v>
                </c:pt>
                <c:pt idx="1720">
                  <c:v>21.316400000000002</c:v>
                </c:pt>
                <c:pt idx="1721">
                  <c:v>20.975899999999999</c:v>
                </c:pt>
                <c:pt idx="1722">
                  <c:v>20.239799999999999</c:v>
                </c:pt>
                <c:pt idx="1723">
                  <c:v>20.901599999999998</c:v>
                </c:pt>
                <c:pt idx="1724">
                  <c:v>20.534400000000002</c:v>
                </c:pt>
                <c:pt idx="1725">
                  <c:v>19.832999999999998</c:v>
                </c:pt>
                <c:pt idx="1726">
                  <c:v>20.4894</c:v>
                </c:pt>
                <c:pt idx="1727">
                  <c:v>20.123699999999999</c:v>
                </c:pt>
                <c:pt idx="1728">
                  <c:v>19.433199999999999</c:v>
                </c:pt>
                <c:pt idx="1729">
                  <c:v>20.097799999999999</c:v>
                </c:pt>
                <c:pt idx="1730">
                  <c:v>19.73</c:v>
                </c:pt>
                <c:pt idx="1731">
                  <c:v>19.046800000000001</c:v>
                </c:pt>
                <c:pt idx="1732">
                  <c:v>19.710999999999999</c:v>
                </c:pt>
                <c:pt idx="1733">
                  <c:v>19.3446</c:v>
                </c:pt>
                <c:pt idx="1734">
                  <c:v>18.668600000000001</c:v>
                </c:pt>
                <c:pt idx="1735">
                  <c:v>19.3354</c:v>
                </c:pt>
                <c:pt idx="1736">
                  <c:v>18.979900000000001</c:v>
                </c:pt>
                <c:pt idx="1737">
                  <c:v>18.305</c:v>
                </c:pt>
                <c:pt idx="1738">
                  <c:v>18.9801</c:v>
                </c:pt>
                <c:pt idx="1739">
                  <c:v>18.616800000000001</c:v>
                </c:pt>
                <c:pt idx="1740">
                  <c:v>17.9499</c:v>
                </c:pt>
                <c:pt idx="1741">
                  <c:v>18.625800000000002</c:v>
                </c:pt>
                <c:pt idx="1742">
                  <c:v>18.2592</c:v>
                </c:pt>
                <c:pt idx="1743">
                  <c:v>17.608799999999999</c:v>
                </c:pt>
                <c:pt idx="1744">
                  <c:v>18.285299999999999</c:v>
                </c:pt>
                <c:pt idx="1745">
                  <c:v>17.925799999999999</c:v>
                </c:pt>
                <c:pt idx="1746">
                  <c:v>17.269200000000001</c:v>
                </c:pt>
                <c:pt idx="1747">
                  <c:v>17.952100000000002</c:v>
                </c:pt>
                <c:pt idx="1748">
                  <c:v>17.5884</c:v>
                </c:pt>
                <c:pt idx="1749">
                  <c:v>16.943899999999999</c:v>
                </c:pt>
                <c:pt idx="1750">
                  <c:v>17.633099999999999</c:v>
                </c:pt>
                <c:pt idx="1751">
                  <c:v>17.2668</c:v>
                </c:pt>
                <c:pt idx="1752">
                  <c:v>16.623799999999999</c:v>
                </c:pt>
                <c:pt idx="1753">
                  <c:v>17.316400000000002</c:v>
                </c:pt>
                <c:pt idx="1754">
                  <c:v>16.956800000000001</c:v>
                </c:pt>
                <c:pt idx="1755">
                  <c:v>16.321300000000001</c:v>
                </c:pt>
                <c:pt idx="1756">
                  <c:v>17.0166</c:v>
                </c:pt>
                <c:pt idx="1757">
                  <c:v>16.6571</c:v>
                </c:pt>
                <c:pt idx="1758">
                  <c:v>16.0139</c:v>
                </c:pt>
                <c:pt idx="1759">
                  <c:v>16.738</c:v>
                </c:pt>
                <c:pt idx="1760">
                  <c:v>16.357800000000001</c:v>
                </c:pt>
                <c:pt idx="1761">
                  <c:v>15.726800000000001</c:v>
                </c:pt>
                <c:pt idx="1762">
                  <c:v>16.447199999999999</c:v>
                </c:pt>
                <c:pt idx="1763">
                  <c:v>16.066700000000001</c:v>
                </c:pt>
                <c:pt idx="1764">
                  <c:v>15.448700000000001</c:v>
                </c:pt>
                <c:pt idx="1765">
                  <c:v>16.165500000000002</c:v>
                </c:pt>
                <c:pt idx="1766">
                  <c:v>15.7971</c:v>
                </c:pt>
                <c:pt idx="1767">
                  <c:v>15.1708</c:v>
                </c:pt>
                <c:pt idx="1768">
                  <c:v>15.8993</c:v>
                </c:pt>
                <c:pt idx="1769">
                  <c:v>15.513400000000001</c:v>
                </c:pt>
                <c:pt idx="1770">
                  <c:v>14.907999999999999</c:v>
                </c:pt>
                <c:pt idx="1771">
                  <c:v>15.6355</c:v>
                </c:pt>
                <c:pt idx="1772">
                  <c:v>15.2539</c:v>
                </c:pt>
                <c:pt idx="1773">
                  <c:v>14.6478</c:v>
                </c:pt>
                <c:pt idx="1774">
                  <c:v>15.3802</c:v>
                </c:pt>
                <c:pt idx="1775">
                  <c:v>14.9991</c:v>
                </c:pt>
                <c:pt idx="1776">
                  <c:v>14.3972</c:v>
                </c:pt>
                <c:pt idx="1777">
                  <c:v>15.1364</c:v>
                </c:pt>
                <c:pt idx="1778">
                  <c:v>14.7479</c:v>
                </c:pt>
                <c:pt idx="1779">
                  <c:v>14.1539</c:v>
                </c:pt>
                <c:pt idx="1780">
                  <c:v>14.8893</c:v>
                </c:pt>
                <c:pt idx="1781">
                  <c:v>14.5091</c:v>
                </c:pt>
                <c:pt idx="1782">
                  <c:v>13.9184</c:v>
                </c:pt>
                <c:pt idx="1783">
                  <c:v>14.6571</c:v>
                </c:pt>
                <c:pt idx="1784">
                  <c:v>14.268000000000001</c:v>
                </c:pt>
                <c:pt idx="1785">
                  <c:v>13.687200000000001</c:v>
                </c:pt>
                <c:pt idx="1786">
                  <c:v>14.433400000000001</c:v>
                </c:pt>
                <c:pt idx="1787">
                  <c:v>14.0402</c:v>
                </c:pt>
                <c:pt idx="1788">
                  <c:v>13.4626</c:v>
                </c:pt>
                <c:pt idx="1789">
                  <c:v>14.212</c:v>
                </c:pt>
                <c:pt idx="1790">
                  <c:v>13.8203</c:v>
                </c:pt>
                <c:pt idx="1791">
                  <c:v>13.247</c:v>
                </c:pt>
                <c:pt idx="1792">
                  <c:v>13.9925</c:v>
                </c:pt>
                <c:pt idx="1793">
                  <c:v>13.601599999999999</c:v>
                </c:pt>
                <c:pt idx="1794">
                  <c:v>13.0473</c:v>
                </c:pt>
                <c:pt idx="1795">
                  <c:v>13.7867</c:v>
                </c:pt>
                <c:pt idx="1796">
                  <c:v>13.3864</c:v>
                </c:pt>
                <c:pt idx="1797">
                  <c:v>12.835100000000001</c:v>
                </c:pt>
                <c:pt idx="1798">
                  <c:v>13.5809</c:v>
                </c:pt>
                <c:pt idx="1799">
                  <c:v>13.178800000000001</c:v>
                </c:pt>
                <c:pt idx="1800">
                  <c:v>12.6374</c:v>
                </c:pt>
                <c:pt idx="1801">
                  <c:v>13.38</c:v>
                </c:pt>
                <c:pt idx="1802">
                  <c:v>12.9794</c:v>
                </c:pt>
                <c:pt idx="1803">
                  <c:v>12.441599999999999</c:v>
                </c:pt>
                <c:pt idx="1804">
                  <c:v>13.188599999999999</c:v>
                </c:pt>
                <c:pt idx="1805">
                  <c:v>12.7845</c:v>
                </c:pt>
                <c:pt idx="1806">
                  <c:v>12.255100000000001</c:v>
                </c:pt>
                <c:pt idx="1807">
                  <c:v>12.9992</c:v>
                </c:pt>
                <c:pt idx="1808">
                  <c:v>12.592000000000001</c:v>
                </c:pt>
                <c:pt idx="1809">
                  <c:v>12.074</c:v>
                </c:pt>
                <c:pt idx="1810">
                  <c:v>12.812799999999999</c:v>
                </c:pt>
                <c:pt idx="1811">
                  <c:v>12.4079</c:v>
                </c:pt>
                <c:pt idx="1812">
                  <c:v>11.886799999999999</c:v>
                </c:pt>
                <c:pt idx="1813">
                  <c:v>12.635999999999999</c:v>
                </c:pt>
                <c:pt idx="1814">
                  <c:v>12.224399999999999</c:v>
                </c:pt>
                <c:pt idx="1815">
                  <c:v>11.7118</c:v>
                </c:pt>
                <c:pt idx="1816">
                  <c:v>12.459099999999999</c:v>
                </c:pt>
                <c:pt idx="1817">
                  <c:v>12.051500000000001</c:v>
                </c:pt>
                <c:pt idx="1818">
                  <c:v>11.5426</c:v>
                </c:pt>
                <c:pt idx="1819">
                  <c:v>12.285</c:v>
                </c:pt>
                <c:pt idx="1820">
                  <c:v>11.886699999999999</c:v>
                </c:pt>
                <c:pt idx="1821">
                  <c:v>11.375</c:v>
                </c:pt>
                <c:pt idx="1822">
                  <c:v>12.119300000000001</c:v>
                </c:pt>
                <c:pt idx="1823">
                  <c:v>11.7102</c:v>
                </c:pt>
                <c:pt idx="1824">
                  <c:v>11.208</c:v>
                </c:pt>
                <c:pt idx="1825">
                  <c:v>11.971299999999999</c:v>
                </c:pt>
                <c:pt idx="1826">
                  <c:v>11.5511</c:v>
                </c:pt>
                <c:pt idx="1827">
                  <c:v>11.0528</c:v>
                </c:pt>
                <c:pt idx="1828">
                  <c:v>11.8073</c:v>
                </c:pt>
                <c:pt idx="1829">
                  <c:v>11.369199999999999</c:v>
                </c:pt>
                <c:pt idx="1830">
                  <c:v>10.8927</c:v>
                </c:pt>
                <c:pt idx="1831">
                  <c:v>11.6479</c:v>
                </c:pt>
                <c:pt idx="1832">
                  <c:v>11.2136</c:v>
                </c:pt>
                <c:pt idx="1833">
                  <c:v>10.7445</c:v>
                </c:pt>
                <c:pt idx="1834">
                  <c:v>11.505599999999999</c:v>
                </c:pt>
                <c:pt idx="1835">
                  <c:v>11.0548</c:v>
                </c:pt>
                <c:pt idx="1836">
                  <c:v>10.595599999999999</c:v>
                </c:pt>
                <c:pt idx="1837">
                  <c:v>11.3575</c:v>
                </c:pt>
                <c:pt idx="1838">
                  <c:v>10.907400000000001</c:v>
                </c:pt>
                <c:pt idx="1839">
                  <c:v>10.4526</c:v>
                </c:pt>
                <c:pt idx="1840">
                  <c:v>11.211600000000001</c:v>
                </c:pt>
                <c:pt idx="1841">
                  <c:v>10.773199999999999</c:v>
                </c:pt>
                <c:pt idx="1842">
                  <c:v>10.3102</c:v>
                </c:pt>
                <c:pt idx="1843">
                  <c:v>11.0723</c:v>
                </c:pt>
                <c:pt idx="1844">
                  <c:v>10.6229</c:v>
                </c:pt>
                <c:pt idx="1845">
                  <c:v>10.177099999999999</c:v>
                </c:pt>
                <c:pt idx="1846">
                  <c:v>10.9435</c:v>
                </c:pt>
                <c:pt idx="1847">
                  <c:v>10.484</c:v>
                </c:pt>
                <c:pt idx="1848">
                  <c:v>10.0411</c:v>
                </c:pt>
                <c:pt idx="1849">
                  <c:v>10.807499999999999</c:v>
                </c:pt>
                <c:pt idx="1850">
                  <c:v>10.3565</c:v>
                </c:pt>
                <c:pt idx="1851">
                  <c:v>9.9111399999999996</c:v>
                </c:pt>
                <c:pt idx="1852">
                  <c:v>10.680400000000001</c:v>
                </c:pt>
                <c:pt idx="1853">
                  <c:v>10.219099999999999</c:v>
                </c:pt>
                <c:pt idx="1854">
                  <c:v>9.7795299999999994</c:v>
                </c:pt>
                <c:pt idx="1855">
                  <c:v>10.5486</c:v>
                </c:pt>
                <c:pt idx="1856">
                  <c:v>10.1004</c:v>
                </c:pt>
                <c:pt idx="1857">
                  <c:v>9.6583000000000006</c:v>
                </c:pt>
                <c:pt idx="1858">
                  <c:v>10.4206</c:v>
                </c:pt>
                <c:pt idx="1859">
                  <c:v>9.9722000000000008</c:v>
                </c:pt>
                <c:pt idx="1860">
                  <c:v>9.5385899999999992</c:v>
                </c:pt>
                <c:pt idx="1861">
                  <c:v>10.3057</c:v>
                </c:pt>
                <c:pt idx="1862">
                  <c:v>9.84361</c:v>
                </c:pt>
                <c:pt idx="1863">
                  <c:v>9.4234799999999996</c:v>
                </c:pt>
                <c:pt idx="1864">
                  <c:v>10.2036</c:v>
                </c:pt>
                <c:pt idx="1865">
                  <c:v>9.7234499999999997</c:v>
                </c:pt>
                <c:pt idx="1866">
                  <c:v>9.3044499999999992</c:v>
                </c:pt>
                <c:pt idx="1867">
                  <c:v>10.0863</c:v>
                </c:pt>
                <c:pt idx="1868">
                  <c:v>9.6112500000000001</c:v>
                </c:pt>
                <c:pt idx="1869">
                  <c:v>9.1934199999999997</c:v>
                </c:pt>
                <c:pt idx="1870">
                  <c:v>9.9700500000000005</c:v>
                </c:pt>
                <c:pt idx="1871">
                  <c:v>9.4927799999999998</c:v>
                </c:pt>
                <c:pt idx="1872">
                  <c:v>9.0844799999999992</c:v>
                </c:pt>
                <c:pt idx="1873">
                  <c:v>9.8622700000000005</c:v>
                </c:pt>
                <c:pt idx="1874">
                  <c:v>9.3757999999999999</c:v>
                </c:pt>
                <c:pt idx="1875">
                  <c:v>8.9729600000000005</c:v>
                </c:pt>
                <c:pt idx="1876">
                  <c:v>9.7514199999999995</c:v>
                </c:pt>
                <c:pt idx="1877">
                  <c:v>9.2666000000000004</c:v>
                </c:pt>
                <c:pt idx="1878">
                  <c:v>8.8700700000000001</c:v>
                </c:pt>
                <c:pt idx="1879">
                  <c:v>9.6465300000000003</c:v>
                </c:pt>
                <c:pt idx="1880">
                  <c:v>9.1909399999999994</c:v>
                </c:pt>
                <c:pt idx="1881">
                  <c:v>8.7777399999999997</c:v>
                </c:pt>
                <c:pt idx="1882">
                  <c:v>9.5527999999999995</c:v>
                </c:pt>
                <c:pt idx="1883">
                  <c:v>9.0610999999999997</c:v>
                </c:pt>
                <c:pt idx="1884">
                  <c:v>8.6735000000000007</c:v>
                </c:pt>
                <c:pt idx="1885">
                  <c:v>9.4426600000000001</c:v>
                </c:pt>
                <c:pt idx="1886">
                  <c:v>8.9542999999999999</c:v>
                </c:pt>
                <c:pt idx="1887">
                  <c:v>8.5670900000000003</c:v>
                </c:pt>
                <c:pt idx="1888">
                  <c:v>9.3403700000000001</c:v>
                </c:pt>
                <c:pt idx="1889">
                  <c:v>8.8549399999999991</c:v>
                </c:pt>
                <c:pt idx="1890">
                  <c:v>8.4690899999999996</c:v>
                </c:pt>
                <c:pt idx="1891">
                  <c:v>9.25169</c:v>
                </c:pt>
                <c:pt idx="1892">
                  <c:v>8.7506699999999995</c:v>
                </c:pt>
                <c:pt idx="1893">
                  <c:v>8.3752300000000002</c:v>
                </c:pt>
                <c:pt idx="1894">
                  <c:v>9.1452500000000008</c:v>
                </c:pt>
                <c:pt idx="1895">
                  <c:v>8.6542899999999996</c:v>
                </c:pt>
                <c:pt idx="1896">
                  <c:v>8.2726299999999995</c:v>
                </c:pt>
                <c:pt idx="1897">
                  <c:v>9.0573999999999995</c:v>
                </c:pt>
                <c:pt idx="1898">
                  <c:v>8.5547500000000003</c:v>
                </c:pt>
                <c:pt idx="1899">
                  <c:v>8.2067300000000003</c:v>
                </c:pt>
                <c:pt idx="1900">
                  <c:v>8.9729600000000005</c:v>
                </c:pt>
                <c:pt idx="1901">
                  <c:v>8.4510699999999996</c:v>
                </c:pt>
                <c:pt idx="1902">
                  <c:v>8.1114800000000002</c:v>
                </c:pt>
                <c:pt idx="1903">
                  <c:v>8.8777100000000004</c:v>
                </c:pt>
                <c:pt idx="1904">
                  <c:v>8.3664799999999993</c:v>
                </c:pt>
                <c:pt idx="1905">
                  <c:v>8.0208399999999997</c:v>
                </c:pt>
                <c:pt idx="1906">
                  <c:v>8.7829899999999999</c:v>
                </c:pt>
                <c:pt idx="1907">
                  <c:v>8.2730999999999995</c:v>
                </c:pt>
                <c:pt idx="1908">
                  <c:v>7.9347500000000002</c:v>
                </c:pt>
                <c:pt idx="1909">
                  <c:v>8.6957400000000007</c:v>
                </c:pt>
                <c:pt idx="1910">
                  <c:v>8.1838800000000003</c:v>
                </c:pt>
                <c:pt idx="1911">
                  <c:v>7.8505799999999999</c:v>
                </c:pt>
                <c:pt idx="1912">
                  <c:v>8.6052599999999995</c:v>
                </c:pt>
                <c:pt idx="1913">
                  <c:v>8.0899099999999997</c:v>
                </c:pt>
                <c:pt idx="1914">
                  <c:v>7.7638699999999998</c:v>
                </c:pt>
                <c:pt idx="1915">
                  <c:v>8.5249799999999993</c:v>
                </c:pt>
                <c:pt idx="1916">
                  <c:v>8.0088899999999992</c:v>
                </c:pt>
                <c:pt idx="1917">
                  <c:v>7.6781899999999998</c:v>
                </c:pt>
                <c:pt idx="1918">
                  <c:v>8.4430399999999999</c:v>
                </c:pt>
                <c:pt idx="1919">
                  <c:v>7.92103</c:v>
                </c:pt>
                <c:pt idx="1920">
                  <c:v>7.59178</c:v>
                </c:pt>
                <c:pt idx="1921">
                  <c:v>8.3554999999999993</c:v>
                </c:pt>
                <c:pt idx="1922">
                  <c:v>7.8344300000000002</c:v>
                </c:pt>
                <c:pt idx="1923">
                  <c:v>7.51213</c:v>
                </c:pt>
                <c:pt idx="1924">
                  <c:v>8.2749199999999998</c:v>
                </c:pt>
                <c:pt idx="1925">
                  <c:v>7.7517100000000001</c:v>
                </c:pt>
                <c:pt idx="1926">
                  <c:v>7.4349800000000004</c:v>
                </c:pt>
                <c:pt idx="1927">
                  <c:v>8.2016399999999994</c:v>
                </c:pt>
                <c:pt idx="1928">
                  <c:v>7.6657299999999999</c:v>
                </c:pt>
                <c:pt idx="1929">
                  <c:v>7.3561100000000001</c:v>
                </c:pt>
                <c:pt idx="1930">
                  <c:v>8.1230399999999996</c:v>
                </c:pt>
                <c:pt idx="1931">
                  <c:v>7.5918999999999999</c:v>
                </c:pt>
                <c:pt idx="1932">
                  <c:v>7.2782600000000004</c:v>
                </c:pt>
                <c:pt idx="1933">
                  <c:v>8.0445600000000006</c:v>
                </c:pt>
                <c:pt idx="1934">
                  <c:v>7.4799699999999998</c:v>
                </c:pt>
                <c:pt idx="1935">
                  <c:v>7.1983800000000002</c:v>
                </c:pt>
                <c:pt idx="1936">
                  <c:v>7.9620499999999996</c:v>
                </c:pt>
                <c:pt idx="1937">
                  <c:v>7.3998900000000001</c:v>
                </c:pt>
                <c:pt idx="1938">
                  <c:v>7.1240100000000002</c:v>
                </c:pt>
                <c:pt idx="1939">
                  <c:v>7.88856</c:v>
                </c:pt>
                <c:pt idx="1940">
                  <c:v>7.3180399999999999</c:v>
                </c:pt>
                <c:pt idx="1941">
                  <c:v>7.0485199999999999</c:v>
                </c:pt>
                <c:pt idx="1942">
                  <c:v>7.8193000000000001</c:v>
                </c:pt>
                <c:pt idx="1943">
                  <c:v>7.2436199999999999</c:v>
                </c:pt>
                <c:pt idx="1944">
                  <c:v>6.9740399999999996</c:v>
                </c:pt>
                <c:pt idx="1945">
                  <c:v>7.7359400000000003</c:v>
                </c:pt>
                <c:pt idx="1946">
                  <c:v>7.1709800000000001</c:v>
                </c:pt>
                <c:pt idx="1947">
                  <c:v>6.9035299999999999</c:v>
                </c:pt>
                <c:pt idx="1948">
                  <c:v>7.6674800000000003</c:v>
                </c:pt>
                <c:pt idx="1949">
                  <c:v>7.0864700000000003</c:v>
                </c:pt>
                <c:pt idx="1950">
                  <c:v>6.8306199999999997</c:v>
                </c:pt>
                <c:pt idx="1951">
                  <c:v>7.5933700000000002</c:v>
                </c:pt>
                <c:pt idx="1952">
                  <c:v>7.0194900000000002</c:v>
                </c:pt>
                <c:pt idx="1953">
                  <c:v>6.7623699999999998</c:v>
                </c:pt>
                <c:pt idx="1954">
                  <c:v>7.5288899999999996</c:v>
                </c:pt>
                <c:pt idx="1955">
                  <c:v>6.9449500000000004</c:v>
                </c:pt>
                <c:pt idx="1956">
                  <c:v>6.6921499999999998</c:v>
                </c:pt>
                <c:pt idx="1957">
                  <c:v>7.4547600000000003</c:v>
                </c:pt>
                <c:pt idx="1958">
                  <c:v>6.8791099999999998</c:v>
                </c:pt>
                <c:pt idx="1959">
                  <c:v>6.6217800000000002</c:v>
                </c:pt>
                <c:pt idx="1960">
                  <c:v>7.3798000000000004</c:v>
                </c:pt>
                <c:pt idx="1961">
                  <c:v>6.8066800000000001</c:v>
                </c:pt>
                <c:pt idx="1962">
                  <c:v>6.5536000000000003</c:v>
                </c:pt>
                <c:pt idx="1963">
                  <c:v>7.3101000000000003</c:v>
                </c:pt>
                <c:pt idx="1964">
                  <c:v>6.73759</c:v>
                </c:pt>
                <c:pt idx="1965">
                  <c:v>6.4856999999999996</c:v>
                </c:pt>
                <c:pt idx="1966">
                  <c:v>7.24336</c:v>
                </c:pt>
                <c:pt idx="1967">
                  <c:v>6.6526100000000001</c:v>
                </c:pt>
                <c:pt idx="1968">
                  <c:v>6.4178600000000001</c:v>
                </c:pt>
                <c:pt idx="1969">
                  <c:v>7.1806700000000001</c:v>
                </c:pt>
                <c:pt idx="1970">
                  <c:v>6.59762</c:v>
                </c:pt>
                <c:pt idx="1971">
                  <c:v>6.3614199999999999</c:v>
                </c:pt>
                <c:pt idx="1972">
                  <c:v>7.1078799999999998</c:v>
                </c:pt>
                <c:pt idx="1973">
                  <c:v>6.5333699999999997</c:v>
                </c:pt>
                <c:pt idx="1974">
                  <c:v>6.2910399999999997</c:v>
                </c:pt>
                <c:pt idx="1975">
                  <c:v>7.0441399999999996</c:v>
                </c:pt>
                <c:pt idx="1976">
                  <c:v>6.4513800000000003</c:v>
                </c:pt>
                <c:pt idx="1977">
                  <c:v>6.2315199999999997</c:v>
                </c:pt>
                <c:pt idx="1978">
                  <c:v>6.9789000000000003</c:v>
                </c:pt>
                <c:pt idx="1979">
                  <c:v>6.3894299999999999</c:v>
                </c:pt>
                <c:pt idx="1980">
                  <c:v>6.1635600000000004</c:v>
                </c:pt>
                <c:pt idx="1981">
                  <c:v>6.9108700000000001</c:v>
                </c:pt>
                <c:pt idx="1982">
                  <c:v>6.3181200000000004</c:v>
                </c:pt>
                <c:pt idx="1983">
                  <c:v>6.0958800000000002</c:v>
                </c:pt>
                <c:pt idx="1984">
                  <c:v>6.84938</c:v>
                </c:pt>
                <c:pt idx="1985">
                  <c:v>6.2598900000000004</c:v>
                </c:pt>
                <c:pt idx="1986">
                  <c:v>6.0327999999999999</c:v>
                </c:pt>
                <c:pt idx="1987">
                  <c:v>6.7859999999999996</c:v>
                </c:pt>
                <c:pt idx="1988">
                  <c:v>6.1959200000000001</c:v>
                </c:pt>
                <c:pt idx="1989">
                  <c:v>5.9707299999999996</c:v>
                </c:pt>
                <c:pt idx="1990">
                  <c:v>6.7235199999999997</c:v>
                </c:pt>
                <c:pt idx="1991">
                  <c:v>6.1232499999999996</c:v>
                </c:pt>
                <c:pt idx="1992">
                  <c:v>5.9123099999999997</c:v>
                </c:pt>
                <c:pt idx="1993">
                  <c:v>6.6637700000000004</c:v>
                </c:pt>
                <c:pt idx="1994">
                  <c:v>6.0577500000000004</c:v>
                </c:pt>
                <c:pt idx="1995">
                  <c:v>5.8497899999999996</c:v>
                </c:pt>
                <c:pt idx="1996">
                  <c:v>6.6000800000000002</c:v>
                </c:pt>
                <c:pt idx="1997">
                  <c:v>5.9948300000000003</c:v>
                </c:pt>
                <c:pt idx="1998">
                  <c:v>5.7911299999999999</c:v>
                </c:pt>
                <c:pt idx="1999">
                  <c:v>6.5378299999999996</c:v>
                </c:pt>
                <c:pt idx="2000">
                  <c:v>5.9277300000000004</c:v>
                </c:pt>
                <c:pt idx="2001">
                  <c:v>5.7264200000000001</c:v>
                </c:pt>
                <c:pt idx="2002">
                  <c:v>6.4789300000000001</c:v>
                </c:pt>
                <c:pt idx="2003">
                  <c:v>5.8555400000000004</c:v>
                </c:pt>
                <c:pt idx="2004">
                  <c:v>5.6959799999999996</c:v>
                </c:pt>
                <c:pt idx="2005">
                  <c:v>6.4231100000000003</c:v>
                </c:pt>
                <c:pt idx="2006">
                  <c:v>5.7982399999999998</c:v>
                </c:pt>
                <c:pt idx="2007">
                  <c:v>5.6335699999999997</c:v>
                </c:pt>
                <c:pt idx="2008">
                  <c:v>6.3559900000000003</c:v>
                </c:pt>
                <c:pt idx="2009">
                  <c:v>5.7481099999999996</c:v>
                </c:pt>
                <c:pt idx="2010">
                  <c:v>5.5788599999999997</c:v>
                </c:pt>
                <c:pt idx="2011">
                  <c:v>6.2996800000000004</c:v>
                </c:pt>
                <c:pt idx="2012">
                  <c:v>5.6776799999999996</c:v>
                </c:pt>
                <c:pt idx="2013">
                  <c:v>5.5201799999999999</c:v>
                </c:pt>
                <c:pt idx="2014">
                  <c:v>6.2471300000000003</c:v>
                </c:pt>
                <c:pt idx="2015">
                  <c:v>5.6155799999999996</c:v>
                </c:pt>
                <c:pt idx="2016">
                  <c:v>5.4614399999999996</c:v>
                </c:pt>
                <c:pt idx="2017">
                  <c:v>6.1837400000000002</c:v>
                </c:pt>
                <c:pt idx="2018">
                  <c:v>5.5586000000000002</c:v>
                </c:pt>
                <c:pt idx="2019">
                  <c:v>5.4022399999999999</c:v>
                </c:pt>
                <c:pt idx="2020">
                  <c:v>6.1245000000000003</c:v>
                </c:pt>
                <c:pt idx="2021">
                  <c:v>5.4977099999999997</c:v>
                </c:pt>
                <c:pt idx="2022">
                  <c:v>5.3453400000000002</c:v>
                </c:pt>
                <c:pt idx="2023">
                  <c:v>6.06799</c:v>
                </c:pt>
                <c:pt idx="2024">
                  <c:v>5.4324500000000002</c:v>
                </c:pt>
                <c:pt idx="2025">
                  <c:v>5.2905199999999999</c:v>
                </c:pt>
                <c:pt idx="2026">
                  <c:v>6.0078100000000001</c:v>
                </c:pt>
                <c:pt idx="2027">
                  <c:v>5.3733500000000003</c:v>
                </c:pt>
                <c:pt idx="2028">
                  <c:v>5.2316599999999998</c:v>
                </c:pt>
                <c:pt idx="2029">
                  <c:v>5.9450799999999999</c:v>
                </c:pt>
                <c:pt idx="2030">
                  <c:v>5.3122600000000002</c:v>
                </c:pt>
                <c:pt idx="2031">
                  <c:v>5.1768999999999998</c:v>
                </c:pt>
                <c:pt idx="2032">
                  <c:v>5.8976899999999999</c:v>
                </c:pt>
                <c:pt idx="2033">
                  <c:v>5.2535100000000003</c:v>
                </c:pt>
                <c:pt idx="2034">
                  <c:v>5.1168800000000001</c:v>
                </c:pt>
                <c:pt idx="2035">
                  <c:v>5.8344300000000002</c:v>
                </c:pt>
                <c:pt idx="2036">
                  <c:v>5.2027900000000002</c:v>
                </c:pt>
                <c:pt idx="2037">
                  <c:v>5.0638100000000001</c:v>
                </c:pt>
                <c:pt idx="2038">
                  <c:v>5.7743900000000004</c:v>
                </c:pt>
                <c:pt idx="2039">
                  <c:v>5.1085700000000003</c:v>
                </c:pt>
                <c:pt idx="2040">
                  <c:v>5.0148799999999998</c:v>
                </c:pt>
                <c:pt idx="2041">
                  <c:v>5.7230600000000003</c:v>
                </c:pt>
                <c:pt idx="2042">
                  <c:v>5.0461799999999997</c:v>
                </c:pt>
                <c:pt idx="2043">
                  <c:v>4.9610500000000002</c:v>
                </c:pt>
                <c:pt idx="2044">
                  <c:v>5.6670600000000002</c:v>
                </c:pt>
                <c:pt idx="2045">
                  <c:v>4.9867800000000004</c:v>
                </c:pt>
                <c:pt idx="2046">
                  <c:v>4.9057199999999996</c:v>
                </c:pt>
                <c:pt idx="2047">
                  <c:v>5.6099300000000003</c:v>
                </c:pt>
                <c:pt idx="2048">
                  <c:v>4.9356400000000002</c:v>
                </c:pt>
                <c:pt idx="2049">
                  <c:v>4.8487400000000003</c:v>
                </c:pt>
                <c:pt idx="2050">
                  <c:v>5.5541299999999998</c:v>
                </c:pt>
                <c:pt idx="2051">
                  <c:v>4.8754600000000003</c:v>
                </c:pt>
                <c:pt idx="2052">
                  <c:v>4.8002599999999997</c:v>
                </c:pt>
                <c:pt idx="2053">
                  <c:v>5.5013699999999996</c:v>
                </c:pt>
                <c:pt idx="2054">
                  <c:v>4.81501</c:v>
                </c:pt>
                <c:pt idx="2055">
                  <c:v>4.7413699999999999</c:v>
                </c:pt>
                <c:pt idx="2056">
                  <c:v>5.4402499999999998</c:v>
                </c:pt>
                <c:pt idx="2057">
                  <c:v>4.76126</c:v>
                </c:pt>
                <c:pt idx="2058">
                  <c:v>4.6958399999999996</c:v>
                </c:pt>
                <c:pt idx="2059">
                  <c:v>5.3881800000000002</c:v>
                </c:pt>
                <c:pt idx="2060">
                  <c:v>4.7045000000000003</c:v>
                </c:pt>
                <c:pt idx="2061">
                  <c:v>4.6341099999999997</c:v>
                </c:pt>
                <c:pt idx="2062">
                  <c:v>5.3373200000000001</c:v>
                </c:pt>
                <c:pt idx="2063">
                  <c:v>4.6515000000000004</c:v>
                </c:pt>
                <c:pt idx="2064">
                  <c:v>4.5869299999999997</c:v>
                </c:pt>
                <c:pt idx="2065">
                  <c:v>5.27902</c:v>
                </c:pt>
                <c:pt idx="2066">
                  <c:v>4.5938999999999997</c:v>
                </c:pt>
                <c:pt idx="2067">
                  <c:v>4.5345199999999997</c:v>
                </c:pt>
                <c:pt idx="2068">
                  <c:v>5.2278399999999996</c:v>
                </c:pt>
                <c:pt idx="2069">
                  <c:v>4.5370900000000001</c:v>
                </c:pt>
                <c:pt idx="2070">
                  <c:v>4.4846599999999999</c:v>
                </c:pt>
                <c:pt idx="2071">
                  <c:v>5.1816700000000004</c:v>
                </c:pt>
                <c:pt idx="2072">
                  <c:v>4.4798799999999996</c:v>
                </c:pt>
                <c:pt idx="2073">
                  <c:v>4.4344200000000003</c:v>
                </c:pt>
                <c:pt idx="2074">
                  <c:v>5.1269400000000003</c:v>
                </c:pt>
                <c:pt idx="2075">
                  <c:v>4.6415300000000004</c:v>
                </c:pt>
                <c:pt idx="2076">
                  <c:v>4.6763599999999999</c:v>
                </c:pt>
                <c:pt idx="2077">
                  <c:v>4.0398800000000001</c:v>
                </c:pt>
                <c:pt idx="2078">
                  <c:v>4.7858999999999998</c:v>
                </c:pt>
                <c:pt idx="2079">
                  <c:v>4.6185799999999997</c:v>
                </c:pt>
                <c:pt idx="2080">
                  <c:v>3.9886400000000002</c:v>
                </c:pt>
                <c:pt idx="2081">
                  <c:v>4.7378999999999998</c:v>
                </c:pt>
                <c:pt idx="2082">
                  <c:v>4.5634699999999997</c:v>
                </c:pt>
                <c:pt idx="2083">
                  <c:v>3.93682</c:v>
                </c:pt>
                <c:pt idx="2084">
                  <c:v>4.6871700000000001</c:v>
                </c:pt>
                <c:pt idx="2085">
                  <c:v>4.51037</c:v>
                </c:pt>
                <c:pt idx="2086">
                  <c:v>3.8864299999999998</c:v>
                </c:pt>
                <c:pt idx="2087">
                  <c:v>4.6376799999999996</c:v>
                </c:pt>
                <c:pt idx="2088">
                  <c:v>4.45852</c:v>
                </c:pt>
                <c:pt idx="2089">
                  <c:v>3.8364099999999999</c:v>
                </c:pt>
                <c:pt idx="2090">
                  <c:v>4.5845099999999999</c:v>
                </c:pt>
                <c:pt idx="2091">
                  <c:v>4.4054799999999998</c:v>
                </c:pt>
                <c:pt idx="2092">
                  <c:v>3.7847300000000001</c:v>
                </c:pt>
                <c:pt idx="2093">
                  <c:v>4.5349199999999996</c:v>
                </c:pt>
                <c:pt idx="2094">
                  <c:v>4.3511199999999999</c:v>
                </c:pt>
                <c:pt idx="2095">
                  <c:v>3.7341000000000002</c:v>
                </c:pt>
                <c:pt idx="2096">
                  <c:v>4.4854599999999998</c:v>
                </c:pt>
                <c:pt idx="2097">
                  <c:v>4.2969799999999996</c:v>
                </c:pt>
                <c:pt idx="2098">
                  <c:v>3.6812900000000002</c:v>
                </c:pt>
                <c:pt idx="2099">
                  <c:v>4.43832</c:v>
                </c:pt>
                <c:pt idx="2100">
                  <c:v>4.2431200000000002</c:v>
                </c:pt>
                <c:pt idx="2101">
                  <c:v>3.6304799999999999</c:v>
                </c:pt>
                <c:pt idx="2102">
                  <c:v>4.3893599999999999</c:v>
                </c:pt>
                <c:pt idx="2103">
                  <c:v>4.1968399999999999</c:v>
                </c:pt>
                <c:pt idx="2104">
                  <c:v>3.5826500000000001</c:v>
                </c:pt>
                <c:pt idx="2105">
                  <c:v>4.3601000000000001</c:v>
                </c:pt>
                <c:pt idx="2106">
                  <c:v>4.1389199999999997</c:v>
                </c:pt>
                <c:pt idx="2107">
                  <c:v>3.53105</c:v>
                </c:pt>
                <c:pt idx="2108">
                  <c:v>4.3116300000000001</c:v>
                </c:pt>
                <c:pt idx="2109">
                  <c:v>4.0854299999999997</c:v>
                </c:pt>
                <c:pt idx="2110">
                  <c:v>3.4817</c:v>
                </c:pt>
                <c:pt idx="2111">
                  <c:v>4.2615100000000004</c:v>
                </c:pt>
                <c:pt idx="2112">
                  <c:v>4.0315099999999999</c:v>
                </c:pt>
                <c:pt idx="2113">
                  <c:v>3.4295100000000001</c:v>
                </c:pt>
                <c:pt idx="2114">
                  <c:v>4.2102500000000003</c:v>
                </c:pt>
                <c:pt idx="2115">
                  <c:v>3.97845</c:v>
                </c:pt>
                <c:pt idx="2116">
                  <c:v>3.37697</c:v>
                </c:pt>
                <c:pt idx="2117">
                  <c:v>4.1614699999999996</c:v>
                </c:pt>
                <c:pt idx="2118">
                  <c:v>3.9251100000000001</c:v>
                </c:pt>
                <c:pt idx="2119">
                  <c:v>3.3257400000000001</c:v>
                </c:pt>
                <c:pt idx="2120">
                  <c:v>4.1093599999999997</c:v>
                </c:pt>
                <c:pt idx="2121">
                  <c:v>3.8717299999999999</c:v>
                </c:pt>
                <c:pt idx="2122">
                  <c:v>3.2735400000000001</c:v>
                </c:pt>
                <c:pt idx="2123">
                  <c:v>4.0608599999999999</c:v>
                </c:pt>
                <c:pt idx="2124">
                  <c:v>3.8178800000000002</c:v>
                </c:pt>
                <c:pt idx="2125">
                  <c:v>3.2203599999999999</c:v>
                </c:pt>
                <c:pt idx="2126">
                  <c:v>4.0102399999999996</c:v>
                </c:pt>
                <c:pt idx="2127">
                  <c:v>3.7625799999999998</c:v>
                </c:pt>
                <c:pt idx="2128">
                  <c:v>3.1686999999999999</c:v>
                </c:pt>
                <c:pt idx="2129">
                  <c:v>3.9588700000000001</c:v>
                </c:pt>
                <c:pt idx="2130">
                  <c:v>3.7057799999999999</c:v>
                </c:pt>
                <c:pt idx="2131">
                  <c:v>3.1173500000000001</c:v>
                </c:pt>
                <c:pt idx="2132">
                  <c:v>3.9064000000000001</c:v>
                </c:pt>
                <c:pt idx="2133">
                  <c:v>3.6484800000000002</c:v>
                </c:pt>
                <c:pt idx="2134">
                  <c:v>3.0648900000000001</c:v>
                </c:pt>
                <c:pt idx="2135">
                  <c:v>3.8552499999999998</c:v>
                </c:pt>
                <c:pt idx="2136">
                  <c:v>3.5923699999999998</c:v>
                </c:pt>
                <c:pt idx="2137">
                  <c:v>3.0115699999999999</c:v>
                </c:pt>
                <c:pt idx="2138">
                  <c:v>3.79975</c:v>
                </c:pt>
                <c:pt idx="2139">
                  <c:v>3.53864</c:v>
                </c:pt>
                <c:pt idx="2140">
                  <c:v>2.9636</c:v>
                </c:pt>
                <c:pt idx="2141">
                  <c:v>3.7462399999999998</c:v>
                </c:pt>
                <c:pt idx="2142">
                  <c:v>3.48291</c:v>
                </c:pt>
                <c:pt idx="2143">
                  <c:v>2.9065799999999999</c:v>
                </c:pt>
                <c:pt idx="2144">
                  <c:v>3.69191</c:v>
                </c:pt>
                <c:pt idx="2145">
                  <c:v>3.4254500000000001</c:v>
                </c:pt>
                <c:pt idx="2146">
                  <c:v>2.8502000000000001</c:v>
                </c:pt>
                <c:pt idx="2147">
                  <c:v>3.6362000000000001</c:v>
                </c:pt>
                <c:pt idx="2148">
                  <c:v>3.3644599999999998</c:v>
                </c:pt>
                <c:pt idx="2149">
                  <c:v>2.7938100000000001</c:v>
                </c:pt>
                <c:pt idx="2150">
                  <c:v>3.58127</c:v>
                </c:pt>
                <c:pt idx="2151">
                  <c:v>3.3061199999999999</c:v>
                </c:pt>
                <c:pt idx="2152">
                  <c:v>2.7338800000000001</c:v>
                </c:pt>
                <c:pt idx="2153">
                  <c:v>3.5214799999999999</c:v>
                </c:pt>
                <c:pt idx="2154">
                  <c:v>3.2427999999999999</c:v>
                </c:pt>
                <c:pt idx="2155">
                  <c:v>2.67666</c:v>
                </c:pt>
                <c:pt idx="2156">
                  <c:v>3.4626399999999999</c:v>
                </c:pt>
                <c:pt idx="2157">
                  <c:v>3.17902</c:v>
                </c:pt>
                <c:pt idx="2158">
                  <c:v>2.6158999999999999</c:v>
                </c:pt>
                <c:pt idx="2159">
                  <c:v>3.4010400000000001</c:v>
                </c:pt>
                <c:pt idx="2160">
                  <c:v>3.1166999999999998</c:v>
                </c:pt>
                <c:pt idx="2161">
                  <c:v>2.5552899999999998</c:v>
                </c:pt>
                <c:pt idx="2162">
                  <c:v>3.3402500000000002</c:v>
                </c:pt>
                <c:pt idx="2163">
                  <c:v>3.0481199999999999</c:v>
                </c:pt>
                <c:pt idx="2164">
                  <c:v>2.4866100000000002</c:v>
                </c:pt>
                <c:pt idx="2165">
                  <c:v>3.2725399999999998</c:v>
                </c:pt>
                <c:pt idx="2166">
                  <c:v>2.9849600000000001</c:v>
                </c:pt>
                <c:pt idx="2167">
                  <c:v>2.4243399999999999</c:v>
                </c:pt>
                <c:pt idx="2168">
                  <c:v>3.2118699999999998</c:v>
                </c:pt>
                <c:pt idx="2169">
                  <c:v>2.9159000000000002</c:v>
                </c:pt>
                <c:pt idx="2170">
                  <c:v>2.3567200000000001</c:v>
                </c:pt>
                <c:pt idx="2171">
                  <c:v>3.1470600000000002</c:v>
                </c:pt>
                <c:pt idx="2172">
                  <c:v>2.8313600000000001</c:v>
                </c:pt>
                <c:pt idx="2173">
                  <c:v>2.2935599999999998</c:v>
                </c:pt>
                <c:pt idx="2174">
                  <c:v>3.0800100000000001</c:v>
                </c:pt>
                <c:pt idx="2175">
                  <c:v>2.7448600000000001</c:v>
                </c:pt>
                <c:pt idx="2176">
                  <c:v>2.2235499999999999</c:v>
                </c:pt>
                <c:pt idx="2177">
                  <c:v>3.0116700000000001</c:v>
                </c:pt>
                <c:pt idx="2178">
                  <c:v>2.67211</c:v>
                </c:pt>
                <c:pt idx="2179">
                  <c:v>2.1540300000000001</c:v>
                </c:pt>
                <c:pt idx="2180">
                  <c:v>2.9403199999999998</c:v>
                </c:pt>
                <c:pt idx="2181">
                  <c:v>2.59565</c:v>
                </c:pt>
                <c:pt idx="2182">
                  <c:v>2.0834100000000002</c:v>
                </c:pt>
                <c:pt idx="2183">
                  <c:v>2.8682699999999999</c:v>
                </c:pt>
                <c:pt idx="2184">
                  <c:v>2.52041</c:v>
                </c:pt>
                <c:pt idx="2185">
                  <c:v>2.0102199999999999</c:v>
                </c:pt>
                <c:pt idx="2186">
                  <c:v>2.7932700000000001</c:v>
                </c:pt>
                <c:pt idx="2187">
                  <c:v>2.4415100000000001</c:v>
                </c:pt>
                <c:pt idx="2188">
                  <c:v>1.9323900000000001</c:v>
                </c:pt>
                <c:pt idx="2189">
                  <c:v>2.7169599999999998</c:v>
                </c:pt>
                <c:pt idx="2190">
                  <c:v>2.3624100000000001</c:v>
                </c:pt>
                <c:pt idx="2191">
                  <c:v>1.8548500000000001</c:v>
                </c:pt>
                <c:pt idx="2192">
                  <c:v>2.6394500000000001</c:v>
                </c:pt>
                <c:pt idx="2193">
                  <c:v>2.28335</c:v>
                </c:pt>
                <c:pt idx="2194">
                  <c:v>1.7758499999999999</c:v>
                </c:pt>
                <c:pt idx="2195">
                  <c:v>2.5608200000000001</c:v>
                </c:pt>
                <c:pt idx="2196">
                  <c:v>2.1997800000000001</c:v>
                </c:pt>
                <c:pt idx="2197">
                  <c:v>1.6964300000000001</c:v>
                </c:pt>
                <c:pt idx="2198">
                  <c:v>2.4821300000000002</c:v>
                </c:pt>
                <c:pt idx="2199">
                  <c:v>2.1154199999999999</c:v>
                </c:pt>
                <c:pt idx="2200">
                  <c:v>1.6147100000000001</c:v>
                </c:pt>
                <c:pt idx="2201">
                  <c:v>2.40062</c:v>
                </c:pt>
                <c:pt idx="2202">
                  <c:v>2.02481</c:v>
                </c:pt>
                <c:pt idx="2203">
                  <c:v>1.5323599999999999</c:v>
                </c:pt>
                <c:pt idx="2204">
                  <c:v>2.3170999999999999</c:v>
                </c:pt>
                <c:pt idx="2205">
                  <c:v>1.94045</c:v>
                </c:pt>
                <c:pt idx="2206">
                  <c:v>1.44868</c:v>
                </c:pt>
                <c:pt idx="2207">
                  <c:v>2.23238</c:v>
                </c:pt>
                <c:pt idx="2208">
                  <c:v>1.8533599999999999</c:v>
                </c:pt>
                <c:pt idx="2209">
                  <c:v>1.3628199999999999</c:v>
                </c:pt>
                <c:pt idx="2210">
                  <c:v>2.1654300000000002</c:v>
                </c:pt>
                <c:pt idx="2211">
                  <c:v>1.7633000000000001</c:v>
                </c:pt>
                <c:pt idx="2212">
                  <c:v>1.2778400000000001</c:v>
                </c:pt>
                <c:pt idx="2213">
                  <c:v>2.0784500000000001</c:v>
                </c:pt>
                <c:pt idx="2214">
                  <c:v>1.6748400000000001</c:v>
                </c:pt>
                <c:pt idx="2215">
                  <c:v>1.18849</c:v>
                </c:pt>
                <c:pt idx="2216">
                  <c:v>1.98986</c:v>
                </c:pt>
                <c:pt idx="2217">
                  <c:v>1.58426</c:v>
                </c:pt>
                <c:pt idx="2218">
                  <c:v>1.1015999999999999</c:v>
                </c:pt>
                <c:pt idx="2219">
                  <c:v>1.90384</c:v>
                </c:pt>
                <c:pt idx="2220">
                  <c:v>1.49258</c:v>
                </c:pt>
                <c:pt idx="2221">
                  <c:v>1.0142599999999999</c:v>
                </c:pt>
                <c:pt idx="2222">
                  <c:v>1.81728</c:v>
                </c:pt>
                <c:pt idx="2223">
                  <c:v>1.40408</c:v>
                </c:pt>
                <c:pt idx="2224">
                  <c:v>0.92756000000000005</c:v>
                </c:pt>
                <c:pt idx="2225">
                  <c:v>1.72831</c:v>
                </c:pt>
                <c:pt idx="2226">
                  <c:v>1.3110299999999999</c:v>
                </c:pt>
                <c:pt idx="2227">
                  <c:v>0.84040199999999998</c:v>
                </c:pt>
                <c:pt idx="2228">
                  <c:v>1.64279</c:v>
                </c:pt>
                <c:pt idx="2229">
                  <c:v>1.22034</c:v>
                </c:pt>
                <c:pt idx="2230">
                  <c:v>0.75503799999999999</c:v>
                </c:pt>
                <c:pt idx="2231">
                  <c:v>1.5552699999999999</c:v>
                </c:pt>
                <c:pt idx="2232">
                  <c:v>1.1306099999999999</c:v>
                </c:pt>
                <c:pt idx="2233">
                  <c:v>0.66775499999999999</c:v>
                </c:pt>
                <c:pt idx="2234">
                  <c:v>1.46997</c:v>
                </c:pt>
                <c:pt idx="2235">
                  <c:v>1.04376</c:v>
                </c:pt>
                <c:pt idx="2236">
                  <c:v>0.58307799999999999</c:v>
                </c:pt>
                <c:pt idx="2237">
                  <c:v>1.38533</c:v>
                </c:pt>
                <c:pt idx="2238">
                  <c:v>0.95811299999999999</c:v>
                </c:pt>
                <c:pt idx="2239">
                  <c:v>0.50047900000000001</c:v>
                </c:pt>
                <c:pt idx="2240">
                  <c:v>1.3022100000000001</c:v>
                </c:pt>
                <c:pt idx="2241">
                  <c:v>0.87299000000000004</c:v>
                </c:pt>
                <c:pt idx="2242">
                  <c:v>0.41724</c:v>
                </c:pt>
                <c:pt idx="2243">
                  <c:v>1.2244200000000001</c:v>
                </c:pt>
                <c:pt idx="2244">
                  <c:v>0.79154800000000003</c:v>
                </c:pt>
                <c:pt idx="2245">
                  <c:v>0.35102499999999998</c:v>
                </c:pt>
                <c:pt idx="2246">
                  <c:v>1.1469199999999999</c:v>
                </c:pt>
                <c:pt idx="2247">
                  <c:v>0.70752999999999999</c:v>
                </c:pt>
                <c:pt idx="2248">
                  <c:v>0.27382299999999998</c:v>
                </c:pt>
                <c:pt idx="2249">
                  <c:v>1.0700700000000001</c:v>
                </c:pt>
                <c:pt idx="2250">
                  <c:v>0.62868500000000005</c:v>
                </c:pt>
                <c:pt idx="2251">
                  <c:v>0.198153</c:v>
                </c:pt>
                <c:pt idx="2252">
                  <c:v>0.99577300000000002</c:v>
                </c:pt>
                <c:pt idx="2253">
                  <c:v>0.551732</c:v>
                </c:pt>
                <c:pt idx="2254">
                  <c:v>0.126414</c:v>
                </c:pt>
                <c:pt idx="2255">
                  <c:v>0.92172500000000002</c:v>
                </c:pt>
                <c:pt idx="2256">
                  <c:v>0.47867199999999999</c:v>
                </c:pt>
                <c:pt idx="2257">
                  <c:v>5.60902E-2</c:v>
                </c:pt>
                <c:pt idx="2258">
                  <c:v>0.85246299999999997</c:v>
                </c:pt>
                <c:pt idx="2259">
                  <c:v>0.40704600000000002</c:v>
                </c:pt>
                <c:pt idx="2260">
                  <c:v>-1.1064600000000001E-2</c:v>
                </c:pt>
                <c:pt idx="2261">
                  <c:v>0.78757299999999997</c:v>
                </c:pt>
                <c:pt idx="2262">
                  <c:v>0.33948600000000001</c:v>
                </c:pt>
                <c:pt idx="2263">
                  <c:v>-7.5141899999999998E-2</c:v>
                </c:pt>
                <c:pt idx="2264">
                  <c:v>0.72384400000000004</c:v>
                </c:pt>
                <c:pt idx="2265">
                  <c:v>0.27639999999999998</c:v>
                </c:pt>
                <c:pt idx="2266">
                  <c:v>-0.13977100000000001</c:v>
                </c:pt>
                <c:pt idx="2267">
                  <c:v>0.663184</c:v>
                </c:pt>
                <c:pt idx="2268">
                  <c:v>0.21054600000000001</c:v>
                </c:pt>
                <c:pt idx="2269">
                  <c:v>-0.19556000000000001</c:v>
                </c:pt>
                <c:pt idx="2270">
                  <c:v>0.60608399999999996</c:v>
                </c:pt>
                <c:pt idx="2271">
                  <c:v>0.151674</c:v>
                </c:pt>
                <c:pt idx="2272">
                  <c:v>-0.25096499999999999</c:v>
                </c:pt>
                <c:pt idx="2273">
                  <c:v>0.54988599999999999</c:v>
                </c:pt>
                <c:pt idx="2274">
                  <c:v>9.3381800000000001E-2</c:v>
                </c:pt>
                <c:pt idx="2275">
                  <c:v>-0.30188300000000001</c:v>
                </c:pt>
                <c:pt idx="2276">
                  <c:v>0.50099000000000005</c:v>
                </c:pt>
                <c:pt idx="2277">
                  <c:v>2.5665299999999999E-2</c:v>
                </c:pt>
                <c:pt idx="2278">
                  <c:v>-0.34964899999999999</c:v>
                </c:pt>
                <c:pt idx="2279">
                  <c:v>0.44680399999999998</c:v>
                </c:pt>
                <c:pt idx="2280">
                  <c:v>-3.9566299999999999E-2</c:v>
                </c:pt>
                <c:pt idx="2281">
                  <c:v>-0.397312</c:v>
                </c:pt>
                <c:pt idx="2282">
                  <c:v>0.39899499999999999</c:v>
                </c:pt>
                <c:pt idx="2283">
                  <c:v>-8.6248900000000003E-2</c:v>
                </c:pt>
                <c:pt idx="2284">
                  <c:v>-0.44107800000000003</c:v>
                </c:pt>
                <c:pt idx="2285">
                  <c:v>0.35466300000000001</c:v>
                </c:pt>
                <c:pt idx="2286">
                  <c:v>-0.13305700000000001</c:v>
                </c:pt>
                <c:pt idx="2287">
                  <c:v>-0.48322799999999999</c:v>
                </c:pt>
                <c:pt idx="2288">
                  <c:v>0.31435299999999999</c:v>
                </c:pt>
                <c:pt idx="2289">
                  <c:v>-0.17634</c:v>
                </c:pt>
                <c:pt idx="2290">
                  <c:v>-0.52293500000000004</c:v>
                </c:pt>
                <c:pt idx="2291">
                  <c:v>0.27362199999999998</c:v>
                </c:pt>
                <c:pt idx="2292">
                  <c:v>-0.21537600000000001</c:v>
                </c:pt>
                <c:pt idx="2293">
                  <c:v>-0.56033200000000005</c:v>
                </c:pt>
                <c:pt idx="2294">
                  <c:v>0.23887900000000001</c:v>
                </c:pt>
                <c:pt idx="2295">
                  <c:v>-0.25832899999999998</c:v>
                </c:pt>
                <c:pt idx="2296">
                  <c:v>-0.59617299999999995</c:v>
                </c:pt>
                <c:pt idx="2297">
                  <c:v>0.20353299999999999</c:v>
                </c:pt>
                <c:pt idx="2298">
                  <c:v>-0.29426400000000003</c:v>
                </c:pt>
                <c:pt idx="2299">
                  <c:v>-0.62756699999999999</c:v>
                </c:pt>
                <c:pt idx="2300">
                  <c:v>0.172456</c:v>
                </c:pt>
                <c:pt idx="2301">
                  <c:v>-0.329847</c:v>
                </c:pt>
                <c:pt idx="2302">
                  <c:v>-0.65731499999999998</c:v>
                </c:pt>
                <c:pt idx="2303">
                  <c:v>0.14030000000000001</c:v>
                </c:pt>
                <c:pt idx="2304">
                  <c:v>-0.36530299999999999</c:v>
                </c:pt>
                <c:pt idx="2305">
                  <c:v>-0.68703000000000003</c:v>
                </c:pt>
                <c:pt idx="2306">
                  <c:v>0.110182</c:v>
                </c:pt>
                <c:pt idx="2307">
                  <c:v>-0.394617</c:v>
                </c:pt>
                <c:pt idx="2308">
                  <c:v>-0.71541100000000002</c:v>
                </c:pt>
                <c:pt idx="2309">
                  <c:v>8.2290299999999997E-2</c:v>
                </c:pt>
                <c:pt idx="2310">
                  <c:v>-0.42410199999999998</c:v>
                </c:pt>
                <c:pt idx="2311">
                  <c:v>-0.741788</c:v>
                </c:pt>
                <c:pt idx="2312">
                  <c:v>5.64932E-2</c:v>
                </c:pt>
                <c:pt idx="2313">
                  <c:v>-0.45439000000000002</c:v>
                </c:pt>
                <c:pt idx="2314">
                  <c:v>-0.76553499999999997</c:v>
                </c:pt>
                <c:pt idx="2315">
                  <c:v>4.2919300000000001E-2</c:v>
                </c:pt>
                <c:pt idx="2316">
                  <c:v>-0.48375200000000002</c:v>
                </c:pt>
                <c:pt idx="2317">
                  <c:v>-0.79028699999999996</c:v>
                </c:pt>
                <c:pt idx="2318">
                  <c:v>1.8731100000000001E-2</c:v>
                </c:pt>
                <c:pt idx="2319">
                  <c:v>-0.51031800000000005</c:v>
                </c:pt>
                <c:pt idx="2320">
                  <c:v>-0.81258200000000003</c:v>
                </c:pt>
                <c:pt idx="2321">
                  <c:v>-5.1521300000000004E-3</c:v>
                </c:pt>
                <c:pt idx="2322">
                  <c:v>-0.533752</c:v>
                </c:pt>
                <c:pt idx="2323">
                  <c:v>-0.83314699999999997</c:v>
                </c:pt>
                <c:pt idx="2324">
                  <c:v>-2.52362E-2</c:v>
                </c:pt>
                <c:pt idx="2325">
                  <c:v>-0.56101999999999996</c:v>
                </c:pt>
                <c:pt idx="2326">
                  <c:v>-0.85285699999999998</c:v>
                </c:pt>
                <c:pt idx="2327">
                  <c:v>-4.6073799999999998E-2</c:v>
                </c:pt>
                <c:pt idx="2328">
                  <c:v>-0.58337600000000001</c:v>
                </c:pt>
                <c:pt idx="2329">
                  <c:v>-0.87178900000000004</c:v>
                </c:pt>
                <c:pt idx="2330">
                  <c:v>-6.8668900000000005E-2</c:v>
                </c:pt>
                <c:pt idx="2331">
                  <c:v>-0.60826000000000002</c:v>
                </c:pt>
                <c:pt idx="2332">
                  <c:v>-0.89124099999999995</c:v>
                </c:pt>
                <c:pt idx="2333">
                  <c:v>-8.6608900000000003E-2</c:v>
                </c:pt>
                <c:pt idx="2334">
                  <c:v>-0.62905599999999995</c:v>
                </c:pt>
                <c:pt idx="2335">
                  <c:v>-0.90905400000000003</c:v>
                </c:pt>
                <c:pt idx="2336">
                  <c:v>-0.10675900000000001</c:v>
                </c:pt>
                <c:pt idx="2337">
                  <c:v>-0.64827100000000004</c:v>
                </c:pt>
                <c:pt idx="2338">
                  <c:v>-0.92799299999999996</c:v>
                </c:pt>
                <c:pt idx="2339">
                  <c:v>-0.124347</c:v>
                </c:pt>
                <c:pt idx="2340">
                  <c:v>-0.66943900000000001</c:v>
                </c:pt>
                <c:pt idx="2341">
                  <c:v>-0.94575799999999999</c:v>
                </c:pt>
                <c:pt idx="2342">
                  <c:v>-0.13931199999999999</c:v>
                </c:pt>
                <c:pt idx="2343">
                  <c:v>-0.69076499999999996</c:v>
                </c:pt>
                <c:pt idx="2344">
                  <c:v>-0.959762</c:v>
                </c:pt>
                <c:pt idx="2345">
                  <c:v>-0.156191</c:v>
                </c:pt>
                <c:pt idx="2346">
                  <c:v>-0.71009</c:v>
                </c:pt>
                <c:pt idx="2347">
                  <c:v>-0.97579199999999999</c:v>
                </c:pt>
                <c:pt idx="2348">
                  <c:v>-0.17374500000000001</c:v>
                </c:pt>
                <c:pt idx="2349">
                  <c:v>-0.72899000000000003</c:v>
                </c:pt>
                <c:pt idx="2350">
                  <c:v>-0.96797100000000003</c:v>
                </c:pt>
                <c:pt idx="2351">
                  <c:v>-0.189246</c:v>
                </c:pt>
                <c:pt idx="2352">
                  <c:v>-0.74822599999999995</c:v>
                </c:pt>
                <c:pt idx="2353">
                  <c:v>-0.98224800000000001</c:v>
                </c:pt>
                <c:pt idx="2354">
                  <c:v>-0.20580000000000001</c:v>
                </c:pt>
                <c:pt idx="2355">
                  <c:v>-0.76424199999999998</c:v>
                </c:pt>
                <c:pt idx="2356">
                  <c:v>-0.99789600000000001</c:v>
                </c:pt>
                <c:pt idx="2357">
                  <c:v>-0.22073599999999999</c:v>
                </c:pt>
                <c:pt idx="2358">
                  <c:v>-0.78032599999999996</c:v>
                </c:pt>
                <c:pt idx="2359">
                  <c:v>-1.0115499999999999</c:v>
                </c:pt>
                <c:pt idx="2360">
                  <c:v>-0.23680499999999999</c:v>
                </c:pt>
                <c:pt idx="2361">
                  <c:v>-0.79774900000000004</c:v>
                </c:pt>
                <c:pt idx="2362">
                  <c:v>-1.02712</c:v>
                </c:pt>
                <c:pt idx="2363">
                  <c:v>-0.250886</c:v>
                </c:pt>
                <c:pt idx="2364">
                  <c:v>-0.813442</c:v>
                </c:pt>
                <c:pt idx="2365">
                  <c:v>-1.0399099999999999</c:v>
                </c:pt>
                <c:pt idx="2366">
                  <c:v>-0.26570100000000002</c:v>
                </c:pt>
                <c:pt idx="2367">
                  <c:v>-0.83195799999999998</c:v>
                </c:pt>
                <c:pt idx="2368">
                  <c:v>-1.05484</c:v>
                </c:pt>
                <c:pt idx="2369">
                  <c:v>-0.27960400000000002</c:v>
                </c:pt>
                <c:pt idx="2370">
                  <c:v>-0.85011599999999998</c:v>
                </c:pt>
                <c:pt idx="2371">
                  <c:v>-1.0644800000000001</c:v>
                </c:pt>
                <c:pt idx="2372">
                  <c:v>-0.29172300000000001</c:v>
                </c:pt>
                <c:pt idx="2373">
                  <c:v>-0.86611800000000005</c:v>
                </c:pt>
                <c:pt idx="2374">
                  <c:v>-1.07725</c:v>
                </c:pt>
                <c:pt idx="2375">
                  <c:v>-0.30526199999999998</c:v>
                </c:pt>
                <c:pt idx="2376">
                  <c:v>-0.88053899999999996</c:v>
                </c:pt>
                <c:pt idx="2377">
                  <c:v>-1.0871599999999999</c:v>
                </c:pt>
                <c:pt idx="2378">
                  <c:v>-0.32067499999999999</c:v>
                </c:pt>
                <c:pt idx="2379">
                  <c:v>-0.89553300000000002</c:v>
                </c:pt>
                <c:pt idx="2380">
                  <c:v>-1.0988500000000001</c:v>
                </c:pt>
                <c:pt idx="2381">
                  <c:v>-0.33439000000000002</c:v>
                </c:pt>
                <c:pt idx="2382">
                  <c:v>-0.92377600000000004</c:v>
                </c:pt>
                <c:pt idx="2383">
                  <c:v>-1.1136999999999999</c:v>
                </c:pt>
                <c:pt idx="2384">
                  <c:v>-0.34406399999999998</c:v>
                </c:pt>
                <c:pt idx="2385">
                  <c:v>-0.954098</c:v>
                </c:pt>
                <c:pt idx="2386">
                  <c:v>-1.12521</c:v>
                </c:pt>
                <c:pt idx="2387">
                  <c:v>-0.35668299999999997</c:v>
                </c:pt>
                <c:pt idx="2388">
                  <c:v>-0.96975100000000003</c:v>
                </c:pt>
                <c:pt idx="2389">
                  <c:v>-1.13679</c:v>
                </c:pt>
                <c:pt idx="2390">
                  <c:v>-0.36766700000000002</c:v>
                </c:pt>
                <c:pt idx="2391">
                  <c:v>-0.98693799999999998</c:v>
                </c:pt>
                <c:pt idx="2392">
                  <c:v>-1.1473500000000001</c:v>
                </c:pt>
                <c:pt idx="2393">
                  <c:v>-0.380747</c:v>
                </c:pt>
                <c:pt idx="2394">
                  <c:v>-1.0021199999999999</c:v>
                </c:pt>
                <c:pt idx="2395">
                  <c:v>-1.1583699999999999</c:v>
                </c:pt>
                <c:pt idx="2396">
                  <c:v>-0.39449200000000001</c:v>
                </c:pt>
                <c:pt idx="2397">
                  <c:v>-1.0162599999999999</c:v>
                </c:pt>
                <c:pt idx="2398">
                  <c:v>-1.16747</c:v>
                </c:pt>
                <c:pt idx="2399">
                  <c:v>-0.405752</c:v>
                </c:pt>
                <c:pt idx="2400">
                  <c:v>-1.03142</c:v>
                </c:pt>
                <c:pt idx="2401">
                  <c:v>-1.1797800000000001</c:v>
                </c:pt>
                <c:pt idx="2402">
                  <c:v>-0.42054900000000001</c:v>
                </c:pt>
                <c:pt idx="2403">
                  <c:v>-1.0456700000000001</c:v>
                </c:pt>
                <c:pt idx="2404">
                  <c:v>-1.1879299999999999</c:v>
                </c:pt>
                <c:pt idx="2405">
                  <c:v>-0.43216300000000002</c:v>
                </c:pt>
                <c:pt idx="2406">
                  <c:v>-1.06047</c:v>
                </c:pt>
                <c:pt idx="2407">
                  <c:v>-1.2002699999999999</c:v>
                </c:pt>
                <c:pt idx="2408">
                  <c:v>-0.44503500000000001</c:v>
                </c:pt>
                <c:pt idx="2409">
                  <c:v>-1.0744</c:v>
                </c:pt>
                <c:pt idx="2410">
                  <c:v>-1.2113100000000001</c:v>
                </c:pt>
                <c:pt idx="2411">
                  <c:v>-0.45515299999999997</c:v>
                </c:pt>
                <c:pt idx="2412">
                  <c:v>-1.0888100000000001</c:v>
                </c:pt>
                <c:pt idx="2413">
                  <c:v>-1.22201</c:v>
                </c:pt>
                <c:pt idx="2414">
                  <c:v>-0.467057</c:v>
                </c:pt>
                <c:pt idx="2415">
                  <c:v>-1.10361</c:v>
                </c:pt>
                <c:pt idx="2416">
                  <c:v>-1.2311799999999999</c:v>
                </c:pt>
                <c:pt idx="2417">
                  <c:v>-0.480379</c:v>
                </c:pt>
                <c:pt idx="2418">
                  <c:v>-1.11676</c:v>
                </c:pt>
                <c:pt idx="2419">
                  <c:v>-1.2431700000000001</c:v>
                </c:pt>
                <c:pt idx="2420">
                  <c:v>-0.48605399999999999</c:v>
                </c:pt>
                <c:pt idx="2421">
                  <c:v>-1.1341699999999999</c:v>
                </c:pt>
                <c:pt idx="2422">
                  <c:v>-1.2510600000000001</c:v>
                </c:pt>
                <c:pt idx="2423">
                  <c:v>-0.49809300000000001</c:v>
                </c:pt>
                <c:pt idx="2424">
                  <c:v>-1.1466099999999999</c:v>
                </c:pt>
                <c:pt idx="2425">
                  <c:v>-1.2626200000000001</c:v>
                </c:pt>
                <c:pt idx="2426">
                  <c:v>-0.51085899999999995</c:v>
                </c:pt>
                <c:pt idx="2427">
                  <c:v>-1.15866</c:v>
                </c:pt>
                <c:pt idx="2428">
                  <c:v>-1.2741</c:v>
                </c:pt>
                <c:pt idx="2429">
                  <c:v>-0.52208299999999996</c:v>
                </c:pt>
                <c:pt idx="2430">
                  <c:v>-1.17357</c:v>
                </c:pt>
                <c:pt idx="2431">
                  <c:v>-1.28322</c:v>
                </c:pt>
                <c:pt idx="2432">
                  <c:v>-0.53487099999999999</c:v>
                </c:pt>
                <c:pt idx="2433">
                  <c:v>-1.1854</c:v>
                </c:pt>
                <c:pt idx="2434">
                  <c:v>-1.2957099999999999</c:v>
                </c:pt>
                <c:pt idx="2435">
                  <c:v>-0.54520800000000003</c:v>
                </c:pt>
                <c:pt idx="2436">
                  <c:v>-1.20198</c:v>
                </c:pt>
                <c:pt idx="2437">
                  <c:v>-1.3044899999999999</c:v>
                </c:pt>
                <c:pt idx="2438">
                  <c:v>-0.55398099999999995</c:v>
                </c:pt>
                <c:pt idx="2439">
                  <c:v>-1.21611</c:v>
                </c:pt>
                <c:pt idx="2440">
                  <c:v>-1.3141799999999999</c:v>
                </c:pt>
                <c:pt idx="2441">
                  <c:v>-0.56555200000000005</c:v>
                </c:pt>
                <c:pt idx="2442">
                  <c:v>-1.2302</c:v>
                </c:pt>
                <c:pt idx="2443">
                  <c:v>-1.3250999999999999</c:v>
                </c:pt>
                <c:pt idx="2444">
                  <c:v>-0.57877699999999999</c:v>
                </c:pt>
                <c:pt idx="2445">
                  <c:v>-1.2421899999999999</c:v>
                </c:pt>
                <c:pt idx="2446">
                  <c:v>-1.33297</c:v>
                </c:pt>
                <c:pt idx="2447">
                  <c:v>-0.58993499999999999</c:v>
                </c:pt>
                <c:pt idx="2448">
                  <c:v>-1.2588999999999999</c:v>
                </c:pt>
                <c:pt idx="2449">
                  <c:v>-1.3421700000000001</c:v>
                </c:pt>
                <c:pt idx="2450">
                  <c:v>-0.60307699999999997</c:v>
                </c:pt>
                <c:pt idx="2451">
                  <c:v>-1.2705</c:v>
                </c:pt>
                <c:pt idx="2452">
                  <c:v>-1.3387800000000001</c:v>
                </c:pt>
                <c:pt idx="2453">
                  <c:v>-0.61254299999999995</c:v>
                </c:pt>
                <c:pt idx="2454">
                  <c:v>-1.27905</c:v>
                </c:pt>
                <c:pt idx="2455">
                  <c:v>-1.33707</c:v>
                </c:pt>
                <c:pt idx="2456">
                  <c:v>-0.625166</c:v>
                </c:pt>
                <c:pt idx="2457">
                  <c:v>-1.29304</c:v>
                </c:pt>
                <c:pt idx="2458">
                  <c:v>-1.34964</c:v>
                </c:pt>
                <c:pt idx="2459">
                  <c:v>-0.637181</c:v>
                </c:pt>
                <c:pt idx="2460">
                  <c:v>-1.3067800000000001</c:v>
                </c:pt>
                <c:pt idx="2461">
                  <c:v>-1.3579300000000001</c:v>
                </c:pt>
                <c:pt idx="2462">
                  <c:v>-0.64699600000000002</c:v>
                </c:pt>
                <c:pt idx="2463">
                  <c:v>-1.3213200000000001</c:v>
                </c:pt>
                <c:pt idx="2464">
                  <c:v>-1.3682399999999999</c:v>
                </c:pt>
                <c:pt idx="2465">
                  <c:v>-0.65730100000000002</c:v>
                </c:pt>
                <c:pt idx="2466">
                  <c:v>-1.3333600000000001</c:v>
                </c:pt>
                <c:pt idx="2467">
                  <c:v>-1.375</c:v>
                </c:pt>
                <c:pt idx="2468">
                  <c:v>-0.66919399999999996</c:v>
                </c:pt>
                <c:pt idx="2469">
                  <c:v>-1.3476999999999999</c:v>
                </c:pt>
                <c:pt idx="2470">
                  <c:v>-1.3859300000000001</c:v>
                </c:pt>
                <c:pt idx="2471">
                  <c:v>-0.68287500000000001</c:v>
                </c:pt>
                <c:pt idx="2472">
                  <c:v>-1.3611599999999999</c:v>
                </c:pt>
                <c:pt idx="2473">
                  <c:v>-1.3942300000000001</c:v>
                </c:pt>
                <c:pt idx="2474">
                  <c:v>-0.694353</c:v>
                </c:pt>
                <c:pt idx="2475">
                  <c:v>-1.3743099999999999</c:v>
                </c:pt>
                <c:pt idx="2476">
                  <c:v>-1.40333</c:v>
                </c:pt>
                <c:pt idx="2477">
                  <c:v>-0.70605700000000005</c:v>
                </c:pt>
                <c:pt idx="2478">
                  <c:v>-1.38727</c:v>
                </c:pt>
                <c:pt idx="2479">
                  <c:v>-1.41503</c:v>
                </c:pt>
                <c:pt idx="2480">
                  <c:v>-0.71739399999999998</c:v>
                </c:pt>
                <c:pt idx="2481">
                  <c:v>-1.39974</c:v>
                </c:pt>
                <c:pt idx="2482">
                  <c:v>-1.42415</c:v>
                </c:pt>
                <c:pt idx="2483">
                  <c:v>-0.72829900000000003</c:v>
                </c:pt>
                <c:pt idx="2484">
                  <c:v>-1.4136</c:v>
                </c:pt>
                <c:pt idx="2485">
                  <c:v>-1.4330400000000001</c:v>
                </c:pt>
                <c:pt idx="2486">
                  <c:v>-0.73821899999999996</c:v>
                </c:pt>
                <c:pt idx="2487">
                  <c:v>-1.4380200000000001</c:v>
                </c:pt>
                <c:pt idx="2488">
                  <c:v>-1.4392199999999999</c:v>
                </c:pt>
                <c:pt idx="2489">
                  <c:v>-0.74985999999999997</c:v>
                </c:pt>
                <c:pt idx="2490">
                  <c:v>-1.4712099999999999</c:v>
                </c:pt>
                <c:pt idx="2491">
                  <c:v>-1.44899</c:v>
                </c:pt>
                <c:pt idx="2492">
                  <c:v>-0.76119899999999996</c:v>
                </c:pt>
                <c:pt idx="2493">
                  <c:v>-1.48393</c:v>
                </c:pt>
                <c:pt idx="2494">
                  <c:v>-1.45719</c:v>
                </c:pt>
                <c:pt idx="2495">
                  <c:v>-0.77292300000000003</c:v>
                </c:pt>
                <c:pt idx="2496">
                  <c:v>-1.49777</c:v>
                </c:pt>
                <c:pt idx="2497">
                  <c:v>-1.4668399999999999</c:v>
                </c:pt>
                <c:pt idx="2498">
                  <c:v>-0.78441000000000005</c:v>
                </c:pt>
                <c:pt idx="2499">
                  <c:v>-1.5095700000000001</c:v>
                </c:pt>
                <c:pt idx="2500">
                  <c:v>-1.47692</c:v>
                </c:pt>
                <c:pt idx="2501">
                  <c:v>-0.79703100000000004</c:v>
                </c:pt>
                <c:pt idx="2502">
                  <c:v>-1.52182</c:v>
                </c:pt>
                <c:pt idx="2503">
                  <c:v>-1.48593</c:v>
                </c:pt>
                <c:pt idx="2504">
                  <c:v>-0.80528999999999995</c:v>
                </c:pt>
                <c:pt idx="2505">
                  <c:v>-1.5360100000000001</c:v>
                </c:pt>
                <c:pt idx="2506">
                  <c:v>-1.4964999999999999</c:v>
                </c:pt>
                <c:pt idx="2507">
                  <c:v>-0.81630999999999998</c:v>
                </c:pt>
                <c:pt idx="2508">
                  <c:v>-1.54765</c:v>
                </c:pt>
                <c:pt idx="2509">
                  <c:v>-1.5057499999999999</c:v>
                </c:pt>
                <c:pt idx="2510">
                  <c:v>-0.82694800000000002</c:v>
                </c:pt>
                <c:pt idx="2511">
                  <c:v>-1.5608900000000001</c:v>
                </c:pt>
                <c:pt idx="2512">
                  <c:v>-1.5141800000000001</c:v>
                </c:pt>
                <c:pt idx="2513">
                  <c:v>-0.838202</c:v>
                </c:pt>
                <c:pt idx="2514">
                  <c:v>-1.57558</c:v>
                </c:pt>
                <c:pt idx="2515">
                  <c:v>-1.5244200000000001</c:v>
                </c:pt>
                <c:pt idx="2516">
                  <c:v>-0.84823099999999996</c:v>
                </c:pt>
                <c:pt idx="2517">
                  <c:v>-1.59152</c:v>
                </c:pt>
                <c:pt idx="2518">
                  <c:v>-1.5299100000000001</c:v>
                </c:pt>
                <c:pt idx="2519">
                  <c:v>-0.86074099999999998</c:v>
                </c:pt>
                <c:pt idx="2520">
                  <c:v>-1.60233</c:v>
                </c:pt>
                <c:pt idx="2521">
                  <c:v>-1.5394300000000001</c:v>
                </c:pt>
                <c:pt idx="2522">
                  <c:v>-0.87784799999999996</c:v>
                </c:pt>
                <c:pt idx="2523">
                  <c:v>-1.6155200000000001</c:v>
                </c:pt>
                <c:pt idx="2524">
                  <c:v>-1.5482899999999999</c:v>
                </c:pt>
                <c:pt idx="2525">
                  <c:v>-0.88478400000000001</c:v>
                </c:pt>
                <c:pt idx="2526">
                  <c:v>-1.62836</c:v>
                </c:pt>
                <c:pt idx="2527">
                  <c:v>-1.5586100000000001</c:v>
                </c:pt>
                <c:pt idx="2528">
                  <c:v>-0.89432</c:v>
                </c:pt>
                <c:pt idx="2529">
                  <c:v>-1.6405099999999999</c:v>
                </c:pt>
                <c:pt idx="2530">
                  <c:v>-1.5691600000000001</c:v>
                </c:pt>
                <c:pt idx="2531">
                  <c:v>-0.90444899999999995</c:v>
                </c:pt>
                <c:pt idx="2532">
                  <c:v>-1.65255</c:v>
                </c:pt>
                <c:pt idx="2533">
                  <c:v>-1.5771999999999999</c:v>
                </c:pt>
                <c:pt idx="2534">
                  <c:v>-0.91568000000000005</c:v>
                </c:pt>
                <c:pt idx="2535">
                  <c:v>-1.66736</c:v>
                </c:pt>
                <c:pt idx="2536">
                  <c:v>-1.5873600000000001</c:v>
                </c:pt>
                <c:pt idx="2537">
                  <c:v>-0.92560699999999996</c:v>
                </c:pt>
                <c:pt idx="2538">
                  <c:v>-1.68116</c:v>
                </c:pt>
                <c:pt idx="2539">
                  <c:v>-1.5981399999999999</c:v>
                </c:pt>
                <c:pt idx="2540">
                  <c:v>-0.93759099999999995</c:v>
                </c:pt>
                <c:pt idx="2541">
                  <c:v>-1.69371</c:v>
                </c:pt>
                <c:pt idx="2542">
                  <c:v>-1.6044499999999999</c:v>
                </c:pt>
                <c:pt idx="2543">
                  <c:v>-0.94902200000000003</c:v>
                </c:pt>
                <c:pt idx="2544">
                  <c:v>-1.70679</c:v>
                </c:pt>
                <c:pt idx="2545">
                  <c:v>-1.6139399999999999</c:v>
                </c:pt>
                <c:pt idx="2546">
                  <c:v>-0.96181899999999998</c:v>
                </c:pt>
                <c:pt idx="2547">
                  <c:v>-1.71851</c:v>
                </c:pt>
                <c:pt idx="2548">
                  <c:v>-1.6246799999999999</c:v>
                </c:pt>
                <c:pt idx="2549">
                  <c:v>-0.974333</c:v>
                </c:pt>
                <c:pt idx="2550">
                  <c:v>-1.72923</c:v>
                </c:pt>
                <c:pt idx="2551">
                  <c:v>-1.6348100000000001</c:v>
                </c:pt>
                <c:pt idx="2552">
                  <c:v>-0.986572</c:v>
                </c:pt>
                <c:pt idx="2553">
                  <c:v>-1.7427699999999999</c:v>
                </c:pt>
                <c:pt idx="2554">
                  <c:v>-1.64398</c:v>
                </c:pt>
                <c:pt idx="2555">
                  <c:v>-0.99542299999999995</c:v>
                </c:pt>
                <c:pt idx="2556">
                  <c:v>-1.7563599999999999</c:v>
                </c:pt>
                <c:pt idx="2557">
                  <c:v>-1.6386099999999999</c:v>
                </c:pt>
                <c:pt idx="2558">
                  <c:v>-1.0046299999999999</c:v>
                </c:pt>
                <c:pt idx="2559">
                  <c:v>-1.76701</c:v>
                </c:pt>
                <c:pt idx="2560">
                  <c:v>-1.6377699999999999</c:v>
                </c:pt>
                <c:pt idx="2561">
                  <c:v>-1.01644</c:v>
                </c:pt>
                <c:pt idx="2562">
                  <c:v>-1.78322</c:v>
                </c:pt>
                <c:pt idx="2563">
                  <c:v>-1.6461300000000001</c:v>
                </c:pt>
                <c:pt idx="2564">
                  <c:v>-1.0273699999999999</c:v>
                </c:pt>
                <c:pt idx="2565">
                  <c:v>-1.7968</c:v>
                </c:pt>
                <c:pt idx="2566">
                  <c:v>-1.6544099999999999</c:v>
                </c:pt>
                <c:pt idx="2567">
                  <c:v>-1.03901</c:v>
                </c:pt>
                <c:pt idx="2568">
                  <c:v>-1.80827</c:v>
                </c:pt>
                <c:pt idx="2569">
                  <c:v>-1.6652100000000001</c:v>
                </c:pt>
                <c:pt idx="2570">
                  <c:v>-1.05253</c:v>
                </c:pt>
                <c:pt idx="2571">
                  <c:v>-1.8201499999999999</c:v>
                </c:pt>
                <c:pt idx="2572">
                  <c:v>-1.6749499999999999</c:v>
                </c:pt>
                <c:pt idx="2573">
                  <c:v>-1.07101</c:v>
                </c:pt>
                <c:pt idx="2574">
                  <c:v>-1.8366499999999999</c:v>
                </c:pt>
                <c:pt idx="2575">
                  <c:v>-1.6870400000000001</c:v>
                </c:pt>
                <c:pt idx="2576">
                  <c:v>-1.07738</c:v>
                </c:pt>
                <c:pt idx="2577">
                  <c:v>-1.84965</c:v>
                </c:pt>
                <c:pt idx="2578">
                  <c:v>-1.69719</c:v>
                </c:pt>
                <c:pt idx="2579">
                  <c:v>-1.0867800000000001</c:v>
                </c:pt>
                <c:pt idx="2580">
                  <c:v>-1.86145</c:v>
                </c:pt>
                <c:pt idx="2581">
                  <c:v>-1.7051000000000001</c:v>
                </c:pt>
                <c:pt idx="2582">
                  <c:v>-1.09741</c:v>
                </c:pt>
                <c:pt idx="2583">
                  <c:v>-1.87392</c:v>
                </c:pt>
                <c:pt idx="2584">
                  <c:v>-1.7149300000000001</c:v>
                </c:pt>
                <c:pt idx="2585">
                  <c:v>-1.11029</c:v>
                </c:pt>
                <c:pt idx="2586">
                  <c:v>-1.8895299999999999</c:v>
                </c:pt>
                <c:pt idx="2587">
                  <c:v>-1.72234</c:v>
                </c:pt>
                <c:pt idx="2588">
                  <c:v>-1.12239</c:v>
                </c:pt>
                <c:pt idx="2589">
                  <c:v>-1.9008499999999999</c:v>
                </c:pt>
                <c:pt idx="2590">
                  <c:v>-1.7315700000000001</c:v>
                </c:pt>
                <c:pt idx="2591">
                  <c:v>-1.1334900000000001</c:v>
                </c:pt>
                <c:pt idx="2592">
                  <c:v>-1.9225099999999999</c:v>
                </c:pt>
                <c:pt idx="2593">
                  <c:v>-1.7395099999999999</c:v>
                </c:pt>
                <c:pt idx="2594">
                  <c:v>-1.14506</c:v>
                </c:pt>
                <c:pt idx="2595">
                  <c:v>-1.9482200000000001</c:v>
                </c:pt>
                <c:pt idx="2596">
                  <c:v>-1.7502899999999999</c:v>
                </c:pt>
                <c:pt idx="2597">
                  <c:v>-1.15985</c:v>
                </c:pt>
                <c:pt idx="2598">
                  <c:v>-1.95983</c:v>
                </c:pt>
                <c:pt idx="2599">
                  <c:v>-1.75972</c:v>
                </c:pt>
                <c:pt idx="2600">
                  <c:v>-1.1718900000000001</c:v>
                </c:pt>
                <c:pt idx="2601">
                  <c:v>-1.9714700000000001</c:v>
                </c:pt>
                <c:pt idx="2602">
                  <c:v>-1.77186</c:v>
                </c:pt>
                <c:pt idx="2603">
                  <c:v>-1.18262</c:v>
                </c:pt>
                <c:pt idx="2604">
                  <c:v>-1.98447</c:v>
                </c:pt>
                <c:pt idx="2605">
                  <c:v>-1.77986</c:v>
                </c:pt>
                <c:pt idx="2606">
                  <c:v>-1.19421</c:v>
                </c:pt>
                <c:pt idx="2607">
                  <c:v>-1.9986200000000001</c:v>
                </c:pt>
                <c:pt idx="2608">
                  <c:v>-1.78972</c:v>
                </c:pt>
                <c:pt idx="2609">
                  <c:v>-1.20556</c:v>
                </c:pt>
                <c:pt idx="2610">
                  <c:v>-2.01308</c:v>
                </c:pt>
                <c:pt idx="2611">
                  <c:v>-1.7997300000000001</c:v>
                </c:pt>
                <c:pt idx="2612">
                  <c:v>-1.21834</c:v>
                </c:pt>
                <c:pt idx="2613">
                  <c:v>-2.0265399999999998</c:v>
                </c:pt>
                <c:pt idx="2614">
                  <c:v>-1.8064</c:v>
                </c:pt>
                <c:pt idx="2615">
                  <c:v>-1.2309000000000001</c:v>
                </c:pt>
                <c:pt idx="2616">
                  <c:v>-2.03938</c:v>
                </c:pt>
                <c:pt idx="2617">
                  <c:v>-1.8183100000000001</c:v>
                </c:pt>
                <c:pt idx="2618">
                  <c:v>-1.2439</c:v>
                </c:pt>
                <c:pt idx="2619">
                  <c:v>-2.0524800000000001</c:v>
                </c:pt>
                <c:pt idx="2620">
                  <c:v>-1.8287100000000001</c:v>
                </c:pt>
                <c:pt idx="2621">
                  <c:v>-1.2546999999999999</c:v>
                </c:pt>
                <c:pt idx="2622">
                  <c:v>-2.0655000000000001</c:v>
                </c:pt>
                <c:pt idx="2623">
                  <c:v>-1.8390299999999999</c:v>
                </c:pt>
                <c:pt idx="2624">
                  <c:v>-1.26783</c:v>
                </c:pt>
                <c:pt idx="2625">
                  <c:v>-2.0791400000000002</c:v>
                </c:pt>
                <c:pt idx="2626">
                  <c:v>-1.84911</c:v>
                </c:pt>
                <c:pt idx="2627">
                  <c:v>-1.2847200000000001</c:v>
                </c:pt>
                <c:pt idx="2628">
                  <c:v>-2.0927199999999999</c:v>
                </c:pt>
                <c:pt idx="2629">
                  <c:v>-1.85788</c:v>
                </c:pt>
                <c:pt idx="2630">
                  <c:v>-1.2973600000000001</c:v>
                </c:pt>
                <c:pt idx="2631">
                  <c:v>-2.10663</c:v>
                </c:pt>
                <c:pt idx="2632">
                  <c:v>-1.8702300000000001</c:v>
                </c:pt>
                <c:pt idx="2633">
                  <c:v>-1.3089</c:v>
                </c:pt>
                <c:pt idx="2634">
                  <c:v>-2.1205400000000001</c:v>
                </c:pt>
                <c:pt idx="2635">
                  <c:v>-1.8805099999999999</c:v>
                </c:pt>
                <c:pt idx="2636">
                  <c:v>-1.3214900000000001</c:v>
                </c:pt>
                <c:pt idx="2637">
                  <c:v>-2.13531</c:v>
                </c:pt>
                <c:pt idx="2638">
                  <c:v>-1.89002</c:v>
                </c:pt>
                <c:pt idx="2639">
                  <c:v>-1.3353900000000001</c:v>
                </c:pt>
                <c:pt idx="2640">
                  <c:v>-2.1488299999999998</c:v>
                </c:pt>
                <c:pt idx="2641">
                  <c:v>-1.8987499999999999</c:v>
                </c:pt>
                <c:pt idx="2642">
                  <c:v>-1.34826</c:v>
                </c:pt>
                <c:pt idx="2643">
                  <c:v>-2.1617700000000002</c:v>
                </c:pt>
                <c:pt idx="2644">
                  <c:v>-1.90916</c:v>
                </c:pt>
                <c:pt idx="2645">
                  <c:v>-1.36182</c:v>
                </c:pt>
                <c:pt idx="2646">
                  <c:v>-2.1741100000000002</c:v>
                </c:pt>
                <c:pt idx="2647">
                  <c:v>-1.9223600000000001</c:v>
                </c:pt>
                <c:pt idx="2648">
                  <c:v>-1.3728400000000001</c:v>
                </c:pt>
                <c:pt idx="2649">
                  <c:v>-2.1875100000000001</c:v>
                </c:pt>
                <c:pt idx="2650">
                  <c:v>-1.9334499999999999</c:v>
                </c:pt>
                <c:pt idx="2651">
                  <c:v>-1.38612</c:v>
                </c:pt>
                <c:pt idx="2652">
                  <c:v>-2.20242</c:v>
                </c:pt>
                <c:pt idx="2653">
                  <c:v>-1.9438599999999999</c:v>
                </c:pt>
                <c:pt idx="2654">
                  <c:v>-1.39863</c:v>
                </c:pt>
                <c:pt idx="2655">
                  <c:v>-2.2164299999999999</c:v>
                </c:pt>
                <c:pt idx="2656">
                  <c:v>-1.95489</c:v>
                </c:pt>
                <c:pt idx="2657">
                  <c:v>-1.4113500000000001</c:v>
                </c:pt>
                <c:pt idx="2658">
                  <c:v>-2.23292</c:v>
                </c:pt>
                <c:pt idx="2659">
                  <c:v>-1.9643600000000001</c:v>
                </c:pt>
                <c:pt idx="2660">
                  <c:v>-1.42584</c:v>
                </c:pt>
                <c:pt idx="2661">
                  <c:v>-2.24472</c:v>
                </c:pt>
                <c:pt idx="2662">
                  <c:v>-1.96044</c:v>
                </c:pt>
                <c:pt idx="2663">
                  <c:v>-1.4415</c:v>
                </c:pt>
                <c:pt idx="2664">
                  <c:v>-2.2582200000000001</c:v>
                </c:pt>
                <c:pt idx="2665">
                  <c:v>-1.95469</c:v>
                </c:pt>
                <c:pt idx="2666">
                  <c:v>-1.45496</c:v>
                </c:pt>
                <c:pt idx="2667">
                  <c:v>-2.2724899999999999</c:v>
                </c:pt>
                <c:pt idx="2668">
                  <c:v>-1.96454</c:v>
                </c:pt>
                <c:pt idx="2669">
                  <c:v>-1.4698899999999999</c:v>
                </c:pt>
                <c:pt idx="2670">
                  <c:v>-2.2855099999999999</c:v>
                </c:pt>
                <c:pt idx="2671">
                  <c:v>-1.97648</c:v>
                </c:pt>
                <c:pt idx="2672">
                  <c:v>-1.4837199999999999</c:v>
                </c:pt>
                <c:pt idx="2673">
                  <c:v>-2.2994500000000002</c:v>
                </c:pt>
                <c:pt idx="2674">
                  <c:v>-1.9888399999999999</c:v>
                </c:pt>
                <c:pt idx="2675">
                  <c:v>-1.4992799999999999</c:v>
                </c:pt>
                <c:pt idx="2676">
                  <c:v>-2.31358</c:v>
                </c:pt>
                <c:pt idx="2677">
                  <c:v>-2.0011399999999999</c:v>
                </c:pt>
                <c:pt idx="2678">
                  <c:v>-1.5090300000000001</c:v>
                </c:pt>
                <c:pt idx="2679">
                  <c:v>-2.3290600000000001</c:v>
                </c:pt>
                <c:pt idx="2680">
                  <c:v>-2.0134599999999998</c:v>
                </c:pt>
                <c:pt idx="2681">
                  <c:v>-1.52505</c:v>
                </c:pt>
                <c:pt idx="2682">
                  <c:v>-2.3443299999999998</c:v>
                </c:pt>
                <c:pt idx="2683">
                  <c:v>-2.0221900000000002</c:v>
                </c:pt>
                <c:pt idx="2684">
                  <c:v>-1.53898</c:v>
                </c:pt>
                <c:pt idx="2685">
                  <c:v>-2.35934</c:v>
                </c:pt>
                <c:pt idx="2686">
                  <c:v>-2.0357400000000001</c:v>
                </c:pt>
                <c:pt idx="2687">
                  <c:v>-1.55236</c:v>
                </c:pt>
                <c:pt idx="2688">
                  <c:v>-2.37507</c:v>
                </c:pt>
                <c:pt idx="2689">
                  <c:v>-2.0457800000000002</c:v>
                </c:pt>
                <c:pt idx="2690">
                  <c:v>-1.5683800000000001</c:v>
                </c:pt>
                <c:pt idx="2691">
                  <c:v>-2.3870900000000002</c:v>
                </c:pt>
                <c:pt idx="2692">
                  <c:v>-2.0590099999999998</c:v>
                </c:pt>
                <c:pt idx="2693">
                  <c:v>-1.5841799999999999</c:v>
                </c:pt>
                <c:pt idx="2694">
                  <c:v>-2.4007700000000001</c:v>
                </c:pt>
                <c:pt idx="2695">
                  <c:v>-2.0697000000000001</c:v>
                </c:pt>
                <c:pt idx="2696">
                  <c:v>-1.5974299999999999</c:v>
                </c:pt>
                <c:pt idx="2697">
                  <c:v>-2.4220600000000001</c:v>
                </c:pt>
                <c:pt idx="2698">
                  <c:v>-2.0817299999999999</c:v>
                </c:pt>
                <c:pt idx="2699">
                  <c:v>-1.61128</c:v>
                </c:pt>
                <c:pt idx="2700">
                  <c:v>-2.45228</c:v>
                </c:pt>
                <c:pt idx="2701">
                  <c:v>-2.0940699999999999</c:v>
                </c:pt>
                <c:pt idx="2702">
                  <c:v>-1.6267400000000001</c:v>
                </c:pt>
                <c:pt idx="2703">
                  <c:v>-2.4680499999999999</c:v>
                </c:pt>
                <c:pt idx="2704">
                  <c:v>-2.1076700000000002</c:v>
                </c:pt>
                <c:pt idx="2705">
                  <c:v>-1.6412899999999999</c:v>
                </c:pt>
                <c:pt idx="2706">
                  <c:v>-2.4842499999999998</c:v>
                </c:pt>
                <c:pt idx="2707">
                  <c:v>-2.1183399999999999</c:v>
                </c:pt>
                <c:pt idx="2708">
                  <c:v>-1.6573</c:v>
                </c:pt>
                <c:pt idx="2709">
                  <c:v>-2.5021399999999998</c:v>
                </c:pt>
                <c:pt idx="2710">
                  <c:v>-2.1275300000000001</c:v>
                </c:pt>
                <c:pt idx="2711">
                  <c:v>-1.67242</c:v>
                </c:pt>
                <c:pt idx="2712">
                  <c:v>-2.5168499999999998</c:v>
                </c:pt>
                <c:pt idx="2713">
                  <c:v>-2.14012</c:v>
                </c:pt>
                <c:pt idx="2714">
                  <c:v>-1.6888000000000001</c:v>
                </c:pt>
                <c:pt idx="2715">
                  <c:v>-2.53139</c:v>
                </c:pt>
                <c:pt idx="2716">
                  <c:v>-2.1538400000000002</c:v>
                </c:pt>
                <c:pt idx="2717">
                  <c:v>-1.70442</c:v>
                </c:pt>
                <c:pt idx="2718">
                  <c:v>-2.5445700000000002</c:v>
                </c:pt>
                <c:pt idx="2719">
                  <c:v>-2.1665399999999999</c:v>
                </c:pt>
                <c:pt idx="2720">
                  <c:v>-1.7200800000000001</c:v>
                </c:pt>
                <c:pt idx="2721">
                  <c:v>-2.5597099999999999</c:v>
                </c:pt>
                <c:pt idx="2722">
                  <c:v>-2.1789499999999999</c:v>
                </c:pt>
                <c:pt idx="2723">
                  <c:v>-1.73438</c:v>
                </c:pt>
                <c:pt idx="2724">
                  <c:v>-2.57823</c:v>
                </c:pt>
                <c:pt idx="2725">
                  <c:v>-2.1915399999999998</c:v>
                </c:pt>
                <c:pt idx="2726">
                  <c:v>-1.7492099999999999</c:v>
                </c:pt>
                <c:pt idx="2727">
                  <c:v>-2.5937000000000001</c:v>
                </c:pt>
                <c:pt idx="2728">
                  <c:v>-2.2037800000000001</c:v>
                </c:pt>
                <c:pt idx="2729">
                  <c:v>-1.76708</c:v>
                </c:pt>
                <c:pt idx="2730">
                  <c:v>-2.6080700000000001</c:v>
                </c:pt>
                <c:pt idx="2731">
                  <c:v>-2.21699</c:v>
                </c:pt>
                <c:pt idx="2732">
                  <c:v>-1.7910900000000001</c:v>
                </c:pt>
                <c:pt idx="2733">
                  <c:v>-2.6234600000000001</c:v>
                </c:pt>
                <c:pt idx="2734">
                  <c:v>-2.2280199999999999</c:v>
                </c:pt>
                <c:pt idx="2735">
                  <c:v>-1.8089299999999999</c:v>
                </c:pt>
                <c:pt idx="2736">
                  <c:v>-2.64141</c:v>
                </c:pt>
                <c:pt idx="2737">
                  <c:v>-2.2401499999999999</c:v>
                </c:pt>
                <c:pt idx="2738">
                  <c:v>-1.82572</c:v>
                </c:pt>
                <c:pt idx="2739">
                  <c:v>-2.6574800000000001</c:v>
                </c:pt>
                <c:pt idx="2740">
                  <c:v>-2.25535</c:v>
                </c:pt>
                <c:pt idx="2741">
                  <c:v>-1.84253</c:v>
                </c:pt>
                <c:pt idx="2742">
                  <c:v>-2.6719900000000001</c:v>
                </c:pt>
                <c:pt idx="2743">
                  <c:v>-2.2676400000000001</c:v>
                </c:pt>
                <c:pt idx="2744">
                  <c:v>-1.8569599999999999</c:v>
                </c:pt>
                <c:pt idx="2745">
                  <c:v>-2.6867399999999999</c:v>
                </c:pt>
                <c:pt idx="2746">
                  <c:v>-2.2826</c:v>
                </c:pt>
                <c:pt idx="2747">
                  <c:v>-1.87266</c:v>
                </c:pt>
                <c:pt idx="2748">
                  <c:v>-2.7034699999999998</c:v>
                </c:pt>
                <c:pt idx="2749">
                  <c:v>-2.29643</c:v>
                </c:pt>
                <c:pt idx="2750">
                  <c:v>-1.8853200000000001</c:v>
                </c:pt>
                <c:pt idx="2751">
                  <c:v>-2.71793</c:v>
                </c:pt>
                <c:pt idx="2752">
                  <c:v>-2.3093499999999998</c:v>
                </c:pt>
                <c:pt idx="2753">
                  <c:v>-1.9027499999999999</c:v>
                </c:pt>
                <c:pt idx="2754">
                  <c:v>-2.7348699999999999</c:v>
                </c:pt>
                <c:pt idx="2755">
                  <c:v>-2.32003</c:v>
                </c:pt>
                <c:pt idx="2756">
                  <c:v>-1.91886</c:v>
                </c:pt>
                <c:pt idx="2757">
                  <c:v>-2.7503700000000002</c:v>
                </c:pt>
                <c:pt idx="2758">
                  <c:v>-2.33135</c:v>
                </c:pt>
                <c:pt idx="2759">
                  <c:v>-1.9338500000000001</c:v>
                </c:pt>
                <c:pt idx="2760">
                  <c:v>-2.76633</c:v>
                </c:pt>
                <c:pt idx="2761">
                  <c:v>-2.3454999999999999</c:v>
                </c:pt>
                <c:pt idx="2762">
                  <c:v>-1.9502699999999999</c:v>
                </c:pt>
                <c:pt idx="2763">
                  <c:v>-2.7807599999999999</c:v>
                </c:pt>
                <c:pt idx="2764">
                  <c:v>-2.3576700000000002</c:v>
                </c:pt>
                <c:pt idx="2765">
                  <c:v>-1.9665999999999999</c:v>
                </c:pt>
                <c:pt idx="2766">
                  <c:v>-2.7944800000000001</c:v>
                </c:pt>
                <c:pt idx="2767">
                  <c:v>-2.3580000000000001</c:v>
                </c:pt>
                <c:pt idx="2768">
                  <c:v>-1.97943</c:v>
                </c:pt>
                <c:pt idx="2769">
                  <c:v>-2.80715</c:v>
                </c:pt>
                <c:pt idx="2770">
                  <c:v>-2.3567800000000001</c:v>
                </c:pt>
                <c:pt idx="2771">
                  <c:v>-1.99501</c:v>
                </c:pt>
                <c:pt idx="2772">
                  <c:v>-2.82429</c:v>
                </c:pt>
                <c:pt idx="2773">
                  <c:v>-2.3680500000000002</c:v>
                </c:pt>
                <c:pt idx="2774">
                  <c:v>-2.0105599999999999</c:v>
                </c:pt>
                <c:pt idx="2775">
                  <c:v>-2.8411400000000002</c:v>
                </c:pt>
                <c:pt idx="2776">
                  <c:v>-2.3811800000000001</c:v>
                </c:pt>
                <c:pt idx="2777">
                  <c:v>-2.0264199999999999</c:v>
                </c:pt>
                <c:pt idx="2778">
                  <c:v>-2.85622</c:v>
                </c:pt>
                <c:pt idx="2779">
                  <c:v>-2.3913700000000002</c:v>
                </c:pt>
                <c:pt idx="2780">
                  <c:v>-2.0416799999999999</c:v>
                </c:pt>
                <c:pt idx="2781">
                  <c:v>-2.8714300000000001</c:v>
                </c:pt>
                <c:pt idx="2782">
                  <c:v>-2.4054500000000001</c:v>
                </c:pt>
                <c:pt idx="2783">
                  <c:v>-2.0581200000000002</c:v>
                </c:pt>
                <c:pt idx="2784">
                  <c:v>-2.8862100000000002</c:v>
                </c:pt>
                <c:pt idx="2785">
                  <c:v>-2.41615</c:v>
                </c:pt>
                <c:pt idx="2786">
                  <c:v>-2.0752899999999999</c:v>
                </c:pt>
                <c:pt idx="2787">
                  <c:v>-2.9026299999999998</c:v>
                </c:pt>
                <c:pt idx="2788">
                  <c:v>-2.4279999999999999</c:v>
                </c:pt>
                <c:pt idx="2789">
                  <c:v>-2.0918199999999998</c:v>
                </c:pt>
                <c:pt idx="2790">
                  <c:v>-2.9172199999999999</c:v>
                </c:pt>
                <c:pt idx="2791">
                  <c:v>-2.4428100000000001</c:v>
                </c:pt>
                <c:pt idx="2792">
                  <c:v>-2.1086200000000002</c:v>
                </c:pt>
                <c:pt idx="2793">
                  <c:v>-2.9330799999999999</c:v>
                </c:pt>
                <c:pt idx="2794">
                  <c:v>-2.4572099999999999</c:v>
                </c:pt>
                <c:pt idx="2795">
                  <c:v>-2.1213299999999999</c:v>
                </c:pt>
                <c:pt idx="2796">
                  <c:v>-2.9485999999999999</c:v>
                </c:pt>
                <c:pt idx="2797">
                  <c:v>-2.4691000000000001</c:v>
                </c:pt>
                <c:pt idx="2798">
                  <c:v>-2.1383800000000002</c:v>
                </c:pt>
                <c:pt idx="2799">
                  <c:v>-2.9641500000000001</c:v>
                </c:pt>
                <c:pt idx="2800">
                  <c:v>-2.4804599999999999</c:v>
                </c:pt>
                <c:pt idx="2801">
                  <c:v>-2.1528999999999998</c:v>
                </c:pt>
                <c:pt idx="2802">
                  <c:v>-2.9825300000000001</c:v>
                </c:pt>
                <c:pt idx="2803">
                  <c:v>-2.4893999999999998</c:v>
                </c:pt>
                <c:pt idx="2804">
                  <c:v>-2.1714799999999999</c:v>
                </c:pt>
                <c:pt idx="2805">
                  <c:v>-3.0080100000000001</c:v>
                </c:pt>
                <c:pt idx="2806">
                  <c:v>-2.5010400000000002</c:v>
                </c:pt>
                <c:pt idx="2807">
                  <c:v>-2.1886899999999998</c:v>
                </c:pt>
                <c:pt idx="2808">
                  <c:v>-3.0212699999999999</c:v>
                </c:pt>
                <c:pt idx="2809">
                  <c:v>-2.5153099999999999</c:v>
                </c:pt>
                <c:pt idx="2810">
                  <c:v>-2.2052900000000002</c:v>
                </c:pt>
                <c:pt idx="2811">
                  <c:v>-3.0368599999999999</c:v>
                </c:pt>
                <c:pt idx="2812">
                  <c:v>-2.5263599999999999</c:v>
                </c:pt>
                <c:pt idx="2813">
                  <c:v>-2.2220499999999999</c:v>
                </c:pt>
                <c:pt idx="2814">
                  <c:v>-3.0522900000000002</c:v>
                </c:pt>
                <c:pt idx="2815">
                  <c:v>-2.5391900000000001</c:v>
                </c:pt>
                <c:pt idx="2816">
                  <c:v>-2.23861</c:v>
                </c:pt>
                <c:pt idx="2817">
                  <c:v>-3.0690599999999999</c:v>
                </c:pt>
                <c:pt idx="2818">
                  <c:v>-2.5545300000000002</c:v>
                </c:pt>
                <c:pt idx="2819">
                  <c:v>-2.2527699999999999</c:v>
                </c:pt>
                <c:pt idx="2820">
                  <c:v>-3.0836000000000001</c:v>
                </c:pt>
                <c:pt idx="2821">
                  <c:v>-2.5674999999999999</c:v>
                </c:pt>
                <c:pt idx="2822">
                  <c:v>-2.2688299999999999</c:v>
                </c:pt>
                <c:pt idx="2823">
                  <c:v>-3.1007500000000001</c:v>
                </c:pt>
                <c:pt idx="2824">
                  <c:v>-2.5800800000000002</c:v>
                </c:pt>
                <c:pt idx="2825">
                  <c:v>-2.2846299999999999</c:v>
                </c:pt>
                <c:pt idx="2826">
                  <c:v>-3.1165600000000002</c:v>
                </c:pt>
                <c:pt idx="2827">
                  <c:v>-2.5941900000000002</c:v>
                </c:pt>
                <c:pt idx="2828">
                  <c:v>-2.3010700000000002</c:v>
                </c:pt>
                <c:pt idx="2829">
                  <c:v>-3.1336200000000001</c:v>
                </c:pt>
                <c:pt idx="2830">
                  <c:v>-2.6078700000000001</c:v>
                </c:pt>
                <c:pt idx="2831">
                  <c:v>-2.31867</c:v>
                </c:pt>
                <c:pt idx="2832">
                  <c:v>-3.1486000000000001</c:v>
                </c:pt>
                <c:pt idx="2833">
                  <c:v>-2.6228799999999999</c:v>
                </c:pt>
                <c:pt idx="2834">
                  <c:v>-2.3361499999999999</c:v>
                </c:pt>
                <c:pt idx="2835">
                  <c:v>-3.1642100000000002</c:v>
                </c:pt>
                <c:pt idx="2836">
                  <c:v>-2.6335000000000002</c:v>
                </c:pt>
                <c:pt idx="2837">
                  <c:v>-2.3648600000000002</c:v>
                </c:pt>
                <c:pt idx="2838">
                  <c:v>-3.1799300000000001</c:v>
                </c:pt>
                <c:pt idx="2839">
                  <c:v>-2.6469499999999999</c:v>
                </c:pt>
                <c:pt idx="2840">
                  <c:v>-2.3883399999999999</c:v>
                </c:pt>
                <c:pt idx="2841">
                  <c:v>-3.1968800000000002</c:v>
                </c:pt>
                <c:pt idx="2842">
                  <c:v>-2.6621899999999998</c:v>
                </c:pt>
                <c:pt idx="2843">
                  <c:v>-2.4052500000000001</c:v>
                </c:pt>
                <c:pt idx="2844">
                  <c:v>-3.2122099999999998</c:v>
                </c:pt>
                <c:pt idx="2845">
                  <c:v>-2.67523</c:v>
                </c:pt>
                <c:pt idx="2846">
                  <c:v>-2.4216099999999998</c:v>
                </c:pt>
                <c:pt idx="2847">
                  <c:v>-3.2275800000000001</c:v>
                </c:pt>
                <c:pt idx="2848">
                  <c:v>-2.69008</c:v>
                </c:pt>
                <c:pt idx="2849">
                  <c:v>-2.4384899999999998</c:v>
                </c:pt>
                <c:pt idx="2850">
                  <c:v>-3.2470500000000002</c:v>
                </c:pt>
                <c:pt idx="2851">
                  <c:v>-2.7019700000000002</c:v>
                </c:pt>
                <c:pt idx="2852">
                  <c:v>-2.45499</c:v>
                </c:pt>
                <c:pt idx="2853">
                  <c:v>-3.2641100000000001</c:v>
                </c:pt>
                <c:pt idx="2854">
                  <c:v>-2.7126399999999999</c:v>
                </c:pt>
                <c:pt idx="2855">
                  <c:v>-2.4750899999999998</c:v>
                </c:pt>
                <c:pt idx="2856">
                  <c:v>-3.2812299999999999</c:v>
                </c:pt>
                <c:pt idx="2857">
                  <c:v>-2.7282500000000001</c:v>
                </c:pt>
                <c:pt idx="2858">
                  <c:v>-2.4925099999999998</c:v>
                </c:pt>
                <c:pt idx="2859">
                  <c:v>-3.2952400000000002</c:v>
                </c:pt>
                <c:pt idx="2860">
                  <c:v>-2.7414800000000001</c:v>
                </c:pt>
                <c:pt idx="2861">
                  <c:v>-2.5102500000000001</c:v>
                </c:pt>
                <c:pt idx="2862">
                  <c:v>-3.3093699999999999</c:v>
                </c:pt>
                <c:pt idx="2863">
                  <c:v>-2.7579600000000002</c:v>
                </c:pt>
                <c:pt idx="2864">
                  <c:v>-2.5261200000000001</c:v>
                </c:pt>
                <c:pt idx="2865">
                  <c:v>-3.3277800000000002</c:v>
                </c:pt>
                <c:pt idx="2866">
                  <c:v>-2.77284</c:v>
                </c:pt>
                <c:pt idx="2867">
                  <c:v>-2.5475699999999999</c:v>
                </c:pt>
                <c:pt idx="2868">
                  <c:v>-3.3437199999999998</c:v>
                </c:pt>
                <c:pt idx="2869">
                  <c:v>-2.7878500000000002</c:v>
                </c:pt>
                <c:pt idx="2870">
                  <c:v>-2.5606800000000001</c:v>
                </c:pt>
                <c:pt idx="2871">
                  <c:v>-3.3599399999999999</c:v>
                </c:pt>
                <c:pt idx="2872">
                  <c:v>-2.78864</c:v>
                </c:pt>
                <c:pt idx="2873">
                  <c:v>-2.5737800000000002</c:v>
                </c:pt>
                <c:pt idx="2874">
                  <c:v>-3.3808199999999999</c:v>
                </c:pt>
                <c:pt idx="2875">
                  <c:v>-2.7869899999999999</c:v>
                </c:pt>
                <c:pt idx="2876">
                  <c:v>-2.59293</c:v>
                </c:pt>
                <c:pt idx="2877">
                  <c:v>-3.3965200000000002</c:v>
                </c:pt>
                <c:pt idx="2878">
                  <c:v>-2.8005399999999998</c:v>
                </c:pt>
                <c:pt idx="2879">
                  <c:v>-2.6127600000000002</c:v>
                </c:pt>
                <c:pt idx="2880">
                  <c:v>-3.4127100000000001</c:v>
                </c:pt>
                <c:pt idx="2881">
                  <c:v>-2.8163999999999998</c:v>
                </c:pt>
                <c:pt idx="2882">
                  <c:v>-2.6330800000000001</c:v>
                </c:pt>
                <c:pt idx="2883">
                  <c:v>-3.4284300000000001</c:v>
                </c:pt>
                <c:pt idx="2884">
                  <c:v>-2.82938</c:v>
                </c:pt>
                <c:pt idx="2885">
                  <c:v>-2.6498400000000002</c:v>
                </c:pt>
                <c:pt idx="2886">
                  <c:v>-3.4472800000000001</c:v>
                </c:pt>
                <c:pt idx="2887">
                  <c:v>-2.8447300000000002</c:v>
                </c:pt>
                <c:pt idx="2888">
                  <c:v>-2.6682100000000002</c:v>
                </c:pt>
                <c:pt idx="2889">
                  <c:v>-3.4636300000000002</c:v>
                </c:pt>
                <c:pt idx="2890">
                  <c:v>-2.8612600000000001</c:v>
                </c:pt>
                <c:pt idx="2891">
                  <c:v>-2.6871299999999998</c:v>
                </c:pt>
                <c:pt idx="2892">
                  <c:v>-3.4812500000000002</c:v>
                </c:pt>
                <c:pt idx="2893">
                  <c:v>-2.8777699999999999</c:v>
                </c:pt>
                <c:pt idx="2894">
                  <c:v>-2.70289</c:v>
                </c:pt>
                <c:pt idx="2895">
                  <c:v>-3.4996800000000001</c:v>
                </c:pt>
                <c:pt idx="2896">
                  <c:v>-2.8915999999999999</c:v>
                </c:pt>
                <c:pt idx="2897">
                  <c:v>-2.7229299999999999</c:v>
                </c:pt>
                <c:pt idx="2898">
                  <c:v>-3.51742</c:v>
                </c:pt>
                <c:pt idx="2899">
                  <c:v>-2.90571</c:v>
                </c:pt>
                <c:pt idx="2900">
                  <c:v>-2.7424200000000001</c:v>
                </c:pt>
                <c:pt idx="2901">
                  <c:v>-3.53559</c:v>
                </c:pt>
                <c:pt idx="2902">
                  <c:v>-2.9184100000000002</c:v>
                </c:pt>
                <c:pt idx="2903">
                  <c:v>-2.7622300000000002</c:v>
                </c:pt>
                <c:pt idx="2904">
                  <c:v>-3.5547399999999998</c:v>
                </c:pt>
                <c:pt idx="2905">
                  <c:v>-2.9339499999999998</c:v>
                </c:pt>
                <c:pt idx="2906">
                  <c:v>-2.7844899999999999</c:v>
                </c:pt>
                <c:pt idx="2907">
                  <c:v>-3.5680499999999999</c:v>
                </c:pt>
                <c:pt idx="2908">
                  <c:v>-2.94923</c:v>
                </c:pt>
                <c:pt idx="2909">
                  <c:v>-2.8007300000000002</c:v>
                </c:pt>
                <c:pt idx="2910">
                  <c:v>-3.5925799999999999</c:v>
                </c:pt>
                <c:pt idx="2911">
                  <c:v>-2.9667300000000001</c:v>
                </c:pt>
                <c:pt idx="2912">
                  <c:v>-2.8206600000000002</c:v>
                </c:pt>
                <c:pt idx="2913">
                  <c:v>-3.6093600000000001</c:v>
                </c:pt>
                <c:pt idx="2914">
                  <c:v>-2.9840499999999999</c:v>
                </c:pt>
                <c:pt idx="2915">
                  <c:v>-2.84104</c:v>
                </c:pt>
                <c:pt idx="2916">
                  <c:v>-3.62825</c:v>
                </c:pt>
                <c:pt idx="2917">
                  <c:v>-3.00068</c:v>
                </c:pt>
                <c:pt idx="2918">
                  <c:v>-2.8586</c:v>
                </c:pt>
                <c:pt idx="2919">
                  <c:v>-3.64764</c:v>
                </c:pt>
                <c:pt idx="2920">
                  <c:v>-3.0164900000000001</c:v>
                </c:pt>
                <c:pt idx="2921">
                  <c:v>-2.8794499999999998</c:v>
                </c:pt>
                <c:pt idx="2922">
                  <c:v>-3.6679200000000001</c:v>
                </c:pt>
                <c:pt idx="2923">
                  <c:v>-3.0319099999999999</c:v>
                </c:pt>
                <c:pt idx="2924">
                  <c:v>-2.8985599999999998</c:v>
                </c:pt>
                <c:pt idx="2925">
                  <c:v>-3.6869000000000001</c:v>
                </c:pt>
                <c:pt idx="2926">
                  <c:v>-3.0458500000000002</c:v>
                </c:pt>
                <c:pt idx="2927">
                  <c:v>-2.91995</c:v>
                </c:pt>
                <c:pt idx="2928">
                  <c:v>-3.7046700000000001</c:v>
                </c:pt>
                <c:pt idx="2929">
                  <c:v>-3.06033</c:v>
                </c:pt>
                <c:pt idx="2930">
                  <c:v>-2.94137</c:v>
                </c:pt>
                <c:pt idx="2931">
                  <c:v>-3.7248399999999999</c:v>
                </c:pt>
                <c:pt idx="2932">
                  <c:v>-3.0798700000000001</c:v>
                </c:pt>
                <c:pt idx="2933">
                  <c:v>-2.9617900000000001</c:v>
                </c:pt>
                <c:pt idx="2934">
                  <c:v>-3.7419199999999999</c:v>
                </c:pt>
                <c:pt idx="2935">
                  <c:v>-3.0967899999999999</c:v>
                </c:pt>
                <c:pt idx="2936">
                  <c:v>-2.9813299999999998</c:v>
                </c:pt>
                <c:pt idx="2937">
                  <c:v>-3.7599200000000002</c:v>
                </c:pt>
                <c:pt idx="2938">
                  <c:v>-3.11578</c:v>
                </c:pt>
                <c:pt idx="2939">
                  <c:v>-3.0000499999999999</c:v>
                </c:pt>
                <c:pt idx="2940">
                  <c:v>-3.78</c:v>
                </c:pt>
                <c:pt idx="2941">
                  <c:v>-3.1314799999999998</c:v>
                </c:pt>
                <c:pt idx="2942">
                  <c:v>-3.0339900000000002</c:v>
                </c:pt>
                <c:pt idx="2943">
                  <c:v>-3.7984499999999999</c:v>
                </c:pt>
                <c:pt idx="2944">
                  <c:v>-3.1478799999999998</c:v>
                </c:pt>
                <c:pt idx="2945">
                  <c:v>-3.0650900000000001</c:v>
                </c:pt>
                <c:pt idx="2946">
                  <c:v>-3.8193100000000002</c:v>
                </c:pt>
                <c:pt idx="2947">
                  <c:v>-3.1653199999999999</c:v>
                </c:pt>
                <c:pt idx="2948">
                  <c:v>-3.0857800000000002</c:v>
                </c:pt>
                <c:pt idx="2949">
                  <c:v>-3.8400500000000002</c:v>
                </c:pt>
                <c:pt idx="2950">
                  <c:v>-3.1811199999999999</c:v>
                </c:pt>
                <c:pt idx="2951">
                  <c:v>-3.10724</c:v>
                </c:pt>
                <c:pt idx="2952">
                  <c:v>-3.85832</c:v>
                </c:pt>
                <c:pt idx="2953">
                  <c:v>-3.1966199999999998</c:v>
                </c:pt>
                <c:pt idx="2954">
                  <c:v>-3.1295000000000002</c:v>
                </c:pt>
                <c:pt idx="2955">
                  <c:v>-3.8774600000000001</c:v>
                </c:pt>
                <c:pt idx="2956">
                  <c:v>-3.2183299999999999</c:v>
                </c:pt>
                <c:pt idx="2957">
                  <c:v>-3.1520199999999998</c:v>
                </c:pt>
                <c:pt idx="2958">
                  <c:v>-3.8956499999999998</c:v>
                </c:pt>
                <c:pt idx="2959">
                  <c:v>-3.23698</c:v>
                </c:pt>
                <c:pt idx="2960">
                  <c:v>-3.1715599999999999</c:v>
                </c:pt>
                <c:pt idx="2961">
                  <c:v>-3.9171900000000002</c:v>
                </c:pt>
                <c:pt idx="2962">
                  <c:v>-3.2554799999999999</c:v>
                </c:pt>
                <c:pt idx="2963">
                  <c:v>-3.1924399999999999</c:v>
                </c:pt>
                <c:pt idx="2964">
                  <c:v>-3.9370599999999998</c:v>
                </c:pt>
                <c:pt idx="2965">
                  <c:v>-3.2720600000000002</c:v>
                </c:pt>
                <c:pt idx="2966">
                  <c:v>-3.2122600000000001</c:v>
                </c:pt>
                <c:pt idx="2967">
                  <c:v>-3.9580299999999999</c:v>
                </c:pt>
                <c:pt idx="2968">
                  <c:v>-3.2905799999999998</c:v>
                </c:pt>
                <c:pt idx="2969">
                  <c:v>-3.2347899999999998</c:v>
                </c:pt>
                <c:pt idx="2970">
                  <c:v>-3.9816600000000002</c:v>
                </c:pt>
                <c:pt idx="2971">
                  <c:v>-3.30802</c:v>
                </c:pt>
                <c:pt idx="2972">
                  <c:v>-3.25868</c:v>
                </c:pt>
                <c:pt idx="2973">
                  <c:v>-4.0011099999999997</c:v>
                </c:pt>
                <c:pt idx="2974">
                  <c:v>-3.3240500000000002</c:v>
                </c:pt>
                <c:pt idx="2975">
                  <c:v>-3.2812999999999999</c:v>
                </c:pt>
                <c:pt idx="2976">
                  <c:v>-4.0191600000000003</c:v>
                </c:pt>
                <c:pt idx="2977">
                  <c:v>-3.3312400000000002</c:v>
                </c:pt>
                <c:pt idx="2978">
                  <c:v>-3.3049900000000001</c:v>
                </c:pt>
                <c:pt idx="2979">
                  <c:v>-4.0390300000000003</c:v>
                </c:pt>
                <c:pt idx="2980">
                  <c:v>-3.3325900000000002</c:v>
                </c:pt>
                <c:pt idx="2981">
                  <c:v>-3.3282600000000002</c:v>
                </c:pt>
                <c:pt idx="2982">
                  <c:v>-4.0593700000000004</c:v>
                </c:pt>
                <c:pt idx="2983">
                  <c:v>-3.3618399999999999</c:v>
                </c:pt>
                <c:pt idx="2984">
                  <c:v>-3.3554900000000001</c:v>
                </c:pt>
                <c:pt idx="2985">
                  <c:v>-4.0824100000000003</c:v>
                </c:pt>
                <c:pt idx="2986">
                  <c:v>-3.3754599999999999</c:v>
                </c:pt>
                <c:pt idx="2987">
                  <c:v>-3.3775900000000001</c:v>
                </c:pt>
                <c:pt idx="2988">
                  <c:v>-4.1018600000000003</c:v>
                </c:pt>
                <c:pt idx="2989">
                  <c:v>-3.3925299999999998</c:v>
                </c:pt>
                <c:pt idx="2990">
                  <c:v>-3.39798</c:v>
                </c:pt>
                <c:pt idx="2991">
                  <c:v>-4.1242700000000001</c:v>
                </c:pt>
                <c:pt idx="2992">
                  <c:v>-3.4106700000000001</c:v>
                </c:pt>
                <c:pt idx="2993">
                  <c:v>-3.4213</c:v>
                </c:pt>
                <c:pt idx="2994">
                  <c:v>-4.1464299999999996</c:v>
                </c:pt>
                <c:pt idx="2995">
                  <c:v>-3.4281999999999999</c:v>
                </c:pt>
                <c:pt idx="2996">
                  <c:v>-3.4451399999999999</c:v>
                </c:pt>
                <c:pt idx="2997">
                  <c:v>-4.1672200000000004</c:v>
                </c:pt>
                <c:pt idx="2998">
                  <c:v>-3.44591</c:v>
                </c:pt>
                <c:pt idx="2999">
                  <c:v>-3.4676999999999998</c:v>
                </c:pt>
                <c:pt idx="3000">
                  <c:v>-4.18804</c:v>
                </c:pt>
                <c:pt idx="3001">
                  <c:v>-3.4644499999999998</c:v>
                </c:pt>
                <c:pt idx="3002">
                  <c:v>-3.4930599999999998</c:v>
                </c:pt>
                <c:pt idx="3003">
                  <c:v>-4.2070100000000004</c:v>
                </c:pt>
                <c:pt idx="3004">
                  <c:v>-3.4859200000000001</c:v>
                </c:pt>
                <c:pt idx="3005">
                  <c:v>-3.5143599999999999</c:v>
                </c:pt>
                <c:pt idx="3006">
                  <c:v>-4.2281300000000002</c:v>
                </c:pt>
                <c:pt idx="3007">
                  <c:v>-3.5065300000000001</c:v>
                </c:pt>
                <c:pt idx="3008">
                  <c:v>-3.5384000000000002</c:v>
                </c:pt>
                <c:pt idx="3009">
                  <c:v>-4.25021</c:v>
                </c:pt>
                <c:pt idx="3010">
                  <c:v>-3.5266500000000001</c:v>
                </c:pt>
                <c:pt idx="3011">
                  <c:v>-3.5581299999999998</c:v>
                </c:pt>
                <c:pt idx="3012">
                  <c:v>-4.2683600000000004</c:v>
                </c:pt>
                <c:pt idx="3013">
                  <c:v>-3.54461</c:v>
                </c:pt>
                <c:pt idx="3014">
                  <c:v>-3.5805799999999999</c:v>
                </c:pt>
                <c:pt idx="3015">
                  <c:v>-4.2960000000000003</c:v>
                </c:pt>
                <c:pt idx="3016">
                  <c:v>-3.5634000000000001</c:v>
                </c:pt>
                <c:pt idx="3017">
                  <c:v>-3.6045400000000001</c:v>
                </c:pt>
                <c:pt idx="3018">
                  <c:v>-4.3190099999999996</c:v>
                </c:pt>
                <c:pt idx="3019">
                  <c:v>-3.5809099999999998</c:v>
                </c:pt>
                <c:pt idx="3020">
                  <c:v>-3.6307</c:v>
                </c:pt>
                <c:pt idx="3021">
                  <c:v>-4.34239</c:v>
                </c:pt>
                <c:pt idx="3022">
                  <c:v>-3.5983800000000001</c:v>
                </c:pt>
                <c:pt idx="3023">
                  <c:v>-3.6556700000000002</c:v>
                </c:pt>
                <c:pt idx="3024">
                  <c:v>-4.3632799999999996</c:v>
                </c:pt>
                <c:pt idx="3025">
                  <c:v>-3.6210300000000002</c:v>
                </c:pt>
                <c:pt idx="3026">
                  <c:v>-3.67923</c:v>
                </c:pt>
                <c:pt idx="3027">
                  <c:v>-4.3846400000000001</c:v>
                </c:pt>
                <c:pt idx="3028">
                  <c:v>-3.6417899999999999</c:v>
                </c:pt>
                <c:pt idx="3029">
                  <c:v>-3.7043699999999999</c:v>
                </c:pt>
                <c:pt idx="3030">
                  <c:v>-4.4059200000000001</c:v>
                </c:pt>
                <c:pt idx="3031">
                  <c:v>-3.66418</c:v>
                </c:pt>
                <c:pt idx="3032">
                  <c:v>-3.7272799999999999</c:v>
                </c:pt>
                <c:pt idx="3033">
                  <c:v>-4.4290399999999996</c:v>
                </c:pt>
                <c:pt idx="3034">
                  <c:v>-3.6861899999999999</c:v>
                </c:pt>
                <c:pt idx="3035">
                  <c:v>-3.75278</c:v>
                </c:pt>
                <c:pt idx="3036">
                  <c:v>-4.4541700000000004</c:v>
                </c:pt>
                <c:pt idx="3037">
                  <c:v>-3.7054100000000001</c:v>
                </c:pt>
                <c:pt idx="3038">
                  <c:v>-3.7770000000000001</c:v>
                </c:pt>
                <c:pt idx="3039">
                  <c:v>-4.4769199999999998</c:v>
                </c:pt>
                <c:pt idx="3040">
                  <c:v>-3.7267000000000001</c:v>
                </c:pt>
                <c:pt idx="3041">
                  <c:v>-3.8010100000000002</c:v>
                </c:pt>
                <c:pt idx="3042">
                  <c:v>-4.5006899999999996</c:v>
                </c:pt>
                <c:pt idx="3043">
                  <c:v>-3.7466699999999999</c:v>
                </c:pt>
                <c:pt idx="3044">
                  <c:v>-3.8284600000000002</c:v>
                </c:pt>
                <c:pt idx="3045">
                  <c:v>-4.5254899999999996</c:v>
                </c:pt>
                <c:pt idx="3046">
                  <c:v>-3.7679100000000001</c:v>
                </c:pt>
                <c:pt idx="3047">
                  <c:v>-3.8679399999999999</c:v>
                </c:pt>
                <c:pt idx="3048">
                  <c:v>-4.5494000000000003</c:v>
                </c:pt>
                <c:pt idx="3049">
                  <c:v>-3.7898499999999999</c:v>
                </c:pt>
                <c:pt idx="3050">
                  <c:v>-3.9097599999999999</c:v>
                </c:pt>
                <c:pt idx="3051">
                  <c:v>-4.5717499999999998</c:v>
                </c:pt>
                <c:pt idx="3052">
                  <c:v>-3.8127300000000002</c:v>
                </c:pt>
                <c:pt idx="3053">
                  <c:v>-3.9358599999999999</c:v>
                </c:pt>
                <c:pt idx="3054">
                  <c:v>-4.5962899999999998</c:v>
                </c:pt>
                <c:pt idx="3055">
                  <c:v>-3.83771</c:v>
                </c:pt>
                <c:pt idx="3056">
                  <c:v>-3.9605100000000002</c:v>
                </c:pt>
                <c:pt idx="3057">
                  <c:v>-4.62155</c:v>
                </c:pt>
                <c:pt idx="3058">
                  <c:v>-3.8618600000000001</c:v>
                </c:pt>
                <c:pt idx="3059">
                  <c:v>-3.9876800000000001</c:v>
                </c:pt>
                <c:pt idx="3060">
                  <c:v>-4.64994</c:v>
                </c:pt>
                <c:pt idx="3061">
                  <c:v>-3.8879899999999998</c:v>
                </c:pt>
                <c:pt idx="3062">
                  <c:v>-4.0150199999999998</c:v>
                </c:pt>
                <c:pt idx="3063">
                  <c:v>-4.6757</c:v>
                </c:pt>
                <c:pt idx="3064">
                  <c:v>-3.9102600000000001</c:v>
                </c:pt>
                <c:pt idx="3065">
                  <c:v>-4.04908</c:v>
                </c:pt>
                <c:pt idx="3066">
                  <c:v>-4.7036100000000003</c:v>
                </c:pt>
                <c:pt idx="3067">
                  <c:v>-3.9350399999999999</c:v>
                </c:pt>
                <c:pt idx="3068">
                  <c:v>-4.0742799999999999</c:v>
                </c:pt>
                <c:pt idx="3069">
                  <c:v>-4.7322300000000004</c:v>
                </c:pt>
                <c:pt idx="3070">
                  <c:v>-3.9616600000000002</c:v>
                </c:pt>
                <c:pt idx="3071">
                  <c:v>-4.10656</c:v>
                </c:pt>
                <c:pt idx="3072">
                  <c:v>-4.7582300000000002</c:v>
                </c:pt>
                <c:pt idx="3073">
                  <c:v>-3.9924300000000001</c:v>
                </c:pt>
                <c:pt idx="3074">
                  <c:v>-4.1385699999999996</c:v>
                </c:pt>
                <c:pt idx="3075">
                  <c:v>-4.7900099999999997</c:v>
                </c:pt>
                <c:pt idx="3076">
                  <c:v>-4.0184199999999999</c:v>
                </c:pt>
                <c:pt idx="3077">
                  <c:v>-4.1733200000000004</c:v>
                </c:pt>
                <c:pt idx="3078">
                  <c:v>-4.8187199999999999</c:v>
                </c:pt>
                <c:pt idx="3079">
                  <c:v>-4.0493499999999996</c:v>
                </c:pt>
                <c:pt idx="3080">
                  <c:v>-4.2070800000000004</c:v>
                </c:pt>
                <c:pt idx="3081">
                  <c:v>-4.8510799999999996</c:v>
                </c:pt>
                <c:pt idx="3082">
                  <c:v>-4.0719500000000002</c:v>
                </c:pt>
                <c:pt idx="3083">
                  <c:v>-4.2377599999999997</c:v>
                </c:pt>
                <c:pt idx="3084">
                  <c:v>-4.8839300000000003</c:v>
                </c:pt>
                <c:pt idx="3085">
                  <c:v>-4.0931300000000004</c:v>
                </c:pt>
                <c:pt idx="3086">
                  <c:v>-4.2768899999999999</c:v>
                </c:pt>
                <c:pt idx="3087">
                  <c:v>-4.9213899999999997</c:v>
                </c:pt>
                <c:pt idx="3088">
                  <c:v>-4.1245799999999999</c:v>
                </c:pt>
                <c:pt idx="3089">
                  <c:v>-4.3158599999999998</c:v>
                </c:pt>
                <c:pt idx="3090">
                  <c:v>-4.9596200000000001</c:v>
                </c:pt>
                <c:pt idx="3091">
                  <c:v>-4.1629800000000001</c:v>
                </c:pt>
                <c:pt idx="3092">
                  <c:v>-4.3575699999999999</c:v>
                </c:pt>
                <c:pt idx="3093">
                  <c:v>-5.0001100000000003</c:v>
                </c:pt>
                <c:pt idx="3094">
                  <c:v>-4.19909</c:v>
                </c:pt>
                <c:pt idx="3095">
                  <c:v>-4.4021499999999998</c:v>
                </c:pt>
                <c:pt idx="3096">
                  <c:v>-5.0423499999999999</c:v>
                </c:pt>
                <c:pt idx="3097">
                  <c:v>-4.2421899999999999</c:v>
                </c:pt>
                <c:pt idx="3098">
                  <c:v>-4.4519200000000003</c:v>
                </c:pt>
                <c:pt idx="3099">
                  <c:v>-5.0865200000000002</c:v>
                </c:pt>
                <c:pt idx="3100">
                  <c:v>-4.2875300000000003</c:v>
                </c:pt>
                <c:pt idx="3101">
                  <c:v>-4.5000999999999998</c:v>
                </c:pt>
                <c:pt idx="3102">
                  <c:v>-5.1333599999999997</c:v>
                </c:pt>
                <c:pt idx="3103">
                  <c:v>-4.3360300000000001</c:v>
                </c:pt>
                <c:pt idx="3104">
                  <c:v>-4.5543100000000001</c:v>
                </c:pt>
                <c:pt idx="3105">
                  <c:v>-5.1847799999999999</c:v>
                </c:pt>
                <c:pt idx="3106">
                  <c:v>-4.3850600000000002</c:v>
                </c:pt>
                <c:pt idx="3107">
                  <c:v>-4.6083699999999999</c:v>
                </c:pt>
                <c:pt idx="3108">
                  <c:v>-5.2401499999999999</c:v>
                </c:pt>
                <c:pt idx="3109">
                  <c:v>-4.44034</c:v>
                </c:pt>
                <c:pt idx="3110">
                  <c:v>-4.6669900000000002</c:v>
                </c:pt>
                <c:pt idx="3111">
                  <c:v>-5.2987299999999999</c:v>
                </c:pt>
                <c:pt idx="3112">
                  <c:v>-4.4999099999999999</c:v>
                </c:pt>
                <c:pt idx="3113">
                  <c:v>-4.7279400000000003</c:v>
                </c:pt>
                <c:pt idx="3114">
                  <c:v>-5.3619599999999998</c:v>
                </c:pt>
                <c:pt idx="3115">
                  <c:v>-4.55837</c:v>
                </c:pt>
                <c:pt idx="3116">
                  <c:v>-4.7934099999999997</c:v>
                </c:pt>
                <c:pt idx="3117">
                  <c:v>-5.41913</c:v>
                </c:pt>
                <c:pt idx="3118">
                  <c:v>-4.6202100000000002</c:v>
                </c:pt>
                <c:pt idx="3119">
                  <c:v>-4.8655799999999996</c:v>
                </c:pt>
                <c:pt idx="3120">
                  <c:v>-5.4882999999999997</c:v>
                </c:pt>
                <c:pt idx="3121">
                  <c:v>-4.6939599999999997</c:v>
                </c:pt>
                <c:pt idx="3122">
                  <c:v>-4.94055</c:v>
                </c:pt>
                <c:pt idx="3123">
                  <c:v>-5.5613099999999998</c:v>
                </c:pt>
                <c:pt idx="3124">
                  <c:v>-4.7672400000000001</c:v>
                </c:pt>
                <c:pt idx="3125">
                  <c:v>-5.0212500000000002</c:v>
                </c:pt>
                <c:pt idx="3126">
                  <c:v>-5.6411699999999998</c:v>
                </c:pt>
                <c:pt idx="3127">
                  <c:v>-4.8456000000000001</c:v>
                </c:pt>
                <c:pt idx="3128">
                  <c:v>-5.1030300000000004</c:v>
                </c:pt>
                <c:pt idx="3129">
                  <c:v>-5.7218499999999999</c:v>
                </c:pt>
                <c:pt idx="3130">
                  <c:v>-4.9303400000000002</c:v>
                </c:pt>
                <c:pt idx="3131">
                  <c:v>-5.19034</c:v>
                </c:pt>
                <c:pt idx="3132">
                  <c:v>-5.8079099999999997</c:v>
                </c:pt>
                <c:pt idx="3133">
                  <c:v>-5.0156400000000003</c:v>
                </c:pt>
                <c:pt idx="3134">
                  <c:v>-5.2808599999999997</c:v>
                </c:pt>
                <c:pt idx="3135">
                  <c:v>-5.8998400000000002</c:v>
                </c:pt>
                <c:pt idx="3136">
                  <c:v>-5.1083800000000004</c:v>
                </c:pt>
                <c:pt idx="3137">
                  <c:v>-5.37636</c:v>
                </c:pt>
                <c:pt idx="3138">
                  <c:v>-5.9969299999999999</c:v>
                </c:pt>
                <c:pt idx="3139">
                  <c:v>-5.1993</c:v>
                </c:pt>
                <c:pt idx="3140">
                  <c:v>-5.4752599999999996</c:v>
                </c:pt>
                <c:pt idx="3141">
                  <c:v>-6.0940599999999998</c:v>
                </c:pt>
                <c:pt idx="3142">
                  <c:v>-5.2949400000000004</c:v>
                </c:pt>
                <c:pt idx="3143">
                  <c:v>-5.5784200000000004</c:v>
                </c:pt>
                <c:pt idx="3144">
                  <c:v>-6.1942899999999996</c:v>
                </c:pt>
                <c:pt idx="3145">
                  <c:v>-5.3936000000000002</c:v>
                </c:pt>
                <c:pt idx="3146">
                  <c:v>-5.6838800000000003</c:v>
                </c:pt>
                <c:pt idx="3147">
                  <c:v>-6.2956300000000001</c:v>
                </c:pt>
                <c:pt idx="3148">
                  <c:v>-5.4990100000000002</c:v>
                </c:pt>
                <c:pt idx="3149">
                  <c:v>-5.7914700000000003</c:v>
                </c:pt>
                <c:pt idx="3150">
                  <c:v>-6.4012399999999996</c:v>
                </c:pt>
                <c:pt idx="3151">
                  <c:v>-5.6068800000000003</c:v>
                </c:pt>
                <c:pt idx="3152">
                  <c:v>-5.9149099999999999</c:v>
                </c:pt>
                <c:pt idx="3153">
                  <c:v>-6.5074899999999998</c:v>
                </c:pt>
                <c:pt idx="3154">
                  <c:v>-5.71502</c:v>
                </c:pt>
                <c:pt idx="3155">
                  <c:v>-6.0419499999999999</c:v>
                </c:pt>
                <c:pt idx="3156">
                  <c:v>-6.6189499999999999</c:v>
                </c:pt>
                <c:pt idx="3157">
                  <c:v>-5.8231900000000003</c:v>
                </c:pt>
                <c:pt idx="3158">
                  <c:v>-6.1546900000000004</c:v>
                </c:pt>
                <c:pt idx="3159">
                  <c:v>-6.7325299999999997</c:v>
                </c:pt>
                <c:pt idx="3160">
                  <c:v>-5.9373199999999997</c:v>
                </c:pt>
                <c:pt idx="3161">
                  <c:v>-6.2730399999999999</c:v>
                </c:pt>
                <c:pt idx="3162">
                  <c:v>-6.8475099999999998</c:v>
                </c:pt>
                <c:pt idx="3163">
                  <c:v>-6.0499900000000002</c:v>
                </c:pt>
                <c:pt idx="3164">
                  <c:v>-6.3882399999999997</c:v>
                </c:pt>
                <c:pt idx="3165">
                  <c:v>-6.9597199999999999</c:v>
                </c:pt>
                <c:pt idx="3166">
                  <c:v>-6.16052</c:v>
                </c:pt>
                <c:pt idx="3167">
                  <c:v>-6.5112199999999998</c:v>
                </c:pt>
                <c:pt idx="3168">
                  <c:v>-7.0748199999999999</c:v>
                </c:pt>
                <c:pt idx="3169">
                  <c:v>-6.2752800000000004</c:v>
                </c:pt>
                <c:pt idx="3170">
                  <c:v>-6.6286800000000001</c:v>
                </c:pt>
                <c:pt idx="3171">
                  <c:v>-7.1891600000000002</c:v>
                </c:pt>
                <c:pt idx="3172">
                  <c:v>-6.3909799999999999</c:v>
                </c:pt>
                <c:pt idx="3173">
                  <c:v>-6.7491399999999997</c:v>
                </c:pt>
                <c:pt idx="3174">
                  <c:v>-7.3050499999999996</c:v>
                </c:pt>
                <c:pt idx="3175">
                  <c:v>-6.5100800000000003</c:v>
                </c:pt>
                <c:pt idx="3176">
                  <c:v>-6.8682299999999996</c:v>
                </c:pt>
                <c:pt idx="3177">
                  <c:v>-7.4230999999999998</c:v>
                </c:pt>
                <c:pt idx="3178">
                  <c:v>-6.6271800000000001</c:v>
                </c:pt>
                <c:pt idx="3179">
                  <c:v>-6.9879899999999999</c:v>
                </c:pt>
                <c:pt idx="3180">
                  <c:v>-7.5400299999999998</c:v>
                </c:pt>
                <c:pt idx="3181">
                  <c:v>-6.7463699999999998</c:v>
                </c:pt>
                <c:pt idx="3182">
                  <c:v>-7.1050599999999999</c:v>
                </c:pt>
                <c:pt idx="3183">
                  <c:v>-7.6582299999999996</c:v>
                </c:pt>
                <c:pt idx="3184">
                  <c:v>-6.85968</c:v>
                </c:pt>
                <c:pt idx="3185">
                  <c:v>-7.22675</c:v>
                </c:pt>
                <c:pt idx="3186">
                  <c:v>-7.7768600000000001</c:v>
                </c:pt>
                <c:pt idx="3187">
                  <c:v>-7.0004099999999996</c:v>
                </c:pt>
                <c:pt idx="3188">
                  <c:v>-6.8621999999999996</c:v>
                </c:pt>
              </c:numCache>
            </c:numRef>
          </c:yVal>
          <c:smooth val="1"/>
        </c:ser>
        <c:ser>
          <c:idx val="8"/>
          <c:order val="5"/>
          <c:tx>
            <c:v>200</c:v>
          </c:tx>
          <c:spPr>
            <a:ln w="2540">
              <a:solidFill>
                <a:sysClr val="windowText" lastClr="000000"/>
              </a:solidFill>
            </a:ln>
          </c:spPr>
          <c:marker>
            <c:symbol val="none"/>
          </c:marker>
          <c:xVal>
            <c:numRef>
              <c:f>'[Chart in Microsoft Word]scan rate(200)'!$S:$S</c:f>
              <c:numCache>
                <c:formatCode>General</c:formatCode>
                <c:ptCount val="1048576"/>
                <c:pt idx="2" formatCode="0.00E+00">
                  <c:v>3.06175</c:v>
                </c:pt>
                <c:pt idx="3" formatCode="0.00E+00">
                  <c:v>3.70566</c:v>
                </c:pt>
                <c:pt idx="4" formatCode="0.00E+00">
                  <c:v>4.79406</c:v>
                </c:pt>
                <c:pt idx="5" formatCode="0.00E+00">
                  <c:v>5.68832</c:v>
                </c:pt>
                <c:pt idx="6" formatCode="0.00E+00">
                  <c:v>6.73428</c:v>
                </c:pt>
                <c:pt idx="7" formatCode="0.00E+00">
                  <c:v>7.8757200000000003</c:v>
                </c:pt>
                <c:pt idx="8" formatCode="0.00E+00">
                  <c:v>8.6575299999999995</c:v>
                </c:pt>
                <c:pt idx="9" formatCode="0.00E+00">
                  <c:v>9.8859499999999993</c:v>
                </c:pt>
                <c:pt idx="10">
                  <c:v>10.827999999999999</c:v>
                </c:pt>
                <c:pt idx="11">
                  <c:v>11.6501</c:v>
                </c:pt>
                <c:pt idx="12">
                  <c:v>12.7989</c:v>
                </c:pt>
                <c:pt idx="13">
                  <c:v>13.7834</c:v>
                </c:pt>
                <c:pt idx="14">
                  <c:v>14.6214</c:v>
                </c:pt>
                <c:pt idx="15">
                  <c:v>15.904999999999999</c:v>
                </c:pt>
                <c:pt idx="16">
                  <c:v>16.756799999999998</c:v>
                </c:pt>
                <c:pt idx="17">
                  <c:v>17.7211</c:v>
                </c:pt>
                <c:pt idx="18">
                  <c:v>18.707699999999999</c:v>
                </c:pt>
                <c:pt idx="19">
                  <c:v>19.799199999999999</c:v>
                </c:pt>
                <c:pt idx="20">
                  <c:v>20.8325</c:v>
                </c:pt>
                <c:pt idx="21">
                  <c:v>21.766999999999999</c:v>
                </c:pt>
                <c:pt idx="22">
                  <c:v>24.185600000000001</c:v>
                </c:pt>
                <c:pt idx="23">
                  <c:v>26.8505</c:v>
                </c:pt>
                <c:pt idx="24">
                  <c:v>28.0566</c:v>
                </c:pt>
                <c:pt idx="25">
                  <c:v>28.9084</c:v>
                </c:pt>
                <c:pt idx="26">
                  <c:v>29.865300000000001</c:v>
                </c:pt>
                <c:pt idx="27">
                  <c:v>30.898499999999999</c:v>
                </c:pt>
                <c:pt idx="28">
                  <c:v>31.881900000000002</c:v>
                </c:pt>
                <c:pt idx="29">
                  <c:v>32.904499999999999</c:v>
                </c:pt>
                <c:pt idx="30">
                  <c:v>34.007800000000003</c:v>
                </c:pt>
                <c:pt idx="31">
                  <c:v>34.8352</c:v>
                </c:pt>
                <c:pt idx="32">
                  <c:v>35.934199999999997</c:v>
                </c:pt>
                <c:pt idx="33">
                  <c:v>36.811500000000002</c:v>
                </c:pt>
                <c:pt idx="34">
                  <c:v>37.783200000000001</c:v>
                </c:pt>
                <c:pt idx="35">
                  <c:v>38.833399999999997</c:v>
                </c:pt>
                <c:pt idx="36">
                  <c:v>40.012999999999998</c:v>
                </c:pt>
                <c:pt idx="37">
                  <c:v>40.755600000000001</c:v>
                </c:pt>
                <c:pt idx="38">
                  <c:v>41.982900000000001</c:v>
                </c:pt>
                <c:pt idx="39">
                  <c:v>42.789200000000001</c:v>
                </c:pt>
                <c:pt idx="40">
                  <c:v>43.846800000000002</c:v>
                </c:pt>
                <c:pt idx="41">
                  <c:v>44.9161</c:v>
                </c:pt>
                <c:pt idx="42">
                  <c:v>45.953600000000002</c:v>
                </c:pt>
                <c:pt idx="43">
                  <c:v>46.759799999999998</c:v>
                </c:pt>
                <c:pt idx="44">
                  <c:v>48.047600000000003</c:v>
                </c:pt>
                <c:pt idx="45">
                  <c:v>48.817799999999998</c:v>
                </c:pt>
                <c:pt idx="46">
                  <c:v>49.879600000000003</c:v>
                </c:pt>
                <c:pt idx="47">
                  <c:v>50.841799999999999</c:v>
                </c:pt>
                <c:pt idx="48">
                  <c:v>51.857999999999997</c:v>
                </c:pt>
                <c:pt idx="49">
                  <c:v>52.930500000000002</c:v>
                </c:pt>
                <c:pt idx="50">
                  <c:v>53.900100000000002</c:v>
                </c:pt>
                <c:pt idx="51">
                  <c:v>54.880299999999998</c:v>
                </c:pt>
                <c:pt idx="52">
                  <c:v>56.072600000000001</c:v>
                </c:pt>
                <c:pt idx="53">
                  <c:v>56.697499999999998</c:v>
                </c:pt>
                <c:pt idx="54">
                  <c:v>57.985300000000002</c:v>
                </c:pt>
                <c:pt idx="55">
                  <c:v>58.891199999999998</c:v>
                </c:pt>
                <c:pt idx="56">
                  <c:v>59.815199999999997</c:v>
                </c:pt>
                <c:pt idx="57">
                  <c:v>60.9651</c:v>
                </c:pt>
                <c:pt idx="58">
                  <c:v>61.932600000000001</c:v>
                </c:pt>
                <c:pt idx="59">
                  <c:v>62.806699999999999</c:v>
                </c:pt>
                <c:pt idx="60">
                  <c:v>64.048900000000003</c:v>
                </c:pt>
                <c:pt idx="61">
                  <c:v>64.816900000000004</c:v>
                </c:pt>
                <c:pt idx="62">
                  <c:v>66.042100000000005</c:v>
                </c:pt>
                <c:pt idx="63">
                  <c:v>66.892899999999997</c:v>
                </c:pt>
                <c:pt idx="64">
                  <c:v>67.939899999999994</c:v>
                </c:pt>
                <c:pt idx="65">
                  <c:v>68.945599999999999</c:v>
                </c:pt>
                <c:pt idx="66">
                  <c:v>69.912000000000006</c:v>
                </c:pt>
                <c:pt idx="67">
                  <c:v>70.682000000000002</c:v>
                </c:pt>
                <c:pt idx="68">
                  <c:v>71.882999999999996</c:v>
                </c:pt>
                <c:pt idx="69">
                  <c:v>72.962900000000005</c:v>
                </c:pt>
                <c:pt idx="70">
                  <c:v>73.821100000000001</c:v>
                </c:pt>
                <c:pt idx="71">
                  <c:v>75.019800000000004</c:v>
                </c:pt>
                <c:pt idx="72">
                  <c:v>76.034999999999997</c:v>
                </c:pt>
                <c:pt idx="73">
                  <c:v>76.683199999999999</c:v>
                </c:pt>
                <c:pt idx="74">
                  <c:v>78.119500000000002</c:v>
                </c:pt>
                <c:pt idx="75">
                  <c:v>78.865200000000002</c:v>
                </c:pt>
                <c:pt idx="76">
                  <c:v>79.936700000000002</c:v>
                </c:pt>
                <c:pt idx="77">
                  <c:v>80.897800000000004</c:v>
                </c:pt>
                <c:pt idx="78">
                  <c:v>81.865200000000002</c:v>
                </c:pt>
                <c:pt idx="79">
                  <c:v>82.838999999999999</c:v>
                </c:pt>
                <c:pt idx="80">
                  <c:v>84.081299999999999</c:v>
                </c:pt>
                <c:pt idx="81">
                  <c:v>84.7941</c:v>
                </c:pt>
                <c:pt idx="82">
                  <c:v>85.909000000000006</c:v>
                </c:pt>
                <c:pt idx="83">
                  <c:v>86.9529</c:v>
                </c:pt>
                <c:pt idx="84">
                  <c:v>87.909700000000001</c:v>
                </c:pt>
                <c:pt idx="85">
                  <c:v>88.900499999999994</c:v>
                </c:pt>
                <c:pt idx="86">
                  <c:v>89.981499999999997</c:v>
                </c:pt>
                <c:pt idx="87">
                  <c:v>90.9161</c:v>
                </c:pt>
                <c:pt idx="88">
                  <c:v>92.012900000000002</c:v>
                </c:pt>
                <c:pt idx="89">
                  <c:v>92.739599999999996</c:v>
                </c:pt>
                <c:pt idx="90">
                  <c:v>94.068799999999996</c:v>
                </c:pt>
                <c:pt idx="91">
                  <c:v>94.793300000000002</c:v>
                </c:pt>
                <c:pt idx="92">
                  <c:v>95.838200000000001</c:v>
                </c:pt>
                <c:pt idx="93">
                  <c:v>96.904399999999995</c:v>
                </c:pt>
                <c:pt idx="94">
                  <c:v>97.944999999999993</c:v>
                </c:pt>
                <c:pt idx="95">
                  <c:v>98.743799999999993</c:v>
                </c:pt>
                <c:pt idx="96">
                  <c:v>99.852400000000003</c:v>
                </c:pt>
                <c:pt idx="97">
                  <c:v>100.158</c:v>
                </c:pt>
                <c:pt idx="98">
                  <c:v>100.63800000000001</c:v>
                </c:pt>
                <c:pt idx="99">
                  <c:v>102.01</c:v>
                </c:pt>
                <c:pt idx="100">
                  <c:v>102.633</c:v>
                </c:pt>
                <c:pt idx="101">
                  <c:v>103.89700000000001</c:v>
                </c:pt>
                <c:pt idx="102">
                  <c:v>104.753</c:v>
                </c:pt>
                <c:pt idx="103">
                  <c:v>105.941</c:v>
                </c:pt>
                <c:pt idx="104">
                  <c:v>106.9</c:v>
                </c:pt>
                <c:pt idx="105">
                  <c:v>107.881</c:v>
                </c:pt>
                <c:pt idx="106">
                  <c:v>108.71</c:v>
                </c:pt>
                <c:pt idx="107">
                  <c:v>110.053</c:v>
                </c:pt>
                <c:pt idx="108">
                  <c:v>110.697</c:v>
                </c:pt>
                <c:pt idx="109">
                  <c:v>112.02500000000001</c:v>
                </c:pt>
                <c:pt idx="110">
                  <c:v>112.682</c:v>
                </c:pt>
                <c:pt idx="111">
                  <c:v>113.789</c:v>
                </c:pt>
                <c:pt idx="112">
                  <c:v>114.887</c:v>
                </c:pt>
                <c:pt idx="113">
                  <c:v>115.84</c:v>
                </c:pt>
                <c:pt idx="114">
                  <c:v>116.789</c:v>
                </c:pt>
                <c:pt idx="115">
                  <c:v>118.01600000000001</c:v>
                </c:pt>
                <c:pt idx="116">
                  <c:v>118.751</c:v>
                </c:pt>
                <c:pt idx="117">
                  <c:v>119.85599999999999</c:v>
                </c:pt>
                <c:pt idx="118">
                  <c:v>120.74</c:v>
                </c:pt>
                <c:pt idx="119">
                  <c:v>121.697</c:v>
                </c:pt>
                <c:pt idx="120">
                  <c:v>122.872</c:v>
                </c:pt>
                <c:pt idx="121">
                  <c:v>123.83199999999999</c:v>
                </c:pt>
                <c:pt idx="122">
                  <c:v>124.652</c:v>
                </c:pt>
                <c:pt idx="123">
                  <c:v>125.932</c:v>
                </c:pt>
                <c:pt idx="124">
                  <c:v>126.58199999999999</c:v>
                </c:pt>
                <c:pt idx="125">
                  <c:v>127.895</c:v>
                </c:pt>
                <c:pt idx="126">
                  <c:v>128.84</c:v>
                </c:pt>
                <c:pt idx="127">
                  <c:v>129.709</c:v>
                </c:pt>
                <c:pt idx="128">
                  <c:v>130.702</c:v>
                </c:pt>
                <c:pt idx="129">
                  <c:v>131.904</c:v>
                </c:pt>
                <c:pt idx="130">
                  <c:v>132.608</c:v>
                </c:pt>
                <c:pt idx="131">
                  <c:v>133.834</c:v>
                </c:pt>
                <c:pt idx="132">
                  <c:v>134.64599999999999</c:v>
                </c:pt>
                <c:pt idx="133">
                  <c:v>135.81200000000001</c:v>
                </c:pt>
                <c:pt idx="134">
                  <c:v>136.78700000000001</c:v>
                </c:pt>
                <c:pt idx="135">
                  <c:v>137.886</c:v>
                </c:pt>
                <c:pt idx="136">
                  <c:v>138.71</c:v>
                </c:pt>
                <c:pt idx="137">
                  <c:v>140.017</c:v>
                </c:pt>
                <c:pt idx="138">
                  <c:v>140.74</c:v>
                </c:pt>
                <c:pt idx="139">
                  <c:v>141.78800000000001</c:v>
                </c:pt>
                <c:pt idx="140">
                  <c:v>142.92699999999999</c:v>
                </c:pt>
                <c:pt idx="141">
                  <c:v>143.803</c:v>
                </c:pt>
                <c:pt idx="142">
                  <c:v>144.738</c:v>
                </c:pt>
                <c:pt idx="143">
                  <c:v>145.864</c:v>
                </c:pt>
                <c:pt idx="144">
                  <c:v>146.684</c:v>
                </c:pt>
                <c:pt idx="145">
                  <c:v>147.941</c:v>
                </c:pt>
                <c:pt idx="146">
                  <c:v>148.79900000000001</c:v>
                </c:pt>
                <c:pt idx="147">
                  <c:v>149.785</c:v>
                </c:pt>
                <c:pt idx="148">
                  <c:v>150.84800000000001</c:v>
                </c:pt>
                <c:pt idx="149">
                  <c:v>151.71299999999999</c:v>
                </c:pt>
                <c:pt idx="150">
                  <c:v>152.898</c:v>
                </c:pt>
                <c:pt idx="151">
                  <c:v>153.797</c:v>
                </c:pt>
                <c:pt idx="152">
                  <c:v>154.626</c:v>
                </c:pt>
                <c:pt idx="153">
                  <c:v>156.11600000000001</c:v>
                </c:pt>
                <c:pt idx="154">
                  <c:v>156.71600000000001</c:v>
                </c:pt>
                <c:pt idx="155">
                  <c:v>157.80000000000001</c:v>
                </c:pt>
                <c:pt idx="156">
                  <c:v>158.94</c:v>
                </c:pt>
                <c:pt idx="157">
                  <c:v>159.63999999999999</c:v>
                </c:pt>
                <c:pt idx="158">
                  <c:v>160.893</c:v>
                </c:pt>
                <c:pt idx="159">
                  <c:v>161.87100000000001</c:v>
                </c:pt>
                <c:pt idx="160">
                  <c:v>162.774</c:v>
                </c:pt>
                <c:pt idx="161">
                  <c:v>164.04599999999999</c:v>
                </c:pt>
                <c:pt idx="162">
                  <c:v>164.755</c:v>
                </c:pt>
                <c:pt idx="163">
                  <c:v>165.78200000000001</c:v>
                </c:pt>
                <c:pt idx="164">
                  <c:v>166.90799999999999</c:v>
                </c:pt>
                <c:pt idx="165">
                  <c:v>167.791</c:v>
                </c:pt>
                <c:pt idx="166">
                  <c:v>168.79300000000001</c:v>
                </c:pt>
                <c:pt idx="167">
                  <c:v>169.869</c:v>
                </c:pt>
                <c:pt idx="168">
                  <c:v>170.666</c:v>
                </c:pt>
                <c:pt idx="169">
                  <c:v>171.96799999999999</c:v>
                </c:pt>
                <c:pt idx="170">
                  <c:v>172.559</c:v>
                </c:pt>
                <c:pt idx="171">
                  <c:v>173.91399999999999</c:v>
                </c:pt>
                <c:pt idx="172">
                  <c:v>174.86</c:v>
                </c:pt>
                <c:pt idx="173">
                  <c:v>175.66</c:v>
                </c:pt>
                <c:pt idx="174">
                  <c:v>176.84200000000001</c:v>
                </c:pt>
                <c:pt idx="175">
                  <c:v>177.80600000000001</c:v>
                </c:pt>
                <c:pt idx="176">
                  <c:v>178.69200000000001</c:v>
                </c:pt>
                <c:pt idx="177">
                  <c:v>179.946</c:v>
                </c:pt>
                <c:pt idx="178">
                  <c:v>180.666</c:v>
                </c:pt>
                <c:pt idx="179">
                  <c:v>181.79400000000001</c:v>
                </c:pt>
                <c:pt idx="180">
                  <c:v>182.95</c:v>
                </c:pt>
                <c:pt idx="181">
                  <c:v>183.65100000000001</c:v>
                </c:pt>
                <c:pt idx="182">
                  <c:v>184.78800000000001</c:v>
                </c:pt>
                <c:pt idx="183">
                  <c:v>185.91800000000001</c:v>
                </c:pt>
                <c:pt idx="184">
                  <c:v>186.72399999999999</c:v>
                </c:pt>
                <c:pt idx="185">
                  <c:v>187.86699999999999</c:v>
                </c:pt>
                <c:pt idx="186">
                  <c:v>188.726</c:v>
                </c:pt>
                <c:pt idx="187">
                  <c:v>189.88</c:v>
                </c:pt>
                <c:pt idx="188">
                  <c:v>190.85900000000001</c:v>
                </c:pt>
                <c:pt idx="189">
                  <c:v>191.77500000000001</c:v>
                </c:pt>
                <c:pt idx="190">
                  <c:v>192.88300000000001</c:v>
                </c:pt>
                <c:pt idx="191">
                  <c:v>193.85599999999999</c:v>
                </c:pt>
                <c:pt idx="192">
                  <c:v>194.839</c:v>
                </c:pt>
                <c:pt idx="193">
                  <c:v>195.96299999999999</c:v>
                </c:pt>
                <c:pt idx="194">
                  <c:v>196.69800000000001</c:v>
                </c:pt>
                <c:pt idx="195">
                  <c:v>197.95</c:v>
                </c:pt>
                <c:pt idx="196">
                  <c:v>198.82</c:v>
                </c:pt>
                <c:pt idx="197">
                  <c:v>199.756</c:v>
                </c:pt>
                <c:pt idx="198">
                  <c:v>200.84100000000001</c:v>
                </c:pt>
                <c:pt idx="199">
                  <c:v>201.82900000000001</c:v>
                </c:pt>
                <c:pt idx="200">
                  <c:v>202.91200000000001</c:v>
                </c:pt>
                <c:pt idx="201">
                  <c:v>203.94900000000001</c:v>
                </c:pt>
                <c:pt idx="202">
                  <c:v>204.68299999999999</c:v>
                </c:pt>
                <c:pt idx="203">
                  <c:v>205.94200000000001</c:v>
                </c:pt>
                <c:pt idx="204">
                  <c:v>206.851</c:v>
                </c:pt>
                <c:pt idx="205">
                  <c:v>207.88900000000001</c:v>
                </c:pt>
                <c:pt idx="206">
                  <c:v>208.93199999999999</c:v>
                </c:pt>
                <c:pt idx="207">
                  <c:v>209.88</c:v>
                </c:pt>
                <c:pt idx="208">
                  <c:v>210.72499999999999</c:v>
                </c:pt>
                <c:pt idx="209">
                  <c:v>212.10499999999999</c:v>
                </c:pt>
                <c:pt idx="210">
                  <c:v>212.733</c:v>
                </c:pt>
                <c:pt idx="211">
                  <c:v>213.792</c:v>
                </c:pt>
                <c:pt idx="212">
                  <c:v>214.93600000000001</c:v>
                </c:pt>
                <c:pt idx="213">
                  <c:v>215.798</c:v>
                </c:pt>
                <c:pt idx="214">
                  <c:v>216.86199999999999</c:v>
                </c:pt>
                <c:pt idx="215">
                  <c:v>217.922</c:v>
                </c:pt>
                <c:pt idx="216">
                  <c:v>218.77099999999999</c:v>
                </c:pt>
                <c:pt idx="217">
                  <c:v>219.95500000000001</c:v>
                </c:pt>
                <c:pt idx="218">
                  <c:v>220.821</c:v>
                </c:pt>
                <c:pt idx="219">
                  <c:v>221.90100000000001</c:v>
                </c:pt>
                <c:pt idx="220">
                  <c:v>222.82900000000001</c:v>
                </c:pt>
                <c:pt idx="221">
                  <c:v>223.76300000000001</c:v>
                </c:pt>
                <c:pt idx="222">
                  <c:v>224.87200000000001</c:v>
                </c:pt>
                <c:pt idx="223">
                  <c:v>225.94900000000001</c:v>
                </c:pt>
                <c:pt idx="224">
                  <c:v>226.75399999999999</c:v>
                </c:pt>
                <c:pt idx="225">
                  <c:v>227.94</c:v>
                </c:pt>
                <c:pt idx="226">
                  <c:v>228.739</c:v>
                </c:pt>
                <c:pt idx="227">
                  <c:v>229.83799999999999</c:v>
                </c:pt>
                <c:pt idx="228">
                  <c:v>230.78800000000001</c:v>
                </c:pt>
                <c:pt idx="229">
                  <c:v>231.82400000000001</c:v>
                </c:pt>
                <c:pt idx="230">
                  <c:v>232.84800000000001</c:v>
                </c:pt>
                <c:pt idx="231">
                  <c:v>233.81</c:v>
                </c:pt>
                <c:pt idx="232">
                  <c:v>234.75</c:v>
                </c:pt>
                <c:pt idx="233">
                  <c:v>236.02</c:v>
                </c:pt>
                <c:pt idx="234">
                  <c:v>236.81200000000001</c:v>
                </c:pt>
                <c:pt idx="235">
                  <c:v>238.03299999999999</c:v>
                </c:pt>
                <c:pt idx="236">
                  <c:v>238.744</c:v>
                </c:pt>
                <c:pt idx="237">
                  <c:v>239.83600000000001</c:v>
                </c:pt>
                <c:pt idx="238">
                  <c:v>240.863</c:v>
                </c:pt>
                <c:pt idx="239">
                  <c:v>241.755</c:v>
                </c:pt>
                <c:pt idx="240">
                  <c:v>242.874</c:v>
                </c:pt>
                <c:pt idx="241">
                  <c:v>243.84299999999999</c:v>
                </c:pt>
                <c:pt idx="242">
                  <c:v>244.71299999999999</c:v>
                </c:pt>
                <c:pt idx="243">
                  <c:v>245.96799999999999</c:v>
                </c:pt>
                <c:pt idx="244">
                  <c:v>246.77600000000001</c:v>
                </c:pt>
                <c:pt idx="245">
                  <c:v>247.839</c:v>
                </c:pt>
                <c:pt idx="246">
                  <c:v>248.85</c:v>
                </c:pt>
                <c:pt idx="247">
                  <c:v>249.87899999999999</c:v>
                </c:pt>
                <c:pt idx="248">
                  <c:v>250.846</c:v>
                </c:pt>
                <c:pt idx="249">
                  <c:v>251.815</c:v>
                </c:pt>
                <c:pt idx="250">
                  <c:v>252.82</c:v>
                </c:pt>
                <c:pt idx="251">
                  <c:v>253.95099999999999</c:v>
                </c:pt>
                <c:pt idx="252">
                  <c:v>254.834</c:v>
                </c:pt>
                <c:pt idx="253">
                  <c:v>255.96100000000001</c:v>
                </c:pt>
                <c:pt idx="254">
                  <c:v>256.89999999999998</c:v>
                </c:pt>
                <c:pt idx="255">
                  <c:v>257.95</c:v>
                </c:pt>
                <c:pt idx="256">
                  <c:v>258.91399999999999</c:v>
                </c:pt>
                <c:pt idx="257">
                  <c:v>259.93900000000002</c:v>
                </c:pt>
                <c:pt idx="258">
                  <c:v>260.73200000000003</c:v>
                </c:pt>
                <c:pt idx="259">
                  <c:v>261.851</c:v>
                </c:pt>
                <c:pt idx="260">
                  <c:v>262.81700000000001</c:v>
                </c:pt>
                <c:pt idx="261">
                  <c:v>263.99200000000002</c:v>
                </c:pt>
                <c:pt idx="262">
                  <c:v>264.93099999999998</c:v>
                </c:pt>
                <c:pt idx="263">
                  <c:v>265.851</c:v>
                </c:pt>
                <c:pt idx="264">
                  <c:v>266.91000000000003</c:v>
                </c:pt>
                <c:pt idx="265">
                  <c:v>267.85300000000001</c:v>
                </c:pt>
                <c:pt idx="266">
                  <c:v>268.81099999999998</c:v>
                </c:pt>
                <c:pt idx="267">
                  <c:v>269.97399999999999</c:v>
                </c:pt>
                <c:pt idx="268">
                  <c:v>270.73399999999998</c:v>
                </c:pt>
                <c:pt idx="269">
                  <c:v>272.00200000000001</c:v>
                </c:pt>
                <c:pt idx="270">
                  <c:v>272.83499999999998</c:v>
                </c:pt>
                <c:pt idx="271">
                  <c:v>273.88099999999997</c:v>
                </c:pt>
                <c:pt idx="272">
                  <c:v>274.798</c:v>
                </c:pt>
                <c:pt idx="273">
                  <c:v>275.82499999999999</c:v>
                </c:pt>
                <c:pt idx="274">
                  <c:v>276.78199999999998</c:v>
                </c:pt>
                <c:pt idx="275">
                  <c:v>277.89600000000002</c:v>
                </c:pt>
                <c:pt idx="276">
                  <c:v>278.78399999999999</c:v>
                </c:pt>
                <c:pt idx="277">
                  <c:v>279.86700000000002</c:v>
                </c:pt>
                <c:pt idx="278">
                  <c:v>280.72699999999998</c:v>
                </c:pt>
                <c:pt idx="279">
                  <c:v>281.952</c:v>
                </c:pt>
                <c:pt idx="280">
                  <c:v>282.91899999999998</c:v>
                </c:pt>
                <c:pt idx="281">
                  <c:v>283.86200000000002</c:v>
                </c:pt>
                <c:pt idx="282">
                  <c:v>284.92200000000003</c:v>
                </c:pt>
                <c:pt idx="283">
                  <c:v>285.87400000000002</c:v>
                </c:pt>
                <c:pt idx="284">
                  <c:v>286.72300000000001</c:v>
                </c:pt>
                <c:pt idx="285">
                  <c:v>288.03800000000001</c:v>
                </c:pt>
                <c:pt idx="286">
                  <c:v>288.77800000000002</c:v>
                </c:pt>
                <c:pt idx="287">
                  <c:v>289.93</c:v>
                </c:pt>
                <c:pt idx="288">
                  <c:v>290.93200000000002</c:v>
                </c:pt>
                <c:pt idx="289">
                  <c:v>291.80500000000001</c:v>
                </c:pt>
                <c:pt idx="290">
                  <c:v>292.827</c:v>
                </c:pt>
                <c:pt idx="291">
                  <c:v>293.779</c:v>
                </c:pt>
                <c:pt idx="292">
                  <c:v>294.75299999999999</c:v>
                </c:pt>
                <c:pt idx="293">
                  <c:v>296.02300000000002</c:v>
                </c:pt>
                <c:pt idx="294">
                  <c:v>296.72300000000001</c:v>
                </c:pt>
                <c:pt idx="295">
                  <c:v>297.91199999999998</c:v>
                </c:pt>
                <c:pt idx="296">
                  <c:v>298.77300000000002</c:v>
                </c:pt>
                <c:pt idx="297">
                  <c:v>299.96300000000002</c:v>
                </c:pt>
                <c:pt idx="298">
                  <c:v>300.68099999999998</c:v>
                </c:pt>
                <c:pt idx="299">
                  <c:v>301.87400000000002</c:v>
                </c:pt>
                <c:pt idx="300">
                  <c:v>302.83199999999999</c:v>
                </c:pt>
                <c:pt idx="301">
                  <c:v>303.90100000000001</c:v>
                </c:pt>
                <c:pt idx="302">
                  <c:v>304.791</c:v>
                </c:pt>
                <c:pt idx="303">
                  <c:v>305.959</c:v>
                </c:pt>
                <c:pt idx="304">
                  <c:v>306.71499999999997</c:v>
                </c:pt>
                <c:pt idx="305">
                  <c:v>307.91399999999999</c:v>
                </c:pt>
                <c:pt idx="306">
                  <c:v>308.80799999999999</c:v>
                </c:pt>
                <c:pt idx="307">
                  <c:v>309.96499999999997</c:v>
                </c:pt>
                <c:pt idx="308">
                  <c:v>310.78300000000002</c:v>
                </c:pt>
                <c:pt idx="309">
                  <c:v>311.86700000000002</c:v>
                </c:pt>
                <c:pt idx="310">
                  <c:v>312.86799999999999</c:v>
                </c:pt>
                <c:pt idx="311">
                  <c:v>313.95499999999998</c:v>
                </c:pt>
                <c:pt idx="312">
                  <c:v>314.70499999999998</c:v>
                </c:pt>
                <c:pt idx="313">
                  <c:v>315.91199999999998</c:v>
                </c:pt>
                <c:pt idx="314">
                  <c:v>316.70499999999998</c:v>
                </c:pt>
                <c:pt idx="315">
                  <c:v>317.89800000000002</c:v>
                </c:pt>
                <c:pt idx="316">
                  <c:v>318.88900000000001</c:v>
                </c:pt>
                <c:pt idx="317">
                  <c:v>319.887</c:v>
                </c:pt>
                <c:pt idx="318">
                  <c:v>320.84899999999999</c:v>
                </c:pt>
                <c:pt idx="319">
                  <c:v>321.83699999999999</c:v>
                </c:pt>
                <c:pt idx="320">
                  <c:v>322.73500000000001</c:v>
                </c:pt>
                <c:pt idx="321">
                  <c:v>323.86799999999999</c:v>
                </c:pt>
                <c:pt idx="322">
                  <c:v>324.84300000000002</c:v>
                </c:pt>
                <c:pt idx="323">
                  <c:v>325.86200000000002</c:v>
                </c:pt>
                <c:pt idx="324">
                  <c:v>326.8</c:v>
                </c:pt>
                <c:pt idx="325">
                  <c:v>327.93400000000003</c:v>
                </c:pt>
                <c:pt idx="326">
                  <c:v>328.75900000000001</c:v>
                </c:pt>
                <c:pt idx="327">
                  <c:v>329.846</c:v>
                </c:pt>
                <c:pt idx="328">
                  <c:v>330.75099999999998</c:v>
                </c:pt>
                <c:pt idx="329">
                  <c:v>331.91899999999998</c:v>
                </c:pt>
                <c:pt idx="330">
                  <c:v>332.83</c:v>
                </c:pt>
                <c:pt idx="331">
                  <c:v>333.78399999999999</c:v>
                </c:pt>
                <c:pt idx="332">
                  <c:v>334.90600000000001</c:v>
                </c:pt>
                <c:pt idx="333">
                  <c:v>335.93</c:v>
                </c:pt>
                <c:pt idx="334">
                  <c:v>336.81799999999998</c:v>
                </c:pt>
                <c:pt idx="335">
                  <c:v>338.07100000000003</c:v>
                </c:pt>
                <c:pt idx="336">
                  <c:v>338.74</c:v>
                </c:pt>
                <c:pt idx="337">
                  <c:v>339.9</c:v>
                </c:pt>
                <c:pt idx="338">
                  <c:v>340.90499999999997</c:v>
                </c:pt>
                <c:pt idx="339">
                  <c:v>341.93400000000003</c:v>
                </c:pt>
                <c:pt idx="340">
                  <c:v>342.87700000000001</c:v>
                </c:pt>
                <c:pt idx="341">
                  <c:v>343.83100000000002</c:v>
                </c:pt>
                <c:pt idx="342">
                  <c:v>344.84699999999998</c:v>
                </c:pt>
                <c:pt idx="343">
                  <c:v>346.07100000000003</c:v>
                </c:pt>
                <c:pt idx="344">
                  <c:v>346.64400000000001</c:v>
                </c:pt>
                <c:pt idx="345">
                  <c:v>348.02300000000002</c:v>
                </c:pt>
                <c:pt idx="346">
                  <c:v>348.81200000000001</c:v>
                </c:pt>
                <c:pt idx="347">
                  <c:v>349.96300000000002</c:v>
                </c:pt>
                <c:pt idx="348">
                  <c:v>350.86500000000001</c:v>
                </c:pt>
                <c:pt idx="349">
                  <c:v>351.9</c:v>
                </c:pt>
                <c:pt idx="350">
                  <c:v>352.86099999999999</c:v>
                </c:pt>
                <c:pt idx="351">
                  <c:v>353.971</c:v>
                </c:pt>
                <c:pt idx="352">
                  <c:v>354.73899999999998</c:v>
                </c:pt>
                <c:pt idx="353">
                  <c:v>356.01799999999997</c:v>
                </c:pt>
                <c:pt idx="354">
                  <c:v>356.73500000000001</c:v>
                </c:pt>
                <c:pt idx="355">
                  <c:v>357.92200000000003</c:v>
                </c:pt>
                <c:pt idx="356">
                  <c:v>358.899</c:v>
                </c:pt>
                <c:pt idx="357">
                  <c:v>359.904</c:v>
                </c:pt>
                <c:pt idx="358">
                  <c:v>360.84699999999998</c:v>
                </c:pt>
                <c:pt idx="359">
                  <c:v>361.92500000000001</c:v>
                </c:pt>
                <c:pt idx="360">
                  <c:v>362.7</c:v>
                </c:pt>
                <c:pt idx="361">
                  <c:v>363.93200000000002</c:v>
                </c:pt>
                <c:pt idx="362">
                  <c:v>364.71499999999997</c:v>
                </c:pt>
                <c:pt idx="363">
                  <c:v>365.93900000000002</c:v>
                </c:pt>
                <c:pt idx="364">
                  <c:v>366.98099999999999</c:v>
                </c:pt>
                <c:pt idx="365">
                  <c:v>367.79500000000002</c:v>
                </c:pt>
                <c:pt idx="366">
                  <c:v>368.87299999999999</c:v>
                </c:pt>
                <c:pt idx="367">
                  <c:v>369.846</c:v>
                </c:pt>
                <c:pt idx="368">
                  <c:v>370.709</c:v>
                </c:pt>
                <c:pt idx="369">
                  <c:v>372.10300000000001</c:v>
                </c:pt>
                <c:pt idx="370">
                  <c:v>372.78899999999999</c:v>
                </c:pt>
                <c:pt idx="371">
                  <c:v>373.90100000000001</c:v>
                </c:pt>
                <c:pt idx="372">
                  <c:v>374.88099999999997</c:v>
                </c:pt>
                <c:pt idx="373">
                  <c:v>375.83800000000002</c:v>
                </c:pt>
                <c:pt idx="374">
                  <c:v>376.95299999999997</c:v>
                </c:pt>
                <c:pt idx="375">
                  <c:v>377.83100000000002</c:v>
                </c:pt>
                <c:pt idx="376">
                  <c:v>378.81200000000001</c:v>
                </c:pt>
                <c:pt idx="377">
                  <c:v>380.02100000000002</c:v>
                </c:pt>
                <c:pt idx="378">
                  <c:v>380.65800000000002</c:v>
                </c:pt>
                <c:pt idx="379">
                  <c:v>382.012</c:v>
                </c:pt>
                <c:pt idx="380">
                  <c:v>382.74900000000002</c:v>
                </c:pt>
                <c:pt idx="381">
                  <c:v>383.86700000000002</c:v>
                </c:pt>
                <c:pt idx="382">
                  <c:v>384.85500000000002</c:v>
                </c:pt>
                <c:pt idx="383">
                  <c:v>385.77800000000002</c:v>
                </c:pt>
                <c:pt idx="384">
                  <c:v>386.78800000000001</c:v>
                </c:pt>
                <c:pt idx="385">
                  <c:v>387.98899999999998</c:v>
                </c:pt>
                <c:pt idx="386">
                  <c:v>388.67</c:v>
                </c:pt>
                <c:pt idx="387">
                  <c:v>390.02100000000002</c:v>
                </c:pt>
                <c:pt idx="388">
                  <c:v>390.80200000000002</c:v>
                </c:pt>
                <c:pt idx="389">
                  <c:v>391.75900000000001</c:v>
                </c:pt>
                <c:pt idx="390">
                  <c:v>392.95400000000001</c:v>
                </c:pt>
                <c:pt idx="391">
                  <c:v>393.74200000000002</c:v>
                </c:pt>
                <c:pt idx="392">
                  <c:v>394.95800000000003</c:v>
                </c:pt>
                <c:pt idx="393">
                  <c:v>395.916</c:v>
                </c:pt>
                <c:pt idx="394">
                  <c:v>396.84</c:v>
                </c:pt>
                <c:pt idx="395">
                  <c:v>398.00200000000001</c:v>
                </c:pt>
                <c:pt idx="396">
                  <c:v>398.72300000000001</c:v>
                </c:pt>
                <c:pt idx="397">
                  <c:v>399.971</c:v>
                </c:pt>
                <c:pt idx="398">
                  <c:v>400.86799999999999</c:v>
                </c:pt>
                <c:pt idx="399">
                  <c:v>401.71800000000002</c:v>
                </c:pt>
                <c:pt idx="400">
                  <c:v>403.029</c:v>
                </c:pt>
                <c:pt idx="401">
                  <c:v>403.80200000000002</c:v>
                </c:pt>
                <c:pt idx="402">
                  <c:v>404.87200000000001</c:v>
                </c:pt>
                <c:pt idx="403">
                  <c:v>405.97</c:v>
                </c:pt>
                <c:pt idx="404">
                  <c:v>406.714</c:v>
                </c:pt>
                <c:pt idx="405">
                  <c:v>408.00400000000002</c:v>
                </c:pt>
                <c:pt idx="406">
                  <c:v>408.76900000000001</c:v>
                </c:pt>
                <c:pt idx="407">
                  <c:v>409.87700000000001</c:v>
                </c:pt>
                <c:pt idx="408">
                  <c:v>410.90899999999999</c:v>
                </c:pt>
                <c:pt idx="409">
                  <c:v>411.93</c:v>
                </c:pt>
                <c:pt idx="410">
                  <c:v>412.78100000000001</c:v>
                </c:pt>
                <c:pt idx="411">
                  <c:v>413.94299999999998</c:v>
                </c:pt>
                <c:pt idx="412">
                  <c:v>414.77</c:v>
                </c:pt>
                <c:pt idx="413">
                  <c:v>415.97899999999998</c:v>
                </c:pt>
                <c:pt idx="414">
                  <c:v>416.82100000000003</c:v>
                </c:pt>
                <c:pt idx="415">
                  <c:v>417.91500000000002</c:v>
                </c:pt>
                <c:pt idx="416">
                  <c:v>418.96899999999999</c:v>
                </c:pt>
                <c:pt idx="417">
                  <c:v>419.827</c:v>
                </c:pt>
                <c:pt idx="418">
                  <c:v>420.74299999999999</c:v>
                </c:pt>
                <c:pt idx="419">
                  <c:v>422.00099999999998</c:v>
                </c:pt>
                <c:pt idx="420">
                  <c:v>422.74</c:v>
                </c:pt>
                <c:pt idx="421">
                  <c:v>423.93</c:v>
                </c:pt>
                <c:pt idx="422">
                  <c:v>424.774</c:v>
                </c:pt>
                <c:pt idx="423">
                  <c:v>425.87599999999998</c:v>
                </c:pt>
                <c:pt idx="424">
                  <c:v>426.98</c:v>
                </c:pt>
                <c:pt idx="425">
                  <c:v>427.78199999999998</c:v>
                </c:pt>
                <c:pt idx="426">
                  <c:v>428.81700000000001</c:v>
                </c:pt>
                <c:pt idx="427">
                  <c:v>430.05099999999999</c:v>
                </c:pt>
                <c:pt idx="428">
                  <c:v>430.75799999999998</c:v>
                </c:pt>
                <c:pt idx="429">
                  <c:v>431.90100000000001</c:v>
                </c:pt>
                <c:pt idx="430">
                  <c:v>432.69799999999998</c:v>
                </c:pt>
                <c:pt idx="431">
                  <c:v>434.07900000000001</c:v>
                </c:pt>
                <c:pt idx="432">
                  <c:v>434.83699999999999</c:v>
                </c:pt>
                <c:pt idx="433">
                  <c:v>435.85</c:v>
                </c:pt>
                <c:pt idx="434">
                  <c:v>436.834</c:v>
                </c:pt>
                <c:pt idx="435">
                  <c:v>437.90199999999999</c:v>
                </c:pt>
                <c:pt idx="436">
                  <c:v>438.78800000000001</c:v>
                </c:pt>
                <c:pt idx="437">
                  <c:v>439.92</c:v>
                </c:pt>
                <c:pt idx="438">
                  <c:v>440.71</c:v>
                </c:pt>
                <c:pt idx="439">
                  <c:v>441.995</c:v>
                </c:pt>
                <c:pt idx="440">
                  <c:v>442.81099999999998</c:v>
                </c:pt>
                <c:pt idx="441">
                  <c:v>443.73599999999999</c:v>
                </c:pt>
                <c:pt idx="442">
                  <c:v>444.79399999999998</c:v>
                </c:pt>
                <c:pt idx="443">
                  <c:v>445.93799999999999</c:v>
                </c:pt>
                <c:pt idx="444">
                  <c:v>446.71100000000001</c:v>
                </c:pt>
                <c:pt idx="445">
                  <c:v>447.92700000000002</c:v>
                </c:pt>
                <c:pt idx="446">
                  <c:v>448.81700000000001</c:v>
                </c:pt>
                <c:pt idx="447">
                  <c:v>449.90100000000001</c:v>
                </c:pt>
                <c:pt idx="448">
                  <c:v>450.887</c:v>
                </c:pt>
                <c:pt idx="449">
                  <c:v>451.88799999999998</c:v>
                </c:pt>
                <c:pt idx="450">
                  <c:v>453.01299999999998</c:v>
                </c:pt>
                <c:pt idx="451">
                  <c:v>453.82799999999997</c:v>
                </c:pt>
                <c:pt idx="452">
                  <c:v>454.80599999999998</c:v>
                </c:pt>
                <c:pt idx="453">
                  <c:v>456.11200000000002</c:v>
                </c:pt>
                <c:pt idx="454">
                  <c:v>456.78800000000001</c:v>
                </c:pt>
                <c:pt idx="455">
                  <c:v>457.995</c:v>
                </c:pt>
                <c:pt idx="456">
                  <c:v>458.81099999999998</c:v>
                </c:pt>
                <c:pt idx="457">
                  <c:v>459.95</c:v>
                </c:pt>
                <c:pt idx="458">
                  <c:v>460.86</c:v>
                </c:pt>
                <c:pt idx="459">
                  <c:v>461.9</c:v>
                </c:pt>
                <c:pt idx="460">
                  <c:v>462.69200000000001</c:v>
                </c:pt>
                <c:pt idx="461">
                  <c:v>464.05700000000002</c:v>
                </c:pt>
                <c:pt idx="462">
                  <c:v>464.66699999999997</c:v>
                </c:pt>
                <c:pt idx="463">
                  <c:v>466.00799999999998</c:v>
                </c:pt>
                <c:pt idx="464">
                  <c:v>466.81</c:v>
                </c:pt>
                <c:pt idx="465">
                  <c:v>467.928</c:v>
                </c:pt>
                <c:pt idx="466">
                  <c:v>468.89400000000001</c:v>
                </c:pt>
                <c:pt idx="467">
                  <c:v>469.76900000000001</c:v>
                </c:pt>
                <c:pt idx="468">
                  <c:v>470.81400000000002</c:v>
                </c:pt>
                <c:pt idx="469">
                  <c:v>471.96800000000002</c:v>
                </c:pt>
                <c:pt idx="470">
                  <c:v>472.77100000000002</c:v>
                </c:pt>
                <c:pt idx="471">
                  <c:v>473.97300000000001</c:v>
                </c:pt>
                <c:pt idx="472">
                  <c:v>474.75299999999999</c:v>
                </c:pt>
                <c:pt idx="473">
                  <c:v>475.95400000000001</c:v>
                </c:pt>
                <c:pt idx="474">
                  <c:v>476.745</c:v>
                </c:pt>
                <c:pt idx="475">
                  <c:v>477.84199999999998</c:v>
                </c:pt>
                <c:pt idx="476">
                  <c:v>478.85399999999998</c:v>
                </c:pt>
                <c:pt idx="477">
                  <c:v>479.86399999999998</c:v>
                </c:pt>
                <c:pt idx="478">
                  <c:v>480.84199999999998</c:v>
                </c:pt>
                <c:pt idx="479">
                  <c:v>481.92500000000001</c:v>
                </c:pt>
                <c:pt idx="480">
                  <c:v>482.73099999999999</c:v>
                </c:pt>
                <c:pt idx="481">
                  <c:v>484.05399999999997</c:v>
                </c:pt>
                <c:pt idx="482">
                  <c:v>484.78199999999998</c:v>
                </c:pt>
                <c:pt idx="483">
                  <c:v>486.012</c:v>
                </c:pt>
                <c:pt idx="484">
                  <c:v>486.79300000000001</c:v>
                </c:pt>
                <c:pt idx="485">
                  <c:v>487.81700000000001</c:v>
                </c:pt>
                <c:pt idx="486">
                  <c:v>488.95699999999999</c:v>
                </c:pt>
                <c:pt idx="487">
                  <c:v>489.81099999999998</c:v>
                </c:pt>
                <c:pt idx="488">
                  <c:v>490.80200000000002</c:v>
                </c:pt>
                <c:pt idx="489">
                  <c:v>492.012</c:v>
                </c:pt>
                <c:pt idx="490">
                  <c:v>492.85899999999998</c:v>
                </c:pt>
                <c:pt idx="491">
                  <c:v>493.79300000000001</c:v>
                </c:pt>
                <c:pt idx="492">
                  <c:v>494.98200000000003</c:v>
                </c:pt>
                <c:pt idx="493">
                  <c:v>495.96300000000002</c:v>
                </c:pt>
                <c:pt idx="494">
                  <c:v>496.70600000000002</c:v>
                </c:pt>
                <c:pt idx="495">
                  <c:v>498.06400000000002</c:v>
                </c:pt>
                <c:pt idx="496">
                  <c:v>498.81599999999997</c:v>
                </c:pt>
                <c:pt idx="497">
                  <c:v>499.91</c:v>
                </c:pt>
                <c:pt idx="498">
                  <c:v>500.85500000000002</c:v>
                </c:pt>
                <c:pt idx="499">
                  <c:v>501.84899999999999</c:v>
                </c:pt>
                <c:pt idx="500">
                  <c:v>502.89299999999997</c:v>
                </c:pt>
                <c:pt idx="501">
                  <c:v>503.858</c:v>
                </c:pt>
                <c:pt idx="502">
                  <c:v>504.83499999999998</c:v>
                </c:pt>
                <c:pt idx="503">
                  <c:v>505.86599999999999</c:v>
                </c:pt>
                <c:pt idx="504">
                  <c:v>506.72699999999998</c:v>
                </c:pt>
                <c:pt idx="505">
                  <c:v>507.97399999999999</c:v>
                </c:pt>
                <c:pt idx="506">
                  <c:v>508.71499999999997</c:v>
                </c:pt>
                <c:pt idx="507">
                  <c:v>510.02699999999999</c:v>
                </c:pt>
                <c:pt idx="508">
                  <c:v>510.709</c:v>
                </c:pt>
                <c:pt idx="509">
                  <c:v>511.85399999999998</c:v>
                </c:pt>
                <c:pt idx="510">
                  <c:v>512.69399999999996</c:v>
                </c:pt>
                <c:pt idx="511">
                  <c:v>513.94100000000003</c:v>
                </c:pt>
                <c:pt idx="512">
                  <c:v>514.83000000000004</c:v>
                </c:pt>
                <c:pt idx="513">
                  <c:v>515.95600000000002</c:v>
                </c:pt>
                <c:pt idx="514">
                  <c:v>516.85199999999998</c:v>
                </c:pt>
                <c:pt idx="515">
                  <c:v>517.90800000000002</c:v>
                </c:pt>
                <c:pt idx="516">
                  <c:v>518.73099999999999</c:v>
                </c:pt>
                <c:pt idx="517">
                  <c:v>519.96</c:v>
                </c:pt>
                <c:pt idx="518">
                  <c:v>520.65</c:v>
                </c:pt>
                <c:pt idx="519">
                  <c:v>521.99199999999996</c:v>
                </c:pt>
                <c:pt idx="520">
                  <c:v>522.846</c:v>
                </c:pt>
                <c:pt idx="521">
                  <c:v>523.82600000000002</c:v>
                </c:pt>
                <c:pt idx="522">
                  <c:v>524.80799999999999</c:v>
                </c:pt>
                <c:pt idx="523">
                  <c:v>525.84299999999996</c:v>
                </c:pt>
                <c:pt idx="524">
                  <c:v>526.90700000000004</c:v>
                </c:pt>
                <c:pt idx="525">
                  <c:v>527.87699999999995</c:v>
                </c:pt>
                <c:pt idx="526">
                  <c:v>528.87599999999998</c:v>
                </c:pt>
                <c:pt idx="527">
                  <c:v>529.98699999999997</c:v>
                </c:pt>
                <c:pt idx="528">
                  <c:v>530.80700000000002</c:v>
                </c:pt>
                <c:pt idx="529">
                  <c:v>532.01700000000005</c:v>
                </c:pt>
                <c:pt idx="530">
                  <c:v>532.84199999999998</c:v>
                </c:pt>
                <c:pt idx="531">
                  <c:v>533.86099999999999</c:v>
                </c:pt>
                <c:pt idx="532">
                  <c:v>534.904</c:v>
                </c:pt>
                <c:pt idx="533">
                  <c:v>535.86099999999999</c:v>
                </c:pt>
                <c:pt idx="534">
                  <c:v>536.84400000000005</c:v>
                </c:pt>
                <c:pt idx="535">
                  <c:v>538.03899999999999</c:v>
                </c:pt>
                <c:pt idx="536">
                  <c:v>538.64300000000003</c:v>
                </c:pt>
                <c:pt idx="537">
                  <c:v>540.03300000000002</c:v>
                </c:pt>
                <c:pt idx="538">
                  <c:v>540.803</c:v>
                </c:pt>
                <c:pt idx="539">
                  <c:v>541.84100000000001</c:v>
                </c:pt>
                <c:pt idx="540">
                  <c:v>542.94799999999998</c:v>
                </c:pt>
                <c:pt idx="541">
                  <c:v>543.83600000000001</c:v>
                </c:pt>
                <c:pt idx="542">
                  <c:v>544.79200000000003</c:v>
                </c:pt>
                <c:pt idx="543">
                  <c:v>545.94200000000001</c:v>
                </c:pt>
                <c:pt idx="544">
                  <c:v>546.70100000000002</c:v>
                </c:pt>
                <c:pt idx="545">
                  <c:v>547.91800000000001</c:v>
                </c:pt>
                <c:pt idx="546">
                  <c:v>548.73299999999995</c:v>
                </c:pt>
                <c:pt idx="547">
                  <c:v>549.93100000000004</c:v>
                </c:pt>
                <c:pt idx="548">
                  <c:v>550.82000000000005</c:v>
                </c:pt>
                <c:pt idx="549">
                  <c:v>551.86300000000006</c:v>
                </c:pt>
                <c:pt idx="550">
                  <c:v>552.76900000000001</c:v>
                </c:pt>
                <c:pt idx="551">
                  <c:v>553.94899999999996</c:v>
                </c:pt>
                <c:pt idx="552">
                  <c:v>554.73</c:v>
                </c:pt>
                <c:pt idx="553">
                  <c:v>555.91600000000005</c:v>
                </c:pt>
                <c:pt idx="554">
                  <c:v>556.91700000000003</c:v>
                </c:pt>
                <c:pt idx="555">
                  <c:v>557.89099999999996</c:v>
                </c:pt>
                <c:pt idx="556">
                  <c:v>558.79600000000005</c:v>
                </c:pt>
                <c:pt idx="557">
                  <c:v>559.904</c:v>
                </c:pt>
                <c:pt idx="558">
                  <c:v>560.75699999999995</c:v>
                </c:pt>
                <c:pt idx="559">
                  <c:v>561.97400000000005</c:v>
                </c:pt>
                <c:pt idx="560">
                  <c:v>562.78399999999999</c:v>
                </c:pt>
                <c:pt idx="561">
                  <c:v>563.92999999999995</c:v>
                </c:pt>
                <c:pt idx="562">
                  <c:v>564.91399999999999</c:v>
                </c:pt>
                <c:pt idx="563">
                  <c:v>565.95899999999995</c:v>
                </c:pt>
                <c:pt idx="564">
                  <c:v>566.81299999999999</c:v>
                </c:pt>
                <c:pt idx="565">
                  <c:v>568.01400000000001</c:v>
                </c:pt>
                <c:pt idx="566">
                  <c:v>568.71400000000006</c:v>
                </c:pt>
                <c:pt idx="567">
                  <c:v>569.86300000000006</c:v>
                </c:pt>
                <c:pt idx="568">
                  <c:v>570.89200000000005</c:v>
                </c:pt>
                <c:pt idx="569">
                  <c:v>571.86900000000003</c:v>
                </c:pt>
                <c:pt idx="570">
                  <c:v>572.85199999999998</c:v>
                </c:pt>
                <c:pt idx="571">
                  <c:v>573.91200000000003</c:v>
                </c:pt>
                <c:pt idx="572">
                  <c:v>574.75699999999995</c:v>
                </c:pt>
                <c:pt idx="573">
                  <c:v>576.053</c:v>
                </c:pt>
                <c:pt idx="574">
                  <c:v>576.73400000000004</c:v>
                </c:pt>
                <c:pt idx="575">
                  <c:v>577.95500000000004</c:v>
                </c:pt>
                <c:pt idx="576">
                  <c:v>578.89300000000003</c:v>
                </c:pt>
                <c:pt idx="577">
                  <c:v>579.75099999999998</c:v>
                </c:pt>
                <c:pt idx="578">
                  <c:v>581.02599999999995</c:v>
                </c:pt>
                <c:pt idx="579">
                  <c:v>581.84</c:v>
                </c:pt>
                <c:pt idx="580">
                  <c:v>582.83299999999997</c:v>
                </c:pt>
                <c:pt idx="581">
                  <c:v>583.88599999999997</c:v>
                </c:pt>
                <c:pt idx="582">
                  <c:v>584.78200000000004</c:v>
                </c:pt>
                <c:pt idx="583">
                  <c:v>586.01099999999997</c:v>
                </c:pt>
                <c:pt idx="584">
                  <c:v>586.78300000000002</c:v>
                </c:pt>
                <c:pt idx="585">
                  <c:v>587.85500000000002</c:v>
                </c:pt>
                <c:pt idx="586">
                  <c:v>588.86099999999999</c:v>
                </c:pt>
                <c:pt idx="587">
                  <c:v>589.89099999999996</c:v>
                </c:pt>
                <c:pt idx="588">
                  <c:v>590.91499999999996</c:v>
                </c:pt>
                <c:pt idx="589">
                  <c:v>591.92600000000004</c:v>
                </c:pt>
                <c:pt idx="590">
                  <c:v>592.79499999999996</c:v>
                </c:pt>
                <c:pt idx="591">
                  <c:v>593.92700000000002</c:v>
                </c:pt>
                <c:pt idx="592">
                  <c:v>594.82799999999997</c:v>
                </c:pt>
                <c:pt idx="593">
                  <c:v>595.90200000000004</c:v>
                </c:pt>
                <c:pt idx="594">
                  <c:v>596.83600000000001</c:v>
                </c:pt>
                <c:pt idx="595">
                  <c:v>597.91899999999998</c:v>
                </c:pt>
                <c:pt idx="596">
                  <c:v>598.73800000000006</c:v>
                </c:pt>
                <c:pt idx="597">
                  <c:v>600.029</c:v>
                </c:pt>
                <c:pt idx="598">
                  <c:v>600.77300000000002</c:v>
                </c:pt>
                <c:pt idx="599">
                  <c:v>601.98099999999999</c:v>
                </c:pt>
                <c:pt idx="600">
                  <c:v>602.88199999999995</c:v>
                </c:pt>
                <c:pt idx="601">
                  <c:v>603.93200000000002</c:v>
                </c:pt>
                <c:pt idx="602">
                  <c:v>604.82299999999998</c:v>
                </c:pt>
                <c:pt idx="603">
                  <c:v>605.91600000000005</c:v>
                </c:pt>
                <c:pt idx="604">
                  <c:v>606.71500000000003</c:v>
                </c:pt>
                <c:pt idx="605">
                  <c:v>607.95799999999997</c:v>
                </c:pt>
                <c:pt idx="606">
                  <c:v>608.702</c:v>
                </c:pt>
                <c:pt idx="607">
                  <c:v>609.99900000000002</c:v>
                </c:pt>
                <c:pt idx="608">
                  <c:v>610.92100000000005</c:v>
                </c:pt>
                <c:pt idx="609">
                  <c:v>611.74800000000005</c:v>
                </c:pt>
                <c:pt idx="610">
                  <c:v>612.89200000000005</c:v>
                </c:pt>
                <c:pt idx="611">
                  <c:v>613.85299999999995</c:v>
                </c:pt>
                <c:pt idx="612">
                  <c:v>614.89700000000005</c:v>
                </c:pt>
                <c:pt idx="613">
                  <c:v>615.95699999999999</c:v>
                </c:pt>
                <c:pt idx="614">
                  <c:v>616.75900000000001</c:v>
                </c:pt>
                <c:pt idx="615">
                  <c:v>618.03700000000003</c:v>
                </c:pt>
                <c:pt idx="616">
                  <c:v>618.88099999999997</c:v>
                </c:pt>
                <c:pt idx="617">
                  <c:v>619.87800000000004</c:v>
                </c:pt>
                <c:pt idx="618">
                  <c:v>620.87400000000002</c:v>
                </c:pt>
                <c:pt idx="619">
                  <c:v>621.90899999999999</c:v>
                </c:pt>
                <c:pt idx="620">
                  <c:v>622.89599999999996</c:v>
                </c:pt>
                <c:pt idx="621">
                  <c:v>624.01400000000001</c:v>
                </c:pt>
                <c:pt idx="622">
                  <c:v>624.84</c:v>
                </c:pt>
                <c:pt idx="623">
                  <c:v>626.13300000000004</c:v>
                </c:pt>
                <c:pt idx="624">
                  <c:v>626.84900000000005</c:v>
                </c:pt>
                <c:pt idx="625">
                  <c:v>627.98699999999997</c:v>
                </c:pt>
                <c:pt idx="626">
                  <c:v>628.86500000000001</c:v>
                </c:pt>
                <c:pt idx="627">
                  <c:v>629.90899999999999</c:v>
                </c:pt>
                <c:pt idx="628">
                  <c:v>630.83399999999995</c:v>
                </c:pt>
                <c:pt idx="629">
                  <c:v>631.96</c:v>
                </c:pt>
                <c:pt idx="630">
                  <c:v>632.95600000000002</c:v>
                </c:pt>
                <c:pt idx="631">
                  <c:v>633.93499999999995</c:v>
                </c:pt>
                <c:pt idx="632">
                  <c:v>634.87</c:v>
                </c:pt>
                <c:pt idx="633">
                  <c:v>635.93700000000001</c:v>
                </c:pt>
                <c:pt idx="634">
                  <c:v>637.01099999999997</c:v>
                </c:pt>
                <c:pt idx="635">
                  <c:v>637.952</c:v>
                </c:pt>
                <c:pt idx="636">
                  <c:v>638.91099999999994</c:v>
                </c:pt>
                <c:pt idx="637">
                  <c:v>639.97299999999996</c:v>
                </c:pt>
                <c:pt idx="638">
                  <c:v>640.86699999999996</c:v>
                </c:pt>
                <c:pt idx="639">
                  <c:v>641.86099999999999</c:v>
                </c:pt>
                <c:pt idx="640">
                  <c:v>642.96199999999999</c:v>
                </c:pt>
                <c:pt idx="641">
                  <c:v>643.96799999999996</c:v>
                </c:pt>
                <c:pt idx="642">
                  <c:v>644.78300000000002</c:v>
                </c:pt>
                <c:pt idx="643">
                  <c:v>646.08100000000002</c:v>
                </c:pt>
                <c:pt idx="644">
                  <c:v>646.75199999999995</c:v>
                </c:pt>
                <c:pt idx="645">
                  <c:v>648.02499999999998</c:v>
                </c:pt>
                <c:pt idx="646">
                  <c:v>648.98299999999995</c:v>
                </c:pt>
                <c:pt idx="647">
                  <c:v>649.89599999999996</c:v>
                </c:pt>
                <c:pt idx="648">
                  <c:v>651.05200000000002</c:v>
                </c:pt>
                <c:pt idx="649">
                  <c:v>651.91499999999996</c:v>
                </c:pt>
                <c:pt idx="650">
                  <c:v>652.80799999999999</c:v>
                </c:pt>
                <c:pt idx="651">
                  <c:v>654.06899999999996</c:v>
                </c:pt>
                <c:pt idx="652">
                  <c:v>654.80999999999995</c:v>
                </c:pt>
                <c:pt idx="653">
                  <c:v>656.03800000000001</c:v>
                </c:pt>
                <c:pt idx="654">
                  <c:v>656.90599999999995</c:v>
                </c:pt>
                <c:pt idx="655">
                  <c:v>657.87300000000005</c:v>
                </c:pt>
                <c:pt idx="656">
                  <c:v>658.93399999999997</c:v>
                </c:pt>
                <c:pt idx="657">
                  <c:v>659.88400000000001</c:v>
                </c:pt>
                <c:pt idx="658">
                  <c:v>660.90300000000002</c:v>
                </c:pt>
                <c:pt idx="659">
                  <c:v>661.976</c:v>
                </c:pt>
                <c:pt idx="660">
                  <c:v>662.85900000000004</c:v>
                </c:pt>
                <c:pt idx="661">
                  <c:v>664.05499999999995</c:v>
                </c:pt>
                <c:pt idx="662">
                  <c:v>664.77499999999998</c:v>
                </c:pt>
                <c:pt idx="663">
                  <c:v>665.83799999999997</c:v>
                </c:pt>
                <c:pt idx="664">
                  <c:v>666.96900000000005</c:v>
                </c:pt>
                <c:pt idx="665">
                  <c:v>667.90300000000002</c:v>
                </c:pt>
                <c:pt idx="666">
                  <c:v>668.94200000000001</c:v>
                </c:pt>
                <c:pt idx="667">
                  <c:v>670.02800000000002</c:v>
                </c:pt>
                <c:pt idx="668">
                  <c:v>670.83</c:v>
                </c:pt>
                <c:pt idx="669">
                  <c:v>671.95500000000004</c:v>
                </c:pt>
                <c:pt idx="670">
                  <c:v>672.92100000000005</c:v>
                </c:pt>
                <c:pt idx="671">
                  <c:v>673.86800000000005</c:v>
                </c:pt>
                <c:pt idx="672">
                  <c:v>674.95600000000002</c:v>
                </c:pt>
                <c:pt idx="673">
                  <c:v>675.86599999999999</c:v>
                </c:pt>
                <c:pt idx="674">
                  <c:v>676.91800000000001</c:v>
                </c:pt>
                <c:pt idx="675">
                  <c:v>677.97900000000004</c:v>
                </c:pt>
                <c:pt idx="676">
                  <c:v>678.83</c:v>
                </c:pt>
                <c:pt idx="677">
                  <c:v>679.96699999999998</c:v>
                </c:pt>
                <c:pt idx="678">
                  <c:v>680.90700000000004</c:v>
                </c:pt>
                <c:pt idx="679">
                  <c:v>681.85900000000004</c:v>
                </c:pt>
                <c:pt idx="680">
                  <c:v>683.01099999999997</c:v>
                </c:pt>
                <c:pt idx="681">
                  <c:v>683.92200000000003</c:v>
                </c:pt>
                <c:pt idx="682">
                  <c:v>684.84299999999996</c:v>
                </c:pt>
                <c:pt idx="683">
                  <c:v>686.03499999999997</c:v>
                </c:pt>
                <c:pt idx="684">
                  <c:v>686.87599999999998</c:v>
                </c:pt>
                <c:pt idx="685">
                  <c:v>687.95799999999997</c:v>
                </c:pt>
                <c:pt idx="686">
                  <c:v>688.85199999999998</c:v>
                </c:pt>
                <c:pt idx="687">
                  <c:v>689.94500000000005</c:v>
                </c:pt>
                <c:pt idx="688">
                  <c:v>690.88400000000001</c:v>
                </c:pt>
                <c:pt idx="689">
                  <c:v>692.07100000000003</c:v>
                </c:pt>
                <c:pt idx="690">
                  <c:v>692.67499999999995</c:v>
                </c:pt>
                <c:pt idx="691">
                  <c:v>694.08799999999997</c:v>
                </c:pt>
                <c:pt idx="692">
                  <c:v>694.86900000000003</c:v>
                </c:pt>
                <c:pt idx="693">
                  <c:v>696.08399999999995</c:v>
                </c:pt>
                <c:pt idx="694">
                  <c:v>696.78300000000002</c:v>
                </c:pt>
                <c:pt idx="695">
                  <c:v>698.08399999999995</c:v>
                </c:pt>
                <c:pt idx="696">
                  <c:v>698.85599999999999</c:v>
                </c:pt>
                <c:pt idx="697">
                  <c:v>700.02200000000005</c:v>
                </c:pt>
                <c:pt idx="698">
                  <c:v>700.89599999999996</c:v>
                </c:pt>
                <c:pt idx="699">
                  <c:v>702.029</c:v>
                </c:pt>
                <c:pt idx="700">
                  <c:v>702.84400000000005</c:v>
                </c:pt>
                <c:pt idx="701">
                  <c:v>703.88800000000003</c:v>
                </c:pt>
                <c:pt idx="702">
                  <c:v>704.87599999999998</c:v>
                </c:pt>
                <c:pt idx="703">
                  <c:v>706.02200000000005</c:v>
                </c:pt>
                <c:pt idx="704">
                  <c:v>706.90599999999995</c:v>
                </c:pt>
                <c:pt idx="705">
                  <c:v>707.88099999999997</c:v>
                </c:pt>
                <c:pt idx="706">
                  <c:v>708.96799999999996</c:v>
                </c:pt>
                <c:pt idx="707">
                  <c:v>709.95</c:v>
                </c:pt>
                <c:pt idx="708">
                  <c:v>710.87900000000002</c:v>
                </c:pt>
                <c:pt idx="709">
                  <c:v>711.96799999999996</c:v>
                </c:pt>
                <c:pt idx="710">
                  <c:v>712.92899999999997</c:v>
                </c:pt>
                <c:pt idx="711">
                  <c:v>714.10599999999999</c:v>
                </c:pt>
                <c:pt idx="712">
                  <c:v>714.83699999999999</c:v>
                </c:pt>
                <c:pt idx="713">
                  <c:v>716.03899999999999</c:v>
                </c:pt>
                <c:pt idx="714">
                  <c:v>716.74300000000005</c:v>
                </c:pt>
                <c:pt idx="715">
                  <c:v>717.995</c:v>
                </c:pt>
                <c:pt idx="716">
                  <c:v>718.76199999999994</c:v>
                </c:pt>
                <c:pt idx="717">
                  <c:v>719.947</c:v>
                </c:pt>
                <c:pt idx="718">
                  <c:v>720.96400000000006</c:v>
                </c:pt>
                <c:pt idx="719">
                  <c:v>721.85599999999999</c:v>
                </c:pt>
                <c:pt idx="720">
                  <c:v>722.81200000000001</c:v>
                </c:pt>
                <c:pt idx="721">
                  <c:v>723.98099999999999</c:v>
                </c:pt>
                <c:pt idx="722">
                  <c:v>724.88</c:v>
                </c:pt>
                <c:pt idx="723">
                  <c:v>725.93499999999995</c:v>
                </c:pt>
                <c:pt idx="724">
                  <c:v>726.96199999999999</c:v>
                </c:pt>
                <c:pt idx="725">
                  <c:v>727.97699999999998</c:v>
                </c:pt>
                <c:pt idx="726">
                  <c:v>728.95299999999997</c:v>
                </c:pt>
                <c:pt idx="727">
                  <c:v>729.928</c:v>
                </c:pt>
                <c:pt idx="728">
                  <c:v>730.798</c:v>
                </c:pt>
                <c:pt idx="729">
                  <c:v>732.06500000000005</c:v>
                </c:pt>
                <c:pt idx="730">
                  <c:v>732.85500000000002</c:v>
                </c:pt>
                <c:pt idx="731">
                  <c:v>734.01199999999994</c:v>
                </c:pt>
                <c:pt idx="732">
                  <c:v>734.88900000000001</c:v>
                </c:pt>
                <c:pt idx="733">
                  <c:v>735.89499999999998</c:v>
                </c:pt>
                <c:pt idx="734">
                  <c:v>736.89400000000001</c:v>
                </c:pt>
                <c:pt idx="735">
                  <c:v>737.97400000000005</c:v>
                </c:pt>
                <c:pt idx="736">
                  <c:v>738.92100000000005</c:v>
                </c:pt>
                <c:pt idx="737">
                  <c:v>740.02700000000004</c:v>
                </c:pt>
                <c:pt idx="738">
                  <c:v>740.91800000000001</c:v>
                </c:pt>
                <c:pt idx="739">
                  <c:v>741.89200000000005</c:v>
                </c:pt>
                <c:pt idx="740">
                  <c:v>742.98199999999997</c:v>
                </c:pt>
                <c:pt idx="741">
                  <c:v>743.78</c:v>
                </c:pt>
                <c:pt idx="742">
                  <c:v>744.98500000000001</c:v>
                </c:pt>
                <c:pt idx="743">
                  <c:v>746.08199999999999</c:v>
                </c:pt>
                <c:pt idx="744">
                  <c:v>746.75199999999995</c:v>
                </c:pt>
                <c:pt idx="745">
                  <c:v>748.02099999999996</c:v>
                </c:pt>
                <c:pt idx="746">
                  <c:v>748.87699999999995</c:v>
                </c:pt>
                <c:pt idx="747">
                  <c:v>749.83900000000006</c:v>
                </c:pt>
                <c:pt idx="748">
                  <c:v>750.88800000000003</c:v>
                </c:pt>
                <c:pt idx="749">
                  <c:v>751.96400000000006</c:v>
                </c:pt>
                <c:pt idx="750">
                  <c:v>752.90200000000004</c:v>
                </c:pt>
                <c:pt idx="751">
                  <c:v>753.98199999999997</c:v>
                </c:pt>
                <c:pt idx="752">
                  <c:v>754.69500000000005</c:v>
                </c:pt>
                <c:pt idx="753">
                  <c:v>756.06600000000003</c:v>
                </c:pt>
                <c:pt idx="754">
                  <c:v>757.048</c:v>
                </c:pt>
                <c:pt idx="755">
                  <c:v>758.00400000000002</c:v>
                </c:pt>
                <c:pt idx="756">
                  <c:v>758.83100000000002</c:v>
                </c:pt>
                <c:pt idx="757">
                  <c:v>760.01800000000003</c:v>
                </c:pt>
                <c:pt idx="758">
                  <c:v>760.79100000000005</c:v>
                </c:pt>
                <c:pt idx="759">
                  <c:v>762.03700000000003</c:v>
                </c:pt>
                <c:pt idx="760">
                  <c:v>762.82799999999997</c:v>
                </c:pt>
                <c:pt idx="761">
                  <c:v>763.98699999999997</c:v>
                </c:pt>
                <c:pt idx="762">
                  <c:v>765.00300000000004</c:v>
                </c:pt>
                <c:pt idx="763">
                  <c:v>765.92200000000003</c:v>
                </c:pt>
                <c:pt idx="764">
                  <c:v>766.952</c:v>
                </c:pt>
                <c:pt idx="765">
                  <c:v>767.94200000000001</c:v>
                </c:pt>
                <c:pt idx="766">
                  <c:v>768.81100000000004</c:v>
                </c:pt>
                <c:pt idx="767">
                  <c:v>770.101</c:v>
                </c:pt>
                <c:pt idx="768">
                  <c:v>770.96500000000003</c:v>
                </c:pt>
                <c:pt idx="769">
                  <c:v>771.95</c:v>
                </c:pt>
                <c:pt idx="770">
                  <c:v>773.07899999999995</c:v>
                </c:pt>
                <c:pt idx="771">
                  <c:v>773.95899999999995</c:v>
                </c:pt>
                <c:pt idx="772">
                  <c:v>774.88699999999994</c:v>
                </c:pt>
                <c:pt idx="773">
                  <c:v>776.09900000000005</c:v>
                </c:pt>
                <c:pt idx="774">
                  <c:v>776.81899999999996</c:v>
                </c:pt>
                <c:pt idx="775">
                  <c:v>778.05100000000004</c:v>
                </c:pt>
                <c:pt idx="776">
                  <c:v>778.90499999999997</c:v>
                </c:pt>
                <c:pt idx="777">
                  <c:v>779.95100000000002</c:v>
                </c:pt>
                <c:pt idx="778">
                  <c:v>780.92899999999997</c:v>
                </c:pt>
                <c:pt idx="779">
                  <c:v>781.94</c:v>
                </c:pt>
                <c:pt idx="780">
                  <c:v>782.88900000000001</c:v>
                </c:pt>
                <c:pt idx="781">
                  <c:v>784.07500000000005</c:v>
                </c:pt>
                <c:pt idx="782">
                  <c:v>784.85900000000004</c:v>
                </c:pt>
                <c:pt idx="783">
                  <c:v>786.00699999999995</c:v>
                </c:pt>
                <c:pt idx="784">
                  <c:v>786.976</c:v>
                </c:pt>
                <c:pt idx="785">
                  <c:v>787.91700000000003</c:v>
                </c:pt>
                <c:pt idx="786">
                  <c:v>788.89499999999998</c:v>
                </c:pt>
                <c:pt idx="787">
                  <c:v>789.91899999999998</c:v>
                </c:pt>
                <c:pt idx="788">
                  <c:v>790.81</c:v>
                </c:pt>
                <c:pt idx="789">
                  <c:v>792.04499999999996</c:v>
                </c:pt>
                <c:pt idx="790">
                  <c:v>792.90599999999995</c:v>
                </c:pt>
                <c:pt idx="791">
                  <c:v>793.91300000000001</c:v>
                </c:pt>
                <c:pt idx="792">
                  <c:v>794.96799999999996</c:v>
                </c:pt>
                <c:pt idx="793">
                  <c:v>795.88300000000004</c:v>
                </c:pt>
                <c:pt idx="794">
                  <c:v>796.92899999999997</c:v>
                </c:pt>
                <c:pt idx="795">
                  <c:v>798.01900000000001</c:v>
                </c:pt>
                <c:pt idx="796">
                  <c:v>798.82100000000003</c:v>
                </c:pt>
                <c:pt idx="797">
                  <c:v>800.05499999999995</c:v>
                </c:pt>
                <c:pt idx="798">
                  <c:v>801.01800000000003</c:v>
                </c:pt>
                <c:pt idx="799">
                  <c:v>801.85400000000004</c:v>
                </c:pt>
                <c:pt idx="800">
                  <c:v>803.02499999999998</c:v>
                </c:pt>
                <c:pt idx="801">
                  <c:v>803.94100000000003</c:v>
                </c:pt>
                <c:pt idx="802">
                  <c:v>804.928</c:v>
                </c:pt>
                <c:pt idx="803">
                  <c:v>805.98500000000001</c:v>
                </c:pt>
                <c:pt idx="804">
                  <c:v>806.99199999999996</c:v>
                </c:pt>
                <c:pt idx="805">
                  <c:v>807.86</c:v>
                </c:pt>
                <c:pt idx="806">
                  <c:v>809.07299999999998</c:v>
                </c:pt>
                <c:pt idx="807">
                  <c:v>809.98400000000004</c:v>
                </c:pt>
                <c:pt idx="808">
                  <c:v>810.96400000000006</c:v>
                </c:pt>
                <c:pt idx="809">
                  <c:v>812.08699999999999</c:v>
                </c:pt>
                <c:pt idx="810">
                  <c:v>812.90700000000004</c:v>
                </c:pt>
                <c:pt idx="811">
                  <c:v>814.04899999999998</c:v>
                </c:pt>
                <c:pt idx="812">
                  <c:v>815.00099999999998</c:v>
                </c:pt>
                <c:pt idx="813">
                  <c:v>815.84199999999998</c:v>
                </c:pt>
                <c:pt idx="814">
                  <c:v>816.97900000000004</c:v>
                </c:pt>
                <c:pt idx="815">
                  <c:v>817.94600000000003</c:v>
                </c:pt>
                <c:pt idx="816">
                  <c:v>818.83500000000004</c:v>
                </c:pt>
                <c:pt idx="817">
                  <c:v>820.09100000000001</c:v>
                </c:pt>
                <c:pt idx="818">
                  <c:v>820.96</c:v>
                </c:pt>
                <c:pt idx="819">
                  <c:v>821.91600000000005</c:v>
                </c:pt>
                <c:pt idx="820">
                  <c:v>823.01400000000001</c:v>
                </c:pt>
                <c:pt idx="821">
                  <c:v>824.00599999999997</c:v>
                </c:pt>
                <c:pt idx="822">
                  <c:v>824.86199999999997</c:v>
                </c:pt>
                <c:pt idx="823">
                  <c:v>826.11199999999997</c:v>
                </c:pt>
                <c:pt idx="824">
                  <c:v>826.86</c:v>
                </c:pt>
                <c:pt idx="825">
                  <c:v>827.91700000000003</c:v>
                </c:pt>
                <c:pt idx="826">
                  <c:v>829.08</c:v>
                </c:pt>
                <c:pt idx="827">
                  <c:v>829.98900000000003</c:v>
                </c:pt>
                <c:pt idx="828">
                  <c:v>830.86699999999996</c:v>
                </c:pt>
                <c:pt idx="829">
                  <c:v>832.13199999999995</c:v>
                </c:pt>
                <c:pt idx="830">
                  <c:v>832.80700000000002</c:v>
                </c:pt>
                <c:pt idx="831">
                  <c:v>834.06299999999999</c:v>
                </c:pt>
                <c:pt idx="832">
                  <c:v>835.02300000000002</c:v>
                </c:pt>
                <c:pt idx="833">
                  <c:v>835.89599999999996</c:v>
                </c:pt>
                <c:pt idx="834">
                  <c:v>837.03499999999997</c:v>
                </c:pt>
                <c:pt idx="835">
                  <c:v>837.99300000000005</c:v>
                </c:pt>
                <c:pt idx="836">
                  <c:v>838.92600000000004</c:v>
                </c:pt>
                <c:pt idx="837">
                  <c:v>840.01099999999997</c:v>
                </c:pt>
                <c:pt idx="838">
                  <c:v>841</c:v>
                </c:pt>
                <c:pt idx="839">
                  <c:v>841.80499999999995</c:v>
                </c:pt>
                <c:pt idx="840">
                  <c:v>842.96500000000003</c:v>
                </c:pt>
                <c:pt idx="841">
                  <c:v>844.04200000000003</c:v>
                </c:pt>
                <c:pt idx="842">
                  <c:v>844.88800000000003</c:v>
                </c:pt>
                <c:pt idx="843">
                  <c:v>845.995</c:v>
                </c:pt>
                <c:pt idx="844">
                  <c:v>846.97500000000002</c:v>
                </c:pt>
                <c:pt idx="845">
                  <c:v>847.93700000000001</c:v>
                </c:pt>
                <c:pt idx="846">
                  <c:v>848.899</c:v>
                </c:pt>
                <c:pt idx="847">
                  <c:v>849.97900000000004</c:v>
                </c:pt>
                <c:pt idx="848">
                  <c:v>850.85400000000004</c:v>
                </c:pt>
                <c:pt idx="849">
                  <c:v>852.11099999999999</c:v>
                </c:pt>
                <c:pt idx="850">
                  <c:v>852.87900000000002</c:v>
                </c:pt>
                <c:pt idx="851">
                  <c:v>853.99900000000002</c:v>
                </c:pt>
                <c:pt idx="852">
                  <c:v>855.05899999999997</c:v>
                </c:pt>
                <c:pt idx="853">
                  <c:v>855.851</c:v>
                </c:pt>
                <c:pt idx="854">
                  <c:v>856.96900000000005</c:v>
                </c:pt>
                <c:pt idx="855">
                  <c:v>857.98800000000006</c:v>
                </c:pt>
                <c:pt idx="856">
                  <c:v>858.83</c:v>
                </c:pt>
                <c:pt idx="857">
                  <c:v>860.09699999999998</c:v>
                </c:pt>
                <c:pt idx="858">
                  <c:v>860.89599999999996</c:v>
                </c:pt>
                <c:pt idx="859">
                  <c:v>862.03399999999999</c:v>
                </c:pt>
                <c:pt idx="860">
                  <c:v>862.94799999999998</c:v>
                </c:pt>
                <c:pt idx="861">
                  <c:v>864.02499999999998</c:v>
                </c:pt>
                <c:pt idx="862">
                  <c:v>864.85500000000002</c:v>
                </c:pt>
                <c:pt idx="863">
                  <c:v>866.16</c:v>
                </c:pt>
                <c:pt idx="864">
                  <c:v>866.8</c:v>
                </c:pt>
                <c:pt idx="865">
                  <c:v>868.05200000000002</c:v>
                </c:pt>
                <c:pt idx="866">
                  <c:v>869.00300000000004</c:v>
                </c:pt>
                <c:pt idx="867">
                  <c:v>869.88900000000001</c:v>
                </c:pt>
                <c:pt idx="868">
                  <c:v>870.89200000000005</c:v>
                </c:pt>
                <c:pt idx="869">
                  <c:v>872.005</c:v>
                </c:pt>
                <c:pt idx="870">
                  <c:v>872.86699999999996</c:v>
                </c:pt>
                <c:pt idx="871">
                  <c:v>874.06200000000001</c:v>
                </c:pt>
                <c:pt idx="872">
                  <c:v>874.79</c:v>
                </c:pt>
                <c:pt idx="873">
                  <c:v>875.98400000000004</c:v>
                </c:pt>
                <c:pt idx="874">
                  <c:v>876.99800000000005</c:v>
                </c:pt>
                <c:pt idx="875">
                  <c:v>877.82500000000005</c:v>
                </c:pt>
                <c:pt idx="876">
                  <c:v>878.91600000000005</c:v>
                </c:pt>
                <c:pt idx="877">
                  <c:v>879.99099999999999</c:v>
                </c:pt>
                <c:pt idx="878">
                  <c:v>880.85699999999997</c:v>
                </c:pt>
                <c:pt idx="879">
                  <c:v>882.23199999999997</c:v>
                </c:pt>
                <c:pt idx="880">
                  <c:v>882.80100000000004</c:v>
                </c:pt>
                <c:pt idx="881">
                  <c:v>884.07600000000002</c:v>
                </c:pt>
                <c:pt idx="882">
                  <c:v>884.97400000000005</c:v>
                </c:pt>
                <c:pt idx="883">
                  <c:v>886.03800000000001</c:v>
                </c:pt>
                <c:pt idx="884">
                  <c:v>886.94399999999996</c:v>
                </c:pt>
                <c:pt idx="885">
                  <c:v>889.36400000000003</c:v>
                </c:pt>
                <c:pt idx="886">
                  <c:v>891.72900000000004</c:v>
                </c:pt>
                <c:pt idx="887">
                  <c:v>892.95399999999995</c:v>
                </c:pt>
                <c:pt idx="888">
                  <c:v>894.053</c:v>
                </c:pt>
                <c:pt idx="889">
                  <c:v>894.82299999999998</c:v>
                </c:pt>
                <c:pt idx="890">
                  <c:v>896.07299999999998</c:v>
                </c:pt>
                <c:pt idx="891">
                  <c:v>896.83600000000001</c:v>
                </c:pt>
                <c:pt idx="892">
                  <c:v>897.90599999999995</c:v>
                </c:pt>
                <c:pt idx="893">
                  <c:v>898.98599999999999</c:v>
                </c:pt>
                <c:pt idx="894">
                  <c:v>899.83</c:v>
                </c:pt>
                <c:pt idx="895">
                  <c:v>900.96900000000005</c:v>
                </c:pt>
                <c:pt idx="896">
                  <c:v>902.04</c:v>
                </c:pt>
                <c:pt idx="897">
                  <c:v>902.94500000000005</c:v>
                </c:pt>
                <c:pt idx="898">
                  <c:v>903.97299999999996</c:v>
                </c:pt>
                <c:pt idx="899">
                  <c:v>904.99699999999996</c:v>
                </c:pt>
                <c:pt idx="900">
                  <c:v>905.87</c:v>
                </c:pt>
                <c:pt idx="901">
                  <c:v>906.96600000000001</c:v>
                </c:pt>
                <c:pt idx="902">
                  <c:v>907.81899999999996</c:v>
                </c:pt>
                <c:pt idx="903">
                  <c:v>908.87599999999998</c:v>
                </c:pt>
                <c:pt idx="904">
                  <c:v>910.02800000000002</c:v>
                </c:pt>
                <c:pt idx="905">
                  <c:v>910.95399999999995</c:v>
                </c:pt>
                <c:pt idx="906">
                  <c:v>911.89099999999996</c:v>
                </c:pt>
                <c:pt idx="907">
                  <c:v>912.88599999999997</c:v>
                </c:pt>
                <c:pt idx="908">
                  <c:v>913.92100000000005</c:v>
                </c:pt>
                <c:pt idx="909">
                  <c:v>914.9</c:v>
                </c:pt>
                <c:pt idx="910">
                  <c:v>916.04300000000001</c:v>
                </c:pt>
                <c:pt idx="911">
                  <c:v>916.89</c:v>
                </c:pt>
                <c:pt idx="912">
                  <c:v>917.87900000000002</c:v>
                </c:pt>
                <c:pt idx="913">
                  <c:v>919.02800000000002</c:v>
                </c:pt>
                <c:pt idx="914">
                  <c:v>919.899</c:v>
                </c:pt>
                <c:pt idx="915">
                  <c:v>920.99</c:v>
                </c:pt>
                <c:pt idx="916">
                  <c:v>921.93200000000002</c:v>
                </c:pt>
                <c:pt idx="917">
                  <c:v>922.90700000000004</c:v>
                </c:pt>
                <c:pt idx="918">
                  <c:v>924.02300000000002</c:v>
                </c:pt>
                <c:pt idx="919">
                  <c:v>924.88499999999999</c:v>
                </c:pt>
                <c:pt idx="920">
                  <c:v>925.95</c:v>
                </c:pt>
                <c:pt idx="921">
                  <c:v>927.029</c:v>
                </c:pt>
                <c:pt idx="922">
                  <c:v>927.87599999999998</c:v>
                </c:pt>
                <c:pt idx="923">
                  <c:v>928.79600000000005</c:v>
                </c:pt>
                <c:pt idx="924">
                  <c:v>929.98699999999997</c:v>
                </c:pt>
                <c:pt idx="925">
                  <c:v>930.923</c:v>
                </c:pt>
                <c:pt idx="926">
                  <c:v>931.875</c:v>
                </c:pt>
                <c:pt idx="927">
                  <c:v>933.05499999999995</c:v>
                </c:pt>
                <c:pt idx="928">
                  <c:v>934.1</c:v>
                </c:pt>
                <c:pt idx="929">
                  <c:v>934.91499999999996</c:v>
                </c:pt>
                <c:pt idx="930">
                  <c:v>935.95799999999997</c:v>
                </c:pt>
                <c:pt idx="931">
                  <c:v>936.91899999999998</c:v>
                </c:pt>
                <c:pt idx="932">
                  <c:v>937.98500000000001</c:v>
                </c:pt>
                <c:pt idx="933">
                  <c:v>939.13599999999997</c:v>
                </c:pt>
                <c:pt idx="934">
                  <c:v>939.93200000000002</c:v>
                </c:pt>
                <c:pt idx="935">
                  <c:v>940.97400000000005</c:v>
                </c:pt>
                <c:pt idx="936">
                  <c:v>942.08</c:v>
                </c:pt>
                <c:pt idx="937">
                  <c:v>942.976</c:v>
                </c:pt>
                <c:pt idx="938">
                  <c:v>943.85299999999995</c:v>
                </c:pt>
                <c:pt idx="939">
                  <c:v>945.09199999999998</c:v>
                </c:pt>
                <c:pt idx="940">
                  <c:v>945.83500000000004</c:v>
                </c:pt>
                <c:pt idx="941">
                  <c:v>947.07500000000005</c:v>
                </c:pt>
                <c:pt idx="942">
                  <c:v>947.84</c:v>
                </c:pt>
                <c:pt idx="943">
                  <c:v>948.90599999999995</c:v>
                </c:pt>
                <c:pt idx="944">
                  <c:v>950.08799999999997</c:v>
                </c:pt>
                <c:pt idx="945">
                  <c:v>950.82100000000003</c:v>
                </c:pt>
                <c:pt idx="946">
                  <c:v>951.92499999999995</c:v>
                </c:pt>
                <c:pt idx="947">
                  <c:v>952.96600000000001</c:v>
                </c:pt>
                <c:pt idx="948">
                  <c:v>953.83600000000001</c:v>
                </c:pt>
                <c:pt idx="949">
                  <c:v>955.04200000000003</c:v>
                </c:pt>
                <c:pt idx="950">
                  <c:v>955.98199999999997</c:v>
                </c:pt>
                <c:pt idx="951">
                  <c:v>956.80600000000004</c:v>
                </c:pt>
                <c:pt idx="952">
                  <c:v>957.96299999999997</c:v>
                </c:pt>
                <c:pt idx="953">
                  <c:v>958.9</c:v>
                </c:pt>
                <c:pt idx="954">
                  <c:v>959.88900000000001</c:v>
                </c:pt>
                <c:pt idx="955">
                  <c:v>960.98</c:v>
                </c:pt>
                <c:pt idx="956">
                  <c:v>962.04200000000003</c:v>
                </c:pt>
                <c:pt idx="957">
                  <c:v>962.76300000000003</c:v>
                </c:pt>
                <c:pt idx="958">
                  <c:v>964.06899999999996</c:v>
                </c:pt>
                <c:pt idx="959">
                  <c:v>964.97500000000002</c:v>
                </c:pt>
                <c:pt idx="960">
                  <c:v>965.798</c:v>
                </c:pt>
                <c:pt idx="961">
                  <c:v>967.03</c:v>
                </c:pt>
                <c:pt idx="962">
                  <c:v>967.82</c:v>
                </c:pt>
                <c:pt idx="963">
                  <c:v>968.94200000000001</c:v>
                </c:pt>
                <c:pt idx="964">
                  <c:v>969.97299999999996</c:v>
                </c:pt>
                <c:pt idx="965">
                  <c:v>970.83199999999999</c:v>
                </c:pt>
                <c:pt idx="966">
                  <c:v>971.98</c:v>
                </c:pt>
                <c:pt idx="967">
                  <c:v>972.92600000000004</c:v>
                </c:pt>
                <c:pt idx="968">
                  <c:v>973.86300000000006</c:v>
                </c:pt>
                <c:pt idx="969">
                  <c:v>974.97500000000002</c:v>
                </c:pt>
                <c:pt idx="970">
                  <c:v>976.02800000000002</c:v>
                </c:pt>
                <c:pt idx="971">
                  <c:v>976.84400000000005</c:v>
                </c:pt>
                <c:pt idx="972">
                  <c:v>977.97799999999995</c:v>
                </c:pt>
                <c:pt idx="973">
                  <c:v>978.95</c:v>
                </c:pt>
                <c:pt idx="974">
                  <c:v>979.83399999999995</c:v>
                </c:pt>
                <c:pt idx="975">
                  <c:v>980.995</c:v>
                </c:pt>
                <c:pt idx="976">
                  <c:v>981.99599999999998</c:v>
                </c:pt>
                <c:pt idx="977">
                  <c:v>982.92899999999997</c:v>
                </c:pt>
                <c:pt idx="978">
                  <c:v>984.00599999999997</c:v>
                </c:pt>
                <c:pt idx="979">
                  <c:v>984.95</c:v>
                </c:pt>
                <c:pt idx="980">
                  <c:v>985.96400000000006</c:v>
                </c:pt>
                <c:pt idx="981">
                  <c:v>986.952</c:v>
                </c:pt>
                <c:pt idx="982">
                  <c:v>987.94</c:v>
                </c:pt>
                <c:pt idx="983">
                  <c:v>989.072</c:v>
                </c:pt>
                <c:pt idx="984">
                  <c:v>989.95899999999995</c:v>
                </c:pt>
                <c:pt idx="985">
                  <c:v>990.82299999999998</c:v>
                </c:pt>
                <c:pt idx="986">
                  <c:v>992.10400000000004</c:v>
                </c:pt>
                <c:pt idx="987">
                  <c:v>992.822</c:v>
                </c:pt>
                <c:pt idx="988">
                  <c:v>994.00699999999995</c:v>
                </c:pt>
                <c:pt idx="989">
                  <c:v>995.13499999999999</c:v>
                </c:pt>
                <c:pt idx="990">
                  <c:v>995.875</c:v>
                </c:pt>
                <c:pt idx="991">
                  <c:v>996.92899999999997</c:v>
                </c:pt>
                <c:pt idx="992">
                  <c:v>998.08500000000004</c:v>
                </c:pt>
                <c:pt idx="993">
                  <c:v>998.91399999999999</c:v>
                </c:pt>
                <c:pt idx="994">
                  <c:v>999.96</c:v>
                </c:pt>
                <c:pt idx="995">
                  <c:v>1001</c:v>
                </c:pt>
                <c:pt idx="996">
                  <c:v>1001.95</c:v>
                </c:pt>
                <c:pt idx="997">
                  <c:v>1003.01</c:v>
                </c:pt>
                <c:pt idx="998">
                  <c:v>1003.85</c:v>
                </c:pt>
                <c:pt idx="999">
                  <c:v>1005.03</c:v>
                </c:pt>
                <c:pt idx="1000">
                  <c:v>1006.09</c:v>
                </c:pt>
                <c:pt idx="1001">
                  <c:v>1006.88</c:v>
                </c:pt>
                <c:pt idx="1002">
                  <c:v>1008.03</c:v>
                </c:pt>
                <c:pt idx="1003">
                  <c:v>1009.06</c:v>
                </c:pt>
                <c:pt idx="1004">
                  <c:v>1009.92</c:v>
                </c:pt>
                <c:pt idx="1005">
                  <c:v>1011.05</c:v>
                </c:pt>
                <c:pt idx="1006">
                  <c:v>1011.93</c:v>
                </c:pt>
                <c:pt idx="1007">
                  <c:v>1013</c:v>
                </c:pt>
                <c:pt idx="1008">
                  <c:v>1014.01</c:v>
                </c:pt>
                <c:pt idx="1009">
                  <c:v>1014.98</c:v>
                </c:pt>
                <c:pt idx="1010">
                  <c:v>1015.97</c:v>
                </c:pt>
                <c:pt idx="1011">
                  <c:v>1017.05</c:v>
                </c:pt>
                <c:pt idx="1012">
                  <c:v>1017.91</c:v>
                </c:pt>
                <c:pt idx="1013">
                  <c:v>1018.89</c:v>
                </c:pt>
                <c:pt idx="1014">
                  <c:v>1020.1</c:v>
                </c:pt>
                <c:pt idx="1015">
                  <c:v>1020.91</c:v>
                </c:pt>
                <c:pt idx="1016">
                  <c:v>1021.97</c:v>
                </c:pt>
                <c:pt idx="1017">
                  <c:v>1023.08</c:v>
                </c:pt>
                <c:pt idx="1018">
                  <c:v>1023.91</c:v>
                </c:pt>
                <c:pt idx="1019">
                  <c:v>1024.97</c:v>
                </c:pt>
                <c:pt idx="1020">
                  <c:v>1026.0899999999999</c:v>
                </c:pt>
                <c:pt idx="1021">
                  <c:v>1026.8499999999999</c:v>
                </c:pt>
                <c:pt idx="1022">
                  <c:v>1028.0899999999999</c:v>
                </c:pt>
                <c:pt idx="1023">
                  <c:v>1029.01</c:v>
                </c:pt>
                <c:pt idx="1024">
                  <c:v>1030.08</c:v>
                </c:pt>
                <c:pt idx="1025">
                  <c:v>1031.06</c:v>
                </c:pt>
                <c:pt idx="1026">
                  <c:v>1032.06</c:v>
                </c:pt>
                <c:pt idx="1027">
                  <c:v>1032.98</c:v>
                </c:pt>
                <c:pt idx="1028">
                  <c:v>1034.04</c:v>
                </c:pt>
                <c:pt idx="1029">
                  <c:v>1034.99</c:v>
                </c:pt>
                <c:pt idx="1030">
                  <c:v>1036.01</c:v>
                </c:pt>
                <c:pt idx="1031">
                  <c:v>1037.1600000000001</c:v>
                </c:pt>
                <c:pt idx="1032">
                  <c:v>1038.05</c:v>
                </c:pt>
                <c:pt idx="1033">
                  <c:v>1038.92</c:v>
                </c:pt>
                <c:pt idx="1034">
                  <c:v>1040.23</c:v>
                </c:pt>
                <c:pt idx="1035">
                  <c:v>1040.92</c:v>
                </c:pt>
                <c:pt idx="1036">
                  <c:v>1042.08</c:v>
                </c:pt>
                <c:pt idx="1037">
                  <c:v>1043.04</c:v>
                </c:pt>
                <c:pt idx="1038">
                  <c:v>1044.02</c:v>
                </c:pt>
                <c:pt idx="1039">
                  <c:v>1045</c:v>
                </c:pt>
                <c:pt idx="1040">
                  <c:v>1046.07</c:v>
                </c:pt>
                <c:pt idx="1041">
                  <c:v>1046.99</c:v>
                </c:pt>
                <c:pt idx="1042">
                  <c:v>1048.05</c:v>
                </c:pt>
                <c:pt idx="1043">
                  <c:v>1049.01</c:v>
                </c:pt>
                <c:pt idx="1044">
                  <c:v>1049.9100000000001</c:v>
                </c:pt>
                <c:pt idx="1045">
                  <c:v>1050.98</c:v>
                </c:pt>
                <c:pt idx="1046">
                  <c:v>1052.1199999999999</c:v>
                </c:pt>
                <c:pt idx="1047">
                  <c:v>1053</c:v>
                </c:pt>
                <c:pt idx="1048">
                  <c:v>1054.01</c:v>
                </c:pt>
                <c:pt idx="1049">
                  <c:v>1055.0899999999999</c:v>
                </c:pt>
                <c:pt idx="1050">
                  <c:v>1056</c:v>
                </c:pt>
                <c:pt idx="1051">
                  <c:v>1057.1500000000001</c:v>
                </c:pt>
                <c:pt idx="1052">
                  <c:v>1058.0999999999999</c:v>
                </c:pt>
                <c:pt idx="1053">
                  <c:v>1058.94</c:v>
                </c:pt>
                <c:pt idx="1054">
                  <c:v>1060.1099999999999</c:v>
                </c:pt>
                <c:pt idx="1055">
                  <c:v>1060.99</c:v>
                </c:pt>
                <c:pt idx="1056">
                  <c:v>1061.99</c:v>
                </c:pt>
                <c:pt idx="1057">
                  <c:v>1063.1199999999999</c:v>
                </c:pt>
                <c:pt idx="1058">
                  <c:v>1063.96</c:v>
                </c:pt>
                <c:pt idx="1059">
                  <c:v>1065</c:v>
                </c:pt>
                <c:pt idx="1060">
                  <c:v>1066.1300000000001</c:v>
                </c:pt>
                <c:pt idx="1061">
                  <c:v>1067.02</c:v>
                </c:pt>
                <c:pt idx="1062">
                  <c:v>1068.01</c:v>
                </c:pt>
                <c:pt idx="1063">
                  <c:v>1069.1400000000001</c:v>
                </c:pt>
                <c:pt idx="1064">
                  <c:v>1070.06</c:v>
                </c:pt>
                <c:pt idx="1065">
                  <c:v>1070.98</c:v>
                </c:pt>
                <c:pt idx="1066">
                  <c:v>1072.19</c:v>
                </c:pt>
                <c:pt idx="1067">
                  <c:v>1073</c:v>
                </c:pt>
                <c:pt idx="1068">
                  <c:v>1074.05</c:v>
                </c:pt>
                <c:pt idx="1069">
                  <c:v>1075.1099999999999</c:v>
                </c:pt>
                <c:pt idx="1070">
                  <c:v>1075.97</c:v>
                </c:pt>
                <c:pt idx="1071">
                  <c:v>1077.1500000000001</c:v>
                </c:pt>
                <c:pt idx="1072">
                  <c:v>1078.1199999999999</c:v>
                </c:pt>
                <c:pt idx="1073">
                  <c:v>1079.03</c:v>
                </c:pt>
                <c:pt idx="1074">
                  <c:v>1080.05</c:v>
                </c:pt>
                <c:pt idx="1075">
                  <c:v>1081.0899999999999</c:v>
                </c:pt>
                <c:pt idx="1076">
                  <c:v>1082.03</c:v>
                </c:pt>
                <c:pt idx="1077">
                  <c:v>1083.04</c:v>
                </c:pt>
                <c:pt idx="1078">
                  <c:v>1084.1600000000001</c:v>
                </c:pt>
                <c:pt idx="1079">
                  <c:v>1084.8800000000001</c:v>
                </c:pt>
                <c:pt idx="1080">
                  <c:v>1086.1400000000001</c:v>
                </c:pt>
                <c:pt idx="1081">
                  <c:v>1087.0899999999999</c:v>
                </c:pt>
                <c:pt idx="1082">
                  <c:v>1087.95</c:v>
                </c:pt>
                <c:pt idx="1083">
                  <c:v>1089.0999999999999</c:v>
                </c:pt>
                <c:pt idx="1084">
                  <c:v>1089.97</c:v>
                </c:pt>
                <c:pt idx="1085">
                  <c:v>1091.05</c:v>
                </c:pt>
                <c:pt idx="1086">
                  <c:v>1092.0899999999999</c:v>
                </c:pt>
                <c:pt idx="1087">
                  <c:v>1093.08</c:v>
                </c:pt>
                <c:pt idx="1088">
                  <c:v>1093.8800000000001</c:v>
                </c:pt>
                <c:pt idx="1089">
                  <c:v>1095.05</c:v>
                </c:pt>
                <c:pt idx="1090">
                  <c:v>1096.0899999999999</c:v>
                </c:pt>
                <c:pt idx="1091">
                  <c:v>1097.04</c:v>
                </c:pt>
                <c:pt idx="1092">
                  <c:v>1098.1500000000001</c:v>
                </c:pt>
                <c:pt idx="1093">
                  <c:v>1098.95</c:v>
                </c:pt>
                <c:pt idx="1094">
                  <c:v>1099.95</c:v>
                </c:pt>
                <c:pt idx="1095">
                  <c:v>1101.06</c:v>
                </c:pt>
                <c:pt idx="1096">
                  <c:v>1102.01</c:v>
                </c:pt>
                <c:pt idx="1097">
                  <c:v>1103</c:v>
                </c:pt>
                <c:pt idx="1098">
                  <c:v>1103.99</c:v>
                </c:pt>
                <c:pt idx="1099">
                  <c:v>1104.95</c:v>
                </c:pt>
                <c:pt idx="1100">
                  <c:v>1106.0999999999999</c:v>
                </c:pt>
                <c:pt idx="1101">
                  <c:v>1107.02</c:v>
                </c:pt>
                <c:pt idx="1102">
                  <c:v>1107.97</c:v>
                </c:pt>
                <c:pt idx="1103">
                  <c:v>1109.04</c:v>
                </c:pt>
                <c:pt idx="1104">
                  <c:v>1110.04</c:v>
                </c:pt>
                <c:pt idx="1105">
                  <c:v>1110.8499999999999</c:v>
                </c:pt>
                <c:pt idx="1106">
                  <c:v>1112.1099999999999</c:v>
                </c:pt>
                <c:pt idx="1107">
                  <c:v>1112.97</c:v>
                </c:pt>
                <c:pt idx="1108">
                  <c:v>1114.02</c:v>
                </c:pt>
                <c:pt idx="1109">
                  <c:v>1115.1300000000001</c:v>
                </c:pt>
                <c:pt idx="1110">
                  <c:v>1115.97</c:v>
                </c:pt>
                <c:pt idx="1111">
                  <c:v>1117.03</c:v>
                </c:pt>
                <c:pt idx="1112">
                  <c:v>1118.1300000000001</c:v>
                </c:pt>
                <c:pt idx="1113">
                  <c:v>1119.08</c:v>
                </c:pt>
                <c:pt idx="1114">
                  <c:v>1119.8900000000001</c:v>
                </c:pt>
                <c:pt idx="1115">
                  <c:v>1121.18</c:v>
                </c:pt>
                <c:pt idx="1116">
                  <c:v>1122.01</c:v>
                </c:pt>
                <c:pt idx="1117">
                  <c:v>1122.99</c:v>
                </c:pt>
                <c:pt idx="1118">
                  <c:v>1124.08</c:v>
                </c:pt>
                <c:pt idx="1119">
                  <c:v>1125.04</c:v>
                </c:pt>
                <c:pt idx="1120">
                  <c:v>1125.97</c:v>
                </c:pt>
                <c:pt idx="1121">
                  <c:v>1127.04</c:v>
                </c:pt>
                <c:pt idx="1122">
                  <c:v>1128.05</c:v>
                </c:pt>
                <c:pt idx="1123">
                  <c:v>1129.01</c:v>
                </c:pt>
                <c:pt idx="1124">
                  <c:v>1130.1300000000001</c:v>
                </c:pt>
                <c:pt idx="1125">
                  <c:v>1130.98</c:v>
                </c:pt>
                <c:pt idx="1126">
                  <c:v>1132.04</c:v>
                </c:pt>
                <c:pt idx="1127">
                  <c:v>1133.0899999999999</c:v>
                </c:pt>
                <c:pt idx="1128">
                  <c:v>1133.99</c:v>
                </c:pt>
                <c:pt idx="1129">
                  <c:v>1135.01</c:v>
                </c:pt>
                <c:pt idx="1130">
                  <c:v>1136.04</c:v>
                </c:pt>
                <c:pt idx="1131">
                  <c:v>1137.04</c:v>
                </c:pt>
                <c:pt idx="1132">
                  <c:v>1138.07</c:v>
                </c:pt>
                <c:pt idx="1133">
                  <c:v>1139.1400000000001</c:v>
                </c:pt>
                <c:pt idx="1134">
                  <c:v>1139.96</c:v>
                </c:pt>
                <c:pt idx="1135">
                  <c:v>1141.1500000000001</c:v>
                </c:pt>
                <c:pt idx="1136">
                  <c:v>1142.25</c:v>
                </c:pt>
                <c:pt idx="1137">
                  <c:v>1142.8599999999999</c:v>
                </c:pt>
                <c:pt idx="1138">
                  <c:v>1144.04</c:v>
                </c:pt>
                <c:pt idx="1139">
                  <c:v>1145.22</c:v>
                </c:pt>
                <c:pt idx="1140">
                  <c:v>1146.01</c:v>
                </c:pt>
                <c:pt idx="1141">
                  <c:v>1147.1500000000001</c:v>
                </c:pt>
                <c:pt idx="1142">
                  <c:v>1148.05</c:v>
                </c:pt>
                <c:pt idx="1143">
                  <c:v>1148.99</c:v>
                </c:pt>
                <c:pt idx="1144">
                  <c:v>1150.08</c:v>
                </c:pt>
                <c:pt idx="1145">
                  <c:v>1151.03</c:v>
                </c:pt>
                <c:pt idx="1146">
                  <c:v>1152.03</c:v>
                </c:pt>
                <c:pt idx="1147">
                  <c:v>1153.22</c:v>
                </c:pt>
                <c:pt idx="1148">
                  <c:v>1153.95</c:v>
                </c:pt>
                <c:pt idx="1149">
                  <c:v>1155.01</c:v>
                </c:pt>
                <c:pt idx="1150">
                  <c:v>1156.1099999999999</c:v>
                </c:pt>
                <c:pt idx="1151">
                  <c:v>1157.01</c:v>
                </c:pt>
                <c:pt idx="1152">
                  <c:v>1158.1400000000001</c:v>
                </c:pt>
                <c:pt idx="1153">
                  <c:v>1159.06</c:v>
                </c:pt>
                <c:pt idx="1154">
                  <c:v>1159.99</c:v>
                </c:pt>
                <c:pt idx="1155">
                  <c:v>1160.93</c:v>
                </c:pt>
                <c:pt idx="1156">
                  <c:v>1162.08</c:v>
                </c:pt>
                <c:pt idx="1157">
                  <c:v>1162.9100000000001</c:v>
                </c:pt>
                <c:pt idx="1158">
                  <c:v>1164.01</c:v>
                </c:pt>
                <c:pt idx="1159">
                  <c:v>1165.0899999999999</c:v>
                </c:pt>
                <c:pt idx="1160">
                  <c:v>1166.08</c:v>
                </c:pt>
                <c:pt idx="1161">
                  <c:v>1167.04</c:v>
                </c:pt>
                <c:pt idx="1162">
                  <c:v>1168.1400000000001</c:v>
                </c:pt>
                <c:pt idx="1163">
                  <c:v>1168.92</c:v>
                </c:pt>
                <c:pt idx="1164">
                  <c:v>1170.19</c:v>
                </c:pt>
                <c:pt idx="1165">
                  <c:v>1171.19</c:v>
                </c:pt>
                <c:pt idx="1166">
                  <c:v>1171.96</c:v>
                </c:pt>
                <c:pt idx="1167">
                  <c:v>1173.17</c:v>
                </c:pt>
                <c:pt idx="1168">
                  <c:v>1174.1300000000001</c:v>
                </c:pt>
                <c:pt idx="1169">
                  <c:v>1174.8800000000001</c:v>
                </c:pt>
                <c:pt idx="1170">
                  <c:v>1176.1300000000001</c:v>
                </c:pt>
                <c:pt idx="1171">
                  <c:v>1177.2</c:v>
                </c:pt>
                <c:pt idx="1172">
                  <c:v>1177.8599999999999</c:v>
                </c:pt>
                <c:pt idx="1173">
                  <c:v>1179.1099999999999</c:v>
                </c:pt>
                <c:pt idx="1174">
                  <c:v>1180.17</c:v>
                </c:pt>
                <c:pt idx="1175">
                  <c:v>1180.93</c:v>
                </c:pt>
                <c:pt idx="1176">
                  <c:v>1182.1500000000001</c:v>
                </c:pt>
                <c:pt idx="1177">
                  <c:v>1183.1600000000001</c:v>
                </c:pt>
                <c:pt idx="1178">
                  <c:v>1184</c:v>
                </c:pt>
                <c:pt idx="1179">
                  <c:v>1185.04</c:v>
                </c:pt>
                <c:pt idx="1180">
                  <c:v>1186.07</c:v>
                </c:pt>
                <c:pt idx="1181">
                  <c:v>1186.97</c:v>
                </c:pt>
                <c:pt idx="1182">
                  <c:v>1188.03</c:v>
                </c:pt>
                <c:pt idx="1183">
                  <c:v>1189.19</c:v>
                </c:pt>
                <c:pt idx="1184">
                  <c:v>1189.9000000000001</c:v>
                </c:pt>
                <c:pt idx="1185">
                  <c:v>1190.95</c:v>
                </c:pt>
                <c:pt idx="1186">
                  <c:v>1192.19</c:v>
                </c:pt>
                <c:pt idx="1187">
                  <c:v>1192.97</c:v>
                </c:pt>
                <c:pt idx="1188">
                  <c:v>1194.03</c:v>
                </c:pt>
                <c:pt idx="1189">
                  <c:v>1195.21</c:v>
                </c:pt>
                <c:pt idx="1190">
                  <c:v>1196.04</c:v>
                </c:pt>
                <c:pt idx="1191">
                  <c:v>1197.1300000000001</c:v>
                </c:pt>
                <c:pt idx="1192">
                  <c:v>1198.25</c:v>
                </c:pt>
                <c:pt idx="1193">
                  <c:v>1198.98</c:v>
                </c:pt>
                <c:pt idx="1194">
                  <c:v>1200.0899999999999</c:v>
                </c:pt>
                <c:pt idx="1195">
                  <c:v>1201.23</c:v>
                </c:pt>
                <c:pt idx="1196">
                  <c:v>1202.04</c:v>
                </c:pt>
                <c:pt idx="1197">
                  <c:v>1202.97</c:v>
                </c:pt>
                <c:pt idx="1198">
                  <c:v>1204.1300000000001</c:v>
                </c:pt>
                <c:pt idx="1199">
                  <c:v>1204.93</c:v>
                </c:pt>
                <c:pt idx="1200">
                  <c:v>1206.04</c:v>
                </c:pt>
                <c:pt idx="1201">
                  <c:v>1207.25</c:v>
                </c:pt>
                <c:pt idx="1202">
                  <c:v>1207.93</c:v>
                </c:pt>
                <c:pt idx="1203">
                  <c:v>1209.0899999999999</c:v>
                </c:pt>
                <c:pt idx="1204">
                  <c:v>1210.0999999999999</c:v>
                </c:pt>
                <c:pt idx="1205">
                  <c:v>1210.8699999999999</c:v>
                </c:pt>
                <c:pt idx="1206">
                  <c:v>1212.02</c:v>
                </c:pt>
                <c:pt idx="1207">
                  <c:v>1213.1600000000001</c:v>
                </c:pt>
                <c:pt idx="1208">
                  <c:v>1214</c:v>
                </c:pt>
                <c:pt idx="1209">
                  <c:v>1214.8800000000001</c:v>
                </c:pt>
                <c:pt idx="1210">
                  <c:v>1216.1600000000001</c:v>
                </c:pt>
                <c:pt idx="1211">
                  <c:v>1216.9000000000001</c:v>
                </c:pt>
                <c:pt idx="1212">
                  <c:v>1217.96</c:v>
                </c:pt>
                <c:pt idx="1213">
                  <c:v>1219.1400000000001</c:v>
                </c:pt>
                <c:pt idx="1214">
                  <c:v>1219.94</c:v>
                </c:pt>
                <c:pt idx="1215">
                  <c:v>1220.93</c:v>
                </c:pt>
                <c:pt idx="1216">
                  <c:v>1222.1199999999999</c:v>
                </c:pt>
                <c:pt idx="1217">
                  <c:v>1222.98</c:v>
                </c:pt>
                <c:pt idx="1218">
                  <c:v>1224.03</c:v>
                </c:pt>
                <c:pt idx="1219">
                  <c:v>1225.1400000000001</c:v>
                </c:pt>
                <c:pt idx="1220">
                  <c:v>1226</c:v>
                </c:pt>
                <c:pt idx="1221">
                  <c:v>1226.96</c:v>
                </c:pt>
                <c:pt idx="1222">
                  <c:v>1228.17</c:v>
                </c:pt>
                <c:pt idx="1223">
                  <c:v>1228.8499999999999</c:v>
                </c:pt>
                <c:pt idx="1224">
                  <c:v>1230.0899999999999</c:v>
                </c:pt>
                <c:pt idx="1225">
                  <c:v>1231.2</c:v>
                </c:pt>
                <c:pt idx="1226">
                  <c:v>1231.9000000000001</c:v>
                </c:pt>
                <c:pt idx="1227">
                  <c:v>1233.1099999999999</c:v>
                </c:pt>
                <c:pt idx="1228">
                  <c:v>1234.04</c:v>
                </c:pt>
                <c:pt idx="1229">
                  <c:v>1234.8800000000001</c:v>
                </c:pt>
                <c:pt idx="1230">
                  <c:v>1236.07</c:v>
                </c:pt>
                <c:pt idx="1231">
                  <c:v>1237.1199999999999</c:v>
                </c:pt>
                <c:pt idx="1232">
                  <c:v>1237.97</c:v>
                </c:pt>
                <c:pt idx="1233">
                  <c:v>1239.01</c:v>
                </c:pt>
                <c:pt idx="1234">
                  <c:v>1240.1099999999999</c:v>
                </c:pt>
                <c:pt idx="1235">
                  <c:v>1240.8699999999999</c:v>
                </c:pt>
                <c:pt idx="1236">
                  <c:v>1242.1199999999999</c:v>
                </c:pt>
                <c:pt idx="1237">
                  <c:v>1243.1199999999999</c:v>
                </c:pt>
                <c:pt idx="1238">
                  <c:v>1243.9000000000001</c:v>
                </c:pt>
                <c:pt idx="1239">
                  <c:v>1245.18</c:v>
                </c:pt>
                <c:pt idx="1240">
                  <c:v>1245.99</c:v>
                </c:pt>
                <c:pt idx="1241">
                  <c:v>1247.01</c:v>
                </c:pt>
                <c:pt idx="1242">
                  <c:v>1248.06</c:v>
                </c:pt>
                <c:pt idx="1243">
                  <c:v>1249.1099999999999</c:v>
                </c:pt>
                <c:pt idx="1244">
                  <c:v>1250.02</c:v>
                </c:pt>
                <c:pt idx="1245">
                  <c:v>1251.05</c:v>
                </c:pt>
                <c:pt idx="1246">
                  <c:v>1252.03</c:v>
                </c:pt>
                <c:pt idx="1247">
                  <c:v>1252.8900000000001</c:v>
                </c:pt>
                <c:pt idx="1248">
                  <c:v>1254.1600000000001</c:v>
                </c:pt>
                <c:pt idx="1249">
                  <c:v>1254.99</c:v>
                </c:pt>
                <c:pt idx="1250">
                  <c:v>1255.96</c:v>
                </c:pt>
                <c:pt idx="1251">
                  <c:v>1257.1400000000001</c:v>
                </c:pt>
                <c:pt idx="1252">
                  <c:v>1257.95</c:v>
                </c:pt>
                <c:pt idx="1253">
                  <c:v>1258.97</c:v>
                </c:pt>
                <c:pt idx="1254">
                  <c:v>1260.0999999999999</c:v>
                </c:pt>
                <c:pt idx="1255">
                  <c:v>1261.1300000000001</c:v>
                </c:pt>
                <c:pt idx="1256">
                  <c:v>1261.98</c:v>
                </c:pt>
                <c:pt idx="1257">
                  <c:v>1263.03</c:v>
                </c:pt>
                <c:pt idx="1258">
                  <c:v>1264.1600000000001</c:v>
                </c:pt>
                <c:pt idx="1259">
                  <c:v>1264.98</c:v>
                </c:pt>
                <c:pt idx="1260">
                  <c:v>1265.97</c:v>
                </c:pt>
                <c:pt idx="1261">
                  <c:v>1267.19</c:v>
                </c:pt>
                <c:pt idx="1262">
                  <c:v>1267.96</c:v>
                </c:pt>
                <c:pt idx="1263">
                  <c:v>1268.92</c:v>
                </c:pt>
                <c:pt idx="1264">
                  <c:v>1270.25</c:v>
                </c:pt>
                <c:pt idx="1265">
                  <c:v>1271.04</c:v>
                </c:pt>
                <c:pt idx="1266">
                  <c:v>1272.05</c:v>
                </c:pt>
                <c:pt idx="1267">
                  <c:v>1273.1500000000001</c:v>
                </c:pt>
                <c:pt idx="1268">
                  <c:v>1274.04</c:v>
                </c:pt>
                <c:pt idx="1269">
                  <c:v>1274.98</c:v>
                </c:pt>
                <c:pt idx="1270">
                  <c:v>1276.19</c:v>
                </c:pt>
                <c:pt idx="1271">
                  <c:v>1277.05</c:v>
                </c:pt>
                <c:pt idx="1272">
                  <c:v>1277.99</c:v>
                </c:pt>
                <c:pt idx="1273">
                  <c:v>1279.23</c:v>
                </c:pt>
                <c:pt idx="1274">
                  <c:v>1279.94</c:v>
                </c:pt>
                <c:pt idx="1275">
                  <c:v>1280.96</c:v>
                </c:pt>
                <c:pt idx="1276">
                  <c:v>1282.1500000000001</c:v>
                </c:pt>
                <c:pt idx="1277">
                  <c:v>1283.02</c:v>
                </c:pt>
                <c:pt idx="1278">
                  <c:v>1284.0899999999999</c:v>
                </c:pt>
                <c:pt idx="1279">
                  <c:v>1285.03</c:v>
                </c:pt>
                <c:pt idx="1280">
                  <c:v>1286.1099999999999</c:v>
                </c:pt>
                <c:pt idx="1281">
                  <c:v>1286.8699999999999</c:v>
                </c:pt>
                <c:pt idx="1282">
                  <c:v>1288.08</c:v>
                </c:pt>
                <c:pt idx="1283">
                  <c:v>1288.95</c:v>
                </c:pt>
                <c:pt idx="1284">
                  <c:v>1289.96</c:v>
                </c:pt>
                <c:pt idx="1285">
                  <c:v>1291.23</c:v>
                </c:pt>
                <c:pt idx="1286">
                  <c:v>1292.02</c:v>
                </c:pt>
                <c:pt idx="1287">
                  <c:v>1292.99</c:v>
                </c:pt>
                <c:pt idx="1288">
                  <c:v>1294.1099999999999</c:v>
                </c:pt>
                <c:pt idx="1289">
                  <c:v>1295.04</c:v>
                </c:pt>
                <c:pt idx="1290">
                  <c:v>1295.92</c:v>
                </c:pt>
                <c:pt idx="1291">
                  <c:v>1297.03</c:v>
                </c:pt>
                <c:pt idx="1292">
                  <c:v>1298.1300000000001</c:v>
                </c:pt>
                <c:pt idx="1293">
                  <c:v>1298.9100000000001</c:v>
                </c:pt>
                <c:pt idx="1294">
                  <c:v>1300.19</c:v>
                </c:pt>
                <c:pt idx="1295">
                  <c:v>1301.1400000000001</c:v>
                </c:pt>
                <c:pt idx="1296">
                  <c:v>1301.8800000000001</c:v>
                </c:pt>
                <c:pt idx="1297">
                  <c:v>1303.06</c:v>
                </c:pt>
                <c:pt idx="1298">
                  <c:v>1304.1099999999999</c:v>
                </c:pt>
                <c:pt idx="1299">
                  <c:v>1304.99</c:v>
                </c:pt>
                <c:pt idx="1300">
                  <c:v>1306.01</c:v>
                </c:pt>
                <c:pt idx="1301">
                  <c:v>1307.25</c:v>
                </c:pt>
                <c:pt idx="1302">
                  <c:v>1307.8599999999999</c:v>
                </c:pt>
                <c:pt idx="1303">
                  <c:v>1309</c:v>
                </c:pt>
                <c:pt idx="1304">
                  <c:v>1310.26</c:v>
                </c:pt>
                <c:pt idx="1305">
                  <c:v>1310.93</c:v>
                </c:pt>
                <c:pt idx="1306">
                  <c:v>1312.11</c:v>
                </c:pt>
                <c:pt idx="1307">
                  <c:v>1313.09</c:v>
                </c:pt>
                <c:pt idx="1308">
                  <c:v>1313.9</c:v>
                </c:pt>
                <c:pt idx="1309">
                  <c:v>1315.18</c:v>
                </c:pt>
                <c:pt idx="1310">
                  <c:v>1316.17</c:v>
                </c:pt>
                <c:pt idx="1311">
                  <c:v>1316.92</c:v>
                </c:pt>
                <c:pt idx="1312">
                  <c:v>1318.12</c:v>
                </c:pt>
                <c:pt idx="1313">
                  <c:v>1319.01</c:v>
                </c:pt>
                <c:pt idx="1314">
                  <c:v>1319.85</c:v>
                </c:pt>
                <c:pt idx="1315">
                  <c:v>1321.09</c:v>
                </c:pt>
                <c:pt idx="1316">
                  <c:v>1322.06</c:v>
                </c:pt>
                <c:pt idx="1317">
                  <c:v>1323.02</c:v>
                </c:pt>
                <c:pt idx="1318">
                  <c:v>1324.27</c:v>
                </c:pt>
                <c:pt idx="1319">
                  <c:v>1324.94</c:v>
                </c:pt>
                <c:pt idx="1320">
                  <c:v>1326.01</c:v>
                </c:pt>
                <c:pt idx="1321">
                  <c:v>1327.03</c:v>
                </c:pt>
                <c:pt idx="1322">
                  <c:v>1328.04</c:v>
                </c:pt>
                <c:pt idx="1323">
                  <c:v>1329.02</c:v>
                </c:pt>
                <c:pt idx="1324">
                  <c:v>1330.12</c:v>
                </c:pt>
                <c:pt idx="1325">
                  <c:v>1331.04</c:v>
                </c:pt>
                <c:pt idx="1326">
                  <c:v>1331.97</c:v>
                </c:pt>
                <c:pt idx="1327">
                  <c:v>1333.03</c:v>
                </c:pt>
                <c:pt idx="1328">
                  <c:v>1334.22</c:v>
                </c:pt>
                <c:pt idx="1329">
                  <c:v>1335.01</c:v>
                </c:pt>
                <c:pt idx="1330">
                  <c:v>1336.05</c:v>
                </c:pt>
                <c:pt idx="1331">
                  <c:v>1337.23</c:v>
                </c:pt>
                <c:pt idx="1332">
                  <c:v>1338.02</c:v>
                </c:pt>
                <c:pt idx="1333">
                  <c:v>1339.07</c:v>
                </c:pt>
                <c:pt idx="1334">
                  <c:v>1340.11</c:v>
                </c:pt>
                <c:pt idx="1335">
                  <c:v>1341.13</c:v>
                </c:pt>
                <c:pt idx="1336">
                  <c:v>1342.15</c:v>
                </c:pt>
                <c:pt idx="1337">
                  <c:v>1343.12</c:v>
                </c:pt>
                <c:pt idx="1338">
                  <c:v>1344.02</c:v>
                </c:pt>
                <c:pt idx="1339">
                  <c:v>1345.06</c:v>
                </c:pt>
                <c:pt idx="1340">
                  <c:v>1346.13</c:v>
                </c:pt>
                <c:pt idx="1341">
                  <c:v>1347.07</c:v>
                </c:pt>
                <c:pt idx="1342">
                  <c:v>1348.13</c:v>
                </c:pt>
                <c:pt idx="1343">
                  <c:v>1349.13</c:v>
                </c:pt>
                <c:pt idx="1344">
                  <c:v>1350.03</c:v>
                </c:pt>
                <c:pt idx="1345">
                  <c:v>1350.93</c:v>
                </c:pt>
                <c:pt idx="1346">
                  <c:v>1352.13</c:v>
                </c:pt>
                <c:pt idx="1347">
                  <c:v>1353.23</c:v>
                </c:pt>
                <c:pt idx="1348">
                  <c:v>1353.95</c:v>
                </c:pt>
                <c:pt idx="1349">
                  <c:v>1355.15</c:v>
                </c:pt>
                <c:pt idx="1350">
                  <c:v>1356.1</c:v>
                </c:pt>
                <c:pt idx="1351">
                  <c:v>1356.96</c:v>
                </c:pt>
                <c:pt idx="1352">
                  <c:v>1358.1</c:v>
                </c:pt>
                <c:pt idx="1353">
                  <c:v>1359.1</c:v>
                </c:pt>
                <c:pt idx="1354">
                  <c:v>1360.06</c:v>
                </c:pt>
                <c:pt idx="1355">
                  <c:v>1361.11</c:v>
                </c:pt>
                <c:pt idx="1356">
                  <c:v>1362.04</c:v>
                </c:pt>
                <c:pt idx="1357">
                  <c:v>1363.05</c:v>
                </c:pt>
                <c:pt idx="1358">
                  <c:v>1364.14</c:v>
                </c:pt>
                <c:pt idx="1359">
                  <c:v>1365.1</c:v>
                </c:pt>
                <c:pt idx="1360">
                  <c:v>1366.02</c:v>
                </c:pt>
                <c:pt idx="1361">
                  <c:v>1367.15</c:v>
                </c:pt>
                <c:pt idx="1362">
                  <c:v>1368.04</c:v>
                </c:pt>
                <c:pt idx="1363">
                  <c:v>1369.06</c:v>
                </c:pt>
                <c:pt idx="1364">
                  <c:v>1370.1</c:v>
                </c:pt>
                <c:pt idx="1365">
                  <c:v>1371.05</c:v>
                </c:pt>
                <c:pt idx="1366">
                  <c:v>1372.01</c:v>
                </c:pt>
                <c:pt idx="1367">
                  <c:v>1372.99</c:v>
                </c:pt>
                <c:pt idx="1368">
                  <c:v>1374.2</c:v>
                </c:pt>
                <c:pt idx="1369">
                  <c:v>1374.97</c:v>
                </c:pt>
                <c:pt idx="1370">
                  <c:v>1376.03</c:v>
                </c:pt>
                <c:pt idx="1371">
                  <c:v>1377.17</c:v>
                </c:pt>
                <c:pt idx="1372">
                  <c:v>1378.03</c:v>
                </c:pt>
                <c:pt idx="1373">
                  <c:v>1379.12</c:v>
                </c:pt>
                <c:pt idx="1374">
                  <c:v>1380.04</c:v>
                </c:pt>
                <c:pt idx="1375">
                  <c:v>1380.99</c:v>
                </c:pt>
                <c:pt idx="1376">
                  <c:v>1381.97</c:v>
                </c:pt>
                <c:pt idx="1377">
                  <c:v>1383.16</c:v>
                </c:pt>
                <c:pt idx="1378">
                  <c:v>1384.04</c:v>
                </c:pt>
                <c:pt idx="1379">
                  <c:v>1385.11</c:v>
                </c:pt>
                <c:pt idx="1380">
                  <c:v>1386.18</c:v>
                </c:pt>
                <c:pt idx="1381">
                  <c:v>1386.97</c:v>
                </c:pt>
                <c:pt idx="1382">
                  <c:v>1388.09</c:v>
                </c:pt>
                <c:pt idx="1383">
                  <c:v>1389.12</c:v>
                </c:pt>
                <c:pt idx="1384">
                  <c:v>1390.01</c:v>
                </c:pt>
                <c:pt idx="1385">
                  <c:v>1391.15</c:v>
                </c:pt>
                <c:pt idx="1386">
                  <c:v>1392.17</c:v>
                </c:pt>
                <c:pt idx="1387">
                  <c:v>1393.07</c:v>
                </c:pt>
                <c:pt idx="1388">
                  <c:v>1394.02</c:v>
                </c:pt>
                <c:pt idx="1389">
                  <c:v>1395.24</c:v>
                </c:pt>
                <c:pt idx="1390">
                  <c:v>1396.09</c:v>
                </c:pt>
                <c:pt idx="1391">
                  <c:v>1396.92</c:v>
                </c:pt>
                <c:pt idx="1392">
                  <c:v>1398.17</c:v>
                </c:pt>
                <c:pt idx="1393">
                  <c:v>1399.08</c:v>
                </c:pt>
                <c:pt idx="1394">
                  <c:v>1400.04</c:v>
                </c:pt>
                <c:pt idx="1395">
                  <c:v>1401.03</c:v>
                </c:pt>
                <c:pt idx="1396">
                  <c:v>1402.24</c:v>
                </c:pt>
                <c:pt idx="1397">
                  <c:v>1403.07</c:v>
                </c:pt>
                <c:pt idx="1398">
                  <c:v>1403.96</c:v>
                </c:pt>
                <c:pt idx="1399">
                  <c:v>1405.03</c:v>
                </c:pt>
                <c:pt idx="1400">
                  <c:v>1406.18</c:v>
                </c:pt>
                <c:pt idx="1401">
                  <c:v>1406.96</c:v>
                </c:pt>
                <c:pt idx="1402">
                  <c:v>1408.1</c:v>
                </c:pt>
                <c:pt idx="1403">
                  <c:v>1409.14</c:v>
                </c:pt>
                <c:pt idx="1404">
                  <c:v>1410.04</c:v>
                </c:pt>
                <c:pt idx="1405">
                  <c:v>1410.98</c:v>
                </c:pt>
                <c:pt idx="1406">
                  <c:v>1412.16</c:v>
                </c:pt>
                <c:pt idx="1407">
                  <c:v>1413.14</c:v>
                </c:pt>
                <c:pt idx="1408">
                  <c:v>1414.02</c:v>
                </c:pt>
                <c:pt idx="1409">
                  <c:v>1415.11</c:v>
                </c:pt>
                <c:pt idx="1410">
                  <c:v>1416.12</c:v>
                </c:pt>
                <c:pt idx="1411">
                  <c:v>1416.9</c:v>
                </c:pt>
                <c:pt idx="1412">
                  <c:v>1418.12</c:v>
                </c:pt>
                <c:pt idx="1413">
                  <c:v>1419.18</c:v>
                </c:pt>
                <c:pt idx="1414">
                  <c:v>1420.02</c:v>
                </c:pt>
                <c:pt idx="1415">
                  <c:v>1421.03</c:v>
                </c:pt>
                <c:pt idx="1416">
                  <c:v>1422.14</c:v>
                </c:pt>
                <c:pt idx="1417">
                  <c:v>1422.99</c:v>
                </c:pt>
                <c:pt idx="1418">
                  <c:v>1424.13</c:v>
                </c:pt>
                <c:pt idx="1419">
                  <c:v>1425.13</c:v>
                </c:pt>
                <c:pt idx="1420">
                  <c:v>1425.95</c:v>
                </c:pt>
                <c:pt idx="1421">
                  <c:v>1427.06</c:v>
                </c:pt>
                <c:pt idx="1422">
                  <c:v>1428.23</c:v>
                </c:pt>
                <c:pt idx="1423">
                  <c:v>1429.05</c:v>
                </c:pt>
                <c:pt idx="1424">
                  <c:v>1430.08</c:v>
                </c:pt>
                <c:pt idx="1425">
                  <c:v>1431.1</c:v>
                </c:pt>
                <c:pt idx="1426">
                  <c:v>1432.02</c:v>
                </c:pt>
                <c:pt idx="1427">
                  <c:v>1433.01</c:v>
                </c:pt>
                <c:pt idx="1428">
                  <c:v>1434.14</c:v>
                </c:pt>
                <c:pt idx="1429">
                  <c:v>1435.13</c:v>
                </c:pt>
                <c:pt idx="1430">
                  <c:v>1436.06</c:v>
                </c:pt>
                <c:pt idx="1431">
                  <c:v>1437.31</c:v>
                </c:pt>
                <c:pt idx="1432">
                  <c:v>1438.05</c:v>
                </c:pt>
                <c:pt idx="1433">
                  <c:v>1439.05</c:v>
                </c:pt>
                <c:pt idx="1434">
                  <c:v>1440.22</c:v>
                </c:pt>
                <c:pt idx="1435">
                  <c:v>1441.2</c:v>
                </c:pt>
                <c:pt idx="1436">
                  <c:v>1441.95</c:v>
                </c:pt>
                <c:pt idx="1437">
                  <c:v>1443.16</c:v>
                </c:pt>
                <c:pt idx="1438">
                  <c:v>1444.18</c:v>
                </c:pt>
                <c:pt idx="1439">
                  <c:v>1444.96</c:v>
                </c:pt>
                <c:pt idx="1440">
                  <c:v>1446.18</c:v>
                </c:pt>
                <c:pt idx="1441">
                  <c:v>1447.17</c:v>
                </c:pt>
                <c:pt idx="1442">
                  <c:v>1448.06</c:v>
                </c:pt>
                <c:pt idx="1443">
                  <c:v>1449.18</c:v>
                </c:pt>
                <c:pt idx="1444">
                  <c:v>1450.11</c:v>
                </c:pt>
                <c:pt idx="1445">
                  <c:v>1451.11</c:v>
                </c:pt>
                <c:pt idx="1446">
                  <c:v>1452.05</c:v>
                </c:pt>
                <c:pt idx="1447">
                  <c:v>1453.16</c:v>
                </c:pt>
                <c:pt idx="1448">
                  <c:v>1454.07</c:v>
                </c:pt>
                <c:pt idx="1449">
                  <c:v>1455.25</c:v>
                </c:pt>
                <c:pt idx="1450">
                  <c:v>1456.15</c:v>
                </c:pt>
                <c:pt idx="1451">
                  <c:v>1457.09</c:v>
                </c:pt>
                <c:pt idx="1452">
                  <c:v>1458.09</c:v>
                </c:pt>
                <c:pt idx="1453">
                  <c:v>1459.14</c:v>
                </c:pt>
                <c:pt idx="1454">
                  <c:v>1460.16</c:v>
                </c:pt>
                <c:pt idx="1455">
                  <c:v>1461.13</c:v>
                </c:pt>
                <c:pt idx="1456">
                  <c:v>1462.26</c:v>
                </c:pt>
                <c:pt idx="1457">
                  <c:v>1463.17</c:v>
                </c:pt>
                <c:pt idx="1458">
                  <c:v>1464.08</c:v>
                </c:pt>
                <c:pt idx="1459">
                  <c:v>1465.27</c:v>
                </c:pt>
                <c:pt idx="1460">
                  <c:v>1466.04</c:v>
                </c:pt>
                <c:pt idx="1461">
                  <c:v>1467.15</c:v>
                </c:pt>
                <c:pt idx="1462">
                  <c:v>1468.09</c:v>
                </c:pt>
                <c:pt idx="1463">
                  <c:v>1469.14</c:v>
                </c:pt>
                <c:pt idx="1464">
                  <c:v>1470.11</c:v>
                </c:pt>
                <c:pt idx="1465">
                  <c:v>1471.12</c:v>
                </c:pt>
                <c:pt idx="1466">
                  <c:v>1472.21</c:v>
                </c:pt>
                <c:pt idx="1467">
                  <c:v>1473.14</c:v>
                </c:pt>
                <c:pt idx="1468">
                  <c:v>1474.17</c:v>
                </c:pt>
                <c:pt idx="1469">
                  <c:v>1475.13</c:v>
                </c:pt>
                <c:pt idx="1470">
                  <c:v>1476.12</c:v>
                </c:pt>
                <c:pt idx="1471">
                  <c:v>1477.13</c:v>
                </c:pt>
                <c:pt idx="1472">
                  <c:v>1478.27</c:v>
                </c:pt>
                <c:pt idx="1473">
                  <c:v>1479.03</c:v>
                </c:pt>
                <c:pt idx="1474">
                  <c:v>1480.13</c:v>
                </c:pt>
                <c:pt idx="1475">
                  <c:v>1481.14</c:v>
                </c:pt>
                <c:pt idx="1476">
                  <c:v>1482.21</c:v>
                </c:pt>
                <c:pt idx="1477">
                  <c:v>1483.12</c:v>
                </c:pt>
                <c:pt idx="1478">
                  <c:v>1484.12</c:v>
                </c:pt>
                <c:pt idx="1479">
                  <c:v>1485.13</c:v>
                </c:pt>
                <c:pt idx="1480">
                  <c:v>1486</c:v>
                </c:pt>
                <c:pt idx="1481">
                  <c:v>1487.33</c:v>
                </c:pt>
                <c:pt idx="1482">
                  <c:v>1488.15</c:v>
                </c:pt>
                <c:pt idx="1483">
                  <c:v>1489.14</c:v>
                </c:pt>
                <c:pt idx="1484">
                  <c:v>1490.09</c:v>
                </c:pt>
                <c:pt idx="1485">
                  <c:v>1491.21</c:v>
                </c:pt>
                <c:pt idx="1486">
                  <c:v>1492.1</c:v>
                </c:pt>
                <c:pt idx="1487">
                  <c:v>1493.09</c:v>
                </c:pt>
                <c:pt idx="1488">
                  <c:v>1494.31</c:v>
                </c:pt>
                <c:pt idx="1489">
                  <c:v>1495.1</c:v>
                </c:pt>
                <c:pt idx="1490">
                  <c:v>1496.12</c:v>
                </c:pt>
                <c:pt idx="1491">
                  <c:v>1497.33</c:v>
                </c:pt>
                <c:pt idx="1492">
                  <c:v>1498.03</c:v>
                </c:pt>
                <c:pt idx="1493">
                  <c:v>1499.18</c:v>
                </c:pt>
                <c:pt idx="1494">
                  <c:v>1500.14</c:v>
                </c:pt>
                <c:pt idx="1495">
                  <c:v>1501.29</c:v>
                </c:pt>
                <c:pt idx="1496">
                  <c:v>1502.06</c:v>
                </c:pt>
                <c:pt idx="1497">
                  <c:v>1503.22</c:v>
                </c:pt>
                <c:pt idx="1498">
                  <c:v>1504.24</c:v>
                </c:pt>
                <c:pt idx="1499">
                  <c:v>1505.01</c:v>
                </c:pt>
                <c:pt idx="1500">
                  <c:v>1506.24</c:v>
                </c:pt>
                <c:pt idx="1501">
                  <c:v>1507.18</c:v>
                </c:pt>
                <c:pt idx="1502">
                  <c:v>1508.13</c:v>
                </c:pt>
                <c:pt idx="1503">
                  <c:v>1509.1</c:v>
                </c:pt>
                <c:pt idx="1504">
                  <c:v>1510.24</c:v>
                </c:pt>
                <c:pt idx="1505">
                  <c:v>1510.97</c:v>
                </c:pt>
                <c:pt idx="1506">
                  <c:v>1512.08</c:v>
                </c:pt>
                <c:pt idx="1507">
                  <c:v>1513.25</c:v>
                </c:pt>
                <c:pt idx="1508">
                  <c:v>1514.05</c:v>
                </c:pt>
                <c:pt idx="1509">
                  <c:v>1515.09</c:v>
                </c:pt>
                <c:pt idx="1510">
                  <c:v>1516.12</c:v>
                </c:pt>
                <c:pt idx="1511">
                  <c:v>1517.11</c:v>
                </c:pt>
                <c:pt idx="1512">
                  <c:v>1518.22</c:v>
                </c:pt>
                <c:pt idx="1513">
                  <c:v>1519.14</c:v>
                </c:pt>
                <c:pt idx="1514">
                  <c:v>1520.17</c:v>
                </c:pt>
                <c:pt idx="1515">
                  <c:v>1521.03</c:v>
                </c:pt>
                <c:pt idx="1516">
                  <c:v>1522.15</c:v>
                </c:pt>
                <c:pt idx="1517">
                  <c:v>1523.15</c:v>
                </c:pt>
                <c:pt idx="1518">
                  <c:v>1524.04</c:v>
                </c:pt>
                <c:pt idx="1519">
                  <c:v>1525.19</c:v>
                </c:pt>
                <c:pt idx="1520">
                  <c:v>1526.19</c:v>
                </c:pt>
                <c:pt idx="1521">
                  <c:v>1527.13</c:v>
                </c:pt>
                <c:pt idx="1522">
                  <c:v>1527.97</c:v>
                </c:pt>
                <c:pt idx="1523">
                  <c:v>1529.17</c:v>
                </c:pt>
                <c:pt idx="1524">
                  <c:v>1530.13</c:v>
                </c:pt>
                <c:pt idx="1525">
                  <c:v>1531.1</c:v>
                </c:pt>
                <c:pt idx="1526">
                  <c:v>1532.07</c:v>
                </c:pt>
                <c:pt idx="1527">
                  <c:v>1533.17</c:v>
                </c:pt>
                <c:pt idx="1528">
                  <c:v>1534.14</c:v>
                </c:pt>
                <c:pt idx="1529">
                  <c:v>1535.05</c:v>
                </c:pt>
                <c:pt idx="1530">
                  <c:v>1536.17</c:v>
                </c:pt>
                <c:pt idx="1531">
                  <c:v>1537.28</c:v>
                </c:pt>
                <c:pt idx="1532">
                  <c:v>1538.08</c:v>
                </c:pt>
                <c:pt idx="1533">
                  <c:v>1539.17</c:v>
                </c:pt>
                <c:pt idx="1534">
                  <c:v>1540.26</c:v>
                </c:pt>
                <c:pt idx="1535">
                  <c:v>1541.13</c:v>
                </c:pt>
                <c:pt idx="1536">
                  <c:v>1542.09</c:v>
                </c:pt>
                <c:pt idx="1537">
                  <c:v>1543.15</c:v>
                </c:pt>
                <c:pt idx="1538">
                  <c:v>1544.17</c:v>
                </c:pt>
                <c:pt idx="1539">
                  <c:v>1545.03</c:v>
                </c:pt>
                <c:pt idx="1540">
                  <c:v>1546.17</c:v>
                </c:pt>
                <c:pt idx="1541">
                  <c:v>1547.31</c:v>
                </c:pt>
                <c:pt idx="1542">
                  <c:v>1548.03</c:v>
                </c:pt>
                <c:pt idx="1543">
                  <c:v>1549.25</c:v>
                </c:pt>
                <c:pt idx="1544">
                  <c:v>1550.23</c:v>
                </c:pt>
                <c:pt idx="1545">
                  <c:v>1551.09</c:v>
                </c:pt>
                <c:pt idx="1546">
                  <c:v>1552.04</c:v>
                </c:pt>
                <c:pt idx="1547">
                  <c:v>1553.22</c:v>
                </c:pt>
                <c:pt idx="1548">
                  <c:v>1554.07</c:v>
                </c:pt>
                <c:pt idx="1549">
                  <c:v>1555.08</c:v>
                </c:pt>
                <c:pt idx="1550">
                  <c:v>1556.21</c:v>
                </c:pt>
                <c:pt idx="1551">
                  <c:v>1557.11</c:v>
                </c:pt>
                <c:pt idx="1552">
                  <c:v>1558.1</c:v>
                </c:pt>
                <c:pt idx="1553">
                  <c:v>1559.15</c:v>
                </c:pt>
                <c:pt idx="1554">
                  <c:v>1560.14</c:v>
                </c:pt>
                <c:pt idx="1555">
                  <c:v>1561.03</c:v>
                </c:pt>
                <c:pt idx="1556">
                  <c:v>1562.11</c:v>
                </c:pt>
                <c:pt idx="1557">
                  <c:v>1563.3</c:v>
                </c:pt>
                <c:pt idx="1558">
                  <c:v>1564.03</c:v>
                </c:pt>
                <c:pt idx="1559">
                  <c:v>1565.26</c:v>
                </c:pt>
                <c:pt idx="1560">
                  <c:v>1566.18</c:v>
                </c:pt>
                <c:pt idx="1561">
                  <c:v>1567.1</c:v>
                </c:pt>
                <c:pt idx="1562">
                  <c:v>1568.1</c:v>
                </c:pt>
                <c:pt idx="1563">
                  <c:v>1569.18</c:v>
                </c:pt>
                <c:pt idx="1564">
                  <c:v>1570.27</c:v>
                </c:pt>
                <c:pt idx="1565">
                  <c:v>1571.05</c:v>
                </c:pt>
                <c:pt idx="1566">
                  <c:v>1572.22</c:v>
                </c:pt>
                <c:pt idx="1567">
                  <c:v>1573.24</c:v>
                </c:pt>
                <c:pt idx="1568">
                  <c:v>1574.16</c:v>
                </c:pt>
                <c:pt idx="1569">
                  <c:v>1575.22</c:v>
                </c:pt>
                <c:pt idx="1570">
                  <c:v>1576.23</c:v>
                </c:pt>
                <c:pt idx="1571">
                  <c:v>1577.15</c:v>
                </c:pt>
                <c:pt idx="1572">
                  <c:v>1578.18</c:v>
                </c:pt>
                <c:pt idx="1573">
                  <c:v>1579.16</c:v>
                </c:pt>
                <c:pt idx="1574">
                  <c:v>1580.12</c:v>
                </c:pt>
                <c:pt idx="1575">
                  <c:v>1581.05</c:v>
                </c:pt>
                <c:pt idx="1576">
                  <c:v>1582.19</c:v>
                </c:pt>
                <c:pt idx="1577">
                  <c:v>1583.02</c:v>
                </c:pt>
                <c:pt idx="1578">
                  <c:v>1584.29</c:v>
                </c:pt>
                <c:pt idx="1579">
                  <c:v>1585.14</c:v>
                </c:pt>
                <c:pt idx="1580">
                  <c:v>1586.22</c:v>
                </c:pt>
                <c:pt idx="1581">
                  <c:v>1587.11</c:v>
                </c:pt>
                <c:pt idx="1582">
                  <c:v>1588.08</c:v>
                </c:pt>
                <c:pt idx="1583">
                  <c:v>1589.21</c:v>
                </c:pt>
                <c:pt idx="1584">
                  <c:v>1590.12</c:v>
                </c:pt>
                <c:pt idx="1585">
                  <c:v>1591.12</c:v>
                </c:pt>
                <c:pt idx="1586">
                  <c:v>1592.2</c:v>
                </c:pt>
                <c:pt idx="1587">
                  <c:v>1593.25</c:v>
                </c:pt>
                <c:pt idx="1588">
                  <c:v>1594.03</c:v>
                </c:pt>
                <c:pt idx="1589">
                  <c:v>1595.2</c:v>
                </c:pt>
                <c:pt idx="1590">
                  <c:v>1596.16</c:v>
                </c:pt>
                <c:pt idx="1591">
                  <c:v>1597.12</c:v>
                </c:pt>
                <c:pt idx="1592">
                  <c:v>1598.2</c:v>
                </c:pt>
                <c:pt idx="1593">
                  <c:v>1599.09</c:v>
                </c:pt>
                <c:pt idx="1594">
                  <c:v>1599.91</c:v>
                </c:pt>
                <c:pt idx="1595">
                  <c:v>1600</c:v>
                </c:pt>
                <c:pt idx="1596">
                  <c:v>1599.63</c:v>
                </c:pt>
                <c:pt idx="1597">
                  <c:v>1598.57</c:v>
                </c:pt>
                <c:pt idx="1598">
                  <c:v>1597.59</c:v>
                </c:pt>
                <c:pt idx="1599">
                  <c:v>1596.68</c:v>
                </c:pt>
                <c:pt idx="1600">
                  <c:v>1595.61</c:v>
                </c:pt>
                <c:pt idx="1601">
                  <c:v>1594.53</c:v>
                </c:pt>
                <c:pt idx="1602">
                  <c:v>1593.77</c:v>
                </c:pt>
                <c:pt idx="1603">
                  <c:v>1592.58</c:v>
                </c:pt>
                <c:pt idx="1604">
                  <c:v>1591.65</c:v>
                </c:pt>
                <c:pt idx="1605">
                  <c:v>1590.72</c:v>
                </c:pt>
                <c:pt idx="1606">
                  <c:v>1589.55</c:v>
                </c:pt>
                <c:pt idx="1607">
                  <c:v>1588.77</c:v>
                </c:pt>
                <c:pt idx="1608">
                  <c:v>1587.69</c:v>
                </c:pt>
                <c:pt idx="1609">
                  <c:v>1586.65</c:v>
                </c:pt>
                <c:pt idx="1610">
                  <c:v>1585.66</c:v>
                </c:pt>
                <c:pt idx="1611">
                  <c:v>1584.69</c:v>
                </c:pt>
                <c:pt idx="1612">
                  <c:v>1583.8</c:v>
                </c:pt>
                <c:pt idx="1613">
                  <c:v>1582.56</c:v>
                </c:pt>
                <c:pt idx="1614">
                  <c:v>1581.72</c:v>
                </c:pt>
                <c:pt idx="1615">
                  <c:v>1580.61</c:v>
                </c:pt>
                <c:pt idx="1616">
                  <c:v>1579.67</c:v>
                </c:pt>
                <c:pt idx="1617">
                  <c:v>1578.62</c:v>
                </c:pt>
                <c:pt idx="1618">
                  <c:v>1577.73</c:v>
                </c:pt>
                <c:pt idx="1619">
                  <c:v>1576.72</c:v>
                </c:pt>
                <c:pt idx="1620">
                  <c:v>1575.53</c:v>
                </c:pt>
                <c:pt idx="1621">
                  <c:v>1574.68</c:v>
                </c:pt>
                <c:pt idx="1622">
                  <c:v>1573.68</c:v>
                </c:pt>
                <c:pt idx="1623">
                  <c:v>1572.61</c:v>
                </c:pt>
                <c:pt idx="1624">
                  <c:v>1571.59</c:v>
                </c:pt>
                <c:pt idx="1625">
                  <c:v>1570.73</c:v>
                </c:pt>
                <c:pt idx="1626">
                  <c:v>1569.73</c:v>
                </c:pt>
                <c:pt idx="1627">
                  <c:v>1568.53</c:v>
                </c:pt>
                <c:pt idx="1628">
                  <c:v>1567.74</c:v>
                </c:pt>
                <c:pt idx="1629">
                  <c:v>1566.6</c:v>
                </c:pt>
                <c:pt idx="1630">
                  <c:v>1565.6</c:v>
                </c:pt>
                <c:pt idx="1631">
                  <c:v>1564.71</c:v>
                </c:pt>
                <c:pt idx="1632">
                  <c:v>1563.69</c:v>
                </c:pt>
                <c:pt idx="1633">
                  <c:v>1562.52</c:v>
                </c:pt>
                <c:pt idx="1634">
                  <c:v>1561.59</c:v>
                </c:pt>
                <c:pt idx="1635">
                  <c:v>1560.75</c:v>
                </c:pt>
                <c:pt idx="1636">
                  <c:v>1559.51</c:v>
                </c:pt>
                <c:pt idx="1637">
                  <c:v>1558.61</c:v>
                </c:pt>
                <c:pt idx="1638">
                  <c:v>1557.76</c:v>
                </c:pt>
                <c:pt idx="1639">
                  <c:v>1556.65</c:v>
                </c:pt>
                <c:pt idx="1640">
                  <c:v>1555.6</c:v>
                </c:pt>
                <c:pt idx="1641">
                  <c:v>1554.66</c:v>
                </c:pt>
                <c:pt idx="1642">
                  <c:v>1553.74</c:v>
                </c:pt>
                <c:pt idx="1643">
                  <c:v>1552.51</c:v>
                </c:pt>
                <c:pt idx="1644">
                  <c:v>1551.75</c:v>
                </c:pt>
                <c:pt idx="1645">
                  <c:v>1550.66</c:v>
                </c:pt>
                <c:pt idx="1646">
                  <c:v>1549.54</c:v>
                </c:pt>
                <c:pt idx="1647">
                  <c:v>1548.54</c:v>
                </c:pt>
                <c:pt idx="1648">
                  <c:v>1547.73</c:v>
                </c:pt>
                <c:pt idx="1649">
                  <c:v>1546.73</c:v>
                </c:pt>
                <c:pt idx="1650">
                  <c:v>1545.6</c:v>
                </c:pt>
                <c:pt idx="1651">
                  <c:v>1544.68</c:v>
                </c:pt>
                <c:pt idx="1652">
                  <c:v>1543.74</c:v>
                </c:pt>
                <c:pt idx="1653">
                  <c:v>1542.48</c:v>
                </c:pt>
                <c:pt idx="1654">
                  <c:v>1541.74</c:v>
                </c:pt>
                <c:pt idx="1655">
                  <c:v>1540.64</c:v>
                </c:pt>
                <c:pt idx="1656">
                  <c:v>1539.68</c:v>
                </c:pt>
                <c:pt idx="1657">
                  <c:v>1538.47</c:v>
                </c:pt>
                <c:pt idx="1658">
                  <c:v>1537.56</c:v>
                </c:pt>
                <c:pt idx="1659">
                  <c:v>1536.8</c:v>
                </c:pt>
                <c:pt idx="1660">
                  <c:v>1535.57</c:v>
                </c:pt>
                <c:pt idx="1661">
                  <c:v>1534.58</c:v>
                </c:pt>
                <c:pt idx="1662">
                  <c:v>1533.76</c:v>
                </c:pt>
                <c:pt idx="1663">
                  <c:v>1532.64</c:v>
                </c:pt>
                <c:pt idx="1664">
                  <c:v>1531.5</c:v>
                </c:pt>
                <c:pt idx="1665">
                  <c:v>1530.78</c:v>
                </c:pt>
                <c:pt idx="1666">
                  <c:v>1529.71</c:v>
                </c:pt>
                <c:pt idx="1667">
                  <c:v>1528.53</c:v>
                </c:pt>
                <c:pt idx="1668">
                  <c:v>1527.63</c:v>
                </c:pt>
                <c:pt idx="1669">
                  <c:v>1526.83</c:v>
                </c:pt>
                <c:pt idx="1670">
                  <c:v>1525.43</c:v>
                </c:pt>
                <c:pt idx="1671">
                  <c:v>1524.64</c:v>
                </c:pt>
                <c:pt idx="1672">
                  <c:v>1523.66</c:v>
                </c:pt>
                <c:pt idx="1673">
                  <c:v>1522.67</c:v>
                </c:pt>
                <c:pt idx="1674">
                  <c:v>1521.6</c:v>
                </c:pt>
                <c:pt idx="1675">
                  <c:v>1520.7</c:v>
                </c:pt>
                <c:pt idx="1676">
                  <c:v>1519.68</c:v>
                </c:pt>
                <c:pt idx="1677">
                  <c:v>1518.52</c:v>
                </c:pt>
                <c:pt idx="1678">
                  <c:v>1517.67</c:v>
                </c:pt>
                <c:pt idx="1679">
                  <c:v>1516.8</c:v>
                </c:pt>
                <c:pt idx="1680">
                  <c:v>1515.58</c:v>
                </c:pt>
                <c:pt idx="1681">
                  <c:v>1514.59</c:v>
                </c:pt>
                <c:pt idx="1682">
                  <c:v>1513.66</c:v>
                </c:pt>
                <c:pt idx="1683">
                  <c:v>1512.7</c:v>
                </c:pt>
                <c:pt idx="1684">
                  <c:v>1511.66</c:v>
                </c:pt>
                <c:pt idx="1685">
                  <c:v>1510.65</c:v>
                </c:pt>
                <c:pt idx="1686">
                  <c:v>1509.57</c:v>
                </c:pt>
                <c:pt idx="1687">
                  <c:v>1508.71</c:v>
                </c:pt>
                <c:pt idx="1688">
                  <c:v>1507.66</c:v>
                </c:pt>
                <c:pt idx="1689">
                  <c:v>1506.57</c:v>
                </c:pt>
                <c:pt idx="1690">
                  <c:v>1505.62</c:v>
                </c:pt>
                <c:pt idx="1691">
                  <c:v>1504.72</c:v>
                </c:pt>
                <c:pt idx="1692">
                  <c:v>1503.58</c:v>
                </c:pt>
                <c:pt idx="1693">
                  <c:v>1502.55</c:v>
                </c:pt>
                <c:pt idx="1694">
                  <c:v>1501.63</c:v>
                </c:pt>
                <c:pt idx="1695">
                  <c:v>1500.69</c:v>
                </c:pt>
                <c:pt idx="1696">
                  <c:v>1499.55</c:v>
                </c:pt>
                <c:pt idx="1697">
                  <c:v>1498.68</c:v>
                </c:pt>
                <c:pt idx="1698">
                  <c:v>1497.6</c:v>
                </c:pt>
                <c:pt idx="1699">
                  <c:v>1496.58</c:v>
                </c:pt>
                <c:pt idx="1700">
                  <c:v>1495.62</c:v>
                </c:pt>
                <c:pt idx="1701">
                  <c:v>1494.7</c:v>
                </c:pt>
                <c:pt idx="1702">
                  <c:v>1493.68</c:v>
                </c:pt>
                <c:pt idx="1703">
                  <c:v>1492.59</c:v>
                </c:pt>
                <c:pt idx="1704">
                  <c:v>1491.54</c:v>
                </c:pt>
                <c:pt idx="1705">
                  <c:v>1490.71</c:v>
                </c:pt>
                <c:pt idx="1706">
                  <c:v>1489.54</c:v>
                </c:pt>
                <c:pt idx="1707">
                  <c:v>1488.64</c:v>
                </c:pt>
                <c:pt idx="1708">
                  <c:v>1487.72</c:v>
                </c:pt>
                <c:pt idx="1709">
                  <c:v>1486.61</c:v>
                </c:pt>
                <c:pt idx="1710">
                  <c:v>1485.65</c:v>
                </c:pt>
                <c:pt idx="1711">
                  <c:v>1484.68</c:v>
                </c:pt>
                <c:pt idx="1712">
                  <c:v>1483.54</c:v>
                </c:pt>
                <c:pt idx="1713">
                  <c:v>1482.61</c:v>
                </c:pt>
                <c:pt idx="1714">
                  <c:v>1481.66</c:v>
                </c:pt>
                <c:pt idx="1715">
                  <c:v>1480.6</c:v>
                </c:pt>
                <c:pt idx="1716">
                  <c:v>1479.58</c:v>
                </c:pt>
                <c:pt idx="1717">
                  <c:v>1478.66</c:v>
                </c:pt>
                <c:pt idx="1718">
                  <c:v>1477.82</c:v>
                </c:pt>
                <c:pt idx="1719">
                  <c:v>1476.65</c:v>
                </c:pt>
                <c:pt idx="1720">
                  <c:v>1475.59</c:v>
                </c:pt>
                <c:pt idx="1721">
                  <c:v>1474.63</c:v>
                </c:pt>
                <c:pt idx="1722">
                  <c:v>1473.63</c:v>
                </c:pt>
                <c:pt idx="1723">
                  <c:v>1472.54</c:v>
                </c:pt>
                <c:pt idx="1724">
                  <c:v>1471.6</c:v>
                </c:pt>
                <c:pt idx="1725">
                  <c:v>1470.64</c:v>
                </c:pt>
                <c:pt idx="1726">
                  <c:v>1469.68</c:v>
                </c:pt>
                <c:pt idx="1727">
                  <c:v>1468.58</c:v>
                </c:pt>
                <c:pt idx="1728">
                  <c:v>1467.7</c:v>
                </c:pt>
                <c:pt idx="1729">
                  <c:v>1466.58</c:v>
                </c:pt>
                <c:pt idx="1730">
                  <c:v>1465.65</c:v>
                </c:pt>
                <c:pt idx="1731">
                  <c:v>1464.48</c:v>
                </c:pt>
                <c:pt idx="1732">
                  <c:v>1463.59</c:v>
                </c:pt>
                <c:pt idx="1733">
                  <c:v>1462.74</c:v>
                </c:pt>
                <c:pt idx="1734">
                  <c:v>1461.45</c:v>
                </c:pt>
                <c:pt idx="1735">
                  <c:v>1460.66</c:v>
                </c:pt>
                <c:pt idx="1736">
                  <c:v>1459.63</c:v>
                </c:pt>
                <c:pt idx="1737">
                  <c:v>1458.55</c:v>
                </c:pt>
                <c:pt idx="1738">
                  <c:v>1457.65</c:v>
                </c:pt>
                <c:pt idx="1739">
                  <c:v>1456.7</c:v>
                </c:pt>
                <c:pt idx="1740">
                  <c:v>1455.52</c:v>
                </c:pt>
                <c:pt idx="1741">
                  <c:v>1454.5</c:v>
                </c:pt>
                <c:pt idx="1742">
                  <c:v>1453.76</c:v>
                </c:pt>
                <c:pt idx="1743">
                  <c:v>1452.62</c:v>
                </c:pt>
                <c:pt idx="1744">
                  <c:v>1451.49</c:v>
                </c:pt>
                <c:pt idx="1745">
                  <c:v>1450.66</c:v>
                </c:pt>
                <c:pt idx="1746">
                  <c:v>1449.68</c:v>
                </c:pt>
                <c:pt idx="1747">
                  <c:v>1448.57</c:v>
                </c:pt>
                <c:pt idx="1748">
                  <c:v>1447.62</c:v>
                </c:pt>
                <c:pt idx="1749">
                  <c:v>1446.69</c:v>
                </c:pt>
                <c:pt idx="1750">
                  <c:v>1445.5</c:v>
                </c:pt>
                <c:pt idx="1751">
                  <c:v>1444.55</c:v>
                </c:pt>
                <c:pt idx="1752">
                  <c:v>1443.65</c:v>
                </c:pt>
                <c:pt idx="1753">
                  <c:v>1442.59</c:v>
                </c:pt>
                <c:pt idx="1754">
                  <c:v>1441.55</c:v>
                </c:pt>
                <c:pt idx="1755">
                  <c:v>1440.66</c:v>
                </c:pt>
                <c:pt idx="1756">
                  <c:v>1439.66</c:v>
                </c:pt>
                <c:pt idx="1757">
                  <c:v>1438.51</c:v>
                </c:pt>
                <c:pt idx="1758">
                  <c:v>1437.61</c:v>
                </c:pt>
                <c:pt idx="1759">
                  <c:v>1436.59</c:v>
                </c:pt>
                <c:pt idx="1760">
                  <c:v>1435.58</c:v>
                </c:pt>
                <c:pt idx="1761">
                  <c:v>1434.48</c:v>
                </c:pt>
                <c:pt idx="1762">
                  <c:v>1433.58</c:v>
                </c:pt>
                <c:pt idx="1763">
                  <c:v>1432.63</c:v>
                </c:pt>
                <c:pt idx="1764">
                  <c:v>1431.58</c:v>
                </c:pt>
                <c:pt idx="1765">
                  <c:v>1430.63</c:v>
                </c:pt>
                <c:pt idx="1766">
                  <c:v>1429.55</c:v>
                </c:pt>
                <c:pt idx="1767">
                  <c:v>1428.56</c:v>
                </c:pt>
                <c:pt idx="1768">
                  <c:v>1427.54</c:v>
                </c:pt>
                <c:pt idx="1769">
                  <c:v>1426.59</c:v>
                </c:pt>
                <c:pt idx="1770">
                  <c:v>1425.64</c:v>
                </c:pt>
                <c:pt idx="1771">
                  <c:v>1424.51</c:v>
                </c:pt>
                <c:pt idx="1772">
                  <c:v>1423.67</c:v>
                </c:pt>
                <c:pt idx="1773">
                  <c:v>1422.6</c:v>
                </c:pt>
                <c:pt idx="1774">
                  <c:v>1421.51</c:v>
                </c:pt>
                <c:pt idx="1775">
                  <c:v>1420.52</c:v>
                </c:pt>
                <c:pt idx="1776">
                  <c:v>1419.65</c:v>
                </c:pt>
                <c:pt idx="1777">
                  <c:v>1418.55</c:v>
                </c:pt>
                <c:pt idx="1778">
                  <c:v>1417.52</c:v>
                </c:pt>
                <c:pt idx="1779">
                  <c:v>1416.66</c:v>
                </c:pt>
                <c:pt idx="1780">
                  <c:v>1415.56</c:v>
                </c:pt>
                <c:pt idx="1781">
                  <c:v>1414.62</c:v>
                </c:pt>
                <c:pt idx="1782">
                  <c:v>1413.42</c:v>
                </c:pt>
                <c:pt idx="1783">
                  <c:v>1412.65</c:v>
                </c:pt>
                <c:pt idx="1784">
                  <c:v>1411.68</c:v>
                </c:pt>
                <c:pt idx="1785">
                  <c:v>1410.45</c:v>
                </c:pt>
                <c:pt idx="1786">
                  <c:v>1409.69</c:v>
                </c:pt>
                <c:pt idx="1787">
                  <c:v>1408.7</c:v>
                </c:pt>
                <c:pt idx="1788">
                  <c:v>1407.47</c:v>
                </c:pt>
                <c:pt idx="1789">
                  <c:v>1406.53</c:v>
                </c:pt>
                <c:pt idx="1790">
                  <c:v>1405.6</c:v>
                </c:pt>
                <c:pt idx="1791">
                  <c:v>1404.58</c:v>
                </c:pt>
                <c:pt idx="1792">
                  <c:v>1403.42</c:v>
                </c:pt>
                <c:pt idx="1793">
                  <c:v>1402.7</c:v>
                </c:pt>
                <c:pt idx="1794">
                  <c:v>1401.59</c:v>
                </c:pt>
                <c:pt idx="1795">
                  <c:v>1400.59</c:v>
                </c:pt>
                <c:pt idx="1796">
                  <c:v>1399.53</c:v>
                </c:pt>
                <c:pt idx="1797">
                  <c:v>1398.59</c:v>
                </c:pt>
                <c:pt idx="1798">
                  <c:v>1397.79</c:v>
                </c:pt>
                <c:pt idx="1799">
                  <c:v>1396.53</c:v>
                </c:pt>
                <c:pt idx="1800">
                  <c:v>1395.49</c:v>
                </c:pt>
                <c:pt idx="1801">
                  <c:v>1394.71</c:v>
                </c:pt>
                <c:pt idx="1802">
                  <c:v>1393.65</c:v>
                </c:pt>
                <c:pt idx="1803">
                  <c:v>1392.56</c:v>
                </c:pt>
                <c:pt idx="1804">
                  <c:v>1391.48</c:v>
                </c:pt>
                <c:pt idx="1805">
                  <c:v>1390.79</c:v>
                </c:pt>
                <c:pt idx="1806">
                  <c:v>1389.61</c:v>
                </c:pt>
                <c:pt idx="1807">
                  <c:v>1388.54</c:v>
                </c:pt>
                <c:pt idx="1808">
                  <c:v>1387.55</c:v>
                </c:pt>
                <c:pt idx="1809">
                  <c:v>1386.67</c:v>
                </c:pt>
                <c:pt idx="1810">
                  <c:v>1385.53</c:v>
                </c:pt>
                <c:pt idx="1811">
                  <c:v>1384.45</c:v>
                </c:pt>
                <c:pt idx="1812">
                  <c:v>1383.62</c:v>
                </c:pt>
                <c:pt idx="1813">
                  <c:v>1382.65</c:v>
                </c:pt>
                <c:pt idx="1814">
                  <c:v>1381.48</c:v>
                </c:pt>
                <c:pt idx="1815">
                  <c:v>1380.77</c:v>
                </c:pt>
                <c:pt idx="1816">
                  <c:v>1379.58</c:v>
                </c:pt>
                <c:pt idx="1817">
                  <c:v>1378.46</c:v>
                </c:pt>
                <c:pt idx="1818">
                  <c:v>1377.61</c:v>
                </c:pt>
                <c:pt idx="1819">
                  <c:v>1376.67</c:v>
                </c:pt>
                <c:pt idx="1820">
                  <c:v>1375.49</c:v>
                </c:pt>
                <c:pt idx="1821">
                  <c:v>1374.42</c:v>
                </c:pt>
                <c:pt idx="1822">
                  <c:v>1373.73</c:v>
                </c:pt>
                <c:pt idx="1823">
                  <c:v>1372.64</c:v>
                </c:pt>
                <c:pt idx="1824">
                  <c:v>1371.5</c:v>
                </c:pt>
                <c:pt idx="1825">
                  <c:v>1370.6</c:v>
                </c:pt>
                <c:pt idx="1826">
                  <c:v>1369.62</c:v>
                </c:pt>
                <c:pt idx="1827">
                  <c:v>1368.51</c:v>
                </c:pt>
                <c:pt idx="1828">
                  <c:v>1367.56</c:v>
                </c:pt>
                <c:pt idx="1829">
                  <c:v>1366.71</c:v>
                </c:pt>
                <c:pt idx="1830">
                  <c:v>1365.5</c:v>
                </c:pt>
                <c:pt idx="1831">
                  <c:v>1364.54</c:v>
                </c:pt>
                <c:pt idx="1832">
                  <c:v>1363.67</c:v>
                </c:pt>
                <c:pt idx="1833">
                  <c:v>1362.62</c:v>
                </c:pt>
                <c:pt idx="1834">
                  <c:v>1361.52</c:v>
                </c:pt>
                <c:pt idx="1835">
                  <c:v>1360.59</c:v>
                </c:pt>
                <c:pt idx="1836">
                  <c:v>1359.76</c:v>
                </c:pt>
                <c:pt idx="1837">
                  <c:v>1358.59</c:v>
                </c:pt>
                <c:pt idx="1838">
                  <c:v>1357.48</c:v>
                </c:pt>
                <c:pt idx="1839">
                  <c:v>1356.61</c:v>
                </c:pt>
                <c:pt idx="1840">
                  <c:v>1355.54</c:v>
                </c:pt>
                <c:pt idx="1841">
                  <c:v>1354.52</c:v>
                </c:pt>
                <c:pt idx="1842">
                  <c:v>1353.55</c:v>
                </c:pt>
                <c:pt idx="1843">
                  <c:v>1352.71</c:v>
                </c:pt>
                <c:pt idx="1844">
                  <c:v>1351.58</c:v>
                </c:pt>
                <c:pt idx="1845">
                  <c:v>1350.5</c:v>
                </c:pt>
                <c:pt idx="1846">
                  <c:v>1349.55</c:v>
                </c:pt>
                <c:pt idx="1847">
                  <c:v>1348.55</c:v>
                </c:pt>
                <c:pt idx="1848">
                  <c:v>1347.4</c:v>
                </c:pt>
                <c:pt idx="1849">
                  <c:v>1346.55</c:v>
                </c:pt>
                <c:pt idx="1850">
                  <c:v>1345.72</c:v>
                </c:pt>
                <c:pt idx="1851">
                  <c:v>1344.43</c:v>
                </c:pt>
                <c:pt idx="1852">
                  <c:v>1343.5</c:v>
                </c:pt>
                <c:pt idx="1853">
                  <c:v>1342.61</c:v>
                </c:pt>
                <c:pt idx="1854">
                  <c:v>1341.51</c:v>
                </c:pt>
                <c:pt idx="1855">
                  <c:v>1340.47</c:v>
                </c:pt>
                <c:pt idx="1856">
                  <c:v>1339.57</c:v>
                </c:pt>
                <c:pt idx="1857">
                  <c:v>1338.68</c:v>
                </c:pt>
                <c:pt idx="1858">
                  <c:v>1337.36</c:v>
                </c:pt>
                <c:pt idx="1859">
                  <c:v>1336.59</c:v>
                </c:pt>
                <c:pt idx="1860">
                  <c:v>1335.68</c:v>
                </c:pt>
                <c:pt idx="1861">
                  <c:v>1334.53</c:v>
                </c:pt>
                <c:pt idx="1862">
                  <c:v>1333.47</c:v>
                </c:pt>
                <c:pt idx="1863">
                  <c:v>1332.6</c:v>
                </c:pt>
                <c:pt idx="1864">
                  <c:v>1331.66</c:v>
                </c:pt>
                <c:pt idx="1865">
                  <c:v>1330.45</c:v>
                </c:pt>
                <c:pt idx="1866">
                  <c:v>1329.47</c:v>
                </c:pt>
                <c:pt idx="1867">
                  <c:v>1328.53</c:v>
                </c:pt>
                <c:pt idx="1868">
                  <c:v>1327.63</c:v>
                </c:pt>
                <c:pt idx="1869">
                  <c:v>1326.53</c:v>
                </c:pt>
                <c:pt idx="1870">
                  <c:v>1325.47</c:v>
                </c:pt>
                <c:pt idx="1871">
                  <c:v>1324.57</c:v>
                </c:pt>
                <c:pt idx="1872">
                  <c:v>1323.69</c:v>
                </c:pt>
                <c:pt idx="1873">
                  <c:v>1322.46</c:v>
                </c:pt>
                <c:pt idx="1874">
                  <c:v>1321.57</c:v>
                </c:pt>
                <c:pt idx="1875">
                  <c:v>1320.63</c:v>
                </c:pt>
                <c:pt idx="1876">
                  <c:v>1319.45</c:v>
                </c:pt>
                <c:pt idx="1877">
                  <c:v>1318.53</c:v>
                </c:pt>
                <c:pt idx="1878">
                  <c:v>1317.6</c:v>
                </c:pt>
                <c:pt idx="1879">
                  <c:v>1316.61</c:v>
                </c:pt>
                <c:pt idx="1880">
                  <c:v>1315.44</c:v>
                </c:pt>
                <c:pt idx="1881">
                  <c:v>1314.65</c:v>
                </c:pt>
                <c:pt idx="1882">
                  <c:v>1313.49</c:v>
                </c:pt>
                <c:pt idx="1883">
                  <c:v>1312.58</c:v>
                </c:pt>
                <c:pt idx="1884">
                  <c:v>1311.51</c:v>
                </c:pt>
                <c:pt idx="1885">
                  <c:v>1310.6199999999999</c:v>
                </c:pt>
                <c:pt idx="1886">
                  <c:v>1309.54</c:v>
                </c:pt>
                <c:pt idx="1887">
                  <c:v>1308.42</c:v>
                </c:pt>
                <c:pt idx="1888">
                  <c:v>1307.6099999999999</c:v>
                </c:pt>
                <c:pt idx="1889">
                  <c:v>1306.5899999999999</c:v>
                </c:pt>
                <c:pt idx="1890">
                  <c:v>1305.51</c:v>
                </c:pt>
                <c:pt idx="1891">
                  <c:v>1304.44</c:v>
                </c:pt>
                <c:pt idx="1892">
                  <c:v>1303.6500000000001</c:v>
                </c:pt>
                <c:pt idx="1893">
                  <c:v>1302.48</c:v>
                </c:pt>
                <c:pt idx="1894">
                  <c:v>1301.52</c:v>
                </c:pt>
                <c:pt idx="1895">
                  <c:v>1300.69</c:v>
                </c:pt>
                <c:pt idx="1896">
                  <c:v>1299.52</c:v>
                </c:pt>
                <c:pt idx="1897">
                  <c:v>1298.49</c:v>
                </c:pt>
                <c:pt idx="1898">
                  <c:v>1297.48</c:v>
                </c:pt>
                <c:pt idx="1899">
                  <c:v>1296.67</c:v>
                </c:pt>
                <c:pt idx="1900">
                  <c:v>1295.47</c:v>
                </c:pt>
                <c:pt idx="1901">
                  <c:v>1294.4100000000001</c:v>
                </c:pt>
                <c:pt idx="1902">
                  <c:v>1293.78</c:v>
                </c:pt>
                <c:pt idx="1903">
                  <c:v>1292.6400000000001</c:v>
                </c:pt>
                <c:pt idx="1904">
                  <c:v>1291.3399999999999</c:v>
                </c:pt>
                <c:pt idx="1905">
                  <c:v>1290.53</c:v>
                </c:pt>
                <c:pt idx="1906">
                  <c:v>1289.6199999999999</c:v>
                </c:pt>
                <c:pt idx="1907">
                  <c:v>1288.52</c:v>
                </c:pt>
                <c:pt idx="1908">
                  <c:v>1287.45</c:v>
                </c:pt>
                <c:pt idx="1909">
                  <c:v>1286.6500000000001</c:v>
                </c:pt>
                <c:pt idx="1910">
                  <c:v>1285.67</c:v>
                </c:pt>
                <c:pt idx="1911">
                  <c:v>1284.5</c:v>
                </c:pt>
                <c:pt idx="1912">
                  <c:v>1283.48</c:v>
                </c:pt>
                <c:pt idx="1913">
                  <c:v>1282.69</c:v>
                </c:pt>
                <c:pt idx="1914">
                  <c:v>1281.5</c:v>
                </c:pt>
                <c:pt idx="1915">
                  <c:v>1280.3900000000001</c:v>
                </c:pt>
                <c:pt idx="1916">
                  <c:v>1279.69</c:v>
                </c:pt>
                <c:pt idx="1917">
                  <c:v>1278.7</c:v>
                </c:pt>
                <c:pt idx="1918">
                  <c:v>1277.53</c:v>
                </c:pt>
                <c:pt idx="1919">
                  <c:v>1276.3900000000001</c:v>
                </c:pt>
                <c:pt idx="1920">
                  <c:v>1275.6600000000001</c:v>
                </c:pt>
                <c:pt idx="1921">
                  <c:v>1274.51</c:v>
                </c:pt>
                <c:pt idx="1922">
                  <c:v>1273.3499999999999</c:v>
                </c:pt>
                <c:pt idx="1923">
                  <c:v>1272.67</c:v>
                </c:pt>
                <c:pt idx="1924">
                  <c:v>1271.56</c:v>
                </c:pt>
                <c:pt idx="1925">
                  <c:v>1270.46</c:v>
                </c:pt>
                <c:pt idx="1926">
                  <c:v>1269.55</c:v>
                </c:pt>
                <c:pt idx="1927">
                  <c:v>1268.67</c:v>
                </c:pt>
                <c:pt idx="1928">
                  <c:v>1267.43</c:v>
                </c:pt>
                <c:pt idx="1929">
                  <c:v>1266.42</c:v>
                </c:pt>
                <c:pt idx="1930">
                  <c:v>1265.6300000000001</c:v>
                </c:pt>
                <c:pt idx="1931">
                  <c:v>1264.5899999999999</c:v>
                </c:pt>
                <c:pt idx="1932">
                  <c:v>1263.48</c:v>
                </c:pt>
                <c:pt idx="1933">
                  <c:v>1262.6400000000001</c:v>
                </c:pt>
                <c:pt idx="1934">
                  <c:v>1261.71</c:v>
                </c:pt>
                <c:pt idx="1935">
                  <c:v>1260.44</c:v>
                </c:pt>
                <c:pt idx="1936">
                  <c:v>1259.3800000000001</c:v>
                </c:pt>
                <c:pt idx="1937">
                  <c:v>1258.5</c:v>
                </c:pt>
                <c:pt idx="1938">
                  <c:v>1257.6400000000001</c:v>
                </c:pt>
                <c:pt idx="1939">
                  <c:v>1256.4000000000001</c:v>
                </c:pt>
                <c:pt idx="1940">
                  <c:v>1255.57</c:v>
                </c:pt>
                <c:pt idx="1941">
                  <c:v>1254.5999999999999</c:v>
                </c:pt>
                <c:pt idx="1942">
                  <c:v>1253.6099999999999</c:v>
                </c:pt>
                <c:pt idx="1943">
                  <c:v>1252.49</c:v>
                </c:pt>
                <c:pt idx="1944">
                  <c:v>1251.56</c:v>
                </c:pt>
                <c:pt idx="1945">
                  <c:v>1250.6300000000001</c:v>
                </c:pt>
                <c:pt idx="1946">
                  <c:v>1249.46</c:v>
                </c:pt>
                <c:pt idx="1947">
                  <c:v>1248.56</c:v>
                </c:pt>
                <c:pt idx="1948">
                  <c:v>1247.5899999999999</c:v>
                </c:pt>
                <c:pt idx="1949">
                  <c:v>1246.58</c:v>
                </c:pt>
                <c:pt idx="1950">
                  <c:v>1245.48</c:v>
                </c:pt>
                <c:pt idx="1951">
                  <c:v>1244.6400000000001</c:v>
                </c:pt>
                <c:pt idx="1952">
                  <c:v>1243.48</c:v>
                </c:pt>
                <c:pt idx="1953">
                  <c:v>1242.45</c:v>
                </c:pt>
                <c:pt idx="1954">
                  <c:v>1241.58</c:v>
                </c:pt>
                <c:pt idx="1955">
                  <c:v>1240.5899999999999</c:v>
                </c:pt>
                <c:pt idx="1956">
                  <c:v>1239.56</c:v>
                </c:pt>
                <c:pt idx="1957">
                  <c:v>1238.45</c:v>
                </c:pt>
                <c:pt idx="1958">
                  <c:v>1237.5899999999999</c:v>
                </c:pt>
                <c:pt idx="1959">
                  <c:v>1236.58</c:v>
                </c:pt>
                <c:pt idx="1960">
                  <c:v>1235.52</c:v>
                </c:pt>
                <c:pt idx="1961">
                  <c:v>1234.5</c:v>
                </c:pt>
                <c:pt idx="1962">
                  <c:v>1233.53</c:v>
                </c:pt>
                <c:pt idx="1963">
                  <c:v>1232.71</c:v>
                </c:pt>
                <c:pt idx="1964">
                  <c:v>1231.44</c:v>
                </c:pt>
                <c:pt idx="1965">
                  <c:v>1230.57</c:v>
                </c:pt>
                <c:pt idx="1966">
                  <c:v>1229.54</c:v>
                </c:pt>
                <c:pt idx="1967">
                  <c:v>1228.51</c:v>
                </c:pt>
                <c:pt idx="1968">
                  <c:v>1227.52</c:v>
                </c:pt>
                <c:pt idx="1969">
                  <c:v>1226.5999999999999</c:v>
                </c:pt>
                <c:pt idx="1970">
                  <c:v>1225.58</c:v>
                </c:pt>
                <c:pt idx="1971">
                  <c:v>1224.43</c:v>
                </c:pt>
                <c:pt idx="1972">
                  <c:v>1223.57</c:v>
                </c:pt>
                <c:pt idx="1973">
                  <c:v>1222.54</c:v>
                </c:pt>
                <c:pt idx="1974">
                  <c:v>1221.3900000000001</c:v>
                </c:pt>
                <c:pt idx="1975">
                  <c:v>1220.6600000000001</c:v>
                </c:pt>
                <c:pt idx="1976">
                  <c:v>1219.55</c:v>
                </c:pt>
                <c:pt idx="1977">
                  <c:v>1218.47</c:v>
                </c:pt>
                <c:pt idx="1978">
                  <c:v>1217.46</c:v>
                </c:pt>
                <c:pt idx="1979">
                  <c:v>1216.6099999999999</c:v>
                </c:pt>
                <c:pt idx="1980">
                  <c:v>1215.49</c:v>
                </c:pt>
                <c:pt idx="1981">
                  <c:v>1214.44</c:v>
                </c:pt>
                <c:pt idx="1982">
                  <c:v>1213.55</c:v>
                </c:pt>
                <c:pt idx="1983">
                  <c:v>1212.6300000000001</c:v>
                </c:pt>
                <c:pt idx="1984">
                  <c:v>1211.3599999999999</c:v>
                </c:pt>
                <c:pt idx="1985">
                  <c:v>1210.56</c:v>
                </c:pt>
                <c:pt idx="1986">
                  <c:v>1209.6500000000001</c:v>
                </c:pt>
                <c:pt idx="1987">
                  <c:v>1208.3800000000001</c:v>
                </c:pt>
                <c:pt idx="1988">
                  <c:v>1207.48</c:v>
                </c:pt>
                <c:pt idx="1989">
                  <c:v>1206.55</c:v>
                </c:pt>
                <c:pt idx="1990">
                  <c:v>1205.6300000000001</c:v>
                </c:pt>
                <c:pt idx="1991">
                  <c:v>1204.42</c:v>
                </c:pt>
                <c:pt idx="1992">
                  <c:v>1203.56</c:v>
                </c:pt>
                <c:pt idx="1993">
                  <c:v>1202.6600000000001</c:v>
                </c:pt>
                <c:pt idx="1994">
                  <c:v>1201.4000000000001</c:v>
                </c:pt>
                <c:pt idx="1995">
                  <c:v>1200.46</c:v>
                </c:pt>
                <c:pt idx="1996">
                  <c:v>1199.5899999999999</c:v>
                </c:pt>
                <c:pt idx="1997">
                  <c:v>1198.58</c:v>
                </c:pt>
                <c:pt idx="1998">
                  <c:v>1197.45</c:v>
                </c:pt>
                <c:pt idx="1999">
                  <c:v>1196.52</c:v>
                </c:pt>
                <c:pt idx="2000">
                  <c:v>1195.68</c:v>
                </c:pt>
                <c:pt idx="2001">
                  <c:v>1194.43</c:v>
                </c:pt>
                <c:pt idx="2002">
                  <c:v>1193.53</c:v>
                </c:pt>
                <c:pt idx="2003">
                  <c:v>1192.6199999999999</c:v>
                </c:pt>
                <c:pt idx="2004">
                  <c:v>1191.55</c:v>
                </c:pt>
                <c:pt idx="2005">
                  <c:v>1190.3399999999999</c:v>
                </c:pt>
                <c:pt idx="2006">
                  <c:v>1189.6099999999999</c:v>
                </c:pt>
                <c:pt idx="2007">
                  <c:v>1188.5899999999999</c:v>
                </c:pt>
                <c:pt idx="2008">
                  <c:v>1187.4100000000001</c:v>
                </c:pt>
                <c:pt idx="2009">
                  <c:v>1186.5</c:v>
                </c:pt>
                <c:pt idx="2010">
                  <c:v>1185.71</c:v>
                </c:pt>
                <c:pt idx="2011">
                  <c:v>1184.51</c:v>
                </c:pt>
                <c:pt idx="2012">
                  <c:v>1183.45</c:v>
                </c:pt>
                <c:pt idx="2013">
                  <c:v>1182.58</c:v>
                </c:pt>
                <c:pt idx="2014">
                  <c:v>1181.68</c:v>
                </c:pt>
                <c:pt idx="2015">
                  <c:v>1180.47</c:v>
                </c:pt>
                <c:pt idx="2016">
                  <c:v>1179.43</c:v>
                </c:pt>
                <c:pt idx="2017">
                  <c:v>1178.76</c:v>
                </c:pt>
                <c:pt idx="2018">
                  <c:v>1177.55</c:v>
                </c:pt>
                <c:pt idx="2019">
                  <c:v>1176.3900000000001</c:v>
                </c:pt>
                <c:pt idx="2020">
                  <c:v>1175.57</c:v>
                </c:pt>
                <c:pt idx="2021">
                  <c:v>1174.69</c:v>
                </c:pt>
                <c:pt idx="2022">
                  <c:v>1173.51</c:v>
                </c:pt>
                <c:pt idx="2023">
                  <c:v>1172.3699999999999</c:v>
                </c:pt>
                <c:pt idx="2024">
                  <c:v>1171.68</c:v>
                </c:pt>
                <c:pt idx="2025">
                  <c:v>1170.53</c:v>
                </c:pt>
                <c:pt idx="2026">
                  <c:v>1169.45</c:v>
                </c:pt>
                <c:pt idx="2027">
                  <c:v>1168.53</c:v>
                </c:pt>
                <c:pt idx="2028">
                  <c:v>1167.67</c:v>
                </c:pt>
                <c:pt idx="2029">
                  <c:v>1166.51</c:v>
                </c:pt>
                <c:pt idx="2030">
                  <c:v>1165.42</c:v>
                </c:pt>
                <c:pt idx="2031">
                  <c:v>1164.68</c:v>
                </c:pt>
                <c:pt idx="2032">
                  <c:v>1163.56</c:v>
                </c:pt>
                <c:pt idx="2033">
                  <c:v>1162.47</c:v>
                </c:pt>
                <c:pt idx="2034">
                  <c:v>1161.42</c:v>
                </c:pt>
                <c:pt idx="2035">
                  <c:v>1160.6400000000001</c:v>
                </c:pt>
                <c:pt idx="2036">
                  <c:v>1159.48</c:v>
                </c:pt>
                <c:pt idx="2037">
                  <c:v>1158.44</c:v>
                </c:pt>
                <c:pt idx="2038">
                  <c:v>1157.6199999999999</c:v>
                </c:pt>
                <c:pt idx="2039">
                  <c:v>1156.6099999999999</c:v>
                </c:pt>
                <c:pt idx="2040">
                  <c:v>1155.54</c:v>
                </c:pt>
                <c:pt idx="2041">
                  <c:v>1154.42</c:v>
                </c:pt>
                <c:pt idx="2042">
                  <c:v>1153.71</c:v>
                </c:pt>
                <c:pt idx="2043">
                  <c:v>1152.5</c:v>
                </c:pt>
                <c:pt idx="2044">
                  <c:v>1151.45</c:v>
                </c:pt>
                <c:pt idx="2045">
                  <c:v>1150.6099999999999</c:v>
                </c:pt>
                <c:pt idx="2046">
                  <c:v>1149.6500000000001</c:v>
                </c:pt>
                <c:pt idx="2047">
                  <c:v>1148.56</c:v>
                </c:pt>
                <c:pt idx="2048">
                  <c:v>1147.3499999999999</c:v>
                </c:pt>
                <c:pt idx="2049">
                  <c:v>1146.5999999999999</c:v>
                </c:pt>
                <c:pt idx="2050">
                  <c:v>1145.54</c:v>
                </c:pt>
                <c:pt idx="2051">
                  <c:v>1144.3699999999999</c:v>
                </c:pt>
                <c:pt idx="2052">
                  <c:v>1143.58</c:v>
                </c:pt>
                <c:pt idx="2053">
                  <c:v>1142.57</c:v>
                </c:pt>
                <c:pt idx="2054">
                  <c:v>1141.5</c:v>
                </c:pt>
                <c:pt idx="2055">
                  <c:v>1140.44</c:v>
                </c:pt>
                <c:pt idx="2056">
                  <c:v>1139.69</c:v>
                </c:pt>
                <c:pt idx="2057">
                  <c:v>1138.57</c:v>
                </c:pt>
                <c:pt idx="2058">
                  <c:v>1137.3699999999999</c:v>
                </c:pt>
                <c:pt idx="2059">
                  <c:v>1136.58</c:v>
                </c:pt>
                <c:pt idx="2060">
                  <c:v>1135.5899999999999</c:v>
                </c:pt>
                <c:pt idx="2061">
                  <c:v>1134.32</c:v>
                </c:pt>
                <c:pt idx="2062">
                  <c:v>1133.56</c:v>
                </c:pt>
                <c:pt idx="2063">
                  <c:v>1132.6300000000001</c:v>
                </c:pt>
                <c:pt idx="2064">
                  <c:v>1131.3900000000001</c:v>
                </c:pt>
                <c:pt idx="2065">
                  <c:v>1130.52</c:v>
                </c:pt>
                <c:pt idx="2066">
                  <c:v>1129.5999999999999</c:v>
                </c:pt>
                <c:pt idx="2067">
                  <c:v>1128.52</c:v>
                </c:pt>
                <c:pt idx="2068">
                  <c:v>1127.3399999999999</c:v>
                </c:pt>
                <c:pt idx="2069">
                  <c:v>1126.51</c:v>
                </c:pt>
                <c:pt idx="2070">
                  <c:v>1125.6300000000001</c:v>
                </c:pt>
                <c:pt idx="2071">
                  <c:v>1124.51</c:v>
                </c:pt>
                <c:pt idx="2072">
                  <c:v>1123.43</c:v>
                </c:pt>
                <c:pt idx="2073">
                  <c:v>1122.6600000000001</c:v>
                </c:pt>
                <c:pt idx="2074">
                  <c:v>1121.55</c:v>
                </c:pt>
                <c:pt idx="2075">
                  <c:v>1120.55</c:v>
                </c:pt>
                <c:pt idx="2076">
                  <c:v>1119.5</c:v>
                </c:pt>
                <c:pt idx="2077">
                  <c:v>1118.6600000000001</c:v>
                </c:pt>
                <c:pt idx="2078">
                  <c:v>1117.54</c:v>
                </c:pt>
                <c:pt idx="2079">
                  <c:v>1116.33</c:v>
                </c:pt>
                <c:pt idx="2080">
                  <c:v>1115.69</c:v>
                </c:pt>
                <c:pt idx="2081">
                  <c:v>1114.5999999999999</c:v>
                </c:pt>
                <c:pt idx="2082">
                  <c:v>1113.56</c:v>
                </c:pt>
                <c:pt idx="2083">
                  <c:v>1112.3499999999999</c:v>
                </c:pt>
                <c:pt idx="2084">
                  <c:v>1111.57</c:v>
                </c:pt>
                <c:pt idx="2085">
                  <c:v>1110.5899999999999</c:v>
                </c:pt>
                <c:pt idx="2086">
                  <c:v>1109.44</c:v>
                </c:pt>
                <c:pt idx="2087">
                  <c:v>1108.6099999999999</c:v>
                </c:pt>
                <c:pt idx="2088">
                  <c:v>1107.56</c:v>
                </c:pt>
                <c:pt idx="2089">
                  <c:v>1106.6199999999999</c:v>
                </c:pt>
                <c:pt idx="2090">
                  <c:v>1105.3599999999999</c:v>
                </c:pt>
                <c:pt idx="2091">
                  <c:v>1104.6300000000001</c:v>
                </c:pt>
                <c:pt idx="2092">
                  <c:v>1103.6199999999999</c:v>
                </c:pt>
                <c:pt idx="2093">
                  <c:v>1102.49</c:v>
                </c:pt>
                <c:pt idx="2094">
                  <c:v>1101.46</c:v>
                </c:pt>
                <c:pt idx="2095">
                  <c:v>1100.6199999999999</c:v>
                </c:pt>
                <c:pt idx="2096">
                  <c:v>1099.6199999999999</c:v>
                </c:pt>
                <c:pt idx="2097">
                  <c:v>1098.3399999999999</c:v>
                </c:pt>
                <c:pt idx="2098">
                  <c:v>1097.48</c:v>
                </c:pt>
                <c:pt idx="2099">
                  <c:v>1096.6500000000001</c:v>
                </c:pt>
                <c:pt idx="2100">
                  <c:v>1095.43</c:v>
                </c:pt>
                <c:pt idx="2101">
                  <c:v>1094.3699999999999</c:v>
                </c:pt>
                <c:pt idx="2102">
                  <c:v>1093.5</c:v>
                </c:pt>
                <c:pt idx="2103">
                  <c:v>1092.6199999999999</c:v>
                </c:pt>
                <c:pt idx="2104">
                  <c:v>1091.42</c:v>
                </c:pt>
                <c:pt idx="2105">
                  <c:v>1090.55</c:v>
                </c:pt>
                <c:pt idx="2106">
                  <c:v>1089.56</c:v>
                </c:pt>
                <c:pt idx="2107">
                  <c:v>1088.5</c:v>
                </c:pt>
                <c:pt idx="2108">
                  <c:v>1085.8</c:v>
                </c:pt>
                <c:pt idx="2109">
                  <c:v>1083.58</c:v>
                </c:pt>
                <c:pt idx="2110">
                  <c:v>1082.46</c:v>
                </c:pt>
                <c:pt idx="2111">
                  <c:v>1081.24</c:v>
                </c:pt>
                <c:pt idx="2112">
                  <c:v>1080.4000000000001</c:v>
                </c:pt>
                <c:pt idx="2113">
                  <c:v>1079.52</c:v>
                </c:pt>
                <c:pt idx="2114">
                  <c:v>1078.3800000000001</c:v>
                </c:pt>
                <c:pt idx="2115">
                  <c:v>1077.43</c:v>
                </c:pt>
                <c:pt idx="2116">
                  <c:v>1076.58</c:v>
                </c:pt>
                <c:pt idx="2117">
                  <c:v>1075.3599999999999</c:v>
                </c:pt>
                <c:pt idx="2118">
                  <c:v>1074.33</c:v>
                </c:pt>
                <c:pt idx="2119">
                  <c:v>1073.5</c:v>
                </c:pt>
                <c:pt idx="2120">
                  <c:v>1072.51</c:v>
                </c:pt>
                <c:pt idx="2121">
                  <c:v>1071.4000000000001</c:v>
                </c:pt>
                <c:pt idx="2122">
                  <c:v>1070.3499999999999</c:v>
                </c:pt>
                <c:pt idx="2123">
                  <c:v>1069.5999999999999</c:v>
                </c:pt>
                <c:pt idx="2124">
                  <c:v>1068.3699999999999</c:v>
                </c:pt>
                <c:pt idx="2125">
                  <c:v>1067.3399999999999</c:v>
                </c:pt>
                <c:pt idx="2126">
                  <c:v>1066.46</c:v>
                </c:pt>
                <c:pt idx="2127">
                  <c:v>1065.54</c:v>
                </c:pt>
                <c:pt idx="2128">
                  <c:v>1064.28</c:v>
                </c:pt>
                <c:pt idx="2129">
                  <c:v>1063.46</c:v>
                </c:pt>
                <c:pt idx="2130">
                  <c:v>1062.51</c:v>
                </c:pt>
                <c:pt idx="2131">
                  <c:v>1061.46</c:v>
                </c:pt>
                <c:pt idx="2132">
                  <c:v>1060.3800000000001</c:v>
                </c:pt>
                <c:pt idx="2133">
                  <c:v>1059.45</c:v>
                </c:pt>
                <c:pt idx="2134">
                  <c:v>1058.5</c:v>
                </c:pt>
                <c:pt idx="2135">
                  <c:v>1057.4000000000001</c:v>
                </c:pt>
                <c:pt idx="2136">
                  <c:v>1056.44</c:v>
                </c:pt>
                <c:pt idx="2137">
                  <c:v>1055.6099999999999</c:v>
                </c:pt>
                <c:pt idx="2138">
                  <c:v>1054.25</c:v>
                </c:pt>
                <c:pt idx="2139">
                  <c:v>1053.3800000000001</c:v>
                </c:pt>
                <c:pt idx="2140">
                  <c:v>1052.3599999999999</c:v>
                </c:pt>
                <c:pt idx="2141">
                  <c:v>1051.54</c:v>
                </c:pt>
                <c:pt idx="2142">
                  <c:v>1050.4100000000001</c:v>
                </c:pt>
                <c:pt idx="2143">
                  <c:v>1049.4000000000001</c:v>
                </c:pt>
                <c:pt idx="2144">
                  <c:v>1048.48</c:v>
                </c:pt>
                <c:pt idx="2145">
                  <c:v>1047.5899999999999</c:v>
                </c:pt>
                <c:pt idx="2146">
                  <c:v>1046.3599999999999</c:v>
                </c:pt>
                <c:pt idx="2147">
                  <c:v>1045.3399999999999</c:v>
                </c:pt>
                <c:pt idx="2148">
                  <c:v>1044.5</c:v>
                </c:pt>
                <c:pt idx="2149">
                  <c:v>1043.3900000000001</c:v>
                </c:pt>
                <c:pt idx="2150">
                  <c:v>1042.3499999999999</c:v>
                </c:pt>
                <c:pt idx="2151">
                  <c:v>1041.45</c:v>
                </c:pt>
                <c:pt idx="2152">
                  <c:v>1040.56</c:v>
                </c:pt>
                <c:pt idx="2153">
                  <c:v>1039.29</c:v>
                </c:pt>
                <c:pt idx="2154">
                  <c:v>1038.49</c:v>
                </c:pt>
                <c:pt idx="2155">
                  <c:v>1037.48</c:v>
                </c:pt>
                <c:pt idx="2156">
                  <c:v>1036.26</c:v>
                </c:pt>
                <c:pt idx="2157">
                  <c:v>1035.46</c:v>
                </c:pt>
                <c:pt idx="2158">
                  <c:v>1034.52</c:v>
                </c:pt>
                <c:pt idx="2159">
                  <c:v>1033.3800000000001</c:v>
                </c:pt>
                <c:pt idx="2160">
                  <c:v>1032.19</c:v>
                </c:pt>
                <c:pt idx="2161">
                  <c:v>1031.6099999999999</c:v>
                </c:pt>
                <c:pt idx="2162">
                  <c:v>1030.31</c:v>
                </c:pt>
                <c:pt idx="2163">
                  <c:v>1029.49</c:v>
                </c:pt>
                <c:pt idx="2164">
                  <c:v>1028.3800000000001</c:v>
                </c:pt>
                <c:pt idx="2165">
                  <c:v>1027.47</c:v>
                </c:pt>
                <c:pt idx="2166">
                  <c:v>1026.3900000000001</c:v>
                </c:pt>
                <c:pt idx="2167">
                  <c:v>1025.26</c:v>
                </c:pt>
                <c:pt idx="2168">
                  <c:v>1024.47</c:v>
                </c:pt>
                <c:pt idx="2169">
                  <c:v>1023.4</c:v>
                </c:pt>
                <c:pt idx="2170">
                  <c:v>1022.39</c:v>
                </c:pt>
                <c:pt idx="2171">
                  <c:v>1021.17</c:v>
                </c:pt>
                <c:pt idx="2172">
                  <c:v>1020.58</c:v>
                </c:pt>
                <c:pt idx="2173">
                  <c:v>1019.33</c:v>
                </c:pt>
                <c:pt idx="2174">
                  <c:v>1018.25</c:v>
                </c:pt>
                <c:pt idx="2175">
                  <c:v>1017.38</c:v>
                </c:pt>
                <c:pt idx="2176">
                  <c:v>1016.55</c:v>
                </c:pt>
                <c:pt idx="2177">
                  <c:v>1015.33</c:v>
                </c:pt>
                <c:pt idx="2178">
                  <c:v>1014.2</c:v>
                </c:pt>
                <c:pt idx="2179">
                  <c:v>1013.51</c:v>
                </c:pt>
                <c:pt idx="2180">
                  <c:v>1012.55</c:v>
                </c:pt>
                <c:pt idx="2181">
                  <c:v>1011.19</c:v>
                </c:pt>
                <c:pt idx="2182">
                  <c:v>1010.4</c:v>
                </c:pt>
                <c:pt idx="2183">
                  <c:v>1009.39</c:v>
                </c:pt>
                <c:pt idx="2184">
                  <c:v>1008.29</c:v>
                </c:pt>
                <c:pt idx="2185">
                  <c:v>1007.27</c:v>
                </c:pt>
                <c:pt idx="2186">
                  <c:v>1006.61</c:v>
                </c:pt>
                <c:pt idx="2187">
                  <c:v>1005.4</c:v>
                </c:pt>
                <c:pt idx="2188">
                  <c:v>1004.32</c:v>
                </c:pt>
                <c:pt idx="2189">
                  <c:v>1003.4</c:v>
                </c:pt>
                <c:pt idx="2190">
                  <c:v>1002.55</c:v>
                </c:pt>
                <c:pt idx="2191">
                  <c:v>1001.31</c:v>
                </c:pt>
                <c:pt idx="2192">
                  <c:v>1000.21</c:v>
                </c:pt>
                <c:pt idx="2193">
                  <c:v>999.48199999999997</c:v>
                </c:pt>
                <c:pt idx="2194">
                  <c:v>998.39499999999998</c:v>
                </c:pt>
                <c:pt idx="2195">
                  <c:v>997.33900000000006</c:v>
                </c:pt>
                <c:pt idx="2196">
                  <c:v>996.36500000000001</c:v>
                </c:pt>
                <c:pt idx="2197">
                  <c:v>995.43200000000002</c:v>
                </c:pt>
                <c:pt idx="2198">
                  <c:v>994.13400000000001</c:v>
                </c:pt>
                <c:pt idx="2199">
                  <c:v>993.28499999999997</c:v>
                </c:pt>
                <c:pt idx="2200">
                  <c:v>992.49699999999996</c:v>
                </c:pt>
                <c:pt idx="2201">
                  <c:v>991.30399999999997</c:v>
                </c:pt>
                <c:pt idx="2202">
                  <c:v>990.28700000000003</c:v>
                </c:pt>
                <c:pt idx="2203">
                  <c:v>989.36199999999997</c:v>
                </c:pt>
                <c:pt idx="2204">
                  <c:v>988.50800000000004</c:v>
                </c:pt>
                <c:pt idx="2205">
                  <c:v>987.21400000000006</c:v>
                </c:pt>
                <c:pt idx="2206">
                  <c:v>986.19799999999998</c:v>
                </c:pt>
                <c:pt idx="2207">
                  <c:v>985.43899999999996</c:v>
                </c:pt>
                <c:pt idx="2208">
                  <c:v>984.41600000000005</c:v>
                </c:pt>
                <c:pt idx="2209">
                  <c:v>983.22500000000002</c:v>
                </c:pt>
                <c:pt idx="2210">
                  <c:v>982.32100000000003</c:v>
                </c:pt>
                <c:pt idx="2211">
                  <c:v>981.56899999999996</c:v>
                </c:pt>
                <c:pt idx="2212">
                  <c:v>980.37800000000004</c:v>
                </c:pt>
                <c:pt idx="2213">
                  <c:v>979.14200000000005</c:v>
                </c:pt>
                <c:pt idx="2214">
                  <c:v>978.28</c:v>
                </c:pt>
                <c:pt idx="2215">
                  <c:v>977.42100000000005</c:v>
                </c:pt>
                <c:pt idx="2216">
                  <c:v>976.18799999999999</c:v>
                </c:pt>
                <c:pt idx="2217">
                  <c:v>975.19500000000005</c:v>
                </c:pt>
                <c:pt idx="2218">
                  <c:v>974.48500000000001</c:v>
                </c:pt>
                <c:pt idx="2219">
                  <c:v>973.447</c:v>
                </c:pt>
                <c:pt idx="2220">
                  <c:v>972.13</c:v>
                </c:pt>
                <c:pt idx="2221">
                  <c:v>971.39499999999998</c:v>
                </c:pt>
                <c:pt idx="2222">
                  <c:v>970.49599999999998</c:v>
                </c:pt>
                <c:pt idx="2223">
                  <c:v>969.24699999999996</c:v>
                </c:pt>
                <c:pt idx="2224">
                  <c:v>968.346</c:v>
                </c:pt>
                <c:pt idx="2225">
                  <c:v>967.44200000000001</c:v>
                </c:pt>
                <c:pt idx="2226">
                  <c:v>966.34500000000003</c:v>
                </c:pt>
                <c:pt idx="2227">
                  <c:v>965.2</c:v>
                </c:pt>
                <c:pt idx="2228">
                  <c:v>964.55200000000002</c:v>
                </c:pt>
                <c:pt idx="2229">
                  <c:v>963.31799999999998</c:v>
                </c:pt>
                <c:pt idx="2230">
                  <c:v>962.28399999999999</c:v>
                </c:pt>
                <c:pt idx="2231">
                  <c:v>961.39599999999996</c:v>
                </c:pt>
                <c:pt idx="2232">
                  <c:v>960.495</c:v>
                </c:pt>
                <c:pt idx="2233">
                  <c:v>959.34900000000005</c:v>
                </c:pt>
                <c:pt idx="2234">
                  <c:v>958.24800000000005</c:v>
                </c:pt>
                <c:pt idx="2235">
                  <c:v>957.42399999999998</c:v>
                </c:pt>
                <c:pt idx="2236">
                  <c:v>956.4</c:v>
                </c:pt>
                <c:pt idx="2237">
                  <c:v>955.21900000000005</c:v>
                </c:pt>
                <c:pt idx="2238">
                  <c:v>954.35699999999997</c:v>
                </c:pt>
                <c:pt idx="2239">
                  <c:v>953.44200000000001</c:v>
                </c:pt>
                <c:pt idx="2240">
                  <c:v>952.46199999999999</c:v>
                </c:pt>
                <c:pt idx="2241">
                  <c:v>951.20600000000002</c:v>
                </c:pt>
                <c:pt idx="2242">
                  <c:v>950.44600000000003</c:v>
                </c:pt>
                <c:pt idx="2243">
                  <c:v>949.33600000000001</c:v>
                </c:pt>
                <c:pt idx="2244">
                  <c:v>948.19</c:v>
                </c:pt>
                <c:pt idx="2245">
                  <c:v>947.31500000000005</c:v>
                </c:pt>
                <c:pt idx="2246">
                  <c:v>946.495</c:v>
                </c:pt>
                <c:pt idx="2247">
                  <c:v>945.2</c:v>
                </c:pt>
                <c:pt idx="2248">
                  <c:v>944.25400000000002</c:v>
                </c:pt>
                <c:pt idx="2249">
                  <c:v>943.46900000000005</c:v>
                </c:pt>
                <c:pt idx="2250">
                  <c:v>942.43200000000002</c:v>
                </c:pt>
                <c:pt idx="2251">
                  <c:v>941.23199999999997</c:v>
                </c:pt>
                <c:pt idx="2252">
                  <c:v>940.13300000000004</c:v>
                </c:pt>
                <c:pt idx="2253">
                  <c:v>939.54100000000005</c:v>
                </c:pt>
                <c:pt idx="2254">
                  <c:v>938.31600000000003</c:v>
                </c:pt>
                <c:pt idx="2255">
                  <c:v>937.31299999999999</c:v>
                </c:pt>
                <c:pt idx="2256">
                  <c:v>936.38499999999999</c:v>
                </c:pt>
                <c:pt idx="2257">
                  <c:v>935.45100000000002</c:v>
                </c:pt>
                <c:pt idx="2258">
                  <c:v>934.18799999999999</c:v>
                </c:pt>
                <c:pt idx="2259">
                  <c:v>933.25800000000004</c:v>
                </c:pt>
                <c:pt idx="2260">
                  <c:v>932.52499999999998</c:v>
                </c:pt>
                <c:pt idx="2261">
                  <c:v>931.18399999999997</c:v>
                </c:pt>
                <c:pt idx="2262">
                  <c:v>930.25800000000004</c:v>
                </c:pt>
                <c:pt idx="2263">
                  <c:v>929.36800000000005</c:v>
                </c:pt>
                <c:pt idx="2264">
                  <c:v>928.48900000000003</c:v>
                </c:pt>
                <c:pt idx="2265">
                  <c:v>927.19799999999998</c:v>
                </c:pt>
                <c:pt idx="2266">
                  <c:v>926.19799999999998</c:v>
                </c:pt>
                <c:pt idx="2267">
                  <c:v>925.59199999999998</c:v>
                </c:pt>
                <c:pt idx="2268">
                  <c:v>924.36400000000003</c:v>
                </c:pt>
                <c:pt idx="2269">
                  <c:v>923.24900000000002</c:v>
                </c:pt>
                <c:pt idx="2270">
                  <c:v>922.32600000000002</c:v>
                </c:pt>
                <c:pt idx="2271">
                  <c:v>921.38199999999995</c:v>
                </c:pt>
                <c:pt idx="2272">
                  <c:v>920.20600000000002</c:v>
                </c:pt>
                <c:pt idx="2273">
                  <c:v>919.32299999999998</c:v>
                </c:pt>
                <c:pt idx="2274">
                  <c:v>918.48900000000003</c:v>
                </c:pt>
                <c:pt idx="2275">
                  <c:v>917.21100000000001</c:v>
                </c:pt>
                <c:pt idx="2276">
                  <c:v>916.29399999999998</c:v>
                </c:pt>
                <c:pt idx="2277">
                  <c:v>915.52099999999996</c:v>
                </c:pt>
                <c:pt idx="2278">
                  <c:v>914.29399999999998</c:v>
                </c:pt>
                <c:pt idx="2279">
                  <c:v>913.21299999999997</c:v>
                </c:pt>
                <c:pt idx="2280">
                  <c:v>912.37199999999996</c:v>
                </c:pt>
                <c:pt idx="2281">
                  <c:v>911.54499999999996</c:v>
                </c:pt>
                <c:pt idx="2282">
                  <c:v>910.38900000000001</c:v>
                </c:pt>
                <c:pt idx="2283">
                  <c:v>909.15800000000002</c:v>
                </c:pt>
                <c:pt idx="2284">
                  <c:v>908.34799999999996</c:v>
                </c:pt>
                <c:pt idx="2285">
                  <c:v>907.43100000000004</c:v>
                </c:pt>
                <c:pt idx="2286">
                  <c:v>906.23099999999999</c:v>
                </c:pt>
                <c:pt idx="2287">
                  <c:v>905.12199999999996</c:v>
                </c:pt>
                <c:pt idx="2288">
                  <c:v>904.48699999999997</c:v>
                </c:pt>
                <c:pt idx="2289">
                  <c:v>903.447</c:v>
                </c:pt>
                <c:pt idx="2290">
                  <c:v>902.28300000000002</c:v>
                </c:pt>
                <c:pt idx="2291">
                  <c:v>901.42600000000004</c:v>
                </c:pt>
                <c:pt idx="2292">
                  <c:v>900.43899999999996</c:v>
                </c:pt>
                <c:pt idx="2293">
                  <c:v>899.40200000000004</c:v>
                </c:pt>
                <c:pt idx="2294">
                  <c:v>898.15200000000004</c:v>
                </c:pt>
                <c:pt idx="2295">
                  <c:v>897.36199999999997</c:v>
                </c:pt>
                <c:pt idx="2296">
                  <c:v>896.428</c:v>
                </c:pt>
                <c:pt idx="2297">
                  <c:v>895.22</c:v>
                </c:pt>
                <c:pt idx="2298">
                  <c:v>894.15800000000002</c:v>
                </c:pt>
                <c:pt idx="2299">
                  <c:v>893.44200000000001</c:v>
                </c:pt>
                <c:pt idx="2300">
                  <c:v>892.428</c:v>
                </c:pt>
                <c:pt idx="2301">
                  <c:v>891.12400000000002</c:v>
                </c:pt>
                <c:pt idx="2302">
                  <c:v>890.47699999999998</c:v>
                </c:pt>
                <c:pt idx="2303">
                  <c:v>889.37699999999995</c:v>
                </c:pt>
                <c:pt idx="2304">
                  <c:v>888.23</c:v>
                </c:pt>
                <c:pt idx="2305">
                  <c:v>887.46400000000006</c:v>
                </c:pt>
                <c:pt idx="2306">
                  <c:v>886.43499999999995</c:v>
                </c:pt>
                <c:pt idx="2307">
                  <c:v>885.29499999999996</c:v>
                </c:pt>
                <c:pt idx="2308">
                  <c:v>884.38400000000001</c:v>
                </c:pt>
                <c:pt idx="2309">
                  <c:v>883.50400000000002</c:v>
                </c:pt>
                <c:pt idx="2310">
                  <c:v>882.17700000000002</c:v>
                </c:pt>
                <c:pt idx="2311">
                  <c:v>881.26700000000005</c:v>
                </c:pt>
                <c:pt idx="2312">
                  <c:v>880.553</c:v>
                </c:pt>
                <c:pt idx="2313">
                  <c:v>879.42200000000003</c:v>
                </c:pt>
                <c:pt idx="2314">
                  <c:v>878.16</c:v>
                </c:pt>
                <c:pt idx="2315">
                  <c:v>877.17100000000005</c:v>
                </c:pt>
                <c:pt idx="2316">
                  <c:v>876.38199999999995</c:v>
                </c:pt>
                <c:pt idx="2317">
                  <c:v>875.25099999999998</c:v>
                </c:pt>
                <c:pt idx="2318">
                  <c:v>874.327</c:v>
                </c:pt>
                <c:pt idx="2319">
                  <c:v>873.39300000000003</c:v>
                </c:pt>
                <c:pt idx="2320">
                  <c:v>872.42899999999997</c:v>
                </c:pt>
                <c:pt idx="2321">
                  <c:v>871.24199999999996</c:v>
                </c:pt>
                <c:pt idx="2322">
                  <c:v>870.40499999999997</c:v>
                </c:pt>
                <c:pt idx="2323">
                  <c:v>869.42700000000002</c:v>
                </c:pt>
                <c:pt idx="2324">
                  <c:v>868.31500000000005</c:v>
                </c:pt>
                <c:pt idx="2325">
                  <c:v>867.27300000000002</c:v>
                </c:pt>
                <c:pt idx="2326">
                  <c:v>866.32799999999997</c:v>
                </c:pt>
                <c:pt idx="2327">
                  <c:v>865.34900000000005</c:v>
                </c:pt>
                <c:pt idx="2328">
                  <c:v>864.27700000000004</c:v>
                </c:pt>
                <c:pt idx="2329">
                  <c:v>863.40899999999999</c:v>
                </c:pt>
                <c:pt idx="2330">
                  <c:v>862.47900000000004</c:v>
                </c:pt>
                <c:pt idx="2331">
                  <c:v>861.24800000000005</c:v>
                </c:pt>
                <c:pt idx="2332">
                  <c:v>860.36400000000003</c:v>
                </c:pt>
                <c:pt idx="2333">
                  <c:v>859.303</c:v>
                </c:pt>
                <c:pt idx="2334">
                  <c:v>858.42200000000003</c:v>
                </c:pt>
                <c:pt idx="2335">
                  <c:v>857.23</c:v>
                </c:pt>
                <c:pt idx="2336">
                  <c:v>856.41099999999994</c:v>
                </c:pt>
                <c:pt idx="2337">
                  <c:v>855.38900000000001</c:v>
                </c:pt>
                <c:pt idx="2338">
                  <c:v>854.21600000000001</c:v>
                </c:pt>
                <c:pt idx="2339">
                  <c:v>853.28899999999999</c:v>
                </c:pt>
                <c:pt idx="2340">
                  <c:v>852.38300000000004</c:v>
                </c:pt>
                <c:pt idx="2341">
                  <c:v>851.35500000000002</c:v>
                </c:pt>
                <c:pt idx="2342">
                  <c:v>850.22</c:v>
                </c:pt>
                <c:pt idx="2343">
                  <c:v>849.31899999999996</c:v>
                </c:pt>
                <c:pt idx="2344">
                  <c:v>848.40200000000004</c:v>
                </c:pt>
                <c:pt idx="2345">
                  <c:v>847.22699999999998</c:v>
                </c:pt>
                <c:pt idx="2346">
                  <c:v>846.298</c:v>
                </c:pt>
                <c:pt idx="2347">
                  <c:v>845.42499999999995</c:v>
                </c:pt>
                <c:pt idx="2348">
                  <c:v>844.45299999999997</c:v>
                </c:pt>
                <c:pt idx="2349">
                  <c:v>843.18399999999997</c:v>
                </c:pt>
                <c:pt idx="2350">
                  <c:v>842.37800000000004</c:v>
                </c:pt>
                <c:pt idx="2351">
                  <c:v>841.35699999999997</c:v>
                </c:pt>
                <c:pt idx="2352">
                  <c:v>840.44200000000001</c:v>
                </c:pt>
                <c:pt idx="2353">
                  <c:v>839.22400000000005</c:v>
                </c:pt>
                <c:pt idx="2354">
                  <c:v>838.31299999999999</c:v>
                </c:pt>
                <c:pt idx="2355">
                  <c:v>837.471</c:v>
                </c:pt>
                <c:pt idx="2356">
                  <c:v>836.26700000000005</c:v>
                </c:pt>
                <c:pt idx="2357">
                  <c:v>835.13099999999997</c:v>
                </c:pt>
                <c:pt idx="2358">
                  <c:v>834.428</c:v>
                </c:pt>
                <c:pt idx="2359">
                  <c:v>833.39800000000002</c:v>
                </c:pt>
                <c:pt idx="2360">
                  <c:v>832.16099999999994</c:v>
                </c:pt>
                <c:pt idx="2361">
                  <c:v>831.24699999999996</c:v>
                </c:pt>
                <c:pt idx="2362">
                  <c:v>830.43799999999999</c:v>
                </c:pt>
                <c:pt idx="2363">
                  <c:v>829.20399999999995</c:v>
                </c:pt>
                <c:pt idx="2364">
                  <c:v>828.18</c:v>
                </c:pt>
                <c:pt idx="2365">
                  <c:v>827.32500000000005</c:v>
                </c:pt>
                <c:pt idx="2366">
                  <c:v>826.51</c:v>
                </c:pt>
                <c:pt idx="2367">
                  <c:v>825.25800000000004</c:v>
                </c:pt>
                <c:pt idx="2368">
                  <c:v>824.12699999999995</c:v>
                </c:pt>
                <c:pt idx="2369">
                  <c:v>823.51599999999996</c:v>
                </c:pt>
                <c:pt idx="2370">
                  <c:v>822.49800000000005</c:v>
                </c:pt>
                <c:pt idx="2371">
                  <c:v>821.23599999999999</c:v>
                </c:pt>
                <c:pt idx="2372">
                  <c:v>820.27</c:v>
                </c:pt>
                <c:pt idx="2373">
                  <c:v>819.52599999999995</c:v>
                </c:pt>
                <c:pt idx="2374">
                  <c:v>818.31399999999996</c:v>
                </c:pt>
                <c:pt idx="2375">
                  <c:v>817.13800000000003</c:v>
                </c:pt>
                <c:pt idx="2376">
                  <c:v>816.35199999999998</c:v>
                </c:pt>
                <c:pt idx="2377">
                  <c:v>815.3</c:v>
                </c:pt>
                <c:pt idx="2378">
                  <c:v>814.19600000000003</c:v>
                </c:pt>
                <c:pt idx="2379">
                  <c:v>813.22500000000002</c:v>
                </c:pt>
                <c:pt idx="2380">
                  <c:v>812.40599999999995</c:v>
                </c:pt>
                <c:pt idx="2381">
                  <c:v>811.26800000000003</c:v>
                </c:pt>
                <c:pt idx="2382">
                  <c:v>810.28</c:v>
                </c:pt>
                <c:pt idx="2383">
                  <c:v>809.33500000000004</c:v>
                </c:pt>
                <c:pt idx="2384">
                  <c:v>808.34</c:v>
                </c:pt>
                <c:pt idx="2385">
                  <c:v>807.22799999999995</c:v>
                </c:pt>
                <c:pt idx="2386">
                  <c:v>806.34100000000001</c:v>
                </c:pt>
                <c:pt idx="2387">
                  <c:v>805.52499999999998</c:v>
                </c:pt>
                <c:pt idx="2388">
                  <c:v>804.27700000000004</c:v>
                </c:pt>
                <c:pt idx="2389">
                  <c:v>803.18399999999997</c:v>
                </c:pt>
                <c:pt idx="2390">
                  <c:v>802.42600000000004</c:v>
                </c:pt>
                <c:pt idx="2391">
                  <c:v>801.30499999999995</c:v>
                </c:pt>
                <c:pt idx="2392">
                  <c:v>800.21799999999996</c:v>
                </c:pt>
                <c:pt idx="2393">
                  <c:v>799.322</c:v>
                </c:pt>
                <c:pt idx="2394">
                  <c:v>798.48099999999999</c:v>
                </c:pt>
                <c:pt idx="2395">
                  <c:v>797.13400000000001</c:v>
                </c:pt>
                <c:pt idx="2396">
                  <c:v>796.38400000000001</c:v>
                </c:pt>
                <c:pt idx="2397">
                  <c:v>795.41800000000001</c:v>
                </c:pt>
                <c:pt idx="2398">
                  <c:v>794.17899999999997</c:v>
                </c:pt>
                <c:pt idx="2399">
                  <c:v>793.15599999999995</c:v>
                </c:pt>
                <c:pt idx="2400">
                  <c:v>792.452</c:v>
                </c:pt>
                <c:pt idx="2401">
                  <c:v>791.42200000000003</c:v>
                </c:pt>
                <c:pt idx="2402">
                  <c:v>790.21600000000001</c:v>
                </c:pt>
                <c:pt idx="2403">
                  <c:v>789.31100000000004</c:v>
                </c:pt>
                <c:pt idx="2404">
                  <c:v>788.279</c:v>
                </c:pt>
                <c:pt idx="2405">
                  <c:v>787.25300000000004</c:v>
                </c:pt>
                <c:pt idx="2406">
                  <c:v>786.25300000000004</c:v>
                </c:pt>
                <c:pt idx="2407">
                  <c:v>785.40200000000004</c:v>
                </c:pt>
                <c:pt idx="2408">
                  <c:v>784.41200000000003</c:v>
                </c:pt>
                <c:pt idx="2409">
                  <c:v>783.05200000000002</c:v>
                </c:pt>
                <c:pt idx="2410">
                  <c:v>782.33</c:v>
                </c:pt>
                <c:pt idx="2411">
                  <c:v>781.32600000000002</c:v>
                </c:pt>
                <c:pt idx="2412">
                  <c:v>780.25699999999995</c:v>
                </c:pt>
                <c:pt idx="2413">
                  <c:v>779.24199999999996</c:v>
                </c:pt>
                <c:pt idx="2414">
                  <c:v>778.36099999999999</c:v>
                </c:pt>
                <c:pt idx="2415">
                  <c:v>777.25699999999995</c:v>
                </c:pt>
                <c:pt idx="2416">
                  <c:v>776.17399999999998</c:v>
                </c:pt>
                <c:pt idx="2417">
                  <c:v>775.30499999999995</c:v>
                </c:pt>
                <c:pt idx="2418">
                  <c:v>774.44100000000003</c:v>
                </c:pt>
                <c:pt idx="2419">
                  <c:v>773.17499999999995</c:v>
                </c:pt>
                <c:pt idx="2420">
                  <c:v>772.202</c:v>
                </c:pt>
                <c:pt idx="2421">
                  <c:v>771.44500000000005</c:v>
                </c:pt>
                <c:pt idx="2422">
                  <c:v>770.44200000000001</c:v>
                </c:pt>
                <c:pt idx="2423">
                  <c:v>769.12900000000002</c:v>
                </c:pt>
                <c:pt idx="2424">
                  <c:v>768.34500000000003</c:v>
                </c:pt>
                <c:pt idx="2425">
                  <c:v>767.31600000000003</c:v>
                </c:pt>
                <c:pt idx="2426">
                  <c:v>766.19899999999996</c:v>
                </c:pt>
                <c:pt idx="2427">
                  <c:v>765.255</c:v>
                </c:pt>
                <c:pt idx="2428">
                  <c:v>764.28399999999999</c:v>
                </c:pt>
                <c:pt idx="2429">
                  <c:v>763.36400000000003</c:v>
                </c:pt>
                <c:pt idx="2430">
                  <c:v>762.10599999999999</c:v>
                </c:pt>
                <c:pt idx="2431">
                  <c:v>761.346</c:v>
                </c:pt>
                <c:pt idx="2432">
                  <c:v>760.32100000000003</c:v>
                </c:pt>
                <c:pt idx="2433">
                  <c:v>759.21400000000006</c:v>
                </c:pt>
                <c:pt idx="2434">
                  <c:v>758.25800000000004</c:v>
                </c:pt>
                <c:pt idx="2435">
                  <c:v>757.27700000000004</c:v>
                </c:pt>
                <c:pt idx="2436">
                  <c:v>756.49099999999999</c:v>
                </c:pt>
                <c:pt idx="2437">
                  <c:v>755.06399999999996</c:v>
                </c:pt>
                <c:pt idx="2438">
                  <c:v>754.38800000000003</c:v>
                </c:pt>
                <c:pt idx="2439">
                  <c:v>753.327</c:v>
                </c:pt>
                <c:pt idx="2440">
                  <c:v>752.279</c:v>
                </c:pt>
                <c:pt idx="2441">
                  <c:v>751.19500000000005</c:v>
                </c:pt>
                <c:pt idx="2442">
                  <c:v>750.36900000000003</c:v>
                </c:pt>
                <c:pt idx="2443">
                  <c:v>749.35900000000004</c:v>
                </c:pt>
                <c:pt idx="2444">
                  <c:v>748.15899999999999</c:v>
                </c:pt>
                <c:pt idx="2445">
                  <c:v>747.27700000000004</c:v>
                </c:pt>
                <c:pt idx="2446">
                  <c:v>746.43</c:v>
                </c:pt>
                <c:pt idx="2447">
                  <c:v>745.26199999999994</c:v>
                </c:pt>
                <c:pt idx="2448">
                  <c:v>744.22</c:v>
                </c:pt>
                <c:pt idx="2449">
                  <c:v>743.21900000000005</c:v>
                </c:pt>
                <c:pt idx="2450">
                  <c:v>742.37300000000005</c:v>
                </c:pt>
                <c:pt idx="2451">
                  <c:v>741.11400000000003</c:v>
                </c:pt>
                <c:pt idx="2452">
                  <c:v>740.303</c:v>
                </c:pt>
                <c:pt idx="2453">
                  <c:v>739.30200000000002</c:v>
                </c:pt>
                <c:pt idx="2454">
                  <c:v>738.34100000000001</c:v>
                </c:pt>
                <c:pt idx="2455">
                  <c:v>737.10199999999998</c:v>
                </c:pt>
                <c:pt idx="2456">
                  <c:v>736.35</c:v>
                </c:pt>
                <c:pt idx="2457">
                  <c:v>735.34</c:v>
                </c:pt>
                <c:pt idx="2458">
                  <c:v>734.23299999999995</c:v>
                </c:pt>
                <c:pt idx="2459">
                  <c:v>733.29</c:v>
                </c:pt>
                <c:pt idx="2460">
                  <c:v>732.40300000000002</c:v>
                </c:pt>
                <c:pt idx="2461">
                  <c:v>731.13400000000001</c:v>
                </c:pt>
                <c:pt idx="2462">
                  <c:v>730.18100000000004</c:v>
                </c:pt>
                <c:pt idx="2463">
                  <c:v>729.38499999999999</c:v>
                </c:pt>
                <c:pt idx="2464">
                  <c:v>728.30600000000004</c:v>
                </c:pt>
                <c:pt idx="2465">
                  <c:v>727.19600000000003</c:v>
                </c:pt>
                <c:pt idx="2466">
                  <c:v>726.33699999999999</c:v>
                </c:pt>
                <c:pt idx="2467">
                  <c:v>725.21799999999996</c:v>
                </c:pt>
                <c:pt idx="2468">
                  <c:v>724.28399999999999</c:v>
                </c:pt>
                <c:pt idx="2469">
                  <c:v>723.21699999999998</c:v>
                </c:pt>
                <c:pt idx="2470">
                  <c:v>722.44</c:v>
                </c:pt>
                <c:pt idx="2471">
                  <c:v>721.17</c:v>
                </c:pt>
                <c:pt idx="2472">
                  <c:v>720.19200000000001</c:v>
                </c:pt>
                <c:pt idx="2473">
                  <c:v>719.31299999999999</c:v>
                </c:pt>
                <c:pt idx="2474">
                  <c:v>718.48500000000001</c:v>
                </c:pt>
                <c:pt idx="2475">
                  <c:v>717.21</c:v>
                </c:pt>
                <c:pt idx="2476">
                  <c:v>716.14599999999996</c:v>
                </c:pt>
                <c:pt idx="2477">
                  <c:v>715.4</c:v>
                </c:pt>
                <c:pt idx="2478">
                  <c:v>714.22400000000005</c:v>
                </c:pt>
                <c:pt idx="2479">
                  <c:v>713.17899999999997</c:v>
                </c:pt>
                <c:pt idx="2480">
                  <c:v>712.28399999999999</c:v>
                </c:pt>
                <c:pt idx="2481">
                  <c:v>711.33699999999999</c:v>
                </c:pt>
                <c:pt idx="2482">
                  <c:v>710.24800000000005</c:v>
                </c:pt>
                <c:pt idx="2483">
                  <c:v>709.10500000000002</c:v>
                </c:pt>
                <c:pt idx="2484">
                  <c:v>708.42100000000005</c:v>
                </c:pt>
                <c:pt idx="2485">
                  <c:v>707.17899999999997</c:v>
                </c:pt>
                <c:pt idx="2486">
                  <c:v>706.32</c:v>
                </c:pt>
                <c:pt idx="2487">
                  <c:v>705.27599999999995</c:v>
                </c:pt>
                <c:pt idx="2488">
                  <c:v>704.33399999999995</c:v>
                </c:pt>
                <c:pt idx="2489">
                  <c:v>703.18</c:v>
                </c:pt>
                <c:pt idx="2490">
                  <c:v>702.38099999999997</c:v>
                </c:pt>
                <c:pt idx="2491">
                  <c:v>701.3</c:v>
                </c:pt>
                <c:pt idx="2492">
                  <c:v>700.35</c:v>
                </c:pt>
                <c:pt idx="2493">
                  <c:v>699.12800000000004</c:v>
                </c:pt>
                <c:pt idx="2494">
                  <c:v>698.30399999999997</c:v>
                </c:pt>
                <c:pt idx="2495">
                  <c:v>697.16600000000005</c:v>
                </c:pt>
                <c:pt idx="2496">
                  <c:v>696.37300000000005</c:v>
                </c:pt>
                <c:pt idx="2497">
                  <c:v>695.14099999999996</c:v>
                </c:pt>
                <c:pt idx="2498">
                  <c:v>694.40200000000004</c:v>
                </c:pt>
                <c:pt idx="2499">
                  <c:v>693.27800000000002</c:v>
                </c:pt>
                <c:pt idx="2500">
                  <c:v>692.20100000000002</c:v>
                </c:pt>
                <c:pt idx="2501">
                  <c:v>691.173</c:v>
                </c:pt>
                <c:pt idx="2502">
                  <c:v>690.31600000000003</c:v>
                </c:pt>
                <c:pt idx="2503">
                  <c:v>689.25900000000001</c:v>
                </c:pt>
                <c:pt idx="2504">
                  <c:v>688.2</c:v>
                </c:pt>
                <c:pt idx="2505">
                  <c:v>687.30399999999997</c:v>
                </c:pt>
                <c:pt idx="2506">
                  <c:v>686.303</c:v>
                </c:pt>
                <c:pt idx="2507">
                  <c:v>685.30200000000002</c:v>
                </c:pt>
                <c:pt idx="2508">
                  <c:v>684.17899999999997</c:v>
                </c:pt>
                <c:pt idx="2509">
                  <c:v>683.32899999999995</c:v>
                </c:pt>
                <c:pt idx="2510">
                  <c:v>682.33500000000004</c:v>
                </c:pt>
                <c:pt idx="2511">
                  <c:v>681.14499999999998</c:v>
                </c:pt>
                <c:pt idx="2512">
                  <c:v>680.33100000000002</c:v>
                </c:pt>
                <c:pt idx="2513">
                  <c:v>679.34299999999996</c:v>
                </c:pt>
                <c:pt idx="2514">
                  <c:v>678.34500000000003</c:v>
                </c:pt>
                <c:pt idx="2515">
                  <c:v>677.04</c:v>
                </c:pt>
                <c:pt idx="2516">
                  <c:v>676.35599999999999</c:v>
                </c:pt>
                <c:pt idx="2517">
                  <c:v>675.26499999999999</c:v>
                </c:pt>
                <c:pt idx="2518">
                  <c:v>674.38599999999997</c:v>
                </c:pt>
                <c:pt idx="2519">
                  <c:v>673.16</c:v>
                </c:pt>
                <c:pt idx="2520">
                  <c:v>672.43200000000002</c:v>
                </c:pt>
                <c:pt idx="2521">
                  <c:v>671.36800000000005</c:v>
                </c:pt>
                <c:pt idx="2522">
                  <c:v>670.16099999999994</c:v>
                </c:pt>
                <c:pt idx="2523">
                  <c:v>669.22500000000002</c:v>
                </c:pt>
                <c:pt idx="2524">
                  <c:v>668.428</c:v>
                </c:pt>
                <c:pt idx="2525">
                  <c:v>667.37599999999998</c:v>
                </c:pt>
                <c:pt idx="2526">
                  <c:v>666.24199999999996</c:v>
                </c:pt>
                <c:pt idx="2527">
                  <c:v>665.23599999999999</c:v>
                </c:pt>
                <c:pt idx="2528">
                  <c:v>664.50699999999995</c:v>
                </c:pt>
                <c:pt idx="2529">
                  <c:v>663.10900000000004</c:v>
                </c:pt>
                <c:pt idx="2530">
                  <c:v>662.20600000000002</c:v>
                </c:pt>
                <c:pt idx="2531">
                  <c:v>661.27499999999998</c:v>
                </c:pt>
                <c:pt idx="2532">
                  <c:v>660.50800000000004</c:v>
                </c:pt>
                <c:pt idx="2533">
                  <c:v>659.072</c:v>
                </c:pt>
                <c:pt idx="2534">
                  <c:v>658.327</c:v>
                </c:pt>
                <c:pt idx="2535">
                  <c:v>657.37300000000005</c:v>
                </c:pt>
                <c:pt idx="2536">
                  <c:v>656.29499999999996</c:v>
                </c:pt>
                <c:pt idx="2537">
                  <c:v>655.23800000000006</c:v>
                </c:pt>
                <c:pt idx="2538">
                  <c:v>654.36800000000005</c:v>
                </c:pt>
                <c:pt idx="2539">
                  <c:v>653.36699999999996</c:v>
                </c:pt>
                <c:pt idx="2540">
                  <c:v>652.22799999999995</c:v>
                </c:pt>
                <c:pt idx="2541">
                  <c:v>651.274</c:v>
                </c:pt>
                <c:pt idx="2542">
                  <c:v>650.48900000000003</c:v>
                </c:pt>
                <c:pt idx="2543">
                  <c:v>649.298</c:v>
                </c:pt>
                <c:pt idx="2544">
                  <c:v>648.149</c:v>
                </c:pt>
                <c:pt idx="2545">
                  <c:v>647.26199999999994</c:v>
                </c:pt>
                <c:pt idx="2546">
                  <c:v>646.447</c:v>
                </c:pt>
                <c:pt idx="2547">
                  <c:v>645.09500000000003</c:v>
                </c:pt>
                <c:pt idx="2548">
                  <c:v>644.27300000000002</c:v>
                </c:pt>
                <c:pt idx="2549">
                  <c:v>643.37300000000005</c:v>
                </c:pt>
                <c:pt idx="2550">
                  <c:v>642.40099999999995</c:v>
                </c:pt>
                <c:pt idx="2551">
                  <c:v>641.01599999999996</c:v>
                </c:pt>
                <c:pt idx="2552">
                  <c:v>640.37199999999996</c:v>
                </c:pt>
                <c:pt idx="2553">
                  <c:v>639.38699999999994</c:v>
                </c:pt>
                <c:pt idx="2554">
                  <c:v>638.16</c:v>
                </c:pt>
                <c:pt idx="2555">
                  <c:v>637.21299999999997</c:v>
                </c:pt>
                <c:pt idx="2556">
                  <c:v>636.36400000000003</c:v>
                </c:pt>
                <c:pt idx="2557">
                  <c:v>635.18899999999996</c:v>
                </c:pt>
                <c:pt idx="2558">
                  <c:v>634.14099999999996</c:v>
                </c:pt>
                <c:pt idx="2559">
                  <c:v>633.25599999999997</c:v>
                </c:pt>
                <c:pt idx="2560">
                  <c:v>632.35599999999999</c:v>
                </c:pt>
                <c:pt idx="2561">
                  <c:v>631.21299999999997</c:v>
                </c:pt>
                <c:pt idx="2562">
                  <c:v>630.15800000000002</c:v>
                </c:pt>
                <c:pt idx="2563">
                  <c:v>629.17600000000004</c:v>
                </c:pt>
                <c:pt idx="2564">
                  <c:v>628.39700000000005</c:v>
                </c:pt>
                <c:pt idx="2565">
                  <c:v>627.34799999999996</c:v>
                </c:pt>
                <c:pt idx="2566">
                  <c:v>626.18499999999995</c:v>
                </c:pt>
                <c:pt idx="2567">
                  <c:v>625.32799999999997</c:v>
                </c:pt>
                <c:pt idx="2568">
                  <c:v>624.46600000000001</c:v>
                </c:pt>
                <c:pt idx="2569">
                  <c:v>623.21699999999998</c:v>
                </c:pt>
                <c:pt idx="2570">
                  <c:v>622.197</c:v>
                </c:pt>
                <c:pt idx="2571">
                  <c:v>621.38199999999995</c:v>
                </c:pt>
                <c:pt idx="2572">
                  <c:v>620.49300000000005</c:v>
                </c:pt>
                <c:pt idx="2573">
                  <c:v>619.02</c:v>
                </c:pt>
                <c:pt idx="2574">
                  <c:v>618.34100000000001</c:v>
                </c:pt>
                <c:pt idx="2575">
                  <c:v>617.34</c:v>
                </c:pt>
                <c:pt idx="2576">
                  <c:v>616.322</c:v>
                </c:pt>
                <c:pt idx="2577">
                  <c:v>615.07600000000002</c:v>
                </c:pt>
                <c:pt idx="2578">
                  <c:v>614.47400000000005</c:v>
                </c:pt>
                <c:pt idx="2579">
                  <c:v>613.274</c:v>
                </c:pt>
                <c:pt idx="2580">
                  <c:v>612.154</c:v>
                </c:pt>
                <c:pt idx="2581">
                  <c:v>611.03300000000002</c:v>
                </c:pt>
                <c:pt idx="2582">
                  <c:v>610.30100000000004</c:v>
                </c:pt>
                <c:pt idx="2583">
                  <c:v>609.23199999999997</c:v>
                </c:pt>
                <c:pt idx="2584">
                  <c:v>608.13300000000004</c:v>
                </c:pt>
                <c:pt idx="2585">
                  <c:v>607.35799999999995</c:v>
                </c:pt>
                <c:pt idx="2586">
                  <c:v>606.21699999999998</c:v>
                </c:pt>
                <c:pt idx="2587">
                  <c:v>605.11</c:v>
                </c:pt>
                <c:pt idx="2588">
                  <c:v>604.21500000000003</c:v>
                </c:pt>
                <c:pt idx="2589">
                  <c:v>603.24599999999998</c:v>
                </c:pt>
                <c:pt idx="2590">
                  <c:v>602.28300000000002</c:v>
                </c:pt>
                <c:pt idx="2591">
                  <c:v>601.02</c:v>
                </c:pt>
                <c:pt idx="2592">
                  <c:v>600.29899999999998</c:v>
                </c:pt>
                <c:pt idx="2593">
                  <c:v>599.22900000000004</c:v>
                </c:pt>
                <c:pt idx="2594">
                  <c:v>598.14</c:v>
                </c:pt>
                <c:pt idx="2595">
                  <c:v>597.05499999999995</c:v>
                </c:pt>
                <c:pt idx="2596">
                  <c:v>596.33000000000004</c:v>
                </c:pt>
                <c:pt idx="2597">
                  <c:v>595.15800000000002</c:v>
                </c:pt>
                <c:pt idx="2598">
                  <c:v>594.20100000000002</c:v>
                </c:pt>
                <c:pt idx="2599">
                  <c:v>593.21500000000003</c:v>
                </c:pt>
                <c:pt idx="2600">
                  <c:v>592.37699999999995</c:v>
                </c:pt>
                <c:pt idx="2601">
                  <c:v>591.27300000000002</c:v>
                </c:pt>
                <c:pt idx="2602">
                  <c:v>590.07799999999997</c:v>
                </c:pt>
                <c:pt idx="2603">
                  <c:v>589.154</c:v>
                </c:pt>
                <c:pt idx="2604">
                  <c:v>588.29600000000005</c:v>
                </c:pt>
                <c:pt idx="2605">
                  <c:v>587.14499999999998</c:v>
                </c:pt>
                <c:pt idx="2606">
                  <c:v>586.154</c:v>
                </c:pt>
                <c:pt idx="2607">
                  <c:v>585.18600000000004</c:v>
                </c:pt>
                <c:pt idx="2608">
                  <c:v>584.33000000000004</c:v>
                </c:pt>
                <c:pt idx="2609">
                  <c:v>583.08799999999997</c:v>
                </c:pt>
                <c:pt idx="2610">
                  <c:v>582.27</c:v>
                </c:pt>
                <c:pt idx="2611">
                  <c:v>581.24199999999996</c:v>
                </c:pt>
                <c:pt idx="2612">
                  <c:v>580.351</c:v>
                </c:pt>
                <c:pt idx="2613">
                  <c:v>579.07500000000005</c:v>
                </c:pt>
                <c:pt idx="2614">
                  <c:v>578.322</c:v>
                </c:pt>
                <c:pt idx="2615">
                  <c:v>577.39300000000003</c:v>
                </c:pt>
                <c:pt idx="2616">
                  <c:v>576.14200000000005</c:v>
                </c:pt>
                <c:pt idx="2617">
                  <c:v>575.09500000000003</c:v>
                </c:pt>
                <c:pt idx="2618">
                  <c:v>574.36699999999996</c:v>
                </c:pt>
                <c:pt idx="2619">
                  <c:v>573.25</c:v>
                </c:pt>
                <c:pt idx="2620">
                  <c:v>572.06700000000001</c:v>
                </c:pt>
                <c:pt idx="2621">
                  <c:v>571.40099999999995</c:v>
                </c:pt>
                <c:pt idx="2622">
                  <c:v>570.47699999999998</c:v>
                </c:pt>
                <c:pt idx="2623">
                  <c:v>569.10699999999997</c:v>
                </c:pt>
                <c:pt idx="2624">
                  <c:v>568.19399999999996</c:v>
                </c:pt>
                <c:pt idx="2625">
                  <c:v>567.35</c:v>
                </c:pt>
                <c:pt idx="2626">
                  <c:v>566.44799999999998</c:v>
                </c:pt>
                <c:pt idx="2627">
                  <c:v>564.97500000000002</c:v>
                </c:pt>
                <c:pt idx="2628">
                  <c:v>564.23900000000003</c:v>
                </c:pt>
                <c:pt idx="2629">
                  <c:v>563.399</c:v>
                </c:pt>
                <c:pt idx="2630">
                  <c:v>562.37099999999998</c:v>
                </c:pt>
                <c:pt idx="2631">
                  <c:v>561.06200000000001</c:v>
                </c:pt>
                <c:pt idx="2632">
                  <c:v>560.21799999999996</c:v>
                </c:pt>
                <c:pt idx="2633">
                  <c:v>559.24099999999999</c:v>
                </c:pt>
                <c:pt idx="2634">
                  <c:v>558.50300000000004</c:v>
                </c:pt>
                <c:pt idx="2635">
                  <c:v>557.07000000000005</c:v>
                </c:pt>
                <c:pt idx="2636">
                  <c:v>556.22199999999998</c:v>
                </c:pt>
                <c:pt idx="2637">
                  <c:v>555.25</c:v>
                </c:pt>
                <c:pt idx="2638">
                  <c:v>554.375</c:v>
                </c:pt>
                <c:pt idx="2639">
                  <c:v>553.01400000000001</c:v>
                </c:pt>
                <c:pt idx="2640">
                  <c:v>552.27499999999998</c:v>
                </c:pt>
                <c:pt idx="2641">
                  <c:v>551.26199999999994</c:v>
                </c:pt>
                <c:pt idx="2642">
                  <c:v>550.29399999999998</c:v>
                </c:pt>
                <c:pt idx="2643">
                  <c:v>549.03399999999999</c:v>
                </c:pt>
                <c:pt idx="2644">
                  <c:v>548.16800000000001</c:v>
                </c:pt>
                <c:pt idx="2645">
                  <c:v>547.35500000000002</c:v>
                </c:pt>
                <c:pt idx="2646">
                  <c:v>546.17399999999998</c:v>
                </c:pt>
                <c:pt idx="2647">
                  <c:v>545.02499999999998</c:v>
                </c:pt>
                <c:pt idx="2648">
                  <c:v>544.23099999999999</c:v>
                </c:pt>
                <c:pt idx="2649">
                  <c:v>543.31700000000001</c:v>
                </c:pt>
                <c:pt idx="2650">
                  <c:v>542.09100000000001</c:v>
                </c:pt>
                <c:pt idx="2651">
                  <c:v>541.16099999999994</c:v>
                </c:pt>
                <c:pt idx="2652">
                  <c:v>540.44600000000003</c:v>
                </c:pt>
                <c:pt idx="2653">
                  <c:v>539.00300000000004</c:v>
                </c:pt>
                <c:pt idx="2654">
                  <c:v>538.096</c:v>
                </c:pt>
                <c:pt idx="2655">
                  <c:v>537.27099999999996</c:v>
                </c:pt>
                <c:pt idx="2656">
                  <c:v>536.34500000000003</c:v>
                </c:pt>
                <c:pt idx="2657">
                  <c:v>534.98800000000006</c:v>
                </c:pt>
                <c:pt idx="2658">
                  <c:v>534.346</c:v>
                </c:pt>
                <c:pt idx="2659">
                  <c:v>533.31600000000003</c:v>
                </c:pt>
                <c:pt idx="2660">
                  <c:v>532.19799999999998</c:v>
                </c:pt>
                <c:pt idx="2661">
                  <c:v>531.16899999999998</c:v>
                </c:pt>
                <c:pt idx="2662">
                  <c:v>530.36800000000005</c:v>
                </c:pt>
                <c:pt idx="2663">
                  <c:v>529.26</c:v>
                </c:pt>
                <c:pt idx="2664">
                  <c:v>528.15599999999995</c:v>
                </c:pt>
                <c:pt idx="2665">
                  <c:v>527.21199999999999</c:v>
                </c:pt>
                <c:pt idx="2666">
                  <c:v>526.35400000000004</c:v>
                </c:pt>
                <c:pt idx="2667">
                  <c:v>525.12599999999998</c:v>
                </c:pt>
                <c:pt idx="2668">
                  <c:v>524.19200000000001</c:v>
                </c:pt>
                <c:pt idx="2669">
                  <c:v>523.24599999999998</c:v>
                </c:pt>
                <c:pt idx="2670">
                  <c:v>522.38400000000001</c:v>
                </c:pt>
                <c:pt idx="2671">
                  <c:v>521.03099999999995</c:v>
                </c:pt>
                <c:pt idx="2672">
                  <c:v>520.31899999999996</c:v>
                </c:pt>
                <c:pt idx="2673">
                  <c:v>519.27</c:v>
                </c:pt>
                <c:pt idx="2674">
                  <c:v>518.23900000000003</c:v>
                </c:pt>
                <c:pt idx="2675">
                  <c:v>517.04300000000001</c:v>
                </c:pt>
                <c:pt idx="2676">
                  <c:v>516.33600000000001</c:v>
                </c:pt>
                <c:pt idx="2677">
                  <c:v>515.29399999999998</c:v>
                </c:pt>
                <c:pt idx="2678">
                  <c:v>514.23400000000004</c:v>
                </c:pt>
                <c:pt idx="2679">
                  <c:v>513.07399999999996</c:v>
                </c:pt>
                <c:pt idx="2680">
                  <c:v>512.34299999999996</c:v>
                </c:pt>
                <c:pt idx="2681">
                  <c:v>511.45100000000002</c:v>
                </c:pt>
                <c:pt idx="2682">
                  <c:v>510.238</c:v>
                </c:pt>
                <c:pt idx="2683">
                  <c:v>509.00099999999998</c:v>
                </c:pt>
                <c:pt idx="2684">
                  <c:v>508.20299999999997</c:v>
                </c:pt>
                <c:pt idx="2685">
                  <c:v>507.339</c:v>
                </c:pt>
                <c:pt idx="2686">
                  <c:v>506.23200000000003</c:v>
                </c:pt>
                <c:pt idx="2687">
                  <c:v>505.041</c:v>
                </c:pt>
                <c:pt idx="2688">
                  <c:v>504.41300000000001</c:v>
                </c:pt>
                <c:pt idx="2689">
                  <c:v>503.303</c:v>
                </c:pt>
                <c:pt idx="2690">
                  <c:v>502.14400000000001</c:v>
                </c:pt>
                <c:pt idx="2691">
                  <c:v>501.10700000000003</c:v>
                </c:pt>
                <c:pt idx="2692">
                  <c:v>500.48200000000003</c:v>
                </c:pt>
                <c:pt idx="2693">
                  <c:v>499.14</c:v>
                </c:pt>
                <c:pt idx="2694">
                  <c:v>498.22300000000001</c:v>
                </c:pt>
                <c:pt idx="2695">
                  <c:v>497.226</c:v>
                </c:pt>
                <c:pt idx="2696">
                  <c:v>496.30799999999999</c:v>
                </c:pt>
                <c:pt idx="2697">
                  <c:v>495.173</c:v>
                </c:pt>
                <c:pt idx="2698">
                  <c:v>494.13099999999997</c:v>
                </c:pt>
                <c:pt idx="2699">
                  <c:v>493.274</c:v>
                </c:pt>
                <c:pt idx="2700">
                  <c:v>492.29300000000001</c:v>
                </c:pt>
                <c:pt idx="2701">
                  <c:v>491.11399999999998</c:v>
                </c:pt>
                <c:pt idx="2702">
                  <c:v>490.27600000000001</c:v>
                </c:pt>
                <c:pt idx="2703">
                  <c:v>489.23099999999999</c:v>
                </c:pt>
                <c:pt idx="2704">
                  <c:v>488.27499999999998</c:v>
                </c:pt>
                <c:pt idx="2705">
                  <c:v>487.10199999999998</c:v>
                </c:pt>
                <c:pt idx="2706">
                  <c:v>486.28100000000001</c:v>
                </c:pt>
                <c:pt idx="2707">
                  <c:v>485.21199999999999</c:v>
                </c:pt>
                <c:pt idx="2708">
                  <c:v>484.09399999999999</c:v>
                </c:pt>
                <c:pt idx="2709">
                  <c:v>483.18700000000001</c:v>
                </c:pt>
                <c:pt idx="2710">
                  <c:v>482.39699999999999</c:v>
                </c:pt>
                <c:pt idx="2711">
                  <c:v>481.23500000000001</c:v>
                </c:pt>
                <c:pt idx="2712">
                  <c:v>480.13600000000002</c:v>
                </c:pt>
                <c:pt idx="2713">
                  <c:v>479.24400000000003</c:v>
                </c:pt>
                <c:pt idx="2714">
                  <c:v>478.488</c:v>
                </c:pt>
                <c:pt idx="2715">
                  <c:v>477.12099999999998</c:v>
                </c:pt>
                <c:pt idx="2716">
                  <c:v>476.22500000000002</c:v>
                </c:pt>
                <c:pt idx="2717">
                  <c:v>475.29300000000001</c:v>
                </c:pt>
                <c:pt idx="2718">
                  <c:v>474.38799999999998</c:v>
                </c:pt>
                <c:pt idx="2719">
                  <c:v>473.08600000000001</c:v>
                </c:pt>
                <c:pt idx="2720">
                  <c:v>472.262</c:v>
                </c:pt>
                <c:pt idx="2721">
                  <c:v>471.35399999999998</c:v>
                </c:pt>
                <c:pt idx="2722">
                  <c:v>470.435</c:v>
                </c:pt>
                <c:pt idx="2723">
                  <c:v>469.02699999999999</c:v>
                </c:pt>
                <c:pt idx="2724">
                  <c:v>468.15100000000001</c:v>
                </c:pt>
                <c:pt idx="2725">
                  <c:v>467.25400000000002</c:v>
                </c:pt>
                <c:pt idx="2726">
                  <c:v>466.262</c:v>
                </c:pt>
                <c:pt idx="2727">
                  <c:v>465.15</c:v>
                </c:pt>
                <c:pt idx="2728">
                  <c:v>464.26</c:v>
                </c:pt>
                <c:pt idx="2729">
                  <c:v>463.34100000000001</c:v>
                </c:pt>
                <c:pt idx="2730">
                  <c:v>462.07299999999998</c:v>
                </c:pt>
                <c:pt idx="2731">
                  <c:v>461.18</c:v>
                </c:pt>
                <c:pt idx="2732">
                  <c:v>460.26299999999998</c:v>
                </c:pt>
                <c:pt idx="2733">
                  <c:v>459.19900000000001</c:v>
                </c:pt>
                <c:pt idx="2734">
                  <c:v>458.2</c:v>
                </c:pt>
                <c:pt idx="2735">
                  <c:v>457.14</c:v>
                </c:pt>
                <c:pt idx="2736">
                  <c:v>456.45800000000003</c:v>
                </c:pt>
                <c:pt idx="2737">
                  <c:v>455.11</c:v>
                </c:pt>
                <c:pt idx="2738">
                  <c:v>454.15800000000002</c:v>
                </c:pt>
                <c:pt idx="2739">
                  <c:v>453.202</c:v>
                </c:pt>
                <c:pt idx="2740">
                  <c:v>452.226</c:v>
                </c:pt>
                <c:pt idx="2741">
                  <c:v>451.11500000000001</c:v>
                </c:pt>
                <c:pt idx="2742">
                  <c:v>450.25400000000002</c:v>
                </c:pt>
                <c:pt idx="2743">
                  <c:v>449.334</c:v>
                </c:pt>
                <c:pt idx="2744">
                  <c:v>448.19400000000002</c:v>
                </c:pt>
                <c:pt idx="2745">
                  <c:v>447.09399999999999</c:v>
                </c:pt>
                <c:pt idx="2746">
                  <c:v>446.30099999999999</c:v>
                </c:pt>
                <c:pt idx="2747">
                  <c:v>445.34300000000002</c:v>
                </c:pt>
                <c:pt idx="2748">
                  <c:v>444.24200000000002</c:v>
                </c:pt>
                <c:pt idx="2749">
                  <c:v>443.072</c:v>
                </c:pt>
                <c:pt idx="2750">
                  <c:v>442.24299999999999</c:v>
                </c:pt>
                <c:pt idx="2751">
                  <c:v>441.23399999999998</c:v>
                </c:pt>
                <c:pt idx="2752">
                  <c:v>440.33699999999999</c:v>
                </c:pt>
                <c:pt idx="2753">
                  <c:v>438.96199999999999</c:v>
                </c:pt>
                <c:pt idx="2754">
                  <c:v>438.40300000000002</c:v>
                </c:pt>
                <c:pt idx="2755">
                  <c:v>437.19600000000003</c:v>
                </c:pt>
                <c:pt idx="2756">
                  <c:v>436.14</c:v>
                </c:pt>
                <c:pt idx="2757">
                  <c:v>435.13</c:v>
                </c:pt>
                <c:pt idx="2758">
                  <c:v>434.30599999999998</c:v>
                </c:pt>
                <c:pt idx="2759">
                  <c:v>433.14400000000001</c:v>
                </c:pt>
                <c:pt idx="2760">
                  <c:v>432.08800000000002</c:v>
                </c:pt>
                <c:pt idx="2761">
                  <c:v>431.28199999999998</c:v>
                </c:pt>
                <c:pt idx="2762">
                  <c:v>430.30700000000002</c:v>
                </c:pt>
                <c:pt idx="2763">
                  <c:v>429.04700000000003</c:v>
                </c:pt>
                <c:pt idx="2764">
                  <c:v>428.25700000000001</c:v>
                </c:pt>
                <c:pt idx="2765">
                  <c:v>427.19299999999998</c:v>
                </c:pt>
                <c:pt idx="2766">
                  <c:v>426.17599999999999</c:v>
                </c:pt>
                <c:pt idx="2767">
                  <c:v>425.03699999999998</c:v>
                </c:pt>
                <c:pt idx="2768">
                  <c:v>424.41199999999998</c:v>
                </c:pt>
                <c:pt idx="2769">
                  <c:v>423.221</c:v>
                </c:pt>
                <c:pt idx="2770">
                  <c:v>422.267</c:v>
                </c:pt>
                <c:pt idx="2771">
                  <c:v>421.10899999999998</c:v>
                </c:pt>
                <c:pt idx="2772">
                  <c:v>420.31400000000002</c:v>
                </c:pt>
                <c:pt idx="2773">
                  <c:v>419.29700000000003</c:v>
                </c:pt>
                <c:pt idx="2774">
                  <c:v>418.197</c:v>
                </c:pt>
                <c:pt idx="2775">
                  <c:v>417.10199999999998</c:v>
                </c:pt>
                <c:pt idx="2776">
                  <c:v>416.14499999999998</c:v>
                </c:pt>
                <c:pt idx="2777">
                  <c:v>415.15899999999999</c:v>
                </c:pt>
                <c:pt idx="2778">
                  <c:v>414.28199999999998</c:v>
                </c:pt>
                <c:pt idx="2779">
                  <c:v>413.07</c:v>
                </c:pt>
                <c:pt idx="2780">
                  <c:v>412.40100000000001</c:v>
                </c:pt>
                <c:pt idx="2781">
                  <c:v>411.24799999999999</c:v>
                </c:pt>
                <c:pt idx="2782">
                  <c:v>410.173</c:v>
                </c:pt>
                <c:pt idx="2783">
                  <c:v>409.084</c:v>
                </c:pt>
                <c:pt idx="2784">
                  <c:v>408.38200000000001</c:v>
                </c:pt>
                <c:pt idx="2785">
                  <c:v>407.21100000000001</c:v>
                </c:pt>
                <c:pt idx="2786">
                  <c:v>406.09899999999999</c:v>
                </c:pt>
                <c:pt idx="2787">
                  <c:v>405.142</c:v>
                </c:pt>
                <c:pt idx="2788">
                  <c:v>404.38200000000001</c:v>
                </c:pt>
                <c:pt idx="2789">
                  <c:v>403.17099999999999</c:v>
                </c:pt>
                <c:pt idx="2790">
                  <c:v>402.274</c:v>
                </c:pt>
                <c:pt idx="2791">
                  <c:v>401.38600000000002</c:v>
                </c:pt>
                <c:pt idx="2792">
                  <c:v>400.21699999999998</c:v>
                </c:pt>
                <c:pt idx="2793">
                  <c:v>399.04</c:v>
                </c:pt>
                <c:pt idx="2794">
                  <c:v>398.35399999999998</c:v>
                </c:pt>
                <c:pt idx="2795">
                  <c:v>397.27199999999999</c:v>
                </c:pt>
                <c:pt idx="2796">
                  <c:v>396.18700000000001</c:v>
                </c:pt>
                <c:pt idx="2797">
                  <c:v>395.00900000000001</c:v>
                </c:pt>
                <c:pt idx="2798">
                  <c:v>394.44099999999997</c:v>
                </c:pt>
                <c:pt idx="2799">
                  <c:v>393.16800000000001</c:v>
                </c:pt>
                <c:pt idx="2800">
                  <c:v>392.12200000000001</c:v>
                </c:pt>
                <c:pt idx="2801">
                  <c:v>391.14400000000001</c:v>
                </c:pt>
                <c:pt idx="2802">
                  <c:v>390.39800000000002</c:v>
                </c:pt>
                <c:pt idx="2803">
                  <c:v>389.11799999999999</c:v>
                </c:pt>
                <c:pt idx="2804">
                  <c:v>388.14499999999998</c:v>
                </c:pt>
                <c:pt idx="2805">
                  <c:v>387.34699999999998</c:v>
                </c:pt>
                <c:pt idx="2806">
                  <c:v>386.20600000000002</c:v>
                </c:pt>
                <c:pt idx="2807">
                  <c:v>385.14299999999997</c:v>
                </c:pt>
                <c:pt idx="2808">
                  <c:v>384.18099999999998</c:v>
                </c:pt>
                <c:pt idx="2809">
                  <c:v>383.32</c:v>
                </c:pt>
                <c:pt idx="2810">
                  <c:v>382.28100000000001</c:v>
                </c:pt>
                <c:pt idx="2811">
                  <c:v>381.08</c:v>
                </c:pt>
                <c:pt idx="2812">
                  <c:v>380.35199999999998</c:v>
                </c:pt>
                <c:pt idx="2813">
                  <c:v>379.22800000000001</c:v>
                </c:pt>
                <c:pt idx="2814">
                  <c:v>378.26900000000001</c:v>
                </c:pt>
                <c:pt idx="2815">
                  <c:v>377.084</c:v>
                </c:pt>
                <c:pt idx="2816">
                  <c:v>376.28899999999999</c:v>
                </c:pt>
                <c:pt idx="2817">
                  <c:v>375.15300000000002</c:v>
                </c:pt>
                <c:pt idx="2818">
                  <c:v>374.32100000000003</c:v>
                </c:pt>
                <c:pt idx="2819">
                  <c:v>373.11799999999999</c:v>
                </c:pt>
                <c:pt idx="2820">
                  <c:v>372.31200000000001</c:v>
                </c:pt>
                <c:pt idx="2821">
                  <c:v>371.25799999999998</c:v>
                </c:pt>
                <c:pt idx="2822">
                  <c:v>370.16199999999998</c:v>
                </c:pt>
                <c:pt idx="2823">
                  <c:v>369.20800000000003</c:v>
                </c:pt>
                <c:pt idx="2824">
                  <c:v>368.39299999999997</c:v>
                </c:pt>
                <c:pt idx="2825">
                  <c:v>367.21600000000001</c:v>
                </c:pt>
                <c:pt idx="2826">
                  <c:v>366.18299999999999</c:v>
                </c:pt>
                <c:pt idx="2827">
                  <c:v>365.16899999999998</c:v>
                </c:pt>
                <c:pt idx="2828">
                  <c:v>364.315</c:v>
                </c:pt>
                <c:pt idx="2829">
                  <c:v>363.14299999999997</c:v>
                </c:pt>
                <c:pt idx="2830">
                  <c:v>362.18799999999999</c:v>
                </c:pt>
                <c:pt idx="2831">
                  <c:v>361.17500000000001</c:v>
                </c:pt>
                <c:pt idx="2832">
                  <c:v>360.43700000000001</c:v>
                </c:pt>
                <c:pt idx="2833">
                  <c:v>359.07400000000001</c:v>
                </c:pt>
                <c:pt idx="2834">
                  <c:v>358.24400000000003</c:v>
                </c:pt>
                <c:pt idx="2835">
                  <c:v>357.24599999999998</c:v>
                </c:pt>
                <c:pt idx="2836">
                  <c:v>356.33499999999998</c:v>
                </c:pt>
                <c:pt idx="2837">
                  <c:v>355.17599999999999</c:v>
                </c:pt>
                <c:pt idx="2838">
                  <c:v>354.35199999999998</c:v>
                </c:pt>
                <c:pt idx="2839">
                  <c:v>353.35199999999998</c:v>
                </c:pt>
                <c:pt idx="2840">
                  <c:v>352.13099999999997</c:v>
                </c:pt>
                <c:pt idx="2841">
                  <c:v>351.09500000000003</c:v>
                </c:pt>
                <c:pt idx="2842">
                  <c:v>350.334</c:v>
                </c:pt>
                <c:pt idx="2843">
                  <c:v>349.22500000000002</c:v>
                </c:pt>
                <c:pt idx="2844">
                  <c:v>348.30599999999998</c:v>
                </c:pt>
                <c:pt idx="2845">
                  <c:v>346.92899999999997</c:v>
                </c:pt>
                <c:pt idx="2846">
                  <c:v>346.34100000000001</c:v>
                </c:pt>
                <c:pt idx="2847">
                  <c:v>345.23500000000001</c:v>
                </c:pt>
                <c:pt idx="2848">
                  <c:v>344.245</c:v>
                </c:pt>
                <c:pt idx="2849">
                  <c:v>343.03899999999999</c:v>
                </c:pt>
                <c:pt idx="2850">
                  <c:v>342.35</c:v>
                </c:pt>
                <c:pt idx="2851">
                  <c:v>341.30500000000001</c:v>
                </c:pt>
                <c:pt idx="2852">
                  <c:v>340.15199999999999</c:v>
                </c:pt>
                <c:pt idx="2853">
                  <c:v>339.12299999999999</c:v>
                </c:pt>
                <c:pt idx="2854">
                  <c:v>338.40499999999997</c:v>
                </c:pt>
                <c:pt idx="2855">
                  <c:v>337.12599999999998</c:v>
                </c:pt>
                <c:pt idx="2856">
                  <c:v>336.15600000000001</c:v>
                </c:pt>
                <c:pt idx="2857">
                  <c:v>335.19499999999999</c:v>
                </c:pt>
                <c:pt idx="2858">
                  <c:v>334.327</c:v>
                </c:pt>
                <c:pt idx="2859">
                  <c:v>333.16</c:v>
                </c:pt>
                <c:pt idx="2860">
                  <c:v>332.22</c:v>
                </c:pt>
                <c:pt idx="2861">
                  <c:v>331.25</c:v>
                </c:pt>
                <c:pt idx="2862">
                  <c:v>330.16</c:v>
                </c:pt>
                <c:pt idx="2863">
                  <c:v>328.92500000000001</c:v>
                </c:pt>
                <c:pt idx="2864">
                  <c:v>328.43799999999999</c:v>
                </c:pt>
                <c:pt idx="2865">
                  <c:v>327.25099999999998</c:v>
                </c:pt>
                <c:pt idx="2866">
                  <c:v>326.39999999999998</c:v>
                </c:pt>
                <c:pt idx="2867">
                  <c:v>325.07900000000001</c:v>
                </c:pt>
                <c:pt idx="2868">
                  <c:v>324.39</c:v>
                </c:pt>
                <c:pt idx="2869">
                  <c:v>323.29000000000002</c:v>
                </c:pt>
                <c:pt idx="2870">
                  <c:v>322.16699999999997</c:v>
                </c:pt>
                <c:pt idx="2871">
                  <c:v>321.14999999999998</c:v>
                </c:pt>
                <c:pt idx="2872">
                  <c:v>320.286</c:v>
                </c:pt>
                <c:pt idx="2873">
                  <c:v>319.31200000000001</c:v>
                </c:pt>
                <c:pt idx="2874">
                  <c:v>318.25799999999998</c:v>
                </c:pt>
                <c:pt idx="2875">
                  <c:v>317.16899999999998</c:v>
                </c:pt>
                <c:pt idx="2876">
                  <c:v>316.31700000000001</c:v>
                </c:pt>
                <c:pt idx="2877">
                  <c:v>315.226</c:v>
                </c:pt>
                <c:pt idx="2878">
                  <c:v>314.173</c:v>
                </c:pt>
                <c:pt idx="2879">
                  <c:v>313.18599999999998</c:v>
                </c:pt>
                <c:pt idx="2880">
                  <c:v>312.40199999999999</c:v>
                </c:pt>
                <c:pt idx="2881">
                  <c:v>311.25799999999998</c:v>
                </c:pt>
                <c:pt idx="2882">
                  <c:v>310.20600000000002</c:v>
                </c:pt>
                <c:pt idx="2883">
                  <c:v>309.03300000000002</c:v>
                </c:pt>
                <c:pt idx="2884">
                  <c:v>308.50099999999998</c:v>
                </c:pt>
                <c:pt idx="2885">
                  <c:v>307.15499999999997</c:v>
                </c:pt>
                <c:pt idx="2886">
                  <c:v>306.19600000000003</c:v>
                </c:pt>
                <c:pt idx="2887">
                  <c:v>305.22000000000003</c:v>
                </c:pt>
                <c:pt idx="2888">
                  <c:v>304.38099999999997</c:v>
                </c:pt>
                <c:pt idx="2889">
                  <c:v>303.18700000000001</c:v>
                </c:pt>
                <c:pt idx="2890">
                  <c:v>302.22800000000001</c:v>
                </c:pt>
                <c:pt idx="2891">
                  <c:v>301.17200000000003</c:v>
                </c:pt>
                <c:pt idx="2892">
                  <c:v>300.34100000000001</c:v>
                </c:pt>
                <c:pt idx="2893">
                  <c:v>299.14800000000002</c:v>
                </c:pt>
                <c:pt idx="2894">
                  <c:v>298.24099999999999</c:v>
                </c:pt>
                <c:pt idx="2895">
                  <c:v>297.274</c:v>
                </c:pt>
                <c:pt idx="2896">
                  <c:v>296.166</c:v>
                </c:pt>
                <c:pt idx="2897">
                  <c:v>295.08499999999998</c:v>
                </c:pt>
                <c:pt idx="2898">
                  <c:v>294.34699999999998</c:v>
                </c:pt>
                <c:pt idx="2899">
                  <c:v>293.12200000000001</c:v>
                </c:pt>
                <c:pt idx="2900">
                  <c:v>292.25200000000001</c:v>
                </c:pt>
                <c:pt idx="2901">
                  <c:v>291.24799999999999</c:v>
                </c:pt>
                <c:pt idx="2902">
                  <c:v>290.39100000000002</c:v>
                </c:pt>
                <c:pt idx="2903">
                  <c:v>289.13600000000002</c:v>
                </c:pt>
                <c:pt idx="2904">
                  <c:v>288.233</c:v>
                </c:pt>
                <c:pt idx="2905">
                  <c:v>287.18599999999998</c:v>
                </c:pt>
                <c:pt idx="2906">
                  <c:v>286.23399999999998</c:v>
                </c:pt>
                <c:pt idx="2907">
                  <c:v>285.04300000000001</c:v>
                </c:pt>
                <c:pt idx="2908">
                  <c:v>284.31400000000002</c:v>
                </c:pt>
                <c:pt idx="2909">
                  <c:v>283.29500000000002</c:v>
                </c:pt>
                <c:pt idx="2910">
                  <c:v>282.13600000000002</c:v>
                </c:pt>
                <c:pt idx="2911">
                  <c:v>281.125</c:v>
                </c:pt>
                <c:pt idx="2912">
                  <c:v>280.31900000000002</c:v>
                </c:pt>
                <c:pt idx="2913">
                  <c:v>279.34899999999999</c:v>
                </c:pt>
                <c:pt idx="2914">
                  <c:v>278.37200000000001</c:v>
                </c:pt>
                <c:pt idx="2915">
                  <c:v>277.03199999999998</c:v>
                </c:pt>
                <c:pt idx="2916">
                  <c:v>276.24599999999998</c:v>
                </c:pt>
                <c:pt idx="2917">
                  <c:v>275.26499999999999</c:v>
                </c:pt>
                <c:pt idx="2918">
                  <c:v>274.22000000000003</c:v>
                </c:pt>
                <c:pt idx="2919">
                  <c:v>273.16000000000003</c:v>
                </c:pt>
                <c:pt idx="2920">
                  <c:v>272.26600000000002</c:v>
                </c:pt>
                <c:pt idx="2921">
                  <c:v>271.35599999999999</c:v>
                </c:pt>
                <c:pt idx="2922">
                  <c:v>270.238</c:v>
                </c:pt>
                <c:pt idx="2923">
                  <c:v>269.03899999999999</c:v>
                </c:pt>
                <c:pt idx="2924">
                  <c:v>268.33199999999999</c:v>
                </c:pt>
                <c:pt idx="2925">
                  <c:v>267.23500000000001</c:v>
                </c:pt>
                <c:pt idx="2926">
                  <c:v>266.18</c:v>
                </c:pt>
                <c:pt idx="2927">
                  <c:v>265.096</c:v>
                </c:pt>
                <c:pt idx="2928">
                  <c:v>264.37599999999998</c:v>
                </c:pt>
                <c:pt idx="2929">
                  <c:v>263.20600000000002</c:v>
                </c:pt>
                <c:pt idx="2930">
                  <c:v>262.05700000000002</c:v>
                </c:pt>
                <c:pt idx="2931">
                  <c:v>261.108</c:v>
                </c:pt>
                <c:pt idx="2932">
                  <c:v>260.40800000000002</c:v>
                </c:pt>
                <c:pt idx="2933">
                  <c:v>259.05799999999999</c:v>
                </c:pt>
                <c:pt idx="2934">
                  <c:v>258.16500000000002</c:v>
                </c:pt>
                <c:pt idx="2935">
                  <c:v>257.29199999999997</c:v>
                </c:pt>
                <c:pt idx="2936">
                  <c:v>256.27199999999999</c:v>
                </c:pt>
                <c:pt idx="2937">
                  <c:v>255.184</c:v>
                </c:pt>
                <c:pt idx="2938">
                  <c:v>254.126</c:v>
                </c:pt>
                <c:pt idx="2939">
                  <c:v>253.28200000000001</c:v>
                </c:pt>
                <c:pt idx="2940">
                  <c:v>252.143</c:v>
                </c:pt>
                <c:pt idx="2941">
                  <c:v>251.11</c:v>
                </c:pt>
                <c:pt idx="2942">
                  <c:v>250.30099999999999</c:v>
                </c:pt>
                <c:pt idx="2943">
                  <c:v>249.30099999999999</c:v>
                </c:pt>
                <c:pt idx="2944">
                  <c:v>248.23099999999999</c:v>
                </c:pt>
                <c:pt idx="2945">
                  <c:v>247.10400000000001</c:v>
                </c:pt>
                <c:pt idx="2946">
                  <c:v>246.328</c:v>
                </c:pt>
                <c:pt idx="2947">
                  <c:v>245.08799999999999</c:v>
                </c:pt>
                <c:pt idx="2948">
                  <c:v>244.13900000000001</c:v>
                </c:pt>
                <c:pt idx="2949">
                  <c:v>243.042</c:v>
                </c:pt>
                <c:pt idx="2950">
                  <c:v>242.36099999999999</c:v>
                </c:pt>
                <c:pt idx="2951">
                  <c:v>240.98</c:v>
                </c:pt>
                <c:pt idx="2952">
                  <c:v>240.23699999999999</c:v>
                </c:pt>
                <c:pt idx="2953">
                  <c:v>239.239</c:v>
                </c:pt>
                <c:pt idx="2954">
                  <c:v>238.17099999999999</c:v>
                </c:pt>
                <c:pt idx="2955">
                  <c:v>237.06299999999999</c:v>
                </c:pt>
                <c:pt idx="2956">
                  <c:v>236.28700000000001</c:v>
                </c:pt>
                <c:pt idx="2957">
                  <c:v>235.245</c:v>
                </c:pt>
                <c:pt idx="2958">
                  <c:v>234.125</c:v>
                </c:pt>
                <c:pt idx="2959">
                  <c:v>233.03</c:v>
                </c:pt>
                <c:pt idx="2960">
                  <c:v>232.39</c:v>
                </c:pt>
                <c:pt idx="2961">
                  <c:v>231.286</c:v>
                </c:pt>
                <c:pt idx="2962">
                  <c:v>230.114</c:v>
                </c:pt>
                <c:pt idx="2963">
                  <c:v>229.137</c:v>
                </c:pt>
                <c:pt idx="2964">
                  <c:v>228.459</c:v>
                </c:pt>
                <c:pt idx="2965">
                  <c:v>227.178</c:v>
                </c:pt>
                <c:pt idx="2966">
                  <c:v>226.215</c:v>
                </c:pt>
                <c:pt idx="2967">
                  <c:v>225.21299999999999</c:v>
                </c:pt>
                <c:pt idx="2968">
                  <c:v>224.369</c:v>
                </c:pt>
                <c:pt idx="2969">
                  <c:v>223.136</c:v>
                </c:pt>
                <c:pt idx="2970">
                  <c:v>222.06</c:v>
                </c:pt>
                <c:pt idx="2971">
                  <c:v>221.333</c:v>
                </c:pt>
                <c:pt idx="2972">
                  <c:v>220.23599999999999</c:v>
                </c:pt>
                <c:pt idx="2973">
                  <c:v>219.10599999999999</c:v>
                </c:pt>
                <c:pt idx="2974">
                  <c:v>218.35599999999999</c:v>
                </c:pt>
                <c:pt idx="2975">
                  <c:v>217.36699999999999</c:v>
                </c:pt>
                <c:pt idx="2976">
                  <c:v>216.054</c:v>
                </c:pt>
                <c:pt idx="2977">
                  <c:v>215.15899999999999</c:v>
                </c:pt>
                <c:pt idx="2978">
                  <c:v>214.33500000000001</c:v>
                </c:pt>
                <c:pt idx="2979">
                  <c:v>213.16200000000001</c:v>
                </c:pt>
                <c:pt idx="2980">
                  <c:v>212.21799999999999</c:v>
                </c:pt>
                <c:pt idx="2981">
                  <c:v>211.22900000000001</c:v>
                </c:pt>
                <c:pt idx="2982">
                  <c:v>210.24600000000001</c:v>
                </c:pt>
                <c:pt idx="2983">
                  <c:v>209.25800000000001</c:v>
                </c:pt>
                <c:pt idx="2984">
                  <c:v>208.17599999999999</c:v>
                </c:pt>
                <c:pt idx="2985">
                  <c:v>207.13200000000001</c:v>
                </c:pt>
                <c:pt idx="2986">
                  <c:v>206.31299999999999</c:v>
                </c:pt>
                <c:pt idx="2987">
                  <c:v>205.291</c:v>
                </c:pt>
                <c:pt idx="2988">
                  <c:v>203.99799999999999</c:v>
                </c:pt>
                <c:pt idx="2989">
                  <c:v>203.11600000000001</c:v>
                </c:pt>
                <c:pt idx="2990">
                  <c:v>202.27199999999999</c:v>
                </c:pt>
                <c:pt idx="2991">
                  <c:v>201.17500000000001</c:v>
                </c:pt>
                <c:pt idx="2992">
                  <c:v>200.11699999999999</c:v>
                </c:pt>
                <c:pt idx="2993">
                  <c:v>199.17</c:v>
                </c:pt>
                <c:pt idx="2994">
                  <c:v>198.339</c:v>
                </c:pt>
                <c:pt idx="2995">
                  <c:v>196.989</c:v>
                </c:pt>
                <c:pt idx="2996">
                  <c:v>196.11099999999999</c:v>
                </c:pt>
                <c:pt idx="2997">
                  <c:v>195.114</c:v>
                </c:pt>
                <c:pt idx="2998">
                  <c:v>194.27600000000001</c:v>
                </c:pt>
                <c:pt idx="2999">
                  <c:v>193.01400000000001</c:v>
                </c:pt>
                <c:pt idx="3000">
                  <c:v>192.12799999999999</c:v>
                </c:pt>
                <c:pt idx="3001">
                  <c:v>191.345</c:v>
                </c:pt>
                <c:pt idx="3002">
                  <c:v>190.15899999999999</c:v>
                </c:pt>
                <c:pt idx="3003">
                  <c:v>188.97</c:v>
                </c:pt>
                <c:pt idx="3004">
                  <c:v>188.209</c:v>
                </c:pt>
                <c:pt idx="3005">
                  <c:v>187.31800000000001</c:v>
                </c:pt>
                <c:pt idx="3006">
                  <c:v>186.12</c:v>
                </c:pt>
                <c:pt idx="3007">
                  <c:v>185.042</c:v>
                </c:pt>
                <c:pt idx="3008">
                  <c:v>184.32599999999999</c:v>
                </c:pt>
                <c:pt idx="3009">
                  <c:v>183.09800000000001</c:v>
                </c:pt>
                <c:pt idx="3010">
                  <c:v>182.06200000000001</c:v>
                </c:pt>
                <c:pt idx="3011">
                  <c:v>181.19</c:v>
                </c:pt>
                <c:pt idx="3012">
                  <c:v>180.35499999999999</c:v>
                </c:pt>
                <c:pt idx="3013">
                  <c:v>178.958</c:v>
                </c:pt>
                <c:pt idx="3014">
                  <c:v>178.245</c:v>
                </c:pt>
                <c:pt idx="3015">
                  <c:v>177.178</c:v>
                </c:pt>
                <c:pt idx="3016">
                  <c:v>176.32</c:v>
                </c:pt>
                <c:pt idx="3017">
                  <c:v>174.91399999999999</c:v>
                </c:pt>
                <c:pt idx="3018">
                  <c:v>174.12700000000001</c:v>
                </c:pt>
                <c:pt idx="3019">
                  <c:v>173.221</c:v>
                </c:pt>
                <c:pt idx="3020">
                  <c:v>172.155</c:v>
                </c:pt>
                <c:pt idx="3021">
                  <c:v>170.94399999999999</c:v>
                </c:pt>
                <c:pt idx="3022">
                  <c:v>170.328</c:v>
                </c:pt>
                <c:pt idx="3023">
                  <c:v>169.33</c:v>
                </c:pt>
                <c:pt idx="3024">
                  <c:v>168.14</c:v>
                </c:pt>
                <c:pt idx="3025">
                  <c:v>167.07499999999999</c:v>
                </c:pt>
                <c:pt idx="3026">
                  <c:v>166.35599999999999</c:v>
                </c:pt>
                <c:pt idx="3027">
                  <c:v>165.239</c:v>
                </c:pt>
                <c:pt idx="3028">
                  <c:v>164.065</c:v>
                </c:pt>
                <c:pt idx="3029">
                  <c:v>163.191</c:v>
                </c:pt>
                <c:pt idx="3030">
                  <c:v>162.36099999999999</c:v>
                </c:pt>
                <c:pt idx="3031">
                  <c:v>161.00700000000001</c:v>
                </c:pt>
                <c:pt idx="3032">
                  <c:v>160.19900000000001</c:v>
                </c:pt>
                <c:pt idx="3033">
                  <c:v>159.18799999999999</c:v>
                </c:pt>
                <c:pt idx="3034">
                  <c:v>158.321</c:v>
                </c:pt>
                <c:pt idx="3035">
                  <c:v>157.005</c:v>
                </c:pt>
                <c:pt idx="3036">
                  <c:v>156.21299999999999</c:v>
                </c:pt>
                <c:pt idx="3037">
                  <c:v>155.21700000000001</c:v>
                </c:pt>
                <c:pt idx="3038">
                  <c:v>154.13399999999999</c:v>
                </c:pt>
                <c:pt idx="3039">
                  <c:v>153.04499999999999</c:v>
                </c:pt>
                <c:pt idx="3040">
                  <c:v>152.23699999999999</c:v>
                </c:pt>
                <c:pt idx="3041">
                  <c:v>151.21199999999999</c:v>
                </c:pt>
                <c:pt idx="3042">
                  <c:v>150.041</c:v>
                </c:pt>
                <c:pt idx="3043">
                  <c:v>149.06700000000001</c:v>
                </c:pt>
                <c:pt idx="3044">
                  <c:v>148.29499999999999</c:v>
                </c:pt>
                <c:pt idx="3045">
                  <c:v>147.11699999999999</c:v>
                </c:pt>
                <c:pt idx="3046">
                  <c:v>145.91999999999999</c:v>
                </c:pt>
                <c:pt idx="3047">
                  <c:v>145.15899999999999</c:v>
                </c:pt>
                <c:pt idx="3048">
                  <c:v>144.29599999999999</c:v>
                </c:pt>
                <c:pt idx="3049">
                  <c:v>142.94900000000001</c:v>
                </c:pt>
                <c:pt idx="3050">
                  <c:v>142.185</c:v>
                </c:pt>
                <c:pt idx="3051">
                  <c:v>141.28200000000001</c:v>
                </c:pt>
                <c:pt idx="3052">
                  <c:v>140.31100000000001</c:v>
                </c:pt>
                <c:pt idx="3053">
                  <c:v>139.07599999999999</c:v>
                </c:pt>
                <c:pt idx="3054">
                  <c:v>138.12100000000001</c:v>
                </c:pt>
                <c:pt idx="3055">
                  <c:v>137.166</c:v>
                </c:pt>
                <c:pt idx="3056">
                  <c:v>136.07900000000001</c:v>
                </c:pt>
                <c:pt idx="3057">
                  <c:v>135.018</c:v>
                </c:pt>
                <c:pt idx="3058">
                  <c:v>134.21799999999999</c:v>
                </c:pt>
                <c:pt idx="3059">
                  <c:v>133.23699999999999</c:v>
                </c:pt>
                <c:pt idx="3060">
                  <c:v>132.315</c:v>
                </c:pt>
                <c:pt idx="3061">
                  <c:v>131.02099999999999</c:v>
                </c:pt>
                <c:pt idx="3062">
                  <c:v>130.172</c:v>
                </c:pt>
                <c:pt idx="3063">
                  <c:v>129.233</c:v>
                </c:pt>
                <c:pt idx="3064">
                  <c:v>128.191</c:v>
                </c:pt>
                <c:pt idx="3065">
                  <c:v>126.967</c:v>
                </c:pt>
                <c:pt idx="3066">
                  <c:v>126.402</c:v>
                </c:pt>
                <c:pt idx="3067">
                  <c:v>125.215</c:v>
                </c:pt>
                <c:pt idx="3068">
                  <c:v>124.158</c:v>
                </c:pt>
                <c:pt idx="3069">
                  <c:v>122.907</c:v>
                </c:pt>
                <c:pt idx="3070">
                  <c:v>122.33499999999999</c:v>
                </c:pt>
                <c:pt idx="3071">
                  <c:v>121.15900000000001</c:v>
                </c:pt>
                <c:pt idx="3072">
                  <c:v>119.92700000000001</c:v>
                </c:pt>
                <c:pt idx="3073">
                  <c:v>119.226</c:v>
                </c:pt>
                <c:pt idx="3074">
                  <c:v>118.374</c:v>
                </c:pt>
                <c:pt idx="3075">
                  <c:v>117.16</c:v>
                </c:pt>
                <c:pt idx="3076">
                  <c:v>116.01900000000001</c:v>
                </c:pt>
                <c:pt idx="3077">
                  <c:v>115.102</c:v>
                </c:pt>
                <c:pt idx="3078">
                  <c:v>114.197</c:v>
                </c:pt>
                <c:pt idx="3079">
                  <c:v>113.027</c:v>
                </c:pt>
                <c:pt idx="3080">
                  <c:v>112.16800000000001</c:v>
                </c:pt>
                <c:pt idx="3081">
                  <c:v>111.267</c:v>
                </c:pt>
                <c:pt idx="3082">
                  <c:v>110.134</c:v>
                </c:pt>
                <c:pt idx="3083">
                  <c:v>108.991</c:v>
                </c:pt>
                <c:pt idx="3084">
                  <c:v>108.414</c:v>
                </c:pt>
                <c:pt idx="3085">
                  <c:v>107.197</c:v>
                </c:pt>
                <c:pt idx="3086">
                  <c:v>106.07899999999999</c:v>
                </c:pt>
                <c:pt idx="3087">
                  <c:v>105.10299999999999</c:v>
                </c:pt>
                <c:pt idx="3088">
                  <c:v>104.386</c:v>
                </c:pt>
                <c:pt idx="3089">
                  <c:v>103.129</c:v>
                </c:pt>
                <c:pt idx="3090">
                  <c:v>101.98099999999999</c:v>
                </c:pt>
                <c:pt idx="3091">
                  <c:v>101.221</c:v>
                </c:pt>
                <c:pt idx="3092">
                  <c:v>100.163</c:v>
                </c:pt>
                <c:pt idx="3093">
                  <c:v>99.061000000000007</c:v>
                </c:pt>
                <c:pt idx="3094">
                  <c:v>98.082899999999995</c:v>
                </c:pt>
                <c:pt idx="3095">
                  <c:v>97.191800000000001</c:v>
                </c:pt>
                <c:pt idx="3096">
                  <c:v>96.071600000000004</c:v>
                </c:pt>
                <c:pt idx="3097">
                  <c:v>95.008700000000005</c:v>
                </c:pt>
                <c:pt idx="3098">
                  <c:v>94.126099999999994</c:v>
                </c:pt>
                <c:pt idx="3099">
                  <c:v>93.135300000000001</c:v>
                </c:pt>
                <c:pt idx="3100">
                  <c:v>92.126499999999993</c:v>
                </c:pt>
                <c:pt idx="3101">
                  <c:v>90.970200000000006</c:v>
                </c:pt>
                <c:pt idx="3102">
                  <c:v>90.271100000000004</c:v>
                </c:pt>
                <c:pt idx="3103">
                  <c:v>89.035300000000007</c:v>
                </c:pt>
                <c:pt idx="3104">
                  <c:v>88.061400000000006</c:v>
                </c:pt>
                <c:pt idx="3105">
                  <c:v>87.028199999999998</c:v>
                </c:pt>
                <c:pt idx="3106">
                  <c:v>86.210300000000004</c:v>
                </c:pt>
                <c:pt idx="3107">
                  <c:v>85.066800000000001</c:v>
                </c:pt>
                <c:pt idx="3108">
                  <c:v>84.038799999999995</c:v>
                </c:pt>
                <c:pt idx="3109">
                  <c:v>83.271900000000002</c:v>
                </c:pt>
                <c:pt idx="3110">
                  <c:v>82.137799999999999</c:v>
                </c:pt>
                <c:pt idx="3111">
                  <c:v>81.100399999999993</c:v>
                </c:pt>
                <c:pt idx="3112">
                  <c:v>80.140299999999996</c:v>
                </c:pt>
                <c:pt idx="3113">
                  <c:v>79.233400000000003</c:v>
                </c:pt>
                <c:pt idx="3114">
                  <c:v>78.0261</c:v>
                </c:pt>
                <c:pt idx="3115">
                  <c:v>77.078800000000001</c:v>
                </c:pt>
                <c:pt idx="3116">
                  <c:v>76.312899999999999</c:v>
                </c:pt>
                <c:pt idx="3117">
                  <c:v>75.134399999999999</c:v>
                </c:pt>
                <c:pt idx="3118">
                  <c:v>73.992900000000006</c:v>
                </c:pt>
                <c:pt idx="3119">
                  <c:v>73.115600000000001</c:v>
                </c:pt>
                <c:pt idx="3120">
                  <c:v>72.300899999999999</c:v>
                </c:pt>
                <c:pt idx="3121">
                  <c:v>71.054500000000004</c:v>
                </c:pt>
                <c:pt idx="3122">
                  <c:v>70.123699999999999</c:v>
                </c:pt>
                <c:pt idx="3123">
                  <c:v>69.100499999999997</c:v>
                </c:pt>
                <c:pt idx="3124">
                  <c:v>68.292100000000005</c:v>
                </c:pt>
                <c:pt idx="3125">
                  <c:v>67.244100000000003</c:v>
                </c:pt>
                <c:pt idx="3126">
                  <c:v>66.004000000000005</c:v>
                </c:pt>
                <c:pt idx="3127">
                  <c:v>65.148899999999998</c:v>
                </c:pt>
                <c:pt idx="3128">
                  <c:v>64.368200000000002</c:v>
                </c:pt>
                <c:pt idx="3129">
                  <c:v>62.988100000000003</c:v>
                </c:pt>
                <c:pt idx="3130">
                  <c:v>62.137300000000003</c:v>
                </c:pt>
                <c:pt idx="3131">
                  <c:v>61.126300000000001</c:v>
                </c:pt>
                <c:pt idx="3132">
                  <c:v>60.2883</c:v>
                </c:pt>
                <c:pt idx="3133">
                  <c:v>58.887999999999998</c:v>
                </c:pt>
                <c:pt idx="3134">
                  <c:v>58.184699999999999</c:v>
                </c:pt>
                <c:pt idx="3135">
                  <c:v>57.180100000000003</c:v>
                </c:pt>
                <c:pt idx="3136">
                  <c:v>56.076900000000002</c:v>
                </c:pt>
                <c:pt idx="3137">
                  <c:v>54.967300000000002</c:v>
                </c:pt>
                <c:pt idx="3138">
                  <c:v>54.281999999999996</c:v>
                </c:pt>
                <c:pt idx="3139">
                  <c:v>53.257199999999997</c:v>
                </c:pt>
                <c:pt idx="3140">
                  <c:v>52.035200000000003</c:v>
                </c:pt>
                <c:pt idx="3141">
                  <c:v>51.096400000000003</c:v>
                </c:pt>
                <c:pt idx="3142">
                  <c:v>50.276400000000002</c:v>
                </c:pt>
                <c:pt idx="3143">
                  <c:v>49.159300000000002</c:v>
                </c:pt>
                <c:pt idx="3144">
                  <c:v>48.058199999999999</c:v>
                </c:pt>
                <c:pt idx="3145">
                  <c:v>47.089700000000001</c:v>
                </c:pt>
                <c:pt idx="3146">
                  <c:v>46.249499999999998</c:v>
                </c:pt>
                <c:pt idx="3147">
                  <c:v>45.054000000000002</c:v>
                </c:pt>
                <c:pt idx="3148">
                  <c:v>44.103499999999997</c:v>
                </c:pt>
                <c:pt idx="3149">
                  <c:v>43.212400000000002</c:v>
                </c:pt>
                <c:pt idx="3150">
                  <c:v>42.296900000000001</c:v>
                </c:pt>
                <c:pt idx="3151">
                  <c:v>40.969900000000003</c:v>
                </c:pt>
                <c:pt idx="3152">
                  <c:v>40.226199999999999</c:v>
                </c:pt>
                <c:pt idx="3153">
                  <c:v>39.273600000000002</c:v>
                </c:pt>
                <c:pt idx="3154">
                  <c:v>38.223399999999998</c:v>
                </c:pt>
                <c:pt idx="3155">
                  <c:v>36.9176</c:v>
                </c:pt>
                <c:pt idx="3156">
                  <c:v>36.319299999999998</c:v>
                </c:pt>
                <c:pt idx="3157">
                  <c:v>35.213900000000002</c:v>
                </c:pt>
                <c:pt idx="3158">
                  <c:v>33.928199999999997</c:v>
                </c:pt>
                <c:pt idx="3159">
                  <c:v>33.160200000000003</c:v>
                </c:pt>
                <c:pt idx="3160">
                  <c:v>32.284999999999997</c:v>
                </c:pt>
                <c:pt idx="3161">
                  <c:v>31.118099999999998</c:v>
                </c:pt>
                <c:pt idx="3162">
                  <c:v>30.0594</c:v>
                </c:pt>
                <c:pt idx="3163">
                  <c:v>29.304099999999998</c:v>
                </c:pt>
                <c:pt idx="3164">
                  <c:v>28.244399999999999</c:v>
                </c:pt>
                <c:pt idx="3165">
                  <c:v>26.9618</c:v>
                </c:pt>
                <c:pt idx="3166">
                  <c:v>26.1249</c:v>
                </c:pt>
                <c:pt idx="3167">
                  <c:v>25.1404</c:v>
                </c:pt>
                <c:pt idx="3168">
                  <c:v>24.063700000000001</c:v>
                </c:pt>
                <c:pt idx="3169">
                  <c:v>22.9955</c:v>
                </c:pt>
                <c:pt idx="3170">
                  <c:v>22.293199999999999</c:v>
                </c:pt>
                <c:pt idx="3171">
                  <c:v>21.142199999999999</c:v>
                </c:pt>
                <c:pt idx="3172">
                  <c:v>20.142900000000001</c:v>
                </c:pt>
                <c:pt idx="3173">
                  <c:v>19.091699999999999</c:v>
                </c:pt>
                <c:pt idx="3174">
                  <c:v>18.3459</c:v>
                </c:pt>
                <c:pt idx="3175">
                  <c:v>17.035799999999998</c:v>
                </c:pt>
                <c:pt idx="3176">
                  <c:v>16.118200000000002</c:v>
                </c:pt>
                <c:pt idx="3177">
                  <c:v>15.224</c:v>
                </c:pt>
                <c:pt idx="3178">
                  <c:v>14.099500000000001</c:v>
                </c:pt>
                <c:pt idx="3179">
                  <c:v>12.988799999999999</c:v>
                </c:pt>
                <c:pt idx="3180">
                  <c:v>12.274900000000001</c:v>
                </c:pt>
                <c:pt idx="3181">
                  <c:v>11.3149</c:v>
                </c:pt>
                <c:pt idx="3182">
                  <c:v>10.075799999999999</c:v>
                </c:pt>
                <c:pt idx="3183" formatCode="0.00E+00">
                  <c:v>9.0701900000000002</c:v>
                </c:pt>
                <c:pt idx="3184" formatCode="0.00E+00">
                  <c:v>8.2724600000000006</c:v>
                </c:pt>
                <c:pt idx="3185" formatCode="0.00E+00">
                  <c:v>7.0949600000000004</c:v>
                </c:pt>
                <c:pt idx="3186" formatCode="0.00E+00">
                  <c:v>6.06067</c:v>
                </c:pt>
                <c:pt idx="3187" formatCode="0.00E+00">
                  <c:v>5.1356400000000004</c:v>
                </c:pt>
                <c:pt idx="3188" formatCode="0.00E+00">
                  <c:v>4.3230599999999999</c:v>
                </c:pt>
                <c:pt idx="3189" formatCode="0.00E+00">
                  <c:v>2.9365800000000002</c:v>
                </c:pt>
                <c:pt idx="3190" formatCode="0.00E+00">
                  <c:v>2.1537000000000002</c:v>
                </c:pt>
                <c:pt idx="3191" formatCode="0.00E+00">
                  <c:v>1.3092900000000001</c:v>
                </c:pt>
                <c:pt idx="3192" formatCode="0.00E+00">
                  <c:v>0.34494599999999997</c:v>
                </c:pt>
                <c:pt idx="3193" formatCode="0.00E+00">
                  <c:v>0.121181</c:v>
                </c:pt>
              </c:numCache>
            </c:numRef>
          </c:xVal>
          <c:yVal>
            <c:numRef>
              <c:f>'[Chart in Microsoft Word]scan rate(200)'!$T:$T</c:f>
              <c:numCache>
                <c:formatCode>General</c:formatCode>
                <c:ptCount val="1048576"/>
                <c:pt idx="2">
                  <c:v>-11.885199999999999</c:v>
                </c:pt>
                <c:pt idx="3">
                  <c:v>-11.111599999999999</c:v>
                </c:pt>
                <c:pt idx="4">
                  <c:v>-8.6158199999999994</c:v>
                </c:pt>
                <c:pt idx="5">
                  <c:v>-7.2292899999999998</c:v>
                </c:pt>
                <c:pt idx="6">
                  <c:v>-5.8834099999999996</c:v>
                </c:pt>
                <c:pt idx="7">
                  <c:v>-5.2155199999999997</c:v>
                </c:pt>
                <c:pt idx="8">
                  <c:v>-4.3423999999999996</c:v>
                </c:pt>
                <c:pt idx="9">
                  <c:v>-3.9740799999999998</c:v>
                </c:pt>
                <c:pt idx="10">
                  <c:v>-3.3551500000000001</c:v>
                </c:pt>
                <c:pt idx="11">
                  <c:v>-3.14106</c:v>
                </c:pt>
                <c:pt idx="12">
                  <c:v>-2.6430899999999999</c:v>
                </c:pt>
                <c:pt idx="13">
                  <c:v>-2.5452900000000001</c:v>
                </c:pt>
                <c:pt idx="14">
                  <c:v>-2.1146099999999999</c:v>
                </c:pt>
                <c:pt idx="15">
                  <c:v>-2.0896300000000001</c:v>
                </c:pt>
                <c:pt idx="16">
                  <c:v>-1.7183900000000001</c:v>
                </c:pt>
                <c:pt idx="17">
                  <c:v>-1.7295199999999999</c:v>
                </c:pt>
                <c:pt idx="18">
                  <c:v>-1.41523</c:v>
                </c:pt>
                <c:pt idx="19">
                  <c:v>-1.43103</c:v>
                </c:pt>
                <c:pt idx="20">
                  <c:v>-1.16581</c:v>
                </c:pt>
                <c:pt idx="21">
                  <c:v>-1.18699</c:v>
                </c:pt>
                <c:pt idx="22">
                  <c:v>-1.0009699999999999</c:v>
                </c:pt>
                <c:pt idx="23">
                  <c:v>-0.43135899999999999</c:v>
                </c:pt>
                <c:pt idx="24">
                  <c:v>-0.81907700000000006</c:v>
                </c:pt>
                <c:pt idx="25">
                  <c:v>-0.29948799999999998</c:v>
                </c:pt>
                <c:pt idx="26">
                  <c:v>-0.69123999999999997</c:v>
                </c:pt>
                <c:pt idx="27">
                  <c:v>-0.182723</c:v>
                </c:pt>
                <c:pt idx="28">
                  <c:v>-0.57999800000000001</c:v>
                </c:pt>
                <c:pt idx="29">
                  <c:v>-8.0326700000000001E-2</c:v>
                </c:pt>
                <c:pt idx="30">
                  <c:v>-0.47713800000000001</c:v>
                </c:pt>
                <c:pt idx="31" formatCode="0.00E+00">
                  <c:v>7.7885999999999997E-3</c:v>
                </c:pt>
                <c:pt idx="32">
                  <c:v>-0.38420900000000002</c:v>
                </c:pt>
                <c:pt idx="33">
                  <c:v>8.8371599999999995E-2</c:v>
                </c:pt>
                <c:pt idx="34">
                  <c:v>-0.30493799999999999</c:v>
                </c:pt>
                <c:pt idx="35">
                  <c:v>0.16456699999999999</c:v>
                </c:pt>
                <c:pt idx="36">
                  <c:v>-0.23690700000000001</c:v>
                </c:pt>
                <c:pt idx="37">
                  <c:v>0.23216100000000001</c:v>
                </c:pt>
                <c:pt idx="38">
                  <c:v>-0.16894899999999999</c:v>
                </c:pt>
                <c:pt idx="39">
                  <c:v>0.28761399999999998</c:v>
                </c:pt>
                <c:pt idx="40">
                  <c:v>-0.102808</c:v>
                </c:pt>
                <c:pt idx="41">
                  <c:v>0.339916</c:v>
                </c:pt>
                <c:pt idx="42">
                  <c:v>-4.7381800000000002E-2</c:v>
                </c:pt>
                <c:pt idx="43">
                  <c:v>0.38857000000000003</c:v>
                </c:pt>
                <c:pt idx="44" formatCode="0.00E+00">
                  <c:v>5.5312299999999998E-3</c:v>
                </c:pt>
                <c:pt idx="45">
                  <c:v>0.43291499999999999</c:v>
                </c:pt>
                <c:pt idx="46">
                  <c:v>5.1698599999999997E-2</c:v>
                </c:pt>
                <c:pt idx="47">
                  <c:v>0.47430299999999997</c:v>
                </c:pt>
                <c:pt idx="48">
                  <c:v>9.9524100000000004E-2</c:v>
                </c:pt>
                <c:pt idx="49">
                  <c:v>0.51602800000000004</c:v>
                </c:pt>
                <c:pt idx="50">
                  <c:v>0.13295499999999999</c:v>
                </c:pt>
                <c:pt idx="51">
                  <c:v>0.55546399999999996</c:v>
                </c:pt>
                <c:pt idx="52">
                  <c:v>0.17189599999999999</c:v>
                </c:pt>
                <c:pt idx="53">
                  <c:v>0.58831800000000001</c:v>
                </c:pt>
                <c:pt idx="54">
                  <c:v>0.207874</c:v>
                </c:pt>
                <c:pt idx="55">
                  <c:v>0.61224400000000001</c:v>
                </c:pt>
                <c:pt idx="56">
                  <c:v>0.24748000000000001</c:v>
                </c:pt>
                <c:pt idx="57">
                  <c:v>0.64040200000000003</c:v>
                </c:pt>
                <c:pt idx="58">
                  <c:v>0.27674599999999999</c:v>
                </c:pt>
                <c:pt idx="59">
                  <c:v>0.66692899999999999</c:v>
                </c:pt>
                <c:pt idx="60">
                  <c:v>0.30517100000000003</c:v>
                </c:pt>
                <c:pt idx="61">
                  <c:v>0.69737400000000005</c:v>
                </c:pt>
                <c:pt idx="62">
                  <c:v>0.33332699999999998</c:v>
                </c:pt>
                <c:pt idx="63">
                  <c:v>0.715866</c:v>
                </c:pt>
                <c:pt idx="64">
                  <c:v>0.36051800000000001</c:v>
                </c:pt>
                <c:pt idx="65">
                  <c:v>0.737591</c:v>
                </c:pt>
                <c:pt idx="66">
                  <c:v>0.38334299999999999</c:v>
                </c:pt>
                <c:pt idx="67">
                  <c:v>0.76300299999999999</c:v>
                </c:pt>
                <c:pt idx="68">
                  <c:v>0.37168099999999998</c:v>
                </c:pt>
                <c:pt idx="69">
                  <c:v>0.80943500000000002</c:v>
                </c:pt>
                <c:pt idx="70">
                  <c:v>0.397121</c:v>
                </c:pt>
                <c:pt idx="71">
                  <c:v>0.82023500000000005</c:v>
                </c:pt>
                <c:pt idx="72">
                  <c:v>0.42160300000000001</c:v>
                </c:pt>
                <c:pt idx="73">
                  <c:v>0.83928800000000003</c:v>
                </c:pt>
                <c:pt idx="74">
                  <c:v>0.44126599999999999</c:v>
                </c:pt>
                <c:pt idx="75">
                  <c:v>0.85520799999999997</c:v>
                </c:pt>
                <c:pt idx="76">
                  <c:v>0.45652100000000001</c:v>
                </c:pt>
                <c:pt idx="77">
                  <c:v>0.87496200000000002</c:v>
                </c:pt>
                <c:pt idx="78">
                  <c:v>0.474661</c:v>
                </c:pt>
                <c:pt idx="79">
                  <c:v>0.88520100000000002</c:v>
                </c:pt>
                <c:pt idx="80">
                  <c:v>0.491676</c:v>
                </c:pt>
                <c:pt idx="81">
                  <c:v>0.89437</c:v>
                </c:pt>
                <c:pt idx="82">
                  <c:v>0.51178500000000005</c:v>
                </c:pt>
                <c:pt idx="83">
                  <c:v>0.90310000000000001</c:v>
                </c:pt>
                <c:pt idx="84">
                  <c:v>0.52869999999999995</c:v>
                </c:pt>
                <c:pt idx="85">
                  <c:v>0.91617999999999999</c:v>
                </c:pt>
                <c:pt idx="86">
                  <c:v>0.54334400000000005</c:v>
                </c:pt>
                <c:pt idx="87">
                  <c:v>0.92559599999999997</c:v>
                </c:pt>
                <c:pt idx="88">
                  <c:v>0.55825999999999998</c:v>
                </c:pt>
                <c:pt idx="89">
                  <c:v>0.934311</c:v>
                </c:pt>
                <c:pt idx="90">
                  <c:v>0.56915499999999997</c:v>
                </c:pt>
                <c:pt idx="91">
                  <c:v>0.94781300000000002</c:v>
                </c:pt>
                <c:pt idx="92">
                  <c:v>0.57851600000000003</c:v>
                </c:pt>
                <c:pt idx="93">
                  <c:v>0.95530999999999999</c:v>
                </c:pt>
                <c:pt idx="94">
                  <c:v>0.59089899999999995</c:v>
                </c:pt>
                <c:pt idx="95">
                  <c:v>0.96297299999999997</c:v>
                </c:pt>
                <c:pt idx="96">
                  <c:v>0.793601</c:v>
                </c:pt>
                <c:pt idx="97">
                  <c:v>-0.110849</c:v>
                </c:pt>
                <c:pt idx="98">
                  <c:v>0.88151800000000002</c:v>
                </c:pt>
                <c:pt idx="99">
                  <c:v>0.68421500000000002</c:v>
                </c:pt>
                <c:pt idx="100">
                  <c:v>0.89924999999999999</c:v>
                </c:pt>
                <c:pt idx="101">
                  <c:v>0.69585399999999997</c:v>
                </c:pt>
                <c:pt idx="102">
                  <c:v>0.90777399999999997</c:v>
                </c:pt>
                <c:pt idx="103">
                  <c:v>0.70575100000000002</c:v>
                </c:pt>
                <c:pt idx="104">
                  <c:v>0.90864400000000001</c:v>
                </c:pt>
                <c:pt idx="105">
                  <c:v>0.71828999999999998</c:v>
                </c:pt>
                <c:pt idx="106">
                  <c:v>0.91717199999999999</c:v>
                </c:pt>
                <c:pt idx="107">
                  <c:v>0.72739699999999996</c:v>
                </c:pt>
                <c:pt idx="108">
                  <c:v>0.922261</c:v>
                </c:pt>
                <c:pt idx="109">
                  <c:v>0.73364700000000005</c:v>
                </c:pt>
                <c:pt idx="110">
                  <c:v>0.92608400000000002</c:v>
                </c:pt>
                <c:pt idx="111">
                  <c:v>0.74743400000000004</c:v>
                </c:pt>
                <c:pt idx="112">
                  <c:v>0.92665699999999995</c:v>
                </c:pt>
                <c:pt idx="113">
                  <c:v>0.75531400000000004</c:v>
                </c:pt>
                <c:pt idx="114">
                  <c:v>0.92740800000000001</c:v>
                </c:pt>
                <c:pt idx="115">
                  <c:v>0.76533399999999996</c:v>
                </c:pt>
                <c:pt idx="116">
                  <c:v>0.93205700000000002</c:v>
                </c:pt>
                <c:pt idx="117">
                  <c:v>0.77097800000000005</c:v>
                </c:pt>
                <c:pt idx="118">
                  <c:v>0.93505000000000005</c:v>
                </c:pt>
                <c:pt idx="119">
                  <c:v>0.77969599999999994</c:v>
                </c:pt>
                <c:pt idx="120">
                  <c:v>0.93505199999999999</c:v>
                </c:pt>
                <c:pt idx="121">
                  <c:v>0.78766000000000003</c:v>
                </c:pt>
                <c:pt idx="122">
                  <c:v>0.93824799999999997</c:v>
                </c:pt>
                <c:pt idx="123">
                  <c:v>0.79204600000000003</c:v>
                </c:pt>
                <c:pt idx="124">
                  <c:v>0.939554</c:v>
                </c:pt>
                <c:pt idx="125">
                  <c:v>0.79923999999999995</c:v>
                </c:pt>
                <c:pt idx="126">
                  <c:v>0.94362000000000001</c:v>
                </c:pt>
                <c:pt idx="127">
                  <c:v>0.80356799999999995</c:v>
                </c:pt>
                <c:pt idx="128">
                  <c:v>0.94198800000000005</c:v>
                </c:pt>
                <c:pt idx="129">
                  <c:v>0.80731900000000001</c:v>
                </c:pt>
                <c:pt idx="130">
                  <c:v>0.94436600000000004</c:v>
                </c:pt>
                <c:pt idx="131">
                  <c:v>0.81254599999999999</c:v>
                </c:pt>
                <c:pt idx="132">
                  <c:v>0.94465399999999999</c:v>
                </c:pt>
                <c:pt idx="133">
                  <c:v>0.81761399999999995</c:v>
                </c:pt>
                <c:pt idx="134">
                  <c:v>0.94560500000000003</c:v>
                </c:pt>
                <c:pt idx="135">
                  <c:v>0.82461399999999996</c:v>
                </c:pt>
                <c:pt idx="136">
                  <c:v>0.94467199999999996</c:v>
                </c:pt>
                <c:pt idx="137">
                  <c:v>0.82906000000000002</c:v>
                </c:pt>
                <c:pt idx="138">
                  <c:v>0.95182599999999995</c:v>
                </c:pt>
                <c:pt idx="139">
                  <c:v>0.79662599999999995</c:v>
                </c:pt>
                <c:pt idx="140">
                  <c:v>0.97731400000000002</c:v>
                </c:pt>
                <c:pt idx="141">
                  <c:v>0.80011299999999996</c:v>
                </c:pt>
                <c:pt idx="142">
                  <c:v>0.97778100000000001</c:v>
                </c:pt>
                <c:pt idx="143">
                  <c:v>0.80429899999999999</c:v>
                </c:pt>
                <c:pt idx="144">
                  <c:v>0.97786200000000001</c:v>
                </c:pt>
                <c:pt idx="145">
                  <c:v>0.80566800000000005</c:v>
                </c:pt>
                <c:pt idx="146">
                  <c:v>0.97582199999999997</c:v>
                </c:pt>
                <c:pt idx="147">
                  <c:v>0.81147499999999995</c:v>
                </c:pt>
                <c:pt idx="148">
                  <c:v>0.97547399999999995</c:v>
                </c:pt>
                <c:pt idx="149">
                  <c:v>0.81009399999999998</c:v>
                </c:pt>
                <c:pt idx="150">
                  <c:v>0.97645199999999999</c:v>
                </c:pt>
                <c:pt idx="151">
                  <c:v>0.81374400000000002</c:v>
                </c:pt>
                <c:pt idx="152">
                  <c:v>0.97425399999999995</c:v>
                </c:pt>
                <c:pt idx="153">
                  <c:v>0.81788400000000006</c:v>
                </c:pt>
                <c:pt idx="154">
                  <c:v>0.96791499999999997</c:v>
                </c:pt>
                <c:pt idx="155">
                  <c:v>0.823322</c:v>
                </c:pt>
                <c:pt idx="156">
                  <c:v>0.96682000000000001</c:v>
                </c:pt>
                <c:pt idx="157">
                  <c:v>0.82365900000000003</c:v>
                </c:pt>
                <c:pt idx="158">
                  <c:v>0.96704599999999996</c:v>
                </c:pt>
                <c:pt idx="159">
                  <c:v>0.82846900000000001</c:v>
                </c:pt>
                <c:pt idx="160">
                  <c:v>0.96024500000000002</c:v>
                </c:pt>
                <c:pt idx="161">
                  <c:v>0.83345100000000005</c:v>
                </c:pt>
                <c:pt idx="162">
                  <c:v>0.95266200000000001</c:v>
                </c:pt>
                <c:pt idx="163">
                  <c:v>0.831704</c:v>
                </c:pt>
                <c:pt idx="164">
                  <c:v>0.95918599999999998</c:v>
                </c:pt>
                <c:pt idx="165">
                  <c:v>0.82918400000000003</c:v>
                </c:pt>
                <c:pt idx="166">
                  <c:v>0.95841399999999999</c:v>
                </c:pt>
                <c:pt idx="167">
                  <c:v>0.83006000000000002</c:v>
                </c:pt>
                <c:pt idx="168">
                  <c:v>0.95470500000000003</c:v>
                </c:pt>
                <c:pt idx="169">
                  <c:v>0.83193899999999998</c:v>
                </c:pt>
                <c:pt idx="170">
                  <c:v>0.94737499999999997</c:v>
                </c:pt>
                <c:pt idx="171">
                  <c:v>0.83390699999999995</c:v>
                </c:pt>
                <c:pt idx="172">
                  <c:v>0.94394299999999998</c:v>
                </c:pt>
                <c:pt idx="173">
                  <c:v>0.83723700000000001</c:v>
                </c:pt>
                <c:pt idx="174">
                  <c:v>0.93963399999999997</c:v>
                </c:pt>
                <c:pt idx="175">
                  <c:v>0.83780100000000002</c:v>
                </c:pt>
                <c:pt idx="176">
                  <c:v>0.93727000000000005</c:v>
                </c:pt>
                <c:pt idx="177">
                  <c:v>0.84163200000000005</c:v>
                </c:pt>
                <c:pt idx="178">
                  <c:v>0.93232300000000001</c:v>
                </c:pt>
                <c:pt idx="179">
                  <c:v>0.84060500000000005</c:v>
                </c:pt>
                <c:pt idx="180">
                  <c:v>0.93204299999999995</c:v>
                </c:pt>
                <c:pt idx="181">
                  <c:v>0.837418</c:v>
                </c:pt>
                <c:pt idx="182">
                  <c:v>0.92815999999999999</c:v>
                </c:pt>
                <c:pt idx="183">
                  <c:v>0.84004999999999996</c:v>
                </c:pt>
                <c:pt idx="184">
                  <c:v>0.92218299999999997</c:v>
                </c:pt>
                <c:pt idx="185">
                  <c:v>0.84488300000000005</c:v>
                </c:pt>
                <c:pt idx="186">
                  <c:v>0.91759400000000002</c:v>
                </c:pt>
                <c:pt idx="187">
                  <c:v>0.84560000000000002</c:v>
                </c:pt>
                <c:pt idx="188">
                  <c:v>0.91641300000000003</c:v>
                </c:pt>
                <c:pt idx="189">
                  <c:v>0.84272400000000003</c:v>
                </c:pt>
                <c:pt idx="190">
                  <c:v>0.91766999999999999</c:v>
                </c:pt>
                <c:pt idx="191">
                  <c:v>0.84140700000000002</c:v>
                </c:pt>
                <c:pt idx="192">
                  <c:v>0.91025299999999998</c:v>
                </c:pt>
                <c:pt idx="193">
                  <c:v>0.84609000000000001</c:v>
                </c:pt>
                <c:pt idx="194">
                  <c:v>0.90350399999999997</c:v>
                </c:pt>
                <c:pt idx="195">
                  <c:v>0.84804500000000005</c:v>
                </c:pt>
                <c:pt idx="196">
                  <c:v>0.89767699999999995</c:v>
                </c:pt>
                <c:pt idx="197">
                  <c:v>0.84780599999999995</c:v>
                </c:pt>
                <c:pt idx="198">
                  <c:v>0.89571999999999996</c:v>
                </c:pt>
                <c:pt idx="199">
                  <c:v>0.84695600000000004</c:v>
                </c:pt>
                <c:pt idx="200">
                  <c:v>0.89162399999999997</c:v>
                </c:pt>
                <c:pt idx="201">
                  <c:v>0.84680100000000003</c:v>
                </c:pt>
                <c:pt idx="202">
                  <c:v>0.88769699999999996</c:v>
                </c:pt>
                <c:pt idx="203">
                  <c:v>0.85822500000000002</c:v>
                </c:pt>
                <c:pt idx="204">
                  <c:v>0.88778999999999997</c:v>
                </c:pt>
                <c:pt idx="205">
                  <c:v>0.84747899999999998</c:v>
                </c:pt>
                <c:pt idx="206">
                  <c:v>0.88520600000000005</c:v>
                </c:pt>
                <c:pt idx="207">
                  <c:v>0.84960899999999995</c:v>
                </c:pt>
                <c:pt idx="208">
                  <c:v>0.888602</c:v>
                </c:pt>
                <c:pt idx="209">
                  <c:v>0.814137</c:v>
                </c:pt>
                <c:pt idx="210">
                  <c:v>0.90324899999999997</c:v>
                </c:pt>
                <c:pt idx="211">
                  <c:v>0.81465299999999996</c:v>
                </c:pt>
                <c:pt idx="212">
                  <c:v>0.90359699999999998</c:v>
                </c:pt>
                <c:pt idx="213">
                  <c:v>0.81622300000000003</c:v>
                </c:pt>
                <c:pt idx="214">
                  <c:v>0.90121799999999996</c:v>
                </c:pt>
                <c:pt idx="215">
                  <c:v>0.81722099999999998</c:v>
                </c:pt>
                <c:pt idx="216">
                  <c:v>0.89901399999999998</c:v>
                </c:pt>
                <c:pt idx="217">
                  <c:v>0.81307600000000002</c:v>
                </c:pt>
                <c:pt idx="218">
                  <c:v>0.89291699999999996</c:v>
                </c:pt>
                <c:pt idx="219">
                  <c:v>0.81506699999999999</c:v>
                </c:pt>
                <c:pt idx="220">
                  <c:v>0.891594</c:v>
                </c:pt>
                <c:pt idx="221">
                  <c:v>0.81231600000000004</c:v>
                </c:pt>
                <c:pt idx="222">
                  <c:v>0.88755300000000004</c:v>
                </c:pt>
                <c:pt idx="223">
                  <c:v>0.81684299999999999</c:v>
                </c:pt>
                <c:pt idx="224">
                  <c:v>0.88084099999999999</c:v>
                </c:pt>
                <c:pt idx="225">
                  <c:v>0.823797</c:v>
                </c:pt>
                <c:pt idx="226">
                  <c:v>0.87202599999999997</c:v>
                </c:pt>
                <c:pt idx="227">
                  <c:v>0.82072000000000001</c:v>
                </c:pt>
                <c:pt idx="228">
                  <c:v>0.87265199999999998</c:v>
                </c:pt>
                <c:pt idx="229">
                  <c:v>0.82134399999999996</c:v>
                </c:pt>
                <c:pt idx="230">
                  <c:v>0.871197</c:v>
                </c:pt>
                <c:pt idx="231">
                  <c:v>0.81852100000000005</c:v>
                </c:pt>
                <c:pt idx="232">
                  <c:v>0.87116300000000002</c:v>
                </c:pt>
                <c:pt idx="233">
                  <c:v>0.81908499999999995</c:v>
                </c:pt>
                <c:pt idx="234">
                  <c:v>0.86762600000000001</c:v>
                </c:pt>
                <c:pt idx="235">
                  <c:v>0.82156300000000004</c:v>
                </c:pt>
                <c:pt idx="236">
                  <c:v>0.86155400000000004</c:v>
                </c:pt>
                <c:pt idx="237">
                  <c:v>0.82440000000000002</c:v>
                </c:pt>
                <c:pt idx="238">
                  <c:v>0.85809400000000002</c:v>
                </c:pt>
                <c:pt idx="239">
                  <c:v>0.828731</c:v>
                </c:pt>
                <c:pt idx="240">
                  <c:v>0.85344399999999998</c:v>
                </c:pt>
                <c:pt idx="241">
                  <c:v>0.827121</c:v>
                </c:pt>
                <c:pt idx="242">
                  <c:v>0.85260599999999998</c:v>
                </c:pt>
                <c:pt idx="243">
                  <c:v>0.82830000000000004</c:v>
                </c:pt>
                <c:pt idx="244">
                  <c:v>0.85037499999999999</c:v>
                </c:pt>
                <c:pt idx="245">
                  <c:v>0.82676700000000003</c:v>
                </c:pt>
                <c:pt idx="246">
                  <c:v>0.85109100000000004</c:v>
                </c:pt>
                <c:pt idx="247">
                  <c:v>0.82926100000000003</c:v>
                </c:pt>
                <c:pt idx="248">
                  <c:v>0.84343500000000005</c:v>
                </c:pt>
                <c:pt idx="249">
                  <c:v>0.83408499999999997</c:v>
                </c:pt>
                <c:pt idx="250">
                  <c:v>0.8377</c:v>
                </c:pt>
                <c:pt idx="251">
                  <c:v>0.838835</c:v>
                </c:pt>
                <c:pt idx="252">
                  <c:v>0.83388399999999996</c:v>
                </c:pt>
                <c:pt idx="253">
                  <c:v>0.83785100000000001</c:v>
                </c:pt>
                <c:pt idx="254">
                  <c:v>0.83389999999999997</c:v>
                </c:pt>
                <c:pt idx="255">
                  <c:v>0.83862099999999995</c:v>
                </c:pt>
                <c:pt idx="256">
                  <c:v>0.83075500000000002</c:v>
                </c:pt>
                <c:pt idx="257">
                  <c:v>0.83935300000000002</c:v>
                </c:pt>
                <c:pt idx="258">
                  <c:v>0.82944899999999999</c:v>
                </c:pt>
                <c:pt idx="259">
                  <c:v>0.83684099999999995</c:v>
                </c:pt>
                <c:pt idx="260">
                  <c:v>0.82896400000000003</c:v>
                </c:pt>
                <c:pt idx="261">
                  <c:v>0.83952300000000002</c:v>
                </c:pt>
                <c:pt idx="262">
                  <c:v>0.82491800000000004</c:v>
                </c:pt>
                <c:pt idx="263">
                  <c:v>0.84199800000000002</c:v>
                </c:pt>
                <c:pt idx="264">
                  <c:v>0.82055900000000004</c:v>
                </c:pt>
                <c:pt idx="265">
                  <c:v>0.84946100000000002</c:v>
                </c:pt>
                <c:pt idx="266">
                  <c:v>0.81409799999999999</c:v>
                </c:pt>
                <c:pt idx="267">
                  <c:v>0.85044200000000003</c:v>
                </c:pt>
                <c:pt idx="268">
                  <c:v>0.81683600000000001</c:v>
                </c:pt>
                <c:pt idx="269">
                  <c:v>0.847943</c:v>
                </c:pt>
                <c:pt idx="270">
                  <c:v>0.81547700000000001</c:v>
                </c:pt>
                <c:pt idx="271">
                  <c:v>0.84762300000000002</c:v>
                </c:pt>
                <c:pt idx="272">
                  <c:v>0.80962699999999999</c:v>
                </c:pt>
                <c:pt idx="273">
                  <c:v>0.85386099999999998</c:v>
                </c:pt>
                <c:pt idx="274">
                  <c:v>0.80417000000000005</c:v>
                </c:pt>
                <c:pt idx="275">
                  <c:v>0.85687100000000005</c:v>
                </c:pt>
                <c:pt idx="276">
                  <c:v>0.80506500000000003</c:v>
                </c:pt>
                <c:pt idx="277">
                  <c:v>0.85732900000000001</c:v>
                </c:pt>
                <c:pt idx="278">
                  <c:v>0.81299999999999994</c:v>
                </c:pt>
                <c:pt idx="279">
                  <c:v>0.819967</c:v>
                </c:pt>
                <c:pt idx="280">
                  <c:v>0.83263600000000004</c:v>
                </c:pt>
                <c:pt idx="281">
                  <c:v>0.82462999999999997</c:v>
                </c:pt>
                <c:pt idx="282">
                  <c:v>0.831959</c:v>
                </c:pt>
                <c:pt idx="283">
                  <c:v>0.82355199999999995</c:v>
                </c:pt>
                <c:pt idx="284">
                  <c:v>0.83284999999999998</c:v>
                </c:pt>
                <c:pt idx="285">
                  <c:v>0.82547700000000002</c:v>
                </c:pt>
                <c:pt idx="286">
                  <c:v>0.83011299999999999</c:v>
                </c:pt>
                <c:pt idx="287">
                  <c:v>0.82987599999999995</c:v>
                </c:pt>
                <c:pt idx="288">
                  <c:v>0.82224699999999995</c:v>
                </c:pt>
                <c:pt idx="289">
                  <c:v>0.83433599999999997</c:v>
                </c:pt>
                <c:pt idx="290">
                  <c:v>0.82141799999999998</c:v>
                </c:pt>
                <c:pt idx="291">
                  <c:v>0.83805600000000002</c:v>
                </c:pt>
                <c:pt idx="292">
                  <c:v>0.82092500000000002</c:v>
                </c:pt>
                <c:pt idx="293">
                  <c:v>0.84136</c:v>
                </c:pt>
                <c:pt idx="294">
                  <c:v>0.82118800000000003</c:v>
                </c:pt>
                <c:pt idx="295">
                  <c:v>0.83944700000000005</c:v>
                </c:pt>
                <c:pt idx="296">
                  <c:v>0.81598400000000004</c:v>
                </c:pt>
                <c:pt idx="297">
                  <c:v>0.84110099999999999</c:v>
                </c:pt>
                <c:pt idx="298">
                  <c:v>0.815828</c:v>
                </c:pt>
                <c:pt idx="299">
                  <c:v>0.84246799999999999</c:v>
                </c:pt>
                <c:pt idx="300">
                  <c:v>0.81460200000000005</c:v>
                </c:pt>
                <c:pt idx="301">
                  <c:v>0.84314500000000003</c:v>
                </c:pt>
                <c:pt idx="302">
                  <c:v>0.81296100000000004</c:v>
                </c:pt>
                <c:pt idx="303">
                  <c:v>0.84560400000000002</c:v>
                </c:pt>
                <c:pt idx="304">
                  <c:v>0.81152800000000003</c:v>
                </c:pt>
                <c:pt idx="305">
                  <c:v>0.85163</c:v>
                </c:pt>
                <c:pt idx="306">
                  <c:v>0.805369</c:v>
                </c:pt>
                <c:pt idx="307">
                  <c:v>0.85528400000000004</c:v>
                </c:pt>
                <c:pt idx="308">
                  <c:v>0.80470600000000003</c:v>
                </c:pt>
                <c:pt idx="309">
                  <c:v>0.85641699999999998</c:v>
                </c:pt>
                <c:pt idx="310">
                  <c:v>0.80450299999999997</c:v>
                </c:pt>
                <c:pt idx="311">
                  <c:v>0.85571299999999995</c:v>
                </c:pt>
                <c:pt idx="312">
                  <c:v>0.80137599999999998</c:v>
                </c:pt>
                <c:pt idx="313">
                  <c:v>0.86418399999999995</c:v>
                </c:pt>
                <c:pt idx="314">
                  <c:v>0.79648399999999997</c:v>
                </c:pt>
                <c:pt idx="315">
                  <c:v>0.86182099999999995</c:v>
                </c:pt>
                <c:pt idx="316">
                  <c:v>0.79946799999999996</c:v>
                </c:pt>
                <c:pt idx="317">
                  <c:v>0.864151</c:v>
                </c:pt>
                <c:pt idx="318">
                  <c:v>0.79813000000000001</c:v>
                </c:pt>
                <c:pt idx="319">
                  <c:v>0.86848000000000003</c:v>
                </c:pt>
                <c:pt idx="320">
                  <c:v>0.793435</c:v>
                </c:pt>
                <c:pt idx="321">
                  <c:v>0.873</c:v>
                </c:pt>
                <c:pt idx="322">
                  <c:v>0.79139499999999996</c:v>
                </c:pt>
                <c:pt idx="323">
                  <c:v>0.87303200000000003</c:v>
                </c:pt>
                <c:pt idx="324">
                  <c:v>0.79191800000000001</c:v>
                </c:pt>
                <c:pt idx="325">
                  <c:v>0.87300500000000003</c:v>
                </c:pt>
                <c:pt idx="326">
                  <c:v>0.79220999999999997</c:v>
                </c:pt>
                <c:pt idx="327">
                  <c:v>0.87544500000000003</c:v>
                </c:pt>
                <c:pt idx="328">
                  <c:v>0.78987499999999999</c:v>
                </c:pt>
                <c:pt idx="329">
                  <c:v>0.88236000000000003</c:v>
                </c:pt>
                <c:pt idx="330">
                  <c:v>0.78426399999999996</c:v>
                </c:pt>
                <c:pt idx="331">
                  <c:v>0.88460799999999995</c:v>
                </c:pt>
                <c:pt idx="332">
                  <c:v>0.78296299999999996</c:v>
                </c:pt>
                <c:pt idx="333">
                  <c:v>0.88500400000000001</c:v>
                </c:pt>
                <c:pt idx="334">
                  <c:v>0.78378899999999996</c:v>
                </c:pt>
                <c:pt idx="335">
                  <c:v>0.88806099999999999</c:v>
                </c:pt>
                <c:pt idx="336">
                  <c:v>0.77957100000000001</c:v>
                </c:pt>
                <c:pt idx="337">
                  <c:v>0.89558099999999996</c:v>
                </c:pt>
                <c:pt idx="338">
                  <c:v>0.77805599999999997</c:v>
                </c:pt>
                <c:pt idx="339">
                  <c:v>0.89775000000000005</c:v>
                </c:pt>
                <c:pt idx="340">
                  <c:v>0.77768099999999996</c:v>
                </c:pt>
                <c:pt idx="341">
                  <c:v>0.89813500000000002</c:v>
                </c:pt>
                <c:pt idx="342">
                  <c:v>0.781779</c:v>
                </c:pt>
                <c:pt idx="343">
                  <c:v>0.90160700000000005</c:v>
                </c:pt>
                <c:pt idx="344">
                  <c:v>0.77811399999999997</c:v>
                </c:pt>
                <c:pt idx="345">
                  <c:v>0.90378800000000004</c:v>
                </c:pt>
                <c:pt idx="346">
                  <c:v>0.77663099999999996</c:v>
                </c:pt>
                <c:pt idx="347">
                  <c:v>0.90900300000000001</c:v>
                </c:pt>
                <c:pt idx="348">
                  <c:v>0.78615800000000002</c:v>
                </c:pt>
                <c:pt idx="349">
                  <c:v>0.87668199999999996</c:v>
                </c:pt>
                <c:pt idx="350">
                  <c:v>0.80698099999999995</c:v>
                </c:pt>
                <c:pt idx="351">
                  <c:v>0.88077799999999995</c:v>
                </c:pt>
                <c:pt idx="352">
                  <c:v>0.80700899999999998</c:v>
                </c:pt>
                <c:pt idx="353">
                  <c:v>0.88298699999999997</c:v>
                </c:pt>
                <c:pt idx="354">
                  <c:v>0.80692799999999998</c:v>
                </c:pt>
                <c:pt idx="355">
                  <c:v>0.88643300000000003</c:v>
                </c:pt>
                <c:pt idx="356">
                  <c:v>0.80531799999999998</c:v>
                </c:pt>
                <c:pt idx="357">
                  <c:v>0.889235</c:v>
                </c:pt>
                <c:pt idx="358">
                  <c:v>0.81026500000000001</c:v>
                </c:pt>
                <c:pt idx="359">
                  <c:v>0.88861199999999996</c:v>
                </c:pt>
                <c:pt idx="360">
                  <c:v>0.80571899999999996</c:v>
                </c:pt>
                <c:pt idx="361">
                  <c:v>0.89485800000000004</c:v>
                </c:pt>
                <c:pt idx="362">
                  <c:v>0.80210400000000004</c:v>
                </c:pt>
                <c:pt idx="363">
                  <c:v>0.90236300000000003</c:v>
                </c:pt>
                <c:pt idx="364">
                  <c:v>0.80450999999999995</c:v>
                </c:pt>
                <c:pt idx="365">
                  <c:v>0.90264800000000001</c:v>
                </c:pt>
                <c:pt idx="366">
                  <c:v>0.79963099999999998</c:v>
                </c:pt>
                <c:pt idx="367">
                  <c:v>0.90876100000000004</c:v>
                </c:pt>
                <c:pt idx="368">
                  <c:v>0.80015099999999995</c:v>
                </c:pt>
                <c:pt idx="369">
                  <c:v>0.91361499999999995</c:v>
                </c:pt>
                <c:pt idx="370">
                  <c:v>0.80144800000000005</c:v>
                </c:pt>
                <c:pt idx="371">
                  <c:v>0.916153</c:v>
                </c:pt>
                <c:pt idx="372">
                  <c:v>0.80359199999999997</c:v>
                </c:pt>
                <c:pt idx="373">
                  <c:v>0.91701100000000002</c:v>
                </c:pt>
                <c:pt idx="374">
                  <c:v>0.80139099999999996</c:v>
                </c:pt>
                <c:pt idx="375">
                  <c:v>0.91972600000000004</c:v>
                </c:pt>
                <c:pt idx="376">
                  <c:v>0.80208100000000004</c:v>
                </c:pt>
                <c:pt idx="377">
                  <c:v>0.92456199999999999</c:v>
                </c:pt>
                <c:pt idx="378">
                  <c:v>0.79892200000000002</c:v>
                </c:pt>
                <c:pt idx="379">
                  <c:v>0.93164899999999995</c:v>
                </c:pt>
                <c:pt idx="380">
                  <c:v>0.79732800000000004</c:v>
                </c:pt>
                <c:pt idx="381">
                  <c:v>0.93535800000000002</c:v>
                </c:pt>
                <c:pt idx="382">
                  <c:v>0.79796</c:v>
                </c:pt>
                <c:pt idx="383">
                  <c:v>0.94136299999999995</c:v>
                </c:pt>
                <c:pt idx="384">
                  <c:v>0.79829799999999995</c:v>
                </c:pt>
                <c:pt idx="385">
                  <c:v>0.94191800000000003</c:v>
                </c:pt>
                <c:pt idx="386">
                  <c:v>0.80034700000000003</c:v>
                </c:pt>
                <c:pt idx="387">
                  <c:v>0.94592299999999996</c:v>
                </c:pt>
                <c:pt idx="388">
                  <c:v>0.80257599999999996</c:v>
                </c:pt>
                <c:pt idx="389">
                  <c:v>0.94705600000000001</c:v>
                </c:pt>
                <c:pt idx="390">
                  <c:v>0.80153099999999999</c:v>
                </c:pt>
                <c:pt idx="391">
                  <c:v>0.95456700000000005</c:v>
                </c:pt>
                <c:pt idx="392">
                  <c:v>0.79802799999999996</c:v>
                </c:pt>
                <c:pt idx="393">
                  <c:v>0.96196700000000002</c:v>
                </c:pt>
                <c:pt idx="394">
                  <c:v>0.79628299999999996</c:v>
                </c:pt>
                <c:pt idx="395">
                  <c:v>0.96758500000000003</c:v>
                </c:pt>
                <c:pt idx="396">
                  <c:v>0.79827499999999996</c:v>
                </c:pt>
                <c:pt idx="397">
                  <c:v>0.97011999999999998</c:v>
                </c:pt>
                <c:pt idx="398">
                  <c:v>0.80021799999999998</c:v>
                </c:pt>
                <c:pt idx="399">
                  <c:v>0.97678200000000004</c:v>
                </c:pt>
                <c:pt idx="400">
                  <c:v>0.79760500000000001</c:v>
                </c:pt>
                <c:pt idx="401">
                  <c:v>0.97900399999999999</c:v>
                </c:pt>
                <c:pt idx="402">
                  <c:v>0.79855600000000004</c:v>
                </c:pt>
                <c:pt idx="403">
                  <c:v>0.986904</c:v>
                </c:pt>
                <c:pt idx="404">
                  <c:v>0.79947900000000005</c:v>
                </c:pt>
                <c:pt idx="405">
                  <c:v>0.990228</c:v>
                </c:pt>
                <c:pt idx="406">
                  <c:v>0.79773799999999995</c:v>
                </c:pt>
                <c:pt idx="407">
                  <c:v>0.99461500000000003</c:v>
                </c:pt>
                <c:pt idx="408">
                  <c:v>0.80131600000000003</c:v>
                </c:pt>
                <c:pt idx="409">
                  <c:v>0.99750499999999998</c:v>
                </c:pt>
                <c:pt idx="410">
                  <c:v>0.80286000000000002</c:v>
                </c:pt>
                <c:pt idx="411">
                  <c:v>1.0033300000000001</c:v>
                </c:pt>
                <c:pt idx="412">
                  <c:v>0.80492300000000006</c:v>
                </c:pt>
                <c:pt idx="413">
                  <c:v>1.00726</c:v>
                </c:pt>
                <c:pt idx="414">
                  <c:v>0.80252100000000004</c:v>
                </c:pt>
                <c:pt idx="415">
                  <c:v>1.01705</c:v>
                </c:pt>
                <c:pt idx="416">
                  <c:v>0.80174999999999996</c:v>
                </c:pt>
                <c:pt idx="417">
                  <c:v>1.0245500000000001</c:v>
                </c:pt>
                <c:pt idx="418">
                  <c:v>0.83754399999999996</c:v>
                </c:pt>
                <c:pt idx="419">
                  <c:v>0.98677899999999996</c:v>
                </c:pt>
                <c:pt idx="420">
                  <c:v>0.84479800000000005</c:v>
                </c:pt>
                <c:pt idx="421">
                  <c:v>0.99492999999999998</c:v>
                </c:pt>
                <c:pt idx="422">
                  <c:v>0.84189999999999998</c:v>
                </c:pt>
                <c:pt idx="423">
                  <c:v>1.00142</c:v>
                </c:pt>
                <c:pt idx="424">
                  <c:v>0.84285299999999996</c:v>
                </c:pt>
                <c:pt idx="425">
                  <c:v>1.0073700000000001</c:v>
                </c:pt>
                <c:pt idx="426">
                  <c:v>0.84339399999999998</c:v>
                </c:pt>
                <c:pt idx="427">
                  <c:v>1.01268</c:v>
                </c:pt>
                <c:pt idx="428">
                  <c:v>0.843472</c:v>
                </c:pt>
                <c:pt idx="429">
                  <c:v>1.0182899999999999</c:v>
                </c:pt>
                <c:pt idx="430">
                  <c:v>0.84762099999999996</c:v>
                </c:pt>
                <c:pt idx="431">
                  <c:v>1.02227</c:v>
                </c:pt>
                <c:pt idx="432">
                  <c:v>0.84943599999999997</c:v>
                </c:pt>
                <c:pt idx="433">
                  <c:v>1.0267599999999999</c:v>
                </c:pt>
                <c:pt idx="434">
                  <c:v>0.85074399999999994</c:v>
                </c:pt>
                <c:pt idx="435">
                  <c:v>1.0323500000000001</c:v>
                </c:pt>
                <c:pt idx="436">
                  <c:v>0.85403600000000002</c:v>
                </c:pt>
                <c:pt idx="437">
                  <c:v>1.0366599999999999</c:v>
                </c:pt>
                <c:pt idx="438">
                  <c:v>0.85480299999999998</c:v>
                </c:pt>
                <c:pt idx="439">
                  <c:v>1.04779</c:v>
                </c:pt>
                <c:pt idx="440">
                  <c:v>0.85136999999999996</c:v>
                </c:pt>
                <c:pt idx="441">
                  <c:v>1.0553900000000001</c:v>
                </c:pt>
                <c:pt idx="442">
                  <c:v>0.85104800000000003</c:v>
                </c:pt>
                <c:pt idx="443">
                  <c:v>1.0606599999999999</c:v>
                </c:pt>
                <c:pt idx="444">
                  <c:v>0.85466699999999995</c:v>
                </c:pt>
                <c:pt idx="445">
                  <c:v>1.06294</c:v>
                </c:pt>
                <c:pt idx="446">
                  <c:v>0.86176600000000003</c:v>
                </c:pt>
                <c:pt idx="447">
                  <c:v>1.0712699999999999</c:v>
                </c:pt>
                <c:pt idx="448">
                  <c:v>0.85733400000000004</c:v>
                </c:pt>
                <c:pt idx="449">
                  <c:v>1.0788599999999999</c:v>
                </c:pt>
                <c:pt idx="450">
                  <c:v>0.85627200000000003</c:v>
                </c:pt>
                <c:pt idx="451">
                  <c:v>1.08172</c:v>
                </c:pt>
                <c:pt idx="452">
                  <c:v>0.86342399999999997</c:v>
                </c:pt>
                <c:pt idx="453">
                  <c:v>1.0859000000000001</c:v>
                </c:pt>
                <c:pt idx="454">
                  <c:v>0.86817599999999995</c:v>
                </c:pt>
                <c:pt idx="455">
                  <c:v>1.09016</c:v>
                </c:pt>
                <c:pt idx="456">
                  <c:v>0.86754600000000004</c:v>
                </c:pt>
                <c:pt idx="457">
                  <c:v>1.1011200000000001</c:v>
                </c:pt>
                <c:pt idx="458">
                  <c:v>0.86694499999999997</c:v>
                </c:pt>
                <c:pt idx="459">
                  <c:v>1.10968</c:v>
                </c:pt>
                <c:pt idx="460">
                  <c:v>0.86820900000000001</c:v>
                </c:pt>
                <c:pt idx="461">
                  <c:v>1.1133</c:v>
                </c:pt>
                <c:pt idx="462">
                  <c:v>0.86957899999999999</c:v>
                </c:pt>
                <c:pt idx="463">
                  <c:v>1.1200699999999999</c:v>
                </c:pt>
                <c:pt idx="464">
                  <c:v>0.868869</c:v>
                </c:pt>
                <c:pt idx="465">
                  <c:v>1.1326799999999999</c:v>
                </c:pt>
                <c:pt idx="466">
                  <c:v>0.86908399999999997</c:v>
                </c:pt>
                <c:pt idx="467">
                  <c:v>1.13758</c:v>
                </c:pt>
                <c:pt idx="468">
                  <c:v>0.87240600000000001</c:v>
                </c:pt>
                <c:pt idx="469">
                  <c:v>1.13934</c:v>
                </c:pt>
                <c:pt idx="470">
                  <c:v>0.87692199999999998</c:v>
                </c:pt>
                <c:pt idx="471">
                  <c:v>1.14381</c:v>
                </c:pt>
                <c:pt idx="472">
                  <c:v>0.87976299999999996</c:v>
                </c:pt>
                <c:pt idx="473">
                  <c:v>1.1533199999999999</c:v>
                </c:pt>
                <c:pt idx="474">
                  <c:v>0.88099700000000003</c:v>
                </c:pt>
                <c:pt idx="475">
                  <c:v>1.15768</c:v>
                </c:pt>
                <c:pt idx="476">
                  <c:v>0.88460099999999997</c:v>
                </c:pt>
                <c:pt idx="477">
                  <c:v>1.1657900000000001</c:v>
                </c:pt>
                <c:pt idx="478">
                  <c:v>0.88449900000000004</c:v>
                </c:pt>
                <c:pt idx="479">
                  <c:v>1.1749400000000001</c:v>
                </c:pt>
                <c:pt idx="480">
                  <c:v>0.88483500000000004</c:v>
                </c:pt>
                <c:pt idx="481">
                  <c:v>1.18011</c:v>
                </c:pt>
                <c:pt idx="482">
                  <c:v>0.88813299999999995</c:v>
                </c:pt>
                <c:pt idx="483">
                  <c:v>1.18733</c:v>
                </c:pt>
                <c:pt idx="484">
                  <c:v>0.890737</c:v>
                </c:pt>
                <c:pt idx="485">
                  <c:v>1.1942699999999999</c:v>
                </c:pt>
                <c:pt idx="486">
                  <c:v>0.89546800000000004</c:v>
                </c:pt>
                <c:pt idx="487">
                  <c:v>1.2006399999999999</c:v>
                </c:pt>
                <c:pt idx="488">
                  <c:v>0.92673099999999997</c:v>
                </c:pt>
                <c:pt idx="489">
                  <c:v>1.1703699999999999</c:v>
                </c:pt>
                <c:pt idx="490">
                  <c:v>0.93503400000000003</c:v>
                </c:pt>
                <c:pt idx="491">
                  <c:v>1.1761200000000001</c:v>
                </c:pt>
                <c:pt idx="492">
                  <c:v>0.93791599999999997</c:v>
                </c:pt>
                <c:pt idx="493">
                  <c:v>1.1850000000000001</c:v>
                </c:pt>
                <c:pt idx="494">
                  <c:v>0.93951200000000001</c:v>
                </c:pt>
                <c:pt idx="495">
                  <c:v>1.19336</c:v>
                </c:pt>
                <c:pt idx="496">
                  <c:v>0.94099999999999995</c:v>
                </c:pt>
                <c:pt idx="497">
                  <c:v>1.2018</c:v>
                </c:pt>
                <c:pt idx="498">
                  <c:v>0.94331799999999999</c:v>
                </c:pt>
                <c:pt idx="499">
                  <c:v>1.2083299999999999</c:v>
                </c:pt>
                <c:pt idx="500">
                  <c:v>0.94914399999999999</c:v>
                </c:pt>
                <c:pt idx="501">
                  <c:v>1.2103900000000001</c:v>
                </c:pt>
                <c:pt idx="502">
                  <c:v>0.95279599999999998</c:v>
                </c:pt>
                <c:pt idx="503">
                  <c:v>1.2214700000000001</c:v>
                </c:pt>
                <c:pt idx="504">
                  <c:v>0.95274300000000001</c:v>
                </c:pt>
                <c:pt idx="505">
                  <c:v>1.2329699999999999</c:v>
                </c:pt>
                <c:pt idx="506">
                  <c:v>0.95329699999999995</c:v>
                </c:pt>
                <c:pt idx="507">
                  <c:v>1.2405999999999999</c:v>
                </c:pt>
                <c:pt idx="508">
                  <c:v>0.95734600000000003</c:v>
                </c:pt>
                <c:pt idx="509">
                  <c:v>1.2452799999999999</c:v>
                </c:pt>
                <c:pt idx="510">
                  <c:v>0.96272500000000005</c:v>
                </c:pt>
                <c:pt idx="511">
                  <c:v>1.2542599999999999</c:v>
                </c:pt>
                <c:pt idx="512">
                  <c:v>0.96448800000000001</c:v>
                </c:pt>
                <c:pt idx="513">
                  <c:v>1.2621800000000001</c:v>
                </c:pt>
                <c:pt idx="514">
                  <c:v>0.96602200000000005</c:v>
                </c:pt>
                <c:pt idx="515">
                  <c:v>1.2714099999999999</c:v>
                </c:pt>
                <c:pt idx="516">
                  <c:v>0.97178900000000001</c:v>
                </c:pt>
                <c:pt idx="517">
                  <c:v>1.2778099999999999</c:v>
                </c:pt>
                <c:pt idx="518">
                  <c:v>0.97409900000000005</c:v>
                </c:pt>
                <c:pt idx="519">
                  <c:v>1.2864100000000001</c:v>
                </c:pt>
                <c:pt idx="520">
                  <c:v>0.97644600000000004</c:v>
                </c:pt>
                <c:pt idx="521">
                  <c:v>1.2969999999999999</c:v>
                </c:pt>
                <c:pt idx="522">
                  <c:v>0.97695900000000002</c:v>
                </c:pt>
                <c:pt idx="523">
                  <c:v>1.3066899999999999</c:v>
                </c:pt>
                <c:pt idx="524">
                  <c:v>0.98595500000000003</c:v>
                </c:pt>
                <c:pt idx="525">
                  <c:v>1.3133900000000001</c:v>
                </c:pt>
                <c:pt idx="526">
                  <c:v>0.98875299999999999</c:v>
                </c:pt>
                <c:pt idx="527">
                  <c:v>1.3204499999999999</c:v>
                </c:pt>
                <c:pt idx="528">
                  <c:v>0.99239100000000002</c:v>
                </c:pt>
                <c:pt idx="529">
                  <c:v>1.3308599999999999</c:v>
                </c:pt>
                <c:pt idx="530">
                  <c:v>0.99495400000000001</c:v>
                </c:pt>
                <c:pt idx="531">
                  <c:v>1.3356300000000001</c:v>
                </c:pt>
                <c:pt idx="532">
                  <c:v>1.00268</c:v>
                </c:pt>
                <c:pt idx="533">
                  <c:v>1.34249</c:v>
                </c:pt>
                <c:pt idx="534">
                  <c:v>1.0088299999999999</c:v>
                </c:pt>
                <c:pt idx="535">
                  <c:v>1.3487</c:v>
                </c:pt>
                <c:pt idx="536">
                  <c:v>1.0114799999999999</c:v>
                </c:pt>
                <c:pt idx="537">
                  <c:v>1.3610800000000001</c:v>
                </c:pt>
                <c:pt idx="538">
                  <c:v>1.01302</c:v>
                </c:pt>
                <c:pt idx="539">
                  <c:v>1.3699699999999999</c:v>
                </c:pt>
                <c:pt idx="540">
                  <c:v>1.01901</c:v>
                </c:pt>
                <c:pt idx="541">
                  <c:v>1.3747</c:v>
                </c:pt>
                <c:pt idx="542">
                  <c:v>1.0245299999999999</c:v>
                </c:pt>
                <c:pt idx="543">
                  <c:v>1.38554</c:v>
                </c:pt>
                <c:pt idx="544">
                  <c:v>1.0275399999999999</c:v>
                </c:pt>
                <c:pt idx="545">
                  <c:v>1.3948799999999999</c:v>
                </c:pt>
                <c:pt idx="546">
                  <c:v>1.0306599999999999</c:v>
                </c:pt>
                <c:pt idx="547">
                  <c:v>1.4030100000000001</c:v>
                </c:pt>
                <c:pt idx="548">
                  <c:v>1.03817</c:v>
                </c:pt>
                <c:pt idx="549">
                  <c:v>1.41462</c:v>
                </c:pt>
                <c:pt idx="550">
                  <c:v>1.03895</c:v>
                </c:pt>
                <c:pt idx="551">
                  <c:v>1.42363</c:v>
                </c:pt>
                <c:pt idx="552">
                  <c:v>1.04345</c:v>
                </c:pt>
                <c:pt idx="553">
                  <c:v>1.4356100000000001</c:v>
                </c:pt>
                <c:pt idx="554">
                  <c:v>1.0469200000000001</c:v>
                </c:pt>
                <c:pt idx="555">
                  <c:v>1.4421900000000001</c:v>
                </c:pt>
                <c:pt idx="556">
                  <c:v>1.05409</c:v>
                </c:pt>
                <c:pt idx="557">
                  <c:v>1.4511499999999999</c:v>
                </c:pt>
                <c:pt idx="558">
                  <c:v>1.0751900000000001</c:v>
                </c:pt>
                <c:pt idx="559">
                  <c:v>1.42147</c:v>
                </c:pt>
                <c:pt idx="560">
                  <c:v>1.09918</c:v>
                </c:pt>
                <c:pt idx="561">
                  <c:v>1.4358500000000001</c:v>
                </c:pt>
                <c:pt idx="562">
                  <c:v>1.10389</c:v>
                </c:pt>
                <c:pt idx="563">
                  <c:v>1.44621</c:v>
                </c:pt>
                <c:pt idx="564">
                  <c:v>1.1114200000000001</c:v>
                </c:pt>
                <c:pt idx="565">
                  <c:v>1.45736</c:v>
                </c:pt>
                <c:pt idx="566">
                  <c:v>1.1170199999999999</c:v>
                </c:pt>
                <c:pt idx="567">
                  <c:v>1.4683200000000001</c:v>
                </c:pt>
                <c:pt idx="568">
                  <c:v>1.11575</c:v>
                </c:pt>
                <c:pt idx="569">
                  <c:v>1.4804299999999999</c:v>
                </c:pt>
                <c:pt idx="570">
                  <c:v>1.12208</c:v>
                </c:pt>
                <c:pt idx="571">
                  <c:v>1.48912</c:v>
                </c:pt>
                <c:pt idx="572">
                  <c:v>1.13134</c:v>
                </c:pt>
                <c:pt idx="573">
                  <c:v>1.4981800000000001</c:v>
                </c:pt>
                <c:pt idx="574">
                  <c:v>1.14151</c:v>
                </c:pt>
                <c:pt idx="575">
                  <c:v>1.50701</c:v>
                </c:pt>
                <c:pt idx="576">
                  <c:v>1.14324</c:v>
                </c:pt>
                <c:pt idx="577">
                  <c:v>1.5184800000000001</c:v>
                </c:pt>
                <c:pt idx="578">
                  <c:v>1.15018</c:v>
                </c:pt>
                <c:pt idx="579">
                  <c:v>1.5257499999999999</c:v>
                </c:pt>
                <c:pt idx="580">
                  <c:v>1.1579999999999999</c:v>
                </c:pt>
                <c:pt idx="581">
                  <c:v>1.53511</c:v>
                </c:pt>
                <c:pt idx="582">
                  <c:v>1.16303</c:v>
                </c:pt>
                <c:pt idx="583">
                  <c:v>1.5471900000000001</c:v>
                </c:pt>
                <c:pt idx="584">
                  <c:v>1.16727</c:v>
                </c:pt>
                <c:pt idx="585">
                  <c:v>1.5611999999999999</c:v>
                </c:pt>
                <c:pt idx="586">
                  <c:v>1.17062</c:v>
                </c:pt>
                <c:pt idx="587">
                  <c:v>1.5727</c:v>
                </c:pt>
                <c:pt idx="588">
                  <c:v>1.1778500000000001</c:v>
                </c:pt>
                <c:pt idx="589">
                  <c:v>1.58256</c:v>
                </c:pt>
                <c:pt idx="590">
                  <c:v>1.1875899999999999</c:v>
                </c:pt>
                <c:pt idx="591">
                  <c:v>1.5940000000000001</c:v>
                </c:pt>
                <c:pt idx="592">
                  <c:v>1.1901900000000001</c:v>
                </c:pt>
                <c:pt idx="593">
                  <c:v>1.6079699999999999</c:v>
                </c:pt>
                <c:pt idx="594">
                  <c:v>1.19685</c:v>
                </c:pt>
                <c:pt idx="595">
                  <c:v>1.6172</c:v>
                </c:pt>
                <c:pt idx="596">
                  <c:v>1.20825</c:v>
                </c:pt>
                <c:pt idx="597">
                  <c:v>1.62504</c:v>
                </c:pt>
                <c:pt idx="598">
                  <c:v>1.21682</c:v>
                </c:pt>
                <c:pt idx="599">
                  <c:v>1.63853</c:v>
                </c:pt>
                <c:pt idx="600">
                  <c:v>1.22339</c:v>
                </c:pt>
                <c:pt idx="601">
                  <c:v>1.65259</c:v>
                </c:pt>
                <c:pt idx="602">
                  <c:v>1.2301599999999999</c:v>
                </c:pt>
                <c:pt idx="603">
                  <c:v>1.6605700000000001</c:v>
                </c:pt>
                <c:pt idx="604">
                  <c:v>1.23841</c:v>
                </c:pt>
                <c:pt idx="605">
                  <c:v>1.67258</c:v>
                </c:pt>
                <c:pt idx="606">
                  <c:v>1.2437100000000001</c:v>
                </c:pt>
                <c:pt idx="607">
                  <c:v>1.68859</c:v>
                </c:pt>
                <c:pt idx="608">
                  <c:v>1.24813</c:v>
                </c:pt>
                <c:pt idx="609">
                  <c:v>1.70343</c:v>
                </c:pt>
                <c:pt idx="610">
                  <c:v>1.2531000000000001</c:v>
                </c:pt>
                <c:pt idx="611">
                  <c:v>1.7144299999999999</c:v>
                </c:pt>
                <c:pt idx="612">
                  <c:v>1.2727599999999999</c:v>
                </c:pt>
                <c:pt idx="613">
                  <c:v>1.7327600000000001</c:v>
                </c:pt>
                <c:pt idx="614">
                  <c:v>1.2775799999999999</c:v>
                </c:pt>
                <c:pt idx="615">
                  <c:v>1.74126</c:v>
                </c:pt>
                <c:pt idx="616">
                  <c:v>1.2816099999999999</c:v>
                </c:pt>
                <c:pt idx="617">
                  <c:v>1.7549300000000001</c:v>
                </c:pt>
                <c:pt idx="618">
                  <c:v>1.2876799999999999</c:v>
                </c:pt>
                <c:pt idx="619">
                  <c:v>1.76545</c:v>
                </c:pt>
                <c:pt idx="620">
                  <c:v>1.2996300000000001</c:v>
                </c:pt>
                <c:pt idx="621">
                  <c:v>1.7791699999999999</c:v>
                </c:pt>
                <c:pt idx="622">
                  <c:v>1.30555</c:v>
                </c:pt>
                <c:pt idx="623">
                  <c:v>1.7915399999999999</c:v>
                </c:pt>
                <c:pt idx="624">
                  <c:v>1.3106100000000001</c:v>
                </c:pt>
                <c:pt idx="625">
                  <c:v>1.80948</c:v>
                </c:pt>
                <c:pt idx="626">
                  <c:v>1.3184400000000001</c:v>
                </c:pt>
                <c:pt idx="627">
                  <c:v>1.81999</c:v>
                </c:pt>
                <c:pt idx="628">
                  <c:v>1.36172</c:v>
                </c:pt>
                <c:pt idx="629">
                  <c:v>1.7953600000000001</c:v>
                </c:pt>
                <c:pt idx="630">
                  <c:v>1.37483</c:v>
                </c:pt>
                <c:pt idx="631">
                  <c:v>1.80803</c:v>
                </c:pt>
                <c:pt idx="632">
                  <c:v>1.3817999999999999</c:v>
                </c:pt>
                <c:pt idx="633">
                  <c:v>1.82555</c:v>
                </c:pt>
                <c:pt idx="634">
                  <c:v>1.3904799999999999</c:v>
                </c:pt>
                <c:pt idx="635">
                  <c:v>1.8341499999999999</c:v>
                </c:pt>
                <c:pt idx="636">
                  <c:v>1.40181</c:v>
                </c:pt>
                <c:pt idx="637">
                  <c:v>1.85093</c:v>
                </c:pt>
                <c:pt idx="638">
                  <c:v>1.4114800000000001</c:v>
                </c:pt>
                <c:pt idx="639">
                  <c:v>1.86365</c:v>
                </c:pt>
                <c:pt idx="640">
                  <c:v>1.4187700000000001</c:v>
                </c:pt>
                <c:pt idx="641">
                  <c:v>1.88276</c:v>
                </c:pt>
                <c:pt idx="642">
                  <c:v>1.4284399999999999</c:v>
                </c:pt>
                <c:pt idx="643">
                  <c:v>1.89533</c:v>
                </c:pt>
                <c:pt idx="644">
                  <c:v>1.4416</c:v>
                </c:pt>
                <c:pt idx="645">
                  <c:v>1.9065300000000001</c:v>
                </c:pt>
                <c:pt idx="646">
                  <c:v>1.45062</c:v>
                </c:pt>
                <c:pt idx="647">
                  <c:v>1.9233899999999999</c:v>
                </c:pt>
                <c:pt idx="648">
                  <c:v>1.4576800000000001</c:v>
                </c:pt>
                <c:pt idx="649">
                  <c:v>1.9406099999999999</c:v>
                </c:pt>
                <c:pt idx="650">
                  <c:v>1.4697199999999999</c:v>
                </c:pt>
                <c:pt idx="651">
                  <c:v>1.9540500000000001</c:v>
                </c:pt>
                <c:pt idx="652">
                  <c:v>1.48329</c:v>
                </c:pt>
                <c:pt idx="653">
                  <c:v>1.9701299999999999</c:v>
                </c:pt>
                <c:pt idx="654">
                  <c:v>1.4912399999999999</c:v>
                </c:pt>
                <c:pt idx="655">
                  <c:v>1.98532</c:v>
                </c:pt>
                <c:pt idx="656">
                  <c:v>1.5016</c:v>
                </c:pt>
                <c:pt idx="657">
                  <c:v>2.00305</c:v>
                </c:pt>
                <c:pt idx="658">
                  <c:v>1.51135</c:v>
                </c:pt>
                <c:pt idx="659">
                  <c:v>2.0192299999999999</c:v>
                </c:pt>
                <c:pt idx="660">
                  <c:v>1.5240499999999999</c:v>
                </c:pt>
                <c:pt idx="661">
                  <c:v>2.0344099999999998</c:v>
                </c:pt>
                <c:pt idx="662">
                  <c:v>1.5325</c:v>
                </c:pt>
                <c:pt idx="663">
                  <c:v>2.0528300000000002</c:v>
                </c:pt>
                <c:pt idx="664">
                  <c:v>1.5412600000000001</c:v>
                </c:pt>
                <c:pt idx="665">
                  <c:v>2.0724800000000001</c:v>
                </c:pt>
                <c:pt idx="666">
                  <c:v>1.5527299999999999</c:v>
                </c:pt>
                <c:pt idx="667">
                  <c:v>2.0853199999999998</c:v>
                </c:pt>
                <c:pt idx="668">
                  <c:v>1.5677000000000001</c:v>
                </c:pt>
                <c:pt idx="669">
                  <c:v>2.1003799999999999</c:v>
                </c:pt>
                <c:pt idx="670">
                  <c:v>1.5831599999999999</c:v>
                </c:pt>
                <c:pt idx="671">
                  <c:v>2.1168399999999998</c:v>
                </c:pt>
                <c:pt idx="672">
                  <c:v>1.5939399999999999</c:v>
                </c:pt>
                <c:pt idx="673">
                  <c:v>2.1326200000000002</c:v>
                </c:pt>
                <c:pt idx="674">
                  <c:v>1.60806</c:v>
                </c:pt>
                <c:pt idx="675">
                  <c:v>2.1496200000000001</c:v>
                </c:pt>
                <c:pt idx="676">
                  <c:v>1.6192500000000001</c:v>
                </c:pt>
                <c:pt idx="677">
                  <c:v>2.16717</c:v>
                </c:pt>
                <c:pt idx="678">
                  <c:v>1.6287799999999999</c:v>
                </c:pt>
                <c:pt idx="679">
                  <c:v>2.1887300000000001</c:v>
                </c:pt>
                <c:pt idx="680">
                  <c:v>1.6422099999999999</c:v>
                </c:pt>
                <c:pt idx="681">
                  <c:v>2.2076500000000001</c:v>
                </c:pt>
                <c:pt idx="682">
                  <c:v>1.6522399999999999</c:v>
                </c:pt>
                <c:pt idx="683">
                  <c:v>2.2267700000000001</c:v>
                </c:pt>
                <c:pt idx="684">
                  <c:v>1.6675599999999999</c:v>
                </c:pt>
                <c:pt idx="685">
                  <c:v>2.2425799999999998</c:v>
                </c:pt>
                <c:pt idx="686">
                  <c:v>1.6827700000000001</c:v>
                </c:pt>
                <c:pt idx="687">
                  <c:v>2.2607200000000001</c:v>
                </c:pt>
                <c:pt idx="688">
                  <c:v>1.6943900000000001</c:v>
                </c:pt>
                <c:pt idx="689">
                  <c:v>2.28016</c:v>
                </c:pt>
                <c:pt idx="690">
                  <c:v>1.7096</c:v>
                </c:pt>
                <c:pt idx="691">
                  <c:v>2.2999700000000001</c:v>
                </c:pt>
                <c:pt idx="692">
                  <c:v>1.7238899999999999</c:v>
                </c:pt>
                <c:pt idx="693">
                  <c:v>2.31711</c:v>
                </c:pt>
                <c:pt idx="694">
                  <c:v>1.7405200000000001</c:v>
                </c:pt>
                <c:pt idx="695">
                  <c:v>2.3361299999999998</c:v>
                </c:pt>
                <c:pt idx="696">
                  <c:v>1.7547900000000001</c:v>
                </c:pt>
                <c:pt idx="697">
                  <c:v>2.3354200000000001</c:v>
                </c:pt>
                <c:pt idx="698">
                  <c:v>1.8009299999999999</c:v>
                </c:pt>
                <c:pt idx="699">
                  <c:v>2.3370500000000001</c:v>
                </c:pt>
                <c:pt idx="700">
                  <c:v>1.8213299999999999</c:v>
                </c:pt>
                <c:pt idx="701">
                  <c:v>2.3569300000000002</c:v>
                </c:pt>
                <c:pt idx="702">
                  <c:v>1.8358300000000001</c:v>
                </c:pt>
                <c:pt idx="703">
                  <c:v>2.3831099999999998</c:v>
                </c:pt>
                <c:pt idx="704">
                  <c:v>1.8484700000000001</c:v>
                </c:pt>
                <c:pt idx="705">
                  <c:v>2.4083999999999999</c:v>
                </c:pt>
                <c:pt idx="706">
                  <c:v>1.86134</c:v>
                </c:pt>
                <c:pt idx="707">
                  <c:v>2.4278400000000002</c:v>
                </c:pt>
                <c:pt idx="708">
                  <c:v>1.8814</c:v>
                </c:pt>
                <c:pt idx="709">
                  <c:v>2.4460199999999999</c:v>
                </c:pt>
                <c:pt idx="710">
                  <c:v>1.8983399999999999</c:v>
                </c:pt>
                <c:pt idx="711">
                  <c:v>2.4667300000000001</c:v>
                </c:pt>
                <c:pt idx="712">
                  <c:v>1.91428</c:v>
                </c:pt>
                <c:pt idx="713">
                  <c:v>2.4909400000000002</c:v>
                </c:pt>
                <c:pt idx="714">
                  <c:v>1.93394</c:v>
                </c:pt>
                <c:pt idx="715">
                  <c:v>2.5112299999999999</c:v>
                </c:pt>
                <c:pt idx="716">
                  <c:v>1.95296</c:v>
                </c:pt>
                <c:pt idx="717">
                  <c:v>2.5339100000000001</c:v>
                </c:pt>
                <c:pt idx="718">
                  <c:v>1.9713099999999999</c:v>
                </c:pt>
                <c:pt idx="719">
                  <c:v>2.5553400000000002</c:v>
                </c:pt>
                <c:pt idx="720">
                  <c:v>1.9868300000000001</c:v>
                </c:pt>
                <c:pt idx="721">
                  <c:v>2.5818400000000001</c:v>
                </c:pt>
                <c:pt idx="722">
                  <c:v>2.0077699999999998</c:v>
                </c:pt>
                <c:pt idx="723">
                  <c:v>2.6040100000000002</c:v>
                </c:pt>
                <c:pt idx="724">
                  <c:v>2.0270000000000001</c:v>
                </c:pt>
                <c:pt idx="725">
                  <c:v>2.62669</c:v>
                </c:pt>
                <c:pt idx="726">
                  <c:v>2.0447600000000001</c:v>
                </c:pt>
                <c:pt idx="727">
                  <c:v>2.6532399999999998</c:v>
                </c:pt>
                <c:pt idx="728">
                  <c:v>2.0664600000000002</c:v>
                </c:pt>
                <c:pt idx="729">
                  <c:v>2.67869</c:v>
                </c:pt>
                <c:pt idx="730">
                  <c:v>2.08338</c:v>
                </c:pt>
                <c:pt idx="731">
                  <c:v>2.70417</c:v>
                </c:pt>
                <c:pt idx="732">
                  <c:v>2.1063499999999999</c:v>
                </c:pt>
                <c:pt idx="733">
                  <c:v>2.7266300000000001</c:v>
                </c:pt>
                <c:pt idx="734">
                  <c:v>2.1304699999999999</c:v>
                </c:pt>
                <c:pt idx="735">
                  <c:v>2.7514799999999999</c:v>
                </c:pt>
                <c:pt idx="736">
                  <c:v>2.15</c:v>
                </c:pt>
                <c:pt idx="737">
                  <c:v>2.7779600000000002</c:v>
                </c:pt>
                <c:pt idx="738">
                  <c:v>2.1676600000000001</c:v>
                </c:pt>
                <c:pt idx="739">
                  <c:v>2.8071100000000002</c:v>
                </c:pt>
                <c:pt idx="740">
                  <c:v>2.1920099999999998</c:v>
                </c:pt>
                <c:pt idx="741">
                  <c:v>2.8293699999999999</c:v>
                </c:pt>
                <c:pt idx="742">
                  <c:v>2.2190599999999998</c:v>
                </c:pt>
                <c:pt idx="743">
                  <c:v>2.8523399999999999</c:v>
                </c:pt>
                <c:pt idx="744">
                  <c:v>2.2414000000000001</c:v>
                </c:pt>
                <c:pt idx="745">
                  <c:v>2.8832100000000001</c:v>
                </c:pt>
                <c:pt idx="746">
                  <c:v>2.2619699999999998</c:v>
                </c:pt>
                <c:pt idx="747">
                  <c:v>2.9107599999999998</c:v>
                </c:pt>
                <c:pt idx="748">
                  <c:v>2.2865099999999998</c:v>
                </c:pt>
                <c:pt idx="749">
                  <c:v>2.9389699999999999</c:v>
                </c:pt>
                <c:pt idx="750">
                  <c:v>2.31284</c:v>
                </c:pt>
                <c:pt idx="751">
                  <c:v>2.9685999999999999</c:v>
                </c:pt>
                <c:pt idx="752">
                  <c:v>2.3336100000000002</c:v>
                </c:pt>
                <c:pt idx="753">
                  <c:v>3.0040300000000002</c:v>
                </c:pt>
                <c:pt idx="754">
                  <c:v>2.3593000000000002</c:v>
                </c:pt>
                <c:pt idx="755">
                  <c:v>3.0327199999999999</c:v>
                </c:pt>
                <c:pt idx="756">
                  <c:v>2.3875500000000001</c:v>
                </c:pt>
                <c:pt idx="757">
                  <c:v>3.05911</c:v>
                </c:pt>
                <c:pt idx="758">
                  <c:v>2.4171800000000001</c:v>
                </c:pt>
                <c:pt idx="759">
                  <c:v>3.0874299999999999</c:v>
                </c:pt>
                <c:pt idx="760">
                  <c:v>2.4429699999999999</c:v>
                </c:pt>
                <c:pt idx="761">
                  <c:v>3.1231599999999999</c:v>
                </c:pt>
                <c:pt idx="762">
                  <c:v>2.4700899999999999</c:v>
                </c:pt>
                <c:pt idx="763">
                  <c:v>3.1535500000000001</c:v>
                </c:pt>
                <c:pt idx="764">
                  <c:v>2.5010300000000001</c:v>
                </c:pt>
                <c:pt idx="765">
                  <c:v>3.1836199999999999</c:v>
                </c:pt>
                <c:pt idx="766">
                  <c:v>2.5350199999999998</c:v>
                </c:pt>
                <c:pt idx="767">
                  <c:v>3.2171500000000002</c:v>
                </c:pt>
                <c:pt idx="768">
                  <c:v>2.5720499999999999</c:v>
                </c:pt>
                <c:pt idx="769">
                  <c:v>3.2277800000000001</c:v>
                </c:pt>
                <c:pt idx="770">
                  <c:v>2.6093299999999999</c:v>
                </c:pt>
                <c:pt idx="771">
                  <c:v>3.2604099999999998</c:v>
                </c:pt>
                <c:pt idx="772">
                  <c:v>2.6464500000000002</c:v>
                </c:pt>
                <c:pt idx="773">
                  <c:v>3.2936800000000002</c:v>
                </c:pt>
                <c:pt idx="774">
                  <c:v>2.6816399999999998</c:v>
                </c:pt>
                <c:pt idx="775">
                  <c:v>3.3294199999999998</c:v>
                </c:pt>
                <c:pt idx="776">
                  <c:v>2.7088199999999998</c:v>
                </c:pt>
                <c:pt idx="777">
                  <c:v>3.3703599999999998</c:v>
                </c:pt>
                <c:pt idx="778">
                  <c:v>2.7398400000000001</c:v>
                </c:pt>
                <c:pt idx="779">
                  <c:v>3.40727</c:v>
                </c:pt>
                <c:pt idx="780">
                  <c:v>2.7758799999999999</c:v>
                </c:pt>
                <c:pt idx="781">
                  <c:v>3.4423499999999998</c:v>
                </c:pt>
                <c:pt idx="782">
                  <c:v>2.8137699999999999</c:v>
                </c:pt>
                <c:pt idx="783">
                  <c:v>3.48082</c:v>
                </c:pt>
                <c:pt idx="784">
                  <c:v>2.8419699999999999</c:v>
                </c:pt>
                <c:pt idx="785">
                  <c:v>3.5255000000000001</c:v>
                </c:pt>
                <c:pt idx="786">
                  <c:v>2.8783500000000002</c:v>
                </c:pt>
                <c:pt idx="787">
                  <c:v>3.5621299999999998</c:v>
                </c:pt>
                <c:pt idx="788">
                  <c:v>2.9180000000000001</c:v>
                </c:pt>
                <c:pt idx="789">
                  <c:v>3.6029900000000001</c:v>
                </c:pt>
                <c:pt idx="790">
                  <c:v>2.9580199999999999</c:v>
                </c:pt>
                <c:pt idx="791">
                  <c:v>3.64513</c:v>
                </c:pt>
                <c:pt idx="792">
                  <c:v>2.9935100000000001</c:v>
                </c:pt>
                <c:pt idx="793">
                  <c:v>3.68947</c:v>
                </c:pt>
                <c:pt idx="794">
                  <c:v>3.0347</c:v>
                </c:pt>
                <c:pt idx="795">
                  <c:v>3.7307600000000001</c:v>
                </c:pt>
                <c:pt idx="796">
                  <c:v>3.0756800000000002</c:v>
                </c:pt>
                <c:pt idx="797">
                  <c:v>3.7779500000000001</c:v>
                </c:pt>
                <c:pt idx="798">
                  <c:v>3.1159599999999998</c:v>
                </c:pt>
                <c:pt idx="799">
                  <c:v>3.8236500000000002</c:v>
                </c:pt>
                <c:pt idx="800">
                  <c:v>3.15781</c:v>
                </c:pt>
                <c:pt idx="801">
                  <c:v>3.8737300000000001</c:v>
                </c:pt>
                <c:pt idx="802">
                  <c:v>3.2010000000000001</c:v>
                </c:pt>
                <c:pt idx="803">
                  <c:v>3.9207299999999998</c:v>
                </c:pt>
                <c:pt idx="804">
                  <c:v>3.2476099999999999</c:v>
                </c:pt>
                <c:pt idx="805">
                  <c:v>3.9712999999999998</c:v>
                </c:pt>
                <c:pt idx="806">
                  <c:v>3.2956400000000001</c:v>
                </c:pt>
                <c:pt idx="807">
                  <c:v>4.0219800000000001</c:v>
                </c:pt>
                <c:pt idx="808">
                  <c:v>3.3437899999999998</c:v>
                </c:pt>
                <c:pt idx="809">
                  <c:v>4.0759299999999996</c:v>
                </c:pt>
                <c:pt idx="810">
                  <c:v>3.3914</c:v>
                </c:pt>
                <c:pt idx="811">
                  <c:v>4.13185</c:v>
                </c:pt>
                <c:pt idx="812">
                  <c:v>3.4429099999999999</c:v>
                </c:pt>
                <c:pt idx="813">
                  <c:v>4.1881000000000004</c:v>
                </c:pt>
                <c:pt idx="814">
                  <c:v>3.4976600000000002</c:v>
                </c:pt>
                <c:pt idx="815">
                  <c:v>4.2462600000000004</c:v>
                </c:pt>
                <c:pt idx="816">
                  <c:v>3.5510700000000002</c:v>
                </c:pt>
                <c:pt idx="817">
                  <c:v>4.3141999999999996</c:v>
                </c:pt>
                <c:pt idx="818">
                  <c:v>3.6103499999999999</c:v>
                </c:pt>
                <c:pt idx="819">
                  <c:v>4.3783000000000003</c:v>
                </c:pt>
                <c:pt idx="820">
                  <c:v>3.6701700000000002</c:v>
                </c:pt>
                <c:pt idx="821">
                  <c:v>4.4381399999999998</c:v>
                </c:pt>
                <c:pt idx="822">
                  <c:v>3.7374399999999999</c:v>
                </c:pt>
                <c:pt idx="823">
                  <c:v>4.5049700000000001</c:v>
                </c:pt>
                <c:pt idx="824">
                  <c:v>3.7977300000000001</c:v>
                </c:pt>
                <c:pt idx="825">
                  <c:v>4.5804999999999998</c:v>
                </c:pt>
                <c:pt idx="826">
                  <c:v>3.8639999999999999</c:v>
                </c:pt>
                <c:pt idx="827">
                  <c:v>4.65482</c:v>
                </c:pt>
                <c:pt idx="828">
                  <c:v>3.9382700000000002</c:v>
                </c:pt>
                <c:pt idx="829">
                  <c:v>4.7284300000000004</c:v>
                </c:pt>
                <c:pt idx="830">
                  <c:v>4.0161499999999997</c:v>
                </c:pt>
                <c:pt idx="831">
                  <c:v>4.8120700000000003</c:v>
                </c:pt>
                <c:pt idx="832">
                  <c:v>4.0910599999999997</c:v>
                </c:pt>
                <c:pt idx="833">
                  <c:v>4.8992899999999997</c:v>
                </c:pt>
                <c:pt idx="834">
                  <c:v>4.1698300000000001</c:v>
                </c:pt>
                <c:pt idx="835">
                  <c:v>4.9931299999999998</c:v>
                </c:pt>
                <c:pt idx="836">
                  <c:v>4.26145</c:v>
                </c:pt>
                <c:pt idx="837">
                  <c:v>5.0624500000000001</c:v>
                </c:pt>
                <c:pt idx="838">
                  <c:v>4.3830900000000002</c:v>
                </c:pt>
                <c:pt idx="839">
                  <c:v>5.1494600000000004</c:v>
                </c:pt>
                <c:pt idx="840">
                  <c:v>4.4841800000000003</c:v>
                </c:pt>
                <c:pt idx="841">
                  <c:v>5.2541099999999998</c:v>
                </c:pt>
                <c:pt idx="842">
                  <c:v>4.5892400000000002</c:v>
                </c:pt>
                <c:pt idx="843">
                  <c:v>5.3675600000000001</c:v>
                </c:pt>
                <c:pt idx="844">
                  <c:v>4.7002699999999997</c:v>
                </c:pt>
                <c:pt idx="845">
                  <c:v>5.48489</c:v>
                </c:pt>
                <c:pt idx="846">
                  <c:v>4.8152200000000001</c:v>
                </c:pt>
                <c:pt idx="847">
                  <c:v>5.6118699999999997</c:v>
                </c:pt>
                <c:pt idx="848">
                  <c:v>4.9426300000000003</c:v>
                </c:pt>
                <c:pt idx="849">
                  <c:v>5.7462400000000002</c:v>
                </c:pt>
                <c:pt idx="850">
                  <c:v>5.0676399999999999</c:v>
                </c:pt>
                <c:pt idx="851">
                  <c:v>5.8897300000000001</c:v>
                </c:pt>
                <c:pt idx="852">
                  <c:v>5.2105600000000001</c:v>
                </c:pt>
                <c:pt idx="853">
                  <c:v>6.0347600000000003</c:v>
                </c:pt>
                <c:pt idx="854">
                  <c:v>5.3589799999999999</c:v>
                </c:pt>
                <c:pt idx="855">
                  <c:v>6.1918499999999996</c:v>
                </c:pt>
                <c:pt idx="856">
                  <c:v>5.5193899999999996</c:v>
                </c:pt>
                <c:pt idx="857">
                  <c:v>6.3612900000000003</c:v>
                </c:pt>
                <c:pt idx="858">
                  <c:v>5.6851900000000004</c:v>
                </c:pt>
                <c:pt idx="859">
                  <c:v>6.5403200000000004</c:v>
                </c:pt>
                <c:pt idx="860">
                  <c:v>5.8632900000000001</c:v>
                </c:pt>
                <c:pt idx="861">
                  <c:v>6.7265499999999996</c:v>
                </c:pt>
                <c:pt idx="862">
                  <c:v>6.0520500000000004</c:v>
                </c:pt>
                <c:pt idx="863">
                  <c:v>6.9251899999999997</c:v>
                </c:pt>
                <c:pt idx="864">
                  <c:v>6.2446200000000003</c:v>
                </c:pt>
                <c:pt idx="865">
                  <c:v>7.1408199999999997</c:v>
                </c:pt>
                <c:pt idx="866">
                  <c:v>6.4548399999999999</c:v>
                </c:pt>
                <c:pt idx="867">
                  <c:v>7.3594200000000001</c:v>
                </c:pt>
                <c:pt idx="868">
                  <c:v>6.6801000000000004</c:v>
                </c:pt>
                <c:pt idx="869">
                  <c:v>7.5936199999999996</c:v>
                </c:pt>
                <c:pt idx="870">
                  <c:v>6.9194699999999996</c:v>
                </c:pt>
                <c:pt idx="871">
                  <c:v>7.8385699999999998</c:v>
                </c:pt>
                <c:pt idx="872">
                  <c:v>7.16662</c:v>
                </c:pt>
                <c:pt idx="873">
                  <c:v>8.1038399999999999</c:v>
                </c:pt>
                <c:pt idx="874">
                  <c:v>7.4270500000000004</c:v>
                </c:pt>
                <c:pt idx="875">
                  <c:v>8.3755600000000001</c:v>
                </c:pt>
                <c:pt idx="876">
                  <c:v>7.7014300000000002</c:v>
                </c:pt>
                <c:pt idx="877">
                  <c:v>8.6576000000000004</c:v>
                </c:pt>
                <c:pt idx="878">
                  <c:v>7.9947299999999997</c:v>
                </c:pt>
                <c:pt idx="879">
                  <c:v>8.9591799999999999</c:v>
                </c:pt>
                <c:pt idx="880">
                  <c:v>8.2925299999999993</c:v>
                </c:pt>
                <c:pt idx="881">
                  <c:v>9.2806200000000008</c:v>
                </c:pt>
                <c:pt idx="882">
                  <c:v>8.6069700000000005</c:v>
                </c:pt>
                <c:pt idx="883">
                  <c:v>9.6070899999999995</c:v>
                </c:pt>
                <c:pt idx="884">
                  <c:v>8.9427099999999999</c:v>
                </c:pt>
                <c:pt idx="885">
                  <c:v>9.7647899999999996</c:v>
                </c:pt>
                <c:pt idx="886">
                  <c:v>10.6502</c:v>
                </c:pt>
                <c:pt idx="887">
                  <c:v>10.039400000000001</c:v>
                </c:pt>
                <c:pt idx="888">
                  <c:v>11.019</c:v>
                </c:pt>
                <c:pt idx="889">
                  <c:v>10.439399999999999</c:v>
                </c:pt>
                <c:pt idx="890">
                  <c:v>11.4198</c:v>
                </c:pt>
                <c:pt idx="891">
                  <c:v>10.8299</c:v>
                </c:pt>
                <c:pt idx="892">
                  <c:v>11.8462</c:v>
                </c:pt>
                <c:pt idx="893">
                  <c:v>11.243</c:v>
                </c:pt>
                <c:pt idx="894">
                  <c:v>12.2682</c:v>
                </c:pt>
                <c:pt idx="895">
                  <c:v>11.6844</c:v>
                </c:pt>
                <c:pt idx="896">
                  <c:v>12.702999999999999</c:v>
                </c:pt>
                <c:pt idx="897">
                  <c:v>12.1248</c:v>
                </c:pt>
                <c:pt idx="898">
                  <c:v>13.1617</c:v>
                </c:pt>
                <c:pt idx="899">
                  <c:v>12.5694</c:v>
                </c:pt>
                <c:pt idx="900">
                  <c:v>13.639099999999999</c:v>
                </c:pt>
                <c:pt idx="901">
                  <c:v>13.042299999999999</c:v>
                </c:pt>
                <c:pt idx="902">
                  <c:v>14.1151</c:v>
                </c:pt>
                <c:pt idx="903">
                  <c:v>13.5305</c:v>
                </c:pt>
                <c:pt idx="904">
                  <c:v>14.585800000000001</c:v>
                </c:pt>
                <c:pt idx="905">
                  <c:v>14.043100000000001</c:v>
                </c:pt>
                <c:pt idx="906">
                  <c:v>15.0792</c:v>
                </c:pt>
                <c:pt idx="907">
                  <c:v>14.554600000000001</c:v>
                </c:pt>
                <c:pt idx="908">
                  <c:v>15.59</c:v>
                </c:pt>
                <c:pt idx="909">
                  <c:v>15.0726</c:v>
                </c:pt>
                <c:pt idx="910">
                  <c:v>16.116</c:v>
                </c:pt>
                <c:pt idx="911">
                  <c:v>15.596</c:v>
                </c:pt>
                <c:pt idx="912">
                  <c:v>16.655999999999999</c:v>
                </c:pt>
                <c:pt idx="913">
                  <c:v>16.121500000000001</c:v>
                </c:pt>
                <c:pt idx="914">
                  <c:v>17.201000000000001</c:v>
                </c:pt>
                <c:pt idx="915">
                  <c:v>16.677199999999999</c:v>
                </c:pt>
                <c:pt idx="916">
                  <c:v>17.75</c:v>
                </c:pt>
                <c:pt idx="917">
                  <c:v>17.240400000000001</c:v>
                </c:pt>
                <c:pt idx="918">
                  <c:v>18.322299999999998</c:v>
                </c:pt>
                <c:pt idx="919">
                  <c:v>17.792300000000001</c:v>
                </c:pt>
                <c:pt idx="920">
                  <c:v>18.911100000000001</c:v>
                </c:pt>
                <c:pt idx="921">
                  <c:v>18.355699999999999</c:v>
                </c:pt>
                <c:pt idx="922">
                  <c:v>19.479099999999999</c:v>
                </c:pt>
                <c:pt idx="923">
                  <c:v>18.951899999999998</c:v>
                </c:pt>
                <c:pt idx="924">
                  <c:v>20.063700000000001</c:v>
                </c:pt>
                <c:pt idx="925">
                  <c:v>19.529599999999999</c:v>
                </c:pt>
                <c:pt idx="926">
                  <c:v>20.6706</c:v>
                </c:pt>
                <c:pt idx="927">
                  <c:v>20.111899999999999</c:v>
                </c:pt>
                <c:pt idx="928">
                  <c:v>21.257999999999999</c:v>
                </c:pt>
                <c:pt idx="929">
                  <c:v>20.722000000000001</c:v>
                </c:pt>
                <c:pt idx="930">
                  <c:v>21.859100000000002</c:v>
                </c:pt>
                <c:pt idx="931">
                  <c:v>21.313400000000001</c:v>
                </c:pt>
                <c:pt idx="932">
                  <c:v>22.472300000000001</c:v>
                </c:pt>
                <c:pt idx="933">
                  <c:v>21.921900000000001</c:v>
                </c:pt>
                <c:pt idx="934">
                  <c:v>23.073599999999999</c:v>
                </c:pt>
                <c:pt idx="935">
                  <c:v>22.5305</c:v>
                </c:pt>
                <c:pt idx="936">
                  <c:v>23.682700000000001</c:v>
                </c:pt>
                <c:pt idx="937">
                  <c:v>23.133199999999999</c:v>
                </c:pt>
                <c:pt idx="938">
                  <c:v>24.309699999999999</c:v>
                </c:pt>
                <c:pt idx="939">
                  <c:v>23.730499999999999</c:v>
                </c:pt>
                <c:pt idx="940">
                  <c:v>24.922000000000001</c:v>
                </c:pt>
                <c:pt idx="941">
                  <c:v>24.346399999999999</c:v>
                </c:pt>
                <c:pt idx="942">
                  <c:v>25.528400000000001</c:v>
                </c:pt>
                <c:pt idx="943">
                  <c:v>24.965499999999999</c:v>
                </c:pt>
                <c:pt idx="944">
                  <c:v>26.136399999999998</c:v>
                </c:pt>
                <c:pt idx="945">
                  <c:v>25.5656</c:v>
                </c:pt>
                <c:pt idx="946">
                  <c:v>26.764800000000001</c:v>
                </c:pt>
                <c:pt idx="947">
                  <c:v>26.162800000000001</c:v>
                </c:pt>
                <c:pt idx="948">
                  <c:v>27.369399999999999</c:v>
                </c:pt>
                <c:pt idx="949">
                  <c:v>26.7745</c:v>
                </c:pt>
                <c:pt idx="950">
                  <c:v>27.957699999999999</c:v>
                </c:pt>
                <c:pt idx="951">
                  <c:v>27.378399999999999</c:v>
                </c:pt>
                <c:pt idx="952">
                  <c:v>28.570499999999999</c:v>
                </c:pt>
                <c:pt idx="953">
                  <c:v>27.9633</c:v>
                </c:pt>
                <c:pt idx="954">
                  <c:v>29.168900000000001</c:v>
                </c:pt>
                <c:pt idx="955">
                  <c:v>28.566500000000001</c:v>
                </c:pt>
                <c:pt idx="956">
                  <c:v>29.741800000000001</c:v>
                </c:pt>
                <c:pt idx="957">
                  <c:v>29.1449</c:v>
                </c:pt>
                <c:pt idx="958">
                  <c:v>30.334800000000001</c:v>
                </c:pt>
                <c:pt idx="959">
                  <c:v>29.709399999999999</c:v>
                </c:pt>
                <c:pt idx="960">
                  <c:v>30.9254</c:v>
                </c:pt>
                <c:pt idx="961">
                  <c:v>30.2744</c:v>
                </c:pt>
                <c:pt idx="962">
                  <c:v>31.478999999999999</c:v>
                </c:pt>
                <c:pt idx="963">
                  <c:v>30.846299999999999</c:v>
                </c:pt>
                <c:pt idx="964">
                  <c:v>32.023800000000001</c:v>
                </c:pt>
                <c:pt idx="965">
                  <c:v>31.386800000000001</c:v>
                </c:pt>
                <c:pt idx="966">
                  <c:v>32.577300000000001</c:v>
                </c:pt>
                <c:pt idx="967">
                  <c:v>31.907399999999999</c:v>
                </c:pt>
                <c:pt idx="968">
                  <c:v>33.122500000000002</c:v>
                </c:pt>
                <c:pt idx="969">
                  <c:v>32.450299999999999</c:v>
                </c:pt>
                <c:pt idx="970">
                  <c:v>33.619300000000003</c:v>
                </c:pt>
                <c:pt idx="971">
                  <c:v>32.966799999999999</c:v>
                </c:pt>
                <c:pt idx="972">
                  <c:v>34.130899999999997</c:v>
                </c:pt>
                <c:pt idx="973">
                  <c:v>33.451700000000002</c:v>
                </c:pt>
                <c:pt idx="974">
                  <c:v>34.615099999999998</c:v>
                </c:pt>
                <c:pt idx="975">
                  <c:v>33.941499999999998</c:v>
                </c:pt>
                <c:pt idx="976">
                  <c:v>35.069299999999998</c:v>
                </c:pt>
                <c:pt idx="977">
                  <c:v>34.417299999999997</c:v>
                </c:pt>
                <c:pt idx="978">
                  <c:v>35.525799999999997</c:v>
                </c:pt>
                <c:pt idx="979">
                  <c:v>34.860799999999998</c:v>
                </c:pt>
                <c:pt idx="980">
                  <c:v>35.969900000000003</c:v>
                </c:pt>
                <c:pt idx="981">
                  <c:v>35.2836</c:v>
                </c:pt>
                <c:pt idx="982">
                  <c:v>36.407499999999999</c:v>
                </c:pt>
                <c:pt idx="983">
                  <c:v>35.688699999999997</c:v>
                </c:pt>
                <c:pt idx="984">
                  <c:v>36.791400000000003</c:v>
                </c:pt>
                <c:pt idx="985">
                  <c:v>36.0837</c:v>
                </c:pt>
                <c:pt idx="986">
                  <c:v>37.168399999999998</c:v>
                </c:pt>
                <c:pt idx="987">
                  <c:v>36.438800000000001</c:v>
                </c:pt>
                <c:pt idx="988">
                  <c:v>37.542499999999997</c:v>
                </c:pt>
                <c:pt idx="989">
                  <c:v>36.770400000000002</c:v>
                </c:pt>
                <c:pt idx="990">
                  <c:v>37.866399999999999</c:v>
                </c:pt>
                <c:pt idx="991">
                  <c:v>37.106099999999998</c:v>
                </c:pt>
                <c:pt idx="992">
                  <c:v>38.162199999999999</c:v>
                </c:pt>
                <c:pt idx="993">
                  <c:v>37.399299999999997</c:v>
                </c:pt>
                <c:pt idx="994">
                  <c:v>38.453899999999997</c:v>
                </c:pt>
                <c:pt idx="995">
                  <c:v>37.664400000000001</c:v>
                </c:pt>
                <c:pt idx="996">
                  <c:v>38.728400000000001</c:v>
                </c:pt>
                <c:pt idx="997">
                  <c:v>37.907899999999998</c:v>
                </c:pt>
                <c:pt idx="998">
                  <c:v>38.953000000000003</c:v>
                </c:pt>
                <c:pt idx="999">
                  <c:v>38.132199999999997</c:v>
                </c:pt>
                <c:pt idx="1000">
                  <c:v>39.158200000000001</c:v>
                </c:pt>
                <c:pt idx="1001">
                  <c:v>38.332099999999997</c:v>
                </c:pt>
                <c:pt idx="1002">
                  <c:v>39.345999999999997</c:v>
                </c:pt>
                <c:pt idx="1003">
                  <c:v>38.4895</c:v>
                </c:pt>
                <c:pt idx="1004">
                  <c:v>39.503599999999999</c:v>
                </c:pt>
                <c:pt idx="1005">
                  <c:v>38.638300000000001</c:v>
                </c:pt>
                <c:pt idx="1006">
                  <c:v>39.633800000000001</c:v>
                </c:pt>
                <c:pt idx="1007">
                  <c:v>38.763800000000003</c:v>
                </c:pt>
                <c:pt idx="1008">
                  <c:v>39.752299999999998</c:v>
                </c:pt>
                <c:pt idx="1009">
                  <c:v>38.846499999999999</c:v>
                </c:pt>
                <c:pt idx="1010">
                  <c:v>39.841000000000001</c:v>
                </c:pt>
                <c:pt idx="1011">
                  <c:v>38.9191</c:v>
                </c:pt>
                <c:pt idx="1012">
                  <c:v>39.897500000000001</c:v>
                </c:pt>
                <c:pt idx="1013">
                  <c:v>38.982500000000002</c:v>
                </c:pt>
                <c:pt idx="1014">
                  <c:v>39.923699999999997</c:v>
                </c:pt>
                <c:pt idx="1015">
                  <c:v>39.002299999999998</c:v>
                </c:pt>
                <c:pt idx="1016">
                  <c:v>39.953200000000002</c:v>
                </c:pt>
                <c:pt idx="1017">
                  <c:v>38.992400000000004</c:v>
                </c:pt>
                <c:pt idx="1018">
                  <c:v>39.948300000000003</c:v>
                </c:pt>
                <c:pt idx="1019">
                  <c:v>39.017099999999999</c:v>
                </c:pt>
                <c:pt idx="1020">
                  <c:v>39.939700000000002</c:v>
                </c:pt>
                <c:pt idx="1021">
                  <c:v>38.972999999999999</c:v>
                </c:pt>
                <c:pt idx="1022">
                  <c:v>39.903199999999998</c:v>
                </c:pt>
                <c:pt idx="1023">
                  <c:v>38.9101</c:v>
                </c:pt>
                <c:pt idx="1024">
                  <c:v>39.842100000000002</c:v>
                </c:pt>
                <c:pt idx="1025">
                  <c:v>38.842599999999997</c:v>
                </c:pt>
                <c:pt idx="1026">
                  <c:v>39.757199999999997</c:v>
                </c:pt>
                <c:pt idx="1027">
                  <c:v>38.768900000000002</c:v>
                </c:pt>
                <c:pt idx="1028">
                  <c:v>39.6631</c:v>
                </c:pt>
                <c:pt idx="1029">
                  <c:v>38.660299999999999</c:v>
                </c:pt>
                <c:pt idx="1030">
                  <c:v>39.587299999999999</c:v>
                </c:pt>
                <c:pt idx="1031">
                  <c:v>38.552199999999999</c:v>
                </c:pt>
                <c:pt idx="1032">
                  <c:v>39.464300000000001</c:v>
                </c:pt>
                <c:pt idx="1033">
                  <c:v>38.448900000000002</c:v>
                </c:pt>
                <c:pt idx="1034">
                  <c:v>39.332500000000003</c:v>
                </c:pt>
                <c:pt idx="1035">
                  <c:v>38.321800000000003</c:v>
                </c:pt>
                <c:pt idx="1036">
                  <c:v>39.217399999999998</c:v>
                </c:pt>
                <c:pt idx="1037">
                  <c:v>38.184600000000003</c:v>
                </c:pt>
                <c:pt idx="1038">
                  <c:v>39.08</c:v>
                </c:pt>
                <c:pt idx="1039">
                  <c:v>38.044899999999998</c:v>
                </c:pt>
                <c:pt idx="1040">
                  <c:v>38.933900000000001</c:v>
                </c:pt>
                <c:pt idx="1041">
                  <c:v>37.896700000000003</c:v>
                </c:pt>
                <c:pt idx="1042">
                  <c:v>38.783200000000001</c:v>
                </c:pt>
                <c:pt idx="1043">
                  <c:v>37.749699999999997</c:v>
                </c:pt>
                <c:pt idx="1044">
                  <c:v>38.625100000000003</c:v>
                </c:pt>
                <c:pt idx="1045">
                  <c:v>37.604199999999999</c:v>
                </c:pt>
                <c:pt idx="1046">
                  <c:v>38.463500000000003</c:v>
                </c:pt>
                <c:pt idx="1047">
                  <c:v>37.447200000000002</c:v>
                </c:pt>
                <c:pt idx="1048">
                  <c:v>38.316200000000002</c:v>
                </c:pt>
                <c:pt idx="1049">
                  <c:v>37.283200000000001</c:v>
                </c:pt>
                <c:pt idx="1050">
                  <c:v>38.160899999999998</c:v>
                </c:pt>
                <c:pt idx="1051">
                  <c:v>37.136400000000002</c:v>
                </c:pt>
                <c:pt idx="1052">
                  <c:v>37.993299999999998</c:v>
                </c:pt>
                <c:pt idx="1053">
                  <c:v>36.9786</c:v>
                </c:pt>
                <c:pt idx="1054">
                  <c:v>37.849699999999999</c:v>
                </c:pt>
                <c:pt idx="1055">
                  <c:v>36.810899999999997</c:v>
                </c:pt>
                <c:pt idx="1056">
                  <c:v>37.701300000000003</c:v>
                </c:pt>
                <c:pt idx="1057">
                  <c:v>36.661499999999997</c:v>
                </c:pt>
                <c:pt idx="1058">
                  <c:v>37.533000000000001</c:v>
                </c:pt>
                <c:pt idx="1059">
                  <c:v>36.531300000000002</c:v>
                </c:pt>
                <c:pt idx="1060">
                  <c:v>37.381999999999998</c:v>
                </c:pt>
                <c:pt idx="1061">
                  <c:v>36.366599999999998</c:v>
                </c:pt>
                <c:pt idx="1062">
                  <c:v>37.244199999999999</c:v>
                </c:pt>
                <c:pt idx="1063">
                  <c:v>36.212400000000002</c:v>
                </c:pt>
                <c:pt idx="1064">
                  <c:v>37.0976</c:v>
                </c:pt>
                <c:pt idx="1065">
                  <c:v>36.076099999999997</c:v>
                </c:pt>
                <c:pt idx="1066">
                  <c:v>36.9514</c:v>
                </c:pt>
                <c:pt idx="1067">
                  <c:v>35.927199999999999</c:v>
                </c:pt>
                <c:pt idx="1068">
                  <c:v>36.824599999999997</c:v>
                </c:pt>
                <c:pt idx="1069">
                  <c:v>35.779200000000003</c:v>
                </c:pt>
                <c:pt idx="1070">
                  <c:v>36.686799999999998</c:v>
                </c:pt>
                <c:pt idx="1071">
                  <c:v>35.656700000000001</c:v>
                </c:pt>
                <c:pt idx="1072">
                  <c:v>36.552399999999999</c:v>
                </c:pt>
                <c:pt idx="1073">
                  <c:v>35.526800000000001</c:v>
                </c:pt>
                <c:pt idx="1074">
                  <c:v>36.430599999999998</c:v>
                </c:pt>
                <c:pt idx="1075">
                  <c:v>35.389200000000002</c:v>
                </c:pt>
                <c:pt idx="1076">
                  <c:v>36.309800000000003</c:v>
                </c:pt>
                <c:pt idx="1077">
                  <c:v>35.277500000000003</c:v>
                </c:pt>
                <c:pt idx="1078">
                  <c:v>36.175400000000003</c:v>
                </c:pt>
                <c:pt idx="1079">
                  <c:v>35.154899999999998</c:v>
                </c:pt>
                <c:pt idx="1080">
                  <c:v>36.070999999999998</c:v>
                </c:pt>
                <c:pt idx="1081">
                  <c:v>35.028500000000001</c:v>
                </c:pt>
                <c:pt idx="1082">
                  <c:v>35.9651</c:v>
                </c:pt>
                <c:pt idx="1083">
                  <c:v>34.9178</c:v>
                </c:pt>
                <c:pt idx="1084">
                  <c:v>35.852899999999998</c:v>
                </c:pt>
                <c:pt idx="1085">
                  <c:v>34.822800000000001</c:v>
                </c:pt>
                <c:pt idx="1086">
                  <c:v>35.749099999999999</c:v>
                </c:pt>
                <c:pt idx="1087">
                  <c:v>34.700200000000002</c:v>
                </c:pt>
                <c:pt idx="1088">
                  <c:v>35.661299999999997</c:v>
                </c:pt>
                <c:pt idx="1089">
                  <c:v>34.603700000000003</c:v>
                </c:pt>
                <c:pt idx="1090">
                  <c:v>35.558700000000002</c:v>
                </c:pt>
                <c:pt idx="1091">
                  <c:v>34.515300000000003</c:v>
                </c:pt>
                <c:pt idx="1092">
                  <c:v>35.458100000000002</c:v>
                </c:pt>
                <c:pt idx="1093">
                  <c:v>34.414999999999999</c:v>
                </c:pt>
                <c:pt idx="1094">
                  <c:v>35.386699999999998</c:v>
                </c:pt>
                <c:pt idx="1095">
                  <c:v>34.319600000000001</c:v>
                </c:pt>
                <c:pt idx="1096">
                  <c:v>35.3003</c:v>
                </c:pt>
                <c:pt idx="1097">
                  <c:v>34.244599999999998</c:v>
                </c:pt>
                <c:pt idx="1098">
                  <c:v>35.2196</c:v>
                </c:pt>
                <c:pt idx="1099">
                  <c:v>34.1629</c:v>
                </c:pt>
                <c:pt idx="1100">
                  <c:v>35.145099999999999</c:v>
                </c:pt>
                <c:pt idx="1101">
                  <c:v>34.074300000000001</c:v>
                </c:pt>
                <c:pt idx="1102">
                  <c:v>35.073999999999998</c:v>
                </c:pt>
                <c:pt idx="1103">
                  <c:v>34.005899999999997</c:v>
                </c:pt>
                <c:pt idx="1104">
                  <c:v>34.994900000000001</c:v>
                </c:pt>
                <c:pt idx="1105">
                  <c:v>33.942500000000003</c:v>
                </c:pt>
                <c:pt idx="1106">
                  <c:v>34.928600000000003</c:v>
                </c:pt>
                <c:pt idx="1107">
                  <c:v>33.8598</c:v>
                </c:pt>
                <c:pt idx="1108">
                  <c:v>34.881999999999998</c:v>
                </c:pt>
                <c:pt idx="1109">
                  <c:v>33.795400000000001</c:v>
                </c:pt>
                <c:pt idx="1110">
                  <c:v>34.8172</c:v>
                </c:pt>
                <c:pt idx="1111">
                  <c:v>33.749699999999997</c:v>
                </c:pt>
                <c:pt idx="1112">
                  <c:v>34.755400000000002</c:v>
                </c:pt>
                <c:pt idx="1113">
                  <c:v>33.686900000000001</c:v>
                </c:pt>
                <c:pt idx="1114">
                  <c:v>34.686700000000002</c:v>
                </c:pt>
                <c:pt idx="1115">
                  <c:v>33.648200000000003</c:v>
                </c:pt>
                <c:pt idx="1116">
                  <c:v>34.621099999999998</c:v>
                </c:pt>
                <c:pt idx="1117">
                  <c:v>33.6066</c:v>
                </c:pt>
                <c:pt idx="1118">
                  <c:v>34.583399999999997</c:v>
                </c:pt>
                <c:pt idx="1119">
                  <c:v>33.547600000000003</c:v>
                </c:pt>
                <c:pt idx="1120">
                  <c:v>34.549799999999998</c:v>
                </c:pt>
                <c:pt idx="1121">
                  <c:v>33.507100000000001</c:v>
                </c:pt>
                <c:pt idx="1122">
                  <c:v>34.501899999999999</c:v>
                </c:pt>
                <c:pt idx="1123">
                  <c:v>33.468299999999999</c:v>
                </c:pt>
                <c:pt idx="1124">
                  <c:v>34.456000000000003</c:v>
                </c:pt>
                <c:pt idx="1125">
                  <c:v>33.424500000000002</c:v>
                </c:pt>
                <c:pt idx="1126">
                  <c:v>34.432200000000002</c:v>
                </c:pt>
                <c:pt idx="1127">
                  <c:v>33.372199999999999</c:v>
                </c:pt>
                <c:pt idx="1128">
                  <c:v>34.4054</c:v>
                </c:pt>
                <c:pt idx="1129">
                  <c:v>33.3506</c:v>
                </c:pt>
                <c:pt idx="1130">
                  <c:v>34.357999999999997</c:v>
                </c:pt>
                <c:pt idx="1131">
                  <c:v>33.321399999999997</c:v>
                </c:pt>
                <c:pt idx="1132">
                  <c:v>34.341299999999997</c:v>
                </c:pt>
                <c:pt idx="1133">
                  <c:v>33.277000000000001</c:v>
                </c:pt>
                <c:pt idx="1134">
                  <c:v>34.320999999999998</c:v>
                </c:pt>
                <c:pt idx="1135">
                  <c:v>33.265599999999999</c:v>
                </c:pt>
                <c:pt idx="1136">
                  <c:v>34.276299999999999</c:v>
                </c:pt>
                <c:pt idx="1137">
                  <c:v>33.2408</c:v>
                </c:pt>
                <c:pt idx="1138">
                  <c:v>34.266599999999997</c:v>
                </c:pt>
                <c:pt idx="1139">
                  <c:v>33.200200000000002</c:v>
                </c:pt>
                <c:pt idx="1140">
                  <c:v>34.258400000000002</c:v>
                </c:pt>
                <c:pt idx="1141">
                  <c:v>33.190300000000001</c:v>
                </c:pt>
                <c:pt idx="1142">
                  <c:v>34.221200000000003</c:v>
                </c:pt>
                <c:pt idx="1143">
                  <c:v>33.165399999999998</c:v>
                </c:pt>
                <c:pt idx="1144">
                  <c:v>34.214100000000002</c:v>
                </c:pt>
                <c:pt idx="1145">
                  <c:v>33.142299999999999</c:v>
                </c:pt>
                <c:pt idx="1146">
                  <c:v>34.206200000000003</c:v>
                </c:pt>
                <c:pt idx="1147">
                  <c:v>33.136200000000002</c:v>
                </c:pt>
                <c:pt idx="1148">
                  <c:v>34.186700000000002</c:v>
                </c:pt>
                <c:pt idx="1149">
                  <c:v>33.120699999999999</c:v>
                </c:pt>
                <c:pt idx="1150">
                  <c:v>34.180100000000003</c:v>
                </c:pt>
                <c:pt idx="1151">
                  <c:v>33.101700000000001</c:v>
                </c:pt>
                <c:pt idx="1152">
                  <c:v>34.178899999999999</c:v>
                </c:pt>
                <c:pt idx="1153">
                  <c:v>33.0916</c:v>
                </c:pt>
                <c:pt idx="1154">
                  <c:v>34.168399999999998</c:v>
                </c:pt>
                <c:pt idx="1155">
                  <c:v>33.0901</c:v>
                </c:pt>
                <c:pt idx="1156">
                  <c:v>34.160600000000002</c:v>
                </c:pt>
                <c:pt idx="1157">
                  <c:v>33.079599999999999</c:v>
                </c:pt>
                <c:pt idx="1158">
                  <c:v>34.156399999999998</c:v>
                </c:pt>
                <c:pt idx="1159">
                  <c:v>33.073799999999999</c:v>
                </c:pt>
                <c:pt idx="1160">
                  <c:v>34.159999999999997</c:v>
                </c:pt>
                <c:pt idx="1161">
                  <c:v>33.078499999999998</c:v>
                </c:pt>
                <c:pt idx="1162">
                  <c:v>34.144599999999997</c:v>
                </c:pt>
                <c:pt idx="1163">
                  <c:v>33.074100000000001</c:v>
                </c:pt>
                <c:pt idx="1164">
                  <c:v>34.157400000000003</c:v>
                </c:pt>
                <c:pt idx="1165">
                  <c:v>33.069200000000002</c:v>
                </c:pt>
                <c:pt idx="1166">
                  <c:v>34.1648</c:v>
                </c:pt>
                <c:pt idx="1167">
                  <c:v>33.073700000000002</c:v>
                </c:pt>
                <c:pt idx="1168">
                  <c:v>34.158200000000001</c:v>
                </c:pt>
                <c:pt idx="1169">
                  <c:v>33.0745</c:v>
                </c:pt>
                <c:pt idx="1170">
                  <c:v>34.177399999999999</c:v>
                </c:pt>
                <c:pt idx="1171">
                  <c:v>33.066099999999999</c:v>
                </c:pt>
                <c:pt idx="1172">
                  <c:v>34.179900000000004</c:v>
                </c:pt>
                <c:pt idx="1173">
                  <c:v>33.092300000000002</c:v>
                </c:pt>
                <c:pt idx="1174">
                  <c:v>34.172699999999999</c:v>
                </c:pt>
                <c:pt idx="1175">
                  <c:v>33.088000000000001</c:v>
                </c:pt>
                <c:pt idx="1176">
                  <c:v>34.195900000000002</c:v>
                </c:pt>
                <c:pt idx="1177">
                  <c:v>33.0839</c:v>
                </c:pt>
                <c:pt idx="1178">
                  <c:v>34.205399999999997</c:v>
                </c:pt>
                <c:pt idx="1179">
                  <c:v>33.106900000000003</c:v>
                </c:pt>
                <c:pt idx="1180">
                  <c:v>34.196199999999997</c:v>
                </c:pt>
                <c:pt idx="1181">
                  <c:v>33.119900000000001</c:v>
                </c:pt>
                <c:pt idx="1182">
                  <c:v>34.225700000000003</c:v>
                </c:pt>
                <c:pt idx="1183">
                  <c:v>33.113</c:v>
                </c:pt>
                <c:pt idx="1184">
                  <c:v>34.222099999999998</c:v>
                </c:pt>
                <c:pt idx="1185">
                  <c:v>33.152700000000003</c:v>
                </c:pt>
                <c:pt idx="1186">
                  <c:v>34.227699999999999</c:v>
                </c:pt>
                <c:pt idx="1187">
                  <c:v>33.1586</c:v>
                </c:pt>
                <c:pt idx="1188">
                  <c:v>34.258400000000002</c:v>
                </c:pt>
                <c:pt idx="1189">
                  <c:v>33.167999999999999</c:v>
                </c:pt>
                <c:pt idx="1190">
                  <c:v>34.271500000000003</c:v>
                </c:pt>
                <c:pt idx="1191">
                  <c:v>33.192799999999998</c:v>
                </c:pt>
                <c:pt idx="1192">
                  <c:v>34.276699999999998</c:v>
                </c:pt>
                <c:pt idx="1193">
                  <c:v>33.208100000000002</c:v>
                </c:pt>
                <c:pt idx="1194">
                  <c:v>34.320799999999998</c:v>
                </c:pt>
                <c:pt idx="1195">
                  <c:v>33.212299999999999</c:v>
                </c:pt>
                <c:pt idx="1196">
                  <c:v>34.3386</c:v>
                </c:pt>
                <c:pt idx="1197">
                  <c:v>33.252899999999997</c:v>
                </c:pt>
                <c:pt idx="1198">
                  <c:v>34.342300000000002</c:v>
                </c:pt>
                <c:pt idx="1199">
                  <c:v>33.270699999999998</c:v>
                </c:pt>
                <c:pt idx="1200">
                  <c:v>34.380499999999998</c:v>
                </c:pt>
                <c:pt idx="1201">
                  <c:v>33.284300000000002</c:v>
                </c:pt>
                <c:pt idx="1202">
                  <c:v>34.395000000000003</c:v>
                </c:pt>
                <c:pt idx="1203">
                  <c:v>33.323500000000003</c:v>
                </c:pt>
                <c:pt idx="1204">
                  <c:v>34.408000000000001</c:v>
                </c:pt>
                <c:pt idx="1205">
                  <c:v>33.345399999999998</c:v>
                </c:pt>
                <c:pt idx="1206">
                  <c:v>34.453600000000002</c:v>
                </c:pt>
                <c:pt idx="1207">
                  <c:v>33.347499999999997</c:v>
                </c:pt>
                <c:pt idx="1208">
                  <c:v>34.479399999999998</c:v>
                </c:pt>
                <c:pt idx="1209">
                  <c:v>33.396099999999997</c:v>
                </c:pt>
                <c:pt idx="1210">
                  <c:v>34.491599999999998</c:v>
                </c:pt>
                <c:pt idx="1211">
                  <c:v>33.4251</c:v>
                </c:pt>
                <c:pt idx="1212">
                  <c:v>34.542999999999999</c:v>
                </c:pt>
                <c:pt idx="1213">
                  <c:v>33.429299999999998</c:v>
                </c:pt>
                <c:pt idx="1214">
                  <c:v>34.562199999999997</c:v>
                </c:pt>
                <c:pt idx="1215">
                  <c:v>33.4816</c:v>
                </c:pt>
                <c:pt idx="1216">
                  <c:v>34.581299999999999</c:v>
                </c:pt>
                <c:pt idx="1217">
                  <c:v>33.514200000000002</c:v>
                </c:pt>
                <c:pt idx="1218">
                  <c:v>34.633800000000001</c:v>
                </c:pt>
                <c:pt idx="1219">
                  <c:v>33.539099999999998</c:v>
                </c:pt>
                <c:pt idx="1220">
                  <c:v>34.660800000000002</c:v>
                </c:pt>
                <c:pt idx="1221">
                  <c:v>33.5809</c:v>
                </c:pt>
                <c:pt idx="1222">
                  <c:v>34.692799999999998</c:v>
                </c:pt>
                <c:pt idx="1223">
                  <c:v>33.61</c:v>
                </c:pt>
                <c:pt idx="1224">
                  <c:v>34.734400000000001</c:v>
                </c:pt>
                <c:pt idx="1225">
                  <c:v>33.635399999999997</c:v>
                </c:pt>
                <c:pt idx="1226">
                  <c:v>34.774099999999997</c:v>
                </c:pt>
                <c:pt idx="1227">
                  <c:v>33.686700000000002</c:v>
                </c:pt>
                <c:pt idx="1228">
                  <c:v>34.798000000000002</c:v>
                </c:pt>
                <c:pt idx="1229">
                  <c:v>33.726999999999997</c:v>
                </c:pt>
                <c:pt idx="1230">
                  <c:v>34.847900000000003</c:v>
                </c:pt>
                <c:pt idx="1231">
                  <c:v>33.753300000000003</c:v>
                </c:pt>
                <c:pt idx="1232">
                  <c:v>34.899000000000001</c:v>
                </c:pt>
                <c:pt idx="1233">
                  <c:v>33.803400000000003</c:v>
                </c:pt>
                <c:pt idx="1234">
                  <c:v>34.9298</c:v>
                </c:pt>
                <c:pt idx="1235">
                  <c:v>33.8583</c:v>
                </c:pt>
                <c:pt idx="1236">
                  <c:v>34.982399999999998</c:v>
                </c:pt>
                <c:pt idx="1237">
                  <c:v>33.878500000000003</c:v>
                </c:pt>
                <c:pt idx="1238">
                  <c:v>35.032699999999998</c:v>
                </c:pt>
                <c:pt idx="1239">
                  <c:v>33.932699999999997</c:v>
                </c:pt>
                <c:pt idx="1240">
                  <c:v>35.072600000000001</c:v>
                </c:pt>
                <c:pt idx="1241">
                  <c:v>33.993699999999997</c:v>
                </c:pt>
                <c:pt idx="1242">
                  <c:v>35.123600000000003</c:v>
                </c:pt>
                <c:pt idx="1243">
                  <c:v>34.0276</c:v>
                </c:pt>
                <c:pt idx="1244">
                  <c:v>35.183300000000003</c:v>
                </c:pt>
                <c:pt idx="1245">
                  <c:v>34.070399999999999</c:v>
                </c:pt>
                <c:pt idx="1246">
                  <c:v>35.219499999999996</c:v>
                </c:pt>
                <c:pt idx="1247">
                  <c:v>34.128</c:v>
                </c:pt>
                <c:pt idx="1248">
                  <c:v>35.271700000000003</c:v>
                </c:pt>
                <c:pt idx="1249">
                  <c:v>34.164900000000003</c:v>
                </c:pt>
                <c:pt idx="1250">
                  <c:v>35.334099999999999</c:v>
                </c:pt>
                <c:pt idx="1251">
                  <c:v>34.226700000000001</c:v>
                </c:pt>
                <c:pt idx="1252">
                  <c:v>35.371699999999997</c:v>
                </c:pt>
                <c:pt idx="1253">
                  <c:v>34.286499999999997</c:v>
                </c:pt>
                <c:pt idx="1254">
                  <c:v>35.420699999999997</c:v>
                </c:pt>
                <c:pt idx="1255">
                  <c:v>34.326300000000003</c:v>
                </c:pt>
                <c:pt idx="1256">
                  <c:v>35.475200000000001</c:v>
                </c:pt>
                <c:pt idx="1257">
                  <c:v>34.401299999999999</c:v>
                </c:pt>
                <c:pt idx="1258">
                  <c:v>35.527000000000001</c:v>
                </c:pt>
                <c:pt idx="1259">
                  <c:v>34.444400000000002</c:v>
                </c:pt>
                <c:pt idx="1260">
                  <c:v>35.596400000000003</c:v>
                </c:pt>
                <c:pt idx="1261">
                  <c:v>34.497399999999999</c:v>
                </c:pt>
                <c:pt idx="1262">
                  <c:v>35.644100000000002</c:v>
                </c:pt>
                <c:pt idx="1263">
                  <c:v>34.572699999999998</c:v>
                </c:pt>
                <c:pt idx="1264">
                  <c:v>35.697800000000001</c:v>
                </c:pt>
                <c:pt idx="1265">
                  <c:v>34.6175</c:v>
                </c:pt>
                <c:pt idx="1266">
                  <c:v>35.775100000000002</c:v>
                </c:pt>
                <c:pt idx="1267">
                  <c:v>34.671199999999999</c:v>
                </c:pt>
                <c:pt idx="1268">
                  <c:v>35.818899999999999</c:v>
                </c:pt>
                <c:pt idx="1269">
                  <c:v>34.756799999999998</c:v>
                </c:pt>
                <c:pt idx="1270">
                  <c:v>35.886299999999999</c:v>
                </c:pt>
                <c:pt idx="1271">
                  <c:v>34.7913</c:v>
                </c:pt>
                <c:pt idx="1272">
                  <c:v>35.965499999999999</c:v>
                </c:pt>
                <c:pt idx="1273">
                  <c:v>34.8581</c:v>
                </c:pt>
                <c:pt idx="1274">
                  <c:v>36.006500000000003</c:v>
                </c:pt>
                <c:pt idx="1275">
                  <c:v>34.935600000000001</c:v>
                </c:pt>
                <c:pt idx="1276">
                  <c:v>36.073</c:v>
                </c:pt>
                <c:pt idx="1277">
                  <c:v>34.9816</c:v>
                </c:pt>
                <c:pt idx="1278">
                  <c:v>36.159199999999998</c:v>
                </c:pt>
                <c:pt idx="1279">
                  <c:v>35.043399999999998</c:v>
                </c:pt>
                <c:pt idx="1280">
                  <c:v>36.215600000000002</c:v>
                </c:pt>
                <c:pt idx="1281">
                  <c:v>35.121400000000001</c:v>
                </c:pt>
                <c:pt idx="1282">
                  <c:v>36.276699999999998</c:v>
                </c:pt>
                <c:pt idx="1283">
                  <c:v>35.1691</c:v>
                </c:pt>
                <c:pt idx="1284">
                  <c:v>36.368200000000002</c:v>
                </c:pt>
                <c:pt idx="1285">
                  <c:v>35.231499999999997</c:v>
                </c:pt>
                <c:pt idx="1286">
                  <c:v>36.419499999999999</c:v>
                </c:pt>
                <c:pt idx="1287">
                  <c:v>35.313299999999998</c:v>
                </c:pt>
                <c:pt idx="1288">
                  <c:v>36.496600000000001</c:v>
                </c:pt>
                <c:pt idx="1289">
                  <c:v>35.362400000000001</c:v>
                </c:pt>
                <c:pt idx="1290">
                  <c:v>36.574399999999997</c:v>
                </c:pt>
                <c:pt idx="1291">
                  <c:v>35.4497</c:v>
                </c:pt>
                <c:pt idx="1292">
                  <c:v>36.622399999999999</c:v>
                </c:pt>
                <c:pt idx="1293">
                  <c:v>35.514800000000001</c:v>
                </c:pt>
                <c:pt idx="1294">
                  <c:v>36.715899999999998</c:v>
                </c:pt>
                <c:pt idx="1295">
                  <c:v>35.560699999999997</c:v>
                </c:pt>
                <c:pt idx="1296">
                  <c:v>36.786799999999999</c:v>
                </c:pt>
                <c:pt idx="1297">
                  <c:v>35.653300000000002</c:v>
                </c:pt>
                <c:pt idx="1298">
                  <c:v>36.8444</c:v>
                </c:pt>
                <c:pt idx="1299">
                  <c:v>35.7301</c:v>
                </c:pt>
                <c:pt idx="1300">
                  <c:v>36.934199999999997</c:v>
                </c:pt>
                <c:pt idx="1301">
                  <c:v>35.789499999999997</c:v>
                </c:pt>
                <c:pt idx="1302">
                  <c:v>37.018300000000004</c:v>
                </c:pt>
                <c:pt idx="1303">
                  <c:v>35.878500000000003</c:v>
                </c:pt>
                <c:pt idx="1304">
                  <c:v>37.075299999999999</c:v>
                </c:pt>
                <c:pt idx="1305">
                  <c:v>35.946899999999999</c:v>
                </c:pt>
                <c:pt idx="1306">
                  <c:v>37.167999999999999</c:v>
                </c:pt>
                <c:pt idx="1307">
                  <c:v>36.005699999999997</c:v>
                </c:pt>
                <c:pt idx="1308">
                  <c:v>37.240499999999997</c:v>
                </c:pt>
                <c:pt idx="1309">
                  <c:v>36.095799999999997</c:v>
                </c:pt>
                <c:pt idx="1310">
                  <c:v>37.305799999999998</c:v>
                </c:pt>
                <c:pt idx="1311">
                  <c:v>36.188800000000001</c:v>
                </c:pt>
                <c:pt idx="1312">
                  <c:v>37.394399999999997</c:v>
                </c:pt>
                <c:pt idx="1313">
                  <c:v>36.246899999999997</c:v>
                </c:pt>
                <c:pt idx="1314">
                  <c:v>37.486499999999999</c:v>
                </c:pt>
                <c:pt idx="1315">
                  <c:v>36.334000000000003</c:v>
                </c:pt>
                <c:pt idx="1316">
                  <c:v>37.560400000000001</c:v>
                </c:pt>
                <c:pt idx="1317">
                  <c:v>36.43</c:v>
                </c:pt>
                <c:pt idx="1318">
                  <c:v>37.643000000000001</c:v>
                </c:pt>
                <c:pt idx="1319">
                  <c:v>36.500100000000003</c:v>
                </c:pt>
                <c:pt idx="1320">
                  <c:v>37.743000000000002</c:v>
                </c:pt>
                <c:pt idx="1321">
                  <c:v>36.5852</c:v>
                </c:pt>
                <c:pt idx="1322">
                  <c:v>37.8108</c:v>
                </c:pt>
                <c:pt idx="1323">
                  <c:v>36.6905</c:v>
                </c:pt>
                <c:pt idx="1324">
                  <c:v>37.894500000000001</c:v>
                </c:pt>
                <c:pt idx="1325">
                  <c:v>36.756999999999998</c:v>
                </c:pt>
                <c:pt idx="1326">
                  <c:v>37.991599999999998</c:v>
                </c:pt>
                <c:pt idx="1327">
                  <c:v>36.863</c:v>
                </c:pt>
                <c:pt idx="1328">
                  <c:v>38.073599999999999</c:v>
                </c:pt>
                <c:pt idx="1329">
                  <c:v>36.947600000000001</c:v>
                </c:pt>
                <c:pt idx="1330">
                  <c:v>38.177799999999998</c:v>
                </c:pt>
                <c:pt idx="1331">
                  <c:v>37.026699999999998</c:v>
                </c:pt>
                <c:pt idx="1332">
                  <c:v>38.268300000000004</c:v>
                </c:pt>
                <c:pt idx="1333">
                  <c:v>37.128300000000003</c:v>
                </c:pt>
                <c:pt idx="1334">
                  <c:v>38.360900000000001</c:v>
                </c:pt>
                <c:pt idx="1335">
                  <c:v>37.221800000000002</c:v>
                </c:pt>
                <c:pt idx="1336">
                  <c:v>38.460299999999997</c:v>
                </c:pt>
                <c:pt idx="1337">
                  <c:v>37.322600000000001</c:v>
                </c:pt>
                <c:pt idx="1338">
                  <c:v>38.555999999999997</c:v>
                </c:pt>
                <c:pt idx="1339">
                  <c:v>37.431800000000003</c:v>
                </c:pt>
                <c:pt idx="1340">
                  <c:v>38.647599999999997</c:v>
                </c:pt>
                <c:pt idx="1341">
                  <c:v>37.520699999999998</c:v>
                </c:pt>
                <c:pt idx="1342">
                  <c:v>38.762300000000003</c:v>
                </c:pt>
                <c:pt idx="1343">
                  <c:v>37.619799999999998</c:v>
                </c:pt>
                <c:pt idx="1344">
                  <c:v>38.858699999999999</c:v>
                </c:pt>
                <c:pt idx="1345">
                  <c:v>37.733800000000002</c:v>
                </c:pt>
                <c:pt idx="1346">
                  <c:v>38.973100000000002</c:v>
                </c:pt>
                <c:pt idx="1347">
                  <c:v>37.826599999999999</c:v>
                </c:pt>
                <c:pt idx="1348">
                  <c:v>39.073599999999999</c:v>
                </c:pt>
                <c:pt idx="1349">
                  <c:v>37.940800000000003</c:v>
                </c:pt>
                <c:pt idx="1350">
                  <c:v>39.168599999999998</c:v>
                </c:pt>
                <c:pt idx="1351">
                  <c:v>38.0473</c:v>
                </c:pt>
                <c:pt idx="1352">
                  <c:v>39.280299999999997</c:v>
                </c:pt>
                <c:pt idx="1353">
                  <c:v>38.147300000000001</c:v>
                </c:pt>
                <c:pt idx="1354">
                  <c:v>39.391399999999997</c:v>
                </c:pt>
                <c:pt idx="1355">
                  <c:v>38.258299999999998</c:v>
                </c:pt>
                <c:pt idx="1356">
                  <c:v>39.497399999999999</c:v>
                </c:pt>
                <c:pt idx="1357">
                  <c:v>38.380899999999997</c:v>
                </c:pt>
                <c:pt idx="1358">
                  <c:v>39.607900000000001</c:v>
                </c:pt>
                <c:pt idx="1359">
                  <c:v>38.489400000000003</c:v>
                </c:pt>
                <c:pt idx="1360">
                  <c:v>39.735100000000003</c:v>
                </c:pt>
                <c:pt idx="1361">
                  <c:v>38.599200000000003</c:v>
                </c:pt>
                <c:pt idx="1362">
                  <c:v>39.839599999999997</c:v>
                </c:pt>
                <c:pt idx="1363">
                  <c:v>38.726500000000001</c:v>
                </c:pt>
                <c:pt idx="1364">
                  <c:v>39.957500000000003</c:v>
                </c:pt>
                <c:pt idx="1365">
                  <c:v>38.842199999999998</c:v>
                </c:pt>
                <c:pt idx="1366">
                  <c:v>40.081400000000002</c:v>
                </c:pt>
                <c:pt idx="1367">
                  <c:v>38.966900000000003</c:v>
                </c:pt>
                <c:pt idx="1368">
                  <c:v>40.195999999999998</c:v>
                </c:pt>
                <c:pt idx="1369">
                  <c:v>39.091299999999997</c:v>
                </c:pt>
                <c:pt idx="1370">
                  <c:v>40.323799999999999</c:v>
                </c:pt>
                <c:pt idx="1371">
                  <c:v>39.212299999999999</c:v>
                </c:pt>
                <c:pt idx="1372">
                  <c:v>40.447000000000003</c:v>
                </c:pt>
                <c:pt idx="1373">
                  <c:v>39.347900000000003</c:v>
                </c:pt>
                <c:pt idx="1374">
                  <c:v>40.564500000000002</c:v>
                </c:pt>
                <c:pt idx="1375">
                  <c:v>39.457599999999999</c:v>
                </c:pt>
                <c:pt idx="1376">
                  <c:v>40.710799999999999</c:v>
                </c:pt>
                <c:pt idx="1377">
                  <c:v>39.588099999999997</c:v>
                </c:pt>
                <c:pt idx="1378">
                  <c:v>40.837299999999999</c:v>
                </c:pt>
                <c:pt idx="1379">
                  <c:v>39.738799999999998</c:v>
                </c:pt>
                <c:pt idx="1380">
                  <c:v>40.953099999999999</c:v>
                </c:pt>
                <c:pt idx="1381">
                  <c:v>39.866599999999998</c:v>
                </c:pt>
                <c:pt idx="1382">
                  <c:v>41.094900000000003</c:v>
                </c:pt>
                <c:pt idx="1383">
                  <c:v>39.984000000000002</c:v>
                </c:pt>
                <c:pt idx="1384">
                  <c:v>41.2254</c:v>
                </c:pt>
                <c:pt idx="1385">
                  <c:v>40.137099999999997</c:v>
                </c:pt>
                <c:pt idx="1386">
                  <c:v>41.352200000000003</c:v>
                </c:pt>
                <c:pt idx="1387">
                  <c:v>40.2654</c:v>
                </c:pt>
                <c:pt idx="1388">
                  <c:v>41.5045</c:v>
                </c:pt>
                <c:pt idx="1389">
                  <c:v>40.404800000000002</c:v>
                </c:pt>
                <c:pt idx="1390">
                  <c:v>41.630800000000001</c:v>
                </c:pt>
                <c:pt idx="1391">
                  <c:v>40.561500000000002</c:v>
                </c:pt>
                <c:pt idx="1392">
                  <c:v>41.784199999999998</c:v>
                </c:pt>
                <c:pt idx="1393">
                  <c:v>40.680700000000002</c:v>
                </c:pt>
                <c:pt idx="1394">
                  <c:v>41.92</c:v>
                </c:pt>
                <c:pt idx="1395">
                  <c:v>40.839599999999997</c:v>
                </c:pt>
                <c:pt idx="1396">
                  <c:v>42.07</c:v>
                </c:pt>
                <c:pt idx="1397">
                  <c:v>40.9649</c:v>
                </c:pt>
                <c:pt idx="1398">
                  <c:v>42.224600000000002</c:v>
                </c:pt>
                <c:pt idx="1399">
                  <c:v>41.131799999999998</c:v>
                </c:pt>
                <c:pt idx="1400">
                  <c:v>42.362000000000002</c:v>
                </c:pt>
                <c:pt idx="1401">
                  <c:v>41.285499999999999</c:v>
                </c:pt>
                <c:pt idx="1402">
                  <c:v>42.524299999999997</c:v>
                </c:pt>
                <c:pt idx="1403">
                  <c:v>41.426499999999997</c:v>
                </c:pt>
                <c:pt idx="1404">
                  <c:v>42.668300000000002</c:v>
                </c:pt>
                <c:pt idx="1405">
                  <c:v>41.591900000000003</c:v>
                </c:pt>
                <c:pt idx="1406">
                  <c:v>42.819400000000002</c:v>
                </c:pt>
                <c:pt idx="1407">
                  <c:v>41.735100000000003</c:v>
                </c:pt>
                <c:pt idx="1408">
                  <c:v>42.993699999999997</c:v>
                </c:pt>
                <c:pt idx="1409">
                  <c:v>41.9056</c:v>
                </c:pt>
                <c:pt idx="1410">
                  <c:v>43.136899999999997</c:v>
                </c:pt>
                <c:pt idx="1411">
                  <c:v>42.0715</c:v>
                </c:pt>
                <c:pt idx="1412">
                  <c:v>43.311500000000002</c:v>
                </c:pt>
                <c:pt idx="1413">
                  <c:v>42.222700000000003</c:v>
                </c:pt>
                <c:pt idx="1414">
                  <c:v>43.470300000000002</c:v>
                </c:pt>
                <c:pt idx="1415">
                  <c:v>42.398899999999998</c:v>
                </c:pt>
                <c:pt idx="1416">
                  <c:v>43.6312</c:v>
                </c:pt>
                <c:pt idx="1417">
                  <c:v>42.568300000000001</c:v>
                </c:pt>
                <c:pt idx="1418">
                  <c:v>43.813000000000002</c:v>
                </c:pt>
                <c:pt idx="1419">
                  <c:v>42.720599999999997</c:v>
                </c:pt>
                <c:pt idx="1420">
                  <c:v>43.9816</c:v>
                </c:pt>
                <c:pt idx="1421">
                  <c:v>42.910299999999999</c:v>
                </c:pt>
                <c:pt idx="1422">
                  <c:v>44.148299999999999</c:v>
                </c:pt>
                <c:pt idx="1423">
                  <c:v>43.083300000000001</c:v>
                </c:pt>
                <c:pt idx="1424">
                  <c:v>44.3401</c:v>
                </c:pt>
                <c:pt idx="1425">
                  <c:v>43.243400000000001</c:v>
                </c:pt>
                <c:pt idx="1426">
                  <c:v>44.512099999999997</c:v>
                </c:pt>
                <c:pt idx="1427">
                  <c:v>43.450499999999998</c:v>
                </c:pt>
                <c:pt idx="1428">
                  <c:v>44.686300000000003</c:v>
                </c:pt>
                <c:pt idx="1429">
                  <c:v>43.629899999999999</c:v>
                </c:pt>
                <c:pt idx="1430">
                  <c:v>44.901200000000003</c:v>
                </c:pt>
                <c:pt idx="1431">
                  <c:v>43.813899999999997</c:v>
                </c:pt>
                <c:pt idx="1432">
                  <c:v>45.069800000000001</c:v>
                </c:pt>
                <c:pt idx="1433">
                  <c:v>44.018500000000003</c:v>
                </c:pt>
                <c:pt idx="1434">
                  <c:v>45.268300000000004</c:v>
                </c:pt>
                <c:pt idx="1435">
                  <c:v>44.182499999999997</c:v>
                </c:pt>
                <c:pt idx="1436">
                  <c:v>45.465699999999998</c:v>
                </c:pt>
                <c:pt idx="1437">
                  <c:v>44.393900000000002</c:v>
                </c:pt>
                <c:pt idx="1438">
                  <c:v>45.648699999999998</c:v>
                </c:pt>
                <c:pt idx="1439">
                  <c:v>44.5886</c:v>
                </c:pt>
                <c:pt idx="1440">
                  <c:v>45.861699999999999</c:v>
                </c:pt>
                <c:pt idx="1441">
                  <c:v>44.779299999999999</c:v>
                </c:pt>
                <c:pt idx="1442">
                  <c:v>46.0593</c:v>
                </c:pt>
                <c:pt idx="1443">
                  <c:v>44.9878</c:v>
                </c:pt>
                <c:pt idx="1444">
                  <c:v>46.249099999999999</c:v>
                </c:pt>
                <c:pt idx="1445">
                  <c:v>45.196899999999999</c:v>
                </c:pt>
                <c:pt idx="1446">
                  <c:v>46.460500000000003</c:v>
                </c:pt>
                <c:pt idx="1447">
                  <c:v>45.393900000000002</c:v>
                </c:pt>
                <c:pt idx="1448">
                  <c:v>46.677</c:v>
                </c:pt>
                <c:pt idx="1449">
                  <c:v>45.610700000000001</c:v>
                </c:pt>
                <c:pt idx="1450">
                  <c:v>46.880200000000002</c:v>
                </c:pt>
                <c:pt idx="1451">
                  <c:v>45.823</c:v>
                </c:pt>
                <c:pt idx="1452">
                  <c:v>47.101700000000001</c:v>
                </c:pt>
                <c:pt idx="1453">
                  <c:v>46.0259</c:v>
                </c:pt>
                <c:pt idx="1454">
                  <c:v>47.313600000000001</c:v>
                </c:pt>
                <c:pt idx="1455">
                  <c:v>46.2547</c:v>
                </c:pt>
                <c:pt idx="1456">
                  <c:v>47.5321</c:v>
                </c:pt>
                <c:pt idx="1457">
                  <c:v>46.4696</c:v>
                </c:pt>
                <c:pt idx="1458">
                  <c:v>47.7562</c:v>
                </c:pt>
                <c:pt idx="1459">
                  <c:v>46.691800000000001</c:v>
                </c:pt>
                <c:pt idx="1460">
                  <c:v>47.976199999999999</c:v>
                </c:pt>
                <c:pt idx="1461">
                  <c:v>46.935299999999998</c:v>
                </c:pt>
                <c:pt idx="1462">
                  <c:v>48.2087</c:v>
                </c:pt>
                <c:pt idx="1463">
                  <c:v>47.152999999999999</c:v>
                </c:pt>
                <c:pt idx="1464">
                  <c:v>48.445300000000003</c:v>
                </c:pt>
                <c:pt idx="1465">
                  <c:v>47.393599999999999</c:v>
                </c:pt>
                <c:pt idx="1466">
                  <c:v>48.670400000000001</c:v>
                </c:pt>
                <c:pt idx="1467">
                  <c:v>47.631100000000004</c:v>
                </c:pt>
                <c:pt idx="1468">
                  <c:v>48.916400000000003</c:v>
                </c:pt>
                <c:pt idx="1469">
                  <c:v>47.857700000000001</c:v>
                </c:pt>
                <c:pt idx="1470">
                  <c:v>49.162700000000001</c:v>
                </c:pt>
                <c:pt idx="1471">
                  <c:v>48.104999999999997</c:v>
                </c:pt>
                <c:pt idx="1472">
                  <c:v>49.3949</c:v>
                </c:pt>
                <c:pt idx="1473">
                  <c:v>48.351300000000002</c:v>
                </c:pt>
                <c:pt idx="1474">
                  <c:v>49.648600000000002</c:v>
                </c:pt>
                <c:pt idx="1475">
                  <c:v>48.5974</c:v>
                </c:pt>
                <c:pt idx="1476">
                  <c:v>49.895499999999998</c:v>
                </c:pt>
                <c:pt idx="1477">
                  <c:v>48.854999999999997</c:v>
                </c:pt>
                <c:pt idx="1478">
                  <c:v>50.142400000000002</c:v>
                </c:pt>
                <c:pt idx="1479">
                  <c:v>49.100499999999997</c:v>
                </c:pt>
                <c:pt idx="1480">
                  <c:v>50.422400000000003</c:v>
                </c:pt>
                <c:pt idx="1481">
                  <c:v>49.370100000000001</c:v>
                </c:pt>
                <c:pt idx="1482">
                  <c:v>50.654000000000003</c:v>
                </c:pt>
                <c:pt idx="1483">
                  <c:v>49.636600000000001</c:v>
                </c:pt>
                <c:pt idx="1484">
                  <c:v>50.938000000000002</c:v>
                </c:pt>
                <c:pt idx="1485">
                  <c:v>49.884700000000002</c:v>
                </c:pt>
                <c:pt idx="1486">
                  <c:v>51.193399999999997</c:v>
                </c:pt>
                <c:pt idx="1487">
                  <c:v>50.166800000000002</c:v>
                </c:pt>
                <c:pt idx="1488">
                  <c:v>51.452399999999997</c:v>
                </c:pt>
                <c:pt idx="1489">
                  <c:v>50.431399999999996</c:v>
                </c:pt>
                <c:pt idx="1490">
                  <c:v>51.732199999999999</c:v>
                </c:pt>
                <c:pt idx="1491">
                  <c:v>50.701099999999997</c:v>
                </c:pt>
                <c:pt idx="1492">
                  <c:v>51.990200000000002</c:v>
                </c:pt>
                <c:pt idx="1493">
                  <c:v>50.979199999999999</c:v>
                </c:pt>
                <c:pt idx="1494">
                  <c:v>52.278300000000002</c:v>
                </c:pt>
                <c:pt idx="1495">
                  <c:v>51.239100000000001</c:v>
                </c:pt>
                <c:pt idx="1496">
                  <c:v>52.560600000000001</c:v>
                </c:pt>
                <c:pt idx="1497">
                  <c:v>51.534599999999998</c:v>
                </c:pt>
                <c:pt idx="1498">
                  <c:v>52.812399999999997</c:v>
                </c:pt>
                <c:pt idx="1499">
                  <c:v>51.813000000000002</c:v>
                </c:pt>
                <c:pt idx="1500">
                  <c:v>53.099400000000003</c:v>
                </c:pt>
                <c:pt idx="1501">
                  <c:v>52.078899999999997</c:v>
                </c:pt>
                <c:pt idx="1502">
                  <c:v>53.387799999999999</c:v>
                </c:pt>
                <c:pt idx="1503">
                  <c:v>52.388199999999998</c:v>
                </c:pt>
                <c:pt idx="1504">
                  <c:v>53.664499999999997</c:v>
                </c:pt>
                <c:pt idx="1505">
                  <c:v>52.659599999999998</c:v>
                </c:pt>
                <c:pt idx="1506">
                  <c:v>53.965600000000002</c:v>
                </c:pt>
                <c:pt idx="1507">
                  <c:v>52.947699999999998</c:v>
                </c:pt>
                <c:pt idx="1508">
                  <c:v>54.233800000000002</c:v>
                </c:pt>
                <c:pt idx="1509">
                  <c:v>53.253100000000003</c:v>
                </c:pt>
                <c:pt idx="1510">
                  <c:v>54.5351</c:v>
                </c:pt>
                <c:pt idx="1511">
                  <c:v>53.529899999999998</c:v>
                </c:pt>
                <c:pt idx="1512">
                  <c:v>54.829799999999999</c:v>
                </c:pt>
                <c:pt idx="1513">
                  <c:v>53.831200000000003</c:v>
                </c:pt>
                <c:pt idx="1514">
                  <c:v>55.106900000000003</c:v>
                </c:pt>
                <c:pt idx="1515">
                  <c:v>54.140099999999997</c:v>
                </c:pt>
                <c:pt idx="1516">
                  <c:v>55.408499999999997</c:v>
                </c:pt>
                <c:pt idx="1517">
                  <c:v>54.423000000000002</c:v>
                </c:pt>
                <c:pt idx="1518">
                  <c:v>55.710999999999999</c:v>
                </c:pt>
                <c:pt idx="1519">
                  <c:v>54.731099999999998</c:v>
                </c:pt>
                <c:pt idx="1520">
                  <c:v>56.004399999999997</c:v>
                </c:pt>
                <c:pt idx="1521">
                  <c:v>55.031700000000001</c:v>
                </c:pt>
                <c:pt idx="1522">
                  <c:v>56.3</c:v>
                </c:pt>
                <c:pt idx="1523">
                  <c:v>55.337400000000002</c:v>
                </c:pt>
                <c:pt idx="1524">
                  <c:v>56.597900000000003</c:v>
                </c:pt>
                <c:pt idx="1525">
                  <c:v>55.634999999999998</c:v>
                </c:pt>
                <c:pt idx="1526">
                  <c:v>56.902000000000001</c:v>
                </c:pt>
                <c:pt idx="1527">
                  <c:v>55.931699999999999</c:v>
                </c:pt>
                <c:pt idx="1528">
                  <c:v>57.204700000000003</c:v>
                </c:pt>
                <c:pt idx="1529">
                  <c:v>56.249000000000002</c:v>
                </c:pt>
                <c:pt idx="1530">
                  <c:v>57.510199999999998</c:v>
                </c:pt>
                <c:pt idx="1531">
                  <c:v>56.551200000000001</c:v>
                </c:pt>
                <c:pt idx="1532">
                  <c:v>57.818199999999997</c:v>
                </c:pt>
                <c:pt idx="1533">
                  <c:v>56.868899999999996</c:v>
                </c:pt>
                <c:pt idx="1534">
                  <c:v>58.111699999999999</c:v>
                </c:pt>
                <c:pt idx="1535">
                  <c:v>57.138800000000003</c:v>
                </c:pt>
                <c:pt idx="1536">
                  <c:v>58.446599999999997</c:v>
                </c:pt>
                <c:pt idx="1537">
                  <c:v>57.454799999999999</c:v>
                </c:pt>
                <c:pt idx="1538">
                  <c:v>58.737000000000002</c:v>
                </c:pt>
                <c:pt idx="1539">
                  <c:v>57.7684</c:v>
                </c:pt>
                <c:pt idx="1540">
                  <c:v>59.048699999999997</c:v>
                </c:pt>
                <c:pt idx="1541">
                  <c:v>58.063400000000001</c:v>
                </c:pt>
                <c:pt idx="1542">
                  <c:v>59.360399999999998</c:v>
                </c:pt>
                <c:pt idx="1543">
                  <c:v>58.384500000000003</c:v>
                </c:pt>
                <c:pt idx="1544">
                  <c:v>59.656500000000001</c:v>
                </c:pt>
                <c:pt idx="1545">
                  <c:v>58.694000000000003</c:v>
                </c:pt>
                <c:pt idx="1546">
                  <c:v>59.976399999999998</c:v>
                </c:pt>
                <c:pt idx="1547">
                  <c:v>59.002499999999998</c:v>
                </c:pt>
                <c:pt idx="1548">
                  <c:v>60.281199999999998</c:v>
                </c:pt>
                <c:pt idx="1549">
                  <c:v>59.324300000000001</c:v>
                </c:pt>
                <c:pt idx="1550">
                  <c:v>60.592399999999998</c:v>
                </c:pt>
                <c:pt idx="1551">
                  <c:v>59.628</c:v>
                </c:pt>
                <c:pt idx="1552">
                  <c:v>60.9054</c:v>
                </c:pt>
                <c:pt idx="1553">
                  <c:v>59.954900000000002</c:v>
                </c:pt>
                <c:pt idx="1554">
                  <c:v>61.206400000000002</c:v>
                </c:pt>
                <c:pt idx="1555">
                  <c:v>60.272300000000001</c:v>
                </c:pt>
                <c:pt idx="1556">
                  <c:v>61.5242</c:v>
                </c:pt>
                <c:pt idx="1557">
                  <c:v>60.577599999999997</c:v>
                </c:pt>
                <c:pt idx="1558">
                  <c:v>61.828499999999998</c:v>
                </c:pt>
                <c:pt idx="1559">
                  <c:v>60.900500000000001</c:v>
                </c:pt>
                <c:pt idx="1560">
                  <c:v>62.1372</c:v>
                </c:pt>
                <c:pt idx="1561">
                  <c:v>61.196100000000001</c:v>
                </c:pt>
                <c:pt idx="1562">
                  <c:v>62.461799999999997</c:v>
                </c:pt>
                <c:pt idx="1563">
                  <c:v>61.503500000000003</c:v>
                </c:pt>
                <c:pt idx="1564">
                  <c:v>62.759</c:v>
                </c:pt>
                <c:pt idx="1565">
                  <c:v>61.818600000000004</c:v>
                </c:pt>
                <c:pt idx="1566">
                  <c:v>63.082700000000003</c:v>
                </c:pt>
                <c:pt idx="1567">
                  <c:v>62.134500000000003</c:v>
                </c:pt>
                <c:pt idx="1568">
                  <c:v>63.39</c:v>
                </c:pt>
                <c:pt idx="1569">
                  <c:v>62.451000000000001</c:v>
                </c:pt>
                <c:pt idx="1570">
                  <c:v>63.691499999999998</c:v>
                </c:pt>
                <c:pt idx="1571">
                  <c:v>62.778700000000001</c:v>
                </c:pt>
                <c:pt idx="1572">
                  <c:v>64.014099999999999</c:v>
                </c:pt>
                <c:pt idx="1573">
                  <c:v>63.0745</c:v>
                </c:pt>
                <c:pt idx="1574">
                  <c:v>64.330200000000005</c:v>
                </c:pt>
                <c:pt idx="1575">
                  <c:v>63.396700000000003</c:v>
                </c:pt>
                <c:pt idx="1576">
                  <c:v>64.614599999999996</c:v>
                </c:pt>
                <c:pt idx="1577">
                  <c:v>63.701300000000003</c:v>
                </c:pt>
                <c:pt idx="1578">
                  <c:v>64.936300000000003</c:v>
                </c:pt>
                <c:pt idx="1579">
                  <c:v>64.011099999999999</c:v>
                </c:pt>
                <c:pt idx="1580">
                  <c:v>65.243300000000005</c:v>
                </c:pt>
                <c:pt idx="1581">
                  <c:v>64.331000000000003</c:v>
                </c:pt>
                <c:pt idx="1582">
                  <c:v>65.570099999999996</c:v>
                </c:pt>
                <c:pt idx="1583">
                  <c:v>64.641199999999998</c:v>
                </c:pt>
                <c:pt idx="1584">
                  <c:v>65.874499999999998</c:v>
                </c:pt>
                <c:pt idx="1585">
                  <c:v>64.9773</c:v>
                </c:pt>
                <c:pt idx="1586">
                  <c:v>66.175399999999996</c:v>
                </c:pt>
                <c:pt idx="1587">
                  <c:v>65.275199999999998</c:v>
                </c:pt>
                <c:pt idx="1588">
                  <c:v>66.499499999999998</c:v>
                </c:pt>
                <c:pt idx="1589">
                  <c:v>65.588999999999999</c:v>
                </c:pt>
                <c:pt idx="1590">
                  <c:v>66.802400000000006</c:v>
                </c:pt>
                <c:pt idx="1591">
                  <c:v>65.913600000000002</c:v>
                </c:pt>
                <c:pt idx="1592">
                  <c:v>67.112099999999998</c:v>
                </c:pt>
                <c:pt idx="1593">
                  <c:v>66.211799999999997</c:v>
                </c:pt>
                <c:pt idx="1594">
                  <c:v>67.113600000000005</c:v>
                </c:pt>
                <c:pt idx="1595">
                  <c:v>67.681399999999996</c:v>
                </c:pt>
                <c:pt idx="1596">
                  <c:v>66.631900000000002</c:v>
                </c:pt>
                <c:pt idx="1597">
                  <c:v>65.540599999999998</c:v>
                </c:pt>
                <c:pt idx="1598">
                  <c:v>65.203900000000004</c:v>
                </c:pt>
                <c:pt idx="1599">
                  <c:v>64.179500000000004</c:v>
                </c:pt>
                <c:pt idx="1600">
                  <c:v>63.889099999999999</c:v>
                </c:pt>
                <c:pt idx="1601">
                  <c:v>62.908099999999997</c:v>
                </c:pt>
                <c:pt idx="1602">
                  <c:v>62.649900000000002</c:v>
                </c:pt>
                <c:pt idx="1603">
                  <c:v>61.691200000000002</c:v>
                </c:pt>
                <c:pt idx="1604">
                  <c:v>61.4771</c:v>
                </c:pt>
                <c:pt idx="1605">
                  <c:v>60.521700000000003</c:v>
                </c:pt>
                <c:pt idx="1606">
                  <c:v>60.345999999999997</c:v>
                </c:pt>
                <c:pt idx="1607">
                  <c:v>59.412500000000001</c:v>
                </c:pt>
                <c:pt idx="1608">
                  <c:v>59.225299999999997</c:v>
                </c:pt>
                <c:pt idx="1609">
                  <c:v>58.323900000000002</c:v>
                </c:pt>
                <c:pt idx="1610">
                  <c:v>58.185899999999997</c:v>
                </c:pt>
                <c:pt idx="1611">
                  <c:v>57.261000000000003</c:v>
                </c:pt>
                <c:pt idx="1612">
                  <c:v>57.145800000000001</c:v>
                </c:pt>
                <c:pt idx="1613">
                  <c:v>56.253399999999999</c:v>
                </c:pt>
                <c:pt idx="1614">
                  <c:v>56.161700000000003</c:v>
                </c:pt>
                <c:pt idx="1615">
                  <c:v>55.253799999999998</c:v>
                </c:pt>
                <c:pt idx="1616">
                  <c:v>55.191800000000001</c:v>
                </c:pt>
                <c:pt idx="1617">
                  <c:v>54.3155</c:v>
                </c:pt>
                <c:pt idx="1618">
                  <c:v>54.253799999999998</c:v>
                </c:pt>
                <c:pt idx="1619">
                  <c:v>53.361600000000003</c:v>
                </c:pt>
                <c:pt idx="1620">
                  <c:v>53.3504</c:v>
                </c:pt>
                <c:pt idx="1621">
                  <c:v>52.463999999999999</c:v>
                </c:pt>
                <c:pt idx="1622">
                  <c:v>52.429099999999998</c:v>
                </c:pt>
                <c:pt idx="1623">
                  <c:v>51.578800000000001</c:v>
                </c:pt>
                <c:pt idx="1624">
                  <c:v>51.572099999999999</c:v>
                </c:pt>
                <c:pt idx="1625">
                  <c:v>50.697099999999999</c:v>
                </c:pt>
                <c:pt idx="1626">
                  <c:v>50.720599999999997</c:v>
                </c:pt>
                <c:pt idx="1627">
                  <c:v>49.866599999999998</c:v>
                </c:pt>
                <c:pt idx="1628">
                  <c:v>49.893500000000003</c:v>
                </c:pt>
                <c:pt idx="1629">
                  <c:v>49.037799999999997</c:v>
                </c:pt>
                <c:pt idx="1630">
                  <c:v>49.095199999999998</c:v>
                </c:pt>
                <c:pt idx="1631">
                  <c:v>48.241</c:v>
                </c:pt>
                <c:pt idx="1632">
                  <c:v>48.289099999999998</c:v>
                </c:pt>
                <c:pt idx="1633">
                  <c:v>47.4499</c:v>
                </c:pt>
                <c:pt idx="1634">
                  <c:v>47.5321</c:v>
                </c:pt>
                <c:pt idx="1635">
                  <c:v>46.673999999999999</c:v>
                </c:pt>
                <c:pt idx="1636">
                  <c:v>46.776000000000003</c:v>
                </c:pt>
                <c:pt idx="1637">
                  <c:v>45.935099999999998</c:v>
                </c:pt>
                <c:pt idx="1638">
                  <c:v>46.036900000000003</c:v>
                </c:pt>
                <c:pt idx="1639">
                  <c:v>45.191400000000002</c:v>
                </c:pt>
                <c:pt idx="1640">
                  <c:v>45.3264</c:v>
                </c:pt>
                <c:pt idx="1641">
                  <c:v>44.470999999999997</c:v>
                </c:pt>
                <c:pt idx="1642">
                  <c:v>44.6111</c:v>
                </c:pt>
                <c:pt idx="1643">
                  <c:v>43.768799999999999</c:v>
                </c:pt>
                <c:pt idx="1644">
                  <c:v>43.924599999999998</c:v>
                </c:pt>
                <c:pt idx="1645">
                  <c:v>43.067100000000003</c:v>
                </c:pt>
                <c:pt idx="1646">
                  <c:v>43.240900000000003</c:v>
                </c:pt>
                <c:pt idx="1647">
                  <c:v>42.403500000000001</c:v>
                </c:pt>
                <c:pt idx="1648">
                  <c:v>42.58</c:v>
                </c:pt>
                <c:pt idx="1649">
                  <c:v>41.724699999999999</c:v>
                </c:pt>
                <c:pt idx="1650">
                  <c:v>41.939399999999999</c:v>
                </c:pt>
                <c:pt idx="1651">
                  <c:v>41.084600000000002</c:v>
                </c:pt>
                <c:pt idx="1652">
                  <c:v>41.294899999999998</c:v>
                </c:pt>
                <c:pt idx="1653">
                  <c:v>40.450400000000002</c:v>
                </c:pt>
                <c:pt idx="1654">
                  <c:v>40.680500000000002</c:v>
                </c:pt>
                <c:pt idx="1655">
                  <c:v>39.819499999999998</c:v>
                </c:pt>
                <c:pt idx="1656">
                  <c:v>40.010599999999997</c:v>
                </c:pt>
                <c:pt idx="1657">
                  <c:v>39.251399999999997</c:v>
                </c:pt>
                <c:pt idx="1658">
                  <c:v>39.428600000000003</c:v>
                </c:pt>
                <c:pt idx="1659">
                  <c:v>38.635800000000003</c:v>
                </c:pt>
                <c:pt idx="1660">
                  <c:v>38.8369</c:v>
                </c:pt>
                <c:pt idx="1661">
                  <c:v>38.070700000000002</c:v>
                </c:pt>
                <c:pt idx="1662">
                  <c:v>38.255400000000002</c:v>
                </c:pt>
                <c:pt idx="1663">
                  <c:v>37.472099999999998</c:v>
                </c:pt>
                <c:pt idx="1664">
                  <c:v>37.707099999999997</c:v>
                </c:pt>
                <c:pt idx="1665">
                  <c:v>36.908700000000003</c:v>
                </c:pt>
                <c:pt idx="1666">
                  <c:v>37.130699999999997</c:v>
                </c:pt>
                <c:pt idx="1667">
                  <c:v>36.355899999999998</c:v>
                </c:pt>
                <c:pt idx="1668">
                  <c:v>36.5959</c:v>
                </c:pt>
                <c:pt idx="1669">
                  <c:v>35.796100000000003</c:v>
                </c:pt>
                <c:pt idx="1670">
                  <c:v>36.061799999999998</c:v>
                </c:pt>
                <c:pt idx="1671">
                  <c:v>35.2789</c:v>
                </c:pt>
                <c:pt idx="1672">
                  <c:v>35.519799999999996</c:v>
                </c:pt>
                <c:pt idx="1673">
                  <c:v>34.737699999999997</c:v>
                </c:pt>
                <c:pt idx="1674">
                  <c:v>35.022199999999998</c:v>
                </c:pt>
                <c:pt idx="1675">
                  <c:v>34.219900000000003</c:v>
                </c:pt>
                <c:pt idx="1676">
                  <c:v>34.498899999999999</c:v>
                </c:pt>
                <c:pt idx="1677">
                  <c:v>33.713099999999997</c:v>
                </c:pt>
                <c:pt idx="1678">
                  <c:v>34.008699999999997</c:v>
                </c:pt>
                <c:pt idx="1679">
                  <c:v>33.205500000000001</c:v>
                </c:pt>
                <c:pt idx="1680">
                  <c:v>33.523099999999999</c:v>
                </c:pt>
                <c:pt idx="1681">
                  <c:v>32.723300000000002</c:v>
                </c:pt>
                <c:pt idx="1682">
                  <c:v>33.0396</c:v>
                </c:pt>
                <c:pt idx="1683">
                  <c:v>32.234099999999998</c:v>
                </c:pt>
                <c:pt idx="1684">
                  <c:v>32.575800000000001</c:v>
                </c:pt>
                <c:pt idx="1685">
                  <c:v>31.753799999999998</c:v>
                </c:pt>
                <c:pt idx="1686">
                  <c:v>32.115699999999997</c:v>
                </c:pt>
                <c:pt idx="1687">
                  <c:v>31.290400000000002</c:v>
                </c:pt>
                <c:pt idx="1688">
                  <c:v>31.6419</c:v>
                </c:pt>
                <c:pt idx="1689">
                  <c:v>30.8384</c:v>
                </c:pt>
                <c:pt idx="1690">
                  <c:v>31.209299999999999</c:v>
                </c:pt>
                <c:pt idx="1691">
                  <c:v>30.386500000000002</c:v>
                </c:pt>
                <c:pt idx="1692">
                  <c:v>30.767800000000001</c:v>
                </c:pt>
                <c:pt idx="1693">
                  <c:v>29.952300000000001</c:v>
                </c:pt>
                <c:pt idx="1694">
                  <c:v>30.3415</c:v>
                </c:pt>
                <c:pt idx="1695">
                  <c:v>29.517499999999998</c:v>
                </c:pt>
                <c:pt idx="1696">
                  <c:v>29.913499999999999</c:v>
                </c:pt>
                <c:pt idx="1697">
                  <c:v>29.089500000000001</c:v>
                </c:pt>
                <c:pt idx="1698">
                  <c:v>29.488399999999999</c:v>
                </c:pt>
                <c:pt idx="1699">
                  <c:v>28.671800000000001</c:v>
                </c:pt>
                <c:pt idx="1700">
                  <c:v>29.086200000000002</c:v>
                </c:pt>
                <c:pt idx="1701">
                  <c:v>28.264199999999999</c:v>
                </c:pt>
                <c:pt idx="1702">
                  <c:v>28.671700000000001</c:v>
                </c:pt>
                <c:pt idx="1703">
                  <c:v>27.863199999999999</c:v>
                </c:pt>
                <c:pt idx="1704">
                  <c:v>28.285299999999999</c:v>
                </c:pt>
                <c:pt idx="1705">
                  <c:v>27.4526</c:v>
                </c:pt>
                <c:pt idx="1706">
                  <c:v>27.9025</c:v>
                </c:pt>
                <c:pt idx="1707">
                  <c:v>27.072099999999999</c:v>
                </c:pt>
                <c:pt idx="1708">
                  <c:v>27.5153</c:v>
                </c:pt>
                <c:pt idx="1709">
                  <c:v>26.683499999999999</c:v>
                </c:pt>
                <c:pt idx="1710">
                  <c:v>27.153300000000002</c:v>
                </c:pt>
                <c:pt idx="1711">
                  <c:v>26.3</c:v>
                </c:pt>
                <c:pt idx="1712">
                  <c:v>26.763000000000002</c:v>
                </c:pt>
                <c:pt idx="1713">
                  <c:v>25.937899999999999</c:v>
                </c:pt>
                <c:pt idx="1714">
                  <c:v>26.413</c:v>
                </c:pt>
                <c:pt idx="1715">
                  <c:v>25.5642</c:v>
                </c:pt>
                <c:pt idx="1716">
                  <c:v>26.059699999999999</c:v>
                </c:pt>
                <c:pt idx="1717">
                  <c:v>25.2225</c:v>
                </c:pt>
                <c:pt idx="1718">
                  <c:v>25.7029</c:v>
                </c:pt>
                <c:pt idx="1719">
                  <c:v>24.8596</c:v>
                </c:pt>
                <c:pt idx="1720">
                  <c:v>25.369399999999999</c:v>
                </c:pt>
                <c:pt idx="1721">
                  <c:v>24.514800000000001</c:v>
                </c:pt>
                <c:pt idx="1722">
                  <c:v>25.026</c:v>
                </c:pt>
                <c:pt idx="1723">
                  <c:v>24.178699999999999</c:v>
                </c:pt>
                <c:pt idx="1724">
                  <c:v>24.694099999999999</c:v>
                </c:pt>
                <c:pt idx="1725">
                  <c:v>23.861799999999999</c:v>
                </c:pt>
                <c:pt idx="1726">
                  <c:v>24.333500000000001</c:v>
                </c:pt>
                <c:pt idx="1727">
                  <c:v>23.552099999999999</c:v>
                </c:pt>
                <c:pt idx="1728">
                  <c:v>24.0291</c:v>
                </c:pt>
                <c:pt idx="1729">
                  <c:v>23.219200000000001</c:v>
                </c:pt>
                <c:pt idx="1730">
                  <c:v>23.707999999999998</c:v>
                </c:pt>
                <c:pt idx="1731">
                  <c:v>22.911300000000001</c:v>
                </c:pt>
                <c:pt idx="1732">
                  <c:v>23.407299999999999</c:v>
                </c:pt>
                <c:pt idx="1733">
                  <c:v>22.583300000000001</c:v>
                </c:pt>
                <c:pt idx="1734">
                  <c:v>23.107600000000001</c:v>
                </c:pt>
                <c:pt idx="1735">
                  <c:v>22.296900000000001</c:v>
                </c:pt>
                <c:pt idx="1736">
                  <c:v>22.792000000000002</c:v>
                </c:pt>
                <c:pt idx="1737">
                  <c:v>21.999199999999998</c:v>
                </c:pt>
                <c:pt idx="1738">
                  <c:v>22.519200000000001</c:v>
                </c:pt>
                <c:pt idx="1739">
                  <c:v>21.689599999999999</c:v>
                </c:pt>
                <c:pt idx="1740">
                  <c:v>22.228400000000001</c:v>
                </c:pt>
                <c:pt idx="1741">
                  <c:v>21.417100000000001</c:v>
                </c:pt>
                <c:pt idx="1742">
                  <c:v>21.938700000000001</c:v>
                </c:pt>
                <c:pt idx="1743">
                  <c:v>21.123999999999999</c:v>
                </c:pt>
                <c:pt idx="1744">
                  <c:v>21.6753</c:v>
                </c:pt>
                <c:pt idx="1745">
                  <c:v>20.8504</c:v>
                </c:pt>
                <c:pt idx="1746">
                  <c:v>21.389800000000001</c:v>
                </c:pt>
                <c:pt idx="1747">
                  <c:v>20.568899999999999</c:v>
                </c:pt>
                <c:pt idx="1748">
                  <c:v>21.136900000000001</c:v>
                </c:pt>
                <c:pt idx="1749">
                  <c:v>20.293099999999999</c:v>
                </c:pt>
                <c:pt idx="1750">
                  <c:v>20.8674</c:v>
                </c:pt>
                <c:pt idx="1751">
                  <c:v>20.041</c:v>
                </c:pt>
                <c:pt idx="1752">
                  <c:v>20.6021</c:v>
                </c:pt>
                <c:pt idx="1753">
                  <c:v>19.769400000000001</c:v>
                </c:pt>
                <c:pt idx="1754">
                  <c:v>20.357800000000001</c:v>
                </c:pt>
                <c:pt idx="1755">
                  <c:v>19.5123</c:v>
                </c:pt>
                <c:pt idx="1756">
                  <c:v>20.0989</c:v>
                </c:pt>
                <c:pt idx="1757">
                  <c:v>19.263999999999999</c:v>
                </c:pt>
                <c:pt idx="1758">
                  <c:v>19.876300000000001</c:v>
                </c:pt>
                <c:pt idx="1759">
                  <c:v>19.015999999999998</c:v>
                </c:pt>
                <c:pt idx="1760">
                  <c:v>19.633099999999999</c:v>
                </c:pt>
                <c:pt idx="1761">
                  <c:v>18.7744</c:v>
                </c:pt>
                <c:pt idx="1762">
                  <c:v>19.3932</c:v>
                </c:pt>
                <c:pt idx="1763">
                  <c:v>18.524000000000001</c:v>
                </c:pt>
                <c:pt idx="1764">
                  <c:v>19.171500000000002</c:v>
                </c:pt>
                <c:pt idx="1765">
                  <c:v>18.297499999999999</c:v>
                </c:pt>
                <c:pt idx="1766">
                  <c:v>18.9345</c:v>
                </c:pt>
                <c:pt idx="1767">
                  <c:v>18.068100000000001</c:v>
                </c:pt>
                <c:pt idx="1768">
                  <c:v>18.716200000000001</c:v>
                </c:pt>
                <c:pt idx="1769">
                  <c:v>17.8459</c:v>
                </c:pt>
                <c:pt idx="1770">
                  <c:v>18.485199999999999</c:v>
                </c:pt>
                <c:pt idx="1771">
                  <c:v>17.622499999999999</c:v>
                </c:pt>
                <c:pt idx="1772">
                  <c:v>18.281500000000001</c:v>
                </c:pt>
                <c:pt idx="1773">
                  <c:v>17.392600000000002</c:v>
                </c:pt>
                <c:pt idx="1774">
                  <c:v>18.066800000000001</c:v>
                </c:pt>
                <c:pt idx="1775">
                  <c:v>17.196100000000001</c:v>
                </c:pt>
                <c:pt idx="1776">
                  <c:v>17.860299999999999</c:v>
                </c:pt>
                <c:pt idx="1777">
                  <c:v>16.967600000000001</c:v>
                </c:pt>
                <c:pt idx="1778">
                  <c:v>17.663699999999999</c:v>
                </c:pt>
                <c:pt idx="1779">
                  <c:v>16.769300000000001</c:v>
                </c:pt>
                <c:pt idx="1780">
                  <c:v>17.455500000000001</c:v>
                </c:pt>
                <c:pt idx="1781">
                  <c:v>16.559899999999999</c:v>
                </c:pt>
                <c:pt idx="1782">
                  <c:v>17.274899999999999</c:v>
                </c:pt>
                <c:pt idx="1783">
                  <c:v>16.352499999999999</c:v>
                </c:pt>
                <c:pt idx="1784">
                  <c:v>17.070699999999999</c:v>
                </c:pt>
                <c:pt idx="1785">
                  <c:v>16.1769</c:v>
                </c:pt>
                <c:pt idx="1786">
                  <c:v>16.891400000000001</c:v>
                </c:pt>
                <c:pt idx="1787">
                  <c:v>15.9636</c:v>
                </c:pt>
                <c:pt idx="1788">
                  <c:v>16.701799999999999</c:v>
                </c:pt>
                <c:pt idx="1789">
                  <c:v>15.787000000000001</c:v>
                </c:pt>
                <c:pt idx="1790">
                  <c:v>16.511700000000001</c:v>
                </c:pt>
                <c:pt idx="1791">
                  <c:v>15.5905</c:v>
                </c:pt>
                <c:pt idx="1792">
                  <c:v>16.3521</c:v>
                </c:pt>
                <c:pt idx="1793">
                  <c:v>15.413</c:v>
                </c:pt>
                <c:pt idx="1794">
                  <c:v>16.154499999999999</c:v>
                </c:pt>
                <c:pt idx="1795">
                  <c:v>15.246600000000001</c:v>
                </c:pt>
                <c:pt idx="1796">
                  <c:v>15.9703</c:v>
                </c:pt>
                <c:pt idx="1797">
                  <c:v>15.094900000000001</c:v>
                </c:pt>
                <c:pt idx="1798">
                  <c:v>15.783200000000001</c:v>
                </c:pt>
                <c:pt idx="1799">
                  <c:v>14.9129</c:v>
                </c:pt>
                <c:pt idx="1800">
                  <c:v>15.6318</c:v>
                </c:pt>
                <c:pt idx="1801">
                  <c:v>14.7385</c:v>
                </c:pt>
                <c:pt idx="1802">
                  <c:v>15.4543</c:v>
                </c:pt>
                <c:pt idx="1803">
                  <c:v>14.57</c:v>
                </c:pt>
                <c:pt idx="1804">
                  <c:v>15.3142</c:v>
                </c:pt>
                <c:pt idx="1805">
                  <c:v>14.402200000000001</c:v>
                </c:pt>
                <c:pt idx="1806">
                  <c:v>15.138999999999999</c:v>
                </c:pt>
                <c:pt idx="1807">
                  <c:v>14.2507</c:v>
                </c:pt>
                <c:pt idx="1808">
                  <c:v>14.987500000000001</c:v>
                </c:pt>
                <c:pt idx="1809">
                  <c:v>14.0755</c:v>
                </c:pt>
                <c:pt idx="1810">
                  <c:v>14.839600000000001</c:v>
                </c:pt>
                <c:pt idx="1811">
                  <c:v>13.9343</c:v>
                </c:pt>
                <c:pt idx="1812">
                  <c:v>14.675700000000001</c:v>
                </c:pt>
                <c:pt idx="1813">
                  <c:v>13.7605</c:v>
                </c:pt>
                <c:pt idx="1814">
                  <c:v>14.5473</c:v>
                </c:pt>
                <c:pt idx="1815">
                  <c:v>13.6129</c:v>
                </c:pt>
                <c:pt idx="1816">
                  <c:v>14.3828</c:v>
                </c:pt>
                <c:pt idx="1817">
                  <c:v>13.479100000000001</c:v>
                </c:pt>
                <c:pt idx="1818">
                  <c:v>14.253500000000001</c:v>
                </c:pt>
                <c:pt idx="1819">
                  <c:v>13.312099999999999</c:v>
                </c:pt>
                <c:pt idx="1820">
                  <c:v>14.113200000000001</c:v>
                </c:pt>
                <c:pt idx="1821">
                  <c:v>13.190899999999999</c:v>
                </c:pt>
                <c:pt idx="1822">
                  <c:v>13.960599999999999</c:v>
                </c:pt>
                <c:pt idx="1823">
                  <c:v>13.035299999999999</c:v>
                </c:pt>
                <c:pt idx="1824">
                  <c:v>13.844200000000001</c:v>
                </c:pt>
                <c:pt idx="1825">
                  <c:v>12.908899999999999</c:v>
                </c:pt>
                <c:pt idx="1826">
                  <c:v>13.6915</c:v>
                </c:pt>
                <c:pt idx="1827">
                  <c:v>12.7661</c:v>
                </c:pt>
                <c:pt idx="1828">
                  <c:v>13.5814</c:v>
                </c:pt>
                <c:pt idx="1829">
                  <c:v>12.6214</c:v>
                </c:pt>
                <c:pt idx="1830">
                  <c:v>13.442299999999999</c:v>
                </c:pt>
                <c:pt idx="1831">
                  <c:v>12.5068</c:v>
                </c:pt>
                <c:pt idx="1832">
                  <c:v>13.3194</c:v>
                </c:pt>
                <c:pt idx="1833">
                  <c:v>12.3591</c:v>
                </c:pt>
                <c:pt idx="1834">
                  <c:v>13.198399999999999</c:v>
                </c:pt>
                <c:pt idx="1835">
                  <c:v>12.247199999999999</c:v>
                </c:pt>
                <c:pt idx="1836">
                  <c:v>13.068</c:v>
                </c:pt>
                <c:pt idx="1837">
                  <c:v>12.1099</c:v>
                </c:pt>
                <c:pt idx="1838">
                  <c:v>12.954800000000001</c:v>
                </c:pt>
                <c:pt idx="1839">
                  <c:v>11.9975</c:v>
                </c:pt>
                <c:pt idx="1840">
                  <c:v>12.816599999999999</c:v>
                </c:pt>
                <c:pt idx="1841">
                  <c:v>11.8771</c:v>
                </c:pt>
                <c:pt idx="1842">
                  <c:v>12.718999999999999</c:v>
                </c:pt>
                <c:pt idx="1843">
                  <c:v>11.742599999999999</c:v>
                </c:pt>
                <c:pt idx="1844">
                  <c:v>12.5952</c:v>
                </c:pt>
                <c:pt idx="1845">
                  <c:v>11.640499999999999</c:v>
                </c:pt>
                <c:pt idx="1846">
                  <c:v>12.48</c:v>
                </c:pt>
                <c:pt idx="1847">
                  <c:v>11.5053</c:v>
                </c:pt>
                <c:pt idx="1848">
                  <c:v>12.3734</c:v>
                </c:pt>
                <c:pt idx="1849">
                  <c:v>11.409800000000001</c:v>
                </c:pt>
                <c:pt idx="1850">
                  <c:v>12.251799999999999</c:v>
                </c:pt>
                <c:pt idx="1851">
                  <c:v>11.2897</c:v>
                </c:pt>
                <c:pt idx="1852">
                  <c:v>12.164</c:v>
                </c:pt>
                <c:pt idx="1853">
                  <c:v>11.172800000000001</c:v>
                </c:pt>
                <c:pt idx="1854">
                  <c:v>12.0419</c:v>
                </c:pt>
                <c:pt idx="1855">
                  <c:v>11.0808</c:v>
                </c:pt>
                <c:pt idx="1856">
                  <c:v>11.9453</c:v>
                </c:pt>
                <c:pt idx="1857">
                  <c:v>10.955</c:v>
                </c:pt>
                <c:pt idx="1858">
                  <c:v>11.848599999999999</c:v>
                </c:pt>
                <c:pt idx="1859">
                  <c:v>10.8695</c:v>
                </c:pt>
                <c:pt idx="1860">
                  <c:v>11.732799999999999</c:v>
                </c:pt>
                <c:pt idx="1861">
                  <c:v>10.752599999999999</c:v>
                </c:pt>
                <c:pt idx="1862">
                  <c:v>11.6523</c:v>
                </c:pt>
                <c:pt idx="1863">
                  <c:v>10.660399999999999</c:v>
                </c:pt>
                <c:pt idx="1864">
                  <c:v>11.535399999999999</c:v>
                </c:pt>
                <c:pt idx="1865">
                  <c:v>10.5665</c:v>
                </c:pt>
                <c:pt idx="1866">
                  <c:v>11.441599999999999</c:v>
                </c:pt>
                <c:pt idx="1867">
                  <c:v>10.4811</c:v>
                </c:pt>
                <c:pt idx="1868">
                  <c:v>11.339499999999999</c:v>
                </c:pt>
                <c:pt idx="1869">
                  <c:v>10.374599999999999</c:v>
                </c:pt>
                <c:pt idx="1870">
                  <c:v>11.2545</c:v>
                </c:pt>
                <c:pt idx="1871">
                  <c:v>10.280799999999999</c:v>
                </c:pt>
                <c:pt idx="1872">
                  <c:v>11.142799999999999</c:v>
                </c:pt>
                <c:pt idx="1873">
                  <c:v>10.190300000000001</c:v>
                </c:pt>
                <c:pt idx="1874">
                  <c:v>11.068899999999999</c:v>
                </c:pt>
                <c:pt idx="1875">
                  <c:v>10.080500000000001</c:v>
                </c:pt>
                <c:pt idx="1876">
                  <c:v>10.972</c:v>
                </c:pt>
                <c:pt idx="1877">
                  <c:v>10.016999999999999</c:v>
                </c:pt>
                <c:pt idx="1878">
                  <c:v>10.884600000000001</c:v>
                </c:pt>
                <c:pt idx="1879">
                  <c:v>9.9103200000000005</c:v>
                </c:pt>
                <c:pt idx="1880">
                  <c:v>10.8101</c:v>
                </c:pt>
                <c:pt idx="1881">
                  <c:v>9.81996</c:v>
                </c:pt>
                <c:pt idx="1882">
                  <c:v>10.7156</c:v>
                </c:pt>
                <c:pt idx="1883">
                  <c:v>9.7287499999999998</c:v>
                </c:pt>
                <c:pt idx="1884">
                  <c:v>10.640499999999999</c:v>
                </c:pt>
                <c:pt idx="1885">
                  <c:v>9.6380800000000004</c:v>
                </c:pt>
                <c:pt idx="1886">
                  <c:v>10.547800000000001</c:v>
                </c:pt>
                <c:pt idx="1887">
                  <c:v>9.5689700000000002</c:v>
                </c:pt>
                <c:pt idx="1888">
                  <c:v>10.4712</c:v>
                </c:pt>
                <c:pt idx="1889">
                  <c:v>9.4689399999999999</c:v>
                </c:pt>
                <c:pt idx="1890">
                  <c:v>10.395799999999999</c:v>
                </c:pt>
                <c:pt idx="1891">
                  <c:v>9.3931299999999993</c:v>
                </c:pt>
                <c:pt idx="1892">
                  <c:v>10.311400000000001</c:v>
                </c:pt>
                <c:pt idx="1893">
                  <c:v>9.3041</c:v>
                </c:pt>
                <c:pt idx="1894">
                  <c:v>10.247999999999999</c:v>
                </c:pt>
                <c:pt idx="1895">
                  <c:v>9.2271999999999998</c:v>
                </c:pt>
                <c:pt idx="1896">
                  <c:v>10.154</c:v>
                </c:pt>
                <c:pt idx="1897">
                  <c:v>9.1552299999999995</c:v>
                </c:pt>
                <c:pt idx="1898">
                  <c:v>10.0913</c:v>
                </c:pt>
                <c:pt idx="1899">
                  <c:v>9.0606299999999997</c:v>
                </c:pt>
                <c:pt idx="1900">
                  <c:v>10.0161</c:v>
                </c:pt>
                <c:pt idx="1901">
                  <c:v>9.0001999999999995</c:v>
                </c:pt>
                <c:pt idx="1902">
                  <c:v>9.9389599999999998</c:v>
                </c:pt>
                <c:pt idx="1903">
                  <c:v>8.8996399999999998</c:v>
                </c:pt>
                <c:pt idx="1904">
                  <c:v>9.8789400000000001</c:v>
                </c:pt>
                <c:pt idx="1905">
                  <c:v>8.8357100000000006</c:v>
                </c:pt>
                <c:pt idx="1906">
                  <c:v>9.7912700000000008</c:v>
                </c:pt>
                <c:pt idx="1907">
                  <c:v>8.7544400000000007</c:v>
                </c:pt>
                <c:pt idx="1908">
                  <c:v>9.7422799999999992</c:v>
                </c:pt>
                <c:pt idx="1909">
                  <c:v>8.6864799999999995</c:v>
                </c:pt>
                <c:pt idx="1910">
                  <c:v>9.6462400000000006</c:v>
                </c:pt>
                <c:pt idx="1911">
                  <c:v>8.6153399999999998</c:v>
                </c:pt>
                <c:pt idx="1912">
                  <c:v>9.5963899999999995</c:v>
                </c:pt>
                <c:pt idx="1913">
                  <c:v>8.5383499999999994</c:v>
                </c:pt>
                <c:pt idx="1914">
                  <c:v>9.5168300000000006</c:v>
                </c:pt>
                <c:pt idx="1915">
                  <c:v>8.4781399999999998</c:v>
                </c:pt>
                <c:pt idx="1916">
                  <c:v>9.4555600000000002</c:v>
                </c:pt>
                <c:pt idx="1917">
                  <c:v>8.3867200000000004</c:v>
                </c:pt>
                <c:pt idx="1918">
                  <c:v>9.3988800000000001</c:v>
                </c:pt>
                <c:pt idx="1919">
                  <c:v>8.3360000000000003</c:v>
                </c:pt>
                <c:pt idx="1920">
                  <c:v>9.3207599999999999</c:v>
                </c:pt>
                <c:pt idx="1921">
                  <c:v>8.2462</c:v>
                </c:pt>
                <c:pt idx="1922">
                  <c:v>9.27698</c:v>
                </c:pt>
                <c:pt idx="1923">
                  <c:v>8.1895399999999992</c:v>
                </c:pt>
                <c:pt idx="1924">
                  <c:v>9.1857900000000008</c:v>
                </c:pt>
                <c:pt idx="1925">
                  <c:v>8.1284799999999997</c:v>
                </c:pt>
                <c:pt idx="1926">
                  <c:v>9.1412200000000006</c:v>
                </c:pt>
                <c:pt idx="1927">
                  <c:v>8.0518099999999997</c:v>
                </c:pt>
                <c:pt idx="1928">
                  <c:v>9.0642499999999995</c:v>
                </c:pt>
                <c:pt idx="1929">
                  <c:v>8.0029599999999999</c:v>
                </c:pt>
                <c:pt idx="1930">
                  <c:v>9.0136199999999995</c:v>
                </c:pt>
                <c:pt idx="1931">
                  <c:v>7.9131999999999998</c:v>
                </c:pt>
                <c:pt idx="1932">
                  <c:v>8.9567300000000003</c:v>
                </c:pt>
                <c:pt idx="1933">
                  <c:v>7.8693200000000001</c:v>
                </c:pt>
                <c:pt idx="1934">
                  <c:v>8.8748699999999996</c:v>
                </c:pt>
                <c:pt idx="1935">
                  <c:v>7.8110900000000001</c:v>
                </c:pt>
                <c:pt idx="1936">
                  <c:v>8.8217999999999996</c:v>
                </c:pt>
                <c:pt idx="1937">
                  <c:v>7.7594500000000002</c:v>
                </c:pt>
                <c:pt idx="1938">
                  <c:v>8.7421900000000008</c:v>
                </c:pt>
                <c:pt idx="1939">
                  <c:v>7.68919</c:v>
                </c:pt>
                <c:pt idx="1940">
                  <c:v>8.7097499999999997</c:v>
                </c:pt>
                <c:pt idx="1941">
                  <c:v>7.6125999999999996</c:v>
                </c:pt>
                <c:pt idx="1942">
                  <c:v>8.6372300000000006</c:v>
                </c:pt>
                <c:pt idx="1943">
                  <c:v>7.5730700000000004</c:v>
                </c:pt>
                <c:pt idx="1944">
                  <c:v>8.5817499999999995</c:v>
                </c:pt>
                <c:pt idx="1945">
                  <c:v>7.4955299999999996</c:v>
                </c:pt>
                <c:pt idx="1946">
                  <c:v>8.5295299999999994</c:v>
                </c:pt>
                <c:pt idx="1947">
                  <c:v>7.4564500000000002</c:v>
                </c:pt>
                <c:pt idx="1948">
                  <c:v>8.4638500000000008</c:v>
                </c:pt>
                <c:pt idx="1949">
                  <c:v>7.3848599999999998</c:v>
                </c:pt>
                <c:pt idx="1950">
                  <c:v>8.4176000000000002</c:v>
                </c:pt>
                <c:pt idx="1951">
                  <c:v>7.3293999999999997</c:v>
                </c:pt>
                <c:pt idx="1952">
                  <c:v>8.3462700000000005</c:v>
                </c:pt>
                <c:pt idx="1953">
                  <c:v>7.2722699999999998</c:v>
                </c:pt>
                <c:pt idx="1954">
                  <c:v>8.3065099999999994</c:v>
                </c:pt>
                <c:pt idx="1955">
                  <c:v>7.2076799999999999</c:v>
                </c:pt>
                <c:pt idx="1956">
                  <c:v>8.2452900000000007</c:v>
                </c:pt>
                <c:pt idx="1957">
                  <c:v>7.1601299999999997</c:v>
                </c:pt>
                <c:pt idx="1958">
                  <c:v>8.1986100000000004</c:v>
                </c:pt>
                <c:pt idx="1959">
                  <c:v>7.0899799999999997</c:v>
                </c:pt>
                <c:pt idx="1960">
                  <c:v>8.1394199999999994</c:v>
                </c:pt>
                <c:pt idx="1961">
                  <c:v>7.0535399999999999</c:v>
                </c:pt>
                <c:pt idx="1962">
                  <c:v>8.0833399999999997</c:v>
                </c:pt>
                <c:pt idx="1963">
                  <c:v>6.9825100000000004</c:v>
                </c:pt>
                <c:pt idx="1964">
                  <c:v>8.0410400000000006</c:v>
                </c:pt>
                <c:pt idx="1965">
                  <c:v>6.9398299999999997</c:v>
                </c:pt>
                <c:pt idx="1966">
                  <c:v>7.9680200000000001</c:v>
                </c:pt>
                <c:pt idx="1967">
                  <c:v>6.8864200000000002</c:v>
                </c:pt>
                <c:pt idx="1968">
                  <c:v>7.9339199999999996</c:v>
                </c:pt>
                <c:pt idx="1969">
                  <c:v>6.8240100000000004</c:v>
                </c:pt>
                <c:pt idx="1970">
                  <c:v>7.8752399999999998</c:v>
                </c:pt>
                <c:pt idx="1971">
                  <c:v>6.7817600000000002</c:v>
                </c:pt>
                <c:pt idx="1972">
                  <c:v>7.8304799999999997</c:v>
                </c:pt>
                <c:pt idx="1973">
                  <c:v>6.7180799999999996</c:v>
                </c:pt>
                <c:pt idx="1974">
                  <c:v>7.7773599999999998</c:v>
                </c:pt>
                <c:pt idx="1975">
                  <c:v>6.6810900000000002</c:v>
                </c:pt>
                <c:pt idx="1976">
                  <c:v>7.7118900000000004</c:v>
                </c:pt>
                <c:pt idx="1977">
                  <c:v>6.6337299999999999</c:v>
                </c:pt>
                <c:pt idx="1978">
                  <c:v>7.6811800000000003</c:v>
                </c:pt>
                <c:pt idx="1979">
                  <c:v>6.5706499999999997</c:v>
                </c:pt>
                <c:pt idx="1980">
                  <c:v>7.6179100000000002</c:v>
                </c:pt>
                <c:pt idx="1981">
                  <c:v>6.5323599999999997</c:v>
                </c:pt>
                <c:pt idx="1982">
                  <c:v>7.5695199999999998</c:v>
                </c:pt>
                <c:pt idx="1983">
                  <c:v>6.4629200000000004</c:v>
                </c:pt>
                <c:pt idx="1984">
                  <c:v>7.5350299999999999</c:v>
                </c:pt>
                <c:pt idx="1985">
                  <c:v>6.4275399999999996</c:v>
                </c:pt>
                <c:pt idx="1986">
                  <c:v>7.4743899999999996</c:v>
                </c:pt>
                <c:pt idx="1987">
                  <c:v>6.3695399999999998</c:v>
                </c:pt>
                <c:pt idx="1988">
                  <c:v>7.4495500000000003</c:v>
                </c:pt>
                <c:pt idx="1989">
                  <c:v>6.3189399999999996</c:v>
                </c:pt>
                <c:pt idx="1990">
                  <c:v>7.3744500000000004</c:v>
                </c:pt>
                <c:pt idx="1991">
                  <c:v>6.28111</c:v>
                </c:pt>
                <c:pt idx="1992">
                  <c:v>7.3486599999999997</c:v>
                </c:pt>
                <c:pt idx="1993">
                  <c:v>6.2108999999999996</c:v>
                </c:pt>
                <c:pt idx="1994">
                  <c:v>7.2948399999999998</c:v>
                </c:pt>
                <c:pt idx="1995">
                  <c:v>6.1892100000000001</c:v>
                </c:pt>
                <c:pt idx="1996">
                  <c:v>7.2434099999999999</c:v>
                </c:pt>
                <c:pt idx="1997">
                  <c:v>6.12113</c:v>
                </c:pt>
                <c:pt idx="1998">
                  <c:v>7.2066800000000004</c:v>
                </c:pt>
                <c:pt idx="1999">
                  <c:v>6.0869499999999999</c:v>
                </c:pt>
                <c:pt idx="2000">
                  <c:v>7.1439500000000002</c:v>
                </c:pt>
                <c:pt idx="2001">
                  <c:v>6.0404600000000004</c:v>
                </c:pt>
                <c:pt idx="2002">
                  <c:v>7.1173999999999999</c:v>
                </c:pt>
                <c:pt idx="2003">
                  <c:v>5.9801200000000003</c:v>
                </c:pt>
                <c:pt idx="2004">
                  <c:v>7.0741399999999999</c:v>
                </c:pt>
                <c:pt idx="2005">
                  <c:v>5.9638999999999998</c:v>
                </c:pt>
                <c:pt idx="2006">
                  <c:v>7.0116399999999999</c:v>
                </c:pt>
                <c:pt idx="2007">
                  <c:v>5.8963200000000002</c:v>
                </c:pt>
                <c:pt idx="2008">
                  <c:v>6.9722900000000001</c:v>
                </c:pt>
                <c:pt idx="2009">
                  <c:v>5.8667999999999996</c:v>
                </c:pt>
                <c:pt idx="2010">
                  <c:v>6.9222700000000001</c:v>
                </c:pt>
                <c:pt idx="2011">
                  <c:v>5.8100500000000004</c:v>
                </c:pt>
                <c:pt idx="2012">
                  <c:v>6.8900399999999999</c:v>
                </c:pt>
                <c:pt idx="2013">
                  <c:v>5.7784000000000004</c:v>
                </c:pt>
                <c:pt idx="2014">
                  <c:v>6.8255999999999997</c:v>
                </c:pt>
                <c:pt idx="2015">
                  <c:v>5.7217399999999996</c:v>
                </c:pt>
                <c:pt idx="2016">
                  <c:v>6.80464</c:v>
                </c:pt>
                <c:pt idx="2017">
                  <c:v>5.6772999999999998</c:v>
                </c:pt>
                <c:pt idx="2018">
                  <c:v>6.7445500000000003</c:v>
                </c:pt>
                <c:pt idx="2019">
                  <c:v>5.6370199999999997</c:v>
                </c:pt>
                <c:pt idx="2020">
                  <c:v>6.7205399999999997</c:v>
                </c:pt>
                <c:pt idx="2021">
                  <c:v>5.5818500000000002</c:v>
                </c:pt>
                <c:pt idx="2022">
                  <c:v>6.6667800000000002</c:v>
                </c:pt>
                <c:pt idx="2023">
                  <c:v>5.5566000000000004</c:v>
                </c:pt>
                <c:pt idx="2024">
                  <c:v>6.6269299999999998</c:v>
                </c:pt>
                <c:pt idx="2025">
                  <c:v>5.4928900000000001</c:v>
                </c:pt>
                <c:pt idx="2026">
                  <c:v>6.5985899999999997</c:v>
                </c:pt>
                <c:pt idx="2027">
                  <c:v>5.4609699999999997</c:v>
                </c:pt>
                <c:pt idx="2028">
                  <c:v>6.5431299999999997</c:v>
                </c:pt>
                <c:pt idx="2029">
                  <c:v>5.4072100000000001</c:v>
                </c:pt>
                <c:pt idx="2030">
                  <c:v>6.5266500000000001</c:v>
                </c:pt>
                <c:pt idx="2031">
                  <c:v>5.3708099999999996</c:v>
                </c:pt>
                <c:pt idx="2032">
                  <c:v>6.4661400000000002</c:v>
                </c:pt>
                <c:pt idx="2033">
                  <c:v>5.32965</c:v>
                </c:pt>
                <c:pt idx="2034">
                  <c:v>6.4430300000000003</c:v>
                </c:pt>
                <c:pt idx="2035">
                  <c:v>5.2758700000000003</c:v>
                </c:pt>
                <c:pt idx="2036">
                  <c:v>6.3920399999999997</c:v>
                </c:pt>
                <c:pt idx="2037">
                  <c:v>5.2502000000000004</c:v>
                </c:pt>
                <c:pt idx="2038">
                  <c:v>6.3599399999999999</c:v>
                </c:pt>
                <c:pt idx="2039">
                  <c:v>5.1913299999999998</c:v>
                </c:pt>
                <c:pt idx="2040">
                  <c:v>6.3197200000000002</c:v>
                </c:pt>
                <c:pt idx="2041">
                  <c:v>5.1656599999999999</c:v>
                </c:pt>
                <c:pt idx="2042">
                  <c:v>6.2788399999999998</c:v>
                </c:pt>
                <c:pt idx="2043">
                  <c:v>5.1134700000000004</c:v>
                </c:pt>
                <c:pt idx="2044">
                  <c:v>6.2465599999999997</c:v>
                </c:pt>
                <c:pt idx="2045">
                  <c:v>5.0819000000000001</c:v>
                </c:pt>
                <c:pt idx="2046">
                  <c:v>6.1906400000000001</c:v>
                </c:pt>
                <c:pt idx="2047">
                  <c:v>5.0457799999999997</c:v>
                </c:pt>
                <c:pt idx="2048">
                  <c:v>6.1672500000000001</c:v>
                </c:pt>
                <c:pt idx="2049">
                  <c:v>4.9940499999999997</c:v>
                </c:pt>
                <c:pt idx="2050">
                  <c:v>6.1179600000000001</c:v>
                </c:pt>
                <c:pt idx="2051">
                  <c:v>4.9531400000000003</c:v>
                </c:pt>
                <c:pt idx="2052">
                  <c:v>6.10562</c:v>
                </c:pt>
                <c:pt idx="2053">
                  <c:v>4.8995800000000003</c:v>
                </c:pt>
                <c:pt idx="2054">
                  <c:v>6.0548000000000002</c:v>
                </c:pt>
                <c:pt idx="2055">
                  <c:v>4.8835800000000003</c:v>
                </c:pt>
                <c:pt idx="2056">
                  <c:v>6.0095700000000001</c:v>
                </c:pt>
                <c:pt idx="2057">
                  <c:v>4.8253599999999999</c:v>
                </c:pt>
                <c:pt idx="2058">
                  <c:v>5.9794999999999998</c:v>
                </c:pt>
                <c:pt idx="2059">
                  <c:v>4.7958699999999999</c:v>
                </c:pt>
                <c:pt idx="2060">
                  <c:v>5.9244700000000003</c:v>
                </c:pt>
                <c:pt idx="2061">
                  <c:v>4.7629900000000003</c:v>
                </c:pt>
                <c:pt idx="2062">
                  <c:v>5.9026899999999998</c:v>
                </c:pt>
                <c:pt idx="2063">
                  <c:v>4.7080599999999997</c:v>
                </c:pt>
                <c:pt idx="2064">
                  <c:v>5.8591600000000001</c:v>
                </c:pt>
                <c:pt idx="2065">
                  <c:v>4.6941600000000001</c:v>
                </c:pt>
                <c:pt idx="2066">
                  <c:v>5.81426</c:v>
                </c:pt>
                <c:pt idx="2067">
                  <c:v>4.6409500000000001</c:v>
                </c:pt>
                <c:pt idx="2068">
                  <c:v>5.7896799999999997</c:v>
                </c:pt>
                <c:pt idx="2069">
                  <c:v>4.6105799999999997</c:v>
                </c:pt>
                <c:pt idx="2070">
                  <c:v>5.7365700000000004</c:v>
                </c:pt>
                <c:pt idx="2071">
                  <c:v>4.5731999999999999</c:v>
                </c:pt>
                <c:pt idx="2072">
                  <c:v>5.7183599999999997</c:v>
                </c:pt>
                <c:pt idx="2073">
                  <c:v>4.5288500000000003</c:v>
                </c:pt>
                <c:pt idx="2074">
                  <c:v>5.6668500000000002</c:v>
                </c:pt>
                <c:pt idx="2075">
                  <c:v>4.5154399999999999</c:v>
                </c:pt>
                <c:pt idx="2076">
                  <c:v>5.6516299999999999</c:v>
                </c:pt>
                <c:pt idx="2077">
                  <c:v>4.4577900000000001</c:v>
                </c:pt>
                <c:pt idx="2078">
                  <c:v>5.5929700000000002</c:v>
                </c:pt>
                <c:pt idx="2079">
                  <c:v>4.4368999999999996</c:v>
                </c:pt>
                <c:pt idx="2080">
                  <c:v>5.5731000000000002</c:v>
                </c:pt>
                <c:pt idx="2081">
                  <c:v>4.3819900000000001</c:v>
                </c:pt>
                <c:pt idx="2082">
                  <c:v>5.5281900000000004</c:v>
                </c:pt>
                <c:pt idx="2083">
                  <c:v>4.3614199999999999</c:v>
                </c:pt>
                <c:pt idx="2084">
                  <c:v>5.4946700000000002</c:v>
                </c:pt>
                <c:pt idx="2085">
                  <c:v>4.3108599999999999</c:v>
                </c:pt>
                <c:pt idx="2086">
                  <c:v>5.4536600000000002</c:v>
                </c:pt>
                <c:pt idx="2087">
                  <c:v>4.2908200000000001</c:v>
                </c:pt>
                <c:pt idx="2088">
                  <c:v>5.4125199999999998</c:v>
                </c:pt>
                <c:pt idx="2089">
                  <c:v>4.2401099999999996</c:v>
                </c:pt>
                <c:pt idx="2090">
                  <c:v>5.3906599999999996</c:v>
                </c:pt>
                <c:pt idx="2091">
                  <c:v>4.2187400000000004</c:v>
                </c:pt>
                <c:pt idx="2092">
                  <c:v>5.3430900000000001</c:v>
                </c:pt>
                <c:pt idx="2093">
                  <c:v>4.1729700000000003</c:v>
                </c:pt>
                <c:pt idx="2094">
                  <c:v>5.3211000000000004</c:v>
                </c:pt>
                <c:pt idx="2095">
                  <c:v>4.1412000000000004</c:v>
                </c:pt>
                <c:pt idx="2096">
                  <c:v>5.26647</c:v>
                </c:pt>
                <c:pt idx="2097">
                  <c:v>4.1155600000000003</c:v>
                </c:pt>
                <c:pt idx="2098">
                  <c:v>5.24533</c:v>
                </c:pt>
                <c:pt idx="2099">
                  <c:v>4.0667299999999997</c:v>
                </c:pt>
                <c:pt idx="2100">
                  <c:v>5.1952400000000001</c:v>
                </c:pt>
                <c:pt idx="2101">
                  <c:v>4.0513700000000004</c:v>
                </c:pt>
                <c:pt idx="2102">
                  <c:v>5.1680000000000001</c:v>
                </c:pt>
                <c:pt idx="2103">
                  <c:v>3.9916499999999999</c:v>
                </c:pt>
                <c:pt idx="2104">
                  <c:v>5.1388800000000003</c:v>
                </c:pt>
                <c:pt idx="2105">
                  <c:v>3.9743599999999999</c:v>
                </c:pt>
                <c:pt idx="2106">
                  <c:v>5.0938499999999998</c:v>
                </c:pt>
                <c:pt idx="2107">
                  <c:v>3.93364</c:v>
                </c:pt>
                <c:pt idx="2108">
                  <c:v>4.6478099999999998</c:v>
                </c:pt>
                <c:pt idx="2109">
                  <c:v>4.9632699999999996</c:v>
                </c:pt>
                <c:pt idx="2110">
                  <c:v>3.8233000000000001</c:v>
                </c:pt>
                <c:pt idx="2111">
                  <c:v>4.9303699999999999</c:v>
                </c:pt>
                <c:pt idx="2112">
                  <c:v>3.78999</c:v>
                </c:pt>
                <c:pt idx="2113">
                  <c:v>4.8935300000000002</c:v>
                </c:pt>
                <c:pt idx="2114">
                  <c:v>3.7530100000000002</c:v>
                </c:pt>
                <c:pt idx="2115">
                  <c:v>4.8633100000000002</c:v>
                </c:pt>
                <c:pt idx="2116">
                  <c:v>3.7174499999999999</c:v>
                </c:pt>
                <c:pt idx="2117">
                  <c:v>4.8271600000000001</c:v>
                </c:pt>
                <c:pt idx="2118">
                  <c:v>3.6815600000000002</c:v>
                </c:pt>
                <c:pt idx="2119">
                  <c:v>4.7984999999999998</c:v>
                </c:pt>
                <c:pt idx="2120">
                  <c:v>3.6423000000000001</c:v>
                </c:pt>
                <c:pt idx="2121">
                  <c:v>4.76579</c:v>
                </c:pt>
                <c:pt idx="2122">
                  <c:v>3.6093099999999998</c:v>
                </c:pt>
                <c:pt idx="2123">
                  <c:v>4.7305900000000003</c:v>
                </c:pt>
                <c:pt idx="2124">
                  <c:v>3.5722800000000001</c:v>
                </c:pt>
                <c:pt idx="2125">
                  <c:v>4.69773</c:v>
                </c:pt>
                <c:pt idx="2126">
                  <c:v>3.5370599999999999</c:v>
                </c:pt>
                <c:pt idx="2127">
                  <c:v>4.6684299999999999</c:v>
                </c:pt>
                <c:pt idx="2128">
                  <c:v>3.50197</c:v>
                </c:pt>
                <c:pt idx="2129">
                  <c:v>4.6334900000000001</c:v>
                </c:pt>
                <c:pt idx="2130">
                  <c:v>3.4651800000000001</c:v>
                </c:pt>
                <c:pt idx="2131">
                  <c:v>4.5987499999999999</c:v>
                </c:pt>
                <c:pt idx="2132">
                  <c:v>3.4305300000000001</c:v>
                </c:pt>
                <c:pt idx="2133">
                  <c:v>4.5656600000000003</c:v>
                </c:pt>
                <c:pt idx="2134">
                  <c:v>3.3925999999999998</c:v>
                </c:pt>
                <c:pt idx="2135">
                  <c:v>4.5337399999999999</c:v>
                </c:pt>
                <c:pt idx="2136">
                  <c:v>3.3573300000000001</c:v>
                </c:pt>
                <c:pt idx="2137">
                  <c:v>4.4965099999999998</c:v>
                </c:pt>
                <c:pt idx="2138">
                  <c:v>3.32124</c:v>
                </c:pt>
                <c:pt idx="2139">
                  <c:v>4.4643699999999997</c:v>
                </c:pt>
                <c:pt idx="2140">
                  <c:v>3.2856900000000002</c:v>
                </c:pt>
                <c:pt idx="2141">
                  <c:v>4.4270399999999999</c:v>
                </c:pt>
                <c:pt idx="2142">
                  <c:v>3.2642099999999998</c:v>
                </c:pt>
                <c:pt idx="2143">
                  <c:v>4.38626</c:v>
                </c:pt>
                <c:pt idx="2144">
                  <c:v>3.2198600000000002</c:v>
                </c:pt>
                <c:pt idx="2145">
                  <c:v>4.3490599999999997</c:v>
                </c:pt>
                <c:pt idx="2146">
                  <c:v>3.18336</c:v>
                </c:pt>
                <c:pt idx="2147">
                  <c:v>4.31318</c:v>
                </c:pt>
                <c:pt idx="2148">
                  <c:v>3.1458200000000001</c:v>
                </c:pt>
                <c:pt idx="2149">
                  <c:v>4.2744600000000004</c:v>
                </c:pt>
                <c:pt idx="2150">
                  <c:v>3.10765</c:v>
                </c:pt>
                <c:pt idx="2151">
                  <c:v>4.2424299999999997</c:v>
                </c:pt>
                <c:pt idx="2152">
                  <c:v>3.0633699999999999</c:v>
                </c:pt>
                <c:pt idx="2153">
                  <c:v>4.20688</c:v>
                </c:pt>
                <c:pt idx="2154">
                  <c:v>3.0249000000000001</c:v>
                </c:pt>
                <c:pt idx="2155">
                  <c:v>4.1661200000000003</c:v>
                </c:pt>
                <c:pt idx="2156">
                  <c:v>2.9837400000000001</c:v>
                </c:pt>
                <c:pt idx="2157">
                  <c:v>4.1290500000000003</c:v>
                </c:pt>
                <c:pt idx="2158">
                  <c:v>2.9432700000000001</c:v>
                </c:pt>
                <c:pt idx="2159">
                  <c:v>4.09152</c:v>
                </c:pt>
                <c:pt idx="2160">
                  <c:v>2.9073199999999999</c:v>
                </c:pt>
                <c:pt idx="2161">
                  <c:v>4.0504600000000002</c:v>
                </c:pt>
                <c:pt idx="2162">
                  <c:v>2.8650199999999999</c:v>
                </c:pt>
                <c:pt idx="2163">
                  <c:v>4.00664</c:v>
                </c:pt>
                <c:pt idx="2164">
                  <c:v>2.8287200000000001</c:v>
                </c:pt>
                <c:pt idx="2165">
                  <c:v>3.96861</c:v>
                </c:pt>
                <c:pt idx="2166">
                  <c:v>2.7824900000000001</c:v>
                </c:pt>
                <c:pt idx="2167">
                  <c:v>3.9317600000000001</c:v>
                </c:pt>
                <c:pt idx="2168">
                  <c:v>2.7292299999999998</c:v>
                </c:pt>
                <c:pt idx="2169">
                  <c:v>3.88144</c:v>
                </c:pt>
                <c:pt idx="2170">
                  <c:v>2.6938800000000001</c:v>
                </c:pt>
                <c:pt idx="2171">
                  <c:v>3.84301</c:v>
                </c:pt>
                <c:pt idx="2172">
                  <c:v>2.65198</c:v>
                </c:pt>
                <c:pt idx="2173">
                  <c:v>3.7996500000000002</c:v>
                </c:pt>
                <c:pt idx="2174">
                  <c:v>2.6071499999999999</c:v>
                </c:pt>
                <c:pt idx="2175">
                  <c:v>3.7590499999999998</c:v>
                </c:pt>
                <c:pt idx="2176">
                  <c:v>2.5577899999999998</c:v>
                </c:pt>
                <c:pt idx="2177">
                  <c:v>3.7137099999999998</c:v>
                </c:pt>
                <c:pt idx="2178">
                  <c:v>2.5191599999999998</c:v>
                </c:pt>
                <c:pt idx="2179">
                  <c:v>3.66384</c:v>
                </c:pt>
                <c:pt idx="2180">
                  <c:v>2.4683099999999998</c:v>
                </c:pt>
                <c:pt idx="2181">
                  <c:v>3.6163400000000001</c:v>
                </c:pt>
                <c:pt idx="2182">
                  <c:v>2.4212400000000001</c:v>
                </c:pt>
                <c:pt idx="2183">
                  <c:v>3.57226</c:v>
                </c:pt>
                <c:pt idx="2184">
                  <c:v>2.3719600000000001</c:v>
                </c:pt>
                <c:pt idx="2185">
                  <c:v>3.5268299999999999</c:v>
                </c:pt>
                <c:pt idx="2186">
                  <c:v>2.3245</c:v>
                </c:pt>
                <c:pt idx="2187">
                  <c:v>3.4745699999999999</c:v>
                </c:pt>
                <c:pt idx="2188">
                  <c:v>2.2796099999999999</c:v>
                </c:pt>
                <c:pt idx="2189">
                  <c:v>3.4263699999999999</c:v>
                </c:pt>
                <c:pt idx="2190">
                  <c:v>2.2235299999999998</c:v>
                </c:pt>
                <c:pt idx="2191">
                  <c:v>3.3740899999999998</c:v>
                </c:pt>
                <c:pt idx="2192">
                  <c:v>2.1761499999999998</c:v>
                </c:pt>
                <c:pt idx="2193">
                  <c:v>3.32233</c:v>
                </c:pt>
                <c:pt idx="2194">
                  <c:v>2.1233</c:v>
                </c:pt>
                <c:pt idx="2195">
                  <c:v>3.2692600000000001</c:v>
                </c:pt>
                <c:pt idx="2196">
                  <c:v>2.0723099999999999</c:v>
                </c:pt>
                <c:pt idx="2197">
                  <c:v>3.2134</c:v>
                </c:pt>
                <c:pt idx="2198">
                  <c:v>2.0175299999999998</c:v>
                </c:pt>
                <c:pt idx="2199">
                  <c:v>3.1644299999999999</c:v>
                </c:pt>
                <c:pt idx="2200">
                  <c:v>1.9610000000000001</c:v>
                </c:pt>
                <c:pt idx="2201">
                  <c:v>3.10642</c:v>
                </c:pt>
                <c:pt idx="2202">
                  <c:v>1.90849</c:v>
                </c:pt>
                <c:pt idx="2203">
                  <c:v>3.0498099999999999</c:v>
                </c:pt>
                <c:pt idx="2204">
                  <c:v>1.8498000000000001</c:v>
                </c:pt>
                <c:pt idx="2205">
                  <c:v>2.9926499999999998</c:v>
                </c:pt>
                <c:pt idx="2206">
                  <c:v>1.79417</c:v>
                </c:pt>
                <c:pt idx="2207">
                  <c:v>2.9346999999999999</c:v>
                </c:pt>
                <c:pt idx="2208">
                  <c:v>1.73214</c:v>
                </c:pt>
                <c:pt idx="2209">
                  <c:v>2.8784700000000001</c:v>
                </c:pt>
                <c:pt idx="2210">
                  <c:v>1.67642</c:v>
                </c:pt>
                <c:pt idx="2211">
                  <c:v>2.81412</c:v>
                </c:pt>
                <c:pt idx="2212">
                  <c:v>1.6287700000000001</c:v>
                </c:pt>
                <c:pt idx="2213">
                  <c:v>2.7617699999999998</c:v>
                </c:pt>
                <c:pt idx="2214">
                  <c:v>1.5605100000000001</c:v>
                </c:pt>
                <c:pt idx="2215">
                  <c:v>2.6968100000000002</c:v>
                </c:pt>
                <c:pt idx="2216">
                  <c:v>1.4981100000000001</c:v>
                </c:pt>
                <c:pt idx="2217">
                  <c:v>2.6403799999999999</c:v>
                </c:pt>
                <c:pt idx="2218">
                  <c:v>1.4386099999999999</c:v>
                </c:pt>
                <c:pt idx="2219">
                  <c:v>2.5729600000000001</c:v>
                </c:pt>
                <c:pt idx="2220">
                  <c:v>1.3751599999999999</c:v>
                </c:pt>
                <c:pt idx="2221">
                  <c:v>2.5190800000000002</c:v>
                </c:pt>
                <c:pt idx="2222">
                  <c:v>1.30894</c:v>
                </c:pt>
                <c:pt idx="2223">
                  <c:v>2.4562599999999999</c:v>
                </c:pt>
                <c:pt idx="2224">
                  <c:v>1.24834</c:v>
                </c:pt>
                <c:pt idx="2225">
                  <c:v>2.3927200000000002</c:v>
                </c:pt>
                <c:pt idx="2226">
                  <c:v>1.18767</c:v>
                </c:pt>
                <c:pt idx="2227">
                  <c:v>2.3271099999999998</c:v>
                </c:pt>
                <c:pt idx="2228">
                  <c:v>1.1263700000000001</c:v>
                </c:pt>
                <c:pt idx="2229">
                  <c:v>2.2597299999999998</c:v>
                </c:pt>
                <c:pt idx="2230">
                  <c:v>1.06565</c:v>
                </c:pt>
                <c:pt idx="2231">
                  <c:v>2.2006199999999998</c:v>
                </c:pt>
                <c:pt idx="2232">
                  <c:v>0.99604700000000002</c:v>
                </c:pt>
                <c:pt idx="2233">
                  <c:v>2.1338300000000001</c:v>
                </c:pt>
                <c:pt idx="2234">
                  <c:v>0.93693300000000002</c:v>
                </c:pt>
                <c:pt idx="2235">
                  <c:v>2.07131</c:v>
                </c:pt>
                <c:pt idx="2236">
                  <c:v>0.87164399999999997</c:v>
                </c:pt>
                <c:pt idx="2237">
                  <c:v>2.0108799999999998</c:v>
                </c:pt>
                <c:pt idx="2238">
                  <c:v>0.80953900000000001</c:v>
                </c:pt>
                <c:pt idx="2239">
                  <c:v>1.9451000000000001</c:v>
                </c:pt>
                <c:pt idx="2240">
                  <c:v>0.74499099999999996</c:v>
                </c:pt>
                <c:pt idx="2241">
                  <c:v>1.88741</c:v>
                </c:pt>
                <c:pt idx="2242">
                  <c:v>0.68204299999999995</c:v>
                </c:pt>
                <c:pt idx="2243">
                  <c:v>1.8201400000000001</c:v>
                </c:pt>
                <c:pt idx="2244">
                  <c:v>0.62031599999999998</c:v>
                </c:pt>
                <c:pt idx="2245">
                  <c:v>1.7625200000000001</c:v>
                </c:pt>
                <c:pt idx="2246">
                  <c:v>0.55440500000000004</c:v>
                </c:pt>
                <c:pt idx="2247">
                  <c:v>1.69855</c:v>
                </c:pt>
                <c:pt idx="2248">
                  <c:v>0.49910199999999999</c:v>
                </c:pt>
                <c:pt idx="2249">
                  <c:v>1.63951</c:v>
                </c:pt>
                <c:pt idx="2250">
                  <c:v>0.43822899999999998</c:v>
                </c:pt>
                <c:pt idx="2251">
                  <c:v>1.5777600000000001</c:v>
                </c:pt>
                <c:pt idx="2252">
                  <c:v>0.38200099999999998</c:v>
                </c:pt>
                <c:pt idx="2253">
                  <c:v>1.5207299999999999</c:v>
                </c:pt>
                <c:pt idx="2254">
                  <c:v>0.31733800000000001</c:v>
                </c:pt>
                <c:pt idx="2255">
                  <c:v>1.4672400000000001</c:v>
                </c:pt>
                <c:pt idx="2256">
                  <c:v>0.25831300000000001</c:v>
                </c:pt>
                <c:pt idx="2257">
                  <c:v>1.40804</c:v>
                </c:pt>
                <c:pt idx="2258">
                  <c:v>0.19961000000000001</c:v>
                </c:pt>
                <c:pt idx="2259">
                  <c:v>1.3543499999999999</c:v>
                </c:pt>
                <c:pt idx="2260">
                  <c:v>0.14686399999999999</c:v>
                </c:pt>
                <c:pt idx="2261">
                  <c:v>1.29799</c:v>
                </c:pt>
                <c:pt idx="2262">
                  <c:v>9.6462400000000004E-2</c:v>
                </c:pt>
                <c:pt idx="2263">
                  <c:v>1.24071</c:v>
                </c:pt>
                <c:pt idx="2264">
                  <c:v>4.1164800000000001E-2</c:v>
                </c:pt>
                <c:pt idx="2265">
                  <c:v>1.18662</c:v>
                </c:pt>
                <c:pt idx="2266" formatCode="0.00E+00">
                  <c:v>-4.5465100000000001E-3</c:v>
                </c:pt>
                <c:pt idx="2267">
                  <c:v>1.1325400000000001</c:v>
                </c:pt>
                <c:pt idx="2268">
                  <c:v>-5.6280400000000001E-2</c:v>
                </c:pt>
                <c:pt idx="2269">
                  <c:v>1.0846800000000001</c:v>
                </c:pt>
                <c:pt idx="2270">
                  <c:v>-0.10631</c:v>
                </c:pt>
                <c:pt idx="2271">
                  <c:v>1.03678</c:v>
                </c:pt>
                <c:pt idx="2272">
                  <c:v>-0.15593699999999999</c:v>
                </c:pt>
                <c:pt idx="2273">
                  <c:v>0.9899</c:v>
                </c:pt>
                <c:pt idx="2274">
                  <c:v>-0.201652</c:v>
                </c:pt>
                <c:pt idx="2275">
                  <c:v>0.94443100000000002</c:v>
                </c:pt>
                <c:pt idx="2276">
                  <c:v>-0.24329600000000001</c:v>
                </c:pt>
                <c:pt idx="2277">
                  <c:v>0.90003299999999997</c:v>
                </c:pt>
                <c:pt idx="2278">
                  <c:v>-0.28918199999999999</c:v>
                </c:pt>
                <c:pt idx="2279">
                  <c:v>0.85623300000000002</c:v>
                </c:pt>
                <c:pt idx="2280">
                  <c:v>-0.32731300000000002</c:v>
                </c:pt>
                <c:pt idx="2281">
                  <c:v>0.81125199999999997</c:v>
                </c:pt>
                <c:pt idx="2282">
                  <c:v>-0.35524800000000001</c:v>
                </c:pt>
                <c:pt idx="2283">
                  <c:v>0.77502099999999996</c:v>
                </c:pt>
                <c:pt idx="2284">
                  <c:v>-0.40589500000000001</c:v>
                </c:pt>
                <c:pt idx="2285">
                  <c:v>0.73446100000000003</c:v>
                </c:pt>
                <c:pt idx="2286">
                  <c:v>-0.44676900000000003</c:v>
                </c:pt>
                <c:pt idx="2287">
                  <c:v>0.70036299999999996</c:v>
                </c:pt>
                <c:pt idx="2288">
                  <c:v>-0.48266900000000001</c:v>
                </c:pt>
                <c:pt idx="2289">
                  <c:v>0.66340500000000002</c:v>
                </c:pt>
                <c:pt idx="2290">
                  <c:v>-0.51932599999999995</c:v>
                </c:pt>
                <c:pt idx="2291">
                  <c:v>0.63067300000000004</c:v>
                </c:pt>
                <c:pt idx="2292">
                  <c:v>-0.55386899999999994</c:v>
                </c:pt>
                <c:pt idx="2293">
                  <c:v>0.59309299999999998</c:v>
                </c:pt>
                <c:pt idx="2294">
                  <c:v>-0.586897</c:v>
                </c:pt>
                <c:pt idx="2295">
                  <c:v>0.561886</c:v>
                </c:pt>
                <c:pt idx="2296">
                  <c:v>-0.61827399999999999</c:v>
                </c:pt>
                <c:pt idx="2297">
                  <c:v>0.52907199999999999</c:v>
                </c:pt>
                <c:pt idx="2298">
                  <c:v>-0.64324300000000001</c:v>
                </c:pt>
                <c:pt idx="2299">
                  <c:v>0.49538599999999999</c:v>
                </c:pt>
                <c:pt idx="2300">
                  <c:v>-0.67320000000000002</c:v>
                </c:pt>
                <c:pt idx="2301">
                  <c:v>0.46603800000000001</c:v>
                </c:pt>
                <c:pt idx="2302">
                  <c:v>-0.699488</c:v>
                </c:pt>
                <c:pt idx="2303">
                  <c:v>0.43559300000000001</c:v>
                </c:pt>
                <c:pt idx="2304">
                  <c:v>-0.72524500000000003</c:v>
                </c:pt>
                <c:pt idx="2305">
                  <c:v>0.40824500000000002</c:v>
                </c:pt>
                <c:pt idx="2306">
                  <c:v>-0.74909000000000003</c:v>
                </c:pt>
                <c:pt idx="2307">
                  <c:v>0.38184899999999999</c:v>
                </c:pt>
                <c:pt idx="2308">
                  <c:v>-0.76982700000000004</c:v>
                </c:pt>
                <c:pt idx="2309">
                  <c:v>0.35282999999999998</c:v>
                </c:pt>
                <c:pt idx="2310">
                  <c:v>-0.79693199999999997</c:v>
                </c:pt>
                <c:pt idx="2311">
                  <c:v>0.33305699999999999</c:v>
                </c:pt>
                <c:pt idx="2312">
                  <c:v>-0.82273799999999997</c:v>
                </c:pt>
                <c:pt idx="2313">
                  <c:v>0.30647400000000002</c:v>
                </c:pt>
                <c:pt idx="2314">
                  <c:v>-0.83662199999999998</c:v>
                </c:pt>
                <c:pt idx="2315">
                  <c:v>0.28364200000000001</c:v>
                </c:pt>
                <c:pt idx="2316">
                  <c:v>-0.85775500000000005</c:v>
                </c:pt>
                <c:pt idx="2317">
                  <c:v>0.25886799999999999</c:v>
                </c:pt>
                <c:pt idx="2318">
                  <c:v>-0.87784300000000004</c:v>
                </c:pt>
                <c:pt idx="2319">
                  <c:v>0.24010899999999999</c:v>
                </c:pt>
                <c:pt idx="2320">
                  <c:v>-0.89970099999999997</c:v>
                </c:pt>
                <c:pt idx="2321">
                  <c:v>0.21909799999999999</c:v>
                </c:pt>
                <c:pt idx="2322">
                  <c:v>-0.91488599999999998</c:v>
                </c:pt>
                <c:pt idx="2323">
                  <c:v>0.196879</c:v>
                </c:pt>
                <c:pt idx="2324">
                  <c:v>-0.93167</c:v>
                </c:pt>
                <c:pt idx="2325">
                  <c:v>0.17860999999999999</c:v>
                </c:pt>
                <c:pt idx="2326">
                  <c:v>-0.94951700000000006</c:v>
                </c:pt>
                <c:pt idx="2327">
                  <c:v>0.15987699999999999</c:v>
                </c:pt>
                <c:pt idx="2328">
                  <c:v>-0.965059</c:v>
                </c:pt>
                <c:pt idx="2329">
                  <c:v>0.14094200000000001</c:v>
                </c:pt>
                <c:pt idx="2330">
                  <c:v>-0.98190200000000005</c:v>
                </c:pt>
                <c:pt idx="2331">
                  <c:v>0.12135899999999999</c:v>
                </c:pt>
                <c:pt idx="2332">
                  <c:v>-0.98950099999999996</c:v>
                </c:pt>
                <c:pt idx="2333">
                  <c:v>0.101948</c:v>
                </c:pt>
                <c:pt idx="2334">
                  <c:v>-1.00766</c:v>
                </c:pt>
                <c:pt idx="2335">
                  <c:v>8.4199800000000005E-2</c:v>
                </c:pt>
                <c:pt idx="2336">
                  <c:v>-1.0208299999999999</c:v>
                </c:pt>
                <c:pt idx="2337">
                  <c:v>6.7809599999999998E-2</c:v>
                </c:pt>
                <c:pt idx="2338">
                  <c:v>-1.0334300000000001</c:v>
                </c:pt>
                <c:pt idx="2339">
                  <c:v>5.2773399999999998E-2</c:v>
                </c:pt>
                <c:pt idx="2340">
                  <c:v>-1.0491999999999999</c:v>
                </c:pt>
                <c:pt idx="2341">
                  <c:v>3.8262200000000003E-2</c:v>
                </c:pt>
                <c:pt idx="2342">
                  <c:v>-1.0604499999999999</c:v>
                </c:pt>
                <c:pt idx="2343">
                  <c:v>2.4403399999999999E-2</c:v>
                </c:pt>
                <c:pt idx="2344">
                  <c:v>-1.0766800000000001</c:v>
                </c:pt>
                <c:pt idx="2345">
                  <c:v>1.0054799999999999E-2</c:v>
                </c:pt>
                <c:pt idx="2346">
                  <c:v>-1.0838399999999999</c:v>
                </c:pt>
                <c:pt idx="2347" formatCode="0.00E+00">
                  <c:v>-8.9463600000000004E-3</c:v>
                </c:pt>
                <c:pt idx="2348">
                  <c:v>-1.0945</c:v>
                </c:pt>
                <c:pt idx="2349">
                  <c:v>-2.1687999999999999E-2</c:v>
                </c:pt>
                <c:pt idx="2350">
                  <c:v>-1.10633</c:v>
                </c:pt>
                <c:pt idx="2351">
                  <c:v>-3.6745399999999998E-2</c:v>
                </c:pt>
                <c:pt idx="2352">
                  <c:v>-1.11483</c:v>
                </c:pt>
                <c:pt idx="2353">
                  <c:v>-3.4899899999999998E-2</c:v>
                </c:pt>
                <c:pt idx="2354">
                  <c:v>-1.1384000000000001</c:v>
                </c:pt>
                <c:pt idx="2355">
                  <c:v>-5.2380900000000001E-2</c:v>
                </c:pt>
                <c:pt idx="2356">
                  <c:v>-1.1514</c:v>
                </c:pt>
                <c:pt idx="2357">
                  <c:v>-6.21793E-2</c:v>
                </c:pt>
                <c:pt idx="2358">
                  <c:v>-1.16262</c:v>
                </c:pt>
                <c:pt idx="2359">
                  <c:v>-7.4464900000000001E-2</c:v>
                </c:pt>
                <c:pt idx="2360">
                  <c:v>-1.17604</c:v>
                </c:pt>
                <c:pt idx="2361">
                  <c:v>-8.67647E-2</c:v>
                </c:pt>
                <c:pt idx="2362">
                  <c:v>-1.18563</c:v>
                </c:pt>
                <c:pt idx="2363">
                  <c:v>-0.102771</c:v>
                </c:pt>
                <c:pt idx="2364">
                  <c:v>-1.1908099999999999</c:v>
                </c:pt>
                <c:pt idx="2365">
                  <c:v>-0.112718</c:v>
                </c:pt>
                <c:pt idx="2366">
                  <c:v>-1.2049700000000001</c:v>
                </c:pt>
                <c:pt idx="2367">
                  <c:v>-0.12511</c:v>
                </c:pt>
                <c:pt idx="2368">
                  <c:v>-1.21088</c:v>
                </c:pt>
                <c:pt idx="2369">
                  <c:v>-0.13637199999999999</c:v>
                </c:pt>
                <c:pt idx="2370">
                  <c:v>-1.2228000000000001</c:v>
                </c:pt>
                <c:pt idx="2371">
                  <c:v>-0.14971300000000001</c:v>
                </c:pt>
                <c:pt idx="2372">
                  <c:v>-1.2277</c:v>
                </c:pt>
                <c:pt idx="2373">
                  <c:v>-0.16886300000000001</c:v>
                </c:pt>
                <c:pt idx="2374">
                  <c:v>-1.2413000000000001</c:v>
                </c:pt>
                <c:pt idx="2375">
                  <c:v>-0.17310500000000001</c:v>
                </c:pt>
                <c:pt idx="2376">
                  <c:v>-1.2492700000000001</c:v>
                </c:pt>
                <c:pt idx="2377">
                  <c:v>-0.18654899999999999</c:v>
                </c:pt>
                <c:pt idx="2378">
                  <c:v>-1.2553099999999999</c:v>
                </c:pt>
                <c:pt idx="2379">
                  <c:v>-0.19850400000000001</c:v>
                </c:pt>
                <c:pt idx="2380">
                  <c:v>-1.26511</c:v>
                </c:pt>
                <c:pt idx="2381">
                  <c:v>-0.20869099999999999</c:v>
                </c:pt>
                <c:pt idx="2382">
                  <c:v>-1.2716799999999999</c:v>
                </c:pt>
                <c:pt idx="2383">
                  <c:v>-0.22173499999999999</c:v>
                </c:pt>
                <c:pt idx="2384">
                  <c:v>-1.2825899999999999</c:v>
                </c:pt>
                <c:pt idx="2385">
                  <c:v>-0.230908</c:v>
                </c:pt>
                <c:pt idx="2386">
                  <c:v>-1.28694</c:v>
                </c:pt>
                <c:pt idx="2387">
                  <c:v>-0.24558099999999999</c:v>
                </c:pt>
                <c:pt idx="2388">
                  <c:v>-1.2950299999999999</c:v>
                </c:pt>
                <c:pt idx="2389">
                  <c:v>-0.25423400000000002</c:v>
                </c:pt>
                <c:pt idx="2390">
                  <c:v>-1.3027500000000001</c:v>
                </c:pt>
                <c:pt idx="2391">
                  <c:v>-0.26296000000000003</c:v>
                </c:pt>
                <c:pt idx="2392">
                  <c:v>-1.31101</c:v>
                </c:pt>
                <c:pt idx="2393">
                  <c:v>-0.27284700000000001</c:v>
                </c:pt>
                <c:pt idx="2394">
                  <c:v>-1.32342</c:v>
                </c:pt>
                <c:pt idx="2395">
                  <c:v>-0.28368100000000002</c:v>
                </c:pt>
                <c:pt idx="2396">
                  <c:v>-1.3254300000000001</c:v>
                </c:pt>
                <c:pt idx="2397">
                  <c:v>-0.29698099999999999</c:v>
                </c:pt>
                <c:pt idx="2398">
                  <c:v>-1.33433</c:v>
                </c:pt>
                <c:pt idx="2399">
                  <c:v>-0.30624800000000002</c:v>
                </c:pt>
                <c:pt idx="2400">
                  <c:v>-1.3408599999999999</c:v>
                </c:pt>
                <c:pt idx="2401">
                  <c:v>-0.32229799999999997</c:v>
                </c:pt>
                <c:pt idx="2402">
                  <c:v>-1.34613</c:v>
                </c:pt>
                <c:pt idx="2403">
                  <c:v>-0.33379599999999998</c:v>
                </c:pt>
                <c:pt idx="2404">
                  <c:v>-1.3503000000000001</c:v>
                </c:pt>
                <c:pt idx="2405">
                  <c:v>-0.34505999999999998</c:v>
                </c:pt>
                <c:pt idx="2406">
                  <c:v>-1.3580399999999999</c:v>
                </c:pt>
                <c:pt idx="2407">
                  <c:v>-0.35259400000000002</c:v>
                </c:pt>
                <c:pt idx="2408">
                  <c:v>-1.36782</c:v>
                </c:pt>
                <c:pt idx="2409">
                  <c:v>-0.361817</c:v>
                </c:pt>
                <c:pt idx="2410">
                  <c:v>-1.3700300000000001</c:v>
                </c:pt>
                <c:pt idx="2411">
                  <c:v>-0.37974200000000002</c:v>
                </c:pt>
                <c:pt idx="2412">
                  <c:v>-1.3791199999999999</c:v>
                </c:pt>
                <c:pt idx="2413">
                  <c:v>-0.38384000000000001</c:v>
                </c:pt>
                <c:pt idx="2414">
                  <c:v>-1.38723</c:v>
                </c:pt>
                <c:pt idx="2415">
                  <c:v>-0.39657300000000001</c:v>
                </c:pt>
                <c:pt idx="2416">
                  <c:v>-1.3940999999999999</c:v>
                </c:pt>
                <c:pt idx="2417">
                  <c:v>-0.40457799999999999</c:v>
                </c:pt>
                <c:pt idx="2418">
                  <c:v>-1.4010100000000001</c:v>
                </c:pt>
                <c:pt idx="2419">
                  <c:v>-0.41906500000000002</c:v>
                </c:pt>
                <c:pt idx="2420">
                  <c:v>-1.4019900000000001</c:v>
                </c:pt>
                <c:pt idx="2421">
                  <c:v>-0.43428299999999997</c:v>
                </c:pt>
                <c:pt idx="2422">
                  <c:v>-1.4091100000000001</c:v>
                </c:pt>
                <c:pt idx="2423">
                  <c:v>-0.41506999999999999</c:v>
                </c:pt>
                <c:pt idx="2424">
                  <c:v>-1.43818</c:v>
                </c:pt>
                <c:pt idx="2425">
                  <c:v>-0.432118</c:v>
                </c:pt>
                <c:pt idx="2426">
                  <c:v>-1.4423699999999999</c:v>
                </c:pt>
                <c:pt idx="2427">
                  <c:v>-0.440695</c:v>
                </c:pt>
                <c:pt idx="2428">
                  <c:v>-1.4468099999999999</c:v>
                </c:pt>
                <c:pt idx="2429">
                  <c:v>-0.45208199999999998</c:v>
                </c:pt>
                <c:pt idx="2430">
                  <c:v>-1.45601</c:v>
                </c:pt>
                <c:pt idx="2431">
                  <c:v>-0.46029199999999998</c:v>
                </c:pt>
                <c:pt idx="2432">
                  <c:v>-1.4650300000000001</c:v>
                </c:pt>
                <c:pt idx="2433">
                  <c:v>-0.47286499999999998</c:v>
                </c:pt>
                <c:pt idx="2434">
                  <c:v>-1.46336</c:v>
                </c:pt>
                <c:pt idx="2435">
                  <c:v>-0.484734</c:v>
                </c:pt>
                <c:pt idx="2436">
                  <c:v>-1.4709399999999999</c:v>
                </c:pt>
                <c:pt idx="2437">
                  <c:v>-0.49711100000000003</c:v>
                </c:pt>
                <c:pt idx="2438">
                  <c:v>-1.4767999999999999</c:v>
                </c:pt>
                <c:pt idx="2439">
                  <c:v>-0.50683</c:v>
                </c:pt>
                <c:pt idx="2440">
                  <c:v>-1.48628</c:v>
                </c:pt>
                <c:pt idx="2441">
                  <c:v>-0.51585099999999995</c:v>
                </c:pt>
                <c:pt idx="2442">
                  <c:v>-1.4918800000000001</c:v>
                </c:pt>
                <c:pt idx="2443">
                  <c:v>-0.52771199999999996</c:v>
                </c:pt>
                <c:pt idx="2444">
                  <c:v>-1.49682</c:v>
                </c:pt>
                <c:pt idx="2445">
                  <c:v>-0.53755299999999995</c:v>
                </c:pt>
                <c:pt idx="2446">
                  <c:v>-1.5049600000000001</c:v>
                </c:pt>
                <c:pt idx="2447">
                  <c:v>-0.54823</c:v>
                </c:pt>
                <c:pt idx="2448">
                  <c:v>-1.5085999999999999</c:v>
                </c:pt>
                <c:pt idx="2449">
                  <c:v>-0.55870900000000001</c:v>
                </c:pt>
                <c:pt idx="2450">
                  <c:v>-1.5161500000000001</c:v>
                </c:pt>
                <c:pt idx="2451">
                  <c:v>-0.57243500000000003</c:v>
                </c:pt>
                <c:pt idx="2452">
                  <c:v>-1.5143</c:v>
                </c:pt>
                <c:pt idx="2453">
                  <c:v>-0.58619299999999996</c:v>
                </c:pt>
                <c:pt idx="2454">
                  <c:v>-1.5226900000000001</c:v>
                </c:pt>
                <c:pt idx="2455">
                  <c:v>-0.59392199999999995</c:v>
                </c:pt>
                <c:pt idx="2456">
                  <c:v>-1.5265599999999999</c:v>
                </c:pt>
                <c:pt idx="2457">
                  <c:v>-0.60653999999999997</c:v>
                </c:pt>
                <c:pt idx="2458">
                  <c:v>-1.5320499999999999</c:v>
                </c:pt>
                <c:pt idx="2459">
                  <c:v>-0.61301899999999998</c:v>
                </c:pt>
                <c:pt idx="2460">
                  <c:v>-1.54125</c:v>
                </c:pt>
                <c:pt idx="2461">
                  <c:v>-0.62467300000000003</c:v>
                </c:pt>
                <c:pt idx="2462">
                  <c:v>-1.54647</c:v>
                </c:pt>
                <c:pt idx="2463">
                  <c:v>-0.63288100000000003</c:v>
                </c:pt>
                <c:pt idx="2464">
                  <c:v>-1.5529299999999999</c:v>
                </c:pt>
                <c:pt idx="2465">
                  <c:v>-0.64216799999999996</c:v>
                </c:pt>
                <c:pt idx="2466">
                  <c:v>-1.5551999999999999</c:v>
                </c:pt>
                <c:pt idx="2467">
                  <c:v>-0.65700499999999995</c:v>
                </c:pt>
                <c:pt idx="2468">
                  <c:v>-1.56104</c:v>
                </c:pt>
                <c:pt idx="2469">
                  <c:v>-0.66631899999999999</c:v>
                </c:pt>
                <c:pt idx="2470">
                  <c:v>-1.56928</c:v>
                </c:pt>
                <c:pt idx="2471">
                  <c:v>-0.67753099999999999</c:v>
                </c:pt>
                <c:pt idx="2472">
                  <c:v>-1.5714600000000001</c:v>
                </c:pt>
                <c:pt idx="2473">
                  <c:v>-0.68772200000000006</c:v>
                </c:pt>
                <c:pt idx="2474">
                  <c:v>-1.57843</c:v>
                </c:pt>
                <c:pt idx="2475">
                  <c:v>-0.70062100000000005</c:v>
                </c:pt>
                <c:pt idx="2476">
                  <c:v>-1.5817300000000001</c:v>
                </c:pt>
                <c:pt idx="2477">
                  <c:v>-0.70784599999999998</c:v>
                </c:pt>
                <c:pt idx="2478">
                  <c:v>-1.59083</c:v>
                </c:pt>
                <c:pt idx="2479">
                  <c:v>-0.71726100000000004</c:v>
                </c:pt>
                <c:pt idx="2480">
                  <c:v>-1.59477</c:v>
                </c:pt>
                <c:pt idx="2481">
                  <c:v>-0.73136000000000001</c:v>
                </c:pt>
                <c:pt idx="2482">
                  <c:v>-1.59918</c:v>
                </c:pt>
                <c:pt idx="2483">
                  <c:v>-0.74095200000000006</c:v>
                </c:pt>
                <c:pt idx="2484">
                  <c:v>-1.60371</c:v>
                </c:pt>
                <c:pt idx="2485">
                  <c:v>-0.75033499999999997</c:v>
                </c:pt>
                <c:pt idx="2486">
                  <c:v>-1.6107400000000001</c:v>
                </c:pt>
                <c:pt idx="2487">
                  <c:v>-0.75993999999999995</c:v>
                </c:pt>
                <c:pt idx="2488">
                  <c:v>-1.6190800000000001</c:v>
                </c:pt>
                <c:pt idx="2489">
                  <c:v>-0.770235</c:v>
                </c:pt>
                <c:pt idx="2490">
                  <c:v>-1.6197999999999999</c:v>
                </c:pt>
                <c:pt idx="2491">
                  <c:v>-0.783161</c:v>
                </c:pt>
                <c:pt idx="2492">
                  <c:v>-1.6206700000000001</c:v>
                </c:pt>
                <c:pt idx="2493">
                  <c:v>-0.76904600000000001</c:v>
                </c:pt>
                <c:pt idx="2494">
                  <c:v>-1.6535299999999999</c:v>
                </c:pt>
                <c:pt idx="2495">
                  <c:v>-0.77997399999999995</c:v>
                </c:pt>
                <c:pt idx="2496">
                  <c:v>-1.6594100000000001</c:v>
                </c:pt>
                <c:pt idx="2497">
                  <c:v>-0.78704300000000005</c:v>
                </c:pt>
                <c:pt idx="2498">
                  <c:v>-1.6660600000000001</c:v>
                </c:pt>
                <c:pt idx="2499">
                  <c:v>-0.80011200000000005</c:v>
                </c:pt>
                <c:pt idx="2500">
                  <c:v>-1.66882</c:v>
                </c:pt>
                <c:pt idx="2501">
                  <c:v>-0.81078300000000003</c:v>
                </c:pt>
                <c:pt idx="2502">
                  <c:v>-1.6753</c:v>
                </c:pt>
                <c:pt idx="2503">
                  <c:v>-0.82118599999999997</c:v>
                </c:pt>
                <c:pt idx="2504">
                  <c:v>-1.6788799999999999</c:v>
                </c:pt>
                <c:pt idx="2505">
                  <c:v>-0.83214299999999997</c:v>
                </c:pt>
                <c:pt idx="2506">
                  <c:v>-1.68414</c:v>
                </c:pt>
                <c:pt idx="2507">
                  <c:v>-0.84385200000000005</c:v>
                </c:pt>
                <c:pt idx="2508">
                  <c:v>-1.68716</c:v>
                </c:pt>
                <c:pt idx="2509">
                  <c:v>-0.85478500000000002</c:v>
                </c:pt>
                <c:pt idx="2510">
                  <c:v>-1.6954499999999999</c:v>
                </c:pt>
                <c:pt idx="2511">
                  <c:v>-0.85992900000000005</c:v>
                </c:pt>
                <c:pt idx="2512">
                  <c:v>-1.7013199999999999</c:v>
                </c:pt>
                <c:pt idx="2513">
                  <c:v>-0.87282000000000004</c:v>
                </c:pt>
                <c:pt idx="2514">
                  <c:v>-1.7087000000000001</c:v>
                </c:pt>
                <c:pt idx="2515">
                  <c:v>-0.88085000000000002</c:v>
                </c:pt>
                <c:pt idx="2516">
                  <c:v>-1.7097899999999999</c:v>
                </c:pt>
                <c:pt idx="2517">
                  <c:v>-0.89549599999999996</c:v>
                </c:pt>
                <c:pt idx="2518">
                  <c:v>-1.7161900000000001</c:v>
                </c:pt>
                <c:pt idx="2519">
                  <c:v>-0.903891</c:v>
                </c:pt>
                <c:pt idx="2520">
                  <c:v>-1.7193099999999999</c:v>
                </c:pt>
                <c:pt idx="2521">
                  <c:v>-0.91823699999999997</c:v>
                </c:pt>
                <c:pt idx="2522">
                  <c:v>-1.7225999999999999</c:v>
                </c:pt>
                <c:pt idx="2523">
                  <c:v>-0.92926600000000004</c:v>
                </c:pt>
                <c:pt idx="2524">
                  <c:v>-1.72614</c:v>
                </c:pt>
                <c:pt idx="2525">
                  <c:v>-0.94132700000000002</c:v>
                </c:pt>
                <c:pt idx="2526">
                  <c:v>-1.73349</c:v>
                </c:pt>
                <c:pt idx="2527">
                  <c:v>-0.94869300000000001</c:v>
                </c:pt>
                <c:pt idx="2528">
                  <c:v>-1.74275</c:v>
                </c:pt>
                <c:pt idx="2529">
                  <c:v>-0.95935999999999999</c:v>
                </c:pt>
                <c:pt idx="2530">
                  <c:v>-1.7415799999999999</c:v>
                </c:pt>
                <c:pt idx="2531">
                  <c:v>-0.97076099999999999</c:v>
                </c:pt>
                <c:pt idx="2532">
                  <c:v>-1.74776</c:v>
                </c:pt>
                <c:pt idx="2533">
                  <c:v>-0.98173900000000003</c:v>
                </c:pt>
                <c:pt idx="2534">
                  <c:v>-1.7512399999999999</c:v>
                </c:pt>
                <c:pt idx="2535">
                  <c:v>-0.99428099999999997</c:v>
                </c:pt>
                <c:pt idx="2536">
                  <c:v>-1.7583599999999999</c:v>
                </c:pt>
                <c:pt idx="2537">
                  <c:v>-1.0026299999999999</c:v>
                </c:pt>
                <c:pt idx="2538">
                  <c:v>-1.7622199999999999</c:v>
                </c:pt>
                <c:pt idx="2539">
                  <c:v>-1.0164800000000001</c:v>
                </c:pt>
                <c:pt idx="2540">
                  <c:v>-1.76461</c:v>
                </c:pt>
                <c:pt idx="2541">
                  <c:v>-1.0259499999999999</c:v>
                </c:pt>
                <c:pt idx="2542">
                  <c:v>-1.7710600000000001</c:v>
                </c:pt>
                <c:pt idx="2543">
                  <c:v>-1.0370600000000001</c:v>
                </c:pt>
                <c:pt idx="2544">
                  <c:v>-1.77397</c:v>
                </c:pt>
                <c:pt idx="2545">
                  <c:v>-1.0475300000000001</c:v>
                </c:pt>
                <c:pt idx="2546">
                  <c:v>-1.78115</c:v>
                </c:pt>
                <c:pt idx="2547">
                  <c:v>-1.0604899999999999</c:v>
                </c:pt>
                <c:pt idx="2548">
                  <c:v>-1.7833399999999999</c:v>
                </c:pt>
                <c:pt idx="2549">
                  <c:v>-1.0707800000000001</c:v>
                </c:pt>
                <c:pt idx="2550">
                  <c:v>-1.7883899999999999</c:v>
                </c:pt>
                <c:pt idx="2551">
                  <c:v>-1.0806199999999999</c:v>
                </c:pt>
                <c:pt idx="2552">
                  <c:v>-1.7951699999999999</c:v>
                </c:pt>
                <c:pt idx="2553">
                  <c:v>-1.0940700000000001</c:v>
                </c:pt>
                <c:pt idx="2554">
                  <c:v>-1.79417</c:v>
                </c:pt>
                <c:pt idx="2555">
                  <c:v>-1.1056900000000001</c:v>
                </c:pt>
                <c:pt idx="2556">
                  <c:v>-1.8004500000000001</c:v>
                </c:pt>
                <c:pt idx="2557">
                  <c:v>-1.1164499999999999</c:v>
                </c:pt>
                <c:pt idx="2558">
                  <c:v>-1.8040499999999999</c:v>
                </c:pt>
                <c:pt idx="2559">
                  <c:v>-1.1232599999999999</c:v>
                </c:pt>
                <c:pt idx="2560">
                  <c:v>-1.8138000000000001</c:v>
                </c:pt>
                <c:pt idx="2561">
                  <c:v>-1.1366400000000001</c:v>
                </c:pt>
                <c:pt idx="2562">
                  <c:v>-1.8145199999999999</c:v>
                </c:pt>
                <c:pt idx="2563">
                  <c:v>-1.1181399999999999</c:v>
                </c:pt>
                <c:pt idx="2564">
                  <c:v>-1.84663</c:v>
                </c:pt>
                <c:pt idx="2565">
                  <c:v>-1.13507</c:v>
                </c:pt>
                <c:pt idx="2566">
                  <c:v>-1.8490500000000001</c:v>
                </c:pt>
                <c:pt idx="2567">
                  <c:v>-1.1411899999999999</c:v>
                </c:pt>
                <c:pt idx="2568">
                  <c:v>-1.85684</c:v>
                </c:pt>
                <c:pt idx="2569">
                  <c:v>-1.1535299999999999</c:v>
                </c:pt>
                <c:pt idx="2570">
                  <c:v>-1.85849</c:v>
                </c:pt>
                <c:pt idx="2571">
                  <c:v>-1.16659</c:v>
                </c:pt>
                <c:pt idx="2572">
                  <c:v>-1.86371</c:v>
                </c:pt>
                <c:pt idx="2573">
                  <c:v>-1.17787</c:v>
                </c:pt>
                <c:pt idx="2574">
                  <c:v>-1.87022</c:v>
                </c:pt>
                <c:pt idx="2575">
                  <c:v>-1.1860999999999999</c:v>
                </c:pt>
                <c:pt idx="2576">
                  <c:v>-1.8760600000000001</c:v>
                </c:pt>
                <c:pt idx="2577">
                  <c:v>-1.19695</c:v>
                </c:pt>
                <c:pt idx="2578">
                  <c:v>-1.88897</c:v>
                </c:pt>
                <c:pt idx="2579">
                  <c:v>-1.2111700000000001</c:v>
                </c:pt>
                <c:pt idx="2580">
                  <c:v>-1.88846</c:v>
                </c:pt>
                <c:pt idx="2581">
                  <c:v>-1.2192700000000001</c:v>
                </c:pt>
                <c:pt idx="2582">
                  <c:v>-1.89229</c:v>
                </c:pt>
                <c:pt idx="2583">
                  <c:v>-1.2294499999999999</c:v>
                </c:pt>
                <c:pt idx="2584">
                  <c:v>-1.89571</c:v>
                </c:pt>
                <c:pt idx="2585">
                  <c:v>-1.23969</c:v>
                </c:pt>
                <c:pt idx="2586">
                  <c:v>-1.90018</c:v>
                </c:pt>
                <c:pt idx="2587">
                  <c:v>-1.2538</c:v>
                </c:pt>
                <c:pt idx="2588">
                  <c:v>-1.90029</c:v>
                </c:pt>
                <c:pt idx="2589">
                  <c:v>-1.26552</c:v>
                </c:pt>
                <c:pt idx="2590">
                  <c:v>-1.90927</c:v>
                </c:pt>
                <c:pt idx="2591">
                  <c:v>-1.2737499999999999</c:v>
                </c:pt>
                <c:pt idx="2592">
                  <c:v>-1.9141600000000001</c:v>
                </c:pt>
                <c:pt idx="2593">
                  <c:v>-1.2871600000000001</c:v>
                </c:pt>
                <c:pt idx="2594">
                  <c:v>-1.9174100000000001</c:v>
                </c:pt>
                <c:pt idx="2595">
                  <c:v>-1.2974600000000001</c:v>
                </c:pt>
                <c:pt idx="2596">
                  <c:v>-1.9213100000000001</c:v>
                </c:pt>
                <c:pt idx="2597">
                  <c:v>-1.31159</c:v>
                </c:pt>
                <c:pt idx="2598">
                  <c:v>-1.92517</c:v>
                </c:pt>
                <c:pt idx="2599">
                  <c:v>-1.32115</c:v>
                </c:pt>
                <c:pt idx="2600">
                  <c:v>-1.93143</c:v>
                </c:pt>
                <c:pt idx="2601">
                  <c:v>-1.3346</c:v>
                </c:pt>
                <c:pt idx="2602">
                  <c:v>-1.9324300000000001</c:v>
                </c:pt>
                <c:pt idx="2603">
                  <c:v>-1.34477</c:v>
                </c:pt>
                <c:pt idx="2604">
                  <c:v>-1.93703</c:v>
                </c:pt>
                <c:pt idx="2605">
                  <c:v>-1.357</c:v>
                </c:pt>
                <c:pt idx="2606">
                  <c:v>-1.9408099999999999</c:v>
                </c:pt>
                <c:pt idx="2607">
                  <c:v>-1.3680300000000001</c:v>
                </c:pt>
                <c:pt idx="2608">
                  <c:v>-1.94719</c:v>
                </c:pt>
                <c:pt idx="2609">
                  <c:v>-1.3820300000000001</c:v>
                </c:pt>
                <c:pt idx="2610">
                  <c:v>-1.9492700000000001</c:v>
                </c:pt>
                <c:pt idx="2611">
                  <c:v>-1.39523</c:v>
                </c:pt>
                <c:pt idx="2612">
                  <c:v>-1.9540200000000001</c:v>
                </c:pt>
                <c:pt idx="2613">
                  <c:v>-1.40368</c:v>
                </c:pt>
                <c:pt idx="2614">
                  <c:v>-1.9590799999999999</c:v>
                </c:pt>
                <c:pt idx="2615">
                  <c:v>-1.41717</c:v>
                </c:pt>
                <c:pt idx="2616">
                  <c:v>-1.9660899999999999</c:v>
                </c:pt>
                <c:pt idx="2617">
                  <c:v>-1.4263300000000001</c:v>
                </c:pt>
                <c:pt idx="2618">
                  <c:v>-1.96939</c:v>
                </c:pt>
                <c:pt idx="2619">
                  <c:v>-1.4436599999999999</c:v>
                </c:pt>
                <c:pt idx="2620">
                  <c:v>-1.9696</c:v>
                </c:pt>
                <c:pt idx="2621">
                  <c:v>-1.4515199999999999</c:v>
                </c:pt>
                <c:pt idx="2622">
                  <c:v>-1.97821</c:v>
                </c:pt>
                <c:pt idx="2623">
                  <c:v>-1.4660200000000001</c:v>
                </c:pt>
                <c:pt idx="2624">
                  <c:v>-1.98001</c:v>
                </c:pt>
                <c:pt idx="2625">
                  <c:v>-1.47777</c:v>
                </c:pt>
                <c:pt idx="2626">
                  <c:v>-1.98325</c:v>
                </c:pt>
                <c:pt idx="2627">
                  <c:v>-1.4907300000000001</c:v>
                </c:pt>
                <c:pt idx="2628">
                  <c:v>-1.9852399999999999</c:v>
                </c:pt>
                <c:pt idx="2629">
                  <c:v>-1.5030600000000001</c:v>
                </c:pt>
                <c:pt idx="2630">
                  <c:v>-1.9947999999999999</c:v>
                </c:pt>
                <c:pt idx="2631">
                  <c:v>-1.5104900000000001</c:v>
                </c:pt>
                <c:pt idx="2632">
                  <c:v>-2.00271</c:v>
                </c:pt>
                <c:pt idx="2633">
                  <c:v>-1.49028</c:v>
                </c:pt>
                <c:pt idx="2634">
                  <c:v>-2.03634</c:v>
                </c:pt>
                <c:pt idx="2635">
                  <c:v>-1.5033300000000001</c:v>
                </c:pt>
                <c:pt idx="2636">
                  <c:v>-2.0376799999999999</c:v>
                </c:pt>
                <c:pt idx="2637">
                  <c:v>-1.5159800000000001</c:v>
                </c:pt>
                <c:pt idx="2638">
                  <c:v>-2.04501</c:v>
                </c:pt>
                <c:pt idx="2639">
                  <c:v>-1.5266999999999999</c:v>
                </c:pt>
                <c:pt idx="2640">
                  <c:v>-2.0470600000000001</c:v>
                </c:pt>
                <c:pt idx="2641">
                  <c:v>-1.5415099999999999</c:v>
                </c:pt>
                <c:pt idx="2642">
                  <c:v>-2.0546700000000002</c:v>
                </c:pt>
                <c:pt idx="2643">
                  <c:v>-1.55318</c:v>
                </c:pt>
                <c:pt idx="2644">
                  <c:v>-2.0552899999999998</c:v>
                </c:pt>
                <c:pt idx="2645">
                  <c:v>-1.5679799999999999</c:v>
                </c:pt>
                <c:pt idx="2646">
                  <c:v>-2.0643699999999998</c:v>
                </c:pt>
                <c:pt idx="2647">
                  <c:v>-1.5786199999999999</c:v>
                </c:pt>
                <c:pt idx="2648">
                  <c:v>-2.06494</c:v>
                </c:pt>
                <c:pt idx="2649">
                  <c:v>-1.5926</c:v>
                </c:pt>
                <c:pt idx="2650">
                  <c:v>-2.0707399999999998</c:v>
                </c:pt>
                <c:pt idx="2651">
                  <c:v>-1.60337</c:v>
                </c:pt>
                <c:pt idx="2652">
                  <c:v>-2.0772200000000001</c:v>
                </c:pt>
                <c:pt idx="2653">
                  <c:v>-1.61731</c:v>
                </c:pt>
                <c:pt idx="2654">
                  <c:v>-2.0796600000000001</c:v>
                </c:pt>
                <c:pt idx="2655">
                  <c:v>-1.6267</c:v>
                </c:pt>
                <c:pt idx="2656">
                  <c:v>-2.0911900000000001</c:v>
                </c:pt>
                <c:pt idx="2657">
                  <c:v>-1.63812</c:v>
                </c:pt>
                <c:pt idx="2658">
                  <c:v>-2.0897899999999998</c:v>
                </c:pt>
                <c:pt idx="2659">
                  <c:v>-1.6540699999999999</c:v>
                </c:pt>
                <c:pt idx="2660">
                  <c:v>-2.0956600000000001</c:v>
                </c:pt>
                <c:pt idx="2661">
                  <c:v>-1.6648499999999999</c:v>
                </c:pt>
                <c:pt idx="2662">
                  <c:v>-2.1025</c:v>
                </c:pt>
                <c:pt idx="2663">
                  <c:v>-1.6804399999999999</c:v>
                </c:pt>
                <c:pt idx="2664">
                  <c:v>-2.1072600000000001</c:v>
                </c:pt>
                <c:pt idx="2665">
                  <c:v>-1.6903600000000001</c:v>
                </c:pt>
                <c:pt idx="2666">
                  <c:v>-2.1122200000000002</c:v>
                </c:pt>
                <c:pt idx="2667">
                  <c:v>-1.70848</c:v>
                </c:pt>
                <c:pt idx="2668">
                  <c:v>-2.1156100000000002</c:v>
                </c:pt>
                <c:pt idx="2669">
                  <c:v>-1.71909</c:v>
                </c:pt>
                <c:pt idx="2670">
                  <c:v>-2.1249099999999999</c:v>
                </c:pt>
                <c:pt idx="2671">
                  <c:v>-1.7276</c:v>
                </c:pt>
                <c:pt idx="2672">
                  <c:v>-2.1309900000000002</c:v>
                </c:pt>
                <c:pt idx="2673">
                  <c:v>-1.7436199999999999</c:v>
                </c:pt>
                <c:pt idx="2674">
                  <c:v>-2.1364299999999998</c:v>
                </c:pt>
                <c:pt idx="2675">
                  <c:v>-1.7554099999999999</c:v>
                </c:pt>
                <c:pt idx="2676">
                  <c:v>-2.1391100000000001</c:v>
                </c:pt>
                <c:pt idx="2677">
                  <c:v>-1.7720800000000001</c:v>
                </c:pt>
                <c:pt idx="2678">
                  <c:v>-2.1497999999999999</c:v>
                </c:pt>
                <c:pt idx="2679">
                  <c:v>-1.78007</c:v>
                </c:pt>
                <c:pt idx="2680">
                  <c:v>-2.1548500000000002</c:v>
                </c:pt>
                <c:pt idx="2681">
                  <c:v>-1.79708</c:v>
                </c:pt>
                <c:pt idx="2682">
                  <c:v>-2.1586400000000001</c:v>
                </c:pt>
                <c:pt idx="2683">
                  <c:v>-1.81209</c:v>
                </c:pt>
                <c:pt idx="2684">
                  <c:v>-2.1628400000000001</c:v>
                </c:pt>
                <c:pt idx="2685">
                  <c:v>-1.8265800000000001</c:v>
                </c:pt>
                <c:pt idx="2686">
                  <c:v>-2.17048</c:v>
                </c:pt>
                <c:pt idx="2687">
                  <c:v>-1.83395</c:v>
                </c:pt>
                <c:pt idx="2688">
                  <c:v>-2.1758999999999999</c:v>
                </c:pt>
                <c:pt idx="2689">
                  <c:v>-1.85155</c:v>
                </c:pt>
                <c:pt idx="2690">
                  <c:v>-2.17855</c:v>
                </c:pt>
                <c:pt idx="2691">
                  <c:v>-1.8678999999999999</c:v>
                </c:pt>
                <c:pt idx="2692">
                  <c:v>-2.1829299999999998</c:v>
                </c:pt>
                <c:pt idx="2693">
                  <c:v>-1.8823000000000001</c:v>
                </c:pt>
                <c:pt idx="2694">
                  <c:v>-2.1885300000000001</c:v>
                </c:pt>
                <c:pt idx="2695">
                  <c:v>-1.89293</c:v>
                </c:pt>
                <c:pt idx="2696">
                  <c:v>-2.1986400000000001</c:v>
                </c:pt>
                <c:pt idx="2697">
                  <c:v>-1.9064099999999999</c:v>
                </c:pt>
                <c:pt idx="2698">
                  <c:v>-2.2012</c:v>
                </c:pt>
                <c:pt idx="2699">
                  <c:v>-1.92055</c:v>
                </c:pt>
                <c:pt idx="2700">
                  <c:v>-2.2073</c:v>
                </c:pt>
                <c:pt idx="2701">
                  <c:v>-1.9348399999999999</c:v>
                </c:pt>
                <c:pt idx="2702">
                  <c:v>-2.2219899999999999</c:v>
                </c:pt>
                <c:pt idx="2703">
                  <c:v>-1.91225</c:v>
                </c:pt>
                <c:pt idx="2704">
                  <c:v>-2.2567400000000002</c:v>
                </c:pt>
                <c:pt idx="2705">
                  <c:v>-1.9258299999999999</c:v>
                </c:pt>
                <c:pt idx="2706">
                  <c:v>-2.2601900000000001</c:v>
                </c:pt>
                <c:pt idx="2707">
                  <c:v>-1.9456899999999999</c:v>
                </c:pt>
                <c:pt idx="2708">
                  <c:v>-2.2648799999999998</c:v>
                </c:pt>
                <c:pt idx="2709">
                  <c:v>-1.9595499999999999</c:v>
                </c:pt>
                <c:pt idx="2710">
                  <c:v>-2.2720600000000002</c:v>
                </c:pt>
                <c:pt idx="2711">
                  <c:v>-1.9734799999999999</c:v>
                </c:pt>
                <c:pt idx="2712">
                  <c:v>-2.2788400000000002</c:v>
                </c:pt>
                <c:pt idx="2713">
                  <c:v>-1.98814</c:v>
                </c:pt>
                <c:pt idx="2714">
                  <c:v>-2.2824800000000001</c:v>
                </c:pt>
                <c:pt idx="2715">
                  <c:v>-2.0008599999999999</c:v>
                </c:pt>
                <c:pt idx="2716">
                  <c:v>-2.28634</c:v>
                </c:pt>
                <c:pt idx="2717">
                  <c:v>-2.0145200000000001</c:v>
                </c:pt>
                <c:pt idx="2718">
                  <c:v>-2.2970100000000002</c:v>
                </c:pt>
                <c:pt idx="2719">
                  <c:v>-2.0288599999999999</c:v>
                </c:pt>
                <c:pt idx="2720">
                  <c:v>-2.30314</c:v>
                </c:pt>
                <c:pt idx="2721">
                  <c:v>-2.0443600000000002</c:v>
                </c:pt>
                <c:pt idx="2722">
                  <c:v>-2.3077000000000001</c:v>
                </c:pt>
                <c:pt idx="2723">
                  <c:v>-2.0588799999999998</c:v>
                </c:pt>
                <c:pt idx="2724">
                  <c:v>-2.3111700000000002</c:v>
                </c:pt>
                <c:pt idx="2725">
                  <c:v>-2.0749499999999999</c:v>
                </c:pt>
                <c:pt idx="2726">
                  <c:v>-2.3191899999999999</c:v>
                </c:pt>
                <c:pt idx="2727">
                  <c:v>-2.08392</c:v>
                </c:pt>
                <c:pt idx="2728">
                  <c:v>-2.3285499999999999</c:v>
                </c:pt>
                <c:pt idx="2729">
                  <c:v>-2.1001400000000001</c:v>
                </c:pt>
                <c:pt idx="2730">
                  <c:v>-2.3321200000000002</c:v>
                </c:pt>
                <c:pt idx="2731">
                  <c:v>-2.1169199999999999</c:v>
                </c:pt>
                <c:pt idx="2732">
                  <c:v>-2.33724</c:v>
                </c:pt>
                <c:pt idx="2733">
                  <c:v>-2.13069</c:v>
                </c:pt>
                <c:pt idx="2734">
                  <c:v>-2.3396699999999999</c:v>
                </c:pt>
                <c:pt idx="2735">
                  <c:v>-2.1428199999999999</c:v>
                </c:pt>
                <c:pt idx="2736">
                  <c:v>-2.3490199999999999</c:v>
                </c:pt>
                <c:pt idx="2737">
                  <c:v>-2.1588099999999999</c:v>
                </c:pt>
                <c:pt idx="2738">
                  <c:v>-2.3513099999999998</c:v>
                </c:pt>
                <c:pt idx="2739">
                  <c:v>-2.1732100000000001</c:v>
                </c:pt>
                <c:pt idx="2740">
                  <c:v>-2.3577900000000001</c:v>
                </c:pt>
                <c:pt idx="2741">
                  <c:v>-2.1874799999999999</c:v>
                </c:pt>
                <c:pt idx="2742">
                  <c:v>-2.3620399999999999</c:v>
                </c:pt>
                <c:pt idx="2743">
                  <c:v>-2.2003499999999998</c:v>
                </c:pt>
                <c:pt idx="2744">
                  <c:v>-2.3726400000000001</c:v>
                </c:pt>
                <c:pt idx="2745">
                  <c:v>-2.21489</c:v>
                </c:pt>
                <c:pt idx="2746">
                  <c:v>-2.37459</c:v>
                </c:pt>
                <c:pt idx="2747">
                  <c:v>-2.2324000000000002</c:v>
                </c:pt>
                <c:pt idx="2748">
                  <c:v>-2.3809300000000002</c:v>
                </c:pt>
                <c:pt idx="2749">
                  <c:v>-2.2460900000000001</c:v>
                </c:pt>
                <c:pt idx="2750">
                  <c:v>-2.38496</c:v>
                </c:pt>
                <c:pt idx="2751">
                  <c:v>-2.25881</c:v>
                </c:pt>
                <c:pt idx="2752">
                  <c:v>-2.3939400000000002</c:v>
                </c:pt>
                <c:pt idx="2753">
                  <c:v>-2.2726199999999999</c:v>
                </c:pt>
                <c:pt idx="2754">
                  <c:v>-2.3962599999999998</c:v>
                </c:pt>
                <c:pt idx="2755">
                  <c:v>-2.2882600000000002</c:v>
                </c:pt>
                <c:pt idx="2756">
                  <c:v>-2.4001399999999999</c:v>
                </c:pt>
                <c:pt idx="2757">
                  <c:v>-2.30071</c:v>
                </c:pt>
                <c:pt idx="2758">
                  <c:v>-2.4087399999999999</c:v>
                </c:pt>
                <c:pt idx="2759">
                  <c:v>-2.3145699999999998</c:v>
                </c:pt>
                <c:pt idx="2760">
                  <c:v>-2.41269</c:v>
                </c:pt>
                <c:pt idx="2761">
                  <c:v>-2.3277600000000001</c:v>
                </c:pt>
                <c:pt idx="2762">
                  <c:v>-2.41832</c:v>
                </c:pt>
                <c:pt idx="2763">
                  <c:v>-2.3439199999999998</c:v>
                </c:pt>
                <c:pt idx="2764">
                  <c:v>-2.4212199999999999</c:v>
                </c:pt>
                <c:pt idx="2765">
                  <c:v>-2.3589199999999999</c:v>
                </c:pt>
                <c:pt idx="2766">
                  <c:v>-2.42842</c:v>
                </c:pt>
                <c:pt idx="2767">
                  <c:v>-2.3702899999999998</c:v>
                </c:pt>
                <c:pt idx="2768">
                  <c:v>-2.4339200000000001</c:v>
                </c:pt>
                <c:pt idx="2769">
                  <c:v>-2.3895400000000002</c:v>
                </c:pt>
                <c:pt idx="2770">
                  <c:v>-2.4362300000000001</c:v>
                </c:pt>
                <c:pt idx="2771">
                  <c:v>-2.4047000000000001</c:v>
                </c:pt>
                <c:pt idx="2772">
                  <c:v>-2.4573700000000001</c:v>
                </c:pt>
                <c:pt idx="2773">
                  <c:v>-2.3745500000000002</c:v>
                </c:pt>
                <c:pt idx="2774">
                  <c:v>-2.4885999999999999</c:v>
                </c:pt>
                <c:pt idx="2775">
                  <c:v>-2.3875600000000001</c:v>
                </c:pt>
                <c:pt idx="2776">
                  <c:v>-2.4963500000000001</c:v>
                </c:pt>
                <c:pt idx="2777">
                  <c:v>-2.4059400000000002</c:v>
                </c:pt>
                <c:pt idx="2778">
                  <c:v>-2.4949400000000002</c:v>
                </c:pt>
                <c:pt idx="2779">
                  <c:v>-2.42123</c:v>
                </c:pt>
                <c:pt idx="2780">
                  <c:v>-2.4978699999999998</c:v>
                </c:pt>
                <c:pt idx="2781">
                  <c:v>-2.4375100000000001</c:v>
                </c:pt>
                <c:pt idx="2782">
                  <c:v>-2.5055499999999999</c:v>
                </c:pt>
                <c:pt idx="2783">
                  <c:v>-2.4464000000000001</c:v>
                </c:pt>
                <c:pt idx="2784">
                  <c:v>-2.5154299999999998</c:v>
                </c:pt>
                <c:pt idx="2785">
                  <c:v>-2.4619</c:v>
                </c:pt>
                <c:pt idx="2786">
                  <c:v>-2.5181800000000001</c:v>
                </c:pt>
                <c:pt idx="2787">
                  <c:v>-2.4754700000000001</c:v>
                </c:pt>
                <c:pt idx="2788">
                  <c:v>-2.5242900000000001</c:v>
                </c:pt>
                <c:pt idx="2789">
                  <c:v>-2.4897999999999998</c:v>
                </c:pt>
                <c:pt idx="2790">
                  <c:v>-2.5304500000000001</c:v>
                </c:pt>
                <c:pt idx="2791">
                  <c:v>-2.5020500000000001</c:v>
                </c:pt>
                <c:pt idx="2792">
                  <c:v>-2.5358900000000002</c:v>
                </c:pt>
                <c:pt idx="2793">
                  <c:v>-2.5167899999999999</c:v>
                </c:pt>
                <c:pt idx="2794">
                  <c:v>-2.5397500000000002</c:v>
                </c:pt>
                <c:pt idx="2795">
                  <c:v>-2.53701</c:v>
                </c:pt>
                <c:pt idx="2796">
                  <c:v>-2.54406</c:v>
                </c:pt>
                <c:pt idx="2797">
                  <c:v>-2.5464899999999999</c:v>
                </c:pt>
                <c:pt idx="2798">
                  <c:v>-2.55226</c:v>
                </c:pt>
                <c:pt idx="2799">
                  <c:v>-2.5609199999999999</c:v>
                </c:pt>
                <c:pt idx="2800">
                  <c:v>-2.5568399999999998</c:v>
                </c:pt>
                <c:pt idx="2801">
                  <c:v>-2.5726</c:v>
                </c:pt>
                <c:pt idx="2802">
                  <c:v>-2.5657899999999998</c:v>
                </c:pt>
                <c:pt idx="2803">
                  <c:v>-2.59</c:v>
                </c:pt>
                <c:pt idx="2804">
                  <c:v>-2.5674600000000001</c:v>
                </c:pt>
                <c:pt idx="2805">
                  <c:v>-2.60283</c:v>
                </c:pt>
                <c:pt idx="2806">
                  <c:v>-2.57647</c:v>
                </c:pt>
                <c:pt idx="2807">
                  <c:v>-2.6159599999999998</c:v>
                </c:pt>
                <c:pt idx="2808">
                  <c:v>-2.58081</c:v>
                </c:pt>
                <c:pt idx="2809">
                  <c:v>-2.6349</c:v>
                </c:pt>
                <c:pt idx="2810">
                  <c:v>-2.5864699999999998</c:v>
                </c:pt>
                <c:pt idx="2811">
                  <c:v>-2.6501700000000001</c:v>
                </c:pt>
                <c:pt idx="2812">
                  <c:v>-2.5908699999999998</c:v>
                </c:pt>
                <c:pt idx="2813">
                  <c:v>-2.6650700000000001</c:v>
                </c:pt>
                <c:pt idx="2814">
                  <c:v>-2.59754</c:v>
                </c:pt>
                <c:pt idx="2815">
                  <c:v>-2.6751299999999998</c:v>
                </c:pt>
                <c:pt idx="2816">
                  <c:v>-2.6031499999999999</c:v>
                </c:pt>
                <c:pt idx="2817">
                  <c:v>-2.69014</c:v>
                </c:pt>
                <c:pt idx="2818">
                  <c:v>-2.60643</c:v>
                </c:pt>
                <c:pt idx="2819">
                  <c:v>-2.7057199999999999</c:v>
                </c:pt>
                <c:pt idx="2820">
                  <c:v>-2.61246</c:v>
                </c:pt>
                <c:pt idx="2821">
                  <c:v>-2.7229399999999999</c:v>
                </c:pt>
                <c:pt idx="2822">
                  <c:v>-2.6196299999999999</c:v>
                </c:pt>
                <c:pt idx="2823">
                  <c:v>-2.7357800000000001</c:v>
                </c:pt>
                <c:pt idx="2824">
                  <c:v>-2.62554</c:v>
                </c:pt>
                <c:pt idx="2825">
                  <c:v>-2.7497699999999998</c:v>
                </c:pt>
                <c:pt idx="2826">
                  <c:v>-2.6280999999999999</c:v>
                </c:pt>
                <c:pt idx="2827">
                  <c:v>-2.7686799999999998</c:v>
                </c:pt>
                <c:pt idx="2828">
                  <c:v>-2.6322100000000002</c:v>
                </c:pt>
                <c:pt idx="2829">
                  <c:v>-2.7809699999999999</c:v>
                </c:pt>
                <c:pt idx="2830">
                  <c:v>-2.6416400000000002</c:v>
                </c:pt>
                <c:pt idx="2831">
                  <c:v>-2.79515</c:v>
                </c:pt>
                <c:pt idx="2832">
                  <c:v>-2.65185</c:v>
                </c:pt>
                <c:pt idx="2833">
                  <c:v>-2.8075199999999998</c:v>
                </c:pt>
                <c:pt idx="2834">
                  <c:v>-2.6563400000000001</c:v>
                </c:pt>
                <c:pt idx="2835">
                  <c:v>-2.8302900000000002</c:v>
                </c:pt>
                <c:pt idx="2836">
                  <c:v>-2.6605599999999998</c:v>
                </c:pt>
                <c:pt idx="2837">
                  <c:v>-2.84</c:v>
                </c:pt>
                <c:pt idx="2838">
                  <c:v>-2.6642299999999999</c:v>
                </c:pt>
                <c:pt idx="2839">
                  <c:v>-2.8602699999999999</c:v>
                </c:pt>
                <c:pt idx="2840">
                  <c:v>-2.67143</c:v>
                </c:pt>
                <c:pt idx="2841">
                  <c:v>-2.8721000000000001</c:v>
                </c:pt>
                <c:pt idx="2842">
                  <c:v>-2.6892200000000002</c:v>
                </c:pt>
                <c:pt idx="2843">
                  <c:v>-2.84937</c:v>
                </c:pt>
                <c:pt idx="2844">
                  <c:v>-2.7185700000000002</c:v>
                </c:pt>
                <c:pt idx="2845">
                  <c:v>-2.86171</c:v>
                </c:pt>
                <c:pt idx="2846">
                  <c:v>-2.7282799999999998</c:v>
                </c:pt>
                <c:pt idx="2847">
                  <c:v>-2.8798900000000001</c:v>
                </c:pt>
                <c:pt idx="2848">
                  <c:v>-2.7335400000000001</c:v>
                </c:pt>
                <c:pt idx="2849">
                  <c:v>-2.8938100000000002</c:v>
                </c:pt>
                <c:pt idx="2850">
                  <c:v>-2.7381700000000002</c:v>
                </c:pt>
                <c:pt idx="2851">
                  <c:v>-2.91235</c:v>
                </c:pt>
                <c:pt idx="2852">
                  <c:v>-2.7415699999999998</c:v>
                </c:pt>
                <c:pt idx="2853">
                  <c:v>-2.9221900000000001</c:v>
                </c:pt>
                <c:pt idx="2854">
                  <c:v>-2.7540499999999999</c:v>
                </c:pt>
                <c:pt idx="2855">
                  <c:v>-2.93893</c:v>
                </c:pt>
                <c:pt idx="2856">
                  <c:v>-2.7592300000000001</c:v>
                </c:pt>
                <c:pt idx="2857">
                  <c:v>-2.9521999999999999</c:v>
                </c:pt>
                <c:pt idx="2858">
                  <c:v>-2.76614</c:v>
                </c:pt>
                <c:pt idx="2859">
                  <c:v>-2.9713799999999999</c:v>
                </c:pt>
                <c:pt idx="2860">
                  <c:v>-2.7686799999999998</c:v>
                </c:pt>
                <c:pt idx="2861">
                  <c:v>-2.9871099999999999</c:v>
                </c:pt>
                <c:pt idx="2862">
                  <c:v>-2.7766099999999998</c:v>
                </c:pt>
                <c:pt idx="2863">
                  <c:v>-3.0018899999999999</c:v>
                </c:pt>
                <c:pt idx="2864">
                  <c:v>-2.7823199999999999</c:v>
                </c:pt>
                <c:pt idx="2865">
                  <c:v>-3.02108</c:v>
                </c:pt>
                <c:pt idx="2866">
                  <c:v>-2.7867799999999998</c:v>
                </c:pt>
                <c:pt idx="2867">
                  <c:v>-3.0348600000000001</c:v>
                </c:pt>
                <c:pt idx="2868">
                  <c:v>-2.7936200000000002</c:v>
                </c:pt>
                <c:pt idx="2869">
                  <c:v>-3.0524200000000001</c:v>
                </c:pt>
                <c:pt idx="2870">
                  <c:v>-2.8032300000000001</c:v>
                </c:pt>
                <c:pt idx="2871">
                  <c:v>-3.06263</c:v>
                </c:pt>
                <c:pt idx="2872">
                  <c:v>-2.8144300000000002</c:v>
                </c:pt>
                <c:pt idx="2873">
                  <c:v>-3.0815600000000001</c:v>
                </c:pt>
                <c:pt idx="2874">
                  <c:v>-2.8164699999999998</c:v>
                </c:pt>
                <c:pt idx="2875">
                  <c:v>-3.09701</c:v>
                </c:pt>
                <c:pt idx="2876">
                  <c:v>-2.82185</c:v>
                </c:pt>
                <c:pt idx="2877">
                  <c:v>-3.1148600000000002</c:v>
                </c:pt>
                <c:pt idx="2878">
                  <c:v>-2.8284899999999999</c:v>
                </c:pt>
                <c:pt idx="2879">
                  <c:v>-3.1259899999999998</c:v>
                </c:pt>
                <c:pt idx="2880">
                  <c:v>-2.8382499999999999</c:v>
                </c:pt>
                <c:pt idx="2881">
                  <c:v>-3.1447699999999998</c:v>
                </c:pt>
                <c:pt idx="2882">
                  <c:v>-2.8432599999999999</c:v>
                </c:pt>
                <c:pt idx="2883">
                  <c:v>-3.1590400000000001</c:v>
                </c:pt>
                <c:pt idx="2884">
                  <c:v>-2.8492899999999999</c:v>
                </c:pt>
                <c:pt idx="2885">
                  <c:v>-3.1779999999999999</c:v>
                </c:pt>
                <c:pt idx="2886">
                  <c:v>-2.86192</c:v>
                </c:pt>
                <c:pt idx="2887">
                  <c:v>-3.1891500000000002</c:v>
                </c:pt>
                <c:pt idx="2888">
                  <c:v>-2.8682599999999998</c:v>
                </c:pt>
                <c:pt idx="2889">
                  <c:v>-3.2060499999999998</c:v>
                </c:pt>
                <c:pt idx="2890">
                  <c:v>-2.87296</c:v>
                </c:pt>
                <c:pt idx="2891">
                  <c:v>-3.2263099999999998</c:v>
                </c:pt>
                <c:pt idx="2892">
                  <c:v>-2.8783599999999998</c:v>
                </c:pt>
                <c:pt idx="2893">
                  <c:v>-3.2416100000000001</c:v>
                </c:pt>
                <c:pt idx="2894">
                  <c:v>-2.8879800000000002</c:v>
                </c:pt>
                <c:pt idx="2895">
                  <c:v>-3.2578499999999999</c:v>
                </c:pt>
                <c:pt idx="2896">
                  <c:v>-2.8975499999999998</c:v>
                </c:pt>
                <c:pt idx="2897">
                  <c:v>-3.2721</c:v>
                </c:pt>
                <c:pt idx="2898">
                  <c:v>-2.9072100000000001</c:v>
                </c:pt>
                <c:pt idx="2899">
                  <c:v>-3.29101</c:v>
                </c:pt>
                <c:pt idx="2900">
                  <c:v>-2.9095599999999999</c:v>
                </c:pt>
                <c:pt idx="2901">
                  <c:v>-3.3054899999999998</c:v>
                </c:pt>
                <c:pt idx="2902">
                  <c:v>-2.9224399999999999</c:v>
                </c:pt>
                <c:pt idx="2903">
                  <c:v>-3.3190900000000001</c:v>
                </c:pt>
                <c:pt idx="2904">
                  <c:v>-2.9296199999999999</c:v>
                </c:pt>
                <c:pt idx="2905">
                  <c:v>-3.3371300000000002</c:v>
                </c:pt>
                <c:pt idx="2906">
                  <c:v>-2.9350499999999999</c:v>
                </c:pt>
                <c:pt idx="2907">
                  <c:v>-3.3513199999999999</c:v>
                </c:pt>
                <c:pt idx="2908">
                  <c:v>-2.9436900000000001</c:v>
                </c:pt>
                <c:pt idx="2909">
                  <c:v>-3.3711500000000001</c:v>
                </c:pt>
                <c:pt idx="2910">
                  <c:v>-2.9555600000000002</c:v>
                </c:pt>
                <c:pt idx="2911">
                  <c:v>-3.3839700000000001</c:v>
                </c:pt>
                <c:pt idx="2912">
                  <c:v>-2.9779900000000001</c:v>
                </c:pt>
                <c:pt idx="2913">
                  <c:v>-3.3654199999999999</c:v>
                </c:pt>
                <c:pt idx="2914">
                  <c:v>-3.0018099999999999</c:v>
                </c:pt>
                <c:pt idx="2915">
                  <c:v>-3.3839700000000001</c:v>
                </c:pt>
                <c:pt idx="2916">
                  <c:v>-3.0052099999999999</c:v>
                </c:pt>
                <c:pt idx="2917">
                  <c:v>-3.4013</c:v>
                </c:pt>
                <c:pt idx="2918">
                  <c:v>-3.0177900000000002</c:v>
                </c:pt>
                <c:pt idx="2919">
                  <c:v>-3.4157999999999999</c:v>
                </c:pt>
                <c:pt idx="2920">
                  <c:v>-3.0263200000000001</c:v>
                </c:pt>
                <c:pt idx="2921">
                  <c:v>-3.4340999999999999</c:v>
                </c:pt>
                <c:pt idx="2922">
                  <c:v>-3.0352100000000002</c:v>
                </c:pt>
                <c:pt idx="2923">
                  <c:v>-3.45085</c:v>
                </c:pt>
                <c:pt idx="2924">
                  <c:v>-3.0417999999999998</c:v>
                </c:pt>
                <c:pt idx="2925">
                  <c:v>-3.46835</c:v>
                </c:pt>
                <c:pt idx="2926">
                  <c:v>-3.05538</c:v>
                </c:pt>
                <c:pt idx="2927">
                  <c:v>-3.4819399999999998</c:v>
                </c:pt>
                <c:pt idx="2928">
                  <c:v>-3.0623200000000002</c:v>
                </c:pt>
                <c:pt idx="2929">
                  <c:v>-3.5033699999999999</c:v>
                </c:pt>
                <c:pt idx="2930">
                  <c:v>-3.06941</c:v>
                </c:pt>
                <c:pt idx="2931">
                  <c:v>-3.5184299999999999</c:v>
                </c:pt>
                <c:pt idx="2932">
                  <c:v>-3.0758399999999999</c:v>
                </c:pt>
                <c:pt idx="2933">
                  <c:v>-3.53775</c:v>
                </c:pt>
                <c:pt idx="2934">
                  <c:v>-3.0860599999999998</c:v>
                </c:pt>
                <c:pt idx="2935">
                  <c:v>-3.5511900000000001</c:v>
                </c:pt>
                <c:pt idx="2936">
                  <c:v>-3.1017299999999999</c:v>
                </c:pt>
                <c:pt idx="2937">
                  <c:v>-3.5699200000000002</c:v>
                </c:pt>
                <c:pt idx="2938">
                  <c:v>-3.1058699999999999</c:v>
                </c:pt>
                <c:pt idx="2939">
                  <c:v>-3.5880800000000002</c:v>
                </c:pt>
                <c:pt idx="2940">
                  <c:v>-3.1132200000000001</c:v>
                </c:pt>
                <c:pt idx="2941">
                  <c:v>-3.6066600000000002</c:v>
                </c:pt>
                <c:pt idx="2942">
                  <c:v>-3.1219299999999999</c:v>
                </c:pt>
                <c:pt idx="2943">
                  <c:v>-3.62297</c:v>
                </c:pt>
                <c:pt idx="2944">
                  <c:v>-3.1325599999999998</c:v>
                </c:pt>
                <c:pt idx="2945">
                  <c:v>-3.6396999999999999</c:v>
                </c:pt>
                <c:pt idx="2946">
                  <c:v>-3.1418699999999999</c:v>
                </c:pt>
                <c:pt idx="2947">
                  <c:v>-3.6594500000000001</c:v>
                </c:pt>
                <c:pt idx="2948">
                  <c:v>-3.1451500000000001</c:v>
                </c:pt>
                <c:pt idx="2949">
                  <c:v>-3.677</c:v>
                </c:pt>
                <c:pt idx="2950">
                  <c:v>-3.1640799999999998</c:v>
                </c:pt>
                <c:pt idx="2951">
                  <c:v>-3.6930700000000001</c:v>
                </c:pt>
                <c:pt idx="2952">
                  <c:v>-3.1709000000000001</c:v>
                </c:pt>
                <c:pt idx="2953">
                  <c:v>-3.7120099999999998</c:v>
                </c:pt>
                <c:pt idx="2954">
                  <c:v>-3.1804399999999999</c:v>
                </c:pt>
                <c:pt idx="2955">
                  <c:v>-3.7273499999999999</c:v>
                </c:pt>
                <c:pt idx="2956">
                  <c:v>-3.1895199999999999</c:v>
                </c:pt>
                <c:pt idx="2957">
                  <c:v>-3.7475800000000001</c:v>
                </c:pt>
                <c:pt idx="2958">
                  <c:v>-3.1988500000000002</c:v>
                </c:pt>
                <c:pt idx="2959">
                  <c:v>-3.76187</c:v>
                </c:pt>
                <c:pt idx="2960">
                  <c:v>-3.2115499999999999</c:v>
                </c:pt>
                <c:pt idx="2961">
                  <c:v>-3.78091</c:v>
                </c:pt>
                <c:pt idx="2962">
                  <c:v>-3.2202099999999998</c:v>
                </c:pt>
                <c:pt idx="2963">
                  <c:v>-3.7991100000000002</c:v>
                </c:pt>
                <c:pt idx="2964">
                  <c:v>-3.2297799999999999</c:v>
                </c:pt>
                <c:pt idx="2965">
                  <c:v>-3.81785</c:v>
                </c:pt>
                <c:pt idx="2966">
                  <c:v>-3.2404299999999999</c:v>
                </c:pt>
                <c:pt idx="2967">
                  <c:v>-3.8325800000000001</c:v>
                </c:pt>
                <c:pt idx="2968">
                  <c:v>-3.2542399999999998</c:v>
                </c:pt>
                <c:pt idx="2969">
                  <c:v>-3.8524500000000002</c:v>
                </c:pt>
                <c:pt idx="2970">
                  <c:v>-3.2566700000000002</c:v>
                </c:pt>
                <c:pt idx="2971">
                  <c:v>-3.8736600000000001</c:v>
                </c:pt>
                <c:pt idx="2972">
                  <c:v>-3.2704800000000001</c:v>
                </c:pt>
                <c:pt idx="2973">
                  <c:v>-3.8911600000000002</c:v>
                </c:pt>
                <c:pt idx="2974">
                  <c:v>-3.28267</c:v>
                </c:pt>
                <c:pt idx="2975">
                  <c:v>-3.9108000000000001</c:v>
                </c:pt>
                <c:pt idx="2976">
                  <c:v>-3.2943600000000002</c:v>
                </c:pt>
                <c:pt idx="2977">
                  <c:v>-3.9233699999999998</c:v>
                </c:pt>
                <c:pt idx="2978">
                  <c:v>-3.30233</c:v>
                </c:pt>
                <c:pt idx="2979">
                  <c:v>-3.9443800000000002</c:v>
                </c:pt>
                <c:pt idx="2980">
                  <c:v>-3.3130199999999999</c:v>
                </c:pt>
                <c:pt idx="2981">
                  <c:v>-3.9609999999999999</c:v>
                </c:pt>
                <c:pt idx="2982">
                  <c:v>-3.33961</c:v>
                </c:pt>
                <c:pt idx="2983">
                  <c:v>-3.9474399999999998</c:v>
                </c:pt>
                <c:pt idx="2984">
                  <c:v>-3.3630599999999999</c:v>
                </c:pt>
                <c:pt idx="2985">
                  <c:v>-3.96618</c:v>
                </c:pt>
                <c:pt idx="2986">
                  <c:v>-3.37412</c:v>
                </c:pt>
                <c:pt idx="2987">
                  <c:v>-4.0004900000000001</c:v>
                </c:pt>
                <c:pt idx="2988">
                  <c:v>-3.3920599999999999</c:v>
                </c:pt>
                <c:pt idx="2989">
                  <c:v>-4.0114299999999998</c:v>
                </c:pt>
                <c:pt idx="2990">
                  <c:v>-3.4031699999999998</c:v>
                </c:pt>
                <c:pt idx="2991">
                  <c:v>-4.0232700000000001</c:v>
                </c:pt>
                <c:pt idx="2992">
                  <c:v>-3.4138199999999999</c:v>
                </c:pt>
                <c:pt idx="2993">
                  <c:v>-4.03986</c:v>
                </c:pt>
                <c:pt idx="2994">
                  <c:v>-3.4227699999999999</c:v>
                </c:pt>
                <c:pt idx="2995">
                  <c:v>-4.0641400000000001</c:v>
                </c:pt>
                <c:pt idx="2996">
                  <c:v>-3.4311500000000001</c:v>
                </c:pt>
                <c:pt idx="2997">
                  <c:v>-4.0818899999999996</c:v>
                </c:pt>
                <c:pt idx="2998">
                  <c:v>-3.4443800000000002</c:v>
                </c:pt>
                <c:pt idx="2999">
                  <c:v>-4.0978000000000003</c:v>
                </c:pt>
                <c:pt idx="3000">
                  <c:v>-3.4584199999999998</c:v>
                </c:pt>
                <c:pt idx="3001">
                  <c:v>-4.1162000000000001</c:v>
                </c:pt>
                <c:pt idx="3002">
                  <c:v>-3.4685299999999999</c:v>
                </c:pt>
                <c:pt idx="3003">
                  <c:v>-4.1343300000000003</c:v>
                </c:pt>
                <c:pt idx="3004">
                  <c:v>-3.4786800000000002</c:v>
                </c:pt>
                <c:pt idx="3005">
                  <c:v>-4.1534500000000003</c:v>
                </c:pt>
                <c:pt idx="3006">
                  <c:v>-3.4939100000000001</c:v>
                </c:pt>
                <c:pt idx="3007">
                  <c:v>-4.1671399999999998</c:v>
                </c:pt>
                <c:pt idx="3008">
                  <c:v>-3.5063200000000001</c:v>
                </c:pt>
                <c:pt idx="3009">
                  <c:v>-4.1907699999999997</c:v>
                </c:pt>
                <c:pt idx="3010">
                  <c:v>-3.5127199999999998</c:v>
                </c:pt>
                <c:pt idx="3011">
                  <c:v>-4.2100600000000004</c:v>
                </c:pt>
                <c:pt idx="3012">
                  <c:v>-3.5220799999999999</c:v>
                </c:pt>
                <c:pt idx="3013">
                  <c:v>-4.2312500000000002</c:v>
                </c:pt>
                <c:pt idx="3014">
                  <c:v>-3.53532</c:v>
                </c:pt>
                <c:pt idx="3015">
                  <c:v>-4.2454499999999999</c:v>
                </c:pt>
                <c:pt idx="3016">
                  <c:v>-3.5497800000000002</c:v>
                </c:pt>
                <c:pt idx="3017">
                  <c:v>-4.2654100000000001</c:v>
                </c:pt>
                <c:pt idx="3018">
                  <c:v>-3.5601500000000001</c:v>
                </c:pt>
                <c:pt idx="3019">
                  <c:v>-4.2844600000000002</c:v>
                </c:pt>
                <c:pt idx="3020">
                  <c:v>-3.5735700000000001</c:v>
                </c:pt>
                <c:pt idx="3021">
                  <c:v>-4.3016500000000004</c:v>
                </c:pt>
                <c:pt idx="3022">
                  <c:v>-3.5851000000000002</c:v>
                </c:pt>
                <c:pt idx="3023">
                  <c:v>-4.3234700000000004</c:v>
                </c:pt>
                <c:pt idx="3024">
                  <c:v>-3.5982599999999998</c:v>
                </c:pt>
                <c:pt idx="3025">
                  <c:v>-4.3387799999999999</c:v>
                </c:pt>
                <c:pt idx="3026">
                  <c:v>-3.6111599999999999</c:v>
                </c:pt>
                <c:pt idx="3027">
                  <c:v>-4.3631399999999996</c:v>
                </c:pt>
                <c:pt idx="3028">
                  <c:v>-3.6223200000000002</c:v>
                </c:pt>
                <c:pt idx="3029">
                  <c:v>-4.3826799999999997</c:v>
                </c:pt>
                <c:pt idx="3030">
                  <c:v>-3.6361400000000001</c:v>
                </c:pt>
                <c:pt idx="3031">
                  <c:v>-4.40055</c:v>
                </c:pt>
                <c:pt idx="3032">
                  <c:v>-3.6490300000000002</c:v>
                </c:pt>
                <c:pt idx="3033">
                  <c:v>-4.4187700000000003</c:v>
                </c:pt>
                <c:pt idx="3034">
                  <c:v>-3.6597900000000001</c:v>
                </c:pt>
                <c:pt idx="3035">
                  <c:v>-4.4407399999999999</c:v>
                </c:pt>
                <c:pt idx="3036">
                  <c:v>-3.6682999999999999</c:v>
                </c:pt>
                <c:pt idx="3037">
                  <c:v>-4.4645200000000003</c:v>
                </c:pt>
                <c:pt idx="3038">
                  <c:v>-3.68696</c:v>
                </c:pt>
                <c:pt idx="3039">
                  <c:v>-4.4807300000000003</c:v>
                </c:pt>
                <c:pt idx="3040">
                  <c:v>-3.7005300000000001</c:v>
                </c:pt>
                <c:pt idx="3041">
                  <c:v>-4.50488</c:v>
                </c:pt>
                <c:pt idx="3042">
                  <c:v>-3.7090700000000001</c:v>
                </c:pt>
                <c:pt idx="3043">
                  <c:v>-4.5241800000000003</c:v>
                </c:pt>
                <c:pt idx="3044">
                  <c:v>-3.7221799999999998</c:v>
                </c:pt>
                <c:pt idx="3045">
                  <c:v>-4.5473499999999998</c:v>
                </c:pt>
                <c:pt idx="3046">
                  <c:v>-3.7382300000000002</c:v>
                </c:pt>
                <c:pt idx="3047">
                  <c:v>-4.5655599999999996</c:v>
                </c:pt>
                <c:pt idx="3048">
                  <c:v>-3.7559900000000002</c:v>
                </c:pt>
                <c:pt idx="3049">
                  <c:v>-4.5861700000000001</c:v>
                </c:pt>
                <c:pt idx="3050">
                  <c:v>-3.76641</c:v>
                </c:pt>
                <c:pt idx="3051">
                  <c:v>-4.6124099999999997</c:v>
                </c:pt>
                <c:pt idx="3052">
                  <c:v>-3.8024499999999999</c:v>
                </c:pt>
                <c:pt idx="3053">
                  <c:v>-4.6008399999999998</c:v>
                </c:pt>
                <c:pt idx="3054">
                  <c:v>-3.8248799999999998</c:v>
                </c:pt>
                <c:pt idx="3055">
                  <c:v>-4.6203900000000004</c:v>
                </c:pt>
                <c:pt idx="3056">
                  <c:v>-3.84362</c:v>
                </c:pt>
                <c:pt idx="3057">
                  <c:v>-4.6425400000000003</c:v>
                </c:pt>
                <c:pt idx="3058">
                  <c:v>-3.8568600000000002</c:v>
                </c:pt>
                <c:pt idx="3059">
                  <c:v>-4.6705300000000003</c:v>
                </c:pt>
                <c:pt idx="3060">
                  <c:v>-3.8718599999999999</c:v>
                </c:pt>
                <c:pt idx="3061">
                  <c:v>-4.6893500000000001</c:v>
                </c:pt>
                <c:pt idx="3062">
                  <c:v>-3.8896500000000001</c:v>
                </c:pt>
                <c:pt idx="3063">
                  <c:v>-4.7176900000000002</c:v>
                </c:pt>
                <c:pt idx="3064">
                  <c:v>-3.9106800000000002</c:v>
                </c:pt>
                <c:pt idx="3065">
                  <c:v>-4.7382400000000002</c:v>
                </c:pt>
                <c:pt idx="3066">
                  <c:v>-3.9228399999999999</c:v>
                </c:pt>
                <c:pt idx="3067">
                  <c:v>-4.7691999999999997</c:v>
                </c:pt>
                <c:pt idx="3068">
                  <c:v>-3.9391400000000001</c:v>
                </c:pt>
                <c:pt idx="3069">
                  <c:v>-4.7899200000000004</c:v>
                </c:pt>
                <c:pt idx="3070">
                  <c:v>-3.9624100000000002</c:v>
                </c:pt>
                <c:pt idx="3071">
                  <c:v>-4.8173300000000001</c:v>
                </c:pt>
                <c:pt idx="3072">
                  <c:v>-3.9840200000000001</c:v>
                </c:pt>
                <c:pt idx="3073">
                  <c:v>-4.8391599999999997</c:v>
                </c:pt>
                <c:pt idx="3074">
                  <c:v>-4.0049299999999999</c:v>
                </c:pt>
                <c:pt idx="3075">
                  <c:v>-4.8727799999999997</c:v>
                </c:pt>
                <c:pt idx="3076">
                  <c:v>-4.0203499999999996</c:v>
                </c:pt>
                <c:pt idx="3077">
                  <c:v>-4.90083</c:v>
                </c:pt>
                <c:pt idx="3078">
                  <c:v>-4.04847</c:v>
                </c:pt>
                <c:pt idx="3079">
                  <c:v>-4.92807</c:v>
                </c:pt>
                <c:pt idx="3080">
                  <c:v>-4.0706699999999998</c:v>
                </c:pt>
                <c:pt idx="3081">
                  <c:v>-4.9605199999999998</c:v>
                </c:pt>
                <c:pt idx="3082">
                  <c:v>-4.0942699999999999</c:v>
                </c:pt>
                <c:pt idx="3083">
                  <c:v>-4.9905400000000002</c:v>
                </c:pt>
                <c:pt idx="3084">
                  <c:v>-4.1201499999999998</c:v>
                </c:pt>
                <c:pt idx="3085">
                  <c:v>-5.0243500000000001</c:v>
                </c:pt>
                <c:pt idx="3086">
                  <c:v>-4.1463000000000001</c:v>
                </c:pt>
                <c:pt idx="3087">
                  <c:v>-5.0542600000000002</c:v>
                </c:pt>
                <c:pt idx="3088">
                  <c:v>-4.1814999999999998</c:v>
                </c:pt>
                <c:pt idx="3089">
                  <c:v>-5.0901500000000004</c:v>
                </c:pt>
                <c:pt idx="3090">
                  <c:v>-4.2085999999999997</c:v>
                </c:pt>
                <c:pt idx="3091">
                  <c:v>-5.1300600000000003</c:v>
                </c:pt>
                <c:pt idx="3092">
                  <c:v>-4.2400799999999998</c:v>
                </c:pt>
                <c:pt idx="3093">
                  <c:v>-5.1674899999999999</c:v>
                </c:pt>
                <c:pt idx="3094">
                  <c:v>-4.2724000000000002</c:v>
                </c:pt>
                <c:pt idx="3095">
                  <c:v>-5.2048699999999997</c:v>
                </c:pt>
                <c:pt idx="3096">
                  <c:v>-4.3108899999999997</c:v>
                </c:pt>
                <c:pt idx="3097">
                  <c:v>-5.2443499999999998</c:v>
                </c:pt>
                <c:pt idx="3098">
                  <c:v>-4.3458600000000001</c:v>
                </c:pt>
                <c:pt idx="3099">
                  <c:v>-5.2904400000000003</c:v>
                </c:pt>
                <c:pt idx="3100">
                  <c:v>-4.3856400000000004</c:v>
                </c:pt>
                <c:pt idx="3101">
                  <c:v>-5.3298500000000004</c:v>
                </c:pt>
                <c:pt idx="3102">
                  <c:v>-4.4294799999999999</c:v>
                </c:pt>
                <c:pt idx="3103">
                  <c:v>-5.3829799999999999</c:v>
                </c:pt>
                <c:pt idx="3104">
                  <c:v>-4.4736099999999999</c:v>
                </c:pt>
                <c:pt idx="3105">
                  <c:v>-5.4294700000000002</c:v>
                </c:pt>
                <c:pt idx="3106">
                  <c:v>-4.5185199999999996</c:v>
                </c:pt>
                <c:pt idx="3107">
                  <c:v>-5.4855400000000003</c:v>
                </c:pt>
                <c:pt idx="3108">
                  <c:v>-4.56311</c:v>
                </c:pt>
                <c:pt idx="3109">
                  <c:v>-5.5407299999999999</c:v>
                </c:pt>
                <c:pt idx="3110">
                  <c:v>-4.6195899999999996</c:v>
                </c:pt>
                <c:pt idx="3111">
                  <c:v>-5.5947199999999997</c:v>
                </c:pt>
                <c:pt idx="3112">
                  <c:v>-4.6728300000000003</c:v>
                </c:pt>
                <c:pt idx="3113">
                  <c:v>-5.6568699999999996</c:v>
                </c:pt>
                <c:pt idx="3114">
                  <c:v>-4.7289599999999998</c:v>
                </c:pt>
                <c:pt idx="3115">
                  <c:v>-5.71699</c:v>
                </c:pt>
                <c:pt idx="3116">
                  <c:v>-4.7864300000000002</c:v>
                </c:pt>
                <c:pt idx="3117">
                  <c:v>-5.7862799999999996</c:v>
                </c:pt>
                <c:pt idx="3118">
                  <c:v>-4.84856</c:v>
                </c:pt>
                <c:pt idx="3119">
                  <c:v>-5.85114</c:v>
                </c:pt>
                <c:pt idx="3120">
                  <c:v>-4.9174199999999999</c:v>
                </c:pt>
                <c:pt idx="3121">
                  <c:v>-5.9226200000000002</c:v>
                </c:pt>
                <c:pt idx="3122">
                  <c:v>-4.9965999999999999</c:v>
                </c:pt>
                <c:pt idx="3123">
                  <c:v>-5.9776899999999999</c:v>
                </c:pt>
                <c:pt idx="3124">
                  <c:v>-5.0699500000000004</c:v>
                </c:pt>
                <c:pt idx="3125">
                  <c:v>-6.0577300000000003</c:v>
                </c:pt>
                <c:pt idx="3126">
                  <c:v>-5.1442500000000004</c:v>
                </c:pt>
                <c:pt idx="3127">
                  <c:v>-6.1343100000000002</c:v>
                </c:pt>
                <c:pt idx="3128">
                  <c:v>-5.2304000000000004</c:v>
                </c:pt>
                <c:pt idx="3129">
                  <c:v>-6.2189899999999998</c:v>
                </c:pt>
                <c:pt idx="3130">
                  <c:v>-5.3044700000000002</c:v>
                </c:pt>
                <c:pt idx="3131">
                  <c:v>-6.3071200000000003</c:v>
                </c:pt>
                <c:pt idx="3132">
                  <c:v>-5.3888999999999996</c:v>
                </c:pt>
                <c:pt idx="3133">
                  <c:v>-6.3922800000000004</c:v>
                </c:pt>
                <c:pt idx="3134">
                  <c:v>-5.4725400000000004</c:v>
                </c:pt>
                <c:pt idx="3135">
                  <c:v>-6.48604</c:v>
                </c:pt>
                <c:pt idx="3136">
                  <c:v>-5.5631700000000004</c:v>
                </c:pt>
                <c:pt idx="3137">
                  <c:v>-6.5763800000000003</c:v>
                </c:pt>
                <c:pt idx="3138">
                  <c:v>-5.6508500000000002</c:v>
                </c:pt>
                <c:pt idx="3139">
                  <c:v>-6.6759000000000004</c:v>
                </c:pt>
                <c:pt idx="3140">
                  <c:v>-5.73996</c:v>
                </c:pt>
                <c:pt idx="3141">
                  <c:v>-6.7767900000000001</c:v>
                </c:pt>
                <c:pt idx="3142">
                  <c:v>-5.8388099999999996</c:v>
                </c:pt>
                <c:pt idx="3143">
                  <c:v>-6.8730900000000004</c:v>
                </c:pt>
                <c:pt idx="3144">
                  <c:v>-5.9345299999999996</c:v>
                </c:pt>
                <c:pt idx="3145">
                  <c:v>-6.9738100000000003</c:v>
                </c:pt>
                <c:pt idx="3146">
                  <c:v>-6.03017</c:v>
                </c:pt>
                <c:pt idx="3147">
                  <c:v>-7.0808099999999996</c:v>
                </c:pt>
                <c:pt idx="3148">
                  <c:v>-6.1242700000000001</c:v>
                </c:pt>
                <c:pt idx="3149">
                  <c:v>-7.1834899999999999</c:v>
                </c:pt>
                <c:pt idx="3150">
                  <c:v>-6.2279400000000003</c:v>
                </c:pt>
                <c:pt idx="3151">
                  <c:v>-7.2872599999999998</c:v>
                </c:pt>
                <c:pt idx="3152">
                  <c:v>-6.3291899999999996</c:v>
                </c:pt>
                <c:pt idx="3153">
                  <c:v>-7.3948900000000002</c:v>
                </c:pt>
                <c:pt idx="3154">
                  <c:v>-6.4333299999999998</c:v>
                </c:pt>
                <c:pt idx="3155">
                  <c:v>-7.5039499999999997</c:v>
                </c:pt>
                <c:pt idx="3156">
                  <c:v>-6.5324299999999997</c:v>
                </c:pt>
                <c:pt idx="3157">
                  <c:v>-7.6132400000000002</c:v>
                </c:pt>
                <c:pt idx="3158">
                  <c:v>-6.6372400000000003</c:v>
                </c:pt>
                <c:pt idx="3159">
                  <c:v>-7.7159300000000002</c:v>
                </c:pt>
                <c:pt idx="3160">
                  <c:v>-6.7458999999999998</c:v>
                </c:pt>
                <c:pt idx="3161">
                  <c:v>-7.82864</c:v>
                </c:pt>
                <c:pt idx="3162">
                  <c:v>-6.8434200000000001</c:v>
                </c:pt>
                <c:pt idx="3163">
                  <c:v>-7.9338899999999999</c:v>
                </c:pt>
                <c:pt idx="3164">
                  <c:v>-6.9483600000000001</c:v>
                </c:pt>
                <c:pt idx="3165">
                  <c:v>-8.0460700000000003</c:v>
                </c:pt>
                <c:pt idx="3166">
                  <c:v>-7.0523600000000002</c:v>
                </c:pt>
                <c:pt idx="3167">
                  <c:v>-8.1536299999999997</c:v>
                </c:pt>
                <c:pt idx="3168">
                  <c:v>-7.1579899999999999</c:v>
                </c:pt>
                <c:pt idx="3169">
                  <c:v>-8.2591199999999994</c:v>
                </c:pt>
                <c:pt idx="3170">
                  <c:v>-7.2583299999999999</c:v>
                </c:pt>
                <c:pt idx="3171">
                  <c:v>-8.3725500000000004</c:v>
                </c:pt>
                <c:pt idx="3172">
                  <c:v>-7.35928</c:v>
                </c:pt>
                <c:pt idx="3173">
                  <c:v>-8.4772800000000004</c:v>
                </c:pt>
                <c:pt idx="3174">
                  <c:v>-7.4626400000000004</c:v>
                </c:pt>
                <c:pt idx="3175">
                  <c:v>-8.5823199999999993</c:v>
                </c:pt>
                <c:pt idx="3176">
                  <c:v>-7.5646300000000002</c:v>
                </c:pt>
                <c:pt idx="3177">
                  <c:v>-8.6867300000000007</c:v>
                </c:pt>
                <c:pt idx="3178">
                  <c:v>-7.6671300000000002</c:v>
                </c:pt>
                <c:pt idx="3179">
                  <c:v>-8.7930799999999998</c:v>
                </c:pt>
                <c:pt idx="3180">
                  <c:v>-7.7653600000000003</c:v>
                </c:pt>
                <c:pt idx="3181">
                  <c:v>-8.8990200000000002</c:v>
                </c:pt>
                <c:pt idx="3182">
                  <c:v>-7.8641399999999999</c:v>
                </c:pt>
                <c:pt idx="3183">
                  <c:v>-8.9955999999999996</c:v>
                </c:pt>
                <c:pt idx="3184">
                  <c:v>-7.9648099999999999</c:v>
                </c:pt>
                <c:pt idx="3185">
                  <c:v>-9.1003399999999992</c:v>
                </c:pt>
                <c:pt idx="3186">
                  <c:v>-8.0586699999999993</c:v>
                </c:pt>
                <c:pt idx="3187">
                  <c:v>-9.1991399999999999</c:v>
                </c:pt>
                <c:pt idx="3188">
                  <c:v>-8.1555400000000002</c:v>
                </c:pt>
                <c:pt idx="3189">
                  <c:v>-9.3009699999999995</c:v>
                </c:pt>
                <c:pt idx="3190">
                  <c:v>-8.2502099999999992</c:v>
                </c:pt>
                <c:pt idx="3191">
                  <c:v>-9.3990500000000008</c:v>
                </c:pt>
                <c:pt idx="3192">
                  <c:v>-8.1749100000000006</c:v>
                </c:pt>
                <c:pt idx="3193">
                  <c:v>-8.0751000000000008</c:v>
                </c:pt>
              </c:numCache>
            </c:numRef>
          </c:yVal>
          <c:smooth val="1"/>
        </c:ser>
        <c:ser>
          <c:idx val="6"/>
          <c:order val="6"/>
          <c:tx>
            <c:v>250</c:v>
          </c:tx>
          <c:spPr>
            <a:ln w="3175"/>
          </c:spPr>
          <c:marker>
            <c:symbol val="none"/>
          </c:marker>
          <c:xVal>
            <c:numRef>
              <c:f>'[Chart in Microsoft Word]scan rate(200)'!$O:$O</c:f>
              <c:numCache>
                <c:formatCode>General</c:formatCode>
                <c:ptCount val="1048576"/>
                <c:pt idx="2">
                  <c:v>7.5057299999999998</c:v>
                </c:pt>
                <c:pt idx="3">
                  <c:v>7.8271499999999996</c:v>
                </c:pt>
                <c:pt idx="4">
                  <c:v>9.0608799999999992</c:v>
                </c:pt>
                <c:pt idx="5">
                  <c:v>10.058</c:v>
                </c:pt>
                <c:pt idx="6">
                  <c:v>11.009600000000001</c:v>
                </c:pt>
                <c:pt idx="7">
                  <c:v>12.1043</c:v>
                </c:pt>
                <c:pt idx="8">
                  <c:v>13.1492</c:v>
                </c:pt>
                <c:pt idx="9">
                  <c:v>14.088100000000001</c:v>
                </c:pt>
                <c:pt idx="10">
                  <c:v>15.0884</c:v>
                </c:pt>
                <c:pt idx="11">
                  <c:v>16.031500000000001</c:v>
                </c:pt>
                <c:pt idx="12">
                  <c:v>17.020099999999999</c:v>
                </c:pt>
                <c:pt idx="13">
                  <c:v>18.273</c:v>
                </c:pt>
                <c:pt idx="14">
                  <c:v>19.0654</c:v>
                </c:pt>
                <c:pt idx="15">
                  <c:v>20.029699999999998</c:v>
                </c:pt>
                <c:pt idx="16">
                  <c:v>21.142499999999998</c:v>
                </c:pt>
                <c:pt idx="17">
                  <c:v>22.0717</c:v>
                </c:pt>
                <c:pt idx="18">
                  <c:v>23.075299999999999</c:v>
                </c:pt>
                <c:pt idx="19">
                  <c:v>24.1509</c:v>
                </c:pt>
                <c:pt idx="20">
                  <c:v>25.123699999999999</c:v>
                </c:pt>
                <c:pt idx="21">
                  <c:v>26.151599999999998</c:v>
                </c:pt>
                <c:pt idx="22">
                  <c:v>27.049099999999999</c:v>
                </c:pt>
                <c:pt idx="23">
                  <c:v>28.007000000000001</c:v>
                </c:pt>
                <c:pt idx="24">
                  <c:v>29.0975</c:v>
                </c:pt>
                <c:pt idx="25">
                  <c:v>30.203900000000001</c:v>
                </c:pt>
                <c:pt idx="26">
                  <c:v>31.173500000000001</c:v>
                </c:pt>
                <c:pt idx="27">
                  <c:v>32.040199999999999</c:v>
                </c:pt>
                <c:pt idx="28">
                  <c:v>32.959899999999998</c:v>
                </c:pt>
                <c:pt idx="29">
                  <c:v>34.037700000000001</c:v>
                </c:pt>
                <c:pt idx="30">
                  <c:v>35.066699999999997</c:v>
                </c:pt>
                <c:pt idx="31">
                  <c:v>36.054299999999998</c:v>
                </c:pt>
                <c:pt idx="32">
                  <c:v>37.118299999999998</c:v>
                </c:pt>
                <c:pt idx="33">
                  <c:v>38.190800000000003</c:v>
                </c:pt>
                <c:pt idx="34">
                  <c:v>39.092500000000001</c:v>
                </c:pt>
                <c:pt idx="35">
                  <c:v>40.007899999999999</c:v>
                </c:pt>
                <c:pt idx="36">
                  <c:v>41.018900000000002</c:v>
                </c:pt>
                <c:pt idx="37">
                  <c:v>42.023499999999999</c:v>
                </c:pt>
                <c:pt idx="38">
                  <c:v>43.234900000000003</c:v>
                </c:pt>
                <c:pt idx="39">
                  <c:v>44.096299999999999</c:v>
                </c:pt>
                <c:pt idx="40">
                  <c:v>45.044699999999999</c:v>
                </c:pt>
                <c:pt idx="41">
                  <c:v>46.197800000000001</c:v>
                </c:pt>
                <c:pt idx="42">
                  <c:v>47.052799999999998</c:v>
                </c:pt>
                <c:pt idx="43">
                  <c:v>47.966200000000001</c:v>
                </c:pt>
                <c:pt idx="44">
                  <c:v>49.111800000000002</c:v>
                </c:pt>
                <c:pt idx="45">
                  <c:v>50.095199999999998</c:v>
                </c:pt>
                <c:pt idx="46">
                  <c:v>51.002200000000002</c:v>
                </c:pt>
                <c:pt idx="47">
                  <c:v>52.154200000000003</c:v>
                </c:pt>
                <c:pt idx="48">
                  <c:v>53.2288</c:v>
                </c:pt>
                <c:pt idx="49">
                  <c:v>54.058399999999999</c:v>
                </c:pt>
                <c:pt idx="50">
                  <c:v>55.125599999999999</c:v>
                </c:pt>
                <c:pt idx="51">
                  <c:v>56.068600000000004</c:v>
                </c:pt>
                <c:pt idx="52">
                  <c:v>60.865299999999998</c:v>
                </c:pt>
                <c:pt idx="53">
                  <c:v>65.711399999999998</c:v>
                </c:pt>
                <c:pt idx="54">
                  <c:v>66.642799999999994</c:v>
                </c:pt>
                <c:pt idx="55">
                  <c:v>67.667599999999993</c:v>
                </c:pt>
                <c:pt idx="56">
                  <c:v>68.538499999999999</c:v>
                </c:pt>
                <c:pt idx="57">
                  <c:v>69.634299999999996</c:v>
                </c:pt>
                <c:pt idx="58">
                  <c:v>70.771500000000003</c:v>
                </c:pt>
                <c:pt idx="59">
                  <c:v>71.67</c:v>
                </c:pt>
                <c:pt idx="60">
                  <c:v>72.537700000000001</c:v>
                </c:pt>
                <c:pt idx="61">
                  <c:v>73.5137</c:v>
                </c:pt>
                <c:pt idx="62">
                  <c:v>74.610600000000005</c:v>
                </c:pt>
                <c:pt idx="63">
                  <c:v>75.581199999999995</c:v>
                </c:pt>
                <c:pt idx="64">
                  <c:v>76.670699999999997</c:v>
                </c:pt>
                <c:pt idx="65">
                  <c:v>77.577600000000004</c:v>
                </c:pt>
                <c:pt idx="66">
                  <c:v>78.496300000000005</c:v>
                </c:pt>
                <c:pt idx="67">
                  <c:v>79.626099999999994</c:v>
                </c:pt>
                <c:pt idx="68">
                  <c:v>80.708100000000002</c:v>
                </c:pt>
                <c:pt idx="69">
                  <c:v>81.5886</c:v>
                </c:pt>
                <c:pt idx="70">
                  <c:v>82.639899999999997</c:v>
                </c:pt>
                <c:pt idx="71">
                  <c:v>83.613699999999994</c:v>
                </c:pt>
                <c:pt idx="72">
                  <c:v>84.590699999999998</c:v>
                </c:pt>
                <c:pt idx="73">
                  <c:v>85.578299999999999</c:v>
                </c:pt>
                <c:pt idx="74">
                  <c:v>86.634900000000002</c:v>
                </c:pt>
                <c:pt idx="75">
                  <c:v>87.536600000000007</c:v>
                </c:pt>
                <c:pt idx="76">
                  <c:v>88.537999999999997</c:v>
                </c:pt>
                <c:pt idx="77">
                  <c:v>89.580699999999993</c:v>
                </c:pt>
                <c:pt idx="78">
                  <c:v>90.637299999999996</c:v>
                </c:pt>
                <c:pt idx="79">
                  <c:v>91.646100000000004</c:v>
                </c:pt>
                <c:pt idx="80">
                  <c:v>92.624200000000002</c:v>
                </c:pt>
                <c:pt idx="81">
                  <c:v>93.527000000000001</c:v>
                </c:pt>
                <c:pt idx="82">
                  <c:v>94.6631</c:v>
                </c:pt>
                <c:pt idx="83">
                  <c:v>95.819400000000002</c:v>
                </c:pt>
                <c:pt idx="84">
                  <c:v>96.683899999999994</c:v>
                </c:pt>
                <c:pt idx="85">
                  <c:v>97.646100000000004</c:v>
                </c:pt>
                <c:pt idx="86">
                  <c:v>98.7239</c:v>
                </c:pt>
                <c:pt idx="87">
                  <c:v>99.577799999999996</c:v>
                </c:pt>
                <c:pt idx="88">
                  <c:v>100.306</c:v>
                </c:pt>
                <c:pt idx="89">
                  <c:v>100.497</c:v>
                </c:pt>
                <c:pt idx="90">
                  <c:v>100.78</c:v>
                </c:pt>
                <c:pt idx="91">
                  <c:v>101.879</c:v>
                </c:pt>
                <c:pt idx="92">
                  <c:v>102.842</c:v>
                </c:pt>
                <c:pt idx="93">
                  <c:v>103.80800000000001</c:v>
                </c:pt>
                <c:pt idx="94">
                  <c:v>104.851</c:v>
                </c:pt>
                <c:pt idx="95">
                  <c:v>105.958</c:v>
                </c:pt>
                <c:pt idx="96">
                  <c:v>106.86499999999999</c:v>
                </c:pt>
                <c:pt idx="97">
                  <c:v>107.718</c:v>
                </c:pt>
                <c:pt idx="98">
                  <c:v>108.761</c:v>
                </c:pt>
                <c:pt idx="99">
                  <c:v>109.783</c:v>
                </c:pt>
                <c:pt idx="100">
                  <c:v>111.008</c:v>
                </c:pt>
                <c:pt idx="101">
                  <c:v>111.848</c:v>
                </c:pt>
                <c:pt idx="102">
                  <c:v>112.776</c:v>
                </c:pt>
                <c:pt idx="103">
                  <c:v>113.797</c:v>
                </c:pt>
                <c:pt idx="104">
                  <c:v>114.803</c:v>
                </c:pt>
                <c:pt idx="105">
                  <c:v>115.77200000000001</c:v>
                </c:pt>
                <c:pt idx="106">
                  <c:v>116.816</c:v>
                </c:pt>
                <c:pt idx="107">
                  <c:v>117.892</c:v>
                </c:pt>
                <c:pt idx="108">
                  <c:v>118.824</c:v>
                </c:pt>
                <c:pt idx="109">
                  <c:v>119.87</c:v>
                </c:pt>
                <c:pt idx="110">
                  <c:v>120.989</c:v>
                </c:pt>
                <c:pt idx="111">
                  <c:v>121.881</c:v>
                </c:pt>
                <c:pt idx="112">
                  <c:v>122.804</c:v>
                </c:pt>
                <c:pt idx="113">
                  <c:v>123.788</c:v>
                </c:pt>
                <c:pt idx="114">
                  <c:v>124.83</c:v>
                </c:pt>
                <c:pt idx="115">
                  <c:v>125.88800000000001</c:v>
                </c:pt>
                <c:pt idx="116">
                  <c:v>126.876</c:v>
                </c:pt>
                <c:pt idx="117">
                  <c:v>127.789</c:v>
                </c:pt>
                <c:pt idx="118">
                  <c:v>128.80600000000001</c:v>
                </c:pt>
                <c:pt idx="119">
                  <c:v>129.79499999999999</c:v>
                </c:pt>
                <c:pt idx="120">
                  <c:v>130.78</c:v>
                </c:pt>
                <c:pt idx="121">
                  <c:v>131.78200000000001</c:v>
                </c:pt>
                <c:pt idx="122">
                  <c:v>132.80799999999999</c:v>
                </c:pt>
                <c:pt idx="123">
                  <c:v>133.791</c:v>
                </c:pt>
                <c:pt idx="124">
                  <c:v>134.845</c:v>
                </c:pt>
                <c:pt idx="125">
                  <c:v>136.04</c:v>
                </c:pt>
                <c:pt idx="126">
                  <c:v>136.81700000000001</c:v>
                </c:pt>
                <c:pt idx="127">
                  <c:v>137.745</c:v>
                </c:pt>
                <c:pt idx="128">
                  <c:v>138.80699999999999</c:v>
                </c:pt>
                <c:pt idx="129">
                  <c:v>139.81800000000001</c:v>
                </c:pt>
                <c:pt idx="130">
                  <c:v>140.79599999999999</c:v>
                </c:pt>
                <c:pt idx="131">
                  <c:v>141.91999999999999</c:v>
                </c:pt>
                <c:pt idx="132">
                  <c:v>142.88399999999999</c:v>
                </c:pt>
                <c:pt idx="133">
                  <c:v>143.779</c:v>
                </c:pt>
                <c:pt idx="134">
                  <c:v>144.85599999999999</c:v>
                </c:pt>
                <c:pt idx="135">
                  <c:v>145.81299999999999</c:v>
                </c:pt>
                <c:pt idx="136">
                  <c:v>146.84399999999999</c:v>
                </c:pt>
                <c:pt idx="137">
                  <c:v>147.739</c:v>
                </c:pt>
                <c:pt idx="138">
                  <c:v>148.773</c:v>
                </c:pt>
                <c:pt idx="139">
                  <c:v>149.905</c:v>
                </c:pt>
                <c:pt idx="140">
                  <c:v>150.964</c:v>
                </c:pt>
                <c:pt idx="141">
                  <c:v>151.89500000000001</c:v>
                </c:pt>
                <c:pt idx="142">
                  <c:v>152.714</c:v>
                </c:pt>
                <c:pt idx="143">
                  <c:v>153.82300000000001</c:v>
                </c:pt>
                <c:pt idx="144">
                  <c:v>154.804</c:v>
                </c:pt>
                <c:pt idx="145">
                  <c:v>155.78399999999999</c:v>
                </c:pt>
                <c:pt idx="146">
                  <c:v>156.83000000000001</c:v>
                </c:pt>
                <c:pt idx="147">
                  <c:v>157.85599999999999</c:v>
                </c:pt>
                <c:pt idx="148">
                  <c:v>158.79900000000001</c:v>
                </c:pt>
                <c:pt idx="149">
                  <c:v>159.822</c:v>
                </c:pt>
                <c:pt idx="150">
                  <c:v>161.05699999999999</c:v>
                </c:pt>
                <c:pt idx="151">
                  <c:v>161.833</c:v>
                </c:pt>
                <c:pt idx="152">
                  <c:v>162.79599999999999</c:v>
                </c:pt>
                <c:pt idx="153">
                  <c:v>163.82300000000001</c:v>
                </c:pt>
                <c:pt idx="154">
                  <c:v>164.81800000000001</c:v>
                </c:pt>
                <c:pt idx="155">
                  <c:v>165.828</c:v>
                </c:pt>
                <c:pt idx="156">
                  <c:v>166.893</c:v>
                </c:pt>
                <c:pt idx="157">
                  <c:v>167.79</c:v>
                </c:pt>
                <c:pt idx="158">
                  <c:v>168.74299999999999</c:v>
                </c:pt>
                <c:pt idx="159">
                  <c:v>169.85400000000001</c:v>
                </c:pt>
                <c:pt idx="160">
                  <c:v>170.886</c:v>
                </c:pt>
                <c:pt idx="161">
                  <c:v>171.84100000000001</c:v>
                </c:pt>
                <c:pt idx="162">
                  <c:v>172.91800000000001</c:v>
                </c:pt>
                <c:pt idx="163">
                  <c:v>173.83699999999999</c:v>
                </c:pt>
                <c:pt idx="164">
                  <c:v>174.851</c:v>
                </c:pt>
                <c:pt idx="165">
                  <c:v>175.78</c:v>
                </c:pt>
                <c:pt idx="166">
                  <c:v>176.85499999999999</c:v>
                </c:pt>
                <c:pt idx="167">
                  <c:v>177.96299999999999</c:v>
                </c:pt>
                <c:pt idx="168">
                  <c:v>178.804</c:v>
                </c:pt>
                <c:pt idx="169">
                  <c:v>179.869</c:v>
                </c:pt>
                <c:pt idx="170">
                  <c:v>181.04599999999999</c:v>
                </c:pt>
                <c:pt idx="171">
                  <c:v>181.82499999999999</c:v>
                </c:pt>
                <c:pt idx="172">
                  <c:v>182.75299999999999</c:v>
                </c:pt>
                <c:pt idx="173">
                  <c:v>183.797</c:v>
                </c:pt>
                <c:pt idx="174">
                  <c:v>184.81700000000001</c:v>
                </c:pt>
                <c:pt idx="175">
                  <c:v>185.96299999999999</c:v>
                </c:pt>
                <c:pt idx="176">
                  <c:v>186.89699999999999</c:v>
                </c:pt>
                <c:pt idx="177">
                  <c:v>187.81200000000001</c:v>
                </c:pt>
                <c:pt idx="178">
                  <c:v>188.82300000000001</c:v>
                </c:pt>
                <c:pt idx="179">
                  <c:v>189.91</c:v>
                </c:pt>
                <c:pt idx="180">
                  <c:v>190.80099999999999</c:v>
                </c:pt>
                <c:pt idx="181">
                  <c:v>191.89099999999999</c:v>
                </c:pt>
                <c:pt idx="182">
                  <c:v>192.988</c:v>
                </c:pt>
                <c:pt idx="183">
                  <c:v>193.77099999999999</c:v>
                </c:pt>
                <c:pt idx="184">
                  <c:v>194.946</c:v>
                </c:pt>
                <c:pt idx="185">
                  <c:v>196.02500000000001</c:v>
                </c:pt>
                <c:pt idx="186">
                  <c:v>196.83799999999999</c:v>
                </c:pt>
                <c:pt idx="187">
                  <c:v>197.79599999999999</c:v>
                </c:pt>
                <c:pt idx="188">
                  <c:v>198.81700000000001</c:v>
                </c:pt>
                <c:pt idx="189">
                  <c:v>199.85900000000001</c:v>
                </c:pt>
                <c:pt idx="190">
                  <c:v>200.887</c:v>
                </c:pt>
                <c:pt idx="191">
                  <c:v>201.89599999999999</c:v>
                </c:pt>
                <c:pt idx="192">
                  <c:v>202.83500000000001</c:v>
                </c:pt>
                <c:pt idx="193">
                  <c:v>203.77500000000001</c:v>
                </c:pt>
                <c:pt idx="194">
                  <c:v>204.83799999999999</c:v>
                </c:pt>
                <c:pt idx="195">
                  <c:v>205.76499999999999</c:v>
                </c:pt>
                <c:pt idx="196">
                  <c:v>206.934</c:v>
                </c:pt>
                <c:pt idx="197">
                  <c:v>207.87299999999999</c:v>
                </c:pt>
                <c:pt idx="198">
                  <c:v>208.89599999999999</c:v>
                </c:pt>
                <c:pt idx="199">
                  <c:v>209.95</c:v>
                </c:pt>
                <c:pt idx="200">
                  <c:v>210.98</c:v>
                </c:pt>
                <c:pt idx="201">
                  <c:v>211.911</c:v>
                </c:pt>
                <c:pt idx="202">
                  <c:v>212.87299999999999</c:v>
                </c:pt>
                <c:pt idx="203">
                  <c:v>213.78200000000001</c:v>
                </c:pt>
                <c:pt idx="204">
                  <c:v>214.80199999999999</c:v>
                </c:pt>
                <c:pt idx="205">
                  <c:v>215.96100000000001</c:v>
                </c:pt>
                <c:pt idx="206">
                  <c:v>216.92699999999999</c:v>
                </c:pt>
                <c:pt idx="207">
                  <c:v>217.773</c:v>
                </c:pt>
                <c:pt idx="208">
                  <c:v>218.90600000000001</c:v>
                </c:pt>
                <c:pt idx="209">
                  <c:v>219.904</c:v>
                </c:pt>
                <c:pt idx="210">
                  <c:v>220.90899999999999</c:v>
                </c:pt>
                <c:pt idx="211">
                  <c:v>221.93199999999999</c:v>
                </c:pt>
                <c:pt idx="212">
                  <c:v>222.90899999999999</c:v>
                </c:pt>
                <c:pt idx="213">
                  <c:v>223.82400000000001</c:v>
                </c:pt>
                <c:pt idx="214">
                  <c:v>224.87799999999999</c:v>
                </c:pt>
                <c:pt idx="215">
                  <c:v>225.96199999999999</c:v>
                </c:pt>
                <c:pt idx="216">
                  <c:v>226.852</c:v>
                </c:pt>
                <c:pt idx="217">
                  <c:v>227.95</c:v>
                </c:pt>
                <c:pt idx="218">
                  <c:v>228.87299999999999</c:v>
                </c:pt>
                <c:pt idx="219">
                  <c:v>229.88200000000001</c:v>
                </c:pt>
                <c:pt idx="220">
                  <c:v>230.99299999999999</c:v>
                </c:pt>
                <c:pt idx="221">
                  <c:v>231.93299999999999</c:v>
                </c:pt>
                <c:pt idx="222">
                  <c:v>232.76400000000001</c:v>
                </c:pt>
                <c:pt idx="223">
                  <c:v>233.86600000000001</c:v>
                </c:pt>
                <c:pt idx="224">
                  <c:v>234.81</c:v>
                </c:pt>
                <c:pt idx="225">
                  <c:v>235.97399999999999</c:v>
                </c:pt>
                <c:pt idx="226">
                  <c:v>236.94399999999999</c:v>
                </c:pt>
                <c:pt idx="227">
                  <c:v>237.786</c:v>
                </c:pt>
                <c:pt idx="228">
                  <c:v>238.92599999999999</c:v>
                </c:pt>
                <c:pt idx="229">
                  <c:v>239.92400000000001</c:v>
                </c:pt>
                <c:pt idx="230">
                  <c:v>241.05199999999999</c:v>
                </c:pt>
                <c:pt idx="231">
                  <c:v>241.90100000000001</c:v>
                </c:pt>
                <c:pt idx="232">
                  <c:v>242.90700000000001</c:v>
                </c:pt>
                <c:pt idx="233">
                  <c:v>243.88</c:v>
                </c:pt>
                <c:pt idx="234">
                  <c:v>244.898</c:v>
                </c:pt>
                <c:pt idx="235">
                  <c:v>245.87799999999999</c:v>
                </c:pt>
                <c:pt idx="236">
                  <c:v>246.917</c:v>
                </c:pt>
                <c:pt idx="237">
                  <c:v>247.851</c:v>
                </c:pt>
                <c:pt idx="238">
                  <c:v>248.86500000000001</c:v>
                </c:pt>
                <c:pt idx="239">
                  <c:v>249.84899999999999</c:v>
                </c:pt>
                <c:pt idx="240">
                  <c:v>250.92699999999999</c:v>
                </c:pt>
                <c:pt idx="241">
                  <c:v>251.9</c:v>
                </c:pt>
                <c:pt idx="242">
                  <c:v>253.04499999999999</c:v>
                </c:pt>
                <c:pt idx="243">
                  <c:v>253.905</c:v>
                </c:pt>
                <c:pt idx="244">
                  <c:v>254.952</c:v>
                </c:pt>
                <c:pt idx="245">
                  <c:v>256.024</c:v>
                </c:pt>
                <c:pt idx="246">
                  <c:v>256.899</c:v>
                </c:pt>
                <c:pt idx="247">
                  <c:v>257.79399999999998</c:v>
                </c:pt>
                <c:pt idx="248">
                  <c:v>258.93099999999998</c:v>
                </c:pt>
                <c:pt idx="249">
                  <c:v>259.85700000000003</c:v>
                </c:pt>
                <c:pt idx="250">
                  <c:v>260.91899999999998</c:v>
                </c:pt>
                <c:pt idx="251">
                  <c:v>261.94099999999997</c:v>
                </c:pt>
                <c:pt idx="252">
                  <c:v>262.92399999999998</c:v>
                </c:pt>
                <c:pt idx="253">
                  <c:v>263.90600000000001</c:v>
                </c:pt>
                <c:pt idx="254">
                  <c:v>265.036</c:v>
                </c:pt>
                <c:pt idx="255">
                  <c:v>266.09699999999998</c:v>
                </c:pt>
                <c:pt idx="256">
                  <c:v>266.92599999999999</c:v>
                </c:pt>
                <c:pt idx="257">
                  <c:v>267.98700000000002</c:v>
                </c:pt>
                <c:pt idx="258">
                  <c:v>268.83699999999999</c:v>
                </c:pt>
                <c:pt idx="259">
                  <c:v>269.83999999999997</c:v>
                </c:pt>
                <c:pt idx="260">
                  <c:v>270.87099999999998</c:v>
                </c:pt>
                <c:pt idx="261">
                  <c:v>271.95</c:v>
                </c:pt>
                <c:pt idx="262">
                  <c:v>272.935</c:v>
                </c:pt>
                <c:pt idx="263">
                  <c:v>273.93099999999998</c:v>
                </c:pt>
                <c:pt idx="264">
                  <c:v>274.90600000000001</c:v>
                </c:pt>
                <c:pt idx="265">
                  <c:v>275.89100000000002</c:v>
                </c:pt>
                <c:pt idx="266">
                  <c:v>276.90600000000001</c:v>
                </c:pt>
                <c:pt idx="267">
                  <c:v>277.91199999999998</c:v>
                </c:pt>
                <c:pt idx="268">
                  <c:v>278.904</c:v>
                </c:pt>
                <c:pt idx="269">
                  <c:v>279.93200000000002</c:v>
                </c:pt>
                <c:pt idx="270">
                  <c:v>281.065</c:v>
                </c:pt>
                <c:pt idx="271">
                  <c:v>281.95400000000001</c:v>
                </c:pt>
                <c:pt idx="272">
                  <c:v>282.89800000000002</c:v>
                </c:pt>
                <c:pt idx="273">
                  <c:v>283.858</c:v>
                </c:pt>
                <c:pt idx="274">
                  <c:v>284.81599999999997</c:v>
                </c:pt>
                <c:pt idx="275">
                  <c:v>285.89999999999998</c:v>
                </c:pt>
                <c:pt idx="276">
                  <c:v>286.97899999999998</c:v>
                </c:pt>
                <c:pt idx="277">
                  <c:v>287.78300000000002</c:v>
                </c:pt>
                <c:pt idx="278">
                  <c:v>288.91699999999997</c:v>
                </c:pt>
                <c:pt idx="279">
                  <c:v>290.06799999999998</c:v>
                </c:pt>
                <c:pt idx="280">
                  <c:v>290.90899999999999</c:v>
                </c:pt>
                <c:pt idx="281">
                  <c:v>291.93</c:v>
                </c:pt>
                <c:pt idx="282">
                  <c:v>293.036</c:v>
                </c:pt>
                <c:pt idx="283">
                  <c:v>293.90600000000001</c:v>
                </c:pt>
                <c:pt idx="284">
                  <c:v>294.911</c:v>
                </c:pt>
                <c:pt idx="285">
                  <c:v>296.00900000000001</c:v>
                </c:pt>
                <c:pt idx="286">
                  <c:v>296.904</c:v>
                </c:pt>
                <c:pt idx="287">
                  <c:v>297.70100000000002</c:v>
                </c:pt>
                <c:pt idx="288">
                  <c:v>298.92099999999999</c:v>
                </c:pt>
                <c:pt idx="289">
                  <c:v>299.91399999999999</c:v>
                </c:pt>
                <c:pt idx="290">
                  <c:v>300.78699999999998</c:v>
                </c:pt>
                <c:pt idx="291">
                  <c:v>301.93900000000002</c:v>
                </c:pt>
                <c:pt idx="292">
                  <c:v>302.947</c:v>
                </c:pt>
                <c:pt idx="293">
                  <c:v>303.85300000000001</c:v>
                </c:pt>
                <c:pt idx="294">
                  <c:v>304.88799999999998</c:v>
                </c:pt>
                <c:pt idx="295">
                  <c:v>306.06099999999998</c:v>
                </c:pt>
                <c:pt idx="296">
                  <c:v>306.96300000000002</c:v>
                </c:pt>
                <c:pt idx="297">
                  <c:v>307.81900000000002</c:v>
                </c:pt>
                <c:pt idx="298">
                  <c:v>308.89800000000002</c:v>
                </c:pt>
                <c:pt idx="299">
                  <c:v>309.90100000000001</c:v>
                </c:pt>
                <c:pt idx="300">
                  <c:v>310.93599999999998</c:v>
                </c:pt>
                <c:pt idx="301">
                  <c:v>311.904</c:v>
                </c:pt>
                <c:pt idx="302">
                  <c:v>312.83999999999997</c:v>
                </c:pt>
                <c:pt idx="303">
                  <c:v>313.858</c:v>
                </c:pt>
                <c:pt idx="304">
                  <c:v>314.99099999999999</c:v>
                </c:pt>
                <c:pt idx="305">
                  <c:v>315.94299999999998</c:v>
                </c:pt>
                <c:pt idx="306">
                  <c:v>316.88499999999999</c:v>
                </c:pt>
                <c:pt idx="307">
                  <c:v>317.89999999999998</c:v>
                </c:pt>
                <c:pt idx="308">
                  <c:v>318.85199999999998</c:v>
                </c:pt>
                <c:pt idx="309">
                  <c:v>320.01600000000002</c:v>
                </c:pt>
                <c:pt idx="310">
                  <c:v>320.99799999999999</c:v>
                </c:pt>
                <c:pt idx="311">
                  <c:v>321.95999999999998</c:v>
                </c:pt>
                <c:pt idx="312">
                  <c:v>322.89100000000002</c:v>
                </c:pt>
                <c:pt idx="313">
                  <c:v>323.85700000000003</c:v>
                </c:pt>
                <c:pt idx="314">
                  <c:v>324.88200000000001</c:v>
                </c:pt>
                <c:pt idx="315">
                  <c:v>326.02800000000002</c:v>
                </c:pt>
                <c:pt idx="316">
                  <c:v>326.95400000000001</c:v>
                </c:pt>
                <c:pt idx="317">
                  <c:v>327.85899999999998</c:v>
                </c:pt>
                <c:pt idx="318">
                  <c:v>328.92</c:v>
                </c:pt>
                <c:pt idx="319">
                  <c:v>330.05399999999997</c:v>
                </c:pt>
                <c:pt idx="320">
                  <c:v>330.96300000000002</c:v>
                </c:pt>
                <c:pt idx="321">
                  <c:v>331.95100000000002</c:v>
                </c:pt>
                <c:pt idx="322">
                  <c:v>333.048</c:v>
                </c:pt>
                <c:pt idx="323">
                  <c:v>333.89600000000002</c:v>
                </c:pt>
                <c:pt idx="324">
                  <c:v>334.92700000000002</c:v>
                </c:pt>
                <c:pt idx="325">
                  <c:v>336.08</c:v>
                </c:pt>
                <c:pt idx="326">
                  <c:v>336.94299999999998</c:v>
                </c:pt>
                <c:pt idx="327">
                  <c:v>337.81</c:v>
                </c:pt>
                <c:pt idx="328">
                  <c:v>338.94099999999997</c:v>
                </c:pt>
                <c:pt idx="329">
                  <c:v>340.00900000000001</c:v>
                </c:pt>
                <c:pt idx="330">
                  <c:v>340.90199999999999</c:v>
                </c:pt>
                <c:pt idx="331">
                  <c:v>341.97</c:v>
                </c:pt>
                <c:pt idx="332">
                  <c:v>342.99400000000003</c:v>
                </c:pt>
                <c:pt idx="333">
                  <c:v>343.89100000000002</c:v>
                </c:pt>
                <c:pt idx="334">
                  <c:v>345.04599999999999</c:v>
                </c:pt>
                <c:pt idx="335">
                  <c:v>346.03</c:v>
                </c:pt>
                <c:pt idx="336">
                  <c:v>346.91500000000002</c:v>
                </c:pt>
                <c:pt idx="337">
                  <c:v>347.82499999999999</c:v>
                </c:pt>
                <c:pt idx="338">
                  <c:v>348.86599999999999</c:v>
                </c:pt>
                <c:pt idx="339">
                  <c:v>349.815</c:v>
                </c:pt>
                <c:pt idx="340">
                  <c:v>351.01900000000001</c:v>
                </c:pt>
                <c:pt idx="341">
                  <c:v>351.97</c:v>
                </c:pt>
                <c:pt idx="342">
                  <c:v>352.91699999999997</c:v>
                </c:pt>
                <c:pt idx="343">
                  <c:v>353.87799999999999</c:v>
                </c:pt>
                <c:pt idx="344">
                  <c:v>354.80399999999997</c:v>
                </c:pt>
                <c:pt idx="345">
                  <c:v>355.92500000000001</c:v>
                </c:pt>
                <c:pt idx="346">
                  <c:v>356.91800000000001</c:v>
                </c:pt>
                <c:pt idx="347">
                  <c:v>357.97699999999998</c:v>
                </c:pt>
                <c:pt idx="348">
                  <c:v>358.88299999999998</c:v>
                </c:pt>
                <c:pt idx="349">
                  <c:v>360.03300000000002</c:v>
                </c:pt>
                <c:pt idx="350">
                  <c:v>360.92099999999999</c:v>
                </c:pt>
                <c:pt idx="351">
                  <c:v>361.947</c:v>
                </c:pt>
                <c:pt idx="352">
                  <c:v>362.84800000000001</c:v>
                </c:pt>
                <c:pt idx="353">
                  <c:v>363.87400000000002</c:v>
                </c:pt>
                <c:pt idx="354">
                  <c:v>364.93099999999998</c:v>
                </c:pt>
                <c:pt idx="355">
                  <c:v>365.976</c:v>
                </c:pt>
                <c:pt idx="356">
                  <c:v>366.93799999999999</c:v>
                </c:pt>
                <c:pt idx="357">
                  <c:v>368.00799999999998</c:v>
                </c:pt>
                <c:pt idx="358">
                  <c:v>368.92099999999999</c:v>
                </c:pt>
                <c:pt idx="359">
                  <c:v>369.94900000000001</c:v>
                </c:pt>
                <c:pt idx="360">
                  <c:v>371.01299999999998</c:v>
                </c:pt>
                <c:pt idx="361">
                  <c:v>371.94099999999997</c:v>
                </c:pt>
                <c:pt idx="362">
                  <c:v>372.714</c:v>
                </c:pt>
                <c:pt idx="363">
                  <c:v>373.86599999999999</c:v>
                </c:pt>
                <c:pt idx="364">
                  <c:v>374.92700000000002</c:v>
                </c:pt>
                <c:pt idx="365">
                  <c:v>376.00599999999997</c:v>
                </c:pt>
                <c:pt idx="366">
                  <c:v>376.95699999999999</c:v>
                </c:pt>
                <c:pt idx="367">
                  <c:v>377.97899999999998</c:v>
                </c:pt>
                <c:pt idx="368">
                  <c:v>378.90300000000002</c:v>
                </c:pt>
                <c:pt idx="369">
                  <c:v>379.93599999999998</c:v>
                </c:pt>
                <c:pt idx="370">
                  <c:v>380.97500000000002</c:v>
                </c:pt>
                <c:pt idx="371">
                  <c:v>381.947</c:v>
                </c:pt>
                <c:pt idx="372">
                  <c:v>382.76600000000002</c:v>
                </c:pt>
                <c:pt idx="373">
                  <c:v>383.88799999999998</c:v>
                </c:pt>
                <c:pt idx="374">
                  <c:v>384.92200000000003</c:v>
                </c:pt>
                <c:pt idx="375">
                  <c:v>385.95299999999997</c:v>
                </c:pt>
                <c:pt idx="376">
                  <c:v>386.96300000000002</c:v>
                </c:pt>
                <c:pt idx="377">
                  <c:v>388.005</c:v>
                </c:pt>
                <c:pt idx="378">
                  <c:v>388.88200000000001</c:v>
                </c:pt>
                <c:pt idx="379">
                  <c:v>390.06299999999999</c:v>
                </c:pt>
                <c:pt idx="380">
                  <c:v>390.97399999999999</c:v>
                </c:pt>
                <c:pt idx="381">
                  <c:v>391.92899999999997</c:v>
                </c:pt>
                <c:pt idx="382">
                  <c:v>392.97699999999998</c:v>
                </c:pt>
                <c:pt idx="383">
                  <c:v>393.94299999999998</c:v>
                </c:pt>
                <c:pt idx="384">
                  <c:v>394.92399999999998</c:v>
                </c:pt>
                <c:pt idx="385">
                  <c:v>395.99200000000002</c:v>
                </c:pt>
                <c:pt idx="386">
                  <c:v>396.94900000000001</c:v>
                </c:pt>
                <c:pt idx="387">
                  <c:v>397.82799999999997</c:v>
                </c:pt>
                <c:pt idx="388">
                  <c:v>398.89699999999999</c:v>
                </c:pt>
                <c:pt idx="389">
                  <c:v>399.86399999999998</c:v>
                </c:pt>
                <c:pt idx="390">
                  <c:v>400.98599999999999</c:v>
                </c:pt>
                <c:pt idx="391">
                  <c:v>401.88900000000001</c:v>
                </c:pt>
                <c:pt idx="392">
                  <c:v>402.87900000000002</c:v>
                </c:pt>
                <c:pt idx="393">
                  <c:v>403.899</c:v>
                </c:pt>
                <c:pt idx="394">
                  <c:v>404.91399999999999</c:v>
                </c:pt>
                <c:pt idx="395">
                  <c:v>406.03699999999998</c:v>
                </c:pt>
                <c:pt idx="396">
                  <c:v>406.952</c:v>
                </c:pt>
                <c:pt idx="397">
                  <c:v>407.94200000000001</c:v>
                </c:pt>
                <c:pt idx="398">
                  <c:v>408.93900000000002</c:v>
                </c:pt>
                <c:pt idx="399">
                  <c:v>409.91800000000001</c:v>
                </c:pt>
                <c:pt idx="400">
                  <c:v>411.01600000000002</c:v>
                </c:pt>
                <c:pt idx="401">
                  <c:v>411.90499999999997</c:v>
                </c:pt>
                <c:pt idx="402">
                  <c:v>412.72199999999998</c:v>
                </c:pt>
                <c:pt idx="403">
                  <c:v>413.892</c:v>
                </c:pt>
                <c:pt idx="404">
                  <c:v>414.94299999999998</c:v>
                </c:pt>
                <c:pt idx="405">
                  <c:v>415.93799999999999</c:v>
                </c:pt>
                <c:pt idx="406">
                  <c:v>416.96499999999997</c:v>
                </c:pt>
                <c:pt idx="407">
                  <c:v>418.00700000000001</c:v>
                </c:pt>
                <c:pt idx="408">
                  <c:v>418.84</c:v>
                </c:pt>
                <c:pt idx="409">
                  <c:v>419.88499999999999</c:v>
                </c:pt>
                <c:pt idx="410">
                  <c:v>421.01499999999999</c:v>
                </c:pt>
                <c:pt idx="411">
                  <c:v>421.94799999999998</c:v>
                </c:pt>
                <c:pt idx="412">
                  <c:v>423.005</c:v>
                </c:pt>
                <c:pt idx="413">
                  <c:v>423.99799999999999</c:v>
                </c:pt>
                <c:pt idx="414">
                  <c:v>425.06599999999997</c:v>
                </c:pt>
                <c:pt idx="415">
                  <c:v>425.92500000000001</c:v>
                </c:pt>
                <c:pt idx="416">
                  <c:v>426.95</c:v>
                </c:pt>
                <c:pt idx="417">
                  <c:v>427.77199999999999</c:v>
                </c:pt>
                <c:pt idx="418">
                  <c:v>428.88499999999999</c:v>
                </c:pt>
                <c:pt idx="419">
                  <c:v>430.06099999999998</c:v>
                </c:pt>
                <c:pt idx="420">
                  <c:v>431.02300000000002</c:v>
                </c:pt>
                <c:pt idx="421">
                  <c:v>432.02100000000002</c:v>
                </c:pt>
                <c:pt idx="422">
                  <c:v>433.03199999999998</c:v>
                </c:pt>
                <c:pt idx="423">
                  <c:v>433.88</c:v>
                </c:pt>
                <c:pt idx="424">
                  <c:v>434.89400000000001</c:v>
                </c:pt>
                <c:pt idx="425">
                  <c:v>436.04300000000001</c:v>
                </c:pt>
                <c:pt idx="426">
                  <c:v>436.92700000000002</c:v>
                </c:pt>
                <c:pt idx="427">
                  <c:v>437.67399999999998</c:v>
                </c:pt>
                <c:pt idx="428">
                  <c:v>438.90899999999999</c:v>
                </c:pt>
                <c:pt idx="429">
                  <c:v>439.93900000000002</c:v>
                </c:pt>
                <c:pt idx="430">
                  <c:v>440.86799999999999</c:v>
                </c:pt>
                <c:pt idx="431">
                  <c:v>442.00900000000001</c:v>
                </c:pt>
                <c:pt idx="432">
                  <c:v>442.988</c:v>
                </c:pt>
                <c:pt idx="433">
                  <c:v>443.89400000000001</c:v>
                </c:pt>
                <c:pt idx="434">
                  <c:v>445.03500000000003</c:v>
                </c:pt>
                <c:pt idx="435">
                  <c:v>445.99400000000003</c:v>
                </c:pt>
                <c:pt idx="436">
                  <c:v>446.90800000000002</c:v>
                </c:pt>
                <c:pt idx="437">
                  <c:v>447.78399999999999</c:v>
                </c:pt>
                <c:pt idx="438">
                  <c:v>448.93</c:v>
                </c:pt>
                <c:pt idx="439">
                  <c:v>449.78199999999998</c:v>
                </c:pt>
                <c:pt idx="440">
                  <c:v>451.02300000000002</c:v>
                </c:pt>
                <c:pt idx="441">
                  <c:v>451.94200000000001</c:v>
                </c:pt>
                <c:pt idx="442">
                  <c:v>452.899</c:v>
                </c:pt>
                <c:pt idx="443">
                  <c:v>453.928</c:v>
                </c:pt>
                <c:pt idx="444">
                  <c:v>454.92</c:v>
                </c:pt>
                <c:pt idx="445">
                  <c:v>455.91899999999998</c:v>
                </c:pt>
                <c:pt idx="446">
                  <c:v>456.92599999999999</c:v>
                </c:pt>
                <c:pt idx="447">
                  <c:v>457.95600000000002</c:v>
                </c:pt>
                <c:pt idx="448">
                  <c:v>458.923</c:v>
                </c:pt>
                <c:pt idx="449">
                  <c:v>460.12299999999999</c:v>
                </c:pt>
                <c:pt idx="450">
                  <c:v>461.06400000000002</c:v>
                </c:pt>
                <c:pt idx="451">
                  <c:v>461.976</c:v>
                </c:pt>
                <c:pt idx="452">
                  <c:v>463.05399999999997</c:v>
                </c:pt>
                <c:pt idx="453">
                  <c:v>463.899</c:v>
                </c:pt>
                <c:pt idx="454">
                  <c:v>464.91199999999998</c:v>
                </c:pt>
                <c:pt idx="455">
                  <c:v>466.024</c:v>
                </c:pt>
                <c:pt idx="456">
                  <c:v>466.96499999999997</c:v>
                </c:pt>
                <c:pt idx="457">
                  <c:v>467.84399999999999</c:v>
                </c:pt>
                <c:pt idx="458">
                  <c:v>468.93599999999998</c:v>
                </c:pt>
                <c:pt idx="459">
                  <c:v>470.05399999999997</c:v>
                </c:pt>
                <c:pt idx="460">
                  <c:v>471.01600000000002</c:v>
                </c:pt>
                <c:pt idx="461">
                  <c:v>471.98500000000001</c:v>
                </c:pt>
                <c:pt idx="462">
                  <c:v>473.01</c:v>
                </c:pt>
                <c:pt idx="463">
                  <c:v>473.90899999999999</c:v>
                </c:pt>
                <c:pt idx="464">
                  <c:v>474.94900000000001</c:v>
                </c:pt>
                <c:pt idx="465">
                  <c:v>475.95499999999998</c:v>
                </c:pt>
                <c:pt idx="466">
                  <c:v>476.947</c:v>
                </c:pt>
                <c:pt idx="467">
                  <c:v>477.88</c:v>
                </c:pt>
                <c:pt idx="468">
                  <c:v>478.93599999999998</c:v>
                </c:pt>
                <c:pt idx="469">
                  <c:v>479.99299999999999</c:v>
                </c:pt>
                <c:pt idx="470">
                  <c:v>481.02499999999998</c:v>
                </c:pt>
                <c:pt idx="471">
                  <c:v>482.02</c:v>
                </c:pt>
                <c:pt idx="472">
                  <c:v>482.91199999999998</c:v>
                </c:pt>
                <c:pt idx="473">
                  <c:v>483.93099999999998</c:v>
                </c:pt>
                <c:pt idx="474">
                  <c:v>484.93200000000002</c:v>
                </c:pt>
                <c:pt idx="475">
                  <c:v>486.089</c:v>
                </c:pt>
                <c:pt idx="476">
                  <c:v>486.87400000000002</c:v>
                </c:pt>
                <c:pt idx="477">
                  <c:v>487.98599999999999</c:v>
                </c:pt>
                <c:pt idx="478">
                  <c:v>488.959</c:v>
                </c:pt>
                <c:pt idx="479">
                  <c:v>489.94400000000002</c:v>
                </c:pt>
                <c:pt idx="480">
                  <c:v>491.13900000000001</c:v>
                </c:pt>
                <c:pt idx="481">
                  <c:v>492.02100000000002</c:v>
                </c:pt>
                <c:pt idx="482">
                  <c:v>492.80200000000002</c:v>
                </c:pt>
                <c:pt idx="483">
                  <c:v>493.89299999999997</c:v>
                </c:pt>
                <c:pt idx="484">
                  <c:v>494.99799999999999</c:v>
                </c:pt>
                <c:pt idx="485">
                  <c:v>495.95</c:v>
                </c:pt>
                <c:pt idx="486">
                  <c:v>497.012</c:v>
                </c:pt>
                <c:pt idx="487">
                  <c:v>498</c:v>
                </c:pt>
                <c:pt idx="488">
                  <c:v>498.94299999999998</c:v>
                </c:pt>
                <c:pt idx="489">
                  <c:v>499.935</c:v>
                </c:pt>
                <c:pt idx="490">
                  <c:v>500.93700000000001</c:v>
                </c:pt>
                <c:pt idx="491">
                  <c:v>501.97</c:v>
                </c:pt>
                <c:pt idx="492">
                  <c:v>502.93900000000002</c:v>
                </c:pt>
                <c:pt idx="493">
                  <c:v>503.911</c:v>
                </c:pt>
                <c:pt idx="494">
                  <c:v>504.88200000000001</c:v>
                </c:pt>
                <c:pt idx="495">
                  <c:v>506.05900000000003</c:v>
                </c:pt>
                <c:pt idx="496">
                  <c:v>506.94900000000001</c:v>
                </c:pt>
                <c:pt idx="497">
                  <c:v>507.81099999999998</c:v>
                </c:pt>
                <c:pt idx="498">
                  <c:v>508.911</c:v>
                </c:pt>
                <c:pt idx="499">
                  <c:v>510.04</c:v>
                </c:pt>
                <c:pt idx="500">
                  <c:v>511.03500000000003</c:v>
                </c:pt>
                <c:pt idx="501">
                  <c:v>511.91699999999997</c:v>
                </c:pt>
                <c:pt idx="502">
                  <c:v>513.24099999999999</c:v>
                </c:pt>
                <c:pt idx="503">
                  <c:v>513.928</c:v>
                </c:pt>
                <c:pt idx="504">
                  <c:v>514.96299999999997</c:v>
                </c:pt>
                <c:pt idx="505">
                  <c:v>516.03899999999999</c:v>
                </c:pt>
                <c:pt idx="506">
                  <c:v>516.99800000000005</c:v>
                </c:pt>
                <c:pt idx="507">
                  <c:v>517.78599999999994</c:v>
                </c:pt>
                <c:pt idx="508">
                  <c:v>518.89599999999996</c:v>
                </c:pt>
                <c:pt idx="509">
                  <c:v>519.94600000000003</c:v>
                </c:pt>
                <c:pt idx="510">
                  <c:v>520.93399999999997</c:v>
                </c:pt>
                <c:pt idx="511">
                  <c:v>521.97699999999998</c:v>
                </c:pt>
                <c:pt idx="512">
                  <c:v>523.14</c:v>
                </c:pt>
                <c:pt idx="513">
                  <c:v>523.90700000000004</c:v>
                </c:pt>
                <c:pt idx="514">
                  <c:v>524.90099999999995</c:v>
                </c:pt>
                <c:pt idx="515">
                  <c:v>525.90200000000004</c:v>
                </c:pt>
                <c:pt idx="516">
                  <c:v>527.04999999999995</c:v>
                </c:pt>
                <c:pt idx="517">
                  <c:v>527.98800000000006</c:v>
                </c:pt>
                <c:pt idx="518">
                  <c:v>528.92200000000003</c:v>
                </c:pt>
                <c:pt idx="519">
                  <c:v>530.06399999999996</c:v>
                </c:pt>
                <c:pt idx="520">
                  <c:v>530.93700000000001</c:v>
                </c:pt>
                <c:pt idx="521">
                  <c:v>531.98900000000003</c:v>
                </c:pt>
                <c:pt idx="522">
                  <c:v>532.94200000000001</c:v>
                </c:pt>
                <c:pt idx="523">
                  <c:v>533.971</c:v>
                </c:pt>
                <c:pt idx="524">
                  <c:v>535.04</c:v>
                </c:pt>
                <c:pt idx="525">
                  <c:v>536.07000000000005</c:v>
                </c:pt>
                <c:pt idx="526">
                  <c:v>537.03200000000004</c:v>
                </c:pt>
                <c:pt idx="527">
                  <c:v>537.91600000000005</c:v>
                </c:pt>
                <c:pt idx="528">
                  <c:v>538.91499999999996</c:v>
                </c:pt>
                <c:pt idx="529">
                  <c:v>539.99400000000003</c:v>
                </c:pt>
                <c:pt idx="530">
                  <c:v>540.94399999999996</c:v>
                </c:pt>
                <c:pt idx="531">
                  <c:v>542.01900000000001</c:v>
                </c:pt>
                <c:pt idx="532">
                  <c:v>542.88300000000004</c:v>
                </c:pt>
                <c:pt idx="533">
                  <c:v>543.88199999999995</c:v>
                </c:pt>
                <c:pt idx="534">
                  <c:v>545.13400000000001</c:v>
                </c:pt>
                <c:pt idx="535">
                  <c:v>546.02200000000005</c:v>
                </c:pt>
                <c:pt idx="536">
                  <c:v>547.01800000000003</c:v>
                </c:pt>
                <c:pt idx="537">
                  <c:v>548.01499999999999</c:v>
                </c:pt>
                <c:pt idx="538">
                  <c:v>548.87</c:v>
                </c:pt>
                <c:pt idx="539">
                  <c:v>549.98599999999999</c:v>
                </c:pt>
                <c:pt idx="540">
                  <c:v>551.005</c:v>
                </c:pt>
                <c:pt idx="541">
                  <c:v>551.95699999999999</c:v>
                </c:pt>
                <c:pt idx="542">
                  <c:v>552.74400000000003</c:v>
                </c:pt>
                <c:pt idx="543">
                  <c:v>553.93299999999999</c:v>
                </c:pt>
                <c:pt idx="544">
                  <c:v>555.02300000000002</c:v>
                </c:pt>
                <c:pt idx="545">
                  <c:v>555.93899999999996</c:v>
                </c:pt>
                <c:pt idx="546">
                  <c:v>556.98500000000001</c:v>
                </c:pt>
                <c:pt idx="547">
                  <c:v>558.10599999999999</c:v>
                </c:pt>
                <c:pt idx="548">
                  <c:v>558.90499999999997</c:v>
                </c:pt>
                <c:pt idx="549">
                  <c:v>560.08699999999999</c:v>
                </c:pt>
                <c:pt idx="550">
                  <c:v>561.09199999999998</c:v>
                </c:pt>
                <c:pt idx="551">
                  <c:v>561.99900000000002</c:v>
                </c:pt>
                <c:pt idx="552">
                  <c:v>562.78899999999999</c:v>
                </c:pt>
                <c:pt idx="553">
                  <c:v>563.93200000000002</c:v>
                </c:pt>
                <c:pt idx="554">
                  <c:v>564.99599999999998</c:v>
                </c:pt>
                <c:pt idx="555">
                  <c:v>565.94600000000003</c:v>
                </c:pt>
                <c:pt idx="556">
                  <c:v>566.95799999999997</c:v>
                </c:pt>
                <c:pt idx="557">
                  <c:v>567.88199999999995</c:v>
                </c:pt>
                <c:pt idx="558">
                  <c:v>568.90499999999997</c:v>
                </c:pt>
                <c:pt idx="559">
                  <c:v>570.12900000000002</c:v>
                </c:pt>
                <c:pt idx="560">
                  <c:v>571.005</c:v>
                </c:pt>
                <c:pt idx="561">
                  <c:v>571.98500000000001</c:v>
                </c:pt>
                <c:pt idx="562">
                  <c:v>572.91600000000005</c:v>
                </c:pt>
                <c:pt idx="563">
                  <c:v>573.92100000000005</c:v>
                </c:pt>
                <c:pt idx="564">
                  <c:v>575.07500000000005</c:v>
                </c:pt>
                <c:pt idx="565">
                  <c:v>575.96799999999996</c:v>
                </c:pt>
                <c:pt idx="566">
                  <c:v>576.98199999999997</c:v>
                </c:pt>
                <c:pt idx="567">
                  <c:v>578.048</c:v>
                </c:pt>
                <c:pt idx="568">
                  <c:v>578.96500000000003</c:v>
                </c:pt>
                <c:pt idx="569">
                  <c:v>579.85199999999998</c:v>
                </c:pt>
                <c:pt idx="570">
                  <c:v>580.99300000000005</c:v>
                </c:pt>
                <c:pt idx="571">
                  <c:v>581.95600000000002</c:v>
                </c:pt>
                <c:pt idx="572">
                  <c:v>582.84699999999998</c:v>
                </c:pt>
                <c:pt idx="573">
                  <c:v>583.93799999999999</c:v>
                </c:pt>
                <c:pt idx="574">
                  <c:v>585.07299999999998</c:v>
                </c:pt>
                <c:pt idx="575">
                  <c:v>586.01499999999999</c:v>
                </c:pt>
                <c:pt idx="576">
                  <c:v>587.03899999999999</c:v>
                </c:pt>
                <c:pt idx="577">
                  <c:v>588.06799999999998</c:v>
                </c:pt>
                <c:pt idx="578">
                  <c:v>588.90800000000002</c:v>
                </c:pt>
                <c:pt idx="579">
                  <c:v>589.98699999999997</c:v>
                </c:pt>
                <c:pt idx="580">
                  <c:v>591.00300000000004</c:v>
                </c:pt>
                <c:pt idx="581">
                  <c:v>591.97799999999995</c:v>
                </c:pt>
                <c:pt idx="582">
                  <c:v>592.71799999999996</c:v>
                </c:pt>
                <c:pt idx="583">
                  <c:v>593.95399999999995</c:v>
                </c:pt>
                <c:pt idx="584">
                  <c:v>594.92399999999998</c:v>
                </c:pt>
                <c:pt idx="585">
                  <c:v>595.97500000000002</c:v>
                </c:pt>
                <c:pt idx="586">
                  <c:v>596.99900000000002</c:v>
                </c:pt>
                <c:pt idx="587">
                  <c:v>597.95399999999995</c:v>
                </c:pt>
                <c:pt idx="588">
                  <c:v>598.94899999999996</c:v>
                </c:pt>
                <c:pt idx="589">
                  <c:v>600.03499999999997</c:v>
                </c:pt>
                <c:pt idx="590">
                  <c:v>601.09</c:v>
                </c:pt>
                <c:pt idx="591">
                  <c:v>601.98299999999995</c:v>
                </c:pt>
                <c:pt idx="592">
                  <c:v>602.99800000000005</c:v>
                </c:pt>
                <c:pt idx="593">
                  <c:v>603.97</c:v>
                </c:pt>
                <c:pt idx="594">
                  <c:v>605.05100000000004</c:v>
                </c:pt>
                <c:pt idx="595">
                  <c:v>606.072</c:v>
                </c:pt>
                <c:pt idx="596">
                  <c:v>607.01199999999994</c:v>
                </c:pt>
                <c:pt idx="597">
                  <c:v>607.89200000000005</c:v>
                </c:pt>
                <c:pt idx="598">
                  <c:v>608.85699999999997</c:v>
                </c:pt>
                <c:pt idx="599">
                  <c:v>609.95000000000005</c:v>
                </c:pt>
                <c:pt idx="600">
                  <c:v>610.97500000000002</c:v>
                </c:pt>
                <c:pt idx="601">
                  <c:v>611.95299999999997</c:v>
                </c:pt>
                <c:pt idx="602">
                  <c:v>612.95399999999995</c:v>
                </c:pt>
                <c:pt idx="603">
                  <c:v>613.99400000000003</c:v>
                </c:pt>
                <c:pt idx="604">
                  <c:v>615.16399999999999</c:v>
                </c:pt>
                <c:pt idx="605">
                  <c:v>616.13300000000004</c:v>
                </c:pt>
                <c:pt idx="606">
                  <c:v>617.02</c:v>
                </c:pt>
                <c:pt idx="607">
                  <c:v>618.06399999999996</c:v>
                </c:pt>
                <c:pt idx="608">
                  <c:v>619.01499999999999</c:v>
                </c:pt>
                <c:pt idx="609">
                  <c:v>619.99099999999999</c:v>
                </c:pt>
                <c:pt idx="610">
                  <c:v>621.04899999999998</c:v>
                </c:pt>
                <c:pt idx="611">
                  <c:v>621.99</c:v>
                </c:pt>
                <c:pt idx="612">
                  <c:v>623.00099999999998</c:v>
                </c:pt>
                <c:pt idx="613">
                  <c:v>624.06100000000004</c:v>
                </c:pt>
                <c:pt idx="614">
                  <c:v>625.10500000000002</c:v>
                </c:pt>
                <c:pt idx="615">
                  <c:v>626.14499999999998</c:v>
                </c:pt>
                <c:pt idx="616">
                  <c:v>627.04600000000005</c:v>
                </c:pt>
                <c:pt idx="617">
                  <c:v>628.02800000000002</c:v>
                </c:pt>
                <c:pt idx="618">
                  <c:v>628.971</c:v>
                </c:pt>
                <c:pt idx="619">
                  <c:v>630.15599999999995</c:v>
                </c:pt>
                <c:pt idx="620">
                  <c:v>631.15499999999997</c:v>
                </c:pt>
                <c:pt idx="621">
                  <c:v>632.02300000000002</c:v>
                </c:pt>
                <c:pt idx="622">
                  <c:v>632.91200000000003</c:v>
                </c:pt>
                <c:pt idx="623">
                  <c:v>633.97400000000005</c:v>
                </c:pt>
                <c:pt idx="624">
                  <c:v>635.06399999999996</c:v>
                </c:pt>
                <c:pt idx="625">
                  <c:v>636.04200000000003</c:v>
                </c:pt>
                <c:pt idx="626">
                  <c:v>636.99900000000002</c:v>
                </c:pt>
                <c:pt idx="627">
                  <c:v>638.029</c:v>
                </c:pt>
                <c:pt idx="628">
                  <c:v>639.03</c:v>
                </c:pt>
                <c:pt idx="629">
                  <c:v>640.04100000000005</c:v>
                </c:pt>
                <c:pt idx="630">
                  <c:v>641.06600000000003</c:v>
                </c:pt>
                <c:pt idx="631">
                  <c:v>642.00199999999995</c:v>
                </c:pt>
                <c:pt idx="632">
                  <c:v>643.00800000000004</c:v>
                </c:pt>
                <c:pt idx="633">
                  <c:v>644.03399999999999</c:v>
                </c:pt>
                <c:pt idx="634">
                  <c:v>645.16200000000003</c:v>
                </c:pt>
                <c:pt idx="635">
                  <c:v>646.11699999999996</c:v>
                </c:pt>
                <c:pt idx="636">
                  <c:v>647.09199999999998</c:v>
                </c:pt>
                <c:pt idx="637">
                  <c:v>648.14099999999996</c:v>
                </c:pt>
                <c:pt idx="638">
                  <c:v>649.05200000000002</c:v>
                </c:pt>
                <c:pt idx="639">
                  <c:v>649.94100000000003</c:v>
                </c:pt>
                <c:pt idx="640">
                  <c:v>651.16499999999996</c:v>
                </c:pt>
                <c:pt idx="641">
                  <c:v>651.995</c:v>
                </c:pt>
                <c:pt idx="642">
                  <c:v>652.82500000000005</c:v>
                </c:pt>
                <c:pt idx="643">
                  <c:v>653.99</c:v>
                </c:pt>
                <c:pt idx="644">
                  <c:v>655.10500000000002</c:v>
                </c:pt>
                <c:pt idx="645">
                  <c:v>656.11900000000003</c:v>
                </c:pt>
                <c:pt idx="646">
                  <c:v>657.05499999999995</c:v>
                </c:pt>
                <c:pt idx="647">
                  <c:v>658.13599999999997</c:v>
                </c:pt>
                <c:pt idx="648">
                  <c:v>658.95799999999997</c:v>
                </c:pt>
                <c:pt idx="649">
                  <c:v>660.07399999999996</c:v>
                </c:pt>
                <c:pt idx="650">
                  <c:v>661.00400000000002</c:v>
                </c:pt>
                <c:pt idx="651">
                  <c:v>661.99300000000005</c:v>
                </c:pt>
                <c:pt idx="652">
                  <c:v>662.88300000000004</c:v>
                </c:pt>
                <c:pt idx="653">
                  <c:v>664.04700000000003</c:v>
                </c:pt>
                <c:pt idx="654">
                  <c:v>665.05100000000004</c:v>
                </c:pt>
                <c:pt idx="655">
                  <c:v>666.13</c:v>
                </c:pt>
                <c:pt idx="656">
                  <c:v>667.01499999999999</c:v>
                </c:pt>
                <c:pt idx="657">
                  <c:v>667.94</c:v>
                </c:pt>
                <c:pt idx="658">
                  <c:v>669.01099999999997</c:v>
                </c:pt>
                <c:pt idx="659">
                  <c:v>670.06200000000001</c:v>
                </c:pt>
                <c:pt idx="660">
                  <c:v>671.125</c:v>
                </c:pt>
                <c:pt idx="661">
                  <c:v>672.05899999999997</c:v>
                </c:pt>
                <c:pt idx="662">
                  <c:v>673.24800000000005</c:v>
                </c:pt>
                <c:pt idx="663">
                  <c:v>674.048</c:v>
                </c:pt>
                <c:pt idx="664">
                  <c:v>675.06200000000001</c:v>
                </c:pt>
                <c:pt idx="665">
                  <c:v>676.15700000000004</c:v>
                </c:pt>
                <c:pt idx="666">
                  <c:v>677.01700000000005</c:v>
                </c:pt>
                <c:pt idx="667">
                  <c:v>678.04399999999998</c:v>
                </c:pt>
                <c:pt idx="668">
                  <c:v>679.00400000000002</c:v>
                </c:pt>
                <c:pt idx="669">
                  <c:v>680.14499999999998</c:v>
                </c:pt>
                <c:pt idx="670">
                  <c:v>681.09199999999998</c:v>
                </c:pt>
                <c:pt idx="671">
                  <c:v>682.04100000000005</c:v>
                </c:pt>
                <c:pt idx="672">
                  <c:v>682.93200000000002</c:v>
                </c:pt>
                <c:pt idx="673">
                  <c:v>684.05200000000002</c:v>
                </c:pt>
                <c:pt idx="674">
                  <c:v>684.94600000000003</c:v>
                </c:pt>
                <c:pt idx="675">
                  <c:v>686.04600000000005</c:v>
                </c:pt>
                <c:pt idx="676">
                  <c:v>687.09500000000003</c:v>
                </c:pt>
                <c:pt idx="677">
                  <c:v>687.96600000000001</c:v>
                </c:pt>
                <c:pt idx="678">
                  <c:v>689.06899999999996</c:v>
                </c:pt>
                <c:pt idx="679">
                  <c:v>690.18899999999996</c:v>
                </c:pt>
                <c:pt idx="680">
                  <c:v>691.12699999999995</c:v>
                </c:pt>
                <c:pt idx="681">
                  <c:v>692.09299999999996</c:v>
                </c:pt>
                <c:pt idx="682">
                  <c:v>693.10599999999999</c:v>
                </c:pt>
                <c:pt idx="683">
                  <c:v>694.03700000000003</c:v>
                </c:pt>
                <c:pt idx="684">
                  <c:v>694.91099999999994</c:v>
                </c:pt>
                <c:pt idx="685">
                  <c:v>696.101</c:v>
                </c:pt>
                <c:pt idx="686">
                  <c:v>697.01400000000001</c:v>
                </c:pt>
                <c:pt idx="687">
                  <c:v>697.92200000000003</c:v>
                </c:pt>
                <c:pt idx="688">
                  <c:v>698.98</c:v>
                </c:pt>
                <c:pt idx="689">
                  <c:v>700.14800000000002</c:v>
                </c:pt>
                <c:pt idx="690">
                  <c:v>701.15</c:v>
                </c:pt>
                <c:pt idx="691">
                  <c:v>701.92100000000005</c:v>
                </c:pt>
                <c:pt idx="692">
                  <c:v>702.96400000000006</c:v>
                </c:pt>
                <c:pt idx="693">
                  <c:v>704.01499999999999</c:v>
                </c:pt>
                <c:pt idx="694">
                  <c:v>705.14200000000005</c:v>
                </c:pt>
                <c:pt idx="695">
                  <c:v>706.14099999999996</c:v>
                </c:pt>
                <c:pt idx="696">
                  <c:v>707.10699999999997</c:v>
                </c:pt>
                <c:pt idx="697">
                  <c:v>707.99800000000005</c:v>
                </c:pt>
                <c:pt idx="698">
                  <c:v>709.08100000000002</c:v>
                </c:pt>
                <c:pt idx="699">
                  <c:v>709.98099999999999</c:v>
                </c:pt>
                <c:pt idx="700">
                  <c:v>711.09199999999998</c:v>
                </c:pt>
                <c:pt idx="701">
                  <c:v>712.08</c:v>
                </c:pt>
                <c:pt idx="702">
                  <c:v>713.03399999999999</c:v>
                </c:pt>
                <c:pt idx="703">
                  <c:v>714.02700000000004</c:v>
                </c:pt>
                <c:pt idx="704">
                  <c:v>715.18899999999996</c:v>
                </c:pt>
                <c:pt idx="705">
                  <c:v>715.99199999999996</c:v>
                </c:pt>
                <c:pt idx="706">
                  <c:v>717.05200000000002</c:v>
                </c:pt>
                <c:pt idx="707">
                  <c:v>718.00800000000004</c:v>
                </c:pt>
                <c:pt idx="708">
                  <c:v>719.00900000000001</c:v>
                </c:pt>
                <c:pt idx="709">
                  <c:v>719.91899999999998</c:v>
                </c:pt>
                <c:pt idx="710">
                  <c:v>721.14700000000005</c:v>
                </c:pt>
                <c:pt idx="711">
                  <c:v>722.09100000000001</c:v>
                </c:pt>
                <c:pt idx="712">
                  <c:v>722.87400000000002</c:v>
                </c:pt>
                <c:pt idx="713">
                  <c:v>724.05499999999995</c:v>
                </c:pt>
                <c:pt idx="714">
                  <c:v>725.19</c:v>
                </c:pt>
                <c:pt idx="715">
                  <c:v>726.16899999999998</c:v>
                </c:pt>
                <c:pt idx="716">
                  <c:v>727.05799999999999</c:v>
                </c:pt>
                <c:pt idx="717">
                  <c:v>728.07100000000003</c:v>
                </c:pt>
                <c:pt idx="718">
                  <c:v>729.00199999999995</c:v>
                </c:pt>
                <c:pt idx="719">
                  <c:v>730.10599999999999</c:v>
                </c:pt>
                <c:pt idx="720">
                  <c:v>731.19899999999996</c:v>
                </c:pt>
                <c:pt idx="721">
                  <c:v>732.07399999999996</c:v>
                </c:pt>
                <c:pt idx="722">
                  <c:v>733.16</c:v>
                </c:pt>
                <c:pt idx="723">
                  <c:v>734.07</c:v>
                </c:pt>
                <c:pt idx="724">
                  <c:v>735.11699999999996</c:v>
                </c:pt>
                <c:pt idx="725">
                  <c:v>736.072</c:v>
                </c:pt>
                <c:pt idx="726">
                  <c:v>737.11400000000003</c:v>
                </c:pt>
                <c:pt idx="727">
                  <c:v>737.971</c:v>
                </c:pt>
                <c:pt idx="728">
                  <c:v>739.10500000000002</c:v>
                </c:pt>
                <c:pt idx="729">
                  <c:v>740.06</c:v>
                </c:pt>
                <c:pt idx="730">
                  <c:v>741.09100000000001</c:v>
                </c:pt>
                <c:pt idx="731">
                  <c:v>742.05200000000002</c:v>
                </c:pt>
                <c:pt idx="732">
                  <c:v>742.99300000000005</c:v>
                </c:pt>
                <c:pt idx="733">
                  <c:v>743.99</c:v>
                </c:pt>
                <c:pt idx="734">
                  <c:v>745.375</c:v>
                </c:pt>
                <c:pt idx="735">
                  <c:v>746.12800000000004</c:v>
                </c:pt>
                <c:pt idx="736">
                  <c:v>747.03599999999994</c:v>
                </c:pt>
                <c:pt idx="737">
                  <c:v>748.14400000000001</c:v>
                </c:pt>
                <c:pt idx="738">
                  <c:v>748.99400000000003</c:v>
                </c:pt>
                <c:pt idx="739">
                  <c:v>749.97400000000005</c:v>
                </c:pt>
                <c:pt idx="740">
                  <c:v>751.11199999999997</c:v>
                </c:pt>
                <c:pt idx="741">
                  <c:v>751.99199999999996</c:v>
                </c:pt>
                <c:pt idx="742">
                  <c:v>752.91200000000003</c:v>
                </c:pt>
                <c:pt idx="743">
                  <c:v>754.01900000000001</c:v>
                </c:pt>
                <c:pt idx="744">
                  <c:v>755.16600000000005</c:v>
                </c:pt>
                <c:pt idx="745">
                  <c:v>756.10500000000002</c:v>
                </c:pt>
                <c:pt idx="746">
                  <c:v>757.12699999999995</c:v>
                </c:pt>
                <c:pt idx="747">
                  <c:v>758.13199999999995</c:v>
                </c:pt>
                <c:pt idx="748">
                  <c:v>759.06100000000004</c:v>
                </c:pt>
                <c:pt idx="749">
                  <c:v>760.08699999999999</c:v>
                </c:pt>
                <c:pt idx="750">
                  <c:v>761.11400000000003</c:v>
                </c:pt>
                <c:pt idx="751">
                  <c:v>762.09</c:v>
                </c:pt>
                <c:pt idx="752">
                  <c:v>763.05499999999995</c:v>
                </c:pt>
                <c:pt idx="753">
                  <c:v>764.07299999999998</c:v>
                </c:pt>
                <c:pt idx="754">
                  <c:v>765.08500000000004</c:v>
                </c:pt>
                <c:pt idx="755">
                  <c:v>766.14599999999996</c:v>
                </c:pt>
                <c:pt idx="756">
                  <c:v>767.17499999999995</c:v>
                </c:pt>
                <c:pt idx="757">
                  <c:v>767.98500000000001</c:v>
                </c:pt>
                <c:pt idx="758">
                  <c:v>769.11300000000006</c:v>
                </c:pt>
                <c:pt idx="759">
                  <c:v>770.18799999999999</c:v>
                </c:pt>
                <c:pt idx="760">
                  <c:v>771.10599999999999</c:v>
                </c:pt>
                <c:pt idx="761">
                  <c:v>772.072</c:v>
                </c:pt>
                <c:pt idx="762">
                  <c:v>773.03499999999997</c:v>
                </c:pt>
                <c:pt idx="763">
                  <c:v>774.077</c:v>
                </c:pt>
                <c:pt idx="764">
                  <c:v>775.26199999999994</c:v>
                </c:pt>
                <c:pt idx="765">
                  <c:v>776.16399999999999</c:v>
                </c:pt>
                <c:pt idx="766">
                  <c:v>777.07100000000003</c:v>
                </c:pt>
                <c:pt idx="767">
                  <c:v>778.08799999999997</c:v>
                </c:pt>
                <c:pt idx="768">
                  <c:v>779.07100000000003</c:v>
                </c:pt>
                <c:pt idx="769">
                  <c:v>779.97500000000002</c:v>
                </c:pt>
                <c:pt idx="770">
                  <c:v>781.07899999999995</c:v>
                </c:pt>
                <c:pt idx="771">
                  <c:v>782.05100000000004</c:v>
                </c:pt>
                <c:pt idx="772">
                  <c:v>782.95500000000004</c:v>
                </c:pt>
                <c:pt idx="773">
                  <c:v>784.1</c:v>
                </c:pt>
                <c:pt idx="774">
                  <c:v>785.19299999999998</c:v>
                </c:pt>
                <c:pt idx="775">
                  <c:v>786.09199999999998</c:v>
                </c:pt>
                <c:pt idx="776">
                  <c:v>787.10699999999997</c:v>
                </c:pt>
                <c:pt idx="777">
                  <c:v>788.11500000000001</c:v>
                </c:pt>
                <c:pt idx="778">
                  <c:v>788.99099999999999</c:v>
                </c:pt>
                <c:pt idx="779">
                  <c:v>790.149</c:v>
                </c:pt>
                <c:pt idx="780">
                  <c:v>791.13599999999997</c:v>
                </c:pt>
                <c:pt idx="781">
                  <c:v>792.13</c:v>
                </c:pt>
                <c:pt idx="782">
                  <c:v>792.87800000000004</c:v>
                </c:pt>
                <c:pt idx="783">
                  <c:v>794.09</c:v>
                </c:pt>
                <c:pt idx="784">
                  <c:v>795.226</c:v>
                </c:pt>
                <c:pt idx="785">
                  <c:v>796.13900000000001</c:v>
                </c:pt>
                <c:pt idx="786">
                  <c:v>797.13699999999994</c:v>
                </c:pt>
                <c:pt idx="787">
                  <c:v>798.024</c:v>
                </c:pt>
                <c:pt idx="788">
                  <c:v>799.03599999999994</c:v>
                </c:pt>
                <c:pt idx="789">
                  <c:v>800.12400000000002</c:v>
                </c:pt>
                <c:pt idx="790">
                  <c:v>801.14599999999996</c:v>
                </c:pt>
                <c:pt idx="791">
                  <c:v>802.11099999999999</c:v>
                </c:pt>
                <c:pt idx="792">
                  <c:v>803.09100000000001</c:v>
                </c:pt>
                <c:pt idx="793">
                  <c:v>804.16300000000001</c:v>
                </c:pt>
                <c:pt idx="794">
                  <c:v>805.07500000000005</c:v>
                </c:pt>
                <c:pt idx="795">
                  <c:v>806.15599999999995</c:v>
                </c:pt>
                <c:pt idx="796">
                  <c:v>807.02700000000004</c:v>
                </c:pt>
                <c:pt idx="797">
                  <c:v>807.99400000000003</c:v>
                </c:pt>
                <c:pt idx="798">
                  <c:v>809.04499999999996</c:v>
                </c:pt>
                <c:pt idx="799">
                  <c:v>810.17100000000005</c:v>
                </c:pt>
                <c:pt idx="800">
                  <c:v>811.18700000000001</c:v>
                </c:pt>
                <c:pt idx="801">
                  <c:v>812.08399999999995</c:v>
                </c:pt>
                <c:pt idx="802">
                  <c:v>813.04300000000001</c:v>
                </c:pt>
                <c:pt idx="803">
                  <c:v>814.10799999999995</c:v>
                </c:pt>
                <c:pt idx="804">
                  <c:v>815.29899999999998</c:v>
                </c:pt>
                <c:pt idx="805">
                  <c:v>816.10900000000004</c:v>
                </c:pt>
                <c:pt idx="806">
                  <c:v>817.01599999999996</c:v>
                </c:pt>
                <c:pt idx="807">
                  <c:v>818.01300000000003</c:v>
                </c:pt>
                <c:pt idx="808">
                  <c:v>819.03200000000004</c:v>
                </c:pt>
                <c:pt idx="809">
                  <c:v>819.923</c:v>
                </c:pt>
                <c:pt idx="810">
                  <c:v>821.13199999999995</c:v>
                </c:pt>
                <c:pt idx="811">
                  <c:v>822.07</c:v>
                </c:pt>
                <c:pt idx="812">
                  <c:v>823.02499999999998</c:v>
                </c:pt>
                <c:pt idx="813">
                  <c:v>824.15700000000004</c:v>
                </c:pt>
                <c:pt idx="814">
                  <c:v>825.17</c:v>
                </c:pt>
                <c:pt idx="815">
                  <c:v>826.2</c:v>
                </c:pt>
                <c:pt idx="816">
                  <c:v>827.00699999999995</c:v>
                </c:pt>
                <c:pt idx="817">
                  <c:v>828.16200000000003</c:v>
                </c:pt>
                <c:pt idx="818">
                  <c:v>828.99300000000005</c:v>
                </c:pt>
                <c:pt idx="819">
                  <c:v>830.14499999999998</c:v>
                </c:pt>
                <c:pt idx="820">
                  <c:v>831.19299999999998</c:v>
                </c:pt>
                <c:pt idx="821">
                  <c:v>832.08199999999999</c:v>
                </c:pt>
                <c:pt idx="822">
                  <c:v>833.12900000000002</c:v>
                </c:pt>
                <c:pt idx="823">
                  <c:v>834.13599999999997</c:v>
                </c:pt>
                <c:pt idx="824">
                  <c:v>835.06700000000001</c:v>
                </c:pt>
                <c:pt idx="825">
                  <c:v>836.18200000000002</c:v>
                </c:pt>
                <c:pt idx="826">
                  <c:v>837.11099999999999</c:v>
                </c:pt>
                <c:pt idx="827">
                  <c:v>838.10699999999997</c:v>
                </c:pt>
                <c:pt idx="828">
                  <c:v>839.07600000000002</c:v>
                </c:pt>
                <c:pt idx="829">
                  <c:v>840.25</c:v>
                </c:pt>
                <c:pt idx="830">
                  <c:v>841.19600000000003</c:v>
                </c:pt>
                <c:pt idx="831">
                  <c:v>842.18899999999996</c:v>
                </c:pt>
                <c:pt idx="832">
                  <c:v>843.07899999999995</c:v>
                </c:pt>
                <c:pt idx="833">
                  <c:v>844.19100000000003</c:v>
                </c:pt>
                <c:pt idx="834">
                  <c:v>845.149</c:v>
                </c:pt>
                <c:pt idx="835">
                  <c:v>846.20299999999997</c:v>
                </c:pt>
                <c:pt idx="836">
                  <c:v>847.15</c:v>
                </c:pt>
                <c:pt idx="837">
                  <c:v>847.98800000000006</c:v>
                </c:pt>
                <c:pt idx="838">
                  <c:v>849.07600000000002</c:v>
                </c:pt>
                <c:pt idx="839">
                  <c:v>850.05100000000004</c:v>
                </c:pt>
                <c:pt idx="840">
                  <c:v>851.13199999999995</c:v>
                </c:pt>
                <c:pt idx="841">
                  <c:v>852.07600000000002</c:v>
                </c:pt>
                <c:pt idx="842">
                  <c:v>852.98</c:v>
                </c:pt>
                <c:pt idx="843">
                  <c:v>854.1</c:v>
                </c:pt>
                <c:pt idx="844">
                  <c:v>855.13199999999995</c:v>
                </c:pt>
                <c:pt idx="845">
                  <c:v>856.11300000000006</c:v>
                </c:pt>
                <c:pt idx="846">
                  <c:v>857.08100000000002</c:v>
                </c:pt>
                <c:pt idx="847">
                  <c:v>858.13499999999999</c:v>
                </c:pt>
                <c:pt idx="848">
                  <c:v>859.13400000000001</c:v>
                </c:pt>
                <c:pt idx="849">
                  <c:v>859.94</c:v>
                </c:pt>
                <c:pt idx="850">
                  <c:v>861.17200000000003</c:v>
                </c:pt>
                <c:pt idx="851">
                  <c:v>862.07899999999995</c:v>
                </c:pt>
                <c:pt idx="852">
                  <c:v>863.03099999999995</c:v>
                </c:pt>
                <c:pt idx="853">
                  <c:v>864.12099999999998</c:v>
                </c:pt>
                <c:pt idx="854">
                  <c:v>865.15899999999999</c:v>
                </c:pt>
                <c:pt idx="855">
                  <c:v>866.15099999999995</c:v>
                </c:pt>
                <c:pt idx="856">
                  <c:v>867.21500000000003</c:v>
                </c:pt>
                <c:pt idx="857">
                  <c:v>868.06899999999996</c:v>
                </c:pt>
                <c:pt idx="858">
                  <c:v>869.08900000000006</c:v>
                </c:pt>
                <c:pt idx="859">
                  <c:v>870.15099999999995</c:v>
                </c:pt>
                <c:pt idx="860">
                  <c:v>871.16300000000001</c:v>
                </c:pt>
                <c:pt idx="861">
                  <c:v>872.05600000000004</c:v>
                </c:pt>
                <c:pt idx="862">
                  <c:v>873.05399999999997</c:v>
                </c:pt>
                <c:pt idx="863">
                  <c:v>874.07500000000005</c:v>
                </c:pt>
                <c:pt idx="864">
                  <c:v>875.11</c:v>
                </c:pt>
                <c:pt idx="865">
                  <c:v>876.11699999999996</c:v>
                </c:pt>
                <c:pt idx="866">
                  <c:v>877.02700000000004</c:v>
                </c:pt>
                <c:pt idx="867">
                  <c:v>878.08199999999999</c:v>
                </c:pt>
                <c:pt idx="868">
                  <c:v>879.08199999999999</c:v>
                </c:pt>
                <c:pt idx="869">
                  <c:v>880.37</c:v>
                </c:pt>
                <c:pt idx="870">
                  <c:v>881.15899999999999</c:v>
                </c:pt>
                <c:pt idx="871">
                  <c:v>882.11400000000003</c:v>
                </c:pt>
                <c:pt idx="872">
                  <c:v>883.06500000000005</c:v>
                </c:pt>
                <c:pt idx="873">
                  <c:v>884.06899999999996</c:v>
                </c:pt>
                <c:pt idx="874">
                  <c:v>885.11500000000001</c:v>
                </c:pt>
                <c:pt idx="875">
                  <c:v>886.15800000000002</c:v>
                </c:pt>
                <c:pt idx="876">
                  <c:v>887.13300000000004</c:v>
                </c:pt>
                <c:pt idx="877">
                  <c:v>888.02800000000002</c:v>
                </c:pt>
                <c:pt idx="878">
                  <c:v>889.08600000000001</c:v>
                </c:pt>
                <c:pt idx="879">
                  <c:v>890.27700000000004</c:v>
                </c:pt>
                <c:pt idx="880">
                  <c:v>891.13099999999997</c:v>
                </c:pt>
                <c:pt idx="881">
                  <c:v>892.20100000000002</c:v>
                </c:pt>
                <c:pt idx="882">
                  <c:v>896.88099999999997</c:v>
                </c:pt>
                <c:pt idx="883">
                  <c:v>901.59400000000005</c:v>
                </c:pt>
                <c:pt idx="884">
                  <c:v>902.60400000000004</c:v>
                </c:pt>
                <c:pt idx="885">
                  <c:v>903.57399999999996</c:v>
                </c:pt>
                <c:pt idx="886">
                  <c:v>904.56500000000005</c:v>
                </c:pt>
                <c:pt idx="887">
                  <c:v>905.55600000000004</c:v>
                </c:pt>
                <c:pt idx="888">
                  <c:v>906.59400000000005</c:v>
                </c:pt>
                <c:pt idx="889">
                  <c:v>907.51499999999999</c:v>
                </c:pt>
                <c:pt idx="890">
                  <c:v>908.60599999999999</c:v>
                </c:pt>
                <c:pt idx="891">
                  <c:v>909.61900000000003</c:v>
                </c:pt>
                <c:pt idx="892">
                  <c:v>910.63699999999994</c:v>
                </c:pt>
                <c:pt idx="893">
                  <c:v>911.67399999999998</c:v>
                </c:pt>
                <c:pt idx="894">
                  <c:v>912.66399999999999</c:v>
                </c:pt>
                <c:pt idx="895">
                  <c:v>913.61300000000006</c:v>
                </c:pt>
                <c:pt idx="896">
                  <c:v>914.51199999999994</c:v>
                </c:pt>
                <c:pt idx="897">
                  <c:v>915.54499999999996</c:v>
                </c:pt>
                <c:pt idx="898">
                  <c:v>916.67899999999997</c:v>
                </c:pt>
                <c:pt idx="899">
                  <c:v>917.58100000000002</c:v>
                </c:pt>
                <c:pt idx="900">
                  <c:v>918.62900000000002</c:v>
                </c:pt>
                <c:pt idx="901">
                  <c:v>919.72199999999998</c:v>
                </c:pt>
                <c:pt idx="902">
                  <c:v>920.62900000000002</c:v>
                </c:pt>
                <c:pt idx="903">
                  <c:v>921.61099999999999</c:v>
                </c:pt>
                <c:pt idx="904">
                  <c:v>922.54700000000003</c:v>
                </c:pt>
                <c:pt idx="905">
                  <c:v>923.61</c:v>
                </c:pt>
                <c:pt idx="906">
                  <c:v>924.649</c:v>
                </c:pt>
                <c:pt idx="907">
                  <c:v>925.65800000000002</c:v>
                </c:pt>
                <c:pt idx="908">
                  <c:v>926.60400000000004</c:v>
                </c:pt>
                <c:pt idx="909">
                  <c:v>927.721</c:v>
                </c:pt>
                <c:pt idx="910">
                  <c:v>928.63900000000001</c:v>
                </c:pt>
                <c:pt idx="911">
                  <c:v>929.55200000000002</c:v>
                </c:pt>
                <c:pt idx="912">
                  <c:v>930.53599999999994</c:v>
                </c:pt>
                <c:pt idx="913">
                  <c:v>931.58799999999997</c:v>
                </c:pt>
                <c:pt idx="914">
                  <c:v>932.48299999999995</c:v>
                </c:pt>
                <c:pt idx="915">
                  <c:v>933.61800000000005</c:v>
                </c:pt>
                <c:pt idx="916">
                  <c:v>934.67499999999995</c:v>
                </c:pt>
                <c:pt idx="917">
                  <c:v>935.62099999999998</c:v>
                </c:pt>
                <c:pt idx="918">
                  <c:v>936.67700000000002</c:v>
                </c:pt>
                <c:pt idx="919">
                  <c:v>937.64499999999998</c:v>
                </c:pt>
                <c:pt idx="920">
                  <c:v>938.65099999999995</c:v>
                </c:pt>
                <c:pt idx="921">
                  <c:v>939.59299999999996</c:v>
                </c:pt>
                <c:pt idx="922">
                  <c:v>940.69600000000003</c:v>
                </c:pt>
                <c:pt idx="923">
                  <c:v>941.62</c:v>
                </c:pt>
                <c:pt idx="924">
                  <c:v>942.64499999999998</c:v>
                </c:pt>
                <c:pt idx="925">
                  <c:v>943.66800000000001</c:v>
                </c:pt>
                <c:pt idx="926">
                  <c:v>944.66499999999996</c:v>
                </c:pt>
                <c:pt idx="927">
                  <c:v>945.65499999999997</c:v>
                </c:pt>
                <c:pt idx="928">
                  <c:v>946.59900000000005</c:v>
                </c:pt>
                <c:pt idx="929">
                  <c:v>947.6</c:v>
                </c:pt>
                <c:pt idx="930">
                  <c:v>948.59</c:v>
                </c:pt>
                <c:pt idx="931">
                  <c:v>949.6</c:v>
                </c:pt>
                <c:pt idx="932">
                  <c:v>950.54499999999996</c:v>
                </c:pt>
                <c:pt idx="933">
                  <c:v>951.57100000000003</c:v>
                </c:pt>
                <c:pt idx="934">
                  <c:v>952.56200000000001</c:v>
                </c:pt>
                <c:pt idx="935">
                  <c:v>953.62900000000002</c:v>
                </c:pt>
                <c:pt idx="936">
                  <c:v>954.63199999999995</c:v>
                </c:pt>
                <c:pt idx="937">
                  <c:v>955.68700000000001</c:v>
                </c:pt>
                <c:pt idx="938">
                  <c:v>956.65800000000002</c:v>
                </c:pt>
                <c:pt idx="939">
                  <c:v>957.63900000000001</c:v>
                </c:pt>
                <c:pt idx="940">
                  <c:v>958.59900000000005</c:v>
                </c:pt>
                <c:pt idx="941">
                  <c:v>959.59699999999998</c:v>
                </c:pt>
                <c:pt idx="942">
                  <c:v>960.65200000000004</c:v>
                </c:pt>
                <c:pt idx="943">
                  <c:v>961.57799999999997</c:v>
                </c:pt>
                <c:pt idx="944">
                  <c:v>962.58199999999999</c:v>
                </c:pt>
                <c:pt idx="945">
                  <c:v>963.65899999999999</c:v>
                </c:pt>
                <c:pt idx="946">
                  <c:v>964.70699999999999</c:v>
                </c:pt>
                <c:pt idx="947">
                  <c:v>965.67600000000004</c:v>
                </c:pt>
                <c:pt idx="948">
                  <c:v>966.61900000000003</c:v>
                </c:pt>
                <c:pt idx="949">
                  <c:v>967.75699999999995</c:v>
                </c:pt>
                <c:pt idx="950">
                  <c:v>968.62800000000004</c:v>
                </c:pt>
                <c:pt idx="951">
                  <c:v>969.64200000000005</c:v>
                </c:pt>
                <c:pt idx="952">
                  <c:v>970.71199999999999</c:v>
                </c:pt>
                <c:pt idx="953">
                  <c:v>971.65200000000004</c:v>
                </c:pt>
                <c:pt idx="954">
                  <c:v>972.54899999999998</c:v>
                </c:pt>
                <c:pt idx="955">
                  <c:v>973.66700000000003</c:v>
                </c:pt>
                <c:pt idx="956">
                  <c:v>974.62599999999998</c:v>
                </c:pt>
                <c:pt idx="957">
                  <c:v>975.54100000000005</c:v>
                </c:pt>
                <c:pt idx="958">
                  <c:v>976.60299999999995</c:v>
                </c:pt>
                <c:pt idx="959">
                  <c:v>977.69799999999998</c:v>
                </c:pt>
                <c:pt idx="960">
                  <c:v>978.62800000000004</c:v>
                </c:pt>
                <c:pt idx="961">
                  <c:v>979.69200000000001</c:v>
                </c:pt>
                <c:pt idx="962">
                  <c:v>980.67100000000005</c:v>
                </c:pt>
                <c:pt idx="963">
                  <c:v>981.58699999999999</c:v>
                </c:pt>
                <c:pt idx="964">
                  <c:v>982.66600000000005</c:v>
                </c:pt>
                <c:pt idx="965">
                  <c:v>983.60400000000004</c:v>
                </c:pt>
                <c:pt idx="966">
                  <c:v>984.69500000000005</c:v>
                </c:pt>
                <c:pt idx="967">
                  <c:v>985.64599999999996</c:v>
                </c:pt>
                <c:pt idx="968">
                  <c:v>986.62699999999995</c:v>
                </c:pt>
                <c:pt idx="969">
                  <c:v>987.63400000000001</c:v>
                </c:pt>
                <c:pt idx="970">
                  <c:v>988.66</c:v>
                </c:pt>
                <c:pt idx="971">
                  <c:v>989.73299999999995</c:v>
                </c:pt>
                <c:pt idx="972">
                  <c:v>990.66600000000005</c:v>
                </c:pt>
                <c:pt idx="973">
                  <c:v>991.60500000000002</c:v>
                </c:pt>
                <c:pt idx="974">
                  <c:v>992.56899999999996</c:v>
                </c:pt>
                <c:pt idx="975">
                  <c:v>993.70299999999997</c:v>
                </c:pt>
                <c:pt idx="976">
                  <c:v>994.56100000000004</c:v>
                </c:pt>
                <c:pt idx="977">
                  <c:v>995.721</c:v>
                </c:pt>
                <c:pt idx="978">
                  <c:v>996.64400000000001</c:v>
                </c:pt>
                <c:pt idx="979">
                  <c:v>997.77499999999998</c:v>
                </c:pt>
                <c:pt idx="980">
                  <c:v>998.68200000000002</c:v>
                </c:pt>
                <c:pt idx="981">
                  <c:v>999.74099999999999</c:v>
                </c:pt>
                <c:pt idx="982">
                  <c:v>1000.75</c:v>
                </c:pt>
                <c:pt idx="983">
                  <c:v>1001.59</c:v>
                </c:pt>
                <c:pt idx="984">
                  <c:v>1002.43</c:v>
                </c:pt>
                <c:pt idx="985">
                  <c:v>1003.61</c:v>
                </c:pt>
                <c:pt idx="986">
                  <c:v>1004.65</c:v>
                </c:pt>
                <c:pt idx="987">
                  <c:v>1005.57</c:v>
                </c:pt>
                <c:pt idx="988">
                  <c:v>1006.65</c:v>
                </c:pt>
                <c:pt idx="989">
                  <c:v>1007.91</c:v>
                </c:pt>
                <c:pt idx="990">
                  <c:v>1008.63</c:v>
                </c:pt>
                <c:pt idx="991">
                  <c:v>1009.64</c:v>
                </c:pt>
                <c:pt idx="992">
                  <c:v>1010.67</c:v>
                </c:pt>
                <c:pt idx="993">
                  <c:v>1011.63</c:v>
                </c:pt>
                <c:pt idx="994">
                  <c:v>1012.63</c:v>
                </c:pt>
                <c:pt idx="995">
                  <c:v>1013.67</c:v>
                </c:pt>
                <c:pt idx="996">
                  <c:v>1014.58</c:v>
                </c:pt>
                <c:pt idx="997">
                  <c:v>1015.62</c:v>
                </c:pt>
                <c:pt idx="998">
                  <c:v>1016.68</c:v>
                </c:pt>
                <c:pt idx="999">
                  <c:v>1017.69</c:v>
                </c:pt>
                <c:pt idx="1000">
                  <c:v>1018.72</c:v>
                </c:pt>
                <c:pt idx="1001">
                  <c:v>1019.65</c:v>
                </c:pt>
                <c:pt idx="1002">
                  <c:v>1020.73</c:v>
                </c:pt>
                <c:pt idx="1003">
                  <c:v>1021.68</c:v>
                </c:pt>
                <c:pt idx="1004">
                  <c:v>1022.7</c:v>
                </c:pt>
                <c:pt idx="1005">
                  <c:v>1023.68</c:v>
                </c:pt>
                <c:pt idx="1006">
                  <c:v>1024.6199999999999</c:v>
                </c:pt>
                <c:pt idx="1007">
                  <c:v>1025.79</c:v>
                </c:pt>
                <c:pt idx="1008">
                  <c:v>1026.7</c:v>
                </c:pt>
                <c:pt idx="1009">
                  <c:v>1027.6400000000001</c:v>
                </c:pt>
                <c:pt idx="1010">
                  <c:v>1028.67</c:v>
                </c:pt>
                <c:pt idx="1011">
                  <c:v>1029.78</c:v>
                </c:pt>
                <c:pt idx="1012">
                  <c:v>1030.68</c:v>
                </c:pt>
                <c:pt idx="1013">
                  <c:v>1031.67</c:v>
                </c:pt>
                <c:pt idx="1014">
                  <c:v>1032.69</c:v>
                </c:pt>
                <c:pt idx="1015">
                  <c:v>1033.68</c:v>
                </c:pt>
                <c:pt idx="1016">
                  <c:v>1034.74</c:v>
                </c:pt>
                <c:pt idx="1017">
                  <c:v>1035.57</c:v>
                </c:pt>
                <c:pt idx="1018">
                  <c:v>1036.7</c:v>
                </c:pt>
                <c:pt idx="1019">
                  <c:v>1037.8900000000001</c:v>
                </c:pt>
                <c:pt idx="1020">
                  <c:v>1038.67</c:v>
                </c:pt>
                <c:pt idx="1021">
                  <c:v>1039.6300000000001</c:v>
                </c:pt>
                <c:pt idx="1022">
                  <c:v>1040.75</c:v>
                </c:pt>
                <c:pt idx="1023">
                  <c:v>1041.69</c:v>
                </c:pt>
                <c:pt idx="1024">
                  <c:v>1042.58</c:v>
                </c:pt>
                <c:pt idx="1025">
                  <c:v>1043.72</c:v>
                </c:pt>
                <c:pt idx="1026">
                  <c:v>1044.67</c:v>
                </c:pt>
                <c:pt idx="1027">
                  <c:v>1045.6199999999999</c:v>
                </c:pt>
                <c:pt idx="1028">
                  <c:v>1046.71</c:v>
                </c:pt>
                <c:pt idx="1029">
                  <c:v>1047.82</c:v>
                </c:pt>
                <c:pt idx="1030">
                  <c:v>1048.6600000000001</c:v>
                </c:pt>
                <c:pt idx="1031">
                  <c:v>1049.82</c:v>
                </c:pt>
                <c:pt idx="1032">
                  <c:v>1050.74</c:v>
                </c:pt>
                <c:pt idx="1033">
                  <c:v>1051.69</c:v>
                </c:pt>
                <c:pt idx="1034">
                  <c:v>1052.76</c:v>
                </c:pt>
                <c:pt idx="1035">
                  <c:v>1053.73</c:v>
                </c:pt>
                <c:pt idx="1036">
                  <c:v>1054.79</c:v>
                </c:pt>
                <c:pt idx="1037">
                  <c:v>1055.73</c:v>
                </c:pt>
                <c:pt idx="1038">
                  <c:v>1056.68</c:v>
                </c:pt>
                <c:pt idx="1039">
                  <c:v>1057.76</c:v>
                </c:pt>
                <c:pt idx="1040">
                  <c:v>1058.7</c:v>
                </c:pt>
                <c:pt idx="1041">
                  <c:v>1059.71</c:v>
                </c:pt>
                <c:pt idx="1042">
                  <c:v>1060.72</c:v>
                </c:pt>
                <c:pt idx="1043">
                  <c:v>1061.75</c:v>
                </c:pt>
                <c:pt idx="1044">
                  <c:v>1062.74</c:v>
                </c:pt>
                <c:pt idx="1045">
                  <c:v>1063.69</c:v>
                </c:pt>
                <c:pt idx="1046">
                  <c:v>1064.75</c:v>
                </c:pt>
                <c:pt idx="1047">
                  <c:v>1065.73</c:v>
                </c:pt>
                <c:pt idx="1048">
                  <c:v>1066.78</c:v>
                </c:pt>
                <c:pt idx="1049">
                  <c:v>1067.53</c:v>
                </c:pt>
                <c:pt idx="1050">
                  <c:v>1068.75</c:v>
                </c:pt>
                <c:pt idx="1051">
                  <c:v>1069.6500000000001</c:v>
                </c:pt>
                <c:pt idx="1052">
                  <c:v>1070.5999999999999</c:v>
                </c:pt>
                <c:pt idx="1053">
                  <c:v>1071.72</c:v>
                </c:pt>
                <c:pt idx="1054">
                  <c:v>1072.8</c:v>
                </c:pt>
                <c:pt idx="1055">
                  <c:v>1073.71</c:v>
                </c:pt>
                <c:pt idx="1056">
                  <c:v>1074.8399999999999</c:v>
                </c:pt>
                <c:pt idx="1057">
                  <c:v>1075.79</c:v>
                </c:pt>
                <c:pt idx="1058">
                  <c:v>1076.76</c:v>
                </c:pt>
                <c:pt idx="1059">
                  <c:v>1077.8699999999999</c:v>
                </c:pt>
                <c:pt idx="1060">
                  <c:v>1078.72</c:v>
                </c:pt>
                <c:pt idx="1061">
                  <c:v>1079.6600000000001</c:v>
                </c:pt>
                <c:pt idx="1062">
                  <c:v>1080.76</c:v>
                </c:pt>
                <c:pt idx="1063">
                  <c:v>1081.73</c:v>
                </c:pt>
                <c:pt idx="1064">
                  <c:v>1082.72</c:v>
                </c:pt>
                <c:pt idx="1065">
                  <c:v>1083.77</c:v>
                </c:pt>
                <c:pt idx="1066">
                  <c:v>1084.67</c:v>
                </c:pt>
                <c:pt idx="1067">
                  <c:v>1085.69</c:v>
                </c:pt>
                <c:pt idx="1068">
                  <c:v>1086.6400000000001</c:v>
                </c:pt>
                <c:pt idx="1069">
                  <c:v>1087.67</c:v>
                </c:pt>
                <c:pt idx="1070">
                  <c:v>1088.71</c:v>
                </c:pt>
                <c:pt idx="1071">
                  <c:v>1089.78</c:v>
                </c:pt>
                <c:pt idx="1072">
                  <c:v>1090.69</c:v>
                </c:pt>
                <c:pt idx="1073">
                  <c:v>1091.72</c:v>
                </c:pt>
                <c:pt idx="1074">
                  <c:v>1092.92</c:v>
                </c:pt>
                <c:pt idx="1075">
                  <c:v>1093.67</c:v>
                </c:pt>
                <c:pt idx="1076">
                  <c:v>1094.67</c:v>
                </c:pt>
                <c:pt idx="1077">
                  <c:v>1095.6600000000001</c:v>
                </c:pt>
                <c:pt idx="1078">
                  <c:v>1096.67</c:v>
                </c:pt>
                <c:pt idx="1079">
                  <c:v>1097.6300000000001</c:v>
                </c:pt>
                <c:pt idx="1080">
                  <c:v>1098.74</c:v>
                </c:pt>
                <c:pt idx="1081">
                  <c:v>1099.6500000000001</c:v>
                </c:pt>
                <c:pt idx="1082">
                  <c:v>1100.73</c:v>
                </c:pt>
                <c:pt idx="1083">
                  <c:v>1101.75</c:v>
                </c:pt>
                <c:pt idx="1084">
                  <c:v>1102.73</c:v>
                </c:pt>
                <c:pt idx="1085">
                  <c:v>1103.73</c:v>
                </c:pt>
                <c:pt idx="1086">
                  <c:v>1104.77</c:v>
                </c:pt>
                <c:pt idx="1087">
                  <c:v>1105.76</c:v>
                </c:pt>
                <c:pt idx="1088">
                  <c:v>1106.7</c:v>
                </c:pt>
                <c:pt idx="1089">
                  <c:v>1107.72</c:v>
                </c:pt>
                <c:pt idx="1090">
                  <c:v>1108.73</c:v>
                </c:pt>
                <c:pt idx="1091">
                  <c:v>1109.8</c:v>
                </c:pt>
                <c:pt idx="1092">
                  <c:v>1110.73</c:v>
                </c:pt>
                <c:pt idx="1093">
                  <c:v>1111.72</c:v>
                </c:pt>
                <c:pt idx="1094">
                  <c:v>1112.69</c:v>
                </c:pt>
                <c:pt idx="1095">
                  <c:v>1113.6600000000001</c:v>
                </c:pt>
                <c:pt idx="1096">
                  <c:v>1114.6500000000001</c:v>
                </c:pt>
                <c:pt idx="1097">
                  <c:v>1115.6500000000001</c:v>
                </c:pt>
                <c:pt idx="1098">
                  <c:v>1116.75</c:v>
                </c:pt>
                <c:pt idx="1099">
                  <c:v>1117.6199999999999</c:v>
                </c:pt>
                <c:pt idx="1100">
                  <c:v>1118.72</c:v>
                </c:pt>
                <c:pt idx="1101">
                  <c:v>1119.71</c:v>
                </c:pt>
                <c:pt idx="1102">
                  <c:v>1120.73</c:v>
                </c:pt>
                <c:pt idx="1103">
                  <c:v>1121.76</c:v>
                </c:pt>
                <c:pt idx="1104">
                  <c:v>1122.8499999999999</c:v>
                </c:pt>
                <c:pt idx="1105">
                  <c:v>1123.72</c:v>
                </c:pt>
                <c:pt idx="1106">
                  <c:v>1124.77</c:v>
                </c:pt>
                <c:pt idx="1107">
                  <c:v>1125.72</c:v>
                </c:pt>
                <c:pt idx="1108">
                  <c:v>1126.69</c:v>
                </c:pt>
                <c:pt idx="1109">
                  <c:v>1127.6199999999999</c:v>
                </c:pt>
                <c:pt idx="1110">
                  <c:v>1128.74</c:v>
                </c:pt>
                <c:pt idx="1111">
                  <c:v>1129.73</c:v>
                </c:pt>
                <c:pt idx="1112">
                  <c:v>1130.71</c:v>
                </c:pt>
                <c:pt idx="1113">
                  <c:v>1131.71</c:v>
                </c:pt>
                <c:pt idx="1114">
                  <c:v>1132.77</c:v>
                </c:pt>
                <c:pt idx="1115">
                  <c:v>1133.68</c:v>
                </c:pt>
                <c:pt idx="1116">
                  <c:v>1134.71</c:v>
                </c:pt>
                <c:pt idx="1117">
                  <c:v>1135.74</c:v>
                </c:pt>
                <c:pt idx="1118">
                  <c:v>1136.7</c:v>
                </c:pt>
                <c:pt idx="1119">
                  <c:v>1137.7</c:v>
                </c:pt>
                <c:pt idx="1120">
                  <c:v>1138.72</c:v>
                </c:pt>
                <c:pt idx="1121">
                  <c:v>1139.68</c:v>
                </c:pt>
                <c:pt idx="1122">
                  <c:v>1140.72</c:v>
                </c:pt>
                <c:pt idx="1123">
                  <c:v>1141.7</c:v>
                </c:pt>
                <c:pt idx="1124">
                  <c:v>1142.71</c:v>
                </c:pt>
                <c:pt idx="1125">
                  <c:v>1143.73</c:v>
                </c:pt>
                <c:pt idx="1126">
                  <c:v>1144.8</c:v>
                </c:pt>
                <c:pt idx="1127">
                  <c:v>1145.69</c:v>
                </c:pt>
                <c:pt idx="1128">
                  <c:v>1146.79</c:v>
                </c:pt>
                <c:pt idx="1129">
                  <c:v>1147.7</c:v>
                </c:pt>
                <c:pt idx="1130">
                  <c:v>1148.71</c:v>
                </c:pt>
                <c:pt idx="1131">
                  <c:v>1149.75</c:v>
                </c:pt>
                <c:pt idx="1132">
                  <c:v>1150.67</c:v>
                </c:pt>
                <c:pt idx="1133">
                  <c:v>1151.69</c:v>
                </c:pt>
                <c:pt idx="1134">
                  <c:v>1152.8499999999999</c:v>
                </c:pt>
                <c:pt idx="1135">
                  <c:v>1153.74</c:v>
                </c:pt>
                <c:pt idx="1136">
                  <c:v>1154.82</c:v>
                </c:pt>
                <c:pt idx="1137">
                  <c:v>1155.79</c:v>
                </c:pt>
                <c:pt idx="1138">
                  <c:v>1156.75</c:v>
                </c:pt>
                <c:pt idx="1139">
                  <c:v>1157.5899999999999</c:v>
                </c:pt>
                <c:pt idx="1140">
                  <c:v>1158.69</c:v>
                </c:pt>
                <c:pt idx="1141">
                  <c:v>1159.5899999999999</c:v>
                </c:pt>
                <c:pt idx="1142">
                  <c:v>1160.71</c:v>
                </c:pt>
                <c:pt idx="1143">
                  <c:v>1161.6300000000001</c:v>
                </c:pt>
                <c:pt idx="1144">
                  <c:v>1162.71</c:v>
                </c:pt>
                <c:pt idx="1145">
                  <c:v>1163.72</c:v>
                </c:pt>
                <c:pt idx="1146">
                  <c:v>1164.8</c:v>
                </c:pt>
                <c:pt idx="1147">
                  <c:v>1165.76</c:v>
                </c:pt>
                <c:pt idx="1148">
                  <c:v>1166.71</c:v>
                </c:pt>
                <c:pt idx="1149">
                  <c:v>1167.77</c:v>
                </c:pt>
                <c:pt idx="1150">
                  <c:v>1168.73</c:v>
                </c:pt>
                <c:pt idx="1151">
                  <c:v>1169.77</c:v>
                </c:pt>
                <c:pt idx="1152">
                  <c:v>1170.6500000000001</c:v>
                </c:pt>
                <c:pt idx="1153">
                  <c:v>1171.78</c:v>
                </c:pt>
                <c:pt idx="1154">
                  <c:v>1172.8</c:v>
                </c:pt>
                <c:pt idx="1155">
                  <c:v>1173.76</c:v>
                </c:pt>
                <c:pt idx="1156">
                  <c:v>1174.6500000000001</c:v>
                </c:pt>
                <c:pt idx="1157">
                  <c:v>1175.69</c:v>
                </c:pt>
                <c:pt idx="1158">
                  <c:v>1176.74</c:v>
                </c:pt>
                <c:pt idx="1159">
                  <c:v>1177.7</c:v>
                </c:pt>
                <c:pt idx="1160">
                  <c:v>1178.72</c:v>
                </c:pt>
                <c:pt idx="1161">
                  <c:v>1179.8900000000001</c:v>
                </c:pt>
                <c:pt idx="1162">
                  <c:v>1180.77</c:v>
                </c:pt>
                <c:pt idx="1163">
                  <c:v>1181.73</c:v>
                </c:pt>
                <c:pt idx="1164">
                  <c:v>1182.72</c:v>
                </c:pt>
                <c:pt idx="1165">
                  <c:v>1183.69</c:v>
                </c:pt>
                <c:pt idx="1166">
                  <c:v>1184.6300000000001</c:v>
                </c:pt>
                <c:pt idx="1167">
                  <c:v>1185.73</c:v>
                </c:pt>
                <c:pt idx="1168">
                  <c:v>1186.68</c:v>
                </c:pt>
                <c:pt idx="1169">
                  <c:v>1187.6500000000001</c:v>
                </c:pt>
                <c:pt idx="1170">
                  <c:v>1188.71</c:v>
                </c:pt>
                <c:pt idx="1171">
                  <c:v>1189.67</c:v>
                </c:pt>
                <c:pt idx="1172">
                  <c:v>1190.76</c:v>
                </c:pt>
                <c:pt idx="1173">
                  <c:v>1191.69</c:v>
                </c:pt>
                <c:pt idx="1174">
                  <c:v>1192.6300000000001</c:v>
                </c:pt>
                <c:pt idx="1175">
                  <c:v>1193.68</c:v>
                </c:pt>
                <c:pt idx="1176">
                  <c:v>1194.75</c:v>
                </c:pt>
                <c:pt idx="1177">
                  <c:v>1195.6400000000001</c:v>
                </c:pt>
                <c:pt idx="1178">
                  <c:v>1196.74</c:v>
                </c:pt>
                <c:pt idx="1179">
                  <c:v>1197.96</c:v>
                </c:pt>
                <c:pt idx="1180">
                  <c:v>1198.76</c:v>
                </c:pt>
                <c:pt idx="1181">
                  <c:v>1199.76</c:v>
                </c:pt>
                <c:pt idx="1182">
                  <c:v>1200.8699999999999</c:v>
                </c:pt>
                <c:pt idx="1183">
                  <c:v>1201.77</c:v>
                </c:pt>
                <c:pt idx="1184">
                  <c:v>1202.67</c:v>
                </c:pt>
                <c:pt idx="1185">
                  <c:v>1203.76</c:v>
                </c:pt>
                <c:pt idx="1186">
                  <c:v>1204.67</c:v>
                </c:pt>
                <c:pt idx="1187">
                  <c:v>1205.8399999999999</c:v>
                </c:pt>
                <c:pt idx="1188">
                  <c:v>1206.75</c:v>
                </c:pt>
                <c:pt idx="1189">
                  <c:v>1207.75</c:v>
                </c:pt>
                <c:pt idx="1190">
                  <c:v>1208.7</c:v>
                </c:pt>
                <c:pt idx="1191">
                  <c:v>1209.82</c:v>
                </c:pt>
                <c:pt idx="1192">
                  <c:v>1210.73</c:v>
                </c:pt>
                <c:pt idx="1193">
                  <c:v>1211.74</c:v>
                </c:pt>
                <c:pt idx="1194">
                  <c:v>1212.74</c:v>
                </c:pt>
                <c:pt idx="1195">
                  <c:v>1213.77</c:v>
                </c:pt>
                <c:pt idx="1196">
                  <c:v>1214.83</c:v>
                </c:pt>
                <c:pt idx="1197">
                  <c:v>1215.69</c:v>
                </c:pt>
                <c:pt idx="1198">
                  <c:v>1216.76</c:v>
                </c:pt>
                <c:pt idx="1199">
                  <c:v>1217.82</c:v>
                </c:pt>
                <c:pt idx="1200">
                  <c:v>1218.77</c:v>
                </c:pt>
                <c:pt idx="1201">
                  <c:v>1219.68</c:v>
                </c:pt>
                <c:pt idx="1202">
                  <c:v>1220.68</c:v>
                </c:pt>
                <c:pt idx="1203">
                  <c:v>1221.79</c:v>
                </c:pt>
                <c:pt idx="1204">
                  <c:v>1222.48</c:v>
                </c:pt>
                <c:pt idx="1205">
                  <c:v>1223.8</c:v>
                </c:pt>
                <c:pt idx="1206">
                  <c:v>1224.5899999999999</c:v>
                </c:pt>
                <c:pt idx="1207">
                  <c:v>1225.69</c:v>
                </c:pt>
                <c:pt idx="1208">
                  <c:v>1226.74</c:v>
                </c:pt>
                <c:pt idx="1209">
                  <c:v>1227.57</c:v>
                </c:pt>
                <c:pt idx="1210">
                  <c:v>1228.76</c:v>
                </c:pt>
                <c:pt idx="1211">
                  <c:v>1229.5999999999999</c:v>
                </c:pt>
                <c:pt idx="1212">
                  <c:v>1230.72</c:v>
                </c:pt>
                <c:pt idx="1213">
                  <c:v>1231.75</c:v>
                </c:pt>
                <c:pt idx="1214">
                  <c:v>1232.69</c:v>
                </c:pt>
                <c:pt idx="1215">
                  <c:v>1233.73</c:v>
                </c:pt>
                <c:pt idx="1216">
                  <c:v>1234.81</c:v>
                </c:pt>
                <c:pt idx="1217">
                  <c:v>1235.76</c:v>
                </c:pt>
                <c:pt idx="1218">
                  <c:v>1236.79</c:v>
                </c:pt>
                <c:pt idx="1219">
                  <c:v>1237.67</c:v>
                </c:pt>
                <c:pt idx="1220">
                  <c:v>1238.72</c:v>
                </c:pt>
                <c:pt idx="1221">
                  <c:v>1239.76</c:v>
                </c:pt>
                <c:pt idx="1222">
                  <c:v>1240.76</c:v>
                </c:pt>
                <c:pt idx="1223">
                  <c:v>1241.69</c:v>
                </c:pt>
                <c:pt idx="1224">
                  <c:v>1242.8599999999999</c:v>
                </c:pt>
                <c:pt idx="1225">
                  <c:v>1243.68</c:v>
                </c:pt>
                <c:pt idx="1226">
                  <c:v>1244.74</c:v>
                </c:pt>
                <c:pt idx="1227">
                  <c:v>1245.75</c:v>
                </c:pt>
                <c:pt idx="1228">
                  <c:v>1246.69</c:v>
                </c:pt>
                <c:pt idx="1229">
                  <c:v>1247.6400000000001</c:v>
                </c:pt>
                <c:pt idx="1230">
                  <c:v>1248.74</c:v>
                </c:pt>
                <c:pt idx="1231">
                  <c:v>1249.7</c:v>
                </c:pt>
                <c:pt idx="1232">
                  <c:v>1250.6600000000001</c:v>
                </c:pt>
                <c:pt idx="1233">
                  <c:v>1251.75</c:v>
                </c:pt>
                <c:pt idx="1234">
                  <c:v>1252.8399999999999</c:v>
                </c:pt>
                <c:pt idx="1235">
                  <c:v>1253.74</c:v>
                </c:pt>
                <c:pt idx="1236">
                  <c:v>1254.8499999999999</c:v>
                </c:pt>
                <c:pt idx="1237">
                  <c:v>1255.83</c:v>
                </c:pt>
                <c:pt idx="1238">
                  <c:v>1256.73</c:v>
                </c:pt>
                <c:pt idx="1239">
                  <c:v>1257.75</c:v>
                </c:pt>
                <c:pt idx="1240">
                  <c:v>1258.8</c:v>
                </c:pt>
                <c:pt idx="1241">
                  <c:v>1259.58</c:v>
                </c:pt>
                <c:pt idx="1242">
                  <c:v>1260.83</c:v>
                </c:pt>
                <c:pt idx="1243">
                  <c:v>1261.7</c:v>
                </c:pt>
                <c:pt idx="1244">
                  <c:v>1262.69</c:v>
                </c:pt>
                <c:pt idx="1245">
                  <c:v>1263.73</c:v>
                </c:pt>
                <c:pt idx="1246">
                  <c:v>1264.72</c:v>
                </c:pt>
                <c:pt idx="1247">
                  <c:v>1265.78</c:v>
                </c:pt>
                <c:pt idx="1248">
                  <c:v>1266.79</c:v>
                </c:pt>
                <c:pt idx="1249">
                  <c:v>1267.69</c:v>
                </c:pt>
                <c:pt idx="1250">
                  <c:v>1268.74</c:v>
                </c:pt>
                <c:pt idx="1251">
                  <c:v>1269.82</c:v>
                </c:pt>
                <c:pt idx="1252">
                  <c:v>1270.77</c:v>
                </c:pt>
                <c:pt idx="1253">
                  <c:v>1271.77</c:v>
                </c:pt>
                <c:pt idx="1254">
                  <c:v>1272.8399999999999</c:v>
                </c:pt>
                <c:pt idx="1255">
                  <c:v>1273.74</c:v>
                </c:pt>
                <c:pt idx="1256">
                  <c:v>1274.7</c:v>
                </c:pt>
                <c:pt idx="1257">
                  <c:v>1275.79</c:v>
                </c:pt>
                <c:pt idx="1258">
                  <c:v>1276.76</c:v>
                </c:pt>
                <c:pt idx="1259">
                  <c:v>1277.69</c:v>
                </c:pt>
                <c:pt idx="1260">
                  <c:v>1278.76</c:v>
                </c:pt>
                <c:pt idx="1261">
                  <c:v>1279.69</c:v>
                </c:pt>
                <c:pt idx="1262">
                  <c:v>1280.73</c:v>
                </c:pt>
                <c:pt idx="1263">
                  <c:v>1281.75</c:v>
                </c:pt>
                <c:pt idx="1264">
                  <c:v>1282.7</c:v>
                </c:pt>
                <c:pt idx="1265">
                  <c:v>1283.7</c:v>
                </c:pt>
                <c:pt idx="1266">
                  <c:v>1284.83</c:v>
                </c:pt>
                <c:pt idx="1267">
                  <c:v>1285.8</c:v>
                </c:pt>
                <c:pt idx="1268">
                  <c:v>1286.71</c:v>
                </c:pt>
                <c:pt idx="1269">
                  <c:v>1287.7</c:v>
                </c:pt>
                <c:pt idx="1270">
                  <c:v>1288.79</c:v>
                </c:pt>
                <c:pt idx="1271">
                  <c:v>1289.72</c:v>
                </c:pt>
                <c:pt idx="1272">
                  <c:v>1290.79</c:v>
                </c:pt>
                <c:pt idx="1273">
                  <c:v>1291.76</c:v>
                </c:pt>
                <c:pt idx="1274">
                  <c:v>1292.8499999999999</c:v>
                </c:pt>
                <c:pt idx="1275">
                  <c:v>1293.76</c:v>
                </c:pt>
                <c:pt idx="1276">
                  <c:v>1294.6099999999999</c:v>
                </c:pt>
                <c:pt idx="1277">
                  <c:v>1295.8</c:v>
                </c:pt>
                <c:pt idx="1278">
                  <c:v>1296.72</c:v>
                </c:pt>
                <c:pt idx="1279">
                  <c:v>1297.67</c:v>
                </c:pt>
                <c:pt idx="1280">
                  <c:v>1298.74</c:v>
                </c:pt>
                <c:pt idx="1281">
                  <c:v>1299.8499999999999</c:v>
                </c:pt>
                <c:pt idx="1282">
                  <c:v>1300.77</c:v>
                </c:pt>
                <c:pt idx="1283">
                  <c:v>1301.75</c:v>
                </c:pt>
                <c:pt idx="1284">
                  <c:v>1302.8599999999999</c:v>
                </c:pt>
                <c:pt idx="1285">
                  <c:v>1303.81</c:v>
                </c:pt>
                <c:pt idx="1286">
                  <c:v>1304.74</c:v>
                </c:pt>
                <c:pt idx="1287">
                  <c:v>1305.74</c:v>
                </c:pt>
                <c:pt idx="1288">
                  <c:v>1306.71</c:v>
                </c:pt>
                <c:pt idx="1289">
                  <c:v>1307.79</c:v>
                </c:pt>
                <c:pt idx="1290">
                  <c:v>1308.73</c:v>
                </c:pt>
                <c:pt idx="1291">
                  <c:v>1309.67</c:v>
                </c:pt>
                <c:pt idx="1292">
                  <c:v>1310.79</c:v>
                </c:pt>
                <c:pt idx="1293">
                  <c:v>1311.76</c:v>
                </c:pt>
                <c:pt idx="1294">
                  <c:v>1312.75</c:v>
                </c:pt>
                <c:pt idx="1295">
                  <c:v>1313.78</c:v>
                </c:pt>
                <c:pt idx="1296">
                  <c:v>1314.87</c:v>
                </c:pt>
                <c:pt idx="1297">
                  <c:v>1315.75</c:v>
                </c:pt>
                <c:pt idx="1298">
                  <c:v>1316.74</c:v>
                </c:pt>
                <c:pt idx="1299">
                  <c:v>1317.8</c:v>
                </c:pt>
                <c:pt idx="1300">
                  <c:v>1318.79</c:v>
                </c:pt>
                <c:pt idx="1301">
                  <c:v>1319.71</c:v>
                </c:pt>
                <c:pt idx="1302">
                  <c:v>1320.83</c:v>
                </c:pt>
                <c:pt idx="1303">
                  <c:v>1321.83</c:v>
                </c:pt>
                <c:pt idx="1304">
                  <c:v>1322.71</c:v>
                </c:pt>
                <c:pt idx="1305">
                  <c:v>1323.75</c:v>
                </c:pt>
                <c:pt idx="1306">
                  <c:v>1324.79</c:v>
                </c:pt>
                <c:pt idx="1307">
                  <c:v>1325.69</c:v>
                </c:pt>
                <c:pt idx="1308">
                  <c:v>1326.74</c:v>
                </c:pt>
                <c:pt idx="1309">
                  <c:v>1327.68</c:v>
                </c:pt>
                <c:pt idx="1310">
                  <c:v>1328.72</c:v>
                </c:pt>
                <c:pt idx="1311">
                  <c:v>1329.78</c:v>
                </c:pt>
                <c:pt idx="1312">
                  <c:v>1330.78</c:v>
                </c:pt>
                <c:pt idx="1313">
                  <c:v>1331.77</c:v>
                </c:pt>
                <c:pt idx="1314">
                  <c:v>1332.68</c:v>
                </c:pt>
                <c:pt idx="1315">
                  <c:v>1333.78</c:v>
                </c:pt>
                <c:pt idx="1316">
                  <c:v>1334.8</c:v>
                </c:pt>
                <c:pt idx="1317">
                  <c:v>1335.79</c:v>
                </c:pt>
                <c:pt idx="1318">
                  <c:v>1336.71</c:v>
                </c:pt>
                <c:pt idx="1319">
                  <c:v>1337.63</c:v>
                </c:pt>
                <c:pt idx="1320">
                  <c:v>1338.76</c:v>
                </c:pt>
                <c:pt idx="1321">
                  <c:v>1339.89</c:v>
                </c:pt>
                <c:pt idx="1322">
                  <c:v>1340.82</c:v>
                </c:pt>
                <c:pt idx="1323">
                  <c:v>1341.78</c:v>
                </c:pt>
                <c:pt idx="1324">
                  <c:v>1342.8</c:v>
                </c:pt>
                <c:pt idx="1325">
                  <c:v>1343.77</c:v>
                </c:pt>
                <c:pt idx="1326">
                  <c:v>1344.64</c:v>
                </c:pt>
                <c:pt idx="1327">
                  <c:v>1345.74</c:v>
                </c:pt>
                <c:pt idx="1328">
                  <c:v>1346.65</c:v>
                </c:pt>
                <c:pt idx="1329">
                  <c:v>1347.74</c:v>
                </c:pt>
                <c:pt idx="1330">
                  <c:v>1348.8</c:v>
                </c:pt>
                <c:pt idx="1331">
                  <c:v>1349.9</c:v>
                </c:pt>
                <c:pt idx="1332">
                  <c:v>1350.86</c:v>
                </c:pt>
                <c:pt idx="1333">
                  <c:v>1351.81</c:v>
                </c:pt>
                <c:pt idx="1334">
                  <c:v>1352.85</c:v>
                </c:pt>
                <c:pt idx="1335">
                  <c:v>1353.79</c:v>
                </c:pt>
                <c:pt idx="1336">
                  <c:v>1354.69</c:v>
                </c:pt>
                <c:pt idx="1337">
                  <c:v>1355.77</c:v>
                </c:pt>
                <c:pt idx="1338">
                  <c:v>1356.77</c:v>
                </c:pt>
                <c:pt idx="1339">
                  <c:v>1357.71</c:v>
                </c:pt>
                <c:pt idx="1340">
                  <c:v>1358.73</c:v>
                </c:pt>
                <c:pt idx="1341">
                  <c:v>1359.66</c:v>
                </c:pt>
                <c:pt idx="1342">
                  <c:v>1360.67</c:v>
                </c:pt>
                <c:pt idx="1343">
                  <c:v>1361.74</c:v>
                </c:pt>
                <c:pt idx="1344">
                  <c:v>1362.74</c:v>
                </c:pt>
                <c:pt idx="1345">
                  <c:v>1363.79</c:v>
                </c:pt>
                <c:pt idx="1346">
                  <c:v>1364.91</c:v>
                </c:pt>
                <c:pt idx="1347">
                  <c:v>1365.85</c:v>
                </c:pt>
                <c:pt idx="1348">
                  <c:v>1366.76</c:v>
                </c:pt>
                <c:pt idx="1349">
                  <c:v>1367.77</c:v>
                </c:pt>
                <c:pt idx="1350">
                  <c:v>1368.75</c:v>
                </c:pt>
                <c:pt idx="1351">
                  <c:v>1369.64</c:v>
                </c:pt>
                <c:pt idx="1352">
                  <c:v>1370.79</c:v>
                </c:pt>
                <c:pt idx="1353">
                  <c:v>1371.79</c:v>
                </c:pt>
                <c:pt idx="1354">
                  <c:v>1372.8</c:v>
                </c:pt>
                <c:pt idx="1355">
                  <c:v>1373.81</c:v>
                </c:pt>
                <c:pt idx="1356">
                  <c:v>1374.77</c:v>
                </c:pt>
                <c:pt idx="1357">
                  <c:v>1375.8</c:v>
                </c:pt>
                <c:pt idx="1358">
                  <c:v>1376.79</c:v>
                </c:pt>
                <c:pt idx="1359">
                  <c:v>1377.71</c:v>
                </c:pt>
                <c:pt idx="1360">
                  <c:v>1378.78</c:v>
                </c:pt>
                <c:pt idx="1361">
                  <c:v>1379.87</c:v>
                </c:pt>
                <c:pt idx="1362">
                  <c:v>1380.78</c:v>
                </c:pt>
                <c:pt idx="1363">
                  <c:v>1381.81</c:v>
                </c:pt>
                <c:pt idx="1364">
                  <c:v>1382.88</c:v>
                </c:pt>
                <c:pt idx="1365">
                  <c:v>1383.77</c:v>
                </c:pt>
                <c:pt idx="1366">
                  <c:v>1384.7</c:v>
                </c:pt>
                <c:pt idx="1367">
                  <c:v>1385.71</c:v>
                </c:pt>
                <c:pt idx="1368">
                  <c:v>1386.78</c:v>
                </c:pt>
                <c:pt idx="1369">
                  <c:v>1387.72</c:v>
                </c:pt>
                <c:pt idx="1370">
                  <c:v>1388.82</c:v>
                </c:pt>
                <c:pt idx="1371">
                  <c:v>1389.92</c:v>
                </c:pt>
                <c:pt idx="1372">
                  <c:v>1390.82</c:v>
                </c:pt>
                <c:pt idx="1373">
                  <c:v>1391.82</c:v>
                </c:pt>
                <c:pt idx="1374">
                  <c:v>1392.7</c:v>
                </c:pt>
                <c:pt idx="1375">
                  <c:v>1393.79</c:v>
                </c:pt>
                <c:pt idx="1376">
                  <c:v>1394.75</c:v>
                </c:pt>
                <c:pt idx="1377">
                  <c:v>1395.8</c:v>
                </c:pt>
                <c:pt idx="1378">
                  <c:v>1396.82</c:v>
                </c:pt>
                <c:pt idx="1379">
                  <c:v>1397.8</c:v>
                </c:pt>
                <c:pt idx="1380">
                  <c:v>1398.8</c:v>
                </c:pt>
                <c:pt idx="1381">
                  <c:v>1399.74</c:v>
                </c:pt>
                <c:pt idx="1382">
                  <c:v>1400.78</c:v>
                </c:pt>
                <c:pt idx="1383">
                  <c:v>1401.77</c:v>
                </c:pt>
                <c:pt idx="1384">
                  <c:v>1402.89</c:v>
                </c:pt>
                <c:pt idx="1385">
                  <c:v>1403.74</c:v>
                </c:pt>
                <c:pt idx="1386">
                  <c:v>1404.82</c:v>
                </c:pt>
                <c:pt idx="1387">
                  <c:v>1405.79</c:v>
                </c:pt>
                <c:pt idx="1388">
                  <c:v>1406.69</c:v>
                </c:pt>
                <c:pt idx="1389">
                  <c:v>1407.71</c:v>
                </c:pt>
                <c:pt idx="1390">
                  <c:v>1408.82</c:v>
                </c:pt>
                <c:pt idx="1391">
                  <c:v>1409.83</c:v>
                </c:pt>
                <c:pt idx="1392">
                  <c:v>1410.83</c:v>
                </c:pt>
                <c:pt idx="1393">
                  <c:v>1411.82</c:v>
                </c:pt>
                <c:pt idx="1394">
                  <c:v>1412.9</c:v>
                </c:pt>
                <c:pt idx="1395">
                  <c:v>1413.76</c:v>
                </c:pt>
                <c:pt idx="1396">
                  <c:v>1414.85</c:v>
                </c:pt>
                <c:pt idx="1397">
                  <c:v>1415.8</c:v>
                </c:pt>
                <c:pt idx="1398">
                  <c:v>1416.74</c:v>
                </c:pt>
                <c:pt idx="1399">
                  <c:v>1417.77</c:v>
                </c:pt>
                <c:pt idx="1400">
                  <c:v>1418.76</c:v>
                </c:pt>
                <c:pt idx="1401">
                  <c:v>1419.68</c:v>
                </c:pt>
                <c:pt idx="1402">
                  <c:v>1420.8</c:v>
                </c:pt>
                <c:pt idx="1403">
                  <c:v>1421.77</c:v>
                </c:pt>
                <c:pt idx="1404">
                  <c:v>1422.77</c:v>
                </c:pt>
                <c:pt idx="1405">
                  <c:v>1423.73</c:v>
                </c:pt>
                <c:pt idx="1406">
                  <c:v>1424.79</c:v>
                </c:pt>
                <c:pt idx="1407">
                  <c:v>1425.79</c:v>
                </c:pt>
                <c:pt idx="1408">
                  <c:v>1426.73</c:v>
                </c:pt>
                <c:pt idx="1409">
                  <c:v>1427.92</c:v>
                </c:pt>
                <c:pt idx="1410">
                  <c:v>1428.78</c:v>
                </c:pt>
                <c:pt idx="1411">
                  <c:v>1429.82</c:v>
                </c:pt>
                <c:pt idx="1412">
                  <c:v>1430.85</c:v>
                </c:pt>
                <c:pt idx="1413">
                  <c:v>1431.77</c:v>
                </c:pt>
                <c:pt idx="1414">
                  <c:v>1432.91</c:v>
                </c:pt>
                <c:pt idx="1415">
                  <c:v>1433.82</c:v>
                </c:pt>
                <c:pt idx="1416">
                  <c:v>1434.75</c:v>
                </c:pt>
                <c:pt idx="1417">
                  <c:v>1435.86</c:v>
                </c:pt>
                <c:pt idx="1418">
                  <c:v>1436.89</c:v>
                </c:pt>
                <c:pt idx="1419">
                  <c:v>1437.88</c:v>
                </c:pt>
                <c:pt idx="1420">
                  <c:v>1438.85</c:v>
                </c:pt>
                <c:pt idx="1421">
                  <c:v>1439.98</c:v>
                </c:pt>
                <c:pt idx="1422">
                  <c:v>1440.85</c:v>
                </c:pt>
                <c:pt idx="1423">
                  <c:v>1441.89</c:v>
                </c:pt>
                <c:pt idx="1424">
                  <c:v>1442.77</c:v>
                </c:pt>
                <c:pt idx="1425">
                  <c:v>1443.78</c:v>
                </c:pt>
                <c:pt idx="1426">
                  <c:v>1444.78</c:v>
                </c:pt>
                <c:pt idx="1427">
                  <c:v>1445.8</c:v>
                </c:pt>
                <c:pt idx="1428">
                  <c:v>1446.85</c:v>
                </c:pt>
                <c:pt idx="1429">
                  <c:v>1447.81</c:v>
                </c:pt>
                <c:pt idx="1430">
                  <c:v>1448.84</c:v>
                </c:pt>
                <c:pt idx="1431">
                  <c:v>1449.99</c:v>
                </c:pt>
                <c:pt idx="1432">
                  <c:v>1450.85</c:v>
                </c:pt>
                <c:pt idx="1433">
                  <c:v>1451.8</c:v>
                </c:pt>
                <c:pt idx="1434">
                  <c:v>1452.8</c:v>
                </c:pt>
                <c:pt idx="1435">
                  <c:v>1453.81</c:v>
                </c:pt>
                <c:pt idx="1436">
                  <c:v>1454.76</c:v>
                </c:pt>
                <c:pt idx="1437">
                  <c:v>1455.85</c:v>
                </c:pt>
                <c:pt idx="1438">
                  <c:v>1456.81</c:v>
                </c:pt>
                <c:pt idx="1439">
                  <c:v>1457.78</c:v>
                </c:pt>
                <c:pt idx="1440">
                  <c:v>1458.81</c:v>
                </c:pt>
                <c:pt idx="1441">
                  <c:v>1459.73</c:v>
                </c:pt>
                <c:pt idx="1442">
                  <c:v>1460.84</c:v>
                </c:pt>
                <c:pt idx="1443">
                  <c:v>1461.85</c:v>
                </c:pt>
                <c:pt idx="1444">
                  <c:v>1462.89</c:v>
                </c:pt>
                <c:pt idx="1445">
                  <c:v>1463.82</c:v>
                </c:pt>
                <c:pt idx="1446">
                  <c:v>1464.98</c:v>
                </c:pt>
                <c:pt idx="1447">
                  <c:v>1465.88</c:v>
                </c:pt>
                <c:pt idx="1448">
                  <c:v>1466.85</c:v>
                </c:pt>
                <c:pt idx="1449">
                  <c:v>1467.73</c:v>
                </c:pt>
                <c:pt idx="1450">
                  <c:v>1468.83</c:v>
                </c:pt>
                <c:pt idx="1451">
                  <c:v>1469.73</c:v>
                </c:pt>
                <c:pt idx="1452">
                  <c:v>1470.82</c:v>
                </c:pt>
                <c:pt idx="1453">
                  <c:v>1471.87</c:v>
                </c:pt>
                <c:pt idx="1454">
                  <c:v>1472.91</c:v>
                </c:pt>
                <c:pt idx="1455">
                  <c:v>1473.81</c:v>
                </c:pt>
                <c:pt idx="1456">
                  <c:v>1475.03</c:v>
                </c:pt>
                <c:pt idx="1457">
                  <c:v>1475.84</c:v>
                </c:pt>
                <c:pt idx="1458">
                  <c:v>1476.86</c:v>
                </c:pt>
                <c:pt idx="1459">
                  <c:v>1477.88</c:v>
                </c:pt>
                <c:pt idx="1460">
                  <c:v>1478.81</c:v>
                </c:pt>
                <c:pt idx="1461">
                  <c:v>1479.74</c:v>
                </c:pt>
                <c:pt idx="1462">
                  <c:v>1480.86</c:v>
                </c:pt>
                <c:pt idx="1463">
                  <c:v>1481.88</c:v>
                </c:pt>
                <c:pt idx="1464">
                  <c:v>1482.77</c:v>
                </c:pt>
                <c:pt idx="1465">
                  <c:v>1483.79</c:v>
                </c:pt>
                <c:pt idx="1466">
                  <c:v>1484.83</c:v>
                </c:pt>
                <c:pt idx="1467">
                  <c:v>1485.79</c:v>
                </c:pt>
                <c:pt idx="1468">
                  <c:v>1486.82</c:v>
                </c:pt>
                <c:pt idx="1469">
                  <c:v>1487.89</c:v>
                </c:pt>
                <c:pt idx="1470">
                  <c:v>1488.88</c:v>
                </c:pt>
                <c:pt idx="1471">
                  <c:v>1489.94</c:v>
                </c:pt>
                <c:pt idx="1472">
                  <c:v>1490.89</c:v>
                </c:pt>
                <c:pt idx="1473">
                  <c:v>1491.86</c:v>
                </c:pt>
                <c:pt idx="1474">
                  <c:v>1492.88</c:v>
                </c:pt>
                <c:pt idx="1475">
                  <c:v>1493.86</c:v>
                </c:pt>
                <c:pt idx="1476">
                  <c:v>1494.77</c:v>
                </c:pt>
                <c:pt idx="1477">
                  <c:v>1495.81</c:v>
                </c:pt>
                <c:pt idx="1478">
                  <c:v>1496.81</c:v>
                </c:pt>
                <c:pt idx="1479">
                  <c:v>1497.81</c:v>
                </c:pt>
                <c:pt idx="1480">
                  <c:v>1498.89</c:v>
                </c:pt>
                <c:pt idx="1481">
                  <c:v>1500.09</c:v>
                </c:pt>
                <c:pt idx="1482">
                  <c:v>1500.88</c:v>
                </c:pt>
                <c:pt idx="1483">
                  <c:v>1501.84</c:v>
                </c:pt>
                <c:pt idx="1484">
                  <c:v>1502.86</c:v>
                </c:pt>
                <c:pt idx="1485">
                  <c:v>1503.85</c:v>
                </c:pt>
                <c:pt idx="1486">
                  <c:v>1504.71</c:v>
                </c:pt>
                <c:pt idx="1487">
                  <c:v>1505.84</c:v>
                </c:pt>
                <c:pt idx="1488">
                  <c:v>1506.76</c:v>
                </c:pt>
                <c:pt idx="1489">
                  <c:v>1507.84</c:v>
                </c:pt>
                <c:pt idx="1490">
                  <c:v>1508.91</c:v>
                </c:pt>
                <c:pt idx="1491">
                  <c:v>1510.04</c:v>
                </c:pt>
                <c:pt idx="1492">
                  <c:v>1510.89</c:v>
                </c:pt>
                <c:pt idx="1493">
                  <c:v>1511.87</c:v>
                </c:pt>
                <c:pt idx="1494">
                  <c:v>1512.96</c:v>
                </c:pt>
                <c:pt idx="1495">
                  <c:v>1513.87</c:v>
                </c:pt>
                <c:pt idx="1496">
                  <c:v>1514.75</c:v>
                </c:pt>
                <c:pt idx="1497">
                  <c:v>1515.87</c:v>
                </c:pt>
                <c:pt idx="1498">
                  <c:v>1516.87</c:v>
                </c:pt>
                <c:pt idx="1499">
                  <c:v>1517.81</c:v>
                </c:pt>
                <c:pt idx="1500">
                  <c:v>1518.89</c:v>
                </c:pt>
                <c:pt idx="1501">
                  <c:v>1519.99</c:v>
                </c:pt>
                <c:pt idx="1502">
                  <c:v>1520.86</c:v>
                </c:pt>
                <c:pt idx="1503">
                  <c:v>1521.88</c:v>
                </c:pt>
                <c:pt idx="1504">
                  <c:v>1522.92</c:v>
                </c:pt>
                <c:pt idx="1505">
                  <c:v>1523.79</c:v>
                </c:pt>
                <c:pt idx="1506">
                  <c:v>1524.83</c:v>
                </c:pt>
                <c:pt idx="1507">
                  <c:v>1525.84</c:v>
                </c:pt>
                <c:pt idx="1508">
                  <c:v>1526.88</c:v>
                </c:pt>
                <c:pt idx="1509">
                  <c:v>1527.84</c:v>
                </c:pt>
                <c:pt idx="1510">
                  <c:v>1528.9</c:v>
                </c:pt>
                <c:pt idx="1511">
                  <c:v>1530.02</c:v>
                </c:pt>
                <c:pt idx="1512">
                  <c:v>1530.9</c:v>
                </c:pt>
                <c:pt idx="1513">
                  <c:v>1531.8</c:v>
                </c:pt>
                <c:pt idx="1514">
                  <c:v>1532.84</c:v>
                </c:pt>
                <c:pt idx="1515">
                  <c:v>1533.8</c:v>
                </c:pt>
                <c:pt idx="1516">
                  <c:v>1534.92</c:v>
                </c:pt>
                <c:pt idx="1517">
                  <c:v>1535.96</c:v>
                </c:pt>
                <c:pt idx="1518">
                  <c:v>1536.79</c:v>
                </c:pt>
                <c:pt idx="1519">
                  <c:v>1537.88</c:v>
                </c:pt>
                <c:pt idx="1520">
                  <c:v>1538.97</c:v>
                </c:pt>
                <c:pt idx="1521">
                  <c:v>1539.85</c:v>
                </c:pt>
                <c:pt idx="1522">
                  <c:v>1540.88</c:v>
                </c:pt>
                <c:pt idx="1523">
                  <c:v>1541.82</c:v>
                </c:pt>
                <c:pt idx="1524">
                  <c:v>1542.91</c:v>
                </c:pt>
                <c:pt idx="1525">
                  <c:v>1543.89</c:v>
                </c:pt>
                <c:pt idx="1526">
                  <c:v>1544.87</c:v>
                </c:pt>
                <c:pt idx="1527">
                  <c:v>1545.94</c:v>
                </c:pt>
                <c:pt idx="1528">
                  <c:v>1546.87</c:v>
                </c:pt>
                <c:pt idx="1529">
                  <c:v>1548.06</c:v>
                </c:pt>
                <c:pt idx="1530">
                  <c:v>1548.88</c:v>
                </c:pt>
                <c:pt idx="1531">
                  <c:v>1549.99</c:v>
                </c:pt>
                <c:pt idx="1532">
                  <c:v>1550.87</c:v>
                </c:pt>
                <c:pt idx="1533">
                  <c:v>1551.86</c:v>
                </c:pt>
                <c:pt idx="1534">
                  <c:v>1552.91</c:v>
                </c:pt>
                <c:pt idx="1535">
                  <c:v>1553.88</c:v>
                </c:pt>
                <c:pt idx="1536">
                  <c:v>1554.89</c:v>
                </c:pt>
                <c:pt idx="1537">
                  <c:v>1555.91</c:v>
                </c:pt>
                <c:pt idx="1538">
                  <c:v>1556.89</c:v>
                </c:pt>
                <c:pt idx="1539">
                  <c:v>1557.84</c:v>
                </c:pt>
                <c:pt idx="1540">
                  <c:v>1558.9</c:v>
                </c:pt>
                <c:pt idx="1541">
                  <c:v>1560.02</c:v>
                </c:pt>
                <c:pt idx="1542">
                  <c:v>1560.88</c:v>
                </c:pt>
                <c:pt idx="1543">
                  <c:v>1561.86</c:v>
                </c:pt>
                <c:pt idx="1544">
                  <c:v>1562.85</c:v>
                </c:pt>
                <c:pt idx="1545">
                  <c:v>1563.89</c:v>
                </c:pt>
                <c:pt idx="1546">
                  <c:v>1564.8</c:v>
                </c:pt>
                <c:pt idx="1547">
                  <c:v>1565.91</c:v>
                </c:pt>
                <c:pt idx="1548">
                  <c:v>1566.83</c:v>
                </c:pt>
                <c:pt idx="1549">
                  <c:v>1567.85</c:v>
                </c:pt>
                <c:pt idx="1550">
                  <c:v>1568.88</c:v>
                </c:pt>
                <c:pt idx="1551">
                  <c:v>1569.95</c:v>
                </c:pt>
                <c:pt idx="1552">
                  <c:v>1570.89</c:v>
                </c:pt>
                <c:pt idx="1553">
                  <c:v>1571.97</c:v>
                </c:pt>
                <c:pt idx="1554">
                  <c:v>1573.08</c:v>
                </c:pt>
                <c:pt idx="1555">
                  <c:v>1573.82</c:v>
                </c:pt>
                <c:pt idx="1556">
                  <c:v>1574.78</c:v>
                </c:pt>
                <c:pt idx="1557">
                  <c:v>1575.86</c:v>
                </c:pt>
                <c:pt idx="1558">
                  <c:v>1576.91</c:v>
                </c:pt>
                <c:pt idx="1559">
                  <c:v>1577.88</c:v>
                </c:pt>
                <c:pt idx="1560">
                  <c:v>1578.89</c:v>
                </c:pt>
                <c:pt idx="1561">
                  <c:v>1580.08</c:v>
                </c:pt>
                <c:pt idx="1562">
                  <c:v>1580.9</c:v>
                </c:pt>
                <c:pt idx="1563">
                  <c:v>1581.87</c:v>
                </c:pt>
                <c:pt idx="1564">
                  <c:v>1582.8</c:v>
                </c:pt>
                <c:pt idx="1565">
                  <c:v>1583.92</c:v>
                </c:pt>
                <c:pt idx="1566">
                  <c:v>1584.94</c:v>
                </c:pt>
                <c:pt idx="1567">
                  <c:v>1585.91</c:v>
                </c:pt>
                <c:pt idx="1568">
                  <c:v>1586.95</c:v>
                </c:pt>
                <c:pt idx="1569">
                  <c:v>1588</c:v>
                </c:pt>
                <c:pt idx="1570">
                  <c:v>1588.88</c:v>
                </c:pt>
                <c:pt idx="1571">
                  <c:v>1589.92</c:v>
                </c:pt>
                <c:pt idx="1572">
                  <c:v>1590.89</c:v>
                </c:pt>
                <c:pt idx="1573">
                  <c:v>1591.9</c:v>
                </c:pt>
                <c:pt idx="1574">
                  <c:v>1592.9</c:v>
                </c:pt>
                <c:pt idx="1575">
                  <c:v>1593.86</c:v>
                </c:pt>
                <c:pt idx="1576">
                  <c:v>1594.92</c:v>
                </c:pt>
                <c:pt idx="1577">
                  <c:v>1595.92</c:v>
                </c:pt>
                <c:pt idx="1578">
                  <c:v>1596.95</c:v>
                </c:pt>
                <c:pt idx="1579">
                  <c:v>1597.91</c:v>
                </c:pt>
                <c:pt idx="1580">
                  <c:v>1598.84</c:v>
                </c:pt>
                <c:pt idx="1581">
                  <c:v>1599.76</c:v>
                </c:pt>
                <c:pt idx="1582">
                  <c:v>1600.4</c:v>
                </c:pt>
                <c:pt idx="1583">
                  <c:v>1600.23</c:v>
                </c:pt>
                <c:pt idx="1584">
                  <c:v>1599.78</c:v>
                </c:pt>
                <c:pt idx="1585">
                  <c:v>1598.7</c:v>
                </c:pt>
                <c:pt idx="1586">
                  <c:v>1597.82</c:v>
                </c:pt>
                <c:pt idx="1587">
                  <c:v>1596.78</c:v>
                </c:pt>
                <c:pt idx="1588">
                  <c:v>1595.62</c:v>
                </c:pt>
                <c:pt idx="1589">
                  <c:v>1594.78</c:v>
                </c:pt>
                <c:pt idx="1590">
                  <c:v>1593.71</c:v>
                </c:pt>
                <c:pt idx="1591">
                  <c:v>1592.73</c:v>
                </c:pt>
                <c:pt idx="1592">
                  <c:v>1591.75</c:v>
                </c:pt>
                <c:pt idx="1593">
                  <c:v>1590.85</c:v>
                </c:pt>
                <c:pt idx="1594">
                  <c:v>1589.79</c:v>
                </c:pt>
                <c:pt idx="1595">
                  <c:v>1588.81</c:v>
                </c:pt>
                <c:pt idx="1596">
                  <c:v>1587.79</c:v>
                </c:pt>
                <c:pt idx="1597">
                  <c:v>1586.78</c:v>
                </c:pt>
                <c:pt idx="1598">
                  <c:v>1585.88</c:v>
                </c:pt>
                <c:pt idx="1599">
                  <c:v>1584.81</c:v>
                </c:pt>
                <c:pt idx="1600">
                  <c:v>1583.83</c:v>
                </c:pt>
                <c:pt idx="1601">
                  <c:v>1582.78</c:v>
                </c:pt>
                <c:pt idx="1602">
                  <c:v>1581.79</c:v>
                </c:pt>
                <c:pt idx="1603">
                  <c:v>1580.71</c:v>
                </c:pt>
                <c:pt idx="1604">
                  <c:v>1579.78</c:v>
                </c:pt>
                <c:pt idx="1605">
                  <c:v>1578.8</c:v>
                </c:pt>
                <c:pt idx="1606">
                  <c:v>1577.76</c:v>
                </c:pt>
                <c:pt idx="1607">
                  <c:v>1576.75</c:v>
                </c:pt>
                <c:pt idx="1608">
                  <c:v>1575.93</c:v>
                </c:pt>
                <c:pt idx="1609">
                  <c:v>1574.75</c:v>
                </c:pt>
                <c:pt idx="1610">
                  <c:v>1573.81</c:v>
                </c:pt>
                <c:pt idx="1611">
                  <c:v>1572.67</c:v>
                </c:pt>
                <c:pt idx="1612">
                  <c:v>1571.77</c:v>
                </c:pt>
                <c:pt idx="1613">
                  <c:v>1570.97</c:v>
                </c:pt>
                <c:pt idx="1614">
                  <c:v>1569.75</c:v>
                </c:pt>
                <c:pt idx="1615">
                  <c:v>1568.76</c:v>
                </c:pt>
                <c:pt idx="1616">
                  <c:v>1567.83</c:v>
                </c:pt>
                <c:pt idx="1617">
                  <c:v>1566.78</c:v>
                </c:pt>
                <c:pt idx="1618">
                  <c:v>1565.71</c:v>
                </c:pt>
                <c:pt idx="1619">
                  <c:v>1564.74</c:v>
                </c:pt>
                <c:pt idx="1620">
                  <c:v>1563.73</c:v>
                </c:pt>
                <c:pt idx="1621">
                  <c:v>1562.66</c:v>
                </c:pt>
                <c:pt idx="1622">
                  <c:v>1561.78</c:v>
                </c:pt>
                <c:pt idx="1623">
                  <c:v>1560.87</c:v>
                </c:pt>
                <c:pt idx="1624">
                  <c:v>1559.81</c:v>
                </c:pt>
                <c:pt idx="1625">
                  <c:v>1558.77</c:v>
                </c:pt>
                <c:pt idx="1626">
                  <c:v>1557.73</c:v>
                </c:pt>
                <c:pt idx="1627">
                  <c:v>1556.77</c:v>
                </c:pt>
                <c:pt idx="1628">
                  <c:v>1555.67</c:v>
                </c:pt>
                <c:pt idx="1629">
                  <c:v>1554.76</c:v>
                </c:pt>
                <c:pt idx="1630">
                  <c:v>1553.79</c:v>
                </c:pt>
                <c:pt idx="1631">
                  <c:v>1552.82</c:v>
                </c:pt>
                <c:pt idx="1632">
                  <c:v>1551.77</c:v>
                </c:pt>
                <c:pt idx="1633">
                  <c:v>1550.86</c:v>
                </c:pt>
                <c:pt idx="1634">
                  <c:v>1549.85</c:v>
                </c:pt>
                <c:pt idx="1635">
                  <c:v>1548.82</c:v>
                </c:pt>
                <c:pt idx="1636">
                  <c:v>1547.8</c:v>
                </c:pt>
                <c:pt idx="1637">
                  <c:v>1546.81</c:v>
                </c:pt>
                <c:pt idx="1638">
                  <c:v>1545.75</c:v>
                </c:pt>
                <c:pt idx="1639">
                  <c:v>1544.7</c:v>
                </c:pt>
                <c:pt idx="1640">
                  <c:v>1543.7</c:v>
                </c:pt>
                <c:pt idx="1641">
                  <c:v>1542.77</c:v>
                </c:pt>
                <c:pt idx="1642">
                  <c:v>1541.75</c:v>
                </c:pt>
                <c:pt idx="1643">
                  <c:v>1540.81</c:v>
                </c:pt>
                <c:pt idx="1644">
                  <c:v>1539.73</c:v>
                </c:pt>
                <c:pt idx="1645">
                  <c:v>1538.81</c:v>
                </c:pt>
                <c:pt idx="1646">
                  <c:v>1537.74</c:v>
                </c:pt>
                <c:pt idx="1647">
                  <c:v>1536.76</c:v>
                </c:pt>
                <c:pt idx="1648">
                  <c:v>1535.81</c:v>
                </c:pt>
                <c:pt idx="1649">
                  <c:v>1534.76</c:v>
                </c:pt>
                <c:pt idx="1650">
                  <c:v>1533.66</c:v>
                </c:pt>
                <c:pt idx="1651">
                  <c:v>1532.65</c:v>
                </c:pt>
                <c:pt idx="1652">
                  <c:v>1531.74</c:v>
                </c:pt>
                <c:pt idx="1653">
                  <c:v>1530.67</c:v>
                </c:pt>
                <c:pt idx="1654">
                  <c:v>1529.77</c:v>
                </c:pt>
                <c:pt idx="1655">
                  <c:v>1528.8</c:v>
                </c:pt>
                <c:pt idx="1656">
                  <c:v>1527.84</c:v>
                </c:pt>
                <c:pt idx="1657">
                  <c:v>1526.81</c:v>
                </c:pt>
                <c:pt idx="1658">
                  <c:v>1525.89</c:v>
                </c:pt>
                <c:pt idx="1659">
                  <c:v>1524.76</c:v>
                </c:pt>
                <c:pt idx="1660">
                  <c:v>1523.66</c:v>
                </c:pt>
                <c:pt idx="1661">
                  <c:v>1522.65</c:v>
                </c:pt>
                <c:pt idx="1662">
                  <c:v>1521.76</c:v>
                </c:pt>
                <c:pt idx="1663">
                  <c:v>1520.7</c:v>
                </c:pt>
                <c:pt idx="1664">
                  <c:v>1519.77</c:v>
                </c:pt>
                <c:pt idx="1665">
                  <c:v>1518.77</c:v>
                </c:pt>
                <c:pt idx="1666">
                  <c:v>1517.79</c:v>
                </c:pt>
                <c:pt idx="1667">
                  <c:v>1516.74</c:v>
                </c:pt>
                <c:pt idx="1668">
                  <c:v>1515.94</c:v>
                </c:pt>
                <c:pt idx="1669">
                  <c:v>1514.75</c:v>
                </c:pt>
                <c:pt idx="1670">
                  <c:v>1513.67</c:v>
                </c:pt>
                <c:pt idx="1671">
                  <c:v>1512.73</c:v>
                </c:pt>
                <c:pt idx="1672">
                  <c:v>1511.68</c:v>
                </c:pt>
                <c:pt idx="1673">
                  <c:v>1510.64</c:v>
                </c:pt>
                <c:pt idx="1674">
                  <c:v>1509.77</c:v>
                </c:pt>
                <c:pt idx="1675">
                  <c:v>1508.79</c:v>
                </c:pt>
                <c:pt idx="1676">
                  <c:v>1507.75</c:v>
                </c:pt>
                <c:pt idx="1677">
                  <c:v>1506.77</c:v>
                </c:pt>
                <c:pt idx="1678">
                  <c:v>1505.83</c:v>
                </c:pt>
                <c:pt idx="1679">
                  <c:v>1504.72</c:v>
                </c:pt>
                <c:pt idx="1680">
                  <c:v>1503.68</c:v>
                </c:pt>
                <c:pt idx="1681">
                  <c:v>1502.73</c:v>
                </c:pt>
                <c:pt idx="1682">
                  <c:v>1501.76</c:v>
                </c:pt>
                <c:pt idx="1683">
                  <c:v>1500.73</c:v>
                </c:pt>
                <c:pt idx="1684">
                  <c:v>1499.77</c:v>
                </c:pt>
                <c:pt idx="1685">
                  <c:v>1498.73</c:v>
                </c:pt>
                <c:pt idx="1686">
                  <c:v>1497.66</c:v>
                </c:pt>
                <c:pt idx="1687">
                  <c:v>1496.77</c:v>
                </c:pt>
                <c:pt idx="1688">
                  <c:v>1495.81</c:v>
                </c:pt>
                <c:pt idx="1689">
                  <c:v>1494.73</c:v>
                </c:pt>
                <c:pt idx="1690">
                  <c:v>1493.84</c:v>
                </c:pt>
                <c:pt idx="1691">
                  <c:v>1492.76</c:v>
                </c:pt>
                <c:pt idx="1692">
                  <c:v>1491.77</c:v>
                </c:pt>
                <c:pt idx="1693">
                  <c:v>1490.82</c:v>
                </c:pt>
                <c:pt idx="1694">
                  <c:v>1489.75</c:v>
                </c:pt>
                <c:pt idx="1695">
                  <c:v>1488.69</c:v>
                </c:pt>
                <c:pt idx="1696">
                  <c:v>1487.75</c:v>
                </c:pt>
                <c:pt idx="1697">
                  <c:v>1486.77</c:v>
                </c:pt>
                <c:pt idx="1698">
                  <c:v>1485.74</c:v>
                </c:pt>
                <c:pt idx="1699">
                  <c:v>1484.8</c:v>
                </c:pt>
                <c:pt idx="1700">
                  <c:v>1483.88</c:v>
                </c:pt>
                <c:pt idx="1701">
                  <c:v>1482.85</c:v>
                </c:pt>
                <c:pt idx="1702">
                  <c:v>1481.74</c:v>
                </c:pt>
                <c:pt idx="1703">
                  <c:v>1480.8</c:v>
                </c:pt>
                <c:pt idx="1704">
                  <c:v>1479.77</c:v>
                </c:pt>
                <c:pt idx="1705">
                  <c:v>1478.72</c:v>
                </c:pt>
                <c:pt idx="1706">
                  <c:v>1477.72</c:v>
                </c:pt>
                <c:pt idx="1707">
                  <c:v>1476.72</c:v>
                </c:pt>
                <c:pt idx="1708">
                  <c:v>1475.6</c:v>
                </c:pt>
                <c:pt idx="1709">
                  <c:v>1474.72</c:v>
                </c:pt>
                <c:pt idx="1710">
                  <c:v>1473.87</c:v>
                </c:pt>
                <c:pt idx="1711">
                  <c:v>1472.8</c:v>
                </c:pt>
                <c:pt idx="1712">
                  <c:v>1471.71</c:v>
                </c:pt>
                <c:pt idx="1713">
                  <c:v>1470.79</c:v>
                </c:pt>
                <c:pt idx="1714">
                  <c:v>1469.75</c:v>
                </c:pt>
                <c:pt idx="1715">
                  <c:v>1468.66</c:v>
                </c:pt>
                <c:pt idx="1716">
                  <c:v>1467.67</c:v>
                </c:pt>
                <c:pt idx="1717">
                  <c:v>1466.72</c:v>
                </c:pt>
                <c:pt idx="1718">
                  <c:v>1465.58</c:v>
                </c:pt>
                <c:pt idx="1719">
                  <c:v>1464.81</c:v>
                </c:pt>
                <c:pt idx="1720">
                  <c:v>1463.83</c:v>
                </c:pt>
                <c:pt idx="1721">
                  <c:v>1462.69</c:v>
                </c:pt>
                <c:pt idx="1722">
                  <c:v>1461.78</c:v>
                </c:pt>
                <c:pt idx="1723">
                  <c:v>1460.89</c:v>
                </c:pt>
                <c:pt idx="1724">
                  <c:v>1459.68</c:v>
                </c:pt>
                <c:pt idx="1725">
                  <c:v>1458.69</c:v>
                </c:pt>
                <c:pt idx="1726">
                  <c:v>1457.8</c:v>
                </c:pt>
                <c:pt idx="1727">
                  <c:v>1456.71</c:v>
                </c:pt>
                <c:pt idx="1728">
                  <c:v>1455.68</c:v>
                </c:pt>
                <c:pt idx="1729">
                  <c:v>1454.81</c:v>
                </c:pt>
                <c:pt idx="1730">
                  <c:v>1453.73</c:v>
                </c:pt>
                <c:pt idx="1731">
                  <c:v>1452.75</c:v>
                </c:pt>
                <c:pt idx="1732">
                  <c:v>1451.74</c:v>
                </c:pt>
                <c:pt idx="1733">
                  <c:v>1450.89</c:v>
                </c:pt>
                <c:pt idx="1734">
                  <c:v>1449.75</c:v>
                </c:pt>
                <c:pt idx="1735">
                  <c:v>1448.81</c:v>
                </c:pt>
                <c:pt idx="1736">
                  <c:v>1447.91</c:v>
                </c:pt>
                <c:pt idx="1737">
                  <c:v>1446.7</c:v>
                </c:pt>
                <c:pt idx="1738">
                  <c:v>1445.62</c:v>
                </c:pt>
                <c:pt idx="1739">
                  <c:v>1444.74</c:v>
                </c:pt>
                <c:pt idx="1740">
                  <c:v>1443.64</c:v>
                </c:pt>
                <c:pt idx="1741">
                  <c:v>1442.69</c:v>
                </c:pt>
                <c:pt idx="1742">
                  <c:v>1441.72</c:v>
                </c:pt>
                <c:pt idx="1743">
                  <c:v>1440.79</c:v>
                </c:pt>
                <c:pt idx="1744">
                  <c:v>1439.78</c:v>
                </c:pt>
                <c:pt idx="1745">
                  <c:v>1438.78</c:v>
                </c:pt>
                <c:pt idx="1746">
                  <c:v>1437.77</c:v>
                </c:pt>
                <c:pt idx="1747">
                  <c:v>1436.76</c:v>
                </c:pt>
                <c:pt idx="1748">
                  <c:v>1435.72</c:v>
                </c:pt>
                <c:pt idx="1749">
                  <c:v>1434.75</c:v>
                </c:pt>
                <c:pt idx="1750">
                  <c:v>1433.53</c:v>
                </c:pt>
                <c:pt idx="1751">
                  <c:v>1432.59</c:v>
                </c:pt>
                <c:pt idx="1752">
                  <c:v>1431.74</c:v>
                </c:pt>
                <c:pt idx="1753">
                  <c:v>1430.67</c:v>
                </c:pt>
                <c:pt idx="1754">
                  <c:v>1429.72</c:v>
                </c:pt>
                <c:pt idx="1755">
                  <c:v>1428.76</c:v>
                </c:pt>
                <c:pt idx="1756">
                  <c:v>1427.67</c:v>
                </c:pt>
                <c:pt idx="1757">
                  <c:v>1426.72</c:v>
                </c:pt>
                <c:pt idx="1758">
                  <c:v>1425.61</c:v>
                </c:pt>
                <c:pt idx="1759">
                  <c:v>1424.67</c:v>
                </c:pt>
                <c:pt idx="1760">
                  <c:v>1423.57</c:v>
                </c:pt>
                <c:pt idx="1761">
                  <c:v>1422.59</c:v>
                </c:pt>
                <c:pt idx="1762">
                  <c:v>1421.66</c:v>
                </c:pt>
                <c:pt idx="1763">
                  <c:v>1420.69</c:v>
                </c:pt>
                <c:pt idx="1764">
                  <c:v>1419.65</c:v>
                </c:pt>
                <c:pt idx="1765">
                  <c:v>1418.67</c:v>
                </c:pt>
                <c:pt idx="1766">
                  <c:v>1417.72</c:v>
                </c:pt>
                <c:pt idx="1767">
                  <c:v>1416.67</c:v>
                </c:pt>
                <c:pt idx="1768">
                  <c:v>1415.65</c:v>
                </c:pt>
                <c:pt idx="1769">
                  <c:v>1414.67</c:v>
                </c:pt>
                <c:pt idx="1770">
                  <c:v>1413.65</c:v>
                </c:pt>
                <c:pt idx="1771">
                  <c:v>1412.7</c:v>
                </c:pt>
                <c:pt idx="1772">
                  <c:v>1411.67</c:v>
                </c:pt>
                <c:pt idx="1773">
                  <c:v>1410.71</c:v>
                </c:pt>
                <c:pt idx="1774">
                  <c:v>1409.68</c:v>
                </c:pt>
                <c:pt idx="1775">
                  <c:v>1408.6</c:v>
                </c:pt>
                <c:pt idx="1776">
                  <c:v>1407.64</c:v>
                </c:pt>
                <c:pt idx="1777">
                  <c:v>1406.69</c:v>
                </c:pt>
                <c:pt idx="1778">
                  <c:v>1405.68</c:v>
                </c:pt>
                <c:pt idx="1779">
                  <c:v>1404.67</c:v>
                </c:pt>
                <c:pt idx="1780">
                  <c:v>1403.82</c:v>
                </c:pt>
                <c:pt idx="1781">
                  <c:v>1402.67</c:v>
                </c:pt>
                <c:pt idx="1782">
                  <c:v>1401.69</c:v>
                </c:pt>
                <c:pt idx="1783">
                  <c:v>1400.74</c:v>
                </c:pt>
                <c:pt idx="1784">
                  <c:v>1399.63</c:v>
                </c:pt>
                <c:pt idx="1785">
                  <c:v>1398.83</c:v>
                </c:pt>
                <c:pt idx="1786">
                  <c:v>1397.6</c:v>
                </c:pt>
                <c:pt idx="1787">
                  <c:v>1396.7</c:v>
                </c:pt>
                <c:pt idx="1788">
                  <c:v>1395.88</c:v>
                </c:pt>
                <c:pt idx="1789">
                  <c:v>1394.66</c:v>
                </c:pt>
                <c:pt idx="1790">
                  <c:v>1393.72</c:v>
                </c:pt>
                <c:pt idx="1791">
                  <c:v>1392.65</c:v>
                </c:pt>
                <c:pt idx="1792">
                  <c:v>1391.64</c:v>
                </c:pt>
                <c:pt idx="1793">
                  <c:v>1390.54</c:v>
                </c:pt>
                <c:pt idx="1794">
                  <c:v>1389.72</c:v>
                </c:pt>
                <c:pt idx="1795">
                  <c:v>1388.62</c:v>
                </c:pt>
                <c:pt idx="1796">
                  <c:v>1387.65</c:v>
                </c:pt>
                <c:pt idx="1797">
                  <c:v>1386.73</c:v>
                </c:pt>
                <c:pt idx="1798">
                  <c:v>1385.76</c:v>
                </c:pt>
                <c:pt idx="1799">
                  <c:v>1384.68</c:v>
                </c:pt>
                <c:pt idx="1800">
                  <c:v>1383.69</c:v>
                </c:pt>
                <c:pt idx="1801">
                  <c:v>1382.73</c:v>
                </c:pt>
                <c:pt idx="1802">
                  <c:v>1381.69</c:v>
                </c:pt>
                <c:pt idx="1803">
                  <c:v>1380.61</c:v>
                </c:pt>
                <c:pt idx="1804">
                  <c:v>1379.74</c:v>
                </c:pt>
                <c:pt idx="1805">
                  <c:v>1378.71</c:v>
                </c:pt>
                <c:pt idx="1806">
                  <c:v>1377.66</c:v>
                </c:pt>
                <c:pt idx="1807">
                  <c:v>1376.64</c:v>
                </c:pt>
                <c:pt idx="1808">
                  <c:v>1375.8</c:v>
                </c:pt>
                <c:pt idx="1809">
                  <c:v>1374.67</c:v>
                </c:pt>
                <c:pt idx="1810">
                  <c:v>1373.63</c:v>
                </c:pt>
                <c:pt idx="1811">
                  <c:v>1372.79</c:v>
                </c:pt>
                <c:pt idx="1812">
                  <c:v>1371.66</c:v>
                </c:pt>
                <c:pt idx="1813">
                  <c:v>1370.68</c:v>
                </c:pt>
                <c:pt idx="1814">
                  <c:v>1369.69</c:v>
                </c:pt>
                <c:pt idx="1815">
                  <c:v>1368.64</c:v>
                </c:pt>
                <c:pt idx="1816">
                  <c:v>1367.63</c:v>
                </c:pt>
                <c:pt idx="1817">
                  <c:v>1366.65</c:v>
                </c:pt>
                <c:pt idx="1818">
                  <c:v>1365.64</c:v>
                </c:pt>
                <c:pt idx="1819">
                  <c:v>1364.59</c:v>
                </c:pt>
                <c:pt idx="1820">
                  <c:v>1363.68</c:v>
                </c:pt>
                <c:pt idx="1821">
                  <c:v>1362.68</c:v>
                </c:pt>
                <c:pt idx="1822">
                  <c:v>1361.68</c:v>
                </c:pt>
                <c:pt idx="1823">
                  <c:v>1360.81</c:v>
                </c:pt>
                <c:pt idx="1824">
                  <c:v>1359.7</c:v>
                </c:pt>
                <c:pt idx="1825">
                  <c:v>1358.6</c:v>
                </c:pt>
                <c:pt idx="1826">
                  <c:v>1357.66</c:v>
                </c:pt>
                <c:pt idx="1827">
                  <c:v>1356.66</c:v>
                </c:pt>
                <c:pt idx="1828">
                  <c:v>1355.59</c:v>
                </c:pt>
                <c:pt idx="1829">
                  <c:v>1354.68</c:v>
                </c:pt>
                <c:pt idx="1830">
                  <c:v>1353.89</c:v>
                </c:pt>
                <c:pt idx="1831">
                  <c:v>1352.65</c:v>
                </c:pt>
                <c:pt idx="1832">
                  <c:v>1351.69</c:v>
                </c:pt>
                <c:pt idx="1833">
                  <c:v>1350.76</c:v>
                </c:pt>
                <c:pt idx="1834">
                  <c:v>1349.7</c:v>
                </c:pt>
                <c:pt idx="1835">
                  <c:v>1348.65</c:v>
                </c:pt>
                <c:pt idx="1836">
                  <c:v>1347.7</c:v>
                </c:pt>
                <c:pt idx="1837">
                  <c:v>1346.65</c:v>
                </c:pt>
                <c:pt idx="1838">
                  <c:v>1345.47</c:v>
                </c:pt>
                <c:pt idx="1839">
                  <c:v>1344.73</c:v>
                </c:pt>
                <c:pt idx="1840">
                  <c:v>1343.69</c:v>
                </c:pt>
                <c:pt idx="1841">
                  <c:v>1342.6</c:v>
                </c:pt>
                <c:pt idx="1842">
                  <c:v>1341.63</c:v>
                </c:pt>
                <c:pt idx="1843">
                  <c:v>1340.88</c:v>
                </c:pt>
                <c:pt idx="1844">
                  <c:v>1339.66</c:v>
                </c:pt>
                <c:pt idx="1845">
                  <c:v>1338.63</c:v>
                </c:pt>
                <c:pt idx="1846">
                  <c:v>1337.76</c:v>
                </c:pt>
                <c:pt idx="1847">
                  <c:v>1336.68</c:v>
                </c:pt>
                <c:pt idx="1848">
                  <c:v>1335.53</c:v>
                </c:pt>
                <c:pt idx="1849">
                  <c:v>1334.68</c:v>
                </c:pt>
                <c:pt idx="1850">
                  <c:v>1333.64</c:v>
                </c:pt>
                <c:pt idx="1851">
                  <c:v>1332.64</c:v>
                </c:pt>
                <c:pt idx="1852">
                  <c:v>1331.72</c:v>
                </c:pt>
                <c:pt idx="1853">
                  <c:v>1330.8</c:v>
                </c:pt>
                <c:pt idx="1854">
                  <c:v>1329.68</c:v>
                </c:pt>
                <c:pt idx="1855">
                  <c:v>1328.76</c:v>
                </c:pt>
                <c:pt idx="1856">
                  <c:v>1327.72</c:v>
                </c:pt>
                <c:pt idx="1857">
                  <c:v>1326.59</c:v>
                </c:pt>
                <c:pt idx="1858">
                  <c:v>1325.66</c:v>
                </c:pt>
                <c:pt idx="1859">
                  <c:v>1324.66</c:v>
                </c:pt>
                <c:pt idx="1860">
                  <c:v>1323.57</c:v>
                </c:pt>
                <c:pt idx="1861">
                  <c:v>1322.64</c:v>
                </c:pt>
                <c:pt idx="1862">
                  <c:v>1321.64</c:v>
                </c:pt>
                <c:pt idx="1863">
                  <c:v>1320.66</c:v>
                </c:pt>
                <c:pt idx="1864">
                  <c:v>1319.7</c:v>
                </c:pt>
                <c:pt idx="1865">
                  <c:v>1318.75</c:v>
                </c:pt>
                <c:pt idx="1866">
                  <c:v>1317.56</c:v>
                </c:pt>
                <c:pt idx="1867">
                  <c:v>1316.6</c:v>
                </c:pt>
                <c:pt idx="1868">
                  <c:v>1315.75</c:v>
                </c:pt>
                <c:pt idx="1869">
                  <c:v>1314.69</c:v>
                </c:pt>
                <c:pt idx="1870">
                  <c:v>1313.56</c:v>
                </c:pt>
                <c:pt idx="1871">
                  <c:v>1312.67</c:v>
                </c:pt>
                <c:pt idx="1872">
                  <c:v>1311.69</c:v>
                </c:pt>
                <c:pt idx="1873">
                  <c:v>1310.67</c:v>
                </c:pt>
                <c:pt idx="1874">
                  <c:v>1309.6400000000001</c:v>
                </c:pt>
                <c:pt idx="1875">
                  <c:v>1308.68</c:v>
                </c:pt>
                <c:pt idx="1876">
                  <c:v>1307.72</c:v>
                </c:pt>
                <c:pt idx="1877">
                  <c:v>1306.6400000000001</c:v>
                </c:pt>
                <c:pt idx="1878">
                  <c:v>1305.7</c:v>
                </c:pt>
                <c:pt idx="1879">
                  <c:v>1304.71</c:v>
                </c:pt>
                <c:pt idx="1880">
                  <c:v>1303.67</c:v>
                </c:pt>
                <c:pt idx="1881">
                  <c:v>1302.72</c:v>
                </c:pt>
                <c:pt idx="1882">
                  <c:v>1301.6600000000001</c:v>
                </c:pt>
                <c:pt idx="1883">
                  <c:v>1300.55</c:v>
                </c:pt>
                <c:pt idx="1884">
                  <c:v>1299.6400000000001</c:v>
                </c:pt>
                <c:pt idx="1885">
                  <c:v>1298.77</c:v>
                </c:pt>
                <c:pt idx="1886">
                  <c:v>1297.6600000000001</c:v>
                </c:pt>
                <c:pt idx="1887">
                  <c:v>1296.68</c:v>
                </c:pt>
                <c:pt idx="1888">
                  <c:v>1295.67</c:v>
                </c:pt>
                <c:pt idx="1889">
                  <c:v>1294.6400000000001</c:v>
                </c:pt>
                <c:pt idx="1890">
                  <c:v>1293.54</c:v>
                </c:pt>
                <c:pt idx="1891">
                  <c:v>1292.6199999999999</c:v>
                </c:pt>
                <c:pt idx="1892">
                  <c:v>1291.67</c:v>
                </c:pt>
                <c:pt idx="1893">
                  <c:v>1290.51</c:v>
                </c:pt>
                <c:pt idx="1894">
                  <c:v>1289.6199999999999</c:v>
                </c:pt>
                <c:pt idx="1895">
                  <c:v>1288.72</c:v>
                </c:pt>
                <c:pt idx="1896">
                  <c:v>1287.57</c:v>
                </c:pt>
                <c:pt idx="1897">
                  <c:v>1286.6600000000001</c:v>
                </c:pt>
                <c:pt idx="1898">
                  <c:v>1285.79</c:v>
                </c:pt>
                <c:pt idx="1899">
                  <c:v>1284.67</c:v>
                </c:pt>
                <c:pt idx="1900">
                  <c:v>1283.58</c:v>
                </c:pt>
                <c:pt idx="1901">
                  <c:v>1282.6400000000001</c:v>
                </c:pt>
                <c:pt idx="1902">
                  <c:v>1281.5899999999999</c:v>
                </c:pt>
                <c:pt idx="1903">
                  <c:v>1280.49</c:v>
                </c:pt>
                <c:pt idx="1904">
                  <c:v>1279.6300000000001</c:v>
                </c:pt>
                <c:pt idx="1905">
                  <c:v>1278.5899999999999</c:v>
                </c:pt>
                <c:pt idx="1906">
                  <c:v>1277.6099999999999</c:v>
                </c:pt>
                <c:pt idx="1907">
                  <c:v>1276.6400000000001</c:v>
                </c:pt>
                <c:pt idx="1908">
                  <c:v>1275.77</c:v>
                </c:pt>
                <c:pt idx="1909">
                  <c:v>1274.6400000000001</c:v>
                </c:pt>
                <c:pt idx="1910">
                  <c:v>1273.6400000000001</c:v>
                </c:pt>
                <c:pt idx="1911">
                  <c:v>1272.67</c:v>
                </c:pt>
                <c:pt idx="1912">
                  <c:v>1271.6400000000001</c:v>
                </c:pt>
                <c:pt idx="1913">
                  <c:v>1270.56</c:v>
                </c:pt>
                <c:pt idx="1914">
                  <c:v>1269.58</c:v>
                </c:pt>
                <c:pt idx="1915">
                  <c:v>1268.58</c:v>
                </c:pt>
                <c:pt idx="1916">
                  <c:v>1267.6300000000001</c:v>
                </c:pt>
                <c:pt idx="1917">
                  <c:v>1266.6400000000001</c:v>
                </c:pt>
                <c:pt idx="1918">
                  <c:v>1265.72</c:v>
                </c:pt>
                <c:pt idx="1919">
                  <c:v>1264.6500000000001</c:v>
                </c:pt>
                <c:pt idx="1920">
                  <c:v>1263.72</c:v>
                </c:pt>
                <c:pt idx="1921">
                  <c:v>1262.6400000000001</c:v>
                </c:pt>
                <c:pt idx="1922">
                  <c:v>1261.69</c:v>
                </c:pt>
                <c:pt idx="1923">
                  <c:v>1260.6300000000001</c:v>
                </c:pt>
                <c:pt idx="1924">
                  <c:v>1259.58</c:v>
                </c:pt>
                <c:pt idx="1925">
                  <c:v>1258.6099999999999</c:v>
                </c:pt>
                <c:pt idx="1926">
                  <c:v>1257.5999999999999</c:v>
                </c:pt>
                <c:pt idx="1927">
                  <c:v>1256.6400000000001</c:v>
                </c:pt>
                <c:pt idx="1928">
                  <c:v>1255.6500000000001</c:v>
                </c:pt>
                <c:pt idx="1929">
                  <c:v>1254.6500000000001</c:v>
                </c:pt>
                <c:pt idx="1930">
                  <c:v>1253.71</c:v>
                </c:pt>
                <c:pt idx="1931">
                  <c:v>1252.5999999999999</c:v>
                </c:pt>
                <c:pt idx="1932">
                  <c:v>1251.6400000000001</c:v>
                </c:pt>
                <c:pt idx="1933">
                  <c:v>1250.76</c:v>
                </c:pt>
                <c:pt idx="1934">
                  <c:v>1249.6500000000001</c:v>
                </c:pt>
                <c:pt idx="1935">
                  <c:v>1248.55</c:v>
                </c:pt>
                <c:pt idx="1936">
                  <c:v>1247.6099999999999</c:v>
                </c:pt>
                <c:pt idx="1937">
                  <c:v>1246.5899999999999</c:v>
                </c:pt>
                <c:pt idx="1938">
                  <c:v>1245.58</c:v>
                </c:pt>
                <c:pt idx="1939">
                  <c:v>1244.6099999999999</c:v>
                </c:pt>
                <c:pt idx="1940">
                  <c:v>1243.6300000000001</c:v>
                </c:pt>
                <c:pt idx="1941">
                  <c:v>1242.5999999999999</c:v>
                </c:pt>
                <c:pt idx="1942">
                  <c:v>1241.5999999999999</c:v>
                </c:pt>
                <c:pt idx="1943">
                  <c:v>1240.69</c:v>
                </c:pt>
                <c:pt idx="1944">
                  <c:v>1239.69</c:v>
                </c:pt>
                <c:pt idx="1945">
                  <c:v>1238.6500000000001</c:v>
                </c:pt>
                <c:pt idx="1946">
                  <c:v>1237.6500000000001</c:v>
                </c:pt>
                <c:pt idx="1947">
                  <c:v>1236.6400000000001</c:v>
                </c:pt>
                <c:pt idx="1948">
                  <c:v>1235.6400000000001</c:v>
                </c:pt>
                <c:pt idx="1949">
                  <c:v>1234.5999999999999</c:v>
                </c:pt>
                <c:pt idx="1950">
                  <c:v>1233.68</c:v>
                </c:pt>
                <c:pt idx="1951">
                  <c:v>1232.6400000000001</c:v>
                </c:pt>
                <c:pt idx="1952">
                  <c:v>1231.6500000000001</c:v>
                </c:pt>
                <c:pt idx="1953">
                  <c:v>1230.69</c:v>
                </c:pt>
                <c:pt idx="1954">
                  <c:v>1229.5999999999999</c:v>
                </c:pt>
                <c:pt idx="1955">
                  <c:v>1228.52</c:v>
                </c:pt>
                <c:pt idx="1956">
                  <c:v>1227.5999999999999</c:v>
                </c:pt>
                <c:pt idx="1957">
                  <c:v>1226.6099999999999</c:v>
                </c:pt>
                <c:pt idx="1958">
                  <c:v>1225.55</c:v>
                </c:pt>
                <c:pt idx="1959">
                  <c:v>1224.6099999999999</c:v>
                </c:pt>
                <c:pt idx="1960">
                  <c:v>1223.81</c:v>
                </c:pt>
                <c:pt idx="1961">
                  <c:v>1222.58</c:v>
                </c:pt>
                <c:pt idx="1962">
                  <c:v>1221.6400000000001</c:v>
                </c:pt>
                <c:pt idx="1963">
                  <c:v>1220.58</c:v>
                </c:pt>
                <c:pt idx="1964">
                  <c:v>1219.67</c:v>
                </c:pt>
                <c:pt idx="1965">
                  <c:v>1218.55</c:v>
                </c:pt>
                <c:pt idx="1966">
                  <c:v>1217.5899999999999</c:v>
                </c:pt>
                <c:pt idx="1967">
                  <c:v>1216.6500000000001</c:v>
                </c:pt>
                <c:pt idx="1968">
                  <c:v>1215.8599999999999</c:v>
                </c:pt>
                <c:pt idx="1969">
                  <c:v>1214.5999999999999</c:v>
                </c:pt>
                <c:pt idx="1970">
                  <c:v>1213.6099999999999</c:v>
                </c:pt>
                <c:pt idx="1971">
                  <c:v>1212.6300000000001</c:v>
                </c:pt>
                <c:pt idx="1972">
                  <c:v>1211.55</c:v>
                </c:pt>
                <c:pt idx="1973">
                  <c:v>1210.51</c:v>
                </c:pt>
                <c:pt idx="1974">
                  <c:v>1209.67</c:v>
                </c:pt>
                <c:pt idx="1975">
                  <c:v>1208.6400000000001</c:v>
                </c:pt>
                <c:pt idx="1976">
                  <c:v>1207.6099999999999</c:v>
                </c:pt>
                <c:pt idx="1977">
                  <c:v>1206.6600000000001</c:v>
                </c:pt>
                <c:pt idx="1978">
                  <c:v>1205.75</c:v>
                </c:pt>
                <c:pt idx="1979">
                  <c:v>1204.6199999999999</c:v>
                </c:pt>
                <c:pt idx="1980">
                  <c:v>1203.58</c:v>
                </c:pt>
                <c:pt idx="1981">
                  <c:v>1202.68</c:v>
                </c:pt>
                <c:pt idx="1982">
                  <c:v>1201.5899999999999</c:v>
                </c:pt>
                <c:pt idx="1983">
                  <c:v>1200.55</c:v>
                </c:pt>
                <c:pt idx="1984">
                  <c:v>1199.68</c:v>
                </c:pt>
                <c:pt idx="1985">
                  <c:v>1198.6500000000001</c:v>
                </c:pt>
                <c:pt idx="1986">
                  <c:v>1197.6300000000001</c:v>
                </c:pt>
                <c:pt idx="1987">
                  <c:v>1196.6199999999999</c:v>
                </c:pt>
                <c:pt idx="1988">
                  <c:v>1195.79</c:v>
                </c:pt>
                <c:pt idx="1989">
                  <c:v>1194.6199999999999</c:v>
                </c:pt>
                <c:pt idx="1990">
                  <c:v>1193.55</c:v>
                </c:pt>
                <c:pt idx="1991">
                  <c:v>1192.6500000000001</c:v>
                </c:pt>
                <c:pt idx="1992">
                  <c:v>1191.6099999999999</c:v>
                </c:pt>
                <c:pt idx="1993">
                  <c:v>1190.48</c:v>
                </c:pt>
                <c:pt idx="1994">
                  <c:v>1189.6199999999999</c:v>
                </c:pt>
                <c:pt idx="1995">
                  <c:v>1188.75</c:v>
                </c:pt>
                <c:pt idx="1996">
                  <c:v>1187.5899999999999</c:v>
                </c:pt>
                <c:pt idx="1997">
                  <c:v>1186.72</c:v>
                </c:pt>
                <c:pt idx="1998">
                  <c:v>1185.75</c:v>
                </c:pt>
                <c:pt idx="1999">
                  <c:v>1184.6099999999999</c:v>
                </c:pt>
                <c:pt idx="2000">
                  <c:v>1183.5999999999999</c:v>
                </c:pt>
                <c:pt idx="2001">
                  <c:v>1182.58</c:v>
                </c:pt>
                <c:pt idx="2002">
                  <c:v>1181.5999999999999</c:v>
                </c:pt>
                <c:pt idx="2003">
                  <c:v>1180.49</c:v>
                </c:pt>
                <c:pt idx="2004">
                  <c:v>1179.6500000000001</c:v>
                </c:pt>
                <c:pt idx="2005">
                  <c:v>1178.6300000000001</c:v>
                </c:pt>
                <c:pt idx="2006">
                  <c:v>1177.56</c:v>
                </c:pt>
                <c:pt idx="2007">
                  <c:v>1176.69</c:v>
                </c:pt>
                <c:pt idx="2008">
                  <c:v>1175.7</c:v>
                </c:pt>
                <c:pt idx="2009">
                  <c:v>1174.6199999999999</c:v>
                </c:pt>
                <c:pt idx="2010">
                  <c:v>1173.58</c:v>
                </c:pt>
                <c:pt idx="2011">
                  <c:v>1172.53</c:v>
                </c:pt>
                <c:pt idx="2012">
                  <c:v>1171.5999999999999</c:v>
                </c:pt>
                <c:pt idx="2013">
                  <c:v>1170.48</c:v>
                </c:pt>
                <c:pt idx="2014">
                  <c:v>1169.6600000000001</c:v>
                </c:pt>
                <c:pt idx="2015">
                  <c:v>1168.68</c:v>
                </c:pt>
                <c:pt idx="2016">
                  <c:v>1167.6600000000001</c:v>
                </c:pt>
                <c:pt idx="2017">
                  <c:v>1166.6099999999999</c:v>
                </c:pt>
                <c:pt idx="2018">
                  <c:v>1165.67</c:v>
                </c:pt>
                <c:pt idx="2019">
                  <c:v>1164.58</c:v>
                </c:pt>
                <c:pt idx="2020">
                  <c:v>1163.6400000000001</c:v>
                </c:pt>
                <c:pt idx="2021">
                  <c:v>1162.6500000000001</c:v>
                </c:pt>
                <c:pt idx="2022">
                  <c:v>1161.6500000000001</c:v>
                </c:pt>
                <c:pt idx="2023">
                  <c:v>1160.42</c:v>
                </c:pt>
                <c:pt idx="2024">
                  <c:v>1159.6500000000001</c:v>
                </c:pt>
                <c:pt idx="2025">
                  <c:v>1158.52</c:v>
                </c:pt>
                <c:pt idx="2026">
                  <c:v>1157.6600000000001</c:v>
                </c:pt>
                <c:pt idx="2027">
                  <c:v>1156.6300000000001</c:v>
                </c:pt>
                <c:pt idx="2028">
                  <c:v>1155.78</c:v>
                </c:pt>
                <c:pt idx="2029">
                  <c:v>1154.6400000000001</c:v>
                </c:pt>
                <c:pt idx="2030">
                  <c:v>1153.6600000000001</c:v>
                </c:pt>
                <c:pt idx="2031">
                  <c:v>1152.6099999999999</c:v>
                </c:pt>
                <c:pt idx="2032">
                  <c:v>1151.6199999999999</c:v>
                </c:pt>
                <c:pt idx="2033">
                  <c:v>1150.57</c:v>
                </c:pt>
                <c:pt idx="2034">
                  <c:v>1149.5999999999999</c:v>
                </c:pt>
                <c:pt idx="2035">
                  <c:v>1148.48</c:v>
                </c:pt>
                <c:pt idx="2036">
                  <c:v>1147.57</c:v>
                </c:pt>
                <c:pt idx="2037">
                  <c:v>1146.6199999999999</c:v>
                </c:pt>
                <c:pt idx="2038">
                  <c:v>1145.6500000000001</c:v>
                </c:pt>
                <c:pt idx="2039">
                  <c:v>1144.5899999999999</c:v>
                </c:pt>
                <c:pt idx="2040">
                  <c:v>1143.78</c:v>
                </c:pt>
                <c:pt idx="2041">
                  <c:v>1142.6199999999999</c:v>
                </c:pt>
                <c:pt idx="2042">
                  <c:v>1141.67</c:v>
                </c:pt>
                <c:pt idx="2043">
                  <c:v>1140.52</c:v>
                </c:pt>
                <c:pt idx="2044">
                  <c:v>1139.5899999999999</c:v>
                </c:pt>
                <c:pt idx="2045">
                  <c:v>1138.49</c:v>
                </c:pt>
                <c:pt idx="2046">
                  <c:v>1137.55</c:v>
                </c:pt>
                <c:pt idx="2047">
                  <c:v>1136.5999999999999</c:v>
                </c:pt>
                <c:pt idx="2048">
                  <c:v>1135.54</c:v>
                </c:pt>
                <c:pt idx="2049">
                  <c:v>1134.67</c:v>
                </c:pt>
                <c:pt idx="2050">
                  <c:v>1133.69</c:v>
                </c:pt>
                <c:pt idx="2051">
                  <c:v>1132.6500000000001</c:v>
                </c:pt>
                <c:pt idx="2052">
                  <c:v>1131.6199999999999</c:v>
                </c:pt>
                <c:pt idx="2053">
                  <c:v>1130.83</c:v>
                </c:pt>
                <c:pt idx="2054">
                  <c:v>1129.58</c:v>
                </c:pt>
                <c:pt idx="2055">
                  <c:v>1128.5</c:v>
                </c:pt>
                <c:pt idx="2056">
                  <c:v>1127.67</c:v>
                </c:pt>
                <c:pt idx="2057">
                  <c:v>1126.55</c:v>
                </c:pt>
                <c:pt idx="2058">
                  <c:v>1125.55</c:v>
                </c:pt>
                <c:pt idx="2059">
                  <c:v>1124.6099999999999</c:v>
                </c:pt>
                <c:pt idx="2060">
                  <c:v>1123.6600000000001</c:v>
                </c:pt>
                <c:pt idx="2061">
                  <c:v>1122.6199999999999</c:v>
                </c:pt>
                <c:pt idx="2062">
                  <c:v>1121.6600000000001</c:v>
                </c:pt>
                <c:pt idx="2063">
                  <c:v>1120.76</c:v>
                </c:pt>
                <c:pt idx="2064">
                  <c:v>1119.6600000000001</c:v>
                </c:pt>
                <c:pt idx="2065">
                  <c:v>1118.6199999999999</c:v>
                </c:pt>
                <c:pt idx="2066">
                  <c:v>1117.6099999999999</c:v>
                </c:pt>
                <c:pt idx="2067">
                  <c:v>1116.54</c:v>
                </c:pt>
                <c:pt idx="2068">
                  <c:v>1115.56</c:v>
                </c:pt>
                <c:pt idx="2069">
                  <c:v>1114.6300000000001</c:v>
                </c:pt>
                <c:pt idx="2070">
                  <c:v>1113.53</c:v>
                </c:pt>
                <c:pt idx="2071">
                  <c:v>1112.6300000000001</c:v>
                </c:pt>
                <c:pt idx="2072">
                  <c:v>1111.6600000000001</c:v>
                </c:pt>
                <c:pt idx="2073">
                  <c:v>1110.5999999999999</c:v>
                </c:pt>
                <c:pt idx="2074">
                  <c:v>1109.6300000000001</c:v>
                </c:pt>
                <c:pt idx="2075">
                  <c:v>1108.69</c:v>
                </c:pt>
                <c:pt idx="2076">
                  <c:v>1107.52</c:v>
                </c:pt>
                <c:pt idx="2077">
                  <c:v>1106.54</c:v>
                </c:pt>
                <c:pt idx="2078">
                  <c:v>1105.53</c:v>
                </c:pt>
                <c:pt idx="2079">
                  <c:v>1104.5899999999999</c:v>
                </c:pt>
                <c:pt idx="2080">
                  <c:v>1103.57</c:v>
                </c:pt>
                <c:pt idx="2081">
                  <c:v>1102.6500000000001</c:v>
                </c:pt>
                <c:pt idx="2082">
                  <c:v>1101.5999999999999</c:v>
                </c:pt>
                <c:pt idx="2083">
                  <c:v>1100.6300000000001</c:v>
                </c:pt>
                <c:pt idx="2084">
                  <c:v>1099.5899999999999</c:v>
                </c:pt>
                <c:pt idx="2085">
                  <c:v>1098.67</c:v>
                </c:pt>
                <c:pt idx="2086">
                  <c:v>1097.56</c:v>
                </c:pt>
                <c:pt idx="2087">
                  <c:v>1096.58</c:v>
                </c:pt>
                <c:pt idx="2088">
                  <c:v>1095.6500000000001</c:v>
                </c:pt>
                <c:pt idx="2089">
                  <c:v>1094.67</c:v>
                </c:pt>
                <c:pt idx="2090">
                  <c:v>1093.54</c:v>
                </c:pt>
                <c:pt idx="2091">
                  <c:v>1092.5999999999999</c:v>
                </c:pt>
                <c:pt idx="2092">
                  <c:v>1091.57</c:v>
                </c:pt>
                <c:pt idx="2093">
                  <c:v>1090.6500000000001</c:v>
                </c:pt>
                <c:pt idx="2094">
                  <c:v>1089.5899999999999</c:v>
                </c:pt>
                <c:pt idx="2095">
                  <c:v>1088.6199999999999</c:v>
                </c:pt>
                <c:pt idx="2096">
                  <c:v>1087.6300000000001</c:v>
                </c:pt>
                <c:pt idx="2097">
                  <c:v>1086.5899999999999</c:v>
                </c:pt>
                <c:pt idx="2098">
                  <c:v>1085.51</c:v>
                </c:pt>
                <c:pt idx="2099">
                  <c:v>1084.6600000000001</c:v>
                </c:pt>
                <c:pt idx="2100">
                  <c:v>1083.5</c:v>
                </c:pt>
                <c:pt idx="2101">
                  <c:v>1082.6099999999999</c:v>
                </c:pt>
                <c:pt idx="2102">
                  <c:v>1081.6099999999999</c:v>
                </c:pt>
                <c:pt idx="2103">
                  <c:v>1080.52</c:v>
                </c:pt>
                <c:pt idx="2104">
                  <c:v>1079.6400000000001</c:v>
                </c:pt>
                <c:pt idx="2105">
                  <c:v>1078.6099999999999</c:v>
                </c:pt>
                <c:pt idx="2106">
                  <c:v>1077.6199999999999</c:v>
                </c:pt>
                <c:pt idx="2107">
                  <c:v>1076.69</c:v>
                </c:pt>
                <c:pt idx="2108">
                  <c:v>1075.6400000000001</c:v>
                </c:pt>
                <c:pt idx="2109">
                  <c:v>1074.6099999999999</c:v>
                </c:pt>
                <c:pt idx="2110">
                  <c:v>1073.53</c:v>
                </c:pt>
                <c:pt idx="2111">
                  <c:v>1068.77</c:v>
                </c:pt>
                <c:pt idx="2112">
                  <c:v>1064.1300000000001</c:v>
                </c:pt>
                <c:pt idx="2113">
                  <c:v>1063.1400000000001</c:v>
                </c:pt>
                <c:pt idx="2114">
                  <c:v>1062.06</c:v>
                </c:pt>
                <c:pt idx="2115">
                  <c:v>1061.24</c:v>
                </c:pt>
                <c:pt idx="2116">
                  <c:v>1060.08</c:v>
                </c:pt>
                <c:pt idx="2117">
                  <c:v>1059.0899999999999</c:v>
                </c:pt>
                <c:pt idx="2118">
                  <c:v>1057.97</c:v>
                </c:pt>
                <c:pt idx="2119">
                  <c:v>1057.06</c:v>
                </c:pt>
                <c:pt idx="2120">
                  <c:v>1056.1500000000001</c:v>
                </c:pt>
                <c:pt idx="2121">
                  <c:v>1055.1500000000001</c:v>
                </c:pt>
                <c:pt idx="2122">
                  <c:v>1054.06</c:v>
                </c:pt>
                <c:pt idx="2123">
                  <c:v>1053.0899999999999</c:v>
                </c:pt>
                <c:pt idx="2124">
                  <c:v>1052.0899999999999</c:v>
                </c:pt>
                <c:pt idx="2125">
                  <c:v>1051.1500000000001</c:v>
                </c:pt>
                <c:pt idx="2126">
                  <c:v>1050.17</c:v>
                </c:pt>
                <c:pt idx="2127">
                  <c:v>1049.1600000000001</c:v>
                </c:pt>
                <c:pt idx="2128">
                  <c:v>1048</c:v>
                </c:pt>
                <c:pt idx="2129">
                  <c:v>1047.05</c:v>
                </c:pt>
                <c:pt idx="2130">
                  <c:v>1046.2</c:v>
                </c:pt>
                <c:pt idx="2131">
                  <c:v>1045.1099999999999</c:v>
                </c:pt>
                <c:pt idx="2132">
                  <c:v>1044.05</c:v>
                </c:pt>
                <c:pt idx="2133">
                  <c:v>1042.96</c:v>
                </c:pt>
                <c:pt idx="2134">
                  <c:v>1042.05</c:v>
                </c:pt>
                <c:pt idx="2135">
                  <c:v>1040.94</c:v>
                </c:pt>
                <c:pt idx="2136">
                  <c:v>1040.1600000000001</c:v>
                </c:pt>
                <c:pt idx="2137">
                  <c:v>1039.01</c:v>
                </c:pt>
                <c:pt idx="2138">
                  <c:v>1038.1400000000001</c:v>
                </c:pt>
                <c:pt idx="2139">
                  <c:v>1037.08</c:v>
                </c:pt>
                <c:pt idx="2140">
                  <c:v>1036.25</c:v>
                </c:pt>
                <c:pt idx="2141">
                  <c:v>1035.0899999999999</c:v>
                </c:pt>
                <c:pt idx="2142">
                  <c:v>1034</c:v>
                </c:pt>
                <c:pt idx="2143">
                  <c:v>1033</c:v>
                </c:pt>
                <c:pt idx="2144">
                  <c:v>1032.07</c:v>
                </c:pt>
                <c:pt idx="2145">
                  <c:v>1030.98</c:v>
                </c:pt>
                <c:pt idx="2146">
                  <c:v>1030.1199999999999</c:v>
                </c:pt>
                <c:pt idx="2147">
                  <c:v>1029.04</c:v>
                </c:pt>
                <c:pt idx="2148">
                  <c:v>1028.1400000000001</c:v>
                </c:pt>
                <c:pt idx="2149">
                  <c:v>1026.96</c:v>
                </c:pt>
                <c:pt idx="2150">
                  <c:v>1026.0999999999999</c:v>
                </c:pt>
                <c:pt idx="2151">
                  <c:v>1025.07</c:v>
                </c:pt>
                <c:pt idx="2152">
                  <c:v>1023.98</c:v>
                </c:pt>
                <c:pt idx="2153">
                  <c:v>1022.96</c:v>
                </c:pt>
                <c:pt idx="2154">
                  <c:v>1022.03</c:v>
                </c:pt>
                <c:pt idx="2155">
                  <c:v>1021.09</c:v>
                </c:pt>
                <c:pt idx="2156">
                  <c:v>1020.09</c:v>
                </c:pt>
                <c:pt idx="2157">
                  <c:v>1019.08</c:v>
                </c:pt>
                <c:pt idx="2158">
                  <c:v>1017.99</c:v>
                </c:pt>
                <c:pt idx="2159">
                  <c:v>1016.96</c:v>
                </c:pt>
                <c:pt idx="2160">
                  <c:v>1016.22</c:v>
                </c:pt>
                <c:pt idx="2161">
                  <c:v>1015.06</c:v>
                </c:pt>
                <c:pt idx="2162">
                  <c:v>1014</c:v>
                </c:pt>
                <c:pt idx="2163">
                  <c:v>1012.91</c:v>
                </c:pt>
                <c:pt idx="2164">
                  <c:v>1012.04</c:v>
                </c:pt>
                <c:pt idx="2165">
                  <c:v>1010.89</c:v>
                </c:pt>
                <c:pt idx="2166">
                  <c:v>1010.09</c:v>
                </c:pt>
                <c:pt idx="2167">
                  <c:v>1009</c:v>
                </c:pt>
                <c:pt idx="2168">
                  <c:v>1007.99</c:v>
                </c:pt>
                <c:pt idx="2169">
                  <c:v>1007.05</c:v>
                </c:pt>
                <c:pt idx="2170">
                  <c:v>1006.16</c:v>
                </c:pt>
                <c:pt idx="2171">
                  <c:v>1005.04</c:v>
                </c:pt>
                <c:pt idx="2172">
                  <c:v>1004.07</c:v>
                </c:pt>
                <c:pt idx="2173">
                  <c:v>1003.11</c:v>
                </c:pt>
                <c:pt idx="2174">
                  <c:v>1002.03</c:v>
                </c:pt>
                <c:pt idx="2175">
                  <c:v>1001.03</c:v>
                </c:pt>
                <c:pt idx="2176">
                  <c:v>1000.08</c:v>
                </c:pt>
                <c:pt idx="2177">
                  <c:v>999.05600000000004</c:v>
                </c:pt>
                <c:pt idx="2178">
                  <c:v>997.92200000000003</c:v>
                </c:pt>
                <c:pt idx="2179">
                  <c:v>997.048</c:v>
                </c:pt>
                <c:pt idx="2180">
                  <c:v>996.197</c:v>
                </c:pt>
                <c:pt idx="2181">
                  <c:v>995.10400000000004</c:v>
                </c:pt>
                <c:pt idx="2182">
                  <c:v>994.06100000000004</c:v>
                </c:pt>
                <c:pt idx="2183">
                  <c:v>993.11199999999997</c:v>
                </c:pt>
                <c:pt idx="2184">
                  <c:v>991.97799999999995</c:v>
                </c:pt>
                <c:pt idx="2185">
                  <c:v>991.17</c:v>
                </c:pt>
                <c:pt idx="2186">
                  <c:v>990.04600000000005</c:v>
                </c:pt>
                <c:pt idx="2187">
                  <c:v>989.01400000000001</c:v>
                </c:pt>
                <c:pt idx="2188">
                  <c:v>987.798</c:v>
                </c:pt>
                <c:pt idx="2189">
                  <c:v>986.98500000000001</c:v>
                </c:pt>
                <c:pt idx="2190">
                  <c:v>986.00400000000002</c:v>
                </c:pt>
                <c:pt idx="2191">
                  <c:v>985.04200000000003</c:v>
                </c:pt>
                <c:pt idx="2192">
                  <c:v>983.98299999999995</c:v>
                </c:pt>
                <c:pt idx="2193">
                  <c:v>983.02700000000004</c:v>
                </c:pt>
                <c:pt idx="2194">
                  <c:v>981.96600000000001</c:v>
                </c:pt>
                <c:pt idx="2195">
                  <c:v>981.18299999999999</c:v>
                </c:pt>
                <c:pt idx="2196">
                  <c:v>980.05399999999997</c:v>
                </c:pt>
                <c:pt idx="2197">
                  <c:v>978.96</c:v>
                </c:pt>
                <c:pt idx="2198">
                  <c:v>977.904</c:v>
                </c:pt>
                <c:pt idx="2199">
                  <c:v>976.98800000000006</c:v>
                </c:pt>
                <c:pt idx="2200">
                  <c:v>975.89499999999998</c:v>
                </c:pt>
                <c:pt idx="2201">
                  <c:v>975.06299999999999</c:v>
                </c:pt>
                <c:pt idx="2202">
                  <c:v>974.04600000000005</c:v>
                </c:pt>
                <c:pt idx="2203">
                  <c:v>972.93399999999997</c:v>
                </c:pt>
                <c:pt idx="2204">
                  <c:v>972.08100000000002</c:v>
                </c:pt>
                <c:pt idx="2205">
                  <c:v>971.18600000000004</c:v>
                </c:pt>
                <c:pt idx="2206">
                  <c:v>970.12900000000002</c:v>
                </c:pt>
                <c:pt idx="2207">
                  <c:v>968.95100000000002</c:v>
                </c:pt>
                <c:pt idx="2208">
                  <c:v>968.07899999999995</c:v>
                </c:pt>
                <c:pt idx="2209">
                  <c:v>967.05399999999997</c:v>
                </c:pt>
                <c:pt idx="2210">
                  <c:v>965.98500000000001</c:v>
                </c:pt>
                <c:pt idx="2211">
                  <c:v>965.03899999999999</c:v>
                </c:pt>
                <c:pt idx="2212">
                  <c:v>964.01</c:v>
                </c:pt>
                <c:pt idx="2213">
                  <c:v>962.97199999999998</c:v>
                </c:pt>
                <c:pt idx="2214">
                  <c:v>962.05200000000002</c:v>
                </c:pt>
                <c:pt idx="2215">
                  <c:v>961.14800000000002</c:v>
                </c:pt>
                <c:pt idx="2216">
                  <c:v>960.11699999999996</c:v>
                </c:pt>
                <c:pt idx="2217">
                  <c:v>959.05</c:v>
                </c:pt>
                <c:pt idx="2218">
                  <c:v>958.06799999999998</c:v>
                </c:pt>
                <c:pt idx="2219">
                  <c:v>956.98900000000003</c:v>
                </c:pt>
                <c:pt idx="2220">
                  <c:v>956.17600000000004</c:v>
                </c:pt>
                <c:pt idx="2221">
                  <c:v>955.03499999999997</c:v>
                </c:pt>
                <c:pt idx="2222">
                  <c:v>953.94299999999998</c:v>
                </c:pt>
                <c:pt idx="2223">
                  <c:v>952.91700000000003</c:v>
                </c:pt>
                <c:pt idx="2224">
                  <c:v>951.90899999999999</c:v>
                </c:pt>
                <c:pt idx="2225">
                  <c:v>950.96699999999998</c:v>
                </c:pt>
                <c:pt idx="2226">
                  <c:v>950.04300000000001</c:v>
                </c:pt>
                <c:pt idx="2227">
                  <c:v>948.98699999999997</c:v>
                </c:pt>
                <c:pt idx="2228">
                  <c:v>948.005</c:v>
                </c:pt>
                <c:pt idx="2229">
                  <c:v>946.97900000000004</c:v>
                </c:pt>
                <c:pt idx="2230">
                  <c:v>946.14800000000002</c:v>
                </c:pt>
                <c:pt idx="2231">
                  <c:v>945.00199999999995</c:v>
                </c:pt>
                <c:pt idx="2232">
                  <c:v>943.99300000000005</c:v>
                </c:pt>
                <c:pt idx="2233">
                  <c:v>942.96199999999999</c:v>
                </c:pt>
                <c:pt idx="2234">
                  <c:v>942.05700000000002</c:v>
                </c:pt>
                <c:pt idx="2235">
                  <c:v>940.93499999999995</c:v>
                </c:pt>
                <c:pt idx="2236">
                  <c:v>940.02099999999996</c:v>
                </c:pt>
                <c:pt idx="2237">
                  <c:v>939.01599999999996</c:v>
                </c:pt>
                <c:pt idx="2238">
                  <c:v>937.85900000000004</c:v>
                </c:pt>
                <c:pt idx="2239">
                  <c:v>937.02800000000002</c:v>
                </c:pt>
                <c:pt idx="2240">
                  <c:v>936.2</c:v>
                </c:pt>
                <c:pt idx="2241">
                  <c:v>935.04</c:v>
                </c:pt>
                <c:pt idx="2242">
                  <c:v>933.97</c:v>
                </c:pt>
                <c:pt idx="2243">
                  <c:v>933.05</c:v>
                </c:pt>
                <c:pt idx="2244">
                  <c:v>932.01400000000001</c:v>
                </c:pt>
                <c:pt idx="2245">
                  <c:v>930.95</c:v>
                </c:pt>
                <c:pt idx="2246">
                  <c:v>930.04300000000001</c:v>
                </c:pt>
                <c:pt idx="2247">
                  <c:v>929</c:v>
                </c:pt>
                <c:pt idx="2248">
                  <c:v>927.98099999999999</c:v>
                </c:pt>
                <c:pt idx="2249">
                  <c:v>926.97699999999998</c:v>
                </c:pt>
                <c:pt idx="2250">
                  <c:v>926.149</c:v>
                </c:pt>
                <c:pt idx="2251">
                  <c:v>925.03300000000002</c:v>
                </c:pt>
                <c:pt idx="2252">
                  <c:v>924.01300000000003</c:v>
                </c:pt>
                <c:pt idx="2253">
                  <c:v>923.07899999999995</c:v>
                </c:pt>
                <c:pt idx="2254">
                  <c:v>921.96100000000001</c:v>
                </c:pt>
                <c:pt idx="2255">
                  <c:v>921.03200000000004</c:v>
                </c:pt>
                <c:pt idx="2256">
                  <c:v>920.053</c:v>
                </c:pt>
                <c:pt idx="2257">
                  <c:v>919.06500000000005</c:v>
                </c:pt>
                <c:pt idx="2258">
                  <c:v>917.87699999999995</c:v>
                </c:pt>
                <c:pt idx="2259">
                  <c:v>917.01499999999999</c:v>
                </c:pt>
                <c:pt idx="2260">
                  <c:v>916.17899999999997</c:v>
                </c:pt>
                <c:pt idx="2261">
                  <c:v>914.98500000000001</c:v>
                </c:pt>
                <c:pt idx="2262">
                  <c:v>914.04899999999998</c:v>
                </c:pt>
                <c:pt idx="2263">
                  <c:v>912.99699999999996</c:v>
                </c:pt>
                <c:pt idx="2264">
                  <c:v>911.971</c:v>
                </c:pt>
                <c:pt idx="2265">
                  <c:v>911.01499999999999</c:v>
                </c:pt>
                <c:pt idx="2266">
                  <c:v>910.01900000000001</c:v>
                </c:pt>
                <c:pt idx="2267">
                  <c:v>908.923</c:v>
                </c:pt>
                <c:pt idx="2268">
                  <c:v>907.86599999999999</c:v>
                </c:pt>
                <c:pt idx="2269">
                  <c:v>906.93700000000001</c:v>
                </c:pt>
                <c:pt idx="2270">
                  <c:v>906.12099999999998</c:v>
                </c:pt>
                <c:pt idx="2271">
                  <c:v>905.04499999999996</c:v>
                </c:pt>
                <c:pt idx="2272">
                  <c:v>904.06500000000005</c:v>
                </c:pt>
                <c:pt idx="2273">
                  <c:v>903.07</c:v>
                </c:pt>
                <c:pt idx="2274">
                  <c:v>901.94399999999996</c:v>
                </c:pt>
                <c:pt idx="2275">
                  <c:v>901.00099999999998</c:v>
                </c:pt>
                <c:pt idx="2276">
                  <c:v>900.00300000000004</c:v>
                </c:pt>
                <c:pt idx="2277">
                  <c:v>898.89499999999998</c:v>
                </c:pt>
                <c:pt idx="2278">
                  <c:v>897.81200000000001</c:v>
                </c:pt>
                <c:pt idx="2279">
                  <c:v>896.98699999999997</c:v>
                </c:pt>
                <c:pt idx="2280">
                  <c:v>896.053</c:v>
                </c:pt>
                <c:pt idx="2281">
                  <c:v>895.01</c:v>
                </c:pt>
                <c:pt idx="2282">
                  <c:v>894.05</c:v>
                </c:pt>
                <c:pt idx="2283">
                  <c:v>893.02099999999996</c:v>
                </c:pt>
                <c:pt idx="2284">
                  <c:v>892.05899999999997</c:v>
                </c:pt>
                <c:pt idx="2285">
                  <c:v>891.17200000000003</c:v>
                </c:pt>
                <c:pt idx="2286">
                  <c:v>890.00599999999997</c:v>
                </c:pt>
                <c:pt idx="2287">
                  <c:v>888.94299999999998</c:v>
                </c:pt>
                <c:pt idx="2288">
                  <c:v>887.93899999999996</c:v>
                </c:pt>
                <c:pt idx="2289">
                  <c:v>886.96900000000005</c:v>
                </c:pt>
                <c:pt idx="2290">
                  <c:v>885.93200000000002</c:v>
                </c:pt>
                <c:pt idx="2291">
                  <c:v>885.02599999999995</c:v>
                </c:pt>
                <c:pt idx="2292">
                  <c:v>883.96</c:v>
                </c:pt>
                <c:pt idx="2293">
                  <c:v>882.97799999999995</c:v>
                </c:pt>
                <c:pt idx="2294">
                  <c:v>881.96199999999999</c:v>
                </c:pt>
                <c:pt idx="2295">
                  <c:v>881.02499999999998</c:v>
                </c:pt>
                <c:pt idx="2296">
                  <c:v>880.03700000000003</c:v>
                </c:pt>
                <c:pt idx="2297">
                  <c:v>878.98099999999999</c:v>
                </c:pt>
                <c:pt idx="2298">
                  <c:v>877.90499999999997</c:v>
                </c:pt>
                <c:pt idx="2299">
                  <c:v>876.92700000000002</c:v>
                </c:pt>
                <c:pt idx="2300">
                  <c:v>876.01400000000001</c:v>
                </c:pt>
                <c:pt idx="2301">
                  <c:v>875.05100000000004</c:v>
                </c:pt>
                <c:pt idx="2302">
                  <c:v>873.99599999999998</c:v>
                </c:pt>
                <c:pt idx="2303">
                  <c:v>873.00800000000004</c:v>
                </c:pt>
                <c:pt idx="2304">
                  <c:v>871.97900000000004</c:v>
                </c:pt>
                <c:pt idx="2305">
                  <c:v>871.01099999999997</c:v>
                </c:pt>
                <c:pt idx="2306">
                  <c:v>869.99199999999996</c:v>
                </c:pt>
                <c:pt idx="2307">
                  <c:v>868.94299999999998</c:v>
                </c:pt>
                <c:pt idx="2308">
                  <c:v>867.875</c:v>
                </c:pt>
                <c:pt idx="2309">
                  <c:v>866.91399999999999</c:v>
                </c:pt>
                <c:pt idx="2310">
                  <c:v>865.99199999999996</c:v>
                </c:pt>
                <c:pt idx="2311">
                  <c:v>865.04200000000003</c:v>
                </c:pt>
                <c:pt idx="2312">
                  <c:v>863.97</c:v>
                </c:pt>
                <c:pt idx="2313">
                  <c:v>862.88300000000004</c:v>
                </c:pt>
                <c:pt idx="2314">
                  <c:v>861.95500000000004</c:v>
                </c:pt>
                <c:pt idx="2315">
                  <c:v>860.90899999999999</c:v>
                </c:pt>
                <c:pt idx="2316">
                  <c:v>859.92700000000002</c:v>
                </c:pt>
                <c:pt idx="2317">
                  <c:v>858.81700000000001</c:v>
                </c:pt>
                <c:pt idx="2318">
                  <c:v>857.83699999999999</c:v>
                </c:pt>
                <c:pt idx="2319">
                  <c:v>856.93899999999996</c:v>
                </c:pt>
                <c:pt idx="2320">
                  <c:v>855.83600000000001</c:v>
                </c:pt>
                <c:pt idx="2321">
                  <c:v>855.005</c:v>
                </c:pt>
                <c:pt idx="2322">
                  <c:v>853.84400000000005</c:v>
                </c:pt>
                <c:pt idx="2323">
                  <c:v>852.87099999999998</c:v>
                </c:pt>
                <c:pt idx="2324">
                  <c:v>851.97400000000005</c:v>
                </c:pt>
                <c:pt idx="2325">
                  <c:v>851.14099999999996</c:v>
                </c:pt>
                <c:pt idx="2326">
                  <c:v>850.05899999999997</c:v>
                </c:pt>
                <c:pt idx="2327">
                  <c:v>848.99599999999998</c:v>
                </c:pt>
                <c:pt idx="2328">
                  <c:v>847.92399999999998</c:v>
                </c:pt>
                <c:pt idx="2329">
                  <c:v>846.97699999999998</c:v>
                </c:pt>
                <c:pt idx="2330">
                  <c:v>845.94600000000003</c:v>
                </c:pt>
                <c:pt idx="2331">
                  <c:v>845.02700000000004</c:v>
                </c:pt>
                <c:pt idx="2332">
                  <c:v>843.88699999999994</c:v>
                </c:pt>
                <c:pt idx="2333">
                  <c:v>842.94100000000003</c:v>
                </c:pt>
                <c:pt idx="2334">
                  <c:v>841.95299999999997</c:v>
                </c:pt>
                <c:pt idx="2335">
                  <c:v>841.02599999999995</c:v>
                </c:pt>
                <c:pt idx="2336">
                  <c:v>840.01</c:v>
                </c:pt>
                <c:pt idx="2337">
                  <c:v>839.00599999999997</c:v>
                </c:pt>
                <c:pt idx="2338">
                  <c:v>837.95600000000002</c:v>
                </c:pt>
                <c:pt idx="2339">
                  <c:v>836.95</c:v>
                </c:pt>
                <c:pt idx="2340">
                  <c:v>836.173</c:v>
                </c:pt>
                <c:pt idx="2341">
                  <c:v>835.09699999999998</c:v>
                </c:pt>
                <c:pt idx="2342">
                  <c:v>833.98299999999995</c:v>
                </c:pt>
                <c:pt idx="2343">
                  <c:v>832.96199999999999</c:v>
                </c:pt>
                <c:pt idx="2344">
                  <c:v>831.95399999999995</c:v>
                </c:pt>
                <c:pt idx="2345">
                  <c:v>830.97799999999995</c:v>
                </c:pt>
                <c:pt idx="2346">
                  <c:v>830.01700000000005</c:v>
                </c:pt>
                <c:pt idx="2347">
                  <c:v>829.03599999999994</c:v>
                </c:pt>
                <c:pt idx="2348">
                  <c:v>827.85199999999998</c:v>
                </c:pt>
                <c:pt idx="2349">
                  <c:v>826.971</c:v>
                </c:pt>
                <c:pt idx="2350">
                  <c:v>826.19100000000003</c:v>
                </c:pt>
                <c:pt idx="2351">
                  <c:v>824.93799999999999</c:v>
                </c:pt>
                <c:pt idx="2352">
                  <c:v>823.94399999999996</c:v>
                </c:pt>
                <c:pt idx="2353">
                  <c:v>822.92399999999998</c:v>
                </c:pt>
                <c:pt idx="2354">
                  <c:v>821.94399999999996</c:v>
                </c:pt>
                <c:pt idx="2355">
                  <c:v>820.83299999999997</c:v>
                </c:pt>
                <c:pt idx="2356">
                  <c:v>820.01499999999999</c:v>
                </c:pt>
                <c:pt idx="2357">
                  <c:v>818.83500000000004</c:v>
                </c:pt>
                <c:pt idx="2358">
                  <c:v>817.77499999999998</c:v>
                </c:pt>
                <c:pt idx="2359">
                  <c:v>816.94600000000003</c:v>
                </c:pt>
                <c:pt idx="2360">
                  <c:v>816.07100000000003</c:v>
                </c:pt>
                <c:pt idx="2361">
                  <c:v>815.03800000000001</c:v>
                </c:pt>
                <c:pt idx="2362">
                  <c:v>813.93</c:v>
                </c:pt>
                <c:pt idx="2363">
                  <c:v>812.90499999999997</c:v>
                </c:pt>
                <c:pt idx="2364">
                  <c:v>811.97500000000002</c:v>
                </c:pt>
                <c:pt idx="2365">
                  <c:v>811.00300000000004</c:v>
                </c:pt>
                <c:pt idx="2366">
                  <c:v>810.04300000000001</c:v>
                </c:pt>
                <c:pt idx="2367">
                  <c:v>809.00699999999995</c:v>
                </c:pt>
                <c:pt idx="2368">
                  <c:v>807.851</c:v>
                </c:pt>
                <c:pt idx="2369">
                  <c:v>806.97299999999996</c:v>
                </c:pt>
                <c:pt idx="2370">
                  <c:v>806.11599999999999</c:v>
                </c:pt>
                <c:pt idx="2371">
                  <c:v>804.93100000000004</c:v>
                </c:pt>
                <c:pt idx="2372">
                  <c:v>803.98</c:v>
                </c:pt>
                <c:pt idx="2373">
                  <c:v>802.96299999999997</c:v>
                </c:pt>
                <c:pt idx="2374">
                  <c:v>801.93200000000002</c:v>
                </c:pt>
                <c:pt idx="2375">
                  <c:v>801.06700000000001</c:v>
                </c:pt>
                <c:pt idx="2376">
                  <c:v>799.94600000000003</c:v>
                </c:pt>
                <c:pt idx="2377">
                  <c:v>798.88599999999997</c:v>
                </c:pt>
                <c:pt idx="2378">
                  <c:v>797.91099999999994</c:v>
                </c:pt>
                <c:pt idx="2379">
                  <c:v>796.91899999999998</c:v>
                </c:pt>
                <c:pt idx="2380">
                  <c:v>795.88900000000001</c:v>
                </c:pt>
                <c:pt idx="2381">
                  <c:v>794.95799999999997</c:v>
                </c:pt>
                <c:pt idx="2382">
                  <c:v>793.98299999999995</c:v>
                </c:pt>
                <c:pt idx="2383">
                  <c:v>792.85199999999998</c:v>
                </c:pt>
                <c:pt idx="2384">
                  <c:v>791.91300000000001</c:v>
                </c:pt>
                <c:pt idx="2385">
                  <c:v>791.10900000000004</c:v>
                </c:pt>
                <c:pt idx="2386">
                  <c:v>789.99699999999996</c:v>
                </c:pt>
                <c:pt idx="2387">
                  <c:v>788.92</c:v>
                </c:pt>
                <c:pt idx="2388">
                  <c:v>787.88800000000003</c:v>
                </c:pt>
                <c:pt idx="2389">
                  <c:v>786.91399999999999</c:v>
                </c:pt>
                <c:pt idx="2390">
                  <c:v>785.83900000000006</c:v>
                </c:pt>
                <c:pt idx="2391">
                  <c:v>784.92399999999998</c:v>
                </c:pt>
                <c:pt idx="2392">
                  <c:v>783.89700000000005</c:v>
                </c:pt>
                <c:pt idx="2393">
                  <c:v>782.82500000000005</c:v>
                </c:pt>
                <c:pt idx="2394">
                  <c:v>781.89599999999996</c:v>
                </c:pt>
                <c:pt idx="2395">
                  <c:v>780.92100000000005</c:v>
                </c:pt>
                <c:pt idx="2396">
                  <c:v>779.92399999999998</c:v>
                </c:pt>
                <c:pt idx="2397">
                  <c:v>778.84400000000005</c:v>
                </c:pt>
                <c:pt idx="2398">
                  <c:v>777.89700000000005</c:v>
                </c:pt>
                <c:pt idx="2399">
                  <c:v>776.86099999999999</c:v>
                </c:pt>
                <c:pt idx="2400">
                  <c:v>775.923</c:v>
                </c:pt>
                <c:pt idx="2401">
                  <c:v>774.92899999999997</c:v>
                </c:pt>
                <c:pt idx="2402">
                  <c:v>773.91600000000005</c:v>
                </c:pt>
                <c:pt idx="2403">
                  <c:v>772.87400000000002</c:v>
                </c:pt>
                <c:pt idx="2404">
                  <c:v>771.94500000000005</c:v>
                </c:pt>
                <c:pt idx="2405">
                  <c:v>770.92499999999995</c:v>
                </c:pt>
                <c:pt idx="2406">
                  <c:v>769.97900000000004</c:v>
                </c:pt>
                <c:pt idx="2407">
                  <c:v>768.91</c:v>
                </c:pt>
                <c:pt idx="2408">
                  <c:v>767.97699999999998</c:v>
                </c:pt>
                <c:pt idx="2409">
                  <c:v>766.92499999999995</c:v>
                </c:pt>
                <c:pt idx="2410">
                  <c:v>765.92399999999998</c:v>
                </c:pt>
                <c:pt idx="2411">
                  <c:v>764.96699999999998</c:v>
                </c:pt>
                <c:pt idx="2412">
                  <c:v>763.86099999999999</c:v>
                </c:pt>
                <c:pt idx="2413">
                  <c:v>763.01099999999997</c:v>
                </c:pt>
                <c:pt idx="2414">
                  <c:v>761.91800000000001</c:v>
                </c:pt>
                <c:pt idx="2415">
                  <c:v>761.08799999999997</c:v>
                </c:pt>
                <c:pt idx="2416">
                  <c:v>760.03700000000003</c:v>
                </c:pt>
                <c:pt idx="2417">
                  <c:v>759.06899999999996</c:v>
                </c:pt>
                <c:pt idx="2418">
                  <c:v>757.91200000000003</c:v>
                </c:pt>
                <c:pt idx="2419">
                  <c:v>756.89300000000003</c:v>
                </c:pt>
                <c:pt idx="2420">
                  <c:v>756.01499999999999</c:v>
                </c:pt>
                <c:pt idx="2421">
                  <c:v>754.97</c:v>
                </c:pt>
                <c:pt idx="2422">
                  <c:v>754.02700000000004</c:v>
                </c:pt>
                <c:pt idx="2423">
                  <c:v>752.94899999999996</c:v>
                </c:pt>
                <c:pt idx="2424">
                  <c:v>751.92</c:v>
                </c:pt>
                <c:pt idx="2425">
                  <c:v>750.91099999999994</c:v>
                </c:pt>
                <c:pt idx="2426">
                  <c:v>749.95799999999997</c:v>
                </c:pt>
                <c:pt idx="2427">
                  <c:v>748.83299999999997</c:v>
                </c:pt>
                <c:pt idx="2428">
                  <c:v>747.86800000000005</c:v>
                </c:pt>
                <c:pt idx="2429">
                  <c:v>746.90300000000002</c:v>
                </c:pt>
                <c:pt idx="2430">
                  <c:v>745.89700000000005</c:v>
                </c:pt>
                <c:pt idx="2431">
                  <c:v>744.93799999999999</c:v>
                </c:pt>
                <c:pt idx="2432">
                  <c:v>743.94899999999996</c:v>
                </c:pt>
                <c:pt idx="2433">
                  <c:v>742.86500000000001</c:v>
                </c:pt>
                <c:pt idx="2434">
                  <c:v>741.94100000000003</c:v>
                </c:pt>
                <c:pt idx="2435">
                  <c:v>740.99300000000005</c:v>
                </c:pt>
                <c:pt idx="2436">
                  <c:v>739.93299999999999</c:v>
                </c:pt>
                <c:pt idx="2437">
                  <c:v>738.90099999999995</c:v>
                </c:pt>
                <c:pt idx="2438">
                  <c:v>737.75599999999997</c:v>
                </c:pt>
                <c:pt idx="2439">
                  <c:v>736.85599999999999</c:v>
                </c:pt>
                <c:pt idx="2440">
                  <c:v>735.81200000000001</c:v>
                </c:pt>
                <c:pt idx="2441">
                  <c:v>734.93600000000004</c:v>
                </c:pt>
                <c:pt idx="2442">
                  <c:v>734.11800000000005</c:v>
                </c:pt>
                <c:pt idx="2443">
                  <c:v>732.91099999999994</c:v>
                </c:pt>
                <c:pt idx="2444">
                  <c:v>731.97500000000002</c:v>
                </c:pt>
                <c:pt idx="2445">
                  <c:v>731.09100000000001</c:v>
                </c:pt>
                <c:pt idx="2446">
                  <c:v>729.99800000000005</c:v>
                </c:pt>
                <c:pt idx="2447">
                  <c:v>728.846</c:v>
                </c:pt>
                <c:pt idx="2448">
                  <c:v>727.87800000000004</c:v>
                </c:pt>
                <c:pt idx="2449">
                  <c:v>726.93200000000002</c:v>
                </c:pt>
                <c:pt idx="2450">
                  <c:v>725.94600000000003</c:v>
                </c:pt>
                <c:pt idx="2451">
                  <c:v>724.94399999999996</c:v>
                </c:pt>
                <c:pt idx="2452">
                  <c:v>723.99099999999999</c:v>
                </c:pt>
                <c:pt idx="2453">
                  <c:v>722.85900000000004</c:v>
                </c:pt>
                <c:pt idx="2454">
                  <c:v>721.90300000000002</c:v>
                </c:pt>
                <c:pt idx="2455">
                  <c:v>720.95500000000004</c:v>
                </c:pt>
                <c:pt idx="2456">
                  <c:v>719.98599999999999</c:v>
                </c:pt>
                <c:pt idx="2457">
                  <c:v>718.91099999999994</c:v>
                </c:pt>
                <c:pt idx="2458">
                  <c:v>717.83100000000002</c:v>
                </c:pt>
                <c:pt idx="2459">
                  <c:v>716.85599999999999</c:v>
                </c:pt>
                <c:pt idx="2460">
                  <c:v>715.98400000000004</c:v>
                </c:pt>
                <c:pt idx="2461">
                  <c:v>714.88499999999999</c:v>
                </c:pt>
                <c:pt idx="2462">
                  <c:v>713.97400000000005</c:v>
                </c:pt>
                <c:pt idx="2463">
                  <c:v>712.86699999999996</c:v>
                </c:pt>
                <c:pt idx="2464">
                  <c:v>711.83900000000006</c:v>
                </c:pt>
                <c:pt idx="2465">
                  <c:v>710.87300000000005</c:v>
                </c:pt>
                <c:pt idx="2466">
                  <c:v>709.92700000000002</c:v>
                </c:pt>
                <c:pt idx="2467">
                  <c:v>708.86699999999996</c:v>
                </c:pt>
                <c:pt idx="2468">
                  <c:v>707.84100000000001</c:v>
                </c:pt>
                <c:pt idx="2469">
                  <c:v>706.92100000000005</c:v>
                </c:pt>
                <c:pt idx="2470">
                  <c:v>705.9</c:v>
                </c:pt>
                <c:pt idx="2471">
                  <c:v>704.952</c:v>
                </c:pt>
                <c:pt idx="2472">
                  <c:v>703.86599999999999</c:v>
                </c:pt>
                <c:pt idx="2473">
                  <c:v>702.83900000000006</c:v>
                </c:pt>
                <c:pt idx="2474">
                  <c:v>701.84699999999998</c:v>
                </c:pt>
                <c:pt idx="2475">
                  <c:v>700.95500000000004</c:v>
                </c:pt>
                <c:pt idx="2476">
                  <c:v>699.95399999999995</c:v>
                </c:pt>
                <c:pt idx="2477">
                  <c:v>698.90899999999999</c:v>
                </c:pt>
                <c:pt idx="2478">
                  <c:v>697.78200000000004</c:v>
                </c:pt>
                <c:pt idx="2479">
                  <c:v>696.95299999999997</c:v>
                </c:pt>
                <c:pt idx="2480">
                  <c:v>695.94899999999996</c:v>
                </c:pt>
                <c:pt idx="2481">
                  <c:v>694.96</c:v>
                </c:pt>
                <c:pt idx="2482">
                  <c:v>693.84900000000005</c:v>
                </c:pt>
                <c:pt idx="2483">
                  <c:v>692.86400000000003</c:v>
                </c:pt>
                <c:pt idx="2484">
                  <c:v>691.93</c:v>
                </c:pt>
                <c:pt idx="2485">
                  <c:v>690.77300000000002</c:v>
                </c:pt>
                <c:pt idx="2486">
                  <c:v>689.99</c:v>
                </c:pt>
                <c:pt idx="2487">
                  <c:v>688.85500000000002</c:v>
                </c:pt>
                <c:pt idx="2488">
                  <c:v>687.85</c:v>
                </c:pt>
                <c:pt idx="2489">
                  <c:v>686.88800000000003</c:v>
                </c:pt>
                <c:pt idx="2490">
                  <c:v>686.09100000000001</c:v>
                </c:pt>
                <c:pt idx="2491">
                  <c:v>684.91899999999998</c:v>
                </c:pt>
                <c:pt idx="2492">
                  <c:v>683.85699999999997</c:v>
                </c:pt>
                <c:pt idx="2493">
                  <c:v>682.88300000000004</c:v>
                </c:pt>
                <c:pt idx="2494">
                  <c:v>681.88</c:v>
                </c:pt>
                <c:pt idx="2495">
                  <c:v>680.91300000000001</c:v>
                </c:pt>
                <c:pt idx="2496">
                  <c:v>679.95299999999997</c:v>
                </c:pt>
                <c:pt idx="2497">
                  <c:v>678.90300000000002</c:v>
                </c:pt>
                <c:pt idx="2498">
                  <c:v>677.96299999999997</c:v>
                </c:pt>
                <c:pt idx="2499">
                  <c:v>676.94399999999996</c:v>
                </c:pt>
                <c:pt idx="2500">
                  <c:v>675.98699999999997</c:v>
                </c:pt>
                <c:pt idx="2501">
                  <c:v>674.93</c:v>
                </c:pt>
                <c:pt idx="2502">
                  <c:v>673.92499999999995</c:v>
                </c:pt>
                <c:pt idx="2503">
                  <c:v>672.93200000000002</c:v>
                </c:pt>
                <c:pt idx="2504">
                  <c:v>671.92100000000005</c:v>
                </c:pt>
                <c:pt idx="2505">
                  <c:v>670.77499999999998</c:v>
                </c:pt>
                <c:pt idx="2506">
                  <c:v>669.92</c:v>
                </c:pt>
                <c:pt idx="2507">
                  <c:v>668.86</c:v>
                </c:pt>
                <c:pt idx="2508">
                  <c:v>667.79600000000005</c:v>
                </c:pt>
                <c:pt idx="2509">
                  <c:v>666.91399999999999</c:v>
                </c:pt>
                <c:pt idx="2510">
                  <c:v>665.87199999999996</c:v>
                </c:pt>
                <c:pt idx="2511">
                  <c:v>664.93899999999996</c:v>
                </c:pt>
                <c:pt idx="2512">
                  <c:v>663.923</c:v>
                </c:pt>
                <c:pt idx="2513">
                  <c:v>662.798</c:v>
                </c:pt>
                <c:pt idx="2514">
                  <c:v>661.87</c:v>
                </c:pt>
                <c:pt idx="2515">
                  <c:v>660.87599999999998</c:v>
                </c:pt>
                <c:pt idx="2516">
                  <c:v>659.89800000000002</c:v>
                </c:pt>
                <c:pt idx="2517">
                  <c:v>658.83900000000006</c:v>
                </c:pt>
                <c:pt idx="2518">
                  <c:v>657.8</c:v>
                </c:pt>
                <c:pt idx="2519">
                  <c:v>656.923</c:v>
                </c:pt>
                <c:pt idx="2520">
                  <c:v>655.798</c:v>
                </c:pt>
                <c:pt idx="2521">
                  <c:v>654.98299999999995</c:v>
                </c:pt>
                <c:pt idx="2522">
                  <c:v>653.94899999999996</c:v>
                </c:pt>
                <c:pt idx="2523">
                  <c:v>652.73599999999999</c:v>
                </c:pt>
                <c:pt idx="2524">
                  <c:v>651.93399999999997</c:v>
                </c:pt>
                <c:pt idx="2525">
                  <c:v>651.10599999999999</c:v>
                </c:pt>
                <c:pt idx="2526">
                  <c:v>649.91</c:v>
                </c:pt>
                <c:pt idx="2527">
                  <c:v>648.85599999999999</c:v>
                </c:pt>
                <c:pt idx="2528">
                  <c:v>647.81600000000003</c:v>
                </c:pt>
                <c:pt idx="2529">
                  <c:v>646.92200000000003</c:v>
                </c:pt>
                <c:pt idx="2530">
                  <c:v>645.91399999999999</c:v>
                </c:pt>
                <c:pt idx="2531">
                  <c:v>644.96400000000006</c:v>
                </c:pt>
                <c:pt idx="2532">
                  <c:v>643.91200000000003</c:v>
                </c:pt>
                <c:pt idx="2533">
                  <c:v>642.77099999999996</c:v>
                </c:pt>
                <c:pt idx="2534">
                  <c:v>641.91099999999994</c:v>
                </c:pt>
                <c:pt idx="2535">
                  <c:v>641.28</c:v>
                </c:pt>
                <c:pt idx="2536">
                  <c:v>639.904</c:v>
                </c:pt>
                <c:pt idx="2537">
                  <c:v>638.91399999999999</c:v>
                </c:pt>
                <c:pt idx="2538">
                  <c:v>637.92700000000002</c:v>
                </c:pt>
                <c:pt idx="2539">
                  <c:v>636.93700000000001</c:v>
                </c:pt>
                <c:pt idx="2540">
                  <c:v>635.91200000000003</c:v>
                </c:pt>
                <c:pt idx="2541">
                  <c:v>634.92600000000004</c:v>
                </c:pt>
                <c:pt idx="2542">
                  <c:v>633.69500000000005</c:v>
                </c:pt>
                <c:pt idx="2543">
                  <c:v>632.803</c:v>
                </c:pt>
                <c:pt idx="2544">
                  <c:v>631.87599999999998</c:v>
                </c:pt>
                <c:pt idx="2545">
                  <c:v>630.95100000000002</c:v>
                </c:pt>
                <c:pt idx="2546">
                  <c:v>629.947</c:v>
                </c:pt>
                <c:pt idx="2547">
                  <c:v>629.01800000000003</c:v>
                </c:pt>
                <c:pt idx="2548">
                  <c:v>627.91300000000001</c:v>
                </c:pt>
                <c:pt idx="2549">
                  <c:v>626.91300000000001</c:v>
                </c:pt>
                <c:pt idx="2550">
                  <c:v>625.97799999999995</c:v>
                </c:pt>
                <c:pt idx="2551">
                  <c:v>624.88400000000001</c:v>
                </c:pt>
                <c:pt idx="2552">
                  <c:v>623.78</c:v>
                </c:pt>
                <c:pt idx="2553">
                  <c:v>622.81799999999998</c:v>
                </c:pt>
                <c:pt idx="2554">
                  <c:v>621.89099999999996</c:v>
                </c:pt>
                <c:pt idx="2555">
                  <c:v>620.73900000000003</c:v>
                </c:pt>
                <c:pt idx="2556">
                  <c:v>619.89700000000005</c:v>
                </c:pt>
                <c:pt idx="2557">
                  <c:v>618.90700000000004</c:v>
                </c:pt>
                <c:pt idx="2558">
                  <c:v>617.755</c:v>
                </c:pt>
                <c:pt idx="2559">
                  <c:v>616.95000000000005</c:v>
                </c:pt>
                <c:pt idx="2560">
                  <c:v>615.91300000000001</c:v>
                </c:pt>
                <c:pt idx="2561">
                  <c:v>614.91999999999996</c:v>
                </c:pt>
                <c:pt idx="2562">
                  <c:v>613.73099999999999</c:v>
                </c:pt>
                <c:pt idx="2563">
                  <c:v>612.73299999999995</c:v>
                </c:pt>
                <c:pt idx="2564">
                  <c:v>611.75599999999997</c:v>
                </c:pt>
                <c:pt idx="2565">
                  <c:v>610.75300000000004</c:v>
                </c:pt>
                <c:pt idx="2566">
                  <c:v>609.86099999999999</c:v>
                </c:pt>
                <c:pt idx="2567">
                  <c:v>608.85599999999999</c:v>
                </c:pt>
                <c:pt idx="2568">
                  <c:v>607.77599999999995</c:v>
                </c:pt>
                <c:pt idx="2569">
                  <c:v>606.899</c:v>
                </c:pt>
                <c:pt idx="2570">
                  <c:v>606.00699999999995</c:v>
                </c:pt>
                <c:pt idx="2571">
                  <c:v>604.88300000000004</c:v>
                </c:pt>
                <c:pt idx="2572">
                  <c:v>603.89</c:v>
                </c:pt>
                <c:pt idx="2573">
                  <c:v>602.81700000000001</c:v>
                </c:pt>
                <c:pt idx="2574">
                  <c:v>601.84</c:v>
                </c:pt>
                <c:pt idx="2575">
                  <c:v>600.85699999999997</c:v>
                </c:pt>
                <c:pt idx="2576">
                  <c:v>599.84199999999998</c:v>
                </c:pt>
                <c:pt idx="2577">
                  <c:v>598.82799999999997</c:v>
                </c:pt>
                <c:pt idx="2578">
                  <c:v>597.80399999999997</c:v>
                </c:pt>
                <c:pt idx="2579">
                  <c:v>596.83500000000004</c:v>
                </c:pt>
                <c:pt idx="2580">
                  <c:v>595.93600000000004</c:v>
                </c:pt>
                <c:pt idx="2581">
                  <c:v>594.83699999999999</c:v>
                </c:pt>
                <c:pt idx="2582">
                  <c:v>593.89</c:v>
                </c:pt>
                <c:pt idx="2583">
                  <c:v>592.84900000000005</c:v>
                </c:pt>
                <c:pt idx="2584">
                  <c:v>591.81500000000005</c:v>
                </c:pt>
                <c:pt idx="2585">
                  <c:v>590.995</c:v>
                </c:pt>
                <c:pt idx="2586">
                  <c:v>589.90700000000004</c:v>
                </c:pt>
                <c:pt idx="2587">
                  <c:v>588.87599999999998</c:v>
                </c:pt>
                <c:pt idx="2588">
                  <c:v>587.803</c:v>
                </c:pt>
                <c:pt idx="2589">
                  <c:v>586.87</c:v>
                </c:pt>
                <c:pt idx="2590">
                  <c:v>585.97299999999996</c:v>
                </c:pt>
                <c:pt idx="2591">
                  <c:v>584.89099999999996</c:v>
                </c:pt>
                <c:pt idx="2592">
                  <c:v>583.77700000000004</c:v>
                </c:pt>
                <c:pt idx="2593">
                  <c:v>582.78800000000001</c:v>
                </c:pt>
                <c:pt idx="2594">
                  <c:v>581.84</c:v>
                </c:pt>
                <c:pt idx="2595">
                  <c:v>580.86699999999996</c:v>
                </c:pt>
                <c:pt idx="2596">
                  <c:v>579.88699999999994</c:v>
                </c:pt>
                <c:pt idx="2597">
                  <c:v>578.80100000000004</c:v>
                </c:pt>
                <c:pt idx="2598">
                  <c:v>577.77800000000002</c:v>
                </c:pt>
                <c:pt idx="2599">
                  <c:v>576.89400000000001</c:v>
                </c:pt>
                <c:pt idx="2600">
                  <c:v>575.87099999999998</c:v>
                </c:pt>
                <c:pt idx="2601">
                  <c:v>574.94399999999996</c:v>
                </c:pt>
                <c:pt idx="2602">
                  <c:v>573.79700000000003</c:v>
                </c:pt>
                <c:pt idx="2603">
                  <c:v>572.75599999999997</c:v>
                </c:pt>
                <c:pt idx="2604">
                  <c:v>571.86599999999999</c:v>
                </c:pt>
                <c:pt idx="2605">
                  <c:v>570.97400000000005</c:v>
                </c:pt>
                <c:pt idx="2606">
                  <c:v>569.91499999999996</c:v>
                </c:pt>
                <c:pt idx="2607">
                  <c:v>568.87</c:v>
                </c:pt>
                <c:pt idx="2608">
                  <c:v>567.851</c:v>
                </c:pt>
                <c:pt idx="2609">
                  <c:v>566.85799999999995</c:v>
                </c:pt>
                <c:pt idx="2610">
                  <c:v>565.99800000000005</c:v>
                </c:pt>
                <c:pt idx="2611">
                  <c:v>564.90800000000002</c:v>
                </c:pt>
                <c:pt idx="2612">
                  <c:v>563.79999999999995</c:v>
                </c:pt>
                <c:pt idx="2613">
                  <c:v>562.80899999999997</c:v>
                </c:pt>
                <c:pt idx="2614">
                  <c:v>561.80899999999997</c:v>
                </c:pt>
                <c:pt idx="2615">
                  <c:v>560.88099999999997</c:v>
                </c:pt>
                <c:pt idx="2616">
                  <c:v>559.86599999999999</c:v>
                </c:pt>
                <c:pt idx="2617">
                  <c:v>558.77099999999996</c:v>
                </c:pt>
                <c:pt idx="2618">
                  <c:v>557.85500000000002</c:v>
                </c:pt>
                <c:pt idx="2619">
                  <c:v>556.84199999999998</c:v>
                </c:pt>
                <c:pt idx="2620">
                  <c:v>555.90099999999995</c:v>
                </c:pt>
                <c:pt idx="2621">
                  <c:v>554.87599999999998</c:v>
                </c:pt>
                <c:pt idx="2622">
                  <c:v>553.87</c:v>
                </c:pt>
                <c:pt idx="2623">
                  <c:v>552.86800000000005</c:v>
                </c:pt>
                <c:pt idx="2624">
                  <c:v>551.86599999999999</c:v>
                </c:pt>
                <c:pt idx="2625">
                  <c:v>550.798</c:v>
                </c:pt>
                <c:pt idx="2626">
                  <c:v>549.85699999999997</c:v>
                </c:pt>
                <c:pt idx="2627">
                  <c:v>548.678</c:v>
                </c:pt>
                <c:pt idx="2628">
                  <c:v>547.755</c:v>
                </c:pt>
                <c:pt idx="2629">
                  <c:v>546.80200000000002</c:v>
                </c:pt>
                <c:pt idx="2630">
                  <c:v>545.923</c:v>
                </c:pt>
                <c:pt idx="2631">
                  <c:v>544.87800000000004</c:v>
                </c:pt>
                <c:pt idx="2632">
                  <c:v>543.91300000000001</c:v>
                </c:pt>
                <c:pt idx="2633">
                  <c:v>542.79999999999995</c:v>
                </c:pt>
                <c:pt idx="2634">
                  <c:v>541.84199999999998</c:v>
                </c:pt>
                <c:pt idx="2635">
                  <c:v>540.91700000000003</c:v>
                </c:pt>
                <c:pt idx="2636">
                  <c:v>539.82500000000005</c:v>
                </c:pt>
                <c:pt idx="2637">
                  <c:v>538.64800000000002</c:v>
                </c:pt>
                <c:pt idx="2638">
                  <c:v>537.71100000000001</c:v>
                </c:pt>
                <c:pt idx="2639">
                  <c:v>536.846</c:v>
                </c:pt>
                <c:pt idx="2640">
                  <c:v>535.73299999999995</c:v>
                </c:pt>
                <c:pt idx="2641">
                  <c:v>534.89400000000001</c:v>
                </c:pt>
                <c:pt idx="2642">
                  <c:v>533.91999999999996</c:v>
                </c:pt>
                <c:pt idx="2643">
                  <c:v>532.72</c:v>
                </c:pt>
                <c:pt idx="2644">
                  <c:v>531.83500000000004</c:v>
                </c:pt>
                <c:pt idx="2645">
                  <c:v>530.93200000000002</c:v>
                </c:pt>
                <c:pt idx="2646">
                  <c:v>529.87699999999995</c:v>
                </c:pt>
                <c:pt idx="2647">
                  <c:v>528.76</c:v>
                </c:pt>
                <c:pt idx="2648">
                  <c:v>527.74900000000002</c:v>
                </c:pt>
                <c:pt idx="2649">
                  <c:v>526.85799999999995</c:v>
                </c:pt>
                <c:pt idx="2650">
                  <c:v>525.91899999999998</c:v>
                </c:pt>
                <c:pt idx="2651">
                  <c:v>524.83500000000004</c:v>
                </c:pt>
                <c:pt idx="2652">
                  <c:v>523.83600000000001</c:v>
                </c:pt>
                <c:pt idx="2653">
                  <c:v>522.71199999999999</c:v>
                </c:pt>
                <c:pt idx="2654">
                  <c:v>521.81600000000003</c:v>
                </c:pt>
                <c:pt idx="2655">
                  <c:v>520.94799999999998</c:v>
                </c:pt>
                <c:pt idx="2656">
                  <c:v>519.923</c:v>
                </c:pt>
                <c:pt idx="2657">
                  <c:v>518.74199999999996</c:v>
                </c:pt>
                <c:pt idx="2658">
                  <c:v>517.81700000000001</c:v>
                </c:pt>
                <c:pt idx="2659">
                  <c:v>516.76099999999997</c:v>
                </c:pt>
                <c:pt idx="2660">
                  <c:v>515.74900000000002</c:v>
                </c:pt>
                <c:pt idx="2661">
                  <c:v>514.82399999999996</c:v>
                </c:pt>
                <c:pt idx="2662">
                  <c:v>513.83399999999995</c:v>
                </c:pt>
                <c:pt idx="2663">
                  <c:v>512.779</c:v>
                </c:pt>
                <c:pt idx="2664">
                  <c:v>511.80900000000003</c:v>
                </c:pt>
                <c:pt idx="2665">
                  <c:v>511.012</c:v>
                </c:pt>
                <c:pt idx="2666">
                  <c:v>509.86</c:v>
                </c:pt>
                <c:pt idx="2667">
                  <c:v>508.87599999999998</c:v>
                </c:pt>
                <c:pt idx="2668">
                  <c:v>507.822</c:v>
                </c:pt>
                <c:pt idx="2669">
                  <c:v>506.77699999999999</c:v>
                </c:pt>
                <c:pt idx="2670">
                  <c:v>505.834</c:v>
                </c:pt>
                <c:pt idx="2671">
                  <c:v>504.79</c:v>
                </c:pt>
                <c:pt idx="2672">
                  <c:v>503.65499999999997</c:v>
                </c:pt>
                <c:pt idx="2673">
                  <c:v>502.79899999999998</c:v>
                </c:pt>
                <c:pt idx="2674">
                  <c:v>501.767</c:v>
                </c:pt>
                <c:pt idx="2675">
                  <c:v>500.79</c:v>
                </c:pt>
                <c:pt idx="2676">
                  <c:v>499.86900000000003</c:v>
                </c:pt>
                <c:pt idx="2677">
                  <c:v>498.85199999999998</c:v>
                </c:pt>
                <c:pt idx="2678">
                  <c:v>497.73399999999998</c:v>
                </c:pt>
                <c:pt idx="2679">
                  <c:v>496.77100000000002</c:v>
                </c:pt>
                <c:pt idx="2680">
                  <c:v>496.00599999999997</c:v>
                </c:pt>
                <c:pt idx="2681">
                  <c:v>494.86399999999998</c:v>
                </c:pt>
                <c:pt idx="2682">
                  <c:v>493.82499999999999</c:v>
                </c:pt>
                <c:pt idx="2683">
                  <c:v>492.80099999999999</c:v>
                </c:pt>
                <c:pt idx="2684">
                  <c:v>491.80799999999999</c:v>
                </c:pt>
                <c:pt idx="2685">
                  <c:v>490.80799999999999</c:v>
                </c:pt>
                <c:pt idx="2686">
                  <c:v>489.803</c:v>
                </c:pt>
                <c:pt idx="2687">
                  <c:v>488.74400000000003</c:v>
                </c:pt>
                <c:pt idx="2688">
                  <c:v>487.74200000000002</c:v>
                </c:pt>
                <c:pt idx="2689">
                  <c:v>486.78699999999998</c:v>
                </c:pt>
                <c:pt idx="2690">
                  <c:v>485.84399999999999</c:v>
                </c:pt>
                <c:pt idx="2691">
                  <c:v>484.86799999999999</c:v>
                </c:pt>
                <c:pt idx="2692">
                  <c:v>483.86399999999998</c:v>
                </c:pt>
                <c:pt idx="2693">
                  <c:v>482.82100000000003</c:v>
                </c:pt>
                <c:pt idx="2694">
                  <c:v>481.83199999999999</c:v>
                </c:pt>
                <c:pt idx="2695">
                  <c:v>480.90899999999999</c:v>
                </c:pt>
                <c:pt idx="2696">
                  <c:v>479.82799999999997</c:v>
                </c:pt>
                <c:pt idx="2697">
                  <c:v>478.78</c:v>
                </c:pt>
                <c:pt idx="2698">
                  <c:v>477.78199999999998</c:v>
                </c:pt>
                <c:pt idx="2699">
                  <c:v>476.774</c:v>
                </c:pt>
                <c:pt idx="2700">
                  <c:v>475.75700000000001</c:v>
                </c:pt>
                <c:pt idx="2701">
                  <c:v>474.858</c:v>
                </c:pt>
                <c:pt idx="2702">
                  <c:v>473.65899999999999</c:v>
                </c:pt>
                <c:pt idx="2703">
                  <c:v>472.78500000000003</c:v>
                </c:pt>
                <c:pt idx="2704">
                  <c:v>471.8</c:v>
                </c:pt>
                <c:pt idx="2705">
                  <c:v>470.81599999999997</c:v>
                </c:pt>
                <c:pt idx="2706">
                  <c:v>469.88299999999998</c:v>
                </c:pt>
                <c:pt idx="2707">
                  <c:v>468.892</c:v>
                </c:pt>
                <c:pt idx="2708">
                  <c:v>467.79700000000003</c:v>
                </c:pt>
                <c:pt idx="2709">
                  <c:v>466.85399999999998</c:v>
                </c:pt>
                <c:pt idx="2710">
                  <c:v>465.97699999999998</c:v>
                </c:pt>
                <c:pt idx="2711">
                  <c:v>464.79500000000002</c:v>
                </c:pt>
                <c:pt idx="2712">
                  <c:v>463.68700000000001</c:v>
                </c:pt>
                <c:pt idx="2713">
                  <c:v>462.80500000000001</c:v>
                </c:pt>
                <c:pt idx="2714">
                  <c:v>461.767</c:v>
                </c:pt>
                <c:pt idx="2715">
                  <c:v>460.81599999999997</c:v>
                </c:pt>
                <c:pt idx="2716">
                  <c:v>459.85</c:v>
                </c:pt>
                <c:pt idx="2717">
                  <c:v>458.86599999999999</c:v>
                </c:pt>
                <c:pt idx="2718">
                  <c:v>457.69499999999999</c:v>
                </c:pt>
                <c:pt idx="2719">
                  <c:v>456.81400000000002</c:v>
                </c:pt>
                <c:pt idx="2720">
                  <c:v>455.99299999999999</c:v>
                </c:pt>
                <c:pt idx="2721">
                  <c:v>454.839</c:v>
                </c:pt>
                <c:pt idx="2722">
                  <c:v>453.88099999999997</c:v>
                </c:pt>
                <c:pt idx="2723">
                  <c:v>452.79599999999999</c:v>
                </c:pt>
                <c:pt idx="2724">
                  <c:v>451.80900000000003</c:v>
                </c:pt>
                <c:pt idx="2725">
                  <c:v>450.779</c:v>
                </c:pt>
                <c:pt idx="2726">
                  <c:v>449.82499999999999</c:v>
                </c:pt>
                <c:pt idx="2727">
                  <c:v>448.63799999999998</c:v>
                </c:pt>
                <c:pt idx="2728">
                  <c:v>447.75400000000002</c:v>
                </c:pt>
                <c:pt idx="2729">
                  <c:v>446.71899999999999</c:v>
                </c:pt>
                <c:pt idx="2730">
                  <c:v>445.81400000000002</c:v>
                </c:pt>
                <c:pt idx="2731">
                  <c:v>444.87</c:v>
                </c:pt>
                <c:pt idx="2732">
                  <c:v>443.86599999999999</c:v>
                </c:pt>
                <c:pt idx="2733">
                  <c:v>442.72500000000002</c:v>
                </c:pt>
                <c:pt idx="2734">
                  <c:v>441.73099999999999</c:v>
                </c:pt>
                <c:pt idx="2735">
                  <c:v>440.995</c:v>
                </c:pt>
                <c:pt idx="2736">
                  <c:v>439.78300000000002</c:v>
                </c:pt>
                <c:pt idx="2737">
                  <c:v>438.75200000000001</c:v>
                </c:pt>
                <c:pt idx="2738">
                  <c:v>437.76299999999998</c:v>
                </c:pt>
                <c:pt idx="2739">
                  <c:v>436.70400000000001</c:v>
                </c:pt>
                <c:pt idx="2740">
                  <c:v>435.827</c:v>
                </c:pt>
                <c:pt idx="2741">
                  <c:v>434.85300000000001</c:v>
                </c:pt>
                <c:pt idx="2742">
                  <c:v>433.80799999999999</c:v>
                </c:pt>
                <c:pt idx="2743">
                  <c:v>432.87099999999998</c:v>
                </c:pt>
                <c:pt idx="2744">
                  <c:v>431.83499999999998</c:v>
                </c:pt>
                <c:pt idx="2745">
                  <c:v>430.89800000000002</c:v>
                </c:pt>
                <c:pt idx="2746">
                  <c:v>429.80900000000003</c:v>
                </c:pt>
                <c:pt idx="2747">
                  <c:v>428.75599999999997</c:v>
                </c:pt>
                <c:pt idx="2748">
                  <c:v>427.74700000000001</c:v>
                </c:pt>
                <c:pt idx="2749">
                  <c:v>426.74700000000001</c:v>
                </c:pt>
                <c:pt idx="2750">
                  <c:v>425.85</c:v>
                </c:pt>
                <c:pt idx="2751">
                  <c:v>424.79199999999997</c:v>
                </c:pt>
                <c:pt idx="2752">
                  <c:v>423.67599999999999</c:v>
                </c:pt>
                <c:pt idx="2753">
                  <c:v>422.72699999999998</c:v>
                </c:pt>
                <c:pt idx="2754">
                  <c:v>421.86900000000003</c:v>
                </c:pt>
                <c:pt idx="2755">
                  <c:v>420.92399999999998</c:v>
                </c:pt>
                <c:pt idx="2756">
                  <c:v>419.79599999999999</c:v>
                </c:pt>
                <c:pt idx="2757">
                  <c:v>418.88499999999999</c:v>
                </c:pt>
                <c:pt idx="2758">
                  <c:v>417.71899999999999</c:v>
                </c:pt>
                <c:pt idx="2759">
                  <c:v>416.745</c:v>
                </c:pt>
                <c:pt idx="2760">
                  <c:v>415.84500000000003</c:v>
                </c:pt>
                <c:pt idx="2761">
                  <c:v>414.77800000000002</c:v>
                </c:pt>
                <c:pt idx="2762">
                  <c:v>413.53899999999999</c:v>
                </c:pt>
                <c:pt idx="2763">
                  <c:v>412.78300000000002</c:v>
                </c:pt>
                <c:pt idx="2764">
                  <c:v>411.83800000000002</c:v>
                </c:pt>
                <c:pt idx="2765">
                  <c:v>410.79</c:v>
                </c:pt>
                <c:pt idx="2766">
                  <c:v>409.89600000000002</c:v>
                </c:pt>
                <c:pt idx="2767">
                  <c:v>408.78899999999999</c:v>
                </c:pt>
                <c:pt idx="2768">
                  <c:v>407.685</c:v>
                </c:pt>
                <c:pt idx="2769">
                  <c:v>406.791</c:v>
                </c:pt>
                <c:pt idx="2770">
                  <c:v>405.93700000000001</c:v>
                </c:pt>
                <c:pt idx="2771">
                  <c:v>404.79899999999998</c:v>
                </c:pt>
                <c:pt idx="2772">
                  <c:v>403.68900000000002</c:v>
                </c:pt>
                <c:pt idx="2773">
                  <c:v>402.78199999999998</c:v>
                </c:pt>
                <c:pt idx="2774">
                  <c:v>401.74200000000002</c:v>
                </c:pt>
                <c:pt idx="2775">
                  <c:v>400.69799999999998</c:v>
                </c:pt>
                <c:pt idx="2776">
                  <c:v>399.77300000000002</c:v>
                </c:pt>
                <c:pt idx="2777">
                  <c:v>398.82</c:v>
                </c:pt>
                <c:pt idx="2778">
                  <c:v>397.72300000000001</c:v>
                </c:pt>
                <c:pt idx="2779">
                  <c:v>396.85399999999998</c:v>
                </c:pt>
                <c:pt idx="2780">
                  <c:v>396.05700000000002</c:v>
                </c:pt>
                <c:pt idx="2781">
                  <c:v>394.786</c:v>
                </c:pt>
                <c:pt idx="2782">
                  <c:v>393.791</c:v>
                </c:pt>
                <c:pt idx="2783">
                  <c:v>392.74099999999999</c:v>
                </c:pt>
                <c:pt idx="2784">
                  <c:v>391.74200000000002</c:v>
                </c:pt>
                <c:pt idx="2785">
                  <c:v>390.69099999999997</c:v>
                </c:pt>
                <c:pt idx="2786">
                  <c:v>389.79700000000003</c:v>
                </c:pt>
                <c:pt idx="2787">
                  <c:v>388.59300000000002</c:v>
                </c:pt>
                <c:pt idx="2788">
                  <c:v>387.74599999999998</c:v>
                </c:pt>
                <c:pt idx="2789">
                  <c:v>386.89</c:v>
                </c:pt>
                <c:pt idx="2790">
                  <c:v>385.80700000000002</c:v>
                </c:pt>
                <c:pt idx="2791">
                  <c:v>384.76400000000001</c:v>
                </c:pt>
                <c:pt idx="2792">
                  <c:v>383.77100000000002</c:v>
                </c:pt>
                <c:pt idx="2793">
                  <c:v>382.68299999999999</c:v>
                </c:pt>
                <c:pt idx="2794">
                  <c:v>381.77499999999998</c:v>
                </c:pt>
                <c:pt idx="2795">
                  <c:v>380.78899999999999</c:v>
                </c:pt>
                <c:pt idx="2796">
                  <c:v>379.84300000000002</c:v>
                </c:pt>
                <c:pt idx="2797">
                  <c:v>378.73599999999999</c:v>
                </c:pt>
                <c:pt idx="2798">
                  <c:v>377.71699999999998</c:v>
                </c:pt>
                <c:pt idx="2799">
                  <c:v>376.87400000000002</c:v>
                </c:pt>
                <c:pt idx="2800">
                  <c:v>375.89800000000002</c:v>
                </c:pt>
                <c:pt idx="2801">
                  <c:v>374.83499999999998</c:v>
                </c:pt>
                <c:pt idx="2802">
                  <c:v>373.89400000000001</c:v>
                </c:pt>
                <c:pt idx="2803">
                  <c:v>372.81099999999998</c:v>
                </c:pt>
                <c:pt idx="2804">
                  <c:v>371.81400000000002</c:v>
                </c:pt>
                <c:pt idx="2805">
                  <c:v>370.79</c:v>
                </c:pt>
                <c:pt idx="2806">
                  <c:v>369.84199999999998</c:v>
                </c:pt>
                <c:pt idx="2807">
                  <c:v>368.70100000000002</c:v>
                </c:pt>
                <c:pt idx="2808">
                  <c:v>367.714</c:v>
                </c:pt>
                <c:pt idx="2809">
                  <c:v>366.84699999999998</c:v>
                </c:pt>
                <c:pt idx="2810">
                  <c:v>365.77300000000002</c:v>
                </c:pt>
                <c:pt idx="2811">
                  <c:v>364.779</c:v>
                </c:pt>
                <c:pt idx="2812">
                  <c:v>363.96300000000002</c:v>
                </c:pt>
                <c:pt idx="2813">
                  <c:v>362.76400000000001</c:v>
                </c:pt>
                <c:pt idx="2814">
                  <c:v>361.76400000000001</c:v>
                </c:pt>
                <c:pt idx="2815">
                  <c:v>361.03100000000001</c:v>
                </c:pt>
                <c:pt idx="2816">
                  <c:v>359.80099999999999</c:v>
                </c:pt>
                <c:pt idx="2817">
                  <c:v>358.71699999999998</c:v>
                </c:pt>
                <c:pt idx="2818">
                  <c:v>357.84399999999999</c:v>
                </c:pt>
                <c:pt idx="2819">
                  <c:v>356.74900000000002</c:v>
                </c:pt>
                <c:pt idx="2820">
                  <c:v>355.72800000000001</c:v>
                </c:pt>
                <c:pt idx="2821">
                  <c:v>354.84500000000003</c:v>
                </c:pt>
                <c:pt idx="2822">
                  <c:v>353.77499999999998</c:v>
                </c:pt>
                <c:pt idx="2823">
                  <c:v>352.78500000000003</c:v>
                </c:pt>
                <c:pt idx="2824">
                  <c:v>351.82900000000001</c:v>
                </c:pt>
                <c:pt idx="2825">
                  <c:v>350.93200000000002</c:v>
                </c:pt>
                <c:pt idx="2826">
                  <c:v>349.82900000000001</c:v>
                </c:pt>
                <c:pt idx="2827">
                  <c:v>348.82499999999999</c:v>
                </c:pt>
                <c:pt idx="2828">
                  <c:v>347.81700000000001</c:v>
                </c:pt>
                <c:pt idx="2829">
                  <c:v>346.78</c:v>
                </c:pt>
                <c:pt idx="2830">
                  <c:v>345.86</c:v>
                </c:pt>
                <c:pt idx="2831">
                  <c:v>344.77100000000002</c:v>
                </c:pt>
                <c:pt idx="2832">
                  <c:v>343.714</c:v>
                </c:pt>
                <c:pt idx="2833">
                  <c:v>342.75099999999998</c:v>
                </c:pt>
                <c:pt idx="2834">
                  <c:v>341.76900000000001</c:v>
                </c:pt>
                <c:pt idx="2835">
                  <c:v>340.74200000000002</c:v>
                </c:pt>
                <c:pt idx="2836">
                  <c:v>339.82400000000001</c:v>
                </c:pt>
                <c:pt idx="2837">
                  <c:v>338.82400000000001</c:v>
                </c:pt>
                <c:pt idx="2838">
                  <c:v>337.78100000000001</c:v>
                </c:pt>
                <c:pt idx="2839">
                  <c:v>336.85</c:v>
                </c:pt>
                <c:pt idx="2840">
                  <c:v>335.99799999999999</c:v>
                </c:pt>
                <c:pt idx="2841">
                  <c:v>334.798</c:v>
                </c:pt>
                <c:pt idx="2842">
                  <c:v>333.78100000000001</c:v>
                </c:pt>
                <c:pt idx="2843">
                  <c:v>332.791</c:v>
                </c:pt>
                <c:pt idx="2844">
                  <c:v>331.79199999999997</c:v>
                </c:pt>
                <c:pt idx="2845">
                  <c:v>330.697</c:v>
                </c:pt>
                <c:pt idx="2846">
                  <c:v>329.822</c:v>
                </c:pt>
                <c:pt idx="2847">
                  <c:v>328.673</c:v>
                </c:pt>
                <c:pt idx="2848">
                  <c:v>327.73</c:v>
                </c:pt>
                <c:pt idx="2849">
                  <c:v>326.791</c:v>
                </c:pt>
                <c:pt idx="2850">
                  <c:v>325.91899999999998</c:v>
                </c:pt>
                <c:pt idx="2851">
                  <c:v>324.803</c:v>
                </c:pt>
                <c:pt idx="2852">
                  <c:v>323.88</c:v>
                </c:pt>
                <c:pt idx="2853">
                  <c:v>322.78699999999998</c:v>
                </c:pt>
                <c:pt idx="2854">
                  <c:v>321.76100000000002</c:v>
                </c:pt>
                <c:pt idx="2855">
                  <c:v>320.79000000000002</c:v>
                </c:pt>
                <c:pt idx="2856">
                  <c:v>319.79000000000002</c:v>
                </c:pt>
                <c:pt idx="2857">
                  <c:v>318.63799999999998</c:v>
                </c:pt>
                <c:pt idx="2858">
                  <c:v>317.68700000000001</c:v>
                </c:pt>
                <c:pt idx="2859">
                  <c:v>316.726</c:v>
                </c:pt>
                <c:pt idx="2860">
                  <c:v>315.81099999999998</c:v>
                </c:pt>
                <c:pt idx="2861">
                  <c:v>314.822</c:v>
                </c:pt>
                <c:pt idx="2862">
                  <c:v>313.91899999999998</c:v>
                </c:pt>
                <c:pt idx="2863">
                  <c:v>312.73899999999998</c:v>
                </c:pt>
                <c:pt idx="2864">
                  <c:v>311.904</c:v>
                </c:pt>
                <c:pt idx="2865">
                  <c:v>310.80900000000003</c:v>
                </c:pt>
                <c:pt idx="2866">
                  <c:v>309.77699999999999</c:v>
                </c:pt>
                <c:pt idx="2867">
                  <c:v>308.714</c:v>
                </c:pt>
                <c:pt idx="2868">
                  <c:v>307.76400000000001</c:v>
                </c:pt>
                <c:pt idx="2869">
                  <c:v>306.69900000000001</c:v>
                </c:pt>
                <c:pt idx="2870">
                  <c:v>305.68</c:v>
                </c:pt>
                <c:pt idx="2871">
                  <c:v>304.80799999999999</c:v>
                </c:pt>
                <c:pt idx="2872">
                  <c:v>303.77600000000001</c:v>
                </c:pt>
                <c:pt idx="2873">
                  <c:v>302.69499999999999</c:v>
                </c:pt>
                <c:pt idx="2874">
                  <c:v>301.72199999999998</c:v>
                </c:pt>
                <c:pt idx="2875">
                  <c:v>301.005</c:v>
                </c:pt>
                <c:pt idx="2876">
                  <c:v>299.80799999999999</c:v>
                </c:pt>
                <c:pt idx="2877">
                  <c:v>298.76</c:v>
                </c:pt>
                <c:pt idx="2878">
                  <c:v>297.75900000000001</c:v>
                </c:pt>
                <c:pt idx="2879">
                  <c:v>296.71899999999999</c:v>
                </c:pt>
                <c:pt idx="2880">
                  <c:v>295.74799999999999</c:v>
                </c:pt>
                <c:pt idx="2881">
                  <c:v>294.77699999999999</c:v>
                </c:pt>
                <c:pt idx="2882">
                  <c:v>293.71499999999997</c:v>
                </c:pt>
                <c:pt idx="2883">
                  <c:v>292.70299999999997</c:v>
                </c:pt>
                <c:pt idx="2884">
                  <c:v>291.75799999999998</c:v>
                </c:pt>
                <c:pt idx="2885">
                  <c:v>290.84800000000001</c:v>
                </c:pt>
                <c:pt idx="2886">
                  <c:v>289.84899999999999</c:v>
                </c:pt>
                <c:pt idx="2887">
                  <c:v>288.86500000000001</c:v>
                </c:pt>
                <c:pt idx="2888">
                  <c:v>287.75099999999998</c:v>
                </c:pt>
                <c:pt idx="2889">
                  <c:v>286.84199999999998</c:v>
                </c:pt>
                <c:pt idx="2890">
                  <c:v>285.79399999999998</c:v>
                </c:pt>
                <c:pt idx="2891">
                  <c:v>284.82400000000001</c:v>
                </c:pt>
                <c:pt idx="2892">
                  <c:v>283.67599999999999</c:v>
                </c:pt>
                <c:pt idx="2893">
                  <c:v>282.779</c:v>
                </c:pt>
                <c:pt idx="2894">
                  <c:v>281.77499999999998</c:v>
                </c:pt>
                <c:pt idx="2895">
                  <c:v>280.84899999999999</c:v>
                </c:pt>
                <c:pt idx="2896">
                  <c:v>279.827</c:v>
                </c:pt>
                <c:pt idx="2897">
                  <c:v>278.87099999999998</c:v>
                </c:pt>
                <c:pt idx="2898">
                  <c:v>277.67399999999998</c:v>
                </c:pt>
                <c:pt idx="2899">
                  <c:v>276.67500000000001</c:v>
                </c:pt>
                <c:pt idx="2900">
                  <c:v>275.76100000000002</c:v>
                </c:pt>
                <c:pt idx="2901">
                  <c:v>274.78300000000002</c:v>
                </c:pt>
                <c:pt idx="2902">
                  <c:v>273.697</c:v>
                </c:pt>
                <c:pt idx="2903">
                  <c:v>272.78300000000002</c:v>
                </c:pt>
                <c:pt idx="2904">
                  <c:v>271.72199999999998</c:v>
                </c:pt>
                <c:pt idx="2905">
                  <c:v>270.84699999999998</c:v>
                </c:pt>
                <c:pt idx="2906">
                  <c:v>269.815</c:v>
                </c:pt>
                <c:pt idx="2907">
                  <c:v>268.74200000000002</c:v>
                </c:pt>
                <c:pt idx="2908">
                  <c:v>267.74599999999998</c:v>
                </c:pt>
                <c:pt idx="2909">
                  <c:v>266.82499999999999</c:v>
                </c:pt>
                <c:pt idx="2910">
                  <c:v>265.79599999999999</c:v>
                </c:pt>
                <c:pt idx="2911">
                  <c:v>264.77100000000002</c:v>
                </c:pt>
                <c:pt idx="2912">
                  <c:v>263.76600000000002</c:v>
                </c:pt>
                <c:pt idx="2913">
                  <c:v>262.73399999999998</c:v>
                </c:pt>
                <c:pt idx="2914">
                  <c:v>261.846</c:v>
                </c:pt>
                <c:pt idx="2915">
                  <c:v>260.77499999999998</c:v>
                </c:pt>
                <c:pt idx="2916">
                  <c:v>259.79300000000001</c:v>
                </c:pt>
                <c:pt idx="2917">
                  <c:v>258.81400000000002</c:v>
                </c:pt>
                <c:pt idx="2918">
                  <c:v>257.77999999999997</c:v>
                </c:pt>
                <c:pt idx="2919">
                  <c:v>256.786</c:v>
                </c:pt>
                <c:pt idx="2920">
                  <c:v>255.893</c:v>
                </c:pt>
                <c:pt idx="2921">
                  <c:v>254.80600000000001</c:v>
                </c:pt>
                <c:pt idx="2922">
                  <c:v>253.595</c:v>
                </c:pt>
                <c:pt idx="2923">
                  <c:v>252.70500000000001</c:v>
                </c:pt>
                <c:pt idx="2924">
                  <c:v>251.679</c:v>
                </c:pt>
                <c:pt idx="2925">
                  <c:v>250.732</c:v>
                </c:pt>
                <c:pt idx="2926">
                  <c:v>249.77099999999999</c:v>
                </c:pt>
                <c:pt idx="2927">
                  <c:v>248.88</c:v>
                </c:pt>
                <c:pt idx="2928">
                  <c:v>247.8</c:v>
                </c:pt>
                <c:pt idx="2929">
                  <c:v>246.791</c:v>
                </c:pt>
                <c:pt idx="2930">
                  <c:v>245.92599999999999</c:v>
                </c:pt>
                <c:pt idx="2931">
                  <c:v>244.75800000000001</c:v>
                </c:pt>
                <c:pt idx="2932">
                  <c:v>243.72499999999999</c:v>
                </c:pt>
                <c:pt idx="2933">
                  <c:v>242.66900000000001</c:v>
                </c:pt>
                <c:pt idx="2934">
                  <c:v>241.81200000000001</c:v>
                </c:pt>
                <c:pt idx="2935">
                  <c:v>240.72300000000001</c:v>
                </c:pt>
                <c:pt idx="2936">
                  <c:v>239.82</c:v>
                </c:pt>
                <c:pt idx="2937">
                  <c:v>238.76499999999999</c:v>
                </c:pt>
                <c:pt idx="2938">
                  <c:v>237.74199999999999</c:v>
                </c:pt>
                <c:pt idx="2939">
                  <c:v>236.773</c:v>
                </c:pt>
                <c:pt idx="2940">
                  <c:v>235.91200000000001</c:v>
                </c:pt>
                <c:pt idx="2941">
                  <c:v>234.77199999999999</c:v>
                </c:pt>
                <c:pt idx="2942">
                  <c:v>233.83699999999999</c:v>
                </c:pt>
                <c:pt idx="2943">
                  <c:v>232.69900000000001</c:v>
                </c:pt>
                <c:pt idx="2944">
                  <c:v>231.697</c:v>
                </c:pt>
                <c:pt idx="2945">
                  <c:v>230.73699999999999</c:v>
                </c:pt>
                <c:pt idx="2946">
                  <c:v>229.761</c:v>
                </c:pt>
                <c:pt idx="2947">
                  <c:v>228.53</c:v>
                </c:pt>
                <c:pt idx="2948">
                  <c:v>227.649</c:v>
                </c:pt>
                <c:pt idx="2949">
                  <c:v>226.69</c:v>
                </c:pt>
                <c:pt idx="2950">
                  <c:v>225.84399999999999</c:v>
                </c:pt>
                <c:pt idx="2951">
                  <c:v>224.80500000000001</c:v>
                </c:pt>
                <c:pt idx="2952">
                  <c:v>223.916</c:v>
                </c:pt>
                <c:pt idx="2953">
                  <c:v>222.726</c:v>
                </c:pt>
                <c:pt idx="2954">
                  <c:v>221.749</c:v>
                </c:pt>
                <c:pt idx="2955">
                  <c:v>220.822</c:v>
                </c:pt>
                <c:pt idx="2956">
                  <c:v>219.78100000000001</c:v>
                </c:pt>
                <c:pt idx="2957">
                  <c:v>218.59</c:v>
                </c:pt>
                <c:pt idx="2958">
                  <c:v>217.69399999999999</c:v>
                </c:pt>
                <c:pt idx="2959">
                  <c:v>216.72499999999999</c:v>
                </c:pt>
                <c:pt idx="2960">
                  <c:v>215.798</c:v>
                </c:pt>
                <c:pt idx="2961">
                  <c:v>214.81399999999999</c:v>
                </c:pt>
                <c:pt idx="2962">
                  <c:v>213.85499999999999</c:v>
                </c:pt>
                <c:pt idx="2963">
                  <c:v>212.721</c:v>
                </c:pt>
                <c:pt idx="2964">
                  <c:v>211.798</c:v>
                </c:pt>
                <c:pt idx="2965">
                  <c:v>210.869</c:v>
                </c:pt>
                <c:pt idx="2966">
                  <c:v>209.80600000000001</c:v>
                </c:pt>
                <c:pt idx="2967">
                  <c:v>208.68299999999999</c:v>
                </c:pt>
                <c:pt idx="2968">
                  <c:v>207.702</c:v>
                </c:pt>
                <c:pt idx="2969">
                  <c:v>206.762</c:v>
                </c:pt>
                <c:pt idx="2970">
                  <c:v>205.83699999999999</c:v>
                </c:pt>
                <c:pt idx="2971">
                  <c:v>204.71600000000001</c:v>
                </c:pt>
                <c:pt idx="2972">
                  <c:v>203.65199999999999</c:v>
                </c:pt>
                <c:pt idx="2973">
                  <c:v>202.66800000000001</c:v>
                </c:pt>
                <c:pt idx="2974">
                  <c:v>201.65700000000001</c:v>
                </c:pt>
                <c:pt idx="2975">
                  <c:v>200.749</c:v>
                </c:pt>
                <c:pt idx="2976">
                  <c:v>199.72300000000001</c:v>
                </c:pt>
                <c:pt idx="2977">
                  <c:v>198.61799999999999</c:v>
                </c:pt>
                <c:pt idx="2978">
                  <c:v>197.673</c:v>
                </c:pt>
                <c:pt idx="2979">
                  <c:v>196.74199999999999</c:v>
                </c:pt>
                <c:pt idx="2980">
                  <c:v>195.67699999999999</c:v>
                </c:pt>
                <c:pt idx="2981">
                  <c:v>194.73400000000001</c:v>
                </c:pt>
                <c:pt idx="2982">
                  <c:v>193.65899999999999</c:v>
                </c:pt>
                <c:pt idx="2983">
                  <c:v>192.667</c:v>
                </c:pt>
                <c:pt idx="2984">
                  <c:v>191.62799999999999</c:v>
                </c:pt>
                <c:pt idx="2985">
                  <c:v>190.68600000000001</c:v>
                </c:pt>
                <c:pt idx="2986">
                  <c:v>189.714</c:v>
                </c:pt>
                <c:pt idx="2987">
                  <c:v>188.69300000000001</c:v>
                </c:pt>
                <c:pt idx="2988">
                  <c:v>187.655</c:v>
                </c:pt>
                <c:pt idx="2989">
                  <c:v>186.78899999999999</c:v>
                </c:pt>
                <c:pt idx="2990">
                  <c:v>185.69200000000001</c:v>
                </c:pt>
                <c:pt idx="2991">
                  <c:v>184.696</c:v>
                </c:pt>
                <c:pt idx="2992">
                  <c:v>183.70400000000001</c:v>
                </c:pt>
                <c:pt idx="2993">
                  <c:v>182.61500000000001</c:v>
                </c:pt>
                <c:pt idx="2994">
                  <c:v>181.70599999999999</c:v>
                </c:pt>
                <c:pt idx="2995">
                  <c:v>180.761</c:v>
                </c:pt>
                <c:pt idx="2996">
                  <c:v>179.70599999999999</c:v>
                </c:pt>
                <c:pt idx="2997">
                  <c:v>178.584</c:v>
                </c:pt>
                <c:pt idx="2998">
                  <c:v>177.727</c:v>
                </c:pt>
                <c:pt idx="2999">
                  <c:v>176.715</c:v>
                </c:pt>
                <c:pt idx="3000">
                  <c:v>175.68600000000001</c:v>
                </c:pt>
                <c:pt idx="3001">
                  <c:v>174.69399999999999</c:v>
                </c:pt>
                <c:pt idx="3002">
                  <c:v>173.596</c:v>
                </c:pt>
                <c:pt idx="3003">
                  <c:v>172.696</c:v>
                </c:pt>
                <c:pt idx="3004">
                  <c:v>171.63300000000001</c:v>
                </c:pt>
                <c:pt idx="3005">
                  <c:v>170.58600000000001</c:v>
                </c:pt>
                <c:pt idx="3006">
                  <c:v>169.77799999999999</c:v>
                </c:pt>
                <c:pt idx="3007">
                  <c:v>168.66</c:v>
                </c:pt>
                <c:pt idx="3008">
                  <c:v>167.65799999999999</c:v>
                </c:pt>
                <c:pt idx="3009">
                  <c:v>166.702</c:v>
                </c:pt>
                <c:pt idx="3010">
                  <c:v>165.76900000000001</c:v>
                </c:pt>
                <c:pt idx="3011">
                  <c:v>164.76499999999999</c:v>
                </c:pt>
                <c:pt idx="3012">
                  <c:v>163.60599999999999</c:v>
                </c:pt>
                <c:pt idx="3013">
                  <c:v>162.64699999999999</c:v>
                </c:pt>
                <c:pt idx="3014">
                  <c:v>161.71100000000001</c:v>
                </c:pt>
                <c:pt idx="3015">
                  <c:v>160.63399999999999</c:v>
                </c:pt>
                <c:pt idx="3016">
                  <c:v>159.81100000000001</c:v>
                </c:pt>
                <c:pt idx="3017">
                  <c:v>158.69200000000001</c:v>
                </c:pt>
                <c:pt idx="3018">
                  <c:v>157.595</c:v>
                </c:pt>
                <c:pt idx="3019">
                  <c:v>156.76400000000001</c:v>
                </c:pt>
                <c:pt idx="3020">
                  <c:v>155.851</c:v>
                </c:pt>
                <c:pt idx="3021">
                  <c:v>154.70599999999999</c:v>
                </c:pt>
                <c:pt idx="3022">
                  <c:v>153.69499999999999</c:v>
                </c:pt>
                <c:pt idx="3023">
                  <c:v>152.678</c:v>
                </c:pt>
                <c:pt idx="3024">
                  <c:v>151.69</c:v>
                </c:pt>
                <c:pt idx="3025">
                  <c:v>150.625</c:v>
                </c:pt>
                <c:pt idx="3026">
                  <c:v>149.69200000000001</c:v>
                </c:pt>
                <c:pt idx="3027">
                  <c:v>148.65</c:v>
                </c:pt>
                <c:pt idx="3028">
                  <c:v>147.66</c:v>
                </c:pt>
                <c:pt idx="3029">
                  <c:v>146.84299999999999</c:v>
                </c:pt>
                <c:pt idx="3030">
                  <c:v>145.88200000000001</c:v>
                </c:pt>
                <c:pt idx="3031">
                  <c:v>144.65199999999999</c:v>
                </c:pt>
                <c:pt idx="3032">
                  <c:v>143.78100000000001</c:v>
                </c:pt>
                <c:pt idx="3033">
                  <c:v>142.64599999999999</c:v>
                </c:pt>
                <c:pt idx="3034">
                  <c:v>141.678</c:v>
                </c:pt>
                <c:pt idx="3035">
                  <c:v>140.75200000000001</c:v>
                </c:pt>
                <c:pt idx="3036">
                  <c:v>139.63300000000001</c:v>
                </c:pt>
                <c:pt idx="3037">
                  <c:v>138.50200000000001</c:v>
                </c:pt>
                <c:pt idx="3038">
                  <c:v>137.71299999999999</c:v>
                </c:pt>
                <c:pt idx="3039">
                  <c:v>136.67500000000001</c:v>
                </c:pt>
                <c:pt idx="3040">
                  <c:v>135.744</c:v>
                </c:pt>
                <c:pt idx="3041">
                  <c:v>134.745</c:v>
                </c:pt>
                <c:pt idx="3042">
                  <c:v>133.881</c:v>
                </c:pt>
                <c:pt idx="3043">
                  <c:v>132.67500000000001</c:v>
                </c:pt>
                <c:pt idx="3044">
                  <c:v>131.74299999999999</c:v>
                </c:pt>
                <c:pt idx="3045">
                  <c:v>130.809</c:v>
                </c:pt>
                <c:pt idx="3046">
                  <c:v>129.72399999999999</c:v>
                </c:pt>
                <c:pt idx="3047">
                  <c:v>128.488</c:v>
                </c:pt>
                <c:pt idx="3048">
                  <c:v>127.625</c:v>
                </c:pt>
                <c:pt idx="3049">
                  <c:v>126.67400000000001</c:v>
                </c:pt>
                <c:pt idx="3050">
                  <c:v>125.768</c:v>
                </c:pt>
                <c:pt idx="3051">
                  <c:v>124.70099999999999</c:v>
                </c:pt>
                <c:pt idx="3052">
                  <c:v>123.748</c:v>
                </c:pt>
                <c:pt idx="3053">
                  <c:v>122.684</c:v>
                </c:pt>
                <c:pt idx="3054">
                  <c:v>121.69799999999999</c:v>
                </c:pt>
                <c:pt idx="3055">
                  <c:v>120.76</c:v>
                </c:pt>
                <c:pt idx="3056">
                  <c:v>119.78</c:v>
                </c:pt>
                <c:pt idx="3057">
                  <c:v>118.52500000000001</c:v>
                </c:pt>
                <c:pt idx="3058">
                  <c:v>117.626</c:v>
                </c:pt>
                <c:pt idx="3059">
                  <c:v>116.629</c:v>
                </c:pt>
                <c:pt idx="3060">
                  <c:v>115.651</c:v>
                </c:pt>
                <c:pt idx="3061">
                  <c:v>114.75</c:v>
                </c:pt>
                <c:pt idx="3062">
                  <c:v>113.59099999999999</c:v>
                </c:pt>
                <c:pt idx="3063">
                  <c:v>112.67</c:v>
                </c:pt>
                <c:pt idx="3064">
                  <c:v>111.767</c:v>
                </c:pt>
                <c:pt idx="3065">
                  <c:v>110.861</c:v>
                </c:pt>
                <c:pt idx="3066">
                  <c:v>109.758</c:v>
                </c:pt>
                <c:pt idx="3067">
                  <c:v>108.68600000000001</c:v>
                </c:pt>
                <c:pt idx="3068">
                  <c:v>107.60899999999999</c:v>
                </c:pt>
                <c:pt idx="3069">
                  <c:v>106.69499999999999</c:v>
                </c:pt>
                <c:pt idx="3070">
                  <c:v>105.604</c:v>
                </c:pt>
                <c:pt idx="3071">
                  <c:v>104.65</c:v>
                </c:pt>
                <c:pt idx="3072">
                  <c:v>103.596</c:v>
                </c:pt>
                <c:pt idx="3073">
                  <c:v>102.687</c:v>
                </c:pt>
                <c:pt idx="3074">
                  <c:v>101.815</c:v>
                </c:pt>
                <c:pt idx="3075">
                  <c:v>100.776</c:v>
                </c:pt>
                <c:pt idx="3076">
                  <c:v>99.7072</c:v>
                </c:pt>
                <c:pt idx="3077">
                  <c:v>98.805599999999998</c:v>
                </c:pt>
                <c:pt idx="3078">
                  <c:v>97.629099999999994</c:v>
                </c:pt>
                <c:pt idx="3079">
                  <c:v>96.775199999999998</c:v>
                </c:pt>
                <c:pt idx="3080">
                  <c:v>95.735600000000005</c:v>
                </c:pt>
                <c:pt idx="3081">
                  <c:v>94.621700000000004</c:v>
                </c:pt>
                <c:pt idx="3082">
                  <c:v>93.649000000000001</c:v>
                </c:pt>
                <c:pt idx="3083">
                  <c:v>92.613600000000005</c:v>
                </c:pt>
                <c:pt idx="3084">
                  <c:v>91.717200000000005</c:v>
                </c:pt>
                <c:pt idx="3085">
                  <c:v>90.786900000000003</c:v>
                </c:pt>
                <c:pt idx="3086">
                  <c:v>89.683599999999998</c:v>
                </c:pt>
                <c:pt idx="3087">
                  <c:v>88.598399999999998</c:v>
                </c:pt>
                <c:pt idx="3088">
                  <c:v>87.710499999999996</c:v>
                </c:pt>
                <c:pt idx="3089">
                  <c:v>86.581800000000001</c:v>
                </c:pt>
                <c:pt idx="3090">
                  <c:v>85.706699999999998</c:v>
                </c:pt>
                <c:pt idx="3091">
                  <c:v>84.691500000000005</c:v>
                </c:pt>
                <c:pt idx="3092">
                  <c:v>83.638099999999994</c:v>
                </c:pt>
                <c:pt idx="3093">
                  <c:v>82.670599999999993</c:v>
                </c:pt>
                <c:pt idx="3094">
                  <c:v>81.698899999999995</c:v>
                </c:pt>
                <c:pt idx="3095">
                  <c:v>80.797200000000004</c:v>
                </c:pt>
                <c:pt idx="3096">
                  <c:v>79.706699999999998</c:v>
                </c:pt>
                <c:pt idx="3097">
                  <c:v>78.640600000000006</c:v>
                </c:pt>
                <c:pt idx="3098">
                  <c:v>77.678399999999996</c:v>
                </c:pt>
                <c:pt idx="3099">
                  <c:v>76.645200000000003</c:v>
                </c:pt>
                <c:pt idx="3100">
                  <c:v>75.676699999999997</c:v>
                </c:pt>
                <c:pt idx="3101">
                  <c:v>74.726200000000006</c:v>
                </c:pt>
                <c:pt idx="3102">
                  <c:v>73.681299999999993</c:v>
                </c:pt>
                <c:pt idx="3103">
                  <c:v>72.662899999999993</c:v>
                </c:pt>
                <c:pt idx="3104">
                  <c:v>71.6721</c:v>
                </c:pt>
                <c:pt idx="3105">
                  <c:v>70.724800000000002</c:v>
                </c:pt>
                <c:pt idx="3106">
                  <c:v>69.731899999999996</c:v>
                </c:pt>
                <c:pt idx="3107">
                  <c:v>68.497100000000003</c:v>
                </c:pt>
                <c:pt idx="3108">
                  <c:v>67.649500000000003</c:v>
                </c:pt>
                <c:pt idx="3109">
                  <c:v>66.642799999999994</c:v>
                </c:pt>
                <c:pt idx="3110">
                  <c:v>65.581999999999994</c:v>
                </c:pt>
                <c:pt idx="3111">
                  <c:v>64.740799999999993</c:v>
                </c:pt>
                <c:pt idx="3112">
                  <c:v>63.723500000000001</c:v>
                </c:pt>
                <c:pt idx="3113">
                  <c:v>62.630800000000001</c:v>
                </c:pt>
                <c:pt idx="3114">
                  <c:v>61.836300000000001</c:v>
                </c:pt>
                <c:pt idx="3115">
                  <c:v>60.778599999999997</c:v>
                </c:pt>
                <c:pt idx="3116">
                  <c:v>59.671199999999999</c:v>
                </c:pt>
                <c:pt idx="3117">
                  <c:v>58.682499999999997</c:v>
                </c:pt>
                <c:pt idx="3118">
                  <c:v>57.575000000000003</c:v>
                </c:pt>
                <c:pt idx="3119">
                  <c:v>56.598999999999997</c:v>
                </c:pt>
                <c:pt idx="3120">
                  <c:v>55.636899999999997</c:v>
                </c:pt>
                <c:pt idx="3121">
                  <c:v>54.679000000000002</c:v>
                </c:pt>
                <c:pt idx="3122">
                  <c:v>53.628799999999998</c:v>
                </c:pt>
                <c:pt idx="3123">
                  <c:v>52.623100000000001</c:v>
                </c:pt>
                <c:pt idx="3124">
                  <c:v>51.811599999999999</c:v>
                </c:pt>
                <c:pt idx="3125">
                  <c:v>50.735900000000001</c:v>
                </c:pt>
                <c:pt idx="3126">
                  <c:v>49.683599999999998</c:v>
                </c:pt>
                <c:pt idx="3127">
                  <c:v>48.825400000000002</c:v>
                </c:pt>
                <c:pt idx="3128">
                  <c:v>47.662799999999997</c:v>
                </c:pt>
                <c:pt idx="3129">
                  <c:v>46.668799999999997</c:v>
                </c:pt>
                <c:pt idx="3130">
                  <c:v>45.747999999999998</c:v>
                </c:pt>
                <c:pt idx="3131">
                  <c:v>44.664900000000003</c:v>
                </c:pt>
                <c:pt idx="3132">
                  <c:v>43.693199999999997</c:v>
                </c:pt>
                <c:pt idx="3133">
                  <c:v>42.614400000000003</c:v>
                </c:pt>
                <c:pt idx="3134">
                  <c:v>41.734900000000003</c:v>
                </c:pt>
                <c:pt idx="3135">
                  <c:v>40.7303</c:v>
                </c:pt>
                <c:pt idx="3136">
                  <c:v>39.677</c:v>
                </c:pt>
                <c:pt idx="3137">
                  <c:v>38.685099999999998</c:v>
                </c:pt>
                <c:pt idx="3138">
                  <c:v>37.588200000000001</c:v>
                </c:pt>
                <c:pt idx="3139">
                  <c:v>36.775599999999997</c:v>
                </c:pt>
                <c:pt idx="3140">
                  <c:v>35.732900000000001</c:v>
                </c:pt>
                <c:pt idx="3141">
                  <c:v>34.6922</c:v>
                </c:pt>
                <c:pt idx="3142">
                  <c:v>33.625</c:v>
                </c:pt>
                <c:pt idx="3143">
                  <c:v>32.572699999999998</c:v>
                </c:pt>
                <c:pt idx="3144">
                  <c:v>31.586200000000002</c:v>
                </c:pt>
                <c:pt idx="3145">
                  <c:v>30.564599999999999</c:v>
                </c:pt>
                <c:pt idx="3146">
                  <c:v>29.608799999999999</c:v>
                </c:pt>
                <c:pt idx="3147">
                  <c:v>28.6403</c:v>
                </c:pt>
                <c:pt idx="3148">
                  <c:v>27.645199999999999</c:v>
                </c:pt>
                <c:pt idx="3149">
                  <c:v>26.713799999999999</c:v>
                </c:pt>
                <c:pt idx="3150">
                  <c:v>25.801500000000001</c:v>
                </c:pt>
                <c:pt idx="3151">
                  <c:v>24.7301</c:v>
                </c:pt>
                <c:pt idx="3152">
                  <c:v>23.6555</c:v>
                </c:pt>
                <c:pt idx="3153">
                  <c:v>22.6509</c:v>
                </c:pt>
                <c:pt idx="3154">
                  <c:v>21.644200000000001</c:v>
                </c:pt>
                <c:pt idx="3155">
                  <c:v>20.689499999999999</c:v>
                </c:pt>
                <c:pt idx="3156">
                  <c:v>19.719899999999999</c:v>
                </c:pt>
                <c:pt idx="3157">
                  <c:v>18.606100000000001</c:v>
                </c:pt>
                <c:pt idx="3158">
                  <c:v>17.601500000000001</c:v>
                </c:pt>
                <c:pt idx="3159">
                  <c:v>16.698699999999999</c:v>
                </c:pt>
                <c:pt idx="3160">
                  <c:v>15.690899999999999</c:v>
                </c:pt>
                <c:pt idx="3161">
                  <c:v>14.7468</c:v>
                </c:pt>
                <c:pt idx="3162">
                  <c:v>13.7539</c:v>
                </c:pt>
                <c:pt idx="3163">
                  <c:v>12.5573</c:v>
                </c:pt>
                <c:pt idx="3164">
                  <c:v>11.7171</c:v>
                </c:pt>
                <c:pt idx="3165">
                  <c:v>10.7041</c:v>
                </c:pt>
                <c:pt idx="3166">
                  <c:v>9.6835699999999996</c:v>
                </c:pt>
                <c:pt idx="3167">
                  <c:v>8.5283499999999997</c:v>
                </c:pt>
                <c:pt idx="3168">
                  <c:v>7.6330200000000001</c:v>
                </c:pt>
                <c:pt idx="3169">
                  <c:v>6.6602600000000001</c:v>
                </c:pt>
                <c:pt idx="3170">
                  <c:v>5.7405299999999997</c:v>
                </c:pt>
                <c:pt idx="3171">
                  <c:v>4.6616900000000001</c:v>
                </c:pt>
                <c:pt idx="3172">
                  <c:v>3.7366600000000001</c:v>
                </c:pt>
                <c:pt idx="3173">
                  <c:v>2.6800899999999999</c:v>
                </c:pt>
                <c:pt idx="3174">
                  <c:v>1.6797500000000001</c:v>
                </c:pt>
                <c:pt idx="3175">
                  <c:v>0.75072499999999998</c:v>
                </c:pt>
                <c:pt idx="3176">
                  <c:v>0.21158299999999999</c:v>
                </c:pt>
                <c:pt idx="3177">
                  <c:v>-0.15121499999999999</c:v>
                </c:pt>
              </c:numCache>
            </c:numRef>
          </c:xVal>
          <c:yVal>
            <c:numRef>
              <c:f>'[Chart in Microsoft Word]scan rate(200)'!$P:$P</c:f>
              <c:numCache>
                <c:formatCode>General</c:formatCode>
                <c:ptCount val="1048576"/>
                <c:pt idx="2">
                  <c:v>-10.283200000000001</c:v>
                </c:pt>
                <c:pt idx="3">
                  <c:v>-9.3684899999999995</c:v>
                </c:pt>
                <c:pt idx="4">
                  <c:v>-7.6802799999999998</c:v>
                </c:pt>
                <c:pt idx="5">
                  <c:v>-6.6533699999999998</c:v>
                </c:pt>
                <c:pt idx="6">
                  <c:v>-6.4435200000000004</c:v>
                </c:pt>
                <c:pt idx="7">
                  <c:v>-6.2925399999999998</c:v>
                </c:pt>
                <c:pt idx="8">
                  <c:v>-5.4947600000000003</c:v>
                </c:pt>
                <c:pt idx="9">
                  <c:v>-4.4012399999999996</c:v>
                </c:pt>
                <c:pt idx="10">
                  <c:v>-3.8367100000000001</c:v>
                </c:pt>
                <c:pt idx="11">
                  <c:v>-3.99579</c:v>
                </c:pt>
                <c:pt idx="12">
                  <c:v>-4.1486400000000003</c:v>
                </c:pt>
                <c:pt idx="13">
                  <c:v>-3.5989300000000002</c:v>
                </c:pt>
                <c:pt idx="14">
                  <c:v>-2.7134200000000002</c:v>
                </c:pt>
                <c:pt idx="15">
                  <c:v>-2.3281900000000002</c:v>
                </c:pt>
                <c:pt idx="16">
                  <c:v>-2.6467299999999998</c:v>
                </c:pt>
                <c:pt idx="17">
                  <c:v>-2.91676</c:v>
                </c:pt>
                <c:pt idx="18">
                  <c:v>-2.4802300000000002</c:v>
                </c:pt>
                <c:pt idx="19">
                  <c:v>-1.6896899999999999</c:v>
                </c:pt>
                <c:pt idx="20">
                  <c:v>-1.39201</c:v>
                </c:pt>
                <c:pt idx="21">
                  <c:v>-1.7786500000000001</c:v>
                </c:pt>
                <c:pt idx="22">
                  <c:v>-2.11876</c:v>
                </c:pt>
                <c:pt idx="23">
                  <c:v>-1.73654</c:v>
                </c:pt>
                <c:pt idx="24">
                  <c:v>-0.99822999999999995</c:v>
                </c:pt>
                <c:pt idx="25">
                  <c:v>-0.75503699999999996</c:v>
                </c:pt>
                <c:pt idx="26">
                  <c:v>-1.1787300000000001</c:v>
                </c:pt>
                <c:pt idx="27">
                  <c:v>-1.5542400000000001</c:v>
                </c:pt>
                <c:pt idx="28">
                  <c:v>-1.2131400000000001</c:v>
                </c:pt>
                <c:pt idx="29">
                  <c:v>-0.50088299999999997</c:v>
                </c:pt>
                <c:pt idx="30">
                  <c:v>-0.2928</c:v>
                </c:pt>
                <c:pt idx="31">
                  <c:v>-0.74573800000000001</c:v>
                </c:pt>
                <c:pt idx="32">
                  <c:v>-1.14334</c:v>
                </c:pt>
                <c:pt idx="33">
                  <c:v>-0.81744399999999995</c:v>
                </c:pt>
                <c:pt idx="34">
                  <c:v>-0.13064799999999999</c:v>
                </c:pt>
                <c:pt idx="35">
                  <c:v>5.9296099999999997E-2</c:v>
                </c:pt>
                <c:pt idx="36">
                  <c:v>-0.41142699999999999</c:v>
                </c:pt>
                <c:pt idx="37">
                  <c:v>-0.82253600000000004</c:v>
                </c:pt>
                <c:pt idx="38">
                  <c:v>-0.51308100000000001</c:v>
                </c:pt>
                <c:pt idx="39">
                  <c:v>0.155753</c:v>
                </c:pt>
                <c:pt idx="40">
                  <c:v>0.33434700000000001</c:v>
                </c:pt>
                <c:pt idx="41">
                  <c:v>-0.159217</c:v>
                </c:pt>
                <c:pt idx="42">
                  <c:v>-0.57478099999999999</c:v>
                </c:pt>
                <c:pt idx="43">
                  <c:v>-0.277561</c:v>
                </c:pt>
                <c:pt idx="44">
                  <c:v>0.38487399999999999</c:v>
                </c:pt>
                <c:pt idx="45">
                  <c:v>0.548759</c:v>
                </c:pt>
                <c:pt idx="46">
                  <c:v>4.2253499999999999E-2</c:v>
                </c:pt>
                <c:pt idx="47">
                  <c:v>-0.36913800000000002</c:v>
                </c:pt>
                <c:pt idx="48">
                  <c:v>-8.0050300000000005E-2</c:v>
                </c:pt>
                <c:pt idx="49">
                  <c:v>0.57209500000000002</c:v>
                </c:pt>
                <c:pt idx="50">
                  <c:v>0.72887299999999999</c:v>
                </c:pt>
                <c:pt idx="51">
                  <c:v>0.222969</c:v>
                </c:pt>
                <c:pt idx="52">
                  <c:v>0.37436700000000001</c:v>
                </c:pt>
                <c:pt idx="53">
                  <c:v>0.823631</c:v>
                </c:pt>
                <c:pt idx="54">
                  <c:v>0.22221199999999999</c:v>
                </c:pt>
                <c:pt idx="55">
                  <c:v>0.101845</c:v>
                </c:pt>
                <c:pt idx="56">
                  <c:v>0.66253200000000001</c:v>
                </c:pt>
                <c:pt idx="57">
                  <c:v>1.1637900000000001</c:v>
                </c:pt>
                <c:pt idx="58">
                  <c:v>0.92650100000000002</c:v>
                </c:pt>
                <c:pt idx="59">
                  <c:v>0.31842199999999998</c:v>
                </c:pt>
                <c:pt idx="60">
                  <c:v>0.20075599999999999</c:v>
                </c:pt>
                <c:pt idx="61">
                  <c:v>0.76053400000000004</c:v>
                </c:pt>
                <c:pt idx="62">
                  <c:v>1.25484</c:v>
                </c:pt>
                <c:pt idx="63">
                  <c:v>1.0140800000000001</c:v>
                </c:pt>
                <c:pt idx="64">
                  <c:v>0.40279799999999999</c:v>
                </c:pt>
                <c:pt idx="65">
                  <c:v>0.28865000000000002</c:v>
                </c:pt>
                <c:pt idx="66">
                  <c:v>0.845777</c:v>
                </c:pt>
                <c:pt idx="67">
                  <c:v>1.3331500000000001</c:v>
                </c:pt>
                <c:pt idx="68">
                  <c:v>1.0946100000000001</c:v>
                </c:pt>
                <c:pt idx="69">
                  <c:v>0.47603499999999999</c:v>
                </c:pt>
                <c:pt idx="70">
                  <c:v>0.36074099999999998</c:v>
                </c:pt>
                <c:pt idx="71">
                  <c:v>0.92049499999999995</c:v>
                </c:pt>
                <c:pt idx="72">
                  <c:v>1.4021300000000001</c:v>
                </c:pt>
                <c:pt idx="73">
                  <c:v>1.1553</c:v>
                </c:pt>
                <c:pt idx="74">
                  <c:v>0.54212300000000002</c:v>
                </c:pt>
                <c:pt idx="75">
                  <c:v>0.422487</c:v>
                </c:pt>
                <c:pt idx="76">
                  <c:v>0.985182</c:v>
                </c:pt>
                <c:pt idx="77">
                  <c:v>1.4611400000000001</c:v>
                </c:pt>
                <c:pt idx="78">
                  <c:v>1.2171000000000001</c:v>
                </c:pt>
                <c:pt idx="79">
                  <c:v>0.59868200000000005</c:v>
                </c:pt>
                <c:pt idx="80">
                  <c:v>0.481964</c:v>
                </c:pt>
                <c:pt idx="81">
                  <c:v>1.04131</c:v>
                </c:pt>
                <c:pt idx="82">
                  <c:v>1.5162</c:v>
                </c:pt>
                <c:pt idx="83">
                  <c:v>1.2627900000000001</c:v>
                </c:pt>
                <c:pt idx="84">
                  <c:v>0.64737199999999995</c:v>
                </c:pt>
                <c:pt idx="85">
                  <c:v>0.52738700000000005</c:v>
                </c:pt>
                <c:pt idx="86">
                  <c:v>1.08995</c:v>
                </c:pt>
                <c:pt idx="87">
                  <c:v>1.56016</c:v>
                </c:pt>
                <c:pt idx="88">
                  <c:v>1.5114399999999999</c:v>
                </c:pt>
                <c:pt idx="89">
                  <c:v>1.48051</c:v>
                </c:pt>
                <c:pt idx="90">
                  <c:v>1.18289</c:v>
                </c:pt>
                <c:pt idx="91">
                  <c:v>0.60430399999999995</c:v>
                </c:pt>
                <c:pt idx="92">
                  <c:v>0.64790599999999998</c:v>
                </c:pt>
                <c:pt idx="93">
                  <c:v>1.26379</c:v>
                </c:pt>
                <c:pt idx="94">
                  <c:v>1.6116900000000001</c:v>
                </c:pt>
                <c:pt idx="95">
                  <c:v>1.2207399999999999</c:v>
                </c:pt>
                <c:pt idx="96">
                  <c:v>0.63998699999999997</c:v>
                </c:pt>
                <c:pt idx="97">
                  <c:v>0.68520499999999995</c:v>
                </c:pt>
                <c:pt idx="98">
                  <c:v>1.2985800000000001</c:v>
                </c:pt>
                <c:pt idx="99">
                  <c:v>1.6437600000000001</c:v>
                </c:pt>
                <c:pt idx="100">
                  <c:v>1.2539199999999999</c:v>
                </c:pt>
                <c:pt idx="101">
                  <c:v>0.67004900000000001</c:v>
                </c:pt>
                <c:pt idx="102">
                  <c:v>0.71895799999999999</c:v>
                </c:pt>
                <c:pt idx="103">
                  <c:v>1.3303400000000001</c:v>
                </c:pt>
                <c:pt idx="104">
                  <c:v>1.6730400000000001</c:v>
                </c:pt>
                <c:pt idx="105">
                  <c:v>1.2827</c:v>
                </c:pt>
                <c:pt idx="106">
                  <c:v>0.69845900000000005</c:v>
                </c:pt>
                <c:pt idx="107">
                  <c:v>0.74709300000000001</c:v>
                </c:pt>
                <c:pt idx="108">
                  <c:v>1.3625499999999999</c:v>
                </c:pt>
                <c:pt idx="109">
                  <c:v>1.6957</c:v>
                </c:pt>
                <c:pt idx="110">
                  <c:v>1.30389</c:v>
                </c:pt>
                <c:pt idx="111">
                  <c:v>0.72341599999999995</c:v>
                </c:pt>
                <c:pt idx="112">
                  <c:v>0.76934499999999995</c:v>
                </c:pt>
                <c:pt idx="113">
                  <c:v>1.3884799999999999</c:v>
                </c:pt>
                <c:pt idx="114">
                  <c:v>1.7176499999999999</c:v>
                </c:pt>
                <c:pt idx="115">
                  <c:v>1.3238000000000001</c:v>
                </c:pt>
                <c:pt idx="116">
                  <c:v>0.74181399999999997</c:v>
                </c:pt>
                <c:pt idx="117">
                  <c:v>0.78961000000000003</c:v>
                </c:pt>
                <c:pt idx="118">
                  <c:v>1.41127</c:v>
                </c:pt>
                <c:pt idx="119">
                  <c:v>1.73753</c:v>
                </c:pt>
                <c:pt idx="120">
                  <c:v>1.3379799999999999</c:v>
                </c:pt>
                <c:pt idx="121">
                  <c:v>0.75958999999999999</c:v>
                </c:pt>
                <c:pt idx="122">
                  <c:v>0.80915000000000004</c:v>
                </c:pt>
                <c:pt idx="123">
                  <c:v>1.42822</c:v>
                </c:pt>
                <c:pt idx="124">
                  <c:v>1.75488</c:v>
                </c:pt>
                <c:pt idx="125">
                  <c:v>1.3502000000000001</c:v>
                </c:pt>
                <c:pt idx="126">
                  <c:v>0.77372099999999999</c:v>
                </c:pt>
                <c:pt idx="127">
                  <c:v>0.82458200000000004</c:v>
                </c:pt>
                <c:pt idx="128">
                  <c:v>1.44241</c:v>
                </c:pt>
                <c:pt idx="129">
                  <c:v>1.7668200000000001</c:v>
                </c:pt>
                <c:pt idx="130">
                  <c:v>1.3606799999999999</c:v>
                </c:pt>
                <c:pt idx="131">
                  <c:v>0.78662900000000002</c:v>
                </c:pt>
                <c:pt idx="132">
                  <c:v>0.84004299999999998</c:v>
                </c:pt>
                <c:pt idx="133">
                  <c:v>1.45442</c:v>
                </c:pt>
                <c:pt idx="134">
                  <c:v>1.7777000000000001</c:v>
                </c:pt>
                <c:pt idx="135">
                  <c:v>1.37086</c:v>
                </c:pt>
                <c:pt idx="136">
                  <c:v>0.79442500000000005</c:v>
                </c:pt>
                <c:pt idx="137">
                  <c:v>0.85031299999999999</c:v>
                </c:pt>
                <c:pt idx="138">
                  <c:v>1.4630300000000001</c:v>
                </c:pt>
                <c:pt idx="139">
                  <c:v>1.7846</c:v>
                </c:pt>
                <c:pt idx="140">
                  <c:v>1.3788499999999999</c:v>
                </c:pt>
                <c:pt idx="141">
                  <c:v>0.79901699999999998</c:v>
                </c:pt>
                <c:pt idx="142">
                  <c:v>0.85770900000000005</c:v>
                </c:pt>
                <c:pt idx="143">
                  <c:v>1.4738100000000001</c:v>
                </c:pt>
                <c:pt idx="144">
                  <c:v>1.7916300000000001</c:v>
                </c:pt>
                <c:pt idx="145">
                  <c:v>1.3844399999999999</c:v>
                </c:pt>
                <c:pt idx="146">
                  <c:v>0.80518000000000001</c:v>
                </c:pt>
                <c:pt idx="147">
                  <c:v>0.86649500000000002</c:v>
                </c:pt>
                <c:pt idx="148">
                  <c:v>1.4827900000000001</c:v>
                </c:pt>
                <c:pt idx="149">
                  <c:v>1.7926</c:v>
                </c:pt>
                <c:pt idx="150">
                  <c:v>1.3845799999999999</c:v>
                </c:pt>
                <c:pt idx="151">
                  <c:v>0.80888499999999997</c:v>
                </c:pt>
                <c:pt idx="152">
                  <c:v>0.86816300000000002</c:v>
                </c:pt>
                <c:pt idx="153">
                  <c:v>1.48756</c:v>
                </c:pt>
                <c:pt idx="154">
                  <c:v>1.7948999999999999</c:v>
                </c:pt>
                <c:pt idx="155">
                  <c:v>1.3867400000000001</c:v>
                </c:pt>
                <c:pt idx="156">
                  <c:v>0.81151899999999999</c:v>
                </c:pt>
                <c:pt idx="157">
                  <c:v>0.87140200000000001</c:v>
                </c:pt>
                <c:pt idx="158">
                  <c:v>1.4931399999999999</c:v>
                </c:pt>
                <c:pt idx="159">
                  <c:v>1.7985899999999999</c:v>
                </c:pt>
                <c:pt idx="160">
                  <c:v>1.3833299999999999</c:v>
                </c:pt>
                <c:pt idx="161">
                  <c:v>0.81127099999999996</c:v>
                </c:pt>
                <c:pt idx="162">
                  <c:v>0.87285500000000005</c:v>
                </c:pt>
                <c:pt idx="163">
                  <c:v>1.49075</c:v>
                </c:pt>
                <c:pt idx="164">
                  <c:v>1.7969999999999999</c:v>
                </c:pt>
                <c:pt idx="165">
                  <c:v>1.3310500000000001</c:v>
                </c:pt>
                <c:pt idx="166">
                  <c:v>0.78706799999999999</c:v>
                </c:pt>
                <c:pt idx="167">
                  <c:v>0.89296399999999998</c:v>
                </c:pt>
                <c:pt idx="168">
                  <c:v>1.5153799999999999</c:v>
                </c:pt>
                <c:pt idx="169">
                  <c:v>1.78837</c:v>
                </c:pt>
                <c:pt idx="170">
                  <c:v>1.3406100000000001</c:v>
                </c:pt>
                <c:pt idx="171">
                  <c:v>0.78595000000000004</c:v>
                </c:pt>
                <c:pt idx="172">
                  <c:v>0.89588800000000002</c:v>
                </c:pt>
                <c:pt idx="173">
                  <c:v>1.5174799999999999</c:v>
                </c:pt>
                <c:pt idx="174">
                  <c:v>1.7852600000000001</c:v>
                </c:pt>
                <c:pt idx="175">
                  <c:v>1.3366</c:v>
                </c:pt>
                <c:pt idx="176">
                  <c:v>0.78386500000000003</c:v>
                </c:pt>
                <c:pt idx="177">
                  <c:v>0.89539299999999999</c:v>
                </c:pt>
                <c:pt idx="178">
                  <c:v>1.51342</c:v>
                </c:pt>
                <c:pt idx="179">
                  <c:v>1.78101</c:v>
                </c:pt>
                <c:pt idx="180">
                  <c:v>1.3310999999999999</c:v>
                </c:pt>
                <c:pt idx="181">
                  <c:v>0.77746499999999996</c:v>
                </c:pt>
                <c:pt idx="182">
                  <c:v>0.89651400000000003</c:v>
                </c:pt>
                <c:pt idx="183">
                  <c:v>1.51257</c:v>
                </c:pt>
                <c:pt idx="184">
                  <c:v>1.7761</c:v>
                </c:pt>
                <c:pt idx="185">
                  <c:v>1.32334</c:v>
                </c:pt>
                <c:pt idx="186">
                  <c:v>0.77366100000000004</c:v>
                </c:pt>
                <c:pt idx="187">
                  <c:v>0.88872899999999999</c:v>
                </c:pt>
                <c:pt idx="188">
                  <c:v>1.5079400000000001</c:v>
                </c:pt>
                <c:pt idx="189">
                  <c:v>1.76756</c:v>
                </c:pt>
                <c:pt idx="190">
                  <c:v>1.3168599999999999</c:v>
                </c:pt>
                <c:pt idx="191">
                  <c:v>0.76918900000000001</c:v>
                </c:pt>
                <c:pt idx="192">
                  <c:v>0.88306899999999999</c:v>
                </c:pt>
                <c:pt idx="193">
                  <c:v>1.5051300000000001</c:v>
                </c:pt>
                <c:pt idx="194">
                  <c:v>1.7626599999999999</c:v>
                </c:pt>
                <c:pt idx="195">
                  <c:v>1.3200700000000001</c:v>
                </c:pt>
                <c:pt idx="196">
                  <c:v>0.76613399999999998</c:v>
                </c:pt>
                <c:pt idx="197">
                  <c:v>0.88286399999999998</c:v>
                </c:pt>
                <c:pt idx="198">
                  <c:v>1.5037</c:v>
                </c:pt>
                <c:pt idx="199">
                  <c:v>1.7574000000000001</c:v>
                </c:pt>
                <c:pt idx="200">
                  <c:v>1.30141</c:v>
                </c:pt>
                <c:pt idx="201">
                  <c:v>0.757656</c:v>
                </c:pt>
                <c:pt idx="202">
                  <c:v>0.87354399999999999</c:v>
                </c:pt>
                <c:pt idx="203">
                  <c:v>1.4960599999999999</c:v>
                </c:pt>
                <c:pt idx="204">
                  <c:v>1.74838</c:v>
                </c:pt>
                <c:pt idx="205">
                  <c:v>1.29125</c:v>
                </c:pt>
                <c:pt idx="206">
                  <c:v>0.74840399999999996</c:v>
                </c:pt>
                <c:pt idx="207">
                  <c:v>0.86812100000000003</c:v>
                </c:pt>
                <c:pt idx="208">
                  <c:v>1.4895499999999999</c:v>
                </c:pt>
                <c:pt idx="209">
                  <c:v>1.7414099999999999</c:v>
                </c:pt>
                <c:pt idx="210">
                  <c:v>1.2806599999999999</c:v>
                </c:pt>
                <c:pt idx="211">
                  <c:v>0.73914500000000005</c:v>
                </c:pt>
                <c:pt idx="212">
                  <c:v>0.8639</c:v>
                </c:pt>
                <c:pt idx="213">
                  <c:v>1.4811000000000001</c:v>
                </c:pt>
                <c:pt idx="214">
                  <c:v>1.73217</c:v>
                </c:pt>
                <c:pt idx="215">
                  <c:v>1.2724200000000001</c:v>
                </c:pt>
                <c:pt idx="216">
                  <c:v>0.72911099999999995</c:v>
                </c:pt>
                <c:pt idx="217">
                  <c:v>0.85755400000000004</c:v>
                </c:pt>
                <c:pt idx="218">
                  <c:v>1.4740899999999999</c:v>
                </c:pt>
                <c:pt idx="219">
                  <c:v>1.72299</c:v>
                </c:pt>
                <c:pt idx="220">
                  <c:v>1.2643200000000001</c:v>
                </c:pt>
                <c:pt idx="221">
                  <c:v>0.720167</c:v>
                </c:pt>
                <c:pt idx="222">
                  <c:v>0.85145800000000005</c:v>
                </c:pt>
                <c:pt idx="223">
                  <c:v>1.47096</c:v>
                </c:pt>
                <c:pt idx="224">
                  <c:v>1.71485</c:v>
                </c:pt>
                <c:pt idx="225">
                  <c:v>1.2536499999999999</c:v>
                </c:pt>
                <c:pt idx="226">
                  <c:v>0.71288700000000005</c:v>
                </c:pt>
                <c:pt idx="227">
                  <c:v>0.84255999999999998</c:v>
                </c:pt>
                <c:pt idx="228">
                  <c:v>1.4649300000000001</c:v>
                </c:pt>
                <c:pt idx="229">
                  <c:v>1.7057599999999999</c:v>
                </c:pt>
                <c:pt idx="230">
                  <c:v>1.24335</c:v>
                </c:pt>
                <c:pt idx="231">
                  <c:v>0.70632899999999998</c:v>
                </c:pt>
                <c:pt idx="232">
                  <c:v>0.83779400000000004</c:v>
                </c:pt>
                <c:pt idx="233">
                  <c:v>1.46027</c:v>
                </c:pt>
                <c:pt idx="234">
                  <c:v>1.69692</c:v>
                </c:pt>
                <c:pt idx="235">
                  <c:v>1.2349399999999999</c:v>
                </c:pt>
                <c:pt idx="236">
                  <c:v>0.70098700000000003</c:v>
                </c:pt>
                <c:pt idx="237">
                  <c:v>0.82982199999999995</c:v>
                </c:pt>
                <c:pt idx="238">
                  <c:v>1.45434</c:v>
                </c:pt>
                <c:pt idx="239">
                  <c:v>1.69225</c:v>
                </c:pt>
                <c:pt idx="240">
                  <c:v>1.2273000000000001</c:v>
                </c:pt>
                <c:pt idx="241">
                  <c:v>0.69067100000000003</c:v>
                </c:pt>
                <c:pt idx="242">
                  <c:v>0.82677400000000001</c:v>
                </c:pt>
                <c:pt idx="243">
                  <c:v>1.44763</c:v>
                </c:pt>
                <c:pt idx="244">
                  <c:v>1.68659</c:v>
                </c:pt>
                <c:pt idx="245">
                  <c:v>1.2154100000000001</c:v>
                </c:pt>
                <c:pt idx="246">
                  <c:v>0.68679599999999996</c:v>
                </c:pt>
                <c:pt idx="247">
                  <c:v>0.82397399999999998</c:v>
                </c:pt>
                <c:pt idx="248">
                  <c:v>1.4429099999999999</c:v>
                </c:pt>
                <c:pt idx="249">
                  <c:v>1.68075</c:v>
                </c:pt>
                <c:pt idx="250">
                  <c:v>1.20862</c:v>
                </c:pt>
                <c:pt idx="251">
                  <c:v>0.67704200000000003</c:v>
                </c:pt>
                <c:pt idx="252">
                  <c:v>0.81943500000000002</c:v>
                </c:pt>
                <c:pt idx="253">
                  <c:v>1.43936</c:v>
                </c:pt>
                <c:pt idx="254">
                  <c:v>1.6742900000000001</c:v>
                </c:pt>
                <c:pt idx="255">
                  <c:v>1.2031099999999999</c:v>
                </c:pt>
                <c:pt idx="256">
                  <c:v>0.67047999999999996</c:v>
                </c:pt>
                <c:pt idx="257">
                  <c:v>0.81714699999999996</c:v>
                </c:pt>
                <c:pt idx="258">
                  <c:v>1.43354</c:v>
                </c:pt>
                <c:pt idx="259">
                  <c:v>1.6707099999999999</c:v>
                </c:pt>
                <c:pt idx="260">
                  <c:v>1.1975100000000001</c:v>
                </c:pt>
                <c:pt idx="261">
                  <c:v>0.66527899999999995</c:v>
                </c:pt>
                <c:pt idx="262">
                  <c:v>0.81637599999999999</c:v>
                </c:pt>
                <c:pt idx="263">
                  <c:v>1.43388</c:v>
                </c:pt>
                <c:pt idx="264">
                  <c:v>1.66289</c:v>
                </c:pt>
                <c:pt idx="265">
                  <c:v>1.19326</c:v>
                </c:pt>
                <c:pt idx="266">
                  <c:v>0.66100499999999995</c:v>
                </c:pt>
                <c:pt idx="267">
                  <c:v>0.81047899999999995</c:v>
                </c:pt>
                <c:pt idx="268">
                  <c:v>1.4337299999999999</c:v>
                </c:pt>
                <c:pt idx="269">
                  <c:v>1.65933</c:v>
                </c:pt>
                <c:pt idx="270">
                  <c:v>1.1875899999999999</c:v>
                </c:pt>
                <c:pt idx="271">
                  <c:v>0.65907099999999996</c:v>
                </c:pt>
                <c:pt idx="272">
                  <c:v>0.80915400000000004</c:v>
                </c:pt>
                <c:pt idx="273">
                  <c:v>1.43228</c:v>
                </c:pt>
                <c:pt idx="274">
                  <c:v>1.65507</c:v>
                </c:pt>
                <c:pt idx="275">
                  <c:v>1.18282</c:v>
                </c:pt>
                <c:pt idx="276">
                  <c:v>0.65665600000000002</c:v>
                </c:pt>
                <c:pt idx="277">
                  <c:v>0.80698300000000001</c:v>
                </c:pt>
                <c:pt idx="278">
                  <c:v>1.4310099999999999</c:v>
                </c:pt>
                <c:pt idx="279">
                  <c:v>1.65323</c:v>
                </c:pt>
                <c:pt idx="280">
                  <c:v>1.1779299999999999</c:v>
                </c:pt>
                <c:pt idx="281">
                  <c:v>0.6552</c:v>
                </c:pt>
                <c:pt idx="282">
                  <c:v>0.80568899999999999</c:v>
                </c:pt>
                <c:pt idx="283">
                  <c:v>1.4289499999999999</c:v>
                </c:pt>
                <c:pt idx="284">
                  <c:v>1.65324</c:v>
                </c:pt>
                <c:pt idx="285">
                  <c:v>1.1746799999999999</c:v>
                </c:pt>
                <c:pt idx="286">
                  <c:v>0.65243200000000001</c:v>
                </c:pt>
                <c:pt idx="287">
                  <c:v>0.81022499999999997</c:v>
                </c:pt>
                <c:pt idx="288">
                  <c:v>1.4290799999999999</c:v>
                </c:pt>
                <c:pt idx="289">
                  <c:v>1.6513800000000001</c:v>
                </c:pt>
                <c:pt idx="290">
                  <c:v>1.17258</c:v>
                </c:pt>
                <c:pt idx="291">
                  <c:v>0.64985099999999996</c:v>
                </c:pt>
                <c:pt idx="292">
                  <c:v>0.81139499999999998</c:v>
                </c:pt>
                <c:pt idx="293">
                  <c:v>1.4303600000000001</c:v>
                </c:pt>
                <c:pt idx="294">
                  <c:v>1.6525700000000001</c:v>
                </c:pt>
                <c:pt idx="295">
                  <c:v>1.1697200000000001</c:v>
                </c:pt>
                <c:pt idx="296">
                  <c:v>0.64715</c:v>
                </c:pt>
                <c:pt idx="297">
                  <c:v>0.81617099999999998</c:v>
                </c:pt>
                <c:pt idx="298">
                  <c:v>1.4333800000000001</c:v>
                </c:pt>
                <c:pt idx="299">
                  <c:v>1.6492</c:v>
                </c:pt>
                <c:pt idx="300">
                  <c:v>1.17056</c:v>
                </c:pt>
                <c:pt idx="301">
                  <c:v>0.64923600000000004</c:v>
                </c:pt>
                <c:pt idx="302">
                  <c:v>0.81607200000000002</c:v>
                </c:pt>
                <c:pt idx="303">
                  <c:v>1.43394</c:v>
                </c:pt>
                <c:pt idx="304">
                  <c:v>1.6479600000000001</c:v>
                </c:pt>
                <c:pt idx="305">
                  <c:v>1.17032</c:v>
                </c:pt>
                <c:pt idx="306">
                  <c:v>0.650003</c:v>
                </c:pt>
                <c:pt idx="307">
                  <c:v>0.81761399999999995</c:v>
                </c:pt>
                <c:pt idx="308">
                  <c:v>1.4382600000000001</c:v>
                </c:pt>
                <c:pt idx="309">
                  <c:v>1.65049</c:v>
                </c:pt>
                <c:pt idx="310">
                  <c:v>1.1702900000000001</c:v>
                </c:pt>
                <c:pt idx="311">
                  <c:v>0.65207800000000005</c:v>
                </c:pt>
                <c:pt idx="312">
                  <c:v>0.82028699999999999</c:v>
                </c:pt>
                <c:pt idx="313">
                  <c:v>1.44187</c:v>
                </c:pt>
                <c:pt idx="314">
                  <c:v>1.6523600000000001</c:v>
                </c:pt>
                <c:pt idx="315">
                  <c:v>1.1698200000000001</c:v>
                </c:pt>
                <c:pt idx="316">
                  <c:v>0.654192</c:v>
                </c:pt>
                <c:pt idx="317">
                  <c:v>0.82261300000000004</c:v>
                </c:pt>
                <c:pt idx="318">
                  <c:v>1.44668</c:v>
                </c:pt>
                <c:pt idx="319">
                  <c:v>1.6547099999999999</c:v>
                </c:pt>
                <c:pt idx="320">
                  <c:v>1.16926</c:v>
                </c:pt>
                <c:pt idx="321">
                  <c:v>0.65627100000000005</c:v>
                </c:pt>
                <c:pt idx="322">
                  <c:v>0.82767199999999996</c:v>
                </c:pt>
                <c:pt idx="323">
                  <c:v>1.45035</c:v>
                </c:pt>
                <c:pt idx="324">
                  <c:v>1.6591499999999999</c:v>
                </c:pt>
                <c:pt idx="325">
                  <c:v>1.16852</c:v>
                </c:pt>
                <c:pt idx="326">
                  <c:v>0.658721</c:v>
                </c:pt>
                <c:pt idx="327">
                  <c:v>0.83364300000000002</c:v>
                </c:pt>
                <c:pt idx="328">
                  <c:v>1.4548700000000001</c:v>
                </c:pt>
                <c:pt idx="329">
                  <c:v>1.66177</c:v>
                </c:pt>
                <c:pt idx="330">
                  <c:v>1.1708499999999999</c:v>
                </c:pt>
                <c:pt idx="331">
                  <c:v>0.66297099999999998</c:v>
                </c:pt>
                <c:pt idx="332">
                  <c:v>0.83976700000000004</c:v>
                </c:pt>
                <c:pt idx="333">
                  <c:v>1.4584699999999999</c:v>
                </c:pt>
                <c:pt idx="334">
                  <c:v>1.66499</c:v>
                </c:pt>
                <c:pt idx="335">
                  <c:v>1.1737200000000001</c:v>
                </c:pt>
                <c:pt idx="336">
                  <c:v>0.664767</c:v>
                </c:pt>
                <c:pt idx="337">
                  <c:v>0.84663600000000006</c:v>
                </c:pt>
                <c:pt idx="338">
                  <c:v>1.4662200000000001</c:v>
                </c:pt>
                <c:pt idx="339">
                  <c:v>1.6671800000000001</c:v>
                </c:pt>
                <c:pt idx="340">
                  <c:v>1.13411</c:v>
                </c:pt>
                <c:pt idx="341">
                  <c:v>0.65120800000000001</c:v>
                </c:pt>
                <c:pt idx="342">
                  <c:v>0.87683199999999994</c:v>
                </c:pt>
                <c:pt idx="343">
                  <c:v>1.4966299999999999</c:v>
                </c:pt>
                <c:pt idx="344">
                  <c:v>1.6587099999999999</c:v>
                </c:pt>
                <c:pt idx="345">
                  <c:v>1.1459600000000001</c:v>
                </c:pt>
                <c:pt idx="346">
                  <c:v>0.66080300000000003</c:v>
                </c:pt>
                <c:pt idx="347">
                  <c:v>0.88421400000000006</c:v>
                </c:pt>
                <c:pt idx="348">
                  <c:v>1.5066299999999999</c:v>
                </c:pt>
                <c:pt idx="349">
                  <c:v>1.6657299999999999</c:v>
                </c:pt>
                <c:pt idx="350">
                  <c:v>1.1507499999999999</c:v>
                </c:pt>
                <c:pt idx="351">
                  <c:v>0.66662999999999994</c:v>
                </c:pt>
                <c:pt idx="352">
                  <c:v>0.89386200000000005</c:v>
                </c:pt>
                <c:pt idx="353">
                  <c:v>1.51295</c:v>
                </c:pt>
                <c:pt idx="354">
                  <c:v>1.67065</c:v>
                </c:pt>
                <c:pt idx="355">
                  <c:v>1.15442</c:v>
                </c:pt>
                <c:pt idx="356">
                  <c:v>0.67477500000000001</c:v>
                </c:pt>
                <c:pt idx="357">
                  <c:v>0.89986900000000003</c:v>
                </c:pt>
                <c:pt idx="358">
                  <c:v>1.5205500000000001</c:v>
                </c:pt>
                <c:pt idx="359">
                  <c:v>1.67666</c:v>
                </c:pt>
                <c:pt idx="360">
                  <c:v>1.1601300000000001</c:v>
                </c:pt>
                <c:pt idx="361">
                  <c:v>0.68118199999999995</c:v>
                </c:pt>
                <c:pt idx="362">
                  <c:v>0.90856300000000001</c:v>
                </c:pt>
                <c:pt idx="363">
                  <c:v>1.5281</c:v>
                </c:pt>
                <c:pt idx="364">
                  <c:v>1.6852400000000001</c:v>
                </c:pt>
                <c:pt idx="365">
                  <c:v>1.16622</c:v>
                </c:pt>
                <c:pt idx="366">
                  <c:v>0.68891400000000003</c:v>
                </c:pt>
                <c:pt idx="367">
                  <c:v>0.91714700000000005</c:v>
                </c:pt>
                <c:pt idx="368">
                  <c:v>1.5378499999999999</c:v>
                </c:pt>
                <c:pt idx="369">
                  <c:v>1.6932700000000001</c:v>
                </c:pt>
                <c:pt idx="370">
                  <c:v>1.16936</c:v>
                </c:pt>
                <c:pt idx="371">
                  <c:v>0.69538299999999997</c:v>
                </c:pt>
                <c:pt idx="372">
                  <c:v>0.92686900000000005</c:v>
                </c:pt>
                <c:pt idx="373">
                  <c:v>1.5477000000000001</c:v>
                </c:pt>
                <c:pt idx="374">
                  <c:v>1.70262</c:v>
                </c:pt>
                <c:pt idx="375">
                  <c:v>1.1774500000000001</c:v>
                </c:pt>
                <c:pt idx="376">
                  <c:v>0.70081700000000002</c:v>
                </c:pt>
                <c:pt idx="377">
                  <c:v>0.94108499999999995</c:v>
                </c:pt>
                <c:pt idx="378">
                  <c:v>1.55646</c:v>
                </c:pt>
                <c:pt idx="379">
                  <c:v>1.7078800000000001</c:v>
                </c:pt>
                <c:pt idx="380">
                  <c:v>1.1858299999999999</c:v>
                </c:pt>
                <c:pt idx="381">
                  <c:v>0.71096099999999995</c:v>
                </c:pt>
                <c:pt idx="382">
                  <c:v>0.95188600000000001</c:v>
                </c:pt>
                <c:pt idx="383">
                  <c:v>1.56948</c:v>
                </c:pt>
                <c:pt idx="384">
                  <c:v>1.7169099999999999</c:v>
                </c:pt>
                <c:pt idx="385">
                  <c:v>1.19414</c:v>
                </c:pt>
                <c:pt idx="386">
                  <c:v>0.72117100000000001</c:v>
                </c:pt>
                <c:pt idx="387">
                  <c:v>0.96204000000000001</c:v>
                </c:pt>
                <c:pt idx="388">
                  <c:v>1.58406</c:v>
                </c:pt>
                <c:pt idx="389">
                  <c:v>1.72526</c:v>
                </c:pt>
                <c:pt idx="390">
                  <c:v>1.2034800000000001</c:v>
                </c:pt>
                <c:pt idx="391">
                  <c:v>0.73234299999999997</c:v>
                </c:pt>
                <c:pt idx="392">
                  <c:v>0.97266300000000006</c:v>
                </c:pt>
                <c:pt idx="393">
                  <c:v>1.59548</c:v>
                </c:pt>
                <c:pt idx="394">
                  <c:v>1.7380100000000001</c:v>
                </c:pt>
                <c:pt idx="395">
                  <c:v>1.21227</c:v>
                </c:pt>
                <c:pt idx="396">
                  <c:v>0.74334500000000003</c:v>
                </c:pt>
                <c:pt idx="397">
                  <c:v>0.98667800000000006</c:v>
                </c:pt>
                <c:pt idx="398">
                  <c:v>1.6081700000000001</c:v>
                </c:pt>
                <c:pt idx="399">
                  <c:v>1.7485299999999999</c:v>
                </c:pt>
                <c:pt idx="400">
                  <c:v>1.2198100000000001</c:v>
                </c:pt>
                <c:pt idx="401">
                  <c:v>0.75495900000000005</c:v>
                </c:pt>
                <c:pt idx="402">
                  <c:v>1.00003</c:v>
                </c:pt>
                <c:pt idx="403">
                  <c:v>1.6213900000000001</c:v>
                </c:pt>
                <c:pt idx="404">
                  <c:v>1.7631399999999999</c:v>
                </c:pt>
                <c:pt idx="405">
                  <c:v>1.23289</c:v>
                </c:pt>
                <c:pt idx="406">
                  <c:v>0.76999499999999999</c:v>
                </c:pt>
                <c:pt idx="407">
                  <c:v>1.0148999999999999</c:v>
                </c:pt>
                <c:pt idx="408">
                  <c:v>1.63496</c:v>
                </c:pt>
                <c:pt idx="409">
                  <c:v>1.7772300000000001</c:v>
                </c:pt>
                <c:pt idx="410">
                  <c:v>1.24526</c:v>
                </c:pt>
                <c:pt idx="411">
                  <c:v>0.78059800000000001</c:v>
                </c:pt>
                <c:pt idx="412">
                  <c:v>1.0354699999999999</c:v>
                </c:pt>
                <c:pt idx="413">
                  <c:v>1.6525700000000001</c:v>
                </c:pt>
                <c:pt idx="414">
                  <c:v>1.7901499999999999</c:v>
                </c:pt>
                <c:pt idx="415">
                  <c:v>1.25847</c:v>
                </c:pt>
                <c:pt idx="416">
                  <c:v>0.79486999999999997</c:v>
                </c:pt>
                <c:pt idx="417">
                  <c:v>1.0503400000000001</c:v>
                </c:pt>
                <c:pt idx="418">
                  <c:v>1.6683300000000001</c:v>
                </c:pt>
                <c:pt idx="419">
                  <c:v>1.8043800000000001</c:v>
                </c:pt>
                <c:pt idx="420">
                  <c:v>1.2728999999999999</c:v>
                </c:pt>
                <c:pt idx="421">
                  <c:v>0.80718800000000002</c:v>
                </c:pt>
                <c:pt idx="422">
                  <c:v>1.0678799999999999</c:v>
                </c:pt>
                <c:pt idx="423">
                  <c:v>1.68336</c:v>
                </c:pt>
                <c:pt idx="424">
                  <c:v>1.81867</c:v>
                </c:pt>
                <c:pt idx="425">
                  <c:v>1.2886599999999999</c:v>
                </c:pt>
                <c:pt idx="426">
                  <c:v>0.82250000000000001</c:v>
                </c:pt>
                <c:pt idx="427">
                  <c:v>1.0824199999999999</c:v>
                </c:pt>
                <c:pt idx="428">
                  <c:v>1.70268</c:v>
                </c:pt>
                <c:pt idx="429">
                  <c:v>1.8322700000000001</c:v>
                </c:pt>
                <c:pt idx="430">
                  <c:v>1.30067</c:v>
                </c:pt>
                <c:pt idx="431">
                  <c:v>0.83866700000000005</c:v>
                </c:pt>
                <c:pt idx="432">
                  <c:v>1.1002099999999999</c:v>
                </c:pt>
                <c:pt idx="433">
                  <c:v>1.71862</c:v>
                </c:pt>
                <c:pt idx="434">
                  <c:v>1.8489599999999999</c:v>
                </c:pt>
                <c:pt idx="435">
                  <c:v>1.3127200000000001</c:v>
                </c:pt>
                <c:pt idx="436">
                  <c:v>0.85317299999999996</c:v>
                </c:pt>
                <c:pt idx="437">
                  <c:v>1.11615</c:v>
                </c:pt>
                <c:pt idx="438">
                  <c:v>1.73665</c:v>
                </c:pt>
                <c:pt idx="439">
                  <c:v>1.8617900000000001</c:v>
                </c:pt>
                <c:pt idx="440">
                  <c:v>1.3265199999999999</c:v>
                </c:pt>
                <c:pt idx="441">
                  <c:v>0.86858100000000005</c:v>
                </c:pt>
                <c:pt idx="442">
                  <c:v>1.1325700000000001</c:v>
                </c:pt>
                <c:pt idx="443">
                  <c:v>1.75142</c:v>
                </c:pt>
                <c:pt idx="444">
                  <c:v>1.87781</c:v>
                </c:pt>
                <c:pt idx="445">
                  <c:v>1.33812</c:v>
                </c:pt>
                <c:pt idx="446">
                  <c:v>0.88462799999999997</c:v>
                </c:pt>
                <c:pt idx="447">
                  <c:v>1.1500600000000001</c:v>
                </c:pt>
                <c:pt idx="448">
                  <c:v>1.7654000000000001</c:v>
                </c:pt>
                <c:pt idx="449">
                  <c:v>1.89209</c:v>
                </c:pt>
                <c:pt idx="450">
                  <c:v>1.3498699999999999</c:v>
                </c:pt>
                <c:pt idx="451">
                  <c:v>0.89702999999999999</c:v>
                </c:pt>
                <c:pt idx="452">
                  <c:v>1.1671400000000001</c:v>
                </c:pt>
                <c:pt idx="453">
                  <c:v>1.7809299999999999</c:v>
                </c:pt>
                <c:pt idx="454">
                  <c:v>1.9056599999999999</c:v>
                </c:pt>
                <c:pt idx="455">
                  <c:v>1.3647</c:v>
                </c:pt>
                <c:pt idx="456">
                  <c:v>0.90899799999999997</c:v>
                </c:pt>
                <c:pt idx="457">
                  <c:v>1.18197</c:v>
                </c:pt>
                <c:pt idx="458">
                  <c:v>1.7974699999999999</c:v>
                </c:pt>
                <c:pt idx="459">
                  <c:v>1.9171899999999999</c:v>
                </c:pt>
                <c:pt idx="460">
                  <c:v>1.37869</c:v>
                </c:pt>
                <c:pt idx="461">
                  <c:v>0.92413599999999996</c:v>
                </c:pt>
                <c:pt idx="462">
                  <c:v>1.19719</c:v>
                </c:pt>
                <c:pt idx="463">
                  <c:v>1.81782</c:v>
                </c:pt>
                <c:pt idx="464">
                  <c:v>1.93102</c:v>
                </c:pt>
                <c:pt idx="465">
                  <c:v>1.3930800000000001</c:v>
                </c:pt>
                <c:pt idx="466">
                  <c:v>0.93864199999999998</c:v>
                </c:pt>
                <c:pt idx="467">
                  <c:v>1.21475</c:v>
                </c:pt>
                <c:pt idx="468">
                  <c:v>1.83344</c:v>
                </c:pt>
                <c:pt idx="469">
                  <c:v>1.9470700000000001</c:v>
                </c:pt>
                <c:pt idx="470">
                  <c:v>1.4069400000000001</c:v>
                </c:pt>
                <c:pt idx="471">
                  <c:v>0.95488700000000004</c:v>
                </c:pt>
                <c:pt idx="472">
                  <c:v>1.2309099999999999</c:v>
                </c:pt>
                <c:pt idx="473">
                  <c:v>1.85266</c:v>
                </c:pt>
                <c:pt idx="474">
                  <c:v>1.9614100000000001</c:v>
                </c:pt>
                <c:pt idx="475">
                  <c:v>1.4213800000000001</c:v>
                </c:pt>
                <c:pt idx="476">
                  <c:v>0.97318000000000005</c:v>
                </c:pt>
                <c:pt idx="477">
                  <c:v>1.2484200000000001</c:v>
                </c:pt>
                <c:pt idx="478">
                  <c:v>1.87009</c:v>
                </c:pt>
                <c:pt idx="479">
                  <c:v>1.98034</c:v>
                </c:pt>
                <c:pt idx="480">
                  <c:v>1.4347799999999999</c:v>
                </c:pt>
                <c:pt idx="481">
                  <c:v>0.98935099999999998</c:v>
                </c:pt>
                <c:pt idx="482">
                  <c:v>1.2655400000000001</c:v>
                </c:pt>
                <c:pt idx="483">
                  <c:v>1.8895200000000001</c:v>
                </c:pt>
                <c:pt idx="484">
                  <c:v>1.9981599999999999</c:v>
                </c:pt>
                <c:pt idx="485">
                  <c:v>1.4496100000000001</c:v>
                </c:pt>
                <c:pt idx="486">
                  <c:v>1.0081899999999999</c:v>
                </c:pt>
                <c:pt idx="487">
                  <c:v>1.2885500000000001</c:v>
                </c:pt>
                <c:pt idx="488">
                  <c:v>1.90673</c:v>
                </c:pt>
                <c:pt idx="489">
                  <c:v>2.01776</c:v>
                </c:pt>
                <c:pt idx="490">
                  <c:v>1.4684200000000001</c:v>
                </c:pt>
                <c:pt idx="491">
                  <c:v>1.0264</c:v>
                </c:pt>
                <c:pt idx="492">
                  <c:v>1.3093900000000001</c:v>
                </c:pt>
                <c:pt idx="493">
                  <c:v>1.9279999999999999</c:v>
                </c:pt>
                <c:pt idx="494">
                  <c:v>2.03457</c:v>
                </c:pt>
                <c:pt idx="495">
                  <c:v>1.48488</c:v>
                </c:pt>
                <c:pt idx="496">
                  <c:v>1.04393</c:v>
                </c:pt>
                <c:pt idx="497">
                  <c:v>1.3306199999999999</c:v>
                </c:pt>
                <c:pt idx="498">
                  <c:v>1.9478599999999999</c:v>
                </c:pt>
                <c:pt idx="499">
                  <c:v>2.0551300000000001</c:v>
                </c:pt>
                <c:pt idx="500">
                  <c:v>1.5035799999999999</c:v>
                </c:pt>
                <c:pt idx="501">
                  <c:v>1.0620099999999999</c:v>
                </c:pt>
                <c:pt idx="502">
                  <c:v>1.3552900000000001</c:v>
                </c:pt>
                <c:pt idx="503">
                  <c:v>1.97177</c:v>
                </c:pt>
                <c:pt idx="504">
                  <c:v>2.0739200000000002</c:v>
                </c:pt>
                <c:pt idx="505">
                  <c:v>1.5228699999999999</c:v>
                </c:pt>
                <c:pt idx="506">
                  <c:v>1.0832200000000001</c:v>
                </c:pt>
                <c:pt idx="507">
                  <c:v>1.37466</c:v>
                </c:pt>
                <c:pt idx="508">
                  <c:v>1.9943500000000001</c:v>
                </c:pt>
                <c:pt idx="509">
                  <c:v>2.0939000000000001</c:v>
                </c:pt>
                <c:pt idx="510">
                  <c:v>1.5430999999999999</c:v>
                </c:pt>
                <c:pt idx="511">
                  <c:v>1.1042700000000001</c:v>
                </c:pt>
                <c:pt idx="512">
                  <c:v>1.3972899999999999</c:v>
                </c:pt>
                <c:pt idx="513">
                  <c:v>2.0169899999999998</c:v>
                </c:pt>
                <c:pt idx="514">
                  <c:v>2.1142500000000002</c:v>
                </c:pt>
                <c:pt idx="515">
                  <c:v>1.5176700000000001</c:v>
                </c:pt>
                <c:pt idx="516">
                  <c:v>1.1201399999999999</c:v>
                </c:pt>
                <c:pt idx="517">
                  <c:v>1.4459200000000001</c:v>
                </c:pt>
                <c:pt idx="518">
                  <c:v>2.0613199999999998</c:v>
                </c:pt>
                <c:pt idx="519">
                  <c:v>2.11835</c:v>
                </c:pt>
                <c:pt idx="520">
                  <c:v>1.5478700000000001</c:v>
                </c:pt>
                <c:pt idx="521">
                  <c:v>1.1440900000000001</c:v>
                </c:pt>
                <c:pt idx="522">
                  <c:v>1.4735400000000001</c:v>
                </c:pt>
                <c:pt idx="523">
                  <c:v>2.0834299999999999</c:v>
                </c:pt>
                <c:pt idx="524">
                  <c:v>2.1406800000000001</c:v>
                </c:pt>
                <c:pt idx="525">
                  <c:v>1.5690900000000001</c:v>
                </c:pt>
                <c:pt idx="526">
                  <c:v>1.1686099999999999</c:v>
                </c:pt>
                <c:pt idx="527">
                  <c:v>1.4993799999999999</c:v>
                </c:pt>
                <c:pt idx="528">
                  <c:v>2.1113400000000002</c:v>
                </c:pt>
                <c:pt idx="529">
                  <c:v>2.1654599999999999</c:v>
                </c:pt>
                <c:pt idx="530">
                  <c:v>1.5910899999999999</c:v>
                </c:pt>
                <c:pt idx="531">
                  <c:v>1.1923900000000001</c:v>
                </c:pt>
                <c:pt idx="532">
                  <c:v>1.5258100000000001</c:v>
                </c:pt>
                <c:pt idx="533">
                  <c:v>2.1356999999999999</c:v>
                </c:pt>
                <c:pt idx="534">
                  <c:v>2.1895799999999999</c:v>
                </c:pt>
                <c:pt idx="535">
                  <c:v>1.6160000000000001</c:v>
                </c:pt>
                <c:pt idx="536">
                  <c:v>1.21591</c:v>
                </c:pt>
                <c:pt idx="537">
                  <c:v>1.55077</c:v>
                </c:pt>
                <c:pt idx="538">
                  <c:v>2.1631800000000001</c:v>
                </c:pt>
                <c:pt idx="539">
                  <c:v>2.2123300000000001</c:v>
                </c:pt>
                <c:pt idx="540">
                  <c:v>1.64232</c:v>
                </c:pt>
                <c:pt idx="541">
                  <c:v>1.2411099999999999</c:v>
                </c:pt>
                <c:pt idx="542">
                  <c:v>1.5806100000000001</c:v>
                </c:pt>
                <c:pt idx="543">
                  <c:v>2.19055</c:v>
                </c:pt>
                <c:pt idx="544">
                  <c:v>2.2378200000000001</c:v>
                </c:pt>
                <c:pt idx="545">
                  <c:v>1.6658999999999999</c:v>
                </c:pt>
                <c:pt idx="546">
                  <c:v>1.2665599999999999</c:v>
                </c:pt>
                <c:pt idx="547">
                  <c:v>1.60666</c:v>
                </c:pt>
                <c:pt idx="548">
                  <c:v>2.2182300000000001</c:v>
                </c:pt>
                <c:pt idx="549">
                  <c:v>2.2619199999999999</c:v>
                </c:pt>
                <c:pt idx="550">
                  <c:v>1.69049</c:v>
                </c:pt>
                <c:pt idx="551">
                  <c:v>1.2941499999999999</c:v>
                </c:pt>
                <c:pt idx="552">
                  <c:v>1.63263</c:v>
                </c:pt>
                <c:pt idx="553">
                  <c:v>2.24987</c:v>
                </c:pt>
                <c:pt idx="554">
                  <c:v>2.2902499999999999</c:v>
                </c:pt>
                <c:pt idx="555">
                  <c:v>1.71489</c:v>
                </c:pt>
                <c:pt idx="556">
                  <c:v>1.3217099999999999</c:v>
                </c:pt>
                <c:pt idx="557">
                  <c:v>1.66412</c:v>
                </c:pt>
                <c:pt idx="558">
                  <c:v>2.27922</c:v>
                </c:pt>
                <c:pt idx="559">
                  <c:v>2.3177699999999999</c:v>
                </c:pt>
                <c:pt idx="560">
                  <c:v>1.7401800000000001</c:v>
                </c:pt>
                <c:pt idx="561">
                  <c:v>1.3514600000000001</c:v>
                </c:pt>
                <c:pt idx="562">
                  <c:v>1.69523</c:v>
                </c:pt>
                <c:pt idx="563">
                  <c:v>2.3067299999999999</c:v>
                </c:pt>
                <c:pt idx="564">
                  <c:v>2.3472900000000001</c:v>
                </c:pt>
                <c:pt idx="565">
                  <c:v>1.7665900000000001</c:v>
                </c:pt>
                <c:pt idx="566">
                  <c:v>1.3833500000000001</c:v>
                </c:pt>
                <c:pt idx="567">
                  <c:v>1.72689</c:v>
                </c:pt>
                <c:pt idx="568">
                  <c:v>2.33819</c:v>
                </c:pt>
                <c:pt idx="569">
                  <c:v>2.3770699999999998</c:v>
                </c:pt>
                <c:pt idx="570">
                  <c:v>1.7950200000000001</c:v>
                </c:pt>
                <c:pt idx="571">
                  <c:v>1.40808</c:v>
                </c:pt>
                <c:pt idx="572">
                  <c:v>1.76149</c:v>
                </c:pt>
                <c:pt idx="573">
                  <c:v>2.36693</c:v>
                </c:pt>
                <c:pt idx="574">
                  <c:v>2.4070999999999998</c:v>
                </c:pt>
                <c:pt idx="575">
                  <c:v>1.8259000000000001</c:v>
                </c:pt>
                <c:pt idx="576">
                  <c:v>1.4390000000000001</c:v>
                </c:pt>
                <c:pt idx="577">
                  <c:v>1.7935300000000001</c:v>
                </c:pt>
                <c:pt idx="578">
                  <c:v>2.4010899999999999</c:v>
                </c:pt>
                <c:pt idx="579">
                  <c:v>2.4373399999999998</c:v>
                </c:pt>
                <c:pt idx="580">
                  <c:v>1.85703</c:v>
                </c:pt>
                <c:pt idx="581">
                  <c:v>1.4721</c:v>
                </c:pt>
                <c:pt idx="582">
                  <c:v>1.82664</c:v>
                </c:pt>
                <c:pt idx="583">
                  <c:v>2.4379</c:v>
                </c:pt>
                <c:pt idx="584">
                  <c:v>2.4676</c:v>
                </c:pt>
                <c:pt idx="585">
                  <c:v>1.88893</c:v>
                </c:pt>
                <c:pt idx="586">
                  <c:v>1.50387</c:v>
                </c:pt>
                <c:pt idx="587">
                  <c:v>1.86103</c:v>
                </c:pt>
                <c:pt idx="588">
                  <c:v>2.4718300000000002</c:v>
                </c:pt>
                <c:pt idx="589">
                  <c:v>2.4994200000000002</c:v>
                </c:pt>
                <c:pt idx="590">
                  <c:v>1.92319</c:v>
                </c:pt>
                <c:pt idx="591">
                  <c:v>1.53674</c:v>
                </c:pt>
                <c:pt idx="592">
                  <c:v>1.89645</c:v>
                </c:pt>
                <c:pt idx="593">
                  <c:v>2.5091100000000002</c:v>
                </c:pt>
                <c:pt idx="594">
                  <c:v>2.5332400000000002</c:v>
                </c:pt>
                <c:pt idx="595">
                  <c:v>1.95221</c:v>
                </c:pt>
                <c:pt idx="596">
                  <c:v>1.5718000000000001</c:v>
                </c:pt>
                <c:pt idx="597">
                  <c:v>1.9300299999999999</c:v>
                </c:pt>
                <c:pt idx="598">
                  <c:v>2.5447199999999999</c:v>
                </c:pt>
                <c:pt idx="599">
                  <c:v>2.56915</c:v>
                </c:pt>
                <c:pt idx="600">
                  <c:v>1.9851700000000001</c:v>
                </c:pt>
                <c:pt idx="601">
                  <c:v>1.6095999999999999</c:v>
                </c:pt>
                <c:pt idx="602">
                  <c:v>1.96715</c:v>
                </c:pt>
                <c:pt idx="603">
                  <c:v>2.5801599999999998</c:v>
                </c:pt>
                <c:pt idx="604">
                  <c:v>2.6160399999999999</c:v>
                </c:pt>
                <c:pt idx="605">
                  <c:v>2.02976</c:v>
                </c:pt>
                <c:pt idx="606">
                  <c:v>1.6514599999999999</c:v>
                </c:pt>
                <c:pt idx="607">
                  <c:v>2.0119099999999999</c:v>
                </c:pt>
                <c:pt idx="608">
                  <c:v>2.6214499999999998</c:v>
                </c:pt>
                <c:pt idx="609">
                  <c:v>2.6453600000000002</c:v>
                </c:pt>
                <c:pt idx="610">
                  <c:v>2.0561099999999999</c:v>
                </c:pt>
                <c:pt idx="611">
                  <c:v>1.68455</c:v>
                </c:pt>
                <c:pt idx="612">
                  <c:v>2.0490699999999999</c:v>
                </c:pt>
                <c:pt idx="613">
                  <c:v>2.6582300000000001</c:v>
                </c:pt>
                <c:pt idx="614">
                  <c:v>2.6823999999999999</c:v>
                </c:pt>
                <c:pt idx="615">
                  <c:v>2.09578</c:v>
                </c:pt>
                <c:pt idx="616">
                  <c:v>1.7209300000000001</c:v>
                </c:pt>
                <c:pt idx="617">
                  <c:v>2.09063</c:v>
                </c:pt>
                <c:pt idx="618">
                  <c:v>2.69909</c:v>
                </c:pt>
                <c:pt idx="619">
                  <c:v>2.7198500000000001</c:v>
                </c:pt>
                <c:pt idx="620">
                  <c:v>2.1348099999999999</c:v>
                </c:pt>
                <c:pt idx="621">
                  <c:v>1.76163</c:v>
                </c:pt>
                <c:pt idx="622">
                  <c:v>2.13144</c:v>
                </c:pt>
                <c:pt idx="623">
                  <c:v>2.74112</c:v>
                </c:pt>
                <c:pt idx="624">
                  <c:v>2.75997</c:v>
                </c:pt>
                <c:pt idx="625">
                  <c:v>2.17211</c:v>
                </c:pt>
                <c:pt idx="626">
                  <c:v>1.8017099999999999</c:v>
                </c:pt>
                <c:pt idx="627">
                  <c:v>2.1727500000000002</c:v>
                </c:pt>
                <c:pt idx="628">
                  <c:v>2.7836099999999999</c:v>
                </c:pt>
                <c:pt idx="629">
                  <c:v>2.7976000000000001</c:v>
                </c:pt>
                <c:pt idx="630">
                  <c:v>2.21408</c:v>
                </c:pt>
                <c:pt idx="631">
                  <c:v>1.8438699999999999</c:v>
                </c:pt>
                <c:pt idx="632">
                  <c:v>2.2167599999999998</c:v>
                </c:pt>
                <c:pt idx="633">
                  <c:v>2.82877</c:v>
                </c:pt>
                <c:pt idx="634">
                  <c:v>2.8417599999999998</c:v>
                </c:pt>
                <c:pt idx="635">
                  <c:v>2.2525499999999998</c:v>
                </c:pt>
                <c:pt idx="636">
                  <c:v>1.88819</c:v>
                </c:pt>
                <c:pt idx="637">
                  <c:v>2.2600500000000001</c:v>
                </c:pt>
                <c:pt idx="638">
                  <c:v>2.8746499999999999</c:v>
                </c:pt>
                <c:pt idx="639">
                  <c:v>2.8830800000000001</c:v>
                </c:pt>
                <c:pt idx="640">
                  <c:v>2.29386</c:v>
                </c:pt>
                <c:pt idx="641">
                  <c:v>1.9323399999999999</c:v>
                </c:pt>
                <c:pt idx="642">
                  <c:v>2.3052800000000002</c:v>
                </c:pt>
                <c:pt idx="643">
                  <c:v>2.9191400000000001</c:v>
                </c:pt>
                <c:pt idx="644">
                  <c:v>2.92963</c:v>
                </c:pt>
                <c:pt idx="645">
                  <c:v>2.3368699999999998</c:v>
                </c:pt>
                <c:pt idx="646">
                  <c:v>1.9802999999999999</c:v>
                </c:pt>
                <c:pt idx="647">
                  <c:v>2.3542999999999998</c:v>
                </c:pt>
                <c:pt idx="648">
                  <c:v>2.9654400000000001</c:v>
                </c:pt>
                <c:pt idx="649">
                  <c:v>2.9748399999999999</c:v>
                </c:pt>
                <c:pt idx="650">
                  <c:v>2.3808600000000002</c:v>
                </c:pt>
                <c:pt idx="651">
                  <c:v>2.0235500000000002</c:v>
                </c:pt>
                <c:pt idx="652">
                  <c:v>2.40307</c:v>
                </c:pt>
                <c:pt idx="653">
                  <c:v>3.0117400000000001</c:v>
                </c:pt>
                <c:pt idx="654">
                  <c:v>3.0229699999999999</c:v>
                </c:pt>
                <c:pt idx="655">
                  <c:v>2.43011</c:v>
                </c:pt>
                <c:pt idx="656">
                  <c:v>2.0717699999999999</c:v>
                </c:pt>
                <c:pt idx="657">
                  <c:v>2.4572099999999999</c:v>
                </c:pt>
                <c:pt idx="658">
                  <c:v>3.0623</c:v>
                </c:pt>
                <c:pt idx="659">
                  <c:v>3.0707900000000001</c:v>
                </c:pt>
                <c:pt idx="660">
                  <c:v>2.4769199999999998</c:v>
                </c:pt>
                <c:pt idx="661">
                  <c:v>2.1185900000000002</c:v>
                </c:pt>
                <c:pt idx="662">
                  <c:v>2.5071699999999999</c:v>
                </c:pt>
                <c:pt idx="663">
                  <c:v>3.1159599999999998</c:v>
                </c:pt>
                <c:pt idx="664">
                  <c:v>3.1189499999999999</c:v>
                </c:pt>
                <c:pt idx="665">
                  <c:v>2.5259200000000002</c:v>
                </c:pt>
                <c:pt idx="666">
                  <c:v>2.1701899999999998</c:v>
                </c:pt>
                <c:pt idx="667">
                  <c:v>2.5574599999999998</c:v>
                </c:pt>
                <c:pt idx="668">
                  <c:v>3.1695000000000002</c:v>
                </c:pt>
                <c:pt idx="669">
                  <c:v>3.1695700000000002</c:v>
                </c:pt>
                <c:pt idx="670">
                  <c:v>2.57666</c:v>
                </c:pt>
                <c:pt idx="671">
                  <c:v>2.2239800000000001</c:v>
                </c:pt>
                <c:pt idx="672">
                  <c:v>2.6108500000000001</c:v>
                </c:pt>
                <c:pt idx="673">
                  <c:v>3.2238000000000002</c:v>
                </c:pt>
                <c:pt idx="674">
                  <c:v>3.2195999999999998</c:v>
                </c:pt>
                <c:pt idx="675">
                  <c:v>2.62703</c:v>
                </c:pt>
                <c:pt idx="676">
                  <c:v>2.2778399999999999</c:v>
                </c:pt>
                <c:pt idx="677">
                  <c:v>2.66554</c:v>
                </c:pt>
                <c:pt idx="678">
                  <c:v>3.27827</c:v>
                </c:pt>
                <c:pt idx="679">
                  <c:v>3.2749899999999998</c:v>
                </c:pt>
                <c:pt idx="680">
                  <c:v>2.6802899999999998</c:v>
                </c:pt>
                <c:pt idx="681">
                  <c:v>2.33345</c:v>
                </c:pt>
                <c:pt idx="682">
                  <c:v>2.7243400000000002</c:v>
                </c:pt>
                <c:pt idx="683">
                  <c:v>3.3324099999999999</c:v>
                </c:pt>
                <c:pt idx="684">
                  <c:v>3.3311500000000001</c:v>
                </c:pt>
                <c:pt idx="685">
                  <c:v>2.7342499999999998</c:v>
                </c:pt>
                <c:pt idx="686">
                  <c:v>2.3898000000000001</c:v>
                </c:pt>
                <c:pt idx="687">
                  <c:v>2.7818299999999998</c:v>
                </c:pt>
                <c:pt idx="688">
                  <c:v>3.3919999999999999</c:v>
                </c:pt>
                <c:pt idx="689">
                  <c:v>3.3778800000000002</c:v>
                </c:pt>
                <c:pt idx="690">
                  <c:v>2.7448199999999998</c:v>
                </c:pt>
                <c:pt idx="691">
                  <c:v>2.4425400000000002</c:v>
                </c:pt>
                <c:pt idx="692">
                  <c:v>2.8707600000000002</c:v>
                </c:pt>
                <c:pt idx="693">
                  <c:v>3.4651900000000002</c:v>
                </c:pt>
                <c:pt idx="694">
                  <c:v>3.4276200000000001</c:v>
                </c:pt>
                <c:pt idx="695">
                  <c:v>2.8143600000000002</c:v>
                </c:pt>
                <c:pt idx="696">
                  <c:v>2.5068999999999999</c:v>
                </c:pt>
                <c:pt idx="697">
                  <c:v>2.93825</c:v>
                </c:pt>
                <c:pt idx="698">
                  <c:v>3.5295999999999998</c:v>
                </c:pt>
                <c:pt idx="699">
                  <c:v>3.4868299999999999</c:v>
                </c:pt>
                <c:pt idx="700">
                  <c:v>2.87636</c:v>
                </c:pt>
                <c:pt idx="701">
                  <c:v>2.5680200000000002</c:v>
                </c:pt>
                <c:pt idx="702">
                  <c:v>3.00353</c:v>
                </c:pt>
                <c:pt idx="703">
                  <c:v>3.5950299999999999</c:v>
                </c:pt>
                <c:pt idx="704">
                  <c:v>3.5464199999999999</c:v>
                </c:pt>
                <c:pt idx="705">
                  <c:v>2.9408400000000001</c:v>
                </c:pt>
                <c:pt idx="706">
                  <c:v>2.6320100000000002</c:v>
                </c:pt>
                <c:pt idx="707">
                  <c:v>3.07267</c:v>
                </c:pt>
                <c:pt idx="708">
                  <c:v>3.6665800000000002</c:v>
                </c:pt>
                <c:pt idx="709">
                  <c:v>3.6118000000000001</c:v>
                </c:pt>
                <c:pt idx="710">
                  <c:v>3.0062500000000001</c:v>
                </c:pt>
                <c:pt idx="711">
                  <c:v>2.70234</c:v>
                </c:pt>
                <c:pt idx="712">
                  <c:v>3.1370800000000001</c:v>
                </c:pt>
                <c:pt idx="713">
                  <c:v>3.73367</c:v>
                </c:pt>
                <c:pt idx="714">
                  <c:v>3.6777099999999998</c:v>
                </c:pt>
                <c:pt idx="715">
                  <c:v>3.0715300000000001</c:v>
                </c:pt>
                <c:pt idx="716">
                  <c:v>2.7717900000000002</c:v>
                </c:pt>
                <c:pt idx="717">
                  <c:v>3.2072099999999999</c:v>
                </c:pt>
                <c:pt idx="718">
                  <c:v>3.8040699999999998</c:v>
                </c:pt>
                <c:pt idx="719">
                  <c:v>3.75068</c:v>
                </c:pt>
                <c:pt idx="720">
                  <c:v>3.1398199999999998</c:v>
                </c:pt>
                <c:pt idx="721">
                  <c:v>2.8438500000000002</c:v>
                </c:pt>
                <c:pt idx="722">
                  <c:v>3.27773</c:v>
                </c:pt>
                <c:pt idx="723">
                  <c:v>3.8749699999999998</c:v>
                </c:pt>
                <c:pt idx="724">
                  <c:v>3.8214399999999999</c:v>
                </c:pt>
                <c:pt idx="725">
                  <c:v>3.2098599999999999</c:v>
                </c:pt>
                <c:pt idx="726">
                  <c:v>2.91533</c:v>
                </c:pt>
                <c:pt idx="727">
                  <c:v>3.3549600000000002</c:v>
                </c:pt>
                <c:pt idx="728">
                  <c:v>3.9491100000000001</c:v>
                </c:pt>
                <c:pt idx="729">
                  <c:v>3.8958599999999999</c:v>
                </c:pt>
                <c:pt idx="730">
                  <c:v>3.28105</c:v>
                </c:pt>
                <c:pt idx="731">
                  <c:v>2.9899800000000001</c:v>
                </c:pt>
                <c:pt idx="732">
                  <c:v>3.4336199999999999</c:v>
                </c:pt>
                <c:pt idx="733">
                  <c:v>4.0267299999999997</c:v>
                </c:pt>
                <c:pt idx="734">
                  <c:v>3.9714299999999998</c:v>
                </c:pt>
                <c:pt idx="735">
                  <c:v>3.3583500000000002</c:v>
                </c:pt>
                <c:pt idx="736">
                  <c:v>3.0656099999999999</c:v>
                </c:pt>
                <c:pt idx="737">
                  <c:v>3.5159799999999999</c:v>
                </c:pt>
                <c:pt idx="738">
                  <c:v>4.10365</c:v>
                </c:pt>
                <c:pt idx="739">
                  <c:v>4.0479399999999996</c:v>
                </c:pt>
                <c:pt idx="740">
                  <c:v>3.4364400000000002</c:v>
                </c:pt>
                <c:pt idx="741">
                  <c:v>3.1455799999999998</c:v>
                </c:pt>
                <c:pt idx="742">
                  <c:v>3.5960000000000001</c:v>
                </c:pt>
                <c:pt idx="743">
                  <c:v>4.1884600000000001</c:v>
                </c:pt>
                <c:pt idx="744">
                  <c:v>4.1257200000000003</c:v>
                </c:pt>
                <c:pt idx="745">
                  <c:v>3.5212300000000001</c:v>
                </c:pt>
                <c:pt idx="746">
                  <c:v>3.2285200000000001</c:v>
                </c:pt>
                <c:pt idx="747">
                  <c:v>3.6816300000000002</c:v>
                </c:pt>
                <c:pt idx="748">
                  <c:v>4.2735799999999999</c:v>
                </c:pt>
                <c:pt idx="749">
                  <c:v>4.2085100000000004</c:v>
                </c:pt>
                <c:pt idx="750">
                  <c:v>3.5989300000000002</c:v>
                </c:pt>
                <c:pt idx="751">
                  <c:v>3.3122400000000001</c:v>
                </c:pt>
                <c:pt idx="752">
                  <c:v>3.7673800000000002</c:v>
                </c:pt>
                <c:pt idx="753">
                  <c:v>4.3603500000000004</c:v>
                </c:pt>
                <c:pt idx="754">
                  <c:v>4.29481</c:v>
                </c:pt>
                <c:pt idx="755">
                  <c:v>3.6860200000000001</c:v>
                </c:pt>
                <c:pt idx="756">
                  <c:v>3.4019699999999999</c:v>
                </c:pt>
                <c:pt idx="757">
                  <c:v>3.8554499999999998</c:v>
                </c:pt>
                <c:pt idx="758">
                  <c:v>4.4559699999999998</c:v>
                </c:pt>
                <c:pt idx="759">
                  <c:v>4.3869899999999999</c:v>
                </c:pt>
                <c:pt idx="760">
                  <c:v>3.7740900000000002</c:v>
                </c:pt>
                <c:pt idx="761">
                  <c:v>3.4956700000000001</c:v>
                </c:pt>
                <c:pt idx="762">
                  <c:v>3.9508700000000001</c:v>
                </c:pt>
                <c:pt idx="763">
                  <c:v>4.5463500000000003</c:v>
                </c:pt>
                <c:pt idx="764">
                  <c:v>4.4792300000000003</c:v>
                </c:pt>
                <c:pt idx="765">
                  <c:v>3.8650500000000001</c:v>
                </c:pt>
                <c:pt idx="766">
                  <c:v>3.5913300000000001</c:v>
                </c:pt>
                <c:pt idx="767">
                  <c:v>4.0491400000000004</c:v>
                </c:pt>
                <c:pt idx="768">
                  <c:v>4.6431300000000002</c:v>
                </c:pt>
                <c:pt idx="769">
                  <c:v>4.5756699999999997</c:v>
                </c:pt>
                <c:pt idx="770">
                  <c:v>3.96224</c:v>
                </c:pt>
                <c:pt idx="771">
                  <c:v>3.6899299999999999</c:v>
                </c:pt>
                <c:pt idx="772">
                  <c:v>4.1500899999999996</c:v>
                </c:pt>
                <c:pt idx="773">
                  <c:v>4.7437800000000001</c:v>
                </c:pt>
                <c:pt idx="774">
                  <c:v>4.67828</c:v>
                </c:pt>
                <c:pt idx="775">
                  <c:v>4.06609</c:v>
                </c:pt>
                <c:pt idx="776">
                  <c:v>3.7921200000000002</c:v>
                </c:pt>
                <c:pt idx="777">
                  <c:v>4.2569100000000004</c:v>
                </c:pt>
                <c:pt idx="778">
                  <c:v>4.8482799999999999</c:v>
                </c:pt>
                <c:pt idx="779">
                  <c:v>4.7808799999999998</c:v>
                </c:pt>
                <c:pt idx="780">
                  <c:v>4.1717899999999997</c:v>
                </c:pt>
                <c:pt idx="781">
                  <c:v>3.8981400000000002</c:v>
                </c:pt>
                <c:pt idx="782">
                  <c:v>4.3665599999999998</c:v>
                </c:pt>
                <c:pt idx="783">
                  <c:v>4.9614399999999996</c:v>
                </c:pt>
                <c:pt idx="784">
                  <c:v>4.89107</c:v>
                </c:pt>
                <c:pt idx="785">
                  <c:v>4.2848300000000004</c:v>
                </c:pt>
                <c:pt idx="786">
                  <c:v>4.0125299999999999</c:v>
                </c:pt>
                <c:pt idx="787">
                  <c:v>4.4852600000000002</c:v>
                </c:pt>
                <c:pt idx="788">
                  <c:v>5.0789499999999999</c:v>
                </c:pt>
                <c:pt idx="789">
                  <c:v>5.0045200000000003</c:v>
                </c:pt>
                <c:pt idx="790">
                  <c:v>4.3989000000000003</c:v>
                </c:pt>
                <c:pt idx="791">
                  <c:v>4.1312499999999996</c:v>
                </c:pt>
                <c:pt idx="792">
                  <c:v>4.6045600000000002</c:v>
                </c:pt>
                <c:pt idx="793">
                  <c:v>5.2018000000000004</c:v>
                </c:pt>
                <c:pt idx="794">
                  <c:v>5.1268700000000003</c:v>
                </c:pt>
                <c:pt idx="795">
                  <c:v>4.5230399999999999</c:v>
                </c:pt>
                <c:pt idx="796">
                  <c:v>4.2621799999999999</c:v>
                </c:pt>
                <c:pt idx="797">
                  <c:v>4.7341899999999999</c:v>
                </c:pt>
                <c:pt idx="798">
                  <c:v>5.3327999999999998</c:v>
                </c:pt>
                <c:pt idx="799">
                  <c:v>5.2582300000000002</c:v>
                </c:pt>
                <c:pt idx="800">
                  <c:v>4.6507399999999999</c:v>
                </c:pt>
                <c:pt idx="801">
                  <c:v>4.3950800000000001</c:v>
                </c:pt>
                <c:pt idx="802">
                  <c:v>4.86897</c:v>
                </c:pt>
                <c:pt idx="803">
                  <c:v>5.47</c:v>
                </c:pt>
                <c:pt idx="804">
                  <c:v>5.3963400000000004</c:v>
                </c:pt>
                <c:pt idx="805">
                  <c:v>4.7870200000000001</c:v>
                </c:pt>
                <c:pt idx="806">
                  <c:v>4.5366900000000001</c:v>
                </c:pt>
                <c:pt idx="807">
                  <c:v>5.0163599999999997</c:v>
                </c:pt>
                <c:pt idx="808">
                  <c:v>5.6136999999999997</c:v>
                </c:pt>
                <c:pt idx="809">
                  <c:v>5.54941</c:v>
                </c:pt>
                <c:pt idx="810">
                  <c:v>4.9407199999999998</c:v>
                </c:pt>
                <c:pt idx="811">
                  <c:v>4.6908799999999999</c:v>
                </c:pt>
                <c:pt idx="812">
                  <c:v>5.17483</c:v>
                </c:pt>
                <c:pt idx="813">
                  <c:v>5.7732200000000002</c:v>
                </c:pt>
                <c:pt idx="814">
                  <c:v>5.7030900000000004</c:v>
                </c:pt>
                <c:pt idx="815">
                  <c:v>5.0962800000000001</c:v>
                </c:pt>
                <c:pt idx="816">
                  <c:v>4.8476499999999998</c:v>
                </c:pt>
                <c:pt idx="817">
                  <c:v>5.3392999999999997</c:v>
                </c:pt>
                <c:pt idx="818">
                  <c:v>5.9374200000000004</c:v>
                </c:pt>
                <c:pt idx="819">
                  <c:v>5.8685900000000002</c:v>
                </c:pt>
                <c:pt idx="820">
                  <c:v>5.2666000000000004</c:v>
                </c:pt>
                <c:pt idx="821">
                  <c:v>5.0218499999999997</c:v>
                </c:pt>
                <c:pt idx="822">
                  <c:v>5.5235799999999999</c:v>
                </c:pt>
                <c:pt idx="823">
                  <c:v>6.1226099999999999</c:v>
                </c:pt>
                <c:pt idx="824">
                  <c:v>6.0520100000000001</c:v>
                </c:pt>
                <c:pt idx="825">
                  <c:v>5.4553700000000003</c:v>
                </c:pt>
                <c:pt idx="826">
                  <c:v>5.2126799999999998</c:v>
                </c:pt>
                <c:pt idx="827">
                  <c:v>5.7139899999999999</c:v>
                </c:pt>
                <c:pt idx="828">
                  <c:v>6.3204700000000003</c:v>
                </c:pt>
                <c:pt idx="829">
                  <c:v>6.2510300000000001</c:v>
                </c:pt>
                <c:pt idx="830">
                  <c:v>5.6564800000000002</c:v>
                </c:pt>
                <c:pt idx="831">
                  <c:v>5.4217199999999997</c:v>
                </c:pt>
                <c:pt idx="832">
                  <c:v>5.92692</c:v>
                </c:pt>
                <c:pt idx="833">
                  <c:v>6.5373599999999996</c:v>
                </c:pt>
                <c:pt idx="834">
                  <c:v>6.46563</c:v>
                </c:pt>
                <c:pt idx="835">
                  <c:v>5.8818000000000001</c:v>
                </c:pt>
                <c:pt idx="836">
                  <c:v>5.6506999999999996</c:v>
                </c:pt>
                <c:pt idx="837">
                  <c:v>6.1612400000000003</c:v>
                </c:pt>
                <c:pt idx="838">
                  <c:v>6.7769899999999996</c:v>
                </c:pt>
                <c:pt idx="839">
                  <c:v>6.7101800000000003</c:v>
                </c:pt>
                <c:pt idx="840">
                  <c:v>6.1265799999999997</c:v>
                </c:pt>
                <c:pt idx="841">
                  <c:v>5.9053800000000001</c:v>
                </c:pt>
                <c:pt idx="842">
                  <c:v>6.4193600000000002</c:v>
                </c:pt>
                <c:pt idx="843">
                  <c:v>7.0421800000000001</c:v>
                </c:pt>
                <c:pt idx="844">
                  <c:v>6.9815899999999997</c:v>
                </c:pt>
                <c:pt idx="845">
                  <c:v>6.4043799999999997</c:v>
                </c:pt>
                <c:pt idx="846">
                  <c:v>6.1909999999999998</c:v>
                </c:pt>
                <c:pt idx="847">
                  <c:v>6.7152000000000003</c:v>
                </c:pt>
                <c:pt idx="848">
                  <c:v>7.3414400000000004</c:v>
                </c:pt>
                <c:pt idx="849">
                  <c:v>7.2873799999999997</c:v>
                </c:pt>
                <c:pt idx="850">
                  <c:v>6.7140700000000004</c:v>
                </c:pt>
                <c:pt idx="851">
                  <c:v>6.5094900000000004</c:v>
                </c:pt>
                <c:pt idx="852">
                  <c:v>7.0431800000000004</c:v>
                </c:pt>
                <c:pt idx="853">
                  <c:v>7.6744899999999996</c:v>
                </c:pt>
                <c:pt idx="854">
                  <c:v>7.6321199999999996</c:v>
                </c:pt>
                <c:pt idx="855">
                  <c:v>7.0646800000000001</c:v>
                </c:pt>
                <c:pt idx="856">
                  <c:v>6.8685400000000003</c:v>
                </c:pt>
                <c:pt idx="857">
                  <c:v>7.4198199999999996</c:v>
                </c:pt>
                <c:pt idx="858">
                  <c:v>8.0585199999999997</c:v>
                </c:pt>
                <c:pt idx="859">
                  <c:v>8.0189400000000006</c:v>
                </c:pt>
                <c:pt idx="860">
                  <c:v>7.4676900000000002</c:v>
                </c:pt>
                <c:pt idx="861">
                  <c:v>7.2790900000000001</c:v>
                </c:pt>
                <c:pt idx="862">
                  <c:v>7.8389600000000002</c:v>
                </c:pt>
                <c:pt idx="863">
                  <c:v>8.4946300000000008</c:v>
                </c:pt>
                <c:pt idx="864">
                  <c:v>8.4424100000000006</c:v>
                </c:pt>
                <c:pt idx="865">
                  <c:v>7.8761000000000001</c:v>
                </c:pt>
                <c:pt idx="866">
                  <c:v>7.7424400000000002</c:v>
                </c:pt>
                <c:pt idx="867">
                  <c:v>8.3436000000000003</c:v>
                </c:pt>
                <c:pt idx="868">
                  <c:v>8.9921299999999995</c:v>
                </c:pt>
                <c:pt idx="869">
                  <c:v>8.9290099999999999</c:v>
                </c:pt>
                <c:pt idx="870">
                  <c:v>8.3983500000000006</c:v>
                </c:pt>
                <c:pt idx="871">
                  <c:v>8.2729199999999992</c:v>
                </c:pt>
                <c:pt idx="872">
                  <c:v>8.8857300000000006</c:v>
                </c:pt>
                <c:pt idx="873">
                  <c:v>9.5505999999999993</c:v>
                </c:pt>
                <c:pt idx="874">
                  <c:v>9.4970400000000001</c:v>
                </c:pt>
                <c:pt idx="875">
                  <c:v>8.9765599999999992</c:v>
                </c:pt>
                <c:pt idx="876">
                  <c:v>8.8687199999999997</c:v>
                </c:pt>
                <c:pt idx="877">
                  <c:v>9.4954300000000007</c:v>
                </c:pt>
                <c:pt idx="878">
                  <c:v>10.172800000000001</c:v>
                </c:pt>
                <c:pt idx="879">
                  <c:v>10.135300000000001</c:v>
                </c:pt>
                <c:pt idx="880">
                  <c:v>9.6250400000000003</c:v>
                </c:pt>
                <c:pt idx="881">
                  <c:v>9.5354600000000005</c:v>
                </c:pt>
                <c:pt idx="882">
                  <c:v>10.744999999999999</c:v>
                </c:pt>
                <c:pt idx="883">
                  <c:v>11.0267</c:v>
                </c:pt>
                <c:pt idx="884">
                  <c:v>11.384600000000001</c:v>
                </c:pt>
                <c:pt idx="885">
                  <c:v>12.2037</c:v>
                </c:pt>
                <c:pt idx="886">
                  <c:v>12.579499999999999</c:v>
                </c:pt>
                <c:pt idx="887">
                  <c:v>12.2507</c:v>
                </c:pt>
                <c:pt idx="888">
                  <c:v>11.9217</c:v>
                </c:pt>
                <c:pt idx="889">
                  <c:v>12.3063</c:v>
                </c:pt>
                <c:pt idx="890">
                  <c:v>13.138199999999999</c:v>
                </c:pt>
                <c:pt idx="891">
                  <c:v>13.5298</c:v>
                </c:pt>
                <c:pt idx="892">
                  <c:v>13.2173</c:v>
                </c:pt>
                <c:pt idx="893">
                  <c:v>12.8956</c:v>
                </c:pt>
                <c:pt idx="894">
                  <c:v>13.303100000000001</c:v>
                </c:pt>
                <c:pt idx="895">
                  <c:v>14.149900000000001</c:v>
                </c:pt>
                <c:pt idx="896">
                  <c:v>14.561500000000001</c:v>
                </c:pt>
                <c:pt idx="897">
                  <c:v>14.255000000000001</c:v>
                </c:pt>
                <c:pt idx="898">
                  <c:v>13.9514</c:v>
                </c:pt>
                <c:pt idx="899">
                  <c:v>14.379200000000001</c:v>
                </c:pt>
                <c:pt idx="900">
                  <c:v>15.231400000000001</c:v>
                </c:pt>
                <c:pt idx="901">
                  <c:v>15.664</c:v>
                </c:pt>
                <c:pt idx="902">
                  <c:v>15.3688</c:v>
                </c:pt>
                <c:pt idx="903">
                  <c:v>15.076599999999999</c:v>
                </c:pt>
                <c:pt idx="904">
                  <c:v>15.5275</c:v>
                </c:pt>
                <c:pt idx="905">
                  <c:v>16.3949</c:v>
                </c:pt>
                <c:pt idx="906">
                  <c:v>16.8355</c:v>
                </c:pt>
                <c:pt idx="907">
                  <c:v>16.558199999999999</c:v>
                </c:pt>
                <c:pt idx="908">
                  <c:v>16.275300000000001</c:v>
                </c:pt>
                <c:pt idx="909">
                  <c:v>16.733000000000001</c:v>
                </c:pt>
                <c:pt idx="910">
                  <c:v>17.6174</c:v>
                </c:pt>
                <c:pt idx="911">
                  <c:v>18.064399999999999</c:v>
                </c:pt>
                <c:pt idx="912">
                  <c:v>17.8063</c:v>
                </c:pt>
                <c:pt idx="913">
                  <c:v>17.540600000000001</c:v>
                </c:pt>
                <c:pt idx="914">
                  <c:v>18.003900000000002</c:v>
                </c:pt>
                <c:pt idx="915">
                  <c:v>18.905000000000001</c:v>
                </c:pt>
                <c:pt idx="916">
                  <c:v>19.356999999999999</c:v>
                </c:pt>
                <c:pt idx="917">
                  <c:v>19.106400000000001</c:v>
                </c:pt>
                <c:pt idx="918">
                  <c:v>18.849699999999999</c:v>
                </c:pt>
                <c:pt idx="919">
                  <c:v>19.327500000000001</c:v>
                </c:pt>
                <c:pt idx="920">
                  <c:v>20.241099999999999</c:v>
                </c:pt>
                <c:pt idx="921">
                  <c:v>20.700800000000001</c:v>
                </c:pt>
                <c:pt idx="922">
                  <c:v>20.449300000000001</c:v>
                </c:pt>
                <c:pt idx="923">
                  <c:v>20.202300000000001</c:v>
                </c:pt>
                <c:pt idx="924">
                  <c:v>20.685700000000001</c:v>
                </c:pt>
                <c:pt idx="925">
                  <c:v>21.609300000000001</c:v>
                </c:pt>
                <c:pt idx="926">
                  <c:v>22.074300000000001</c:v>
                </c:pt>
                <c:pt idx="927">
                  <c:v>21.819400000000002</c:v>
                </c:pt>
                <c:pt idx="928">
                  <c:v>21.583100000000002</c:v>
                </c:pt>
                <c:pt idx="929">
                  <c:v>22.0718</c:v>
                </c:pt>
                <c:pt idx="930">
                  <c:v>23.0016</c:v>
                </c:pt>
                <c:pt idx="931">
                  <c:v>23.4726</c:v>
                </c:pt>
                <c:pt idx="932">
                  <c:v>23.2211</c:v>
                </c:pt>
                <c:pt idx="933">
                  <c:v>22.988299999999999</c:v>
                </c:pt>
                <c:pt idx="934">
                  <c:v>23.476199999999999</c:v>
                </c:pt>
                <c:pt idx="935">
                  <c:v>24.412199999999999</c:v>
                </c:pt>
                <c:pt idx="936">
                  <c:v>24.8812</c:v>
                </c:pt>
                <c:pt idx="937">
                  <c:v>24.633700000000001</c:v>
                </c:pt>
                <c:pt idx="938">
                  <c:v>24.3978</c:v>
                </c:pt>
                <c:pt idx="939">
                  <c:v>24.899000000000001</c:v>
                </c:pt>
                <c:pt idx="940">
                  <c:v>25.8203</c:v>
                </c:pt>
                <c:pt idx="941">
                  <c:v>26.2957</c:v>
                </c:pt>
                <c:pt idx="942">
                  <c:v>26.046199999999999</c:v>
                </c:pt>
                <c:pt idx="943">
                  <c:v>25.808700000000002</c:v>
                </c:pt>
                <c:pt idx="944">
                  <c:v>26.3123</c:v>
                </c:pt>
                <c:pt idx="945">
                  <c:v>27.236000000000001</c:v>
                </c:pt>
                <c:pt idx="946">
                  <c:v>27.695499999999999</c:v>
                </c:pt>
                <c:pt idx="947">
                  <c:v>27.446999999999999</c:v>
                </c:pt>
                <c:pt idx="948">
                  <c:v>27.202000000000002</c:v>
                </c:pt>
                <c:pt idx="949">
                  <c:v>27.700299999999999</c:v>
                </c:pt>
                <c:pt idx="950">
                  <c:v>28.6189</c:v>
                </c:pt>
                <c:pt idx="951">
                  <c:v>29.0806</c:v>
                </c:pt>
                <c:pt idx="952">
                  <c:v>28.8246</c:v>
                </c:pt>
                <c:pt idx="953">
                  <c:v>28.564399999999999</c:v>
                </c:pt>
                <c:pt idx="954">
                  <c:v>29.061800000000002</c:v>
                </c:pt>
                <c:pt idx="955">
                  <c:v>29.976500000000001</c:v>
                </c:pt>
                <c:pt idx="956">
                  <c:v>30.427800000000001</c:v>
                </c:pt>
                <c:pt idx="957">
                  <c:v>30.154699999999998</c:v>
                </c:pt>
                <c:pt idx="958">
                  <c:v>29.901199999999999</c:v>
                </c:pt>
                <c:pt idx="959">
                  <c:v>30.381</c:v>
                </c:pt>
                <c:pt idx="960">
                  <c:v>31.292000000000002</c:v>
                </c:pt>
                <c:pt idx="961">
                  <c:v>31.723700000000001</c:v>
                </c:pt>
                <c:pt idx="962">
                  <c:v>31.442699999999999</c:v>
                </c:pt>
                <c:pt idx="963">
                  <c:v>31.1813</c:v>
                </c:pt>
                <c:pt idx="964">
                  <c:v>31.647600000000001</c:v>
                </c:pt>
                <c:pt idx="965">
                  <c:v>32.548999999999999</c:v>
                </c:pt>
                <c:pt idx="966">
                  <c:v>32.9681</c:v>
                </c:pt>
                <c:pt idx="967">
                  <c:v>32.6721</c:v>
                </c:pt>
                <c:pt idx="968">
                  <c:v>32.407600000000002</c:v>
                </c:pt>
                <c:pt idx="969">
                  <c:v>32.863900000000001</c:v>
                </c:pt>
                <c:pt idx="970">
                  <c:v>33.747700000000002</c:v>
                </c:pt>
                <c:pt idx="971">
                  <c:v>34.161299999999997</c:v>
                </c:pt>
                <c:pt idx="972">
                  <c:v>33.8446</c:v>
                </c:pt>
                <c:pt idx="973">
                  <c:v>33.554200000000002</c:v>
                </c:pt>
                <c:pt idx="974">
                  <c:v>34.004100000000001</c:v>
                </c:pt>
                <c:pt idx="975">
                  <c:v>34.869300000000003</c:v>
                </c:pt>
                <c:pt idx="976">
                  <c:v>35.258800000000001</c:v>
                </c:pt>
                <c:pt idx="977">
                  <c:v>34.927700000000002</c:v>
                </c:pt>
                <c:pt idx="978">
                  <c:v>34.6188</c:v>
                </c:pt>
                <c:pt idx="979">
                  <c:v>35.052799999999998</c:v>
                </c:pt>
                <c:pt idx="980">
                  <c:v>35.896799999999999</c:v>
                </c:pt>
                <c:pt idx="981">
                  <c:v>36.273400000000002</c:v>
                </c:pt>
                <c:pt idx="982">
                  <c:v>35.916899999999998</c:v>
                </c:pt>
                <c:pt idx="983">
                  <c:v>35.594700000000003</c:v>
                </c:pt>
                <c:pt idx="984">
                  <c:v>36.004899999999999</c:v>
                </c:pt>
                <c:pt idx="985">
                  <c:v>36.832099999999997</c:v>
                </c:pt>
                <c:pt idx="986">
                  <c:v>37.180399999999999</c:v>
                </c:pt>
                <c:pt idx="987">
                  <c:v>36.811900000000001</c:v>
                </c:pt>
                <c:pt idx="988">
                  <c:v>36.469099999999997</c:v>
                </c:pt>
                <c:pt idx="989">
                  <c:v>36.866900000000001</c:v>
                </c:pt>
                <c:pt idx="990">
                  <c:v>37.6646</c:v>
                </c:pt>
                <c:pt idx="991">
                  <c:v>37.989100000000001</c:v>
                </c:pt>
                <c:pt idx="992">
                  <c:v>37.601199999999999</c:v>
                </c:pt>
                <c:pt idx="993">
                  <c:v>37.224899999999998</c:v>
                </c:pt>
                <c:pt idx="994">
                  <c:v>37.607900000000001</c:v>
                </c:pt>
                <c:pt idx="995">
                  <c:v>38.384700000000002</c:v>
                </c:pt>
                <c:pt idx="996">
                  <c:v>38.680900000000001</c:v>
                </c:pt>
                <c:pt idx="997">
                  <c:v>38.2639</c:v>
                </c:pt>
                <c:pt idx="998">
                  <c:v>37.874099999999999</c:v>
                </c:pt>
                <c:pt idx="999">
                  <c:v>38.224499999999999</c:v>
                </c:pt>
                <c:pt idx="1000">
                  <c:v>38.987200000000001</c:v>
                </c:pt>
                <c:pt idx="1001">
                  <c:v>39.251899999999999</c:v>
                </c:pt>
                <c:pt idx="1002">
                  <c:v>38.809100000000001</c:v>
                </c:pt>
                <c:pt idx="1003">
                  <c:v>38.3964</c:v>
                </c:pt>
                <c:pt idx="1004">
                  <c:v>38.728999999999999</c:v>
                </c:pt>
                <c:pt idx="1005">
                  <c:v>39.460999999999999</c:v>
                </c:pt>
                <c:pt idx="1006">
                  <c:v>39.715899999999998</c:v>
                </c:pt>
                <c:pt idx="1007">
                  <c:v>39.255699999999997</c:v>
                </c:pt>
                <c:pt idx="1008">
                  <c:v>38.83</c:v>
                </c:pt>
                <c:pt idx="1009">
                  <c:v>39.129800000000003</c:v>
                </c:pt>
                <c:pt idx="1010">
                  <c:v>39.838999999999999</c:v>
                </c:pt>
                <c:pt idx="1011">
                  <c:v>40.055999999999997</c:v>
                </c:pt>
                <c:pt idx="1012">
                  <c:v>39.561799999999998</c:v>
                </c:pt>
                <c:pt idx="1013">
                  <c:v>39.116799999999998</c:v>
                </c:pt>
                <c:pt idx="1014">
                  <c:v>39.405299999999997</c:v>
                </c:pt>
                <c:pt idx="1015">
                  <c:v>40.081600000000002</c:v>
                </c:pt>
                <c:pt idx="1016">
                  <c:v>40.2836</c:v>
                </c:pt>
                <c:pt idx="1017">
                  <c:v>39.768999999999998</c:v>
                </c:pt>
                <c:pt idx="1018">
                  <c:v>39.303899999999999</c:v>
                </c:pt>
                <c:pt idx="1019">
                  <c:v>39.577100000000002</c:v>
                </c:pt>
                <c:pt idx="1020">
                  <c:v>40.232900000000001</c:v>
                </c:pt>
                <c:pt idx="1021">
                  <c:v>40.409500000000001</c:v>
                </c:pt>
                <c:pt idx="1022">
                  <c:v>39.881</c:v>
                </c:pt>
                <c:pt idx="1023">
                  <c:v>39.386499999999998</c:v>
                </c:pt>
                <c:pt idx="1024">
                  <c:v>39.642000000000003</c:v>
                </c:pt>
                <c:pt idx="1025">
                  <c:v>40.282200000000003</c:v>
                </c:pt>
                <c:pt idx="1026">
                  <c:v>40.4452</c:v>
                </c:pt>
                <c:pt idx="1027">
                  <c:v>39.894500000000001</c:v>
                </c:pt>
                <c:pt idx="1028">
                  <c:v>39.393500000000003</c:v>
                </c:pt>
                <c:pt idx="1029">
                  <c:v>39.643799999999999</c:v>
                </c:pt>
                <c:pt idx="1030">
                  <c:v>40.271000000000001</c:v>
                </c:pt>
                <c:pt idx="1031">
                  <c:v>40.409999999999997</c:v>
                </c:pt>
                <c:pt idx="1032">
                  <c:v>39.824399999999997</c:v>
                </c:pt>
                <c:pt idx="1033">
                  <c:v>39.321300000000001</c:v>
                </c:pt>
                <c:pt idx="1034">
                  <c:v>39.591500000000003</c:v>
                </c:pt>
                <c:pt idx="1035">
                  <c:v>40.205800000000004</c:v>
                </c:pt>
                <c:pt idx="1036">
                  <c:v>40.295099999999998</c:v>
                </c:pt>
                <c:pt idx="1037">
                  <c:v>39.708399999999997</c:v>
                </c:pt>
                <c:pt idx="1038">
                  <c:v>39.2286</c:v>
                </c:pt>
                <c:pt idx="1039">
                  <c:v>39.497300000000003</c:v>
                </c:pt>
                <c:pt idx="1040">
                  <c:v>40.101599999999998</c:v>
                </c:pt>
                <c:pt idx="1041">
                  <c:v>40.170699999999997</c:v>
                </c:pt>
                <c:pt idx="1042">
                  <c:v>39.5779</c:v>
                </c:pt>
                <c:pt idx="1043">
                  <c:v>39.099800000000002</c:v>
                </c:pt>
                <c:pt idx="1044">
                  <c:v>39.3628</c:v>
                </c:pt>
                <c:pt idx="1045">
                  <c:v>39.970500000000001</c:v>
                </c:pt>
                <c:pt idx="1046">
                  <c:v>40.033099999999997</c:v>
                </c:pt>
                <c:pt idx="1047">
                  <c:v>39.438800000000001</c:v>
                </c:pt>
                <c:pt idx="1048">
                  <c:v>38.954599999999999</c:v>
                </c:pt>
                <c:pt idx="1049">
                  <c:v>39.213200000000001</c:v>
                </c:pt>
                <c:pt idx="1050">
                  <c:v>39.811399999999999</c:v>
                </c:pt>
                <c:pt idx="1051">
                  <c:v>39.879600000000003</c:v>
                </c:pt>
                <c:pt idx="1052">
                  <c:v>39.283799999999999</c:v>
                </c:pt>
                <c:pt idx="1053">
                  <c:v>38.7928</c:v>
                </c:pt>
                <c:pt idx="1054">
                  <c:v>39.055700000000002</c:v>
                </c:pt>
                <c:pt idx="1055">
                  <c:v>39.650199999999998</c:v>
                </c:pt>
                <c:pt idx="1056">
                  <c:v>39.716700000000003</c:v>
                </c:pt>
                <c:pt idx="1057">
                  <c:v>39.116199999999999</c:v>
                </c:pt>
                <c:pt idx="1058">
                  <c:v>38.639400000000002</c:v>
                </c:pt>
                <c:pt idx="1059">
                  <c:v>38.901800000000001</c:v>
                </c:pt>
                <c:pt idx="1060">
                  <c:v>39.495199999999997</c:v>
                </c:pt>
                <c:pt idx="1061">
                  <c:v>39.561199999999999</c:v>
                </c:pt>
                <c:pt idx="1062">
                  <c:v>38.959600000000002</c:v>
                </c:pt>
                <c:pt idx="1063">
                  <c:v>38.480800000000002</c:v>
                </c:pt>
                <c:pt idx="1064">
                  <c:v>38.752299999999998</c:v>
                </c:pt>
                <c:pt idx="1065">
                  <c:v>39.354100000000003</c:v>
                </c:pt>
                <c:pt idx="1066">
                  <c:v>39.412999999999997</c:v>
                </c:pt>
                <c:pt idx="1067">
                  <c:v>38.819299999999998</c:v>
                </c:pt>
                <c:pt idx="1068">
                  <c:v>38.347499999999997</c:v>
                </c:pt>
                <c:pt idx="1069">
                  <c:v>38.622700000000002</c:v>
                </c:pt>
                <c:pt idx="1070">
                  <c:v>39.226799999999997</c:v>
                </c:pt>
                <c:pt idx="1071">
                  <c:v>39.283299999999997</c:v>
                </c:pt>
                <c:pt idx="1072">
                  <c:v>38.696100000000001</c:v>
                </c:pt>
                <c:pt idx="1073">
                  <c:v>38.218600000000002</c:v>
                </c:pt>
                <c:pt idx="1074">
                  <c:v>38.502800000000001</c:v>
                </c:pt>
                <c:pt idx="1075">
                  <c:v>39.106299999999997</c:v>
                </c:pt>
                <c:pt idx="1076">
                  <c:v>39.164099999999998</c:v>
                </c:pt>
                <c:pt idx="1077">
                  <c:v>38.5824</c:v>
                </c:pt>
                <c:pt idx="1078">
                  <c:v>38.1113</c:v>
                </c:pt>
                <c:pt idx="1079">
                  <c:v>38.393999999999998</c:v>
                </c:pt>
                <c:pt idx="1080">
                  <c:v>39.007399999999997</c:v>
                </c:pt>
                <c:pt idx="1081">
                  <c:v>39.066200000000002</c:v>
                </c:pt>
                <c:pt idx="1082">
                  <c:v>38.483199999999997</c:v>
                </c:pt>
                <c:pt idx="1083">
                  <c:v>38.023400000000002</c:v>
                </c:pt>
                <c:pt idx="1084">
                  <c:v>38.305300000000003</c:v>
                </c:pt>
                <c:pt idx="1085">
                  <c:v>38.920200000000001</c:v>
                </c:pt>
                <c:pt idx="1086">
                  <c:v>38.995100000000001</c:v>
                </c:pt>
                <c:pt idx="1087">
                  <c:v>38.405500000000004</c:v>
                </c:pt>
                <c:pt idx="1088">
                  <c:v>37.953299999999999</c:v>
                </c:pt>
                <c:pt idx="1089">
                  <c:v>38.238799999999998</c:v>
                </c:pt>
                <c:pt idx="1090">
                  <c:v>38.855899999999998</c:v>
                </c:pt>
                <c:pt idx="1091">
                  <c:v>38.928100000000001</c:v>
                </c:pt>
                <c:pt idx="1092">
                  <c:v>38.341000000000001</c:v>
                </c:pt>
                <c:pt idx="1093">
                  <c:v>37.8977</c:v>
                </c:pt>
                <c:pt idx="1094">
                  <c:v>38.190100000000001</c:v>
                </c:pt>
                <c:pt idx="1095">
                  <c:v>38.810200000000002</c:v>
                </c:pt>
                <c:pt idx="1096">
                  <c:v>38.884300000000003</c:v>
                </c:pt>
                <c:pt idx="1097">
                  <c:v>38.301299999999998</c:v>
                </c:pt>
                <c:pt idx="1098">
                  <c:v>37.863700000000001</c:v>
                </c:pt>
                <c:pt idx="1099">
                  <c:v>38.165799999999997</c:v>
                </c:pt>
                <c:pt idx="1100">
                  <c:v>38.787799999999997</c:v>
                </c:pt>
                <c:pt idx="1101">
                  <c:v>38.854500000000002</c:v>
                </c:pt>
                <c:pt idx="1102">
                  <c:v>38.283799999999999</c:v>
                </c:pt>
                <c:pt idx="1103">
                  <c:v>37.836100000000002</c:v>
                </c:pt>
                <c:pt idx="1104">
                  <c:v>38.151899999999998</c:v>
                </c:pt>
                <c:pt idx="1105">
                  <c:v>38.765500000000003</c:v>
                </c:pt>
                <c:pt idx="1106">
                  <c:v>38.846699999999998</c:v>
                </c:pt>
                <c:pt idx="1107">
                  <c:v>38.2667</c:v>
                </c:pt>
                <c:pt idx="1108">
                  <c:v>37.834699999999998</c:v>
                </c:pt>
                <c:pt idx="1109">
                  <c:v>38.148899999999998</c:v>
                </c:pt>
                <c:pt idx="1110">
                  <c:v>38.777900000000002</c:v>
                </c:pt>
                <c:pt idx="1111">
                  <c:v>38.851300000000002</c:v>
                </c:pt>
                <c:pt idx="1112">
                  <c:v>38.277299999999997</c:v>
                </c:pt>
                <c:pt idx="1113">
                  <c:v>37.853900000000003</c:v>
                </c:pt>
                <c:pt idx="1114">
                  <c:v>38.168199999999999</c:v>
                </c:pt>
                <c:pt idx="1115">
                  <c:v>38.797400000000003</c:v>
                </c:pt>
                <c:pt idx="1116">
                  <c:v>38.874099999999999</c:v>
                </c:pt>
                <c:pt idx="1117">
                  <c:v>38.304200000000002</c:v>
                </c:pt>
                <c:pt idx="1118">
                  <c:v>37.881799999999998</c:v>
                </c:pt>
                <c:pt idx="1119">
                  <c:v>38.199599999999997</c:v>
                </c:pt>
                <c:pt idx="1120">
                  <c:v>38.832299999999996</c:v>
                </c:pt>
                <c:pt idx="1121">
                  <c:v>38.903599999999997</c:v>
                </c:pt>
                <c:pt idx="1122">
                  <c:v>38.342799999999997</c:v>
                </c:pt>
                <c:pt idx="1123">
                  <c:v>37.935200000000002</c:v>
                </c:pt>
                <c:pt idx="1124">
                  <c:v>38.247399999999999</c:v>
                </c:pt>
                <c:pt idx="1125">
                  <c:v>38.887599999999999</c:v>
                </c:pt>
                <c:pt idx="1126">
                  <c:v>38.963200000000001</c:v>
                </c:pt>
                <c:pt idx="1127">
                  <c:v>38.392299999999999</c:v>
                </c:pt>
                <c:pt idx="1128">
                  <c:v>37.983800000000002</c:v>
                </c:pt>
                <c:pt idx="1129">
                  <c:v>38.3123</c:v>
                </c:pt>
                <c:pt idx="1130">
                  <c:v>38.943300000000001</c:v>
                </c:pt>
                <c:pt idx="1131">
                  <c:v>39.027999999999999</c:v>
                </c:pt>
                <c:pt idx="1132">
                  <c:v>38.457999999999998</c:v>
                </c:pt>
                <c:pt idx="1133">
                  <c:v>38.046500000000002</c:v>
                </c:pt>
                <c:pt idx="1134">
                  <c:v>38.379899999999999</c:v>
                </c:pt>
                <c:pt idx="1135">
                  <c:v>39.014299999999999</c:v>
                </c:pt>
                <c:pt idx="1136">
                  <c:v>39.100499999999997</c:v>
                </c:pt>
                <c:pt idx="1137">
                  <c:v>38.5319</c:v>
                </c:pt>
                <c:pt idx="1138">
                  <c:v>38.128999999999998</c:v>
                </c:pt>
                <c:pt idx="1139">
                  <c:v>38.459499999999998</c:v>
                </c:pt>
                <c:pt idx="1140">
                  <c:v>39.098799999999997</c:v>
                </c:pt>
                <c:pt idx="1141">
                  <c:v>39.172199999999997</c:v>
                </c:pt>
                <c:pt idx="1142">
                  <c:v>38.609400000000001</c:v>
                </c:pt>
                <c:pt idx="1143">
                  <c:v>38.2072</c:v>
                </c:pt>
                <c:pt idx="1144">
                  <c:v>38.551299999999998</c:v>
                </c:pt>
                <c:pt idx="1145">
                  <c:v>39.194800000000001</c:v>
                </c:pt>
                <c:pt idx="1146">
                  <c:v>39.272300000000001</c:v>
                </c:pt>
                <c:pt idx="1147">
                  <c:v>38.713700000000003</c:v>
                </c:pt>
                <c:pt idx="1148">
                  <c:v>38.309800000000003</c:v>
                </c:pt>
                <c:pt idx="1149">
                  <c:v>38.659399999999998</c:v>
                </c:pt>
                <c:pt idx="1150">
                  <c:v>39.2973</c:v>
                </c:pt>
                <c:pt idx="1151">
                  <c:v>39.372900000000001</c:v>
                </c:pt>
                <c:pt idx="1152">
                  <c:v>38.809100000000001</c:v>
                </c:pt>
                <c:pt idx="1153">
                  <c:v>38.4114</c:v>
                </c:pt>
                <c:pt idx="1154">
                  <c:v>38.757800000000003</c:v>
                </c:pt>
                <c:pt idx="1155">
                  <c:v>39.3992</c:v>
                </c:pt>
                <c:pt idx="1156">
                  <c:v>39.4709</c:v>
                </c:pt>
                <c:pt idx="1157">
                  <c:v>38.913800000000002</c:v>
                </c:pt>
                <c:pt idx="1158">
                  <c:v>38.517699999999998</c:v>
                </c:pt>
                <c:pt idx="1159">
                  <c:v>38.865200000000002</c:v>
                </c:pt>
                <c:pt idx="1160">
                  <c:v>39.509</c:v>
                </c:pt>
                <c:pt idx="1161">
                  <c:v>39.592300000000002</c:v>
                </c:pt>
                <c:pt idx="1162">
                  <c:v>39.022100000000002</c:v>
                </c:pt>
                <c:pt idx="1163">
                  <c:v>38.638500000000001</c:v>
                </c:pt>
                <c:pt idx="1164">
                  <c:v>38.989199999999997</c:v>
                </c:pt>
                <c:pt idx="1165">
                  <c:v>39.630899999999997</c:v>
                </c:pt>
                <c:pt idx="1166">
                  <c:v>39.7012</c:v>
                </c:pt>
                <c:pt idx="1167">
                  <c:v>39.139499999999998</c:v>
                </c:pt>
                <c:pt idx="1168">
                  <c:v>38.756999999999998</c:v>
                </c:pt>
                <c:pt idx="1169">
                  <c:v>39.1068</c:v>
                </c:pt>
                <c:pt idx="1170">
                  <c:v>39.749099999999999</c:v>
                </c:pt>
                <c:pt idx="1171">
                  <c:v>39.819400000000002</c:v>
                </c:pt>
                <c:pt idx="1172">
                  <c:v>39.2622</c:v>
                </c:pt>
                <c:pt idx="1173">
                  <c:v>38.882300000000001</c:v>
                </c:pt>
                <c:pt idx="1174">
                  <c:v>39.237900000000003</c:v>
                </c:pt>
                <c:pt idx="1175">
                  <c:v>39.874000000000002</c:v>
                </c:pt>
                <c:pt idx="1176">
                  <c:v>39.944800000000001</c:v>
                </c:pt>
                <c:pt idx="1177">
                  <c:v>39.3872</c:v>
                </c:pt>
                <c:pt idx="1178">
                  <c:v>39.002899999999997</c:v>
                </c:pt>
                <c:pt idx="1179">
                  <c:v>39.363500000000002</c:v>
                </c:pt>
                <c:pt idx="1180">
                  <c:v>39.993600000000001</c:v>
                </c:pt>
                <c:pt idx="1181">
                  <c:v>40.072600000000001</c:v>
                </c:pt>
                <c:pt idx="1182">
                  <c:v>39.510300000000001</c:v>
                </c:pt>
                <c:pt idx="1183">
                  <c:v>39.126199999999997</c:v>
                </c:pt>
                <c:pt idx="1184">
                  <c:v>39.482999999999997</c:v>
                </c:pt>
                <c:pt idx="1185">
                  <c:v>40.123800000000003</c:v>
                </c:pt>
                <c:pt idx="1186">
                  <c:v>40.198799999999999</c:v>
                </c:pt>
                <c:pt idx="1187">
                  <c:v>39.6327</c:v>
                </c:pt>
                <c:pt idx="1188">
                  <c:v>39.249899999999997</c:v>
                </c:pt>
                <c:pt idx="1189">
                  <c:v>39.613900000000001</c:v>
                </c:pt>
                <c:pt idx="1190">
                  <c:v>40.254399999999997</c:v>
                </c:pt>
                <c:pt idx="1191">
                  <c:v>40.3277</c:v>
                </c:pt>
                <c:pt idx="1192">
                  <c:v>39.754300000000001</c:v>
                </c:pt>
                <c:pt idx="1193">
                  <c:v>39.381100000000004</c:v>
                </c:pt>
                <c:pt idx="1194">
                  <c:v>39.752499999999998</c:v>
                </c:pt>
                <c:pt idx="1195">
                  <c:v>40.389200000000002</c:v>
                </c:pt>
                <c:pt idx="1196">
                  <c:v>40.451099999999997</c:v>
                </c:pt>
                <c:pt idx="1197">
                  <c:v>39.892400000000002</c:v>
                </c:pt>
                <c:pt idx="1198">
                  <c:v>39.514800000000001</c:v>
                </c:pt>
                <c:pt idx="1199">
                  <c:v>39.878599999999999</c:v>
                </c:pt>
                <c:pt idx="1200">
                  <c:v>40.524900000000002</c:v>
                </c:pt>
                <c:pt idx="1201">
                  <c:v>40.578299999999999</c:v>
                </c:pt>
                <c:pt idx="1202">
                  <c:v>40.023299999999999</c:v>
                </c:pt>
                <c:pt idx="1203">
                  <c:v>39.646000000000001</c:v>
                </c:pt>
                <c:pt idx="1204">
                  <c:v>40.009</c:v>
                </c:pt>
                <c:pt idx="1205">
                  <c:v>40.653100000000002</c:v>
                </c:pt>
                <c:pt idx="1206">
                  <c:v>40.710500000000003</c:v>
                </c:pt>
                <c:pt idx="1207">
                  <c:v>40.125799999999998</c:v>
                </c:pt>
                <c:pt idx="1208">
                  <c:v>39.763399999999997</c:v>
                </c:pt>
                <c:pt idx="1209">
                  <c:v>40.1584</c:v>
                </c:pt>
                <c:pt idx="1210">
                  <c:v>40.794499999999999</c:v>
                </c:pt>
                <c:pt idx="1211">
                  <c:v>40.814399999999999</c:v>
                </c:pt>
                <c:pt idx="1212">
                  <c:v>40.2376</c:v>
                </c:pt>
                <c:pt idx="1213">
                  <c:v>39.895899999999997</c:v>
                </c:pt>
                <c:pt idx="1214">
                  <c:v>40.296599999999998</c:v>
                </c:pt>
                <c:pt idx="1215">
                  <c:v>40.9238</c:v>
                </c:pt>
                <c:pt idx="1216">
                  <c:v>40.9574</c:v>
                </c:pt>
                <c:pt idx="1217">
                  <c:v>40.365200000000002</c:v>
                </c:pt>
                <c:pt idx="1218">
                  <c:v>40.0383</c:v>
                </c:pt>
                <c:pt idx="1219">
                  <c:v>40.441099999999999</c:v>
                </c:pt>
                <c:pt idx="1220">
                  <c:v>41.058799999999998</c:v>
                </c:pt>
                <c:pt idx="1221">
                  <c:v>41.0914</c:v>
                </c:pt>
                <c:pt idx="1222">
                  <c:v>40.5075</c:v>
                </c:pt>
                <c:pt idx="1223">
                  <c:v>40.1691</c:v>
                </c:pt>
                <c:pt idx="1224">
                  <c:v>40.5777</c:v>
                </c:pt>
                <c:pt idx="1225">
                  <c:v>41.203000000000003</c:v>
                </c:pt>
                <c:pt idx="1226">
                  <c:v>41.223300000000002</c:v>
                </c:pt>
                <c:pt idx="1227">
                  <c:v>40.6447</c:v>
                </c:pt>
                <c:pt idx="1228">
                  <c:v>40.314100000000003</c:v>
                </c:pt>
                <c:pt idx="1229">
                  <c:v>40.7179</c:v>
                </c:pt>
                <c:pt idx="1230">
                  <c:v>41.354700000000001</c:v>
                </c:pt>
                <c:pt idx="1231">
                  <c:v>41.360999999999997</c:v>
                </c:pt>
                <c:pt idx="1232">
                  <c:v>40.791400000000003</c:v>
                </c:pt>
                <c:pt idx="1233">
                  <c:v>40.4619</c:v>
                </c:pt>
                <c:pt idx="1234">
                  <c:v>40.874600000000001</c:v>
                </c:pt>
                <c:pt idx="1235">
                  <c:v>41.506900000000002</c:v>
                </c:pt>
                <c:pt idx="1236">
                  <c:v>41.518500000000003</c:v>
                </c:pt>
                <c:pt idx="1237">
                  <c:v>40.945799999999998</c:v>
                </c:pt>
                <c:pt idx="1238">
                  <c:v>40.613399999999999</c:v>
                </c:pt>
                <c:pt idx="1239">
                  <c:v>41.020699999999998</c:v>
                </c:pt>
                <c:pt idx="1240">
                  <c:v>41.6511</c:v>
                </c:pt>
                <c:pt idx="1241">
                  <c:v>41.659399999999998</c:v>
                </c:pt>
                <c:pt idx="1242">
                  <c:v>41.0809</c:v>
                </c:pt>
                <c:pt idx="1243">
                  <c:v>40.757899999999999</c:v>
                </c:pt>
                <c:pt idx="1244">
                  <c:v>41.162100000000002</c:v>
                </c:pt>
                <c:pt idx="1245">
                  <c:v>41.8</c:v>
                </c:pt>
                <c:pt idx="1246">
                  <c:v>41.8078</c:v>
                </c:pt>
                <c:pt idx="1247">
                  <c:v>41.231499999999997</c:v>
                </c:pt>
                <c:pt idx="1248">
                  <c:v>40.907499999999999</c:v>
                </c:pt>
                <c:pt idx="1249">
                  <c:v>41.325899999999997</c:v>
                </c:pt>
                <c:pt idx="1250">
                  <c:v>41.958100000000002</c:v>
                </c:pt>
                <c:pt idx="1251">
                  <c:v>41.967500000000001</c:v>
                </c:pt>
                <c:pt idx="1252">
                  <c:v>41.397100000000002</c:v>
                </c:pt>
                <c:pt idx="1253">
                  <c:v>41.0794</c:v>
                </c:pt>
                <c:pt idx="1254">
                  <c:v>41.4908</c:v>
                </c:pt>
                <c:pt idx="1255">
                  <c:v>42.12</c:v>
                </c:pt>
                <c:pt idx="1256">
                  <c:v>42.127000000000002</c:v>
                </c:pt>
                <c:pt idx="1257">
                  <c:v>41.5518</c:v>
                </c:pt>
                <c:pt idx="1258">
                  <c:v>41.230800000000002</c:v>
                </c:pt>
                <c:pt idx="1259">
                  <c:v>41.652000000000001</c:v>
                </c:pt>
                <c:pt idx="1260">
                  <c:v>42.2729</c:v>
                </c:pt>
                <c:pt idx="1261">
                  <c:v>42.280099999999997</c:v>
                </c:pt>
                <c:pt idx="1262">
                  <c:v>41.708300000000001</c:v>
                </c:pt>
                <c:pt idx="1263">
                  <c:v>41.390099999999997</c:v>
                </c:pt>
                <c:pt idx="1264">
                  <c:v>41.808399999999999</c:v>
                </c:pt>
                <c:pt idx="1265">
                  <c:v>42.434800000000003</c:v>
                </c:pt>
                <c:pt idx="1266">
                  <c:v>42.443899999999999</c:v>
                </c:pt>
                <c:pt idx="1267">
                  <c:v>41.87</c:v>
                </c:pt>
                <c:pt idx="1268">
                  <c:v>41.543700000000001</c:v>
                </c:pt>
                <c:pt idx="1269">
                  <c:v>41.969499999999996</c:v>
                </c:pt>
                <c:pt idx="1270">
                  <c:v>42.590800000000002</c:v>
                </c:pt>
                <c:pt idx="1271">
                  <c:v>42.595300000000002</c:v>
                </c:pt>
                <c:pt idx="1272">
                  <c:v>42.025799999999997</c:v>
                </c:pt>
                <c:pt idx="1273">
                  <c:v>41.698999999999998</c:v>
                </c:pt>
                <c:pt idx="1274">
                  <c:v>42.121699999999997</c:v>
                </c:pt>
                <c:pt idx="1275">
                  <c:v>42.750900000000001</c:v>
                </c:pt>
                <c:pt idx="1276">
                  <c:v>42.752800000000001</c:v>
                </c:pt>
                <c:pt idx="1277">
                  <c:v>42.1798</c:v>
                </c:pt>
                <c:pt idx="1278">
                  <c:v>41.865299999999998</c:v>
                </c:pt>
                <c:pt idx="1279">
                  <c:v>42.291800000000002</c:v>
                </c:pt>
                <c:pt idx="1280">
                  <c:v>42.917400000000001</c:v>
                </c:pt>
                <c:pt idx="1281">
                  <c:v>42.917400000000001</c:v>
                </c:pt>
                <c:pt idx="1282">
                  <c:v>42.334699999999998</c:v>
                </c:pt>
                <c:pt idx="1283">
                  <c:v>42.032200000000003</c:v>
                </c:pt>
                <c:pt idx="1284">
                  <c:v>42.447600000000001</c:v>
                </c:pt>
                <c:pt idx="1285">
                  <c:v>43.072800000000001</c:v>
                </c:pt>
                <c:pt idx="1286">
                  <c:v>43.072800000000001</c:v>
                </c:pt>
                <c:pt idx="1287">
                  <c:v>42.494500000000002</c:v>
                </c:pt>
                <c:pt idx="1288">
                  <c:v>42.192799999999998</c:v>
                </c:pt>
                <c:pt idx="1289">
                  <c:v>42.614100000000001</c:v>
                </c:pt>
                <c:pt idx="1290">
                  <c:v>43.243000000000002</c:v>
                </c:pt>
                <c:pt idx="1291">
                  <c:v>43.232300000000002</c:v>
                </c:pt>
                <c:pt idx="1292">
                  <c:v>42.6616</c:v>
                </c:pt>
                <c:pt idx="1293">
                  <c:v>42.355600000000003</c:v>
                </c:pt>
                <c:pt idx="1294">
                  <c:v>42.785800000000002</c:v>
                </c:pt>
                <c:pt idx="1295">
                  <c:v>43.401800000000001</c:v>
                </c:pt>
                <c:pt idx="1296">
                  <c:v>43.402299999999997</c:v>
                </c:pt>
                <c:pt idx="1297">
                  <c:v>42.818100000000001</c:v>
                </c:pt>
                <c:pt idx="1298">
                  <c:v>42.517400000000002</c:v>
                </c:pt>
                <c:pt idx="1299">
                  <c:v>42.947800000000001</c:v>
                </c:pt>
                <c:pt idx="1300">
                  <c:v>43.561900000000001</c:v>
                </c:pt>
                <c:pt idx="1301">
                  <c:v>43.564700000000002</c:v>
                </c:pt>
                <c:pt idx="1302">
                  <c:v>42.981900000000003</c:v>
                </c:pt>
                <c:pt idx="1303">
                  <c:v>42.676600000000001</c:v>
                </c:pt>
                <c:pt idx="1304">
                  <c:v>43.112900000000003</c:v>
                </c:pt>
                <c:pt idx="1305">
                  <c:v>43.7318</c:v>
                </c:pt>
                <c:pt idx="1306">
                  <c:v>43.727600000000002</c:v>
                </c:pt>
                <c:pt idx="1307">
                  <c:v>43.144799999999996</c:v>
                </c:pt>
                <c:pt idx="1308">
                  <c:v>42.840299999999999</c:v>
                </c:pt>
                <c:pt idx="1309">
                  <c:v>43.275599999999997</c:v>
                </c:pt>
                <c:pt idx="1310">
                  <c:v>43.896000000000001</c:v>
                </c:pt>
                <c:pt idx="1311">
                  <c:v>43.891500000000001</c:v>
                </c:pt>
                <c:pt idx="1312">
                  <c:v>43.310600000000001</c:v>
                </c:pt>
                <c:pt idx="1313">
                  <c:v>43.009099999999997</c:v>
                </c:pt>
                <c:pt idx="1314">
                  <c:v>43.447000000000003</c:v>
                </c:pt>
                <c:pt idx="1315">
                  <c:v>44.067999999999998</c:v>
                </c:pt>
                <c:pt idx="1316">
                  <c:v>44.057499999999997</c:v>
                </c:pt>
                <c:pt idx="1317">
                  <c:v>43.475299999999997</c:v>
                </c:pt>
                <c:pt idx="1318">
                  <c:v>43.181699999999999</c:v>
                </c:pt>
                <c:pt idx="1319">
                  <c:v>43.625300000000003</c:v>
                </c:pt>
                <c:pt idx="1320">
                  <c:v>44.240699999999997</c:v>
                </c:pt>
                <c:pt idx="1321">
                  <c:v>44.230899999999998</c:v>
                </c:pt>
                <c:pt idx="1322">
                  <c:v>43.646799999999999</c:v>
                </c:pt>
                <c:pt idx="1323">
                  <c:v>43.3536</c:v>
                </c:pt>
                <c:pt idx="1324">
                  <c:v>43.789499999999997</c:v>
                </c:pt>
                <c:pt idx="1325">
                  <c:v>44.408299999999997</c:v>
                </c:pt>
                <c:pt idx="1326">
                  <c:v>44.399700000000003</c:v>
                </c:pt>
                <c:pt idx="1327">
                  <c:v>43.817999999999998</c:v>
                </c:pt>
                <c:pt idx="1328">
                  <c:v>43.5304</c:v>
                </c:pt>
                <c:pt idx="1329">
                  <c:v>43.973799999999997</c:v>
                </c:pt>
                <c:pt idx="1330">
                  <c:v>44.582900000000002</c:v>
                </c:pt>
                <c:pt idx="1331">
                  <c:v>44.579799999999999</c:v>
                </c:pt>
                <c:pt idx="1332">
                  <c:v>43.996499999999997</c:v>
                </c:pt>
                <c:pt idx="1333">
                  <c:v>43.712499999999999</c:v>
                </c:pt>
                <c:pt idx="1334">
                  <c:v>44.1524</c:v>
                </c:pt>
                <c:pt idx="1335">
                  <c:v>44.773400000000002</c:v>
                </c:pt>
                <c:pt idx="1336">
                  <c:v>44.756300000000003</c:v>
                </c:pt>
                <c:pt idx="1337">
                  <c:v>44.174999999999997</c:v>
                </c:pt>
                <c:pt idx="1338">
                  <c:v>43.887300000000003</c:v>
                </c:pt>
                <c:pt idx="1339">
                  <c:v>44.335099999999997</c:v>
                </c:pt>
                <c:pt idx="1340">
                  <c:v>44.959299999999999</c:v>
                </c:pt>
                <c:pt idx="1341">
                  <c:v>44.945099999999996</c:v>
                </c:pt>
                <c:pt idx="1342">
                  <c:v>44.369900000000001</c:v>
                </c:pt>
                <c:pt idx="1343">
                  <c:v>44.084299999999999</c:v>
                </c:pt>
                <c:pt idx="1344">
                  <c:v>44.534399999999998</c:v>
                </c:pt>
                <c:pt idx="1345">
                  <c:v>45.153300000000002</c:v>
                </c:pt>
                <c:pt idx="1346">
                  <c:v>45.142099999999999</c:v>
                </c:pt>
                <c:pt idx="1347">
                  <c:v>44.5625</c:v>
                </c:pt>
                <c:pt idx="1348">
                  <c:v>44.275300000000001</c:v>
                </c:pt>
                <c:pt idx="1349">
                  <c:v>44.735999999999997</c:v>
                </c:pt>
                <c:pt idx="1350">
                  <c:v>45.3506</c:v>
                </c:pt>
                <c:pt idx="1351">
                  <c:v>45.328499999999998</c:v>
                </c:pt>
                <c:pt idx="1352">
                  <c:v>44.758299999999998</c:v>
                </c:pt>
                <c:pt idx="1353">
                  <c:v>44.475999999999999</c:v>
                </c:pt>
                <c:pt idx="1354">
                  <c:v>44.926200000000001</c:v>
                </c:pt>
                <c:pt idx="1355">
                  <c:v>45.551299999999998</c:v>
                </c:pt>
                <c:pt idx="1356">
                  <c:v>45.5366</c:v>
                </c:pt>
                <c:pt idx="1357">
                  <c:v>44.960999999999999</c:v>
                </c:pt>
                <c:pt idx="1358">
                  <c:v>44.6828</c:v>
                </c:pt>
                <c:pt idx="1359">
                  <c:v>45.136800000000001</c:v>
                </c:pt>
                <c:pt idx="1360">
                  <c:v>45.765099999999997</c:v>
                </c:pt>
                <c:pt idx="1361">
                  <c:v>45.749099999999999</c:v>
                </c:pt>
                <c:pt idx="1362">
                  <c:v>45.171799999999998</c:v>
                </c:pt>
                <c:pt idx="1363">
                  <c:v>44.893500000000003</c:v>
                </c:pt>
                <c:pt idx="1364">
                  <c:v>45.350099999999998</c:v>
                </c:pt>
                <c:pt idx="1365">
                  <c:v>45.978700000000003</c:v>
                </c:pt>
                <c:pt idx="1366">
                  <c:v>45.963000000000001</c:v>
                </c:pt>
                <c:pt idx="1367">
                  <c:v>45.387300000000003</c:v>
                </c:pt>
                <c:pt idx="1368">
                  <c:v>45.113100000000003</c:v>
                </c:pt>
                <c:pt idx="1369">
                  <c:v>45.575299999999999</c:v>
                </c:pt>
                <c:pt idx="1370">
                  <c:v>46.197200000000002</c:v>
                </c:pt>
                <c:pt idx="1371">
                  <c:v>46.188499999999998</c:v>
                </c:pt>
                <c:pt idx="1372">
                  <c:v>45.612200000000001</c:v>
                </c:pt>
                <c:pt idx="1373">
                  <c:v>45.341299999999997</c:v>
                </c:pt>
                <c:pt idx="1374">
                  <c:v>45.804699999999997</c:v>
                </c:pt>
                <c:pt idx="1375">
                  <c:v>46.427</c:v>
                </c:pt>
                <c:pt idx="1376">
                  <c:v>46.410200000000003</c:v>
                </c:pt>
                <c:pt idx="1377">
                  <c:v>45.84</c:v>
                </c:pt>
                <c:pt idx="1378">
                  <c:v>45.573399999999999</c:v>
                </c:pt>
                <c:pt idx="1379">
                  <c:v>46.038200000000003</c:v>
                </c:pt>
                <c:pt idx="1380">
                  <c:v>46.658499999999997</c:v>
                </c:pt>
                <c:pt idx="1381">
                  <c:v>46.646700000000003</c:v>
                </c:pt>
                <c:pt idx="1382">
                  <c:v>46.045499999999997</c:v>
                </c:pt>
                <c:pt idx="1383">
                  <c:v>45.802700000000002</c:v>
                </c:pt>
                <c:pt idx="1384">
                  <c:v>46.299199999999999</c:v>
                </c:pt>
                <c:pt idx="1385">
                  <c:v>46.8992</c:v>
                </c:pt>
                <c:pt idx="1386">
                  <c:v>46.844099999999997</c:v>
                </c:pt>
                <c:pt idx="1387">
                  <c:v>46.271299999999997</c:v>
                </c:pt>
                <c:pt idx="1388">
                  <c:v>46.046100000000003</c:v>
                </c:pt>
                <c:pt idx="1389">
                  <c:v>46.544699999999999</c:v>
                </c:pt>
                <c:pt idx="1390">
                  <c:v>47.154800000000002</c:v>
                </c:pt>
                <c:pt idx="1391">
                  <c:v>47.1038</c:v>
                </c:pt>
                <c:pt idx="1392">
                  <c:v>46.5276</c:v>
                </c:pt>
                <c:pt idx="1393">
                  <c:v>46.299300000000002</c:v>
                </c:pt>
                <c:pt idx="1394">
                  <c:v>46.802900000000001</c:v>
                </c:pt>
                <c:pt idx="1395">
                  <c:v>47.413200000000003</c:v>
                </c:pt>
                <c:pt idx="1396">
                  <c:v>47.352899999999998</c:v>
                </c:pt>
                <c:pt idx="1397">
                  <c:v>46.785200000000003</c:v>
                </c:pt>
                <c:pt idx="1398">
                  <c:v>46.563400000000001</c:v>
                </c:pt>
                <c:pt idx="1399">
                  <c:v>47.072400000000002</c:v>
                </c:pt>
                <c:pt idx="1400">
                  <c:v>47.676200000000001</c:v>
                </c:pt>
                <c:pt idx="1401">
                  <c:v>47.6252</c:v>
                </c:pt>
                <c:pt idx="1402">
                  <c:v>47.0593</c:v>
                </c:pt>
                <c:pt idx="1403">
                  <c:v>46.841799999999999</c:v>
                </c:pt>
                <c:pt idx="1404">
                  <c:v>47.355899999999998</c:v>
                </c:pt>
                <c:pt idx="1405">
                  <c:v>47.966299999999997</c:v>
                </c:pt>
                <c:pt idx="1406">
                  <c:v>47.902799999999999</c:v>
                </c:pt>
                <c:pt idx="1407">
                  <c:v>47.335900000000002</c:v>
                </c:pt>
                <c:pt idx="1408">
                  <c:v>47.125599999999999</c:v>
                </c:pt>
                <c:pt idx="1409">
                  <c:v>47.633699999999997</c:v>
                </c:pt>
                <c:pt idx="1410">
                  <c:v>48.2498</c:v>
                </c:pt>
                <c:pt idx="1411">
                  <c:v>48.195900000000002</c:v>
                </c:pt>
                <c:pt idx="1412">
                  <c:v>47.619500000000002</c:v>
                </c:pt>
                <c:pt idx="1413">
                  <c:v>47.414999999999999</c:v>
                </c:pt>
                <c:pt idx="1414">
                  <c:v>47.921100000000003</c:v>
                </c:pt>
                <c:pt idx="1415">
                  <c:v>48.537300000000002</c:v>
                </c:pt>
                <c:pt idx="1416">
                  <c:v>48.502899999999997</c:v>
                </c:pt>
                <c:pt idx="1417">
                  <c:v>47.936900000000001</c:v>
                </c:pt>
                <c:pt idx="1418">
                  <c:v>47.729599999999998</c:v>
                </c:pt>
                <c:pt idx="1419">
                  <c:v>48.246400000000001</c:v>
                </c:pt>
                <c:pt idx="1420">
                  <c:v>48.856400000000001</c:v>
                </c:pt>
                <c:pt idx="1421">
                  <c:v>48.807699999999997</c:v>
                </c:pt>
                <c:pt idx="1422">
                  <c:v>48.244</c:v>
                </c:pt>
                <c:pt idx="1423">
                  <c:v>48.0396</c:v>
                </c:pt>
                <c:pt idx="1424">
                  <c:v>48.564399999999999</c:v>
                </c:pt>
                <c:pt idx="1425">
                  <c:v>49.183100000000003</c:v>
                </c:pt>
                <c:pt idx="1426">
                  <c:v>49.122700000000002</c:v>
                </c:pt>
                <c:pt idx="1427">
                  <c:v>48.564100000000003</c:v>
                </c:pt>
                <c:pt idx="1428">
                  <c:v>48.360500000000002</c:v>
                </c:pt>
                <c:pt idx="1429">
                  <c:v>48.896500000000003</c:v>
                </c:pt>
                <c:pt idx="1430">
                  <c:v>49.512300000000003</c:v>
                </c:pt>
                <c:pt idx="1431">
                  <c:v>49.459899999999998</c:v>
                </c:pt>
                <c:pt idx="1432">
                  <c:v>48.9086</c:v>
                </c:pt>
                <c:pt idx="1433">
                  <c:v>48.706299999999999</c:v>
                </c:pt>
                <c:pt idx="1434">
                  <c:v>49.242199999999997</c:v>
                </c:pt>
                <c:pt idx="1435">
                  <c:v>49.869700000000002</c:v>
                </c:pt>
                <c:pt idx="1436">
                  <c:v>49.804900000000004</c:v>
                </c:pt>
                <c:pt idx="1437">
                  <c:v>49.258000000000003</c:v>
                </c:pt>
                <c:pt idx="1438">
                  <c:v>49.0642</c:v>
                </c:pt>
                <c:pt idx="1439">
                  <c:v>49.602699999999999</c:v>
                </c:pt>
                <c:pt idx="1440">
                  <c:v>50.233699999999999</c:v>
                </c:pt>
                <c:pt idx="1441">
                  <c:v>50.176400000000001</c:v>
                </c:pt>
                <c:pt idx="1442">
                  <c:v>49.620100000000001</c:v>
                </c:pt>
                <c:pt idx="1443">
                  <c:v>49.439300000000003</c:v>
                </c:pt>
                <c:pt idx="1444">
                  <c:v>49.9786</c:v>
                </c:pt>
                <c:pt idx="1445">
                  <c:v>50.605800000000002</c:v>
                </c:pt>
                <c:pt idx="1446">
                  <c:v>50.552799999999998</c:v>
                </c:pt>
                <c:pt idx="1447">
                  <c:v>49.997700000000002</c:v>
                </c:pt>
                <c:pt idx="1448">
                  <c:v>49.817300000000003</c:v>
                </c:pt>
                <c:pt idx="1449">
                  <c:v>50.36</c:v>
                </c:pt>
                <c:pt idx="1450">
                  <c:v>50.9985</c:v>
                </c:pt>
                <c:pt idx="1451">
                  <c:v>50.954099999999997</c:v>
                </c:pt>
                <c:pt idx="1452">
                  <c:v>50.399500000000003</c:v>
                </c:pt>
                <c:pt idx="1453">
                  <c:v>50.229199999999999</c:v>
                </c:pt>
                <c:pt idx="1454">
                  <c:v>50.775100000000002</c:v>
                </c:pt>
                <c:pt idx="1455">
                  <c:v>51.4129</c:v>
                </c:pt>
                <c:pt idx="1456">
                  <c:v>51.375</c:v>
                </c:pt>
                <c:pt idx="1457">
                  <c:v>50.8217</c:v>
                </c:pt>
                <c:pt idx="1458">
                  <c:v>50.649099999999997</c:v>
                </c:pt>
                <c:pt idx="1459">
                  <c:v>51.1982</c:v>
                </c:pt>
                <c:pt idx="1460">
                  <c:v>51.834400000000002</c:v>
                </c:pt>
                <c:pt idx="1461">
                  <c:v>51.787799999999997</c:v>
                </c:pt>
                <c:pt idx="1462">
                  <c:v>51.250999999999998</c:v>
                </c:pt>
                <c:pt idx="1463">
                  <c:v>51.084600000000002</c:v>
                </c:pt>
                <c:pt idx="1464">
                  <c:v>51.648299999999999</c:v>
                </c:pt>
                <c:pt idx="1465">
                  <c:v>52.280799999999999</c:v>
                </c:pt>
                <c:pt idx="1466">
                  <c:v>52.244599999999998</c:v>
                </c:pt>
                <c:pt idx="1467">
                  <c:v>51.710999999999999</c:v>
                </c:pt>
                <c:pt idx="1468">
                  <c:v>51.536799999999999</c:v>
                </c:pt>
                <c:pt idx="1469">
                  <c:v>52.110900000000001</c:v>
                </c:pt>
                <c:pt idx="1470">
                  <c:v>52.745800000000003</c:v>
                </c:pt>
                <c:pt idx="1471">
                  <c:v>52.710999999999999</c:v>
                </c:pt>
                <c:pt idx="1472">
                  <c:v>52.172800000000002</c:v>
                </c:pt>
                <c:pt idx="1473">
                  <c:v>52.014899999999997</c:v>
                </c:pt>
                <c:pt idx="1474">
                  <c:v>52.581600000000002</c:v>
                </c:pt>
                <c:pt idx="1475">
                  <c:v>53.229900000000001</c:v>
                </c:pt>
                <c:pt idx="1476">
                  <c:v>53.189900000000002</c:v>
                </c:pt>
                <c:pt idx="1477">
                  <c:v>52.660899999999998</c:v>
                </c:pt>
                <c:pt idx="1478">
                  <c:v>52.5062</c:v>
                </c:pt>
                <c:pt idx="1479">
                  <c:v>53.081099999999999</c:v>
                </c:pt>
                <c:pt idx="1480">
                  <c:v>53.7331</c:v>
                </c:pt>
                <c:pt idx="1481">
                  <c:v>53.705199999999998</c:v>
                </c:pt>
                <c:pt idx="1482">
                  <c:v>53.172899999999998</c:v>
                </c:pt>
                <c:pt idx="1483">
                  <c:v>53.020299999999999</c:v>
                </c:pt>
                <c:pt idx="1484">
                  <c:v>53.603900000000003</c:v>
                </c:pt>
                <c:pt idx="1485">
                  <c:v>54.256700000000002</c:v>
                </c:pt>
                <c:pt idx="1486">
                  <c:v>54.217700000000001</c:v>
                </c:pt>
                <c:pt idx="1487">
                  <c:v>53.697699999999998</c:v>
                </c:pt>
                <c:pt idx="1488">
                  <c:v>53.550699999999999</c:v>
                </c:pt>
                <c:pt idx="1489">
                  <c:v>54.1374</c:v>
                </c:pt>
                <c:pt idx="1490">
                  <c:v>54.7928</c:v>
                </c:pt>
                <c:pt idx="1491">
                  <c:v>54.765599999999999</c:v>
                </c:pt>
                <c:pt idx="1492">
                  <c:v>54.241300000000003</c:v>
                </c:pt>
                <c:pt idx="1493">
                  <c:v>54.0991</c:v>
                </c:pt>
                <c:pt idx="1494">
                  <c:v>54.686599999999999</c:v>
                </c:pt>
                <c:pt idx="1495">
                  <c:v>55.345399999999998</c:v>
                </c:pt>
                <c:pt idx="1496">
                  <c:v>55.318399999999997</c:v>
                </c:pt>
                <c:pt idx="1497">
                  <c:v>54.804200000000002</c:v>
                </c:pt>
                <c:pt idx="1498">
                  <c:v>54.666200000000003</c:v>
                </c:pt>
                <c:pt idx="1499">
                  <c:v>55.254300000000001</c:v>
                </c:pt>
                <c:pt idx="1500">
                  <c:v>55.921900000000001</c:v>
                </c:pt>
                <c:pt idx="1501">
                  <c:v>55.915700000000001</c:v>
                </c:pt>
                <c:pt idx="1502">
                  <c:v>55.388300000000001</c:v>
                </c:pt>
                <c:pt idx="1503">
                  <c:v>55.2562</c:v>
                </c:pt>
                <c:pt idx="1504">
                  <c:v>55.8658</c:v>
                </c:pt>
                <c:pt idx="1505">
                  <c:v>56.528300000000002</c:v>
                </c:pt>
                <c:pt idx="1506">
                  <c:v>56.508600000000001</c:v>
                </c:pt>
                <c:pt idx="1507">
                  <c:v>56.000500000000002</c:v>
                </c:pt>
                <c:pt idx="1508">
                  <c:v>55.863999999999997</c:v>
                </c:pt>
                <c:pt idx="1509">
                  <c:v>56.468200000000003</c:v>
                </c:pt>
                <c:pt idx="1510">
                  <c:v>57.139499999999998</c:v>
                </c:pt>
                <c:pt idx="1511">
                  <c:v>57.117899999999999</c:v>
                </c:pt>
                <c:pt idx="1512">
                  <c:v>56.612400000000001</c:v>
                </c:pt>
                <c:pt idx="1513">
                  <c:v>56.481099999999998</c:v>
                </c:pt>
                <c:pt idx="1514">
                  <c:v>57.1053</c:v>
                </c:pt>
                <c:pt idx="1515">
                  <c:v>57.768700000000003</c:v>
                </c:pt>
                <c:pt idx="1516">
                  <c:v>57.741399999999999</c:v>
                </c:pt>
                <c:pt idx="1517">
                  <c:v>57.246299999999998</c:v>
                </c:pt>
                <c:pt idx="1518">
                  <c:v>57.124000000000002</c:v>
                </c:pt>
                <c:pt idx="1519">
                  <c:v>57.741399999999999</c:v>
                </c:pt>
                <c:pt idx="1520">
                  <c:v>58.4131</c:v>
                </c:pt>
                <c:pt idx="1521">
                  <c:v>58.381900000000002</c:v>
                </c:pt>
                <c:pt idx="1522">
                  <c:v>57.885399999999997</c:v>
                </c:pt>
                <c:pt idx="1523">
                  <c:v>57.768300000000004</c:v>
                </c:pt>
                <c:pt idx="1524">
                  <c:v>58.383499999999998</c:v>
                </c:pt>
                <c:pt idx="1525">
                  <c:v>59.058799999999998</c:v>
                </c:pt>
                <c:pt idx="1526">
                  <c:v>59.038899999999998</c:v>
                </c:pt>
                <c:pt idx="1527">
                  <c:v>58.531700000000001</c:v>
                </c:pt>
                <c:pt idx="1528">
                  <c:v>58.4253</c:v>
                </c:pt>
                <c:pt idx="1529">
                  <c:v>59.046300000000002</c:v>
                </c:pt>
                <c:pt idx="1530">
                  <c:v>59.712200000000003</c:v>
                </c:pt>
                <c:pt idx="1531">
                  <c:v>59.704999999999998</c:v>
                </c:pt>
                <c:pt idx="1532">
                  <c:v>59.194200000000002</c:v>
                </c:pt>
                <c:pt idx="1533">
                  <c:v>59.089599999999997</c:v>
                </c:pt>
                <c:pt idx="1534">
                  <c:v>59.7087</c:v>
                </c:pt>
                <c:pt idx="1535">
                  <c:v>60.378999999999998</c:v>
                </c:pt>
                <c:pt idx="1536">
                  <c:v>60.365699999999997</c:v>
                </c:pt>
                <c:pt idx="1537">
                  <c:v>59.859099999999998</c:v>
                </c:pt>
                <c:pt idx="1538">
                  <c:v>59.755099999999999</c:v>
                </c:pt>
                <c:pt idx="1539">
                  <c:v>60.384</c:v>
                </c:pt>
                <c:pt idx="1540">
                  <c:v>61.061</c:v>
                </c:pt>
                <c:pt idx="1541">
                  <c:v>61.040399999999998</c:v>
                </c:pt>
                <c:pt idx="1542">
                  <c:v>60.534100000000002</c:v>
                </c:pt>
                <c:pt idx="1543">
                  <c:v>60.428400000000003</c:v>
                </c:pt>
                <c:pt idx="1544">
                  <c:v>61.062100000000001</c:v>
                </c:pt>
                <c:pt idx="1545">
                  <c:v>61.738700000000001</c:v>
                </c:pt>
                <c:pt idx="1546">
                  <c:v>61.719200000000001</c:v>
                </c:pt>
                <c:pt idx="1547">
                  <c:v>61.2211</c:v>
                </c:pt>
                <c:pt idx="1548">
                  <c:v>61.111600000000003</c:v>
                </c:pt>
                <c:pt idx="1549">
                  <c:v>61.741999999999997</c:v>
                </c:pt>
                <c:pt idx="1550">
                  <c:v>62.416400000000003</c:v>
                </c:pt>
                <c:pt idx="1551">
                  <c:v>62.396900000000002</c:v>
                </c:pt>
                <c:pt idx="1552">
                  <c:v>61.893000000000001</c:v>
                </c:pt>
                <c:pt idx="1553">
                  <c:v>61.798200000000001</c:v>
                </c:pt>
                <c:pt idx="1554">
                  <c:v>62.433100000000003</c:v>
                </c:pt>
                <c:pt idx="1555">
                  <c:v>63.101700000000001</c:v>
                </c:pt>
                <c:pt idx="1556">
                  <c:v>63.0655</c:v>
                </c:pt>
                <c:pt idx="1557">
                  <c:v>62.5381</c:v>
                </c:pt>
                <c:pt idx="1558">
                  <c:v>62.479799999999997</c:v>
                </c:pt>
                <c:pt idx="1559">
                  <c:v>63.135800000000003</c:v>
                </c:pt>
                <c:pt idx="1560">
                  <c:v>63.786799999999999</c:v>
                </c:pt>
                <c:pt idx="1561">
                  <c:v>63.715899999999998</c:v>
                </c:pt>
                <c:pt idx="1562">
                  <c:v>63.222299999999997</c:v>
                </c:pt>
                <c:pt idx="1563">
                  <c:v>63.160899999999998</c:v>
                </c:pt>
                <c:pt idx="1564">
                  <c:v>63.819400000000002</c:v>
                </c:pt>
                <c:pt idx="1565">
                  <c:v>64.478300000000004</c:v>
                </c:pt>
                <c:pt idx="1566">
                  <c:v>64.407200000000003</c:v>
                </c:pt>
                <c:pt idx="1567">
                  <c:v>63.905299999999997</c:v>
                </c:pt>
                <c:pt idx="1568">
                  <c:v>63.851199999999999</c:v>
                </c:pt>
                <c:pt idx="1569">
                  <c:v>64.500600000000006</c:v>
                </c:pt>
                <c:pt idx="1570">
                  <c:v>65.154600000000002</c:v>
                </c:pt>
                <c:pt idx="1571">
                  <c:v>65.085700000000003</c:v>
                </c:pt>
                <c:pt idx="1572">
                  <c:v>64.5779</c:v>
                </c:pt>
                <c:pt idx="1573">
                  <c:v>64.526899999999998</c:v>
                </c:pt>
                <c:pt idx="1574">
                  <c:v>65.180999999999997</c:v>
                </c:pt>
                <c:pt idx="1575">
                  <c:v>65.838700000000003</c:v>
                </c:pt>
                <c:pt idx="1576">
                  <c:v>65.769499999999994</c:v>
                </c:pt>
                <c:pt idx="1577">
                  <c:v>65.2654</c:v>
                </c:pt>
                <c:pt idx="1578">
                  <c:v>65.209800000000001</c:v>
                </c:pt>
                <c:pt idx="1579">
                  <c:v>65.865099999999998</c:v>
                </c:pt>
                <c:pt idx="1580">
                  <c:v>66.511700000000005</c:v>
                </c:pt>
                <c:pt idx="1581">
                  <c:v>66.494600000000005</c:v>
                </c:pt>
                <c:pt idx="1582">
                  <c:v>66.216999999999999</c:v>
                </c:pt>
                <c:pt idx="1583">
                  <c:v>66.194999999999993</c:v>
                </c:pt>
                <c:pt idx="1584">
                  <c:v>65.381200000000007</c:v>
                </c:pt>
                <c:pt idx="1585">
                  <c:v>64.436499999999995</c:v>
                </c:pt>
                <c:pt idx="1586">
                  <c:v>64.249600000000001</c:v>
                </c:pt>
                <c:pt idx="1587">
                  <c:v>64.084299999999999</c:v>
                </c:pt>
                <c:pt idx="1588">
                  <c:v>63.207599999999999</c:v>
                </c:pt>
                <c:pt idx="1589">
                  <c:v>61.936399999999999</c:v>
                </c:pt>
                <c:pt idx="1590">
                  <c:v>61.124099999999999</c:v>
                </c:pt>
                <c:pt idx="1591">
                  <c:v>61.030500000000004</c:v>
                </c:pt>
                <c:pt idx="1592">
                  <c:v>60.9495</c:v>
                </c:pt>
                <c:pt idx="1593">
                  <c:v>60.147599999999997</c:v>
                </c:pt>
                <c:pt idx="1594">
                  <c:v>58.929299999999998</c:v>
                </c:pt>
                <c:pt idx="1595">
                  <c:v>58.183900000000001</c:v>
                </c:pt>
                <c:pt idx="1596">
                  <c:v>58.144399999999997</c:v>
                </c:pt>
                <c:pt idx="1597">
                  <c:v>58.104500000000002</c:v>
                </c:pt>
                <c:pt idx="1598">
                  <c:v>57.3628</c:v>
                </c:pt>
                <c:pt idx="1599">
                  <c:v>56.201099999999997</c:v>
                </c:pt>
                <c:pt idx="1600">
                  <c:v>55.505099999999999</c:v>
                </c:pt>
                <c:pt idx="1601">
                  <c:v>55.508000000000003</c:v>
                </c:pt>
                <c:pt idx="1602">
                  <c:v>55.512300000000003</c:v>
                </c:pt>
                <c:pt idx="1603">
                  <c:v>54.802399999999999</c:v>
                </c:pt>
                <c:pt idx="1604">
                  <c:v>53.6815</c:v>
                </c:pt>
                <c:pt idx="1605">
                  <c:v>53.036299999999997</c:v>
                </c:pt>
                <c:pt idx="1606">
                  <c:v>53.0794</c:v>
                </c:pt>
                <c:pt idx="1607">
                  <c:v>53.114899999999999</c:v>
                </c:pt>
                <c:pt idx="1608">
                  <c:v>52.410400000000003</c:v>
                </c:pt>
                <c:pt idx="1609">
                  <c:v>51.322699999999998</c:v>
                </c:pt>
                <c:pt idx="1610">
                  <c:v>50.741799999999998</c:v>
                </c:pt>
                <c:pt idx="1611">
                  <c:v>50.832700000000003</c:v>
                </c:pt>
                <c:pt idx="1612">
                  <c:v>50.874899999999997</c:v>
                </c:pt>
                <c:pt idx="1613">
                  <c:v>50.194499999999998</c:v>
                </c:pt>
                <c:pt idx="1614">
                  <c:v>49.145400000000002</c:v>
                </c:pt>
                <c:pt idx="1615">
                  <c:v>48.5762</c:v>
                </c:pt>
                <c:pt idx="1616">
                  <c:v>48.714199999999998</c:v>
                </c:pt>
                <c:pt idx="1617">
                  <c:v>48.782800000000002</c:v>
                </c:pt>
                <c:pt idx="1618">
                  <c:v>48.1218</c:v>
                </c:pt>
                <c:pt idx="1619">
                  <c:v>47.108400000000003</c:v>
                </c:pt>
                <c:pt idx="1620">
                  <c:v>46.576300000000003</c:v>
                </c:pt>
                <c:pt idx="1621">
                  <c:v>46.738700000000001</c:v>
                </c:pt>
                <c:pt idx="1622">
                  <c:v>46.817599999999999</c:v>
                </c:pt>
                <c:pt idx="1623">
                  <c:v>46.183</c:v>
                </c:pt>
                <c:pt idx="1624">
                  <c:v>45.186799999999998</c:v>
                </c:pt>
                <c:pt idx="1625">
                  <c:v>44.682400000000001</c:v>
                </c:pt>
                <c:pt idx="1626">
                  <c:v>44.868400000000001</c:v>
                </c:pt>
                <c:pt idx="1627">
                  <c:v>44.973999999999997</c:v>
                </c:pt>
                <c:pt idx="1628">
                  <c:v>44.356699999999996</c:v>
                </c:pt>
                <c:pt idx="1629">
                  <c:v>43.382100000000001</c:v>
                </c:pt>
                <c:pt idx="1630">
                  <c:v>42.905799999999999</c:v>
                </c:pt>
                <c:pt idx="1631">
                  <c:v>43.102899999999998</c:v>
                </c:pt>
                <c:pt idx="1632">
                  <c:v>43.224200000000003</c:v>
                </c:pt>
                <c:pt idx="1633">
                  <c:v>42.6325</c:v>
                </c:pt>
                <c:pt idx="1634">
                  <c:v>41.675899999999999</c:v>
                </c:pt>
                <c:pt idx="1635">
                  <c:v>41.218899999999998</c:v>
                </c:pt>
                <c:pt idx="1636">
                  <c:v>41.434199999999997</c:v>
                </c:pt>
                <c:pt idx="1637">
                  <c:v>41.575699999999998</c:v>
                </c:pt>
                <c:pt idx="1638">
                  <c:v>40.998100000000001</c:v>
                </c:pt>
                <c:pt idx="1639">
                  <c:v>40.061300000000003</c:v>
                </c:pt>
                <c:pt idx="1640">
                  <c:v>39.628500000000003</c:v>
                </c:pt>
                <c:pt idx="1641">
                  <c:v>39.860100000000003</c:v>
                </c:pt>
                <c:pt idx="1642">
                  <c:v>40.017800000000001</c:v>
                </c:pt>
                <c:pt idx="1643">
                  <c:v>39.454599999999999</c:v>
                </c:pt>
                <c:pt idx="1644">
                  <c:v>38.529499999999999</c:v>
                </c:pt>
                <c:pt idx="1645">
                  <c:v>38.121499999999997</c:v>
                </c:pt>
                <c:pt idx="1646">
                  <c:v>38.361400000000003</c:v>
                </c:pt>
                <c:pt idx="1647">
                  <c:v>38.531100000000002</c:v>
                </c:pt>
                <c:pt idx="1648">
                  <c:v>37.984699999999997</c:v>
                </c:pt>
                <c:pt idx="1649">
                  <c:v>37.082599999999999</c:v>
                </c:pt>
                <c:pt idx="1650">
                  <c:v>36.677999999999997</c:v>
                </c:pt>
                <c:pt idx="1651">
                  <c:v>36.940399999999997</c:v>
                </c:pt>
                <c:pt idx="1652">
                  <c:v>37.129399999999997</c:v>
                </c:pt>
                <c:pt idx="1653">
                  <c:v>36.597499999999997</c:v>
                </c:pt>
                <c:pt idx="1654">
                  <c:v>35.709299999999999</c:v>
                </c:pt>
                <c:pt idx="1655">
                  <c:v>35.323500000000003</c:v>
                </c:pt>
                <c:pt idx="1656">
                  <c:v>35.612099999999998</c:v>
                </c:pt>
                <c:pt idx="1657">
                  <c:v>35.795200000000001</c:v>
                </c:pt>
                <c:pt idx="1658">
                  <c:v>35.277799999999999</c:v>
                </c:pt>
                <c:pt idx="1659">
                  <c:v>34.402099999999997</c:v>
                </c:pt>
                <c:pt idx="1660">
                  <c:v>34.022399999999998</c:v>
                </c:pt>
                <c:pt idx="1661">
                  <c:v>34.321300000000001</c:v>
                </c:pt>
                <c:pt idx="1662">
                  <c:v>34.5242</c:v>
                </c:pt>
                <c:pt idx="1663">
                  <c:v>34.017299999999999</c:v>
                </c:pt>
                <c:pt idx="1664">
                  <c:v>33.155000000000001</c:v>
                </c:pt>
                <c:pt idx="1665">
                  <c:v>32.809699999999999</c:v>
                </c:pt>
                <c:pt idx="1666">
                  <c:v>33.107300000000002</c:v>
                </c:pt>
                <c:pt idx="1667">
                  <c:v>33.317599999999999</c:v>
                </c:pt>
                <c:pt idx="1668">
                  <c:v>32.8187</c:v>
                </c:pt>
                <c:pt idx="1669">
                  <c:v>31.970400000000001</c:v>
                </c:pt>
                <c:pt idx="1670">
                  <c:v>31.632300000000001</c:v>
                </c:pt>
                <c:pt idx="1671">
                  <c:v>31.942</c:v>
                </c:pt>
                <c:pt idx="1672">
                  <c:v>32.179000000000002</c:v>
                </c:pt>
                <c:pt idx="1673">
                  <c:v>31.683199999999999</c:v>
                </c:pt>
                <c:pt idx="1674">
                  <c:v>30.8522</c:v>
                </c:pt>
                <c:pt idx="1675">
                  <c:v>30.525700000000001</c:v>
                </c:pt>
                <c:pt idx="1676">
                  <c:v>30.848400000000002</c:v>
                </c:pt>
                <c:pt idx="1677">
                  <c:v>31.087</c:v>
                </c:pt>
                <c:pt idx="1678">
                  <c:v>30.605899999999998</c:v>
                </c:pt>
                <c:pt idx="1679">
                  <c:v>29.785900000000002</c:v>
                </c:pt>
                <c:pt idx="1680">
                  <c:v>29.466899999999999</c:v>
                </c:pt>
                <c:pt idx="1681">
                  <c:v>29.8062</c:v>
                </c:pt>
                <c:pt idx="1682">
                  <c:v>30.049800000000001</c:v>
                </c:pt>
                <c:pt idx="1683">
                  <c:v>29.580500000000001</c:v>
                </c:pt>
                <c:pt idx="1684">
                  <c:v>28.765599999999999</c:v>
                </c:pt>
                <c:pt idx="1685">
                  <c:v>28.459</c:v>
                </c:pt>
                <c:pt idx="1686">
                  <c:v>28.8062</c:v>
                </c:pt>
                <c:pt idx="1687">
                  <c:v>29.054500000000001</c:v>
                </c:pt>
                <c:pt idx="1688">
                  <c:v>28.595700000000001</c:v>
                </c:pt>
                <c:pt idx="1689">
                  <c:v>27.789899999999999</c:v>
                </c:pt>
                <c:pt idx="1690">
                  <c:v>27.495000000000001</c:v>
                </c:pt>
                <c:pt idx="1691">
                  <c:v>27.854700000000001</c:v>
                </c:pt>
                <c:pt idx="1692">
                  <c:v>28.110199999999999</c:v>
                </c:pt>
                <c:pt idx="1693">
                  <c:v>27.649799999999999</c:v>
                </c:pt>
                <c:pt idx="1694">
                  <c:v>26.8581</c:v>
                </c:pt>
                <c:pt idx="1695">
                  <c:v>26.578099999999999</c:v>
                </c:pt>
                <c:pt idx="1696">
                  <c:v>26.949200000000001</c:v>
                </c:pt>
                <c:pt idx="1697">
                  <c:v>27.2088</c:v>
                </c:pt>
                <c:pt idx="1698">
                  <c:v>26.756</c:v>
                </c:pt>
                <c:pt idx="1699">
                  <c:v>25.987200000000001</c:v>
                </c:pt>
                <c:pt idx="1700">
                  <c:v>25.711200000000002</c:v>
                </c:pt>
                <c:pt idx="1701">
                  <c:v>26.0824</c:v>
                </c:pt>
                <c:pt idx="1702">
                  <c:v>26.359300000000001</c:v>
                </c:pt>
                <c:pt idx="1703">
                  <c:v>25.9102</c:v>
                </c:pt>
                <c:pt idx="1704">
                  <c:v>25.139700000000001</c:v>
                </c:pt>
                <c:pt idx="1705">
                  <c:v>24.877700000000001</c:v>
                </c:pt>
                <c:pt idx="1706">
                  <c:v>25.2562</c:v>
                </c:pt>
                <c:pt idx="1707">
                  <c:v>25.542200000000001</c:v>
                </c:pt>
                <c:pt idx="1708">
                  <c:v>25.103100000000001</c:v>
                </c:pt>
                <c:pt idx="1709">
                  <c:v>24.340800000000002</c:v>
                </c:pt>
                <c:pt idx="1710">
                  <c:v>24.087299999999999</c:v>
                </c:pt>
                <c:pt idx="1711">
                  <c:v>24.473700000000001</c:v>
                </c:pt>
                <c:pt idx="1712">
                  <c:v>24.758700000000001</c:v>
                </c:pt>
                <c:pt idx="1713">
                  <c:v>24.333200000000001</c:v>
                </c:pt>
                <c:pt idx="1714">
                  <c:v>23.578800000000001</c:v>
                </c:pt>
                <c:pt idx="1715">
                  <c:v>23.321100000000001</c:v>
                </c:pt>
                <c:pt idx="1716">
                  <c:v>23.7227</c:v>
                </c:pt>
                <c:pt idx="1717">
                  <c:v>24.017700000000001</c:v>
                </c:pt>
                <c:pt idx="1718">
                  <c:v>23.587800000000001</c:v>
                </c:pt>
                <c:pt idx="1719">
                  <c:v>22.845099999999999</c:v>
                </c:pt>
                <c:pt idx="1720">
                  <c:v>22.608499999999999</c:v>
                </c:pt>
                <c:pt idx="1721">
                  <c:v>23.0153</c:v>
                </c:pt>
                <c:pt idx="1722">
                  <c:v>23.3141</c:v>
                </c:pt>
                <c:pt idx="1723">
                  <c:v>22.897600000000001</c:v>
                </c:pt>
                <c:pt idx="1724">
                  <c:v>22.152200000000001</c:v>
                </c:pt>
                <c:pt idx="1725">
                  <c:v>21.924099999999999</c:v>
                </c:pt>
                <c:pt idx="1726">
                  <c:v>22.341000000000001</c:v>
                </c:pt>
                <c:pt idx="1727">
                  <c:v>22.636500000000002</c:v>
                </c:pt>
                <c:pt idx="1728">
                  <c:v>22.225200000000001</c:v>
                </c:pt>
                <c:pt idx="1729">
                  <c:v>21.491199999999999</c:v>
                </c:pt>
                <c:pt idx="1730">
                  <c:v>21.280100000000001</c:v>
                </c:pt>
                <c:pt idx="1731">
                  <c:v>21.697800000000001</c:v>
                </c:pt>
                <c:pt idx="1732">
                  <c:v>21.999400000000001</c:v>
                </c:pt>
                <c:pt idx="1733">
                  <c:v>21.5976</c:v>
                </c:pt>
                <c:pt idx="1734">
                  <c:v>20.867100000000001</c:v>
                </c:pt>
                <c:pt idx="1735">
                  <c:v>20.655999999999999</c:v>
                </c:pt>
                <c:pt idx="1736">
                  <c:v>21.0792</c:v>
                </c:pt>
                <c:pt idx="1737">
                  <c:v>21.3919</c:v>
                </c:pt>
                <c:pt idx="1738">
                  <c:v>20.989599999999999</c:v>
                </c:pt>
                <c:pt idx="1739">
                  <c:v>20.270700000000001</c:v>
                </c:pt>
                <c:pt idx="1740">
                  <c:v>20.061499999999999</c:v>
                </c:pt>
                <c:pt idx="1741">
                  <c:v>20.4925</c:v>
                </c:pt>
                <c:pt idx="1742">
                  <c:v>20.810600000000001</c:v>
                </c:pt>
                <c:pt idx="1743">
                  <c:v>20.409400000000002</c:v>
                </c:pt>
                <c:pt idx="1744">
                  <c:v>19.701799999999999</c:v>
                </c:pt>
                <c:pt idx="1745">
                  <c:v>19.498100000000001</c:v>
                </c:pt>
                <c:pt idx="1746">
                  <c:v>19.937999999999999</c:v>
                </c:pt>
                <c:pt idx="1747">
                  <c:v>20.2592</c:v>
                </c:pt>
                <c:pt idx="1748">
                  <c:v>19.861799999999999</c:v>
                </c:pt>
                <c:pt idx="1749">
                  <c:v>19.1526</c:v>
                </c:pt>
                <c:pt idx="1750">
                  <c:v>18.9528</c:v>
                </c:pt>
                <c:pt idx="1751">
                  <c:v>19.395499999999998</c:v>
                </c:pt>
                <c:pt idx="1752">
                  <c:v>19.726299999999998</c:v>
                </c:pt>
                <c:pt idx="1753">
                  <c:v>19.331700000000001</c:v>
                </c:pt>
                <c:pt idx="1754">
                  <c:v>18.629799999999999</c:v>
                </c:pt>
                <c:pt idx="1755">
                  <c:v>18.445399999999999</c:v>
                </c:pt>
                <c:pt idx="1756">
                  <c:v>18.890799999999999</c:v>
                </c:pt>
                <c:pt idx="1757">
                  <c:v>19.213200000000001</c:v>
                </c:pt>
                <c:pt idx="1758">
                  <c:v>18.833400000000001</c:v>
                </c:pt>
                <c:pt idx="1759">
                  <c:v>18.130500000000001</c:v>
                </c:pt>
                <c:pt idx="1760">
                  <c:v>17.9496</c:v>
                </c:pt>
                <c:pt idx="1761">
                  <c:v>18.409700000000001</c:v>
                </c:pt>
                <c:pt idx="1762">
                  <c:v>18.734300000000001</c:v>
                </c:pt>
                <c:pt idx="1763">
                  <c:v>18.354399999999998</c:v>
                </c:pt>
                <c:pt idx="1764">
                  <c:v>17.657800000000002</c:v>
                </c:pt>
                <c:pt idx="1765">
                  <c:v>17.489899999999999</c:v>
                </c:pt>
                <c:pt idx="1766">
                  <c:v>17.947299999999998</c:v>
                </c:pt>
                <c:pt idx="1767">
                  <c:v>18.2715</c:v>
                </c:pt>
                <c:pt idx="1768">
                  <c:v>17.8996</c:v>
                </c:pt>
                <c:pt idx="1769">
                  <c:v>17.208500000000001</c:v>
                </c:pt>
                <c:pt idx="1770">
                  <c:v>17.039899999999999</c:v>
                </c:pt>
                <c:pt idx="1771">
                  <c:v>17.502600000000001</c:v>
                </c:pt>
                <c:pt idx="1772">
                  <c:v>17.8355</c:v>
                </c:pt>
                <c:pt idx="1773">
                  <c:v>17.455100000000002</c:v>
                </c:pt>
                <c:pt idx="1774">
                  <c:v>16.769200000000001</c:v>
                </c:pt>
                <c:pt idx="1775">
                  <c:v>16.612100000000002</c:v>
                </c:pt>
                <c:pt idx="1776">
                  <c:v>17.081900000000001</c:v>
                </c:pt>
                <c:pt idx="1777">
                  <c:v>17.4192</c:v>
                </c:pt>
                <c:pt idx="1778">
                  <c:v>17.0396</c:v>
                </c:pt>
                <c:pt idx="1779">
                  <c:v>16.361899999999999</c:v>
                </c:pt>
                <c:pt idx="1780">
                  <c:v>16.204799999999999</c:v>
                </c:pt>
                <c:pt idx="1781">
                  <c:v>16.672599999999999</c:v>
                </c:pt>
                <c:pt idx="1782">
                  <c:v>17.010200000000001</c:v>
                </c:pt>
                <c:pt idx="1783">
                  <c:v>16.627600000000001</c:v>
                </c:pt>
                <c:pt idx="1784">
                  <c:v>15.9451</c:v>
                </c:pt>
                <c:pt idx="1785">
                  <c:v>15.833500000000001</c:v>
                </c:pt>
                <c:pt idx="1786">
                  <c:v>16.316299999999998</c:v>
                </c:pt>
                <c:pt idx="1787">
                  <c:v>16.6279</c:v>
                </c:pt>
                <c:pt idx="1788">
                  <c:v>16.230599999999999</c:v>
                </c:pt>
                <c:pt idx="1789">
                  <c:v>15.565099999999999</c:v>
                </c:pt>
                <c:pt idx="1790">
                  <c:v>15.454800000000001</c:v>
                </c:pt>
                <c:pt idx="1791">
                  <c:v>15.946899999999999</c:v>
                </c:pt>
                <c:pt idx="1792">
                  <c:v>16.258900000000001</c:v>
                </c:pt>
                <c:pt idx="1793">
                  <c:v>15.8527</c:v>
                </c:pt>
                <c:pt idx="1794">
                  <c:v>15.1952</c:v>
                </c:pt>
                <c:pt idx="1795">
                  <c:v>15.0929</c:v>
                </c:pt>
                <c:pt idx="1796">
                  <c:v>15.5916</c:v>
                </c:pt>
                <c:pt idx="1797">
                  <c:v>15.903499999999999</c:v>
                </c:pt>
                <c:pt idx="1798">
                  <c:v>15.5062</c:v>
                </c:pt>
                <c:pt idx="1799">
                  <c:v>14.849600000000001</c:v>
                </c:pt>
                <c:pt idx="1800">
                  <c:v>14.7485</c:v>
                </c:pt>
                <c:pt idx="1801">
                  <c:v>15.253</c:v>
                </c:pt>
                <c:pt idx="1802">
                  <c:v>15.558</c:v>
                </c:pt>
                <c:pt idx="1803">
                  <c:v>15.165800000000001</c:v>
                </c:pt>
                <c:pt idx="1804">
                  <c:v>14.511799999999999</c:v>
                </c:pt>
                <c:pt idx="1805">
                  <c:v>14.421200000000001</c:v>
                </c:pt>
                <c:pt idx="1806">
                  <c:v>14.922800000000001</c:v>
                </c:pt>
                <c:pt idx="1807">
                  <c:v>15.2303</c:v>
                </c:pt>
                <c:pt idx="1808">
                  <c:v>14.842499999999999</c:v>
                </c:pt>
                <c:pt idx="1809">
                  <c:v>14.193199999999999</c:v>
                </c:pt>
                <c:pt idx="1810">
                  <c:v>14.1012</c:v>
                </c:pt>
                <c:pt idx="1811">
                  <c:v>14.6096</c:v>
                </c:pt>
                <c:pt idx="1812">
                  <c:v>14.919700000000001</c:v>
                </c:pt>
                <c:pt idx="1813">
                  <c:v>14.5275</c:v>
                </c:pt>
                <c:pt idx="1814">
                  <c:v>13.8781</c:v>
                </c:pt>
                <c:pt idx="1815">
                  <c:v>13.792299999999999</c:v>
                </c:pt>
                <c:pt idx="1816">
                  <c:v>14.2997</c:v>
                </c:pt>
                <c:pt idx="1817">
                  <c:v>14.615500000000001</c:v>
                </c:pt>
                <c:pt idx="1818">
                  <c:v>14.224299999999999</c:v>
                </c:pt>
                <c:pt idx="1819">
                  <c:v>13.579000000000001</c:v>
                </c:pt>
                <c:pt idx="1820">
                  <c:v>13.4979</c:v>
                </c:pt>
                <c:pt idx="1821">
                  <c:v>14.010999999999999</c:v>
                </c:pt>
                <c:pt idx="1822">
                  <c:v>14.325200000000001</c:v>
                </c:pt>
                <c:pt idx="1823">
                  <c:v>13.9352</c:v>
                </c:pt>
                <c:pt idx="1824">
                  <c:v>13.293799999999999</c:v>
                </c:pt>
                <c:pt idx="1825">
                  <c:v>13.209</c:v>
                </c:pt>
                <c:pt idx="1826">
                  <c:v>13.7287</c:v>
                </c:pt>
                <c:pt idx="1827">
                  <c:v>14.0448</c:v>
                </c:pt>
                <c:pt idx="1828">
                  <c:v>13.6532</c:v>
                </c:pt>
                <c:pt idx="1829">
                  <c:v>13.016999999999999</c:v>
                </c:pt>
                <c:pt idx="1830">
                  <c:v>12.9428</c:v>
                </c:pt>
                <c:pt idx="1831">
                  <c:v>13.456099999999999</c:v>
                </c:pt>
                <c:pt idx="1832">
                  <c:v>13.7707</c:v>
                </c:pt>
                <c:pt idx="1833">
                  <c:v>13.3841</c:v>
                </c:pt>
                <c:pt idx="1834">
                  <c:v>12.7517</c:v>
                </c:pt>
                <c:pt idx="1835">
                  <c:v>12.6717</c:v>
                </c:pt>
                <c:pt idx="1836">
                  <c:v>13.1972</c:v>
                </c:pt>
                <c:pt idx="1837">
                  <c:v>13.5085</c:v>
                </c:pt>
                <c:pt idx="1838">
                  <c:v>13.1198</c:v>
                </c:pt>
                <c:pt idx="1839">
                  <c:v>12.4886</c:v>
                </c:pt>
                <c:pt idx="1840">
                  <c:v>12.4217</c:v>
                </c:pt>
                <c:pt idx="1841">
                  <c:v>12.941000000000001</c:v>
                </c:pt>
                <c:pt idx="1842">
                  <c:v>13.2577</c:v>
                </c:pt>
                <c:pt idx="1843">
                  <c:v>12.876200000000001</c:v>
                </c:pt>
                <c:pt idx="1844">
                  <c:v>12.238</c:v>
                </c:pt>
                <c:pt idx="1845">
                  <c:v>12.1754</c:v>
                </c:pt>
                <c:pt idx="1846">
                  <c:v>12.6967</c:v>
                </c:pt>
                <c:pt idx="1847">
                  <c:v>13.0151</c:v>
                </c:pt>
                <c:pt idx="1848">
                  <c:v>12.6295</c:v>
                </c:pt>
                <c:pt idx="1849">
                  <c:v>11.998200000000001</c:v>
                </c:pt>
                <c:pt idx="1850">
                  <c:v>11.9321</c:v>
                </c:pt>
                <c:pt idx="1851">
                  <c:v>12.4566</c:v>
                </c:pt>
                <c:pt idx="1852">
                  <c:v>12.7776</c:v>
                </c:pt>
                <c:pt idx="1853">
                  <c:v>12.391999999999999</c:v>
                </c:pt>
                <c:pt idx="1854">
                  <c:v>11.7685</c:v>
                </c:pt>
                <c:pt idx="1855">
                  <c:v>11.7028</c:v>
                </c:pt>
                <c:pt idx="1856">
                  <c:v>12.2355</c:v>
                </c:pt>
                <c:pt idx="1857">
                  <c:v>12.5488</c:v>
                </c:pt>
                <c:pt idx="1858">
                  <c:v>12.164400000000001</c:v>
                </c:pt>
                <c:pt idx="1859">
                  <c:v>11.542299999999999</c:v>
                </c:pt>
                <c:pt idx="1860">
                  <c:v>11.4788</c:v>
                </c:pt>
                <c:pt idx="1861">
                  <c:v>12.0098</c:v>
                </c:pt>
                <c:pt idx="1862">
                  <c:v>12.332700000000001</c:v>
                </c:pt>
                <c:pt idx="1863">
                  <c:v>11.9473</c:v>
                </c:pt>
                <c:pt idx="1864">
                  <c:v>11.320399999999999</c:v>
                </c:pt>
                <c:pt idx="1865">
                  <c:v>11.264799999999999</c:v>
                </c:pt>
                <c:pt idx="1866">
                  <c:v>11.7996</c:v>
                </c:pt>
                <c:pt idx="1867">
                  <c:v>12.117800000000001</c:v>
                </c:pt>
                <c:pt idx="1868">
                  <c:v>11.729699999999999</c:v>
                </c:pt>
                <c:pt idx="1869">
                  <c:v>11.1119</c:v>
                </c:pt>
                <c:pt idx="1870">
                  <c:v>11.0555</c:v>
                </c:pt>
                <c:pt idx="1871">
                  <c:v>11.5854</c:v>
                </c:pt>
                <c:pt idx="1872">
                  <c:v>11.913</c:v>
                </c:pt>
                <c:pt idx="1873">
                  <c:v>11.526400000000001</c:v>
                </c:pt>
                <c:pt idx="1874">
                  <c:v>10.9018</c:v>
                </c:pt>
                <c:pt idx="1875">
                  <c:v>10.854100000000001</c:v>
                </c:pt>
                <c:pt idx="1876">
                  <c:v>11.3849</c:v>
                </c:pt>
                <c:pt idx="1877">
                  <c:v>11.713100000000001</c:v>
                </c:pt>
                <c:pt idx="1878">
                  <c:v>11.321199999999999</c:v>
                </c:pt>
                <c:pt idx="1879">
                  <c:v>10.703200000000001</c:v>
                </c:pt>
                <c:pt idx="1880">
                  <c:v>10.6622</c:v>
                </c:pt>
                <c:pt idx="1881">
                  <c:v>11.186400000000001</c:v>
                </c:pt>
                <c:pt idx="1882">
                  <c:v>11.509</c:v>
                </c:pt>
                <c:pt idx="1883">
                  <c:v>11.1226</c:v>
                </c:pt>
                <c:pt idx="1884">
                  <c:v>10.5092</c:v>
                </c:pt>
                <c:pt idx="1885">
                  <c:v>10.4636</c:v>
                </c:pt>
                <c:pt idx="1886">
                  <c:v>10.9946</c:v>
                </c:pt>
                <c:pt idx="1887">
                  <c:v>11.3233</c:v>
                </c:pt>
                <c:pt idx="1888">
                  <c:v>10.9274</c:v>
                </c:pt>
                <c:pt idx="1889">
                  <c:v>10.319100000000001</c:v>
                </c:pt>
                <c:pt idx="1890">
                  <c:v>10.271599999999999</c:v>
                </c:pt>
                <c:pt idx="1891">
                  <c:v>10.812200000000001</c:v>
                </c:pt>
                <c:pt idx="1892">
                  <c:v>11.132400000000001</c:v>
                </c:pt>
                <c:pt idx="1893">
                  <c:v>10.7446</c:v>
                </c:pt>
                <c:pt idx="1894">
                  <c:v>10.1366</c:v>
                </c:pt>
                <c:pt idx="1895">
                  <c:v>10.091200000000001</c:v>
                </c:pt>
                <c:pt idx="1896">
                  <c:v>10.632400000000001</c:v>
                </c:pt>
                <c:pt idx="1897">
                  <c:v>10.951700000000001</c:v>
                </c:pt>
                <c:pt idx="1898">
                  <c:v>10.563499999999999</c:v>
                </c:pt>
                <c:pt idx="1899">
                  <c:v>9.9514399999999998</c:v>
                </c:pt>
                <c:pt idx="1900">
                  <c:v>9.9065300000000001</c:v>
                </c:pt>
                <c:pt idx="1901">
                  <c:v>10.458</c:v>
                </c:pt>
                <c:pt idx="1902">
                  <c:v>10.7715</c:v>
                </c:pt>
                <c:pt idx="1903">
                  <c:v>10.385</c:v>
                </c:pt>
                <c:pt idx="1904">
                  <c:v>9.7730200000000007</c:v>
                </c:pt>
                <c:pt idx="1905">
                  <c:v>9.7347599999999996</c:v>
                </c:pt>
                <c:pt idx="1906">
                  <c:v>10.2822</c:v>
                </c:pt>
                <c:pt idx="1907">
                  <c:v>10.603400000000001</c:v>
                </c:pt>
                <c:pt idx="1908">
                  <c:v>10.2111</c:v>
                </c:pt>
                <c:pt idx="1909">
                  <c:v>9.6011100000000003</c:v>
                </c:pt>
                <c:pt idx="1910">
                  <c:v>9.5667100000000005</c:v>
                </c:pt>
                <c:pt idx="1911">
                  <c:v>10.109</c:v>
                </c:pt>
                <c:pt idx="1912">
                  <c:v>10.4283</c:v>
                </c:pt>
                <c:pt idx="1913">
                  <c:v>10.0375</c:v>
                </c:pt>
                <c:pt idx="1914">
                  <c:v>9.4253800000000005</c:v>
                </c:pt>
                <c:pt idx="1915">
                  <c:v>9.3973800000000001</c:v>
                </c:pt>
                <c:pt idx="1916">
                  <c:v>9.9385300000000001</c:v>
                </c:pt>
                <c:pt idx="1917">
                  <c:v>10.2554</c:v>
                </c:pt>
                <c:pt idx="1918">
                  <c:v>9.8734400000000004</c:v>
                </c:pt>
                <c:pt idx="1919">
                  <c:v>9.2562300000000004</c:v>
                </c:pt>
                <c:pt idx="1920">
                  <c:v>9.23109</c:v>
                </c:pt>
                <c:pt idx="1921">
                  <c:v>9.7676099999999995</c:v>
                </c:pt>
                <c:pt idx="1922">
                  <c:v>10.095599999999999</c:v>
                </c:pt>
                <c:pt idx="1923">
                  <c:v>9.7005700000000008</c:v>
                </c:pt>
                <c:pt idx="1924">
                  <c:v>9.0970399999999998</c:v>
                </c:pt>
                <c:pt idx="1925">
                  <c:v>9.0673100000000009</c:v>
                </c:pt>
                <c:pt idx="1926">
                  <c:v>9.6114700000000006</c:v>
                </c:pt>
                <c:pt idx="1927">
                  <c:v>9.9274699999999996</c:v>
                </c:pt>
                <c:pt idx="1928">
                  <c:v>9.5436200000000007</c:v>
                </c:pt>
                <c:pt idx="1929">
                  <c:v>8.9359500000000001</c:v>
                </c:pt>
                <c:pt idx="1930">
                  <c:v>8.9042700000000004</c:v>
                </c:pt>
                <c:pt idx="1931">
                  <c:v>9.4616600000000002</c:v>
                </c:pt>
                <c:pt idx="1932">
                  <c:v>9.76492</c:v>
                </c:pt>
                <c:pt idx="1933">
                  <c:v>9.37913</c:v>
                </c:pt>
                <c:pt idx="1934">
                  <c:v>8.7720000000000002</c:v>
                </c:pt>
                <c:pt idx="1935">
                  <c:v>8.7492599999999996</c:v>
                </c:pt>
                <c:pt idx="1936">
                  <c:v>9.3056199999999993</c:v>
                </c:pt>
                <c:pt idx="1937">
                  <c:v>9.6149000000000004</c:v>
                </c:pt>
                <c:pt idx="1938">
                  <c:v>9.2279800000000005</c:v>
                </c:pt>
                <c:pt idx="1939">
                  <c:v>8.6198499999999996</c:v>
                </c:pt>
                <c:pt idx="1940">
                  <c:v>8.5978600000000007</c:v>
                </c:pt>
                <c:pt idx="1941">
                  <c:v>9.1486999999999998</c:v>
                </c:pt>
                <c:pt idx="1942">
                  <c:v>9.4585100000000004</c:v>
                </c:pt>
                <c:pt idx="1943">
                  <c:v>9.0682299999999998</c:v>
                </c:pt>
                <c:pt idx="1944">
                  <c:v>8.4677799999999994</c:v>
                </c:pt>
                <c:pt idx="1945">
                  <c:v>8.4451499999999999</c:v>
                </c:pt>
                <c:pt idx="1946">
                  <c:v>8.9928799999999995</c:v>
                </c:pt>
                <c:pt idx="1947">
                  <c:v>9.3123400000000007</c:v>
                </c:pt>
                <c:pt idx="1948">
                  <c:v>8.9150600000000004</c:v>
                </c:pt>
                <c:pt idx="1949">
                  <c:v>8.3088800000000003</c:v>
                </c:pt>
                <c:pt idx="1950">
                  <c:v>8.3001799999999992</c:v>
                </c:pt>
                <c:pt idx="1951">
                  <c:v>8.8456799999999998</c:v>
                </c:pt>
                <c:pt idx="1952">
                  <c:v>9.1581399999999995</c:v>
                </c:pt>
                <c:pt idx="1953">
                  <c:v>8.7615999999999996</c:v>
                </c:pt>
                <c:pt idx="1954">
                  <c:v>8.1685400000000001</c:v>
                </c:pt>
                <c:pt idx="1955">
                  <c:v>8.1446400000000008</c:v>
                </c:pt>
                <c:pt idx="1956">
                  <c:v>8.6988400000000006</c:v>
                </c:pt>
                <c:pt idx="1957">
                  <c:v>9.0103500000000007</c:v>
                </c:pt>
                <c:pt idx="1958">
                  <c:v>8.5976599999999994</c:v>
                </c:pt>
                <c:pt idx="1959">
                  <c:v>8.0012299999999996</c:v>
                </c:pt>
                <c:pt idx="1960">
                  <c:v>8.0267499999999998</c:v>
                </c:pt>
                <c:pt idx="1961">
                  <c:v>8.5873600000000003</c:v>
                </c:pt>
                <c:pt idx="1962">
                  <c:v>8.8628699999999991</c:v>
                </c:pt>
                <c:pt idx="1963">
                  <c:v>8.4359900000000003</c:v>
                </c:pt>
                <c:pt idx="1964">
                  <c:v>7.8546300000000002</c:v>
                </c:pt>
                <c:pt idx="1965">
                  <c:v>7.8759499999999996</c:v>
                </c:pt>
                <c:pt idx="1966">
                  <c:v>8.4470899999999993</c:v>
                </c:pt>
                <c:pt idx="1967">
                  <c:v>8.7168700000000001</c:v>
                </c:pt>
                <c:pt idx="1968">
                  <c:v>8.2951599999999992</c:v>
                </c:pt>
                <c:pt idx="1969">
                  <c:v>7.7061999999999999</c:v>
                </c:pt>
                <c:pt idx="1970">
                  <c:v>7.7346599999999999</c:v>
                </c:pt>
                <c:pt idx="1971">
                  <c:v>8.3033599999999996</c:v>
                </c:pt>
                <c:pt idx="1972">
                  <c:v>8.5742399999999996</c:v>
                </c:pt>
                <c:pt idx="1973">
                  <c:v>8.1499100000000002</c:v>
                </c:pt>
                <c:pt idx="1974">
                  <c:v>7.5634899999999998</c:v>
                </c:pt>
                <c:pt idx="1975">
                  <c:v>7.5981100000000001</c:v>
                </c:pt>
                <c:pt idx="1976">
                  <c:v>8.1584299999999992</c:v>
                </c:pt>
                <c:pt idx="1977">
                  <c:v>8.4342900000000007</c:v>
                </c:pt>
                <c:pt idx="1978">
                  <c:v>8.0175599999999996</c:v>
                </c:pt>
                <c:pt idx="1979">
                  <c:v>7.4230900000000002</c:v>
                </c:pt>
                <c:pt idx="1980">
                  <c:v>7.4534599999999998</c:v>
                </c:pt>
                <c:pt idx="1981">
                  <c:v>8.0236400000000003</c:v>
                </c:pt>
                <c:pt idx="1982">
                  <c:v>8.2956900000000005</c:v>
                </c:pt>
                <c:pt idx="1983">
                  <c:v>7.87005</c:v>
                </c:pt>
                <c:pt idx="1984">
                  <c:v>7.2852600000000001</c:v>
                </c:pt>
                <c:pt idx="1985">
                  <c:v>7.3152799999999996</c:v>
                </c:pt>
                <c:pt idx="1986">
                  <c:v>7.8814700000000002</c:v>
                </c:pt>
                <c:pt idx="1987">
                  <c:v>8.1608000000000001</c:v>
                </c:pt>
                <c:pt idx="1988">
                  <c:v>7.7345899999999999</c:v>
                </c:pt>
                <c:pt idx="1989">
                  <c:v>7.1489900000000004</c:v>
                </c:pt>
                <c:pt idx="1990">
                  <c:v>7.1790399999999996</c:v>
                </c:pt>
                <c:pt idx="1991">
                  <c:v>7.7452699999999997</c:v>
                </c:pt>
                <c:pt idx="1992">
                  <c:v>8.0217299999999998</c:v>
                </c:pt>
                <c:pt idx="1993">
                  <c:v>7.5897300000000003</c:v>
                </c:pt>
                <c:pt idx="1994">
                  <c:v>7.0101399999999998</c:v>
                </c:pt>
                <c:pt idx="1995">
                  <c:v>7.0443300000000004</c:v>
                </c:pt>
                <c:pt idx="1996">
                  <c:v>7.6098499999999998</c:v>
                </c:pt>
                <c:pt idx="1997">
                  <c:v>7.8853900000000001</c:v>
                </c:pt>
                <c:pt idx="1998">
                  <c:v>7.4515500000000001</c:v>
                </c:pt>
                <c:pt idx="1999">
                  <c:v>6.8730500000000001</c:v>
                </c:pt>
                <c:pt idx="2000">
                  <c:v>6.9124100000000004</c:v>
                </c:pt>
                <c:pt idx="2001">
                  <c:v>7.4771099999999997</c:v>
                </c:pt>
                <c:pt idx="2002">
                  <c:v>7.7495799999999999</c:v>
                </c:pt>
                <c:pt idx="2003">
                  <c:v>7.3142199999999997</c:v>
                </c:pt>
                <c:pt idx="2004">
                  <c:v>6.7419099999999998</c:v>
                </c:pt>
                <c:pt idx="2005">
                  <c:v>6.7755700000000001</c:v>
                </c:pt>
                <c:pt idx="2006">
                  <c:v>7.3472400000000002</c:v>
                </c:pt>
                <c:pt idx="2007">
                  <c:v>7.6166400000000003</c:v>
                </c:pt>
                <c:pt idx="2008">
                  <c:v>7.1851599999999998</c:v>
                </c:pt>
                <c:pt idx="2009">
                  <c:v>6.6104799999999999</c:v>
                </c:pt>
                <c:pt idx="2010">
                  <c:v>6.6397300000000001</c:v>
                </c:pt>
                <c:pt idx="2011">
                  <c:v>7.2157499999999999</c:v>
                </c:pt>
                <c:pt idx="2012">
                  <c:v>7.4827000000000004</c:v>
                </c:pt>
                <c:pt idx="2013">
                  <c:v>7.0517899999999996</c:v>
                </c:pt>
                <c:pt idx="2014">
                  <c:v>6.4779299999999997</c:v>
                </c:pt>
                <c:pt idx="2015">
                  <c:v>6.5161100000000003</c:v>
                </c:pt>
                <c:pt idx="2016">
                  <c:v>7.0887000000000002</c:v>
                </c:pt>
                <c:pt idx="2017">
                  <c:v>7.3527899999999997</c:v>
                </c:pt>
                <c:pt idx="2018">
                  <c:v>6.9266199999999998</c:v>
                </c:pt>
                <c:pt idx="2019">
                  <c:v>6.3458300000000003</c:v>
                </c:pt>
                <c:pt idx="2020">
                  <c:v>6.3818900000000003</c:v>
                </c:pt>
                <c:pt idx="2021">
                  <c:v>6.9586899999999998</c:v>
                </c:pt>
                <c:pt idx="2022">
                  <c:v>7.2245499999999998</c:v>
                </c:pt>
                <c:pt idx="2023">
                  <c:v>6.7831700000000001</c:v>
                </c:pt>
                <c:pt idx="2024">
                  <c:v>6.2124600000000001</c:v>
                </c:pt>
                <c:pt idx="2025">
                  <c:v>6.2541500000000001</c:v>
                </c:pt>
                <c:pt idx="2026">
                  <c:v>6.8195600000000001</c:v>
                </c:pt>
                <c:pt idx="2027">
                  <c:v>7.0935800000000002</c:v>
                </c:pt>
                <c:pt idx="2028">
                  <c:v>6.6591399999999998</c:v>
                </c:pt>
                <c:pt idx="2029">
                  <c:v>6.0800799999999997</c:v>
                </c:pt>
                <c:pt idx="2030">
                  <c:v>6.1284099999999997</c:v>
                </c:pt>
                <c:pt idx="2031">
                  <c:v>6.6935799999999999</c:v>
                </c:pt>
                <c:pt idx="2032">
                  <c:v>6.9623299999999997</c:v>
                </c:pt>
                <c:pt idx="2033">
                  <c:v>6.5273599999999998</c:v>
                </c:pt>
                <c:pt idx="2034">
                  <c:v>5.9512299999999998</c:v>
                </c:pt>
                <c:pt idx="2035">
                  <c:v>5.9956800000000001</c:v>
                </c:pt>
                <c:pt idx="2036">
                  <c:v>6.5678400000000003</c:v>
                </c:pt>
                <c:pt idx="2037">
                  <c:v>6.8372000000000002</c:v>
                </c:pt>
                <c:pt idx="2038">
                  <c:v>6.4010600000000002</c:v>
                </c:pt>
                <c:pt idx="2039">
                  <c:v>5.8254599999999996</c:v>
                </c:pt>
                <c:pt idx="2040">
                  <c:v>5.8738999999999999</c:v>
                </c:pt>
                <c:pt idx="2041">
                  <c:v>6.4497099999999996</c:v>
                </c:pt>
                <c:pt idx="2042">
                  <c:v>6.7093800000000003</c:v>
                </c:pt>
                <c:pt idx="2043">
                  <c:v>6.2724599999999997</c:v>
                </c:pt>
                <c:pt idx="2044">
                  <c:v>5.6957700000000004</c:v>
                </c:pt>
                <c:pt idx="2045">
                  <c:v>5.7403899999999997</c:v>
                </c:pt>
                <c:pt idx="2046">
                  <c:v>6.3224900000000002</c:v>
                </c:pt>
                <c:pt idx="2047">
                  <c:v>6.5861200000000002</c:v>
                </c:pt>
                <c:pt idx="2048">
                  <c:v>6.14499</c:v>
                </c:pt>
                <c:pt idx="2049">
                  <c:v>5.5738599999999998</c:v>
                </c:pt>
                <c:pt idx="2050">
                  <c:v>5.6243499999999997</c:v>
                </c:pt>
                <c:pt idx="2051">
                  <c:v>6.1978600000000004</c:v>
                </c:pt>
                <c:pt idx="2052">
                  <c:v>6.4592599999999996</c:v>
                </c:pt>
                <c:pt idx="2053">
                  <c:v>6.0170300000000001</c:v>
                </c:pt>
                <c:pt idx="2054">
                  <c:v>5.4479800000000003</c:v>
                </c:pt>
                <c:pt idx="2055">
                  <c:v>5.4931299999999998</c:v>
                </c:pt>
                <c:pt idx="2056">
                  <c:v>6.0766499999999999</c:v>
                </c:pt>
                <c:pt idx="2057">
                  <c:v>6.3324600000000002</c:v>
                </c:pt>
                <c:pt idx="2058">
                  <c:v>5.8891099999999996</c:v>
                </c:pt>
                <c:pt idx="2059">
                  <c:v>5.3253899999999996</c:v>
                </c:pt>
                <c:pt idx="2060">
                  <c:v>5.37758</c:v>
                </c:pt>
                <c:pt idx="2061">
                  <c:v>5.9525100000000002</c:v>
                </c:pt>
                <c:pt idx="2062">
                  <c:v>6.2160299999999999</c:v>
                </c:pt>
                <c:pt idx="2063">
                  <c:v>5.7681800000000001</c:v>
                </c:pt>
                <c:pt idx="2064">
                  <c:v>5.2008299999999998</c:v>
                </c:pt>
                <c:pt idx="2065">
                  <c:v>5.2521300000000002</c:v>
                </c:pt>
                <c:pt idx="2066">
                  <c:v>5.8338400000000004</c:v>
                </c:pt>
                <c:pt idx="2067">
                  <c:v>6.0881400000000001</c:v>
                </c:pt>
                <c:pt idx="2068">
                  <c:v>5.6390900000000004</c:v>
                </c:pt>
                <c:pt idx="2069">
                  <c:v>5.0781299999999998</c:v>
                </c:pt>
                <c:pt idx="2070">
                  <c:v>5.1325900000000004</c:v>
                </c:pt>
                <c:pt idx="2071">
                  <c:v>5.71387</c:v>
                </c:pt>
                <c:pt idx="2072">
                  <c:v>5.9699</c:v>
                </c:pt>
                <c:pt idx="2073">
                  <c:v>5.5271800000000004</c:v>
                </c:pt>
                <c:pt idx="2074">
                  <c:v>4.9582300000000004</c:v>
                </c:pt>
                <c:pt idx="2075">
                  <c:v>5.0192300000000003</c:v>
                </c:pt>
                <c:pt idx="2076">
                  <c:v>5.59192</c:v>
                </c:pt>
                <c:pt idx="2077">
                  <c:v>5.84795</c:v>
                </c:pt>
                <c:pt idx="2078">
                  <c:v>5.4060800000000002</c:v>
                </c:pt>
                <c:pt idx="2079">
                  <c:v>4.8407400000000003</c:v>
                </c:pt>
                <c:pt idx="2080">
                  <c:v>4.9039200000000003</c:v>
                </c:pt>
                <c:pt idx="2081">
                  <c:v>5.47485</c:v>
                </c:pt>
                <c:pt idx="2082">
                  <c:v>5.7271700000000001</c:v>
                </c:pt>
                <c:pt idx="2083">
                  <c:v>5.2966100000000003</c:v>
                </c:pt>
                <c:pt idx="2084">
                  <c:v>4.7192100000000003</c:v>
                </c:pt>
                <c:pt idx="2085">
                  <c:v>4.7812999999999999</c:v>
                </c:pt>
                <c:pt idx="2086">
                  <c:v>5.3535399999999997</c:v>
                </c:pt>
                <c:pt idx="2087">
                  <c:v>5.609</c:v>
                </c:pt>
                <c:pt idx="2088">
                  <c:v>5.1635900000000001</c:v>
                </c:pt>
                <c:pt idx="2089">
                  <c:v>4.6015800000000002</c:v>
                </c:pt>
                <c:pt idx="2090">
                  <c:v>4.66289</c:v>
                </c:pt>
                <c:pt idx="2091">
                  <c:v>5.2439299999999998</c:v>
                </c:pt>
                <c:pt idx="2092">
                  <c:v>5.48956</c:v>
                </c:pt>
                <c:pt idx="2093">
                  <c:v>5.0492100000000004</c:v>
                </c:pt>
                <c:pt idx="2094">
                  <c:v>4.48048</c:v>
                </c:pt>
                <c:pt idx="2095">
                  <c:v>4.5455699999999997</c:v>
                </c:pt>
                <c:pt idx="2096">
                  <c:v>5.1273900000000001</c:v>
                </c:pt>
                <c:pt idx="2097">
                  <c:v>5.3770899999999999</c:v>
                </c:pt>
                <c:pt idx="2098">
                  <c:v>4.9227699999999999</c:v>
                </c:pt>
                <c:pt idx="2099">
                  <c:v>4.3668699999999996</c:v>
                </c:pt>
                <c:pt idx="2100">
                  <c:v>4.4280400000000002</c:v>
                </c:pt>
                <c:pt idx="2101">
                  <c:v>5.0130400000000002</c:v>
                </c:pt>
                <c:pt idx="2102">
                  <c:v>5.2597300000000002</c:v>
                </c:pt>
                <c:pt idx="2103">
                  <c:v>4.8100500000000004</c:v>
                </c:pt>
                <c:pt idx="2104">
                  <c:v>4.2510700000000003</c:v>
                </c:pt>
                <c:pt idx="2105">
                  <c:v>4.3203399999999998</c:v>
                </c:pt>
                <c:pt idx="2106">
                  <c:v>4.89208</c:v>
                </c:pt>
                <c:pt idx="2107">
                  <c:v>5.1448499999999999</c:v>
                </c:pt>
                <c:pt idx="2108">
                  <c:v>4.6954200000000004</c:v>
                </c:pt>
                <c:pt idx="2109">
                  <c:v>4.1305399999999999</c:v>
                </c:pt>
                <c:pt idx="2110">
                  <c:v>4.1996599999999997</c:v>
                </c:pt>
                <c:pt idx="2111">
                  <c:v>4.4064800000000002</c:v>
                </c:pt>
                <c:pt idx="2112">
                  <c:v>3.80579</c:v>
                </c:pt>
                <c:pt idx="2113">
                  <c:v>4.2068300000000001</c:v>
                </c:pt>
                <c:pt idx="2114">
                  <c:v>4.7320900000000004</c:v>
                </c:pt>
                <c:pt idx="2115">
                  <c:v>4.6179899999999998</c:v>
                </c:pt>
                <c:pt idx="2116">
                  <c:v>3.9882399999999998</c:v>
                </c:pt>
                <c:pt idx="2117">
                  <c:v>3.6860599999999999</c:v>
                </c:pt>
                <c:pt idx="2118">
                  <c:v>4.0876700000000001</c:v>
                </c:pt>
                <c:pt idx="2119">
                  <c:v>4.6124499999999999</c:v>
                </c:pt>
                <c:pt idx="2120">
                  <c:v>4.4990399999999999</c:v>
                </c:pt>
                <c:pt idx="2121">
                  <c:v>3.86714</c:v>
                </c:pt>
                <c:pt idx="2122">
                  <c:v>3.5648300000000002</c:v>
                </c:pt>
                <c:pt idx="2123">
                  <c:v>3.9714299999999998</c:v>
                </c:pt>
                <c:pt idx="2124">
                  <c:v>4.4902300000000004</c:v>
                </c:pt>
                <c:pt idx="2125">
                  <c:v>4.37582</c:v>
                </c:pt>
                <c:pt idx="2126">
                  <c:v>3.7398600000000002</c:v>
                </c:pt>
                <c:pt idx="2127">
                  <c:v>3.4525399999999999</c:v>
                </c:pt>
                <c:pt idx="2128">
                  <c:v>3.8850500000000001</c:v>
                </c:pt>
                <c:pt idx="2129">
                  <c:v>4.3869199999999999</c:v>
                </c:pt>
                <c:pt idx="2130">
                  <c:v>4.22987</c:v>
                </c:pt>
                <c:pt idx="2131">
                  <c:v>3.59429</c:v>
                </c:pt>
                <c:pt idx="2132">
                  <c:v>3.3250999999999999</c:v>
                </c:pt>
                <c:pt idx="2133">
                  <c:v>3.76003</c:v>
                </c:pt>
                <c:pt idx="2134">
                  <c:v>4.2602399999999996</c:v>
                </c:pt>
                <c:pt idx="2135">
                  <c:v>4.1022800000000004</c:v>
                </c:pt>
                <c:pt idx="2136">
                  <c:v>3.4667500000000002</c:v>
                </c:pt>
                <c:pt idx="2137">
                  <c:v>3.1980599999999999</c:v>
                </c:pt>
                <c:pt idx="2138">
                  <c:v>3.6343200000000002</c:v>
                </c:pt>
                <c:pt idx="2139">
                  <c:v>4.13178</c:v>
                </c:pt>
                <c:pt idx="2140">
                  <c:v>3.9719199999999999</c:v>
                </c:pt>
                <c:pt idx="2141">
                  <c:v>3.3355600000000001</c:v>
                </c:pt>
                <c:pt idx="2142">
                  <c:v>3.0677300000000001</c:v>
                </c:pt>
                <c:pt idx="2143">
                  <c:v>3.50414</c:v>
                </c:pt>
                <c:pt idx="2144">
                  <c:v>4.0016999999999996</c:v>
                </c:pt>
                <c:pt idx="2145">
                  <c:v>3.8402099999999999</c:v>
                </c:pt>
                <c:pt idx="2146">
                  <c:v>3.20329</c:v>
                </c:pt>
                <c:pt idx="2147">
                  <c:v>2.93465</c:v>
                </c:pt>
                <c:pt idx="2148">
                  <c:v>3.3706499999999999</c:v>
                </c:pt>
                <c:pt idx="2149">
                  <c:v>3.8684500000000002</c:v>
                </c:pt>
                <c:pt idx="2150">
                  <c:v>3.7022499999999998</c:v>
                </c:pt>
                <c:pt idx="2151">
                  <c:v>3.06229</c:v>
                </c:pt>
                <c:pt idx="2152">
                  <c:v>2.79278</c:v>
                </c:pt>
                <c:pt idx="2153">
                  <c:v>3.22845</c:v>
                </c:pt>
                <c:pt idx="2154">
                  <c:v>3.7279200000000001</c:v>
                </c:pt>
                <c:pt idx="2155">
                  <c:v>3.5607099999999998</c:v>
                </c:pt>
                <c:pt idx="2156">
                  <c:v>2.9209999999999998</c:v>
                </c:pt>
                <c:pt idx="2157">
                  <c:v>2.6568900000000002</c:v>
                </c:pt>
                <c:pt idx="2158">
                  <c:v>3.0908899999999999</c:v>
                </c:pt>
                <c:pt idx="2159">
                  <c:v>3.5880299999999998</c:v>
                </c:pt>
                <c:pt idx="2160">
                  <c:v>3.4201999999999999</c:v>
                </c:pt>
                <c:pt idx="2161">
                  <c:v>2.7766999999999999</c:v>
                </c:pt>
                <c:pt idx="2162">
                  <c:v>2.5126499999999998</c:v>
                </c:pt>
                <c:pt idx="2163">
                  <c:v>2.9474300000000002</c:v>
                </c:pt>
                <c:pt idx="2164">
                  <c:v>3.44021</c:v>
                </c:pt>
                <c:pt idx="2165">
                  <c:v>3.2714500000000002</c:v>
                </c:pt>
                <c:pt idx="2166">
                  <c:v>2.6286700000000001</c:v>
                </c:pt>
                <c:pt idx="2167">
                  <c:v>2.36368</c:v>
                </c:pt>
                <c:pt idx="2168">
                  <c:v>2.8011599999999999</c:v>
                </c:pt>
                <c:pt idx="2169">
                  <c:v>3.2921</c:v>
                </c:pt>
                <c:pt idx="2170">
                  <c:v>3.1212399999999998</c:v>
                </c:pt>
                <c:pt idx="2171">
                  <c:v>2.4767800000000002</c:v>
                </c:pt>
                <c:pt idx="2172">
                  <c:v>2.2122600000000001</c:v>
                </c:pt>
                <c:pt idx="2173">
                  <c:v>2.6498400000000002</c:v>
                </c:pt>
                <c:pt idx="2174">
                  <c:v>3.1378200000000001</c:v>
                </c:pt>
                <c:pt idx="2175">
                  <c:v>2.9630000000000001</c:v>
                </c:pt>
                <c:pt idx="2176">
                  <c:v>2.32029</c:v>
                </c:pt>
                <c:pt idx="2177">
                  <c:v>2.0551300000000001</c:v>
                </c:pt>
                <c:pt idx="2178">
                  <c:v>2.4918900000000002</c:v>
                </c:pt>
                <c:pt idx="2179">
                  <c:v>2.9817300000000002</c:v>
                </c:pt>
                <c:pt idx="2180">
                  <c:v>2.8029999999999999</c:v>
                </c:pt>
                <c:pt idx="2181">
                  <c:v>2.1599599999999999</c:v>
                </c:pt>
                <c:pt idx="2182">
                  <c:v>1.8933599999999999</c:v>
                </c:pt>
                <c:pt idx="2183">
                  <c:v>2.3330799999999998</c:v>
                </c:pt>
                <c:pt idx="2184">
                  <c:v>2.8196300000000001</c:v>
                </c:pt>
                <c:pt idx="2185">
                  <c:v>2.63985</c:v>
                </c:pt>
                <c:pt idx="2186">
                  <c:v>1.99512</c:v>
                </c:pt>
                <c:pt idx="2187">
                  <c:v>1.7296400000000001</c:v>
                </c:pt>
                <c:pt idx="2188">
                  <c:v>2.16716</c:v>
                </c:pt>
                <c:pt idx="2189">
                  <c:v>2.6553</c:v>
                </c:pt>
                <c:pt idx="2190">
                  <c:v>2.4705499999999998</c:v>
                </c:pt>
                <c:pt idx="2191">
                  <c:v>1.8264199999999999</c:v>
                </c:pt>
                <c:pt idx="2192">
                  <c:v>1.5626800000000001</c:v>
                </c:pt>
                <c:pt idx="2193">
                  <c:v>2.0009999999999999</c:v>
                </c:pt>
                <c:pt idx="2194">
                  <c:v>2.48672</c:v>
                </c:pt>
                <c:pt idx="2195">
                  <c:v>2.3025600000000002</c:v>
                </c:pt>
                <c:pt idx="2196">
                  <c:v>1.6566700000000001</c:v>
                </c:pt>
                <c:pt idx="2197">
                  <c:v>1.39446</c:v>
                </c:pt>
                <c:pt idx="2198">
                  <c:v>1.83233</c:v>
                </c:pt>
                <c:pt idx="2199">
                  <c:v>2.3167300000000002</c:v>
                </c:pt>
                <c:pt idx="2200">
                  <c:v>2.13374</c:v>
                </c:pt>
                <c:pt idx="2201">
                  <c:v>1.48512</c:v>
                </c:pt>
                <c:pt idx="2202">
                  <c:v>1.2255499999999999</c:v>
                </c:pt>
                <c:pt idx="2203">
                  <c:v>1.6613199999999999</c:v>
                </c:pt>
                <c:pt idx="2204">
                  <c:v>2.1450300000000002</c:v>
                </c:pt>
                <c:pt idx="2205">
                  <c:v>1.95987</c:v>
                </c:pt>
                <c:pt idx="2206">
                  <c:v>1.3106500000000001</c:v>
                </c:pt>
                <c:pt idx="2207">
                  <c:v>1.0526800000000001</c:v>
                </c:pt>
                <c:pt idx="2208">
                  <c:v>1.4932799999999999</c:v>
                </c:pt>
                <c:pt idx="2209">
                  <c:v>1.9738199999999999</c:v>
                </c:pt>
                <c:pt idx="2210">
                  <c:v>1.78965</c:v>
                </c:pt>
                <c:pt idx="2211">
                  <c:v>1.1400999999999999</c:v>
                </c:pt>
                <c:pt idx="2212">
                  <c:v>0.882185</c:v>
                </c:pt>
                <c:pt idx="2213">
                  <c:v>1.32392</c:v>
                </c:pt>
                <c:pt idx="2214">
                  <c:v>1.8041</c:v>
                </c:pt>
                <c:pt idx="2215">
                  <c:v>1.6184400000000001</c:v>
                </c:pt>
                <c:pt idx="2216">
                  <c:v>0.97111499999999995</c:v>
                </c:pt>
                <c:pt idx="2217">
                  <c:v>0.71427700000000005</c:v>
                </c:pt>
                <c:pt idx="2218">
                  <c:v>1.15672</c:v>
                </c:pt>
                <c:pt idx="2219">
                  <c:v>1.6387</c:v>
                </c:pt>
                <c:pt idx="2220">
                  <c:v>1.45</c:v>
                </c:pt>
                <c:pt idx="2221">
                  <c:v>0.80634600000000001</c:v>
                </c:pt>
                <c:pt idx="2222">
                  <c:v>0.54869500000000004</c:v>
                </c:pt>
                <c:pt idx="2223">
                  <c:v>0.99487000000000003</c:v>
                </c:pt>
                <c:pt idx="2224">
                  <c:v>1.47637</c:v>
                </c:pt>
                <c:pt idx="2225">
                  <c:v>1.2868900000000001</c:v>
                </c:pt>
                <c:pt idx="2226">
                  <c:v>0.64516600000000002</c:v>
                </c:pt>
                <c:pt idx="2227">
                  <c:v>0.38946999999999998</c:v>
                </c:pt>
                <c:pt idx="2228">
                  <c:v>0.83692100000000003</c:v>
                </c:pt>
                <c:pt idx="2229">
                  <c:v>1.3195300000000001</c:v>
                </c:pt>
                <c:pt idx="2230">
                  <c:v>1.12965</c:v>
                </c:pt>
                <c:pt idx="2231">
                  <c:v>0.48791699999999999</c:v>
                </c:pt>
                <c:pt idx="2232">
                  <c:v>0.23749600000000001</c:v>
                </c:pt>
                <c:pt idx="2233">
                  <c:v>0.68532499999999996</c:v>
                </c:pt>
                <c:pt idx="2234">
                  <c:v>1.16977</c:v>
                </c:pt>
                <c:pt idx="2235">
                  <c:v>0.97896700000000003</c:v>
                </c:pt>
                <c:pt idx="2236">
                  <c:v>0.33788400000000002</c:v>
                </c:pt>
                <c:pt idx="2237">
                  <c:v>8.92873E-2</c:v>
                </c:pt>
                <c:pt idx="2238">
                  <c:v>0.54094900000000001</c:v>
                </c:pt>
                <c:pt idx="2239">
                  <c:v>1.0262</c:v>
                </c:pt>
                <c:pt idx="2240">
                  <c:v>0.83591000000000004</c:v>
                </c:pt>
                <c:pt idx="2241">
                  <c:v>0.193777</c:v>
                </c:pt>
                <c:pt idx="2242">
                  <c:v>-4.8180800000000003E-2</c:v>
                </c:pt>
                <c:pt idx="2243">
                  <c:v>0.40488400000000002</c:v>
                </c:pt>
                <c:pt idx="2244">
                  <c:v>0.88805000000000001</c:v>
                </c:pt>
                <c:pt idx="2245">
                  <c:v>0.70064400000000004</c:v>
                </c:pt>
                <c:pt idx="2246">
                  <c:v>6.1191200000000001E-2</c:v>
                </c:pt>
                <c:pt idx="2247">
                  <c:v>-0.17834800000000001</c:v>
                </c:pt>
                <c:pt idx="2248">
                  <c:v>0.27828799999999998</c:v>
                </c:pt>
                <c:pt idx="2249">
                  <c:v>0.76030500000000001</c:v>
                </c:pt>
                <c:pt idx="2250">
                  <c:v>0.57436200000000004</c:v>
                </c:pt>
                <c:pt idx="2251">
                  <c:v>-6.2930600000000003E-2</c:v>
                </c:pt>
                <c:pt idx="2252">
                  <c:v>-0.301487</c:v>
                </c:pt>
                <c:pt idx="2253">
                  <c:v>0.15859899999999999</c:v>
                </c:pt>
                <c:pt idx="2254">
                  <c:v>0.64142200000000005</c:v>
                </c:pt>
                <c:pt idx="2255">
                  <c:v>0.45256000000000002</c:v>
                </c:pt>
                <c:pt idx="2256">
                  <c:v>-0.180031</c:v>
                </c:pt>
                <c:pt idx="2257">
                  <c:v>-0.41483700000000001</c:v>
                </c:pt>
                <c:pt idx="2258">
                  <c:v>4.6989400000000001E-2</c:v>
                </c:pt>
                <c:pt idx="2259">
                  <c:v>0.53361599999999998</c:v>
                </c:pt>
                <c:pt idx="2260">
                  <c:v>0.34351599999999999</c:v>
                </c:pt>
                <c:pt idx="2261">
                  <c:v>-0.28512199999999999</c:v>
                </c:pt>
                <c:pt idx="2262">
                  <c:v>-0.51899399999999996</c:v>
                </c:pt>
                <c:pt idx="2263">
                  <c:v>-5.2858099999999998E-2</c:v>
                </c:pt>
                <c:pt idx="2264">
                  <c:v>0.43384</c:v>
                </c:pt>
                <c:pt idx="2265">
                  <c:v>0.242732</c:v>
                </c:pt>
                <c:pt idx="2266">
                  <c:v>-0.38311299999999998</c:v>
                </c:pt>
                <c:pt idx="2267">
                  <c:v>-0.61600600000000005</c:v>
                </c:pt>
                <c:pt idx="2268">
                  <c:v>-0.14943500000000001</c:v>
                </c:pt>
                <c:pt idx="2269">
                  <c:v>0.34250900000000001</c:v>
                </c:pt>
                <c:pt idx="2270">
                  <c:v>0.15010699999999999</c:v>
                </c:pt>
                <c:pt idx="2271">
                  <c:v>-0.47549400000000003</c:v>
                </c:pt>
                <c:pt idx="2272">
                  <c:v>-0.70177500000000004</c:v>
                </c:pt>
                <c:pt idx="2273">
                  <c:v>-0.232624</c:v>
                </c:pt>
                <c:pt idx="2274">
                  <c:v>0.25609599999999999</c:v>
                </c:pt>
                <c:pt idx="2275">
                  <c:v>6.7162600000000003E-2</c:v>
                </c:pt>
                <c:pt idx="2276">
                  <c:v>-0.55858399999999997</c:v>
                </c:pt>
                <c:pt idx="2277">
                  <c:v>-0.78030100000000002</c:v>
                </c:pt>
                <c:pt idx="2278">
                  <c:v>-0.31212200000000001</c:v>
                </c:pt>
                <c:pt idx="2279">
                  <c:v>0.17954999999999999</c:v>
                </c:pt>
                <c:pt idx="2280" formatCode="0.00E+00">
                  <c:v>-9.1142800000000006E-3</c:v>
                </c:pt>
                <c:pt idx="2281">
                  <c:v>-0.63599499999999998</c:v>
                </c:pt>
                <c:pt idx="2282">
                  <c:v>-0.85268500000000003</c:v>
                </c:pt>
                <c:pt idx="2283">
                  <c:v>-0.38241700000000001</c:v>
                </c:pt>
                <c:pt idx="2284">
                  <c:v>0.106282</c:v>
                </c:pt>
                <c:pt idx="2285">
                  <c:v>-7.9444600000000004E-2</c:v>
                </c:pt>
                <c:pt idx="2286">
                  <c:v>-0.70760199999999995</c:v>
                </c:pt>
                <c:pt idx="2287">
                  <c:v>-0.92090099999999997</c:v>
                </c:pt>
                <c:pt idx="2288">
                  <c:v>-0.44701999999999997</c:v>
                </c:pt>
                <c:pt idx="2289">
                  <c:v>4.0940299999999999E-2</c:v>
                </c:pt>
                <c:pt idx="2290">
                  <c:v>-0.14355299999999999</c:v>
                </c:pt>
                <c:pt idx="2291">
                  <c:v>-0.769868</c:v>
                </c:pt>
                <c:pt idx="2292">
                  <c:v>-0.98454600000000003</c:v>
                </c:pt>
                <c:pt idx="2293">
                  <c:v>-0.50776500000000002</c:v>
                </c:pt>
                <c:pt idx="2294">
                  <c:v>-1.9183200000000001E-2</c:v>
                </c:pt>
                <c:pt idx="2295">
                  <c:v>-0.206508</c:v>
                </c:pt>
                <c:pt idx="2296">
                  <c:v>-0.82824500000000001</c:v>
                </c:pt>
                <c:pt idx="2297">
                  <c:v>-1.04101</c:v>
                </c:pt>
                <c:pt idx="2298">
                  <c:v>-0.56071499999999996</c:v>
                </c:pt>
                <c:pt idx="2299">
                  <c:v>-7.2518700000000005E-2</c:v>
                </c:pt>
                <c:pt idx="2300">
                  <c:v>-0.260515</c:v>
                </c:pt>
                <c:pt idx="2301">
                  <c:v>-0.88373800000000002</c:v>
                </c:pt>
                <c:pt idx="2302">
                  <c:v>-1.07938</c:v>
                </c:pt>
                <c:pt idx="2303">
                  <c:v>-0.57814200000000004</c:v>
                </c:pt>
                <c:pt idx="2304">
                  <c:v>-0.10911700000000001</c:v>
                </c:pt>
                <c:pt idx="2305">
                  <c:v>-0.34117900000000001</c:v>
                </c:pt>
                <c:pt idx="2306">
                  <c:v>-0.95770200000000005</c:v>
                </c:pt>
                <c:pt idx="2307">
                  <c:v>-1.13035</c:v>
                </c:pt>
                <c:pt idx="2308">
                  <c:v>-0.62796300000000005</c:v>
                </c:pt>
                <c:pt idx="2309">
                  <c:v>-0.15620200000000001</c:v>
                </c:pt>
                <c:pt idx="2310">
                  <c:v>-0.38856099999999999</c:v>
                </c:pt>
                <c:pt idx="2311">
                  <c:v>-1.00604</c:v>
                </c:pt>
                <c:pt idx="2312">
                  <c:v>-1.17449</c:v>
                </c:pt>
                <c:pt idx="2313">
                  <c:v>-0.67279599999999995</c:v>
                </c:pt>
                <c:pt idx="2314">
                  <c:v>-0.20118</c:v>
                </c:pt>
                <c:pt idx="2315">
                  <c:v>-0.43303700000000001</c:v>
                </c:pt>
                <c:pt idx="2316">
                  <c:v>-1.0490900000000001</c:v>
                </c:pt>
                <c:pt idx="2317">
                  <c:v>-1.2174499999999999</c:v>
                </c:pt>
                <c:pt idx="2318">
                  <c:v>-0.71532300000000004</c:v>
                </c:pt>
                <c:pt idx="2319">
                  <c:v>-0.244973</c:v>
                </c:pt>
                <c:pt idx="2320">
                  <c:v>-0.47480800000000001</c:v>
                </c:pt>
                <c:pt idx="2321">
                  <c:v>-1.09348</c:v>
                </c:pt>
                <c:pt idx="2322">
                  <c:v>-1.25868</c:v>
                </c:pt>
                <c:pt idx="2323">
                  <c:v>-0.75296099999999999</c:v>
                </c:pt>
                <c:pt idx="2324">
                  <c:v>-0.28587800000000002</c:v>
                </c:pt>
                <c:pt idx="2325">
                  <c:v>-0.514907</c:v>
                </c:pt>
                <c:pt idx="2326">
                  <c:v>-1.13395</c:v>
                </c:pt>
                <c:pt idx="2327">
                  <c:v>-1.29575</c:v>
                </c:pt>
                <c:pt idx="2328">
                  <c:v>-0.78678099999999995</c:v>
                </c:pt>
                <c:pt idx="2329">
                  <c:v>-0.32441399999999998</c:v>
                </c:pt>
                <c:pt idx="2330">
                  <c:v>-0.55310400000000004</c:v>
                </c:pt>
                <c:pt idx="2331">
                  <c:v>-1.1704600000000001</c:v>
                </c:pt>
                <c:pt idx="2332">
                  <c:v>-1.33395</c:v>
                </c:pt>
                <c:pt idx="2333">
                  <c:v>-0.82254899999999997</c:v>
                </c:pt>
                <c:pt idx="2334">
                  <c:v>-0.3599</c:v>
                </c:pt>
                <c:pt idx="2335">
                  <c:v>-0.59141699999999997</c:v>
                </c:pt>
                <c:pt idx="2336">
                  <c:v>-1.20452</c:v>
                </c:pt>
                <c:pt idx="2337">
                  <c:v>-1.3689</c:v>
                </c:pt>
                <c:pt idx="2338">
                  <c:v>-0.85621700000000001</c:v>
                </c:pt>
                <c:pt idx="2339">
                  <c:v>-0.391793</c:v>
                </c:pt>
                <c:pt idx="2340">
                  <c:v>-0.62656299999999998</c:v>
                </c:pt>
                <c:pt idx="2341">
                  <c:v>-1.2400199999999999</c:v>
                </c:pt>
                <c:pt idx="2342">
                  <c:v>-1.4031100000000001</c:v>
                </c:pt>
                <c:pt idx="2343">
                  <c:v>-0.88897300000000001</c:v>
                </c:pt>
                <c:pt idx="2344">
                  <c:v>-0.42457699999999998</c:v>
                </c:pt>
                <c:pt idx="2345">
                  <c:v>-0.66265600000000002</c:v>
                </c:pt>
                <c:pt idx="2346">
                  <c:v>-1.27396</c:v>
                </c:pt>
                <c:pt idx="2347">
                  <c:v>-1.4351400000000001</c:v>
                </c:pt>
                <c:pt idx="2348">
                  <c:v>-0.92134700000000003</c:v>
                </c:pt>
                <c:pt idx="2349">
                  <c:v>-0.45519300000000001</c:v>
                </c:pt>
                <c:pt idx="2350">
                  <c:v>-0.69482100000000002</c:v>
                </c:pt>
                <c:pt idx="2351">
                  <c:v>-1.3049500000000001</c:v>
                </c:pt>
                <c:pt idx="2352">
                  <c:v>-1.4650099999999999</c:v>
                </c:pt>
                <c:pt idx="2353">
                  <c:v>-0.95377000000000001</c:v>
                </c:pt>
                <c:pt idx="2354">
                  <c:v>-0.48496899999999998</c:v>
                </c:pt>
                <c:pt idx="2355">
                  <c:v>-0.72506999999999999</c:v>
                </c:pt>
                <c:pt idx="2356">
                  <c:v>-1.34185</c:v>
                </c:pt>
                <c:pt idx="2357">
                  <c:v>-1.49675</c:v>
                </c:pt>
                <c:pt idx="2358">
                  <c:v>-0.98432699999999995</c:v>
                </c:pt>
                <c:pt idx="2359">
                  <c:v>-0.51749500000000004</c:v>
                </c:pt>
                <c:pt idx="2360">
                  <c:v>-0.75635200000000002</c:v>
                </c:pt>
                <c:pt idx="2361">
                  <c:v>-1.3713599999999999</c:v>
                </c:pt>
                <c:pt idx="2362">
                  <c:v>-1.5243500000000001</c:v>
                </c:pt>
                <c:pt idx="2363">
                  <c:v>-1.01119</c:v>
                </c:pt>
                <c:pt idx="2364">
                  <c:v>-0.54703000000000002</c:v>
                </c:pt>
                <c:pt idx="2365">
                  <c:v>-0.78713500000000003</c:v>
                </c:pt>
                <c:pt idx="2366">
                  <c:v>-1.4003699999999999</c:v>
                </c:pt>
                <c:pt idx="2367">
                  <c:v>-1.5527500000000001</c:v>
                </c:pt>
                <c:pt idx="2368">
                  <c:v>-1.0382400000000001</c:v>
                </c:pt>
                <c:pt idx="2369">
                  <c:v>-0.57632099999999997</c:v>
                </c:pt>
                <c:pt idx="2370">
                  <c:v>-0.81636600000000004</c:v>
                </c:pt>
                <c:pt idx="2371">
                  <c:v>-1.42988</c:v>
                </c:pt>
                <c:pt idx="2372">
                  <c:v>-1.58125</c:v>
                </c:pt>
                <c:pt idx="2373">
                  <c:v>-1.0638799999999999</c:v>
                </c:pt>
                <c:pt idx="2374">
                  <c:v>-0.604495</c:v>
                </c:pt>
                <c:pt idx="2375">
                  <c:v>-0.84571300000000005</c:v>
                </c:pt>
                <c:pt idx="2376">
                  <c:v>-1.45777</c:v>
                </c:pt>
                <c:pt idx="2377">
                  <c:v>-1.60944</c:v>
                </c:pt>
                <c:pt idx="2378">
                  <c:v>-1.0920000000000001</c:v>
                </c:pt>
                <c:pt idx="2379">
                  <c:v>-0.63009800000000005</c:v>
                </c:pt>
                <c:pt idx="2380">
                  <c:v>-0.87451599999999996</c:v>
                </c:pt>
                <c:pt idx="2381">
                  <c:v>-1.4854799999999999</c:v>
                </c:pt>
                <c:pt idx="2382">
                  <c:v>-1.6377200000000001</c:v>
                </c:pt>
                <c:pt idx="2383">
                  <c:v>-1.1182799999999999</c:v>
                </c:pt>
                <c:pt idx="2384">
                  <c:v>-0.65646899999999997</c:v>
                </c:pt>
                <c:pt idx="2385">
                  <c:v>-0.902779</c:v>
                </c:pt>
                <c:pt idx="2386">
                  <c:v>-1.5144</c:v>
                </c:pt>
                <c:pt idx="2387">
                  <c:v>-1.6624300000000001</c:v>
                </c:pt>
                <c:pt idx="2388">
                  <c:v>-1.14456</c:v>
                </c:pt>
                <c:pt idx="2389">
                  <c:v>-0.68508100000000005</c:v>
                </c:pt>
                <c:pt idx="2390">
                  <c:v>-0.93147899999999995</c:v>
                </c:pt>
                <c:pt idx="2391">
                  <c:v>-1.54277</c:v>
                </c:pt>
                <c:pt idx="2392">
                  <c:v>-1.6889799999999999</c:v>
                </c:pt>
                <c:pt idx="2393">
                  <c:v>-1.1694100000000001</c:v>
                </c:pt>
                <c:pt idx="2394">
                  <c:v>-0.71165</c:v>
                </c:pt>
                <c:pt idx="2395">
                  <c:v>-0.95886800000000005</c:v>
                </c:pt>
                <c:pt idx="2396">
                  <c:v>-1.5700799999999999</c:v>
                </c:pt>
                <c:pt idx="2397">
                  <c:v>-1.71384</c:v>
                </c:pt>
                <c:pt idx="2398">
                  <c:v>-1.1956</c:v>
                </c:pt>
                <c:pt idx="2399">
                  <c:v>-0.73807699999999998</c:v>
                </c:pt>
                <c:pt idx="2400">
                  <c:v>-0.98395200000000005</c:v>
                </c:pt>
                <c:pt idx="2401">
                  <c:v>-1.59893</c:v>
                </c:pt>
                <c:pt idx="2402">
                  <c:v>-1.74047</c:v>
                </c:pt>
                <c:pt idx="2403">
                  <c:v>-1.2197499999999999</c:v>
                </c:pt>
                <c:pt idx="2404">
                  <c:v>-0.76441599999999998</c:v>
                </c:pt>
                <c:pt idx="2405">
                  <c:v>-1.01159</c:v>
                </c:pt>
                <c:pt idx="2406">
                  <c:v>-1.6255299999999999</c:v>
                </c:pt>
                <c:pt idx="2407">
                  <c:v>-1.76536</c:v>
                </c:pt>
                <c:pt idx="2408">
                  <c:v>-1.24427</c:v>
                </c:pt>
                <c:pt idx="2409">
                  <c:v>-0.79160699999999995</c:v>
                </c:pt>
                <c:pt idx="2410">
                  <c:v>-1.0373300000000001</c:v>
                </c:pt>
                <c:pt idx="2411">
                  <c:v>-1.6503399999999999</c:v>
                </c:pt>
                <c:pt idx="2412">
                  <c:v>-1.7914300000000001</c:v>
                </c:pt>
                <c:pt idx="2413">
                  <c:v>-1.26892</c:v>
                </c:pt>
                <c:pt idx="2414">
                  <c:v>-0.81577900000000003</c:v>
                </c:pt>
                <c:pt idx="2415">
                  <c:v>-1.06446</c:v>
                </c:pt>
                <c:pt idx="2416">
                  <c:v>-1.67679</c:v>
                </c:pt>
                <c:pt idx="2417">
                  <c:v>-1.8173299999999999</c:v>
                </c:pt>
                <c:pt idx="2418">
                  <c:v>-1.2911900000000001</c:v>
                </c:pt>
                <c:pt idx="2419">
                  <c:v>-0.84043500000000004</c:v>
                </c:pt>
                <c:pt idx="2420">
                  <c:v>-1.0923700000000001</c:v>
                </c:pt>
                <c:pt idx="2421">
                  <c:v>-1.7046300000000001</c:v>
                </c:pt>
                <c:pt idx="2422">
                  <c:v>-1.84215</c:v>
                </c:pt>
                <c:pt idx="2423">
                  <c:v>-1.3170200000000001</c:v>
                </c:pt>
                <c:pt idx="2424">
                  <c:v>-0.86369799999999997</c:v>
                </c:pt>
                <c:pt idx="2425">
                  <c:v>-1.11937</c:v>
                </c:pt>
                <c:pt idx="2426">
                  <c:v>-1.7283500000000001</c:v>
                </c:pt>
                <c:pt idx="2427">
                  <c:v>-1.86669</c:v>
                </c:pt>
                <c:pt idx="2428">
                  <c:v>-1.3423799999999999</c:v>
                </c:pt>
                <c:pt idx="2429">
                  <c:v>-0.88710599999999995</c:v>
                </c:pt>
                <c:pt idx="2430">
                  <c:v>-1.1440999999999999</c:v>
                </c:pt>
                <c:pt idx="2431">
                  <c:v>-1.75613</c:v>
                </c:pt>
                <c:pt idx="2432">
                  <c:v>-1.88941</c:v>
                </c:pt>
                <c:pt idx="2433">
                  <c:v>-1.3663000000000001</c:v>
                </c:pt>
                <c:pt idx="2434">
                  <c:v>-0.91217199999999998</c:v>
                </c:pt>
                <c:pt idx="2435">
                  <c:v>-1.17</c:v>
                </c:pt>
                <c:pt idx="2436">
                  <c:v>-1.78257</c:v>
                </c:pt>
                <c:pt idx="2437">
                  <c:v>-1.91411</c:v>
                </c:pt>
                <c:pt idx="2438">
                  <c:v>-1.3904000000000001</c:v>
                </c:pt>
                <c:pt idx="2439">
                  <c:v>-0.93680699999999995</c:v>
                </c:pt>
                <c:pt idx="2440">
                  <c:v>-1.1939</c:v>
                </c:pt>
                <c:pt idx="2441">
                  <c:v>-1.80599</c:v>
                </c:pt>
                <c:pt idx="2442">
                  <c:v>-1.93686</c:v>
                </c:pt>
                <c:pt idx="2443">
                  <c:v>-1.4131100000000001</c:v>
                </c:pt>
                <c:pt idx="2444">
                  <c:v>-0.96232899999999999</c:v>
                </c:pt>
                <c:pt idx="2445">
                  <c:v>-1.22055</c:v>
                </c:pt>
                <c:pt idx="2446">
                  <c:v>-1.83348</c:v>
                </c:pt>
                <c:pt idx="2447">
                  <c:v>-1.96204</c:v>
                </c:pt>
                <c:pt idx="2448">
                  <c:v>-1.43649</c:v>
                </c:pt>
                <c:pt idx="2449">
                  <c:v>-0.98659300000000005</c:v>
                </c:pt>
                <c:pt idx="2450">
                  <c:v>-1.2451300000000001</c:v>
                </c:pt>
                <c:pt idx="2451">
                  <c:v>-1.85798</c:v>
                </c:pt>
                <c:pt idx="2452">
                  <c:v>-1.98603</c:v>
                </c:pt>
                <c:pt idx="2453">
                  <c:v>-1.4581999999999999</c:v>
                </c:pt>
                <c:pt idx="2454">
                  <c:v>-1.0102</c:v>
                </c:pt>
                <c:pt idx="2455">
                  <c:v>-1.2700800000000001</c:v>
                </c:pt>
                <c:pt idx="2456">
                  <c:v>-1.8819999999999999</c:v>
                </c:pt>
                <c:pt idx="2457">
                  <c:v>-2.0112800000000002</c:v>
                </c:pt>
                <c:pt idx="2458">
                  <c:v>-1.4807399999999999</c:v>
                </c:pt>
                <c:pt idx="2459">
                  <c:v>-1.03525</c:v>
                </c:pt>
                <c:pt idx="2460">
                  <c:v>-1.2964199999999999</c:v>
                </c:pt>
                <c:pt idx="2461">
                  <c:v>-1.9059600000000001</c:v>
                </c:pt>
                <c:pt idx="2462">
                  <c:v>-2.0348000000000002</c:v>
                </c:pt>
                <c:pt idx="2463">
                  <c:v>-1.5045599999999999</c:v>
                </c:pt>
                <c:pt idx="2464">
                  <c:v>-1.0567200000000001</c:v>
                </c:pt>
                <c:pt idx="2465">
                  <c:v>-1.3214999999999999</c:v>
                </c:pt>
                <c:pt idx="2466">
                  <c:v>-1.92961</c:v>
                </c:pt>
                <c:pt idx="2467">
                  <c:v>-2.0579000000000001</c:v>
                </c:pt>
                <c:pt idx="2468">
                  <c:v>-1.528</c:v>
                </c:pt>
                <c:pt idx="2469">
                  <c:v>-1.0794699999999999</c:v>
                </c:pt>
                <c:pt idx="2470">
                  <c:v>-1.3465800000000001</c:v>
                </c:pt>
                <c:pt idx="2471">
                  <c:v>-1.9544900000000001</c:v>
                </c:pt>
                <c:pt idx="2472">
                  <c:v>-2.0809600000000001</c:v>
                </c:pt>
                <c:pt idx="2473">
                  <c:v>-1.55043</c:v>
                </c:pt>
                <c:pt idx="2474">
                  <c:v>-1.1040399999999999</c:v>
                </c:pt>
                <c:pt idx="2475">
                  <c:v>-1.36985</c:v>
                </c:pt>
                <c:pt idx="2476">
                  <c:v>-1.9922899999999999</c:v>
                </c:pt>
                <c:pt idx="2477">
                  <c:v>-2.0847500000000001</c:v>
                </c:pt>
                <c:pt idx="2478">
                  <c:v>-1.53918</c:v>
                </c:pt>
                <c:pt idx="2479">
                  <c:v>-1.1193900000000001</c:v>
                </c:pt>
                <c:pt idx="2480">
                  <c:v>-1.41926</c:v>
                </c:pt>
                <c:pt idx="2481">
                  <c:v>-2.0256699999999999</c:v>
                </c:pt>
                <c:pt idx="2482">
                  <c:v>-2.1086499999999999</c:v>
                </c:pt>
                <c:pt idx="2483">
                  <c:v>-1.5604499999999999</c:v>
                </c:pt>
                <c:pt idx="2484">
                  <c:v>-1.1452199999999999</c:v>
                </c:pt>
                <c:pt idx="2485">
                  <c:v>-1.44434</c:v>
                </c:pt>
                <c:pt idx="2486">
                  <c:v>-2.0519500000000002</c:v>
                </c:pt>
                <c:pt idx="2487">
                  <c:v>-2.1335199999999999</c:v>
                </c:pt>
                <c:pt idx="2488">
                  <c:v>-1.5848199999999999</c:v>
                </c:pt>
                <c:pt idx="2489">
                  <c:v>-1.16794</c:v>
                </c:pt>
                <c:pt idx="2490">
                  <c:v>-1.46885</c:v>
                </c:pt>
                <c:pt idx="2491">
                  <c:v>-2.0739899999999998</c:v>
                </c:pt>
                <c:pt idx="2492">
                  <c:v>-2.1573899999999999</c:v>
                </c:pt>
                <c:pt idx="2493">
                  <c:v>-1.6043799999999999</c:v>
                </c:pt>
                <c:pt idx="2494">
                  <c:v>-1.1924300000000001</c:v>
                </c:pt>
                <c:pt idx="2495">
                  <c:v>-1.49451</c:v>
                </c:pt>
                <c:pt idx="2496">
                  <c:v>-2.09693</c:v>
                </c:pt>
                <c:pt idx="2497">
                  <c:v>-2.1816</c:v>
                </c:pt>
                <c:pt idx="2498">
                  <c:v>-1.62859</c:v>
                </c:pt>
                <c:pt idx="2499">
                  <c:v>-1.21591</c:v>
                </c:pt>
                <c:pt idx="2500">
                  <c:v>-1.5176400000000001</c:v>
                </c:pt>
                <c:pt idx="2501">
                  <c:v>-2.1217299999999999</c:v>
                </c:pt>
                <c:pt idx="2502">
                  <c:v>-2.2035399999999998</c:v>
                </c:pt>
                <c:pt idx="2503">
                  <c:v>-1.6517200000000001</c:v>
                </c:pt>
                <c:pt idx="2504">
                  <c:v>-1.2363900000000001</c:v>
                </c:pt>
                <c:pt idx="2505">
                  <c:v>-1.5447900000000001</c:v>
                </c:pt>
                <c:pt idx="2506">
                  <c:v>-2.14595</c:v>
                </c:pt>
                <c:pt idx="2507">
                  <c:v>-2.2248899999999998</c:v>
                </c:pt>
                <c:pt idx="2508">
                  <c:v>-1.6749700000000001</c:v>
                </c:pt>
                <c:pt idx="2509">
                  <c:v>-1.2581500000000001</c:v>
                </c:pt>
                <c:pt idx="2510">
                  <c:v>-1.5698399999999999</c:v>
                </c:pt>
                <c:pt idx="2511">
                  <c:v>-2.1714600000000002</c:v>
                </c:pt>
                <c:pt idx="2512">
                  <c:v>-2.24831</c:v>
                </c:pt>
                <c:pt idx="2513">
                  <c:v>-1.6978599999999999</c:v>
                </c:pt>
                <c:pt idx="2514">
                  <c:v>-1.28156</c:v>
                </c:pt>
                <c:pt idx="2515">
                  <c:v>-1.59206</c:v>
                </c:pt>
                <c:pt idx="2516">
                  <c:v>-2.19442</c:v>
                </c:pt>
                <c:pt idx="2517">
                  <c:v>-2.2703899999999999</c:v>
                </c:pt>
                <c:pt idx="2518">
                  <c:v>-1.7201</c:v>
                </c:pt>
                <c:pt idx="2519">
                  <c:v>-1.3056700000000001</c:v>
                </c:pt>
                <c:pt idx="2520">
                  <c:v>-1.61514</c:v>
                </c:pt>
                <c:pt idx="2521">
                  <c:v>-2.2199200000000001</c:v>
                </c:pt>
                <c:pt idx="2522">
                  <c:v>-2.29236</c:v>
                </c:pt>
                <c:pt idx="2523">
                  <c:v>-1.7418199999999999</c:v>
                </c:pt>
                <c:pt idx="2524">
                  <c:v>-1.32927</c:v>
                </c:pt>
                <c:pt idx="2525">
                  <c:v>-1.6381300000000001</c:v>
                </c:pt>
                <c:pt idx="2526">
                  <c:v>-2.2450399999999999</c:v>
                </c:pt>
                <c:pt idx="2527">
                  <c:v>-2.3146499999999999</c:v>
                </c:pt>
                <c:pt idx="2528">
                  <c:v>-1.76257</c:v>
                </c:pt>
                <c:pt idx="2529">
                  <c:v>-1.3526800000000001</c:v>
                </c:pt>
                <c:pt idx="2530">
                  <c:v>-1.6611800000000001</c:v>
                </c:pt>
                <c:pt idx="2531">
                  <c:v>-2.26749</c:v>
                </c:pt>
                <c:pt idx="2532">
                  <c:v>-2.33908</c:v>
                </c:pt>
                <c:pt idx="2533">
                  <c:v>-1.7837400000000001</c:v>
                </c:pt>
                <c:pt idx="2534">
                  <c:v>-1.37564</c:v>
                </c:pt>
                <c:pt idx="2535">
                  <c:v>-1.68547</c:v>
                </c:pt>
                <c:pt idx="2536">
                  <c:v>-2.2912300000000001</c:v>
                </c:pt>
                <c:pt idx="2537">
                  <c:v>-2.36144</c:v>
                </c:pt>
                <c:pt idx="2538">
                  <c:v>-1.8034300000000001</c:v>
                </c:pt>
                <c:pt idx="2539">
                  <c:v>-1.3980999999999999</c:v>
                </c:pt>
                <c:pt idx="2540">
                  <c:v>-1.7109700000000001</c:v>
                </c:pt>
                <c:pt idx="2541">
                  <c:v>-2.31501</c:v>
                </c:pt>
                <c:pt idx="2542">
                  <c:v>-2.3850099999999999</c:v>
                </c:pt>
                <c:pt idx="2543">
                  <c:v>-1.8261499999999999</c:v>
                </c:pt>
                <c:pt idx="2544">
                  <c:v>-1.41998</c:v>
                </c:pt>
                <c:pt idx="2545">
                  <c:v>-1.7348600000000001</c:v>
                </c:pt>
                <c:pt idx="2546">
                  <c:v>-2.3381599999999998</c:v>
                </c:pt>
                <c:pt idx="2547">
                  <c:v>-2.4048500000000002</c:v>
                </c:pt>
                <c:pt idx="2548">
                  <c:v>-1.85121</c:v>
                </c:pt>
                <c:pt idx="2549">
                  <c:v>-1.44425</c:v>
                </c:pt>
                <c:pt idx="2550">
                  <c:v>-1.7590399999999999</c:v>
                </c:pt>
                <c:pt idx="2551">
                  <c:v>-2.3628300000000002</c:v>
                </c:pt>
                <c:pt idx="2552">
                  <c:v>-2.42882</c:v>
                </c:pt>
                <c:pt idx="2553">
                  <c:v>-1.87212</c:v>
                </c:pt>
                <c:pt idx="2554">
                  <c:v>-1.4682200000000001</c:v>
                </c:pt>
                <c:pt idx="2555">
                  <c:v>-1.782</c:v>
                </c:pt>
                <c:pt idx="2556">
                  <c:v>-2.3877600000000001</c:v>
                </c:pt>
                <c:pt idx="2557">
                  <c:v>-2.4485800000000002</c:v>
                </c:pt>
                <c:pt idx="2558">
                  <c:v>-1.8948199999999999</c:v>
                </c:pt>
                <c:pt idx="2559">
                  <c:v>-1.49021</c:v>
                </c:pt>
                <c:pt idx="2560">
                  <c:v>-1.8049200000000001</c:v>
                </c:pt>
                <c:pt idx="2561">
                  <c:v>-2.4188700000000001</c:v>
                </c:pt>
                <c:pt idx="2562">
                  <c:v>-2.4782899999999999</c:v>
                </c:pt>
                <c:pt idx="2563">
                  <c:v>-1.91761</c:v>
                </c:pt>
                <c:pt idx="2564">
                  <c:v>-1.51807</c:v>
                </c:pt>
                <c:pt idx="2565">
                  <c:v>-1.8306800000000001</c:v>
                </c:pt>
                <c:pt idx="2566">
                  <c:v>-2.43811</c:v>
                </c:pt>
                <c:pt idx="2567">
                  <c:v>-2.4968900000000001</c:v>
                </c:pt>
                <c:pt idx="2568">
                  <c:v>-1.9382200000000001</c:v>
                </c:pt>
                <c:pt idx="2569">
                  <c:v>-1.5403800000000001</c:v>
                </c:pt>
                <c:pt idx="2570">
                  <c:v>-1.8535900000000001</c:v>
                </c:pt>
                <c:pt idx="2571">
                  <c:v>-2.4612699999999998</c:v>
                </c:pt>
                <c:pt idx="2572">
                  <c:v>-2.5219399999999998</c:v>
                </c:pt>
                <c:pt idx="2573">
                  <c:v>-1.9593499999999999</c:v>
                </c:pt>
                <c:pt idx="2574">
                  <c:v>-1.56517</c:v>
                </c:pt>
                <c:pt idx="2575">
                  <c:v>-1.8796200000000001</c:v>
                </c:pt>
                <c:pt idx="2576">
                  <c:v>-2.48434</c:v>
                </c:pt>
                <c:pt idx="2577">
                  <c:v>-2.54474</c:v>
                </c:pt>
                <c:pt idx="2578">
                  <c:v>-1.98298</c:v>
                </c:pt>
                <c:pt idx="2579">
                  <c:v>-1.5853699999999999</c:v>
                </c:pt>
                <c:pt idx="2580">
                  <c:v>-1.9035200000000001</c:v>
                </c:pt>
                <c:pt idx="2581">
                  <c:v>-2.5067699999999999</c:v>
                </c:pt>
                <c:pt idx="2582">
                  <c:v>-2.5675500000000002</c:v>
                </c:pt>
                <c:pt idx="2583">
                  <c:v>-2.00596</c:v>
                </c:pt>
                <c:pt idx="2584">
                  <c:v>-1.60877</c:v>
                </c:pt>
                <c:pt idx="2585">
                  <c:v>-1.9287700000000001</c:v>
                </c:pt>
                <c:pt idx="2586">
                  <c:v>-2.5308799999999998</c:v>
                </c:pt>
                <c:pt idx="2587">
                  <c:v>-2.5903800000000001</c:v>
                </c:pt>
                <c:pt idx="2588">
                  <c:v>-2.0277799999999999</c:v>
                </c:pt>
                <c:pt idx="2589">
                  <c:v>-1.63049</c:v>
                </c:pt>
                <c:pt idx="2590">
                  <c:v>-1.9546699999999999</c:v>
                </c:pt>
                <c:pt idx="2591">
                  <c:v>-2.5558200000000002</c:v>
                </c:pt>
                <c:pt idx="2592">
                  <c:v>-2.6119300000000001</c:v>
                </c:pt>
                <c:pt idx="2593">
                  <c:v>-2.0509300000000001</c:v>
                </c:pt>
                <c:pt idx="2594">
                  <c:v>-1.6533500000000001</c:v>
                </c:pt>
                <c:pt idx="2595">
                  <c:v>-1.9781599999999999</c:v>
                </c:pt>
                <c:pt idx="2596">
                  <c:v>-2.58047</c:v>
                </c:pt>
                <c:pt idx="2597">
                  <c:v>-2.6355499999999998</c:v>
                </c:pt>
                <c:pt idx="2598">
                  <c:v>-2.0731000000000002</c:v>
                </c:pt>
                <c:pt idx="2599">
                  <c:v>-1.67713</c:v>
                </c:pt>
                <c:pt idx="2600">
                  <c:v>-2.0038999999999998</c:v>
                </c:pt>
                <c:pt idx="2601">
                  <c:v>-2.6047699999999998</c:v>
                </c:pt>
                <c:pt idx="2602">
                  <c:v>-2.6599300000000001</c:v>
                </c:pt>
                <c:pt idx="2603">
                  <c:v>-2.0952999999999999</c:v>
                </c:pt>
                <c:pt idx="2604">
                  <c:v>-1.7013199999999999</c:v>
                </c:pt>
                <c:pt idx="2605">
                  <c:v>-2.0262199999999999</c:v>
                </c:pt>
                <c:pt idx="2606">
                  <c:v>-2.6295799999999998</c:v>
                </c:pt>
                <c:pt idx="2607">
                  <c:v>-2.6813799999999999</c:v>
                </c:pt>
                <c:pt idx="2608">
                  <c:v>-2.1185200000000002</c:v>
                </c:pt>
                <c:pt idx="2609">
                  <c:v>-1.72725</c:v>
                </c:pt>
                <c:pt idx="2610">
                  <c:v>-2.0502400000000001</c:v>
                </c:pt>
                <c:pt idx="2611">
                  <c:v>-2.6535899999999999</c:v>
                </c:pt>
                <c:pt idx="2612">
                  <c:v>-2.7065000000000001</c:v>
                </c:pt>
                <c:pt idx="2613">
                  <c:v>-2.1421700000000001</c:v>
                </c:pt>
                <c:pt idx="2614">
                  <c:v>-1.7497199999999999</c:v>
                </c:pt>
                <c:pt idx="2615">
                  <c:v>-2.07707</c:v>
                </c:pt>
                <c:pt idx="2616">
                  <c:v>-2.67761</c:v>
                </c:pt>
                <c:pt idx="2617">
                  <c:v>-2.7301600000000001</c:v>
                </c:pt>
                <c:pt idx="2618">
                  <c:v>-2.16445</c:v>
                </c:pt>
                <c:pt idx="2619">
                  <c:v>-1.77501</c:v>
                </c:pt>
                <c:pt idx="2620">
                  <c:v>-2.1030099999999998</c:v>
                </c:pt>
                <c:pt idx="2621">
                  <c:v>-2.70133</c:v>
                </c:pt>
                <c:pt idx="2622">
                  <c:v>-2.7545500000000001</c:v>
                </c:pt>
                <c:pt idx="2623">
                  <c:v>-2.1869700000000001</c:v>
                </c:pt>
                <c:pt idx="2624">
                  <c:v>-1.79661</c:v>
                </c:pt>
                <c:pt idx="2625">
                  <c:v>-2.13104</c:v>
                </c:pt>
                <c:pt idx="2626">
                  <c:v>-2.7290199999999998</c:v>
                </c:pt>
                <c:pt idx="2627">
                  <c:v>-2.7764700000000002</c:v>
                </c:pt>
                <c:pt idx="2628">
                  <c:v>-2.2123499999999998</c:v>
                </c:pt>
                <c:pt idx="2629">
                  <c:v>-1.82046</c:v>
                </c:pt>
                <c:pt idx="2630">
                  <c:v>-2.1551399999999998</c:v>
                </c:pt>
                <c:pt idx="2631">
                  <c:v>-2.7555000000000001</c:v>
                </c:pt>
                <c:pt idx="2632">
                  <c:v>-2.80023</c:v>
                </c:pt>
                <c:pt idx="2633">
                  <c:v>-2.23678</c:v>
                </c:pt>
                <c:pt idx="2634">
                  <c:v>-1.8449599999999999</c:v>
                </c:pt>
                <c:pt idx="2635">
                  <c:v>-2.1779000000000002</c:v>
                </c:pt>
                <c:pt idx="2636">
                  <c:v>-2.7811900000000001</c:v>
                </c:pt>
                <c:pt idx="2637">
                  <c:v>-2.8249900000000001</c:v>
                </c:pt>
                <c:pt idx="2638">
                  <c:v>-2.26098</c:v>
                </c:pt>
                <c:pt idx="2639">
                  <c:v>-1.8719699999999999</c:v>
                </c:pt>
                <c:pt idx="2640">
                  <c:v>-2.2037599999999999</c:v>
                </c:pt>
                <c:pt idx="2641">
                  <c:v>-2.80646</c:v>
                </c:pt>
                <c:pt idx="2642">
                  <c:v>-2.8476900000000001</c:v>
                </c:pt>
                <c:pt idx="2643">
                  <c:v>-2.2845</c:v>
                </c:pt>
                <c:pt idx="2644">
                  <c:v>-1.8966000000000001</c:v>
                </c:pt>
                <c:pt idx="2645">
                  <c:v>-2.2288399999999999</c:v>
                </c:pt>
                <c:pt idx="2646">
                  <c:v>-2.8318699999999999</c:v>
                </c:pt>
                <c:pt idx="2647">
                  <c:v>-2.8737300000000001</c:v>
                </c:pt>
                <c:pt idx="2648">
                  <c:v>-2.3069600000000001</c:v>
                </c:pt>
                <c:pt idx="2649">
                  <c:v>-1.9228700000000001</c:v>
                </c:pt>
                <c:pt idx="2650">
                  <c:v>-2.26898</c:v>
                </c:pt>
                <c:pt idx="2651">
                  <c:v>-2.8733200000000001</c:v>
                </c:pt>
                <c:pt idx="2652">
                  <c:v>-2.8782299999999998</c:v>
                </c:pt>
                <c:pt idx="2653">
                  <c:v>-2.2961299999999998</c:v>
                </c:pt>
                <c:pt idx="2654">
                  <c:v>-1.9469000000000001</c:v>
                </c:pt>
                <c:pt idx="2655">
                  <c:v>-2.3107000000000002</c:v>
                </c:pt>
                <c:pt idx="2656">
                  <c:v>-2.9014099999999998</c:v>
                </c:pt>
                <c:pt idx="2657">
                  <c:v>-2.9057400000000002</c:v>
                </c:pt>
                <c:pt idx="2658">
                  <c:v>-2.3216899999999998</c:v>
                </c:pt>
                <c:pt idx="2659">
                  <c:v>-1.9718800000000001</c:v>
                </c:pt>
                <c:pt idx="2660">
                  <c:v>-2.3404600000000002</c:v>
                </c:pt>
                <c:pt idx="2661">
                  <c:v>-2.92842</c:v>
                </c:pt>
                <c:pt idx="2662">
                  <c:v>-2.9308700000000001</c:v>
                </c:pt>
                <c:pt idx="2663">
                  <c:v>-2.3485</c:v>
                </c:pt>
                <c:pt idx="2664">
                  <c:v>-1.9987900000000001</c:v>
                </c:pt>
                <c:pt idx="2665">
                  <c:v>-2.36626</c:v>
                </c:pt>
                <c:pt idx="2666">
                  <c:v>-2.9559299999999999</c:v>
                </c:pt>
                <c:pt idx="2667">
                  <c:v>-2.9575499999999999</c:v>
                </c:pt>
                <c:pt idx="2668">
                  <c:v>-2.3751500000000001</c:v>
                </c:pt>
                <c:pt idx="2669">
                  <c:v>-2.0235300000000001</c:v>
                </c:pt>
                <c:pt idx="2670">
                  <c:v>-2.3953099999999998</c:v>
                </c:pt>
                <c:pt idx="2671">
                  <c:v>-2.9831599999999998</c:v>
                </c:pt>
                <c:pt idx="2672">
                  <c:v>-2.9844499999999998</c:v>
                </c:pt>
                <c:pt idx="2673">
                  <c:v>-2.3993099999999998</c:v>
                </c:pt>
                <c:pt idx="2674">
                  <c:v>-2.0505800000000001</c:v>
                </c:pt>
                <c:pt idx="2675">
                  <c:v>-2.42238</c:v>
                </c:pt>
                <c:pt idx="2676">
                  <c:v>-3.01261</c:v>
                </c:pt>
                <c:pt idx="2677">
                  <c:v>-3.0096699999999998</c:v>
                </c:pt>
                <c:pt idx="2678">
                  <c:v>-2.42652</c:v>
                </c:pt>
                <c:pt idx="2679">
                  <c:v>-2.0777299999999999</c:v>
                </c:pt>
                <c:pt idx="2680">
                  <c:v>-2.4500000000000002</c:v>
                </c:pt>
                <c:pt idx="2681">
                  <c:v>-3.0404200000000001</c:v>
                </c:pt>
                <c:pt idx="2682">
                  <c:v>-3.03634</c:v>
                </c:pt>
                <c:pt idx="2683">
                  <c:v>-2.4525800000000002</c:v>
                </c:pt>
                <c:pt idx="2684">
                  <c:v>-2.1066199999999999</c:v>
                </c:pt>
                <c:pt idx="2685">
                  <c:v>-2.47898</c:v>
                </c:pt>
                <c:pt idx="2686">
                  <c:v>-3.0683500000000001</c:v>
                </c:pt>
                <c:pt idx="2687">
                  <c:v>-3.06399</c:v>
                </c:pt>
                <c:pt idx="2688">
                  <c:v>-2.47736</c:v>
                </c:pt>
                <c:pt idx="2689">
                  <c:v>-2.1356999999999999</c:v>
                </c:pt>
                <c:pt idx="2690">
                  <c:v>-2.5061300000000002</c:v>
                </c:pt>
                <c:pt idx="2691">
                  <c:v>-3.0956100000000002</c:v>
                </c:pt>
                <c:pt idx="2692">
                  <c:v>-3.0920999999999998</c:v>
                </c:pt>
                <c:pt idx="2693">
                  <c:v>-2.5027900000000001</c:v>
                </c:pt>
                <c:pt idx="2694">
                  <c:v>-2.1633399999999998</c:v>
                </c:pt>
                <c:pt idx="2695">
                  <c:v>-2.5346799999999998</c:v>
                </c:pt>
                <c:pt idx="2696">
                  <c:v>-3.1244100000000001</c:v>
                </c:pt>
                <c:pt idx="2697">
                  <c:v>-3.1195599999999999</c:v>
                </c:pt>
                <c:pt idx="2698">
                  <c:v>-2.5301499999999999</c:v>
                </c:pt>
                <c:pt idx="2699">
                  <c:v>-2.19109</c:v>
                </c:pt>
                <c:pt idx="2700">
                  <c:v>-2.56447</c:v>
                </c:pt>
                <c:pt idx="2701">
                  <c:v>-3.1519599999999999</c:v>
                </c:pt>
                <c:pt idx="2702">
                  <c:v>-3.1484200000000002</c:v>
                </c:pt>
                <c:pt idx="2703">
                  <c:v>-2.5577399999999999</c:v>
                </c:pt>
                <c:pt idx="2704">
                  <c:v>-2.2190799999999999</c:v>
                </c:pt>
                <c:pt idx="2705">
                  <c:v>-2.5943900000000002</c:v>
                </c:pt>
                <c:pt idx="2706">
                  <c:v>-3.18377</c:v>
                </c:pt>
                <c:pt idx="2707">
                  <c:v>-3.1754199999999999</c:v>
                </c:pt>
                <c:pt idx="2708">
                  <c:v>-2.5859100000000002</c:v>
                </c:pt>
                <c:pt idx="2709">
                  <c:v>-2.2463500000000001</c:v>
                </c:pt>
                <c:pt idx="2710">
                  <c:v>-2.6236700000000002</c:v>
                </c:pt>
                <c:pt idx="2711">
                  <c:v>-3.2126399999999999</c:v>
                </c:pt>
                <c:pt idx="2712">
                  <c:v>-3.2023299999999999</c:v>
                </c:pt>
                <c:pt idx="2713">
                  <c:v>-2.6160100000000002</c:v>
                </c:pt>
                <c:pt idx="2714">
                  <c:v>-2.27433</c:v>
                </c:pt>
                <c:pt idx="2715">
                  <c:v>-2.6561699999999999</c:v>
                </c:pt>
                <c:pt idx="2716">
                  <c:v>-3.2421899999999999</c:v>
                </c:pt>
                <c:pt idx="2717">
                  <c:v>-3.23027</c:v>
                </c:pt>
                <c:pt idx="2718">
                  <c:v>-2.64384</c:v>
                </c:pt>
                <c:pt idx="2719">
                  <c:v>-2.3048099999999998</c:v>
                </c:pt>
                <c:pt idx="2720">
                  <c:v>-2.6836500000000001</c:v>
                </c:pt>
                <c:pt idx="2721">
                  <c:v>-3.2719299999999998</c:v>
                </c:pt>
                <c:pt idx="2722">
                  <c:v>-3.2577600000000002</c:v>
                </c:pt>
                <c:pt idx="2723">
                  <c:v>-2.6719499999999998</c:v>
                </c:pt>
                <c:pt idx="2724">
                  <c:v>-2.33447</c:v>
                </c:pt>
                <c:pt idx="2725">
                  <c:v>-2.71326</c:v>
                </c:pt>
                <c:pt idx="2726">
                  <c:v>-3.3017599999999998</c:v>
                </c:pt>
                <c:pt idx="2727">
                  <c:v>-3.2875299999999998</c:v>
                </c:pt>
                <c:pt idx="2728">
                  <c:v>-2.7000099999999998</c:v>
                </c:pt>
                <c:pt idx="2729">
                  <c:v>-2.3649200000000001</c:v>
                </c:pt>
                <c:pt idx="2730">
                  <c:v>-2.7428499999999998</c:v>
                </c:pt>
                <c:pt idx="2731">
                  <c:v>-3.3308499999999999</c:v>
                </c:pt>
                <c:pt idx="2732">
                  <c:v>-3.3161499999999999</c:v>
                </c:pt>
                <c:pt idx="2733">
                  <c:v>-2.7266599999999999</c:v>
                </c:pt>
                <c:pt idx="2734">
                  <c:v>-2.3929399999999998</c:v>
                </c:pt>
                <c:pt idx="2735">
                  <c:v>-2.7730100000000002</c:v>
                </c:pt>
                <c:pt idx="2736">
                  <c:v>-3.3588200000000001</c:v>
                </c:pt>
                <c:pt idx="2737">
                  <c:v>-3.3455400000000002</c:v>
                </c:pt>
                <c:pt idx="2738">
                  <c:v>-2.7544</c:v>
                </c:pt>
                <c:pt idx="2739">
                  <c:v>-2.4194</c:v>
                </c:pt>
                <c:pt idx="2740">
                  <c:v>-2.80477</c:v>
                </c:pt>
                <c:pt idx="2741">
                  <c:v>-3.3881100000000002</c:v>
                </c:pt>
                <c:pt idx="2742">
                  <c:v>-3.3749899999999999</c:v>
                </c:pt>
                <c:pt idx="2743">
                  <c:v>-2.7819199999999999</c:v>
                </c:pt>
                <c:pt idx="2744">
                  <c:v>-2.4476800000000001</c:v>
                </c:pt>
                <c:pt idx="2745">
                  <c:v>-2.8356699999999999</c:v>
                </c:pt>
                <c:pt idx="2746">
                  <c:v>-3.4171900000000002</c:v>
                </c:pt>
                <c:pt idx="2747">
                  <c:v>-3.4027799999999999</c:v>
                </c:pt>
                <c:pt idx="2748">
                  <c:v>-2.81196</c:v>
                </c:pt>
                <c:pt idx="2749">
                  <c:v>-2.4780799999999998</c:v>
                </c:pt>
                <c:pt idx="2750">
                  <c:v>-2.8656600000000001</c:v>
                </c:pt>
                <c:pt idx="2751">
                  <c:v>-3.4483199999999998</c:v>
                </c:pt>
                <c:pt idx="2752">
                  <c:v>-3.4298899999999999</c:v>
                </c:pt>
                <c:pt idx="2753">
                  <c:v>-2.8415300000000001</c:v>
                </c:pt>
                <c:pt idx="2754">
                  <c:v>-2.5068000000000001</c:v>
                </c:pt>
                <c:pt idx="2755">
                  <c:v>-2.8980199999999998</c:v>
                </c:pt>
                <c:pt idx="2756">
                  <c:v>-3.4786000000000001</c:v>
                </c:pt>
                <c:pt idx="2757">
                  <c:v>-3.4579300000000002</c:v>
                </c:pt>
                <c:pt idx="2758">
                  <c:v>-2.8691900000000001</c:v>
                </c:pt>
                <c:pt idx="2759">
                  <c:v>-2.5358200000000002</c:v>
                </c:pt>
                <c:pt idx="2760">
                  <c:v>-2.9266299999999998</c:v>
                </c:pt>
                <c:pt idx="2761">
                  <c:v>-3.5092400000000001</c:v>
                </c:pt>
                <c:pt idx="2762">
                  <c:v>-3.4886599999999999</c:v>
                </c:pt>
                <c:pt idx="2763">
                  <c:v>-2.8963899999999998</c:v>
                </c:pt>
                <c:pt idx="2764">
                  <c:v>-2.5671599999999999</c:v>
                </c:pt>
                <c:pt idx="2765">
                  <c:v>-2.9539599999999999</c:v>
                </c:pt>
                <c:pt idx="2766">
                  <c:v>-3.5382199999999999</c:v>
                </c:pt>
                <c:pt idx="2767">
                  <c:v>-3.5156299999999998</c:v>
                </c:pt>
                <c:pt idx="2768">
                  <c:v>-2.92266</c:v>
                </c:pt>
                <c:pt idx="2769">
                  <c:v>-2.5962399999999999</c:v>
                </c:pt>
                <c:pt idx="2770">
                  <c:v>-2.9844400000000002</c:v>
                </c:pt>
                <c:pt idx="2771">
                  <c:v>-3.56995</c:v>
                </c:pt>
                <c:pt idx="2772">
                  <c:v>-3.54474</c:v>
                </c:pt>
                <c:pt idx="2773">
                  <c:v>-2.9522499999999998</c:v>
                </c:pt>
                <c:pt idx="2774">
                  <c:v>-2.6257700000000002</c:v>
                </c:pt>
                <c:pt idx="2775">
                  <c:v>-3.0156499999999999</c:v>
                </c:pt>
                <c:pt idx="2776">
                  <c:v>-3.5994000000000002</c:v>
                </c:pt>
                <c:pt idx="2777">
                  <c:v>-3.5741200000000002</c:v>
                </c:pt>
                <c:pt idx="2778">
                  <c:v>-2.9809100000000002</c:v>
                </c:pt>
                <c:pt idx="2779">
                  <c:v>-2.6555900000000001</c:v>
                </c:pt>
                <c:pt idx="2780">
                  <c:v>-3.0474800000000002</c:v>
                </c:pt>
                <c:pt idx="2781">
                  <c:v>-3.6301199999999998</c:v>
                </c:pt>
                <c:pt idx="2782">
                  <c:v>-3.6040700000000001</c:v>
                </c:pt>
                <c:pt idx="2783">
                  <c:v>-3.0096400000000001</c:v>
                </c:pt>
                <c:pt idx="2784">
                  <c:v>-2.6831900000000002</c:v>
                </c:pt>
                <c:pt idx="2785">
                  <c:v>-3.0801799999999999</c:v>
                </c:pt>
                <c:pt idx="2786">
                  <c:v>-3.6597599999999999</c:v>
                </c:pt>
                <c:pt idx="2787">
                  <c:v>-3.63158</c:v>
                </c:pt>
                <c:pt idx="2788">
                  <c:v>-3.03986</c:v>
                </c:pt>
                <c:pt idx="2789">
                  <c:v>-2.7124299999999999</c:v>
                </c:pt>
                <c:pt idx="2790">
                  <c:v>-3.1081699999999999</c:v>
                </c:pt>
                <c:pt idx="2791">
                  <c:v>-3.6892</c:v>
                </c:pt>
                <c:pt idx="2792">
                  <c:v>-3.6612900000000002</c:v>
                </c:pt>
                <c:pt idx="2793">
                  <c:v>-3.0697899999999998</c:v>
                </c:pt>
                <c:pt idx="2794">
                  <c:v>-2.7435399999999999</c:v>
                </c:pt>
                <c:pt idx="2795">
                  <c:v>-3.1378300000000001</c:v>
                </c:pt>
                <c:pt idx="2796">
                  <c:v>-3.7205599999999999</c:v>
                </c:pt>
                <c:pt idx="2797">
                  <c:v>-3.6902699999999999</c:v>
                </c:pt>
                <c:pt idx="2798">
                  <c:v>-3.0983900000000002</c:v>
                </c:pt>
                <c:pt idx="2799">
                  <c:v>-2.7743699999999998</c:v>
                </c:pt>
                <c:pt idx="2800">
                  <c:v>-3.1690900000000002</c:v>
                </c:pt>
                <c:pt idx="2801">
                  <c:v>-3.7503600000000001</c:v>
                </c:pt>
                <c:pt idx="2802">
                  <c:v>-3.7194199999999999</c:v>
                </c:pt>
                <c:pt idx="2803">
                  <c:v>-3.12629</c:v>
                </c:pt>
                <c:pt idx="2804">
                  <c:v>-2.8060399999999999</c:v>
                </c:pt>
                <c:pt idx="2805">
                  <c:v>-3.2003300000000001</c:v>
                </c:pt>
                <c:pt idx="2806">
                  <c:v>-3.7830699999999999</c:v>
                </c:pt>
                <c:pt idx="2807">
                  <c:v>-3.7517399999999999</c:v>
                </c:pt>
                <c:pt idx="2808">
                  <c:v>-3.1555300000000002</c:v>
                </c:pt>
                <c:pt idx="2809">
                  <c:v>-2.8354400000000002</c:v>
                </c:pt>
                <c:pt idx="2810">
                  <c:v>-3.2297600000000002</c:v>
                </c:pt>
                <c:pt idx="2811">
                  <c:v>-3.8122799999999999</c:v>
                </c:pt>
                <c:pt idx="2812">
                  <c:v>-3.7805300000000002</c:v>
                </c:pt>
                <c:pt idx="2813">
                  <c:v>-3.1836500000000001</c:v>
                </c:pt>
                <c:pt idx="2814">
                  <c:v>-2.8680300000000001</c:v>
                </c:pt>
                <c:pt idx="2815">
                  <c:v>-3.2602199999999999</c:v>
                </c:pt>
                <c:pt idx="2816">
                  <c:v>-3.84273</c:v>
                </c:pt>
                <c:pt idx="2817">
                  <c:v>-3.8130700000000002</c:v>
                </c:pt>
                <c:pt idx="2818">
                  <c:v>-3.21191</c:v>
                </c:pt>
                <c:pt idx="2819">
                  <c:v>-2.89662</c:v>
                </c:pt>
                <c:pt idx="2820">
                  <c:v>-3.29657</c:v>
                </c:pt>
                <c:pt idx="2821">
                  <c:v>-3.8742399999999999</c:v>
                </c:pt>
                <c:pt idx="2822">
                  <c:v>-3.8435800000000002</c:v>
                </c:pt>
                <c:pt idx="2823">
                  <c:v>-3.2425700000000002</c:v>
                </c:pt>
                <c:pt idx="2824">
                  <c:v>-2.92815</c:v>
                </c:pt>
                <c:pt idx="2825">
                  <c:v>-3.3406699999999998</c:v>
                </c:pt>
                <c:pt idx="2826">
                  <c:v>-3.9145599999999998</c:v>
                </c:pt>
                <c:pt idx="2827">
                  <c:v>-3.8485499999999999</c:v>
                </c:pt>
                <c:pt idx="2828">
                  <c:v>-3.2408100000000002</c:v>
                </c:pt>
                <c:pt idx="2829">
                  <c:v>-2.9578799999999998</c:v>
                </c:pt>
                <c:pt idx="2830">
                  <c:v>-3.3920300000000001</c:v>
                </c:pt>
                <c:pt idx="2831">
                  <c:v>-3.9546800000000002</c:v>
                </c:pt>
                <c:pt idx="2832">
                  <c:v>-3.88104</c:v>
                </c:pt>
                <c:pt idx="2833">
                  <c:v>-3.2739500000000001</c:v>
                </c:pt>
                <c:pt idx="2834">
                  <c:v>-2.9906600000000001</c:v>
                </c:pt>
                <c:pt idx="2835">
                  <c:v>-3.42279</c:v>
                </c:pt>
                <c:pt idx="2836">
                  <c:v>-3.9880900000000001</c:v>
                </c:pt>
                <c:pt idx="2837">
                  <c:v>-3.9125999999999999</c:v>
                </c:pt>
                <c:pt idx="2838">
                  <c:v>-3.3066499999999999</c:v>
                </c:pt>
                <c:pt idx="2839">
                  <c:v>-3.0239400000000001</c:v>
                </c:pt>
                <c:pt idx="2840">
                  <c:v>-3.4556200000000001</c:v>
                </c:pt>
                <c:pt idx="2841">
                  <c:v>-4.0224700000000002</c:v>
                </c:pt>
                <c:pt idx="2842">
                  <c:v>-3.9448500000000002</c:v>
                </c:pt>
                <c:pt idx="2843">
                  <c:v>-3.33853</c:v>
                </c:pt>
                <c:pt idx="2844">
                  <c:v>-3.0568</c:v>
                </c:pt>
                <c:pt idx="2845">
                  <c:v>-3.4894799999999999</c:v>
                </c:pt>
                <c:pt idx="2846">
                  <c:v>-4.0557800000000004</c:v>
                </c:pt>
                <c:pt idx="2847">
                  <c:v>-3.9756100000000001</c:v>
                </c:pt>
                <c:pt idx="2848">
                  <c:v>-3.3678699999999999</c:v>
                </c:pt>
                <c:pt idx="2849">
                  <c:v>-3.0914299999999999</c:v>
                </c:pt>
                <c:pt idx="2850">
                  <c:v>-3.5226099999999998</c:v>
                </c:pt>
                <c:pt idx="2851">
                  <c:v>-4.0864500000000001</c:v>
                </c:pt>
                <c:pt idx="2852">
                  <c:v>-4.0099600000000004</c:v>
                </c:pt>
                <c:pt idx="2853">
                  <c:v>-3.3998200000000001</c:v>
                </c:pt>
                <c:pt idx="2854">
                  <c:v>-3.1245799999999999</c:v>
                </c:pt>
                <c:pt idx="2855">
                  <c:v>-3.5563500000000001</c:v>
                </c:pt>
                <c:pt idx="2856">
                  <c:v>-4.1235299999999997</c:v>
                </c:pt>
                <c:pt idx="2857">
                  <c:v>-4.04291</c:v>
                </c:pt>
                <c:pt idx="2858">
                  <c:v>-3.4339300000000001</c:v>
                </c:pt>
                <c:pt idx="2859">
                  <c:v>-3.1581000000000001</c:v>
                </c:pt>
                <c:pt idx="2860">
                  <c:v>-3.5925699999999998</c:v>
                </c:pt>
                <c:pt idx="2861">
                  <c:v>-4.15381</c:v>
                </c:pt>
                <c:pt idx="2862">
                  <c:v>-4.07484</c:v>
                </c:pt>
                <c:pt idx="2863">
                  <c:v>-3.4663599999999999</c:v>
                </c:pt>
                <c:pt idx="2864">
                  <c:v>-3.1889500000000002</c:v>
                </c:pt>
                <c:pt idx="2865">
                  <c:v>-3.6277200000000001</c:v>
                </c:pt>
                <c:pt idx="2866">
                  <c:v>-4.1875999999999998</c:v>
                </c:pt>
                <c:pt idx="2867">
                  <c:v>-4.10839</c:v>
                </c:pt>
                <c:pt idx="2868">
                  <c:v>-3.5005999999999999</c:v>
                </c:pt>
                <c:pt idx="2869">
                  <c:v>-3.2240600000000001</c:v>
                </c:pt>
                <c:pt idx="2870">
                  <c:v>-3.6627399999999999</c:v>
                </c:pt>
                <c:pt idx="2871">
                  <c:v>-4.2241499999999998</c:v>
                </c:pt>
                <c:pt idx="2872">
                  <c:v>-4.1408100000000001</c:v>
                </c:pt>
                <c:pt idx="2873">
                  <c:v>-3.5354999999999999</c:v>
                </c:pt>
                <c:pt idx="2874">
                  <c:v>-3.2549299999999999</c:v>
                </c:pt>
                <c:pt idx="2875">
                  <c:v>-3.6971099999999999</c:v>
                </c:pt>
                <c:pt idx="2876">
                  <c:v>-4.2592699999999999</c:v>
                </c:pt>
                <c:pt idx="2877">
                  <c:v>-4.1731699999999998</c:v>
                </c:pt>
                <c:pt idx="2878">
                  <c:v>-3.5681400000000001</c:v>
                </c:pt>
                <c:pt idx="2879">
                  <c:v>-3.2903799999999999</c:v>
                </c:pt>
                <c:pt idx="2880">
                  <c:v>-3.7313800000000001</c:v>
                </c:pt>
                <c:pt idx="2881">
                  <c:v>-4.2962800000000003</c:v>
                </c:pt>
                <c:pt idx="2882">
                  <c:v>-4.2061200000000003</c:v>
                </c:pt>
                <c:pt idx="2883">
                  <c:v>-3.6014499999999998</c:v>
                </c:pt>
                <c:pt idx="2884">
                  <c:v>-3.32802</c:v>
                </c:pt>
                <c:pt idx="2885">
                  <c:v>-3.7674099999999999</c:v>
                </c:pt>
                <c:pt idx="2886">
                  <c:v>-4.3312900000000001</c:v>
                </c:pt>
                <c:pt idx="2887">
                  <c:v>-4.2431900000000002</c:v>
                </c:pt>
                <c:pt idx="2888">
                  <c:v>-3.6345900000000002</c:v>
                </c:pt>
                <c:pt idx="2889">
                  <c:v>-3.3630900000000001</c:v>
                </c:pt>
                <c:pt idx="2890">
                  <c:v>-3.8048700000000002</c:v>
                </c:pt>
                <c:pt idx="2891">
                  <c:v>-4.3661099999999999</c:v>
                </c:pt>
                <c:pt idx="2892">
                  <c:v>-4.2800599999999998</c:v>
                </c:pt>
                <c:pt idx="2893">
                  <c:v>-3.6683400000000002</c:v>
                </c:pt>
                <c:pt idx="2894">
                  <c:v>-3.4012699999999998</c:v>
                </c:pt>
                <c:pt idx="2895">
                  <c:v>-3.8410099999999998</c:v>
                </c:pt>
                <c:pt idx="2896">
                  <c:v>-4.4020999999999999</c:v>
                </c:pt>
                <c:pt idx="2897">
                  <c:v>-4.3153300000000003</c:v>
                </c:pt>
                <c:pt idx="2898">
                  <c:v>-3.7044299999999999</c:v>
                </c:pt>
                <c:pt idx="2899">
                  <c:v>-3.4373</c:v>
                </c:pt>
                <c:pt idx="2900">
                  <c:v>-3.8784700000000001</c:v>
                </c:pt>
                <c:pt idx="2901">
                  <c:v>-4.4386200000000002</c:v>
                </c:pt>
                <c:pt idx="2902">
                  <c:v>-4.3512899999999997</c:v>
                </c:pt>
                <c:pt idx="2903">
                  <c:v>-3.7383199999999999</c:v>
                </c:pt>
                <c:pt idx="2904">
                  <c:v>-3.4713500000000002</c:v>
                </c:pt>
                <c:pt idx="2905">
                  <c:v>-3.91717</c:v>
                </c:pt>
                <c:pt idx="2906">
                  <c:v>-4.4737400000000003</c:v>
                </c:pt>
                <c:pt idx="2907">
                  <c:v>-4.38863</c:v>
                </c:pt>
                <c:pt idx="2908">
                  <c:v>-3.7767599999999999</c:v>
                </c:pt>
                <c:pt idx="2909">
                  <c:v>-3.5060500000000001</c:v>
                </c:pt>
                <c:pt idx="2910">
                  <c:v>-3.9557600000000002</c:v>
                </c:pt>
                <c:pt idx="2911">
                  <c:v>-4.51485</c:v>
                </c:pt>
                <c:pt idx="2912">
                  <c:v>-4.4214399999999996</c:v>
                </c:pt>
                <c:pt idx="2913">
                  <c:v>-3.8123999999999998</c:v>
                </c:pt>
                <c:pt idx="2914">
                  <c:v>-3.5445099999999998</c:v>
                </c:pt>
                <c:pt idx="2915">
                  <c:v>-3.9912800000000002</c:v>
                </c:pt>
                <c:pt idx="2916">
                  <c:v>-4.5524300000000002</c:v>
                </c:pt>
                <c:pt idx="2917">
                  <c:v>-4.45763</c:v>
                </c:pt>
                <c:pt idx="2918">
                  <c:v>-3.8501500000000002</c:v>
                </c:pt>
                <c:pt idx="2919">
                  <c:v>-3.5813700000000002</c:v>
                </c:pt>
                <c:pt idx="2920">
                  <c:v>-4.0309299999999997</c:v>
                </c:pt>
                <c:pt idx="2921">
                  <c:v>-4.5915499999999998</c:v>
                </c:pt>
                <c:pt idx="2922">
                  <c:v>-4.4952500000000004</c:v>
                </c:pt>
                <c:pt idx="2923">
                  <c:v>-3.8869799999999999</c:v>
                </c:pt>
                <c:pt idx="2924">
                  <c:v>-3.6191599999999999</c:v>
                </c:pt>
                <c:pt idx="2925">
                  <c:v>-4.06752</c:v>
                </c:pt>
                <c:pt idx="2926">
                  <c:v>-4.6292299999999997</c:v>
                </c:pt>
                <c:pt idx="2927">
                  <c:v>-4.5324799999999996</c:v>
                </c:pt>
                <c:pt idx="2928">
                  <c:v>-3.9215300000000002</c:v>
                </c:pt>
                <c:pt idx="2929">
                  <c:v>-3.65971</c:v>
                </c:pt>
                <c:pt idx="2930">
                  <c:v>-4.1053699999999997</c:v>
                </c:pt>
                <c:pt idx="2931">
                  <c:v>-4.6665000000000001</c:v>
                </c:pt>
                <c:pt idx="2932">
                  <c:v>-4.57179</c:v>
                </c:pt>
                <c:pt idx="2933">
                  <c:v>-3.9608699999999999</c:v>
                </c:pt>
                <c:pt idx="2934">
                  <c:v>-3.6986500000000002</c:v>
                </c:pt>
                <c:pt idx="2935">
                  <c:v>-4.1468400000000001</c:v>
                </c:pt>
                <c:pt idx="2936">
                  <c:v>-4.7060899999999997</c:v>
                </c:pt>
                <c:pt idx="2937">
                  <c:v>-4.6090499999999999</c:v>
                </c:pt>
                <c:pt idx="2938">
                  <c:v>-3.9954299999999998</c:v>
                </c:pt>
                <c:pt idx="2939">
                  <c:v>-3.7374299999999998</c:v>
                </c:pt>
                <c:pt idx="2940">
                  <c:v>-4.18689</c:v>
                </c:pt>
                <c:pt idx="2941">
                  <c:v>-4.7447600000000003</c:v>
                </c:pt>
                <c:pt idx="2942">
                  <c:v>-4.6491100000000003</c:v>
                </c:pt>
                <c:pt idx="2943">
                  <c:v>-4.0345700000000004</c:v>
                </c:pt>
                <c:pt idx="2944">
                  <c:v>-3.7749999999999999</c:v>
                </c:pt>
                <c:pt idx="2945">
                  <c:v>-4.2289099999999999</c:v>
                </c:pt>
                <c:pt idx="2946">
                  <c:v>-4.7845399999999998</c:v>
                </c:pt>
                <c:pt idx="2947">
                  <c:v>-4.6866000000000003</c:v>
                </c:pt>
                <c:pt idx="2948">
                  <c:v>-4.07463</c:v>
                </c:pt>
                <c:pt idx="2949">
                  <c:v>-3.81318</c:v>
                </c:pt>
                <c:pt idx="2950">
                  <c:v>-4.2689700000000004</c:v>
                </c:pt>
                <c:pt idx="2951">
                  <c:v>-4.8244699999999998</c:v>
                </c:pt>
                <c:pt idx="2952">
                  <c:v>-4.7252000000000001</c:v>
                </c:pt>
                <c:pt idx="2953">
                  <c:v>-4.1133100000000002</c:v>
                </c:pt>
                <c:pt idx="2954">
                  <c:v>-3.8514400000000002</c:v>
                </c:pt>
                <c:pt idx="2955">
                  <c:v>-4.3074399999999997</c:v>
                </c:pt>
                <c:pt idx="2956">
                  <c:v>-4.8649300000000002</c:v>
                </c:pt>
                <c:pt idx="2957">
                  <c:v>-4.7637600000000004</c:v>
                </c:pt>
                <c:pt idx="2958">
                  <c:v>-4.1555900000000001</c:v>
                </c:pt>
                <c:pt idx="2959">
                  <c:v>-3.8946900000000002</c:v>
                </c:pt>
                <c:pt idx="2960">
                  <c:v>-4.3472600000000003</c:v>
                </c:pt>
                <c:pt idx="2961">
                  <c:v>-4.9077700000000002</c:v>
                </c:pt>
                <c:pt idx="2962">
                  <c:v>-4.8025099999999998</c:v>
                </c:pt>
                <c:pt idx="2963">
                  <c:v>-4.1922800000000002</c:v>
                </c:pt>
                <c:pt idx="2964">
                  <c:v>-3.9349799999999999</c:v>
                </c:pt>
                <c:pt idx="2965">
                  <c:v>-4.3887900000000002</c:v>
                </c:pt>
                <c:pt idx="2966">
                  <c:v>-4.9470900000000002</c:v>
                </c:pt>
                <c:pt idx="2967">
                  <c:v>-4.8430799999999996</c:v>
                </c:pt>
                <c:pt idx="2968">
                  <c:v>-4.2308500000000002</c:v>
                </c:pt>
                <c:pt idx="2969">
                  <c:v>-3.9764599999999999</c:v>
                </c:pt>
                <c:pt idx="2970">
                  <c:v>-4.4298099999999998</c:v>
                </c:pt>
                <c:pt idx="2971">
                  <c:v>-5.0031699999999999</c:v>
                </c:pt>
                <c:pt idx="2972">
                  <c:v>-4.8900899999999998</c:v>
                </c:pt>
                <c:pt idx="2973">
                  <c:v>-4.2742300000000002</c:v>
                </c:pt>
                <c:pt idx="2974">
                  <c:v>-4.0211300000000003</c:v>
                </c:pt>
                <c:pt idx="2975">
                  <c:v>-4.4762300000000002</c:v>
                </c:pt>
                <c:pt idx="2976">
                  <c:v>-5.0345899999999997</c:v>
                </c:pt>
                <c:pt idx="2977">
                  <c:v>-4.9293500000000003</c:v>
                </c:pt>
                <c:pt idx="2978">
                  <c:v>-4.31325</c:v>
                </c:pt>
                <c:pt idx="2979">
                  <c:v>-4.0615899999999998</c:v>
                </c:pt>
                <c:pt idx="2980">
                  <c:v>-4.5178599999999998</c:v>
                </c:pt>
                <c:pt idx="2981">
                  <c:v>-5.0739799999999997</c:v>
                </c:pt>
                <c:pt idx="2982">
                  <c:v>-4.96875</c:v>
                </c:pt>
                <c:pt idx="2983">
                  <c:v>-4.3538699999999997</c:v>
                </c:pt>
                <c:pt idx="2984">
                  <c:v>-4.1016300000000001</c:v>
                </c:pt>
                <c:pt idx="2985">
                  <c:v>-4.5619100000000001</c:v>
                </c:pt>
                <c:pt idx="2986">
                  <c:v>-5.1146200000000004</c:v>
                </c:pt>
                <c:pt idx="2987">
                  <c:v>-5.0106299999999999</c:v>
                </c:pt>
                <c:pt idx="2988">
                  <c:v>-4.3943199999999996</c:v>
                </c:pt>
                <c:pt idx="2989">
                  <c:v>-4.1414799999999996</c:v>
                </c:pt>
                <c:pt idx="2990">
                  <c:v>-4.6038500000000004</c:v>
                </c:pt>
                <c:pt idx="2991">
                  <c:v>-5.1574400000000002</c:v>
                </c:pt>
                <c:pt idx="2992">
                  <c:v>-5.0491599999999996</c:v>
                </c:pt>
                <c:pt idx="2993">
                  <c:v>-4.4354399999999998</c:v>
                </c:pt>
                <c:pt idx="2994">
                  <c:v>-4.1837400000000002</c:v>
                </c:pt>
                <c:pt idx="2995">
                  <c:v>-4.64527</c:v>
                </c:pt>
                <c:pt idx="2996">
                  <c:v>-5.2016</c:v>
                </c:pt>
                <c:pt idx="2997">
                  <c:v>-5.0904699999999998</c:v>
                </c:pt>
                <c:pt idx="2998">
                  <c:v>-4.4765499999999996</c:v>
                </c:pt>
                <c:pt idx="2999">
                  <c:v>-4.2251200000000004</c:v>
                </c:pt>
                <c:pt idx="3000">
                  <c:v>-4.6981099999999998</c:v>
                </c:pt>
                <c:pt idx="3001">
                  <c:v>-5.2482100000000003</c:v>
                </c:pt>
                <c:pt idx="3002">
                  <c:v>-5.1007499999999997</c:v>
                </c:pt>
                <c:pt idx="3003">
                  <c:v>-4.4876100000000001</c:v>
                </c:pt>
                <c:pt idx="3004">
                  <c:v>-4.2687200000000001</c:v>
                </c:pt>
                <c:pt idx="3005">
                  <c:v>-4.7601300000000002</c:v>
                </c:pt>
                <c:pt idx="3006">
                  <c:v>-5.2979399999999996</c:v>
                </c:pt>
                <c:pt idx="3007">
                  <c:v>-5.1453100000000003</c:v>
                </c:pt>
                <c:pt idx="3008">
                  <c:v>-4.5290800000000004</c:v>
                </c:pt>
                <c:pt idx="3009">
                  <c:v>-4.3170999999999999</c:v>
                </c:pt>
                <c:pt idx="3010">
                  <c:v>-4.8060499999999999</c:v>
                </c:pt>
                <c:pt idx="3011">
                  <c:v>-5.3415699999999999</c:v>
                </c:pt>
                <c:pt idx="3012">
                  <c:v>-5.1907500000000004</c:v>
                </c:pt>
                <c:pt idx="3013">
                  <c:v>-4.5731099999999998</c:v>
                </c:pt>
                <c:pt idx="3014">
                  <c:v>-4.3600300000000001</c:v>
                </c:pt>
                <c:pt idx="3015">
                  <c:v>-4.8502999999999998</c:v>
                </c:pt>
                <c:pt idx="3016">
                  <c:v>-5.3839499999999996</c:v>
                </c:pt>
                <c:pt idx="3017">
                  <c:v>-5.2338699999999996</c:v>
                </c:pt>
                <c:pt idx="3018">
                  <c:v>-4.6129899999999999</c:v>
                </c:pt>
                <c:pt idx="3019">
                  <c:v>-4.4029699999999998</c:v>
                </c:pt>
                <c:pt idx="3020">
                  <c:v>-4.8951900000000004</c:v>
                </c:pt>
                <c:pt idx="3021">
                  <c:v>-5.4284100000000004</c:v>
                </c:pt>
                <c:pt idx="3022">
                  <c:v>-5.2796900000000004</c:v>
                </c:pt>
                <c:pt idx="3023">
                  <c:v>-4.65869</c:v>
                </c:pt>
                <c:pt idx="3024">
                  <c:v>-4.4462599999999997</c:v>
                </c:pt>
                <c:pt idx="3025">
                  <c:v>-4.9417299999999997</c:v>
                </c:pt>
                <c:pt idx="3026">
                  <c:v>-5.47302</c:v>
                </c:pt>
                <c:pt idx="3027">
                  <c:v>-5.3195399999999999</c:v>
                </c:pt>
                <c:pt idx="3028">
                  <c:v>-4.7013400000000001</c:v>
                </c:pt>
                <c:pt idx="3029">
                  <c:v>-4.4914899999999998</c:v>
                </c:pt>
                <c:pt idx="3030">
                  <c:v>-4.9856400000000001</c:v>
                </c:pt>
                <c:pt idx="3031">
                  <c:v>-5.5174099999999999</c:v>
                </c:pt>
                <c:pt idx="3032">
                  <c:v>-5.3636100000000004</c:v>
                </c:pt>
                <c:pt idx="3033">
                  <c:v>-4.7461000000000002</c:v>
                </c:pt>
                <c:pt idx="3034">
                  <c:v>-4.5365599999999997</c:v>
                </c:pt>
                <c:pt idx="3035">
                  <c:v>-5.0336100000000004</c:v>
                </c:pt>
                <c:pt idx="3036">
                  <c:v>-5.5661800000000001</c:v>
                </c:pt>
                <c:pt idx="3037">
                  <c:v>-5.4079499999999996</c:v>
                </c:pt>
                <c:pt idx="3038">
                  <c:v>-4.7925500000000003</c:v>
                </c:pt>
                <c:pt idx="3039">
                  <c:v>-4.5817100000000002</c:v>
                </c:pt>
                <c:pt idx="3040">
                  <c:v>-5.0782800000000003</c:v>
                </c:pt>
                <c:pt idx="3041">
                  <c:v>-5.6120000000000001</c:v>
                </c:pt>
                <c:pt idx="3042">
                  <c:v>-5.4522300000000001</c:v>
                </c:pt>
                <c:pt idx="3043">
                  <c:v>-4.8402200000000004</c:v>
                </c:pt>
                <c:pt idx="3044">
                  <c:v>-4.6299099999999997</c:v>
                </c:pt>
                <c:pt idx="3045">
                  <c:v>-5.1244699999999996</c:v>
                </c:pt>
                <c:pt idx="3046">
                  <c:v>-5.6589499999999999</c:v>
                </c:pt>
                <c:pt idx="3047">
                  <c:v>-5.5015400000000003</c:v>
                </c:pt>
                <c:pt idx="3048">
                  <c:v>-4.8836500000000003</c:v>
                </c:pt>
                <c:pt idx="3049">
                  <c:v>-4.6777199999999999</c:v>
                </c:pt>
                <c:pt idx="3050">
                  <c:v>-5.1725700000000003</c:v>
                </c:pt>
                <c:pt idx="3051">
                  <c:v>-5.7076099999999999</c:v>
                </c:pt>
                <c:pt idx="3052">
                  <c:v>-5.5475500000000002</c:v>
                </c:pt>
                <c:pt idx="3053">
                  <c:v>-4.9289699999999996</c:v>
                </c:pt>
                <c:pt idx="3054">
                  <c:v>-4.7271799999999997</c:v>
                </c:pt>
                <c:pt idx="3055">
                  <c:v>-5.2203299999999997</c:v>
                </c:pt>
                <c:pt idx="3056">
                  <c:v>-5.7556700000000003</c:v>
                </c:pt>
                <c:pt idx="3057">
                  <c:v>-5.5958899999999998</c:v>
                </c:pt>
                <c:pt idx="3058">
                  <c:v>-4.9775099999999997</c:v>
                </c:pt>
                <c:pt idx="3059">
                  <c:v>-4.7744200000000001</c:v>
                </c:pt>
                <c:pt idx="3060">
                  <c:v>-5.27447</c:v>
                </c:pt>
                <c:pt idx="3061">
                  <c:v>-5.8056099999999997</c:v>
                </c:pt>
                <c:pt idx="3062">
                  <c:v>-5.64771</c:v>
                </c:pt>
                <c:pt idx="3063">
                  <c:v>-5.0273899999999996</c:v>
                </c:pt>
                <c:pt idx="3064">
                  <c:v>-4.8251099999999996</c:v>
                </c:pt>
                <c:pt idx="3065">
                  <c:v>-5.3269500000000001</c:v>
                </c:pt>
                <c:pt idx="3066">
                  <c:v>-5.8571900000000001</c:v>
                </c:pt>
                <c:pt idx="3067">
                  <c:v>-5.6967800000000004</c:v>
                </c:pt>
                <c:pt idx="3068">
                  <c:v>-5.0803900000000004</c:v>
                </c:pt>
                <c:pt idx="3069">
                  <c:v>-4.8741500000000002</c:v>
                </c:pt>
                <c:pt idx="3070">
                  <c:v>-5.3821700000000003</c:v>
                </c:pt>
                <c:pt idx="3071">
                  <c:v>-5.9111799999999999</c:v>
                </c:pt>
                <c:pt idx="3072">
                  <c:v>-5.7477999999999998</c:v>
                </c:pt>
                <c:pt idx="3073">
                  <c:v>-5.1357499999999998</c:v>
                </c:pt>
                <c:pt idx="3074">
                  <c:v>-4.9323600000000001</c:v>
                </c:pt>
                <c:pt idx="3075">
                  <c:v>-5.43872</c:v>
                </c:pt>
                <c:pt idx="3076">
                  <c:v>-5.9695299999999998</c:v>
                </c:pt>
                <c:pt idx="3077">
                  <c:v>-5.8040599999999998</c:v>
                </c:pt>
                <c:pt idx="3078">
                  <c:v>-5.1901099999999998</c:v>
                </c:pt>
                <c:pt idx="3079">
                  <c:v>-4.9878600000000004</c:v>
                </c:pt>
                <c:pt idx="3080">
                  <c:v>-5.49397</c:v>
                </c:pt>
                <c:pt idx="3081">
                  <c:v>-6.0283100000000003</c:v>
                </c:pt>
                <c:pt idx="3082">
                  <c:v>-5.86151</c:v>
                </c:pt>
                <c:pt idx="3083">
                  <c:v>-5.2478999999999996</c:v>
                </c:pt>
                <c:pt idx="3084">
                  <c:v>-5.0514200000000002</c:v>
                </c:pt>
                <c:pt idx="3085">
                  <c:v>-5.5536000000000003</c:v>
                </c:pt>
                <c:pt idx="3086">
                  <c:v>-6.0906599999999997</c:v>
                </c:pt>
                <c:pt idx="3087">
                  <c:v>-5.9241700000000002</c:v>
                </c:pt>
                <c:pt idx="3088">
                  <c:v>-5.3089899999999997</c:v>
                </c:pt>
                <c:pt idx="3089">
                  <c:v>-5.1151</c:v>
                </c:pt>
                <c:pt idx="3090">
                  <c:v>-5.6180500000000002</c:v>
                </c:pt>
                <c:pt idx="3091">
                  <c:v>-6.1541199999999998</c:v>
                </c:pt>
                <c:pt idx="3092">
                  <c:v>-5.99071</c:v>
                </c:pt>
                <c:pt idx="3093">
                  <c:v>-5.3730000000000002</c:v>
                </c:pt>
                <c:pt idx="3094">
                  <c:v>-5.1831699999999996</c:v>
                </c:pt>
                <c:pt idx="3095">
                  <c:v>-5.6879999999999997</c:v>
                </c:pt>
                <c:pt idx="3096">
                  <c:v>-6.2211999999999996</c:v>
                </c:pt>
                <c:pt idx="3097">
                  <c:v>-6.0612700000000004</c:v>
                </c:pt>
                <c:pt idx="3098">
                  <c:v>-5.4437300000000004</c:v>
                </c:pt>
                <c:pt idx="3099">
                  <c:v>-5.2534999999999998</c:v>
                </c:pt>
                <c:pt idx="3100">
                  <c:v>-5.76241</c:v>
                </c:pt>
                <c:pt idx="3101">
                  <c:v>-6.2954699999999999</c:v>
                </c:pt>
                <c:pt idx="3102">
                  <c:v>-6.1367000000000003</c:v>
                </c:pt>
                <c:pt idx="3103">
                  <c:v>-5.5201099999999999</c:v>
                </c:pt>
                <c:pt idx="3104">
                  <c:v>-5.3280000000000003</c:v>
                </c:pt>
                <c:pt idx="3105">
                  <c:v>-5.8431800000000003</c:v>
                </c:pt>
                <c:pt idx="3106">
                  <c:v>-6.3745700000000003</c:v>
                </c:pt>
                <c:pt idx="3107">
                  <c:v>-6.2180600000000004</c:v>
                </c:pt>
                <c:pt idx="3108">
                  <c:v>-5.6024099999999999</c:v>
                </c:pt>
                <c:pt idx="3109">
                  <c:v>-5.41106</c:v>
                </c:pt>
                <c:pt idx="3110">
                  <c:v>-5.92828</c:v>
                </c:pt>
                <c:pt idx="3111">
                  <c:v>-6.46204</c:v>
                </c:pt>
                <c:pt idx="3112">
                  <c:v>-6.3031499999999996</c:v>
                </c:pt>
                <c:pt idx="3113">
                  <c:v>-5.6926300000000003</c:v>
                </c:pt>
                <c:pt idx="3114">
                  <c:v>-5.5014200000000004</c:v>
                </c:pt>
                <c:pt idx="3115">
                  <c:v>-6.0215800000000002</c:v>
                </c:pt>
                <c:pt idx="3116">
                  <c:v>-6.5579200000000002</c:v>
                </c:pt>
                <c:pt idx="3117">
                  <c:v>-6.3955700000000002</c:v>
                </c:pt>
                <c:pt idx="3118">
                  <c:v>-5.7864199999999997</c:v>
                </c:pt>
                <c:pt idx="3119">
                  <c:v>-5.5975200000000003</c:v>
                </c:pt>
                <c:pt idx="3120">
                  <c:v>-6.1186499999999997</c:v>
                </c:pt>
                <c:pt idx="3121">
                  <c:v>-6.6591100000000001</c:v>
                </c:pt>
                <c:pt idx="3122">
                  <c:v>-6.4957200000000004</c:v>
                </c:pt>
                <c:pt idx="3123">
                  <c:v>-5.8878500000000003</c:v>
                </c:pt>
                <c:pt idx="3124">
                  <c:v>-5.7046200000000002</c:v>
                </c:pt>
                <c:pt idx="3125">
                  <c:v>-6.2269600000000001</c:v>
                </c:pt>
                <c:pt idx="3126">
                  <c:v>-6.7670700000000004</c:v>
                </c:pt>
                <c:pt idx="3127">
                  <c:v>-6.6019199999999998</c:v>
                </c:pt>
                <c:pt idx="3128">
                  <c:v>-5.9950200000000002</c:v>
                </c:pt>
                <c:pt idx="3129">
                  <c:v>-5.8152600000000003</c:v>
                </c:pt>
                <c:pt idx="3130">
                  <c:v>-6.3363899999999997</c:v>
                </c:pt>
                <c:pt idx="3131">
                  <c:v>-6.8822900000000002</c:v>
                </c:pt>
                <c:pt idx="3132">
                  <c:v>-6.7199900000000001</c:v>
                </c:pt>
                <c:pt idx="3133">
                  <c:v>-6.1147</c:v>
                </c:pt>
                <c:pt idx="3134">
                  <c:v>-5.93649</c:v>
                </c:pt>
                <c:pt idx="3135">
                  <c:v>-6.4585999999999997</c:v>
                </c:pt>
                <c:pt idx="3136">
                  <c:v>-7.0007099999999998</c:v>
                </c:pt>
                <c:pt idx="3137">
                  <c:v>-6.84335</c:v>
                </c:pt>
                <c:pt idx="3138">
                  <c:v>-6.2370700000000001</c:v>
                </c:pt>
                <c:pt idx="3139">
                  <c:v>-6.0615199999999998</c:v>
                </c:pt>
                <c:pt idx="3140">
                  <c:v>-6.5895599999999996</c:v>
                </c:pt>
                <c:pt idx="3141">
                  <c:v>-7.13009</c:v>
                </c:pt>
                <c:pt idx="3142">
                  <c:v>-6.9719499999999996</c:v>
                </c:pt>
                <c:pt idx="3143">
                  <c:v>-6.36592</c:v>
                </c:pt>
                <c:pt idx="3144">
                  <c:v>-6.1933400000000001</c:v>
                </c:pt>
                <c:pt idx="3145">
                  <c:v>-6.7225799999999998</c:v>
                </c:pt>
                <c:pt idx="3146">
                  <c:v>-7.2638100000000003</c:v>
                </c:pt>
                <c:pt idx="3147">
                  <c:v>-7.1078900000000003</c:v>
                </c:pt>
                <c:pt idx="3148">
                  <c:v>-6.5030999999999999</c:v>
                </c:pt>
                <c:pt idx="3149">
                  <c:v>-6.3289</c:v>
                </c:pt>
                <c:pt idx="3150">
                  <c:v>-6.8639999999999999</c:v>
                </c:pt>
                <c:pt idx="3151">
                  <c:v>-7.4054500000000001</c:v>
                </c:pt>
                <c:pt idx="3152">
                  <c:v>-7.2467800000000002</c:v>
                </c:pt>
                <c:pt idx="3153">
                  <c:v>-6.6464400000000001</c:v>
                </c:pt>
                <c:pt idx="3154">
                  <c:v>-6.4732200000000004</c:v>
                </c:pt>
                <c:pt idx="3155">
                  <c:v>-7.0077699999999998</c:v>
                </c:pt>
                <c:pt idx="3156">
                  <c:v>-7.5543399999999998</c:v>
                </c:pt>
                <c:pt idx="3157">
                  <c:v>-7.39161</c:v>
                </c:pt>
                <c:pt idx="3158">
                  <c:v>-6.7954999999999997</c:v>
                </c:pt>
                <c:pt idx="3159">
                  <c:v>-6.6210100000000001</c:v>
                </c:pt>
                <c:pt idx="3160">
                  <c:v>-7.1574200000000001</c:v>
                </c:pt>
                <c:pt idx="3161">
                  <c:v>-7.7062200000000001</c:v>
                </c:pt>
                <c:pt idx="3162">
                  <c:v>-7.5434999999999999</c:v>
                </c:pt>
                <c:pt idx="3163">
                  <c:v>-6.9492599999999998</c:v>
                </c:pt>
                <c:pt idx="3164">
                  <c:v>-6.7786999999999997</c:v>
                </c:pt>
                <c:pt idx="3165">
                  <c:v>-7.3151799999999998</c:v>
                </c:pt>
                <c:pt idx="3166">
                  <c:v>-7.8641800000000002</c:v>
                </c:pt>
                <c:pt idx="3167">
                  <c:v>-7.7022000000000004</c:v>
                </c:pt>
                <c:pt idx="3168">
                  <c:v>-7.1039899999999996</c:v>
                </c:pt>
                <c:pt idx="3169">
                  <c:v>-6.9399899999999999</c:v>
                </c:pt>
                <c:pt idx="3170">
                  <c:v>-7.4748099999999997</c:v>
                </c:pt>
                <c:pt idx="3171">
                  <c:v>-8.0252700000000008</c:v>
                </c:pt>
                <c:pt idx="3172">
                  <c:v>-7.8647099999999996</c:v>
                </c:pt>
                <c:pt idx="3173">
                  <c:v>-7.2657499999999997</c:v>
                </c:pt>
                <c:pt idx="3174">
                  <c:v>-7.1064299999999996</c:v>
                </c:pt>
                <c:pt idx="3175">
                  <c:v>-7.6190800000000003</c:v>
                </c:pt>
                <c:pt idx="3176">
                  <c:v>-7.9793599999999998</c:v>
                </c:pt>
                <c:pt idx="3177">
                  <c:v>-8.0039899999999999</c:v>
                </c:pt>
              </c:numCache>
            </c:numRef>
          </c:yVal>
          <c:smooth val="1"/>
        </c:ser>
        <c:ser>
          <c:idx val="7"/>
          <c:order val="7"/>
          <c:tx>
            <c:v>300</c:v>
          </c:tx>
          <c:spPr>
            <a:ln w="6350"/>
          </c:spPr>
          <c:marker>
            <c:symbol val="none"/>
          </c:marker>
          <c:xVal>
            <c:numRef>
              <c:f>'[Chart in Microsoft Word]scan rate(200)'!$Q:$Q</c:f>
              <c:numCache>
                <c:formatCode>General</c:formatCode>
                <c:ptCount val="1048576"/>
                <c:pt idx="2">
                  <c:v>9.0333000000000006</c:v>
                </c:pt>
                <c:pt idx="3">
                  <c:v>9.5793999999999997</c:v>
                </c:pt>
                <c:pt idx="4">
                  <c:v>10.4826</c:v>
                </c:pt>
                <c:pt idx="5">
                  <c:v>11.585599999999999</c:v>
                </c:pt>
                <c:pt idx="6">
                  <c:v>12.5098</c:v>
                </c:pt>
                <c:pt idx="7">
                  <c:v>13.595000000000001</c:v>
                </c:pt>
                <c:pt idx="8">
                  <c:v>14.5809</c:v>
                </c:pt>
                <c:pt idx="9">
                  <c:v>15.5656</c:v>
                </c:pt>
                <c:pt idx="10">
                  <c:v>16.61</c:v>
                </c:pt>
                <c:pt idx="11">
                  <c:v>17.6157</c:v>
                </c:pt>
                <c:pt idx="12">
                  <c:v>18.653199999999998</c:v>
                </c:pt>
                <c:pt idx="13">
                  <c:v>19.611699999999999</c:v>
                </c:pt>
                <c:pt idx="14">
                  <c:v>20.588699999999999</c:v>
                </c:pt>
                <c:pt idx="15">
                  <c:v>21.6402</c:v>
                </c:pt>
                <c:pt idx="16">
                  <c:v>22.505800000000001</c:v>
                </c:pt>
                <c:pt idx="17">
                  <c:v>23.677</c:v>
                </c:pt>
                <c:pt idx="18">
                  <c:v>24.5566</c:v>
                </c:pt>
                <c:pt idx="19">
                  <c:v>25.648800000000001</c:v>
                </c:pt>
                <c:pt idx="20">
                  <c:v>26.592099999999999</c:v>
                </c:pt>
                <c:pt idx="21">
                  <c:v>27.560199999999998</c:v>
                </c:pt>
                <c:pt idx="22">
                  <c:v>28.4557</c:v>
                </c:pt>
                <c:pt idx="23">
                  <c:v>29.584199999999999</c:v>
                </c:pt>
                <c:pt idx="24">
                  <c:v>30.545300000000001</c:v>
                </c:pt>
                <c:pt idx="25">
                  <c:v>31.584</c:v>
                </c:pt>
                <c:pt idx="26">
                  <c:v>32.622799999999998</c:v>
                </c:pt>
                <c:pt idx="27">
                  <c:v>33.433</c:v>
                </c:pt>
                <c:pt idx="28">
                  <c:v>34.632199999999997</c:v>
                </c:pt>
                <c:pt idx="29">
                  <c:v>35.564</c:v>
                </c:pt>
                <c:pt idx="30">
                  <c:v>36.491399999999999</c:v>
                </c:pt>
                <c:pt idx="31">
                  <c:v>37.701900000000002</c:v>
                </c:pt>
                <c:pt idx="32">
                  <c:v>38.569499999999998</c:v>
                </c:pt>
                <c:pt idx="33">
                  <c:v>39.581499999999998</c:v>
                </c:pt>
                <c:pt idx="34">
                  <c:v>40.470700000000001</c:v>
                </c:pt>
                <c:pt idx="35">
                  <c:v>41.555900000000001</c:v>
                </c:pt>
                <c:pt idx="36">
                  <c:v>42.545000000000002</c:v>
                </c:pt>
                <c:pt idx="37">
                  <c:v>43.634</c:v>
                </c:pt>
                <c:pt idx="38">
                  <c:v>44.646700000000003</c:v>
                </c:pt>
                <c:pt idx="39">
                  <c:v>45.5486</c:v>
                </c:pt>
                <c:pt idx="40">
                  <c:v>46.543999999999997</c:v>
                </c:pt>
                <c:pt idx="41">
                  <c:v>47.554099999999998</c:v>
                </c:pt>
                <c:pt idx="42">
                  <c:v>48.608199999999997</c:v>
                </c:pt>
                <c:pt idx="43">
                  <c:v>49.597900000000003</c:v>
                </c:pt>
                <c:pt idx="44">
                  <c:v>50.6755</c:v>
                </c:pt>
                <c:pt idx="45">
                  <c:v>51.553199999999997</c:v>
                </c:pt>
                <c:pt idx="46">
                  <c:v>52.5779</c:v>
                </c:pt>
                <c:pt idx="47">
                  <c:v>53.6389</c:v>
                </c:pt>
                <c:pt idx="48">
                  <c:v>54.561199999999999</c:v>
                </c:pt>
                <c:pt idx="49">
                  <c:v>55.525500000000001</c:v>
                </c:pt>
                <c:pt idx="50">
                  <c:v>56.584000000000003</c:v>
                </c:pt>
                <c:pt idx="51">
                  <c:v>57.527299999999997</c:v>
                </c:pt>
                <c:pt idx="52">
                  <c:v>58.6462</c:v>
                </c:pt>
                <c:pt idx="53">
                  <c:v>59.637799999999999</c:v>
                </c:pt>
                <c:pt idx="54">
                  <c:v>60.515599999999999</c:v>
                </c:pt>
                <c:pt idx="55">
                  <c:v>61.618000000000002</c:v>
                </c:pt>
                <c:pt idx="56">
                  <c:v>62.537700000000001</c:v>
                </c:pt>
                <c:pt idx="57">
                  <c:v>63.723500000000001</c:v>
                </c:pt>
                <c:pt idx="58">
                  <c:v>64.561700000000002</c:v>
                </c:pt>
                <c:pt idx="59">
                  <c:v>65.643100000000004</c:v>
                </c:pt>
                <c:pt idx="60">
                  <c:v>66.578699999999998</c:v>
                </c:pt>
                <c:pt idx="61">
                  <c:v>67.609800000000007</c:v>
                </c:pt>
                <c:pt idx="62">
                  <c:v>73.185299999999998</c:v>
                </c:pt>
                <c:pt idx="63">
                  <c:v>78.580299999999994</c:v>
                </c:pt>
                <c:pt idx="64">
                  <c:v>79.566900000000004</c:v>
                </c:pt>
                <c:pt idx="65">
                  <c:v>80.517200000000003</c:v>
                </c:pt>
                <c:pt idx="66">
                  <c:v>81.597899999999996</c:v>
                </c:pt>
                <c:pt idx="67">
                  <c:v>82.606700000000004</c:v>
                </c:pt>
                <c:pt idx="68">
                  <c:v>83.639099999999999</c:v>
                </c:pt>
                <c:pt idx="69">
                  <c:v>84.644800000000004</c:v>
                </c:pt>
                <c:pt idx="70">
                  <c:v>85.513599999999997</c:v>
                </c:pt>
                <c:pt idx="71">
                  <c:v>86.575199999999995</c:v>
                </c:pt>
                <c:pt idx="72">
                  <c:v>87.657300000000006</c:v>
                </c:pt>
                <c:pt idx="73">
                  <c:v>88.6387</c:v>
                </c:pt>
                <c:pt idx="74">
                  <c:v>89.616399999999999</c:v>
                </c:pt>
                <c:pt idx="75">
                  <c:v>90.783699999999996</c:v>
                </c:pt>
                <c:pt idx="76">
                  <c:v>91.510599999999997</c:v>
                </c:pt>
                <c:pt idx="77">
                  <c:v>92.626300000000001</c:v>
                </c:pt>
                <c:pt idx="78">
                  <c:v>93.705799999999996</c:v>
                </c:pt>
                <c:pt idx="79">
                  <c:v>94.670699999999997</c:v>
                </c:pt>
                <c:pt idx="80">
                  <c:v>95.601900000000001</c:v>
                </c:pt>
                <c:pt idx="81">
                  <c:v>96.629199999999997</c:v>
                </c:pt>
                <c:pt idx="82">
                  <c:v>97.442599999999999</c:v>
                </c:pt>
                <c:pt idx="83">
                  <c:v>98.572400000000002</c:v>
                </c:pt>
                <c:pt idx="84">
                  <c:v>99.607900000000001</c:v>
                </c:pt>
                <c:pt idx="85">
                  <c:v>100.191</c:v>
                </c:pt>
                <c:pt idx="86">
                  <c:v>101.03100000000001</c:v>
                </c:pt>
                <c:pt idx="87">
                  <c:v>100.765</c:v>
                </c:pt>
                <c:pt idx="88">
                  <c:v>101.759</c:v>
                </c:pt>
                <c:pt idx="89">
                  <c:v>102.672</c:v>
                </c:pt>
                <c:pt idx="90">
                  <c:v>103.598</c:v>
                </c:pt>
                <c:pt idx="91">
                  <c:v>104.699</c:v>
                </c:pt>
                <c:pt idx="92">
                  <c:v>105.73399999999999</c:v>
                </c:pt>
                <c:pt idx="93">
                  <c:v>106.914</c:v>
                </c:pt>
                <c:pt idx="94">
                  <c:v>107.74</c:v>
                </c:pt>
                <c:pt idx="95">
                  <c:v>108.67400000000001</c:v>
                </c:pt>
                <c:pt idx="96">
                  <c:v>109.67100000000001</c:v>
                </c:pt>
                <c:pt idx="97">
                  <c:v>110.679</c:v>
                </c:pt>
                <c:pt idx="98">
                  <c:v>111.738</c:v>
                </c:pt>
                <c:pt idx="99">
                  <c:v>112.739</c:v>
                </c:pt>
                <c:pt idx="100">
                  <c:v>113.765</c:v>
                </c:pt>
                <c:pt idx="101">
                  <c:v>114.684</c:v>
                </c:pt>
                <c:pt idx="102">
                  <c:v>115.65600000000001</c:v>
                </c:pt>
                <c:pt idx="103">
                  <c:v>116.64400000000001</c:v>
                </c:pt>
                <c:pt idx="104">
                  <c:v>117.67700000000001</c:v>
                </c:pt>
                <c:pt idx="105">
                  <c:v>118.764</c:v>
                </c:pt>
                <c:pt idx="106">
                  <c:v>119.765</c:v>
                </c:pt>
                <c:pt idx="107">
                  <c:v>120.697</c:v>
                </c:pt>
                <c:pt idx="108">
                  <c:v>121.667</c:v>
                </c:pt>
                <c:pt idx="109">
                  <c:v>122.748</c:v>
                </c:pt>
                <c:pt idx="110">
                  <c:v>123.69</c:v>
                </c:pt>
                <c:pt idx="111">
                  <c:v>124.726</c:v>
                </c:pt>
                <c:pt idx="112">
                  <c:v>125.77</c:v>
                </c:pt>
                <c:pt idx="113">
                  <c:v>126.666</c:v>
                </c:pt>
                <c:pt idx="114">
                  <c:v>127.682</c:v>
                </c:pt>
                <c:pt idx="115">
                  <c:v>128.67400000000001</c:v>
                </c:pt>
                <c:pt idx="116">
                  <c:v>129.67699999999999</c:v>
                </c:pt>
                <c:pt idx="117">
                  <c:v>130.63</c:v>
                </c:pt>
                <c:pt idx="118">
                  <c:v>131.73099999999999</c:v>
                </c:pt>
                <c:pt idx="119">
                  <c:v>132.79599999999999</c:v>
                </c:pt>
                <c:pt idx="120">
                  <c:v>133.691</c:v>
                </c:pt>
                <c:pt idx="121">
                  <c:v>134.69</c:v>
                </c:pt>
                <c:pt idx="122">
                  <c:v>135.65899999999999</c:v>
                </c:pt>
                <c:pt idx="123">
                  <c:v>136.67400000000001</c:v>
                </c:pt>
                <c:pt idx="124">
                  <c:v>137.76300000000001</c:v>
                </c:pt>
                <c:pt idx="125">
                  <c:v>138.60499999999999</c:v>
                </c:pt>
                <c:pt idx="126">
                  <c:v>139.67400000000001</c:v>
                </c:pt>
                <c:pt idx="127">
                  <c:v>140.77500000000001</c:v>
                </c:pt>
                <c:pt idx="128">
                  <c:v>141.70099999999999</c:v>
                </c:pt>
                <c:pt idx="129">
                  <c:v>142.83099999999999</c:v>
                </c:pt>
                <c:pt idx="130">
                  <c:v>143.72399999999999</c:v>
                </c:pt>
                <c:pt idx="131">
                  <c:v>144.732</c:v>
                </c:pt>
                <c:pt idx="132">
                  <c:v>145.66999999999999</c:v>
                </c:pt>
                <c:pt idx="133">
                  <c:v>146.809</c:v>
                </c:pt>
                <c:pt idx="134">
                  <c:v>147.738</c:v>
                </c:pt>
                <c:pt idx="135">
                  <c:v>148.845</c:v>
                </c:pt>
                <c:pt idx="136">
                  <c:v>149.65199999999999</c:v>
                </c:pt>
                <c:pt idx="137">
                  <c:v>150.697</c:v>
                </c:pt>
                <c:pt idx="138">
                  <c:v>151.715</c:v>
                </c:pt>
                <c:pt idx="139">
                  <c:v>152.70400000000001</c:v>
                </c:pt>
                <c:pt idx="140">
                  <c:v>153.78200000000001</c:v>
                </c:pt>
                <c:pt idx="141">
                  <c:v>154.756</c:v>
                </c:pt>
                <c:pt idx="142">
                  <c:v>155.83000000000001</c:v>
                </c:pt>
                <c:pt idx="143">
                  <c:v>156.68700000000001</c:v>
                </c:pt>
                <c:pt idx="144">
                  <c:v>157.58699999999999</c:v>
                </c:pt>
                <c:pt idx="145">
                  <c:v>158.65199999999999</c:v>
                </c:pt>
                <c:pt idx="146">
                  <c:v>159.80799999999999</c:v>
                </c:pt>
                <c:pt idx="147">
                  <c:v>160.708</c:v>
                </c:pt>
                <c:pt idx="148">
                  <c:v>161.798</c:v>
                </c:pt>
                <c:pt idx="149">
                  <c:v>162.68100000000001</c:v>
                </c:pt>
                <c:pt idx="150">
                  <c:v>163.68100000000001</c:v>
                </c:pt>
                <c:pt idx="151">
                  <c:v>164.73699999999999</c:v>
                </c:pt>
                <c:pt idx="152">
                  <c:v>165.745</c:v>
                </c:pt>
                <c:pt idx="153">
                  <c:v>166.85900000000001</c:v>
                </c:pt>
                <c:pt idx="154">
                  <c:v>167.762</c:v>
                </c:pt>
                <c:pt idx="155">
                  <c:v>168.73400000000001</c:v>
                </c:pt>
                <c:pt idx="156">
                  <c:v>169.67099999999999</c:v>
                </c:pt>
                <c:pt idx="157">
                  <c:v>170.68600000000001</c:v>
                </c:pt>
                <c:pt idx="158">
                  <c:v>171.66800000000001</c:v>
                </c:pt>
                <c:pt idx="159">
                  <c:v>172.67500000000001</c:v>
                </c:pt>
                <c:pt idx="160">
                  <c:v>173.77099999999999</c:v>
                </c:pt>
                <c:pt idx="161">
                  <c:v>174.63300000000001</c:v>
                </c:pt>
                <c:pt idx="162">
                  <c:v>175.697</c:v>
                </c:pt>
                <c:pt idx="163">
                  <c:v>176.60300000000001</c:v>
                </c:pt>
                <c:pt idx="164">
                  <c:v>177.82300000000001</c:v>
                </c:pt>
                <c:pt idx="165">
                  <c:v>178.79499999999999</c:v>
                </c:pt>
                <c:pt idx="166">
                  <c:v>179.78200000000001</c:v>
                </c:pt>
                <c:pt idx="167">
                  <c:v>180.887</c:v>
                </c:pt>
                <c:pt idx="168">
                  <c:v>181.62</c:v>
                </c:pt>
                <c:pt idx="169">
                  <c:v>182.68199999999999</c:v>
                </c:pt>
                <c:pt idx="170">
                  <c:v>183.821</c:v>
                </c:pt>
                <c:pt idx="171">
                  <c:v>184.76499999999999</c:v>
                </c:pt>
                <c:pt idx="172">
                  <c:v>185.77099999999999</c:v>
                </c:pt>
                <c:pt idx="173">
                  <c:v>186.66499999999999</c:v>
                </c:pt>
                <c:pt idx="174">
                  <c:v>187.738</c:v>
                </c:pt>
                <c:pt idx="175">
                  <c:v>188.71899999999999</c:v>
                </c:pt>
                <c:pt idx="176">
                  <c:v>189.815</c:v>
                </c:pt>
                <c:pt idx="177">
                  <c:v>190.7</c:v>
                </c:pt>
                <c:pt idx="178">
                  <c:v>191.72900000000001</c:v>
                </c:pt>
                <c:pt idx="179">
                  <c:v>192.65899999999999</c:v>
                </c:pt>
                <c:pt idx="180">
                  <c:v>193.78800000000001</c:v>
                </c:pt>
                <c:pt idx="181">
                  <c:v>194.655</c:v>
                </c:pt>
                <c:pt idx="182">
                  <c:v>195.661</c:v>
                </c:pt>
                <c:pt idx="183">
                  <c:v>196.85</c:v>
                </c:pt>
                <c:pt idx="184">
                  <c:v>197.72900000000001</c:v>
                </c:pt>
                <c:pt idx="185">
                  <c:v>198.75700000000001</c:v>
                </c:pt>
                <c:pt idx="186">
                  <c:v>199.65899999999999</c:v>
                </c:pt>
                <c:pt idx="187">
                  <c:v>200.69200000000001</c:v>
                </c:pt>
                <c:pt idx="188">
                  <c:v>201.77799999999999</c:v>
                </c:pt>
                <c:pt idx="189">
                  <c:v>202.732</c:v>
                </c:pt>
                <c:pt idx="190">
                  <c:v>203.654</c:v>
                </c:pt>
                <c:pt idx="191">
                  <c:v>204.71600000000001</c:v>
                </c:pt>
                <c:pt idx="192">
                  <c:v>205.702</c:v>
                </c:pt>
                <c:pt idx="193">
                  <c:v>206.792</c:v>
                </c:pt>
                <c:pt idx="194">
                  <c:v>207.774</c:v>
                </c:pt>
                <c:pt idx="195">
                  <c:v>208.90199999999999</c:v>
                </c:pt>
                <c:pt idx="196">
                  <c:v>209.82599999999999</c:v>
                </c:pt>
                <c:pt idx="197">
                  <c:v>210.83</c:v>
                </c:pt>
                <c:pt idx="198">
                  <c:v>211.81200000000001</c:v>
                </c:pt>
                <c:pt idx="199">
                  <c:v>212.74</c:v>
                </c:pt>
                <c:pt idx="200">
                  <c:v>213.887</c:v>
                </c:pt>
                <c:pt idx="201">
                  <c:v>214.857</c:v>
                </c:pt>
                <c:pt idx="202">
                  <c:v>215.846</c:v>
                </c:pt>
                <c:pt idx="203">
                  <c:v>216.708</c:v>
                </c:pt>
                <c:pt idx="204">
                  <c:v>217.833</c:v>
                </c:pt>
                <c:pt idx="205">
                  <c:v>218.76</c:v>
                </c:pt>
                <c:pt idx="206">
                  <c:v>219.80500000000001</c:v>
                </c:pt>
                <c:pt idx="207">
                  <c:v>220.92099999999999</c:v>
                </c:pt>
                <c:pt idx="208">
                  <c:v>221.75200000000001</c:v>
                </c:pt>
                <c:pt idx="209">
                  <c:v>222.697</c:v>
                </c:pt>
                <c:pt idx="210">
                  <c:v>223.66399999999999</c:v>
                </c:pt>
                <c:pt idx="211">
                  <c:v>224.73</c:v>
                </c:pt>
                <c:pt idx="212">
                  <c:v>225.74199999999999</c:v>
                </c:pt>
                <c:pt idx="213">
                  <c:v>226.81899999999999</c:v>
                </c:pt>
                <c:pt idx="214">
                  <c:v>227.74</c:v>
                </c:pt>
                <c:pt idx="215">
                  <c:v>228.76900000000001</c:v>
                </c:pt>
                <c:pt idx="216">
                  <c:v>229.697</c:v>
                </c:pt>
                <c:pt idx="217">
                  <c:v>230.67099999999999</c:v>
                </c:pt>
                <c:pt idx="218">
                  <c:v>231.864</c:v>
                </c:pt>
                <c:pt idx="219">
                  <c:v>232.82400000000001</c:v>
                </c:pt>
                <c:pt idx="220">
                  <c:v>233.75700000000001</c:v>
                </c:pt>
                <c:pt idx="221">
                  <c:v>234.68600000000001</c:v>
                </c:pt>
                <c:pt idx="222">
                  <c:v>235.82400000000001</c:v>
                </c:pt>
                <c:pt idx="223">
                  <c:v>236.673</c:v>
                </c:pt>
                <c:pt idx="224">
                  <c:v>237.845</c:v>
                </c:pt>
                <c:pt idx="225">
                  <c:v>238.81899999999999</c:v>
                </c:pt>
                <c:pt idx="226">
                  <c:v>239.81800000000001</c:v>
                </c:pt>
                <c:pt idx="227">
                  <c:v>240.751</c:v>
                </c:pt>
                <c:pt idx="228">
                  <c:v>241.881</c:v>
                </c:pt>
                <c:pt idx="229">
                  <c:v>242.74100000000001</c:v>
                </c:pt>
                <c:pt idx="230">
                  <c:v>243.86799999999999</c:v>
                </c:pt>
                <c:pt idx="231">
                  <c:v>244.83199999999999</c:v>
                </c:pt>
                <c:pt idx="232">
                  <c:v>245.82300000000001</c:v>
                </c:pt>
                <c:pt idx="233">
                  <c:v>246.78200000000001</c:v>
                </c:pt>
                <c:pt idx="234">
                  <c:v>247.78</c:v>
                </c:pt>
                <c:pt idx="235">
                  <c:v>248.733</c:v>
                </c:pt>
                <c:pt idx="236">
                  <c:v>249.809</c:v>
                </c:pt>
                <c:pt idx="237">
                  <c:v>250.79</c:v>
                </c:pt>
                <c:pt idx="238">
                  <c:v>251.84700000000001</c:v>
                </c:pt>
                <c:pt idx="239">
                  <c:v>252.83199999999999</c:v>
                </c:pt>
                <c:pt idx="240">
                  <c:v>253.79</c:v>
                </c:pt>
                <c:pt idx="241">
                  <c:v>254.70099999999999</c:v>
                </c:pt>
                <c:pt idx="242">
                  <c:v>255.71899999999999</c:v>
                </c:pt>
                <c:pt idx="243">
                  <c:v>256.79199999999997</c:v>
                </c:pt>
                <c:pt idx="244">
                  <c:v>257.81400000000002</c:v>
                </c:pt>
                <c:pt idx="245">
                  <c:v>258.77800000000002</c:v>
                </c:pt>
                <c:pt idx="246">
                  <c:v>259.71600000000001</c:v>
                </c:pt>
                <c:pt idx="247">
                  <c:v>260.74700000000001</c:v>
                </c:pt>
                <c:pt idx="248">
                  <c:v>261.74299999999999</c:v>
                </c:pt>
                <c:pt idx="249">
                  <c:v>262.75200000000001</c:v>
                </c:pt>
                <c:pt idx="250">
                  <c:v>263.75700000000001</c:v>
                </c:pt>
                <c:pt idx="251">
                  <c:v>264.827</c:v>
                </c:pt>
                <c:pt idx="252">
                  <c:v>265.76400000000001</c:v>
                </c:pt>
                <c:pt idx="253">
                  <c:v>266.79500000000002</c:v>
                </c:pt>
                <c:pt idx="254">
                  <c:v>267.67</c:v>
                </c:pt>
                <c:pt idx="255">
                  <c:v>268.86500000000001</c:v>
                </c:pt>
                <c:pt idx="256">
                  <c:v>269.83600000000001</c:v>
                </c:pt>
                <c:pt idx="257">
                  <c:v>270.81</c:v>
                </c:pt>
                <c:pt idx="258">
                  <c:v>271.762</c:v>
                </c:pt>
                <c:pt idx="259">
                  <c:v>272.77999999999997</c:v>
                </c:pt>
                <c:pt idx="260">
                  <c:v>273.88400000000001</c:v>
                </c:pt>
                <c:pt idx="261">
                  <c:v>274.923</c:v>
                </c:pt>
                <c:pt idx="262">
                  <c:v>275.83300000000003</c:v>
                </c:pt>
                <c:pt idx="263">
                  <c:v>276.83999999999997</c:v>
                </c:pt>
                <c:pt idx="264">
                  <c:v>277.68</c:v>
                </c:pt>
                <c:pt idx="265">
                  <c:v>278.80200000000002</c:v>
                </c:pt>
                <c:pt idx="266">
                  <c:v>279.738</c:v>
                </c:pt>
                <c:pt idx="267">
                  <c:v>280.84500000000003</c:v>
                </c:pt>
                <c:pt idx="268">
                  <c:v>281.827</c:v>
                </c:pt>
                <c:pt idx="269">
                  <c:v>282.81200000000001</c:v>
                </c:pt>
                <c:pt idx="270">
                  <c:v>283.74599999999998</c:v>
                </c:pt>
                <c:pt idx="271">
                  <c:v>284.82299999999998</c:v>
                </c:pt>
                <c:pt idx="272">
                  <c:v>285.83800000000002</c:v>
                </c:pt>
                <c:pt idx="273">
                  <c:v>286.899</c:v>
                </c:pt>
                <c:pt idx="274">
                  <c:v>287.77699999999999</c:v>
                </c:pt>
                <c:pt idx="275">
                  <c:v>288.76499999999999</c:v>
                </c:pt>
                <c:pt idx="276">
                  <c:v>289.73099999999999</c:v>
                </c:pt>
                <c:pt idx="277">
                  <c:v>290.81799999999998</c:v>
                </c:pt>
                <c:pt idx="278">
                  <c:v>291.83600000000001</c:v>
                </c:pt>
                <c:pt idx="279">
                  <c:v>292.88499999999999</c:v>
                </c:pt>
                <c:pt idx="280">
                  <c:v>293.86</c:v>
                </c:pt>
                <c:pt idx="281">
                  <c:v>294.798</c:v>
                </c:pt>
                <c:pt idx="282">
                  <c:v>295.78300000000002</c:v>
                </c:pt>
                <c:pt idx="283">
                  <c:v>296.77499999999998</c:v>
                </c:pt>
                <c:pt idx="284">
                  <c:v>297.81900000000002</c:v>
                </c:pt>
                <c:pt idx="285">
                  <c:v>298.88299999999998</c:v>
                </c:pt>
                <c:pt idx="286">
                  <c:v>299.87799999999999</c:v>
                </c:pt>
                <c:pt idx="287">
                  <c:v>300.68799999999999</c:v>
                </c:pt>
                <c:pt idx="288">
                  <c:v>301.68900000000002</c:v>
                </c:pt>
                <c:pt idx="289">
                  <c:v>302.80799999999999</c:v>
                </c:pt>
                <c:pt idx="290">
                  <c:v>303.70600000000002</c:v>
                </c:pt>
                <c:pt idx="291">
                  <c:v>304.87599999999998</c:v>
                </c:pt>
                <c:pt idx="292">
                  <c:v>305.846</c:v>
                </c:pt>
                <c:pt idx="293">
                  <c:v>306.68</c:v>
                </c:pt>
                <c:pt idx="294">
                  <c:v>307.75900000000001</c:v>
                </c:pt>
                <c:pt idx="295">
                  <c:v>308.76499999999999</c:v>
                </c:pt>
                <c:pt idx="296">
                  <c:v>309.89100000000002</c:v>
                </c:pt>
                <c:pt idx="297">
                  <c:v>310.88900000000001</c:v>
                </c:pt>
                <c:pt idx="298">
                  <c:v>311.96300000000002</c:v>
                </c:pt>
                <c:pt idx="299">
                  <c:v>312.77</c:v>
                </c:pt>
                <c:pt idx="300">
                  <c:v>313.78800000000001</c:v>
                </c:pt>
                <c:pt idx="301">
                  <c:v>314.74599999999998</c:v>
                </c:pt>
                <c:pt idx="302">
                  <c:v>315.77699999999999</c:v>
                </c:pt>
                <c:pt idx="303">
                  <c:v>316.85399999999998</c:v>
                </c:pt>
                <c:pt idx="304">
                  <c:v>317.90199999999999</c:v>
                </c:pt>
                <c:pt idx="305">
                  <c:v>318.65899999999999</c:v>
                </c:pt>
                <c:pt idx="306">
                  <c:v>319.77999999999997</c:v>
                </c:pt>
                <c:pt idx="307">
                  <c:v>320.78300000000002</c:v>
                </c:pt>
                <c:pt idx="308">
                  <c:v>321.92399999999998</c:v>
                </c:pt>
                <c:pt idx="309">
                  <c:v>322.94799999999998</c:v>
                </c:pt>
                <c:pt idx="310">
                  <c:v>323.84699999999998</c:v>
                </c:pt>
                <c:pt idx="311">
                  <c:v>324.71300000000002</c:v>
                </c:pt>
                <c:pt idx="312">
                  <c:v>325.76100000000002</c:v>
                </c:pt>
                <c:pt idx="313">
                  <c:v>326.87</c:v>
                </c:pt>
                <c:pt idx="314">
                  <c:v>327.83699999999999</c:v>
                </c:pt>
                <c:pt idx="315">
                  <c:v>328.79399999999998</c:v>
                </c:pt>
                <c:pt idx="316">
                  <c:v>329.858</c:v>
                </c:pt>
                <c:pt idx="317">
                  <c:v>330.70600000000002</c:v>
                </c:pt>
                <c:pt idx="318">
                  <c:v>331.74599999999998</c:v>
                </c:pt>
                <c:pt idx="319">
                  <c:v>332.76299999999998</c:v>
                </c:pt>
                <c:pt idx="320">
                  <c:v>333.76900000000001</c:v>
                </c:pt>
                <c:pt idx="321">
                  <c:v>334.80200000000002</c:v>
                </c:pt>
                <c:pt idx="322">
                  <c:v>335.858</c:v>
                </c:pt>
                <c:pt idx="323">
                  <c:v>336.95299999999997</c:v>
                </c:pt>
                <c:pt idx="324">
                  <c:v>337.80200000000002</c:v>
                </c:pt>
                <c:pt idx="325">
                  <c:v>338.875</c:v>
                </c:pt>
                <c:pt idx="326">
                  <c:v>339.76900000000001</c:v>
                </c:pt>
                <c:pt idx="327">
                  <c:v>340.81700000000001</c:v>
                </c:pt>
                <c:pt idx="328">
                  <c:v>341.79</c:v>
                </c:pt>
                <c:pt idx="329">
                  <c:v>342.71499999999997</c:v>
                </c:pt>
                <c:pt idx="330">
                  <c:v>343.81</c:v>
                </c:pt>
                <c:pt idx="331">
                  <c:v>344.88499999999999</c:v>
                </c:pt>
                <c:pt idx="332">
                  <c:v>345.779</c:v>
                </c:pt>
                <c:pt idx="333">
                  <c:v>346.88099999999997</c:v>
                </c:pt>
                <c:pt idx="334">
                  <c:v>347.86900000000003</c:v>
                </c:pt>
                <c:pt idx="335">
                  <c:v>348.83600000000001</c:v>
                </c:pt>
                <c:pt idx="336">
                  <c:v>349.85</c:v>
                </c:pt>
                <c:pt idx="337">
                  <c:v>350.84399999999999</c:v>
                </c:pt>
                <c:pt idx="338">
                  <c:v>351.86099999999999</c:v>
                </c:pt>
                <c:pt idx="339">
                  <c:v>352.89499999999998</c:v>
                </c:pt>
                <c:pt idx="340">
                  <c:v>353.85</c:v>
                </c:pt>
                <c:pt idx="341">
                  <c:v>354.82799999999997</c:v>
                </c:pt>
                <c:pt idx="342">
                  <c:v>355.74200000000002</c:v>
                </c:pt>
                <c:pt idx="343">
                  <c:v>356.82100000000003</c:v>
                </c:pt>
                <c:pt idx="344">
                  <c:v>357.93099999999998</c:v>
                </c:pt>
                <c:pt idx="345">
                  <c:v>358.88</c:v>
                </c:pt>
                <c:pt idx="346">
                  <c:v>359.84399999999999</c:v>
                </c:pt>
                <c:pt idx="347">
                  <c:v>360.798</c:v>
                </c:pt>
                <c:pt idx="348">
                  <c:v>361.65100000000001</c:v>
                </c:pt>
                <c:pt idx="349">
                  <c:v>362.83499999999998</c:v>
                </c:pt>
                <c:pt idx="350">
                  <c:v>363.79500000000002</c:v>
                </c:pt>
                <c:pt idx="351">
                  <c:v>364.923</c:v>
                </c:pt>
                <c:pt idx="352">
                  <c:v>365.79399999999998</c:v>
                </c:pt>
                <c:pt idx="353">
                  <c:v>366.81700000000001</c:v>
                </c:pt>
                <c:pt idx="354">
                  <c:v>367.72800000000001</c:v>
                </c:pt>
                <c:pt idx="355">
                  <c:v>368.733</c:v>
                </c:pt>
                <c:pt idx="356">
                  <c:v>369.81799999999998</c:v>
                </c:pt>
                <c:pt idx="357">
                  <c:v>370.78500000000003</c:v>
                </c:pt>
                <c:pt idx="358">
                  <c:v>371.85700000000003</c:v>
                </c:pt>
                <c:pt idx="359">
                  <c:v>372.80200000000002</c:v>
                </c:pt>
                <c:pt idx="360">
                  <c:v>373.84199999999998</c:v>
                </c:pt>
                <c:pt idx="361">
                  <c:v>374.74900000000002</c:v>
                </c:pt>
                <c:pt idx="362">
                  <c:v>376.07100000000003</c:v>
                </c:pt>
                <c:pt idx="363">
                  <c:v>376.822</c:v>
                </c:pt>
                <c:pt idx="364">
                  <c:v>377.86099999999999</c:v>
                </c:pt>
                <c:pt idx="365">
                  <c:v>378.87900000000002</c:v>
                </c:pt>
                <c:pt idx="366">
                  <c:v>379.75099999999998</c:v>
                </c:pt>
                <c:pt idx="367">
                  <c:v>380.83100000000002</c:v>
                </c:pt>
                <c:pt idx="368">
                  <c:v>381.89800000000002</c:v>
                </c:pt>
                <c:pt idx="369">
                  <c:v>382.85</c:v>
                </c:pt>
                <c:pt idx="370">
                  <c:v>383.85599999999999</c:v>
                </c:pt>
                <c:pt idx="371">
                  <c:v>384.69900000000001</c:v>
                </c:pt>
                <c:pt idx="372">
                  <c:v>385.75700000000001</c:v>
                </c:pt>
                <c:pt idx="373">
                  <c:v>386.78100000000001</c:v>
                </c:pt>
                <c:pt idx="374">
                  <c:v>387.77199999999999</c:v>
                </c:pt>
                <c:pt idx="375">
                  <c:v>388.92099999999999</c:v>
                </c:pt>
                <c:pt idx="376">
                  <c:v>389.89400000000001</c:v>
                </c:pt>
                <c:pt idx="377">
                  <c:v>390.69600000000003</c:v>
                </c:pt>
                <c:pt idx="378">
                  <c:v>391.75900000000001</c:v>
                </c:pt>
                <c:pt idx="379">
                  <c:v>392.77100000000002</c:v>
                </c:pt>
                <c:pt idx="380">
                  <c:v>393.90699999999998</c:v>
                </c:pt>
                <c:pt idx="381">
                  <c:v>394.827</c:v>
                </c:pt>
                <c:pt idx="382">
                  <c:v>395.86500000000001</c:v>
                </c:pt>
                <c:pt idx="383">
                  <c:v>396.76100000000002</c:v>
                </c:pt>
                <c:pt idx="384">
                  <c:v>397.77199999999999</c:v>
                </c:pt>
                <c:pt idx="385">
                  <c:v>398.84</c:v>
                </c:pt>
                <c:pt idx="386">
                  <c:v>399.72500000000002</c:v>
                </c:pt>
                <c:pt idx="387">
                  <c:v>400.96600000000001</c:v>
                </c:pt>
                <c:pt idx="388">
                  <c:v>401.83199999999999</c:v>
                </c:pt>
                <c:pt idx="389">
                  <c:v>402.86599999999999</c:v>
                </c:pt>
                <c:pt idx="390">
                  <c:v>403.69200000000001</c:v>
                </c:pt>
                <c:pt idx="391">
                  <c:v>404.875</c:v>
                </c:pt>
                <c:pt idx="392">
                  <c:v>406.04300000000001</c:v>
                </c:pt>
                <c:pt idx="393">
                  <c:v>406.85700000000003</c:v>
                </c:pt>
                <c:pt idx="394">
                  <c:v>407.85899999999998</c:v>
                </c:pt>
                <c:pt idx="395">
                  <c:v>408.952</c:v>
                </c:pt>
                <c:pt idx="396">
                  <c:v>409.65899999999999</c:v>
                </c:pt>
                <c:pt idx="397">
                  <c:v>410.77699999999999</c:v>
                </c:pt>
                <c:pt idx="398">
                  <c:v>411.88799999999998</c:v>
                </c:pt>
                <c:pt idx="399">
                  <c:v>412.928</c:v>
                </c:pt>
                <c:pt idx="400">
                  <c:v>413.83100000000002</c:v>
                </c:pt>
                <c:pt idx="401">
                  <c:v>414.79599999999999</c:v>
                </c:pt>
                <c:pt idx="402">
                  <c:v>415.75799999999998</c:v>
                </c:pt>
                <c:pt idx="403">
                  <c:v>416.79500000000002</c:v>
                </c:pt>
                <c:pt idx="404">
                  <c:v>417.88799999999998</c:v>
                </c:pt>
                <c:pt idx="405">
                  <c:v>418.95699999999999</c:v>
                </c:pt>
                <c:pt idx="406">
                  <c:v>419.77199999999999</c:v>
                </c:pt>
                <c:pt idx="407">
                  <c:v>420.81</c:v>
                </c:pt>
                <c:pt idx="408">
                  <c:v>421.78399999999999</c:v>
                </c:pt>
                <c:pt idx="409">
                  <c:v>422.78699999999998</c:v>
                </c:pt>
                <c:pt idx="410">
                  <c:v>423.72199999999998</c:v>
                </c:pt>
                <c:pt idx="411">
                  <c:v>424.827</c:v>
                </c:pt>
                <c:pt idx="412">
                  <c:v>425.76400000000001</c:v>
                </c:pt>
                <c:pt idx="413">
                  <c:v>426.84800000000001</c:v>
                </c:pt>
                <c:pt idx="414">
                  <c:v>427.685</c:v>
                </c:pt>
                <c:pt idx="415">
                  <c:v>428.78500000000003</c:v>
                </c:pt>
                <c:pt idx="416">
                  <c:v>429.88099999999997</c:v>
                </c:pt>
                <c:pt idx="417">
                  <c:v>430.81799999999998</c:v>
                </c:pt>
                <c:pt idx="418">
                  <c:v>431.815</c:v>
                </c:pt>
                <c:pt idx="419">
                  <c:v>432.85700000000003</c:v>
                </c:pt>
                <c:pt idx="420">
                  <c:v>433.77499999999998</c:v>
                </c:pt>
                <c:pt idx="421">
                  <c:v>434.74700000000001</c:v>
                </c:pt>
                <c:pt idx="422">
                  <c:v>435.84199999999998</c:v>
                </c:pt>
                <c:pt idx="423">
                  <c:v>436.93799999999999</c:v>
                </c:pt>
                <c:pt idx="424">
                  <c:v>437.87900000000002</c:v>
                </c:pt>
                <c:pt idx="425">
                  <c:v>438.74900000000002</c:v>
                </c:pt>
                <c:pt idx="426">
                  <c:v>439.846</c:v>
                </c:pt>
                <c:pt idx="427">
                  <c:v>440.74200000000002</c:v>
                </c:pt>
                <c:pt idx="428">
                  <c:v>441.89299999999997</c:v>
                </c:pt>
                <c:pt idx="429">
                  <c:v>442.90100000000001</c:v>
                </c:pt>
                <c:pt idx="430">
                  <c:v>443.84100000000001</c:v>
                </c:pt>
                <c:pt idx="431">
                  <c:v>444.80399999999997</c:v>
                </c:pt>
                <c:pt idx="432">
                  <c:v>445.78</c:v>
                </c:pt>
                <c:pt idx="433">
                  <c:v>446.79500000000002</c:v>
                </c:pt>
                <c:pt idx="434">
                  <c:v>447.87400000000002</c:v>
                </c:pt>
                <c:pt idx="435">
                  <c:v>448.87599999999998</c:v>
                </c:pt>
                <c:pt idx="436">
                  <c:v>449.77600000000001</c:v>
                </c:pt>
                <c:pt idx="437">
                  <c:v>450.65499999999997</c:v>
                </c:pt>
                <c:pt idx="438">
                  <c:v>451.90199999999999</c:v>
                </c:pt>
                <c:pt idx="439">
                  <c:v>452.80399999999997</c:v>
                </c:pt>
                <c:pt idx="440">
                  <c:v>453.80500000000001</c:v>
                </c:pt>
                <c:pt idx="441">
                  <c:v>454.84899999999999</c:v>
                </c:pt>
                <c:pt idx="442">
                  <c:v>455.80799999999999</c:v>
                </c:pt>
                <c:pt idx="443">
                  <c:v>456.86399999999998</c:v>
                </c:pt>
                <c:pt idx="444">
                  <c:v>457.875</c:v>
                </c:pt>
                <c:pt idx="445">
                  <c:v>458.86</c:v>
                </c:pt>
                <c:pt idx="446">
                  <c:v>459.67200000000003</c:v>
                </c:pt>
                <c:pt idx="447">
                  <c:v>460.97</c:v>
                </c:pt>
                <c:pt idx="448">
                  <c:v>461.71100000000001</c:v>
                </c:pt>
                <c:pt idx="449">
                  <c:v>462.875</c:v>
                </c:pt>
                <c:pt idx="450">
                  <c:v>463.82600000000002</c:v>
                </c:pt>
                <c:pt idx="451">
                  <c:v>464.834</c:v>
                </c:pt>
                <c:pt idx="452">
                  <c:v>465.72199999999998</c:v>
                </c:pt>
                <c:pt idx="453">
                  <c:v>466.93200000000002</c:v>
                </c:pt>
                <c:pt idx="454">
                  <c:v>467.827</c:v>
                </c:pt>
                <c:pt idx="455">
                  <c:v>468.89800000000002</c:v>
                </c:pt>
                <c:pt idx="456">
                  <c:v>469.85599999999999</c:v>
                </c:pt>
                <c:pt idx="457">
                  <c:v>470.81200000000001</c:v>
                </c:pt>
                <c:pt idx="458">
                  <c:v>471.92899999999997</c:v>
                </c:pt>
                <c:pt idx="459">
                  <c:v>472.89800000000002</c:v>
                </c:pt>
                <c:pt idx="460">
                  <c:v>473.86599999999999</c:v>
                </c:pt>
                <c:pt idx="461">
                  <c:v>474.762</c:v>
                </c:pt>
                <c:pt idx="462">
                  <c:v>475.80900000000003</c:v>
                </c:pt>
                <c:pt idx="463">
                  <c:v>476.76100000000002</c:v>
                </c:pt>
                <c:pt idx="464">
                  <c:v>477.81</c:v>
                </c:pt>
                <c:pt idx="465">
                  <c:v>478.90499999999997</c:v>
                </c:pt>
                <c:pt idx="466">
                  <c:v>479.78</c:v>
                </c:pt>
                <c:pt idx="467">
                  <c:v>480.73399999999998</c:v>
                </c:pt>
                <c:pt idx="468">
                  <c:v>481.77199999999999</c:v>
                </c:pt>
                <c:pt idx="469">
                  <c:v>482.81200000000001</c:v>
                </c:pt>
                <c:pt idx="470">
                  <c:v>483.827</c:v>
                </c:pt>
                <c:pt idx="471">
                  <c:v>484.86500000000001</c:v>
                </c:pt>
                <c:pt idx="472">
                  <c:v>485.87</c:v>
                </c:pt>
                <c:pt idx="473">
                  <c:v>486.79500000000002</c:v>
                </c:pt>
                <c:pt idx="474">
                  <c:v>487.95600000000002</c:v>
                </c:pt>
                <c:pt idx="475">
                  <c:v>488.779</c:v>
                </c:pt>
                <c:pt idx="476">
                  <c:v>489.803</c:v>
                </c:pt>
                <c:pt idx="477">
                  <c:v>490.94600000000003</c:v>
                </c:pt>
                <c:pt idx="478">
                  <c:v>491.91699999999997</c:v>
                </c:pt>
                <c:pt idx="479">
                  <c:v>492.77199999999999</c:v>
                </c:pt>
                <c:pt idx="480">
                  <c:v>493.88799999999998</c:v>
                </c:pt>
                <c:pt idx="481">
                  <c:v>494.83699999999999</c:v>
                </c:pt>
                <c:pt idx="482">
                  <c:v>495.94900000000001</c:v>
                </c:pt>
                <c:pt idx="483">
                  <c:v>496.88200000000001</c:v>
                </c:pt>
                <c:pt idx="484">
                  <c:v>497.92399999999998</c:v>
                </c:pt>
                <c:pt idx="485">
                  <c:v>498.83600000000001</c:v>
                </c:pt>
                <c:pt idx="486">
                  <c:v>499.78</c:v>
                </c:pt>
                <c:pt idx="487">
                  <c:v>500.76499999999999</c:v>
                </c:pt>
                <c:pt idx="488">
                  <c:v>501.80099999999999</c:v>
                </c:pt>
                <c:pt idx="489">
                  <c:v>502.88400000000001</c:v>
                </c:pt>
                <c:pt idx="490">
                  <c:v>503.89100000000002</c:v>
                </c:pt>
                <c:pt idx="491">
                  <c:v>504.74400000000003</c:v>
                </c:pt>
                <c:pt idx="492">
                  <c:v>505.721</c:v>
                </c:pt>
                <c:pt idx="493">
                  <c:v>506.85300000000001</c:v>
                </c:pt>
                <c:pt idx="494">
                  <c:v>507.73599999999999</c:v>
                </c:pt>
                <c:pt idx="495">
                  <c:v>508.89699999999999</c:v>
                </c:pt>
                <c:pt idx="496">
                  <c:v>509.88299999999998</c:v>
                </c:pt>
                <c:pt idx="497">
                  <c:v>510.72500000000002</c:v>
                </c:pt>
                <c:pt idx="498">
                  <c:v>511.77199999999999</c:v>
                </c:pt>
                <c:pt idx="499">
                  <c:v>512.83100000000002</c:v>
                </c:pt>
                <c:pt idx="500">
                  <c:v>513.88900000000001</c:v>
                </c:pt>
                <c:pt idx="501">
                  <c:v>514.88699999999994</c:v>
                </c:pt>
                <c:pt idx="502">
                  <c:v>515.88099999999997</c:v>
                </c:pt>
                <c:pt idx="503">
                  <c:v>516.85299999999995</c:v>
                </c:pt>
                <c:pt idx="504">
                  <c:v>517.77599999999995</c:v>
                </c:pt>
                <c:pt idx="505">
                  <c:v>518.85599999999999</c:v>
                </c:pt>
                <c:pt idx="506">
                  <c:v>519.86300000000006</c:v>
                </c:pt>
                <c:pt idx="507">
                  <c:v>520.91600000000005</c:v>
                </c:pt>
                <c:pt idx="508">
                  <c:v>521.83600000000001</c:v>
                </c:pt>
                <c:pt idx="509">
                  <c:v>522.94299999999998</c:v>
                </c:pt>
                <c:pt idx="510">
                  <c:v>523.66099999999994</c:v>
                </c:pt>
                <c:pt idx="511">
                  <c:v>524.899</c:v>
                </c:pt>
                <c:pt idx="512">
                  <c:v>525.78099999999995</c:v>
                </c:pt>
                <c:pt idx="513">
                  <c:v>526.88099999999997</c:v>
                </c:pt>
                <c:pt idx="514">
                  <c:v>527.88499999999999</c:v>
                </c:pt>
                <c:pt idx="515">
                  <c:v>528.81500000000005</c:v>
                </c:pt>
                <c:pt idx="516">
                  <c:v>529.85299999999995</c:v>
                </c:pt>
                <c:pt idx="517">
                  <c:v>530.85500000000002</c:v>
                </c:pt>
                <c:pt idx="518">
                  <c:v>531.90499999999997</c:v>
                </c:pt>
                <c:pt idx="519">
                  <c:v>532.83500000000004</c:v>
                </c:pt>
                <c:pt idx="520">
                  <c:v>533.91499999999996</c:v>
                </c:pt>
                <c:pt idx="521">
                  <c:v>534.77300000000002</c:v>
                </c:pt>
                <c:pt idx="522">
                  <c:v>535.84500000000003</c:v>
                </c:pt>
                <c:pt idx="523">
                  <c:v>536.82100000000003</c:v>
                </c:pt>
                <c:pt idx="524">
                  <c:v>537.68299999999999</c:v>
                </c:pt>
                <c:pt idx="525">
                  <c:v>538.94200000000001</c:v>
                </c:pt>
                <c:pt idx="526">
                  <c:v>539.84299999999996</c:v>
                </c:pt>
                <c:pt idx="527">
                  <c:v>540.79300000000001</c:v>
                </c:pt>
                <c:pt idx="528">
                  <c:v>541.79300000000001</c:v>
                </c:pt>
                <c:pt idx="529">
                  <c:v>542.83799999999997</c:v>
                </c:pt>
                <c:pt idx="530">
                  <c:v>543.93200000000002</c:v>
                </c:pt>
                <c:pt idx="531">
                  <c:v>544.90599999999995</c:v>
                </c:pt>
                <c:pt idx="532">
                  <c:v>545.90700000000004</c:v>
                </c:pt>
                <c:pt idx="533">
                  <c:v>546.92700000000002</c:v>
                </c:pt>
                <c:pt idx="534">
                  <c:v>547.87099999999998</c:v>
                </c:pt>
                <c:pt idx="535">
                  <c:v>548.77300000000002</c:v>
                </c:pt>
                <c:pt idx="536">
                  <c:v>549.80999999999995</c:v>
                </c:pt>
                <c:pt idx="537">
                  <c:v>550.87</c:v>
                </c:pt>
                <c:pt idx="538">
                  <c:v>551.96100000000001</c:v>
                </c:pt>
                <c:pt idx="539">
                  <c:v>552.80200000000002</c:v>
                </c:pt>
                <c:pt idx="540">
                  <c:v>553.77300000000002</c:v>
                </c:pt>
                <c:pt idx="541">
                  <c:v>554.88499999999999</c:v>
                </c:pt>
                <c:pt idx="542">
                  <c:v>555.86199999999997</c:v>
                </c:pt>
                <c:pt idx="543">
                  <c:v>556.92700000000002</c:v>
                </c:pt>
                <c:pt idx="544">
                  <c:v>557.89499999999998</c:v>
                </c:pt>
                <c:pt idx="545">
                  <c:v>558.774</c:v>
                </c:pt>
                <c:pt idx="546">
                  <c:v>559.84299999999996</c:v>
                </c:pt>
                <c:pt idx="547">
                  <c:v>560.90599999999995</c:v>
                </c:pt>
                <c:pt idx="548">
                  <c:v>561.83600000000001</c:v>
                </c:pt>
                <c:pt idx="549">
                  <c:v>562.83799999999997</c:v>
                </c:pt>
                <c:pt idx="550">
                  <c:v>563.87400000000002</c:v>
                </c:pt>
                <c:pt idx="551">
                  <c:v>564.78099999999995</c:v>
                </c:pt>
                <c:pt idx="552">
                  <c:v>565.77</c:v>
                </c:pt>
                <c:pt idx="553">
                  <c:v>566.822</c:v>
                </c:pt>
                <c:pt idx="554">
                  <c:v>567.92499999999995</c:v>
                </c:pt>
                <c:pt idx="555">
                  <c:v>568.86699999999996</c:v>
                </c:pt>
                <c:pt idx="556">
                  <c:v>569.87199999999996</c:v>
                </c:pt>
                <c:pt idx="557">
                  <c:v>570.91099999999994</c:v>
                </c:pt>
                <c:pt idx="558">
                  <c:v>571.81100000000004</c:v>
                </c:pt>
                <c:pt idx="559">
                  <c:v>572.81600000000003</c:v>
                </c:pt>
                <c:pt idx="560">
                  <c:v>573.93600000000004</c:v>
                </c:pt>
                <c:pt idx="561">
                  <c:v>574.86400000000003</c:v>
                </c:pt>
                <c:pt idx="562">
                  <c:v>575.91</c:v>
                </c:pt>
                <c:pt idx="563">
                  <c:v>576.92899999999997</c:v>
                </c:pt>
                <c:pt idx="564">
                  <c:v>577.77099999999996</c:v>
                </c:pt>
                <c:pt idx="565">
                  <c:v>578.91300000000001</c:v>
                </c:pt>
                <c:pt idx="566">
                  <c:v>579.94600000000003</c:v>
                </c:pt>
                <c:pt idx="567">
                  <c:v>580.91700000000003</c:v>
                </c:pt>
                <c:pt idx="568">
                  <c:v>581.89499999999998</c:v>
                </c:pt>
                <c:pt idx="569">
                  <c:v>582.87400000000002</c:v>
                </c:pt>
                <c:pt idx="570">
                  <c:v>583.73599999999999</c:v>
                </c:pt>
                <c:pt idx="571">
                  <c:v>584.84199999999998</c:v>
                </c:pt>
                <c:pt idx="572">
                  <c:v>585.81399999999996</c:v>
                </c:pt>
                <c:pt idx="573">
                  <c:v>586.904</c:v>
                </c:pt>
                <c:pt idx="574">
                  <c:v>587.91</c:v>
                </c:pt>
                <c:pt idx="575">
                  <c:v>588.88300000000004</c:v>
                </c:pt>
                <c:pt idx="576">
                  <c:v>589.77800000000002</c:v>
                </c:pt>
                <c:pt idx="577">
                  <c:v>590.83000000000004</c:v>
                </c:pt>
                <c:pt idx="578">
                  <c:v>592.01400000000001</c:v>
                </c:pt>
                <c:pt idx="579">
                  <c:v>592.87</c:v>
                </c:pt>
                <c:pt idx="580">
                  <c:v>593.89400000000001</c:v>
                </c:pt>
                <c:pt idx="581">
                  <c:v>594.82899999999995</c:v>
                </c:pt>
                <c:pt idx="582">
                  <c:v>595.78099999999995</c:v>
                </c:pt>
                <c:pt idx="583">
                  <c:v>596.88300000000004</c:v>
                </c:pt>
                <c:pt idx="584">
                  <c:v>597.86699999999996</c:v>
                </c:pt>
                <c:pt idx="585">
                  <c:v>598.851</c:v>
                </c:pt>
                <c:pt idx="586">
                  <c:v>599.78300000000002</c:v>
                </c:pt>
                <c:pt idx="587">
                  <c:v>600.94299999999998</c:v>
                </c:pt>
                <c:pt idx="588">
                  <c:v>601.75199999999995</c:v>
                </c:pt>
                <c:pt idx="589">
                  <c:v>602.89400000000001</c:v>
                </c:pt>
                <c:pt idx="590">
                  <c:v>603.87099999999998</c:v>
                </c:pt>
                <c:pt idx="591">
                  <c:v>604.93399999999997</c:v>
                </c:pt>
                <c:pt idx="592">
                  <c:v>605.86</c:v>
                </c:pt>
                <c:pt idx="593">
                  <c:v>606.81799999999998</c:v>
                </c:pt>
                <c:pt idx="594">
                  <c:v>607.78099999999995</c:v>
                </c:pt>
                <c:pt idx="595">
                  <c:v>608.86800000000005</c:v>
                </c:pt>
                <c:pt idx="596">
                  <c:v>609.83600000000001</c:v>
                </c:pt>
                <c:pt idx="597">
                  <c:v>610.92499999999995</c:v>
                </c:pt>
                <c:pt idx="598">
                  <c:v>611.88099999999997</c:v>
                </c:pt>
                <c:pt idx="599">
                  <c:v>612.79200000000003</c:v>
                </c:pt>
                <c:pt idx="600">
                  <c:v>613.81899999999996</c:v>
                </c:pt>
                <c:pt idx="601">
                  <c:v>614.86699999999996</c:v>
                </c:pt>
                <c:pt idx="602">
                  <c:v>616.01400000000001</c:v>
                </c:pt>
                <c:pt idx="603">
                  <c:v>616.93600000000004</c:v>
                </c:pt>
                <c:pt idx="604">
                  <c:v>617.88300000000004</c:v>
                </c:pt>
                <c:pt idx="605">
                  <c:v>618.94799999999998</c:v>
                </c:pt>
                <c:pt idx="606">
                  <c:v>619.91099999999994</c:v>
                </c:pt>
                <c:pt idx="607">
                  <c:v>620.93399999999997</c:v>
                </c:pt>
                <c:pt idx="608">
                  <c:v>621.96799999999996</c:v>
                </c:pt>
                <c:pt idx="609">
                  <c:v>622.94399999999996</c:v>
                </c:pt>
                <c:pt idx="610">
                  <c:v>623.95799999999997</c:v>
                </c:pt>
                <c:pt idx="611">
                  <c:v>624.93799999999999</c:v>
                </c:pt>
                <c:pt idx="612">
                  <c:v>625.85900000000004</c:v>
                </c:pt>
                <c:pt idx="613">
                  <c:v>626.87699999999995</c:v>
                </c:pt>
                <c:pt idx="614">
                  <c:v>628.03599999999994</c:v>
                </c:pt>
                <c:pt idx="615">
                  <c:v>628.91200000000003</c:v>
                </c:pt>
                <c:pt idx="616">
                  <c:v>629.96</c:v>
                </c:pt>
                <c:pt idx="617">
                  <c:v>630.72299999999996</c:v>
                </c:pt>
                <c:pt idx="618">
                  <c:v>631.93399999999997</c:v>
                </c:pt>
                <c:pt idx="619">
                  <c:v>632.875</c:v>
                </c:pt>
                <c:pt idx="620">
                  <c:v>633.93399999999997</c:v>
                </c:pt>
                <c:pt idx="621">
                  <c:v>634.97799999999995</c:v>
                </c:pt>
                <c:pt idx="622">
                  <c:v>635.86400000000003</c:v>
                </c:pt>
                <c:pt idx="623">
                  <c:v>636.88</c:v>
                </c:pt>
                <c:pt idx="624">
                  <c:v>637.89099999999996</c:v>
                </c:pt>
                <c:pt idx="625">
                  <c:v>638.90899999999999</c:v>
                </c:pt>
                <c:pt idx="626">
                  <c:v>640.00300000000004</c:v>
                </c:pt>
                <c:pt idx="627">
                  <c:v>640.99</c:v>
                </c:pt>
                <c:pt idx="628">
                  <c:v>641.89499999999998</c:v>
                </c:pt>
                <c:pt idx="629">
                  <c:v>642.87599999999998</c:v>
                </c:pt>
                <c:pt idx="630">
                  <c:v>643.82399999999996</c:v>
                </c:pt>
                <c:pt idx="631">
                  <c:v>644.91</c:v>
                </c:pt>
                <c:pt idx="632">
                  <c:v>645.91600000000005</c:v>
                </c:pt>
                <c:pt idx="633">
                  <c:v>646.94399999999996</c:v>
                </c:pt>
                <c:pt idx="634">
                  <c:v>647.90099999999995</c:v>
                </c:pt>
                <c:pt idx="635">
                  <c:v>648.93799999999999</c:v>
                </c:pt>
                <c:pt idx="636">
                  <c:v>650.01</c:v>
                </c:pt>
                <c:pt idx="637">
                  <c:v>650.90700000000004</c:v>
                </c:pt>
                <c:pt idx="638">
                  <c:v>651.952</c:v>
                </c:pt>
                <c:pt idx="639">
                  <c:v>652.97799999999995</c:v>
                </c:pt>
                <c:pt idx="640">
                  <c:v>653.97</c:v>
                </c:pt>
                <c:pt idx="641">
                  <c:v>654.94000000000005</c:v>
                </c:pt>
                <c:pt idx="642">
                  <c:v>655.97500000000002</c:v>
                </c:pt>
                <c:pt idx="643">
                  <c:v>656.95699999999999</c:v>
                </c:pt>
                <c:pt idx="644">
                  <c:v>657.75</c:v>
                </c:pt>
                <c:pt idx="645">
                  <c:v>659.07899999999995</c:v>
                </c:pt>
                <c:pt idx="646">
                  <c:v>659.90300000000002</c:v>
                </c:pt>
                <c:pt idx="647">
                  <c:v>660.88</c:v>
                </c:pt>
                <c:pt idx="648">
                  <c:v>661.90700000000004</c:v>
                </c:pt>
                <c:pt idx="649">
                  <c:v>662.89800000000002</c:v>
                </c:pt>
                <c:pt idx="650">
                  <c:v>663.98699999999997</c:v>
                </c:pt>
                <c:pt idx="651">
                  <c:v>664.99300000000005</c:v>
                </c:pt>
                <c:pt idx="652">
                  <c:v>665.90099999999995</c:v>
                </c:pt>
                <c:pt idx="653">
                  <c:v>666.89200000000005</c:v>
                </c:pt>
                <c:pt idx="654">
                  <c:v>667.88300000000004</c:v>
                </c:pt>
                <c:pt idx="655">
                  <c:v>668.86900000000003</c:v>
                </c:pt>
                <c:pt idx="656">
                  <c:v>669.87699999999995</c:v>
                </c:pt>
                <c:pt idx="657">
                  <c:v>670.88800000000003</c:v>
                </c:pt>
                <c:pt idx="658">
                  <c:v>671.93399999999997</c:v>
                </c:pt>
                <c:pt idx="659">
                  <c:v>672.82500000000005</c:v>
                </c:pt>
                <c:pt idx="660">
                  <c:v>673.97400000000005</c:v>
                </c:pt>
                <c:pt idx="661">
                  <c:v>674.91800000000001</c:v>
                </c:pt>
                <c:pt idx="662">
                  <c:v>675.92499999999995</c:v>
                </c:pt>
                <c:pt idx="663">
                  <c:v>676.95299999999997</c:v>
                </c:pt>
                <c:pt idx="664">
                  <c:v>677.91</c:v>
                </c:pt>
                <c:pt idx="665">
                  <c:v>678.88599999999997</c:v>
                </c:pt>
                <c:pt idx="666">
                  <c:v>679.89300000000003</c:v>
                </c:pt>
                <c:pt idx="667">
                  <c:v>680.83500000000004</c:v>
                </c:pt>
                <c:pt idx="668">
                  <c:v>681.94799999999998</c:v>
                </c:pt>
                <c:pt idx="669">
                  <c:v>683.00599999999997</c:v>
                </c:pt>
                <c:pt idx="670">
                  <c:v>683.97199999999998</c:v>
                </c:pt>
                <c:pt idx="671">
                  <c:v>684.87199999999996</c:v>
                </c:pt>
                <c:pt idx="672">
                  <c:v>685.86199999999997</c:v>
                </c:pt>
                <c:pt idx="673">
                  <c:v>686.95299999999997</c:v>
                </c:pt>
                <c:pt idx="674">
                  <c:v>688.15599999999995</c:v>
                </c:pt>
                <c:pt idx="675">
                  <c:v>689.02700000000004</c:v>
                </c:pt>
                <c:pt idx="676">
                  <c:v>689.95699999999999</c:v>
                </c:pt>
                <c:pt idx="677">
                  <c:v>690.92100000000005</c:v>
                </c:pt>
                <c:pt idx="678">
                  <c:v>691.904</c:v>
                </c:pt>
                <c:pt idx="679">
                  <c:v>692.94799999999998</c:v>
                </c:pt>
                <c:pt idx="680">
                  <c:v>693.99300000000005</c:v>
                </c:pt>
                <c:pt idx="681">
                  <c:v>694.97500000000002</c:v>
                </c:pt>
                <c:pt idx="682">
                  <c:v>695.87400000000002</c:v>
                </c:pt>
                <c:pt idx="683">
                  <c:v>696.83</c:v>
                </c:pt>
                <c:pt idx="684">
                  <c:v>697.923</c:v>
                </c:pt>
                <c:pt idx="685">
                  <c:v>698.96299999999997</c:v>
                </c:pt>
                <c:pt idx="686">
                  <c:v>700.00800000000004</c:v>
                </c:pt>
                <c:pt idx="687">
                  <c:v>701.08399999999995</c:v>
                </c:pt>
                <c:pt idx="688">
                  <c:v>701.92</c:v>
                </c:pt>
                <c:pt idx="689">
                  <c:v>702.75</c:v>
                </c:pt>
                <c:pt idx="690">
                  <c:v>703.86199999999997</c:v>
                </c:pt>
                <c:pt idx="691">
                  <c:v>704.99300000000005</c:v>
                </c:pt>
                <c:pt idx="692">
                  <c:v>705.92399999999998</c:v>
                </c:pt>
                <c:pt idx="693">
                  <c:v>706.97199999999998</c:v>
                </c:pt>
                <c:pt idx="694">
                  <c:v>707.91300000000001</c:v>
                </c:pt>
                <c:pt idx="695">
                  <c:v>708.92</c:v>
                </c:pt>
                <c:pt idx="696">
                  <c:v>709.95100000000002</c:v>
                </c:pt>
                <c:pt idx="697">
                  <c:v>710.91099999999994</c:v>
                </c:pt>
                <c:pt idx="698">
                  <c:v>711.97900000000004</c:v>
                </c:pt>
                <c:pt idx="699">
                  <c:v>712.87199999999996</c:v>
                </c:pt>
                <c:pt idx="700">
                  <c:v>713.97</c:v>
                </c:pt>
                <c:pt idx="701">
                  <c:v>714.971</c:v>
                </c:pt>
                <c:pt idx="702">
                  <c:v>716.03499999999997</c:v>
                </c:pt>
                <c:pt idx="703">
                  <c:v>716.95399999999995</c:v>
                </c:pt>
                <c:pt idx="704">
                  <c:v>717.87800000000004</c:v>
                </c:pt>
                <c:pt idx="705">
                  <c:v>718.976</c:v>
                </c:pt>
                <c:pt idx="706">
                  <c:v>719.98800000000006</c:v>
                </c:pt>
                <c:pt idx="707">
                  <c:v>720.82299999999998</c:v>
                </c:pt>
                <c:pt idx="708">
                  <c:v>721.88499999999999</c:v>
                </c:pt>
                <c:pt idx="709">
                  <c:v>723.01800000000003</c:v>
                </c:pt>
                <c:pt idx="710">
                  <c:v>723.97799999999995</c:v>
                </c:pt>
                <c:pt idx="711">
                  <c:v>725.00400000000002</c:v>
                </c:pt>
                <c:pt idx="712">
                  <c:v>725.98699999999997</c:v>
                </c:pt>
                <c:pt idx="713">
                  <c:v>726.94600000000003</c:v>
                </c:pt>
                <c:pt idx="714">
                  <c:v>727.92100000000005</c:v>
                </c:pt>
                <c:pt idx="715">
                  <c:v>728.95699999999999</c:v>
                </c:pt>
                <c:pt idx="716">
                  <c:v>730.02</c:v>
                </c:pt>
                <c:pt idx="717">
                  <c:v>730.91899999999998</c:v>
                </c:pt>
                <c:pt idx="718">
                  <c:v>732.00900000000001</c:v>
                </c:pt>
                <c:pt idx="719">
                  <c:v>733.03200000000004</c:v>
                </c:pt>
                <c:pt idx="720">
                  <c:v>733.875</c:v>
                </c:pt>
                <c:pt idx="721">
                  <c:v>734.91300000000001</c:v>
                </c:pt>
                <c:pt idx="722">
                  <c:v>735.99</c:v>
                </c:pt>
                <c:pt idx="723">
                  <c:v>736.952</c:v>
                </c:pt>
                <c:pt idx="724">
                  <c:v>737.90800000000002</c:v>
                </c:pt>
                <c:pt idx="725">
                  <c:v>738.81600000000003</c:v>
                </c:pt>
                <c:pt idx="726">
                  <c:v>739.88699999999994</c:v>
                </c:pt>
                <c:pt idx="727">
                  <c:v>740.96</c:v>
                </c:pt>
                <c:pt idx="728">
                  <c:v>741.86400000000003</c:v>
                </c:pt>
                <c:pt idx="729">
                  <c:v>743.07600000000002</c:v>
                </c:pt>
                <c:pt idx="730">
                  <c:v>743.91099999999994</c:v>
                </c:pt>
                <c:pt idx="731">
                  <c:v>744.84699999999998</c:v>
                </c:pt>
                <c:pt idx="732">
                  <c:v>745.96600000000001</c:v>
                </c:pt>
                <c:pt idx="733">
                  <c:v>746.98299999999995</c:v>
                </c:pt>
                <c:pt idx="734">
                  <c:v>747.92499999999995</c:v>
                </c:pt>
                <c:pt idx="735">
                  <c:v>748.96100000000001</c:v>
                </c:pt>
                <c:pt idx="736">
                  <c:v>749.95600000000002</c:v>
                </c:pt>
                <c:pt idx="737">
                  <c:v>750.79600000000005</c:v>
                </c:pt>
                <c:pt idx="738">
                  <c:v>751.95399999999995</c:v>
                </c:pt>
                <c:pt idx="739">
                  <c:v>752.91399999999999</c:v>
                </c:pt>
                <c:pt idx="740">
                  <c:v>753.99400000000003</c:v>
                </c:pt>
                <c:pt idx="741">
                  <c:v>754.89800000000002</c:v>
                </c:pt>
                <c:pt idx="742">
                  <c:v>755.96600000000001</c:v>
                </c:pt>
                <c:pt idx="743">
                  <c:v>756.93399999999997</c:v>
                </c:pt>
                <c:pt idx="744">
                  <c:v>757.91399999999999</c:v>
                </c:pt>
                <c:pt idx="745">
                  <c:v>758.99599999999998</c:v>
                </c:pt>
                <c:pt idx="746">
                  <c:v>759.94100000000003</c:v>
                </c:pt>
                <c:pt idx="747">
                  <c:v>761.07799999999997</c:v>
                </c:pt>
                <c:pt idx="748">
                  <c:v>761.93700000000001</c:v>
                </c:pt>
                <c:pt idx="749">
                  <c:v>762.803</c:v>
                </c:pt>
                <c:pt idx="750">
                  <c:v>763.92200000000003</c:v>
                </c:pt>
                <c:pt idx="751">
                  <c:v>764.98099999999999</c:v>
                </c:pt>
                <c:pt idx="752">
                  <c:v>766.02599999999995</c:v>
                </c:pt>
                <c:pt idx="753">
                  <c:v>766.99800000000005</c:v>
                </c:pt>
                <c:pt idx="754">
                  <c:v>768.00900000000001</c:v>
                </c:pt>
                <c:pt idx="755">
                  <c:v>768.88499999999999</c:v>
                </c:pt>
                <c:pt idx="756">
                  <c:v>769.88599999999997</c:v>
                </c:pt>
                <c:pt idx="757">
                  <c:v>770.94</c:v>
                </c:pt>
                <c:pt idx="758">
                  <c:v>771.99900000000002</c:v>
                </c:pt>
                <c:pt idx="759">
                  <c:v>772.89300000000003</c:v>
                </c:pt>
                <c:pt idx="760">
                  <c:v>774.01800000000003</c:v>
                </c:pt>
                <c:pt idx="761">
                  <c:v>774.9</c:v>
                </c:pt>
                <c:pt idx="762">
                  <c:v>775.91</c:v>
                </c:pt>
                <c:pt idx="763">
                  <c:v>776.93299999999999</c:v>
                </c:pt>
                <c:pt idx="764">
                  <c:v>778.11300000000006</c:v>
                </c:pt>
                <c:pt idx="765">
                  <c:v>778.99</c:v>
                </c:pt>
                <c:pt idx="766">
                  <c:v>779.98500000000001</c:v>
                </c:pt>
                <c:pt idx="767">
                  <c:v>780.91600000000005</c:v>
                </c:pt>
                <c:pt idx="768">
                  <c:v>781.87199999999996</c:v>
                </c:pt>
                <c:pt idx="769">
                  <c:v>783.03599999999994</c:v>
                </c:pt>
                <c:pt idx="770">
                  <c:v>783.98</c:v>
                </c:pt>
                <c:pt idx="771">
                  <c:v>785.02099999999996</c:v>
                </c:pt>
                <c:pt idx="772">
                  <c:v>785.96900000000005</c:v>
                </c:pt>
                <c:pt idx="773">
                  <c:v>787.03599999999994</c:v>
                </c:pt>
                <c:pt idx="774">
                  <c:v>787.84</c:v>
                </c:pt>
                <c:pt idx="775">
                  <c:v>788.98099999999999</c:v>
                </c:pt>
                <c:pt idx="776">
                  <c:v>790.10199999999998</c:v>
                </c:pt>
                <c:pt idx="777">
                  <c:v>790.94100000000003</c:v>
                </c:pt>
                <c:pt idx="778">
                  <c:v>791.98</c:v>
                </c:pt>
                <c:pt idx="779">
                  <c:v>792.98</c:v>
                </c:pt>
                <c:pt idx="780">
                  <c:v>793.91600000000005</c:v>
                </c:pt>
                <c:pt idx="781">
                  <c:v>794.91</c:v>
                </c:pt>
                <c:pt idx="782">
                  <c:v>795.98400000000004</c:v>
                </c:pt>
                <c:pt idx="783">
                  <c:v>796.97</c:v>
                </c:pt>
                <c:pt idx="784">
                  <c:v>798</c:v>
                </c:pt>
                <c:pt idx="785">
                  <c:v>798.94799999999998</c:v>
                </c:pt>
                <c:pt idx="786">
                  <c:v>799.93700000000001</c:v>
                </c:pt>
                <c:pt idx="787">
                  <c:v>801.03499999999997</c:v>
                </c:pt>
                <c:pt idx="788">
                  <c:v>802</c:v>
                </c:pt>
                <c:pt idx="789">
                  <c:v>802.98500000000001</c:v>
                </c:pt>
                <c:pt idx="790">
                  <c:v>803.91200000000003</c:v>
                </c:pt>
                <c:pt idx="791">
                  <c:v>805.08699999999999</c:v>
                </c:pt>
                <c:pt idx="792">
                  <c:v>805.87900000000002</c:v>
                </c:pt>
                <c:pt idx="793">
                  <c:v>806.976</c:v>
                </c:pt>
                <c:pt idx="794">
                  <c:v>808.00900000000001</c:v>
                </c:pt>
                <c:pt idx="795">
                  <c:v>808.95600000000002</c:v>
                </c:pt>
                <c:pt idx="796">
                  <c:v>810.02599999999995</c:v>
                </c:pt>
                <c:pt idx="797">
                  <c:v>810.99900000000002</c:v>
                </c:pt>
                <c:pt idx="798">
                  <c:v>811.97799999999995</c:v>
                </c:pt>
                <c:pt idx="799">
                  <c:v>812.87699999999995</c:v>
                </c:pt>
                <c:pt idx="800">
                  <c:v>814.08900000000006</c:v>
                </c:pt>
                <c:pt idx="801">
                  <c:v>815.01400000000001</c:v>
                </c:pt>
                <c:pt idx="802">
                  <c:v>815.98800000000006</c:v>
                </c:pt>
                <c:pt idx="803">
                  <c:v>816.87699999999995</c:v>
                </c:pt>
                <c:pt idx="804">
                  <c:v>817.81200000000001</c:v>
                </c:pt>
                <c:pt idx="805">
                  <c:v>818.94799999999998</c:v>
                </c:pt>
                <c:pt idx="806">
                  <c:v>819.99699999999996</c:v>
                </c:pt>
                <c:pt idx="807">
                  <c:v>821.053</c:v>
                </c:pt>
                <c:pt idx="808">
                  <c:v>821.97</c:v>
                </c:pt>
                <c:pt idx="809">
                  <c:v>822.89300000000003</c:v>
                </c:pt>
                <c:pt idx="810">
                  <c:v>823.88300000000004</c:v>
                </c:pt>
                <c:pt idx="811">
                  <c:v>824.976</c:v>
                </c:pt>
                <c:pt idx="812">
                  <c:v>825.95699999999999</c:v>
                </c:pt>
                <c:pt idx="813">
                  <c:v>827.01700000000005</c:v>
                </c:pt>
                <c:pt idx="814">
                  <c:v>827.96199999999999</c:v>
                </c:pt>
                <c:pt idx="815">
                  <c:v>828.86400000000003</c:v>
                </c:pt>
                <c:pt idx="816">
                  <c:v>829.94500000000005</c:v>
                </c:pt>
                <c:pt idx="817">
                  <c:v>830.89700000000005</c:v>
                </c:pt>
                <c:pt idx="818">
                  <c:v>832.00800000000004</c:v>
                </c:pt>
                <c:pt idx="819">
                  <c:v>833.01300000000003</c:v>
                </c:pt>
                <c:pt idx="820">
                  <c:v>833.99800000000005</c:v>
                </c:pt>
                <c:pt idx="821">
                  <c:v>834.88599999999997</c:v>
                </c:pt>
                <c:pt idx="822">
                  <c:v>835.96799999999996</c:v>
                </c:pt>
                <c:pt idx="823">
                  <c:v>837.01499999999999</c:v>
                </c:pt>
                <c:pt idx="824">
                  <c:v>838.10699999999997</c:v>
                </c:pt>
                <c:pt idx="825">
                  <c:v>838.96799999999996</c:v>
                </c:pt>
                <c:pt idx="826">
                  <c:v>839.98299999999995</c:v>
                </c:pt>
                <c:pt idx="827">
                  <c:v>840.97299999999996</c:v>
                </c:pt>
                <c:pt idx="828">
                  <c:v>841.93899999999996</c:v>
                </c:pt>
                <c:pt idx="829">
                  <c:v>842.98199999999997</c:v>
                </c:pt>
                <c:pt idx="830">
                  <c:v>844.02599999999995</c:v>
                </c:pt>
                <c:pt idx="831">
                  <c:v>845.04499999999996</c:v>
                </c:pt>
                <c:pt idx="832">
                  <c:v>845.94500000000005</c:v>
                </c:pt>
                <c:pt idx="833">
                  <c:v>846.93399999999997</c:v>
                </c:pt>
                <c:pt idx="834">
                  <c:v>847.93200000000002</c:v>
                </c:pt>
                <c:pt idx="835">
                  <c:v>848.99800000000005</c:v>
                </c:pt>
                <c:pt idx="836">
                  <c:v>850.07399999999996</c:v>
                </c:pt>
                <c:pt idx="837">
                  <c:v>851.04300000000001</c:v>
                </c:pt>
                <c:pt idx="838">
                  <c:v>851.96799999999996</c:v>
                </c:pt>
                <c:pt idx="839">
                  <c:v>853.14300000000003</c:v>
                </c:pt>
                <c:pt idx="840">
                  <c:v>854.03899999999999</c:v>
                </c:pt>
                <c:pt idx="841">
                  <c:v>854.99400000000003</c:v>
                </c:pt>
                <c:pt idx="842">
                  <c:v>855.97400000000005</c:v>
                </c:pt>
                <c:pt idx="843">
                  <c:v>857.01</c:v>
                </c:pt>
                <c:pt idx="844">
                  <c:v>858.01900000000001</c:v>
                </c:pt>
                <c:pt idx="845">
                  <c:v>859.01</c:v>
                </c:pt>
                <c:pt idx="846">
                  <c:v>860.01</c:v>
                </c:pt>
                <c:pt idx="847">
                  <c:v>860.93600000000004</c:v>
                </c:pt>
                <c:pt idx="848">
                  <c:v>861.95299999999997</c:v>
                </c:pt>
                <c:pt idx="849">
                  <c:v>863.14099999999996</c:v>
                </c:pt>
                <c:pt idx="850">
                  <c:v>863.92499999999995</c:v>
                </c:pt>
                <c:pt idx="851">
                  <c:v>865.077</c:v>
                </c:pt>
                <c:pt idx="852">
                  <c:v>865.96100000000001</c:v>
                </c:pt>
                <c:pt idx="853">
                  <c:v>866.92</c:v>
                </c:pt>
                <c:pt idx="854">
                  <c:v>868.00199999999995</c:v>
                </c:pt>
                <c:pt idx="855">
                  <c:v>869.06200000000001</c:v>
                </c:pt>
                <c:pt idx="856">
                  <c:v>869.976</c:v>
                </c:pt>
                <c:pt idx="857">
                  <c:v>870.92700000000002</c:v>
                </c:pt>
                <c:pt idx="858">
                  <c:v>871.90899999999999</c:v>
                </c:pt>
                <c:pt idx="859">
                  <c:v>872.94200000000001</c:v>
                </c:pt>
                <c:pt idx="860">
                  <c:v>874.15200000000004</c:v>
                </c:pt>
                <c:pt idx="861">
                  <c:v>875.09199999999998</c:v>
                </c:pt>
                <c:pt idx="862">
                  <c:v>875.99800000000005</c:v>
                </c:pt>
                <c:pt idx="863">
                  <c:v>876.88699999999994</c:v>
                </c:pt>
                <c:pt idx="864">
                  <c:v>877.98599999999999</c:v>
                </c:pt>
                <c:pt idx="865">
                  <c:v>878.93799999999999</c:v>
                </c:pt>
                <c:pt idx="866">
                  <c:v>879.98699999999997</c:v>
                </c:pt>
                <c:pt idx="867">
                  <c:v>881.07399999999996</c:v>
                </c:pt>
                <c:pt idx="868">
                  <c:v>881.94600000000003</c:v>
                </c:pt>
                <c:pt idx="869">
                  <c:v>882.90499999999997</c:v>
                </c:pt>
                <c:pt idx="870">
                  <c:v>883.90700000000004</c:v>
                </c:pt>
                <c:pt idx="871">
                  <c:v>884.99</c:v>
                </c:pt>
                <c:pt idx="872">
                  <c:v>886.05200000000002</c:v>
                </c:pt>
                <c:pt idx="873">
                  <c:v>887.05399999999997</c:v>
                </c:pt>
                <c:pt idx="874">
                  <c:v>887.928</c:v>
                </c:pt>
                <c:pt idx="875">
                  <c:v>889.12400000000002</c:v>
                </c:pt>
                <c:pt idx="876">
                  <c:v>894.30899999999997</c:v>
                </c:pt>
                <c:pt idx="877">
                  <c:v>900.11199999999997</c:v>
                </c:pt>
                <c:pt idx="878">
                  <c:v>901.20600000000002</c:v>
                </c:pt>
                <c:pt idx="879">
                  <c:v>902.06100000000004</c:v>
                </c:pt>
                <c:pt idx="880">
                  <c:v>903.13800000000003</c:v>
                </c:pt>
                <c:pt idx="881">
                  <c:v>904.08100000000002</c:v>
                </c:pt>
                <c:pt idx="882">
                  <c:v>905.14499999999998</c:v>
                </c:pt>
                <c:pt idx="883">
                  <c:v>906.05799999999999</c:v>
                </c:pt>
                <c:pt idx="884">
                  <c:v>907.15300000000002</c:v>
                </c:pt>
                <c:pt idx="885">
                  <c:v>908.10599999999999</c:v>
                </c:pt>
                <c:pt idx="886">
                  <c:v>909.06700000000001</c:v>
                </c:pt>
                <c:pt idx="887">
                  <c:v>910.10299999999995</c:v>
                </c:pt>
                <c:pt idx="888">
                  <c:v>911.11300000000006</c:v>
                </c:pt>
                <c:pt idx="889">
                  <c:v>912.04200000000003</c:v>
                </c:pt>
                <c:pt idx="890">
                  <c:v>913.09299999999996</c:v>
                </c:pt>
                <c:pt idx="891">
                  <c:v>914.11</c:v>
                </c:pt>
                <c:pt idx="892">
                  <c:v>915.15899999999999</c:v>
                </c:pt>
                <c:pt idx="893">
                  <c:v>916.04899999999998</c:v>
                </c:pt>
                <c:pt idx="894">
                  <c:v>917.09</c:v>
                </c:pt>
                <c:pt idx="895">
                  <c:v>918.11099999999999</c:v>
                </c:pt>
                <c:pt idx="896">
                  <c:v>919.048</c:v>
                </c:pt>
                <c:pt idx="897">
                  <c:v>920.17200000000003</c:v>
                </c:pt>
                <c:pt idx="898">
                  <c:v>921.077</c:v>
                </c:pt>
                <c:pt idx="899">
                  <c:v>922.149</c:v>
                </c:pt>
                <c:pt idx="900">
                  <c:v>923.13699999999994</c:v>
                </c:pt>
                <c:pt idx="901">
                  <c:v>924.13300000000004</c:v>
                </c:pt>
                <c:pt idx="902">
                  <c:v>925.05899999999997</c:v>
                </c:pt>
                <c:pt idx="903">
                  <c:v>926.11500000000001</c:v>
                </c:pt>
                <c:pt idx="904">
                  <c:v>927.06299999999999</c:v>
                </c:pt>
                <c:pt idx="905">
                  <c:v>928.11800000000005</c:v>
                </c:pt>
                <c:pt idx="906">
                  <c:v>929.24300000000005</c:v>
                </c:pt>
                <c:pt idx="907">
                  <c:v>930.10699999999997</c:v>
                </c:pt>
                <c:pt idx="908">
                  <c:v>931.09400000000005</c:v>
                </c:pt>
                <c:pt idx="909">
                  <c:v>932.04499999999996</c:v>
                </c:pt>
                <c:pt idx="910">
                  <c:v>933.11900000000003</c:v>
                </c:pt>
                <c:pt idx="911">
                  <c:v>934.12599999999998</c:v>
                </c:pt>
                <c:pt idx="912">
                  <c:v>935.08699999999999</c:v>
                </c:pt>
                <c:pt idx="913">
                  <c:v>936.19799999999998</c:v>
                </c:pt>
                <c:pt idx="914">
                  <c:v>937.09</c:v>
                </c:pt>
                <c:pt idx="915">
                  <c:v>938.13900000000001</c:v>
                </c:pt>
                <c:pt idx="916">
                  <c:v>939.07799999999997</c:v>
                </c:pt>
                <c:pt idx="917">
                  <c:v>940.14400000000001</c:v>
                </c:pt>
                <c:pt idx="918">
                  <c:v>941.10400000000004</c:v>
                </c:pt>
                <c:pt idx="919">
                  <c:v>942.15300000000002</c:v>
                </c:pt>
                <c:pt idx="920">
                  <c:v>943.06399999999996</c:v>
                </c:pt>
                <c:pt idx="921">
                  <c:v>944.14</c:v>
                </c:pt>
                <c:pt idx="922">
                  <c:v>945.09299999999996</c:v>
                </c:pt>
                <c:pt idx="923">
                  <c:v>946.22199999999998</c:v>
                </c:pt>
                <c:pt idx="924">
                  <c:v>947.09100000000001</c:v>
                </c:pt>
                <c:pt idx="925">
                  <c:v>948.04499999999996</c:v>
                </c:pt>
                <c:pt idx="926">
                  <c:v>949.22799999999995</c:v>
                </c:pt>
                <c:pt idx="927">
                  <c:v>950.1</c:v>
                </c:pt>
                <c:pt idx="928">
                  <c:v>951.15499999999997</c:v>
                </c:pt>
                <c:pt idx="929">
                  <c:v>952.14599999999996</c:v>
                </c:pt>
                <c:pt idx="930">
                  <c:v>953.14099999999996</c:v>
                </c:pt>
                <c:pt idx="931">
                  <c:v>954.1</c:v>
                </c:pt>
                <c:pt idx="932">
                  <c:v>955.14200000000005</c:v>
                </c:pt>
                <c:pt idx="933">
                  <c:v>956.17399999999998</c:v>
                </c:pt>
                <c:pt idx="934">
                  <c:v>957.14200000000005</c:v>
                </c:pt>
                <c:pt idx="935">
                  <c:v>958.12099999999998</c:v>
                </c:pt>
                <c:pt idx="936">
                  <c:v>959.13699999999994</c:v>
                </c:pt>
                <c:pt idx="937">
                  <c:v>960.08100000000002</c:v>
                </c:pt>
                <c:pt idx="938">
                  <c:v>961.06</c:v>
                </c:pt>
                <c:pt idx="939">
                  <c:v>962.18600000000004</c:v>
                </c:pt>
                <c:pt idx="940">
                  <c:v>963.17</c:v>
                </c:pt>
                <c:pt idx="941">
                  <c:v>964.05799999999999</c:v>
                </c:pt>
                <c:pt idx="942">
                  <c:v>965.18299999999999</c:v>
                </c:pt>
                <c:pt idx="943">
                  <c:v>966.11099999999999</c:v>
                </c:pt>
                <c:pt idx="944">
                  <c:v>967.12</c:v>
                </c:pt>
                <c:pt idx="945">
                  <c:v>968.13599999999997</c:v>
                </c:pt>
                <c:pt idx="946">
                  <c:v>969.16499999999996</c:v>
                </c:pt>
                <c:pt idx="947">
                  <c:v>970.17399999999998</c:v>
                </c:pt>
                <c:pt idx="948">
                  <c:v>971.1</c:v>
                </c:pt>
                <c:pt idx="949">
                  <c:v>972.08</c:v>
                </c:pt>
                <c:pt idx="950">
                  <c:v>973.12699999999995</c:v>
                </c:pt>
                <c:pt idx="951">
                  <c:v>974.15</c:v>
                </c:pt>
                <c:pt idx="952">
                  <c:v>975.08299999999997</c:v>
                </c:pt>
                <c:pt idx="953">
                  <c:v>976.178</c:v>
                </c:pt>
                <c:pt idx="954">
                  <c:v>977.14300000000003</c:v>
                </c:pt>
                <c:pt idx="955">
                  <c:v>978.125</c:v>
                </c:pt>
                <c:pt idx="956">
                  <c:v>979.16499999999996</c:v>
                </c:pt>
                <c:pt idx="957">
                  <c:v>980.12900000000002</c:v>
                </c:pt>
                <c:pt idx="958">
                  <c:v>981.13</c:v>
                </c:pt>
                <c:pt idx="959">
                  <c:v>982.17100000000005</c:v>
                </c:pt>
                <c:pt idx="960">
                  <c:v>983.09400000000005</c:v>
                </c:pt>
                <c:pt idx="961">
                  <c:v>984.17899999999997</c:v>
                </c:pt>
                <c:pt idx="962">
                  <c:v>985.16600000000005</c:v>
                </c:pt>
                <c:pt idx="963">
                  <c:v>986.18700000000001</c:v>
                </c:pt>
                <c:pt idx="964">
                  <c:v>987.12</c:v>
                </c:pt>
                <c:pt idx="965">
                  <c:v>988.14499999999998</c:v>
                </c:pt>
                <c:pt idx="966">
                  <c:v>989.12</c:v>
                </c:pt>
                <c:pt idx="967">
                  <c:v>990.12900000000002</c:v>
                </c:pt>
                <c:pt idx="968">
                  <c:v>991.08299999999997</c:v>
                </c:pt>
                <c:pt idx="969">
                  <c:v>992.10299999999995</c:v>
                </c:pt>
                <c:pt idx="970">
                  <c:v>993.13099999999997</c:v>
                </c:pt>
                <c:pt idx="971">
                  <c:v>994.13699999999994</c:v>
                </c:pt>
                <c:pt idx="972">
                  <c:v>995.12400000000002</c:v>
                </c:pt>
                <c:pt idx="973">
                  <c:v>996.14499999999998</c:v>
                </c:pt>
                <c:pt idx="974">
                  <c:v>997.06100000000004</c:v>
                </c:pt>
                <c:pt idx="975">
                  <c:v>998.11400000000003</c:v>
                </c:pt>
                <c:pt idx="976">
                  <c:v>999.12199999999996</c:v>
                </c:pt>
                <c:pt idx="977">
                  <c:v>1000.08</c:v>
                </c:pt>
                <c:pt idx="978">
                  <c:v>1001.11</c:v>
                </c:pt>
                <c:pt idx="979">
                  <c:v>1002.21</c:v>
                </c:pt>
                <c:pt idx="980">
                  <c:v>1003.19</c:v>
                </c:pt>
                <c:pt idx="981">
                  <c:v>1004.17</c:v>
                </c:pt>
                <c:pt idx="982">
                  <c:v>1005.17</c:v>
                </c:pt>
                <c:pt idx="983">
                  <c:v>1006.03</c:v>
                </c:pt>
                <c:pt idx="984">
                  <c:v>1007.12</c:v>
                </c:pt>
                <c:pt idx="985">
                  <c:v>1008.2</c:v>
                </c:pt>
                <c:pt idx="986">
                  <c:v>1009.06</c:v>
                </c:pt>
                <c:pt idx="987">
                  <c:v>1010.1</c:v>
                </c:pt>
                <c:pt idx="988">
                  <c:v>1011.15</c:v>
                </c:pt>
                <c:pt idx="989">
                  <c:v>1012.07</c:v>
                </c:pt>
                <c:pt idx="990">
                  <c:v>1013.09</c:v>
                </c:pt>
                <c:pt idx="991">
                  <c:v>1014.12</c:v>
                </c:pt>
                <c:pt idx="992">
                  <c:v>1014.98</c:v>
                </c:pt>
                <c:pt idx="993">
                  <c:v>1016.14</c:v>
                </c:pt>
                <c:pt idx="994">
                  <c:v>1017.19</c:v>
                </c:pt>
                <c:pt idx="995">
                  <c:v>1018.16</c:v>
                </c:pt>
                <c:pt idx="996">
                  <c:v>1019.14</c:v>
                </c:pt>
                <c:pt idx="997">
                  <c:v>1020.22</c:v>
                </c:pt>
                <c:pt idx="998">
                  <c:v>1020.95</c:v>
                </c:pt>
                <c:pt idx="999">
                  <c:v>1022.21</c:v>
                </c:pt>
                <c:pt idx="1000">
                  <c:v>1023.13</c:v>
                </c:pt>
                <c:pt idx="1001">
                  <c:v>1024.1099999999999</c:v>
                </c:pt>
                <c:pt idx="1002">
                  <c:v>1025.1600000000001</c:v>
                </c:pt>
                <c:pt idx="1003">
                  <c:v>1026.24</c:v>
                </c:pt>
                <c:pt idx="1004">
                  <c:v>1027.26</c:v>
                </c:pt>
                <c:pt idx="1005">
                  <c:v>1028.18</c:v>
                </c:pt>
                <c:pt idx="1006">
                  <c:v>1029.3399999999999</c:v>
                </c:pt>
                <c:pt idx="1007">
                  <c:v>1030.1400000000001</c:v>
                </c:pt>
                <c:pt idx="1008">
                  <c:v>1031.18</c:v>
                </c:pt>
                <c:pt idx="1009">
                  <c:v>1032.26</c:v>
                </c:pt>
                <c:pt idx="1010">
                  <c:v>1033.25</c:v>
                </c:pt>
                <c:pt idx="1011">
                  <c:v>1034.1600000000001</c:v>
                </c:pt>
                <c:pt idx="1012">
                  <c:v>1035.29</c:v>
                </c:pt>
                <c:pt idx="1013">
                  <c:v>1036.18</c:v>
                </c:pt>
                <c:pt idx="1014">
                  <c:v>1037.1500000000001</c:v>
                </c:pt>
                <c:pt idx="1015">
                  <c:v>1038.31</c:v>
                </c:pt>
                <c:pt idx="1016">
                  <c:v>1039.22</c:v>
                </c:pt>
                <c:pt idx="1017">
                  <c:v>1040.25</c:v>
                </c:pt>
                <c:pt idx="1018">
                  <c:v>1041.26</c:v>
                </c:pt>
                <c:pt idx="1019">
                  <c:v>1042.24</c:v>
                </c:pt>
                <c:pt idx="1020">
                  <c:v>1043.23</c:v>
                </c:pt>
                <c:pt idx="1021">
                  <c:v>1044.26</c:v>
                </c:pt>
                <c:pt idx="1022">
                  <c:v>1045.0999999999999</c:v>
                </c:pt>
                <c:pt idx="1023">
                  <c:v>1046.1500000000001</c:v>
                </c:pt>
                <c:pt idx="1024">
                  <c:v>1047.22</c:v>
                </c:pt>
                <c:pt idx="1025">
                  <c:v>1048.18</c:v>
                </c:pt>
                <c:pt idx="1026">
                  <c:v>1049.21</c:v>
                </c:pt>
                <c:pt idx="1027">
                  <c:v>1050.25</c:v>
                </c:pt>
                <c:pt idx="1028">
                  <c:v>1051.33</c:v>
                </c:pt>
                <c:pt idx="1029">
                  <c:v>1052.1600000000001</c:v>
                </c:pt>
                <c:pt idx="1030">
                  <c:v>1053.21</c:v>
                </c:pt>
                <c:pt idx="1031">
                  <c:v>1054.1400000000001</c:v>
                </c:pt>
                <c:pt idx="1032">
                  <c:v>1055.19</c:v>
                </c:pt>
                <c:pt idx="1033">
                  <c:v>1056.24</c:v>
                </c:pt>
                <c:pt idx="1034">
                  <c:v>1057.2</c:v>
                </c:pt>
                <c:pt idx="1035">
                  <c:v>1058.19</c:v>
                </c:pt>
                <c:pt idx="1036">
                  <c:v>1059.26</c:v>
                </c:pt>
                <c:pt idx="1037">
                  <c:v>1060.2</c:v>
                </c:pt>
                <c:pt idx="1038">
                  <c:v>1061.1600000000001</c:v>
                </c:pt>
                <c:pt idx="1039">
                  <c:v>1062.2</c:v>
                </c:pt>
                <c:pt idx="1040">
                  <c:v>1063.17</c:v>
                </c:pt>
                <c:pt idx="1041">
                  <c:v>1064.23</c:v>
                </c:pt>
                <c:pt idx="1042">
                  <c:v>1065.23</c:v>
                </c:pt>
                <c:pt idx="1043">
                  <c:v>1066.1600000000001</c:v>
                </c:pt>
                <c:pt idx="1044">
                  <c:v>1067.18</c:v>
                </c:pt>
                <c:pt idx="1045">
                  <c:v>1068.1199999999999</c:v>
                </c:pt>
                <c:pt idx="1046">
                  <c:v>1069.28</c:v>
                </c:pt>
                <c:pt idx="1047">
                  <c:v>1070.17</c:v>
                </c:pt>
                <c:pt idx="1048">
                  <c:v>1071.2</c:v>
                </c:pt>
                <c:pt idx="1049">
                  <c:v>1072.24</c:v>
                </c:pt>
                <c:pt idx="1050">
                  <c:v>1073.22</c:v>
                </c:pt>
                <c:pt idx="1051">
                  <c:v>1074.26</c:v>
                </c:pt>
                <c:pt idx="1052">
                  <c:v>1075.2</c:v>
                </c:pt>
                <c:pt idx="1053">
                  <c:v>1076.17</c:v>
                </c:pt>
                <c:pt idx="1054">
                  <c:v>1077.23</c:v>
                </c:pt>
                <c:pt idx="1055">
                  <c:v>1078.23</c:v>
                </c:pt>
                <c:pt idx="1056">
                  <c:v>1079.25</c:v>
                </c:pt>
                <c:pt idx="1057">
                  <c:v>1080.25</c:v>
                </c:pt>
                <c:pt idx="1058">
                  <c:v>1081.18</c:v>
                </c:pt>
                <c:pt idx="1059">
                  <c:v>1082.22</c:v>
                </c:pt>
                <c:pt idx="1060">
                  <c:v>1083.18</c:v>
                </c:pt>
                <c:pt idx="1061">
                  <c:v>1084.3</c:v>
                </c:pt>
                <c:pt idx="1062">
                  <c:v>1085.1600000000001</c:v>
                </c:pt>
                <c:pt idx="1063">
                  <c:v>1086.19</c:v>
                </c:pt>
                <c:pt idx="1064">
                  <c:v>1087.19</c:v>
                </c:pt>
                <c:pt idx="1065">
                  <c:v>1088.24</c:v>
                </c:pt>
                <c:pt idx="1066">
                  <c:v>1089.1400000000001</c:v>
                </c:pt>
                <c:pt idx="1067">
                  <c:v>1090.22</c:v>
                </c:pt>
                <c:pt idx="1068">
                  <c:v>1091.23</c:v>
                </c:pt>
                <c:pt idx="1069">
                  <c:v>1092.23</c:v>
                </c:pt>
                <c:pt idx="1070">
                  <c:v>1093.19</c:v>
                </c:pt>
                <c:pt idx="1071">
                  <c:v>1094.2</c:v>
                </c:pt>
                <c:pt idx="1072">
                  <c:v>1095.2</c:v>
                </c:pt>
                <c:pt idx="1073">
                  <c:v>1096.25</c:v>
                </c:pt>
                <c:pt idx="1074">
                  <c:v>1097.17</c:v>
                </c:pt>
                <c:pt idx="1075">
                  <c:v>1098.1300000000001</c:v>
                </c:pt>
                <c:pt idx="1076">
                  <c:v>1099.23</c:v>
                </c:pt>
                <c:pt idx="1077">
                  <c:v>1100.19</c:v>
                </c:pt>
                <c:pt idx="1078">
                  <c:v>1101.1600000000001</c:v>
                </c:pt>
                <c:pt idx="1079">
                  <c:v>1102.28</c:v>
                </c:pt>
                <c:pt idx="1080">
                  <c:v>1103.1400000000001</c:v>
                </c:pt>
                <c:pt idx="1081">
                  <c:v>1104.25</c:v>
                </c:pt>
                <c:pt idx="1082">
                  <c:v>1105.3</c:v>
                </c:pt>
                <c:pt idx="1083">
                  <c:v>1106.2</c:v>
                </c:pt>
                <c:pt idx="1084">
                  <c:v>1107.24</c:v>
                </c:pt>
                <c:pt idx="1085">
                  <c:v>1108.19</c:v>
                </c:pt>
                <c:pt idx="1086">
                  <c:v>1109.21</c:v>
                </c:pt>
                <c:pt idx="1087">
                  <c:v>1110.1500000000001</c:v>
                </c:pt>
                <c:pt idx="1088">
                  <c:v>1111.3</c:v>
                </c:pt>
                <c:pt idx="1089">
                  <c:v>1112.1099999999999</c:v>
                </c:pt>
                <c:pt idx="1090">
                  <c:v>1113.2</c:v>
                </c:pt>
                <c:pt idx="1091">
                  <c:v>1114.28</c:v>
                </c:pt>
                <c:pt idx="1092">
                  <c:v>1115.19</c:v>
                </c:pt>
                <c:pt idx="1093">
                  <c:v>1116.26</c:v>
                </c:pt>
                <c:pt idx="1094">
                  <c:v>1117.26</c:v>
                </c:pt>
                <c:pt idx="1095">
                  <c:v>1118.3</c:v>
                </c:pt>
                <c:pt idx="1096">
                  <c:v>1119.1500000000001</c:v>
                </c:pt>
                <c:pt idx="1097">
                  <c:v>1120.29</c:v>
                </c:pt>
                <c:pt idx="1098">
                  <c:v>1121.27</c:v>
                </c:pt>
                <c:pt idx="1099">
                  <c:v>1122.28</c:v>
                </c:pt>
                <c:pt idx="1100">
                  <c:v>1123.25</c:v>
                </c:pt>
                <c:pt idx="1101">
                  <c:v>1124.25</c:v>
                </c:pt>
                <c:pt idx="1102">
                  <c:v>1125.18</c:v>
                </c:pt>
                <c:pt idx="1103">
                  <c:v>1126.19</c:v>
                </c:pt>
                <c:pt idx="1104">
                  <c:v>1127.19</c:v>
                </c:pt>
                <c:pt idx="1105">
                  <c:v>1128.29</c:v>
                </c:pt>
                <c:pt idx="1106">
                  <c:v>1129.23</c:v>
                </c:pt>
                <c:pt idx="1107">
                  <c:v>1130.24</c:v>
                </c:pt>
                <c:pt idx="1108">
                  <c:v>1131.23</c:v>
                </c:pt>
                <c:pt idx="1109">
                  <c:v>1132.17</c:v>
                </c:pt>
                <c:pt idx="1110">
                  <c:v>1133.19</c:v>
                </c:pt>
                <c:pt idx="1111">
                  <c:v>1134.24</c:v>
                </c:pt>
                <c:pt idx="1112">
                  <c:v>1135.26</c:v>
                </c:pt>
                <c:pt idx="1113">
                  <c:v>1136.24</c:v>
                </c:pt>
                <c:pt idx="1114">
                  <c:v>1137.1600000000001</c:v>
                </c:pt>
                <c:pt idx="1115">
                  <c:v>1138.3</c:v>
                </c:pt>
                <c:pt idx="1116">
                  <c:v>1139.27</c:v>
                </c:pt>
                <c:pt idx="1117">
                  <c:v>1140.2</c:v>
                </c:pt>
                <c:pt idx="1118">
                  <c:v>1141.22</c:v>
                </c:pt>
                <c:pt idx="1119">
                  <c:v>1142.25</c:v>
                </c:pt>
                <c:pt idx="1120">
                  <c:v>1143.21</c:v>
                </c:pt>
                <c:pt idx="1121">
                  <c:v>1144.31</c:v>
                </c:pt>
                <c:pt idx="1122">
                  <c:v>1145.29</c:v>
                </c:pt>
                <c:pt idx="1123">
                  <c:v>1146.22</c:v>
                </c:pt>
                <c:pt idx="1124">
                  <c:v>1147.1099999999999</c:v>
                </c:pt>
                <c:pt idx="1125">
                  <c:v>1148.18</c:v>
                </c:pt>
                <c:pt idx="1126">
                  <c:v>1149.26</c:v>
                </c:pt>
                <c:pt idx="1127">
                  <c:v>1150.23</c:v>
                </c:pt>
                <c:pt idx="1128">
                  <c:v>1151.25</c:v>
                </c:pt>
                <c:pt idx="1129">
                  <c:v>1152.18</c:v>
                </c:pt>
                <c:pt idx="1130">
                  <c:v>1153.23</c:v>
                </c:pt>
                <c:pt idx="1131">
                  <c:v>1154.21</c:v>
                </c:pt>
                <c:pt idx="1132">
                  <c:v>1155.25</c:v>
                </c:pt>
                <c:pt idx="1133">
                  <c:v>1156.17</c:v>
                </c:pt>
                <c:pt idx="1134">
                  <c:v>1157.23</c:v>
                </c:pt>
                <c:pt idx="1135">
                  <c:v>1158.18</c:v>
                </c:pt>
                <c:pt idx="1136">
                  <c:v>1159.24</c:v>
                </c:pt>
                <c:pt idx="1137">
                  <c:v>1160.25</c:v>
                </c:pt>
                <c:pt idx="1138">
                  <c:v>1161.24</c:v>
                </c:pt>
                <c:pt idx="1139">
                  <c:v>1162.1400000000001</c:v>
                </c:pt>
                <c:pt idx="1140">
                  <c:v>1163.1600000000001</c:v>
                </c:pt>
                <c:pt idx="1141">
                  <c:v>1164.28</c:v>
                </c:pt>
                <c:pt idx="1142">
                  <c:v>1165.17</c:v>
                </c:pt>
                <c:pt idx="1143">
                  <c:v>1166.28</c:v>
                </c:pt>
                <c:pt idx="1144">
                  <c:v>1167.18</c:v>
                </c:pt>
                <c:pt idx="1145">
                  <c:v>1168.25</c:v>
                </c:pt>
                <c:pt idx="1146">
                  <c:v>1169.3</c:v>
                </c:pt>
                <c:pt idx="1147">
                  <c:v>1170.18</c:v>
                </c:pt>
                <c:pt idx="1148">
                  <c:v>1171.25</c:v>
                </c:pt>
                <c:pt idx="1149">
                  <c:v>1172.23</c:v>
                </c:pt>
                <c:pt idx="1150">
                  <c:v>1173.23</c:v>
                </c:pt>
                <c:pt idx="1151">
                  <c:v>1174.2</c:v>
                </c:pt>
                <c:pt idx="1152">
                  <c:v>1175.22</c:v>
                </c:pt>
                <c:pt idx="1153">
                  <c:v>1176.26</c:v>
                </c:pt>
                <c:pt idx="1154">
                  <c:v>1177.19</c:v>
                </c:pt>
                <c:pt idx="1155">
                  <c:v>1178.22</c:v>
                </c:pt>
                <c:pt idx="1156">
                  <c:v>1179.24</c:v>
                </c:pt>
                <c:pt idx="1157">
                  <c:v>1180.27</c:v>
                </c:pt>
                <c:pt idx="1158">
                  <c:v>1181.22</c:v>
                </c:pt>
                <c:pt idx="1159">
                  <c:v>1182.21</c:v>
                </c:pt>
                <c:pt idx="1160">
                  <c:v>1183.0899999999999</c:v>
                </c:pt>
                <c:pt idx="1161">
                  <c:v>1184.26</c:v>
                </c:pt>
                <c:pt idx="1162">
                  <c:v>1185.22</c:v>
                </c:pt>
                <c:pt idx="1163">
                  <c:v>1186.27</c:v>
                </c:pt>
                <c:pt idx="1164">
                  <c:v>1187.22</c:v>
                </c:pt>
                <c:pt idx="1165">
                  <c:v>1188.25</c:v>
                </c:pt>
                <c:pt idx="1166">
                  <c:v>1189.2</c:v>
                </c:pt>
                <c:pt idx="1167">
                  <c:v>1190.23</c:v>
                </c:pt>
                <c:pt idx="1168">
                  <c:v>1191.31</c:v>
                </c:pt>
                <c:pt idx="1169">
                  <c:v>1192.22</c:v>
                </c:pt>
                <c:pt idx="1170">
                  <c:v>1193.29</c:v>
                </c:pt>
                <c:pt idx="1171">
                  <c:v>1194.28</c:v>
                </c:pt>
                <c:pt idx="1172">
                  <c:v>1195.21</c:v>
                </c:pt>
                <c:pt idx="1173">
                  <c:v>1196.21</c:v>
                </c:pt>
                <c:pt idx="1174">
                  <c:v>1197.28</c:v>
                </c:pt>
                <c:pt idx="1175">
                  <c:v>1198.1099999999999</c:v>
                </c:pt>
                <c:pt idx="1176">
                  <c:v>1199.22</c:v>
                </c:pt>
                <c:pt idx="1177">
                  <c:v>1200.3</c:v>
                </c:pt>
                <c:pt idx="1178">
                  <c:v>1201.23</c:v>
                </c:pt>
                <c:pt idx="1179">
                  <c:v>1202.21</c:v>
                </c:pt>
                <c:pt idx="1180">
                  <c:v>1203.28</c:v>
                </c:pt>
                <c:pt idx="1181">
                  <c:v>1204.31</c:v>
                </c:pt>
                <c:pt idx="1182">
                  <c:v>1205.24</c:v>
                </c:pt>
                <c:pt idx="1183">
                  <c:v>1206.33</c:v>
                </c:pt>
                <c:pt idx="1184">
                  <c:v>1207.1500000000001</c:v>
                </c:pt>
                <c:pt idx="1185">
                  <c:v>1208.27</c:v>
                </c:pt>
                <c:pt idx="1186">
                  <c:v>1209.29</c:v>
                </c:pt>
                <c:pt idx="1187">
                  <c:v>1210.19</c:v>
                </c:pt>
                <c:pt idx="1188">
                  <c:v>1211.25</c:v>
                </c:pt>
                <c:pt idx="1189">
                  <c:v>1212.25</c:v>
                </c:pt>
                <c:pt idx="1190">
                  <c:v>1213.32</c:v>
                </c:pt>
                <c:pt idx="1191">
                  <c:v>1214.2</c:v>
                </c:pt>
                <c:pt idx="1192">
                  <c:v>1215.3</c:v>
                </c:pt>
                <c:pt idx="1193">
                  <c:v>1216.19</c:v>
                </c:pt>
                <c:pt idx="1194">
                  <c:v>1217.28</c:v>
                </c:pt>
                <c:pt idx="1195">
                  <c:v>1218.2</c:v>
                </c:pt>
                <c:pt idx="1196">
                  <c:v>1219.18</c:v>
                </c:pt>
                <c:pt idx="1197">
                  <c:v>1220.24</c:v>
                </c:pt>
                <c:pt idx="1198">
                  <c:v>1221.19</c:v>
                </c:pt>
                <c:pt idx="1199">
                  <c:v>1222.27</c:v>
                </c:pt>
                <c:pt idx="1200">
                  <c:v>1223.21</c:v>
                </c:pt>
                <c:pt idx="1201">
                  <c:v>1224.3499999999999</c:v>
                </c:pt>
                <c:pt idx="1202">
                  <c:v>1225.26</c:v>
                </c:pt>
                <c:pt idx="1203">
                  <c:v>1226.3</c:v>
                </c:pt>
                <c:pt idx="1204">
                  <c:v>1227.32</c:v>
                </c:pt>
                <c:pt idx="1205">
                  <c:v>1228.1400000000001</c:v>
                </c:pt>
                <c:pt idx="1206">
                  <c:v>1229.25</c:v>
                </c:pt>
                <c:pt idx="1207">
                  <c:v>1230.28</c:v>
                </c:pt>
                <c:pt idx="1208">
                  <c:v>1231.0999999999999</c:v>
                </c:pt>
                <c:pt idx="1209">
                  <c:v>1232.2</c:v>
                </c:pt>
                <c:pt idx="1210">
                  <c:v>1233.3</c:v>
                </c:pt>
                <c:pt idx="1211">
                  <c:v>1234.32</c:v>
                </c:pt>
                <c:pt idx="1212">
                  <c:v>1235.3</c:v>
                </c:pt>
                <c:pt idx="1213">
                  <c:v>1236.26</c:v>
                </c:pt>
                <c:pt idx="1214">
                  <c:v>1237.28</c:v>
                </c:pt>
                <c:pt idx="1215">
                  <c:v>1238.22</c:v>
                </c:pt>
                <c:pt idx="1216">
                  <c:v>1239.25</c:v>
                </c:pt>
                <c:pt idx="1217">
                  <c:v>1240.21</c:v>
                </c:pt>
                <c:pt idx="1218">
                  <c:v>1241.28</c:v>
                </c:pt>
                <c:pt idx="1219">
                  <c:v>1242.22</c:v>
                </c:pt>
                <c:pt idx="1220">
                  <c:v>1243.1199999999999</c:v>
                </c:pt>
                <c:pt idx="1221">
                  <c:v>1244.22</c:v>
                </c:pt>
                <c:pt idx="1222">
                  <c:v>1245.22</c:v>
                </c:pt>
                <c:pt idx="1223">
                  <c:v>1246.33</c:v>
                </c:pt>
                <c:pt idx="1224">
                  <c:v>1247.21</c:v>
                </c:pt>
                <c:pt idx="1225">
                  <c:v>1248.1199999999999</c:v>
                </c:pt>
                <c:pt idx="1226">
                  <c:v>1249.19</c:v>
                </c:pt>
                <c:pt idx="1227">
                  <c:v>1250.21</c:v>
                </c:pt>
                <c:pt idx="1228">
                  <c:v>1251.3900000000001</c:v>
                </c:pt>
                <c:pt idx="1229">
                  <c:v>1252.1099999999999</c:v>
                </c:pt>
                <c:pt idx="1230">
                  <c:v>1253.24</c:v>
                </c:pt>
                <c:pt idx="1231">
                  <c:v>1254.2</c:v>
                </c:pt>
                <c:pt idx="1232">
                  <c:v>1255.18</c:v>
                </c:pt>
                <c:pt idx="1233">
                  <c:v>1256.21</c:v>
                </c:pt>
                <c:pt idx="1234">
                  <c:v>1257.22</c:v>
                </c:pt>
                <c:pt idx="1235">
                  <c:v>1258.22</c:v>
                </c:pt>
                <c:pt idx="1236">
                  <c:v>1259.1600000000001</c:v>
                </c:pt>
                <c:pt idx="1237">
                  <c:v>1260.29</c:v>
                </c:pt>
                <c:pt idx="1238">
                  <c:v>1261.25</c:v>
                </c:pt>
                <c:pt idx="1239">
                  <c:v>1262.22</c:v>
                </c:pt>
                <c:pt idx="1240">
                  <c:v>1263.29</c:v>
                </c:pt>
                <c:pt idx="1241">
                  <c:v>1264.28</c:v>
                </c:pt>
                <c:pt idx="1242">
                  <c:v>1265.17</c:v>
                </c:pt>
                <c:pt idx="1243">
                  <c:v>1266.32</c:v>
                </c:pt>
                <c:pt idx="1244">
                  <c:v>1267.27</c:v>
                </c:pt>
                <c:pt idx="1245">
                  <c:v>1268.28</c:v>
                </c:pt>
                <c:pt idx="1246">
                  <c:v>1269.1300000000001</c:v>
                </c:pt>
                <c:pt idx="1247">
                  <c:v>1270.29</c:v>
                </c:pt>
                <c:pt idx="1248">
                  <c:v>1271.22</c:v>
                </c:pt>
                <c:pt idx="1249">
                  <c:v>1272.23</c:v>
                </c:pt>
                <c:pt idx="1250">
                  <c:v>1273.22</c:v>
                </c:pt>
                <c:pt idx="1251">
                  <c:v>1274.21</c:v>
                </c:pt>
                <c:pt idx="1252">
                  <c:v>1275.28</c:v>
                </c:pt>
                <c:pt idx="1253">
                  <c:v>1276.24</c:v>
                </c:pt>
                <c:pt idx="1254">
                  <c:v>1277.31</c:v>
                </c:pt>
                <c:pt idx="1255">
                  <c:v>1278.18</c:v>
                </c:pt>
                <c:pt idx="1256">
                  <c:v>1279.28</c:v>
                </c:pt>
                <c:pt idx="1257">
                  <c:v>1280.21</c:v>
                </c:pt>
                <c:pt idx="1258">
                  <c:v>1281.28</c:v>
                </c:pt>
                <c:pt idx="1259">
                  <c:v>1282.3</c:v>
                </c:pt>
                <c:pt idx="1260">
                  <c:v>1283.27</c:v>
                </c:pt>
                <c:pt idx="1261">
                  <c:v>1284.28</c:v>
                </c:pt>
                <c:pt idx="1262">
                  <c:v>1285.28</c:v>
                </c:pt>
                <c:pt idx="1263">
                  <c:v>1286.25</c:v>
                </c:pt>
                <c:pt idx="1264">
                  <c:v>1287.26</c:v>
                </c:pt>
                <c:pt idx="1265">
                  <c:v>1288.33</c:v>
                </c:pt>
                <c:pt idx="1266">
                  <c:v>1289.2</c:v>
                </c:pt>
                <c:pt idx="1267">
                  <c:v>1290.26</c:v>
                </c:pt>
                <c:pt idx="1268">
                  <c:v>1291.3499999999999</c:v>
                </c:pt>
                <c:pt idx="1269">
                  <c:v>1292.26</c:v>
                </c:pt>
                <c:pt idx="1270">
                  <c:v>1293.3</c:v>
                </c:pt>
                <c:pt idx="1271">
                  <c:v>1294.19</c:v>
                </c:pt>
                <c:pt idx="1272">
                  <c:v>1295.21</c:v>
                </c:pt>
                <c:pt idx="1273">
                  <c:v>1296.17</c:v>
                </c:pt>
                <c:pt idx="1274">
                  <c:v>1297.22</c:v>
                </c:pt>
                <c:pt idx="1275">
                  <c:v>1298.22</c:v>
                </c:pt>
                <c:pt idx="1276">
                  <c:v>1299.24</c:v>
                </c:pt>
                <c:pt idx="1277">
                  <c:v>1300.25</c:v>
                </c:pt>
                <c:pt idx="1278">
                  <c:v>1301.21</c:v>
                </c:pt>
                <c:pt idx="1279">
                  <c:v>1302.24</c:v>
                </c:pt>
                <c:pt idx="1280">
                  <c:v>1303.26</c:v>
                </c:pt>
                <c:pt idx="1281">
                  <c:v>1304.24</c:v>
                </c:pt>
                <c:pt idx="1282">
                  <c:v>1305.26</c:v>
                </c:pt>
                <c:pt idx="1283">
                  <c:v>1306.32</c:v>
                </c:pt>
                <c:pt idx="1284">
                  <c:v>1307.1400000000001</c:v>
                </c:pt>
                <c:pt idx="1285">
                  <c:v>1308.26</c:v>
                </c:pt>
                <c:pt idx="1286">
                  <c:v>1309.22</c:v>
                </c:pt>
                <c:pt idx="1287">
                  <c:v>1310.2</c:v>
                </c:pt>
                <c:pt idx="1288">
                  <c:v>1311.33</c:v>
                </c:pt>
                <c:pt idx="1289">
                  <c:v>1312.31</c:v>
                </c:pt>
                <c:pt idx="1290">
                  <c:v>1313.27</c:v>
                </c:pt>
                <c:pt idx="1291">
                  <c:v>1314.16</c:v>
                </c:pt>
                <c:pt idx="1292">
                  <c:v>1315.24</c:v>
                </c:pt>
                <c:pt idx="1293">
                  <c:v>1316.18</c:v>
                </c:pt>
                <c:pt idx="1294">
                  <c:v>1317.3</c:v>
                </c:pt>
                <c:pt idx="1295">
                  <c:v>1318.2</c:v>
                </c:pt>
                <c:pt idx="1296">
                  <c:v>1319.26</c:v>
                </c:pt>
                <c:pt idx="1297">
                  <c:v>1320.21</c:v>
                </c:pt>
                <c:pt idx="1298">
                  <c:v>1321.25</c:v>
                </c:pt>
                <c:pt idx="1299">
                  <c:v>1322.25</c:v>
                </c:pt>
                <c:pt idx="1300">
                  <c:v>1323.25</c:v>
                </c:pt>
                <c:pt idx="1301">
                  <c:v>1324.28</c:v>
                </c:pt>
                <c:pt idx="1302">
                  <c:v>1325.22</c:v>
                </c:pt>
                <c:pt idx="1303">
                  <c:v>1326.22</c:v>
                </c:pt>
                <c:pt idx="1304">
                  <c:v>1327.27</c:v>
                </c:pt>
                <c:pt idx="1305">
                  <c:v>1328.24</c:v>
                </c:pt>
                <c:pt idx="1306">
                  <c:v>1329.27</c:v>
                </c:pt>
                <c:pt idx="1307">
                  <c:v>1330.28</c:v>
                </c:pt>
                <c:pt idx="1308">
                  <c:v>1331.23</c:v>
                </c:pt>
                <c:pt idx="1309">
                  <c:v>1332.34</c:v>
                </c:pt>
                <c:pt idx="1310">
                  <c:v>1333.17</c:v>
                </c:pt>
                <c:pt idx="1311">
                  <c:v>1334.3</c:v>
                </c:pt>
                <c:pt idx="1312">
                  <c:v>1335.24</c:v>
                </c:pt>
                <c:pt idx="1313">
                  <c:v>1336.19</c:v>
                </c:pt>
                <c:pt idx="1314">
                  <c:v>1337.28</c:v>
                </c:pt>
                <c:pt idx="1315">
                  <c:v>1338.34</c:v>
                </c:pt>
                <c:pt idx="1316">
                  <c:v>1339.36</c:v>
                </c:pt>
                <c:pt idx="1317">
                  <c:v>1340.23</c:v>
                </c:pt>
                <c:pt idx="1318">
                  <c:v>1341.26</c:v>
                </c:pt>
                <c:pt idx="1319">
                  <c:v>1342.26</c:v>
                </c:pt>
                <c:pt idx="1320">
                  <c:v>1343.32</c:v>
                </c:pt>
                <c:pt idx="1321">
                  <c:v>1344.37</c:v>
                </c:pt>
                <c:pt idx="1322">
                  <c:v>1345.16</c:v>
                </c:pt>
                <c:pt idx="1323">
                  <c:v>1346.28</c:v>
                </c:pt>
                <c:pt idx="1324">
                  <c:v>1347.22</c:v>
                </c:pt>
                <c:pt idx="1325">
                  <c:v>1348.31</c:v>
                </c:pt>
                <c:pt idx="1326">
                  <c:v>1349.3</c:v>
                </c:pt>
                <c:pt idx="1327">
                  <c:v>1350.25</c:v>
                </c:pt>
                <c:pt idx="1328">
                  <c:v>1351.22</c:v>
                </c:pt>
                <c:pt idx="1329">
                  <c:v>1352.3</c:v>
                </c:pt>
                <c:pt idx="1330">
                  <c:v>1353.3</c:v>
                </c:pt>
                <c:pt idx="1331">
                  <c:v>1354.3</c:v>
                </c:pt>
                <c:pt idx="1332">
                  <c:v>1355.26</c:v>
                </c:pt>
                <c:pt idx="1333">
                  <c:v>1356.18</c:v>
                </c:pt>
                <c:pt idx="1334">
                  <c:v>1357.27</c:v>
                </c:pt>
                <c:pt idx="1335">
                  <c:v>1358.22</c:v>
                </c:pt>
                <c:pt idx="1336">
                  <c:v>1359.31</c:v>
                </c:pt>
                <c:pt idx="1337">
                  <c:v>1360.27</c:v>
                </c:pt>
                <c:pt idx="1338">
                  <c:v>1361.3</c:v>
                </c:pt>
                <c:pt idx="1339">
                  <c:v>1362.26</c:v>
                </c:pt>
                <c:pt idx="1340">
                  <c:v>1363.27</c:v>
                </c:pt>
                <c:pt idx="1341">
                  <c:v>1364.29</c:v>
                </c:pt>
                <c:pt idx="1342">
                  <c:v>1365.33</c:v>
                </c:pt>
                <c:pt idx="1343">
                  <c:v>1366.27</c:v>
                </c:pt>
                <c:pt idx="1344">
                  <c:v>1367.26</c:v>
                </c:pt>
                <c:pt idx="1345">
                  <c:v>1368.42</c:v>
                </c:pt>
                <c:pt idx="1346">
                  <c:v>1369.16</c:v>
                </c:pt>
                <c:pt idx="1347">
                  <c:v>1370.26</c:v>
                </c:pt>
                <c:pt idx="1348">
                  <c:v>1371.24</c:v>
                </c:pt>
                <c:pt idx="1349">
                  <c:v>1372.27</c:v>
                </c:pt>
                <c:pt idx="1350">
                  <c:v>1373.31</c:v>
                </c:pt>
                <c:pt idx="1351">
                  <c:v>1374.28</c:v>
                </c:pt>
                <c:pt idx="1352">
                  <c:v>1375.41</c:v>
                </c:pt>
                <c:pt idx="1353">
                  <c:v>1376.29</c:v>
                </c:pt>
                <c:pt idx="1354">
                  <c:v>1377.24</c:v>
                </c:pt>
                <c:pt idx="1355">
                  <c:v>1378.23</c:v>
                </c:pt>
                <c:pt idx="1356">
                  <c:v>1379.32</c:v>
                </c:pt>
                <c:pt idx="1357">
                  <c:v>1380.14</c:v>
                </c:pt>
                <c:pt idx="1358">
                  <c:v>1381.26</c:v>
                </c:pt>
                <c:pt idx="1359">
                  <c:v>1382.37</c:v>
                </c:pt>
                <c:pt idx="1360">
                  <c:v>1383.2</c:v>
                </c:pt>
                <c:pt idx="1361">
                  <c:v>1384.25</c:v>
                </c:pt>
                <c:pt idx="1362">
                  <c:v>1385.26</c:v>
                </c:pt>
                <c:pt idx="1363">
                  <c:v>1386.29</c:v>
                </c:pt>
                <c:pt idx="1364">
                  <c:v>1387.28</c:v>
                </c:pt>
                <c:pt idx="1365">
                  <c:v>1388.32</c:v>
                </c:pt>
                <c:pt idx="1366">
                  <c:v>1389.26</c:v>
                </c:pt>
                <c:pt idx="1367">
                  <c:v>1390.36</c:v>
                </c:pt>
                <c:pt idx="1368">
                  <c:v>1391.3</c:v>
                </c:pt>
                <c:pt idx="1369">
                  <c:v>1392.25</c:v>
                </c:pt>
                <c:pt idx="1370">
                  <c:v>1393.24</c:v>
                </c:pt>
                <c:pt idx="1371">
                  <c:v>1394.3</c:v>
                </c:pt>
                <c:pt idx="1372">
                  <c:v>1395.33</c:v>
                </c:pt>
                <c:pt idx="1373">
                  <c:v>1396.26</c:v>
                </c:pt>
                <c:pt idx="1374">
                  <c:v>1397.36</c:v>
                </c:pt>
                <c:pt idx="1375">
                  <c:v>1398.36</c:v>
                </c:pt>
                <c:pt idx="1376">
                  <c:v>1399.36</c:v>
                </c:pt>
                <c:pt idx="1377">
                  <c:v>1400.26</c:v>
                </c:pt>
                <c:pt idx="1378">
                  <c:v>1401.37</c:v>
                </c:pt>
                <c:pt idx="1379">
                  <c:v>1402.24</c:v>
                </c:pt>
                <c:pt idx="1380">
                  <c:v>1403.34</c:v>
                </c:pt>
                <c:pt idx="1381">
                  <c:v>1404.21</c:v>
                </c:pt>
                <c:pt idx="1382">
                  <c:v>1405.18</c:v>
                </c:pt>
                <c:pt idx="1383">
                  <c:v>1406.26</c:v>
                </c:pt>
                <c:pt idx="1384">
                  <c:v>1407.32</c:v>
                </c:pt>
                <c:pt idx="1385">
                  <c:v>1408.23</c:v>
                </c:pt>
                <c:pt idx="1386">
                  <c:v>1409.27</c:v>
                </c:pt>
                <c:pt idx="1387">
                  <c:v>1410.34</c:v>
                </c:pt>
                <c:pt idx="1388">
                  <c:v>1411.16</c:v>
                </c:pt>
                <c:pt idx="1389">
                  <c:v>1412.32</c:v>
                </c:pt>
                <c:pt idx="1390">
                  <c:v>1413.35</c:v>
                </c:pt>
                <c:pt idx="1391">
                  <c:v>1414.29</c:v>
                </c:pt>
                <c:pt idx="1392">
                  <c:v>1415.26</c:v>
                </c:pt>
                <c:pt idx="1393">
                  <c:v>1416.27</c:v>
                </c:pt>
                <c:pt idx="1394">
                  <c:v>1417.35</c:v>
                </c:pt>
                <c:pt idx="1395">
                  <c:v>1418.24</c:v>
                </c:pt>
                <c:pt idx="1396">
                  <c:v>1419.35</c:v>
                </c:pt>
                <c:pt idx="1397">
                  <c:v>1420.23</c:v>
                </c:pt>
                <c:pt idx="1398">
                  <c:v>1421.26</c:v>
                </c:pt>
                <c:pt idx="1399">
                  <c:v>1422.31</c:v>
                </c:pt>
                <c:pt idx="1400">
                  <c:v>1423.31</c:v>
                </c:pt>
                <c:pt idx="1401">
                  <c:v>1424.27</c:v>
                </c:pt>
                <c:pt idx="1402">
                  <c:v>1425.31</c:v>
                </c:pt>
                <c:pt idx="1403">
                  <c:v>1426.2</c:v>
                </c:pt>
                <c:pt idx="1404">
                  <c:v>1427.22</c:v>
                </c:pt>
                <c:pt idx="1405">
                  <c:v>1428.31</c:v>
                </c:pt>
                <c:pt idx="1406">
                  <c:v>1429.31</c:v>
                </c:pt>
                <c:pt idx="1407">
                  <c:v>1430.36</c:v>
                </c:pt>
                <c:pt idx="1408">
                  <c:v>1431.26</c:v>
                </c:pt>
                <c:pt idx="1409">
                  <c:v>1432.27</c:v>
                </c:pt>
                <c:pt idx="1410">
                  <c:v>1433.25</c:v>
                </c:pt>
                <c:pt idx="1411">
                  <c:v>1434.38</c:v>
                </c:pt>
                <c:pt idx="1412">
                  <c:v>1435.29</c:v>
                </c:pt>
                <c:pt idx="1413">
                  <c:v>1436.32</c:v>
                </c:pt>
                <c:pt idx="1414">
                  <c:v>1437.46</c:v>
                </c:pt>
                <c:pt idx="1415">
                  <c:v>1438.32</c:v>
                </c:pt>
                <c:pt idx="1416">
                  <c:v>1439.43</c:v>
                </c:pt>
                <c:pt idx="1417">
                  <c:v>1440.35</c:v>
                </c:pt>
                <c:pt idx="1418">
                  <c:v>1441.38</c:v>
                </c:pt>
                <c:pt idx="1419">
                  <c:v>1442.33</c:v>
                </c:pt>
                <c:pt idx="1420">
                  <c:v>1443.29</c:v>
                </c:pt>
                <c:pt idx="1421">
                  <c:v>1444.33</c:v>
                </c:pt>
                <c:pt idx="1422">
                  <c:v>1445.34</c:v>
                </c:pt>
                <c:pt idx="1423">
                  <c:v>1446.32</c:v>
                </c:pt>
                <c:pt idx="1424">
                  <c:v>1447.24</c:v>
                </c:pt>
                <c:pt idx="1425">
                  <c:v>1448.39</c:v>
                </c:pt>
                <c:pt idx="1426">
                  <c:v>1449.4</c:v>
                </c:pt>
                <c:pt idx="1427">
                  <c:v>1450.28</c:v>
                </c:pt>
                <c:pt idx="1428">
                  <c:v>1451.32</c:v>
                </c:pt>
                <c:pt idx="1429">
                  <c:v>1452.4</c:v>
                </c:pt>
                <c:pt idx="1430">
                  <c:v>1453.24</c:v>
                </c:pt>
                <c:pt idx="1431">
                  <c:v>1454.38</c:v>
                </c:pt>
                <c:pt idx="1432">
                  <c:v>1455.35</c:v>
                </c:pt>
                <c:pt idx="1433">
                  <c:v>1456.32</c:v>
                </c:pt>
                <c:pt idx="1434">
                  <c:v>1457.39</c:v>
                </c:pt>
                <c:pt idx="1435">
                  <c:v>1458.3</c:v>
                </c:pt>
                <c:pt idx="1436">
                  <c:v>1459.43</c:v>
                </c:pt>
                <c:pt idx="1437">
                  <c:v>1460.3</c:v>
                </c:pt>
                <c:pt idx="1438">
                  <c:v>1461.39</c:v>
                </c:pt>
                <c:pt idx="1439">
                  <c:v>1462.26</c:v>
                </c:pt>
                <c:pt idx="1440">
                  <c:v>1463.36</c:v>
                </c:pt>
                <c:pt idx="1441">
                  <c:v>1464.39</c:v>
                </c:pt>
                <c:pt idx="1442">
                  <c:v>1465.22</c:v>
                </c:pt>
                <c:pt idx="1443">
                  <c:v>1466.37</c:v>
                </c:pt>
                <c:pt idx="1444">
                  <c:v>1467.2</c:v>
                </c:pt>
                <c:pt idx="1445">
                  <c:v>1468.36</c:v>
                </c:pt>
                <c:pt idx="1446">
                  <c:v>1469.34</c:v>
                </c:pt>
                <c:pt idx="1447">
                  <c:v>1470.29</c:v>
                </c:pt>
                <c:pt idx="1448">
                  <c:v>1471.31</c:v>
                </c:pt>
                <c:pt idx="1449">
                  <c:v>1472.28</c:v>
                </c:pt>
                <c:pt idx="1450">
                  <c:v>1473.39</c:v>
                </c:pt>
                <c:pt idx="1451">
                  <c:v>1474.43</c:v>
                </c:pt>
                <c:pt idx="1452">
                  <c:v>1475.29</c:v>
                </c:pt>
                <c:pt idx="1453">
                  <c:v>1476.36</c:v>
                </c:pt>
                <c:pt idx="1454">
                  <c:v>1477.24</c:v>
                </c:pt>
                <c:pt idx="1455">
                  <c:v>1478.32</c:v>
                </c:pt>
                <c:pt idx="1456">
                  <c:v>1479.38</c:v>
                </c:pt>
                <c:pt idx="1457">
                  <c:v>1480.33</c:v>
                </c:pt>
                <c:pt idx="1458">
                  <c:v>1481.38</c:v>
                </c:pt>
                <c:pt idx="1459">
                  <c:v>1482.22</c:v>
                </c:pt>
                <c:pt idx="1460">
                  <c:v>1483.35</c:v>
                </c:pt>
                <c:pt idx="1461">
                  <c:v>1484.32</c:v>
                </c:pt>
                <c:pt idx="1462">
                  <c:v>1485.35</c:v>
                </c:pt>
                <c:pt idx="1463">
                  <c:v>1486.41</c:v>
                </c:pt>
                <c:pt idx="1464">
                  <c:v>1487.32</c:v>
                </c:pt>
                <c:pt idx="1465">
                  <c:v>1488.3</c:v>
                </c:pt>
                <c:pt idx="1466">
                  <c:v>1489.36</c:v>
                </c:pt>
                <c:pt idx="1467">
                  <c:v>1490.36</c:v>
                </c:pt>
                <c:pt idx="1468">
                  <c:v>1491.3</c:v>
                </c:pt>
                <c:pt idx="1469">
                  <c:v>1492.36</c:v>
                </c:pt>
                <c:pt idx="1470">
                  <c:v>1493.29</c:v>
                </c:pt>
                <c:pt idx="1471">
                  <c:v>1494.33</c:v>
                </c:pt>
                <c:pt idx="1472">
                  <c:v>1495.4</c:v>
                </c:pt>
                <c:pt idx="1473">
                  <c:v>1496.27</c:v>
                </c:pt>
                <c:pt idx="1474">
                  <c:v>1497.25</c:v>
                </c:pt>
                <c:pt idx="1475">
                  <c:v>1498.35</c:v>
                </c:pt>
                <c:pt idx="1476">
                  <c:v>1499.36</c:v>
                </c:pt>
                <c:pt idx="1477">
                  <c:v>1500.42</c:v>
                </c:pt>
                <c:pt idx="1478">
                  <c:v>1501.4</c:v>
                </c:pt>
                <c:pt idx="1479">
                  <c:v>1502.31</c:v>
                </c:pt>
                <c:pt idx="1480">
                  <c:v>1503.44</c:v>
                </c:pt>
                <c:pt idx="1481">
                  <c:v>1504.32</c:v>
                </c:pt>
                <c:pt idx="1482">
                  <c:v>1505.36</c:v>
                </c:pt>
                <c:pt idx="1483">
                  <c:v>1506.41</c:v>
                </c:pt>
                <c:pt idx="1484">
                  <c:v>1507.22</c:v>
                </c:pt>
                <c:pt idx="1485">
                  <c:v>1508.38</c:v>
                </c:pt>
                <c:pt idx="1486">
                  <c:v>1509.39</c:v>
                </c:pt>
                <c:pt idx="1487">
                  <c:v>1510.46</c:v>
                </c:pt>
                <c:pt idx="1488">
                  <c:v>1511.32</c:v>
                </c:pt>
                <c:pt idx="1489">
                  <c:v>1512.38</c:v>
                </c:pt>
                <c:pt idx="1490">
                  <c:v>1513.38</c:v>
                </c:pt>
                <c:pt idx="1491">
                  <c:v>1514.34</c:v>
                </c:pt>
                <c:pt idx="1492">
                  <c:v>1515.32</c:v>
                </c:pt>
                <c:pt idx="1493">
                  <c:v>1516.37</c:v>
                </c:pt>
                <c:pt idx="1494">
                  <c:v>1517.37</c:v>
                </c:pt>
                <c:pt idx="1495">
                  <c:v>1518.28</c:v>
                </c:pt>
                <c:pt idx="1496">
                  <c:v>1519.34</c:v>
                </c:pt>
                <c:pt idx="1497">
                  <c:v>1520.27</c:v>
                </c:pt>
                <c:pt idx="1498">
                  <c:v>1521.38</c:v>
                </c:pt>
                <c:pt idx="1499">
                  <c:v>1522.43</c:v>
                </c:pt>
                <c:pt idx="1500">
                  <c:v>1523.3</c:v>
                </c:pt>
                <c:pt idx="1501">
                  <c:v>1524.37</c:v>
                </c:pt>
                <c:pt idx="1502">
                  <c:v>1525.37</c:v>
                </c:pt>
                <c:pt idx="1503">
                  <c:v>1526.34</c:v>
                </c:pt>
                <c:pt idx="1504">
                  <c:v>1527.35</c:v>
                </c:pt>
                <c:pt idx="1505">
                  <c:v>1528.26</c:v>
                </c:pt>
                <c:pt idx="1506">
                  <c:v>1529.31</c:v>
                </c:pt>
                <c:pt idx="1507">
                  <c:v>1530.4</c:v>
                </c:pt>
                <c:pt idx="1508">
                  <c:v>1531.31</c:v>
                </c:pt>
                <c:pt idx="1509">
                  <c:v>1532.35</c:v>
                </c:pt>
                <c:pt idx="1510">
                  <c:v>1533.39</c:v>
                </c:pt>
                <c:pt idx="1511">
                  <c:v>1534.31</c:v>
                </c:pt>
                <c:pt idx="1512">
                  <c:v>1535.38</c:v>
                </c:pt>
                <c:pt idx="1513">
                  <c:v>1536.38</c:v>
                </c:pt>
                <c:pt idx="1514">
                  <c:v>1537.36</c:v>
                </c:pt>
                <c:pt idx="1515">
                  <c:v>1538.36</c:v>
                </c:pt>
                <c:pt idx="1516">
                  <c:v>1539.43</c:v>
                </c:pt>
                <c:pt idx="1517">
                  <c:v>1540.31</c:v>
                </c:pt>
                <c:pt idx="1518">
                  <c:v>1541.43</c:v>
                </c:pt>
                <c:pt idx="1519">
                  <c:v>1542.38</c:v>
                </c:pt>
                <c:pt idx="1520">
                  <c:v>1543.38</c:v>
                </c:pt>
                <c:pt idx="1521">
                  <c:v>1544.35</c:v>
                </c:pt>
                <c:pt idx="1522">
                  <c:v>1545.49</c:v>
                </c:pt>
                <c:pt idx="1523">
                  <c:v>1546.31</c:v>
                </c:pt>
                <c:pt idx="1524">
                  <c:v>1547.39</c:v>
                </c:pt>
                <c:pt idx="1525">
                  <c:v>1548.28</c:v>
                </c:pt>
                <c:pt idx="1526">
                  <c:v>1549.47</c:v>
                </c:pt>
                <c:pt idx="1527">
                  <c:v>1550.42</c:v>
                </c:pt>
                <c:pt idx="1528">
                  <c:v>1551.21</c:v>
                </c:pt>
                <c:pt idx="1529">
                  <c:v>1552.47</c:v>
                </c:pt>
                <c:pt idx="1530">
                  <c:v>1553.38</c:v>
                </c:pt>
                <c:pt idx="1531">
                  <c:v>1554.39</c:v>
                </c:pt>
                <c:pt idx="1532">
                  <c:v>1555.35</c:v>
                </c:pt>
                <c:pt idx="1533">
                  <c:v>1556.43</c:v>
                </c:pt>
                <c:pt idx="1534">
                  <c:v>1557.38</c:v>
                </c:pt>
                <c:pt idx="1535">
                  <c:v>1558.48</c:v>
                </c:pt>
                <c:pt idx="1536">
                  <c:v>1559.41</c:v>
                </c:pt>
                <c:pt idx="1537">
                  <c:v>1560.19</c:v>
                </c:pt>
                <c:pt idx="1538">
                  <c:v>1561.39</c:v>
                </c:pt>
                <c:pt idx="1539">
                  <c:v>1562.37</c:v>
                </c:pt>
                <c:pt idx="1540">
                  <c:v>1563.33</c:v>
                </c:pt>
                <c:pt idx="1541">
                  <c:v>1564.33</c:v>
                </c:pt>
                <c:pt idx="1542">
                  <c:v>1565.41</c:v>
                </c:pt>
                <c:pt idx="1543">
                  <c:v>1566.43</c:v>
                </c:pt>
                <c:pt idx="1544">
                  <c:v>1567.47</c:v>
                </c:pt>
                <c:pt idx="1545">
                  <c:v>1568.34</c:v>
                </c:pt>
                <c:pt idx="1546">
                  <c:v>1569.34</c:v>
                </c:pt>
                <c:pt idx="1547">
                  <c:v>1570.35</c:v>
                </c:pt>
                <c:pt idx="1548">
                  <c:v>1571.36</c:v>
                </c:pt>
                <c:pt idx="1549">
                  <c:v>1572.42</c:v>
                </c:pt>
                <c:pt idx="1550">
                  <c:v>1573.47</c:v>
                </c:pt>
                <c:pt idx="1551">
                  <c:v>1574.42</c:v>
                </c:pt>
                <c:pt idx="1552">
                  <c:v>1575.31</c:v>
                </c:pt>
                <c:pt idx="1553">
                  <c:v>1576.44</c:v>
                </c:pt>
                <c:pt idx="1554">
                  <c:v>1577.4</c:v>
                </c:pt>
                <c:pt idx="1555">
                  <c:v>1578.39</c:v>
                </c:pt>
                <c:pt idx="1556">
                  <c:v>1579.28</c:v>
                </c:pt>
                <c:pt idx="1557">
                  <c:v>1580.43</c:v>
                </c:pt>
                <c:pt idx="1558">
                  <c:v>1581.3</c:v>
                </c:pt>
                <c:pt idx="1559">
                  <c:v>1582.44</c:v>
                </c:pt>
                <c:pt idx="1560">
                  <c:v>1583.37</c:v>
                </c:pt>
                <c:pt idx="1561">
                  <c:v>1584.33</c:v>
                </c:pt>
                <c:pt idx="1562">
                  <c:v>1585.44</c:v>
                </c:pt>
                <c:pt idx="1563">
                  <c:v>1586.39</c:v>
                </c:pt>
                <c:pt idx="1564">
                  <c:v>1587.51</c:v>
                </c:pt>
                <c:pt idx="1565">
                  <c:v>1588.38</c:v>
                </c:pt>
                <c:pt idx="1566">
                  <c:v>1589.45</c:v>
                </c:pt>
                <c:pt idx="1567">
                  <c:v>1590.31</c:v>
                </c:pt>
                <c:pt idx="1568">
                  <c:v>1591.34</c:v>
                </c:pt>
                <c:pt idx="1569">
                  <c:v>1592.36</c:v>
                </c:pt>
                <c:pt idx="1570">
                  <c:v>1593.25</c:v>
                </c:pt>
                <c:pt idx="1571">
                  <c:v>1594.45</c:v>
                </c:pt>
                <c:pt idx="1572">
                  <c:v>1595.35</c:v>
                </c:pt>
                <c:pt idx="1573">
                  <c:v>1596.29</c:v>
                </c:pt>
                <c:pt idx="1574">
                  <c:v>1597.33</c:v>
                </c:pt>
                <c:pt idx="1575">
                  <c:v>1598.38</c:v>
                </c:pt>
                <c:pt idx="1576">
                  <c:v>1599.33</c:v>
                </c:pt>
                <c:pt idx="1577">
                  <c:v>1600.32</c:v>
                </c:pt>
                <c:pt idx="1578">
                  <c:v>1599.94</c:v>
                </c:pt>
                <c:pt idx="1579">
                  <c:v>1600.38</c:v>
                </c:pt>
                <c:pt idx="1580">
                  <c:v>1599.74</c:v>
                </c:pt>
                <c:pt idx="1581">
                  <c:v>1598.83</c:v>
                </c:pt>
                <c:pt idx="1582">
                  <c:v>1597.84</c:v>
                </c:pt>
                <c:pt idx="1583">
                  <c:v>1596.75</c:v>
                </c:pt>
                <c:pt idx="1584">
                  <c:v>1595.84</c:v>
                </c:pt>
                <c:pt idx="1585">
                  <c:v>1594.74</c:v>
                </c:pt>
                <c:pt idx="1586">
                  <c:v>1593.84</c:v>
                </c:pt>
                <c:pt idx="1587">
                  <c:v>1592.82</c:v>
                </c:pt>
                <c:pt idx="1588">
                  <c:v>1591.78</c:v>
                </c:pt>
                <c:pt idx="1589">
                  <c:v>1590.77</c:v>
                </c:pt>
                <c:pt idx="1590">
                  <c:v>1589.83</c:v>
                </c:pt>
                <c:pt idx="1591">
                  <c:v>1588.89</c:v>
                </c:pt>
                <c:pt idx="1592">
                  <c:v>1587.76</c:v>
                </c:pt>
                <c:pt idx="1593">
                  <c:v>1586.79</c:v>
                </c:pt>
                <c:pt idx="1594">
                  <c:v>1585.87</c:v>
                </c:pt>
                <c:pt idx="1595">
                  <c:v>1584.76</c:v>
                </c:pt>
                <c:pt idx="1596">
                  <c:v>1583.78</c:v>
                </c:pt>
                <c:pt idx="1597">
                  <c:v>1582.69</c:v>
                </c:pt>
                <c:pt idx="1598">
                  <c:v>1581.79</c:v>
                </c:pt>
                <c:pt idx="1599">
                  <c:v>1580.77</c:v>
                </c:pt>
                <c:pt idx="1600">
                  <c:v>1579.79</c:v>
                </c:pt>
                <c:pt idx="1601">
                  <c:v>1578.79</c:v>
                </c:pt>
                <c:pt idx="1602">
                  <c:v>1577.82</c:v>
                </c:pt>
                <c:pt idx="1603">
                  <c:v>1576.8</c:v>
                </c:pt>
                <c:pt idx="1604">
                  <c:v>1575.79</c:v>
                </c:pt>
                <c:pt idx="1605">
                  <c:v>1574.79</c:v>
                </c:pt>
                <c:pt idx="1606">
                  <c:v>1573.81</c:v>
                </c:pt>
                <c:pt idx="1607">
                  <c:v>1572.74</c:v>
                </c:pt>
                <c:pt idx="1608">
                  <c:v>1571.73</c:v>
                </c:pt>
                <c:pt idx="1609">
                  <c:v>1570.72</c:v>
                </c:pt>
                <c:pt idx="1610">
                  <c:v>1569.8</c:v>
                </c:pt>
                <c:pt idx="1611">
                  <c:v>1568.84</c:v>
                </c:pt>
                <c:pt idx="1612">
                  <c:v>1567.7</c:v>
                </c:pt>
                <c:pt idx="1613">
                  <c:v>1566.78</c:v>
                </c:pt>
                <c:pt idx="1614">
                  <c:v>1565.79</c:v>
                </c:pt>
                <c:pt idx="1615">
                  <c:v>1564.83</c:v>
                </c:pt>
                <c:pt idx="1616">
                  <c:v>1563.73</c:v>
                </c:pt>
                <c:pt idx="1617">
                  <c:v>1562.78</c:v>
                </c:pt>
                <c:pt idx="1618">
                  <c:v>1561.78</c:v>
                </c:pt>
                <c:pt idx="1619">
                  <c:v>1560.73</c:v>
                </c:pt>
                <c:pt idx="1620">
                  <c:v>1559.74</c:v>
                </c:pt>
                <c:pt idx="1621">
                  <c:v>1558.68</c:v>
                </c:pt>
                <c:pt idx="1622">
                  <c:v>1557.78</c:v>
                </c:pt>
                <c:pt idx="1623">
                  <c:v>1556.74</c:v>
                </c:pt>
                <c:pt idx="1624">
                  <c:v>1555.8</c:v>
                </c:pt>
                <c:pt idx="1625">
                  <c:v>1554.72</c:v>
                </c:pt>
                <c:pt idx="1626">
                  <c:v>1553.79</c:v>
                </c:pt>
                <c:pt idx="1627">
                  <c:v>1552.8</c:v>
                </c:pt>
                <c:pt idx="1628">
                  <c:v>1551.8</c:v>
                </c:pt>
                <c:pt idx="1629">
                  <c:v>1550.81</c:v>
                </c:pt>
                <c:pt idx="1630">
                  <c:v>1549.79</c:v>
                </c:pt>
                <c:pt idx="1631">
                  <c:v>1548.83</c:v>
                </c:pt>
                <c:pt idx="1632">
                  <c:v>1547.81</c:v>
                </c:pt>
                <c:pt idx="1633">
                  <c:v>1546.79</c:v>
                </c:pt>
                <c:pt idx="1634">
                  <c:v>1545.77</c:v>
                </c:pt>
                <c:pt idx="1635">
                  <c:v>1544.81</c:v>
                </c:pt>
                <c:pt idx="1636">
                  <c:v>1543.74</c:v>
                </c:pt>
                <c:pt idx="1637">
                  <c:v>1542.74</c:v>
                </c:pt>
                <c:pt idx="1638">
                  <c:v>1541.78</c:v>
                </c:pt>
                <c:pt idx="1639">
                  <c:v>1540.63</c:v>
                </c:pt>
                <c:pt idx="1640">
                  <c:v>1539.73</c:v>
                </c:pt>
                <c:pt idx="1641">
                  <c:v>1538.75</c:v>
                </c:pt>
                <c:pt idx="1642">
                  <c:v>1537.67</c:v>
                </c:pt>
                <c:pt idx="1643">
                  <c:v>1536.8</c:v>
                </c:pt>
                <c:pt idx="1644">
                  <c:v>1535.76</c:v>
                </c:pt>
                <c:pt idx="1645">
                  <c:v>1534.67</c:v>
                </c:pt>
                <c:pt idx="1646">
                  <c:v>1533.8</c:v>
                </c:pt>
                <c:pt idx="1647">
                  <c:v>1532.66</c:v>
                </c:pt>
                <c:pt idx="1648">
                  <c:v>1531.69</c:v>
                </c:pt>
                <c:pt idx="1649">
                  <c:v>1530.69</c:v>
                </c:pt>
                <c:pt idx="1650">
                  <c:v>1529.69</c:v>
                </c:pt>
                <c:pt idx="1651">
                  <c:v>1528.84</c:v>
                </c:pt>
                <c:pt idx="1652">
                  <c:v>1527.78</c:v>
                </c:pt>
                <c:pt idx="1653">
                  <c:v>1526.77</c:v>
                </c:pt>
                <c:pt idx="1654">
                  <c:v>1525.73</c:v>
                </c:pt>
                <c:pt idx="1655">
                  <c:v>1524.79</c:v>
                </c:pt>
                <c:pt idx="1656">
                  <c:v>1523.72</c:v>
                </c:pt>
                <c:pt idx="1657">
                  <c:v>1522.76</c:v>
                </c:pt>
                <c:pt idx="1658">
                  <c:v>1521.69</c:v>
                </c:pt>
                <c:pt idx="1659">
                  <c:v>1520.83</c:v>
                </c:pt>
                <c:pt idx="1660">
                  <c:v>1519.82</c:v>
                </c:pt>
                <c:pt idx="1661">
                  <c:v>1518.84</c:v>
                </c:pt>
                <c:pt idx="1662">
                  <c:v>1517.75</c:v>
                </c:pt>
                <c:pt idx="1663">
                  <c:v>1516.72</c:v>
                </c:pt>
                <c:pt idx="1664">
                  <c:v>1515.74</c:v>
                </c:pt>
                <c:pt idx="1665">
                  <c:v>1514.73</c:v>
                </c:pt>
                <c:pt idx="1666">
                  <c:v>1513.77</c:v>
                </c:pt>
                <c:pt idx="1667">
                  <c:v>1512.71</c:v>
                </c:pt>
                <c:pt idx="1668">
                  <c:v>1511.75</c:v>
                </c:pt>
                <c:pt idx="1669">
                  <c:v>1510.77</c:v>
                </c:pt>
                <c:pt idx="1670">
                  <c:v>1509.76</c:v>
                </c:pt>
                <c:pt idx="1671">
                  <c:v>1508.73</c:v>
                </c:pt>
                <c:pt idx="1672">
                  <c:v>1507.74</c:v>
                </c:pt>
                <c:pt idx="1673">
                  <c:v>1506.72</c:v>
                </c:pt>
                <c:pt idx="1674">
                  <c:v>1505.7</c:v>
                </c:pt>
                <c:pt idx="1675">
                  <c:v>1504.84</c:v>
                </c:pt>
                <c:pt idx="1676">
                  <c:v>1503.72</c:v>
                </c:pt>
                <c:pt idx="1677">
                  <c:v>1502.71</c:v>
                </c:pt>
                <c:pt idx="1678">
                  <c:v>1501.7</c:v>
                </c:pt>
                <c:pt idx="1679">
                  <c:v>1500.76</c:v>
                </c:pt>
                <c:pt idx="1680">
                  <c:v>1499.7</c:v>
                </c:pt>
                <c:pt idx="1681">
                  <c:v>1498.73</c:v>
                </c:pt>
                <c:pt idx="1682">
                  <c:v>1497.78</c:v>
                </c:pt>
                <c:pt idx="1683">
                  <c:v>1496.71</c:v>
                </c:pt>
                <c:pt idx="1684">
                  <c:v>1495.63</c:v>
                </c:pt>
                <c:pt idx="1685">
                  <c:v>1494.68</c:v>
                </c:pt>
                <c:pt idx="1686">
                  <c:v>1493.78</c:v>
                </c:pt>
                <c:pt idx="1687">
                  <c:v>1492.8</c:v>
                </c:pt>
                <c:pt idx="1688">
                  <c:v>1491.73</c:v>
                </c:pt>
                <c:pt idx="1689">
                  <c:v>1490.73</c:v>
                </c:pt>
                <c:pt idx="1690">
                  <c:v>1489.81</c:v>
                </c:pt>
                <c:pt idx="1691">
                  <c:v>1488.77</c:v>
                </c:pt>
                <c:pt idx="1692">
                  <c:v>1487.76</c:v>
                </c:pt>
                <c:pt idx="1693">
                  <c:v>1486.76</c:v>
                </c:pt>
                <c:pt idx="1694">
                  <c:v>1485.74</c:v>
                </c:pt>
                <c:pt idx="1695">
                  <c:v>1484.76</c:v>
                </c:pt>
                <c:pt idx="1696">
                  <c:v>1483.72</c:v>
                </c:pt>
                <c:pt idx="1697">
                  <c:v>1482.77</c:v>
                </c:pt>
                <c:pt idx="1698">
                  <c:v>1481.63</c:v>
                </c:pt>
                <c:pt idx="1699">
                  <c:v>1480.77</c:v>
                </c:pt>
                <c:pt idx="1700">
                  <c:v>1479.7</c:v>
                </c:pt>
                <c:pt idx="1701">
                  <c:v>1478.68</c:v>
                </c:pt>
                <c:pt idx="1702">
                  <c:v>1477.82</c:v>
                </c:pt>
                <c:pt idx="1703">
                  <c:v>1476.65</c:v>
                </c:pt>
                <c:pt idx="1704">
                  <c:v>1475.76</c:v>
                </c:pt>
                <c:pt idx="1705">
                  <c:v>1474.8</c:v>
                </c:pt>
                <c:pt idx="1706">
                  <c:v>1473.81</c:v>
                </c:pt>
                <c:pt idx="1707">
                  <c:v>1472.65</c:v>
                </c:pt>
                <c:pt idx="1708">
                  <c:v>1471.81</c:v>
                </c:pt>
                <c:pt idx="1709">
                  <c:v>1470.7</c:v>
                </c:pt>
                <c:pt idx="1710">
                  <c:v>1469.76</c:v>
                </c:pt>
                <c:pt idx="1711">
                  <c:v>1468.66</c:v>
                </c:pt>
                <c:pt idx="1712">
                  <c:v>1467.78</c:v>
                </c:pt>
                <c:pt idx="1713">
                  <c:v>1466.71</c:v>
                </c:pt>
                <c:pt idx="1714">
                  <c:v>1465.72</c:v>
                </c:pt>
                <c:pt idx="1715">
                  <c:v>1464.73</c:v>
                </c:pt>
                <c:pt idx="1716">
                  <c:v>1463.64</c:v>
                </c:pt>
                <c:pt idx="1717">
                  <c:v>1462.73</c:v>
                </c:pt>
                <c:pt idx="1718">
                  <c:v>1461.67</c:v>
                </c:pt>
                <c:pt idx="1719">
                  <c:v>1460.76</c:v>
                </c:pt>
                <c:pt idx="1720">
                  <c:v>1459.76</c:v>
                </c:pt>
                <c:pt idx="1721">
                  <c:v>1458.75</c:v>
                </c:pt>
                <c:pt idx="1722">
                  <c:v>1457.73</c:v>
                </c:pt>
                <c:pt idx="1723">
                  <c:v>1456.76</c:v>
                </c:pt>
                <c:pt idx="1724">
                  <c:v>1455.73</c:v>
                </c:pt>
                <c:pt idx="1725">
                  <c:v>1454.73</c:v>
                </c:pt>
                <c:pt idx="1726">
                  <c:v>1453.73</c:v>
                </c:pt>
                <c:pt idx="1727">
                  <c:v>1452.74</c:v>
                </c:pt>
                <c:pt idx="1728">
                  <c:v>1451.79</c:v>
                </c:pt>
                <c:pt idx="1729">
                  <c:v>1450.64</c:v>
                </c:pt>
                <c:pt idx="1730">
                  <c:v>1449.79</c:v>
                </c:pt>
                <c:pt idx="1731">
                  <c:v>1448.78</c:v>
                </c:pt>
                <c:pt idx="1732">
                  <c:v>1447.75</c:v>
                </c:pt>
                <c:pt idx="1733">
                  <c:v>1446.77</c:v>
                </c:pt>
                <c:pt idx="1734">
                  <c:v>1445.77</c:v>
                </c:pt>
                <c:pt idx="1735">
                  <c:v>1444.73</c:v>
                </c:pt>
                <c:pt idx="1736">
                  <c:v>1443.75</c:v>
                </c:pt>
                <c:pt idx="1737">
                  <c:v>1442.76</c:v>
                </c:pt>
                <c:pt idx="1738">
                  <c:v>1441.67</c:v>
                </c:pt>
                <c:pt idx="1739">
                  <c:v>1440.75</c:v>
                </c:pt>
                <c:pt idx="1740">
                  <c:v>1439.67</c:v>
                </c:pt>
                <c:pt idx="1741">
                  <c:v>1438.71</c:v>
                </c:pt>
                <c:pt idx="1742">
                  <c:v>1437.79</c:v>
                </c:pt>
                <c:pt idx="1743">
                  <c:v>1436.69</c:v>
                </c:pt>
                <c:pt idx="1744">
                  <c:v>1435.72</c:v>
                </c:pt>
                <c:pt idx="1745">
                  <c:v>1434.67</c:v>
                </c:pt>
                <c:pt idx="1746">
                  <c:v>1433.6</c:v>
                </c:pt>
                <c:pt idx="1747">
                  <c:v>1432.75</c:v>
                </c:pt>
                <c:pt idx="1748">
                  <c:v>1431.69</c:v>
                </c:pt>
                <c:pt idx="1749">
                  <c:v>1430.67</c:v>
                </c:pt>
                <c:pt idx="1750">
                  <c:v>1429.8</c:v>
                </c:pt>
                <c:pt idx="1751">
                  <c:v>1428.7</c:v>
                </c:pt>
                <c:pt idx="1752">
                  <c:v>1427.7</c:v>
                </c:pt>
                <c:pt idx="1753">
                  <c:v>1426.59</c:v>
                </c:pt>
                <c:pt idx="1754">
                  <c:v>1425.65</c:v>
                </c:pt>
                <c:pt idx="1755">
                  <c:v>1424.67</c:v>
                </c:pt>
                <c:pt idx="1756">
                  <c:v>1423.64</c:v>
                </c:pt>
                <c:pt idx="1757">
                  <c:v>1422.71</c:v>
                </c:pt>
                <c:pt idx="1758">
                  <c:v>1421.7</c:v>
                </c:pt>
                <c:pt idx="1759">
                  <c:v>1420.69</c:v>
                </c:pt>
                <c:pt idx="1760">
                  <c:v>1419.73</c:v>
                </c:pt>
                <c:pt idx="1761">
                  <c:v>1418.7</c:v>
                </c:pt>
                <c:pt idx="1762">
                  <c:v>1417.64</c:v>
                </c:pt>
                <c:pt idx="1763">
                  <c:v>1416.73</c:v>
                </c:pt>
                <c:pt idx="1764">
                  <c:v>1415.75</c:v>
                </c:pt>
                <c:pt idx="1765">
                  <c:v>1414.66</c:v>
                </c:pt>
                <c:pt idx="1766">
                  <c:v>1413.71</c:v>
                </c:pt>
                <c:pt idx="1767">
                  <c:v>1412.66</c:v>
                </c:pt>
                <c:pt idx="1768">
                  <c:v>1411.72</c:v>
                </c:pt>
                <c:pt idx="1769">
                  <c:v>1410.64</c:v>
                </c:pt>
                <c:pt idx="1770">
                  <c:v>1409.75</c:v>
                </c:pt>
                <c:pt idx="1771">
                  <c:v>1408.71</c:v>
                </c:pt>
                <c:pt idx="1772">
                  <c:v>1407.69</c:v>
                </c:pt>
                <c:pt idx="1773">
                  <c:v>1406.55</c:v>
                </c:pt>
                <c:pt idx="1774">
                  <c:v>1405.56</c:v>
                </c:pt>
                <c:pt idx="1775">
                  <c:v>1404.59</c:v>
                </c:pt>
                <c:pt idx="1776">
                  <c:v>1403.59</c:v>
                </c:pt>
                <c:pt idx="1777">
                  <c:v>1402.62</c:v>
                </c:pt>
                <c:pt idx="1778">
                  <c:v>1401.64</c:v>
                </c:pt>
                <c:pt idx="1779">
                  <c:v>1400.66</c:v>
                </c:pt>
                <c:pt idx="1780">
                  <c:v>1399.61</c:v>
                </c:pt>
                <c:pt idx="1781">
                  <c:v>1398.65</c:v>
                </c:pt>
                <c:pt idx="1782">
                  <c:v>1397.65</c:v>
                </c:pt>
                <c:pt idx="1783">
                  <c:v>1396.58</c:v>
                </c:pt>
                <c:pt idx="1784">
                  <c:v>1395.64</c:v>
                </c:pt>
                <c:pt idx="1785">
                  <c:v>1394.68</c:v>
                </c:pt>
                <c:pt idx="1786">
                  <c:v>1393.73</c:v>
                </c:pt>
                <c:pt idx="1787">
                  <c:v>1392.68</c:v>
                </c:pt>
                <c:pt idx="1788">
                  <c:v>1391.7</c:v>
                </c:pt>
                <c:pt idx="1789">
                  <c:v>1390.55</c:v>
                </c:pt>
                <c:pt idx="1790">
                  <c:v>1389.68</c:v>
                </c:pt>
                <c:pt idx="1791">
                  <c:v>1388.7</c:v>
                </c:pt>
                <c:pt idx="1792">
                  <c:v>1387.64</c:v>
                </c:pt>
                <c:pt idx="1793">
                  <c:v>1386.64</c:v>
                </c:pt>
                <c:pt idx="1794">
                  <c:v>1385.73</c:v>
                </c:pt>
                <c:pt idx="1795">
                  <c:v>1384.74</c:v>
                </c:pt>
                <c:pt idx="1796">
                  <c:v>1383.65</c:v>
                </c:pt>
                <c:pt idx="1797">
                  <c:v>1382.68</c:v>
                </c:pt>
                <c:pt idx="1798">
                  <c:v>1381.62</c:v>
                </c:pt>
                <c:pt idx="1799">
                  <c:v>1380.65</c:v>
                </c:pt>
                <c:pt idx="1800">
                  <c:v>1379.67</c:v>
                </c:pt>
                <c:pt idx="1801">
                  <c:v>1378.67</c:v>
                </c:pt>
                <c:pt idx="1802">
                  <c:v>1377.69</c:v>
                </c:pt>
                <c:pt idx="1803">
                  <c:v>1376.71</c:v>
                </c:pt>
                <c:pt idx="1804">
                  <c:v>1375.57</c:v>
                </c:pt>
                <c:pt idx="1805">
                  <c:v>1374.69</c:v>
                </c:pt>
                <c:pt idx="1806">
                  <c:v>1373.71</c:v>
                </c:pt>
                <c:pt idx="1807">
                  <c:v>1372.63</c:v>
                </c:pt>
                <c:pt idx="1808">
                  <c:v>1371.71</c:v>
                </c:pt>
                <c:pt idx="1809">
                  <c:v>1370.67</c:v>
                </c:pt>
                <c:pt idx="1810">
                  <c:v>1369.67</c:v>
                </c:pt>
                <c:pt idx="1811">
                  <c:v>1368.55</c:v>
                </c:pt>
                <c:pt idx="1812">
                  <c:v>1367.72</c:v>
                </c:pt>
                <c:pt idx="1813">
                  <c:v>1366.69</c:v>
                </c:pt>
                <c:pt idx="1814">
                  <c:v>1365.66</c:v>
                </c:pt>
                <c:pt idx="1815">
                  <c:v>1364.7</c:v>
                </c:pt>
                <c:pt idx="1816">
                  <c:v>1363.66</c:v>
                </c:pt>
                <c:pt idx="1817">
                  <c:v>1362.59</c:v>
                </c:pt>
                <c:pt idx="1818">
                  <c:v>1361.68</c:v>
                </c:pt>
                <c:pt idx="1819">
                  <c:v>1360.69</c:v>
                </c:pt>
                <c:pt idx="1820">
                  <c:v>1359.6</c:v>
                </c:pt>
                <c:pt idx="1821">
                  <c:v>1358.67</c:v>
                </c:pt>
                <c:pt idx="1822">
                  <c:v>1357.75</c:v>
                </c:pt>
                <c:pt idx="1823">
                  <c:v>1356.69</c:v>
                </c:pt>
                <c:pt idx="1824">
                  <c:v>1355.68</c:v>
                </c:pt>
                <c:pt idx="1825">
                  <c:v>1354.64</c:v>
                </c:pt>
                <c:pt idx="1826">
                  <c:v>1353.66</c:v>
                </c:pt>
                <c:pt idx="1827">
                  <c:v>1352.72</c:v>
                </c:pt>
                <c:pt idx="1828">
                  <c:v>1351.73</c:v>
                </c:pt>
                <c:pt idx="1829">
                  <c:v>1350.71</c:v>
                </c:pt>
                <c:pt idx="1830">
                  <c:v>1349.69</c:v>
                </c:pt>
                <c:pt idx="1831">
                  <c:v>1348.7</c:v>
                </c:pt>
                <c:pt idx="1832">
                  <c:v>1347.65</c:v>
                </c:pt>
                <c:pt idx="1833">
                  <c:v>1346.68</c:v>
                </c:pt>
                <c:pt idx="1834">
                  <c:v>1345.64</c:v>
                </c:pt>
                <c:pt idx="1835">
                  <c:v>1344.62</c:v>
                </c:pt>
                <c:pt idx="1836">
                  <c:v>1343.74</c:v>
                </c:pt>
                <c:pt idx="1837">
                  <c:v>1342.62</c:v>
                </c:pt>
                <c:pt idx="1838">
                  <c:v>1341.6</c:v>
                </c:pt>
                <c:pt idx="1839">
                  <c:v>1340.65</c:v>
                </c:pt>
                <c:pt idx="1840">
                  <c:v>1339.57</c:v>
                </c:pt>
                <c:pt idx="1841">
                  <c:v>1338.63</c:v>
                </c:pt>
                <c:pt idx="1842">
                  <c:v>1337.75</c:v>
                </c:pt>
                <c:pt idx="1843">
                  <c:v>1336.65</c:v>
                </c:pt>
                <c:pt idx="1844">
                  <c:v>1335.7</c:v>
                </c:pt>
                <c:pt idx="1845">
                  <c:v>1334.7</c:v>
                </c:pt>
                <c:pt idx="1846">
                  <c:v>1333.72</c:v>
                </c:pt>
                <c:pt idx="1847">
                  <c:v>1332.64</c:v>
                </c:pt>
                <c:pt idx="1848">
                  <c:v>1331.67</c:v>
                </c:pt>
                <c:pt idx="1849">
                  <c:v>1330.56</c:v>
                </c:pt>
                <c:pt idx="1850">
                  <c:v>1329.66</c:v>
                </c:pt>
                <c:pt idx="1851">
                  <c:v>1328.54</c:v>
                </c:pt>
                <c:pt idx="1852">
                  <c:v>1327.65</c:v>
                </c:pt>
                <c:pt idx="1853">
                  <c:v>1326.62</c:v>
                </c:pt>
                <c:pt idx="1854">
                  <c:v>1325.71</c:v>
                </c:pt>
                <c:pt idx="1855">
                  <c:v>1324.6</c:v>
                </c:pt>
                <c:pt idx="1856">
                  <c:v>1323.7</c:v>
                </c:pt>
                <c:pt idx="1857">
                  <c:v>1322.63</c:v>
                </c:pt>
                <c:pt idx="1858">
                  <c:v>1321.6</c:v>
                </c:pt>
                <c:pt idx="1859">
                  <c:v>1320.7</c:v>
                </c:pt>
                <c:pt idx="1860">
                  <c:v>1319.67</c:v>
                </c:pt>
                <c:pt idx="1861">
                  <c:v>1318.7</c:v>
                </c:pt>
                <c:pt idx="1862">
                  <c:v>1317.56</c:v>
                </c:pt>
                <c:pt idx="1863">
                  <c:v>1316.65</c:v>
                </c:pt>
                <c:pt idx="1864">
                  <c:v>1315.77</c:v>
                </c:pt>
                <c:pt idx="1865">
                  <c:v>1314.73</c:v>
                </c:pt>
                <c:pt idx="1866">
                  <c:v>1313.59</c:v>
                </c:pt>
                <c:pt idx="1867">
                  <c:v>1312.66</c:v>
                </c:pt>
                <c:pt idx="1868">
                  <c:v>1311.61</c:v>
                </c:pt>
                <c:pt idx="1869">
                  <c:v>1310.5999999999999</c:v>
                </c:pt>
                <c:pt idx="1870">
                  <c:v>1309.74</c:v>
                </c:pt>
                <c:pt idx="1871">
                  <c:v>1308.5999999999999</c:v>
                </c:pt>
                <c:pt idx="1872">
                  <c:v>1307.52</c:v>
                </c:pt>
                <c:pt idx="1873">
                  <c:v>1306.7</c:v>
                </c:pt>
                <c:pt idx="1874">
                  <c:v>1305.68</c:v>
                </c:pt>
                <c:pt idx="1875">
                  <c:v>1304.6099999999999</c:v>
                </c:pt>
                <c:pt idx="1876">
                  <c:v>1303.6600000000001</c:v>
                </c:pt>
                <c:pt idx="1877">
                  <c:v>1302.56</c:v>
                </c:pt>
                <c:pt idx="1878">
                  <c:v>1301.67</c:v>
                </c:pt>
                <c:pt idx="1879">
                  <c:v>1300.72</c:v>
                </c:pt>
                <c:pt idx="1880">
                  <c:v>1299.67</c:v>
                </c:pt>
                <c:pt idx="1881">
                  <c:v>1298.72</c:v>
                </c:pt>
                <c:pt idx="1882">
                  <c:v>1297.7</c:v>
                </c:pt>
                <c:pt idx="1883">
                  <c:v>1296.6600000000001</c:v>
                </c:pt>
                <c:pt idx="1884">
                  <c:v>1295.7</c:v>
                </c:pt>
                <c:pt idx="1885">
                  <c:v>1294.73</c:v>
                </c:pt>
                <c:pt idx="1886">
                  <c:v>1293.6500000000001</c:v>
                </c:pt>
                <c:pt idx="1887">
                  <c:v>1292.58</c:v>
                </c:pt>
                <c:pt idx="1888">
                  <c:v>1291.6500000000001</c:v>
                </c:pt>
                <c:pt idx="1889">
                  <c:v>1290.6600000000001</c:v>
                </c:pt>
                <c:pt idx="1890">
                  <c:v>1289.6099999999999</c:v>
                </c:pt>
                <c:pt idx="1891">
                  <c:v>1288.6600000000001</c:v>
                </c:pt>
                <c:pt idx="1892">
                  <c:v>1287.6600000000001</c:v>
                </c:pt>
                <c:pt idx="1893">
                  <c:v>1286.5999999999999</c:v>
                </c:pt>
                <c:pt idx="1894">
                  <c:v>1285.6199999999999</c:v>
                </c:pt>
                <c:pt idx="1895">
                  <c:v>1284.6300000000001</c:v>
                </c:pt>
                <c:pt idx="1896">
                  <c:v>1283.51</c:v>
                </c:pt>
                <c:pt idx="1897">
                  <c:v>1282.71</c:v>
                </c:pt>
                <c:pt idx="1898">
                  <c:v>1281.55</c:v>
                </c:pt>
                <c:pt idx="1899">
                  <c:v>1280.5999999999999</c:v>
                </c:pt>
                <c:pt idx="1900">
                  <c:v>1279.6300000000001</c:v>
                </c:pt>
                <c:pt idx="1901">
                  <c:v>1278.6500000000001</c:v>
                </c:pt>
                <c:pt idx="1902">
                  <c:v>1277.53</c:v>
                </c:pt>
                <c:pt idx="1903">
                  <c:v>1276.6300000000001</c:v>
                </c:pt>
                <c:pt idx="1904">
                  <c:v>1275.5999999999999</c:v>
                </c:pt>
                <c:pt idx="1905">
                  <c:v>1274.52</c:v>
                </c:pt>
                <c:pt idx="1906">
                  <c:v>1273.71</c:v>
                </c:pt>
                <c:pt idx="1907">
                  <c:v>1272.67</c:v>
                </c:pt>
                <c:pt idx="1908">
                  <c:v>1271.57</c:v>
                </c:pt>
                <c:pt idx="1909">
                  <c:v>1270.6199999999999</c:v>
                </c:pt>
                <c:pt idx="1910">
                  <c:v>1269.7</c:v>
                </c:pt>
                <c:pt idx="1911">
                  <c:v>1268.6099999999999</c:v>
                </c:pt>
                <c:pt idx="1912">
                  <c:v>1267.5999999999999</c:v>
                </c:pt>
                <c:pt idx="1913">
                  <c:v>1266.58</c:v>
                </c:pt>
                <c:pt idx="1914">
                  <c:v>1265.6300000000001</c:v>
                </c:pt>
                <c:pt idx="1915">
                  <c:v>1264.6400000000001</c:v>
                </c:pt>
                <c:pt idx="1916">
                  <c:v>1263.69</c:v>
                </c:pt>
                <c:pt idx="1917">
                  <c:v>1262.6300000000001</c:v>
                </c:pt>
                <c:pt idx="1918">
                  <c:v>1261.6099999999999</c:v>
                </c:pt>
                <c:pt idx="1919">
                  <c:v>1260.67</c:v>
                </c:pt>
                <c:pt idx="1920">
                  <c:v>1259.6400000000001</c:v>
                </c:pt>
                <c:pt idx="1921">
                  <c:v>1258.6099999999999</c:v>
                </c:pt>
                <c:pt idx="1922">
                  <c:v>1257.6400000000001</c:v>
                </c:pt>
                <c:pt idx="1923">
                  <c:v>1256.6099999999999</c:v>
                </c:pt>
                <c:pt idx="1924">
                  <c:v>1255.6300000000001</c:v>
                </c:pt>
                <c:pt idx="1925">
                  <c:v>1254.67</c:v>
                </c:pt>
                <c:pt idx="1926">
                  <c:v>1253.57</c:v>
                </c:pt>
                <c:pt idx="1927">
                  <c:v>1252.58</c:v>
                </c:pt>
                <c:pt idx="1928">
                  <c:v>1251.57</c:v>
                </c:pt>
                <c:pt idx="1929">
                  <c:v>1250.6600000000001</c:v>
                </c:pt>
                <c:pt idx="1930">
                  <c:v>1249.6099999999999</c:v>
                </c:pt>
                <c:pt idx="1931">
                  <c:v>1248.67</c:v>
                </c:pt>
                <c:pt idx="1932">
                  <c:v>1247.57</c:v>
                </c:pt>
                <c:pt idx="1933">
                  <c:v>1246.55</c:v>
                </c:pt>
                <c:pt idx="1934">
                  <c:v>1245.69</c:v>
                </c:pt>
                <c:pt idx="1935">
                  <c:v>1244.6400000000001</c:v>
                </c:pt>
                <c:pt idx="1936">
                  <c:v>1243.53</c:v>
                </c:pt>
                <c:pt idx="1937">
                  <c:v>1242.6600000000001</c:v>
                </c:pt>
                <c:pt idx="1938">
                  <c:v>1241.54</c:v>
                </c:pt>
                <c:pt idx="1939">
                  <c:v>1240.69</c:v>
                </c:pt>
                <c:pt idx="1940">
                  <c:v>1239.6400000000001</c:v>
                </c:pt>
                <c:pt idx="1941">
                  <c:v>1238.5899999999999</c:v>
                </c:pt>
                <c:pt idx="1942">
                  <c:v>1237.6300000000001</c:v>
                </c:pt>
                <c:pt idx="1943">
                  <c:v>1236.6400000000001</c:v>
                </c:pt>
                <c:pt idx="1944">
                  <c:v>1235.6500000000001</c:v>
                </c:pt>
                <c:pt idx="1945">
                  <c:v>1234.6199999999999</c:v>
                </c:pt>
                <c:pt idx="1946">
                  <c:v>1233.69</c:v>
                </c:pt>
                <c:pt idx="1947">
                  <c:v>1232.6500000000001</c:v>
                </c:pt>
                <c:pt idx="1948">
                  <c:v>1231.49</c:v>
                </c:pt>
                <c:pt idx="1949">
                  <c:v>1230.6300000000001</c:v>
                </c:pt>
                <c:pt idx="1950">
                  <c:v>1229.6300000000001</c:v>
                </c:pt>
                <c:pt idx="1951">
                  <c:v>1228.6099999999999</c:v>
                </c:pt>
                <c:pt idx="1952">
                  <c:v>1227.67</c:v>
                </c:pt>
                <c:pt idx="1953">
                  <c:v>1226.54</c:v>
                </c:pt>
                <c:pt idx="1954">
                  <c:v>1225.7</c:v>
                </c:pt>
                <c:pt idx="1955">
                  <c:v>1224.6300000000001</c:v>
                </c:pt>
                <c:pt idx="1956">
                  <c:v>1223.69</c:v>
                </c:pt>
                <c:pt idx="1957">
                  <c:v>1222.58</c:v>
                </c:pt>
                <c:pt idx="1958">
                  <c:v>1221.6400000000001</c:v>
                </c:pt>
                <c:pt idx="1959">
                  <c:v>1220.56</c:v>
                </c:pt>
                <c:pt idx="1960">
                  <c:v>1219.5999999999999</c:v>
                </c:pt>
                <c:pt idx="1961">
                  <c:v>1218.72</c:v>
                </c:pt>
                <c:pt idx="1962">
                  <c:v>1217.55</c:v>
                </c:pt>
                <c:pt idx="1963">
                  <c:v>1216.58</c:v>
                </c:pt>
                <c:pt idx="1964">
                  <c:v>1215.5999999999999</c:v>
                </c:pt>
                <c:pt idx="1965">
                  <c:v>1214.67</c:v>
                </c:pt>
                <c:pt idx="1966">
                  <c:v>1213.53</c:v>
                </c:pt>
                <c:pt idx="1967">
                  <c:v>1212.67</c:v>
                </c:pt>
                <c:pt idx="1968">
                  <c:v>1211.6300000000001</c:v>
                </c:pt>
                <c:pt idx="1969">
                  <c:v>1210.54</c:v>
                </c:pt>
                <c:pt idx="1970">
                  <c:v>1209.6400000000001</c:v>
                </c:pt>
                <c:pt idx="1971">
                  <c:v>1208.56</c:v>
                </c:pt>
                <c:pt idx="1972">
                  <c:v>1207.56</c:v>
                </c:pt>
                <c:pt idx="1973">
                  <c:v>1206.5899999999999</c:v>
                </c:pt>
                <c:pt idx="1974">
                  <c:v>1205.6099999999999</c:v>
                </c:pt>
                <c:pt idx="1975">
                  <c:v>1204.58</c:v>
                </c:pt>
                <c:pt idx="1976">
                  <c:v>1203.6300000000001</c:v>
                </c:pt>
                <c:pt idx="1977">
                  <c:v>1202.68</c:v>
                </c:pt>
                <c:pt idx="1978">
                  <c:v>1201.55</c:v>
                </c:pt>
                <c:pt idx="1979">
                  <c:v>1200.6400000000001</c:v>
                </c:pt>
                <c:pt idx="1980">
                  <c:v>1199.5899999999999</c:v>
                </c:pt>
                <c:pt idx="1981">
                  <c:v>1198.71</c:v>
                </c:pt>
                <c:pt idx="1982">
                  <c:v>1197.6300000000001</c:v>
                </c:pt>
                <c:pt idx="1983">
                  <c:v>1196.68</c:v>
                </c:pt>
                <c:pt idx="1984">
                  <c:v>1195.51</c:v>
                </c:pt>
                <c:pt idx="1985">
                  <c:v>1194.69</c:v>
                </c:pt>
                <c:pt idx="1986">
                  <c:v>1193.5999999999999</c:v>
                </c:pt>
                <c:pt idx="1987">
                  <c:v>1192.6099999999999</c:v>
                </c:pt>
                <c:pt idx="1988">
                  <c:v>1191.71</c:v>
                </c:pt>
                <c:pt idx="1989">
                  <c:v>1190.6300000000001</c:v>
                </c:pt>
                <c:pt idx="1990">
                  <c:v>1189.49</c:v>
                </c:pt>
                <c:pt idx="1991">
                  <c:v>1188.5899999999999</c:v>
                </c:pt>
                <c:pt idx="1992">
                  <c:v>1187.72</c:v>
                </c:pt>
                <c:pt idx="1993">
                  <c:v>1186.6300000000001</c:v>
                </c:pt>
                <c:pt idx="1994">
                  <c:v>1185.6099999999999</c:v>
                </c:pt>
                <c:pt idx="1995">
                  <c:v>1184.5</c:v>
                </c:pt>
                <c:pt idx="1996">
                  <c:v>1183.7</c:v>
                </c:pt>
                <c:pt idx="1997">
                  <c:v>1182.6099999999999</c:v>
                </c:pt>
                <c:pt idx="1998">
                  <c:v>1181.6600000000001</c:v>
                </c:pt>
                <c:pt idx="1999">
                  <c:v>1180.49</c:v>
                </c:pt>
                <c:pt idx="2000">
                  <c:v>1179.54</c:v>
                </c:pt>
                <c:pt idx="2001">
                  <c:v>1178.67</c:v>
                </c:pt>
                <c:pt idx="2002">
                  <c:v>1177.6199999999999</c:v>
                </c:pt>
                <c:pt idx="2003">
                  <c:v>1176.5999999999999</c:v>
                </c:pt>
                <c:pt idx="2004">
                  <c:v>1175.6400000000001</c:v>
                </c:pt>
                <c:pt idx="2005">
                  <c:v>1174.73</c:v>
                </c:pt>
                <c:pt idx="2006">
                  <c:v>1173.52</c:v>
                </c:pt>
                <c:pt idx="2007">
                  <c:v>1172.73</c:v>
                </c:pt>
                <c:pt idx="2008">
                  <c:v>1171.6400000000001</c:v>
                </c:pt>
                <c:pt idx="2009">
                  <c:v>1170.5899999999999</c:v>
                </c:pt>
                <c:pt idx="2010">
                  <c:v>1169.6400000000001</c:v>
                </c:pt>
                <c:pt idx="2011">
                  <c:v>1168.5899999999999</c:v>
                </c:pt>
                <c:pt idx="2012">
                  <c:v>1167.6600000000001</c:v>
                </c:pt>
                <c:pt idx="2013">
                  <c:v>1166.73</c:v>
                </c:pt>
                <c:pt idx="2014">
                  <c:v>1165.58</c:v>
                </c:pt>
                <c:pt idx="2015">
                  <c:v>1164.54</c:v>
                </c:pt>
                <c:pt idx="2016">
                  <c:v>1163.68</c:v>
                </c:pt>
                <c:pt idx="2017">
                  <c:v>1162.5999999999999</c:v>
                </c:pt>
                <c:pt idx="2018">
                  <c:v>1161.6400000000001</c:v>
                </c:pt>
                <c:pt idx="2019">
                  <c:v>1160.6300000000001</c:v>
                </c:pt>
                <c:pt idx="2020">
                  <c:v>1159.6199999999999</c:v>
                </c:pt>
                <c:pt idx="2021">
                  <c:v>1158.5999999999999</c:v>
                </c:pt>
                <c:pt idx="2022">
                  <c:v>1157.6099999999999</c:v>
                </c:pt>
                <c:pt idx="2023">
                  <c:v>1156.6300000000001</c:v>
                </c:pt>
                <c:pt idx="2024">
                  <c:v>1155.54</c:v>
                </c:pt>
                <c:pt idx="2025">
                  <c:v>1154.7</c:v>
                </c:pt>
                <c:pt idx="2026">
                  <c:v>1153.6099999999999</c:v>
                </c:pt>
                <c:pt idx="2027">
                  <c:v>1152.6300000000001</c:v>
                </c:pt>
                <c:pt idx="2028">
                  <c:v>1151.6099999999999</c:v>
                </c:pt>
                <c:pt idx="2029">
                  <c:v>1150.6199999999999</c:v>
                </c:pt>
                <c:pt idx="2030">
                  <c:v>1149.6099999999999</c:v>
                </c:pt>
                <c:pt idx="2031">
                  <c:v>1148.6099999999999</c:v>
                </c:pt>
                <c:pt idx="2032">
                  <c:v>1147.6400000000001</c:v>
                </c:pt>
                <c:pt idx="2033">
                  <c:v>1146.55</c:v>
                </c:pt>
                <c:pt idx="2034">
                  <c:v>1145.57</c:v>
                </c:pt>
                <c:pt idx="2035">
                  <c:v>1144.56</c:v>
                </c:pt>
                <c:pt idx="2036">
                  <c:v>1143.6099999999999</c:v>
                </c:pt>
                <c:pt idx="2037">
                  <c:v>1142.6600000000001</c:v>
                </c:pt>
                <c:pt idx="2038">
                  <c:v>1141.55</c:v>
                </c:pt>
                <c:pt idx="2039">
                  <c:v>1140.5999999999999</c:v>
                </c:pt>
                <c:pt idx="2040">
                  <c:v>1139.68</c:v>
                </c:pt>
                <c:pt idx="2041">
                  <c:v>1138.58</c:v>
                </c:pt>
                <c:pt idx="2042">
                  <c:v>1137.6099999999999</c:v>
                </c:pt>
                <c:pt idx="2043">
                  <c:v>1136.68</c:v>
                </c:pt>
                <c:pt idx="2044">
                  <c:v>1135.58</c:v>
                </c:pt>
                <c:pt idx="2045">
                  <c:v>1134.57</c:v>
                </c:pt>
                <c:pt idx="2046">
                  <c:v>1133.72</c:v>
                </c:pt>
                <c:pt idx="2047">
                  <c:v>1132.57</c:v>
                </c:pt>
                <c:pt idx="2048">
                  <c:v>1131.51</c:v>
                </c:pt>
                <c:pt idx="2049">
                  <c:v>1130.6300000000001</c:v>
                </c:pt>
                <c:pt idx="2050">
                  <c:v>1129.6199999999999</c:v>
                </c:pt>
                <c:pt idx="2051">
                  <c:v>1128.54</c:v>
                </c:pt>
                <c:pt idx="2052">
                  <c:v>1127.6300000000001</c:v>
                </c:pt>
                <c:pt idx="2053">
                  <c:v>1126.71</c:v>
                </c:pt>
                <c:pt idx="2054">
                  <c:v>1125.5899999999999</c:v>
                </c:pt>
                <c:pt idx="2055">
                  <c:v>1124.55</c:v>
                </c:pt>
                <c:pt idx="2056">
                  <c:v>1123.5999999999999</c:v>
                </c:pt>
                <c:pt idx="2057">
                  <c:v>1122.5899999999999</c:v>
                </c:pt>
                <c:pt idx="2058">
                  <c:v>1121.58</c:v>
                </c:pt>
                <c:pt idx="2059">
                  <c:v>1120.5999999999999</c:v>
                </c:pt>
                <c:pt idx="2060">
                  <c:v>1119.6199999999999</c:v>
                </c:pt>
                <c:pt idx="2061">
                  <c:v>1118.5</c:v>
                </c:pt>
                <c:pt idx="2062">
                  <c:v>1117.57</c:v>
                </c:pt>
                <c:pt idx="2063">
                  <c:v>1116.57</c:v>
                </c:pt>
                <c:pt idx="2064">
                  <c:v>1115.5899999999999</c:v>
                </c:pt>
                <c:pt idx="2065">
                  <c:v>1114.52</c:v>
                </c:pt>
                <c:pt idx="2066">
                  <c:v>1113.52</c:v>
                </c:pt>
                <c:pt idx="2067">
                  <c:v>1112.51</c:v>
                </c:pt>
                <c:pt idx="2068">
                  <c:v>1111.6099999999999</c:v>
                </c:pt>
                <c:pt idx="2069">
                  <c:v>1110.6199999999999</c:v>
                </c:pt>
                <c:pt idx="2070">
                  <c:v>1109.56</c:v>
                </c:pt>
                <c:pt idx="2071">
                  <c:v>1108.6400000000001</c:v>
                </c:pt>
                <c:pt idx="2072">
                  <c:v>1107.5899999999999</c:v>
                </c:pt>
                <c:pt idx="2073">
                  <c:v>1106.6300000000001</c:v>
                </c:pt>
                <c:pt idx="2074">
                  <c:v>1105.55</c:v>
                </c:pt>
                <c:pt idx="2075">
                  <c:v>1104.57</c:v>
                </c:pt>
                <c:pt idx="2076">
                  <c:v>1103.58</c:v>
                </c:pt>
                <c:pt idx="2077">
                  <c:v>1102.56</c:v>
                </c:pt>
                <c:pt idx="2078">
                  <c:v>1101.6199999999999</c:v>
                </c:pt>
                <c:pt idx="2079">
                  <c:v>1100.53</c:v>
                </c:pt>
                <c:pt idx="2080">
                  <c:v>1095.08</c:v>
                </c:pt>
                <c:pt idx="2081">
                  <c:v>1089.5899999999999</c:v>
                </c:pt>
                <c:pt idx="2082">
                  <c:v>1088.52</c:v>
                </c:pt>
                <c:pt idx="2083">
                  <c:v>1087.6400000000001</c:v>
                </c:pt>
                <c:pt idx="2084">
                  <c:v>1086.58</c:v>
                </c:pt>
                <c:pt idx="2085">
                  <c:v>1085.55</c:v>
                </c:pt>
                <c:pt idx="2086">
                  <c:v>1084.68</c:v>
                </c:pt>
                <c:pt idx="2087">
                  <c:v>1083.6300000000001</c:v>
                </c:pt>
                <c:pt idx="2088">
                  <c:v>1082.5899999999999</c:v>
                </c:pt>
                <c:pt idx="2089">
                  <c:v>1081.57</c:v>
                </c:pt>
                <c:pt idx="2090">
                  <c:v>1080.54</c:v>
                </c:pt>
                <c:pt idx="2091">
                  <c:v>1079.69</c:v>
                </c:pt>
                <c:pt idx="2092">
                  <c:v>1078.69</c:v>
                </c:pt>
                <c:pt idx="2093">
                  <c:v>1077.6199999999999</c:v>
                </c:pt>
                <c:pt idx="2094">
                  <c:v>1076.57</c:v>
                </c:pt>
                <c:pt idx="2095">
                  <c:v>1075.5</c:v>
                </c:pt>
                <c:pt idx="2096">
                  <c:v>1074.54</c:v>
                </c:pt>
                <c:pt idx="2097">
                  <c:v>1073.53</c:v>
                </c:pt>
                <c:pt idx="2098">
                  <c:v>1072.6199999999999</c:v>
                </c:pt>
                <c:pt idx="2099">
                  <c:v>1071.6099999999999</c:v>
                </c:pt>
                <c:pt idx="2100">
                  <c:v>1070.47</c:v>
                </c:pt>
                <c:pt idx="2101">
                  <c:v>1069.5899999999999</c:v>
                </c:pt>
                <c:pt idx="2102">
                  <c:v>1068.56</c:v>
                </c:pt>
                <c:pt idx="2103">
                  <c:v>1067.6099999999999</c:v>
                </c:pt>
                <c:pt idx="2104">
                  <c:v>1066.57</c:v>
                </c:pt>
                <c:pt idx="2105">
                  <c:v>1065.6099999999999</c:v>
                </c:pt>
                <c:pt idx="2106">
                  <c:v>1064.52</c:v>
                </c:pt>
                <c:pt idx="2107">
                  <c:v>1063.57</c:v>
                </c:pt>
                <c:pt idx="2108">
                  <c:v>1062.49</c:v>
                </c:pt>
                <c:pt idx="2109">
                  <c:v>1061.5899999999999</c:v>
                </c:pt>
                <c:pt idx="2110">
                  <c:v>1060.6300000000001</c:v>
                </c:pt>
                <c:pt idx="2111">
                  <c:v>1059.6400000000001</c:v>
                </c:pt>
                <c:pt idx="2112">
                  <c:v>1058.53</c:v>
                </c:pt>
                <c:pt idx="2113">
                  <c:v>1057.56</c:v>
                </c:pt>
                <c:pt idx="2114">
                  <c:v>1056.57</c:v>
                </c:pt>
                <c:pt idx="2115">
                  <c:v>1055.57</c:v>
                </c:pt>
                <c:pt idx="2116">
                  <c:v>1054.67</c:v>
                </c:pt>
                <c:pt idx="2117">
                  <c:v>1053.55</c:v>
                </c:pt>
                <c:pt idx="2118">
                  <c:v>1052.56</c:v>
                </c:pt>
                <c:pt idx="2119">
                  <c:v>1051.48</c:v>
                </c:pt>
                <c:pt idx="2120">
                  <c:v>1050.5999999999999</c:v>
                </c:pt>
                <c:pt idx="2121">
                  <c:v>1049.53</c:v>
                </c:pt>
                <c:pt idx="2122">
                  <c:v>1048.54</c:v>
                </c:pt>
                <c:pt idx="2123">
                  <c:v>1047.58</c:v>
                </c:pt>
                <c:pt idx="2124">
                  <c:v>1046.46</c:v>
                </c:pt>
                <c:pt idx="2125">
                  <c:v>1045.43</c:v>
                </c:pt>
                <c:pt idx="2126">
                  <c:v>1044.56</c:v>
                </c:pt>
                <c:pt idx="2127">
                  <c:v>1043.6199999999999</c:v>
                </c:pt>
                <c:pt idx="2128">
                  <c:v>1042.5999999999999</c:v>
                </c:pt>
                <c:pt idx="2129">
                  <c:v>1041.57</c:v>
                </c:pt>
                <c:pt idx="2130">
                  <c:v>1040.51</c:v>
                </c:pt>
                <c:pt idx="2131">
                  <c:v>1039.56</c:v>
                </c:pt>
                <c:pt idx="2132">
                  <c:v>1038.6099999999999</c:v>
                </c:pt>
                <c:pt idx="2133">
                  <c:v>1037.58</c:v>
                </c:pt>
                <c:pt idx="2134">
                  <c:v>1036.49</c:v>
                </c:pt>
                <c:pt idx="2135">
                  <c:v>1035.6500000000001</c:v>
                </c:pt>
                <c:pt idx="2136">
                  <c:v>1034.55</c:v>
                </c:pt>
                <c:pt idx="2137">
                  <c:v>1033.46</c:v>
                </c:pt>
                <c:pt idx="2138">
                  <c:v>1032.57</c:v>
                </c:pt>
                <c:pt idx="2139">
                  <c:v>1031.5</c:v>
                </c:pt>
                <c:pt idx="2140">
                  <c:v>1030.6400000000001</c:v>
                </c:pt>
                <c:pt idx="2141">
                  <c:v>1029.5999999999999</c:v>
                </c:pt>
                <c:pt idx="2142">
                  <c:v>1028.6099999999999</c:v>
                </c:pt>
                <c:pt idx="2143">
                  <c:v>1027.49</c:v>
                </c:pt>
                <c:pt idx="2144">
                  <c:v>1026.58</c:v>
                </c:pt>
                <c:pt idx="2145">
                  <c:v>1025.6099999999999</c:v>
                </c:pt>
                <c:pt idx="2146">
                  <c:v>1024.56</c:v>
                </c:pt>
                <c:pt idx="2147">
                  <c:v>1023.54</c:v>
                </c:pt>
                <c:pt idx="2148">
                  <c:v>1022.43</c:v>
                </c:pt>
                <c:pt idx="2149">
                  <c:v>1021.42</c:v>
                </c:pt>
                <c:pt idx="2150">
                  <c:v>1020.46</c:v>
                </c:pt>
                <c:pt idx="2151">
                  <c:v>1019.55</c:v>
                </c:pt>
                <c:pt idx="2152">
                  <c:v>1018.61</c:v>
                </c:pt>
                <c:pt idx="2153">
                  <c:v>1017.58</c:v>
                </c:pt>
                <c:pt idx="2154">
                  <c:v>1016.47</c:v>
                </c:pt>
                <c:pt idx="2155">
                  <c:v>1015.51</c:v>
                </c:pt>
                <c:pt idx="2156">
                  <c:v>1014.47</c:v>
                </c:pt>
                <c:pt idx="2157">
                  <c:v>1013.57</c:v>
                </c:pt>
                <c:pt idx="2158">
                  <c:v>1012.44</c:v>
                </c:pt>
                <c:pt idx="2159">
                  <c:v>1011.53</c:v>
                </c:pt>
                <c:pt idx="2160">
                  <c:v>1010.43</c:v>
                </c:pt>
                <c:pt idx="2161">
                  <c:v>1009.42</c:v>
                </c:pt>
                <c:pt idx="2162">
                  <c:v>1008.52</c:v>
                </c:pt>
                <c:pt idx="2163">
                  <c:v>1007.49</c:v>
                </c:pt>
                <c:pt idx="2164">
                  <c:v>1006.62</c:v>
                </c:pt>
                <c:pt idx="2165">
                  <c:v>1005.53</c:v>
                </c:pt>
                <c:pt idx="2166">
                  <c:v>1004.4</c:v>
                </c:pt>
                <c:pt idx="2167">
                  <c:v>1003.35</c:v>
                </c:pt>
                <c:pt idx="2168">
                  <c:v>1002.54</c:v>
                </c:pt>
                <c:pt idx="2169">
                  <c:v>1001.63</c:v>
                </c:pt>
                <c:pt idx="2170">
                  <c:v>1000.54</c:v>
                </c:pt>
                <c:pt idx="2171">
                  <c:v>999.54700000000003</c:v>
                </c:pt>
                <c:pt idx="2172">
                  <c:v>998.39</c:v>
                </c:pt>
                <c:pt idx="2173">
                  <c:v>997.51900000000001</c:v>
                </c:pt>
                <c:pt idx="2174">
                  <c:v>996.40099999999995</c:v>
                </c:pt>
                <c:pt idx="2175">
                  <c:v>995.56200000000001</c:v>
                </c:pt>
                <c:pt idx="2176">
                  <c:v>994.49400000000003</c:v>
                </c:pt>
                <c:pt idx="2177">
                  <c:v>993.53</c:v>
                </c:pt>
                <c:pt idx="2178">
                  <c:v>992.47699999999998</c:v>
                </c:pt>
                <c:pt idx="2179">
                  <c:v>991.38099999999997</c:v>
                </c:pt>
                <c:pt idx="2180">
                  <c:v>990.49</c:v>
                </c:pt>
                <c:pt idx="2181">
                  <c:v>989.447</c:v>
                </c:pt>
                <c:pt idx="2182">
                  <c:v>988.55499999999995</c:v>
                </c:pt>
                <c:pt idx="2183">
                  <c:v>987.53</c:v>
                </c:pt>
                <c:pt idx="2184">
                  <c:v>986.53099999999995</c:v>
                </c:pt>
                <c:pt idx="2185">
                  <c:v>985.40800000000002</c:v>
                </c:pt>
                <c:pt idx="2186">
                  <c:v>984.55100000000004</c:v>
                </c:pt>
                <c:pt idx="2187">
                  <c:v>983.59</c:v>
                </c:pt>
                <c:pt idx="2188">
                  <c:v>982.46400000000006</c:v>
                </c:pt>
                <c:pt idx="2189">
                  <c:v>981.6</c:v>
                </c:pt>
                <c:pt idx="2190">
                  <c:v>980.471</c:v>
                </c:pt>
                <c:pt idx="2191">
                  <c:v>979.48099999999999</c:v>
                </c:pt>
                <c:pt idx="2192">
                  <c:v>978.47799999999995</c:v>
                </c:pt>
                <c:pt idx="2193">
                  <c:v>977.60400000000004</c:v>
                </c:pt>
                <c:pt idx="2194">
                  <c:v>976.52499999999998</c:v>
                </c:pt>
                <c:pt idx="2195">
                  <c:v>975.51800000000003</c:v>
                </c:pt>
                <c:pt idx="2196">
                  <c:v>974.48699999999997</c:v>
                </c:pt>
                <c:pt idx="2197">
                  <c:v>973.43200000000002</c:v>
                </c:pt>
                <c:pt idx="2198">
                  <c:v>972.41499999999996</c:v>
                </c:pt>
                <c:pt idx="2199">
                  <c:v>971.56299999999999</c:v>
                </c:pt>
                <c:pt idx="2200">
                  <c:v>970.601</c:v>
                </c:pt>
                <c:pt idx="2201">
                  <c:v>969.529</c:v>
                </c:pt>
                <c:pt idx="2202">
                  <c:v>968.50900000000001</c:v>
                </c:pt>
                <c:pt idx="2203">
                  <c:v>967.41600000000005</c:v>
                </c:pt>
                <c:pt idx="2204">
                  <c:v>966.48900000000003</c:v>
                </c:pt>
                <c:pt idx="2205">
                  <c:v>965.53</c:v>
                </c:pt>
                <c:pt idx="2206">
                  <c:v>964.58399999999995</c:v>
                </c:pt>
                <c:pt idx="2207">
                  <c:v>963.5</c:v>
                </c:pt>
                <c:pt idx="2208">
                  <c:v>962.53099999999995</c:v>
                </c:pt>
                <c:pt idx="2209">
                  <c:v>961.45299999999997</c:v>
                </c:pt>
                <c:pt idx="2210">
                  <c:v>960.47400000000005</c:v>
                </c:pt>
                <c:pt idx="2211">
                  <c:v>959.52499999999998</c:v>
                </c:pt>
                <c:pt idx="2212">
                  <c:v>958.49</c:v>
                </c:pt>
                <c:pt idx="2213">
                  <c:v>957.54100000000005</c:v>
                </c:pt>
                <c:pt idx="2214">
                  <c:v>956.57899999999995</c:v>
                </c:pt>
                <c:pt idx="2215">
                  <c:v>955.54700000000003</c:v>
                </c:pt>
                <c:pt idx="2216">
                  <c:v>954.47900000000004</c:v>
                </c:pt>
                <c:pt idx="2217">
                  <c:v>953.59699999999998</c:v>
                </c:pt>
                <c:pt idx="2218">
                  <c:v>952.41700000000003</c:v>
                </c:pt>
                <c:pt idx="2219">
                  <c:v>951.57100000000003</c:v>
                </c:pt>
                <c:pt idx="2220">
                  <c:v>950.55799999999999</c:v>
                </c:pt>
                <c:pt idx="2221">
                  <c:v>949.423</c:v>
                </c:pt>
                <c:pt idx="2222">
                  <c:v>948.43399999999997</c:v>
                </c:pt>
                <c:pt idx="2223">
                  <c:v>947.46699999999998</c:v>
                </c:pt>
                <c:pt idx="2224">
                  <c:v>946.59100000000001</c:v>
                </c:pt>
                <c:pt idx="2225">
                  <c:v>945.46799999999996</c:v>
                </c:pt>
                <c:pt idx="2226">
                  <c:v>944.505</c:v>
                </c:pt>
                <c:pt idx="2227">
                  <c:v>943.30799999999999</c:v>
                </c:pt>
                <c:pt idx="2228">
                  <c:v>942.46799999999996</c:v>
                </c:pt>
                <c:pt idx="2229">
                  <c:v>941.63599999999997</c:v>
                </c:pt>
                <c:pt idx="2230">
                  <c:v>940.6</c:v>
                </c:pt>
                <c:pt idx="2231">
                  <c:v>939.529</c:v>
                </c:pt>
                <c:pt idx="2232">
                  <c:v>938.43700000000001</c:v>
                </c:pt>
                <c:pt idx="2233">
                  <c:v>937.38400000000001</c:v>
                </c:pt>
                <c:pt idx="2234">
                  <c:v>936.47900000000004</c:v>
                </c:pt>
                <c:pt idx="2235">
                  <c:v>935.55399999999997</c:v>
                </c:pt>
                <c:pt idx="2236">
                  <c:v>934.46600000000001</c:v>
                </c:pt>
                <c:pt idx="2237">
                  <c:v>933.548</c:v>
                </c:pt>
                <c:pt idx="2238">
                  <c:v>932.50599999999997</c:v>
                </c:pt>
                <c:pt idx="2239">
                  <c:v>931.44799999999998</c:v>
                </c:pt>
                <c:pt idx="2240">
                  <c:v>930.39200000000005</c:v>
                </c:pt>
                <c:pt idx="2241">
                  <c:v>929.55600000000004</c:v>
                </c:pt>
                <c:pt idx="2242">
                  <c:v>928.58399999999995</c:v>
                </c:pt>
                <c:pt idx="2243">
                  <c:v>927.529</c:v>
                </c:pt>
                <c:pt idx="2244">
                  <c:v>926.625</c:v>
                </c:pt>
                <c:pt idx="2245">
                  <c:v>925.53300000000002</c:v>
                </c:pt>
                <c:pt idx="2246">
                  <c:v>924.505</c:v>
                </c:pt>
                <c:pt idx="2247">
                  <c:v>923.476</c:v>
                </c:pt>
                <c:pt idx="2248">
                  <c:v>922.60199999999998</c:v>
                </c:pt>
                <c:pt idx="2249">
                  <c:v>921.49900000000002</c:v>
                </c:pt>
                <c:pt idx="2250">
                  <c:v>920.52599999999995</c:v>
                </c:pt>
                <c:pt idx="2251">
                  <c:v>919.36599999999999</c:v>
                </c:pt>
                <c:pt idx="2252">
                  <c:v>918.452</c:v>
                </c:pt>
                <c:pt idx="2253">
                  <c:v>917.55799999999999</c:v>
                </c:pt>
                <c:pt idx="2254">
                  <c:v>916.55100000000004</c:v>
                </c:pt>
                <c:pt idx="2255">
                  <c:v>915.54600000000005</c:v>
                </c:pt>
                <c:pt idx="2256">
                  <c:v>914.30499999999995</c:v>
                </c:pt>
                <c:pt idx="2257">
                  <c:v>913.37800000000004</c:v>
                </c:pt>
                <c:pt idx="2258">
                  <c:v>912.40300000000002</c:v>
                </c:pt>
                <c:pt idx="2259">
                  <c:v>911.63</c:v>
                </c:pt>
                <c:pt idx="2260">
                  <c:v>910.52200000000005</c:v>
                </c:pt>
                <c:pt idx="2261">
                  <c:v>909.56100000000004</c:v>
                </c:pt>
                <c:pt idx="2262">
                  <c:v>908.42200000000003</c:v>
                </c:pt>
                <c:pt idx="2263">
                  <c:v>907.51300000000003</c:v>
                </c:pt>
                <c:pt idx="2264">
                  <c:v>906.42899999999997</c:v>
                </c:pt>
                <c:pt idx="2265">
                  <c:v>905.53</c:v>
                </c:pt>
                <c:pt idx="2266">
                  <c:v>904.44799999999998</c:v>
                </c:pt>
                <c:pt idx="2267">
                  <c:v>903.46500000000003</c:v>
                </c:pt>
                <c:pt idx="2268">
                  <c:v>902.39599999999996</c:v>
                </c:pt>
                <c:pt idx="2269">
                  <c:v>901.35799999999995</c:v>
                </c:pt>
                <c:pt idx="2270">
                  <c:v>900.53499999999997</c:v>
                </c:pt>
                <c:pt idx="2271">
                  <c:v>899.36099999999999</c:v>
                </c:pt>
                <c:pt idx="2272">
                  <c:v>898.63400000000001</c:v>
                </c:pt>
                <c:pt idx="2273">
                  <c:v>897.39099999999996</c:v>
                </c:pt>
                <c:pt idx="2274">
                  <c:v>896.54100000000005</c:v>
                </c:pt>
                <c:pt idx="2275">
                  <c:v>895.41600000000005</c:v>
                </c:pt>
                <c:pt idx="2276">
                  <c:v>894.45399999999995</c:v>
                </c:pt>
                <c:pt idx="2277">
                  <c:v>893.46199999999999</c:v>
                </c:pt>
                <c:pt idx="2278">
                  <c:v>892.5</c:v>
                </c:pt>
                <c:pt idx="2279">
                  <c:v>891.51800000000003</c:v>
                </c:pt>
                <c:pt idx="2280">
                  <c:v>890.47199999999998</c:v>
                </c:pt>
                <c:pt idx="2281">
                  <c:v>889.42499999999995</c:v>
                </c:pt>
                <c:pt idx="2282">
                  <c:v>888.375</c:v>
                </c:pt>
                <c:pt idx="2283">
                  <c:v>887.62800000000004</c:v>
                </c:pt>
                <c:pt idx="2284">
                  <c:v>886.55399999999997</c:v>
                </c:pt>
                <c:pt idx="2285">
                  <c:v>885.57299999999998</c:v>
                </c:pt>
                <c:pt idx="2286">
                  <c:v>884.54</c:v>
                </c:pt>
                <c:pt idx="2287">
                  <c:v>883.471</c:v>
                </c:pt>
                <c:pt idx="2288">
                  <c:v>882.44200000000001</c:v>
                </c:pt>
                <c:pt idx="2289">
                  <c:v>881.49199999999996</c:v>
                </c:pt>
                <c:pt idx="2290">
                  <c:v>880.48500000000001</c:v>
                </c:pt>
                <c:pt idx="2291">
                  <c:v>879.55399999999997</c:v>
                </c:pt>
                <c:pt idx="2292">
                  <c:v>878.48299999999995</c:v>
                </c:pt>
                <c:pt idx="2293">
                  <c:v>877.43499999999995</c:v>
                </c:pt>
                <c:pt idx="2294">
                  <c:v>876.41600000000005</c:v>
                </c:pt>
                <c:pt idx="2295">
                  <c:v>875.45500000000004</c:v>
                </c:pt>
                <c:pt idx="2296">
                  <c:v>874.58600000000001</c:v>
                </c:pt>
                <c:pt idx="2297">
                  <c:v>873.50400000000002</c:v>
                </c:pt>
                <c:pt idx="2298">
                  <c:v>872.55</c:v>
                </c:pt>
                <c:pt idx="2299">
                  <c:v>871.35</c:v>
                </c:pt>
                <c:pt idx="2300">
                  <c:v>870.46299999999997</c:v>
                </c:pt>
                <c:pt idx="2301">
                  <c:v>869.48400000000004</c:v>
                </c:pt>
                <c:pt idx="2302">
                  <c:v>868.55799999999999</c:v>
                </c:pt>
                <c:pt idx="2303">
                  <c:v>867.48099999999999</c:v>
                </c:pt>
                <c:pt idx="2304">
                  <c:v>866.49599999999998</c:v>
                </c:pt>
                <c:pt idx="2305">
                  <c:v>865.39200000000005</c:v>
                </c:pt>
                <c:pt idx="2306">
                  <c:v>864.47299999999996</c:v>
                </c:pt>
                <c:pt idx="2307">
                  <c:v>863.49400000000003</c:v>
                </c:pt>
                <c:pt idx="2308">
                  <c:v>862.50599999999997</c:v>
                </c:pt>
                <c:pt idx="2309">
                  <c:v>861.50699999999995</c:v>
                </c:pt>
                <c:pt idx="2310">
                  <c:v>860.51599999999996</c:v>
                </c:pt>
                <c:pt idx="2311">
                  <c:v>859.37800000000004</c:v>
                </c:pt>
                <c:pt idx="2312">
                  <c:v>858.41399999999999</c:v>
                </c:pt>
                <c:pt idx="2313">
                  <c:v>857.52</c:v>
                </c:pt>
                <c:pt idx="2314">
                  <c:v>856.53499999999997</c:v>
                </c:pt>
                <c:pt idx="2315">
                  <c:v>855.53</c:v>
                </c:pt>
                <c:pt idx="2316">
                  <c:v>854.45600000000002</c:v>
                </c:pt>
                <c:pt idx="2317">
                  <c:v>853.505</c:v>
                </c:pt>
                <c:pt idx="2318">
                  <c:v>852.37599999999998</c:v>
                </c:pt>
                <c:pt idx="2319">
                  <c:v>851.572</c:v>
                </c:pt>
                <c:pt idx="2320">
                  <c:v>850.47299999999996</c:v>
                </c:pt>
                <c:pt idx="2321">
                  <c:v>849.47400000000005</c:v>
                </c:pt>
                <c:pt idx="2322">
                  <c:v>848.48500000000001</c:v>
                </c:pt>
                <c:pt idx="2323">
                  <c:v>847.43499999999995</c:v>
                </c:pt>
                <c:pt idx="2324">
                  <c:v>846.41800000000001</c:v>
                </c:pt>
                <c:pt idx="2325">
                  <c:v>845.33500000000004</c:v>
                </c:pt>
                <c:pt idx="2326">
                  <c:v>844.63099999999997</c:v>
                </c:pt>
                <c:pt idx="2327">
                  <c:v>843.50400000000002</c:v>
                </c:pt>
                <c:pt idx="2328">
                  <c:v>842.52700000000004</c:v>
                </c:pt>
                <c:pt idx="2329">
                  <c:v>841.47699999999998</c:v>
                </c:pt>
                <c:pt idx="2330">
                  <c:v>840.48800000000006</c:v>
                </c:pt>
                <c:pt idx="2331">
                  <c:v>839.49800000000005</c:v>
                </c:pt>
                <c:pt idx="2332">
                  <c:v>838.51900000000001</c:v>
                </c:pt>
                <c:pt idx="2333">
                  <c:v>837.44399999999996</c:v>
                </c:pt>
                <c:pt idx="2334">
                  <c:v>836.52800000000002</c:v>
                </c:pt>
                <c:pt idx="2335">
                  <c:v>835.29499999999996</c:v>
                </c:pt>
                <c:pt idx="2336">
                  <c:v>834.495</c:v>
                </c:pt>
                <c:pt idx="2337">
                  <c:v>833.52099999999996</c:v>
                </c:pt>
                <c:pt idx="2338">
                  <c:v>832.52300000000002</c:v>
                </c:pt>
                <c:pt idx="2339">
                  <c:v>831.51800000000003</c:v>
                </c:pt>
                <c:pt idx="2340">
                  <c:v>830.45399999999995</c:v>
                </c:pt>
                <c:pt idx="2341">
                  <c:v>829.46400000000006</c:v>
                </c:pt>
                <c:pt idx="2342">
                  <c:v>828.45399999999995</c:v>
                </c:pt>
                <c:pt idx="2343">
                  <c:v>827.505</c:v>
                </c:pt>
                <c:pt idx="2344">
                  <c:v>826.46799999999996</c:v>
                </c:pt>
                <c:pt idx="2345">
                  <c:v>825.56700000000001</c:v>
                </c:pt>
                <c:pt idx="2346">
                  <c:v>824.351</c:v>
                </c:pt>
                <c:pt idx="2347">
                  <c:v>823.34699999999998</c:v>
                </c:pt>
                <c:pt idx="2348">
                  <c:v>822.39499999999998</c:v>
                </c:pt>
                <c:pt idx="2349">
                  <c:v>821.49900000000002</c:v>
                </c:pt>
                <c:pt idx="2350">
                  <c:v>820.59799999999996</c:v>
                </c:pt>
                <c:pt idx="2351">
                  <c:v>819.42499999999995</c:v>
                </c:pt>
                <c:pt idx="2352">
                  <c:v>818.35199999999998</c:v>
                </c:pt>
                <c:pt idx="2353">
                  <c:v>817.32600000000002</c:v>
                </c:pt>
                <c:pt idx="2354">
                  <c:v>816.50900000000001</c:v>
                </c:pt>
                <c:pt idx="2355">
                  <c:v>815.44200000000001</c:v>
                </c:pt>
                <c:pt idx="2356">
                  <c:v>814.47400000000005</c:v>
                </c:pt>
                <c:pt idx="2357">
                  <c:v>813.50699999999995</c:v>
                </c:pt>
                <c:pt idx="2358">
                  <c:v>812.423</c:v>
                </c:pt>
                <c:pt idx="2359">
                  <c:v>811.34100000000001</c:v>
                </c:pt>
                <c:pt idx="2360">
                  <c:v>810.39400000000001</c:v>
                </c:pt>
                <c:pt idx="2361">
                  <c:v>809.4</c:v>
                </c:pt>
                <c:pt idx="2362">
                  <c:v>808.38499999999999</c:v>
                </c:pt>
                <c:pt idx="2363">
                  <c:v>807.48699999999997</c:v>
                </c:pt>
                <c:pt idx="2364">
                  <c:v>806.41099999999994</c:v>
                </c:pt>
                <c:pt idx="2365">
                  <c:v>805.40099999999995</c:v>
                </c:pt>
                <c:pt idx="2366">
                  <c:v>804.43299999999999</c:v>
                </c:pt>
                <c:pt idx="2367">
                  <c:v>803.41300000000001</c:v>
                </c:pt>
                <c:pt idx="2368">
                  <c:v>802.399</c:v>
                </c:pt>
                <c:pt idx="2369">
                  <c:v>801.49300000000005</c:v>
                </c:pt>
                <c:pt idx="2370">
                  <c:v>800.51499999999999</c:v>
                </c:pt>
                <c:pt idx="2371">
                  <c:v>799.35900000000004</c:v>
                </c:pt>
                <c:pt idx="2372">
                  <c:v>798.42100000000005</c:v>
                </c:pt>
                <c:pt idx="2373">
                  <c:v>797.33299999999997</c:v>
                </c:pt>
                <c:pt idx="2374">
                  <c:v>796.505</c:v>
                </c:pt>
                <c:pt idx="2375">
                  <c:v>795.45600000000002</c:v>
                </c:pt>
                <c:pt idx="2376">
                  <c:v>794.32500000000005</c:v>
                </c:pt>
                <c:pt idx="2377">
                  <c:v>793.30399999999997</c:v>
                </c:pt>
                <c:pt idx="2378">
                  <c:v>792.38</c:v>
                </c:pt>
                <c:pt idx="2379">
                  <c:v>791.553</c:v>
                </c:pt>
                <c:pt idx="2380">
                  <c:v>790.48</c:v>
                </c:pt>
                <c:pt idx="2381">
                  <c:v>789.47900000000004</c:v>
                </c:pt>
                <c:pt idx="2382">
                  <c:v>788.44200000000001</c:v>
                </c:pt>
                <c:pt idx="2383">
                  <c:v>787.46600000000001</c:v>
                </c:pt>
                <c:pt idx="2384">
                  <c:v>786.44200000000001</c:v>
                </c:pt>
                <c:pt idx="2385">
                  <c:v>785.43700000000001</c:v>
                </c:pt>
                <c:pt idx="2386">
                  <c:v>784.41300000000001</c:v>
                </c:pt>
                <c:pt idx="2387">
                  <c:v>783.55499999999995</c:v>
                </c:pt>
                <c:pt idx="2388">
                  <c:v>782.34699999999998</c:v>
                </c:pt>
                <c:pt idx="2389">
                  <c:v>781.38</c:v>
                </c:pt>
                <c:pt idx="2390">
                  <c:v>780.39599999999996</c:v>
                </c:pt>
                <c:pt idx="2391">
                  <c:v>779.46699999999998</c:v>
                </c:pt>
                <c:pt idx="2392">
                  <c:v>778.45</c:v>
                </c:pt>
                <c:pt idx="2393">
                  <c:v>777.423</c:v>
                </c:pt>
                <c:pt idx="2394">
                  <c:v>776.51400000000001</c:v>
                </c:pt>
                <c:pt idx="2395">
                  <c:v>775.33500000000004</c:v>
                </c:pt>
                <c:pt idx="2396">
                  <c:v>774.50099999999998</c:v>
                </c:pt>
                <c:pt idx="2397">
                  <c:v>773.34</c:v>
                </c:pt>
                <c:pt idx="2398">
                  <c:v>772.47400000000005</c:v>
                </c:pt>
                <c:pt idx="2399">
                  <c:v>771.55100000000004</c:v>
                </c:pt>
                <c:pt idx="2400">
                  <c:v>770.57600000000002</c:v>
                </c:pt>
                <c:pt idx="2401">
                  <c:v>769.30600000000004</c:v>
                </c:pt>
                <c:pt idx="2402">
                  <c:v>768.36599999999999</c:v>
                </c:pt>
                <c:pt idx="2403">
                  <c:v>767.60699999999997</c:v>
                </c:pt>
                <c:pt idx="2404">
                  <c:v>766.47699999999998</c:v>
                </c:pt>
                <c:pt idx="2405">
                  <c:v>765.45799999999997</c:v>
                </c:pt>
                <c:pt idx="2406">
                  <c:v>764.42600000000004</c:v>
                </c:pt>
                <c:pt idx="2407">
                  <c:v>763.37800000000004</c:v>
                </c:pt>
                <c:pt idx="2408">
                  <c:v>762.39700000000005</c:v>
                </c:pt>
                <c:pt idx="2409">
                  <c:v>761.46</c:v>
                </c:pt>
                <c:pt idx="2410">
                  <c:v>760.41</c:v>
                </c:pt>
                <c:pt idx="2411">
                  <c:v>759.41200000000003</c:v>
                </c:pt>
                <c:pt idx="2412">
                  <c:v>758.471</c:v>
                </c:pt>
                <c:pt idx="2413">
                  <c:v>757.43299999999999</c:v>
                </c:pt>
                <c:pt idx="2414">
                  <c:v>756.41800000000001</c:v>
                </c:pt>
                <c:pt idx="2415">
                  <c:v>755.51099999999997</c:v>
                </c:pt>
                <c:pt idx="2416">
                  <c:v>754.44600000000003</c:v>
                </c:pt>
                <c:pt idx="2417">
                  <c:v>753.39400000000001</c:v>
                </c:pt>
                <c:pt idx="2418">
                  <c:v>752.48099999999999</c:v>
                </c:pt>
                <c:pt idx="2419">
                  <c:v>751.29399999999998</c:v>
                </c:pt>
                <c:pt idx="2420">
                  <c:v>750.35500000000002</c:v>
                </c:pt>
                <c:pt idx="2421">
                  <c:v>749.47299999999996</c:v>
                </c:pt>
                <c:pt idx="2422">
                  <c:v>748.43200000000002</c:v>
                </c:pt>
                <c:pt idx="2423">
                  <c:v>747.43700000000001</c:v>
                </c:pt>
                <c:pt idx="2424">
                  <c:v>746.44799999999998</c:v>
                </c:pt>
                <c:pt idx="2425">
                  <c:v>745.46699999999998</c:v>
                </c:pt>
                <c:pt idx="2426">
                  <c:v>744.34400000000005</c:v>
                </c:pt>
                <c:pt idx="2427">
                  <c:v>743.48199999999997</c:v>
                </c:pt>
                <c:pt idx="2428">
                  <c:v>742.45799999999997</c:v>
                </c:pt>
                <c:pt idx="2429">
                  <c:v>741.45100000000002</c:v>
                </c:pt>
                <c:pt idx="2430">
                  <c:v>740.46100000000001</c:v>
                </c:pt>
                <c:pt idx="2431">
                  <c:v>739.35799999999995</c:v>
                </c:pt>
                <c:pt idx="2432">
                  <c:v>738.38300000000004</c:v>
                </c:pt>
                <c:pt idx="2433">
                  <c:v>737.375</c:v>
                </c:pt>
                <c:pt idx="2434">
                  <c:v>736.46100000000001</c:v>
                </c:pt>
                <c:pt idx="2435">
                  <c:v>735.47500000000002</c:v>
                </c:pt>
                <c:pt idx="2436">
                  <c:v>734.404</c:v>
                </c:pt>
                <c:pt idx="2437">
                  <c:v>733.33100000000002</c:v>
                </c:pt>
                <c:pt idx="2438">
                  <c:v>732.38599999999997</c:v>
                </c:pt>
                <c:pt idx="2439">
                  <c:v>731.46199999999999</c:v>
                </c:pt>
                <c:pt idx="2440">
                  <c:v>730.37900000000002</c:v>
                </c:pt>
                <c:pt idx="2441">
                  <c:v>729.46199999999999</c:v>
                </c:pt>
                <c:pt idx="2442">
                  <c:v>728.49</c:v>
                </c:pt>
                <c:pt idx="2443">
                  <c:v>727.36599999999999</c:v>
                </c:pt>
                <c:pt idx="2444">
                  <c:v>726.346</c:v>
                </c:pt>
                <c:pt idx="2445">
                  <c:v>725.51900000000001</c:v>
                </c:pt>
                <c:pt idx="2446">
                  <c:v>724.37900000000002</c:v>
                </c:pt>
                <c:pt idx="2447">
                  <c:v>723.41499999999996</c:v>
                </c:pt>
                <c:pt idx="2448">
                  <c:v>722.44899999999996</c:v>
                </c:pt>
                <c:pt idx="2449">
                  <c:v>721.36900000000003</c:v>
                </c:pt>
                <c:pt idx="2450">
                  <c:v>720.38900000000001</c:v>
                </c:pt>
                <c:pt idx="2451">
                  <c:v>719.58699999999999</c:v>
                </c:pt>
                <c:pt idx="2452">
                  <c:v>718.33500000000004</c:v>
                </c:pt>
                <c:pt idx="2453">
                  <c:v>717.38400000000001</c:v>
                </c:pt>
                <c:pt idx="2454">
                  <c:v>716.45600000000002</c:v>
                </c:pt>
                <c:pt idx="2455">
                  <c:v>715.31899999999996</c:v>
                </c:pt>
                <c:pt idx="2456">
                  <c:v>714.37099999999998</c:v>
                </c:pt>
                <c:pt idx="2457">
                  <c:v>713.36800000000005</c:v>
                </c:pt>
                <c:pt idx="2458">
                  <c:v>712.45299999999997</c:v>
                </c:pt>
                <c:pt idx="2459">
                  <c:v>711.42499999999995</c:v>
                </c:pt>
                <c:pt idx="2460">
                  <c:v>710.495</c:v>
                </c:pt>
                <c:pt idx="2461">
                  <c:v>709.28599999999994</c:v>
                </c:pt>
                <c:pt idx="2462">
                  <c:v>708.35299999999995</c:v>
                </c:pt>
                <c:pt idx="2463">
                  <c:v>707.58900000000006</c:v>
                </c:pt>
                <c:pt idx="2464">
                  <c:v>706.35900000000004</c:v>
                </c:pt>
                <c:pt idx="2465">
                  <c:v>705.45100000000002</c:v>
                </c:pt>
                <c:pt idx="2466">
                  <c:v>704.39200000000005</c:v>
                </c:pt>
                <c:pt idx="2467">
                  <c:v>703.37400000000002</c:v>
                </c:pt>
                <c:pt idx="2468">
                  <c:v>702.38</c:v>
                </c:pt>
                <c:pt idx="2469">
                  <c:v>701.36800000000005</c:v>
                </c:pt>
                <c:pt idx="2470">
                  <c:v>700.45899999999995</c:v>
                </c:pt>
                <c:pt idx="2471">
                  <c:v>699.49199999999996</c:v>
                </c:pt>
                <c:pt idx="2472">
                  <c:v>698.34500000000003</c:v>
                </c:pt>
                <c:pt idx="2473">
                  <c:v>697.36900000000003</c:v>
                </c:pt>
                <c:pt idx="2474">
                  <c:v>696.37900000000002</c:v>
                </c:pt>
                <c:pt idx="2475">
                  <c:v>695.41499999999996</c:v>
                </c:pt>
                <c:pt idx="2476">
                  <c:v>694.48</c:v>
                </c:pt>
                <c:pt idx="2477">
                  <c:v>693.37900000000002</c:v>
                </c:pt>
                <c:pt idx="2478">
                  <c:v>692.46500000000003</c:v>
                </c:pt>
                <c:pt idx="2479">
                  <c:v>691.24900000000002</c:v>
                </c:pt>
                <c:pt idx="2480">
                  <c:v>690.43700000000001</c:v>
                </c:pt>
                <c:pt idx="2481">
                  <c:v>689.346</c:v>
                </c:pt>
                <c:pt idx="2482">
                  <c:v>688.476</c:v>
                </c:pt>
                <c:pt idx="2483">
                  <c:v>687.42899999999997</c:v>
                </c:pt>
                <c:pt idx="2484">
                  <c:v>686.35</c:v>
                </c:pt>
                <c:pt idx="2485">
                  <c:v>685.38199999999995</c:v>
                </c:pt>
                <c:pt idx="2486">
                  <c:v>684.33</c:v>
                </c:pt>
                <c:pt idx="2487">
                  <c:v>683.48699999999997</c:v>
                </c:pt>
                <c:pt idx="2488">
                  <c:v>682.43200000000002</c:v>
                </c:pt>
                <c:pt idx="2489">
                  <c:v>681.46900000000005</c:v>
                </c:pt>
                <c:pt idx="2490">
                  <c:v>680.26599999999996</c:v>
                </c:pt>
                <c:pt idx="2491">
                  <c:v>679.45299999999997</c:v>
                </c:pt>
                <c:pt idx="2492">
                  <c:v>678.346</c:v>
                </c:pt>
                <c:pt idx="2493">
                  <c:v>677.46100000000001</c:v>
                </c:pt>
                <c:pt idx="2494">
                  <c:v>676.48400000000004</c:v>
                </c:pt>
                <c:pt idx="2495">
                  <c:v>675.42499999999995</c:v>
                </c:pt>
                <c:pt idx="2496">
                  <c:v>674.37800000000004</c:v>
                </c:pt>
                <c:pt idx="2497">
                  <c:v>673.346</c:v>
                </c:pt>
                <c:pt idx="2498">
                  <c:v>672.423</c:v>
                </c:pt>
                <c:pt idx="2499">
                  <c:v>671.35900000000004</c:v>
                </c:pt>
                <c:pt idx="2500">
                  <c:v>670.48099999999999</c:v>
                </c:pt>
                <c:pt idx="2501">
                  <c:v>669.33199999999999</c:v>
                </c:pt>
                <c:pt idx="2502">
                  <c:v>668.37</c:v>
                </c:pt>
                <c:pt idx="2503">
                  <c:v>667.40899999999999</c:v>
                </c:pt>
                <c:pt idx="2504">
                  <c:v>666.423</c:v>
                </c:pt>
                <c:pt idx="2505">
                  <c:v>665.39300000000003</c:v>
                </c:pt>
                <c:pt idx="2506">
                  <c:v>664.53899999999999</c:v>
                </c:pt>
                <c:pt idx="2507">
                  <c:v>663.42399999999998</c:v>
                </c:pt>
                <c:pt idx="2508">
                  <c:v>662.25800000000004</c:v>
                </c:pt>
                <c:pt idx="2509">
                  <c:v>661.38300000000004</c:v>
                </c:pt>
                <c:pt idx="2510">
                  <c:v>660.33</c:v>
                </c:pt>
                <c:pt idx="2511">
                  <c:v>659.36699999999996</c:v>
                </c:pt>
                <c:pt idx="2512">
                  <c:v>658.46299999999997</c:v>
                </c:pt>
                <c:pt idx="2513">
                  <c:v>657.40300000000002</c:v>
                </c:pt>
                <c:pt idx="2514">
                  <c:v>656.29100000000005</c:v>
                </c:pt>
                <c:pt idx="2515">
                  <c:v>655.41300000000001</c:v>
                </c:pt>
                <c:pt idx="2516">
                  <c:v>654.303</c:v>
                </c:pt>
                <c:pt idx="2517">
                  <c:v>653.40599999999995</c:v>
                </c:pt>
                <c:pt idx="2518">
                  <c:v>652.42600000000004</c:v>
                </c:pt>
                <c:pt idx="2519">
                  <c:v>651.36599999999999</c:v>
                </c:pt>
                <c:pt idx="2520">
                  <c:v>650.27200000000005</c:v>
                </c:pt>
                <c:pt idx="2521">
                  <c:v>649.39200000000005</c:v>
                </c:pt>
                <c:pt idx="2522">
                  <c:v>648.45699999999999</c:v>
                </c:pt>
                <c:pt idx="2523">
                  <c:v>647.38800000000003</c:v>
                </c:pt>
                <c:pt idx="2524">
                  <c:v>646.55399999999997</c:v>
                </c:pt>
                <c:pt idx="2525">
                  <c:v>645.40300000000002</c:v>
                </c:pt>
                <c:pt idx="2526">
                  <c:v>644.32100000000003</c:v>
                </c:pt>
                <c:pt idx="2527">
                  <c:v>643.46100000000001</c:v>
                </c:pt>
                <c:pt idx="2528">
                  <c:v>642.37099999999998</c:v>
                </c:pt>
                <c:pt idx="2529">
                  <c:v>641.34299999999996</c:v>
                </c:pt>
                <c:pt idx="2530">
                  <c:v>640.45299999999997</c:v>
                </c:pt>
                <c:pt idx="2531">
                  <c:v>639.39200000000005</c:v>
                </c:pt>
                <c:pt idx="2532">
                  <c:v>638.24900000000002</c:v>
                </c:pt>
                <c:pt idx="2533">
                  <c:v>637.43799999999999</c:v>
                </c:pt>
                <c:pt idx="2534">
                  <c:v>636.38900000000001</c:v>
                </c:pt>
                <c:pt idx="2535">
                  <c:v>635.32399999999996</c:v>
                </c:pt>
                <c:pt idx="2536">
                  <c:v>634.47900000000004</c:v>
                </c:pt>
                <c:pt idx="2537">
                  <c:v>633.35699999999997</c:v>
                </c:pt>
                <c:pt idx="2538">
                  <c:v>632.46900000000005</c:v>
                </c:pt>
                <c:pt idx="2539">
                  <c:v>631.22900000000004</c:v>
                </c:pt>
                <c:pt idx="2540">
                  <c:v>630.42700000000002</c:v>
                </c:pt>
                <c:pt idx="2541">
                  <c:v>629.39099999999996</c:v>
                </c:pt>
                <c:pt idx="2542">
                  <c:v>628.46</c:v>
                </c:pt>
                <c:pt idx="2543">
                  <c:v>627.42700000000002</c:v>
                </c:pt>
                <c:pt idx="2544">
                  <c:v>626.31799999999998</c:v>
                </c:pt>
                <c:pt idx="2545">
                  <c:v>625.30600000000004</c:v>
                </c:pt>
                <c:pt idx="2546">
                  <c:v>624.37599999999998</c:v>
                </c:pt>
                <c:pt idx="2547">
                  <c:v>623.44799999999998</c:v>
                </c:pt>
                <c:pt idx="2548">
                  <c:v>622.404</c:v>
                </c:pt>
                <c:pt idx="2549">
                  <c:v>621.46799999999996</c:v>
                </c:pt>
                <c:pt idx="2550">
                  <c:v>620.19299999999998</c:v>
                </c:pt>
                <c:pt idx="2551">
                  <c:v>619.29200000000003</c:v>
                </c:pt>
                <c:pt idx="2552">
                  <c:v>618.34400000000005</c:v>
                </c:pt>
                <c:pt idx="2553">
                  <c:v>617.476</c:v>
                </c:pt>
                <c:pt idx="2554">
                  <c:v>616.36</c:v>
                </c:pt>
                <c:pt idx="2555">
                  <c:v>615.43399999999997</c:v>
                </c:pt>
                <c:pt idx="2556">
                  <c:v>614.24699999999996</c:v>
                </c:pt>
                <c:pt idx="2557">
                  <c:v>613.36900000000003</c:v>
                </c:pt>
                <c:pt idx="2558">
                  <c:v>612.34900000000005</c:v>
                </c:pt>
                <c:pt idx="2559">
                  <c:v>611.31600000000003</c:v>
                </c:pt>
                <c:pt idx="2560">
                  <c:v>610.32100000000003</c:v>
                </c:pt>
                <c:pt idx="2561">
                  <c:v>609.37800000000004</c:v>
                </c:pt>
                <c:pt idx="2562">
                  <c:v>608.404</c:v>
                </c:pt>
                <c:pt idx="2563">
                  <c:v>607.34400000000005</c:v>
                </c:pt>
                <c:pt idx="2564">
                  <c:v>606.452</c:v>
                </c:pt>
                <c:pt idx="2565">
                  <c:v>605.23699999999997</c:v>
                </c:pt>
                <c:pt idx="2566">
                  <c:v>604.35400000000004</c:v>
                </c:pt>
                <c:pt idx="2567">
                  <c:v>603.32899999999995</c:v>
                </c:pt>
                <c:pt idx="2568">
                  <c:v>602.41899999999998</c:v>
                </c:pt>
                <c:pt idx="2569">
                  <c:v>601.23199999999997</c:v>
                </c:pt>
                <c:pt idx="2570">
                  <c:v>600.40800000000002</c:v>
                </c:pt>
                <c:pt idx="2571">
                  <c:v>599.37699999999995</c:v>
                </c:pt>
                <c:pt idx="2572">
                  <c:v>598.31399999999996</c:v>
                </c:pt>
                <c:pt idx="2573">
                  <c:v>597.48</c:v>
                </c:pt>
                <c:pt idx="2574">
                  <c:v>596.27099999999996</c:v>
                </c:pt>
                <c:pt idx="2575">
                  <c:v>595.30499999999995</c:v>
                </c:pt>
                <c:pt idx="2576">
                  <c:v>594.32799999999997</c:v>
                </c:pt>
                <c:pt idx="2577">
                  <c:v>593.423</c:v>
                </c:pt>
                <c:pt idx="2578">
                  <c:v>592.33900000000006</c:v>
                </c:pt>
                <c:pt idx="2579">
                  <c:v>591.41999999999996</c:v>
                </c:pt>
                <c:pt idx="2580">
                  <c:v>590.28700000000003</c:v>
                </c:pt>
                <c:pt idx="2581">
                  <c:v>589.197</c:v>
                </c:pt>
                <c:pt idx="2582">
                  <c:v>588.375</c:v>
                </c:pt>
                <c:pt idx="2583">
                  <c:v>587.37800000000004</c:v>
                </c:pt>
                <c:pt idx="2584">
                  <c:v>586.43399999999997</c:v>
                </c:pt>
                <c:pt idx="2585">
                  <c:v>585.37699999999995</c:v>
                </c:pt>
                <c:pt idx="2586">
                  <c:v>584.35900000000004</c:v>
                </c:pt>
                <c:pt idx="2587">
                  <c:v>583.25900000000001</c:v>
                </c:pt>
                <c:pt idx="2588">
                  <c:v>582.31299999999999</c:v>
                </c:pt>
                <c:pt idx="2589">
                  <c:v>581.39700000000005</c:v>
                </c:pt>
                <c:pt idx="2590">
                  <c:v>580.41</c:v>
                </c:pt>
                <c:pt idx="2591">
                  <c:v>579.39499999999998</c:v>
                </c:pt>
                <c:pt idx="2592">
                  <c:v>578.23099999999999</c:v>
                </c:pt>
                <c:pt idx="2593">
                  <c:v>577.346</c:v>
                </c:pt>
                <c:pt idx="2594">
                  <c:v>576.33699999999999</c:v>
                </c:pt>
                <c:pt idx="2595">
                  <c:v>575.29899999999998</c:v>
                </c:pt>
                <c:pt idx="2596">
                  <c:v>574.37800000000004</c:v>
                </c:pt>
                <c:pt idx="2597">
                  <c:v>573.35699999999997</c:v>
                </c:pt>
                <c:pt idx="2598">
                  <c:v>572.34199999999998</c:v>
                </c:pt>
                <c:pt idx="2599">
                  <c:v>571.255</c:v>
                </c:pt>
                <c:pt idx="2600">
                  <c:v>570.34900000000005</c:v>
                </c:pt>
                <c:pt idx="2601">
                  <c:v>569.40700000000004</c:v>
                </c:pt>
                <c:pt idx="2602">
                  <c:v>568.39</c:v>
                </c:pt>
                <c:pt idx="2603">
                  <c:v>567.37800000000004</c:v>
                </c:pt>
                <c:pt idx="2604">
                  <c:v>566.35799999999995</c:v>
                </c:pt>
                <c:pt idx="2605">
                  <c:v>565.24900000000002</c:v>
                </c:pt>
                <c:pt idx="2606">
                  <c:v>564.35900000000004</c:v>
                </c:pt>
                <c:pt idx="2607">
                  <c:v>563.346</c:v>
                </c:pt>
                <c:pt idx="2608">
                  <c:v>562.37</c:v>
                </c:pt>
                <c:pt idx="2609">
                  <c:v>561.37900000000002</c:v>
                </c:pt>
                <c:pt idx="2610">
                  <c:v>560.30600000000004</c:v>
                </c:pt>
                <c:pt idx="2611">
                  <c:v>559.27099999999996</c:v>
                </c:pt>
                <c:pt idx="2612">
                  <c:v>558.27499999999998</c:v>
                </c:pt>
                <c:pt idx="2613">
                  <c:v>557.34500000000003</c:v>
                </c:pt>
                <c:pt idx="2614">
                  <c:v>556.39</c:v>
                </c:pt>
                <c:pt idx="2615">
                  <c:v>555.30200000000002</c:v>
                </c:pt>
                <c:pt idx="2616">
                  <c:v>554.31799999999998</c:v>
                </c:pt>
                <c:pt idx="2617">
                  <c:v>553.36900000000003</c:v>
                </c:pt>
                <c:pt idx="2618">
                  <c:v>552.245</c:v>
                </c:pt>
                <c:pt idx="2619">
                  <c:v>551.45100000000002</c:v>
                </c:pt>
                <c:pt idx="2620">
                  <c:v>550.35900000000004</c:v>
                </c:pt>
                <c:pt idx="2621">
                  <c:v>549.25800000000004</c:v>
                </c:pt>
                <c:pt idx="2622">
                  <c:v>548.29399999999998</c:v>
                </c:pt>
                <c:pt idx="2623">
                  <c:v>547.26700000000005</c:v>
                </c:pt>
                <c:pt idx="2624">
                  <c:v>546.36699999999996</c:v>
                </c:pt>
                <c:pt idx="2625">
                  <c:v>545.24599999999998</c:v>
                </c:pt>
                <c:pt idx="2626">
                  <c:v>544.39700000000005</c:v>
                </c:pt>
                <c:pt idx="2627">
                  <c:v>543.27700000000004</c:v>
                </c:pt>
                <c:pt idx="2628">
                  <c:v>542.18600000000004</c:v>
                </c:pt>
                <c:pt idx="2629">
                  <c:v>541.20500000000004</c:v>
                </c:pt>
                <c:pt idx="2630">
                  <c:v>540.29399999999998</c:v>
                </c:pt>
                <c:pt idx="2631">
                  <c:v>539.35500000000002</c:v>
                </c:pt>
                <c:pt idx="2632">
                  <c:v>538.38599999999997</c:v>
                </c:pt>
                <c:pt idx="2633">
                  <c:v>537.29700000000003</c:v>
                </c:pt>
                <c:pt idx="2634">
                  <c:v>536.31299999999999</c:v>
                </c:pt>
                <c:pt idx="2635">
                  <c:v>535.40200000000004</c:v>
                </c:pt>
                <c:pt idx="2636">
                  <c:v>534.26400000000001</c:v>
                </c:pt>
                <c:pt idx="2637">
                  <c:v>533.38</c:v>
                </c:pt>
                <c:pt idx="2638">
                  <c:v>532.32899999999995</c:v>
                </c:pt>
                <c:pt idx="2639">
                  <c:v>531.33699999999999</c:v>
                </c:pt>
                <c:pt idx="2640">
                  <c:v>530.22</c:v>
                </c:pt>
                <c:pt idx="2641">
                  <c:v>529.36800000000005</c:v>
                </c:pt>
                <c:pt idx="2642">
                  <c:v>528.255</c:v>
                </c:pt>
                <c:pt idx="2643">
                  <c:v>527.26</c:v>
                </c:pt>
                <c:pt idx="2644">
                  <c:v>526.42100000000005</c:v>
                </c:pt>
                <c:pt idx="2645">
                  <c:v>525.28899999999999</c:v>
                </c:pt>
                <c:pt idx="2646">
                  <c:v>524.39099999999996</c:v>
                </c:pt>
                <c:pt idx="2647">
                  <c:v>523.20699999999999</c:v>
                </c:pt>
                <c:pt idx="2648">
                  <c:v>522.32799999999997</c:v>
                </c:pt>
                <c:pt idx="2649">
                  <c:v>521.45600000000002</c:v>
                </c:pt>
                <c:pt idx="2650">
                  <c:v>520.39800000000002</c:v>
                </c:pt>
                <c:pt idx="2651">
                  <c:v>519.27300000000002</c:v>
                </c:pt>
                <c:pt idx="2652">
                  <c:v>518.39700000000005</c:v>
                </c:pt>
                <c:pt idx="2653">
                  <c:v>517.28700000000003</c:v>
                </c:pt>
                <c:pt idx="2654">
                  <c:v>516.31899999999996</c:v>
                </c:pt>
                <c:pt idx="2655">
                  <c:v>515.34500000000003</c:v>
                </c:pt>
                <c:pt idx="2656">
                  <c:v>514.33000000000004</c:v>
                </c:pt>
                <c:pt idx="2657">
                  <c:v>513.33100000000002</c:v>
                </c:pt>
                <c:pt idx="2658">
                  <c:v>512.28499999999997</c:v>
                </c:pt>
                <c:pt idx="2659">
                  <c:v>511.29399999999998</c:v>
                </c:pt>
                <c:pt idx="2660">
                  <c:v>510.25599999999997</c:v>
                </c:pt>
                <c:pt idx="2661">
                  <c:v>509.40899999999999</c:v>
                </c:pt>
                <c:pt idx="2662">
                  <c:v>508.28699999999998</c:v>
                </c:pt>
                <c:pt idx="2663">
                  <c:v>507.27800000000002</c:v>
                </c:pt>
                <c:pt idx="2664">
                  <c:v>506.37700000000001</c:v>
                </c:pt>
                <c:pt idx="2665">
                  <c:v>505.24799999999999</c:v>
                </c:pt>
                <c:pt idx="2666">
                  <c:v>504.28</c:v>
                </c:pt>
                <c:pt idx="2667">
                  <c:v>503.23899999999998</c:v>
                </c:pt>
                <c:pt idx="2668">
                  <c:v>502.40600000000001</c:v>
                </c:pt>
                <c:pt idx="2669">
                  <c:v>501.34800000000001</c:v>
                </c:pt>
                <c:pt idx="2670">
                  <c:v>500.32900000000001</c:v>
                </c:pt>
                <c:pt idx="2671">
                  <c:v>499.22800000000001</c:v>
                </c:pt>
                <c:pt idx="2672">
                  <c:v>498.34399999999999</c:v>
                </c:pt>
                <c:pt idx="2673">
                  <c:v>497.40800000000002</c:v>
                </c:pt>
                <c:pt idx="2674">
                  <c:v>496.34300000000002</c:v>
                </c:pt>
                <c:pt idx="2675">
                  <c:v>495.33699999999999</c:v>
                </c:pt>
                <c:pt idx="2676">
                  <c:v>494.29300000000001</c:v>
                </c:pt>
                <c:pt idx="2677">
                  <c:v>493.27499999999998</c:v>
                </c:pt>
                <c:pt idx="2678">
                  <c:v>492.34100000000001</c:v>
                </c:pt>
                <c:pt idx="2679">
                  <c:v>491.44499999999999</c:v>
                </c:pt>
                <c:pt idx="2680">
                  <c:v>490.416</c:v>
                </c:pt>
                <c:pt idx="2681">
                  <c:v>489.28399999999999</c:v>
                </c:pt>
                <c:pt idx="2682">
                  <c:v>488.06599999999997</c:v>
                </c:pt>
                <c:pt idx="2683">
                  <c:v>487.30599999999998</c:v>
                </c:pt>
                <c:pt idx="2684">
                  <c:v>486.25400000000002</c:v>
                </c:pt>
                <c:pt idx="2685">
                  <c:v>485.20699999999999</c:v>
                </c:pt>
                <c:pt idx="2686">
                  <c:v>484.40600000000001</c:v>
                </c:pt>
                <c:pt idx="2687">
                  <c:v>483.267</c:v>
                </c:pt>
                <c:pt idx="2688">
                  <c:v>482.29700000000003</c:v>
                </c:pt>
                <c:pt idx="2689">
                  <c:v>481.24599999999998</c:v>
                </c:pt>
                <c:pt idx="2690">
                  <c:v>480.37900000000002</c:v>
                </c:pt>
                <c:pt idx="2691">
                  <c:v>479.28</c:v>
                </c:pt>
                <c:pt idx="2692">
                  <c:v>478.44400000000002</c:v>
                </c:pt>
                <c:pt idx="2693">
                  <c:v>477.31900000000002</c:v>
                </c:pt>
                <c:pt idx="2694">
                  <c:v>476.33499999999998</c:v>
                </c:pt>
                <c:pt idx="2695">
                  <c:v>475.31</c:v>
                </c:pt>
                <c:pt idx="2696">
                  <c:v>474.34500000000003</c:v>
                </c:pt>
                <c:pt idx="2697">
                  <c:v>473.35</c:v>
                </c:pt>
                <c:pt idx="2698">
                  <c:v>472.399</c:v>
                </c:pt>
                <c:pt idx="2699">
                  <c:v>471.41800000000001</c:v>
                </c:pt>
                <c:pt idx="2700">
                  <c:v>470.096</c:v>
                </c:pt>
                <c:pt idx="2701">
                  <c:v>469.36599999999999</c:v>
                </c:pt>
                <c:pt idx="2702">
                  <c:v>468.33800000000002</c:v>
                </c:pt>
                <c:pt idx="2703">
                  <c:v>467.43099999999998</c:v>
                </c:pt>
                <c:pt idx="2704">
                  <c:v>466.339</c:v>
                </c:pt>
                <c:pt idx="2705">
                  <c:v>465.31299999999999</c:v>
                </c:pt>
                <c:pt idx="2706">
                  <c:v>464.411</c:v>
                </c:pt>
                <c:pt idx="2707">
                  <c:v>463.20699999999999</c:v>
                </c:pt>
                <c:pt idx="2708">
                  <c:v>462.28</c:v>
                </c:pt>
                <c:pt idx="2709">
                  <c:v>461.39299999999997</c:v>
                </c:pt>
                <c:pt idx="2710">
                  <c:v>460.34899999999999</c:v>
                </c:pt>
                <c:pt idx="2711">
                  <c:v>459.245</c:v>
                </c:pt>
                <c:pt idx="2712">
                  <c:v>458.24099999999999</c:v>
                </c:pt>
                <c:pt idx="2713">
                  <c:v>457.21300000000002</c:v>
                </c:pt>
                <c:pt idx="2714">
                  <c:v>456.22500000000002</c:v>
                </c:pt>
                <c:pt idx="2715">
                  <c:v>455.315</c:v>
                </c:pt>
                <c:pt idx="2716">
                  <c:v>454.37099999999998</c:v>
                </c:pt>
                <c:pt idx="2717">
                  <c:v>453.30599999999998</c:v>
                </c:pt>
                <c:pt idx="2718">
                  <c:v>452.25900000000001</c:v>
                </c:pt>
                <c:pt idx="2719">
                  <c:v>451.40300000000002</c:v>
                </c:pt>
                <c:pt idx="2720">
                  <c:v>450.31599999999997</c:v>
                </c:pt>
                <c:pt idx="2721">
                  <c:v>449.35399999999998</c:v>
                </c:pt>
                <c:pt idx="2722">
                  <c:v>448.39800000000002</c:v>
                </c:pt>
                <c:pt idx="2723">
                  <c:v>447.28500000000003</c:v>
                </c:pt>
                <c:pt idx="2724">
                  <c:v>446.19900000000001</c:v>
                </c:pt>
                <c:pt idx="2725">
                  <c:v>445.29</c:v>
                </c:pt>
                <c:pt idx="2726">
                  <c:v>444.37099999999998</c:v>
                </c:pt>
                <c:pt idx="2727">
                  <c:v>443.29300000000001</c:v>
                </c:pt>
                <c:pt idx="2728">
                  <c:v>442.44400000000002</c:v>
                </c:pt>
                <c:pt idx="2729">
                  <c:v>441.28699999999998</c:v>
                </c:pt>
                <c:pt idx="2730">
                  <c:v>440.197</c:v>
                </c:pt>
                <c:pt idx="2731">
                  <c:v>439.28500000000003</c:v>
                </c:pt>
                <c:pt idx="2732">
                  <c:v>438.35</c:v>
                </c:pt>
                <c:pt idx="2733">
                  <c:v>437.44099999999997</c:v>
                </c:pt>
                <c:pt idx="2734">
                  <c:v>436.30900000000003</c:v>
                </c:pt>
                <c:pt idx="2735">
                  <c:v>435.28899999999999</c:v>
                </c:pt>
                <c:pt idx="2736">
                  <c:v>434.221</c:v>
                </c:pt>
                <c:pt idx="2737">
                  <c:v>433.24</c:v>
                </c:pt>
                <c:pt idx="2738">
                  <c:v>432.23399999999998</c:v>
                </c:pt>
                <c:pt idx="2739">
                  <c:v>431.41300000000001</c:v>
                </c:pt>
                <c:pt idx="2740">
                  <c:v>430.35399999999998</c:v>
                </c:pt>
                <c:pt idx="2741">
                  <c:v>429.29</c:v>
                </c:pt>
                <c:pt idx="2742">
                  <c:v>428.35700000000003</c:v>
                </c:pt>
                <c:pt idx="2743">
                  <c:v>427.24400000000003</c:v>
                </c:pt>
                <c:pt idx="2744">
                  <c:v>426.35199999999998</c:v>
                </c:pt>
                <c:pt idx="2745">
                  <c:v>425.31700000000001</c:v>
                </c:pt>
                <c:pt idx="2746">
                  <c:v>424.40899999999999</c:v>
                </c:pt>
                <c:pt idx="2747">
                  <c:v>423.25200000000001</c:v>
                </c:pt>
                <c:pt idx="2748">
                  <c:v>422.21600000000001</c:v>
                </c:pt>
                <c:pt idx="2749">
                  <c:v>421.22</c:v>
                </c:pt>
                <c:pt idx="2750">
                  <c:v>420.36599999999999</c:v>
                </c:pt>
                <c:pt idx="2751">
                  <c:v>419.25400000000002</c:v>
                </c:pt>
                <c:pt idx="2752">
                  <c:v>418.29599999999999</c:v>
                </c:pt>
                <c:pt idx="2753">
                  <c:v>417.26499999999999</c:v>
                </c:pt>
                <c:pt idx="2754">
                  <c:v>416.30500000000001</c:v>
                </c:pt>
                <c:pt idx="2755">
                  <c:v>415.25200000000001</c:v>
                </c:pt>
                <c:pt idx="2756">
                  <c:v>414.34899999999999</c:v>
                </c:pt>
                <c:pt idx="2757">
                  <c:v>413.34500000000003</c:v>
                </c:pt>
                <c:pt idx="2758">
                  <c:v>412.334</c:v>
                </c:pt>
                <c:pt idx="2759">
                  <c:v>411.387</c:v>
                </c:pt>
                <c:pt idx="2760">
                  <c:v>410.07600000000002</c:v>
                </c:pt>
                <c:pt idx="2761">
                  <c:v>409.21100000000001</c:v>
                </c:pt>
                <c:pt idx="2762">
                  <c:v>408.23200000000003</c:v>
                </c:pt>
                <c:pt idx="2763">
                  <c:v>407.39499999999998</c:v>
                </c:pt>
                <c:pt idx="2764">
                  <c:v>406.32</c:v>
                </c:pt>
                <c:pt idx="2765">
                  <c:v>405.32</c:v>
                </c:pt>
                <c:pt idx="2766">
                  <c:v>404.24400000000003</c:v>
                </c:pt>
                <c:pt idx="2767">
                  <c:v>403.20100000000002</c:v>
                </c:pt>
                <c:pt idx="2768">
                  <c:v>402.34300000000002</c:v>
                </c:pt>
                <c:pt idx="2769">
                  <c:v>401.30200000000002</c:v>
                </c:pt>
                <c:pt idx="2770">
                  <c:v>400.36700000000002</c:v>
                </c:pt>
                <c:pt idx="2771">
                  <c:v>399.32</c:v>
                </c:pt>
                <c:pt idx="2772">
                  <c:v>398.14800000000002</c:v>
                </c:pt>
                <c:pt idx="2773">
                  <c:v>397.22399999999999</c:v>
                </c:pt>
                <c:pt idx="2774">
                  <c:v>396.34800000000001</c:v>
                </c:pt>
                <c:pt idx="2775">
                  <c:v>395.33300000000003</c:v>
                </c:pt>
                <c:pt idx="2776">
                  <c:v>394.291</c:v>
                </c:pt>
                <c:pt idx="2777">
                  <c:v>393.35599999999999</c:v>
                </c:pt>
                <c:pt idx="2778">
                  <c:v>392.29199999999997</c:v>
                </c:pt>
                <c:pt idx="2779">
                  <c:v>391.23200000000003</c:v>
                </c:pt>
                <c:pt idx="2780">
                  <c:v>390.28300000000002</c:v>
                </c:pt>
                <c:pt idx="2781">
                  <c:v>389.38499999999999</c:v>
                </c:pt>
                <c:pt idx="2782">
                  <c:v>388.22800000000001</c:v>
                </c:pt>
                <c:pt idx="2783">
                  <c:v>387.36399999999998</c:v>
                </c:pt>
                <c:pt idx="2784">
                  <c:v>386.31299999999999</c:v>
                </c:pt>
                <c:pt idx="2785">
                  <c:v>385.26799999999997</c:v>
                </c:pt>
                <c:pt idx="2786">
                  <c:v>384.339</c:v>
                </c:pt>
                <c:pt idx="2787">
                  <c:v>383.18299999999999</c:v>
                </c:pt>
                <c:pt idx="2788">
                  <c:v>382.33199999999999</c:v>
                </c:pt>
                <c:pt idx="2789">
                  <c:v>381.34199999999998</c:v>
                </c:pt>
                <c:pt idx="2790">
                  <c:v>380.26600000000002</c:v>
                </c:pt>
                <c:pt idx="2791">
                  <c:v>379.19400000000002</c:v>
                </c:pt>
                <c:pt idx="2792">
                  <c:v>378.38</c:v>
                </c:pt>
                <c:pt idx="2793">
                  <c:v>377.411</c:v>
                </c:pt>
                <c:pt idx="2794">
                  <c:v>376.33199999999999</c:v>
                </c:pt>
                <c:pt idx="2795">
                  <c:v>375.34</c:v>
                </c:pt>
                <c:pt idx="2796">
                  <c:v>374.29500000000002</c:v>
                </c:pt>
                <c:pt idx="2797">
                  <c:v>373.20400000000001</c:v>
                </c:pt>
                <c:pt idx="2798">
                  <c:v>372.31200000000001</c:v>
                </c:pt>
                <c:pt idx="2799">
                  <c:v>371.37099999999998</c:v>
                </c:pt>
                <c:pt idx="2800">
                  <c:v>370.32900000000001</c:v>
                </c:pt>
                <c:pt idx="2801">
                  <c:v>369.33800000000002</c:v>
                </c:pt>
                <c:pt idx="2802">
                  <c:v>368.22199999999998</c:v>
                </c:pt>
                <c:pt idx="2803">
                  <c:v>367.286</c:v>
                </c:pt>
                <c:pt idx="2804">
                  <c:v>366.428</c:v>
                </c:pt>
                <c:pt idx="2805">
                  <c:v>365.34399999999999</c:v>
                </c:pt>
                <c:pt idx="2806">
                  <c:v>364.31099999999998</c:v>
                </c:pt>
                <c:pt idx="2807">
                  <c:v>363.28699999999998</c:v>
                </c:pt>
                <c:pt idx="2808">
                  <c:v>362.39600000000002</c:v>
                </c:pt>
                <c:pt idx="2809">
                  <c:v>361.23500000000001</c:v>
                </c:pt>
                <c:pt idx="2810">
                  <c:v>360.35599999999999</c:v>
                </c:pt>
                <c:pt idx="2811">
                  <c:v>359.28399999999999</c:v>
                </c:pt>
                <c:pt idx="2812">
                  <c:v>358.27800000000002</c:v>
                </c:pt>
                <c:pt idx="2813">
                  <c:v>357.32100000000003</c:v>
                </c:pt>
                <c:pt idx="2814">
                  <c:v>356.315</c:v>
                </c:pt>
                <c:pt idx="2815">
                  <c:v>355.28500000000003</c:v>
                </c:pt>
                <c:pt idx="2816">
                  <c:v>354.33100000000002</c:v>
                </c:pt>
                <c:pt idx="2817">
                  <c:v>353.291</c:v>
                </c:pt>
                <c:pt idx="2818">
                  <c:v>352.32100000000003</c:v>
                </c:pt>
                <c:pt idx="2819">
                  <c:v>351.346</c:v>
                </c:pt>
                <c:pt idx="2820">
                  <c:v>350.17099999999999</c:v>
                </c:pt>
                <c:pt idx="2821">
                  <c:v>349.339</c:v>
                </c:pt>
                <c:pt idx="2822">
                  <c:v>348.23599999999999</c:v>
                </c:pt>
                <c:pt idx="2823">
                  <c:v>347.36200000000002</c:v>
                </c:pt>
                <c:pt idx="2824">
                  <c:v>346.31299999999999</c:v>
                </c:pt>
                <c:pt idx="2825">
                  <c:v>345.279</c:v>
                </c:pt>
                <c:pt idx="2826">
                  <c:v>344.262</c:v>
                </c:pt>
                <c:pt idx="2827">
                  <c:v>343.22199999999998</c:v>
                </c:pt>
                <c:pt idx="2828">
                  <c:v>342.25799999999998</c:v>
                </c:pt>
                <c:pt idx="2829">
                  <c:v>341.29399999999998</c:v>
                </c:pt>
                <c:pt idx="2830">
                  <c:v>340.36700000000002</c:v>
                </c:pt>
                <c:pt idx="2831">
                  <c:v>339.24700000000001</c:v>
                </c:pt>
                <c:pt idx="2832">
                  <c:v>338.17399999999998</c:v>
                </c:pt>
                <c:pt idx="2833">
                  <c:v>337.24799999999999</c:v>
                </c:pt>
                <c:pt idx="2834">
                  <c:v>336.27699999999999</c:v>
                </c:pt>
                <c:pt idx="2835">
                  <c:v>335.33499999999998</c:v>
                </c:pt>
                <c:pt idx="2836">
                  <c:v>334.37200000000001</c:v>
                </c:pt>
                <c:pt idx="2837">
                  <c:v>333.28100000000001</c:v>
                </c:pt>
                <c:pt idx="2838">
                  <c:v>332.22</c:v>
                </c:pt>
                <c:pt idx="2839">
                  <c:v>331.31700000000001</c:v>
                </c:pt>
                <c:pt idx="2840">
                  <c:v>330.25799999999998</c:v>
                </c:pt>
                <c:pt idx="2841">
                  <c:v>329.35599999999999</c:v>
                </c:pt>
                <c:pt idx="2842">
                  <c:v>328.31900000000002</c:v>
                </c:pt>
                <c:pt idx="2843">
                  <c:v>327.279</c:v>
                </c:pt>
                <c:pt idx="2844">
                  <c:v>326.19</c:v>
                </c:pt>
                <c:pt idx="2845">
                  <c:v>325.24599999999998</c:v>
                </c:pt>
                <c:pt idx="2846">
                  <c:v>324.27600000000001</c:v>
                </c:pt>
                <c:pt idx="2847">
                  <c:v>323.291</c:v>
                </c:pt>
                <c:pt idx="2848">
                  <c:v>322.32499999999999</c:v>
                </c:pt>
                <c:pt idx="2849">
                  <c:v>321.327</c:v>
                </c:pt>
                <c:pt idx="2850">
                  <c:v>320.37400000000002</c:v>
                </c:pt>
                <c:pt idx="2851">
                  <c:v>319.255</c:v>
                </c:pt>
                <c:pt idx="2852">
                  <c:v>318.28100000000001</c:v>
                </c:pt>
                <c:pt idx="2853">
                  <c:v>317.45</c:v>
                </c:pt>
                <c:pt idx="2854">
                  <c:v>316.37900000000002</c:v>
                </c:pt>
                <c:pt idx="2855">
                  <c:v>315.27800000000002</c:v>
                </c:pt>
                <c:pt idx="2856">
                  <c:v>314.11700000000002</c:v>
                </c:pt>
                <c:pt idx="2857">
                  <c:v>313.20100000000002</c:v>
                </c:pt>
                <c:pt idx="2858">
                  <c:v>312.31900000000002</c:v>
                </c:pt>
                <c:pt idx="2859">
                  <c:v>311.34800000000001</c:v>
                </c:pt>
                <c:pt idx="2860">
                  <c:v>310.28300000000002</c:v>
                </c:pt>
                <c:pt idx="2861">
                  <c:v>309.29000000000002</c:v>
                </c:pt>
                <c:pt idx="2862">
                  <c:v>308.149</c:v>
                </c:pt>
                <c:pt idx="2863">
                  <c:v>307.25599999999997</c:v>
                </c:pt>
                <c:pt idx="2864">
                  <c:v>306.20699999999999</c:v>
                </c:pt>
                <c:pt idx="2865">
                  <c:v>305.36700000000002</c:v>
                </c:pt>
                <c:pt idx="2866">
                  <c:v>304.32600000000002</c:v>
                </c:pt>
                <c:pt idx="2867">
                  <c:v>303.25099999999998</c:v>
                </c:pt>
                <c:pt idx="2868">
                  <c:v>302.28800000000001</c:v>
                </c:pt>
                <c:pt idx="2869">
                  <c:v>301.23599999999999</c:v>
                </c:pt>
                <c:pt idx="2870">
                  <c:v>300.26900000000001</c:v>
                </c:pt>
                <c:pt idx="2871">
                  <c:v>299.30500000000001</c:v>
                </c:pt>
                <c:pt idx="2872">
                  <c:v>298.42200000000003</c:v>
                </c:pt>
                <c:pt idx="2873">
                  <c:v>297.20100000000002</c:v>
                </c:pt>
                <c:pt idx="2874">
                  <c:v>296.262</c:v>
                </c:pt>
                <c:pt idx="2875">
                  <c:v>295.27499999999998</c:v>
                </c:pt>
                <c:pt idx="2876">
                  <c:v>294.22199999999998</c:v>
                </c:pt>
                <c:pt idx="2877">
                  <c:v>293.30900000000003</c:v>
                </c:pt>
                <c:pt idx="2878">
                  <c:v>292.351</c:v>
                </c:pt>
                <c:pt idx="2879">
                  <c:v>291.27300000000002</c:v>
                </c:pt>
                <c:pt idx="2880">
                  <c:v>290.17599999999999</c:v>
                </c:pt>
                <c:pt idx="2881">
                  <c:v>289.33199999999999</c:v>
                </c:pt>
                <c:pt idx="2882">
                  <c:v>288.24299999999999</c:v>
                </c:pt>
                <c:pt idx="2883">
                  <c:v>287.30500000000001</c:v>
                </c:pt>
                <c:pt idx="2884">
                  <c:v>286.334</c:v>
                </c:pt>
                <c:pt idx="2885">
                  <c:v>285.25200000000001</c:v>
                </c:pt>
                <c:pt idx="2886">
                  <c:v>284.14699999999999</c:v>
                </c:pt>
                <c:pt idx="2887">
                  <c:v>283.21699999999998</c:v>
                </c:pt>
                <c:pt idx="2888">
                  <c:v>282.28899999999999</c:v>
                </c:pt>
                <c:pt idx="2889">
                  <c:v>281.30200000000002</c:v>
                </c:pt>
                <c:pt idx="2890">
                  <c:v>280.37</c:v>
                </c:pt>
                <c:pt idx="2891">
                  <c:v>279.22000000000003</c:v>
                </c:pt>
                <c:pt idx="2892">
                  <c:v>278.23200000000003</c:v>
                </c:pt>
                <c:pt idx="2893">
                  <c:v>277.23599999999999</c:v>
                </c:pt>
                <c:pt idx="2894">
                  <c:v>276.32799999999997</c:v>
                </c:pt>
                <c:pt idx="2895">
                  <c:v>275.31700000000001</c:v>
                </c:pt>
                <c:pt idx="2896">
                  <c:v>274.33800000000002</c:v>
                </c:pt>
                <c:pt idx="2897">
                  <c:v>273.34399999999999</c:v>
                </c:pt>
                <c:pt idx="2898">
                  <c:v>272.29500000000002</c:v>
                </c:pt>
                <c:pt idx="2899">
                  <c:v>271.26299999999998</c:v>
                </c:pt>
                <c:pt idx="2900">
                  <c:v>270.23200000000003</c:v>
                </c:pt>
                <c:pt idx="2901">
                  <c:v>269.33199999999999</c:v>
                </c:pt>
                <c:pt idx="2902">
                  <c:v>268.33499999999998</c:v>
                </c:pt>
                <c:pt idx="2903">
                  <c:v>267.27999999999997</c:v>
                </c:pt>
                <c:pt idx="2904">
                  <c:v>266.13</c:v>
                </c:pt>
                <c:pt idx="2905">
                  <c:v>265.255</c:v>
                </c:pt>
                <c:pt idx="2906">
                  <c:v>264.209</c:v>
                </c:pt>
                <c:pt idx="2907">
                  <c:v>263.35500000000002</c:v>
                </c:pt>
                <c:pt idx="2908">
                  <c:v>262.339</c:v>
                </c:pt>
                <c:pt idx="2909">
                  <c:v>261.27600000000001</c:v>
                </c:pt>
                <c:pt idx="2910">
                  <c:v>260.03899999999999</c:v>
                </c:pt>
                <c:pt idx="2911">
                  <c:v>259.23399999999998</c:v>
                </c:pt>
                <c:pt idx="2912">
                  <c:v>258.36599999999999</c:v>
                </c:pt>
                <c:pt idx="2913">
                  <c:v>257.209</c:v>
                </c:pt>
                <c:pt idx="2914">
                  <c:v>256.33199999999999</c:v>
                </c:pt>
                <c:pt idx="2915">
                  <c:v>255.238</c:v>
                </c:pt>
                <c:pt idx="2916">
                  <c:v>254.24100000000001</c:v>
                </c:pt>
                <c:pt idx="2917">
                  <c:v>253.239</c:v>
                </c:pt>
                <c:pt idx="2918">
                  <c:v>252.292</c:v>
                </c:pt>
                <c:pt idx="2919">
                  <c:v>251.30099999999999</c:v>
                </c:pt>
                <c:pt idx="2920">
                  <c:v>250.27099999999999</c:v>
                </c:pt>
                <c:pt idx="2921">
                  <c:v>249.23699999999999</c:v>
                </c:pt>
                <c:pt idx="2922">
                  <c:v>248.16399999999999</c:v>
                </c:pt>
                <c:pt idx="2923">
                  <c:v>247.29499999999999</c:v>
                </c:pt>
                <c:pt idx="2924">
                  <c:v>246.25299999999999</c:v>
                </c:pt>
                <c:pt idx="2925">
                  <c:v>245.27600000000001</c:v>
                </c:pt>
                <c:pt idx="2926">
                  <c:v>244.285</c:v>
                </c:pt>
                <c:pt idx="2927">
                  <c:v>243.245</c:v>
                </c:pt>
                <c:pt idx="2928">
                  <c:v>242.20500000000001</c:v>
                </c:pt>
                <c:pt idx="2929">
                  <c:v>241.197</c:v>
                </c:pt>
                <c:pt idx="2930">
                  <c:v>240.261</c:v>
                </c:pt>
                <c:pt idx="2931">
                  <c:v>239.23699999999999</c:v>
                </c:pt>
                <c:pt idx="2932">
                  <c:v>238.34899999999999</c:v>
                </c:pt>
                <c:pt idx="2933">
                  <c:v>237.285</c:v>
                </c:pt>
                <c:pt idx="2934">
                  <c:v>236.17500000000001</c:v>
                </c:pt>
                <c:pt idx="2935">
                  <c:v>235.26499999999999</c:v>
                </c:pt>
                <c:pt idx="2936">
                  <c:v>234.21899999999999</c:v>
                </c:pt>
                <c:pt idx="2937">
                  <c:v>233.22399999999999</c:v>
                </c:pt>
                <c:pt idx="2938">
                  <c:v>232.27199999999999</c:v>
                </c:pt>
                <c:pt idx="2939">
                  <c:v>231.316</c:v>
                </c:pt>
                <c:pt idx="2940">
                  <c:v>230.21799999999999</c:v>
                </c:pt>
                <c:pt idx="2941">
                  <c:v>229.20500000000001</c:v>
                </c:pt>
                <c:pt idx="2942">
                  <c:v>228.21700000000001</c:v>
                </c:pt>
                <c:pt idx="2943">
                  <c:v>227.36799999999999</c:v>
                </c:pt>
                <c:pt idx="2944">
                  <c:v>226.23500000000001</c:v>
                </c:pt>
                <c:pt idx="2945">
                  <c:v>225.24199999999999</c:v>
                </c:pt>
                <c:pt idx="2946">
                  <c:v>224.28200000000001</c:v>
                </c:pt>
                <c:pt idx="2947">
                  <c:v>223.26499999999999</c:v>
                </c:pt>
                <c:pt idx="2948">
                  <c:v>222.285</c:v>
                </c:pt>
                <c:pt idx="2949">
                  <c:v>221.285</c:v>
                </c:pt>
                <c:pt idx="2950">
                  <c:v>220.35</c:v>
                </c:pt>
                <c:pt idx="2951">
                  <c:v>219.238</c:v>
                </c:pt>
                <c:pt idx="2952">
                  <c:v>218.24299999999999</c:v>
                </c:pt>
                <c:pt idx="2953">
                  <c:v>217.27600000000001</c:v>
                </c:pt>
                <c:pt idx="2954">
                  <c:v>216.298</c:v>
                </c:pt>
                <c:pt idx="2955">
                  <c:v>215.28800000000001</c:v>
                </c:pt>
                <c:pt idx="2956">
                  <c:v>214.392</c:v>
                </c:pt>
                <c:pt idx="2957">
                  <c:v>213.29300000000001</c:v>
                </c:pt>
                <c:pt idx="2958">
                  <c:v>212.173</c:v>
                </c:pt>
                <c:pt idx="2959">
                  <c:v>211.244</c:v>
                </c:pt>
                <c:pt idx="2960">
                  <c:v>210.376</c:v>
                </c:pt>
                <c:pt idx="2961">
                  <c:v>209.321</c:v>
                </c:pt>
                <c:pt idx="2962">
                  <c:v>208.29900000000001</c:v>
                </c:pt>
                <c:pt idx="2963">
                  <c:v>207.28100000000001</c:v>
                </c:pt>
                <c:pt idx="2964">
                  <c:v>206.227</c:v>
                </c:pt>
                <c:pt idx="2965">
                  <c:v>205.2</c:v>
                </c:pt>
                <c:pt idx="2966">
                  <c:v>204.173</c:v>
                </c:pt>
                <c:pt idx="2967">
                  <c:v>203.149</c:v>
                </c:pt>
                <c:pt idx="2968">
                  <c:v>202.172</c:v>
                </c:pt>
                <c:pt idx="2969">
                  <c:v>201.26499999999999</c:v>
                </c:pt>
                <c:pt idx="2970">
                  <c:v>200.09399999999999</c:v>
                </c:pt>
                <c:pt idx="2971">
                  <c:v>199.179</c:v>
                </c:pt>
                <c:pt idx="2972">
                  <c:v>198.24299999999999</c:v>
                </c:pt>
                <c:pt idx="2973">
                  <c:v>197.137</c:v>
                </c:pt>
                <c:pt idx="2974">
                  <c:v>196.25</c:v>
                </c:pt>
                <c:pt idx="2975">
                  <c:v>195.28899999999999</c:v>
                </c:pt>
                <c:pt idx="2976">
                  <c:v>194.16499999999999</c:v>
                </c:pt>
                <c:pt idx="2977">
                  <c:v>193.15600000000001</c:v>
                </c:pt>
                <c:pt idx="2978">
                  <c:v>192.25800000000001</c:v>
                </c:pt>
                <c:pt idx="2979">
                  <c:v>191.38399999999999</c:v>
                </c:pt>
                <c:pt idx="2980">
                  <c:v>190.227</c:v>
                </c:pt>
                <c:pt idx="2981">
                  <c:v>189.27099999999999</c:v>
                </c:pt>
                <c:pt idx="2982">
                  <c:v>188.083</c:v>
                </c:pt>
                <c:pt idx="2983">
                  <c:v>187.191</c:v>
                </c:pt>
                <c:pt idx="2984">
                  <c:v>186.22</c:v>
                </c:pt>
                <c:pt idx="2985">
                  <c:v>185.30500000000001</c:v>
                </c:pt>
                <c:pt idx="2986">
                  <c:v>184.215</c:v>
                </c:pt>
                <c:pt idx="2987">
                  <c:v>183.19499999999999</c:v>
                </c:pt>
                <c:pt idx="2988">
                  <c:v>182.124</c:v>
                </c:pt>
                <c:pt idx="2989">
                  <c:v>181.16200000000001</c:v>
                </c:pt>
                <c:pt idx="2990">
                  <c:v>180.209</c:v>
                </c:pt>
                <c:pt idx="2991">
                  <c:v>179.33099999999999</c:v>
                </c:pt>
                <c:pt idx="2992">
                  <c:v>178.16499999999999</c:v>
                </c:pt>
                <c:pt idx="2993">
                  <c:v>177.215</c:v>
                </c:pt>
                <c:pt idx="2994">
                  <c:v>176.249</c:v>
                </c:pt>
                <c:pt idx="2995">
                  <c:v>175.078</c:v>
                </c:pt>
                <c:pt idx="2996">
                  <c:v>174.2</c:v>
                </c:pt>
                <c:pt idx="2997">
                  <c:v>173.21</c:v>
                </c:pt>
                <c:pt idx="2998">
                  <c:v>172.23699999999999</c:v>
                </c:pt>
                <c:pt idx="2999">
                  <c:v>171.3</c:v>
                </c:pt>
                <c:pt idx="3000">
                  <c:v>170.11099999999999</c:v>
                </c:pt>
                <c:pt idx="3001">
                  <c:v>169.20699999999999</c:v>
                </c:pt>
                <c:pt idx="3002">
                  <c:v>168.20500000000001</c:v>
                </c:pt>
                <c:pt idx="3003">
                  <c:v>167.25399999999999</c:v>
                </c:pt>
                <c:pt idx="3004">
                  <c:v>166.25299999999999</c:v>
                </c:pt>
                <c:pt idx="3005">
                  <c:v>165.22499999999999</c:v>
                </c:pt>
                <c:pt idx="3006">
                  <c:v>164.11799999999999</c:v>
                </c:pt>
                <c:pt idx="3007">
                  <c:v>163.161</c:v>
                </c:pt>
                <c:pt idx="3008">
                  <c:v>162.221</c:v>
                </c:pt>
                <c:pt idx="3009">
                  <c:v>161.20500000000001</c:v>
                </c:pt>
                <c:pt idx="3010">
                  <c:v>160.203</c:v>
                </c:pt>
                <c:pt idx="3011">
                  <c:v>159.15600000000001</c:v>
                </c:pt>
                <c:pt idx="3012">
                  <c:v>158.113</c:v>
                </c:pt>
                <c:pt idx="3013">
                  <c:v>157.10400000000001</c:v>
                </c:pt>
                <c:pt idx="3014">
                  <c:v>156.23400000000001</c:v>
                </c:pt>
                <c:pt idx="3015">
                  <c:v>155.154</c:v>
                </c:pt>
                <c:pt idx="3016">
                  <c:v>154.21700000000001</c:v>
                </c:pt>
                <c:pt idx="3017">
                  <c:v>153.124</c:v>
                </c:pt>
                <c:pt idx="3018">
                  <c:v>152.15799999999999</c:v>
                </c:pt>
                <c:pt idx="3019">
                  <c:v>151.12</c:v>
                </c:pt>
                <c:pt idx="3020">
                  <c:v>150.15799999999999</c:v>
                </c:pt>
                <c:pt idx="3021">
                  <c:v>149.292</c:v>
                </c:pt>
                <c:pt idx="3022">
                  <c:v>148.21899999999999</c:v>
                </c:pt>
                <c:pt idx="3023">
                  <c:v>147.19800000000001</c:v>
                </c:pt>
                <c:pt idx="3024">
                  <c:v>146.233</c:v>
                </c:pt>
                <c:pt idx="3025">
                  <c:v>145.19800000000001</c:v>
                </c:pt>
                <c:pt idx="3026">
                  <c:v>144.16800000000001</c:v>
                </c:pt>
                <c:pt idx="3027">
                  <c:v>143.22200000000001</c:v>
                </c:pt>
                <c:pt idx="3028">
                  <c:v>142.15899999999999</c:v>
                </c:pt>
                <c:pt idx="3029">
                  <c:v>141.202</c:v>
                </c:pt>
                <c:pt idx="3030">
                  <c:v>140.10499999999999</c:v>
                </c:pt>
                <c:pt idx="3031">
                  <c:v>139.113</c:v>
                </c:pt>
                <c:pt idx="3032">
                  <c:v>138.19900000000001</c:v>
                </c:pt>
                <c:pt idx="3033">
                  <c:v>137.28100000000001</c:v>
                </c:pt>
                <c:pt idx="3034">
                  <c:v>136.25</c:v>
                </c:pt>
                <c:pt idx="3035">
                  <c:v>135.13</c:v>
                </c:pt>
                <c:pt idx="3036">
                  <c:v>134.15299999999999</c:v>
                </c:pt>
                <c:pt idx="3037">
                  <c:v>133.108</c:v>
                </c:pt>
                <c:pt idx="3038">
                  <c:v>132.18299999999999</c:v>
                </c:pt>
                <c:pt idx="3039">
                  <c:v>131.28800000000001</c:v>
                </c:pt>
                <c:pt idx="3040">
                  <c:v>130.22900000000001</c:v>
                </c:pt>
                <c:pt idx="3041">
                  <c:v>129.089</c:v>
                </c:pt>
                <c:pt idx="3042">
                  <c:v>128.143</c:v>
                </c:pt>
                <c:pt idx="3043">
                  <c:v>127.179</c:v>
                </c:pt>
                <c:pt idx="3044">
                  <c:v>126.214</c:v>
                </c:pt>
                <c:pt idx="3045">
                  <c:v>125.22</c:v>
                </c:pt>
                <c:pt idx="3046">
                  <c:v>124.137</c:v>
                </c:pt>
                <c:pt idx="3047">
                  <c:v>123.155</c:v>
                </c:pt>
                <c:pt idx="3048">
                  <c:v>122.124</c:v>
                </c:pt>
                <c:pt idx="3049">
                  <c:v>121.172</c:v>
                </c:pt>
                <c:pt idx="3050">
                  <c:v>120.145</c:v>
                </c:pt>
                <c:pt idx="3051">
                  <c:v>119.271</c:v>
                </c:pt>
                <c:pt idx="3052">
                  <c:v>118.267</c:v>
                </c:pt>
                <c:pt idx="3053">
                  <c:v>117.08799999999999</c:v>
                </c:pt>
                <c:pt idx="3054">
                  <c:v>116.289</c:v>
                </c:pt>
                <c:pt idx="3055">
                  <c:v>115.17100000000001</c:v>
                </c:pt>
                <c:pt idx="3056">
                  <c:v>114.13</c:v>
                </c:pt>
                <c:pt idx="3057">
                  <c:v>113.241</c:v>
                </c:pt>
                <c:pt idx="3058">
                  <c:v>112.197</c:v>
                </c:pt>
                <c:pt idx="3059">
                  <c:v>111.11499999999999</c:v>
                </c:pt>
                <c:pt idx="3060">
                  <c:v>110.197</c:v>
                </c:pt>
                <c:pt idx="3061">
                  <c:v>109.20399999999999</c:v>
                </c:pt>
                <c:pt idx="3062">
                  <c:v>108.196</c:v>
                </c:pt>
                <c:pt idx="3063">
                  <c:v>107.215</c:v>
                </c:pt>
                <c:pt idx="3064">
                  <c:v>106.21</c:v>
                </c:pt>
                <c:pt idx="3065">
                  <c:v>105.105</c:v>
                </c:pt>
                <c:pt idx="3066">
                  <c:v>104.184</c:v>
                </c:pt>
                <c:pt idx="3067">
                  <c:v>103.158</c:v>
                </c:pt>
                <c:pt idx="3068">
                  <c:v>102.143</c:v>
                </c:pt>
                <c:pt idx="3069">
                  <c:v>101.24299999999999</c:v>
                </c:pt>
                <c:pt idx="3070">
                  <c:v>100.184</c:v>
                </c:pt>
                <c:pt idx="3071">
                  <c:v>99.105800000000002</c:v>
                </c:pt>
                <c:pt idx="3072">
                  <c:v>98.106499999999997</c:v>
                </c:pt>
                <c:pt idx="3073">
                  <c:v>97.091300000000004</c:v>
                </c:pt>
                <c:pt idx="3074">
                  <c:v>96.201499999999996</c:v>
                </c:pt>
                <c:pt idx="3075">
                  <c:v>95.186899999999994</c:v>
                </c:pt>
                <c:pt idx="3076">
                  <c:v>94.220100000000002</c:v>
                </c:pt>
                <c:pt idx="3077">
                  <c:v>93.124700000000004</c:v>
                </c:pt>
                <c:pt idx="3078">
                  <c:v>92.210099999999997</c:v>
                </c:pt>
                <c:pt idx="3079">
                  <c:v>91.085999999999999</c:v>
                </c:pt>
                <c:pt idx="3080">
                  <c:v>90.247799999999998</c:v>
                </c:pt>
                <c:pt idx="3081">
                  <c:v>89.319800000000001</c:v>
                </c:pt>
                <c:pt idx="3082">
                  <c:v>88.162000000000006</c:v>
                </c:pt>
                <c:pt idx="3083">
                  <c:v>87.158900000000003</c:v>
                </c:pt>
                <c:pt idx="3084">
                  <c:v>85.992900000000006</c:v>
                </c:pt>
                <c:pt idx="3085">
                  <c:v>85.123400000000004</c:v>
                </c:pt>
                <c:pt idx="3086">
                  <c:v>84.118399999999994</c:v>
                </c:pt>
                <c:pt idx="3087">
                  <c:v>83.282700000000006</c:v>
                </c:pt>
                <c:pt idx="3088">
                  <c:v>82.250299999999996</c:v>
                </c:pt>
                <c:pt idx="3089">
                  <c:v>81.229399999999998</c:v>
                </c:pt>
                <c:pt idx="3090">
                  <c:v>80.231399999999994</c:v>
                </c:pt>
                <c:pt idx="3091">
                  <c:v>79.184399999999997</c:v>
                </c:pt>
                <c:pt idx="3092">
                  <c:v>78.234099999999998</c:v>
                </c:pt>
                <c:pt idx="3093">
                  <c:v>77.226500000000001</c:v>
                </c:pt>
                <c:pt idx="3094">
                  <c:v>76.271199999999993</c:v>
                </c:pt>
                <c:pt idx="3095">
                  <c:v>75.042699999999996</c:v>
                </c:pt>
                <c:pt idx="3096">
                  <c:v>74.250299999999996</c:v>
                </c:pt>
                <c:pt idx="3097">
                  <c:v>73.156800000000004</c:v>
                </c:pt>
                <c:pt idx="3098">
                  <c:v>72.135900000000007</c:v>
                </c:pt>
                <c:pt idx="3099">
                  <c:v>71.223200000000006</c:v>
                </c:pt>
                <c:pt idx="3100">
                  <c:v>70.216300000000004</c:v>
                </c:pt>
                <c:pt idx="3101">
                  <c:v>69.195300000000003</c:v>
                </c:pt>
                <c:pt idx="3102">
                  <c:v>68.018500000000003</c:v>
                </c:pt>
                <c:pt idx="3103">
                  <c:v>67.199299999999994</c:v>
                </c:pt>
                <c:pt idx="3104">
                  <c:v>66.204499999999996</c:v>
                </c:pt>
                <c:pt idx="3105">
                  <c:v>65.210899999999995</c:v>
                </c:pt>
                <c:pt idx="3106">
                  <c:v>64.179199999999994</c:v>
                </c:pt>
                <c:pt idx="3107">
                  <c:v>63.2684</c:v>
                </c:pt>
                <c:pt idx="3108">
                  <c:v>62.036099999999998</c:v>
                </c:pt>
                <c:pt idx="3109">
                  <c:v>61.209299999999999</c:v>
                </c:pt>
                <c:pt idx="3110">
                  <c:v>60.173099999999998</c:v>
                </c:pt>
                <c:pt idx="3111">
                  <c:v>59.285200000000003</c:v>
                </c:pt>
                <c:pt idx="3112">
                  <c:v>58.226100000000002</c:v>
                </c:pt>
                <c:pt idx="3113">
                  <c:v>57.233199999999997</c:v>
                </c:pt>
                <c:pt idx="3114">
                  <c:v>56.146099999999997</c:v>
                </c:pt>
                <c:pt idx="3115">
                  <c:v>55.194499999999998</c:v>
                </c:pt>
                <c:pt idx="3116">
                  <c:v>54.1691</c:v>
                </c:pt>
                <c:pt idx="3117">
                  <c:v>53.101100000000002</c:v>
                </c:pt>
                <c:pt idx="3118">
                  <c:v>52.249499999999998</c:v>
                </c:pt>
                <c:pt idx="3119">
                  <c:v>51.160499999999999</c:v>
                </c:pt>
                <c:pt idx="3120">
                  <c:v>50.175800000000002</c:v>
                </c:pt>
                <c:pt idx="3121">
                  <c:v>49.165700000000001</c:v>
                </c:pt>
                <c:pt idx="3122">
                  <c:v>48.195700000000002</c:v>
                </c:pt>
                <c:pt idx="3123">
                  <c:v>47.202199999999998</c:v>
                </c:pt>
                <c:pt idx="3124">
                  <c:v>46.223199999999999</c:v>
                </c:pt>
                <c:pt idx="3125">
                  <c:v>45.201700000000002</c:v>
                </c:pt>
                <c:pt idx="3126">
                  <c:v>44.070599999999999</c:v>
                </c:pt>
                <c:pt idx="3127">
                  <c:v>43.252800000000001</c:v>
                </c:pt>
                <c:pt idx="3128">
                  <c:v>42.187899999999999</c:v>
                </c:pt>
                <c:pt idx="3129">
                  <c:v>41.296799999999998</c:v>
                </c:pt>
                <c:pt idx="3130">
                  <c:v>40.1995</c:v>
                </c:pt>
                <c:pt idx="3131">
                  <c:v>39.179200000000002</c:v>
                </c:pt>
                <c:pt idx="3132">
                  <c:v>37.991500000000002</c:v>
                </c:pt>
                <c:pt idx="3133">
                  <c:v>37.145000000000003</c:v>
                </c:pt>
                <c:pt idx="3134">
                  <c:v>36.235500000000002</c:v>
                </c:pt>
                <c:pt idx="3135">
                  <c:v>35.150300000000001</c:v>
                </c:pt>
                <c:pt idx="3136">
                  <c:v>34.296100000000003</c:v>
                </c:pt>
                <c:pt idx="3137">
                  <c:v>33.203299999999999</c:v>
                </c:pt>
                <c:pt idx="3138">
                  <c:v>32.153700000000001</c:v>
                </c:pt>
                <c:pt idx="3139">
                  <c:v>31.093299999999999</c:v>
                </c:pt>
                <c:pt idx="3140">
                  <c:v>30.2423</c:v>
                </c:pt>
                <c:pt idx="3141">
                  <c:v>29.2348</c:v>
                </c:pt>
                <c:pt idx="3142">
                  <c:v>28.190899999999999</c:v>
                </c:pt>
                <c:pt idx="3143">
                  <c:v>27.064299999999999</c:v>
                </c:pt>
                <c:pt idx="3144">
                  <c:v>26.145900000000001</c:v>
                </c:pt>
                <c:pt idx="3145">
                  <c:v>25.191199999999998</c:v>
                </c:pt>
                <c:pt idx="3146">
                  <c:v>24.1995</c:v>
                </c:pt>
                <c:pt idx="3147">
                  <c:v>23.293800000000001</c:v>
                </c:pt>
                <c:pt idx="3148">
                  <c:v>22.178000000000001</c:v>
                </c:pt>
                <c:pt idx="3149">
                  <c:v>21.206700000000001</c:v>
                </c:pt>
                <c:pt idx="3150">
                  <c:v>20.066800000000001</c:v>
                </c:pt>
                <c:pt idx="3151">
                  <c:v>19.180199999999999</c:v>
                </c:pt>
                <c:pt idx="3152">
                  <c:v>18.0943</c:v>
                </c:pt>
                <c:pt idx="3153">
                  <c:v>17.183499999999999</c:v>
                </c:pt>
                <c:pt idx="3154">
                  <c:v>16.253</c:v>
                </c:pt>
                <c:pt idx="3155">
                  <c:v>15.124499999999999</c:v>
                </c:pt>
                <c:pt idx="3156">
                  <c:v>13.996</c:v>
                </c:pt>
                <c:pt idx="3157">
                  <c:v>13.104900000000001</c:v>
                </c:pt>
                <c:pt idx="3158">
                  <c:v>12.201700000000001</c:v>
                </c:pt>
                <c:pt idx="3159">
                  <c:v>11.2056</c:v>
                </c:pt>
                <c:pt idx="3160">
                  <c:v>10.2369</c:v>
                </c:pt>
                <c:pt idx="3161">
                  <c:v>9.0364799999999992</c:v>
                </c:pt>
                <c:pt idx="3162">
                  <c:v>8.0944800000000008</c:v>
                </c:pt>
                <c:pt idx="3163">
                  <c:v>7.1887499999999998</c:v>
                </c:pt>
                <c:pt idx="3164">
                  <c:v>6.2760300000000004</c:v>
                </c:pt>
                <c:pt idx="3165">
                  <c:v>5.2010100000000001</c:v>
                </c:pt>
                <c:pt idx="3166">
                  <c:v>4.1832599999999998</c:v>
                </c:pt>
                <c:pt idx="3167">
                  <c:v>3.1623399999999999</c:v>
                </c:pt>
                <c:pt idx="3168">
                  <c:v>2.09558</c:v>
                </c:pt>
                <c:pt idx="3169">
                  <c:v>1.26051</c:v>
                </c:pt>
                <c:pt idx="3170">
                  <c:v>0.47317900000000002</c:v>
                </c:pt>
                <c:pt idx="3171">
                  <c:v>5.8825599999999999E-2</c:v>
                </c:pt>
                <c:pt idx="3172">
                  <c:v>0.26886599999999999</c:v>
                </c:pt>
              </c:numCache>
            </c:numRef>
          </c:xVal>
          <c:yVal>
            <c:numRef>
              <c:f>'[Chart in Microsoft Word]scan rate(200)'!$R:$R</c:f>
              <c:numCache>
                <c:formatCode>General</c:formatCode>
                <c:ptCount val="1048576"/>
                <c:pt idx="2">
                  <c:v>-8.3147099999999998</c:v>
                </c:pt>
                <c:pt idx="3">
                  <c:v>-7.88239</c:v>
                </c:pt>
                <c:pt idx="4">
                  <c:v>-7.4181699999999999</c:v>
                </c:pt>
                <c:pt idx="5">
                  <c:v>-7.1940799999999996</c:v>
                </c:pt>
                <c:pt idx="6">
                  <c:v>-6.6927899999999996</c:v>
                </c:pt>
                <c:pt idx="7">
                  <c:v>-5.7259200000000003</c:v>
                </c:pt>
                <c:pt idx="8">
                  <c:v>-4.7324099999999998</c:v>
                </c:pt>
                <c:pt idx="9">
                  <c:v>-4.2352400000000001</c:v>
                </c:pt>
                <c:pt idx="10">
                  <c:v>-4.2476099999999999</c:v>
                </c:pt>
                <c:pt idx="11">
                  <c:v>-4.41228</c:v>
                </c:pt>
                <c:pt idx="12">
                  <c:v>-4.2008700000000001</c:v>
                </c:pt>
                <c:pt idx="13">
                  <c:v>-3.5199400000000001</c:v>
                </c:pt>
                <c:pt idx="14">
                  <c:v>-2.7579600000000002</c:v>
                </c:pt>
                <c:pt idx="15">
                  <c:v>-2.4319999999999999</c:v>
                </c:pt>
                <c:pt idx="16">
                  <c:v>-2.6137899999999998</c:v>
                </c:pt>
                <c:pt idx="17">
                  <c:v>-2.9183300000000001</c:v>
                </c:pt>
                <c:pt idx="18">
                  <c:v>-2.8402799999999999</c:v>
                </c:pt>
                <c:pt idx="19">
                  <c:v>-2.2703000000000002</c:v>
                </c:pt>
                <c:pt idx="20">
                  <c:v>-1.5944100000000001</c:v>
                </c:pt>
                <c:pt idx="21">
                  <c:v>-1.3644799999999999</c:v>
                </c:pt>
                <c:pt idx="22">
                  <c:v>-1.6179600000000001</c:v>
                </c:pt>
                <c:pt idx="23">
                  <c:v>-1.99692</c:v>
                </c:pt>
                <c:pt idx="24">
                  <c:v>-1.9700200000000001</c:v>
                </c:pt>
                <c:pt idx="25">
                  <c:v>-1.46004</c:v>
                </c:pt>
                <c:pt idx="26">
                  <c:v>-0.83916100000000005</c:v>
                </c:pt>
                <c:pt idx="27">
                  <c:v>-0.64964900000000003</c:v>
                </c:pt>
                <c:pt idx="28">
                  <c:v>-0.94120499999999996</c:v>
                </c:pt>
                <c:pt idx="29">
                  <c:v>-1.35697</c:v>
                </c:pt>
                <c:pt idx="30">
                  <c:v>-1.3729899999999999</c:v>
                </c:pt>
                <c:pt idx="31">
                  <c:v>-0.88797599999999999</c:v>
                </c:pt>
                <c:pt idx="32">
                  <c:v>-0.30335800000000002</c:v>
                </c:pt>
                <c:pt idx="33">
                  <c:v>-0.13472100000000001</c:v>
                </c:pt>
                <c:pt idx="34">
                  <c:v>-0.457314</c:v>
                </c:pt>
                <c:pt idx="35">
                  <c:v>-0.89841400000000005</c:v>
                </c:pt>
                <c:pt idx="36">
                  <c:v>-0.932867</c:v>
                </c:pt>
                <c:pt idx="37">
                  <c:v>-0.47099800000000003</c:v>
                </c:pt>
                <c:pt idx="38">
                  <c:v>9.2129600000000006E-2</c:v>
                </c:pt>
                <c:pt idx="39">
                  <c:v>0.25107099999999999</c:v>
                </c:pt>
                <c:pt idx="40">
                  <c:v>-9.6491800000000003E-2</c:v>
                </c:pt>
                <c:pt idx="41">
                  <c:v>-0.55087200000000003</c:v>
                </c:pt>
                <c:pt idx="42">
                  <c:v>-0.60034500000000002</c:v>
                </c:pt>
                <c:pt idx="43">
                  <c:v>-0.155278</c:v>
                </c:pt>
                <c:pt idx="44">
                  <c:v>0.40084900000000001</c:v>
                </c:pt>
                <c:pt idx="45">
                  <c:v>0.55179199999999995</c:v>
                </c:pt>
                <c:pt idx="46">
                  <c:v>0.18882699999999999</c:v>
                </c:pt>
                <c:pt idx="47">
                  <c:v>-0.27304200000000001</c:v>
                </c:pt>
                <c:pt idx="48">
                  <c:v>-0.34137499999999998</c:v>
                </c:pt>
                <c:pt idx="49">
                  <c:v>9.7242400000000007E-2</c:v>
                </c:pt>
                <c:pt idx="50">
                  <c:v>0.64471400000000001</c:v>
                </c:pt>
                <c:pt idx="51">
                  <c:v>0.78089200000000003</c:v>
                </c:pt>
                <c:pt idx="52">
                  <c:v>0.40782800000000002</c:v>
                </c:pt>
                <c:pt idx="53">
                  <c:v>-5.6735099999999997E-2</c:v>
                </c:pt>
                <c:pt idx="54">
                  <c:v>-0.131942</c:v>
                </c:pt>
                <c:pt idx="55">
                  <c:v>0.31412200000000001</c:v>
                </c:pt>
                <c:pt idx="56">
                  <c:v>0.84394199999999997</c:v>
                </c:pt>
                <c:pt idx="57">
                  <c:v>0.96645800000000004</c:v>
                </c:pt>
                <c:pt idx="58">
                  <c:v>0.59040300000000001</c:v>
                </c:pt>
                <c:pt idx="59">
                  <c:v>0.11466</c:v>
                </c:pt>
                <c:pt idx="60">
                  <c:v>5.3942900000000002E-2</c:v>
                </c:pt>
                <c:pt idx="61">
                  <c:v>0.48000100000000001</c:v>
                </c:pt>
                <c:pt idx="62">
                  <c:v>0.71091000000000004</c:v>
                </c:pt>
                <c:pt idx="63">
                  <c:v>0.30993799999999999</c:v>
                </c:pt>
                <c:pt idx="64">
                  <c:v>0.71711800000000003</c:v>
                </c:pt>
                <c:pt idx="65">
                  <c:v>1.2537100000000001</c:v>
                </c:pt>
                <c:pt idx="66">
                  <c:v>1.3622700000000001</c:v>
                </c:pt>
                <c:pt idx="67">
                  <c:v>0.995896</c:v>
                </c:pt>
                <c:pt idx="68">
                  <c:v>0.49373299999999998</c:v>
                </c:pt>
                <c:pt idx="69">
                  <c:v>0.412134</c:v>
                </c:pt>
                <c:pt idx="70">
                  <c:v>0.81744300000000003</c:v>
                </c:pt>
                <c:pt idx="71">
                  <c:v>1.3495299999999999</c:v>
                </c:pt>
                <c:pt idx="72">
                  <c:v>1.45462</c:v>
                </c:pt>
                <c:pt idx="73">
                  <c:v>1.08714</c:v>
                </c:pt>
                <c:pt idx="74">
                  <c:v>0.57808199999999998</c:v>
                </c:pt>
                <c:pt idx="75">
                  <c:v>0.50075800000000004</c:v>
                </c:pt>
                <c:pt idx="76">
                  <c:v>0.90204700000000004</c:v>
                </c:pt>
                <c:pt idx="77">
                  <c:v>1.4290099999999999</c:v>
                </c:pt>
                <c:pt idx="78">
                  <c:v>1.5361499999999999</c:v>
                </c:pt>
                <c:pt idx="79">
                  <c:v>1.16076</c:v>
                </c:pt>
                <c:pt idx="80">
                  <c:v>0.65504600000000002</c:v>
                </c:pt>
                <c:pt idx="81">
                  <c:v>0.57290399999999997</c:v>
                </c:pt>
                <c:pt idx="82">
                  <c:v>0.97126800000000002</c:v>
                </c:pt>
                <c:pt idx="83">
                  <c:v>1.5010399999999999</c:v>
                </c:pt>
                <c:pt idx="84">
                  <c:v>1.61758</c:v>
                </c:pt>
                <c:pt idx="85">
                  <c:v>1.4474899999999999</c:v>
                </c:pt>
                <c:pt idx="86">
                  <c:v>1.43648</c:v>
                </c:pt>
                <c:pt idx="87">
                  <c:v>1.0976900000000001</c:v>
                </c:pt>
                <c:pt idx="88">
                  <c:v>0.65137999999999996</c:v>
                </c:pt>
                <c:pt idx="89">
                  <c:v>0.66398699999999999</c:v>
                </c:pt>
                <c:pt idx="90">
                  <c:v>1.1416900000000001</c:v>
                </c:pt>
                <c:pt idx="91">
                  <c:v>1.62001</c:v>
                </c:pt>
                <c:pt idx="92">
                  <c:v>1.61965</c:v>
                </c:pt>
                <c:pt idx="93">
                  <c:v>1.1710400000000001</c:v>
                </c:pt>
                <c:pt idx="94">
                  <c:v>0.71000300000000005</c:v>
                </c:pt>
                <c:pt idx="95">
                  <c:v>0.720306</c:v>
                </c:pt>
                <c:pt idx="96">
                  <c:v>1.19537</c:v>
                </c:pt>
                <c:pt idx="97">
                  <c:v>1.6693100000000001</c:v>
                </c:pt>
                <c:pt idx="98">
                  <c:v>1.66967</c:v>
                </c:pt>
                <c:pt idx="99">
                  <c:v>1.21913</c:v>
                </c:pt>
                <c:pt idx="100">
                  <c:v>0.75575199999999998</c:v>
                </c:pt>
                <c:pt idx="101">
                  <c:v>0.768285</c:v>
                </c:pt>
                <c:pt idx="102">
                  <c:v>1.2421800000000001</c:v>
                </c:pt>
                <c:pt idx="103">
                  <c:v>1.7101999999999999</c:v>
                </c:pt>
                <c:pt idx="104">
                  <c:v>1.71238</c:v>
                </c:pt>
                <c:pt idx="105">
                  <c:v>1.25722</c:v>
                </c:pt>
                <c:pt idx="106">
                  <c:v>0.79491500000000004</c:v>
                </c:pt>
                <c:pt idx="107">
                  <c:v>0.80745599999999995</c:v>
                </c:pt>
                <c:pt idx="108">
                  <c:v>1.2770999999999999</c:v>
                </c:pt>
                <c:pt idx="109">
                  <c:v>1.7487600000000001</c:v>
                </c:pt>
                <c:pt idx="110">
                  <c:v>1.7467699999999999</c:v>
                </c:pt>
                <c:pt idx="111">
                  <c:v>1.2867500000000001</c:v>
                </c:pt>
                <c:pt idx="112">
                  <c:v>0.82971600000000001</c:v>
                </c:pt>
                <c:pt idx="113">
                  <c:v>0.83701800000000004</c:v>
                </c:pt>
                <c:pt idx="114">
                  <c:v>1.3081199999999999</c:v>
                </c:pt>
                <c:pt idx="115">
                  <c:v>1.78125</c:v>
                </c:pt>
                <c:pt idx="116">
                  <c:v>1.77121</c:v>
                </c:pt>
                <c:pt idx="117">
                  <c:v>1.3166199999999999</c:v>
                </c:pt>
                <c:pt idx="118">
                  <c:v>0.85507200000000005</c:v>
                </c:pt>
                <c:pt idx="119">
                  <c:v>0.86394700000000002</c:v>
                </c:pt>
                <c:pt idx="120">
                  <c:v>1.33735</c:v>
                </c:pt>
                <c:pt idx="121">
                  <c:v>1.80219</c:v>
                </c:pt>
                <c:pt idx="122">
                  <c:v>1.79793</c:v>
                </c:pt>
                <c:pt idx="123">
                  <c:v>1.3374999999999999</c:v>
                </c:pt>
                <c:pt idx="124">
                  <c:v>0.87624199999999997</c:v>
                </c:pt>
                <c:pt idx="125">
                  <c:v>0.887185</c:v>
                </c:pt>
                <c:pt idx="126">
                  <c:v>1.3573200000000001</c:v>
                </c:pt>
                <c:pt idx="127">
                  <c:v>1.81565</c:v>
                </c:pt>
                <c:pt idx="128">
                  <c:v>1.79816</c:v>
                </c:pt>
                <c:pt idx="129">
                  <c:v>1.3521399999999999</c:v>
                </c:pt>
                <c:pt idx="130">
                  <c:v>0.89320299999999997</c:v>
                </c:pt>
                <c:pt idx="131">
                  <c:v>0.92486299999999999</c:v>
                </c:pt>
                <c:pt idx="132">
                  <c:v>1.37355</c:v>
                </c:pt>
                <c:pt idx="133">
                  <c:v>1.8360700000000001</c:v>
                </c:pt>
                <c:pt idx="134">
                  <c:v>1.8118700000000001</c:v>
                </c:pt>
                <c:pt idx="135">
                  <c:v>1.3660600000000001</c:v>
                </c:pt>
                <c:pt idx="136">
                  <c:v>0.90903900000000004</c:v>
                </c:pt>
                <c:pt idx="137">
                  <c:v>0.93477399999999999</c:v>
                </c:pt>
                <c:pt idx="138">
                  <c:v>1.38741</c:v>
                </c:pt>
                <c:pt idx="139">
                  <c:v>1.85059</c:v>
                </c:pt>
                <c:pt idx="140">
                  <c:v>1.82254</c:v>
                </c:pt>
                <c:pt idx="141">
                  <c:v>1.3777900000000001</c:v>
                </c:pt>
                <c:pt idx="142">
                  <c:v>0.920211</c:v>
                </c:pt>
                <c:pt idx="143">
                  <c:v>0.94537400000000005</c:v>
                </c:pt>
                <c:pt idx="144">
                  <c:v>1.40004</c:v>
                </c:pt>
                <c:pt idx="145">
                  <c:v>1.8584400000000001</c:v>
                </c:pt>
                <c:pt idx="146">
                  <c:v>1.82718</c:v>
                </c:pt>
                <c:pt idx="147">
                  <c:v>1.3843300000000001</c:v>
                </c:pt>
                <c:pt idx="148">
                  <c:v>0.92248699999999995</c:v>
                </c:pt>
                <c:pt idx="149">
                  <c:v>0.95306299999999999</c:v>
                </c:pt>
                <c:pt idx="150">
                  <c:v>1.40621</c:v>
                </c:pt>
                <c:pt idx="151">
                  <c:v>1.86171</c:v>
                </c:pt>
                <c:pt idx="152">
                  <c:v>1.83491</c:v>
                </c:pt>
                <c:pt idx="153">
                  <c:v>1.38896</c:v>
                </c:pt>
                <c:pt idx="154">
                  <c:v>0.92867100000000002</c:v>
                </c:pt>
                <c:pt idx="155">
                  <c:v>0.96055299999999999</c:v>
                </c:pt>
                <c:pt idx="156">
                  <c:v>1.4094599999999999</c:v>
                </c:pt>
                <c:pt idx="157">
                  <c:v>1.8662300000000001</c:v>
                </c:pt>
                <c:pt idx="158">
                  <c:v>1.83622</c:v>
                </c:pt>
                <c:pt idx="159">
                  <c:v>1.3853899999999999</c:v>
                </c:pt>
                <c:pt idx="160">
                  <c:v>0.93006900000000003</c:v>
                </c:pt>
                <c:pt idx="161">
                  <c:v>0.95874400000000004</c:v>
                </c:pt>
                <c:pt idx="162">
                  <c:v>1.41093</c:v>
                </c:pt>
                <c:pt idx="163">
                  <c:v>1.8689100000000001</c:v>
                </c:pt>
                <c:pt idx="164">
                  <c:v>1.8315699999999999</c:v>
                </c:pt>
                <c:pt idx="165">
                  <c:v>1.38388</c:v>
                </c:pt>
                <c:pt idx="166">
                  <c:v>0.92820599999999998</c:v>
                </c:pt>
                <c:pt idx="167">
                  <c:v>0.95745000000000002</c:v>
                </c:pt>
                <c:pt idx="168">
                  <c:v>1.41184</c:v>
                </c:pt>
                <c:pt idx="169">
                  <c:v>1.86633</c:v>
                </c:pt>
                <c:pt idx="170">
                  <c:v>1.8299700000000001</c:v>
                </c:pt>
                <c:pt idx="171">
                  <c:v>1.3821699999999999</c:v>
                </c:pt>
                <c:pt idx="172">
                  <c:v>0.91999699999999995</c:v>
                </c:pt>
                <c:pt idx="173">
                  <c:v>0.95544700000000005</c:v>
                </c:pt>
                <c:pt idx="174">
                  <c:v>1.4084700000000001</c:v>
                </c:pt>
                <c:pt idx="175">
                  <c:v>1.8611599999999999</c:v>
                </c:pt>
                <c:pt idx="176">
                  <c:v>1.8243400000000001</c:v>
                </c:pt>
                <c:pt idx="177">
                  <c:v>1.37476</c:v>
                </c:pt>
                <c:pt idx="178">
                  <c:v>0.91670099999999999</c:v>
                </c:pt>
                <c:pt idx="179">
                  <c:v>0.95537499999999997</c:v>
                </c:pt>
                <c:pt idx="180">
                  <c:v>1.40154</c:v>
                </c:pt>
                <c:pt idx="181">
                  <c:v>1.85721</c:v>
                </c:pt>
                <c:pt idx="182">
                  <c:v>1.8182100000000001</c:v>
                </c:pt>
                <c:pt idx="183">
                  <c:v>1.3663799999999999</c:v>
                </c:pt>
                <c:pt idx="184">
                  <c:v>0.91393500000000005</c:v>
                </c:pt>
                <c:pt idx="185">
                  <c:v>0.94717200000000001</c:v>
                </c:pt>
                <c:pt idx="186">
                  <c:v>1.3955500000000001</c:v>
                </c:pt>
                <c:pt idx="187">
                  <c:v>1.8501000000000001</c:v>
                </c:pt>
                <c:pt idx="188">
                  <c:v>1.8092299999999999</c:v>
                </c:pt>
                <c:pt idx="189">
                  <c:v>1.35914</c:v>
                </c:pt>
                <c:pt idx="190">
                  <c:v>0.90457500000000002</c:v>
                </c:pt>
                <c:pt idx="191">
                  <c:v>0.93879599999999996</c:v>
                </c:pt>
                <c:pt idx="192">
                  <c:v>1.4050100000000001</c:v>
                </c:pt>
                <c:pt idx="193">
                  <c:v>1.8471900000000001</c:v>
                </c:pt>
                <c:pt idx="194">
                  <c:v>1.80393</c:v>
                </c:pt>
                <c:pt idx="195">
                  <c:v>1.3540000000000001</c:v>
                </c:pt>
                <c:pt idx="196">
                  <c:v>0.89628600000000003</c:v>
                </c:pt>
                <c:pt idx="197">
                  <c:v>0.92752299999999999</c:v>
                </c:pt>
                <c:pt idx="198">
                  <c:v>1.41865</c:v>
                </c:pt>
                <c:pt idx="199">
                  <c:v>1.8326800000000001</c:v>
                </c:pt>
                <c:pt idx="200">
                  <c:v>1.7915300000000001</c:v>
                </c:pt>
                <c:pt idx="201">
                  <c:v>1.30481</c:v>
                </c:pt>
                <c:pt idx="202">
                  <c:v>0.88524899999999995</c:v>
                </c:pt>
                <c:pt idx="203">
                  <c:v>0.92302200000000001</c:v>
                </c:pt>
                <c:pt idx="204">
                  <c:v>1.40994</c:v>
                </c:pt>
                <c:pt idx="205">
                  <c:v>1.8232900000000001</c:v>
                </c:pt>
                <c:pt idx="206">
                  <c:v>1.78257</c:v>
                </c:pt>
                <c:pt idx="207">
                  <c:v>1.2934300000000001</c:v>
                </c:pt>
                <c:pt idx="208">
                  <c:v>0.87686500000000001</c:v>
                </c:pt>
                <c:pt idx="209">
                  <c:v>0.91382600000000003</c:v>
                </c:pt>
                <c:pt idx="210">
                  <c:v>1.3980999999999999</c:v>
                </c:pt>
                <c:pt idx="211">
                  <c:v>1.81606</c:v>
                </c:pt>
                <c:pt idx="212">
                  <c:v>1.76789</c:v>
                </c:pt>
                <c:pt idx="213">
                  <c:v>1.28129</c:v>
                </c:pt>
                <c:pt idx="214">
                  <c:v>0.86609400000000003</c:v>
                </c:pt>
                <c:pt idx="215">
                  <c:v>0.90041599999999999</c:v>
                </c:pt>
                <c:pt idx="216">
                  <c:v>1.3930199999999999</c:v>
                </c:pt>
                <c:pt idx="217">
                  <c:v>1.8048599999999999</c:v>
                </c:pt>
                <c:pt idx="218">
                  <c:v>1.7588600000000001</c:v>
                </c:pt>
                <c:pt idx="219">
                  <c:v>1.2715700000000001</c:v>
                </c:pt>
                <c:pt idx="220">
                  <c:v>0.85411300000000001</c:v>
                </c:pt>
                <c:pt idx="221">
                  <c:v>0.89482200000000001</c:v>
                </c:pt>
                <c:pt idx="222">
                  <c:v>1.3842300000000001</c:v>
                </c:pt>
                <c:pt idx="223">
                  <c:v>1.7928599999999999</c:v>
                </c:pt>
                <c:pt idx="224">
                  <c:v>1.75095</c:v>
                </c:pt>
                <c:pt idx="225">
                  <c:v>1.2617400000000001</c:v>
                </c:pt>
                <c:pt idx="226">
                  <c:v>0.84334799999999999</c:v>
                </c:pt>
                <c:pt idx="227">
                  <c:v>0.88724700000000001</c:v>
                </c:pt>
                <c:pt idx="228">
                  <c:v>1.3758300000000001</c:v>
                </c:pt>
                <c:pt idx="229">
                  <c:v>1.78545</c:v>
                </c:pt>
                <c:pt idx="230">
                  <c:v>1.7416199999999999</c:v>
                </c:pt>
                <c:pt idx="231">
                  <c:v>1.2492399999999999</c:v>
                </c:pt>
                <c:pt idx="232">
                  <c:v>0.83695600000000003</c:v>
                </c:pt>
                <c:pt idx="233">
                  <c:v>0.87875800000000004</c:v>
                </c:pt>
                <c:pt idx="234">
                  <c:v>1.3655999999999999</c:v>
                </c:pt>
                <c:pt idx="235">
                  <c:v>1.77728</c:v>
                </c:pt>
                <c:pt idx="236">
                  <c:v>1.7292000000000001</c:v>
                </c:pt>
                <c:pt idx="237">
                  <c:v>1.2394799999999999</c:v>
                </c:pt>
                <c:pt idx="238">
                  <c:v>0.82886599999999999</c:v>
                </c:pt>
                <c:pt idx="239">
                  <c:v>0.86868400000000001</c:v>
                </c:pt>
                <c:pt idx="240">
                  <c:v>1.35982</c:v>
                </c:pt>
                <c:pt idx="241">
                  <c:v>1.76891</c:v>
                </c:pt>
                <c:pt idx="242">
                  <c:v>1.7201900000000001</c:v>
                </c:pt>
                <c:pt idx="243">
                  <c:v>1.2361</c:v>
                </c:pt>
                <c:pt idx="244">
                  <c:v>0.81837199999999999</c:v>
                </c:pt>
                <c:pt idx="245">
                  <c:v>0.86363699999999999</c:v>
                </c:pt>
                <c:pt idx="246">
                  <c:v>1.35511</c:v>
                </c:pt>
                <c:pt idx="247">
                  <c:v>1.7613099999999999</c:v>
                </c:pt>
                <c:pt idx="248">
                  <c:v>1.71651</c:v>
                </c:pt>
                <c:pt idx="249">
                  <c:v>1.2257</c:v>
                </c:pt>
                <c:pt idx="250">
                  <c:v>0.81165600000000004</c:v>
                </c:pt>
                <c:pt idx="251">
                  <c:v>0.85892000000000002</c:v>
                </c:pt>
                <c:pt idx="252">
                  <c:v>1.3462700000000001</c:v>
                </c:pt>
                <c:pt idx="253">
                  <c:v>1.75752</c:v>
                </c:pt>
                <c:pt idx="254">
                  <c:v>1.7076100000000001</c:v>
                </c:pt>
                <c:pt idx="255">
                  <c:v>1.2178</c:v>
                </c:pt>
                <c:pt idx="256">
                  <c:v>0.80887299999999995</c:v>
                </c:pt>
                <c:pt idx="257">
                  <c:v>0.85405600000000004</c:v>
                </c:pt>
                <c:pt idx="258">
                  <c:v>1.3424</c:v>
                </c:pt>
                <c:pt idx="259">
                  <c:v>1.7553000000000001</c:v>
                </c:pt>
                <c:pt idx="260">
                  <c:v>1.7027300000000001</c:v>
                </c:pt>
                <c:pt idx="261">
                  <c:v>1.2140599999999999</c:v>
                </c:pt>
                <c:pt idx="262">
                  <c:v>0.80234099999999997</c:v>
                </c:pt>
                <c:pt idx="263">
                  <c:v>0.84799500000000005</c:v>
                </c:pt>
                <c:pt idx="264">
                  <c:v>1.34199</c:v>
                </c:pt>
                <c:pt idx="265">
                  <c:v>1.74956</c:v>
                </c:pt>
                <c:pt idx="266">
                  <c:v>1.6972400000000001</c:v>
                </c:pt>
                <c:pt idx="267">
                  <c:v>1.2052799999999999</c:v>
                </c:pt>
                <c:pt idx="268">
                  <c:v>0.78020599999999996</c:v>
                </c:pt>
                <c:pt idx="269">
                  <c:v>0.84733099999999995</c:v>
                </c:pt>
                <c:pt idx="270">
                  <c:v>1.3390200000000001</c:v>
                </c:pt>
                <c:pt idx="271">
                  <c:v>1.76203</c:v>
                </c:pt>
                <c:pt idx="272">
                  <c:v>1.69526</c:v>
                </c:pt>
                <c:pt idx="273">
                  <c:v>1.2068700000000001</c:v>
                </c:pt>
                <c:pt idx="274">
                  <c:v>0.77897000000000005</c:v>
                </c:pt>
                <c:pt idx="275">
                  <c:v>0.84730399999999995</c:v>
                </c:pt>
                <c:pt idx="276">
                  <c:v>1.33666</c:v>
                </c:pt>
                <c:pt idx="277">
                  <c:v>1.76267</c:v>
                </c:pt>
                <c:pt idx="278">
                  <c:v>1.69353</c:v>
                </c:pt>
                <c:pt idx="279">
                  <c:v>1.2024300000000001</c:v>
                </c:pt>
                <c:pt idx="280">
                  <c:v>0.77912700000000001</c:v>
                </c:pt>
                <c:pt idx="281">
                  <c:v>0.84530099999999997</c:v>
                </c:pt>
                <c:pt idx="282">
                  <c:v>1.3383700000000001</c:v>
                </c:pt>
                <c:pt idx="283">
                  <c:v>1.7635099999999999</c:v>
                </c:pt>
                <c:pt idx="284">
                  <c:v>1.6930099999999999</c:v>
                </c:pt>
                <c:pt idx="285">
                  <c:v>1.20248</c:v>
                </c:pt>
                <c:pt idx="286">
                  <c:v>0.77981599999999995</c:v>
                </c:pt>
                <c:pt idx="287">
                  <c:v>0.84493200000000002</c:v>
                </c:pt>
                <c:pt idx="288">
                  <c:v>1.3398099999999999</c:v>
                </c:pt>
                <c:pt idx="289">
                  <c:v>1.7634000000000001</c:v>
                </c:pt>
                <c:pt idx="290">
                  <c:v>1.69286</c:v>
                </c:pt>
                <c:pt idx="291">
                  <c:v>1.20303</c:v>
                </c:pt>
                <c:pt idx="292">
                  <c:v>0.77888900000000005</c:v>
                </c:pt>
                <c:pt idx="293">
                  <c:v>0.84692800000000001</c:v>
                </c:pt>
                <c:pt idx="294">
                  <c:v>1.3430899999999999</c:v>
                </c:pt>
                <c:pt idx="295">
                  <c:v>1.76553</c:v>
                </c:pt>
                <c:pt idx="296">
                  <c:v>1.6949399999999999</c:v>
                </c:pt>
                <c:pt idx="297">
                  <c:v>1.2041500000000001</c:v>
                </c:pt>
                <c:pt idx="298">
                  <c:v>0.780246</c:v>
                </c:pt>
                <c:pt idx="299">
                  <c:v>0.85117500000000001</c:v>
                </c:pt>
                <c:pt idx="300">
                  <c:v>1.34501</c:v>
                </c:pt>
                <c:pt idx="301">
                  <c:v>1.76742</c:v>
                </c:pt>
                <c:pt idx="302">
                  <c:v>1.69757</c:v>
                </c:pt>
                <c:pt idx="303">
                  <c:v>1.2033799999999999</c:v>
                </c:pt>
                <c:pt idx="304">
                  <c:v>0.78330500000000003</c:v>
                </c:pt>
                <c:pt idx="305">
                  <c:v>0.85358500000000004</c:v>
                </c:pt>
                <c:pt idx="306">
                  <c:v>1.34792</c:v>
                </c:pt>
                <c:pt idx="307">
                  <c:v>1.7734700000000001</c:v>
                </c:pt>
                <c:pt idx="308">
                  <c:v>1.6988399999999999</c:v>
                </c:pt>
                <c:pt idx="309">
                  <c:v>1.2073</c:v>
                </c:pt>
                <c:pt idx="310">
                  <c:v>0.78714899999999999</c:v>
                </c:pt>
                <c:pt idx="311">
                  <c:v>0.85807500000000003</c:v>
                </c:pt>
                <c:pt idx="312">
                  <c:v>1.35378</c:v>
                </c:pt>
                <c:pt idx="313">
                  <c:v>1.77552</c:v>
                </c:pt>
                <c:pt idx="314">
                  <c:v>1.7016100000000001</c:v>
                </c:pt>
                <c:pt idx="315">
                  <c:v>1.21241</c:v>
                </c:pt>
                <c:pt idx="316">
                  <c:v>0.78837100000000004</c:v>
                </c:pt>
                <c:pt idx="317">
                  <c:v>0.86283600000000005</c:v>
                </c:pt>
                <c:pt idx="318">
                  <c:v>1.36069</c:v>
                </c:pt>
                <c:pt idx="319">
                  <c:v>1.77898</c:v>
                </c:pt>
                <c:pt idx="320">
                  <c:v>1.7081599999999999</c:v>
                </c:pt>
                <c:pt idx="321">
                  <c:v>1.2164200000000001</c:v>
                </c:pt>
                <c:pt idx="322">
                  <c:v>0.794103</c:v>
                </c:pt>
                <c:pt idx="323">
                  <c:v>0.86942799999999998</c:v>
                </c:pt>
                <c:pt idx="324">
                  <c:v>1.36467</c:v>
                </c:pt>
                <c:pt idx="325">
                  <c:v>1.78549</c:v>
                </c:pt>
                <c:pt idx="326">
                  <c:v>1.7124200000000001</c:v>
                </c:pt>
                <c:pt idx="327">
                  <c:v>1.2207399999999999</c:v>
                </c:pt>
                <c:pt idx="328">
                  <c:v>0.80108400000000002</c:v>
                </c:pt>
                <c:pt idx="329">
                  <c:v>0.87436700000000001</c:v>
                </c:pt>
                <c:pt idx="330">
                  <c:v>1.3697900000000001</c:v>
                </c:pt>
                <c:pt idx="331">
                  <c:v>1.7946299999999999</c:v>
                </c:pt>
                <c:pt idx="332">
                  <c:v>1.71919</c:v>
                </c:pt>
                <c:pt idx="333">
                  <c:v>1.2272099999999999</c:v>
                </c:pt>
                <c:pt idx="334">
                  <c:v>0.808693</c:v>
                </c:pt>
                <c:pt idx="335">
                  <c:v>0.88118700000000005</c:v>
                </c:pt>
                <c:pt idx="336">
                  <c:v>1.37974</c:v>
                </c:pt>
                <c:pt idx="337">
                  <c:v>1.7957099999999999</c:v>
                </c:pt>
                <c:pt idx="338">
                  <c:v>1.7060900000000001</c:v>
                </c:pt>
                <c:pt idx="339">
                  <c:v>1.2346600000000001</c:v>
                </c:pt>
                <c:pt idx="340">
                  <c:v>0.81016500000000002</c:v>
                </c:pt>
                <c:pt idx="341">
                  <c:v>0.90607300000000002</c:v>
                </c:pt>
                <c:pt idx="342">
                  <c:v>1.3868199999999999</c:v>
                </c:pt>
                <c:pt idx="343">
                  <c:v>1.8091600000000001</c:v>
                </c:pt>
                <c:pt idx="344">
                  <c:v>1.7138599999999999</c:v>
                </c:pt>
                <c:pt idx="345">
                  <c:v>1.24095</c:v>
                </c:pt>
                <c:pt idx="346">
                  <c:v>0.82054800000000006</c:v>
                </c:pt>
                <c:pt idx="347">
                  <c:v>0.91665399999999997</c:v>
                </c:pt>
                <c:pt idx="348">
                  <c:v>1.3948199999999999</c:v>
                </c:pt>
                <c:pt idx="349">
                  <c:v>1.8183</c:v>
                </c:pt>
                <c:pt idx="350">
                  <c:v>1.7235499999999999</c:v>
                </c:pt>
                <c:pt idx="351">
                  <c:v>1.2482800000000001</c:v>
                </c:pt>
                <c:pt idx="352">
                  <c:v>0.83162499999999995</c:v>
                </c:pt>
                <c:pt idx="353">
                  <c:v>0.92615700000000001</c:v>
                </c:pt>
                <c:pt idx="354">
                  <c:v>1.4053199999999999</c:v>
                </c:pt>
                <c:pt idx="355">
                  <c:v>1.8277300000000001</c:v>
                </c:pt>
                <c:pt idx="356">
                  <c:v>1.7310399999999999</c:v>
                </c:pt>
                <c:pt idx="357">
                  <c:v>1.2563200000000001</c:v>
                </c:pt>
                <c:pt idx="358">
                  <c:v>0.84213000000000005</c:v>
                </c:pt>
                <c:pt idx="359">
                  <c:v>0.93762299999999998</c:v>
                </c:pt>
                <c:pt idx="360">
                  <c:v>1.41883</c:v>
                </c:pt>
                <c:pt idx="361">
                  <c:v>1.83843</c:v>
                </c:pt>
                <c:pt idx="362">
                  <c:v>1.74133</c:v>
                </c:pt>
                <c:pt idx="363">
                  <c:v>1.2678400000000001</c:v>
                </c:pt>
                <c:pt idx="364">
                  <c:v>0.84804599999999997</c:v>
                </c:pt>
                <c:pt idx="365">
                  <c:v>0.94842400000000004</c:v>
                </c:pt>
                <c:pt idx="366">
                  <c:v>1.42971</c:v>
                </c:pt>
                <c:pt idx="367">
                  <c:v>1.8494999999999999</c:v>
                </c:pt>
                <c:pt idx="368">
                  <c:v>1.7534799999999999</c:v>
                </c:pt>
                <c:pt idx="369">
                  <c:v>1.2770999999999999</c:v>
                </c:pt>
                <c:pt idx="370">
                  <c:v>0.85810500000000001</c:v>
                </c:pt>
                <c:pt idx="371">
                  <c:v>0.96285299999999996</c:v>
                </c:pt>
                <c:pt idx="372">
                  <c:v>1.44214</c:v>
                </c:pt>
                <c:pt idx="373">
                  <c:v>1.86191</c:v>
                </c:pt>
                <c:pt idx="374">
                  <c:v>1.76661</c:v>
                </c:pt>
                <c:pt idx="375">
                  <c:v>1.28678</c:v>
                </c:pt>
                <c:pt idx="376">
                  <c:v>0.87249399999999999</c:v>
                </c:pt>
                <c:pt idx="377">
                  <c:v>0.97281200000000001</c:v>
                </c:pt>
                <c:pt idx="378">
                  <c:v>1.45669</c:v>
                </c:pt>
                <c:pt idx="379">
                  <c:v>1.87808</c:v>
                </c:pt>
                <c:pt idx="380">
                  <c:v>1.7767999999999999</c:v>
                </c:pt>
                <c:pt idx="381">
                  <c:v>1.30226</c:v>
                </c:pt>
                <c:pt idx="382">
                  <c:v>0.88439199999999996</c:v>
                </c:pt>
                <c:pt idx="383">
                  <c:v>0.98606799999999994</c:v>
                </c:pt>
                <c:pt idx="384">
                  <c:v>1.4741599999999999</c:v>
                </c:pt>
                <c:pt idx="385">
                  <c:v>1.89211</c:v>
                </c:pt>
                <c:pt idx="386">
                  <c:v>1.79237</c:v>
                </c:pt>
                <c:pt idx="387">
                  <c:v>1.31718</c:v>
                </c:pt>
                <c:pt idx="388">
                  <c:v>0.89802899999999997</c:v>
                </c:pt>
                <c:pt idx="389">
                  <c:v>1.0015099999999999</c:v>
                </c:pt>
                <c:pt idx="390">
                  <c:v>1.4890000000000001</c:v>
                </c:pt>
                <c:pt idx="391">
                  <c:v>1.9061300000000001</c:v>
                </c:pt>
                <c:pt idx="392">
                  <c:v>1.81071</c:v>
                </c:pt>
                <c:pt idx="393">
                  <c:v>1.32806</c:v>
                </c:pt>
                <c:pt idx="394">
                  <c:v>0.91403800000000002</c:v>
                </c:pt>
                <c:pt idx="395">
                  <c:v>1.01892</c:v>
                </c:pt>
                <c:pt idx="396">
                  <c:v>1.5035099999999999</c:v>
                </c:pt>
                <c:pt idx="397">
                  <c:v>1.92164</c:v>
                </c:pt>
                <c:pt idx="398">
                  <c:v>1.82369</c:v>
                </c:pt>
                <c:pt idx="399">
                  <c:v>1.34432</c:v>
                </c:pt>
                <c:pt idx="400">
                  <c:v>0.93169800000000003</c:v>
                </c:pt>
                <c:pt idx="401">
                  <c:v>1.03695</c:v>
                </c:pt>
                <c:pt idx="402">
                  <c:v>1.5215799999999999</c:v>
                </c:pt>
                <c:pt idx="403">
                  <c:v>1.94275</c:v>
                </c:pt>
                <c:pt idx="404">
                  <c:v>1.84137</c:v>
                </c:pt>
                <c:pt idx="405">
                  <c:v>1.3630599999999999</c:v>
                </c:pt>
                <c:pt idx="406">
                  <c:v>0.95037099999999997</c:v>
                </c:pt>
                <c:pt idx="407">
                  <c:v>1.0477399999999999</c:v>
                </c:pt>
                <c:pt idx="408">
                  <c:v>1.5740000000000001</c:v>
                </c:pt>
                <c:pt idx="409">
                  <c:v>1.96085</c:v>
                </c:pt>
                <c:pt idx="410">
                  <c:v>1.8604400000000001</c:v>
                </c:pt>
                <c:pt idx="411">
                  <c:v>1.3530500000000001</c:v>
                </c:pt>
                <c:pt idx="412">
                  <c:v>0.96689999999999998</c:v>
                </c:pt>
                <c:pt idx="413">
                  <c:v>1.07477</c:v>
                </c:pt>
                <c:pt idx="414">
                  <c:v>1.5959000000000001</c:v>
                </c:pt>
                <c:pt idx="415">
                  <c:v>1.9805900000000001</c:v>
                </c:pt>
                <c:pt idx="416">
                  <c:v>1.8813</c:v>
                </c:pt>
                <c:pt idx="417">
                  <c:v>1.3686</c:v>
                </c:pt>
                <c:pt idx="418">
                  <c:v>0.98728700000000003</c:v>
                </c:pt>
                <c:pt idx="419">
                  <c:v>1.0971200000000001</c:v>
                </c:pt>
                <c:pt idx="420">
                  <c:v>1.6166799999999999</c:v>
                </c:pt>
                <c:pt idx="421">
                  <c:v>2.00278</c:v>
                </c:pt>
                <c:pt idx="422">
                  <c:v>1.9028799999999999</c:v>
                </c:pt>
                <c:pt idx="423">
                  <c:v>1.3875500000000001</c:v>
                </c:pt>
                <c:pt idx="424">
                  <c:v>1.0112699999999999</c:v>
                </c:pt>
                <c:pt idx="425">
                  <c:v>1.1175200000000001</c:v>
                </c:pt>
                <c:pt idx="426">
                  <c:v>1.6398200000000001</c:v>
                </c:pt>
                <c:pt idx="427">
                  <c:v>2.0264099999999998</c:v>
                </c:pt>
                <c:pt idx="428">
                  <c:v>1.92116</c:v>
                </c:pt>
                <c:pt idx="429">
                  <c:v>1.4091</c:v>
                </c:pt>
                <c:pt idx="430">
                  <c:v>1.03068</c:v>
                </c:pt>
                <c:pt idx="431">
                  <c:v>1.13805</c:v>
                </c:pt>
                <c:pt idx="432">
                  <c:v>1.6636500000000001</c:v>
                </c:pt>
                <c:pt idx="433">
                  <c:v>2.04853</c:v>
                </c:pt>
                <c:pt idx="434">
                  <c:v>1.9397800000000001</c:v>
                </c:pt>
                <c:pt idx="435">
                  <c:v>1.43418</c:v>
                </c:pt>
                <c:pt idx="436">
                  <c:v>1.04915</c:v>
                </c:pt>
                <c:pt idx="437">
                  <c:v>1.1617900000000001</c:v>
                </c:pt>
                <c:pt idx="438">
                  <c:v>1.68611</c:v>
                </c:pt>
                <c:pt idx="439">
                  <c:v>2.0688200000000001</c:v>
                </c:pt>
                <c:pt idx="440">
                  <c:v>1.96312</c:v>
                </c:pt>
                <c:pt idx="441">
                  <c:v>1.4500900000000001</c:v>
                </c:pt>
                <c:pt idx="442">
                  <c:v>1.0711999999999999</c:v>
                </c:pt>
                <c:pt idx="443">
                  <c:v>1.18428</c:v>
                </c:pt>
                <c:pt idx="444">
                  <c:v>1.7026600000000001</c:v>
                </c:pt>
                <c:pt idx="445">
                  <c:v>2.0901100000000001</c:v>
                </c:pt>
                <c:pt idx="446">
                  <c:v>1.98184</c:v>
                </c:pt>
                <c:pt idx="447">
                  <c:v>1.4671700000000001</c:v>
                </c:pt>
                <c:pt idx="448">
                  <c:v>1.09192</c:v>
                </c:pt>
                <c:pt idx="449">
                  <c:v>1.2043999999999999</c:v>
                </c:pt>
                <c:pt idx="450">
                  <c:v>1.7237499999999999</c:v>
                </c:pt>
                <c:pt idx="451">
                  <c:v>2.1121400000000001</c:v>
                </c:pt>
                <c:pt idx="452">
                  <c:v>2.0009199999999998</c:v>
                </c:pt>
                <c:pt idx="453">
                  <c:v>1.488</c:v>
                </c:pt>
                <c:pt idx="454">
                  <c:v>1.1112599999999999</c:v>
                </c:pt>
                <c:pt idx="455">
                  <c:v>1.2209700000000001</c:v>
                </c:pt>
                <c:pt idx="456">
                  <c:v>1.7458</c:v>
                </c:pt>
                <c:pt idx="457">
                  <c:v>2.1319300000000001</c:v>
                </c:pt>
                <c:pt idx="458">
                  <c:v>2.0211899999999998</c:v>
                </c:pt>
                <c:pt idx="459">
                  <c:v>1.5077100000000001</c:v>
                </c:pt>
                <c:pt idx="460">
                  <c:v>1.13053</c:v>
                </c:pt>
                <c:pt idx="461">
                  <c:v>1.2442200000000001</c:v>
                </c:pt>
                <c:pt idx="462">
                  <c:v>1.7682</c:v>
                </c:pt>
                <c:pt idx="463">
                  <c:v>2.15137</c:v>
                </c:pt>
                <c:pt idx="464">
                  <c:v>2.04481</c:v>
                </c:pt>
                <c:pt idx="465">
                  <c:v>1.5276000000000001</c:v>
                </c:pt>
                <c:pt idx="466">
                  <c:v>1.1492</c:v>
                </c:pt>
                <c:pt idx="467">
                  <c:v>1.2657</c:v>
                </c:pt>
                <c:pt idx="468">
                  <c:v>1.78833</c:v>
                </c:pt>
                <c:pt idx="469">
                  <c:v>2.1734100000000001</c:v>
                </c:pt>
                <c:pt idx="470">
                  <c:v>2.0652699999999999</c:v>
                </c:pt>
                <c:pt idx="471">
                  <c:v>1.5468</c:v>
                </c:pt>
                <c:pt idx="472">
                  <c:v>1.1722999999999999</c:v>
                </c:pt>
                <c:pt idx="473">
                  <c:v>1.2866200000000001</c:v>
                </c:pt>
                <c:pt idx="474">
                  <c:v>1.8120499999999999</c:v>
                </c:pt>
                <c:pt idx="475">
                  <c:v>2.1991200000000002</c:v>
                </c:pt>
                <c:pt idx="476">
                  <c:v>2.0846200000000001</c:v>
                </c:pt>
                <c:pt idx="477">
                  <c:v>1.56246</c:v>
                </c:pt>
                <c:pt idx="478">
                  <c:v>1.18251</c:v>
                </c:pt>
                <c:pt idx="479">
                  <c:v>1.30653</c:v>
                </c:pt>
                <c:pt idx="480">
                  <c:v>1.8386</c:v>
                </c:pt>
                <c:pt idx="481">
                  <c:v>2.2300399999999998</c:v>
                </c:pt>
                <c:pt idx="482">
                  <c:v>2.1076199999999998</c:v>
                </c:pt>
                <c:pt idx="483">
                  <c:v>1.5913600000000001</c:v>
                </c:pt>
                <c:pt idx="484">
                  <c:v>1.20529</c:v>
                </c:pt>
                <c:pt idx="485">
                  <c:v>1.33531</c:v>
                </c:pt>
                <c:pt idx="486">
                  <c:v>1.8642700000000001</c:v>
                </c:pt>
                <c:pt idx="487">
                  <c:v>2.2561200000000001</c:v>
                </c:pt>
                <c:pt idx="488">
                  <c:v>2.1353</c:v>
                </c:pt>
                <c:pt idx="489">
                  <c:v>1.61564</c:v>
                </c:pt>
                <c:pt idx="490">
                  <c:v>1.2287600000000001</c:v>
                </c:pt>
                <c:pt idx="491">
                  <c:v>1.3626</c:v>
                </c:pt>
                <c:pt idx="492">
                  <c:v>1.8873800000000001</c:v>
                </c:pt>
                <c:pt idx="493">
                  <c:v>2.2818499999999999</c:v>
                </c:pt>
                <c:pt idx="494">
                  <c:v>2.16</c:v>
                </c:pt>
                <c:pt idx="495">
                  <c:v>1.6388199999999999</c:v>
                </c:pt>
                <c:pt idx="496">
                  <c:v>1.25457</c:v>
                </c:pt>
                <c:pt idx="497">
                  <c:v>1.3869499999999999</c:v>
                </c:pt>
                <c:pt idx="498">
                  <c:v>1.9153199999999999</c:v>
                </c:pt>
                <c:pt idx="499">
                  <c:v>2.3138399999999999</c:v>
                </c:pt>
                <c:pt idx="500">
                  <c:v>2.1854399999999998</c:v>
                </c:pt>
                <c:pt idx="501">
                  <c:v>1.66587</c:v>
                </c:pt>
                <c:pt idx="502">
                  <c:v>1.2836700000000001</c:v>
                </c:pt>
                <c:pt idx="503">
                  <c:v>1.4146099999999999</c:v>
                </c:pt>
                <c:pt idx="504">
                  <c:v>1.94747</c:v>
                </c:pt>
                <c:pt idx="505">
                  <c:v>2.33697</c:v>
                </c:pt>
                <c:pt idx="506">
                  <c:v>2.2107299999999999</c:v>
                </c:pt>
                <c:pt idx="507">
                  <c:v>1.6961200000000001</c:v>
                </c:pt>
                <c:pt idx="508">
                  <c:v>1.3082800000000001</c:v>
                </c:pt>
                <c:pt idx="509">
                  <c:v>1.44513</c:v>
                </c:pt>
                <c:pt idx="510">
                  <c:v>1.97363</c:v>
                </c:pt>
                <c:pt idx="511">
                  <c:v>2.3658899999999998</c:v>
                </c:pt>
                <c:pt idx="512">
                  <c:v>2.2424900000000001</c:v>
                </c:pt>
                <c:pt idx="513">
                  <c:v>1.72475</c:v>
                </c:pt>
                <c:pt idx="514">
                  <c:v>1.3375300000000001</c:v>
                </c:pt>
                <c:pt idx="515">
                  <c:v>1.4751399999999999</c:v>
                </c:pt>
                <c:pt idx="516">
                  <c:v>2.0032899999999998</c:v>
                </c:pt>
                <c:pt idx="517">
                  <c:v>2.3967800000000001</c:v>
                </c:pt>
                <c:pt idx="518">
                  <c:v>2.2716099999999999</c:v>
                </c:pt>
                <c:pt idx="519">
                  <c:v>1.74959</c:v>
                </c:pt>
                <c:pt idx="520">
                  <c:v>1.3693200000000001</c:v>
                </c:pt>
                <c:pt idx="521">
                  <c:v>1.50457</c:v>
                </c:pt>
                <c:pt idx="522">
                  <c:v>2.0350000000000001</c:v>
                </c:pt>
                <c:pt idx="523">
                  <c:v>2.4282699999999999</c:v>
                </c:pt>
                <c:pt idx="524">
                  <c:v>2.29975</c:v>
                </c:pt>
                <c:pt idx="525">
                  <c:v>1.78159</c:v>
                </c:pt>
                <c:pt idx="526">
                  <c:v>1.4014500000000001</c:v>
                </c:pt>
                <c:pt idx="527">
                  <c:v>1.5358000000000001</c:v>
                </c:pt>
                <c:pt idx="528">
                  <c:v>2.06779</c:v>
                </c:pt>
                <c:pt idx="529">
                  <c:v>2.4603999999999999</c:v>
                </c:pt>
                <c:pt idx="530">
                  <c:v>2.3302399999999999</c:v>
                </c:pt>
                <c:pt idx="531">
                  <c:v>1.81552</c:v>
                </c:pt>
                <c:pt idx="532">
                  <c:v>1.4305600000000001</c:v>
                </c:pt>
                <c:pt idx="533">
                  <c:v>1.5688299999999999</c:v>
                </c:pt>
                <c:pt idx="534">
                  <c:v>2.1034799999999998</c:v>
                </c:pt>
                <c:pt idx="535">
                  <c:v>2.4930500000000002</c:v>
                </c:pt>
                <c:pt idx="536">
                  <c:v>2.3644099999999999</c:v>
                </c:pt>
                <c:pt idx="537">
                  <c:v>1.84561</c:v>
                </c:pt>
                <c:pt idx="538">
                  <c:v>1.4664900000000001</c:v>
                </c:pt>
                <c:pt idx="539">
                  <c:v>1.6043099999999999</c:v>
                </c:pt>
                <c:pt idx="540">
                  <c:v>2.1344699999999999</c:v>
                </c:pt>
                <c:pt idx="541">
                  <c:v>2.52949</c:v>
                </c:pt>
                <c:pt idx="542">
                  <c:v>2.39859</c:v>
                </c:pt>
                <c:pt idx="543">
                  <c:v>1.8787</c:v>
                </c:pt>
                <c:pt idx="544">
                  <c:v>1.4994099999999999</c:v>
                </c:pt>
                <c:pt idx="545">
                  <c:v>1.63703</c:v>
                </c:pt>
                <c:pt idx="546">
                  <c:v>2.1712600000000002</c:v>
                </c:pt>
                <c:pt idx="547">
                  <c:v>2.5605099999999998</c:v>
                </c:pt>
                <c:pt idx="548">
                  <c:v>2.41066</c:v>
                </c:pt>
                <c:pt idx="549">
                  <c:v>1.9106799999999999</c:v>
                </c:pt>
                <c:pt idx="550">
                  <c:v>1.5351999999999999</c:v>
                </c:pt>
                <c:pt idx="551">
                  <c:v>1.69451</c:v>
                </c:pt>
                <c:pt idx="552">
                  <c:v>2.2092900000000002</c:v>
                </c:pt>
                <c:pt idx="553">
                  <c:v>2.6007799999999999</c:v>
                </c:pt>
                <c:pt idx="554">
                  <c:v>2.4492600000000002</c:v>
                </c:pt>
                <c:pt idx="555">
                  <c:v>1.9503600000000001</c:v>
                </c:pt>
                <c:pt idx="556">
                  <c:v>1.5673299999999999</c:v>
                </c:pt>
                <c:pt idx="557">
                  <c:v>1.73184</c:v>
                </c:pt>
                <c:pt idx="558">
                  <c:v>2.2476600000000002</c:v>
                </c:pt>
                <c:pt idx="559">
                  <c:v>2.6370200000000001</c:v>
                </c:pt>
                <c:pt idx="560">
                  <c:v>2.4868800000000002</c:v>
                </c:pt>
                <c:pt idx="561">
                  <c:v>1.9862599999999999</c:v>
                </c:pt>
                <c:pt idx="562">
                  <c:v>1.6064400000000001</c:v>
                </c:pt>
                <c:pt idx="563">
                  <c:v>1.77502</c:v>
                </c:pt>
                <c:pt idx="564">
                  <c:v>2.28586</c:v>
                </c:pt>
                <c:pt idx="565">
                  <c:v>2.6800600000000001</c:v>
                </c:pt>
                <c:pt idx="566">
                  <c:v>2.5268999999999999</c:v>
                </c:pt>
                <c:pt idx="567">
                  <c:v>2.0222500000000001</c:v>
                </c:pt>
                <c:pt idx="568">
                  <c:v>1.6458999999999999</c:v>
                </c:pt>
                <c:pt idx="569">
                  <c:v>1.8132200000000001</c:v>
                </c:pt>
                <c:pt idx="570">
                  <c:v>2.3257699999999999</c:v>
                </c:pt>
                <c:pt idx="571">
                  <c:v>2.7201599999999999</c:v>
                </c:pt>
                <c:pt idx="572">
                  <c:v>2.5646900000000001</c:v>
                </c:pt>
                <c:pt idx="573">
                  <c:v>2.0651999999999999</c:v>
                </c:pt>
                <c:pt idx="574">
                  <c:v>1.6875500000000001</c:v>
                </c:pt>
                <c:pt idx="575">
                  <c:v>1.85137</c:v>
                </c:pt>
                <c:pt idx="576">
                  <c:v>2.3717299999999999</c:v>
                </c:pt>
                <c:pt idx="577">
                  <c:v>2.76153</c:v>
                </c:pt>
                <c:pt idx="578">
                  <c:v>2.6087699999999998</c:v>
                </c:pt>
                <c:pt idx="579">
                  <c:v>2.1061700000000001</c:v>
                </c:pt>
                <c:pt idx="580">
                  <c:v>1.72749</c:v>
                </c:pt>
                <c:pt idx="581">
                  <c:v>1.8960600000000001</c:v>
                </c:pt>
                <c:pt idx="582">
                  <c:v>2.4155099999999998</c:v>
                </c:pt>
                <c:pt idx="583">
                  <c:v>2.8017500000000002</c:v>
                </c:pt>
                <c:pt idx="584">
                  <c:v>2.6511900000000002</c:v>
                </c:pt>
                <c:pt idx="585">
                  <c:v>2.1479400000000002</c:v>
                </c:pt>
                <c:pt idx="586">
                  <c:v>1.77068</c:v>
                </c:pt>
                <c:pt idx="587">
                  <c:v>1.9417500000000001</c:v>
                </c:pt>
                <c:pt idx="588">
                  <c:v>2.4570699999999999</c:v>
                </c:pt>
                <c:pt idx="589">
                  <c:v>2.8489200000000001</c:v>
                </c:pt>
                <c:pt idx="590">
                  <c:v>2.6967699999999999</c:v>
                </c:pt>
                <c:pt idx="591">
                  <c:v>2.1897500000000001</c:v>
                </c:pt>
                <c:pt idx="592">
                  <c:v>1.8171999999999999</c:v>
                </c:pt>
                <c:pt idx="593">
                  <c:v>1.98489</c:v>
                </c:pt>
                <c:pt idx="594">
                  <c:v>2.50474</c:v>
                </c:pt>
                <c:pt idx="595">
                  <c:v>2.8978299999999999</c:v>
                </c:pt>
                <c:pt idx="596">
                  <c:v>2.7381000000000002</c:v>
                </c:pt>
                <c:pt idx="597">
                  <c:v>2.23868</c:v>
                </c:pt>
                <c:pt idx="598">
                  <c:v>1.8636699999999999</c:v>
                </c:pt>
                <c:pt idx="599">
                  <c:v>2.03233</c:v>
                </c:pt>
                <c:pt idx="600">
                  <c:v>2.5552299999999999</c:v>
                </c:pt>
                <c:pt idx="601">
                  <c:v>2.95377</c:v>
                </c:pt>
                <c:pt idx="602">
                  <c:v>2.7984300000000002</c:v>
                </c:pt>
                <c:pt idx="603">
                  <c:v>2.2928500000000001</c:v>
                </c:pt>
                <c:pt idx="604">
                  <c:v>1.9129799999999999</c:v>
                </c:pt>
                <c:pt idx="605">
                  <c:v>2.0859299999999998</c:v>
                </c:pt>
                <c:pt idx="606">
                  <c:v>2.6091299999999999</c:v>
                </c:pt>
                <c:pt idx="607">
                  <c:v>2.9937299999999998</c:v>
                </c:pt>
                <c:pt idx="608">
                  <c:v>2.8379400000000001</c:v>
                </c:pt>
                <c:pt idx="609">
                  <c:v>2.3351299999999999</c:v>
                </c:pt>
                <c:pt idx="610">
                  <c:v>1.96001</c:v>
                </c:pt>
                <c:pt idx="611">
                  <c:v>2.1361599999999998</c:v>
                </c:pt>
                <c:pt idx="612">
                  <c:v>2.6570200000000002</c:v>
                </c:pt>
                <c:pt idx="613">
                  <c:v>3.0462699999999998</c:v>
                </c:pt>
                <c:pt idx="614">
                  <c:v>2.8884300000000001</c:v>
                </c:pt>
                <c:pt idx="615">
                  <c:v>2.3847700000000001</c:v>
                </c:pt>
                <c:pt idx="616">
                  <c:v>2.0125199999999999</c:v>
                </c:pt>
                <c:pt idx="617">
                  <c:v>2.1811199999999999</c:v>
                </c:pt>
                <c:pt idx="618">
                  <c:v>2.7359100000000001</c:v>
                </c:pt>
                <c:pt idx="619">
                  <c:v>3.0996700000000001</c:v>
                </c:pt>
                <c:pt idx="620">
                  <c:v>2.9357799999999998</c:v>
                </c:pt>
                <c:pt idx="621">
                  <c:v>2.4037799999999998</c:v>
                </c:pt>
                <c:pt idx="622">
                  <c:v>2.06318</c:v>
                </c:pt>
                <c:pt idx="623">
                  <c:v>2.2403400000000002</c:v>
                </c:pt>
                <c:pt idx="624">
                  <c:v>2.7950900000000001</c:v>
                </c:pt>
                <c:pt idx="625">
                  <c:v>3.1528399999999999</c:v>
                </c:pt>
                <c:pt idx="626">
                  <c:v>2.9893200000000002</c:v>
                </c:pt>
                <c:pt idx="627">
                  <c:v>2.46116</c:v>
                </c:pt>
                <c:pt idx="628">
                  <c:v>2.1171500000000001</c:v>
                </c:pt>
                <c:pt idx="629">
                  <c:v>2.2937400000000001</c:v>
                </c:pt>
                <c:pt idx="630">
                  <c:v>2.8527800000000001</c:v>
                </c:pt>
                <c:pt idx="631">
                  <c:v>3.20791</c:v>
                </c:pt>
                <c:pt idx="632">
                  <c:v>3.0470000000000002</c:v>
                </c:pt>
                <c:pt idx="633">
                  <c:v>2.5135200000000002</c:v>
                </c:pt>
                <c:pt idx="634">
                  <c:v>2.1723699999999999</c:v>
                </c:pt>
                <c:pt idx="635">
                  <c:v>2.35528</c:v>
                </c:pt>
                <c:pt idx="636">
                  <c:v>2.90768</c:v>
                </c:pt>
                <c:pt idx="637">
                  <c:v>3.2650700000000001</c:v>
                </c:pt>
                <c:pt idx="638">
                  <c:v>3.1036299999999999</c:v>
                </c:pt>
                <c:pt idx="639">
                  <c:v>2.5683699999999998</c:v>
                </c:pt>
                <c:pt idx="640">
                  <c:v>2.2366000000000001</c:v>
                </c:pt>
                <c:pt idx="641">
                  <c:v>2.4120499999999998</c:v>
                </c:pt>
                <c:pt idx="642">
                  <c:v>2.9679099999999998</c:v>
                </c:pt>
                <c:pt idx="643">
                  <c:v>3.3281299999999998</c:v>
                </c:pt>
                <c:pt idx="644">
                  <c:v>3.16195</c:v>
                </c:pt>
                <c:pt idx="645">
                  <c:v>2.62981</c:v>
                </c:pt>
                <c:pt idx="646">
                  <c:v>2.2936800000000002</c:v>
                </c:pt>
                <c:pt idx="647">
                  <c:v>2.47011</c:v>
                </c:pt>
                <c:pt idx="648">
                  <c:v>3.0294400000000001</c:v>
                </c:pt>
                <c:pt idx="649">
                  <c:v>3.3870399999999998</c:v>
                </c:pt>
                <c:pt idx="650">
                  <c:v>3.2238500000000001</c:v>
                </c:pt>
                <c:pt idx="651">
                  <c:v>2.6910500000000002</c:v>
                </c:pt>
                <c:pt idx="652">
                  <c:v>2.35032</c:v>
                </c:pt>
                <c:pt idx="653">
                  <c:v>2.53606</c:v>
                </c:pt>
                <c:pt idx="654">
                  <c:v>3.09335</c:v>
                </c:pt>
                <c:pt idx="655">
                  <c:v>3.44998</c:v>
                </c:pt>
                <c:pt idx="656">
                  <c:v>3.2894100000000002</c:v>
                </c:pt>
                <c:pt idx="657">
                  <c:v>2.7521100000000001</c:v>
                </c:pt>
                <c:pt idx="658">
                  <c:v>2.4157999999999999</c:v>
                </c:pt>
                <c:pt idx="659">
                  <c:v>2.6013700000000002</c:v>
                </c:pt>
                <c:pt idx="660">
                  <c:v>3.1583700000000001</c:v>
                </c:pt>
                <c:pt idx="661">
                  <c:v>3.51796</c:v>
                </c:pt>
                <c:pt idx="662">
                  <c:v>3.35324</c:v>
                </c:pt>
                <c:pt idx="663">
                  <c:v>2.8149500000000001</c:v>
                </c:pt>
                <c:pt idx="664">
                  <c:v>2.48421</c:v>
                </c:pt>
                <c:pt idx="665">
                  <c:v>2.6682800000000002</c:v>
                </c:pt>
                <c:pt idx="666">
                  <c:v>3.2259500000000001</c:v>
                </c:pt>
                <c:pt idx="667">
                  <c:v>3.5875300000000001</c:v>
                </c:pt>
                <c:pt idx="668">
                  <c:v>3.4196</c:v>
                </c:pt>
                <c:pt idx="669">
                  <c:v>2.8838400000000002</c:v>
                </c:pt>
                <c:pt idx="670">
                  <c:v>2.5528400000000002</c:v>
                </c:pt>
                <c:pt idx="671">
                  <c:v>2.7343999999999999</c:v>
                </c:pt>
                <c:pt idx="672">
                  <c:v>3.29739</c:v>
                </c:pt>
                <c:pt idx="673">
                  <c:v>3.6546599999999998</c:v>
                </c:pt>
                <c:pt idx="674">
                  <c:v>3.4896600000000002</c:v>
                </c:pt>
                <c:pt idx="675">
                  <c:v>2.9535399999999998</c:v>
                </c:pt>
                <c:pt idx="676">
                  <c:v>2.6187900000000002</c:v>
                </c:pt>
                <c:pt idx="677">
                  <c:v>2.8095400000000001</c:v>
                </c:pt>
                <c:pt idx="678">
                  <c:v>3.3706999999999998</c:v>
                </c:pt>
                <c:pt idx="679">
                  <c:v>3.7271700000000001</c:v>
                </c:pt>
                <c:pt idx="680">
                  <c:v>3.5632999999999999</c:v>
                </c:pt>
                <c:pt idx="681">
                  <c:v>3.02597</c:v>
                </c:pt>
                <c:pt idx="682">
                  <c:v>2.69218</c:v>
                </c:pt>
                <c:pt idx="683">
                  <c:v>2.8858299999999999</c:v>
                </c:pt>
                <c:pt idx="684">
                  <c:v>3.4409800000000001</c:v>
                </c:pt>
                <c:pt idx="685">
                  <c:v>3.8022999999999998</c:v>
                </c:pt>
                <c:pt idx="686">
                  <c:v>3.6343399999999999</c:v>
                </c:pt>
                <c:pt idx="687">
                  <c:v>3.0927799999999999</c:v>
                </c:pt>
                <c:pt idx="688">
                  <c:v>2.76125</c:v>
                </c:pt>
                <c:pt idx="689">
                  <c:v>2.9576199999999999</c:v>
                </c:pt>
                <c:pt idx="690">
                  <c:v>3.5189699999999999</c:v>
                </c:pt>
                <c:pt idx="691">
                  <c:v>3.8866999999999998</c:v>
                </c:pt>
                <c:pt idx="692">
                  <c:v>3.71028</c:v>
                </c:pt>
                <c:pt idx="693">
                  <c:v>3.1762000000000001</c:v>
                </c:pt>
                <c:pt idx="694">
                  <c:v>2.8432300000000001</c:v>
                </c:pt>
                <c:pt idx="695">
                  <c:v>3.0364399999999998</c:v>
                </c:pt>
                <c:pt idx="696">
                  <c:v>3.6026699999999998</c:v>
                </c:pt>
                <c:pt idx="697">
                  <c:v>3.9633699999999998</c:v>
                </c:pt>
                <c:pt idx="698">
                  <c:v>3.7928899999999999</c:v>
                </c:pt>
                <c:pt idx="699">
                  <c:v>3.2569499999999998</c:v>
                </c:pt>
                <c:pt idx="700">
                  <c:v>2.9201100000000002</c:v>
                </c:pt>
                <c:pt idx="701">
                  <c:v>3.1233</c:v>
                </c:pt>
                <c:pt idx="702">
                  <c:v>3.68336</c:v>
                </c:pt>
                <c:pt idx="703">
                  <c:v>4.0449900000000003</c:v>
                </c:pt>
                <c:pt idx="704">
                  <c:v>3.88246</c:v>
                </c:pt>
                <c:pt idx="705">
                  <c:v>3.34483</c:v>
                </c:pt>
                <c:pt idx="706">
                  <c:v>3.0059200000000001</c:v>
                </c:pt>
                <c:pt idx="707">
                  <c:v>3.2099899999999999</c:v>
                </c:pt>
                <c:pt idx="708">
                  <c:v>3.7714099999999999</c:v>
                </c:pt>
                <c:pt idx="709">
                  <c:v>4.1361499999999998</c:v>
                </c:pt>
                <c:pt idx="710">
                  <c:v>3.9615399999999998</c:v>
                </c:pt>
                <c:pt idx="711">
                  <c:v>3.4276599999999999</c:v>
                </c:pt>
                <c:pt idx="712">
                  <c:v>3.0934599999999999</c:v>
                </c:pt>
                <c:pt idx="713">
                  <c:v>3.29481</c:v>
                </c:pt>
                <c:pt idx="714">
                  <c:v>3.8607499999999999</c:v>
                </c:pt>
                <c:pt idx="715">
                  <c:v>4.2273300000000003</c:v>
                </c:pt>
                <c:pt idx="716">
                  <c:v>4.0515600000000003</c:v>
                </c:pt>
                <c:pt idx="717">
                  <c:v>3.5186000000000002</c:v>
                </c:pt>
                <c:pt idx="718">
                  <c:v>3.1855699999999998</c:v>
                </c:pt>
                <c:pt idx="719">
                  <c:v>3.3872499999999999</c:v>
                </c:pt>
                <c:pt idx="720">
                  <c:v>3.9567399999999999</c:v>
                </c:pt>
                <c:pt idx="721">
                  <c:v>4.3195399999999999</c:v>
                </c:pt>
                <c:pt idx="722">
                  <c:v>4.1448200000000002</c:v>
                </c:pt>
                <c:pt idx="723">
                  <c:v>3.61069</c:v>
                </c:pt>
                <c:pt idx="724">
                  <c:v>3.2746599999999999</c:v>
                </c:pt>
                <c:pt idx="725">
                  <c:v>3.4842599999999999</c:v>
                </c:pt>
                <c:pt idx="726">
                  <c:v>4.05274</c:v>
                </c:pt>
                <c:pt idx="727">
                  <c:v>4.4125199999999998</c:v>
                </c:pt>
                <c:pt idx="728">
                  <c:v>4.2415700000000003</c:v>
                </c:pt>
                <c:pt idx="729">
                  <c:v>3.7060599999999999</c:v>
                </c:pt>
                <c:pt idx="730">
                  <c:v>3.3755899999999999</c:v>
                </c:pt>
                <c:pt idx="731">
                  <c:v>3.5811899999999999</c:v>
                </c:pt>
                <c:pt idx="732">
                  <c:v>4.1493500000000001</c:v>
                </c:pt>
                <c:pt idx="733">
                  <c:v>4.5141</c:v>
                </c:pt>
                <c:pt idx="734">
                  <c:v>4.3397699999999997</c:v>
                </c:pt>
                <c:pt idx="735">
                  <c:v>3.80593</c:v>
                </c:pt>
                <c:pt idx="736">
                  <c:v>3.4761700000000002</c:v>
                </c:pt>
                <c:pt idx="737">
                  <c:v>3.6844199999999998</c:v>
                </c:pt>
                <c:pt idx="738">
                  <c:v>4.2508400000000002</c:v>
                </c:pt>
                <c:pt idx="739">
                  <c:v>4.6191700000000004</c:v>
                </c:pt>
                <c:pt idx="740">
                  <c:v>4.4408899999999996</c:v>
                </c:pt>
                <c:pt idx="741">
                  <c:v>3.90903</c:v>
                </c:pt>
                <c:pt idx="742">
                  <c:v>3.5843400000000001</c:v>
                </c:pt>
                <c:pt idx="743">
                  <c:v>3.7871899999999998</c:v>
                </c:pt>
                <c:pt idx="744">
                  <c:v>4.3627599999999997</c:v>
                </c:pt>
                <c:pt idx="745">
                  <c:v>4.7259799999999998</c:v>
                </c:pt>
                <c:pt idx="746">
                  <c:v>4.5488099999999996</c:v>
                </c:pt>
                <c:pt idx="747">
                  <c:v>4.0190000000000001</c:v>
                </c:pt>
                <c:pt idx="748">
                  <c:v>3.6873800000000001</c:v>
                </c:pt>
                <c:pt idx="749">
                  <c:v>3.9003999999999999</c:v>
                </c:pt>
                <c:pt idx="750">
                  <c:v>4.4708399999999999</c:v>
                </c:pt>
                <c:pt idx="751">
                  <c:v>4.8345500000000001</c:v>
                </c:pt>
                <c:pt idx="752">
                  <c:v>4.6604900000000002</c:v>
                </c:pt>
                <c:pt idx="753">
                  <c:v>4.1295799999999998</c:v>
                </c:pt>
                <c:pt idx="754">
                  <c:v>3.79975</c:v>
                </c:pt>
                <c:pt idx="755">
                  <c:v>4.0174500000000002</c:v>
                </c:pt>
                <c:pt idx="756">
                  <c:v>4.5848699999999996</c:v>
                </c:pt>
                <c:pt idx="757">
                  <c:v>4.9447000000000001</c:v>
                </c:pt>
                <c:pt idx="758">
                  <c:v>4.7478199999999999</c:v>
                </c:pt>
                <c:pt idx="759">
                  <c:v>4.2412700000000001</c:v>
                </c:pt>
                <c:pt idx="760">
                  <c:v>3.9173499999999999</c:v>
                </c:pt>
                <c:pt idx="761">
                  <c:v>4.1596200000000003</c:v>
                </c:pt>
                <c:pt idx="762">
                  <c:v>4.7046299999999999</c:v>
                </c:pt>
                <c:pt idx="763">
                  <c:v>5.0703899999999997</c:v>
                </c:pt>
                <c:pt idx="764">
                  <c:v>4.8689499999999999</c:v>
                </c:pt>
                <c:pt idx="765">
                  <c:v>4.3646799999999999</c:v>
                </c:pt>
                <c:pt idx="766">
                  <c:v>4.0438999999999998</c:v>
                </c:pt>
                <c:pt idx="767">
                  <c:v>4.2818100000000001</c:v>
                </c:pt>
                <c:pt idx="768">
                  <c:v>4.8365499999999999</c:v>
                </c:pt>
                <c:pt idx="769">
                  <c:v>5.1985599999999996</c:v>
                </c:pt>
                <c:pt idx="770">
                  <c:v>4.9934000000000003</c:v>
                </c:pt>
                <c:pt idx="771">
                  <c:v>4.4946099999999998</c:v>
                </c:pt>
                <c:pt idx="772">
                  <c:v>4.1690100000000001</c:v>
                </c:pt>
                <c:pt idx="773">
                  <c:v>4.4160599999999999</c:v>
                </c:pt>
                <c:pt idx="774">
                  <c:v>4.9670800000000002</c:v>
                </c:pt>
                <c:pt idx="775">
                  <c:v>5.3284799999999999</c:v>
                </c:pt>
                <c:pt idx="776">
                  <c:v>5.1321199999999996</c:v>
                </c:pt>
                <c:pt idx="777">
                  <c:v>4.6237399999999997</c:v>
                </c:pt>
                <c:pt idx="778">
                  <c:v>4.3059900000000004</c:v>
                </c:pt>
                <c:pt idx="779">
                  <c:v>4.5548799999999998</c:v>
                </c:pt>
                <c:pt idx="780">
                  <c:v>5.1055099999999998</c:v>
                </c:pt>
                <c:pt idx="781">
                  <c:v>5.4719800000000003</c:v>
                </c:pt>
                <c:pt idx="782">
                  <c:v>5.2746700000000004</c:v>
                </c:pt>
                <c:pt idx="783">
                  <c:v>4.7664099999999996</c:v>
                </c:pt>
                <c:pt idx="784">
                  <c:v>4.4529100000000001</c:v>
                </c:pt>
                <c:pt idx="785">
                  <c:v>4.7007300000000001</c:v>
                </c:pt>
                <c:pt idx="786">
                  <c:v>5.2526299999999999</c:v>
                </c:pt>
                <c:pt idx="787">
                  <c:v>5.6226099999999999</c:v>
                </c:pt>
                <c:pt idx="788">
                  <c:v>5.4207400000000003</c:v>
                </c:pt>
                <c:pt idx="789">
                  <c:v>4.9199099999999998</c:v>
                </c:pt>
                <c:pt idx="790">
                  <c:v>4.60588</c:v>
                </c:pt>
                <c:pt idx="791">
                  <c:v>4.8548799999999996</c:v>
                </c:pt>
                <c:pt idx="792">
                  <c:v>5.4133899999999997</c:v>
                </c:pt>
                <c:pt idx="793">
                  <c:v>5.78125</c:v>
                </c:pt>
                <c:pt idx="794">
                  <c:v>5.58195</c:v>
                </c:pt>
                <c:pt idx="795">
                  <c:v>5.0819999999999999</c:v>
                </c:pt>
                <c:pt idx="796">
                  <c:v>4.7683999999999997</c:v>
                </c:pt>
                <c:pt idx="797">
                  <c:v>5.0217599999999996</c:v>
                </c:pt>
                <c:pt idx="798">
                  <c:v>5.5802699999999996</c:v>
                </c:pt>
                <c:pt idx="799">
                  <c:v>5.9496700000000002</c:v>
                </c:pt>
                <c:pt idx="800">
                  <c:v>5.7534299999999998</c:v>
                </c:pt>
                <c:pt idx="801">
                  <c:v>5.2546600000000003</c:v>
                </c:pt>
                <c:pt idx="802">
                  <c:v>4.9402200000000001</c:v>
                </c:pt>
                <c:pt idx="803">
                  <c:v>5.2026300000000001</c:v>
                </c:pt>
                <c:pt idx="804">
                  <c:v>5.7558800000000003</c:v>
                </c:pt>
                <c:pt idx="805">
                  <c:v>6.1296200000000001</c:v>
                </c:pt>
                <c:pt idx="806">
                  <c:v>5.9417</c:v>
                </c:pt>
                <c:pt idx="807">
                  <c:v>5.4424799999999998</c:v>
                </c:pt>
                <c:pt idx="808">
                  <c:v>5.1362199999999998</c:v>
                </c:pt>
                <c:pt idx="809">
                  <c:v>5.3956400000000002</c:v>
                </c:pt>
                <c:pt idx="810">
                  <c:v>5.9548899999999998</c:v>
                </c:pt>
                <c:pt idx="811">
                  <c:v>6.32944</c:v>
                </c:pt>
                <c:pt idx="812">
                  <c:v>6.1321199999999996</c:v>
                </c:pt>
                <c:pt idx="813">
                  <c:v>5.6397599999999999</c:v>
                </c:pt>
                <c:pt idx="814">
                  <c:v>5.3362400000000001</c:v>
                </c:pt>
                <c:pt idx="815">
                  <c:v>5.5988600000000002</c:v>
                </c:pt>
                <c:pt idx="816">
                  <c:v>6.1685800000000004</c:v>
                </c:pt>
                <c:pt idx="817">
                  <c:v>6.5384099999999998</c:v>
                </c:pt>
                <c:pt idx="818">
                  <c:v>6.34476</c:v>
                </c:pt>
                <c:pt idx="819">
                  <c:v>5.8567299999999998</c:v>
                </c:pt>
                <c:pt idx="820">
                  <c:v>5.5582700000000003</c:v>
                </c:pt>
                <c:pt idx="821">
                  <c:v>5.8244199999999999</c:v>
                </c:pt>
                <c:pt idx="822">
                  <c:v>6.3965199999999998</c:v>
                </c:pt>
                <c:pt idx="823">
                  <c:v>6.7751900000000003</c:v>
                </c:pt>
                <c:pt idx="824">
                  <c:v>6.5845700000000003</c:v>
                </c:pt>
                <c:pt idx="825">
                  <c:v>6.0941999999999998</c:v>
                </c:pt>
                <c:pt idx="826">
                  <c:v>5.79772</c:v>
                </c:pt>
                <c:pt idx="827">
                  <c:v>6.0690299999999997</c:v>
                </c:pt>
                <c:pt idx="828">
                  <c:v>6.6722099999999998</c:v>
                </c:pt>
                <c:pt idx="829">
                  <c:v>7.0265500000000003</c:v>
                </c:pt>
                <c:pt idx="830">
                  <c:v>6.8433200000000003</c:v>
                </c:pt>
                <c:pt idx="831">
                  <c:v>6.3252300000000004</c:v>
                </c:pt>
                <c:pt idx="832">
                  <c:v>6.0696599999999998</c:v>
                </c:pt>
                <c:pt idx="833">
                  <c:v>6.3483499999999999</c:v>
                </c:pt>
                <c:pt idx="834">
                  <c:v>6.9572599999999998</c:v>
                </c:pt>
                <c:pt idx="835">
                  <c:v>7.3145699999999998</c:v>
                </c:pt>
                <c:pt idx="836">
                  <c:v>7.1326299999999998</c:v>
                </c:pt>
                <c:pt idx="837">
                  <c:v>6.6268700000000003</c:v>
                </c:pt>
                <c:pt idx="838">
                  <c:v>6.3718000000000004</c:v>
                </c:pt>
                <c:pt idx="839">
                  <c:v>6.6550599999999998</c:v>
                </c:pt>
                <c:pt idx="840">
                  <c:v>7.2761399999999998</c:v>
                </c:pt>
                <c:pt idx="841">
                  <c:v>7.6364000000000001</c:v>
                </c:pt>
                <c:pt idx="842">
                  <c:v>7.4626599999999996</c:v>
                </c:pt>
                <c:pt idx="843">
                  <c:v>6.96434</c:v>
                </c:pt>
                <c:pt idx="844">
                  <c:v>6.7132800000000001</c:v>
                </c:pt>
                <c:pt idx="845">
                  <c:v>7.0126099999999996</c:v>
                </c:pt>
                <c:pt idx="846">
                  <c:v>7.6398599999999997</c:v>
                </c:pt>
                <c:pt idx="847">
                  <c:v>8.0048399999999997</c:v>
                </c:pt>
                <c:pt idx="848">
                  <c:v>7.8452200000000003</c:v>
                </c:pt>
                <c:pt idx="849">
                  <c:v>7.34917</c:v>
                </c:pt>
                <c:pt idx="850">
                  <c:v>7.1093500000000001</c:v>
                </c:pt>
                <c:pt idx="851">
                  <c:v>7.4147999999999996</c:v>
                </c:pt>
                <c:pt idx="852">
                  <c:v>8.05105</c:v>
                </c:pt>
                <c:pt idx="853">
                  <c:v>8.4310299999999998</c:v>
                </c:pt>
                <c:pt idx="854">
                  <c:v>8.2769100000000009</c:v>
                </c:pt>
                <c:pt idx="855">
                  <c:v>7.7888200000000003</c:v>
                </c:pt>
                <c:pt idx="856">
                  <c:v>7.5688199999999997</c:v>
                </c:pt>
                <c:pt idx="857">
                  <c:v>7.8802000000000003</c:v>
                </c:pt>
                <c:pt idx="858">
                  <c:v>8.5307399999999998</c:v>
                </c:pt>
                <c:pt idx="859">
                  <c:v>8.9251500000000004</c:v>
                </c:pt>
                <c:pt idx="860">
                  <c:v>8.7773400000000006</c:v>
                </c:pt>
                <c:pt idx="861">
                  <c:v>8.3071000000000002</c:v>
                </c:pt>
                <c:pt idx="862">
                  <c:v>8.0922400000000003</c:v>
                </c:pt>
                <c:pt idx="863">
                  <c:v>8.4194399999999998</c:v>
                </c:pt>
                <c:pt idx="864">
                  <c:v>9.0881799999999995</c:v>
                </c:pt>
                <c:pt idx="865">
                  <c:v>9.4881799999999998</c:v>
                </c:pt>
                <c:pt idx="866">
                  <c:v>9.3564799999999995</c:v>
                </c:pt>
                <c:pt idx="867">
                  <c:v>8.9027399999999997</c:v>
                </c:pt>
                <c:pt idx="868">
                  <c:v>8.6975099999999994</c:v>
                </c:pt>
                <c:pt idx="869">
                  <c:v>9.0452399999999997</c:v>
                </c:pt>
                <c:pt idx="870">
                  <c:v>9.7281600000000008</c:v>
                </c:pt>
                <c:pt idx="871">
                  <c:v>10.1425</c:v>
                </c:pt>
                <c:pt idx="872">
                  <c:v>10.0312</c:v>
                </c:pt>
                <c:pt idx="873">
                  <c:v>9.5839599999999994</c:v>
                </c:pt>
                <c:pt idx="874">
                  <c:v>9.3997200000000003</c:v>
                </c:pt>
                <c:pt idx="875">
                  <c:v>9.7674900000000004</c:v>
                </c:pt>
                <c:pt idx="876">
                  <c:v>10.7843</c:v>
                </c:pt>
                <c:pt idx="877">
                  <c:v>11.136900000000001</c:v>
                </c:pt>
                <c:pt idx="878">
                  <c:v>11.603999999999999</c:v>
                </c:pt>
                <c:pt idx="879">
                  <c:v>12.2964</c:v>
                </c:pt>
                <c:pt idx="880">
                  <c:v>12.7188</c:v>
                </c:pt>
                <c:pt idx="881">
                  <c:v>12.591900000000001</c:v>
                </c:pt>
                <c:pt idx="882">
                  <c:v>12.2303</c:v>
                </c:pt>
                <c:pt idx="883">
                  <c:v>12.150499999999999</c:v>
                </c:pt>
                <c:pt idx="884">
                  <c:v>12.648300000000001</c:v>
                </c:pt>
                <c:pt idx="885">
                  <c:v>13.3584</c:v>
                </c:pt>
                <c:pt idx="886">
                  <c:v>13.795500000000001</c:v>
                </c:pt>
                <c:pt idx="887">
                  <c:v>13.693899999999999</c:v>
                </c:pt>
                <c:pt idx="888">
                  <c:v>13.3148</c:v>
                </c:pt>
                <c:pt idx="889">
                  <c:v>13.275</c:v>
                </c:pt>
                <c:pt idx="890">
                  <c:v>13.7941</c:v>
                </c:pt>
                <c:pt idx="891">
                  <c:v>14.551399999999999</c:v>
                </c:pt>
                <c:pt idx="892">
                  <c:v>14.978</c:v>
                </c:pt>
                <c:pt idx="893">
                  <c:v>14.8766</c:v>
                </c:pt>
                <c:pt idx="894">
                  <c:v>14.5274</c:v>
                </c:pt>
                <c:pt idx="895">
                  <c:v>14.5121</c:v>
                </c:pt>
                <c:pt idx="896">
                  <c:v>15.035500000000001</c:v>
                </c:pt>
                <c:pt idx="897">
                  <c:v>15.826599999999999</c:v>
                </c:pt>
                <c:pt idx="898">
                  <c:v>16.2622</c:v>
                </c:pt>
                <c:pt idx="899">
                  <c:v>16.183399999999999</c:v>
                </c:pt>
                <c:pt idx="900">
                  <c:v>15.852600000000001</c:v>
                </c:pt>
                <c:pt idx="901">
                  <c:v>15.842700000000001</c:v>
                </c:pt>
                <c:pt idx="902">
                  <c:v>16.384799999999998</c:v>
                </c:pt>
                <c:pt idx="903">
                  <c:v>17.1905</c:v>
                </c:pt>
                <c:pt idx="904">
                  <c:v>17.642900000000001</c:v>
                </c:pt>
                <c:pt idx="905">
                  <c:v>17.572099999999999</c:v>
                </c:pt>
                <c:pt idx="906">
                  <c:v>17.258099999999999</c:v>
                </c:pt>
                <c:pt idx="907">
                  <c:v>17.256399999999999</c:v>
                </c:pt>
                <c:pt idx="908">
                  <c:v>17.8184</c:v>
                </c:pt>
                <c:pt idx="909">
                  <c:v>18.638200000000001</c:v>
                </c:pt>
                <c:pt idx="910">
                  <c:v>19.1036</c:v>
                </c:pt>
                <c:pt idx="911">
                  <c:v>19.0442</c:v>
                </c:pt>
                <c:pt idx="912">
                  <c:v>18.733599999999999</c:v>
                </c:pt>
                <c:pt idx="913">
                  <c:v>18.7499</c:v>
                </c:pt>
                <c:pt idx="914">
                  <c:v>19.327200000000001</c:v>
                </c:pt>
                <c:pt idx="915">
                  <c:v>20.1555</c:v>
                </c:pt>
                <c:pt idx="916">
                  <c:v>20.625499999999999</c:v>
                </c:pt>
                <c:pt idx="917">
                  <c:v>20.5779</c:v>
                </c:pt>
                <c:pt idx="918">
                  <c:v>20.275200000000002</c:v>
                </c:pt>
                <c:pt idx="919">
                  <c:v>20.2958</c:v>
                </c:pt>
                <c:pt idx="920">
                  <c:v>20.883199999999999</c:v>
                </c:pt>
                <c:pt idx="921">
                  <c:v>21.715800000000002</c:v>
                </c:pt>
                <c:pt idx="922">
                  <c:v>22.2043</c:v>
                </c:pt>
                <c:pt idx="923">
                  <c:v>22.153500000000001</c:v>
                </c:pt>
                <c:pt idx="924">
                  <c:v>21.8583</c:v>
                </c:pt>
                <c:pt idx="925">
                  <c:v>21.8888</c:v>
                </c:pt>
                <c:pt idx="926">
                  <c:v>22.4816</c:v>
                </c:pt>
                <c:pt idx="927">
                  <c:v>23.317900000000002</c:v>
                </c:pt>
                <c:pt idx="928">
                  <c:v>23.806000000000001</c:v>
                </c:pt>
                <c:pt idx="929">
                  <c:v>23.758199999999999</c:v>
                </c:pt>
                <c:pt idx="930">
                  <c:v>23.470700000000001</c:v>
                </c:pt>
                <c:pt idx="931">
                  <c:v>23.4937</c:v>
                </c:pt>
                <c:pt idx="932">
                  <c:v>24.091200000000001</c:v>
                </c:pt>
                <c:pt idx="933">
                  <c:v>24.934200000000001</c:v>
                </c:pt>
                <c:pt idx="934">
                  <c:v>25.414300000000001</c:v>
                </c:pt>
                <c:pt idx="935">
                  <c:v>25.3721</c:v>
                </c:pt>
                <c:pt idx="936">
                  <c:v>25.081</c:v>
                </c:pt>
                <c:pt idx="937">
                  <c:v>25.1128</c:v>
                </c:pt>
                <c:pt idx="938">
                  <c:v>25.704999999999998</c:v>
                </c:pt>
                <c:pt idx="939">
                  <c:v>26.5488</c:v>
                </c:pt>
                <c:pt idx="940">
                  <c:v>27.028400000000001</c:v>
                </c:pt>
                <c:pt idx="941">
                  <c:v>26.978899999999999</c:v>
                </c:pt>
                <c:pt idx="942">
                  <c:v>26.6859</c:v>
                </c:pt>
                <c:pt idx="943">
                  <c:v>26.713899999999999</c:v>
                </c:pt>
                <c:pt idx="944">
                  <c:v>27.300799999999999</c:v>
                </c:pt>
                <c:pt idx="945">
                  <c:v>28.1357</c:v>
                </c:pt>
                <c:pt idx="946">
                  <c:v>28.611899999999999</c:v>
                </c:pt>
                <c:pt idx="947">
                  <c:v>28.557400000000001</c:v>
                </c:pt>
                <c:pt idx="948">
                  <c:v>28.252500000000001</c:v>
                </c:pt>
                <c:pt idx="949">
                  <c:v>28.2836</c:v>
                </c:pt>
                <c:pt idx="950">
                  <c:v>28.853100000000001</c:v>
                </c:pt>
                <c:pt idx="951">
                  <c:v>29.693100000000001</c:v>
                </c:pt>
                <c:pt idx="952">
                  <c:v>30.157900000000001</c:v>
                </c:pt>
                <c:pt idx="953">
                  <c:v>30.096299999999999</c:v>
                </c:pt>
                <c:pt idx="954">
                  <c:v>29.782499999999999</c:v>
                </c:pt>
                <c:pt idx="955">
                  <c:v>29.7942</c:v>
                </c:pt>
                <c:pt idx="956">
                  <c:v>30.358599999999999</c:v>
                </c:pt>
                <c:pt idx="957">
                  <c:v>31.179400000000001</c:v>
                </c:pt>
                <c:pt idx="958">
                  <c:v>31.637899999999998</c:v>
                </c:pt>
                <c:pt idx="959">
                  <c:v>31.552299999999999</c:v>
                </c:pt>
                <c:pt idx="960">
                  <c:v>31.224599999999999</c:v>
                </c:pt>
                <c:pt idx="961">
                  <c:v>31.246200000000002</c:v>
                </c:pt>
                <c:pt idx="962">
                  <c:v>31.795500000000001</c:v>
                </c:pt>
                <c:pt idx="963">
                  <c:v>32.593699999999998</c:v>
                </c:pt>
                <c:pt idx="964">
                  <c:v>33.045299999999997</c:v>
                </c:pt>
                <c:pt idx="965">
                  <c:v>32.947800000000001</c:v>
                </c:pt>
                <c:pt idx="966">
                  <c:v>32.600999999999999</c:v>
                </c:pt>
                <c:pt idx="967">
                  <c:v>32.605800000000002</c:v>
                </c:pt>
                <c:pt idx="968">
                  <c:v>33.131100000000004</c:v>
                </c:pt>
                <c:pt idx="969">
                  <c:v>33.918500000000002</c:v>
                </c:pt>
                <c:pt idx="970">
                  <c:v>34.356099999999998</c:v>
                </c:pt>
                <c:pt idx="971">
                  <c:v>34.2393</c:v>
                </c:pt>
                <c:pt idx="972">
                  <c:v>33.871000000000002</c:v>
                </c:pt>
                <c:pt idx="973">
                  <c:v>33.859000000000002</c:v>
                </c:pt>
                <c:pt idx="974">
                  <c:v>34.370399999999997</c:v>
                </c:pt>
                <c:pt idx="975">
                  <c:v>35.133499999999998</c:v>
                </c:pt>
                <c:pt idx="976">
                  <c:v>35.555300000000003</c:v>
                </c:pt>
                <c:pt idx="977">
                  <c:v>35.415100000000002</c:v>
                </c:pt>
                <c:pt idx="978">
                  <c:v>35.036799999999999</c:v>
                </c:pt>
                <c:pt idx="979">
                  <c:v>34.9953</c:v>
                </c:pt>
                <c:pt idx="980">
                  <c:v>35.491</c:v>
                </c:pt>
                <c:pt idx="981">
                  <c:v>36.234499999999997</c:v>
                </c:pt>
                <c:pt idx="982">
                  <c:v>36.626600000000003</c:v>
                </c:pt>
                <c:pt idx="983">
                  <c:v>36.469700000000003</c:v>
                </c:pt>
                <c:pt idx="984">
                  <c:v>36.062100000000001</c:v>
                </c:pt>
                <c:pt idx="985">
                  <c:v>36.0032</c:v>
                </c:pt>
                <c:pt idx="986">
                  <c:v>36.478200000000001</c:v>
                </c:pt>
                <c:pt idx="987">
                  <c:v>37.200800000000001</c:v>
                </c:pt>
                <c:pt idx="988">
                  <c:v>37.566299999999998</c:v>
                </c:pt>
                <c:pt idx="989">
                  <c:v>37.384799999999998</c:v>
                </c:pt>
                <c:pt idx="990">
                  <c:v>36.947600000000001</c:v>
                </c:pt>
                <c:pt idx="991">
                  <c:v>36.8705</c:v>
                </c:pt>
                <c:pt idx="992">
                  <c:v>37.321800000000003</c:v>
                </c:pt>
                <c:pt idx="993">
                  <c:v>38.022399999999998</c:v>
                </c:pt>
                <c:pt idx="994">
                  <c:v>38.355800000000002</c:v>
                </c:pt>
                <c:pt idx="995">
                  <c:v>38.140099999999997</c:v>
                </c:pt>
                <c:pt idx="996">
                  <c:v>37.686700000000002</c:v>
                </c:pt>
                <c:pt idx="997">
                  <c:v>37.596299999999999</c:v>
                </c:pt>
                <c:pt idx="998">
                  <c:v>38.009700000000002</c:v>
                </c:pt>
                <c:pt idx="999">
                  <c:v>38.690100000000001</c:v>
                </c:pt>
                <c:pt idx="1000">
                  <c:v>38.998600000000003</c:v>
                </c:pt>
                <c:pt idx="1001">
                  <c:v>38.7624</c:v>
                </c:pt>
                <c:pt idx="1002">
                  <c:v>38.314799999999998</c:v>
                </c:pt>
                <c:pt idx="1003">
                  <c:v>38.185600000000001</c:v>
                </c:pt>
                <c:pt idx="1004">
                  <c:v>38.584400000000002</c:v>
                </c:pt>
                <c:pt idx="1005">
                  <c:v>39.228400000000001</c:v>
                </c:pt>
                <c:pt idx="1006">
                  <c:v>39.514499999999998</c:v>
                </c:pt>
                <c:pt idx="1007">
                  <c:v>39.252099999999999</c:v>
                </c:pt>
                <c:pt idx="1008">
                  <c:v>38.753399999999999</c:v>
                </c:pt>
                <c:pt idx="1009">
                  <c:v>38.605400000000003</c:v>
                </c:pt>
                <c:pt idx="1010">
                  <c:v>38.984200000000001</c:v>
                </c:pt>
                <c:pt idx="1011">
                  <c:v>39.597700000000003</c:v>
                </c:pt>
                <c:pt idx="1012">
                  <c:v>39.862200000000001</c:v>
                </c:pt>
                <c:pt idx="1013">
                  <c:v>39.583199999999998</c:v>
                </c:pt>
                <c:pt idx="1014">
                  <c:v>39.058</c:v>
                </c:pt>
                <c:pt idx="1015">
                  <c:v>38.893000000000001</c:v>
                </c:pt>
                <c:pt idx="1016">
                  <c:v>39.259500000000003</c:v>
                </c:pt>
                <c:pt idx="1017">
                  <c:v>39.850499999999997</c:v>
                </c:pt>
                <c:pt idx="1018">
                  <c:v>40.094099999999997</c:v>
                </c:pt>
                <c:pt idx="1019">
                  <c:v>39.793599999999998</c:v>
                </c:pt>
                <c:pt idx="1020">
                  <c:v>39.248800000000003</c:v>
                </c:pt>
                <c:pt idx="1021">
                  <c:v>39.07</c:v>
                </c:pt>
                <c:pt idx="1022">
                  <c:v>39.407499999999999</c:v>
                </c:pt>
                <c:pt idx="1023">
                  <c:v>39.985999999999997</c:v>
                </c:pt>
                <c:pt idx="1024">
                  <c:v>40.2089</c:v>
                </c:pt>
                <c:pt idx="1025">
                  <c:v>39.895499999999998</c:v>
                </c:pt>
                <c:pt idx="1026">
                  <c:v>39.3401</c:v>
                </c:pt>
                <c:pt idx="1027">
                  <c:v>39.131799999999998</c:v>
                </c:pt>
                <c:pt idx="1028">
                  <c:v>39.503</c:v>
                </c:pt>
                <c:pt idx="1029">
                  <c:v>40.024900000000002</c:v>
                </c:pt>
                <c:pt idx="1030">
                  <c:v>40.229700000000001</c:v>
                </c:pt>
                <c:pt idx="1031">
                  <c:v>39.875500000000002</c:v>
                </c:pt>
                <c:pt idx="1032">
                  <c:v>39.3474</c:v>
                </c:pt>
                <c:pt idx="1033">
                  <c:v>39.135899999999999</c:v>
                </c:pt>
                <c:pt idx="1034">
                  <c:v>39.4955</c:v>
                </c:pt>
                <c:pt idx="1035">
                  <c:v>40.008600000000001</c:v>
                </c:pt>
                <c:pt idx="1036">
                  <c:v>40.202500000000001</c:v>
                </c:pt>
                <c:pt idx="1037">
                  <c:v>39.837699999999998</c:v>
                </c:pt>
                <c:pt idx="1038">
                  <c:v>39.297699999999999</c:v>
                </c:pt>
                <c:pt idx="1039">
                  <c:v>39.091200000000001</c:v>
                </c:pt>
                <c:pt idx="1040">
                  <c:v>39.4405</c:v>
                </c:pt>
                <c:pt idx="1041">
                  <c:v>39.954500000000003</c:v>
                </c:pt>
                <c:pt idx="1042">
                  <c:v>40.142200000000003</c:v>
                </c:pt>
                <c:pt idx="1043">
                  <c:v>39.758099999999999</c:v>
                </c:pt>
                <c:pt idx="1044">
                  <c:v>39.222900000000003</c:v>
                </c:pt>
                <c:pt idx="1045">
                  <c:v>39.006399999999999</c:v>
                </c:pt>
                <c:pt idx="1046">
                  <c:v>39.348999999999997</c:v>
                </c:pt>
                <c:pt idx="1047">
                  <c:v>39.857500000000002</c:v>
                </c:pt>
                <c:pt idx="1048">
                  <c:v>40.040599999999998</c:v>
                </c:pt>
                <c:pt idx="1049">
                  <c:v>39.666899999999998</c:v>
                </c:pt>
                <c:pt idx="1050">
                  <c:v>39.121099999999998</c:v>
                </c:pt>
                <c:pt idx="1051">
                  <c:v>38.901800000000001</c:v>
                </c:pt>
                <c:pt idx="1052">
                  <c:v>39.247500000000002</c:v>
                </c:pt>
                <c:pt idx="1053">
                  <c:v>39.757199999999997</c:v>
                </c:pt>
                <c:pt idx="1054">
                  <c:v>39.9283</c:v>
                </c:pt>
                <c:pt idx="1055">
                  <c:v>39.555</c:v>
                </c:pt>
                <c:pt idx="1056">
                  <c:v>39.015700000000002</c:v>
                </c:pt>
                <c:pt idx="1057">
                  <c:v>38.799300000000002</c:v>
                </c:pt>
                <c:pt idx="1058">
                  <c:v>39.146599999999999</c:v>
                </c:pt>
                <c:pt idx="1059">
                  <c:v>39.658700000000003</c:v>
                </c:pt>
                <c:pt idx="1060">
                  <c:v>39.8292</c:v>
                </c:pt>
                <c:pt idx="1061">
                  <c:v>39.453400000000002</c:v>
                </c:pt>
                <c:pt idx="1062">
                  <c:v>38.905299999999997</c:v>
                </c:pt>
                <c:pt idx="1063">
                  <c:v>38.697600000000001</c:v>
                </c:pt>
                <c:pt idx="1064">
                  <c:v>39.0503</c:v>
                </c:pt>
                <c:pt idx="1065">
                  <c:v>39.553199999999997</c:v>
                </c:pt>
                <c:pt idx="1066">
                  <c:v>39.735599999999998</c:v>
                </c:pt>
                <c:pt idx="1067">
                  <c:v>39.357100000000003</c:v>
                </c:pt>
                <c:pt idx="1068">
                  <c:v>38.822200000000002</c:v>
                </c:pt>
                <c:pt idx="1069">
                  <c:v>38.6126</c:v>
                </c:pt>
                <c:pt idx="1070">
                  <c:v>38.959200000000003</c:v>
                </c:pt>
                <c:pt idx="1071">
                  <c:v>39.469200000000001</c:v>
                </c:pt>
                <c:pt idx="1072">
                  <c:v>39.645699999999998</c:v>
                </c:pt>
                <c:pt idx="1073">
                  <c:v>39.271000000000001</c:v>
                </c:pt>
                <c:pt idx="1074">
                  <c:v>38.749499999999998</c:v>
                </c:pt>
                <c:pt idx="1075">
                  <c:v>38.537100000000002</c:v>
                </c:pt>
                <c:pt idx="1076">
                  <c:v>38.888199999999998</c:v>
                </c:pt>
                <c:pt idx="1077">
                  <c:v>39.396900000000002</c:v>
                </c:pt>
                <c:pt idx="1078">
                  <c:v>39.580100000000002</c:v>
                </c:pt>
                <c:pt idx="1079">
                  <c:v>39.210299999999997</c:v>
                </c:pt>
                <c:pt idx="1080">
                  <c:v>38.690199999999997</c:v>
                </c:pt>
                <c:pt idx="1081">
                  <c:v>38.480800000000002</c:v>
                </c:pt>
                <c:pt idx="1082">
                  <c:v>38.841700000000003</c:v>
                </c:pt>
                <c:pt idx="1083">
                  <c:v>39.353299999999997</c:v>
                </c:pt>
                <c:pt idx="1084">
                  <c:v>39.531100000000002</c:v>
                </c:pt>
                <c:pt idx="1085">
                  <c:v>39.164900000000003</c:v>
                </c:pt>
                <c:pt idx="1086">
                  <c:v>38.635399999999997</c:v>
                </c:pt>
                <c:pt idx="1087">
                  <c:v>38.443399999999997</c:v>
                </c:pt>
                <c:pt idx="1088">
                  <c:v>38.811799999999998</c:v>
                </c:pt>
                <c:pt idx="1089">
                  <c:v>39.317599999999999</c:v>
                </c:pt>
                <c:pt idx="1090">
                  <c:v>39.509399999999999</c:v>
                </c:pt>
                <c:pt idx="1091">
                  <c:v>39.143599999999999</c:v>
                </c:pt>
                <c:pt idx="1092">
                  <c:v>38.618099999999998</c:v>
                </c:pt>
                <c:pt idx="1093">
                  <c:v>38.433700000000002</c:v>
                </c:pt>
                <c:pt idx="1094">
                  <c:v>38.788899999999998</c:v>
                </c:pt>
                <c:pt idx="1095">
                  <c:v>39.3185</c:v>
                </c:pt>
                <c:pt idx="1096">
                  <c:v>39.500799999999998</c:v>
                </c:pt>
                <c:pt idx="1097">
                  <c:v>39.1327</c:v>
                </c:pt>
                <c:pt idx="1098">
                  <c:v>38.590000000000003</c:v>
                </c:pt>
                <c:pt idx="1099">
                  <c:v>38.428899999999999</c:v>
                </c:pt>
                <c:pt idx="1100">
                  <c:v>38.8018</c:v>
                </c:pt>
                <c:pt idx="1101">
                  <c:v>39.350200000000001</c:v>
                </c:pt>
                <c:pt idx="1102">
                  <c:v>39.510100000000001</c:v>
                </c:pt>
                <c:pt idx="1103">
                  <c:v>39.158000000000001</c:v>
                </c:pt>
                <c:pt idx="1104">
                  <c:v>38.622399999999999</c:v>
                </c:pt>
                <c:pt idx="1105">
                  <c:v>38.459600000000002</c:v>
                </c:pt>
                <c:pt idx="1106">
                  <c:v>38.837200000000003</c:v>
                </c:pt>
                <c:pt idx="1107">
                  <c:v>39.374699999999997</c:v>
                </c:pt>
                <c:pt idx="1108">
                  <c:v>39.555900000000001</c:v>
                </c:pt>
                <c:pt idx="1109">
                  <c:v>39.198599999999999</c:v>
                </c:pt>
                <c:pt idx="1110">
                  <c:v>38.661999999999999</c:v>
                </c:pt>
                <c:pt idx="1111">
                  <c:v>38.503399999999999</c:v>
                </c:pt>
                <c:pt idx="1112">
                  <c:v>38.8827</c:v>
                </c:pt>
                <c:pt idx="1113">
                  <c:v>39.431600000000003</c:v>
                </c:pt>
                <c:pt idx="1114">
                  <c:v>39.611899999999999</c:v>
                </c:pt>
                <c:pt idx="1115">
                  <c:v>39.254399999999997</c:v>
                </c:pt>
                <c:pt idx="1116">
                  <c:v>38.728900000000003</c:v>
                </c:pt>
                <c:pt idx="1117">
                  <c:v>38.577800000000003</c:v>
                </c:pt>
                <c:pt idx="1118">
                  <c:v>38.951799999999999</c:v>
                </c:pt>
                <c:pt idx="1119">
                  <c:v>39.509900000000002</c:v>
                </c:pt>
                <c:pt idx="1120">
                  <c:v>39.682200000000002</c:v>
                </c:pt>
                <c:pt idx="1121">
                  <c:v>39.325099999999999</c:v>
                </c:pt>
                <c:pt idx="1122">
                  <c:v>38.806199999999997</c:v>
                </c:pt>
                <c:pt idx="1123">
                  <c:v>38.654899999999998</c:v>
                </c:pt>
                <c:pt idx="1124">
                  <c:v>39.044499999999999</c:v>
                </c:pt>
                <c:pt idx="1125">
                  <c:v>39.5976</c:v>
                </c:pt>
                <c:pt idx="1126">
                  <c:v>39.768900000000002</c:v>
                </c:pt>
                <c:pt idx="1127">
                  <c:v>39.421999999999997</c:v>
                </c:pt>
                <c:pt idx="1128">
                  <c:v>38.898400000000002</c:v>
                </c:pt>
                <c:pt idx="1129">
                  <c:v>38.7547</c:v>
                </c:pt>
                <c:pt idx="1130">
                  <c:v>39.155000000000001</c:v>
                </c:pt>
                <c:pt idx="1131">
                  <c:v>39.708100000000002</c:v>
                </c:pt>
                <c:pt idx="1132">
                  <c:v>39.878500000000003</c:v>
                </c:pt>
                <c:pt idx="1133">
                  <c:v>39.531199999999998</c:v>
                </c:pt>
                <c:pt idx="1134">
                  <c:v>39.004300000000001</c:v>
                </c:pt>
                <c:pt idx="1135">
                  <c:v>38.875</c:v>
                </c:pt>
                <c:pt idx="1136">
                  <c:v>39.2714</c:v>
                </c:pt>
                <c:pt idx="1137">
                  <c:v>39.833799999999997</c:v>
                </c:pt>
                <c:pt idx="1138">
                  <c:v>40.004199999999997</c:v>
                </c:pt>
                <c:pt idx="1139">
                  <c:v>39.655799999999999</c:v>
                </c:pt>
                <c:pt idx="1140">
                  <c:v>39.137900000000002</c:v>
                </c:pt>
                <c:pt idx="1141">
                  <c:v>39.009300000000003</c:v>
                </c:pt>
                <c:pt idx="1142">
                  <c:v>39.3994</c:v>
                </c:pt>
                <c:pt idx="1143">
                  <c:v>39.9619</c:v>
                </c:pt>
                <c:pt idx="1144">
                  <c:v>40.137099999999997</c:v>
                </c:pt>
                <c:pt idx="1145">
                  <c:v>39.7956</c:v>
                </c:pt>
                <c:pt idx="1146">
                  <c:v>39.281599999999997</c:v>
                </c:pt>
                <c:pt idx="1147">
                  <c:v>39.143000000000001</c:v>
                </c:pt>
                <c:pt idx="1148">
                  <c:v>39.5456</c:v>
                </c:pt>
                <c:pt idx="1149">
                  <c:v>40.109400000000001</c:v>
                </c:pt>
                <c:pt idx="1150">
                  <c:v>40.285899999999998</c:v>
                </c:pt>
                <c:pt idx="1151">
                  <c:v>39.941000000000003</c:v>
                </c:pt>
                <c:pt idx="1152">
                  <c:v>39.431600000000003</c:v>
                </c:pt>
                <c:pt idx="1153">
                  <c:v>39.294899999999998</c:v>
                </c:pt>
                <c:pt idx="1154">
                  <c:v>39.691600000000001</c:v>
                </c:pt>
                <c:pt idx="1155">
                  <c:v>40.262300000000003</c:v>
                </c:pt>
                <c:pt idx="1156">
                  <c:v>40.448300000000003</c:v>
                </c:pt>
                <c:pt idx="1157">
                  <c:v>40.0989</c:v>
                </c:pt>
                <c:pt idx="1158">
                  <c:v>39.586399999999998</c:v>
                </c:pt>
                <c:pt idx="1159">
                  <c:v>39.457900000000002</c:v>
                </c:pt>
                <c:pt idx="1160">
                  <c:v>39.8553</c:v>
                </c:pt>
                <c:pt idx="1161">
                  <c:v>40.420299999999997</c:v>
                </c:pt>
                <c:pt idx="1162">
                  <c:v>40.6068</c:v>
                </c:pt>
                <c:pt idx="1163">
                  <c:v>40.255299999999998</c:v>
                </c:pt>
                <c:pt idx="1164">
                  <c:v>39.746699999999997</c:v>
                </c:pt>
                <c:pt idx="1165">
                  <c:v>39.624600000000001</c:v>
                </c:pt>
                <c:pt idx="1166">
                  <c:v>40.027700000000003</c:v>
                </c:pt>
                <c:pt idx="1167">
                  <c:v>40.588000000000001</c:v>
                </c:pt>
                <c:pt idx="1168">
                  <c:v>40.759700000000002</c:v>
                </c:pt>
                <c:pt idx="1169">
                  <c:v>40.410600000000002</c:v>
                </c:pt>
                <c:pt idx="1170">
                  <c:v>39.912700000000001</c:v>
                </c:pt>
                <c:pt idx="1171">
                  <c:v>39.7971</c:v>
                </c:pt>
                <c:pt idx="1172">
                  <c:v>40.196800000000003</c:v>
                </c:pt>
                <c:pt idx="1173">
                  <c:v>40.751300000000001</c:v>
                </c:pt>
                <c:pt idx="1174">
                  <c:v>40.927700000000002</c:v>
                </c:pt>
                <c:pt idx="1175">
                  <c:v>40.592199999999998</c:v>
                </c:pt>
                <c:pt idx="1176">
                  <c:v>40.0839</c:v>
                </c:pt>
                <c:pt idx="1177">
                  <c:v>39.9679</c:v>
                </c:pt>
                <c:pt idx="1178">
                  <c:v>40.371499999999997</c:v>
                </c:pt>
                <c:pt idx="1179">
                  <c:v>40.933300000000003</c:v>
                </c:pt>
                <c:pt idx="1180">
                  <c:v>41.1</c:v>
                </c:pt>
                <c:pt idx="1181">
                  <c:v>40.7727</c:v>
                </c:pt>
                <c:pt idx="1182">
                  <c:v>40.253</c:v>
                </c:pt>
                <c:pt idx="1183">
                  <c:v>40.152500000000003</c:v>
                </c:pt>
                <c:pt idx="1184">
                  <c:v>40.546199999999999</c:v>
                </c:pt>
                <c:pt idx="1185">
                  <c:v>41.114600000000003</c:v>
                </c:pt>
                <c:pt idx="1186">
                  <c:v>41.283200000000001</c:v>
                </c:pt>
                <c:pt idx="1187">
                  <c:v>40.9375</c:v>
                </c:pt>
                <c:pt idx="1188">
                  <c:v>40.435000000000002</c:v>
                </c:pt>
                <c:pt idx="1189">
                  <c:v>40.329000000000001</c:v>
                </c:pt>
                <c:pt idx="1190">
                  <c:v>40.728499999999997</c:v>
                </c:pt>
                <c:pt idx="1191">
                  <c:v>41.2958</c:v>
                </c:pt>
                <c:pt idx="1192">
                  <c:v>41.460500000000003</c:v>
                </c:pt>
                <c:pt idx="1193">
                  <c:v>41.118299999999998</c:v>
                </c:pt>
                <c:pt idx="1194">
                  <c:v>40.614800000000002</c:v>
                </c:pt>
                <c:pt idx="1195">
                  <c:v>40.507800000000003</c:v>
                </c:pt>
                <c:pt idx="1196">
                  <c:v>40.908999999999999</c:v>
                </c:pt>
                <c:pt idx="1197">
                  <c:v>41.477200000000003</c:v>
                </c:pt>
                <c:pt idx="1198">
                  <c:v>41.637700000000002</c:v>
                </c:pt>
                <c:pt idx="1199">
                  <c:v>41.304600000000001</c:v>
                </c:pt>
                <c:pt idx="1200">
                  <c:v>40.793700000000001</c:v>
                </c:pt>
                <c:pt idx="1201">
                  <c:v>40.685600000000001</c:v>
                </c:pt>
                <c:pt idx="1202">
                  <c:v>41.085900000000002</c:v>
                </c:pt>
                <c:pt idx="1203">
                  <c:v>41.646000000000001</c:v>
                </c:pt>
                <c:pt idx="1204">
                  <c:v>41.816699999999997</c:v>
                </c:pt>
                <c:pt idx="1205">
                  <c:v>41.477499999999999</c:v>
                </c:pt>
                <c:pt idx="1206">
                  <c:v>40.970700000000001</c:v>
                </c:pt>
                <c:pt idx="1207">
                  <c:v>40.863300000000002</c:v>
                </c:pt>
                <c:pt idx="1208">
                  <c:v>41.265500000000003</c:v>
                </c:pt>
                <c:pt idx="1209">
                  <c:v>41.832599999999999</c:v>
                </c:pt>
                <c:pt idx="1210">
                  <c:v>42.000100000000003</c:v>
                </c:pt>
                <c:pt idx="1211">
                  <c:v>41.656100000000002</c:v>
                </c:pt>
                <c:pt idx="1212">
                  <c:v>41.150399999999998</c:v>
                </c:pt>
                <c:pt idx="1213">
                  <c:v>41.051499999999997</c:v>
                </c:pt>
                <c:pt idx="1214">
                  <c:v>41.453899999999997</c:v>
                </c:pt>
                <c:pt idx="1215">
                  <c:v>42.019300000000001</c:v>
                </c:pt>
                <c:pt idx="1216">
                  <c:v>42.1798</c:v>
                </c:pt>
                <c:pt idx="1217">
                  <c:v>41.8367</c:v>
                </c:pt>
                <c:pt idx="1218">
                  <c:v>41.334400000000002</c:v>
                </c:pt>
                <c:pt idx="1219">
                  <c:v>41.238599999999998</c:v>
                </c:pt>
                <c:pt idx="1220">
                  <c:v>41.638500000000001</c:v>
                </c:pt>
                <c:pt idx="1221">
                  <c:v>42.203499999999998</c:v>
                </c:pt>
                <c:pt idx="1222">
                  <c:v>42.357599999999998</c:v>
                </c:pt>
                <c:pt idx="1223">
                  <c:v>42.028199999999998</c:v>
                </c:pt>
                <c:pt idx="1224">
                  <c:v>41.522100000000002</c:v>
                </c:pt>
                <c:pt idx="1225">
                  <c:v>41.4236</c:v>
                </c:pt>
                <c:pt idx="1226">
                  <c:v>41.828699999999998</c:v>
                </c:pt>
                <c:pt idx="1227">
                  <c:v>42.388100000000001</c:v>
                </c:pt>
                <c:pt idx="1228">
                  <c:v>42.548499999999997</c:v>
                </c:pt>
                <c:pt idx="1229">
                  <c:v>42.206499999999998</c:v>
                </c:pt>
                <c:pt idx="1230">
                  <c:v>41.703299999999999</c:v>
                </c:pt>
                <c:pt idx="1231">
                  <c:v>41.606499999999997</c:v>
                </c:pt>
                <c:pt idx="1232">
                  <c:v>42.018700000000003</c:v>
                </c:pt>
                <c:pt idx="1233">
                  <c:v>42.573799999999999</c:v>
                </c:pt>
                <c:pt idx="1234">
                  <c:v>42.733800000000002</c:v>
                </c:pt>
                <c:pt idx="1235">
                  <c:v>42.392299999999999</c:v>
                </c:pt>
                <c:pt idx="1236">
                  <c:v>41.889800000000001</c:v>
                </c:pt>
                <c:pt idx="1237">
                  <c:v>41.803899999999999</c:v>
                </c:pt>
                <c:pt idx="1238">
                  <c:v>42.2239</c:v>
                </c:pt>
                <c:pt idx="1239">
                  <c:v>42.752299999999998</c:v>
                </c:pt>
                <c:pt idx="1240">
                  <c:v>42.916200000000003</c:v>
                </c:pt>
                <c:pt idx="1241">
                  <c:v>42.5488</c:v>
                </c:pt>
                <c:pt idx="1242">
                  <c:v>42.084200000000003</c:v>
                </c:pt>
                <c:pt idx="1243">
                  <c:v>41.982599999999998</c:v>
                </c:pt>
                <c:pt idx="1244">
                  <c:v>42.416400000000003</c:v>
                </c:pt>
                <c:pt idx="1245">
                  <c:v>42.946800000000003</c:v>
                </c:pt>
                <c:pt idx="1246">
                  <c:v>43.113700000000001</c:v>
                </c:pt>
                <c:pt idx="1247">
                  <c:v>42.732100000000003</c:v>
                </c:pt>
                <c:pt idx="1248">
                  <c:v>42.277200000000001</c:v>
                </c:pt>
                <c:pt idx="1249">
                  <c:v>42.172400000000003</c:v>
                </c:pt>
                <c:pt idx="1250">
                  <c:v>42.631</c:v>
                </c:pt>
                <c:pt idx="1251">
                  <c:v>43.145699999999998</c:v>
                </c:pt>
                <c:pt idx="1252">
                  <c:v>43.308799999999998</c:v>
                </c:pt>
                <c:pt idx="1253">
                  <c:v>42.9313</c:v>
                </c:pt>
                <c:pt idx="1254">
                  <c:v>42.463900000000002</c:v>
                </c:pt>
                <c:pt idx="1255">
                  <c:v>42.381799999999998</c:v>
                </c:pt>
                <c:pt idx="1256">
                  <c:v>42.8294</c:v>
                </c:pt>
                <c:pt idx="1257">
                  <c:v>43.350299999999997</c:v>
                </c:pt>
                <c:pt idx="1258">
                  <c:v>43.502499999999998</c:v>
                </c:pt>
                <c:pt idx="1259">
                  <c:v>43.130499999999998</c:v>
                </c:pt>
                <c:pt idx="1260">
                  <c:v>42.668199999999999</c:v>
                </c:pt>
                <c:pt idx="1261">
                  <c:v>42.5839</c:v>
                </c:pt>
                <c:pt idx="1262">
                  <c:v>43.019799999999996</c:v>
                </c:pt>
                <c:pt idx="1263">
                  <c:v>43.5456</c:v>
                </c:pt>
                <c:pt idx="1264">
                  <c:v>43.697400000000002</c:v>
                </c:pt>
                <c:pt idx="1265">
                  <c:v>43.3249</c:v>
                </c:pt>
                <c:pt idx="1266">
                  <c:v>42.862400000000001</c:v>
                </c:pt>
                <c:pt idx="1267">
                  <c:v>42.774000000000001</c:v>
                </c:pt>
                <c:pt idx="1268">
                  <c:v>43.220700000000001</c:v>
                </c:pt>
                <c:pt idx="1269">
                  <c:v>43.744100000000003</c:v>
                </c:pt>
                <c:pt idx="1270">
                  <c:v>43.892000000000003</c:v>
                </c:pt>
                <c:pt idx="1271">
                  <c:v>43.529800000000002</c:v>
                </c:pt>
                <c:pt idx="1272">
                  <c:v>43.065800000000003</c:v>
                </c:pt>
                <c:pt idx="1273">
                  <c:v>42.975299999999997</c:v>
                </c:pt>
                <c:pt idx="1274">
                  <c:v>43.429600000000001</c:v>
                </c:pt>
                <c:pt idx="1275">
                  <c:v>43.947800000000001</c:v>
                </c:pt>
                <c:pt idx="1276">
                  <c:v>44.098100000000002</c:v>
                </c:pt>
                <c:pt idx="1277">
                  <c:v>43.723999999999997</c:v>
                </c:pt>
                <c:pt idx="1278">
                  <c:v>43.261400000000002</c:v>
                </c:pt>
                <c:pt idx="1279">
                  <c:v>43.171599999999998</c:v>
                </c:pt>
                <c:pt idx="1280">
                  <c:v>43.629100000000001</c:v>
                </c:pt>
                <c:pt idx="1281">
                  <c:v>44.153199999999998</c:v>
                </c:pt>
                <c:pt idx="1282">
                  <c:v>44.298499999999997</c:v>
                </c:pt>
                <c:pt idx="1283">
                  <c:v>43.924100000000003</c:v>
                </c:pt>
                <c:pt idx="1284">
                  <c:v>43.462299999999999</c:v>
                </c:pt>
                <c:pt idx="1285">
                  <c:v>43.377099999999999</c:v>
                </c:pt>
                <c:pt idx="1286">
                  <c:v>43.823799999999999</c:v>
                </c:pt>
                <c:pt idx="1287">
                  <c:v>44.351500000000001</c:v>
                </c:pt>
                <c:pt idx="1288">
                  <c:v>44.4985</c:v>
                </c:pt>
                <c:pt idx="1289">
                  <c:v>44.1175</c:v>
                </c:pt>
                <c:pt idx="1290">
                  <c:v>43.658000000000001</c:v>
                </c:pt>
                <c:pt idx="1291">
                  <c:v>43.575299999999999</c:v>
                </c:pt>
                <c:pt idx="1292">
                  <c:v>44.026499999999999</c:v>
                </c:pt>
                <c:pt idx="1293">
                  <c:v>44.554900000000004</c:v>
                </c:pt>
                <c:pt idx="1294">
                  <c:v>44.689599999999999</c:v>
                </c:pt>
                <c:pt idx="1295">
                  <c:v>44.319299999999998</c:v>
                </c:pt>
                <c:pt idx="1296">
                  <c:v>43.854700000000001</c:v>
                </c:pt>
                <c:pt idx="1297">
                  <c:v>43.777999999999999</c:v>
                </c:pt>
                <c:pt idx="1298">
                  <c:v>44.229799999999997</c:v>
                </c:pt>
                <c:pt idx="1299">
                  <c:v>44.752099999999999</c:v>
                </c:pt>
                <c:pt idx="1300">
                  <c:v>44.8904</c:v>
                </c:pt>
                <c:pt idx="1301">
                  <c:v>44.5184</c:v>
                </c:pt>
                <c:pt idx="1302">
                  <c:v>44.052900000000001</c:v>
                </c:pt>
                <c:pt idx="1303">
                  <c:v>43.976399999999998</c:v>
                </c:pt>
                <c:pt idx="1304">
                  <c:v>44.421999999999997</c:v>
                </c:pt>
                <c:pt idx="1305">
                  <c:v>44.946300000000001</c:v>
                </c:pt>
                <c:pt idx="1306">
                  <c:v>45.089599999999997</c:v>
                </c:pt>
                <c:pt idx="1307">
                  <c:v>44.704500000000003</c:v>
                </c:pt>
                <c:pt idx="1308">
                  <c:v>44.231900000000003</c:v>
                </c:pt>
                <c:pt idx="1309">
                  <c:v>44.183300000000003</c:v>
                </c:pt>
                <c:pt idx="1310">
                  <c:v>44.619300000000003</c:v>
                </c:pt>
                <c:pt idx="1311">
                  <c:v>45.170999999999999</c:v>
                </c:pt>
                <c:pt idx="1312">
                  <c:v>45.287100000000002</c:v>
                </c:pt>
                <c:pt idx="1313">
                  <c:v>44.902200000000001</c:v>
                </c:pt>
                <c:pt idx="1314">
                  <c:v>44.436500000000002</c:v>
                </c:pt>
                <c:pt idx="1315">
                  <c:v>44.375599999999999</c:v>
                </c:pt>
                <c:pt idx="1316">
                  <c:v>44.833199999999998</c:v>
                </c:pt>
                <c:pt idx="1317">
                  <c:v>45.366300000000003</c:v>
                </c:pt>
                <c:pt idx="1318">
                  <c:v>45.489400000000003</c:v>
                </c:pt>
                <c:pt idx="1319">
                  <c:v>45.110399999999998</c:v>
                </c:pt>
                <c:pt idx="1320">
                  <c:v>44.641100000000002</c:v>
                </c:pt>
                <c:pt idx="1321">
                  <c:v>44.577300000000001</c:v>
                </c:pt>
                <c:pt idx="1322">
                  <c:v>45.0321</c:v>
                </c:pt>
                <c:pt idx="1323">
                  <c:v>45.576900000000002</c:v>
                </c:pt>
                <c:pt idx="1324">
                  <c:v>45.704900000000002</c:v>
                </c:pt>
                <c:pt idx="1325">
                  <c:v>45.313200000000002</c:v>
                </c:pt>
                <c:pt idx="1326">
                  <c:v>44.8386</c:v>
                </c:pt>
                <c:pt idx="1327">
                  <c:v>44.781199999999998</c:v>
                </c:pt>
                <c:pt idx="1328">
                  <c:v>45.2361</c:v>
                </c:pt>
                <c:pt idx="1329">
                  <c:v>45.7776</c:v>
                </c:pt>
                <c:pt idx="1330">
                  <c:v>45.9039</c:v>
                </c:pt>
                <c:pt idx="1331">
                  <c:v>45.508299999999998</c:v>
                </c:pt>
                <c:pt idx="1332">
                  <c:v>45.044600000000003</c:v>
                </c:pt>
                <c:pt idx="1333">
                  <c:v>44.992600000000003</c:v>
                </c:pt>
                <c:pt idx="1334">
                  <c:v>45.450699999999998</c:v>
                </c:pt>
                <c:pt idx="1335">
                  <c:v>45.991</c:v>
                </c:pt>
                <c:pt idx="1336">
                  <c:v>46.107999999999997</c:v>
                </c:pt>
                <c:pt idx="1337">
                  <c:v>45.722000000000001</c:v>
                </c:pt>
                <c:pt idx="1338">
                  <c:v>45.256799999999998</c:v>
                </c:pt>
                <c:pt idx="1339">
                  <c:v>45.214500000000001</c:v>
                </c:pt>
                <c:pt idx="1340">
                  <c:v>45.663699999999999</c:v>
                </c:pt>
                <c:pt idx="1341">
                  <c:v>46.206699999999998</c:v>
                </c:pt>
                <c:pt idx="1342">
                  <c:v>46.324399999999997</c:v>
                </c:pt>
                <c:pt idx="1343">
                  <c:v>45.933999999999997</c:v>
                </c:pt>
                <c:pt idx="1344">
                  <c:v>45.476799999999997</c:v>
                </c:pt>
                <c:pt idx="1345">
                  <c:v>45.435899999999997</c:v>
                </c:pt>
                <c:pt idx="1346">
                  <c:v>45.882399999999997</c:v>
                </c:pt>
                <c:pt idx="1347">
                  <c:v>46.4223</c:v>
                </c:pt>
                <c:pt idx="1348">
                  <c:v>46.538899999999998</c:v>
                </c:pt>
                <c:pt idx="1349">
                  <c:v>46.160400000000003</c:v>
                </c:pt>
                <c:pt idx="1350">
                  <c:v>45.691899999999997</c:v>
                </c:pt>
                <c:pt idx="1351">
                  <c:v>45.651299999999999</c:v>
                </c:pt>
                <c:pt idx="1352">
                  <c:v>46.111899999999999</c:v>
                </c:pt>
                <c:pt idx="1353">
                  <c:v>46.647199999999998</c:v>
                </c:pt>
                <c:pt idx="1354">
                  <c:v>46.763399999999997</c:v>
                </c:pt>
                <c:pt idx="1355">
                  <c:v>46.382899999999999</c:v>
                </c:pt>
                <c:pt idx="1356">
                  <c:v>45.917099999999998</c:v>
                </c:pt>
                <c:pt idx="1357">
                  <c:v>45.877200000000002</c:v>
                </c:pt>
                <c:pt idx="1358">
                  <c:v>46.334200000000003</c:v>
                </c:pt>
                <c:pt idx="1359">
                  <c:v>46.888300000000001</c:v>
                </c:pt>
                <c:pt idx="1360">
                  <c:v>46.998100000000001</c:v>
                </c:pt>
                <c:pt idx="1361">
                  <c:v>46.620100000000001</c:v>
                </c:pt>
                <c:pt idx="1362">
                  <c:v>46.1601</c:v>
                </c:pt>
                <c:pt idx="1363">
                  <c:v>46.113100000000003</c:v>
                </c:pt>
                <c:pt idx="1364">
                  <c:v>46.572400000000002</c:v>
                </c:pt>
                <c:pt idx="1365">
                  <c:v>47.119799999999998</c:v>
                </c:pt>
                <c:pt idx="1366">
                  <c:v>47.2331</c:v>
                </c:pt>
                <c:pt idx="1367">
                  <c:v>46.858199999999997</c:v>
                </c:pt>
                <c:pt idx="1368">
                  <c:v>46.395299999999999</c:v>
                </c:pt>
                <c:pt idx="1369">
                  <c:v>46.354700000000001</c:v>
                </c:pt>
                <c:pt idx="1370">
                  <c:v>46.823599999999999</c:v>
                </c:pt>
                <c:pt idx="1371">
                  <c:v>47.368000000000002</c:v>
                </c:pt>
                <c:pt idx="1372">
                  <c:v>47.486199999999997</c:v>
                </c:pt>
                <c:pt idx="1373">
                  <c:v>47.107500000000002</c:v>
                </c:pt>
                <c:pt idx="1374">
                  <c:v>46.646000000000001</c:v>
                </c:pt>
                <c:pt idx="1375">
                  <c:v>46.614199999999997</c:v>
                </c:pt>
                <c:pt idx="1376">
                  <c:v>47.081299999999999</c:v>
                </c:pt>
                <c:pt idx="1377">
                  <c:v>47.622100000000003</c:v>
                </c:pt>
                <c:pt idx="1378">
                  <c:v>47.723300000000002</c:v>
                </c:pt>
                <c:pt idx="1379">
                  <c:v>47.3583</c:v>
                </c:pt>
                <c:pt idx="1380">
                  <c:v>46.888399999999997</c:v>
                </c:pt>
                <c:pt idx="1381">
                  <c:v>46.878300000000003</c:v>
                </c:pt>
                <c:pt idx="1382">
                  <c:v>47.323099999999997</c:v>
                </c:pt>
                <c:pt idx="1383">
                  <c:v>47.878</c:v>
                </c:pt>
                <c:pt idx="1384">
                  <c:v>47.9758</c:v>
                </c:pt>
                <c:pt idx="1385">
                  <c:v>47.617199999999997</c:v>
                </c:pt>
                <c:pt idx="1386">
                  <c:v>47.156999999999996</c:v>
                </c:pt>
                <c:pt idx="1387">
                  <c:v>47.1447</c:v>
                </c:pt>
                <c:pt idx="1388">
                  <c:v>47.596600000000002</c:v>
                </c:pt>
                <c:pt idx="1389">
                  <c:v>48.141800000000003</c:v>
                </c:pt>
                <c:pt idx="1390">
                  <c:v>48.242199999999997</c:v>
                </c:pt>
                <c:pt idx="1391">
                  <c:v>47.878999999999998</c:v>
                </c:pt>
                <c:pt idx="1392">
                  <c:v>47.434199999999997</c:v>
                </c:pt>
                <c:pt idx="1393">
                  <c:v>47.412399999999998</c:v>
                </c:pt>
                <c:pt idx="1394">
                  <c:v>47.877699999999997</c:v>
                </c:pt>
                <c:pt idx="1395">
                  <c:v>48.412799999999997</c:v>
                </c:pt>
                <c:pt idx="1396">
                  <c:v>48.528100000000002</c:v>
                </c:pt>
                <c:pt idx="1397">
                  <c:v>48.164700000000003</c:v>
                </c:pt>
                <c:pt idx="1398">
                  <c:v>47.708199999999998</c:v>
                </c:pt>
                <c:pt idx="1399">
                  <c:v>47.708300000000001</c:v>
                </c:pt>
                <c:pt idx="1400">
                  <c:v>48.161799999999999</c:v>
                </c:pt>
                <c:pt idx="1401">
                  <c:v>48.713000000000001</c:v>
                </c:pt>
                <c:pt idx="1402">
                  <c:v>48.815600000000003</c:v>
                </c:pt>
                <c:pt idx="1403">
                  <c:v>48.457500000000003</c:v>
                </c:pt>
                <c:pt idx="1404">
                  <c:v>48.003300000000003</c:v>
                </c:pt>
                <c:pt idx="1405">
                  <c:v>48.0045</c:v>
                </c:pt>
                <c:pt idx="1406">
                  <c:v>48.458300000000001</c:v>
                </c:pt>
                <c:pt idx="1407">
                  <c:v>49.008400000000002</c:v>
                </c:pt>
                <c:pt idx="1408">
                  <c:v>49.111499999999999</c:v>
                </c:pt>
                <c:pt idx="1409">
                  <c:v>48.750399999999999</c:v>
                </c:pt>
                <c:pt idx="1410">
                  <c:v>48.308799999999998</c:v>
                </c:pt>
                <c:pt idx="1411">
                  <c:v>48.307499999999997</c:v>
                </c:pt>
                <c:pt idx="1412">
                  <c:v>48.781300000000002</c:v>
                </c:pt>
                <c:pt idx="1413">
                  <c:v>49.3354</c:v>
                </c:pt>
                <c:pt idx="1414">
                  <c:v>49.434399999999997</c:v>
                </c:pt>
                <c:pt idx="1415">
                  <c:v>49.074100000000001</c:v>
                </c:pt>
                <c:pt idx="1416">
                  <c:v>48.6327</c:v>
                </c:pt>
                <c:pt idx="1417">
                  <c:v>48.628300000000003</c:v>
                </c:pt>
                <c:pt idx="1418">
                  <c:v>49.103000000000002</c:v>
                </c:pt>
                <c:pt idx="1419">
                  <c:v>49.649099999999997</c:v>
                </c:pt>
                <c:pt idx="1420">
                  <c:v>49.750599999999999</c:v>
                </c:pt>
                <c:pt idx="1421">
                  <c:v>49.4039</c:v>
                </c:pt>
                <c:pt idx="1422">
                  <c:v>48.954599999999999</c:v>
                </c:pt>
                <c:pt idx="1423">
                  <c:v>48.968800000000002</c:v>
                </c:pt>
                <c:pt idx="1424">
                  <c:v>49.435499999999998</c:v>
                </c:pt>
                <c:pt idx="1425">
                  <c:v>49.989199999999997</c:v>
                </c:pt>
                <c:pt idx="1426">
                  <c:v>50.094499999999996</c:v>
                </c:pt>
                <c:pt idx="1427">
                  <c:v>49.733899999999998</c:v>
                </c:pt>
                <c:pt idx="1428">
                  <c:v>49.304699999999997</c:v>
                </c:pt>
                <c:pt idx="1429">
                  <c:v>49.313699999999997</c:v>
                </c:pt>
                <c:pt idx="1430">
                  <c:v>49.782899999999998</c:v>
                </c:pt>
                <c:pt idx="1431">
                  <c:v>50.345399999999998</c:v>
                </c:pt>
                <c:pt idx="1432">
                  <c:v>50.446599999999997</c:v>
                </c:pt>
                <c:pt idx="1433">
                  <c:v>50.084699999999998</c:v>
                </c:pt>
                <c:pt idx="1434">
                  <c:v>49.655000000000001</c:v>
                </c:pt>
                <c:pt idx="1435">
                  <c:v>49.665700000000001</c:v>
                </c:pt>
                <c:pt idx="1436">
                  <c:v>50.146700000000003</c:v>
                </c:pt>
                <c:pt idx="1437">
                  <c:v>50.707700000000003</c:v>
                </c:pt>
                <c:pt idx="1438">
                  <c:v>50.814599999999999</c:v>
                </c:pt>
                <c:pt idx="1439">
                  <c:v>50.460799999999999</c:v>
                </c:pt>
                <c:pt idx="1440">
                  <c:v>50.029200000000003</c:v>
                </c:pt>
                <c:pt idx="1441">
                  <c:v>50.049599999999998</c:v>
                </c:pt>
                <c:pt idx="1442">
                  <c:v>50.526299999999999</c:v>
                </c:pt>
                <c:pt idx="1443">
                  <c:v>51.088900000000002</c:v>
                </c:pt>
                <c:pt idx="1444">
                  <c:v>51.200800000000001</c:v>
                </c:pt>
                <c:pt idx="1445">
                  <c:v>50.844099999999997</c:v>
                </c:pt>
                <c:pt idx="1446">
                  <c:v>50.410400000000003</c:v>
                </c:pt>
                <c:pt idx="1447">
                  <c:v>50.437399999999997</c:v>
                </c:pt>
                <c:pt idx="1448">
                  <c:v>50.963500000000003</c:v>
                </c:pt>
                <c:pt idx="1449">
                  <c:v>51.482199999999999</c:v>
                </c:pt>
                <c:pt idx="1450">
                  <c:v>51.601700000000001</c:v>
                </c:pt>
                <c:pt idx="1451">
                  <c:v>51.2241</c:v>
                </c:pt>
                <c:pt idx="1452">
                  <c:v>50.827100000000002</c:v>
                </c:pt>
                <c:pt idx="1453">
                  <c:v>50.854399999999998</c:v>
                </c:pt>
                <c:pt idx="1454">
                  <c:v>51.369599999999998</c:v>
                </c:pt>
                <c:pt idx="1455">
                  <c:v>51.9069</c:v>
                </c:pt>
                <c:pt idx="1456">
                  <c:v>52.020600000000002</c:v>
                </c:pt>
                <c:pt idx="1457">
                  <c:v>51.6355</c:v>
                </c:pt>
                <c:pt idx="1458">
                  <c:v>51.255800000000001</c:v>
                </c:pt>
                <c:pt idx="1459">
                  <c:v>51.282299999999999</c:v>
                </c:pt>
                <c:pt idx="1460">
                  <c:v>51.8277</c:v>
                </c:pt>
                <c:pt idx="1461">
                  <c:v>52.351599999999998</c:v>
                </c:pt>
                <c:pt idx="1462">
                  <c:v>52.457999999999998</c:v>
                </c:pt>
                <c:pt idx="1463">
                  <c:v>52.084600000000002</c:v>
                </c:pt>
                <c:pt idx="1464">
                  <c:v>51.704799999999999</c:v>
                </c:pt>
                <c:pt idx="1465">
                  <c:v>51.740400000000001</c:v>
                </c:pt>
                <c:pt idx="1466">
                  <c:v>52.285800000000002</c:v>
                </c:pt>
                <c:pt idx="1467">
                  <c:v>52.813499999999998</c:v>
                </c:pt>
                <c:pt idx="1468">
                  <c:v>52.927700000000002</c:v>
                </c:pt>
                <c:pt idx="1469">
                  <c:v>52.552799999999998</c:v>
                </c:pt>
                <c:pt idx="1470">
                  <c:v>52.171599999999998</c:v>
                </c:pt>
                <c:pt idx="1471">
                  <c:v>52.221400000000003</c:v>
                </c:pt>
                <c:pt idx="1472">
                  <c:v>52.763500000000001</c:v>
                </c:pt>
                <c:pt idx="1473">
                  <c:v>53.300400000000003</c:v>
                </c:pt>
                <c:pt idx="1474">
                  <c:v>53.422499999999999</c:v>
                </c:pt>
                <c:pt idx="1475">
                  <c:v>53.0533</c:v>
                </c:pt>
                <c:pt idx="1476">
                  <c:v>52.674700000000001</c:v>
                </c:pt>
                <c:pt idx="1477">
                  <c:v>52.7181</c:v>
                </c:pt>
                <c:pt idx="1478">
                  <c:v>53.262500000000003</c:v>
                </c:pt>
                <c:pt idx="1479">
                  <c:v>53.802999999999997</c:v>
                </c:pt>
                <c:pt idx="1480">
                  <c:v>53.933399999999999</c:v>
                </c:pt>
                <c:pt idx="1481">
                  <c:v>53.553800000000003</c:v>
                </c:pt>
                <c:pt idx="1482">
                  <c:v>53.183599999999998</c:v>
                </c:pt>
                <c:pt idx="1483">
                  <c:v>53.231099999999998</c:v>
                </c:pt>
                <c:pt idx="1484">
                  <c:v>53.787999999999997</c:v>
                </c:pt>
                <c:pt idx="1485">
                  <c:v>54.335700000000003</c:v>
                </c:pt>
                <c:pt idx="1486">
                  <c:v>54.459600000000002</c:v>
                </c:pt>
                <c:pt idx="1487">
                  <c:v>54.095500000000001</c:v>
                </c:pt>
                <c:pt idx="1488">
                  <c:v>53.728400000000001</c:v>
                </c:pt>
                <c:pt idx="1489">
                  <c:v>53.785200000000003</c:v>
                </c:pt>
                <c:pt idx="1490">
                  <c:v>54.345700000000001</c:v>
                </c:pt>
                <c:pt idx="1491">
                  <c:v>54.884900000000002</c:v>
                </c:pt>
                <c:pt idx="1492">
                  <c:v>55.005800000000001</c:v>
                </c:pt>
                <c:pt idx="1493">
                  <c:v>54.641599999999997</c:v>
                </c:pt>
                <c:pt idx="1494">
                  <c:v>54.273299999999999</c:v>
                </c:pt>
                <c:pt idx="1495">
                  <c:v>54.338500000000003</c:v>
                </c:pt>
                <c:pt idx="1496">
                  <c:v>54.899799999999999</c:v>
                </c:pt>
                <c:pt idx="1497">
                  <c:v>55.448099999999997</c:v>
                </c:pt>
                <c:pt idx="1498">
                  <c:v>55.577599999999997</c:v>
                </c:pt>
                <c:pt idx="1499">
                  <c:v>55.216999999999999</c:v>
                </c:pt>
                <c:pt idx="1500">
                  <c:v>54.857799999999997</c:v>
                </c:pt>
                <c:pt idx="1501">
                  <c:v>54.9313</c:v>
                </c:pt>
                <c:pt idx="1502">
                  <c:v>55.494399999999999</c:v>
                </c:pt>
                <c:pt idx="1503">
                  <c:v>56.046900000000001</c:v>
                </c:pt>
                <c:pt idx="1504">
                  <c:v>56.173699999999997</c:v>
                </c:pt>
                <c:pt idx="1505">
                  <c:v>55.807200000000002</c:v>
                </c:pt>
                <c:pt idx="1506">
                  <c:v>55.454700000000003</c:v>
                </c:pt>
                <c:pt idx="1507">
                  <c:v>55.531599999999997</c:v>
                </c:pt>
                <c:pt idx="1508">
                  <c:v>56.1</c:v>
                </c:pt>
                <c:pt idx="1509">
                  <c:v>56.662999999999997</c:v>
                </c:pt>
                <c:pt idx="1510">
                  <c:v>56.779499999999999</c:v>
                </c:pt>
                <c:pt idx="1511">
                  <c:v>56.427900000000001</c:v>
                </c:pt>
                <c:pt idx="1512">
                  <c:v>56.070900000000002</c:v>
                </c:pt>
                <c:pt idx="1513">
                  <c:v>56.147799999999997</c:v>
                </c:pt>
                <c:pt idx="1514">
                  <c:v>56.734200000000001</c:v>
                </c:pt>
                <c:pt idx="1515">
                  <c:v>57.296399999999998</c:v>
                </c:pt>
                <c:pt idx="1516">
                  <c:v>57.429000000000002</c:v>
                </c:pt>
                <c:pt idx="1517">
                  <c:v>57.064500000000002</c:v>
                </c:pt>
                <c:pt idx="1518">
                  <c:v>56.700299999999999</c:v>
                </c:pt>
                <c:pt idx="1519">
                  <c:v>56.800400000000003</c:v>
                </c:pt>
                <c:pt idx="1520">
                  <c:v>57.372999999999998</c:v>
                </c:pt>
                <c:pt idx="1521">
                  <c:v>57.963299999999997</c:v>
                </c:pt>
                <c:pt idx="1522">
                  <c:v>58.074399999999997</c:v>
                </c:pt>
                <c:pt idx="1523">
                  <c:v>57.7119</c:v>
                </c:pt>
                <c:pt idx="1524">
                  <c:v>57.357300000000002</c:v>
                </c:pt>
                <c:pt idx="1525">
                  <c:v>57.4617</c:v>
                </c:pt>
                <c:pt idx="1526">
                  <c:v>58.040100000000002</c:v>
                </c:pt>
                <c:pt idx="1527">
                  <c:v>58.6374</c:v>
                </c:pt>
                <c:pt idx="1528">
                  <c:v>58.747</c:v>
                </c:pt>
                <c:pt idx="1529">
                  <c:v>58.393500000000003</c:v>
                </c:pt>
                <c:pt idx="1530">
                  <c:v>58.030999999999999</c:v>
                </c:pt>
                <c:pt idx="1531">
                  <c:v>58.1404</c:v>
                </c:pt>
                <c:pt idx="1532">
                  <c:v>58.72</c:v>
                </c:pt>
                <c:pt idx="1533">
                  <c:v>59.312899999999999</c:v>
                </c:pt>
                <c:pt idx="1534">
                  <c:v>59.425199999999997</c:v>
                </c:pt>
                <c:pt idx="1535">
                  <c:v>59.072499999999998</c:v>
                </c:pt>
                <c:pt idx="1536">
                  <c:v>58.717300000000002</c:v>
                </c:pt>
                <c:pt idx="1537">
                  <c:v>58.8249</c:v>
                </c:pt>
                <c:pt idx="1538">
                  <c:v>59.418100000000003</c:v>
                </c:pt>
                <c:pt idx="1539">
                  <c:v>60.005000000000003</c:v>
                </c:pt>
                <c:pt idx="1540">
                  <c:v>60.115499999999997</c:v>
                </c:pt>
                <c:pt idx="1541">
                  <c:v>59.766300000000001</c:v>
                </c:pt>
                <c:pt idx="1542">
                  <c:v>59.402799999999999</c:v>
                </c:pt>
                <c:pt idx="1543">
                  <c:v>59.5274</c:v>
                </c:pt>
                <c:pt idx="1544">
                  <c:v>60.1188</c:v>
                </c:pt>
                <c:pt idx="1545">
                  <c:v>60.703800000000001</c:v>
                </c:pt>
                <c:pt idx="1546">
                  <c:v>60.816699999999997</c:v>
                </c:pt>
                <c:pt idx="1547">
                  <c:v>60.464599999999997</c:v>
                </c:pt>
                <c:pt idx="1548">
                  <c:v>60.106699999999996</c:v>
                </c:pt>
                <c:pt idx="1549">
                  <c:v>60.221499999999999</c:v>
                </c:pt>
                <c:pt idx="1550">
                  <c:v>60.8095</c:v>
                </c:pt>
                <c:pt idx="1551">
                  <c:v>61.416400000000003</c:v>
                </c:pt>
                <c:pt idx="1552">
                  <c:v>61.5321</c:v>
                </c:pt>
                <c:pt idx="1553">
                  <c:v>61.177300000000002</c:v>
                </c:pt>
                <c:pt idx="1554">
                  <c:v>60.822899999999997</c:v>
                </c:pt>
                <c:pt idx="1555">
                  <c:v>60.932099999999998</c:v>
                </c:pt>
                <c:pt idx="1556">
                  <c:v>61.525500000000001</c:v>
                </c:pt>
                <c:pt idx="1557">
                  <c:v>62.1233</c:v>
                </c:pt>
                <c:pt idx="1558">
                  <c:v>62.238799999999998</c:v>
                </c:pt>
                <c:pt idx="1559">
                  <c:v>61.888199999999998</c:v>
                </c:pt>
                <c:pt idx="1560">
                  <c:v>61.526800000000001</c:v>
                </c:pt>
                <c:pt idx="1561">
                  <c:v>61.641800000000003</c:v>
                </c:pt>
                <c:pt idx="1562">
                  <c:v>62.2453</c:v>
                </c:pt>
                <c:pt idx="1563">
                  <c:v>62.832900000000002</c:v>
                </c:pt>
                <c:pt idx="1564">
                  <c:v>62.947200000000002</c:v>
                </c:pt>
                <c:pt idx="1565">
                  <c:v>62.589500000000001</c:v>
                </c:pt>
                <c:pt idx="1566">
                  <c:v>62.2346</c:v>
                </c:pt>
                <c:pt idx="1567">
                  <c:v>62.367400000000004</c:v>
                </c:pt>
                <c:pt idx="1568">
                  <c:v>62.961199999999998</c:v>
                </c:pt>
                <c:pt idx="1569">
                  <c:v>63.555</c:v>
                </c:pt>
                <c:pt idx="1570">
                  <c:v>63.651299999999999</c:v>
                </c:pt>
                <c:pt idx="1571">
                  <c:v>63.294400000000003</c:v>
                </c:pt>
                <c:pt idx="1572">
                  <c:v>62.944800000000001</c:v>
                </c:pt>
                <c:pt idx="1573">
                  <c:v>63.073399999999999</c:v>
                </c:pt>
                <c:pt idx="1574">
                  <c:v>63.670200000000001</c:v>
                </c:pt>
                <c:pt idx="1575">
                  <c:v>64.263300000000001</c:v>
                </c:pt>
                <c:pt idx="1576">
                  <c:v>64.365399999999994</c:v>
                </c:pt>
                <c:pt idx="1577">
                  <c:v>64.226299999999995</c:v>
                </c:pt>
                <c:pt idx="1578">
                  <c:v>64.045400000000001</c:v>
                </c:pt>
                <c:pt idx="1579">
                  <c:v>63.990400000000001</c:v>
                </c:pt>
                <c:pt idx="1580">
                  <c:v>63.233800000000002</c:v>
                </c:pt>
                <c:pt idx="1581">
                  <c:v>62.273800000000001</c:v>
                </c:pt>
                <c:pt idx="1582">
                  <c:v>61.8658</c:v>
                </c:pt>
                <c:pt idx="1583">
                  <c:v>61.743200000000002</c:v>
                </c:pt>
                <c:pt idx="1584">
                  <c:v>61.383899999999997</c:v>
                </c:pt>
                <c:pt idx="1585">
                  <c:v>60.47</c:v>
                </c:pt>
                <c:pt idx="1586">
                  <c:v>59.290300000000002</c:v>
                </c:pt>
                <c:pt idx="1587">
                  <c:v>58.463799999999999</c:v>
                </c:pt>
                <c:pt idx="1588">
                  <c:v>58.175600000000003</c:v>
                </c:pt>
                <c:pt idx="1589">
                  <c:v>58.141300000000001</c:v>
                </c:pt>
                <c:pt idx="1590">
                  <c:v>57.8583</c:v>
                </c:pt>
                <c:pt idx="1591">
                  <c:v>57.021299999999997</c:v>
                </c:pt>
                <c:pt idx="1592">
                  <c:v>55.911499999999997</c:v>
                </c:pt>
                <c:pt idx="1593">
                  <c:v>55.165999999999997</c:v>
                </c:pt>
                <c:pt idx="1594">
                  <c:v>54.925600000000003</c:v>
                </c:pt>
                <c:pt idx="1595">
                  <c:v>54.959299999999999</c:v>
                </c:pt>
                <c:pt idx="1596">
                  <c:v>54.726100000000002</c:v>
                </c:pt>
                <c:pt idx="1597">
                  <c:v>53.938600000000001</c:v>
                </c:pt>
                <c:pt idx="1598">
                  <c:v>52.894500000000001</c:v>
                </c:pt>
                <c:pt idx="1599">
                  <c:v>52.185299999999998</c:v>
                </c:pt>
                <c:pt idx="1600">
                  <c:v>51.996000000000002</c:v>
                </c:pt>
                <c:pt idx="1601">
                  <c:v>52.082000000000001</c:v>
                </c:pt>
                <c:pt idx="1602">
                  <c:v>51.887300000000003</c:v>
                </c:pt>
                <c:pt idx="1603">
                  <c:v>51.1434</c:v>
                </c:pt>
                <c:pt idx="1604">
                  <c:v>50.1372</c:v>
                </c:pt>
                <c:pt idx="1605">
                  <c:v>49.469099999999997</c:v>
                </c:pt>
                <c:pt idx="1606">
                  <c:v>49.325099999999999</c:v>
                </c:pt>
                <c:pt idx="1607">
                  <c:v>49.445</c:v>
                </c:pt>
                <c:pt idx="1608">
                  <c:v>49.277999999999999</c:v>
                </c:pt>
                <c:pt idx="1609">
                  <c:v>48.572600000000001</c:v>
                </c:pt>
                <c:pt idx="1610">
                  <c:v>47.604799999999997</c:v>
                </c:pt>
                <c:pt idx="1611">
                  <c:v>46.976700000000001</c:v>
                </c:pt>
                <c:pt idx="1612">
                  <c:v>46.860999999999997</c:v>
                </c:pt>
                <c:pt idx="1613">
                  <c:v>47.011899999999997</c:v>
                </c:pt>
                <c:pt idx="1614">
                  <c:v>46.8874</c:v>
                </c:pt>
                <c:pt idx="1615">
                  <c:v>46.206299999999999</c:v>
                </c:pt>
                <c:pt idx="1616">
                  <c:v>45.266300000000001</c:v>
                </c:pt>
                <c:pt idx="1617">
                  <c:v>44.6676</c:v>
                </c:pt>
                <c:pt idx="1618">
                  <c:v>44.587800000000001</c:v>
                </c:pt>
                <c:pt idx="1619">
                  <c:v>44.768099999999997</c:v>
                </c:pt>
                <c:pt idx="1620">
                  <c:v>44.664099999999998</c:v>
                </c:pt>
                <c:pt idx="1621">
                  <c:v>44.009099999999997</c:v>
                </c:pt>
                <c:pt idx="1622">
                  <c:v>43.104599999999998</c:v>
                </c:pt>
                <c:pt idx="1623">
                  <c:v>42.5276</c:v>
                </c:pt>
                <c:pt idx="1624">
                  <c:v>42.478499999999997</c:v>
                </c:pt>
                <c:pt idx="1625">
                  <c:v>42.678400000000003</c:v>
                </c:pt>
                <c:pt idx="1626">
                  <c:v>42.598100000000002</c:v>
                </c:pt>
                <c:pt idx="1627">
                  <c:v>41.966999999999999</c:v>
                </c:pt>
                <c:pt idx="1628">
                  <c:v>41.082700000000003</c:v>
                </c:pt>
                <c:pt idx="1629">
                  <c:v>40.537599999999998</c:v>
                </c:pt>
                <c:pt idx="1630">
                  <c:v>40.507899999999999</c:v>
                </c:pt>
                <c:pt idx="1631">
                  <c:v>40.730800000000002</c:v>
                </c:pt>
                <c:pt idx="1632">
                  <c:v>40.661799999999999</c:v>
                </c:pt>
                <c:pt idx="1633">
                  <c:v>40.061199999999999</c:v>
                </c:pt>
                <c:pt idx="1634">
                  <c:v>39.206000000000003</c:v>
                </c:pt>
                <c:pt idx="1635">
                  <c:v>38.673699999999997</c:v>
                </c:pt>
                <c:pt idx="1636">
                  <c:v>38.6616</c:v>
                </c:pt>
                <c:pt idx="1637">
                  <c:v>38.902500000000003</c:v>
                </c:pt>
                <c:pt idx="1638">
                  <c:v>38.859900000000003</c:v>
                </c:pt>
                <c:pt idx="1639">
                  <c:v>38.2791</c:v>
                </c:pt>
                <c:pt idx="1640">
                  <c:v>37.450499999999998</c:v>
                </c:pt>
                <c:pt idx="1641">
                  <c:v>36.924799999999998</c:v>
                </c:pt>
                <c:pt idx="1642">
                  <c:v>36.9405</c:v>
                </c:pt>
                <c:pt idx="1643">
                  <c:v>37.214199999999998</c:v>
                </c:pt>
                <c:pt idx="1644">
                  <c:v>37.155900000000003</c:v>
                </c:pt>
                <c:pt idx="1645">
                  <c:v>36.596800000000002</c:v>
                </c:pt>
                <c:pt idx="1646">
                  <c:v>35.781700000000001</c:v>
                </c:pt>
                <c:pt idx="1647">
                  <c:v>35.287300000000002</c:v>
                </c:pt>
                <c:pt idx="1648">
                  <c:v>35.320900000000002</c:v>
                </c:pt>
                <c:pt idx="1649">
                  <c:v>35.608699999999999</c:v>
                </c:pt>
                <c:pt idx="1650">
                  <c:v>35.571100000000001</c:v>
                </c:pt>
                <c:pt idx="1651">
                  <c:v>35.0381</c:v>
                </c:pt>
                <c:pt idx="1652">
                  <c:v>34.239699999999999</c:v>
                </c:pt>
                <c:pt idx="1653">
                  <c:v>33.758099999999999</c:v>
                </c:pt>
                <c:pt idx="1654">
                  <c:v>33.808100000000003</c:v>
                </c:pt>
                <c:pt idx="1655">
                  <c:v>34.1021</c:v>
                </c:pt>
                <c:pt idx="1656">
                  <c:v>34.077800000000003</c:v>
                </c:pt>
                <c:pt idx="1657">
                  <c:v>33.560299999999998</c:v>
                </c:pt>
                <c:pt idx="1658">
                  <c:v>32.776800000000001</c:v>
                </c:pt>
                <c:pt idx="1659">
                  <c:v>32.305900000000001</c:v>
                </c:pt>
                <c:pt idx="1660">
                  <c:v>32.381900000000002</c:v>
                </c:pt>
                <c:pt idx="1661">
                  <c:v>32.688099999999999</c:v>
                </c:pt>
                <c:pt idx="1662">
                  <c:v>32.678199999999997</c:v>
                </c:pt>
                <c:pt idx="1663">
                  <c:v>32.168799999999997</c:v>
                </c:pt>
                <c:pt idx="1664">
                  <c:v>31.397400000000001</c:v>
                </c:pt>
                <c:pt idx="1665">
                  <c:v>30.9374</c:v>
                </c:pt>
                <c:pt idx="1666">
                  <c:v>31.027000000000001</c:v>
                </c:pt>
                <c:pt idx="1667">
                  <c:v>31.347999999999999</c:v>
                </c:pt>
                <c:pt idx="1668">
                  <c:v>31.3551</c:v>
                </c:pt>
                <c:pt idx="1669">
                  <c:v>30.860700000000001</c:v>
                </c:pt>
                <c:pt idx="1670">
                  <c:v>30.098600000000001</c:v>
                </c:pt>
                <c:pt idx="1671">
                  <c:v>29.658200000000001</c:v>
                </c:pt>
                <c:pt idx="1672">
                  <c:v>29.755400000000002</c:v>
                </c:pt>
                <c:pt idx="1673">
                  <c:v>30.0899</c:v>
                </c:pt>
                <c:pt idx="1674">
                  <c:v>30.1035</c:v>
                </c:pt>
                <c:pt idx="1675">
                  <c:v>29.624400000000001</c:v>
                </c:pt>
                <c:pt idx="1676">
                  <c:v>28.877400000000002</c:v>
                </c:pt>
                <c:pt idx="1677">
                  <c:v>28.4496</c:v>
                </c:pt>
                <c:pt idx="1678">
                  <c:v>28.555499999999999</c:v>
                </c:pt>
                <c:pt idx="1679">
                  <c:v>28.902200000000001</c:v>
                </c:pt>
                <c:pt idx="1680">
                  <c:v>28.927299999999999</c:v>
                </c:pt>
                <c:pt idx="1681">
                  <c:v>28.4512</c:v>
                </c:pt>
                <c:pt idx="1682">
                  <c:v>27.723299999999998</c:v>
                </c:pt>
                <c:pt idx="1683">
                  <c:v>27.308299999999999</c:v>
                </c:pt>
                <c:pt idx="1684">
                  <c:v>27.4297</c:v>
                </c:pt>
                <c:pt idx="1685">
                  <c:v>27.782</c:v>
                </c:pt>
                <c:pt idx="1686">
                  <c:v>27.816199999999998</c:v>
                </c:pt>
                <c:pt idx="1687">
                  <c:v>27.351400000000002</c:v>
                </c:pt>
                <c:pt idx="1688">
                  <c:v>26.623899999999999</c:v>
                </c:pt>
                <c:pt idx="1689">
                  <c:v>26.2348</c:v>
                </c:pt>
                <c:pt idx="1690">
                  <c:v>26.364699999999999</c:v>
                </c:pt>
                <c:pt idx="1691">
                  <c:v>26.7363</c:v>
                </c:pt>
                <c:pt idx="1692">
                  <c:v>26.773199999999999</c:v>
                </c:pt>
                <c:pt idx="1693">
                  <c:v>26.318300000000001</c:v>
                </c:pt>
                <c:pt idx="1694">
                  <c:v>25.604700000000001</c:v>
                </c:pt>
                <c:pt idx="1695">
                  <c:v>25.215800000000002</c:v>
                </c:pt>
                <c:pt idx="1696">
                  <c:v>25.3565</c:v>
                </c:pt>
                <c:pt idx="1697">
                  <c:v>25.727799999999998</c:v>
                </c:pt>
                <c:pt idx="1698">
                  <c:v>25.778400000000001</c:v>
                </c:pt>
                <c:pt idx="1699">
                  <c:v>25.336600000000001</c:v>
                </c:pt>
                <c:pt idx="1700">
                  <c:v>24.632200000000001</c:v>
                </c:pt>
                <c:pt idx="1701">
                  <c:v>24.258500000000002</c:v>
                </c:pt>
                <c:pt idx="1702">
                  <c:v>24.408200000000001</c:v>
                </c:pt>
                <c:pt idx="1703">
                  <c:v>24.7866</c:v>
                </c:pt>
                <c:pt idx="1704">
                  <c:v>24.848500000000001</c:v>
                </c:pt>
                <c:pt idx="1705">
                  <c:v>24.409099999999999</c:v>
                </c:pt>
                <c:pt idx="1706">
                  <c:v>23.722899999999999</c:v>
                </c:pt>
                <c:pt idx="1707">
                  <c:v>23.351199999999999</c:v>
                </c:pt>
                <c:pt idx="1708">
                  <c:v>23.516999999999999</c:v>
                </c:pt>
                <c:pt idx="1709">
                  <c:v>23.909800000000001</c:v>
                </c:pt>
                <c:pt idx="1710">
                  <c:v>23.9758</c:v>
                </c:pt>
                <c:pt idx="1711">
                  <c:v>23.502700000000001</c:v>
                </c:pt>
                <c:pt idx="1712">
                  <c:v>22.861499999999999</c:v>
                </c:pt>
                <c:pt idx="1713">
                  <c:v>22.507000000000001</c:v>
                </c:pt>
                <c:pt idx="1714">
                  <c:v>22.701000000000001</c:v>
                </c:pt>
                <c:pt idx="1715">
                  <c:v>23.067599999999999</c:v>
                </c:pt>
                <c:pt idx="1716">
                  <c:v>23.1386</c:v>
                </c:pt>
                <c:pt idx="1717">
                  <c:v>22.680299999999999</c:v>
                </c:pt>
                <c:pt idx="1718">
                  <c:v>22.042999999999999</c:v>
                </c:pt>
                <c:pt idx="1719">
                  <c:v>21.702000000000002</c:v>
                </c:pt>
                <c:pt idx="1720">
                  <c:v>21.898800000000001</c:v>
                </c:pt>
                <c:pt idx="1721">
                  <c:v>22.278400000000001</c:v>
                </c:pt>
                <c:pt idx="1722">
                  <c:v>22.3599</c:v>
                </c:pt>
                <c:pt idx="1723">
                  <c:v>21.904</c:v>
                </c:pt>
                <c:pt idx="1724">
                  <c:v>21.276599999999998</c:v>
                </c:pt>
                <c:pt idx="1725">
                  <c:v>20.9419</c:v>
                </c:pt>
                <c:pt idx="1726">
                  <c:v>21.151700000000002</c:v>
                </c:pt>
                <c:pt idx="1727">
                  <c:v>21.5412</c:v>
                </c:pt>
                <c:pt idx="1728">
                  <c:v>21.623799999999999</c:v>
                </c:pt>
                <c:pt idx="1729">
                  <c:v>21.1633</c:v>
                </c:pt>
                <c:pt idx="1730">
                  <c:v>20.552499999999998</c:v>
                </c:pt>
                <c:pt idx="1731">
                  <c:v>20.224799999999998</c:v>
                </c:pt>
                <c:pt idx="1732">
                  <c:v>20.443200000000001</c:v>
                </c:pt>
                <c:pt idx="1733">
                  <c:v>20.824200000000001</c:v>
                </c:pt>
                <c:pt idx="1734">
                  <c:v>20.913499999999999</c:v>
                </c:pt>
                <c:pt idx="1735">
                  <c:v>20.4666</c:v>
                </c:pt>
                <c:pt idx="1736">
                  <c:v>19.856999999999999</c:v>
                </c:pt>
                <c:pt idx="1737">
                  <c:v>19.540400000000002</c:v>
                </c:pt>
                <c:pt idx="1738">
                  <c:v>19.759899999999998</c:v>
                </c:pt>
                <c:pt idx="1739">
                  <c:v>20.157599999999999</c:v>
                </c:pt>
                <c:pt idx="1740">
                  <c:v>20.247900000000001</c:v>
                </c:pt>
                <c:pt idx="1741">
                  <c:v>19.809100000000001</c:v>
                </c:pt>
                <c:pt idx="1742">
                  <c:v>19.204499999999999</c:v>
                </c:pt>
                <c:pt idx="1743">
                  <c:v>18.895700000000001</c:v>
                </c:pt>
                <c:pt idx="1744">
                  <c:v>19.124500000000001</c:v>
                </c:pt>
                <c:pt idx="1745">
                  <c:v>19.5228</c:v>
                </c:pt>
                <c:pt idx="1746">
                  <c:v>19.6113</c:v>
                </c:pt>
                <c:pt idx="1747">
                  <c:v>19.177</c:v>
                </c:pt>
                <c:pt idx="1748">
                  <c:v>18.583500000000001</c:v>
                </c:pt>
                <c:pt idx="1749">
                  <c:v>18.2761</c:v>
                </c:pt>
                <c:pt idx="1750">
                  <c:v>18.5123</c:v>
                </c:pt>
                <c:pt idx="1751">
                  <c:v>18.922999999999998</c:v>
                </c:pt>
                <c:pt idx="1752">
                  <c:v>19.019300000000001</c:v>
                </c:pt>
                <c:pt idx="1753">
                  <c:v>18.579699999999999</c:v>
                </c:pt>
                <c:pt idx="1754">
                  <c:v>17.9922</c:v>
                </c:pt>
                <c:pt idx="1755">
                  <c:v>17.697299999999998</c:v>
                </c:pt>
                <c:pt idx="1756">
                  <c:v>17.938800000000001</c:v>
                </c:pt>
                <c:pt idx="1757">
                  <c:v>18.3447</c:v>
                </c:pt>
                <c:pt idx="1758">
                  <c:v>18.458300000000001</c:v>
                </c:pt>
                <c:pt idx="1759">
                  <c:v>18.025700000000001</c:v>
                </c:pt>
                <c:pt idx="1760">
                  <c:v>17.4405</c:v>
                </c:pt>
                <c:pt idx="1761">
                  <c:v>17.148399999999999</c:v>
                </c:pt>
                <c:pt idx="1762">
                  <c:v>17.3931</c:v>
                </c:pt>
                <c:pt idx="1763">
                  <c:v>17.807300000000001</c:v>
                </c:pt>
                <c:pt idx="1764">
                  <c:v>17.920999999999999</c:v>
                </c:pt>
                <c:pt idx="1765">
                  <c:v>17.491299999999999</c:v>
                </c:pt>
                <c:pt idx="1766">
                  <c:v>16.913799999999998</c:v>
                </c:pt>
                <c:pt idx="1767">
                  <c:v>16.627099999999999</c:v>
                </c:pt>
                <c:pt idx="1768">
                  <c:v>16.880299999999998</c:v>
                </c:pt>
                <c:pt idx="1769">
                  <c:v>17.293900000000001</c:v>
                </c:pt>
                <c:pt idx="1770">
                  <c:v>17.4008</c:v>
                </c:pt>
                <c:pt idx="1771">
                  <c:v>16.981200000000001</c:v>
                </c:pt>
                <c:pt idx="1772">
                  <c:v>16.403400000000001</c:v>
                </c:pt>
                <c:pt idx="1773">
                  <c:v>16.128499999999999</c:v>
                </c:pt>
                <c:pt idx="1774">
                  <c:v>16.384799999999998</c:v>
                </c:pt>
                <c:pt idx="1775">
                  <c:v>16.804099999999998</c:v>
                </c:pt>
                <c:pt idx="1776">
                  <c:v>16.913</c:v>
                </c:pt>
                <c:pt idx="1777">
                  <c:v>16.4956</c:v>
                </c:pt>
                <c:pt idx="1778">
                  <c:v>15.9246</c:v>
                </c:pt>
                <c:pt idx="1779">
                  <c:v>15.659000000000001</c:v>
                </c:pt>
                <c:pt idx="1780">
                  <c:v>15.9183</c:v>
                </c:pt>
                <c:pt idx="1781">
                  <c:v>16.363</c:v>
                </c:pt>
                <c:pt idx="1782">
                  <c:v>16.454999999999998</c:v>
                </c:pt>
                <c:pt idx="1783">
                  <c:v>16.044799999999999</c:v>
                </c:pt>
                <c:pt idx="1784">
                  <c:v>15.437900000000001</c:v>
                </c:pt>
                <c:pt idx="1785">
                  <c:v>15.2044</c:v>
                </c:pt>
                <c:pt idx="1786">
                  <c:v>15.474399999999999</c:v>
                </c:pt>
                <c:pt idx="1787">
                  <c:v>15.9115</c:v>
                </c:pt>
                <c:pt idx="1788">
                  <c:v>16.0123</c:v>
                </c:pt>
                <c:pt idx="1789">
                  <c:v>15.601900000000001</c:v>
                </c:pt>
                <c:pt idx="1790">
                  <c:v>15.011100000000001</c:v>
                </c:pt>
                <c:pt idx="1791">
                  <c:v>14.770099999999999</c:v>
                </c:pt>
                <c:pt idx="1792">
                  <c:v>15.047800000000001</c:v>
                </c:pt>
                <c:pt idx="1793">
                  <c:v>15.4909</c:v>
                </c:pt>
                <c:pt idx="1794">
                  <c:v>15.5924</c:v>
                </c:pt>
                <c:pt idx="1795">
                  <c:v>15.1836</c:v>
                </c:pt>
                <c:pt idx="1796">
                  <c:v>14.595499999999999</c:v>
                </c:pt>
                <c:pt idx="1797">
                  <c:v>14.3583</c:v>
                </c:pt>
                <c:pt idx="1798">
                  <c:v>14.6365</c:v>
                </c:pt>
                <c:pt idx="1799">
                  <c:v>15.0909</c:v>
                </c:pt>
                <c:pt idx="1800">
                  <c:v>15.191000000000001</c:v>
                </c:pt>
                <c:pt idx="1801">
                  <c:v>14.7822</c:v>
                </c:pt>
                <c:pt idx="1802">
                  <c:v>14.198700000000001</c:v>
                </c:pt>
                <c:pt idx="1803">
                  <c:v>13.9686</c:v>
                </c:pt>
                <c:pt idx="1804">
                  <c:v>14.251099999999999</c:v>
                </c:pt>
                <c:pt idx="1805">
                  <c:v>14.7059</c:v>
                </c:pt>
                <c:pt idx="1806">
                  <c:v>14.808199999999999</c:v>
                </c:pt>
                <c:pt idx="1807">
                  <c:v>14.396599999999999</c:v>
                </c:pt>
                <c:pt idx="1808">
                  <c:v>13.8162</c:v>
                </c:pt>
                <c:pt idx="1809">
                  <c:v>13.596500000000001</c:v>
                </c:pt>
                <c:pt idx="1810">
                  <c:v>13.8878</c:v>
                </c:pt>
                <c:pt idx="1811">
                  <c:v>14.334199999999999</c:v>
                </c:pt>
                <c:pt idx="1812">
                  <c:v>14.4405</c:v>
                </c:pt>
                <c:pt idx="1813">
                  <c:v>14.0275</c:v>
                </c:pt>
                <c:pt idx="1814">
                  <c:v>13.456300000000001</c:v>
                </c:pt>
                <c:pt idx="1815">
                  <c:v>13.235900000000001</c:v>
                </c:pt>
                <c:pt idx="1816">
                  <c:v>13.523400000000001</c:v>
                </c:pt>
                <c:pt idx="1817">
                  <c:v>13.979699999999999</c:v>
                </c:pt>
                <c:pt idx="1818">
                  <c:v>14.0787</c:v>
                </c:pt>
                <c:pt idx="1819">
                  <c:v>13.6822</c:v>
                </c:pt>
                <c:pt idx="1820">
                  <c:v>13.105700000000001</c:v>
                </c:pt>
                <c:pt idx="1821">
                  <c:v>12.8935</c:v>
                </c:pt>
                <c:pt idx="1822">
                  <c:v>13.1814</c:v>
                </c:pt>
                <c:pt idx="1823">
                  <c:v>13.6435</c:v>
                </c:pt>
                <c:pt idx="1824">
                  <c:v>13.7448</c:v>
                </c:pt>
                <c:pt idx="1825">
                  <c:v>13.3489</c:v>
                </c:pt>
                <c:pt idx="1826">
                  <c:v>12.7684</c:v>
                </c:pt>
                <c:pt idx="1827">
                  <c:v>12.5571</c:v>
                </c:pt>
                <c:pt idx="1828">
                  <c:v>12.8498</c:v>
                </c:pt>
                <c:pt idx="1829">
                  <c:v>13.3126</c:v>
                </c:pt>
                <c:pt idx="1830">
                  <c:v>13.4216</c:v>
                </c:pt>
                <c:pt idx="1831">
                  <c:v>13.0266</c:v>
                </c:pt>
                <c:pt idx="1832">
                  <c:v>12.454599999999999</c:v>
                </c:pt>
                <c:pt idx="1833">
                  <c:v>12.2392</c:v>
                </c:pt>
                <c:pt idx="1834">
                  <c:v>12.5341</c:v>
                </c:pt>
                <c:pt idx="1835">
                  <c:v>12.9961</c:v>
                </c:pt>
                <c:pt idx="1836">
                  <c:v>13.115500000000001</c:v>
                </c:pt>
                <c:pt idx="1837">
                  <c:v>12.7089</c:v>
                </c:pt>
                <c:pt idx="1838">
                  <c:v>12.1412</c:v>
                </c:pt>
                <c:pt idx="1839">
                  <c:v>11.935700000000001</c:v>
                </c:pt>
                <c:pt idx="1840">
                  <c:v>12.236599999999999</c:v>
                </c:pt>
                <c:pt idx="1841">
                  <c:v>12.697900000000001</c:v>
                </c:pt>
                <c:pt idx="1842">
                  <c:v>12.8089</c:v>
                </c:pt>
                <c:pt idx="1843">
                  <c:v>12.4018</c:v>
                </c:pt>
                <c:pt idx="1844">
                  <c:v>11.847200000000001</c:v>
                </c:pt>
                <c:pt idx="1845">
                  <c:v>11.6425</c:v>
                </c:pt>
                <c:pt idx="1846">
                  <c:v>11.951599999999999</c:v>
                </c:pt>
                <c:pt idx="1847">
                  <c:v>12.409599999999999</c:v>
                </c:pt>
                <c:pt idx="1848">
                  <c:v>12.5091</c:v>
                </c:pt>
                <c:pt idx="1849">
                  <c:v>12.1167</c:v>
                </c:pt>
                <c:pt idx="1850">
                  <c:v>11.5593</c:v>
                </c:pt>
                <c:pt idx="1851">
                  <c:v>11.361700000000001</c:v>
                </c:pt>
                <c:pt idx="1852">
                  <c:v>11.670500000000001</c:v>
                </c:pt>
                <c:pt idx="1853">
                  <c:v>12.130800000000001</c:v>
                </c:pt>
                <c:pt idx="1854">
                  <c:v>12.2264</c:v>
                </c:pt>
                <c:pt idx="1855">
                  <c:v>11.8416</c:v>
                </c:pt>
                <c:pt idx="1856">
                  <c:v>11.2822</c:v>
                </c:pt>
                <c:pt idx="1857">
                  <c:v>11.089700000000001</c:v>
                </c:pt>
                <c:pt idx="1858">
                  <c:v>11.393599999999999</c:v>
                </c:pt>
                <c:pt idx="1859">
                  <c:v>11.859500000000001</c:v>
                </c:pt>
                <c:pt idx="1860">
                  <c:v>11.956300000000001</c:v>
                </c:pt>
                <c:pt idx="1861">
                  <c:v>11.571999999999999</c:v>
                </c:pt>
                <c:pt idx="1862">
                  <c:v>11.0161</c:v>
                </c:pt>
                <c:pt idx="1863">
                  <c:v>10.829700000000001</c:v>
                </c:pt>
                <c:pt idx="1864">
                  <c:v>11.136100000000001</c:v>
                </c:pt>
                <c:pt idx="1865">
                  <c:v>11.5969</c:v>
                </c:pt>
                <c:pt idx="1866">
                  <c:v>11.6943</c:v>
                </c:pt>
                <c:pt idx="1867">
                  <c:v>11.3093</c:v>
                </c:pt>
                <c:pt idx="1868">
                  <c:v>10.757</c:v>
                </c:pt>
                <c:pt idx="1869">
                  <c:v>10.5694</c:v>
                </c:pt>
                <c:pt idx="1870">
                  <c:v>10.882899999999999</c:v>
                </c:pt>
                <c:pt idx="1871">
                  <c:v>11.3406</c:v>
                </c:pt>
                <c:pt idx="1872">
                  <c:v>11.4398</c:v>
                </c:pt>
                <c:pt idx="1873">
                  <c:v>11.059900000000001</c:v>
                </c:pt>
                <c:pt idx="1874">
                  <c:v>10.509600000000001</c:v>
                </c:pt>
                <c:pt idx="1875">
                  <c:v>10.319800000000001</c:v>
                </c:pt>
                <c:pt idx="1876">
                  <c:v>10.630100000000001</c:v>
                </c:pt>
                <c:pt idx="1877">
                  <c:v>11.0959</c:v>
                </c:pt>
                <c:pt idx="1878">
                  <c:v>11.1953</c:v>
                </c:pt>
                <c:pt idx="1879">
                  <c:v>10.811999999999999</c:v>
                </c:pt>
                <c:pt idx="1880">
                  <c:v>10.2585</c:v>
                </c:pt>
                <c:pt idx="1881">
                  <c:v>10.0867</c:v>
                </c:pt>
                <c:pt idx="1882">
                  <c:v>10.392300000000001</c:v>
                </c:pt>
                <c:pt idx="1883">
                  <c:v>10.864599999999999</c:v>
                </c:pt>
                <c:pt idx="1884">
                  <c:v>10.955</c:v>
                </c:pt>
                <c:pt idx="1885">
                  <c:v>10.5718</c:v>
                </c:pt>
                <c:pt idx="1886">
                  <c:v>10.0192</c:v>
                </c:pt>
                <c:pt idx="1887">
                  <c:v>9.8504400000000008</c:v>
                </c:pt>
                <c:pt idx="1888">
                  <c:v>10.157500000000001</c:v>
                </c:pt>
                <c:pt idx="1889">
                  <c:v>10.633699999999999</c:v>
                </c:pt>
                <c:pt idx="1890">
                  <c:v>10.7226</c:v>
                </c:pt>
                <c:pt idx="1891">
                  <c:v>10.340400000000001</c:v>
                </c:pt>
                <c:pt idx="1892">
                  <c:v>9.7926500000000001</c:v>
                </c:pt>
                <c:pt idx="1893">
                  <c:v>9.62073</c:v>
                </c:pt>
                <c:pt idx="1894">
                  <c:v>9.9372500000000006</c:v>
                </c:pt>
                <c:pt idx="1895">
                  <c:v>10.402900000000001</c:v>
                </c:pt>
                <c:pt idx="1896">
                  <c:v>10.4902</c:v>
                </c:pt>
                <c:pt idx="1897">
                  <c:v>10.1142</c:v>
                </c:pt>
                <c:pt idx="1898">
                  <c:v>9.5650600000000008</c:v>
                </c:pt>
                <c:pt idx="1899">
                  <c:v>9.3914600000000004</c:v>
                </c:pt>
                <c:pt idx="1900">
                  <c:v>9.7142800000000005</c:v>
                </c:pt>
                <c:pt idx="1901">
                  <c:v>10.180199999999999</c:v>
                </c:pt>
                <c:pt idx="1902">
                  <c:v>10.268700000000001</c:v>
                </c:pt>
                <c:pt idx="1903">
                  <c:v>9.8925099999999997</c:v>
                </c:pt>
                <c:pt idx="1904">
                  <c:v>9.3459900000000005</c:v>
                </c:pt>
                <c:pt idx="1905">
                  <c:v>9.1760599999999997</c:v>
                </c:pt>
                <c:pt idx="1906">
                  <c:v>9.4956700000000005</c:v>
                </c:pt>
                <c:pt idx="1907">
                  <c:v>9.9650200000000009</c:v>
                </c:pt>
                <c:pt idx="1908">
                  <c:v>10.0573</c:v>
                </c:pt>
                <c:pt idx="1909">
                  <c:v>9.6717899999999997</c:v>
                </c:pt>
                <c:pt idx="1910">
                  <c:v>9.1334599999999995</c:v>
                </c:pt>
                <c:pt idx="1911">
                  <c:v>8.9639100000000003</c:v>
                </c:pt>
                <c:pt idx="1912">
                  <c:v>9.2799700000000005</c:v>
                </c:pt>
                <c:pt idx="1913">
                  <c:v>9.7573699999999999</c:v>
                </c:pt>
                <c:pt idx="1914">
                  <c:v>9.8432300000000001</c:v>
                </c:pt>
                <c:pt idx="1915">
                  <c:v>9.4611300000000007</c:v>
                </c:pt>
                <c:pt idx="1916">
                  <c:v>8.9166100000000004</c:v>
                </c:pt>
                <c:pt idx="1917">
                  <c:v>8.7583000000000002</c:v>
                </c:pt>
                <c:pt idx="1918">
                  <c:v>9.0810600000000008</c:v>
                </c:pt>
                <c:pt idx="1919">
                  <c:v>9.5564499999999999</c:v>
                </c:pt>
                <c:pt idx="1920">
                  <c:v>9.6358499999999996</c:v>
                </c:pt>
                <c:pt idx="1921">
                  <c:v>9.2240300000000008</c:v>
                </c:pt>
                <c:pt idx="1922">
                  <c:v>8.71218</c:v>
                </c:pt>
                <c:pt idx="1923">
                  <c:v>8.5577299999999994</c:v>
                </c:pt>
                <c:pt idx="1924">
                  <c:v>8.9037900000000008</c:v>
                </c:pt>
                <c:pt idx="1925">
                  <c:v>9.3454200000000007</c:v>
                </c:pt>
                <c:pt idx="1926">
                  <c:v>9.4356100000000005</c:v>
                </c:pt>
                <c:pt idx="1927">
                  <c:v>9.0259</c:v>
                </c:pt>
                <c:pt idx="1928">
                  <c:v>8.5125299999999999</c:v>
                </c:pt>
                <c:pt idx="1929">
                  <c:v>8.3569800000000001</c:v>
                </c:pt>
                <c:pt idx="1930">
                  <c:v>8.7062799999999996</c:v>
                </c:pt>
                <c:pt idx="1931">
                  <c:v>9.1445000000000007</c:v>
                </c:pt>
                <c:pt idx="1932">
                  <c:v>9.2393699999999992</c:v>
                </c:pt>
                <c:pt idx="1933">
                  <c:v>8.8188899999999997</c:v>
                </c:pt>
                <c:pt idx="1934">
                  <c:v>8.3163300000000007</c:v>
                </c:pt>
                <c:pt idx="1935">
                  <c:v>8.1528500000000008</c:v>
                </c:pt>
                <c:pt idx="1936">
                  <c:v>8.5091099999999997</c:v>
                </c:pt>
                <c:pt idx="1937">
                  <c:v>8.9506999999999994</c:v>
                </c:pt>
                <c:pt idx="1938">
                  <c:v>9.0462500000000006</c:v>
                </c:pt>
                <c:pt idx="1939">
                  <c:v>8.6251300000000004</c:v>
                </c:pt>
                <c:pt idx="1940">
                  <c:v>8.1205800000000004</c:v>
                </c:pt>
                <c:pt idx="1941">
                  <c:v>7.9572900000000004</c:v>
                </c:pt>
                <c:pt idx="1942">
                  <c:v>8.3214199999999998</c:v>
                </c:pt>
                <c:pt idx="1943">
                  <c:v>8.7576000000000001</c:v>
                </c:pt>
                <c:pt idx="1944">
                  <c:v>8.8495899999999992</c:v>
                </c:pt>
                <c:pt idx="1945">
                  <c:v>8.4232499999999995</c:v>
                </c:pt>
                <c:pt idx="1946">
                  <c:v>7.9264000000000001</c:v>
                </c:pt>
                <c:pt idx="1947">
                  <c:v>7.7694299999999998</c:v>
                </c:pt>
                <c:pt idx="1948">
                  <c:v>8.1370400000000007</c:v>
                </c:pt>
                <c:pt idx="1949">
                  <c:v>8.5752400000000009</c:v>
                </c:pt>
                <c:pt idx="1950">
                  <c:v>8.6561699999999995</c:v>
                </c:pt>
                <c:pt idx="1951">
                  <c:v>8.2363900000000001</c:v>
                </c:pt>
                <c:pt idx="1952">
                  <c:v>7.73604</c:v>
                </c:pt>
                <c:pt idx="1953">
                  <c:v>7.5911600000000004</c:v>
                </c:pt>
                <c:pt idx="1954">
                  <c:v>7.9569099999999997</c:v>
                </c:pt>
                <c:pt idx="1955">
                  <c:v>8.38903</c:v>
                </c:pt>
                <c:pt idx="1956">
                  <c:v>8.47288</c:v>
                </c:pt>
                <c:pt idx="1957">
                  <c:v>8.0486199999999997</c:v>
                </c:pt>
                <c:pt idx="1958">
                  <c:v>7.5496699999999999</c:v>
                </c:pt>
                <c:pt idx="1959">
                  <c:v>7.4088900000000004</c:v>
                </c:pt>
                <c:pt idx="1960">
                  <c:v>7.7636200000000004</c:v>
                </c:pt>
                <c:pt idx="1961">
                  <c:v>8.2088800000000006</c:v>
                </c:pt>
                <c:pt idx="1962">
                  <c:v>8.2822399999999998</c:v>
                </c:pt>
                <c:pt idx="1963">
                  <c:v>7.8709199999999999</c:v>
                </c:pt>
                <c:pt idx="1964">
                  <c:v>7.3636600000000003</c:v>
                </c:pt>
                <c:pt idx="1965">
                  <c:v>7.2208800000000002</c:v>
                </c:pt>
                <c:pt idx="1966">
                  <c:v>7.5815999999999999</c:v>
                </c:pt>
                <c:pt idx="1967">
                  <c:v>8.0258099999999999</c:v>
                </c:pt>
                <c:pt idx="1968">
                  <c:v>8.1056500000000007</c:v>
                </c:pt>
                <c:pt idx="1969">
                  <c:v>7.6835300000000002</c:v>
                </c:pt>
                <c:pt idx="1970">
                  <c:v>7.1825200000000002</c:v>
                </c:pt>
                <c:pt idx="1971">
                  <c:v>7.0401899999999999</c:v>
                </c:pt>
                <c:pt idx="1972">
                  <c:v>7.4049800000000001</c:v>
                </c:pt>
                <c:pt idx="1973">
                  <c:v>7.8407400000000003</c:v>
                </c:pt>
                <c:pt idx="1974">
                  <c:v>7.9289300000000003</c:v>
                </c:pt>
                <c:pt idx="1975">
                  <c:v>7.5045900000000003</c:v>
                </c:pt>
                <c:pt idx="1976">
                  <c:v>7.0048300000000001</c:v>
                </c:pt>
                <c:pt idx="1977">
                  <c:v>6.8621600000000003</c:v>
                </c:pt>
                <c:pt idx="1978">
                  <c:v>7.2310600000000003</c:v>
                </c:pt>
                <c:pt idx="1979">
                  <c:v>7.6684099999999997</c:v>
                </c:pt>
                <c:pt idx="1980">
                  <c:v>7.7509800000000002</c:v>
                </c:pt>
                <c:pt idx="1981">
                  <c:v>7.3273999999999999</c:v>
                </c:pt>
                <c:pt idx="1982">
                  <c:v>6.8284900000000004</c:v>
                </c:pt>
                <c:pt idx="1983">
                  <c:v>6.6939700000000002</c:v>
                </c:pt>
                <c:pt idx="1984">
                  <c:v>7.0566300000000002</c:v>
                </c:pt>
                <c:pt idx="1985">
                  <c:v>7.4964399999999998</c:v>
                </c:pt>
                <c:pt idx="1986">
                  <c:v>7.5794499999999996</c:v>
                </c:pt>
                <c:pt idx="1987">
                  <c:v>7.1474099999999998</c:v>
                </c:pt>
                <c:pt idx="1988">
                  <c:v>6.6568800000000001</c:v>
                </c:pt>
                <c:pt idx="1989">
                  <c:v>6.5197500000000002</c:v>
                </c:pt>
                <c:pt idx="1990">
                  <c:v>6.8936200000000003</c:v>
                </c:pt>
                <c:pt idx="1991">
                  <c:v>7.3475799999999998</c:v>
                </c:pt>
                <c:pt idx="1992">
                  <c:v>7.4013299999999997</c:v>
                </c:pt>
                <c:pt idx="1993">
                  <c:v>6.9749999999999996</c:v>
                </c:pt>
                <c:pt idx="1994">
                  <c:v>6.4569299999999998</c:v>
                </c:pt>
                <c:pt idx="1995">
                  <c:v>6.3477399999999999</c:v>
                </c:pt>
                <c:pt idx="1996">
                  <c:v>6.7237099999999996</c:v>
                </c:pt>
                <c:pt idx="1997">
                  <c:v>7.1759500000000003</c:v>
                </c:pt>
                <c:pt idx="1998">
                  <c:v>7.2235699999999996</c:v>
                </c:pt>
                <c:pt idx="1999">
                  <c:v>6.8025599999999997</c:v>
                </c:pt>
                <c:pt idx="2000">
                  <c:v>6.2906899999999997</c:v>
                </c:pt>
                <c:pt idx="2001">
                  <c:v>6.1807600000000003</c:v>
                </c:pt>
                <c:pt idx="2002">
                  <c:v>6.5521700000000003</c:v>
                </c:pt>
                <c:pt idx="2003">
                  <c:v>7.0049999999999999</c:v>
                </c:pt>
                <c:pt idx="2004">
                  <c:v>7.0582900000000004</c:v>
                </c:pt>
                <c:pt idx="2005">
                  <c:v>6.6373199999999999</c:v>
                </c:pt>
                <c:pt idx="2006">
                  <c:v>6.1215900000000003</c:v>
                </c:pt>
                <c:pt idx="2007">
                  <c:v>6.0109700000000004</c:v>
                </c:pt>
                <c:pt idx="2008">
                  <c:v>6.3835499999999996</c:v>
                </c:pt>
                <c:pt idx="2009">
                  <c:v>6.8354299999999997</c:v>
                </c:pt>
                <c:pt idx="2010">
                  <c:v>6.89445</c:v>
                </c:pt>
                <c:pt idx="2011">
                  <c:v>6.4657999999999998</c:v>
                </c:pt>
                <c:pt idx="2012">
                  <c:v>5.9537100000000001</c:v>
                </c:pt>
                <c:pt idx="2013">
                  <c:v>5.8455199999999996</c:v>
                </c:pt>
                <c:pt idx="2014">
                  <c:v>6.22302</c:v>
                </c:pt>
                <c:pt idx="2015">
                  <c:v>6.6769100000000003</c:v>
                </c:pt>
                <c:pt idx="2016">
                  <c:v>6.7332799999999997</c:v>
                </c:pt>
                <c:pt idx="2017">
                  <c:v>6.29657</c:v>
                </c:pt>
                <c:pt idx="2018">
                  <c:v>5.7869000000000002</c:v>
                </c:pt>
                <c:pt idx="2019">
                  <c:v>5.6804899999999998</c:v>
                </c:pt>
                <c:pt idx="2020">
                  <c:v>6.0655000000000001</c:v>
                </c:pt>
                <c:pt idx="2021">
                  <c:v>6.5140599999999997</c:v>
                </c:pt>
                <c:pt idx="2022">
                  <c:v>6.5576999999999996</c:v>
                </c:pt>
                <c:pt idx="2023">
                  <c:v>6.1319800000000004</c:v>
                </c:pt>
                <c:pt idx="2024">
                  <c:v>5.6220800000000004</c:v>
                </c:pt>
                <c:pt idx="2025">
                  <c:v>5.5279100000000003</c:v>
                </c:pt>
                <c:pt idx="2026">
                  <c:v>5.9009999999999998</c:v>
                </c:pt>
                <c:pt idx="2027">
                  <c:v>6.3509000000000002</c:v>
                </c:pt>
                <c:pt idx="2028">
                  <c:v>6.3962399999999997</c:v>
                </c:pt>
                <c:pt idx="2029">
                  <c:v>5.9705000000000004</c:v>
                </c:pt>
                <c:pt idx="2030">
                  <c:v>5.46089</c:v>
                </c:pt>
                <c:pt idx="2031">
                  <c:v>5.3624599999999996</c:v>
                </c:pt>
                <c:pt idx="2032">
                  <c:v>5.7382799999999996</c:v>
                </c:pt>
                <c:pt idx="2033">
                  <c:v>6.1927199999999996</c:v>
                </c:pt>
                <c:pt idx="2034">
                  <c:v>6.2435099999999997</c:v>
                </c:pt>
                <c:pt idx="2035">
                  <c:v>5.8089700000000004</c:v>
                </c:pt>
                <c:pt idx="2036">
                  <c:v>5.3034400000000002</c:v>
                </c:pt>
                <c:pt idx="2037">
                  <c:v>5.2044699999999997</c:v>
                </c:pt>
                <c:pt idx="2038">
                  <c:v>5.5790600000000001</c:v>
                </c:pt>
                <c:pt idx="2039">
                  <c:v>6.0372199999999996</c:v>
                </c:pt>
                <c:pt idx="2040">
                  <c:v>6.0842299999999998</c:v>
                </c:pt>
                <c:pt idx="2041">
                  <c:v>5.6529100000000003</c:v>
                </c:pt>
                <c:pt idx="2042">
                  <c:v>5.1430699999999998</c:v>
                </c:pt>
                <c:pt idx="2043">
                  <c:v>5.0453599999999996</c:v>
                </c:pt>
                <c:pt idx="2044">
                  <c:v>5.4304500000000004</c:v>
                </c:pt>
                <c:pt idx="2045">
                  <c:v>5.8804600000000002</c:v>
                </c:pt>
                <c:pt idx="2046">
                  <c:v>5.9286599999999998</c:v>
                </c:pt>
                <c:pt idx="2047">
                  <c:v>5.4921600000000002</c:v>
                </c:pt>
                <c:pt idx="2048">
                  <c:v>4.9836900000000002</c:v>
                </c:pt>
                <c:pt idx="2049">
                  <c:v>4.8947500000000002</c:v>
                </c:pt>
                <c:pt idx="2050">
                  <c:v>5.2751799999999998</c:v>
                </c:pt>
                <c:pt idx="2051">
                  <c:v>5.7275600000000004</c:v>
                </c:pt>
                <c:pt idx="2052">
                  <c:v>5.7692500000000004</c:v>
                </c:pt>
                <c:pt idx="2053">
                  <c:v>5.33413</c:v>
                </c:pt>
                <c:pt idx="2054">
                  <c:v>4.8307099999999998</c:v>
                </c:pt>
                <c:pt idx="2055">
                  <c:v>4.7435999999999998</c:v>
                </c:pt>
                <c:pt idx="2056">
                  <c:v>5.12744</c:v>
                </c:pt>
                <c:pt idx="2057">
                  <c:v>5.5769799999999998</c:v>
                </c:pt>
                <c:pt idx="2058">
                  <c:v>5.61585</c:v>
                </c:pt>
                <c:pt idx="2059">
                  <c:v>5.1838100000000003</c:v>
                </c:pt>
                <c:pt idx="2060">
                  <c:v>4.6828200000000004</c:v>
                </c:pt>
                <c:pt idx="2061">
                  <c:v>4.6048900000000001</c:v>
                </c:pt>
                <c:pt idx="2062">
                  <c:v>4.9736099999999999</c:v>
                </c:pt>
                <c:pt idx="2063">
                  <c:v>5.4285399999999999</c:v>
                </c:pt>
                <c:pt idx="2064">
                  <c:v>5.4479100000000003</c:v>
                </c:pt>
                <c:pt idx="2065">
                  <c:v>5.0324400000000002</c:v>
                </c:pt>
                <c:pt idx="2066">
                  <c:v>4.53003</c:v>
                </c:pt>
                <c:pt idx="2067">
                  <c:v>4.4583599999999999</c:v>
                </c:pt>
                <c:pt idx="2068">
                  <c:v>4.8315700000000001</c:v>
                </c:pt>
                <c:pt idx="2069">
                  <c:v>5.2850000000000001</c:v>
                </c:pt>
                <c:pt idx="2070">
                  <c:v>5.3023499999999997</c:v>
                </c:pt>
                <c:pt idx="2071">
                  <c:v>4.88748</c:v>
                </c:pt>
                <c:pt idx="2072">
                  <c:v>4.3791900000000004</c:v>
                </c:pt>
                <c:pt idx="2073">
                  <c:v>4.3136999999999999</c:v>
                </c:pt>
                <c:pt idx="2074">
                  <c:v>4.6805000000000003</c:v>
                </c:pt>
                <c:pt idx="2075">
                  <c:v>5.1336300000000001</c:v>
                </c:pt>
                <c:pt idx="2076">
                  <c:v>5.1563299999999996</c:v>
                </c:pt>
                <c:pt idx="2077">
                  <c:v>4.7419200000000004</c:v>
                </c:pt>
                <c:pt idx="2078">
                  <c:v>4.2350300000000001</c:v>
                </c:pt>
                <c:pt idx="2079">
                  <c:v>4.1612499999999999</c:v>
                </c:pt>
                <c:pt idx="2080">
                  <c:v>4.4445800000000002</c:v>
                </c:pt>
                <c:pt idx="2081">
                  <c:v>3.93031</c:v>
                </c:pt>
                <c:pt idx="2082">
                  <c:v>3.8506999999999998</c:v>
                </c:pt>
                <c:pt idx="2083">
                  <c:v>4.2291400000000001</c:v>
                </c:pt>
                <c:pt idx="2084">
                  <c:v>4.6858700000000004</c:v>
                </c:pt>
                <c:pt idx="2085">
                  <c:v>4.71096</c:v>
                </c:pt>
                <c:pt idx="2086">
                  <c:v>4.29345</c:v>
                </c:pt>
                <c:pt idx="2087">
                  <c:v>3.7842099999999999</c:v>
                </c:pt>
                <c:pt idx="2088">
                  <c:v>3.7121599999999999</c:v>
                </c:pt>
                <c:pt idx="2089">
                  <c:v>4.08779</c:v>
                </c:pt>
                <c:pt idx="2090">
                  <c:v>4.5440899999999997</c:v>
                </c:pt>
                <c:pt idx="2091">
                  <c:v>4.5672800000000002</c:v>
                </c:pt>
                <c:pt idx="2092">
                  <c:v>4.15029</c:v>
                </c:pt>
                <c:pt idx="2093">
                  <c:v>3.64188</c:v>
                </c:pt>
                <c:pt idx="2094">
                  <c:v>3.57152</c:v>
                </c:pt>
                <c:pt idx="2095">
                  <c:v>3.9435699999999998</c:v>
                </c:pt>
                <c:pt idx="2096">
                  <c:v>4.4052100000000003</c:v>
                </c:pt>
                <c:pt idx="2097">
                  <c:v>4.4260099999999998</c:v>
                </c:pt>
                <c:pt idx="2098">
                  <c:v>4.0067000000000004</c:v>
                </c:pt>
                <c:pt idx="2099">
                  <c:v>3.5007000000000001</c:v>
                </c:pt>
                <c:pt idx="2100">
                  <c:v>3.4294600000000002</c:v>
                </c:pt>
                <c:pt idx="2101">
                  <c:v>3.8072300000000001</c:v>
                </c:pt>
                <c:pt idx="2102">
                  <c:v>4.2652599999999996</c:v>
                </c:pt>
                <c:pt idx="2103">
                  <c:v>4.28308</c:v>
                </c:pt>
                <c:pt idx="2104">
                  <c:v>3.86598</c:v>
                </c:pt>
                <c:pt idx="2105">
                  <c:v>3.3578600000000001</c:v>
                </c:pt>
                <c:pt idx="2106">
                  <c:v>3.2892000000000001</c:v>
                </c:pt>
                <c:pt idx="2107">
                  <c:v>3.6703399999999999</c:v>
                </c:pt>
                <c:pt idx="2108">
                  <c:v>4.1241000000000003</c:v>
                </c:pt>
                <c:pt idx="2109">
                  <c:v>4.1411699999999998</c:v>
                </c:pt>
                <c:pt idx="2110">
                  <c:v>3.7196099999999999</c:v>
                </c:pt>
                <c:pt idx="2111">
                  <c:v>3.2141000000000002</c:v>
                </c:pt>
                <c:pt idx="2112">
                  <c:v>3.1485599999999998</c:v>
                </c:pt>
                <c:pt idx="2113">
                  <c:v>3.5295800000000002</c:v>
                </c:pt>
                <c:pt idx="2114">
                  <c:v>3.9847299999999999</c:v>
                </c:pt>
                <c:pt idx="2115">
                  <c:v>4.0010399999999997</c:v>
                </c:pt>
                <c:pt idx="2116">
                  <c:v>3.57748</c:v>
                </c:pt>
                <c:pt idx="2117">
                  <c:v>3.0747599999999999</c:v>
                </c:pt>
                <c:pt idx="2118">
                  <c:v>3.0067900000000001</c:v>
                </c:pt>
                <c:pt idx="2119">
                  <c:v>3.3878300000000001</c:v>
                </c:pt>
                <c:pt idx="2120">
                  <c:v>3.8434499999999998</c:v>
                </c:pt>
                <c:pt idx="2121">
                  <c:v>3.85683</c:v>
                </c:pt>
                <c:pt idx="2122">
                  <c:v>3.3935599999999999</c:v>
                </c:pt>
                <c:pt idx="2123">
                  <c:v>2.9299900000000001</c:v>
                </c:pt>
                <c:pt idx="2124">
                  <c:v>2.86646</c:v>
                </c:pt>
                <c:pt idx="2125">
                  <c:v>3.2799</c:v>
                </c:pt>
                <c:pt idx="2126">
                  <c:v>3.6990599999999998</c:v>
                </c:pt>
                <c:pt idx="2127">
                  <c:v>3.7078799999999998</c:v>
                </c:pt>
                <c:pt idx="2128">
                  <c:v>3.2466599999999999</c:v>
                </c:pt>
                <c:pt idx="2129">
                  <c:v>2.7818999999999998</c:v>
                </c:pt>
                <c:pt idx="2130">
                  <c:v>2.7177600000000002</c:v>
                </c:pt>
                <c:pt idx="2131">
                  <c:v>3.13774</c:v>
                </c:pt>
                <c:pt idx="2132">
                  <c:v>3.55213</c:v>
                </c:pt>
                <c:pt idx="2133">
                  <c:v>3.5591699999999999</c:v>
                </c:pt>
                <c:pt idx="2134">
                  <c:v>3.0961599999999998</c:v>
                </c:pt>
                <c:pt idx="2135">
                  <c:v>2.6311800000000001</c:v>
                </c:pt>
                <c:pt idx="2136">
                  <c:v>2.5695700000000001</c:v>
                </c:pt>
                <c:pt idx="2137">
                  <c:v>2.9878</c:v>
                </c:pt>
                <c:pt idx="2138">
                  <c:v>3.4005999999999998</c:v>
                </c:pt>
                <c:pt idx="2139">
                  <c:v>3.4102299999999999</c:v>
                </c:pt>
                <c:pt idx="2140">
                  <c:v>2.9437700000000002</c:v>
                </c:pt>
                <c:pt idx="2141">
                  <c:v>2.47967</c:v>
                </c:pt>
                <c:pt idx="2142">
                  <c:v>2.4189500000000002</c:v>
                </c:pt>
                <c:pt idx="2143">
                  <c:v>2.8350599999999999</c:v>
                </c:pt>
                <c:pt idx="2144">
                  <c:v>3.25082</c:v>
                </c:pt>
                <c:pt idx="2145">
                  <c:v>3.2549199999999998</c:v>
                </c:pt>
                <c:pt idx="2146">
                  <c:v>2.7762500000000001</c:v>
                </c:pt>
                <c:pt idx="2147">
                  <c:v>2.32091</c:v>
                </c:pt>
                <c:pt idx="2148">
                  <c:v>2.2601800000000001</c:v>
                </c:pt>
                <c:pt idx="2149">
                  <c:v>2.67828</c:v>
                </c:pt>
                <c:pt idx="2150">
                  <c:v>3.0922900000000002</c:v>
                </c:pt>
                <c:pt idx="2151">
                  <c:v>3.0927600000000002</c:v>
                </c:pt>
                <c:pt idx="2152">
                  <c:v>2.6246999999999998</c:v>
                </c:pt>
                <c:pt idx="2153">
                  <c:v>2.1608399999999999</c:v>
                </c:pt>
                <c:pt idx="2154">
                  <c:v>2.1013099999999998</c:v>
                </c:pt>
                <c:pt idx="2155">
                  <c:v>2.5224299999999999</c:v>
                </c:pt>
                <c:pt idx="2156">
                  <c:v>2.9321999999999999</c:v>
                </c:pt>
                <c:pt idx="2157">
                  <c:v>2.9316200000000001</c:v>
                </c:pt>
                <c:pt idx="2158">
                  <c:v>2.4621200000000001</c:v>
                </c:pt>
                <c:pt idx="2159">
                  <c:v>1.9935</c:v>
                </c:pt>
                <c:pt idx="2160">
                  <c:v>1.9411</c:v>
                </c:pt>
                <c:pt idx="2161">
                  <c:v>2.3583599999999998</c:v>
                </c:pt>
                <c:pt idx="2162">
                  <c:v>2.7684700000000002</c:v>
                </c:pt>
                <c:pt idx="2163">
                  <c:v>2.76647</c:v>
                </c:pt>
                <c:pt idx="2164">
                  <c:v>2.2932000000000001</c:v>
                </c:pt>
                <c:pt idx="2165">
                  <c:v>1.8295600000000001</c:v>
                </c:pt>
                <c:pt idx="2166">
                  <c:v>1.7745899999999999</c:v>
                </c:pt>
                <c:pt idx="2167">
                  <c:v>2.19293</c:v>
                </c:pt>
                <c:pt idx="2168">
                  <c:v>2.6025499999999999</c:v>
                </c:pt>
                <c:pt idx="2169">
                  <c:v>2.5955699999999999</c:v>
                </c:pt>
                <c:pt idx="2170">
                  <c:v>2.1204800000000001</c:v>
                </c:pt>
                <c:pt idx="2171">
                  <c:v>1.6586700000000001</c:v>
                </c:pt>
                <c:pt idx="2172">
                  <c:v>1.60494</c:v>
                </c:pt>
                <c:pt idx="2173">
                  <c:v>2.0247700000000002</c:v>
                </c:pt>
                <c:pt idx="2174">
                  <c:v>2.4323600000000001</c:v>
                </c:pt>
                <c:pt idx="2175">
                  <c:v>2.4217200000000001</c:v>
                </c:pt>
                <c:pt idx="2176">
                  <c:v>1.9472799999999999</c:v>
                </c:pt>
                <c:pt idx="2177">
                  <c:v>1.48509</c:v>
                </c:pt>
                <c:pt idx="2178">
                  <c:v>1.43072</c:v>
                </c:pt>
                <c:pt idx="2179">
                  <c:v>1.8528199999999999</c:v>
                </c:pt>
                <c:pt idx="2180">
                  <c:v>2.2577799999999999</c:v>
                </c:pt>
                <c:pt idx="2181">
                  <c:v>2.2463600000000001</c:v>
                </c:pt>
                <c:pt idx="2182">
                  <c:v>1.77206</c:v>
                </c:pt>
                <c:pt idx="2183">
                  <c:v>1.3074300000000001</c:v>
                </c:pt>
                <c:pt idx="2184">
                  <c:v>1.2556</c:v>
                </c:pt>
                <c:pt idx="2185">
                  <c:v>1.6759599999999999</c:v>
                </c:pt>
                <c:pt idx="2186">
                  <c:v>2.08066</c:v>
                </c:pt>
                <c:pt idx="2187">
                  <c:v>2.0713300000000001</c:v>
                </c:pt>
                <c:pt idx="2188">
                  <c:v>1.59188</c:v>
                </c:pt>
                <c:pt idx="2189">
                  <c:v>1.12914</c:v>
                </c:pt>
                <c:pt idx="2190">
                  <c:v>1.08273</c:v>
                </c:pt>
                <c:pt idx="2191">
                  <c:v>1.5023200000000001</c:v>
                </c:pt>
                <c:pt idx="2192">
                  <c:v>1.92493</c:v>
                </c:pt>
                <c:pt idx="2193">
                  <c:v>1.8943399999999999</c:v>
                </c:pt>
                <c:pt idx="2194">
                  <c:v>1.41429</c:v>
                </c:pt>
                <c:pt idx="2195">
                  <c:v>0.92905300000000002</c:v>
                </c:pt>
                <c:pt idx="2196">
                  <c:v>0.90236700000000003</c:v>
                </c:pt>
                <c:pt idx="2197">
                  <c:v>1.32362</c:v>
                </c:pt>
                <c:pt idx="2198">
                  <c:v>1.7473399999999999</c:v>
                </c:pt>
                <c:pt idx="2199">
                  <c:v>1.71356</c:v>
                </c:pt>
                <c:pt idx="2200">
                  <c:v>1.23332</c:v>
                </c:pt>
                <c:pt idx="2201">
                  <c:v>0.75053199999999998</c:v>
                </c:pt>
                <c:pt idx="2202">
                  <c:v>0.72489899999999996</c:v>
                </c:pt>
                <c:pt idx="2203">
                  <c:v>1.15265</c:v>
                </c:pt>
                <c:pt idx="2204">
                  <c:v>1.5728599999999999</c:v>
                </c:pt>
                <c:pt idx="2205">
                  <c:v>1.5364899999999999</c:v>
                </c:pt>
                <c:pt idx="2206">
                  <c:v>1.05629</c:v>
                </c:pt>
                <c:pt idx="2207">
                  <c:v>0.57126200000000005</c:v>
                </c:pt>
                <c:pt idx="2208">
                  <c:v>0.55259499999999995</c:v>
                </c:pt>
                <c:pt idx="2209">
                  <c:v>0.98012200000000005</c:v>
                </c:pt>
                <c:pt idx="2210">
                  <c:v>1.39656</c:v>
                </c:pt>
                <c:pt idx="2211">
                  <c:v>1.36412</c:v>
                </c:pt>
                <c:pt idx="2212">
                  <c:v>0.87984600000000002</c:v>
                </c:pt>
                <c:pt idx="2213">
                  <c:v>0.40117399999999998</c:v>
                </c:pt>
                <c:pt idx="2214">
                  <c:v>0.38361800000000001</c:v>
                </c:pt>
                <c:pt idx="2215">
                  <c:v>0.81011200000000005</c:v>
                </c:pt>
                <c:pt idx="2216">
                  <c:v>1.23041</c:v>
                </c:pt>
                <c:pt idx="2217">
                  <c:v>1.1957100000000001</c:v>
                </c:pt>
                <c:pt idx="2218">
                  <c:v>0.71111500000000005</c:v>
                </c:pt>
                <c:pt idx="2219">
                  <c:v>0.236655</c:v>
                </c:pt>
                <c:pt idx="2220">
                  <c:v>0.218222</c:v>
                </c:pt>
                <c:pt idx="2221">
                  <c:v>0.65015999999999996</c:v>
                </c:pt>
                <c:pt idx="2222">
                  <c:v>1.07291</c:v>
                </c:pt>
                <c:pt idx="2223">
                  <c:v>1.0313300000000001</c:v>
                </c:pt>
                <c:pt idx="2224">
                  <c:v>0.54874500000000004</c:v>
                </c:pt>
                <c:pt idx="2225">
                  <c:v>7.6640399999999997E-2</c:v>
                </c:pt>
                <c:pt idx="2226">
                  <c:v>6.0781799999999997E-2</c:v>
                </c:pt>
                <c:pt idx="2227">
                  <c:v>0.49560799999999999</c:v>
                </c:pt>
                <c:pt idx="2228">
                  <c:v>0.91691699999999998</c:v>
                </c:pt>
                <c:pt idx="2229">
                  <c:v>0.878942</c:v>
                </c:pt>
                <c:pt idx="2230">
                  <c:v>0.39682299999999998</c:v>
                </c:pt>
                <c:pt idx="2231">
                  <c:v>-7.6959899999999998E-2</c:v>
                </c:pt>
                <c:pt idx="2232">
                  <c:v>-8.7330699999999997E-2</c:v>
                </c:pt>
                <c:pt idx="2233">
                  <c:v>0.35066000000000003</c:v>
                </c:pt>
                <c:pt idx="2234">
                  <c:v>0.77148399999999995</c:v>
                </c:pt>
                <c:pt idx="2235">
                  <c:v>0.73514900000000005</c:v>
                </c:pt>
                <c:pt idx="2236">
                  <c:v>0.24815499999999999</c:v>
                </c:pt>
                <c:pt idx="2237">
                  <c:v>-0.22053300000000001</c:v>
                </c:pt>
                <c:pt idx="2238">
                  <c:v>-0.22422600000000001</c:v>
                </c:pt>
                <c:pt idx="2239">
                  <c:v>0.21140600000000001</c:v>
                </c:pt>
                <c:pt idx="2240">
                  <c:v>0.63671599999999995</c:v>
                </c:pt>
                <c:pt idx="2241">
                  <c:v>0.59636699999999998</c:v>
                </c:pt>
                <c:pt idx="2242">
                  <c:v>0.11520900000000001</c:v>
                </c:pt>
                <c:pt idx="2243">
                  <c:v>-0.35089500000000001</c:v>
                </c:pt>
                <c:pt idx="2244">
                  <c:v>-0.35333399999999998</c:v>
                </c:pt>
                <c:pt idx="2245">
                  <c:v>8.4444500000000006E-2</c:v>
                </c:pt>
                <c:pt idx="2246">
                  <c:v>0.51066</c:v>
                </c:pt>
                <c:pt idx="2247">
                  <c:v>0.47186899999999998</c:v>
                </c:pt>
                <c:pt idx="2248" formatCode="0.00E+00">
                  <c:v>-9.3766200000000004E-3</c:v>
                </c:pt>
                <c:pt idx="2249">
                  <c:v>-0.47363899999999998</c:v>
                </c:pt>
                <c:pt idx="2250">
                  <c:v>-0.47662399999999999</c:v>
                </c:pt>
                <c:pt idx="2251">
                  <c:v>-2.98467E-2</c:v>
                </c:pt>
                <c:pt idx="2252">
                  <c:v>0.39449200000000001</c:v>
                </c:pt>
                <c:pt idx="2253">
                  <c:v>0.354964</c:v>
                </c:pt>
                <c:pt idx="2254">
                  <c:v>-0.123918</c:v>
                </c:pt>
                <c:pt idx="2255">
                  <c:v>-0.58704400000000001</c:v>
                </c:pt>
                <c:pt idx="2256">
                  <c:v>-0.58228800000000003</c:v>
                </c:pt>
                <c:pt idx="2257">
                  <c:v>-0.13492999999999999</c:v>
                </c:pt>
                <c:pt idx="2258">
                  <c:v>0.28850700000000001</c:v>
                </c:pt>
                <c:pt idx="2259">
                  <c:v>0.250832</c:v>
                </c:pt>
                <c:pt idx="2260">
                  <c:v>-0.22675699999999999</c:v>
                </c:pt>
                <c:pt idx="2261">
                  <c:v>-0.68835900000000005</c:v>
                </c:pt>
                <c:pt idx="2262">
                  <c:v>-0.66261800000000004</c:v>
                </c:pt>
                <c:pt idx="2263">
                  <c:v>-0.23288300000000001</c:v>
                </c:pt>
                <c:pt idx="2264">
                  <c:v>0.195497</c:v>
                </c:pt>
                <c:pt idx="2265">
                  <c:v>0.13420899999999999</c:v>
                </c:pt>
                <c:pt idx="2266">
                  <c:v>-0.32613999999999999</c:v>
                </c:pt>
                <c:pt idx="2267">
                  <c:v>-0.78128900000000001</c:v>
                </c:pt>
                <c:pt idx="2268">
                  <c:v>-0.75481799999999999</c:v>
                </c:pt>
                <c:pt idx="2269">
                  <c:v>-0.31914799999999999</c:v>
                </c:pt>
                <c:pt idx="2270">
                  <c:v>0.106892</c:v>
                </c:pt>
                <c:pt idx="2271">
                  <c:v>4.5578800000000003E-2</c:v>
                </c:pt>
                <c:pt idx="2272">
                  <c:v>-0.412715</c:v>
                </c:pt>
                <c:pt idx="2273">
                  <c:v>-0.86635200000000001</c:v>
                </c:pt>
                <c:pt idx="2274">
                  <c:v>-0.83755599999999997</c:v>
                </c:pt>
                <c:pt idx="2275">
                  <c:v>-0.39714899999999997</c:v>
                </c:pt>
                <c:pt idx="2276">
                  <c:v>2.59232E-2</c:v>
                </c:pt>
                <c:pt idx="2277">
                  <c:v>-3.4379899999999998E-2</c:v>
                </c:pt>
                <c:pt idx="2278">
                  <c:v>-0.49284099999999997</c:v>
                </c:pt>
                <c:pt idx="2279">
                  <c:v>-0.94535599999999997</c:v>
                </c:pt>
                <c:pt idx="2280">
                  <c:v>-0.91266099999999994</c:v>
                </c:pt>
                <c:pt idx="2281">
                  <c:v>-0.47246199999999999</c:v>
                </c:pt>
                <c:pt idx="2282">
                  <c:v>-4.74341E-2</c:v>
                </c:pt>
                <c:pt idx="2283">
                  <c:v>-0.10620599999999999</c:v>
                </c:pt>
                <c:pt idx="2284">
                  <c:v>-0.56759199999999999</c:v>
                </c:pt>
                <c:pt idx="2285">
                  <c:v>-1.01708</c:v>
                </c:pt>
                <c:pt idx="2286">
                  <c:v>-0.978715</c:v>
                </c:pt>
                <c:pt idx="2287">
                  <c:v>-0.541717</c:v>
                </c:pt>
                <c:pt idx="2288">
                  <c:v>-0.112499</c:v>
                </c:pt>
                <c:pt idx="2289">
                  <c:v>-0.17596100000000001</c:v>
                </c:pt>
                <c:pt idx="2290">
                  <c:v>-0.635436</c:v>
                </c:pt>
                <c:pt idx="2291">
                  <c:v>-1.0825199999999999</c:v>
                </c:pt>
                <c:pt idx="2292">
                  <c:v>-1.04393</c:v>
                </c:pt>
                <c:pt idx="2293">
                  <c:v>-0.60071699999999995</c:v>
                </c:pt>
                <c:pt idx="2294">
                  <c:v>-0.17286000000000001</c:v>
                </c:pt>
                <c:pt idx="2295">
                  <c:v>-0.23918300000000001</c:v>
                </c:pt>
                <c:pt idx="2296">
                  <c:v>-0.69794699999999998</c:v>
                </c:pt>
                <c:pt idx="2297">
                  <c:v>-1.14408</c:v>
                </c:pt>
                <c:pt idx="2298">
                  <c:v>-1.10168</c:v>
                </c:pt>
                <c:pt idx="2299">
                  <c:v>-0.65670399999999995</c:v>
                </c:pt>
                <c:pt idx="2300">
                  <c:v>-0.229875</c:v>
                </c:pt>
                <c:pt idx="2301">
                  <c:v>-0.296238</c:v>
                </c:pt>
                <c:pt idx="2302">
                  <c:v>-0.75584899999999999</c:v>
                </c:pt>
                <c:pt idx="2303">
                  <c:v>-1.2016100000000001</c:v>
                </c:pt>
                <c:pt idx="2304">
                  <c:v>-1.15679</c:v>
                </c:pt>
                <c:pt idx="2305">
                  <c:v>-0.70966499999999999</c:v>
                </c:pt>
                <c:pt idx="2306">
                  <c:v>-0.28583399999999998</c:v>
                </c:pt>
                <c:pt idx="2307">
                  <c:v>-0.34917700000000002</c:v>
                </c:pt>
                <c:pt idx="2308">
                  <c:v>-0.81240400000000002</c:v>
                </c:pt>
                <c:pt idx="2309">
                  <c:v>-1.25593</c:v>
                </c:pt>
                <c:pt idx="2310">
                  <c:v>-1.2056500000000001</c:v>
                </c:pt>
                <c:pt idx="2311">
                  <c:v>-0.75842900000000002</c:v>
                </c:pt>
                <c:pt idx="2312">
                  <c:v>-0.33418399999999998</c:v>
                </c:pt>
                <c:pt idx="2313">
                  <c:v>-0.40013599999999999</c:v>
                </c:pt>
                <c:pt idx="2314">
                  <c:v>-0.865788</c:v>
                </c:pt>
                <c:pt idx="2315">
                  <c:v>-1.30426</c:v>
                </c:pt>
                <c:pt idx="2316">
                  <c:v>-1.25468</c:v>
                </c:pt>
                <c:pt idx="2317">
                  <c:v>-0.80539700000000003</c:v>
                </c:pt>
                <c:pt idx="2318">
                  <c:v>-0.381212</c:v>
                </c:pt>
                <c:pt idx="2319">
                  <c:v>-0.45052999999999999</c:v>
                </c:pt>
                <c:pt idx="2320">
                  <c:v>-0.91270799999999996</c:v>
                </c:pt>
                <c:pt idx="2321">
                  <c:v>-1.35039</c:v>
                </c:pt>
                <c:pt idx="2322">
                  <c:v>-1.3000799999999999</c:v>
                </c:pt>
                <c:pt idx="2323">
                  <c:v>-0.84741699999999998</c:v>
                </c:pt>
                <c:pt idx="2324">
                  <c:v>-0.426346</c:v>
                </c:pt>
                <c:pt idx="2325">
                  <c:v>-0.49644500000000003</c:v>
                </c:pt>
                <c:pt idx="2326">
                  <c:v>-0.95751900000000001</c:v>
                </c:pt>
                <c:pt idx="2327">
                  <c:v>-1.3969100000000001</c:v>
                </c:pt>
                <c:pt idx="2328">
                  <c:v>-1.3426899999999999</c:v>
                </c:pt>
                <c:pt idx="2329">
                  <c:v>-0.89073400000000003</c:v>
                </c:pt>
                <c:pt idx="2330">
                  <c:v>-0.46863100000000002</c:v>
                </c:pt>
                <c:pt idx="2331">
                  <c:v>-0.53304499999999999</c:v>
                </c:pt>
                <c:pt idx="2332">
                  <c:v>-1.03478</c:v>
                </c:pt>
                <c:pt idx="2333">
                  <c:v>-1.4398899999999999</c:v>
                </c:pt>
                <c:pt idx="2334">
                  <c:v>-1.3826099999999999</c:v>
                </c:pt>
                <c:pt idx="2335">
                  <c:v>-0.89794799999999997</c:v>
                </c:pt>
                <c:pt idx="2336">
                  <c:v>-0.50854200000000005</c:v>
                </c:pt>
                <c:pt idx="2337">
                  <c:v>-0.57663500000000001</c:v>
                </c:pt>
                <c:pt idx="2338">
                  <c:v>-1.0807599999999999</c:v>
                </c:pt>
                <c:pt idx="2339">
                  <c:v>-1.47959</c:v>
                </c:pt>
                <c:pt idx="2340">
                  <c:v>-1.42397</c:v>
                </c:pt>
                <c:pt idx="2341">
                  <c:v>-0.93568099999999998</c:v>
                </c:pt>
                <c:pt idx="2342">
                  <c:v>-0.54696500000000003</c:v>
                </c:pt>
                <c:pt idx="2343">
                  <c:v>-0.61839599999999995</c:v>
                </c:pt>
                <c:pt idx="2344">
                  <c:v>-1.11961</c:v>
                </c:pt>
                <c:pt idx="2345">
                  <c:v>-1.52254</c:v>
                </c:pt>
                <c:pt idx="2346">
                  <c:v>-1.4621299999999999</c:v>
                </c:pt>
                <c:pt idx="2347">
                  <c:v>-0.97154300000000005</c:v>
                </c:pt>
                <c:pt idx="2348">
                  <c:v>-0.58368200000000003</c:v>
                </c:pt>
                <c:pt idx="2349">
                  <c:v>-0.65958000000000006</c:v>
                </c:pt>
                <c:pt idx="2350">
                  <c:v>-1.1579999999999999</c:v>
                </c:pt>
                <c:pt idx="2351">
                  <c:v>-1.5659099999999999</c:v>
                </c:pt>
                <c:pt idx="2352">
                  <c:v>-1.49977</c:v>
                </c:pt>
                <c:pt idx="2353">
                  <c:v>-1.0084200000000001</c:v>
                </c:pt>
                <c:pt idx="2354">
                  <c:v>-0.62277800000000005</c:v>
                </c:pt>
                <c:pt idx="2355">
                  <c:v>-0.69647899999999996</c:v>
                </c:pt>
                <c:pt idx="2356">
                  <c:v>-1.19804</c:v>
                </c:pt>
                <c:pt idx="2357">
                  <c:v>-1.60127</c:v>
                </c:pt>
                <c:pt idx="2358">
                  <c:v>-1.53335</c:v>
                </c:pt>
                <c:pt idx="2359">
                  <c:v>-1.0454000000000001</c:v>
                </c:pt>
                <c:pt idx="2360">
                  <c:v>-0.65608200000000005</c:v>
                </c:pt>
                <c:pt idx="2361">
                  <c:v>-0.73528800000000005</c:v>
                </c:pt>
                <c:pt idx="2362">
                  <c:v>-1.2381</c:v>
                </c:pt>
                <c:pt idx="2363">
                  <c:v>-1.63428</c:v>
                </c:pt>
                <c:pt idx="2364">
                  <c:v>-1.5708299999999999</c:v>
                </c:pt>
                <c:pt idx="2365">
                  <c:v>-1.0774900000000001</c:v>
                </c:pt>
                <c:pt idx="2366">
                  <c:v>-0.69038500000000003</c:v>
                </c:pt>
                <c:pt idx="2367">
                  <c:v>-0.77323699999999995</c:v>
                </c:pt>
                <c:pt idx="2368">
                  <c:v>-1.2726500000000001</c:v>
                </c:pt>
                <c:pt idx="2369">
                  <c:v>-1.6713199999999999</c:v>
                </c:pt>
                <c:pt idx="2370">
                  <c:v>-1.6065199999999999</c:v>
                </c:pt>
                <c:pt idx="2371">
                  <c:v>-1.1092299999999999</c:v>
                </c:pt>
                <c:pt idx="2372">
                  <c:v>-0.72652099999999997</c:v>
                </c:pt>
                <c:pt idx="2373">
                  <c:v>-0.80784800000000001</c:v>
                </c:pt>
                <c:pt idx="2374">
                  <c:v>-1.30928</c:v>
                </c:pt>
                <c:pt idx="2375">
                  <c:v>-1.7076800000000001</c:v>
                </c:pt>
                <c:pt idx="2376">
                  <c:v>-1.63968</c:v>
                </c:pt>
                <c:pt idx="2377">
                  <c:v>-1.14219</c:v>
                </c:pt>
                <c:pt idx="2378">
                  <c:v>-0.76024199999999997</c:v>
                </c:pt>
                <c:pt idx="2379">
                  <c:v>-0.84115099999999998</c:v>
                </c:pt>
                <c:pt idx="2380">
                  <c:v>-1.3468</c:v>
                </c:pt>
                <c:pt idx="2381">
                  <c:v>-1.7426999999999999</c:v>
                </c:pt>
                <c:pt idx="2382">
                  <c:v>-1.6685099999999999</c:v>
                </c:pt>
                <c:pt idx="2383">
                  <c:v>-1.17622</c:v>
                </c:pt>
                <c:pt idx="2384">
                  <c:v>-0.79128699999999996</c:v>
                </c:pt>
                <c:pt idx="2385">
                  <c:v>-0.87559799999999999</c:v>
                </c:pt>
                <c:pt idx="2386">
                  <c:v>-1.3830100000000001</c:v>
                </c:pt>
                <c:pt idx="2387">
                  <c:v>-1.77559</c:v>
                </c:pt>
                <c:pt idx="2388">
                  <c:v>-1.7041200000000001</c:v>
                </c:pt>
                <c:pt idx="2389">
                  <c:v>-1.2089799999999999</c:v>
                </c:pt>
                <c:pt idx="2390">
                  <c:v>-0.82266899999999998</c:v>
                </c:pt>
                <c:pt idx="2391">
                  <c:v>-0.91323399999999999</c:v>
                </c:pt>
                <c:pt idx="2392">
                  <c:v>-1.41658</c:v>
                </c:pt>
                <c:pt idx="2393">
                  <c:v>-1.8110599999999999</c:v>
                </c:pt>
                <c:pt idx="2394">
                  <c:v>-1.7380199999999999</c:v>
                </c:pt>
                <c:pt idx="2395">
                  <c:v>-1.23844</c:v>
                </c:pt>
                <c:pt idx="2396">
                  <c:v>-0.85518499999999997</c:v>
                </c:pt>
                <c:pt idx="2397">
                  <c:v>-0.94545400000000002</c:v>
                </c:pt>
                <c:pt idx="2398">
                  <c:v>-1.4499299999999999</c:v>
                </c:pt>
                <c:pt idx="2399">
                  <c:v>-1.8447499999999999</c:v>
                </c:pt>
                <c:pt idx="2400">
                  <c:v>-1.7652099999999999</c:v>
                </c:pt>
                <c:pt idx="2401">
                  <c:v>-1.26773</c:v>
                </c:pt>
                <c:pt idx="2402">
                  <c:v>-0.87543300000000002</c:v>
                </c:pt>
                <c:pt idx="2403">
                  <c:v>-0.97733199999999998</c:v>
                </c:pt>
                <c:pt idx="2404">
                  <c:v>-1.4859800000000001</c:v>
                </c:pt>
                <c:pt idx="2405">
                  <c:v>-1.89161</c:v>
                </c:pt>
                <c:pt idx="2406">
                  <c:v>-1.7983</c:v>
                </c:pt>
                <c:pt idx="2407">
                  <c:v>-1.3019499999999999</c:v>
                </c:pt>
                <c:pt idx="2408">
                  <c:v>-0.90442599999999995</c:v>
                </c:pt>
                <c:pt idx="2409">
                  <c:v>-1.0113099999999999</c:v>
                </c:pt>
                <c:pt idx="2410">
                  <c:v>-1.52041</c:v>
                </c:pt>
                <c:pt idx="2411">
                  <c:v>-1.9225399999999999</c:v>
                </c:pt>
                <c:pt idx="2412">
                  <c:v>-1.8280700000000001</c:v>
                </c:pt>
                <c:pt idx="2413">
                  <c:v>-1.33379</c:v>
                </c:pt>
                <c:pt idx="2414">
                  <c:v>-0.93519699999999994</c:v>
                </c:pt>
                <c:pt idx="2415">
                  <c:v>-1.04739</c:v>
                </c:pt>
                <c:pt idx="2416">
                  <c:v>-1.55372</c:v>
                </c:pt>
                <c:pt idx="2417">
                  <c:v>-1.9552700000000001</c:v>
                </c:pt>
                <c:pt idx="2418">
                  <c:v>-1.8621700000000001</c:v>
                </c:pt>
                <c:pt idx="2419">
                  <c:v>-1.3596699999999999</c:v>
                </c:pt>
                <c:pt idx="2420">
                  <c:v>-0.96824399999999999</c:v>
                </c:pt>
                <c:pt idx="2421">
                  <c:v>-1.0784199999999999</c:v>
                </c:pt>
                <c:pt idx="2422">
                  <c:v>-1.58609</c:v>
                </c:pt>
                <c:pt idx="2423">
                  <c:v>-1.98967</c:v>
                </c:pt>
                <c:pt idx="2424">
                  <c:v>-1.8908499999999999</c:v>
                </c:pt>
                <c:pt idx="2425">
                  <c:v>-1.3917999999999999</c:v>
                </c:pt>
                <c:pt idx="2426">
                  <c:v>-0.99878800000000001</c:v>
                </c:pt>
                <c:pt idx="2427">
                  <c:v>-1.10877</c:v>
                </c:pt>
                <c:pt idx="2428">
                  <c:v>-1.6209199999999999</c:v>
                </c:pt>
                <c:pt idx="2429">
                  <c:v>-2.0213299999999998</c:v>
                </c:pt>
                <c:pt idx="2430">
                  <c:v>-1.9201900000000001</c:v>
                </c:pt>
                <c:pt idx="2431">
                  <c:v>-1.4232499999999999</c:v>
                </c:pt>
                <c:pt idx="2432">
                  <c:v>-1.0292699999999999</c:v>
                </c:pt>
                <c:pt idx="2433">
                  <c:v>-1.1401699999999999</c:v>
                </c:pt>
                <c:pt idx="2434">
                  <c:v>-1.655</c:v>
                </c:pt>
                <c:pt idx="2435">
                  <c:v>-2.0522300000000002</c:v>
                </c:pt>
                <c:pt idx="2436">
                  <c:v>-1.9501200000000001</c:v>
                </c:pt>
                <c:pt idx="2437">
                  <c:v>-1.45299</c:v>
                </c:pt>
                <c:pt idx="2438">
                  <c:v>-1.05783</c:v>
                </c:pt>
                <c:pt idx="2439">
                  <c:v>-1.1739200000000001</c:v>
                </c:pt>
                <c:pt idx="2440">
                  <c:v>-1.6868300000000001</c:v>
                </c:pt>
                <c:pt idx="2441">
                  <c:v>-2.0855000000000001</c:v>
                </c:pt>
                <c:pt idx="2442">
                  <c:v>-1.9801800000000001</c:v>
                </c:pt>
                <c:pt idx="2443">
                  <c:v>-1.4789000000000001</c:v>
                </c:pt>
                <c:pt idx="2444">
                  <c:v>-1.0900300000000001</c:v>
                </c:pt>
                <c:pt idx="2445">
                  <c:v>-1.2063999999999999</c:v>
                </c:pt>
                <c:pt idx="2446">
                  <c:v>-1.7174100000000001</c:v>
                </c:pt>
                <c:pt idx="2447">
                  <c:v>-2.1165699999999998</c:v>
                </c:pt>
                <c:pt idx="2448">
                  <c:v>-2.0092699999999999</c:v>
                </c:pt>
                <c:pt idx="2449">
                  <c:v>-1.5089399999999999</c:v>
                </c:pt>
                <c:pt idx="2450">
                  <c:v>-1.1223700000000001</c:v>
                </c:pt>
                <c:pt idx="2451">
                  <c:v>-1.23509</c:v>
                </c:pt>
                <c:pt idx="2452">
                  <c:v>-1.75057</c:v>
                </c:pt>
                <c:pt idx="2453">
                  <c:v>-2.14893</c:v>
                </c:pt>
                <c:pt idx="2454">
                  <c:v>-2.0422500000000001</c:v>
                </c:pt>
                <c:pt idx="2455">
                  <c:v>-1.5380799999999999</c:v>
                </c:pt>
                <c:pt idx="2456">
                  <c:v>-1.1503099999999999</c:v>
                </c:pt>
                <c:pt idx="2457">
                  <c:v>-1.26766</c:v>
                </c:pt>
                <c:pt idx="2458">
                  <c:v>-1.78331</c:v>
                </c:pt>
                <c:pt idx="2459">
                  <c:v>-2.1783899999999998</c:v>
                </c:pt>
                <c:pt idx="2460">
                  <c:v>-2.0702099999999999</c:v>
                </c:pt>
                <c:pt idx="2461">
                  <c:v>-1.56569</c:v>
                </c:pt>
                <c:pt idx="2462">
                  <c:v>-1.1791499999999999</c:v>
                </c:pt>
                <c:pt idx="2463">
                  <c:v>-1.3000700000000001</c:v>
                </c:pt>
                <c:pt idx="2464">
                  <c:v>-1.81419</c:v>
                </c:pt>
                <c:pt idx="2465">
                  <c:v>-2.2090100000000001</c:v>
                </c:pt>
                <c:pt idx="2466">
                  <c:v>-2.09985</c:v>
                </c:pt>
                <c:pt idx="2467">
                  <c:v>-1.59327</c:v>
                </c:pt>
                <c:pt idx="2468">
                  <c:v>-1.2105300000000001</c:v>
                </c:pt>
                <c:pt idx="2469">
                  <c:v>-1.3309200000000001</c:v>
                </c:pt>
                <c:pt idx="2470">
                  <c:v>-1.84226</c:v>
                </c:pt>
                <c:pt idx="2471">
                  <c:v>-2.2391899999999998</c:v>
                </c:pt>
                <c:pt idx="2472">
                  <c:v>-2.1086900000000002</c:v>
                </c:pt>
                <c:pt idx="2473">
                  <c:v>-1.6206100000000001</c:v>
                </c:pt>
                <c:pt idx="2474">
                  <c:v>-1.2389600000000001</c:v>
                </c:pt>
                <c:pt idx="2475">
                  <c:v>-1.3770800000000001</c:v>
                </c:pt>
                <c:pt idx="2476">
                  <c:v>-1.8745400000000001</c:v>
                </c:pt>
                <c:pt idx="2477">
                  <c:v>-2.2698800000000001</c:v>
                </c:pt>
                <c:pt idx="2478">
                  <c:v>-2.1378900000000001</c:v>
                </c:pt>
                <c:pt idx="2479">
                  <c:v>-1.65049</c:v>
                </c:pt>
                <c:pt idx="2480">
                  <c:v>-1.2674099999999999</c:v>
                </c:pt>
                <c:pt idx="2481">
                  <c:v>-1.4088099999999999</c:v>
                </c:pt>
                <c:pt idx="2482">
                  <c:v>-1.9072800000000001</c:v>
                </c:pt>
                <c:pt idx="2483">
                  <c:v>-2.2994400000000002</c:v>
                </c:pt>
                <c:pt idx="2484">
                  <c:v>-2.1660900000000001</c:v>
                </c:pt>
                <c:pt idx="2485">
                  <c:v>-1.67784</c:v>
                </c:pt>
                <c:pt idx="2486">
                  <c:v>-1.2981199999999999</c:v>
                </c:pt>
                <c:pt idx="2487">
                  <c:v>-1.4413199999999999</c:v>
                </c:pt>
                <c:pt idx="2488">
                  <c:v>-1.93736</c:v>
                </c:pt>
                <c:pt idx="2489">
                  <c:v>-2.32857</c:v>
                </c:pt>
                <c:pt idx="2490">
                  <c:v>-2.19754</c:v>
                </c:pt>
                <c:pt idx="2491">
                  <c:v>-1.7047600000000001</c:v>
                </c:pt>
                <c:pt idx="2492">
                  <c:v>-1.3257699999999999</c:v>
                </c:pt>
                <c:pt idx="2493">
                  <c:v>-1.4714400000000001</c:v>
                </c:pt>
                <c:pt idx="2494">
                  <c:v>-1.9690099999999999</c:v>
                </c:pt>
                <c:pt idx="2495">
                  <c:v>-2.3628499999999999</c:v>
                </c:pt>
                <c:pt idx="2496">
                  <c:v>-2.2233999999999998</c:v>
                </c:pt>
                <c:pt idx="2497">
                  <c:v>-1.7323299999999999</c:v>
                </c:pt>
                <c:pt idx="2498">
                  <c:v>-1.3550199999999999</c:v>
                </c:pt>
                <c:pt idx="2499">
                  <c:v>-1.5024</c:v>
                </c:pt>
                <c:pt idx="2500">
                  <c:v>-1.99851</c:v>
                </c:pt>
                <c:pt idx="2501">
                  <c:v>-2.3934099999999998</c:v>
                </c:pt>
                <c:pt idx="2502">
                  <c:v>-2.25264</c:v>
                </c:pt>
                <c:pt idx="2503">
                  <c:v>-1.76145</c:v>
                </c:pt>
                <c:pt idx="2504">
                  <c:v>-1.3839999999999999</c:v>
                </c:pt>
                <c:pt idx="2505">
                  <c:v>-1.5329699999999999</c:v>
                </c:pt>
                <c:pt idx="2506">
                  <c:v>-2.0346199999999999</c:v>
                </c:pt>
                <c:pt idx="2507">
                  <c:v>-2.4204300000000001</c:v>
                </c:pt>
                <c:pt idx="2508">
                  <c:v>-2.28322</c:v>
                </c:pt>
                <c:pt idx="2509">
                  <c:v>-1.7892300000000001</c:v>
                </c:pt>
                <c:pt idx="2510">
                  <c:v>-1.4100999999999999</c:v>
                </c:pt>
                <c:pt idx="2511">
                  <c:v>-1.5654600000000001</c:v>
                </c:pt>
                <c:pt idx="2512">
                  <c:v>-2.0630899999999999</c:v>
                </c:pt>
                <c:pt idx="2513">
                  <c:v>-2.4527199999999998</c:v>
                </c:pt>
                <c:pt idx="2514">
                  <c:v>-2.3098800000000002</c:v>
                </c:pt>
                <c:pt idx="2515">
                  <c:v>-1.81603</c:v>
                </c:pt>
                <c:pt idx="2516">
                  <c:v>-1.4388099999999999</c:v>
                </c:pt>
                <c:pt idx="2517">
                  <c:v>-1.5980700000000001</c:v>
                </c:pt>
                <c:pt idx="2518">
                  <c:v>-2.0940599999999998</c:v>
                </c:pt>
                <c:pt idx="2519">
                  <c:v>-2.4830399999999999</c:v>
                </c:pt>
                <c:pt idx="2520">
                  <c:v>-2.33806</c:v>
                </c:pt>
                <c:pt idx="2521">
                  <c:v>-1.84409</c:v>
                </c:pt>
                <c:pt idx="2522">
                  <c:v>-1.47035</c:v>
                </c:pt>
                <c:pt idx="2523">
                  <c:v>-1.6249100000000001</c:v>
                </c:pt>
                <c:pt idx="2524">
                  <c:v>-2.1242899999999998</c:v>
                </c:pt>
                <c:pt idx="2525">
                  <c:v>-2.5122499999999999</c:v>
                </c:pt>
                <c:pt idx="2526">
                  <c:v>-2.3654099999999998</c:v>
                </c:pt>
                <c:pt idx="2527">
                  <c:v>-1.87374</c:v>
                </c:pt>
                <c:pt idx="2528">
                  <c:v>-1.4986900000000001</c:v>
                </c:pt>
                <c:pt idx="2529">
                  <c:v>-1.65632</c:v>
                </c:pt>
                <c:pt idx="2530">
                  <c:v>-2.1570900000000002</c:v>
                </c:pt>
                <c:pt idx="2531">
                  <c:v>-2.54013</c:v>
                </c:pt>
                <c:pt idx="2532">
                  <c:v>-2.3937599999999999</c:v>
                </c:pt>
                <c:pt idx="2533">
                  <c:v>-1.9010400000000001</c:v>
                </c:pt>
                <c:pt idx="2534">
                  <c:v>-1.52563</c:v>
                </c:pt>
                <c:pt idx="2535">
                  <c:v>-1.6882299999999999</c:v>
                </c:pt>
                <c:pt idx="2536">
                  <c:v>-2.1859500000000001</c:v>
                </c:pt>
                <c:pt idx="2537">
                  <c:v>-2.5678299999999998</c:v>
                </c:pt>
                <c:pt idx="2538">
                  <c:v>-2.4231699999999998</c:v>
                </c:pt>
                <c:pt idx="2539">
                  <c:v>-1.9275</c:v>
                </c:pt>
                <c:pt idx="2540">
                  <c:v>-1.5557300000000001</c:v>
                </c:pt>
                <c:pt idx="2541">
                  <c:v>-1.71505</c:v>
                </c:pt>
                <c:pt idx="2542">
                  <c:v>-2.2454999999999998</c:v>
                </c:pt>
                <c:pt idx="2543">
                  <c:v>-2.60101</c:v>
                </c:pt>
                <c:pt idx="2544">
                  <c:v>-2.4499900000000001</c:v>
                </c:pt>
                <c:pt idx="2545">
                  <c:v>-1.9258500000000001</c:v>
                </c:pt>
                <c:pt idx="2546">
                  <c:v>-1.58596</c:v>
                </c:pt>
                <c:pt idx="2547">
                  <c:v>-1.7462899999999999</c:v>
                </c:pt>
                <c:pt idx="2548">
                  <c:v>-2.27894</c:v>
                </c:pt>
                <c:pt idx="2549">
                  <c:v>-2.6302699999999999</c:v>
                </c:pt>
                <c:pt idx="2550">
                  <c:v>-2.47736</c:v>
                </c:pt>
                <c:pt idx="2551">
                  <c:v>-1.9543200000000001</c:v>
                </c:pt>
                <c:pt idx="2552">
                  <c:v>-1.61331</c:v>
                </c:pt>
                <c:pt idx="2553">
                  <c:v>-1.7783199999999999</c:v>
                </c:pt>
                <c:pt idx="2554">
                  <c:v>-2.31155</c:v>
                </c:pt>
                <c:pt idx="2555">
                  <c:v>-2.6583299999999999</c:v>
                </c:pt>
                <c:pt idx="2556">
                  <c:v>-2.5142099999999998</c:v>
                </c:pt>
                <c:pt idx="2557">
                  <c:v>-1.9864299999999999</c:v>
                </c:pt>
                <c:pt idx="2558">
                  <c:v>-1.6443700000000001</c:v>
                </c:pt>
                <c:pt idx="2559">
                  <c:v>-1.8146500000000001</c:v>
                </c:pt>
                <c:pt idx="2560">
                  <c:v>-2.3437700000000001</c:v>
                </c:pt>
                <c:pt idx="2561">
                  <c:v>-2.69041</c:v>
                </c:pt>
                <c:pt idx="2562">
                  <c:v>-2.5376599999999998</c:v>
                </c:pt>
                <c:pt idx="2563">
                  <c:v>-2.01078</c:v>
                </c:pt>
                <c:pt idx="2564">
                  <c:v>-1.6737299999999999</c:v>
                </c:pt>
                <c:pt idx="2565">
                  <c:v>-1.8423700000000001</c:v>
                </c:pt>
                <c:pt idx="2566">
                  <c:v>-2.3736000000000002</c:v>
                </c:pt>
                <c:pt idx="2567">
                  <c:v>-2.7220200000000001</c:v>
                </c:pt>
                <c:pt idx="2568">
                  <c:v>-2.5655299999999999</c:v>
                </c:pt>
                <c:pt idx="2569">
                  <c:v>-2.0398800000000001</c:v>
                </c:pt>
                <c:pt idx="2570">
                  <c:v>-1.7037800000000001</c:v>
                </c:pt>
                <c:pt idx="2571">
                  <c:v>-1.8702799999999999</c:v>
                </c:pt>
                <c:pt idx="2572">
                  <c:v>-2.4070499999999999</c:v>
                </c:pt>
                <c:pt idx="2573">
                  <c:v>-2.7518899999999999</c:v>
                </c:pt>
                <c:pt idx="2574">
                  <c:v>-2.5940500000000002</c:v>
                </c:pt>
                <c:pt idx="2575">
                  <c:v>-2.0679500000000002</c:v>
                </c:pt>
                <c:pt idx="2576">
                  <c:v>-1.7316</c:v>
                </c:pt>
                <c:pt idx="2577">
                  <c:v>-1.90184</c:v>
                </c:pt>
                <c:pt idx="2578">
                  <c:v>-2.4379300000000002</c:v>
                </c:pt>
                <c:pt idx="2579">
                  <c:v>-2.7799800000000001</c:v>
                </c:pt>
                <c:pt idx="2580">
                  <c:v>-2.6227299999999998</c:v>
                </c:pt>
                <c:pt idx="2581">
                  <c:v>-2.0989200000000001</c:v>
                </c:pt>
                <c:pt idx="2582">
                  <c:v>-1.7597100000000001</c:v>
                </c:pt>
                <c:pt idx="2583">
                  <c:v>-1.9341299999999999</c:v>
                </c:pt>
                <c:pt idx="2584">
                  <c:v>-2.4692599999999998</c:v>
                </c:pt>
                <c:pt idx="2585">
                  <c:v>-2.81074</c:v>
                </c:pt>
                <c:pt idx="2586">
                  <c:v>-2.6504099999999999</c:v>
                </c:pt>
                <c:pt idx="2587">
                  <c:v>-2.1261299999999999</c:v>
                </c:pt>
                <c:pt idx="2588">
                  <c:v>-1.79088</c:v>
                </c:pt>
                <c:pt idx="2589">
                  <c:v>-1.9661</c:v>
                </c:pt>
                <c:pt idx="2590">
                  <c:v>-2.5009100000000002</c:v>
                </c:pt>
                <c:pt idx="2591">
                  <c:v>-2.8448000000000002</c:v>
                </c:pt>
                <c:pt idx="2592">
                  <c:v>-2.67869</c:v>
                </c:pt>
                <c:pt idx="2593">
                  <c:v>-2.1538599999999999</c:v>
                </c:pt>
                <c:pt idx="2594">
                  <c:v>-1.82352</c:v>
                </c:pt>
                <c:pt idx="2595">
                  <c:v>-1.9959499999999999</c:v>
                </c:pt>
                <c:pt idx="2596">
                  <c:v>-2.5344199999999999</c:v>
                </c:pt>
                <c:pt idx="2597">
                  <c:v>-2.8740000000000001</c:v>
                </c:pt>
                <c:pt idx="2598">
                  <c:v>-2.70946</c:v>
                </c:pt>
                <c:pt idx="2599">
                  <c:v>-2.1840999999999999</c:v>
                </c:pt>
                <c:pt idx="2600">
                  <c:v>-1.85198</c:v>
                </c:pt>
                <c:pt idx="2601">
                  <c:v>-2.0272700000000001</c:v>
                </c:pt>
                <c:pt idx="2602">
                  <c:v>-2.5657899999999998</c:v>
                </c:pt>
                <c:pt idx="2603">
                  <c:v>-2.9042500000000002</c:v>
                </c:pt>
                <c:pt idx="2604">
                  <c:v>-2.7373400000000001</c:v>
                </c:pt>
                <c:pt idx="2605">
                  <c:v>-2.2134200000000002</c:v>
                </c:pt>
                <c:pt idx="2606">
                  <c:v>-1.88062</c:v>
                </c:pt>
                <c:pt idx="2607">
                  <c:v>-2.0619200000000002</c:v>
                </c:pt>
                <c:pt idx="2608">
                  <c:v>-2.5988799999999999</c:v>
                </c:pt>
                <c:pt idx="2609">
                  <c:v>-2.93655</c:v>
                </c:pt>
                <c:pt idx="2610">
                  <c:v>-2.7659899999999999</c:v>
                </c:pt>
                <c:pt idx="2611">
                  <c:v>-2.2393700000000001</c:v>
                </c:pt>
                <c:pt idx="2612">
                  <c:v>-1.90655</c:v>
                </c:pt>
                <c:pt idx="2613">
                  <c:v>-2.0895800000000002</c:v>
                </c:pt>
                <c:pt idx="2614">
                  <c:v>-2.6287400000000001</c:v>
                </c:pt>
                <c:pt idx="2615">
                  <c:v>-2.97444</c:v>
                </c:pt>
                <c:pt idx="2616">
                  <c:v>-2.7976100000000002</c:v>
                </c:pt>
                <c:pt idx="2617">
                  <c:v>-2.2696299999999998</c:v>
                </c:pt>
                <c:pt idx="2618">
                  <c:v>-1.93807</c:v>
                </c:pt>
                <c:pt idx="2619">
                  <c:v>-2.1222599999999998</c:v>
                </c:pt>
                <c:pt idx="2620">
                  <c:v>-2.6623100000000002</c:v>
                </c:pt>
                <c:pt idx="2621">
                  <c:v>-3.00739</c:v>
                </c:pt>
                <c:pt idx="2622">
                  <c:v>-2.8267899999999999</c:v>
                </c:pt>
                <c:pt idx="2623">
                  <c:v>-2.30084</c:v>
                </c:pt>
                <c:pt idx="2624">
                  <c:v>-1.9678199999999999</c:v>
                </c:pt>
                <c:pt idx="2625">
                  <c:v>-2.1561699999999999</c:v>
                </c:pt>
                <c:pt idx="2626">
                  <c:v>-2.6971799999999999</c:v>
                </c:pt>
                <c:pt idx="2627">
                  <c:v>-3.0350700000000002</c:v>
                </c:pt>
                <c:pt idx="2628">
                  <c:v>-2.8571399999999998</c:v>
                </c:pt>
                <c:pt idx="2629">
                  <c:v>-2.3296700000000001</c:v>
                </c:pt>
                <c:pt idx="2630">
                  <c:v>-2.0003000000000002</c:v>
                </c:pt>
                <c:pt idx="2631">
                  <c:v>-2.1881900000000001</c:v>
                </c:pt>
                <c:pt idx="2632">
                  <c:v>-2.7264200000000001</c:v>
                </c:pt>
                <c:pt idx="2633">
                  <c:v>-3.06684</c:v>
                </c:pt>
                <c:pt idx="2634">
                  <c:v>-2.8884300000000001</c:v>
                </c:pt>
                <c:pt idx="2635">
                  <c:v>-2.36103</c:v>
                </c:pt>
                <c:pt idx="2636">
                  <c:v>-2.0322</c:v>
                </c:pt>
                <c:pt idx="2637">
                  <c:v>-2.2231299999999998</c:v>
                </c:pt>
                <c:pt idx="2638">
                  <c:v>-2.75766</c:v>
                </c:pt>
                <c:pt idx="2639">
                  <c:v>-3.10215</c:v>
                </c:pt>
                <c:pt idx="2640">
                  <c:v>-2.9202900000000001</c:v>
                </c:pt>
                <c:pt idx="2641">
                  <c:v>-2.3892600000000002</c:v>
                </c:pt>
                <c:pt idx="2642">
                  <c:v>-2.0662699999999998</c:v>
                </c:pt>
                <c:pt idx="2643">
                  <c:v>-2.25386</c:v>
                </c:pt>
                <c:pt idx="2644">
                  <c:v>-2.7932800000000002</c:v>
                </c:pt>
                <c:pt idx="2645">
                  <c:v>-3.1333199999999999</c:v>
                </c:pt>
                <c:pt idx="2646">
                  <c:v>-2.95025</c:v>
                </c:pt>
                <c:pt idx="2647">
                  <c:v>-2.42327</c:v>
                </c:pt>
                <c:pt idx="2648">
                  <c:v>-2.0972599999999999</c:v>
                </c:pt>
                <c:pt idx="2649">
                  <c:v>-2.2891900000000001</c:v>
                </c:pt>
                <c:pt idx="2650">
                  <c:v>-2.8301099999999999</c:v>
                </c:pt>
                <c:pt idx="2651">
                  <c:v>-3.1651199999999999</c:v>
                </c:pt>
                <c:pt idx="2652">
                  <c:v>-2.9839899999999999</c:v>
                </c:pt>
                <c:pt idx="2653">
                  <c:v>-2.45336</c:v>
                </c:pt>
                <c:pt idx="2654">
                  <c:v>-2.1298499999999998</c:v>
                </c:pt>
                <c:pt idx="2655">
                  <c:v>-2.32552</c:v>
                </c:pt>
                <c:pt idx="2656">
                  <c:v>-2.8633799999999998</c:v>
                </c:pt>
                <c:pt idx="2657">
                  <c:v>-3.1980400000000002</c:v>
                </c:pt>
                <c:pt idx="2658">
                  <c:v>-3.01864</c:v>
                </c:pt>
                <c:pt idx="2659">
                  <c:v>-2.4820799999999998</c:v>
                </c:pt>
                <c:pt idx="2660">
                  <c:v>-2.1638899999999999</c:v>
                </c:pt>
                <c:pt idx="2661">
                  <c:v>-2.36008</c:v>
                </c:pt>
                <c:pt idx="2662">
                  <c:v>-2.8992900000000001</c:v>
                </c:pt>
                <c:pt idx="2663">
                  <c:v>-3.2352599999999998</c:v>
                </c:pt>
                <c:pt idx="2664">
                  <c:v>-3.04867</c:v>
                </c:pt>
                <c:pt idx="2665">
                  <c:v>-2.5162599999999999</c:v>
                </c:pt>
                <c:pt idx="2666">
                  <c:v>-2.1965699999999999</c:v>
                </c:pt>
                <c:pt idx="2667">
                  <c:v>-2.3942999999999999</c:v>
                </c:pt>
                <c:pt idx="2668">
                  <c:v>-2.9340600000000001</c:v>
                </c:pt>
                <c:pt idx="2669">
                  <c:v>-3.2696399999999999</c:v>
                </c:pt>
                <c:pt idx="2670">
                  <c:v>-3.0801099999999999</c:v>
                </c:pt>
                <c:pt idx="2671">
                  <c:v>-2.5535100000000002</c:v>
                </c:pt>
                <c:pt idx="2672">
                  <c:v>-2.2316199999999999</c:v>
                </c:pt>
                <c:pt idx="2673">
                  <c:v>-2.43052</c:v>
                </c:pt>
                <c:pt idx="2674">
                  <c:v>-2.9708800000000002</c:v>
                </c:pt>
                <c:pt idx="2675">
                  <c:v>-3.30321</c:v>
                </c:pt>
                <c:pt idx="2676">
                  <c:v>-3.1155300000000001</c:v>
                </c:pt>
                <c:pt idx="2677">
                  <c:v>-2.58344</c:v>
                </c:pt>
                <c:pt idx="2678">
                  <c:v>-2.2640199999999999</c:v>
                </c:pt>
                <c:pt idx="2679">
                  <c:v>-2.4696500000000001</c:v>
                </c:pt>
                <c:pt idx="2680">
                  <c:v>-3.0044599999999999</c:v>
                </c:pt>
                <c:pt idx="2681">
                  <c:v>-3.3352599999999999</c:v>
                </c:pt>
                <c:pt idx="2682">
                  <c:v>-3.12263</c:v>
                </c:pt>
                <c:pt idx="2683">
                  <c:v>-2.6149300000000002</c:v>
                </c:pt>
                <c:pt idx="2684">
                  <c:v>-2.2999299999999998</c:v>
                </c:pt>
                <c:pt idx="2685">
                  <c:v>-2.5322300000000002</c:v>
                </c:pt>
                <c:pt idx="2686">
                  <c:v>-3.0436700000000001</c:v>
                </c:pt>
                <c:pt idx="2687">
                  <c:v>-3.3719700000000001</c:v>
                </c:pt>
                <c:pt idx="2688">
                  <c:v>-3.1565699999999999</c:v>
                </c:pt>
                <c:pt idx="2689">
                  <c:v>-2.6505999999999998</c:v>
                </c:pt>
                <c:pt idx="2690">
                  <c:v>-2.3363200000000002</c:v>
                </c:pt>
                <c:pt idx="2691">
                  <c:v>-2.5661</c:v>
                </c:pt>
                <c:pt idx="2692">
                  <c:v>-3.0825100000000001</c:v>
                </c:pt>
                <c:pt idx="2693">
                  <c:v>-3.40842</c:v>
                </c:pt>
                <c:pt idx="2694">
                  <c:v>-3.1915300000000002</c:v>
                </c:pt>
                <c:pt idx="2695">
                  <c:v>-2.6867999999999999</c:v>
                </c:pt>
                <c:pt idx="2696">
                  <c:v>-2.3735400000000002</c:v>
                </c:pt>
                <c:pt idx="2697">
                  <c:v>-2.6054200000000001</c:v>
                </c:pt>
                <c:pt idx="2698">
                  <c:v>-3.1220300000000001</c:v>
                </c:pt>
                <c:pt idx="2699">
                  <c:v>-3.44414</c:v>
                </c:pt>
                <c:pt idx="2700">
                  <c:v>-3.2285200000000001</c:v>
                </c:pt>
                <c:pt idx="2701">
                  <c:v>-2.7210700000000001</c:v>
                </c:pt>
                <c:pt idx="2702">
                  <c:v>-2.4087900000000002</c:v>
                </c:pt>
                <c:pt idx="2703">
                  <c:v>-2.6437599999999999</c:v>
                </c:pt>
                <c:pt idx="2704">
                  <c:v>-3.1597400000000002</c:v>
                </c:pt>
                <c:pt idx="2705">
                  <c:v>-3.4824700000000002</c:v>
                </c:pt>
                <c:pt idx="2706">
                  <c:v>-3.2637299999999998</c:v>
                </c:pt>
                <c:pt idx="2707">
                  <c:v>-2.7535500000000002</c:v>
                </c:pt>
                <c:pt idx="2708">
                  <c:v>-2.44502</c:v>
                </c:pt>
                <c:pt idx="2709">
                  <c:v>-2.6844700000000001</c:v>
                </c:pt>
                <c:pt idx="2710">
                  <c:v>-3.1995300000000002</c:v>
                </c:pt>
                <c:pt idx="2711">
                  <c:v>-3.5225200000000001</c:v>
                </c:pt>
                <c:pt idx="2712">
                  <c:v>-3.29888</c:v>
                </c:pt>
                <c:pt idx="2713">
                  <c:v>-2.7926000000000002</c:v>
                </c:pt>
                <c:pt idx="2714">
                  <c:v>-2.4845799999999998</c:v>
                </c:pt>
                <c:pt idx="2715">
                  <c:v>-2.7216200000000002</c:v>
                </c:pt>
                <c:pt idx="2716">
                  <c:v>-3.2363400000000002</c:v>
                </c:pt>
                <c:pt idx="2717">
                  <c:v>-3.5594899999999998</c:v>
                </c:pt>
                <c:pt idx="2718">
                  <c:v>-3.3318400000000001</c:v>
                </c:pt>
                <c:pt idx="2719">
                  <c:v>-2.8310900000000001</c:v>
                </c:pt>
                <c:pt idx="2720">
                  <c:v>-2.52067</c:v>
                </c:pt>
                <c:pt idx="2721">
                  <c:v>-2.7587899999999999</c:v>
                </c:pt>
                <c:pt idx="2722">
                  <c:v>-3.2806500000000001</c:v>
                </c:pt>
                <c:pt idx="2723">
                  <c:v>-3.59463</c:v>
                </c:pt>
                <c:pt idx="2724">
                  <c:v>-3.3706</c:v>
                </c:pt>
                <c:pt idx="2725">
                  <c:v>-2.86354</c:v>
                </c:pt>
                <c:pt idx="2726">
                  <c:v>-2.55823</c:v>
                </c:pt>
                <c:pt idx="2727">
                  <c:v>-2.79935</c:v>
                </c:pt>
                <c:pt idx="2728">
                  <c:v>-3.3172899999999998</c:v>
                </c:pt>
                <c:pt idx="2729">
                  <c:v>-3.6331699999999998</c:v>
                </c:pt>
                <c:pt idx="2730">
                  <c:v>-3.4085399999999999</c:v>
                </c:pt>
                <c:pt idx="2731">
                  <c:v>-2.9001000000000001</c:v>
                </c:pt>
                <c:pt idx="2732">
                  <c:v>-2.5950299999999999</c:v>
                </c:pt>
                <c:pt idx="2733">
                  <c:v>-2.8391299999999999</c:v>
                </c:pt>
                <c:pt idx="2734">
                  <c:v>-3.3533300000000001</c:v>
                </c:pt>
                <c:pt idx="2735">
                  <c:v>-3.6735699999999998</c:v>
                </c:pt>
                <c:pt idx="2736">
                  <c:v>-3.4427099999999999</c:v>
                </c:pt>
                <c:pt idx="2737">
                  <c:v>-2.9365700000000001</c:v>
                </c:pt>
                <c:pt idx="2738">
                  <c:v>-2.6335099999999998</c:v>
                </c:pt>
                <c:pt idx="2739">
                  <c:v>-2.87731</c:v>
                </c:pt>
                <c:pt idx="2740">
                  <c:v>-3.3953199999999999</c:v>
                </c:pt>
                <c:pt idx="2741">
                  <c:v>-3.7096100000000001</c:v>
                </c:pt>
                <c:pt idx="2742">
                  <c:v>-3.4759199999999999</c:v>
                </c:pt>
                <c:pt idx="2743">
                  <c:v>-2.9736799999999999</c:v>
                </c:pt>
                <c:pt idx="2744">
                  <c:v>-2.6705000000000001</c:v>
                </c:pt>
                <c:pt idx="2745">
                  <c:v>-2.9164599999999998</c:v>
                </c:pt>
                <c:pt idx="2746">
                  <c:v>-3.4355699999999998</c:v>
                </c:pt>
                <c:pt idx="2747">
                  <c:v>-3.7468699999999999</c:v>
                </c:pt>
                <c:pt idx="2748">
                  <c:v>-3.5169999999999999</c:v>
                </c:pt>
                <c:pt idx="2749">
                  <c:v>-3.00983</c:v>
                </c:pt>
                <c:pt idx="2750">
                  <c:v>-2.7049699999999999</c:v>
                </c:pt>
                <c:pt idx="2751">
                  <c:v>-2.9527000000000001</c:v>
                </c:pt>
                <c:pt idx="2752">
                  <c:v>-3.5017299999999998</c:v>
                </c:pt>
                <c:pt idx="2753">
                  <c:v>-3.7839499999999999</c:v>
                </c:pt>
                <c:pt idx="2754">
                  <c:v>-3.5532699999999999</c:v>
                </c:pt>
                <c:pt idx="2755">
                  <c:v>-3.0148100000000002</c:v>
                </c:pt>
                <c:pt idx="2756">
                  <c:v>-2.7448399999999999</c:v>
                </c:pt>
                <c:pt idx="2757">
                  <c:v>-2.9937200000000002</c:v>
                </c:pt>
                <c:pt idx="2758">
                  <c:v>-3.5394100000000002</c:v>
                </c:pt>
                <c:pt idx="2759">
                  <c:v>-3.8229899999999999</c:v>
                </c:pt>
                <c:pt idx="2760">
                  <c:v>-3.5882499999999999</c:v>
                </c:pt>
                <c:pt idx="2761">
                  <c:v>-3.05063</c:v>
                </c:pt>
                <c:pt idx="2762">
                  <c:v>-2.7817799999999999</c:v>
                </c:pt>
                <c:pt idx="2763">
                  <c:v>-3.0311900000000001</c:v>
                </c:pt>
                <c:pt idx="2764">
                  <c:v>-3.5801699999999999</c:v>
                </c:pt>
                <c:pt idx="2765">
                  <c:v>-3.86076</c:v>
                </c:pt>
                <c:pt idx="2766">
                  <c:v>-3.6237900000000001</c:v>
                </c:pt>
                <c:pt idx="2767">
                  <c:v>-3.0886800000000001</c:v>
                </c:pt>
                <c:pt idx="2768">
                  <c:v>-2.8182499999999999</c:v>
                </c:pt>
                <c:pt idx="2769">
                  <c:v>-3.0697100000000002</c:v>
                </c:pt>
                <c:pt idx="2770">
                  <c:v>-3.62195</c:v>
                </c:pt>
                <c:pt idx="2771">
                  <c:v>-3.8975200000000001</c:v>
                </c:pt>
                <c:pt idx="2772">
                  <c:v>-3.65977</c:v>
                </c:pt>
                <c:pt idx="2773">
                  <c:v>-3.1261299999999999</c:v>
                </c:pt>
                <c:pt idx="2774">
                  <c:v>-2.8579300000000001</c:v>
                </c:pt>
                <c:pt idx="2775">
                  <c:v>-3.1132</c:v>
                </c:pt>
                <c:pt idx="2776">
                  <c:v>-3.6597400000000002</c:v>
                </c:pt>
                <c:pt idx="2777">
                  <c:v>-3.9376600000000002</c:v>
                </c:pt>
                <c:pt idx="2778">
                  <c:v>-3.6986699999999999</c:v>
                </c:pt>
                <c:pt idx="2779">
                  <c:v>-3.1605300000000001</c:v>
                </c:pt>
                <c:pt idx="2780">
                  <c:v>-2.89594</c:v>
                </c:pt>
                <c:pt idx="2781">
                  <c:v>-3.1510699999999998</c:v>
                </c:pt>
                <c:pt idx="2782">
                  <c:v>-3.6996199999999999</c:v>
                </c:pt>
                <c:pt idx="2783">
                  <c:v>-3.9760499999999999</c:v>
                </c:pt>
                <c:pt idx="2784">
                  <c:v>-3.7335699999999998</c:v>
                </c:pt>
                <c:pt idx="2785">
                  <c:v>-3.1973799999999999</c:v>
                </c:pt>
                <c:pt idx="2786">
                  <c:v>-2.9356599999999999</c:v>
                </c:pt>
                <c:pt idx="2787">
                  <c:v>-3.1906300000000001</c:v>
                </c:pt>
                <c:pt idx="2788">
                  <c:v>-3.7401</c:v>
                </c:pt>
                <c:pt idx="2789">
                  <c:v>-4.0160099999999996</c:v>
                </c:pt>
                <c:pt idx="2790">
                  <c:v>-3.7700800000000001</c:v>
                </c:pt>
                <c:pt idx="2791">
                  <c:v>-3.2368999999999999</c:v>
                </c:pt>
                <c:pt idx="2792">
                  <c:v>-2.9737800000000001</c:v>
                </c:pt>
                <c:pt idx="2793">
                  <c:v>-3.2296800000000001</c:v>
                </c:pt>
                <c:pt idx="2794">
                  <c:v>-3.78227</c:v>
                </c:pt>
                <c:pt idx="2795">
                  <c:v>-4.0512199999999998</c:v>
                </c:pt>
                <c:pt idx="2796">
                  <c:v>-3.8079000000000001</c:v>
                </c:pt>
                <c:pt idx="2797">
                  <c:v>-3.2725300000000002</c:v>
                </c:pt>
                <c:pt idx="2798">
                  <c:v>-3.0110399999999999</c:v>
                </c:pt>
                <c:pt idx="2799">
                  <c:v>-3.2740999999999998</c:v>
                </c:pt>
                <c:pt idx="2800">
                  <c:v>-3.8216199999999998</c:v>
                </c:pt>
                <c:pt idx="2801">
                  <c:v>-4.0920399999999999</c:v>
                </c:pt>
                <c:pt idx="2802">
                  <c:v>-3.8462499999999999</c:v>
                </c:pt>
                <c:pt idx="2803">
                  <c:v>-3.3085100000000001</c:v>
                </c:pt>
                <c:pt idx="2804">
                  <c:v>-3.0518399999999999</c:v>
                </c:pt>
                <c:pt idx="2805">
                  <c:v>-3.3125900000000001</c:v>
                </c:pt>
                <c:pt idx="2806">
                  <c:v>-3.8612799999999998</c:v>
                </c:pt>
                <c:pt idx="2807">
                  <c:v>-4.1329900000000004</c:v>
                </c:pt>
                <c:pt idx="2808">
                  <c:v>-3.88089</c:v>
                </c:pt>
                <c:pt idx="2809">
                  <c:v>-3.3471799999999998</c:v>
                </c:pt>
                <c:pt idx="2810">
                  <c:v>-3.0924399999999999</c:v>
                </c:pt>
                <c:pt idx="2811">
                  <c:v>-3.3505099999999999</c:v>
                </c:pt>
                <c:pt idx="2812">
                  <c:v>-3.9031799999999999</c:v>
                </c:pt>
                <c:pt idx="2813">
                  <c:v>-4.1713399999999998</c:v>
                </c:pt>
                <c:pt idx="2814">
                  <c:v>-3.9216299999999999</c:v>
                </c:pt>
                <c:pt idx="2815">
                  <c:v>-3.3868900000000002</c:v>
                </c:pt>
                <c:pt idx="2816">
                  <c:v>-3.1292800000000001</c:v>
                </c:pt>
                <c:pt idx="2817">
                  <c:v>-3.3936500000000001</c:v>
                </c:pt>
                <c:pt idx="2818">
                  <c:v>-3.94421</c:v>
                </c:pt>
                <c:pt idx="2819">
                  <c:v>-4.2105100000000002</c:v>
                </c:pt>
                <c:pt idx="2820">
                  <c:v>-3.9543200000000001</c:v>
                </c:pt>
                <c:pt idx="2821">
                  <c:v>-3.41919</c:v>
                </c:pt>
                <c:pt idx="2822">
                  <c:v>-3.1677399999999998</c:v>
                </c:pt>
                <c:pt idx="2823">
                  <c:v>-3.4359500000000001</c:v>
                </c:pt>
                <c:pt idx="2824">
                  <c:v>-3.9862799999999998</c:v>
                </c:pt>
                <c:pt idx="2825">
                  <c:v>-4.2495599999999998</c:v>
                </c:pt>
                <c:pt idx="2826">
                  <c:v>-3.9986100000000002</c:v>
                </c:pt>
                <c:pt idx="2827">
                  <c:v>-3.45749</c:v>
                </c:pt>
                <c:pt idx="2828">
                  <c:v>-3.2101000000000002</c:v>
                </c:pt>
                <c:pt idx="2829">
                  <c:v>-3.4778799999999999</c:v>
                </c:pt>
                <c:pt idx="2830">
                  <c:v>-4.0271699999999999</c:v>
                </c:pt>
                <c:pt idx="2831">
                  <c:v>-4.2913600000000001</c:v>
                </c:pt>
                <c:pt idx="2832">
                  <c:v>-4.0369000000000002</c:v>
                </c:pt>
                <c:pt idx="2833">
                  <c:v>-3.49884</c:v>
                </c:pt>
                <c:pt idx="2834">
                  <c:v>-3.25196</c:v>
                </c:pt>
                <c:pt idx="2835">
                  <c:v>-3.5166200000000001</c:v>
                </c:pt>
                <c:pt idx="2836">
                  <c:v>-4.0695100000000002</c:v>
                </c:pt>
                <c:pt idx="2837">
                  <c:v>-4.3360000000000003</c:v>
                </c:pt>
                <c:pt idx="2838">
                  <c:v>-4.0751600000000003</c:v>
                </c:pt>
                <c:pt idx="2839">
                  <c:v>-3.5386099999999998</c:v>
                </c:pt>
                <c:pt idx="2840">
                  <c:v>-3.2924600000000002</c:v>
                </c:pt>
                <c:pt idx="2841">
                  <c:v>-3.5609899999999999</c:v>
                </c:pt>
                <c:pt idx="2842">
                  <c:v>-4.11341</c:v>
                </c:pt>
                <c:pt idx="2843">
                  <c:v>-4.3734700000000002</c:v>
                </c:pt>
                <c:pt idx="2844">
                  <c:v>-4.1147900000000002</c:v>
                </c:pt>
                <c:pt idx="2845">
                  <c:v>-3.5786500000000001</c:v>
                </c:pt>
                <c:pt idx="2846">
                  <c:v>-3.3308800000000001</c:v>
                </c:pt>
                <c:pt idx="2847">
                  <c:v>-3.6065999999999998</c:v>
                </c:pt>
                <c:pt idx="2848">
                  <c:v>-4.15456</c:v>
                </c:pt>
                <c:pt idx="2849">
                  <c:v>-4.41418</c:v>
                </c:pt>
                <c:pt idx="2850">
                  <c:v>-4.1580399999999997</c:v>
                </c:pt>
                <c:pt idx="2851">
                  <c:v>-3.61877</c:v>
                </c:pt>
                <c:pt idx="2852">
                  <c:v>-3.37649</c:v>
                </c:pt>
                <c:pt idx="2853">
                  <c:v>-3.64819</c:v>
                </c:pt>
                <c:pt idx="2854">
                  <c:v>-4.1966700000000001</c:v>
                </c:pt>
                <c:pt idx="2855">
                  <c:v>-4.4606599999999998</c:v>
                </c:pt>
                <c:pt idx="2856">
                  <c:v>-4.1967499999999998</c:v>
                </c:pt>
                <c:pt idx="2857">
                  <c:v>-3.6598999999999999</c:v>
                </c:pt>
                <c:pt idx="2858">
                  <c:v>-3.4188100000000001</c:v>
                </c:pt>
                <c:pt idx="2859">
                  <c:v>-3.6916899999999999</c:v>
                </c:pt>
                <c:pt idx="2860">
                  <c:v>-4.2462400000000002</c:v>
                </c:pt>
                <c:pt idx="2861">
                  <c:v>-4.5028499999999996</c:v>
                </c:pt>
                <c:pt idx="2862">
                  <c:v>-4.2354900000000004</c:v>
                </c:pt>
                <c:pt idx="2863">
                  <c:v>-3.7034899999999999</c:v>
                </c:pt>
                <c:pt idx="2864">
                  <c:v>-3.46183</c:v>
                </c:pt>
                <c:pt idx="2865">
                  <c:v>-3.7376200000000002</c:v>
                </c:pt>
                <c:pt idx="2866">
                  <c:v>-4.29054</c:v>
                </c:pt>
                <c:pt idx="2867">
                  <c:v>-4.54359</c:v>
                </c:pt>
                <c:pt idx="2868">
                  <c:v>-4.2827099999999998</c:v>
                </c:pt>
                <c:pt idx="2869">
                  <c:v>-3.7441</c:v>
                </c:pt>
                <c:pt idx="2870">
                  <c:v>-3.50536</c:v>
                </c:pt>
                <c:pt idx="2871">
                  <c:v>-3.7869700000000002</c:v>
                </c:pt>
                <c:pt idx="2872">
                  <c:v>-4.3343999999999996</c:v>
                </c:pt>
                <c:pt idx="2873">
                  <c:v>-4.5890000000000004</c:v>
                </c:pt>
                <c:pt idx="2874">
                  <c:v>-4.32369</c:v>
                </c:pt>
                <c:pt idx="2875">
                  <c:v>-3.7852000000000001</c:v>
                </c:pt>
                <c:pt idx="2876">
                  <c:v>-3.5497299999999998</c:v>
                </c:pt>
                <c:pt idx="2877">
                  <c:v>-3.8299699999999999</c:v>
                </c:pt>
                <c:pt idx="2878">
                  <c:v>-4.38009</c:v>
                </c:pt>
                <c:pt idx="2879">
                  <c:v>-4.6340399999999997</c:v>
                </c:pt>
                <c:pt idx="2880">
                  <c:v>-4.3686800000000003</c:v>
                </c:pt>
                <c:pt idx="2881">
                  <c:v>-3.8273100000000002</c:v>
                </c:pt>
                <c:pt idx="2882">
                  <c:v>-3.59497</c:v>
                </c:pt>
                <c:pt idx="2883">
                  <c:v>-3.8737699999999999</c:v>
                </c:pt>
                <c:pt idx="2884">
                  <c:v>-4.4280400000000002</c:v>
                </c:pt>
                <c:pt idx="2885">
                  <c:v>-4.6794900000000004</c:v>
                </c:pt>
                <c:pt idx="2886">
                  <c:v>-4.4092900000000004</c:v>
                </c:pt>
                <c:pt idx="2887">
                  <c:v>-3.8744999999999998</c:v>
                </c:pt>
                <c:pt idx="2888">
                  <c:v>-3.6377999999999999</c:v>
                </c:pt>
                <c:pt idx="2889">
                  <c:v>-3.9217</c:v>
                </c:pt>
                <c:pt idx="2890">
                  <c:v>-4.4712699999999996</c:v>
                </c:pt>
                <c:pt idx="2891">
                  <c:v>-4.71976</c:v>
                </c:pt>
                <c:pt idx="2892">
                  <c:v>-4.4253900000000002</c:v>
                </c:pt>
                <c:pt idx="2893">
                  <c:v>-3.9151500000000001</c:v>
                </c:pt>
                <c:pt idx="2894">
                  <c:v>-3.6816399999999998</c:v>
                </c:pt>
                <c:pt idx="2895">
                  <c:v>-3.9998399999999998</c:v>
                </c:pt>
                <c:pt idx="2896">
                  <c:v>-4.5203100000000003</c:v>
                </c:pt>
                <c:pt idx="2897">
                  <c:v>-4.7662500000000003</c:v>
                </c:pt>
                <c:pt idx="2898">
                  <c:v>-4.4712500000000004</c:v>
                </c:pt>
                <c:pt idx="2899">
                  <c:v>-3.9597199999999999</c:v>
                </c:pt>
                <c:pt idx="2900">
                  <c:v>-3.7289400000000001</c:v>
                </c:pt>
                <c:pt idx="2901">
                  <c:v>-4.0469600000000003</c:v>
                </c:pt>
                <c:pt idx="2902">
                  <c:v>-4.5707399999999998</c:v>
                </c:pt>
                <c:pt idx="2903">
                  <c:v>-4.8148299999999997</c:v>
                </c:pt>
                <c:pt idx="2904">
                  <c:v>-4.5165100000000002</c:v>
                </c:pt>
                <c:pt idx="2905">
                  <c:v>-4.0056500000000002</c:v>
                </c:pt>
                <c:pt idx="2906">
                  <c:v>-3.77759</c:v>
                </c:pt>
                <c:pt idx="2907">
                  <c:v>-4.0931899999999999</c:v>
                </c:pt>
                <c:pt idx="2908">
                  <c:v>-4.61904</c:v>
                </c:pt>
                <c:pt idx="2909">
                  <c:v>-4.8620799999999997</c:v>
                </c:pt>
                <c:pt idx="2910">
                  <c:v>-4.5614299999999997</c:v>
                </c:pt>
                <c:pt idx="2911">
                  <c:v>-4.0556299999999998</c:v>
                </c:pt>
                <c:pt idx="2912">
                  <c:v>-3.8223699999999998</c:v>
                </c:pt>
                <c:pt idx="2913">
                  <c:v>-4.1436099999999998</c:v>
                </c:pt>
                <c:pt idx="2914">
                  <c:v>-4.6698500000000003</c:v>
                </c:pt>
                <c:pt idx="2915">
                  <c:v>-4.9103000000000003</c:v>
                </c:pt>
                <c:pt idx="2916">
                  <c:v>-4.6080100000000002</c:v>
                </c:pt>
                <c:pt idx="2917">
                  <c:v>-4.1009599999999997</c:v>
                </c:pt>
                <c:pt idx="2918">
                  <c:v>-3.86991</c:v>
                </c:pt>
                <c:pt idx="2919">
                  <c:v>-4.19381</c:v>
                </c:pt>
                <c:pt idx="2920">
                  <c:v>-4.7175599999999998</c:v>
                </c:pt>
                <c:pt idx="2921">
                  <c:v>-4.9581299999999997</c:v>
                </c:pt>
                <c:pt idx="2922">
                  <c:v>-4.65517</c:v>
                </c:pt>
                <c:pt idx="2923">
                  <c:v>-4.1454300000000002</c:v>
                </c:pt>
                <c:pt idx="2924">
                  <c:v>-3.9211</c:v>
                </c:pt>
                <c:pt idx="2925">
                  <c:v>-4.2431700000000001</c:v>
                </c:pt>
                <c:pt idx="2926">
                  <c:v>-4.7675599999999996</c:v>
                </c:pt>
                <c:pt idx="2927">
                  <c:v>-5.0105300000000002</c:v>
                </c:pt>
                <c:pt idx="2928">
                  <c:v>-4.7035799999999997</c:v>
                </c:pt>
                <c:pt idx="2929">
                  <c:v>-4.1939099999999998</c:v>
                </c:pt>
                <c:pt idx="2930">
                  <c:v>-3.9697900000000002</c:v>
                </c:pt>
                <c:pt idx="2931">
                  <c:v>-4.2924199999999999</c:v>
                </c:pt>
                <c:pt idx="2932">
                  <c:v>-4.8203100000000001</c:v>
                </c:pt>
                <c:pt idx="2933">
                  <c:v>-5.0584899999999999</c:v>
                </c:pt>
                <c:pt idx="2934">
                  <c:v>-4.74716</c:v>
                </c:pt>
                <c:pt idx="2935">
                  <c:v>-4.2422399999999998</c:v>
                </c:pt>
                <c:pt idx="2936">
                  <c:v>-4.01945</c:v>
                </c:pt>
                <c:pt idx="2937">
                  <c:v>-4.3430299999999997</c:v>
                </c:pt>
                <c:pt idx="2938">
                  <c:v>-4.8717199999999998</c:v>
                </c:pt>
                <c:pt idx="2939">
                  <c:v>-5.1068600000000002</c:v>
                </c:pt>
                <c:pt idx="2940">
                  <c:v>-4.7969900000000001</c:v>
                </c:pt>
                <c:pt idx="2941">
                  <c:v>-4.2919099999999997</c:v>
                </c:pt>
                <c:pt idx="2942">
                  <c:v>-4.0682999999999998</c:v>
                </c:pt>
                <c:pt idx="2943">
                  <c:v>-4.3970000000000002</c:v>
                </c:pt>
                <c:pt idx="2944">
                  <c:v>-4.9217199999999997</c:v>
                </c:pt>
                <c:pt idx="2945">
                  <c:v>-5.1572399999999998</c:v>
                </c:pt>
                <c:pt idx="2946">
                  <c:v>-4.8462800000000001</c:v>
                </c:pt>
                <c:pt idx="2947">
                  <c:v>-4.3375399999999997</c:v>
                </c:pt>
                <c:pt idx="2948">
                  <c:v>-4.12087</c:v>
                </c:pt>
                <c:pt idx="2949">
                  <c:v>-4.4481599999999997</c:v>
                </c:pt>
                <c:pt idx="2950">
                  <c:v>-4.9727499999999996</c:v>
                </c:pt>
                <c:pt idx="2951">
                  <c:v>-5.2101600000000001</c:v>
                </c:pt>
                <c:pt idx="2952">
                  <c:v>-4.8950300000000002</c:v>
                </c:pt>
                <c:pt idx="2953">
                  <c:v>-4.38706</c:v>
                </c:pt>
                <c:pt idx="2954">
                  <c:v>-4.1724100000000002</c:v>
                </c:pt>
                <c:pt idx="2955">
                  <c:v>-4.4997999999999996</c:v>
                </c:pt>
                <c:pt idx="2956">
                  <c:v>-5.0279100000000003</c:v>
                </c:pt>
                <c:pt idx="2957">
                  <c:v>-5.2591099999999997</c:v>
                </c:pt>
                <c:pt idx="2958">
                  <c:v>-4.9428400000000003</c:v>
                </c:pt>
                <c:pt idx="2959">
                  <c:v>-4.4392699999999996</c:v>
                </c:pt>
                <c:pt idx="2960">
                  <c:v>-4.2190799999999999</c:v>
                </c:pt>
                <c:pt idx="2961">
                  <c:v>-4.54901</c:v>
                </c:pt>
                <c:pt idx="2962">
                  <c:v>-5.1056900000000001</c:v>
                </c:pt>
                <c:pt idx="2963">
                  <c:v>-5.3071599999999997</c:v>
                </c:pt>
                <c:pt idx="2964">
                  <c:v>-4.99268</c:v>
                </c:pt>
                <c:pt idx="2965">
                  <c:v>-4.4703499999999998</c:v>
                </c:pt>
                <c:pt idx="2966">
                  <c:v>-4.2824200000000001</c:v>
                </c:pt>
                <c:pt idx="2967">
                  <c:v>-4.6117600000000003</c:v>
                </c:pt>
                <c:pt idx="2968">
                  <c:v>-5.1615399999999996</c:v>
                </c:pt>
                <c:pt idx="2969">
                  <c:v>-5.3666600000000004</c:v>
                </c:pt>
                <c:pt idx="2970">
                  <c:v>-5.0493300000000003</c:v>
                </c:pt>
                <c:pt idx="2971">
                  <c:v>-4.5148700000000002</c:v>
                </c:pt>
                <c:pt idx="2972">
                  <c:v>-4.3296000000000001</c:v>
                </c:pt>
                <c:pt idx="2973">
                  <c:v>-4.6649099999999999</c:v>
                </c:pt>
                <c:pt idx="2974">
                  <c:v>-5.2127100000000004</c:v>
                </c:pt>
                <c:pt idx="2975">
                  <c:v>-5.4207400000000003</c:v>
                </c:pt>
                <c:pt idx="2976">
                  <c:v>-5.0983000000000001</c:v>
                </c:pt>
                <c:pt idx="2977">
                  <c:v>-4.5657199999999998</c:v>
                </c:pt>
                <c:pt idx="2978">
                  <c:v>-4.3817399999999997</c:v>
                </c:pt>
                <c:pt idx="2979">
                  <c:v>-4.7162300000000004</c:v>
                </c:pt>
                <c:pt idx="2980">
                  <c:v>-5.27034</c:v>
                </c:pt>
                <c:pt idx="2981">
                  <c:v>-5.4699499999999999</c:v>
                </c:pt>
                <c:pt idx="2982">
                  <c:v>-5.1479400000000002</c:v>
                </c:pt>
                <c:pt idx="2983">
                  <c:v>-4.6198199999999998</c:v>
                </c:pt>
                <c:pt idx="2984">
                  <c:v>-4.4339000000000004</c:v>
                </c:pt>
                <c:pt idx="2985">
                  <c:v>-4.7696899999999998</c:v>
                </c:pt>
                <c:pt idx="2986">
                  <c:v>-5.32247</c:v>
                </c:pt>
                <c:pt idx="2987">
                  <c:v>-5.5224799999999998</c:v>
                </c:pt>
                <c:pt idx="2988">
                  <c:v>-5.2014100000000001</c:v>
                </c:pt>
                <c:pt idx="2989">
                  <c:v>-4.6692299999999998</c:v>
                </c:pt>
                <c:pt idx="2990">
                  <c:v>-4.4863400000000002</c:v>
                </c:pt>
                <c:pt idx="2991">
                  <c:v>-4.8278299999999996</c:v>
                </c:pt>
                <c:pt idx="2992">
                  <c:v>-5.3771000000000004</c:v>
                </c:pt>
                <c:pt idx="2993">
                  <c:v>-5.5764800000000001</c:v>
                </c:pt>
                <c:pt idx="2994">
                  <c:v>-5.2539800000000003</c:v>
                </c:pt>
                <c:pt idx="2995">
                  <c:v>-4.72126</c:v>
                </c:pt>
                <c:pt idx="2996">
                  <c:v>-4.5424300000000004</c:v>
                </c:pt>
                <c:pt idx="2997">
                  <c:v>-4.8829200000000004</c:v>
                </c:pt>
                <c:pt idx="2998">
                  <c:v>-5.4310200000000002</c:v>
                </c:pt>
                <c:pt idx="2999">
                  <c:v>-5.6322299999999998</c:v>
                </c:pt>
                <c:pt idx="3000">
                  <c:v>-5.3064999999999998</c:v>
                </c:pt>
                <c:pt idx="3001">
                  <c:v>-4.7726199999999999</c:v>
                </c:pt>
                <c:pt idx="3002">
                  <c:v>-4.5973899999999999</c:v>
                </c:pt>
                <c:pt idx="3003">
                  <c:v>-4.9359900000000003</c:v>
                </c:pt>
                <c:pt idx="3004">
                  <c:v>-5.4894299999999996</c:v>
                </c:pt>
                <c:pt idx="3005">
                  <c:v>-5.6882099999999998</c:v>
                </c:pt>
                <c:pt idx="3006">
                  <c:v>-5.3590499999999999</c:v>
                </c:pt>
                <c:pt idx="3007">
                  <c:v>-4.8291000000000004</c:v>
                </c:pt>
                <c:pt idx="3008">
                  <c:v>-4.6524700000000001</c:v>
                </c:pt>
                <c:pt idx="3009">
                  <c:v>-4.9948300000000003</c:v>
                </c:pt>
                <c:pt idx="3010">
                  <c:v>-5.54704</c:v>
                </c:pt>
                <c:pt idx="3011">
                  <c:v>-5.7417499999999997</c:v>
                </c:pt>
                <c:pt idx="3012">
                  <c:v>-5.4142299999999999</c:v>
                </c:pt>
                <c:pt idx="3013">
                  <c:v>-4.8824399999999999</c:v>
                </c:pt>
                <c:pt idx="3014">
                  <c:v>-4.7062200000000001</c:v>
                </c:pt>
                <c:pt idx="3015">
                  <c:v>-5.0547000000000004</c:v>
                </c:pt>
                <c:pt idx="3016">
                  <c:v>-5.6032400000000004</c:v>
                </c:pt>
                <c:pt idx="3017">
                  <c:v>-5.7983599999999997</c:v>
                </c:pt>
                <c:pt idx="3018">
                  <c:v>-5.4704100000000002</c:v>
                </c:pt>
                <c:pt idx="3019">
                  <c:v>-4.93588</c:v>
                </c:pt>
                <c:pt idx="3020">
                  <c:v>-4.7646699999999997</c:v>
                </c:pt>
                <c:pt idx="3021">
                  <c:v>-5.1100099999999999</c:v>
                </c:pt>
                <c:pt idx="3022">
                  <c:v>-5.6597799999999996</c:v>
                </c:pt>
                <c:pt idx="3023">
                  <c:v>-5.85459</c:v>
                </c:pt>
                <c:pt idx="3024">
                  <c:v>-5.5222199999999999</c:v>
                </c:pt>
                <c:pt idx="3025">
                  <c:v>-4.9928600000000003</c:v>
                </c:pt>
                <c:pt idx="3026">
                  <c:v>-4.8202400000000001</c:v>
                </c:pt>
                <c:pt idx="3027">
                  <c:v>-5.1661599999999996</c:v>
                </c:pt>
                <c:pt idx="3028">
                  <c:v>-5.7183099999999998</c:v>
                </c:pt>
                <c:pt idx="3029">
                  <c:v>-5.9118899999999996</c:v>
                </c:pt>
                <c:pt idx="3030">
                  <c:v>-5.5742700000000003</c:v>
                </c:pt>
                <c:pt idx="3031">
                  <c:v>-5.0459100000000001</c:v>
                </c:pt>
                <c:pt idx="3032">
                  <c:v>-4.8824199999999998</c:v>
                </c:pt>
                <c:pt idx="3033">
                  <c:v>-5.2243599999999999</c:v>
                </c:pt>
                <c:pt idx="3034">
                  <c:v>-5.7780800000000001</c:v>
                </c:pt>
                <c:pt idx="3035">
                  <c:v>-5.9608299999999996</c:v>
                </c:pt>
                <c:pt idx="3036">
                  <c:v>-5.6352000000000002</c:v>
                </c:pt>
                <c:pt idx="3037">
                  <c:v>-5.10337</c:v>
                </c:pt>
                <c:pt idx="3038">
                  <c:v>-4.9412500000000001</c:v>
                </c:pt>
                <c:pt idx="3039">
                  <c:v>-5.2873700000000001</c:v>
                </c:pt>
                <c:pt idx="3040">
                  <c:v>-5.83779</c:v>
                </c:pt>
                <c:pt idx="3041">
                  <c:v>-6.0204199999999997</c:v>
                </c:pt>
                <c:pt idx="3042">
                  <c:v>-5.6954000000000002</c:v>
                </c:pt>
                <c:pt idx="3043">
                  <c:v>-5.1601299999999997</c:v>
                </c:pt>
                <c:pt idx="3044">
                  <c:v>-5.0051199999999998</c:v>
                </c:pt>
                <c:pt idx="3045">
                  <c:v>-5.3500899999999998</c:v>
                </c:pt>
                <c:pt idx="3046">
                  <c:v>-5.8978900000000003</c:v>
                </c:pt>
                <c:pt idx="3047">
                  <c:v>-6.0827400000000003</c:v>
                </c:pt>
                <c:pt idx="3048">
                  <c:v>-5.7517699999999996</c:v>
                </c:pt>
                <c:pt idx="3049">
                  <c:v>-5.2233299999999998</c:v>
                </c:pt>
                <c:pt idx="3050">
                  <c:v>-5.0657199999999998</c:v>
                </c:pt>
                <c:pt idx="3051">
                  <c:v>-5.4102600000000001</c:v>
                </c:pt>
                <c:pt idx="3052">
                  <c:v>-5.9621500000000003</c:v>
                </c:pt>
                <c:pt idx="3053">
                  <c:v>-6.1436200000000003</c:v>
                </c:pt>
                <c:pt idx="3054">
                  <c:v>-5.8136000000000001</c:v>
                </c:pt>
                <c:pt idx="3055">
                  <c:v>-5.2895099999999999</c:v>
                </c:pt>
                <c:pt idx="3056">
                  <c:v>-5.1324100000000001</c:v>
                </c:pt>
                <c:pt idx="3057">
                  <c:v>-5.4775700000000001</c:v>
                </c:pt>
                <c:pt idx="3058">
                  <c:v>-6.0295399999999999</c:v>
                </c:pt>
                <c:pt idx="3059">
                  <c:v>-6.2074699999999998</c:v>
                </c:pt>
                <c:pt idx="3060">
                  <c:v>-5.8767899999999997</c:v>
                </c:pt>
                <c:pt idx="3061">
                  <c:v>-5.35236</c:v>
                </c:pt>
                <c:pt idx="3062">
                  <c:v>-5.1946000000000003</c:v>
                </c:pt>
                <c:pt idx="3063">
                  <c:v>-5.54861</c:v>
                </c:pt>
                <c:pt idx="3064">
                  <c:v>-6.0964499999999999</c:v>
                </c:pt>
                <c:pt idx="3065">
                  <c:v>-6.2747700000000002</c:v>
                </c:pt>
                <c:pt idx="3066">
                  <c:v>-5.9461700000000004</c:v>
                </c:pt>
                <c:pt idx="3067">
                  <c:v>-5.4173099999999996</c:v>
                </c:pt>
                <c:pt idx="3068">
                  <c:v>-5.2702099999999996</c:v>
                </c:pt>
                <c:pt idx="3069">
                  <c:v>-5.6200799999999997</c:v>
                </c:pt>
                <c:pt idx="3070">
                  <c:v>-6.1683700000000004</c:v>
                </c:pt>
                <c:pt idx="3071">
                  <c:v>-6.3483700000000001</c:v>
                </c:pt>
                <c:pt idx="3072">
                  <c:v>-6.0150499999999996</c:v>
                </c:pt>
                <c:pt idx="3073">
                  <c:v>-5.4892000000000003</c:v>
                </c:pt>
                <c:pt idx="3074">
                  <c:v>-5.3399599999999996</c:v>
                </c:pt>
                <c:pt idx="3075">
                  <c:v>-5.69177</c:v>
                </c:pt>
                <c:pt idx="3076">
                  <c:v>-6.2458099999999996</c:v>
                </c:pt>
                <c:pt idx="3077">
                  <c:v>-6.4234499999999999</c:v>
                </c:pt>
                <c:pt idx="3078">
                  <c:v>-6.0880900000000002</c:v>
                </c:pt>
                <c:pt idx="3079">
                  <c:v>-5.56623</c:v>
                </c:pt>
                <c:pt idx="3080">
                  <c:v>-5.4150299999999998</c:v>
                </c:pt>
                <c:pt idx="3081">
                  <c:v>-5.7736599999999996</c:v>
                </c:pt>
                <c:pt idx="3082">
                  <c:v>-6.3266600000000004</c:v>
                </c:pt>
                <c:pt idx="3083">
                  <c:v>-6.5017399999999999</c:v>
                </c:pt>
                <c:pt idx="3084">
                  <c:v>-6.1714700000000002</c:v>
                </c:pt>
                <c:pt idx="3085">
                  <c:v>-5.6470399999999996</c:v>
                </c:pt>
                <c:pt idx="3086">
                  <c:v>-5.4991899999999996</c:v>
                </c:pt>
                <c:pt idx="3087">
                  <c:v>-5.8596300000000001</c:v>
                </c:pt>
                <c:pt idx="3088">
                  <c:v>-6.4101299999999997</c:v>
                </c:pt>
                <c:pt idx="3089">
                  <c:v>-6.5848199999999997</c:v>
                </c:pt>
                <c:pt idx="3090">
                  <c:v>-6.2555800000000001</c:v>
                </c:pt>
                <c:pt idx="3091">
                  <c:v>-5.7304300000000001</c:v>
                </c:pt>
                <c:pt idx="3092">
                  <c:v>-5.5884999999999998</c:v>
                </c:pt>
                <c:pt idx="3093">
                  <c:v>-5.9499500000000003</c:v>
                </c:pt>
                <c:pt idx="3094">
                  <c:v>-6.5007799999999998</c:v>
                </c:pt>
                <c:pt idx="3095">
                  <c:v>-6.6816899999999997</c:v>
                </c:pt>
                <c:pt idx="3096">
                  <c:v>-6.34565</c:v>
                </c:pt>
                <c:pt idx="3097">
                  <c:v>-5.8267499999999997</c:v>
                </c:pt>
                <c:pt idx="3098">
                  <c:v>-5.6878900000000003</c:v>
                </c:pt>
                <c:pt idx="3099">
                  <c:v>-6.0466199999999999</c:v>
                </c:pt>
                <c:pt idx="3100">
                  <c:v>-6.5977300000000003</c:v>
                </c:pt>
                <c:pt idx="3101">
                  <c:v>-6.7760899999999999</c:v>
                </c:pt>
                <c:pt idx="3102">
                  <c:v>-6.4131200000000002</c:v>
                </c:pt>
                <c:pt idx="3103">
                  <c:v>-5.9274199999999997</c:v>
                </c:pt>
                <c:pt idx="3104">
                  <c:v>-5.7885200000000001</c:v>
                </c:pt>
                <c:pt idx="3105">
                  <c:v>-6.1858500000000003</c:v>
                </c:pt>
                <c:pt idx="3106">
                  <c:v>-6.71441</c:v>
                </c:pt>
                <c:pt idx="3107">
                  <c:v>-6.8857499999999998</c:v>
                </c:pt>
                <c:pt idx="3108">
                  <c:v>-6.5216799999999999</c:v>
                </c:pt>
                <c:pt idx="3109">
                  <c:v>-6.0373700000000001</c:v>
                </c:pt>
                <c:pt idx="3110">
                  <c:v>-5.9002100000000004</c:v>
                </c:pt>
                <c:pt idx="3111">
                  <c:v>-6.30619</c:v>
                </c:pt>
                <c:pt idx="3112">
                  <c:v>-6.8275300000000003</c:v>
                </c:pt>
                <c:pt idx="3113">
                  <c:v>-7.0049700000000001</c:v>
                </c:pt>
                <c:pt idx="3114">
                  <c:v>-6.6411899999999999</c:v>
                </c:pt>
                <c:pt idx="3115">
                  <c:v>-6.1557300000000001</c:v>
                </c:pt>
                <c:pt idx="3116">
                  <c:v>-6.0251400000000004</c:v>
                </c:pt>
                <c:pt idx="3117">
                  <c:v>-6.4302599999999996</c:v>
                </c:pt>
                <c:pt idx="3118">
                  <c:v>-6.9533800000000001</c:v>
                </c:pt>
                <c:pt idx="3119">
                  <c:v>-7.1355899999999997</c:v>
                </c:pt>
                <c:pt idx="3120">
                  <c:v>-6.7675000000000001</c:v>
                </c:pt>
                <c:pt idx="3121">
                  <c:v>-6.2876700000000003</c:v>
                </c:pt>
                <c:pt idx="3122">
                  <c:v>-6.1595599999999999</c:v>
                </c:pt>
                <c:pt idx="3123">
                  <c:v>-6.5636400000000004</c:v>
                </c:pt>
                <c:pt idx="3124">
                  <c:v>-7.0929599999999997</c:v>
                </c:pt>
                <c:pt idx="3125">
                  <c:v>-7.2703100000000003</c:v>
                </c:pt>
                <c:pt idx="3126">
                  <c:v>-6.90306</c:v>
                </c:pt>
                <c:pt idx="3127">
                  <c:v>-6.4267700000000003</c:v>
                </c:pt>
                <c:pt idx="3128">
                  <c:v>-6.2989199999999999</c:v>
                </c:pt>
                <c:pt idx="3129">
                  <c:v>-6.7088099999999997</c:v>
                </c:pt>
                <c:pt idx="3130">
                  <c:v>-7.2383600000000001</c:v>
                </c:pt>
                <c:pt idx="3131">
                  <c:v>-7.4135900000000001</c:v>
                </c:pt>
                <c:pt idx="3132">
                  <c:v>-7.0531499999999996</c:v>
                </c:pt>
                <c:pt idx="3133">
                  <c:v>-6.5743099999999997</c:v>
                </c:pt>
                <c:pt idx="3134">
                  <c:v>-6.4500900000000003</c:v>
                </c:pt>
                <c:pt idx="3135">
                  <c:v>-6.8654299999999999</c:v>
                </c:pt>
                <c:pt idx="3136">
                  <c:v>-7.39236</c:v>
                </c:pt>
                <c:pt idx="3137">
                  <c:v>-7.5689900000000003</c:v>
                </c:pt>
                <c:pt idx="3138">
                  <c:v>-7.2059100000000003</c:v>
                </c:pt>
                <c:pt idx="3139">
                  <c:v>-6.7272800000000004</c:v>
                </c:pt>
                <c:pt idx="3140">
                  <c:v>-6.6092000000000004</c:v>
                </c:pt>
                <c:pt idx="3141">
                  <c:v>-7.0211899999999998</c:v>
                </c:pt>
                <c:pt idx="3142">
                  <c:v>-7.5534100000000004</c:v>
                </c:pt>
                <c:pt idx="3143">
                  <c:v>-7.7297200000000004</c:v>
                </c:pt>
                <c:pt idx="3144">
                  <c:v>-7.3641699999999997</c:v>
                </c:pt>
                <c:pt idx="3145">
                  <c:v>-6.8903999999999996</c:v>
                </c:pt>
                <c:pt idx="3146">
                  <c:v>-6.7762200000000004</c:v>
                </c:pt>
                <c:pt idx="3147">
                  <c:v>-7.1883499999999998</c:v>
                </c:pt>
                <c:pt idx="3148">
                  <c:v>-7.72065</c:v>
                </c:pt>
                <c:pt idx="3149">
                  <c:v>-7.89602</c:v>
                </c:pt>
                <c:pt idx="3150">
                  <c:v>-7.5293700000000001</c:v>
                </c:pt>
                <c:pt idx="3151">
                  <c:v>-7.0617999999999999</c:v>
                </c:pt>
                <c:pt idx="3152">
                  <c:v>-6.9442300000000001</c:v>
                </c:pt>
                <c:pt idx="3153">
                  <c:v>-7.3638599999999999</c:v>
                </c:pt>
                <c:pt idx="3154">
                  <c:v>-7.8955399999999996</c:v>
                </c:pt>
                <c:pt idx="3155">
                  <c:v>-8.0683199999999999</c:v>
                </c:pt>
                <c:pt idx="3156">
                  <c:v>-7.7051499999999997</c:v>
                </c:pt>
                <c:pt idx="3157">
                  <c:v>-7.23529</c:v>
                </c:pt>
                <c:pt idx="3158">
                  <c:v>-7.1219700000000001</c:v>
                </c:pt>
                <c:pt idx="3159">
                  <c:v>-7.5445200000000003</c:v>
                </c:pt>
                <c:pt idx="3160">
                  <c:v>-8.0717700000000008</c:v>
                </c:pt>
                <c:pt idx="3161">
                  <c:v>-8.2485900000000001</c:v>
                </c:pt>
                <c:pt idx="3162">
                  <c:v>-7.8859700000000004</c:v>
                </c:pt>
                <c:pt idx="3163">
                  <c:v>-7.4105699999999999</c:v>
                </c:pt>
                <c:pt idx="3164">
                  <c:v>-7.3047899999999997</c:v>
                </c:pt>
                <c:pt idx="3165">
                  <c:v>-7.7262599999999999</c:v>
                </c:pt>
                <c:pt idx="3166">
                  <c:v>-8.2552400000000006</c:v>
                </c:pt>
                <c:pt idx="3167">
                  <c:v>-8.4330499999999997</c:v>
                </c:pt>
                <c:pt idx="3168">
                  <c:v>-8.0664099999999994</c:v>
                </c:pt>
                <c:pt idx="3169">
                  <c:v>-7.5962199999999998</c:v>
                </c:pt>
                <c:pt idx="3170">
                  <c:v>-7.4083800000000002</c:v>
                </c:pt>
                <c:pt idx="3171">
                  <c:v>-7.5096499999999997</c:v>
                </c:pt>
                <c:pt idx="3172">
                  <c:v>-7.5094599999999998</c:v>
                </c:pt>
              </c:numCache>
            </c:numRef>
          </c:yVal>
          <c:smooth val="1"/>
        </c:ser>
        <c:dLbls>
          <c:showLegendKey val="0"/>
          <c:showVal val="0"/>
          <c:showCatName val="0"/>
          <c:showSerName val="0"/>
          <c:showPercent val="0"/>
          <c:showBubbleSize val="0"/>
        </c:dLbls>
        <c:axId val="557517296"/>
        <c:axId val="557539280"/>
      </c:scatterChart>
      <c:valAx>
        <c:axId val="557517296"/>
        <c:scaling>
          <c:orientation val="minMax"/>
          <c:max val="2000"/>
          <c:min val="0"/>
        </c:scaling>
        <c:delete val="0"/>
        <c:axPos val="b"/>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E, mV</a:t>
                </a:r>
              </a:p>
            </c:rich>
          </c:tx>
          <c:layout>
            <c:manualLayout>
              <c:xMode val="edge"/>
              <c:yMode val="edge"/>
              <c:x val="0.46117459132382432"/>
              <c:y val="0.92019897733290501"/>
            </c:manualLayout>
          </c:layout>
          <c:overlay val="0"/>
        </c:title>
        <c:numFmt formatCode="General" sourceLinked="1"/>
        <c:majorTickMark val="out"/>
        <c:minorTickMark val="none"/>
        <c:tickLblPos val="nextTo"/>
        <c:spPr>
          <a:ln>
            <a:solidFill>
              <a:sysClr val="windowText" lastClr="000000"/>
            </a:solidFill>
          </a:ln>
        </c:spPr>
        <c:txPr>
          <a:bodyPr rot="0" vert="horz"/>
          <a:lstStyle/>
          <a:p>
            <a:pPr>
              <a:defRPr sz="1200" b="0" i="0" u="none" strike="noStrike" baseline="0">
                <a:solidFill>
                  <a:srgbClr val="000000"/>
                </a:solidFill>
                <a:latin typeface="Arial"/>
                <a:ea typeface="Arial"/>
                <a:cs typeface="Arial"/>
              </a:defRPr>
            </a:pPr>
            <a:endParaRPr lang="en-US"/>
          </a:p>
        </c:txPr>
        <c:crossAx val="557539280"/>
        <c:crossesAt val="-20"/>
        <c:crossBetween val="midCat"/>
      </c:valAx>
      <c:valAx>
        <c:axId val="557539280"/>
        <c:scaling>
          <c:orientation val="minMax"/>
        </c:scaling>
        <c:delete val="0"/>
        <c:axPos val="l"/>
        <c:title>
          <c:tx>
            <c:rich>
              <a:bodyPr rot="-5400000" vert="horz"/>
              <a:lstStyle/>
              <a:p>
                <a:pPr>
                  <a:defRPr sz="1200">
                    <a:latin typeface="Times New Roman" panose="02020603050405020304" pitchFamily="18" charset="0"/>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I, </a:t>
                </a:r>
                <a:r>
                  <a:rPr lang="el-GR" sz="1200" b="1">
                    <a:latin typeface="Times New Roman" panose="02020603050405020304" pitchFamily="18" charset="0"/>
                    <a:cs typeface="Times New Roman" panose="02020603050405020304" pitchFamily="18" charset="0"/>
                  </a:rPr>
                  <a:t>μ</a:t>
                </a:r>
                <a:r>
                  <a:rPr lang="en-US" sz="1200" b="1">
                    <a:latin typeface="Times New Roman" panose="02020603050405020304" pitchFamily="18" charset="0"/>
                    <a:cs typeface="Times New Roman" panose="02020603050405020304" pitchFamily="18" charset="0"/>
                  </a:rPr>
                  <a:t>A</a:t>
                </a:r>
              </a:p>
            </c:rich>
          </c:tx>
          <c:layout>
            <c:manualLayout>
              <c:xMode val="edge"/>
              <c:yMode val="edge"/>
              <c:x val="1.4060370347863075E-3"/>
              <c:y val="0.38164755315177662"/>
            </c:manualLayout>
          </c:layout>
          <c:overlay val="0"/>
        </c:title>
        <c:numFmt formatCode="#,##0" sourceLinked="0"/>
        <c:majorTickMark val="out"/>
        <c:minorTickMark val="none"/>
        <c:tickLblPos val="nextTo"/>
        <c:spPr>
          <a:ln>
            <a:solidFill>
              <a:sysClr val="windowText" lastClr="000000"/>
            </a:solidFill>
          </a:ln>
        </c:spPr>
        <c:txPr>
          <a:bodyPr/>
          <a:lstStyle/>
          <a:p>
            <a:pPr>
              <a:defRPr sz="1200">
                <a:latin typeface="Arial" panose="020B0604020202020204" pitchFamily="34" charset="0"/>
                <a:cs typeface="Arial" panose="020B0604020202020204" pitchFamily="34" charset="0"/>
              </a:defRPr>
            </a:pPr>
            <a:endParaRPr lang="en-US"/>
          </a:p>
        </c:txPr>
        <c:crossAx val="557517296"/>
        <c:crosses val="autoZero"/>
        <c:crossBetween val="midCat"/>
        <c:majorUnit val="20"/>
      </c:valAx>
      <c:spPr>
        <a:ln>
          <a:solidFill>
            <a:sysClr val="windowText" lastClr="000000"/>
          </a:solidFill>
        </a:ln>
      </c:spPr>
    </c:plotArea>
    <c:legend>
      <c:legendPos val="r"/>
      <c:layout>
        <c:manualLayout>
          <c:xMode val="edge"/>
          <c:yMode val="edge"/>
          <c:x val="0.18359530857981238"/>
          <c:y val="6.042590872392329E-2"/>
          <c:w val="0.21020687739280661"/>
          <c:h val="0.40804347637361205"/>
        </c:manualLayout>
      </c:layout>
      <c:overlay val="0"/>
      <c:spPr>
        <a:ln>
          <a:noFill/>
        </a:ln>
      </c:spPr>
      <c:txPr>
        <a:bodyPr/>
        <a:lstStyle/>
        <a:p>
          <a:pPr rtl="0">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770621321479006"/>
          <c:y val="2.9305576053268976E-2"/>
          <c:w val="0.75761890433732959"/>
          <c:h val="0.79599564139665757"/>
        </c:manualLayout>
      </c:layout>
      <c:scatterChart>
        <c:scatterStyle val="lineMarker"/>
        <c:varyColors val="0"/>
        <c:ser>
          <c:idx val="0"/>
          <c:order val="0"/>
          <c:spPr>
            <a:ln w="28575">
              <a:noFill/>
            </a:ln>
          </c:spPr>
          <c:trendline>
            <c:trendlineType val="linear"/>
            <c:dispRSqr val="0"/>
            <c:dispEq val="0"/>
          </c:trendline>
          <c:xVal>
            <c:numRef>
              <c:f>'scan rate'!$H$16:$H$21</c:f>
              <c:numCache>
                <c:formatCode>General</c:formatCode>
                <c:ptCount val="6"/>
                <c:pt idx="0">
                  <c:v>5</c:v>
                </c:pt>
                <c:pt idx="1">
                  <c:v>7.0710678118654755</c:v>
                </c:pt>
                <c:pt idx="2">
                  <c:v>8.6602540378443873</c:v>
                </c:pt>
                <c:pt idx="3">
                  <c:v>10</c:v>
                </c:pt>
                <c:pt idx="4">
                  <c:v>12.24744871391589</c:v>
                </c:pt>
                <c:pt idx="5">
                  <c:v>14.142135623730951</c:v>
                </c:pt>
              </c:numCache>
            </c:numRef>
          </c:xVal>
          <c:yVal>
            <c:numRef>
              <c:f>'scan rate'!$I$16:$I$21</c:f>
              <c:numCache>
                <c:formatCode>General</c:formatCode>
                <c:ptCount val="6"/>
                <c:pt idx="0">
                  <c:v>14.1745</c:v>
                </c:pt>
                <c:pt idx="1">
                  <c:v>22.801600000000001</c:v>
                </c:pt>
                <c:pt idx="2">
                  <c:v>27.273499999999999</c:v>
                </c:pt>
                <c:pt idx="3">
                  <c:v>30.845800000000001</c:v>
                </c:pt>
                <c:pt idx="4">
                  <c:v>36.520200000000003</c:v>
                </c:pt>
                <c:pt idx="5">
                  <c:v>40.173020000000001</c:v>
                </c:pt>
              </c:numCache>
            </c:numRef>
          </c:yVal>
          <c:smooth val="0"/>
        </c:ser>
        <c:ser>
          <c:idx val="1"/>
          <c:order val="1"/>
          <c:spPr>
            <a:ln w="28575">
              <a:noFill/>
            </a:ln>
          </c:spPr>
          <c:marker>
            <c:symbol val="diamond"/>
            <c:size val="7"/>
            <c:spPr>
              <a:solidFill>
                <a:schemeClr val="accent1"/>
              </a:solidFill>
              <a:ln>
                <a:solidFill>
                  <a:schemeClr val="accent1"/>
                </a:solidFill>
              </a:ln>
            </c:spPr>
          </c:marker>
          <c:xVal>
            <c:numRef>
              <c:f>'scan rate'!$H$22:$H$23</c:f>
              <c:numCache>
                <c:formatCode>General</c:formatCode>
                <c:ptCount val="2"/>
                <c:pt idx="0">
                  <c:v>15.811388300841896</c:v>
                </c:pt>
                <c:pt idx="1">
                  <c:v>17.320508075688775</c:v>
                </c:pt>
              </c:numCache>
            </c:numRef>
          </c:xVal>
          <c:yVal>
            <c:numRef>
              <c:f>'scan rate'!$I$22:$I$23</c:f>
              <c:numCache>
                <c:formatCode>General</c:formatCode>
                <c:ptCount val="2"/>
                <c:pt idx="0">
                  <c:v>40.232900000000001</c:v>
                </c:pt>
                <c:pt idx="1">
                  <c:v>40.249699999999997</c:v>
                </c:pt>
              </c:numCache>
            </c:numRef>
          </c:yVal>
          <c:smooth val="0"/>
        </c:ser>
        <c:dLbls>
          <c:showLegendKey val="0"/>
          <c:showVal val="0"/>
          <c:showCatName val="0"/>
          <c:showSerName val="0"/>
          <c:showPercent val="0"/>
          <c:showBubbleSize val="0"/>
        </c:dLbls>
        <c:axId val="557538720"/>
        <c:axId val="557526400"/>
      </c:scatterChart>
      <c:valAx>
        <c:axId val="557538720"/>
        <c:scaling>
          <c:orientation val="minMax"/>
          <c:max val="22"/>
          <c:min val="0"/>
        </c:scaling>
        <c:delete val="0"/>
        <c:axPos val="b"/>
        <c:title>
          <c:tx>
            <c:rich>
              <a:bodyPr/>
              <a:lstStyle/>
              <a:p>
                <a:pPr>
                  <a:defRPr sz="1200">
                    <a:latin typeface="Times New Roman" panose="02020603050405020304" pitchFamily="18" charset="0"/>
                    <a:cs typeface="Times New Roman" panose="02020603050405020304" pitchFamily="18" charset="0"/>
                  </a:defRPr>
                </a:pPr>
                <a:r>
                  <a:rPr lang="el-GR" sz="1200">
                    <a:latin typeface="Times New Roman" panose="02020603050405020304" pitchFamily="18" charset="0"/>
                    <a:cs typeface="Times New Roman" panose="02020603050405020304" pitchFamily="18" charset="0"/>
                  </a:rPr>
                  <a:t>υ</a:t>
                </a:r>
                <a:r>
                  <a:rPr lang="en-US" sz="1100" baseline="30000">
                    <a:latin typeface="Arial" panose="020B0604020202020204" pitchFamily="34" charset="0"/>
                    <a:cs typeface="Arial" panose="020B0604020202020204" pitchFamily="34" charset="0"/>
                  </a:rPr>
                  <a:t>1/2</a:t>
                </a:r>
                <a:r>
                  <a:rPr lang="en-US" sz="1100">
                    <a:latin typeface="Arial" panose="020B0604020202020204" pitchFamily="34" charset="0"/>
                    <a:cs typeface="Arial" panose="020B0604020202020204" pitchFamily="34" charset="0"/>
                  </a:rPr>
                  <a:t>, mV</a:t>
                </a:r>
              </a:p>
            </c:rich>
          </c:tx>
          <c:layout>
            <c:manualLayout>
              <c:xMode val="edge"/>
              <c:yMode val="edge"/>
              <c:x val="0.40782678901631231"/>
              <c:y val="0.9157662624035281"/>
            </c:manualLayout>
          </c:layout>
          <c:overlay val="0"/>
        </c:title>
        <c:numFmt formatCode="General" sourceLinked="1"/>
        <c:majorTickMark val="out"/>
        <c:minorTickMark val="none"/>
        <c:tickLblPos val="nextTo"/>
        <c:spPr>
          <a:ln>
            <a:solidFill>
              <a:schemeClr val="tx1"/>
            </a:solidFill>
          </a:ln>
        </c:spPr>
        <c:txPr>
          <a:bodyPr rot="0" vert="horz"/>
          <a:lstStyle/>
          <a:p>
            <a:pPr>
              <a:defRPr sz="11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557526400"/>
        <c:crosses val="autoZero"/>
        <c:crossBetween val="midCat"/>
        <c:majorUnit val="6"/>
      </c:valAx>
      <c:valAx>
        <c:axId val="557526400"/>
        <c:scaling>
          <c:orientation val="minMax"/>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US" sz="1100">
                    <a:latin typeface="Arial" panose="020B0604020202020204" pitchFamily="34" charset="0"/>
                    <a:cs typeface="Arial" panose="020B0604020202020204" pitchFamily="34" charset="0"/>
                  </a:rPr>
                  <a:t>I, µA</a:t>
                </a:r>
              </a:p>
            </c:rich>
          </c:tx>
          <c:layout>
            <c:manualLayout>
              <c:xMode val="edge"/>
              <c:yMode val="edge"/>
              <c:x val="3.2592641904360857E-3"/>
              <c:y val="0.3600800587254761"/>
            </c:manualLayout>
          </c:layout>
          <c:overlay val="0"/>
        </c:title>
        <c:numFmt formatCode="General" sourceLinked="1"/>
        <c:majorTickMark val="out"/>
        <c:minorTickMark val="none"/>
        <c:tickLblPos val="nextTo"/>
        <c:spPr>
          <a:ln>
            <a:solidFill>
              <a:schemeClr val="tx1"/>
            </a:solidFill>
          </a:ln>
        </c:spPr>
        <c:txPr>
          <a:bodyPr/>
          <a:lstStyle/>
          <a:p>
            <a:pPr>
              <a:defRPr sz="1100">
                <a:latin typeface="Arial" panose="020B0604020202020204" pitchFamily="34" charset="0"/>
                <a:cs typeface="Arial" panose="020B0604020202020204" pitchFamily="34" charset="0"/>
              </a:defRPr>
            </a:pPr>
            <a:endParaRPr lang="en-US"/>
          </a:p>
        </c:txPr>
        <c:crossAx val="557538720"/>
        <c:crosses val="autoZero"/>
        <c:crossBetween val="midCat"/>
        <c:majorUnit val="10"/>
      </c:valAx>
      <c:spPr>
        <a:ln>
          <a:solidFill>
            <a:schemeClr val="tx1"/>
          </a:solidFill>
        </a:ln>
      </c:spPr>
    </c:plotArea>
    <c:plotVisOnly val="1"/>
    <c:dispBlanksAs val="gap"/>
    <c:showDLblsOverMax val="0"/>
  </c:chart>
  <c:spPr>
    <a:ln>
      <a:noFill/>
    </a:ln>
  </c:sp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665187869215462"/>
          <c:y val="3.9059610117676793E-2"/>
          <c:w val="0.74802377354751615"/>
          <c:h val="0.79436686424320846"/>
        </c:manualLayout>
      </c:layout>
      <c:scatterChart>
        <c:scatterStyle val="lineMarker"/>
        <c:varyColors val="0"/>
        <c:ser>
          <c:idx val="0"/>
          <c:order val="0"/>
          <c:spPr>
            <a:ln w="28575">
              <a:noFill/>
            </a:ln>
          </c:spPr>
          <c:trendline>
            <c:trendlineType val="linear"/>
            <c:dispRSqr val="0"/>
            <c:dispEq val="0"/>
          </c:trendline>
          <c:xVal>
            <c:numRef>
              <c:f>'scan rate'!$H$37:$H$42</c:f>
              <c:numCache>
                <c:formatCode>General</c:formatCode>
                <c:ptCount val="6"/>
                <c:pt idx="0">
                  <c:v>1.3979400086720377</c:v>
                </c:pt>
                <c:pt idx="1">
                  <c:v>1.6989700043360187</c:v>
                </c:pt>
                <c:pt idx="2">
                  <c:v>1.8750612633917001</c:v>
                </c:pt>
                <c:pt idx="3">
                  <c:v>2</c:v>
                </c:pt>
                <c:pt idx="4">
                  <c:v>2.1760912590556813</c:v>
                </c:pt>
                <c:pt idx="5">
                  <c:v>2.3010299956639813</c:v>
                </c:pt>
              </c:numCache>
            </c:numRef>
          </c:xVal>
          <c:yVal>
            <c:numRef>
              <c:f>'scan rate'!$I$37:$I$42</c:f>
              <c:numCache>
                <c:formatCode>General</c:formatCode>
                <c:ptCount val="6"/>
                <c:pt idx="0">
                  <c:v>1.151507748265417</c:v>
                </c:pt>
                <c:pt idx="1">
                  <c:v>1.3579653227368897</c:v>
                </c:pt>
                <c:pt idx="2">
                  <c:v>1.4357408743974402</c:v>
                </c:pt>
                <c:pt idx="3">
                  <c:v>1.4889143563489406</c:v>
                </c:pt>
                <c:pt idx="4">
                  <c:v>1.5625331472483113</c:v>
                </c:pt>
                <c:pt idx="5">
                  <c:v>1.6039344809732847</c:v>
                </c:pt>
              </c:numCache>
            </c:numRef>
          </c:yVal>
          <c:smooth val="0"/>
        </c:ser>
        <c:ser>
          <c:idx val="1"/>
          <c:order val="1"/>
          <c:spPr>
            <a:ln w="28575">
              <a:noFill/>
            </a:ln>
          </c:spPr>
          <c:marker>
            <c:symbol val="diamond"/>
            <c:size val="7"/>
            <c:spPr>
              <a:solidFill>
                <a:schemeClr val="accent1"/>
              </a:solidFill>
              <a:ln>
                <a:solidFill>
                  <a:schemeClr val="accent1"/>
                </a:solidFill>
              </a:ln>
            </c:spPr>
          </c:marker>
          <c:xVal>
            <c:numRef>
              <c:f>'scan rate'!$H$43:$H$44</c:f>
              <c:numCache>
                <c:formatCode>General</c:formatCode>
                <c:ptCount val="2"/>
                <c:pt idx="0">
                  <c:v>2.3979400086720375</c:v>
                </c:pt>
                <c:pt idx="1">
                  <c:v>2.4771212547196626</c:v>
                </c:pt>
              </c:numCache>
            </c:numRef>
          </c:xVal>
          <c:yVal>
            <c:numRef>
              <c:f>'scan rate'!$I$43:$I$44</c:f>
              <c:numCache>
                <c:formatCode>General</c:formatCode>
                <c:ptCount val="2"/>
                <c:pt idx="0">
                  <c:v>1.6045813377814406</c:v>
                </c:pt>
                <c:pt idx="1">
                  <c:v>1.6047626477143191</c:v>
                </c:pt>
              </c:numCache>
            </c:numRef>
          </c:yVal>
          <c:smooth val="0"/>
        </c:ser>
        <c:dLbls>
          <c:showLegendKey val="0"/>
          <c:showVal val="0"/>
          <c:showCatName val="0"/>
          <c:showSerName val="0"/>
          <c:showPercent val="0"/>
          <c:showBubbleSize val="0"/>
        </c:dLbls>
        <c:axId val="557529200"/>
        <c:axId val="557529760"/>
      </c:scatterChart>
      <c:valAx>
        <c:axId val="557529200"/>
        <c:scaling>
          <c:orientation val="minMax"/>
          <c:max val="3"/>
          <c:min val="1"/>
        </c:scaling>
        <c:delete val="0"/>
        <c:axPos val="b"/>
        <c:title>
          <c:tx>
            <c:rich>
              <a:bodyPr/>
              <a:lstStyle/>
              <a:p>
                <a:pPr>
                  <a:defRPr sz="1200"/>
                </a:pPr>
                <a:r>
                  <a:rPr lang="en-US" sz="1100">
                    <a:latin typeface="Arial" panose="020B0604020202020204" pitchFamily="34" charset="0"/>
                    <a:cs typeface="Arial" panose="020B0604020202020204" pitchFamily="34" charset="0"/>
                  </a:rPr>
                  <a:t>log </a:t>
                </a:r>
                <a:r>
                  <a:rPr lang="el-GR" sz="1200">
                    <a:latin typeface="Times New Roman" panose="02020603050405020304" pitchFamily="18" charset="0"/>
                    <a:cs typeface="Times New Roman" panose="02020603050405020304" pitchFamily="18" charset="0"/>
                  </a:rPr>
                  <a:t>υ</a:t>
                </a:r>
                <a:r>
                  <a:rPr lang="en-US" sz="1100">
                    <a:latin typeface="Arial" panose="020B0604020202020204" pitchFamily="34" charset="0"/>
                    <a:cs typeface="Arial" panose="020B0604020202020204" pitchFamily="34" charset="0"/>
                  </a:rPr>
                  <a:t>, mV/s</a:t>
                </a:r>
              </a:p>
            </c:rich>
          </c:tx>
          <c:overlay val="0"/>
        </c:title>
        <c:numFmt formatCode="General" sourceLinked="1"/>
        <c:majorTickMark val="out"/>
        <c:minorTickMark val="none"/>
        <c:tickLblPos val="nextTo"/>
        <c:spPr>
          <a:ln>
            <a:solidFill>
              <a:schemeClr val="tx1"/>
            </a:solidFill>
          </a:ln>
        </c:spPr>
        <c:txPr>
          <a:bodyPr/>
          <a:lstStyle/>
          <a:p>
            <a:pPr>
              <a:defRPr sz="1100">
                <a:latin typeface="Arial" panose="020B0604020202020204" pitchFamily="34" charset="0"/>
                <a:cs typeface="Arial" panose="020B0604020202020204" pitchFamily="34" charset="0"/>
              </a:defRPr>
            </a:pPr>
            <a:endParaRPr lang="en-US"/>
          </a:p>
        </c:txPr>
        <c:crossAx val="557529760"/>
        <c:crosses val="autoZero"/>
        <c:crossBetween val="midCat"/>
        <c:majorUnit val="0.5"/>
      </c:valAx>
      <c:valAx>
        <c:axId val="557529760"/>
        <c:scaling>
          <c:orientation val="minMax"/>
          <c:max val="2"/>
          <c:min val="1"/>
        </c:scaling>
        <c:delete val="0"/>
        <c:axPos val="l"/>
        <c:title>
          <c:tx>
            <c:rich>
              <a:bodyPr rot="-5400000" vert="horz"/>
              <a:lstStyle/>
              <a:p>
                <a:pPr>
                  <a:defRPr sz="1200">
                    <a:latin typeface="Times New Roman" panose="02020603050405020304" pitchFamily="18" charset="0"/>
                    <a:cs typeface="Times New Roman" panose="02020603050405020304" pitchFamily="18" charset="0"/>
                  </a:defRPr>
                </a:pPr>
                <a:r>
                  <a:rPr lang="en-US" sz="1100">
                    <a:latin typeface="Arial" panose="020B0604020202020204" pitchFamily="34" charset="0"/>
                    <a:cs typeface="Arial" panose="020B0604020202020204" pitchFamily="34" charset="0"/>
                  </a:rPr>
                  <a:t>log I, µA</a:t>
                </a:r>
              </a:p>
            </c:rich>
          </c:tx>
          <c:layout>
            <c:manualLayout>
              <c:xMode val="edge"/>
              <c:yMode val="edge"/>
              <c:x val="3.9295418833395551E-3"/>
              <c:y val="0.32506992855220551"/>
            </c:manualLayout>
          </c:layout>
          <c:overlay val="0"/>
        </c:title>
        <c:numFmt formatCode="General" sourceLinked="1"/>
        <c:majorTickMark val="out"/>
        <c:minorTickMark val="none"/>
        <c:tickLblPos val="nextTo"/>
        <c:spPr>
          <a:ln>
            <a:solidFill>
              <a:schemeClr val="tx1"/>
            </a:solidFill>
          </a:ln>
        </c:spPr>
        <c:txPr>
          <a:bodyPr/>
          <a:lstStyle/>
          <a:p>
            <a:pPr>
              <a:defRPr sz="1100">
                <a:latin typeface="Arial" panose="020B0604020202020204" pitchFamily="34" charset="0"/>
                <a:cs typeface="Arial" panose="020B0604020202020204" pitchFamily="34" charset="0"/>
              </a:defRPr>
            </a:pPr>
            <a:endParaRPr lang="en-US"/>
          </a:p>
        </c:txPr>
        <c:crossAx val="557529200"/>
        <c:crosses val="autoZero"/>
        <c:crossBetween val="midCat"/>
        <c:majorUnit val="0.2"/>
      </c:valAx>
      <c:spPr>
        <a:ln>
          <a:solidFill>
            <a:schemeClr val="tx1"/>
          </a:solidFill>
        </a:ln>
      </c:spPr>
    </c:plotArea>
    <c:plotVisOnly val="1"/>
    <c:dispBlanksAs val="gap"/>
    <c:showDLblsOverMax val="0"/>
  </c:chart>
  <c:spPr>
    <a:ln>
      <a:noFill/>
    </a:ln>
  </c:sp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692106017067603"/>
          <c:y val="6.7392569061677648E-2"/>
          <c:w val="0.7418993133024856"/>
          <c:h val="0.76978302149530331"/>
        </c:manualLayout>
      </c:layout>
      <c:scatterChart>
        <c:scatterStyle val="lineMarker"/>
        <c:varyColors val="0"/>
        <c:ser>
          <c:idx val="0"/>
          <c:order val="0"/>
          <c:tx>
            <c:strRef>
              <c:f>'scan rate'!$I$48</c:f>
              <c:strCache>
                <c:ptCount val="1"/>
                <c:pt idx="0">
                  <c:v>Ep, V</c:v>
                </c:pt>
              </c:strCache>
            </c:strRef>
          </c:tx>
          <c:spPr>
            <a:ln w="28575">
              <a:noFill/>
            </a:ln>
          </c:spPr>
          <c:trendline>
            <c:trendlineType val="linear"/>
            <c:dispRSqr val="0"/>
            <c:dispEq val="0"/>
          </c:trendline>
          <c:xVal>
            <c:numRef>
              <c:f>'scan rate'!$H$49:$H$56</c:f>
              <c:numCache>
                <c:formatCode>General</c:formatCode>
                <c:ptCount val="8"/>
                <c:pt idx="0">
                  <c:v>-1.6020599913279623</c:v>
                </c:pt>
                <c:pt idx="1">
                  <c:v>-1.3010299956639813</c:v>
                </c:pt>
                <c:pt idx="2">
                  <c:v>-1.1249387366082999</c:v>
                </c:pt>
                <c:pt idx="3">
                  <c:v>-1</c:v>
                </c:pt>
                <c:pt idx="4">
                  <c:v>-0.82390874094431876</c:v>
                </c:pt>
                <c:pt idx="5">
                  <c:v>-0.69897000433601875</c:v>
                </c:pt>
                <c:pt idx="6">
                  <c:v>-0.6020599913279624</c:v>
                </c:pt>
                <c:pt idx="7">
                  <c:v>-0.52287874528033762</c:v>
                </c:pt>
              </c:numCache>
            </c:numRef>
          </c:xVal>
          <c:yVal>
            <c:numRef>
              <c:f>'scan rate'!$I$49:$I$56</c:f>
              <c:numCache>
                <c:formatCode>General</c:formatCode>
                <c:ptCount val="8"/>
                <c:pt idx="0">
                  <c:v>0.97581030000000002</c:v>
                </c:pt>
                <c:pt idx="1">
                  <c:v>0.98963900000000005</c:v>
                </c:pt>
                <c:pt idx="2">
                  <c:v>1.0072399999999999</c:v>
                </c:pt>
                <c:pt idx="3">
                  <c:v>1.01092</c:v>
                </c:pt>
                <c:pt idx="4">
                  <c:v>1.0236700000000001</c:v>
                </c:pt>
                <c:pt idx="5">
                  <c:v>1.02905</c:v>
                </c:pt>
                <c:pt idx="6">
                  <c:v>1.03867</c:v>
                </c:pt>
                <c:pt idx="7">
                  <c:v>1.0402499999999999</c:v>
                </c:pt>
              </c:numCache>
            </c:numRef>
          </c:yVal>
          <c:smooth val="0"/>
        </c:ser>
        <c:dLbls>
          <c:showLegendKey val="0"/>
          <c:showVal val="0"/>
          <c:showCatName val="0"/>
          <c:showSerName val="0"/>
          <c:showPercent val="0"/>
          <c:showBubbleSize val="0"/>
        </c:dLbls>
        <c:axId val="557532000"/>
        <c:axId val="557532560"/>
      </c:scatterChart>
      <c:valAx>
        <c:axId val="557532000"/>
        <c:scaling>
          <c:orientation val="minMax"/>
        </c:scaling>
        <c:delete val="0"/>
        <c:axPos val="b"/>
        <c:title>
          <c:tx>
            <c:rich>
              <a:bodyPr/>
              <a:lstStyle/>
              <a:p>
                <a:pPr>
                  <a:defRPr sz="12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log</a:t>
                </a:r>
                <a:r>
                  <a:rPr lang="en-US" sz="1200" baseline="0">
                    <a:latin typeface="Times New Roman" panose="02020603050405020304" pitchFamily="18" charset="0"/>
                    <a:cs typeface="Times New Roman" panose="02020603050405020304" pitchFamily="18" charset="0"/>
                  </a:rPr>
                  <a:t> </a:t>
                </a:r>
                <a:r>
                  <a:rPr lang="el-GR" sz="1200" baseline="0">
                    <a:latin typeface="Times New Roman" panose="02020603050405020304" pitchFamily="18" charset="0"/>
                    <a:cs typeface="Times New Roman" panose="02020603050405020304" pitchFamily="18" charset="0"/>
                  </a:rPr>
                  <a:t>υ</a:t>
                </a:r>
                <a:r>
                  <a:rPr lang="en-US" sz="1100" baseline="0">
                    <a:latin typeface="Arial" panose="020B0604020202020204" pitchFamily="34" charset="0"/>
                    <a:cs typeface="Arial" panose="020B0604020202020204" pitchFamily="34" charset="0"/>
                  </a:rPr>
                  <a:t>, V/s</a:t>
                </a:r>
                <a:endParaRPr lang="en-US" sz="1100">
                  <a:latin typeface="Arial" panose="020B0604020202020204" pitchFamily="34" charset="0"/>
                  <a:cs typeface="Arial" panose="020B0604020202020204" pitchFamily="34" charset="0"/>
                </a:endParaRPr>
              </a:p>
            </c:rich>
          </c:tx>
          <c:layout>
            <c:manualLayout>
              <c:xMode val="edge"/>
              <c:yMode val="edge"/>
              <c:x val="0.44598529373464479"/>
              <c:y val="0.92368703108252936"/>
            </c:manualLayout>
          </c:layout>
          <c:overlay val="0"/>
        </c:title>
        <c:numFmt formatCode="General" sourceLinked="1"/>
        <c:majorTickMark val="out"/>
        <c:minorTickMark val="none"/>
        <c:tickLblPos val="nextTo"/>
        <c:spPr>
          <a:ln>
            <a:solidFill>
              <a:schemeClr val="tx1"/>
            </a:solidFill>
          </a:ln>
        </c:spPr>
        <c:txPr>
          <a:bodyPr/>
          <a:lstStyle/>
          <a:p>
            <a:pPr>
              <a:defRPr sz="1200">
                <a:latin typeface="Arial" panose="020B0604020202020204" pitchFamily="34" charset="0"/>
                <a:cs typeface="Arial" panose="020B0604020202020204" pitchFamily="34" charset="0"/>
              </a:defRPr>
            </a:pPr>
            <a:endParaRPr lang="en-US"/>
          </a:p>
        </c:txPr>
        <c:crossAx val="557532560"/>
        <c:crosses val="autoZero"/>
        <c:crossBetween val="midCat"/>
        <c:majorUnit val="0.5"/>
      </c:valAx>
      <c:valAx>
        <c:axId val="557532560"/>
        <c:scaling>
          <c:orientation val="minMax"/>
        </c:scaling>
        <c:delete val="0"/>
        <c:axPos val="l"/>
        <c:title>
          <c:tx>
            <c:rich>
              <a:bodyPr rot="-5400000" vert="horz"/>
              <a:lstStyle/>
              <a:p>
                <a:pPr>
                  <a:defRPr sz="1200"/>
                </a:pPr>
                <a:r>
                  <a:rPr lang="en-US" sz="1100">
                    <a:latin typeface="Arial" panose="020B0604020202020204" pitchFamily="34" charset="0"/>
                    <a:cs typeface="Arial" panose="020B0604020202020204" pitchFamily="34" charset="0"/>
                  </a:rPr>
                  <a:t>E, V</a:t>
                </a:r>
              </a:p>
            </c:rich>
          </c:tx>
          <c:layout>
            <c:manualLayout>
              <c:xMode val="edge"/>
              <c:yMode val="edge"/>
              <c:x val="9.3883964614676733E-3"/>
              <c:y val="0.40087128980260106"/>
            </c:manualLayout>
          </c:layout>
          <c:overlay val="0"/>
        </c:title>
        <c:numFmt formatCode="General" sourceLinked="1"/>
        <c:majorTickMark val="out"/>
        <c:minorTickMark val="none"/>
        <c:tickLblPos val="nextTo"/>
        <c:spPr>
          <a:ln>
            <a:solidFill>
              <a:schemeClr val="tx1"/>
            </a:solidFill>
          </a:ln>
        </c:spPr>
        <c:txPr>
          <a:bodyPr/>
          <a:lstStyle/>
          <a:p>
            <a:pPr>
              <a:defRPr sz="1200">
                <a:latin typeface="Arial" panose="020B0604020202020204" pitchFamily="34" charset="0"/>
                <a:cs typeface="Arial" panose="020B0604020202020204" pitchFamily="34" charset="0"/>
              </a:defRPr>
            </a:pPr>
            <a:endParaRPr lang="en-US"/>
          </a:p>
        </c:txPr>
        <c:crossAx val="557532000"/>
        <c:crossesAt val="-2"/>
        <c:crossBetween val="midCat"/>
        <c:majorUnit val="2.0000000000000004E-2"/>
      </c:valAx>
      <c:spPr>
        <a:noFill/>
        <a:ln w="9525">
          <a:solidFill>
            <a:sysClr val="windowText" lastClr="000000"/>
          </a:solidFill>
        </a:ln>
      </c:spPr>
    </c:plotArea>
    <c:plotVisOnly val="1"/>
    <c:dispBlanksAs val="gap"/>
    <c:showDLblsOverMax val="0"/>
  </c:chart>
  <c:spPr>
    <a:ln>
      <a:noFill/>
    </a:ln>
  </c:sp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097023153252479"/>
          <c:y val="2.7692718052502171E-2"/>
          <c:w val="0.77577720094800717"/>
          <c:h val="0.81929246716266324"/>
        </c:manualLayout>
      </c:layout>
      <c:scatterChart>
        <c:scatterStyle val="smoothMarker"/>
        <c:varyColors val="0"/>
        <c:ser>
          <c:idx val="3"/>
          <c:order val="0"/>
          <c:tx>
            <c:v>blank 2</c:v>
          </c:tx>
          <c:spPr>
            <a:ln w="12700"/>
          </c:spPr>
          <c:marker>
            <c:symbol val="none"/>
          </c:marker>
          <c:xVal>
            <c:numRef>
              <c:f>graphs!$C$3:$C$44</c:f>
              <c:numCache>
                <c:formatCode>General</c:formatCode>
                <c:ptCount val="42"/>
                <c:pt idx="0">
                  <c:v>0.50038300000000002</c:v>
                </c:pt>
                <c:pt idx="1">
                  <c:v>0.52026099999999997</c:v>
                </c:pt>
                <c:pt idx="2">
                  <c:v>0.54030999999999996</c:v>
                </c:pt>
                <c:pt idx="3">
                  <c:v>0.56030199999999997</c:v>
                </c:pt>
                <c:pt idx="4">
                  <c:v>0.58029399999999998</c:v>
                </c:pt>
                <c:pt idx="5">
                  <c:v>0.60034399999999999</c:v>
                </c:pt>
                <c:pt idx="6">
                  <c:v>0.62031700000000001</c:v>
                </c:pt>
                <c:pt idx="7">
                  <c:v>0.64027100000000003</c:v>
                </c:pt>
                <c:pt idx="8">
                  <c:v>0.66032000000000002</c:v>
                </c:pt>
                <c:pt idx="9">
                  <c:v>0.680369</c:v>
                </c:pt>
                <c:pt idx="10">
                  <c:v>0.70036100000000001</c:v>
                </c:pt>
                <c:pt idx="11">
                  <c:v>0.72021999999999997</c:v>
                </c:pt>
                <c:pt idx="12">
                  <c:v>0.74032600000000004</c:v>
                </c:pt>
                <c:pt idx="13">
                  <c:v>0.76037600000000005</c:v>
                </c:pt>
                <c:pt idx="14">
                  <c:v>0.78023399999999998</c:v>
                </c:pt>
                <c:pt idx="15">
                  <c:v>0.80035999999999996</c:v>
                </c:pt>
                <c:pt idx="16">
                  <c:v>0.820295</c:v>
                </c:pt>
                <c:pt idx="17">
                  <c:v>0.84041999999999994</c:v>
                </c:pt>
                <c:pt idx="18">
                  <c:v>0.86033599999999999</c:v>
                </c:pt>
                <c:pt idx="19">
                  <c:v>0.88029000000000002</c:v>
                </c:pt>
                <c:pt idx="20">
                  <c:v>0.90018699999999996</c:v>
                </c:pt>
                <c:pt idx="21">
                  <c:v>0.92021699999999995</c:v>
                </c:pt>
                <c:pt idx="22">
                  <c:v>0.94038100000000002</c:v>
                </c:pt>
                <c:pt idx="23">
                  <c:v>0.96031500000000003</c:v>
                </c:pt>
                <c:pt idx="24">
                  <c:v>0.98034600000000005</c:v>
                </c:pt>
                <c:pt idx="25">
                  <c:v>1.00041</c:v>
                </c:pt>
                <c:pt idx="26">
                  <c:v>1.02041</c:v>
                </c:pt>
                <c:pt idx="27">
                  <c:v>1.0404</c:v>
                </c:pt>
                <c:pt idx="28">
                  <c:v>1.0603499999999999</c:v>
                </c:pt>
                <c:pt idx="29">
                  <c:v>1.0805</c:v>
                </c:pt>
                <c:pt idx="30">
                  <c:v>1.1001099999999999</c:v>
                </c:pt>
                <c:pt idx="31">
                  <c:v>1.12042</c:v>
                </c:pt>
                <c:pt idx="32">
                  <c:v>1.1404000000000001</c:v>
                </c:pt>
                <c:pt idx="33">
                  <c:v>1.1605399999999999</c:v>
                </c:pt>
                <c:pt idx="34">
                  <c:v>1.1805699999999999</c:v>
                </c:pt>
                <c:pt idx="35">
                  <c:v>1.20041</c:v>
                </c:pt>
                <c:pt idx="36">
                  <c:v>1.22035</c:v>
                </c:pt>
                <c:pt idx="37">
                  <c:v>1.2403</c:v>
                </c:pt>
                <c:pt idx="38">
                  <c:v>1.26044</c:v>
                </c:pt>
                <c:pt idx="39">
                  <c:v>1.2803800000000001</c:v>
                </c:pt>
                <c:pt idx="40">
                  <c:v>1.3002800000000001</c:v>
                </c:pt>
                <c:pt idx="41">
                  <c:v>1.3203800000000001</c:v>
                </c:pt>
              </c:numCache>
            </c:numRef>
          </c:xVal>
          <c:yVal>
            <c:numRef>
              <c:f>graphs!$D$3:$D$44</c:f>
              <c:numCache>
                <c:formatCode>General</c:formatCode>
                <c:ptCount val="42"/>
                <c:pt idx="0">
                  <c:v>1.0061100000000001</c:v>
                </c:pt>
                <c:pt idx="1">
                  <c:v>1.4411499999999999</c:v>
                </c:pt>
                <c:pt idx="2">
                  <c:v>1.6981900000000001</c:v>
                </c:pt>
                <c:pt idx="3">
                  <c:v>1.82047</c:v>
                </c:pt>
                <c:pt idx="4">
                  <c:v>2.1361500000000002</c:v>
                </c:pt>
                <c:pt idx="5">
                  <c:v>2.4131499999999999</c:v>
                </c:pt>
                <c:pt idx="6">
                  <c:v>2.4705499999999998</c:v>
                </c:pt>
                <c:pt idx="7">
                  <c:v>2.6988799999999999</c:v>
                </c:pt>
                <c:pt idx="8">
                  <c:v>2.9621599999999999</c:v>
                </c:pt>
                <c:pt idx="9">
                  <c:v>3.1979799999999998</c:v>
                </c:pt>
                <c:pt idx="10">
                  <c:v>3.3826499999999999</c:v>
                </c:pt>
                <c:pt idx="11">
                  <c:v>3.6147300000000002</c:v>
                </c:pt>
                <c:pt idx="12">
                  <c:v>3.9329100000000001</c:v>
                </c:pt>
                <c:pt idx="13">
                  <c:v>4.1574999999999998</c:v>
                </c:pt>
                <c:pt idx="14">
                  <c:v>4.5006399999999998</c:v>
                </c:pt>
                <c:pt idx="15">
                  <c:v>4.7988499999999998</c:v>
                </c:pt>
                <c:pt idx="16">
                  <c:v>5.05464</c:v>
                </c:pt>
                <c:pt idx="17">
                  <c:v>5.2530299999999999</c:v>
                </c:pt>
                <c:pt idx="18">
                  <c:v>5.5961600000000002</c:v>
                </c:pt>
                <c:pt idx="19">
                  <c:v>5.8569399999999998</c:v>
                </c:pt>
                <c:pt idx="20">
                  <c:v>6.0428600000000001</c:v>
                </c:pt>
                <c:pt idx="21">
                  <c:v>6.4084500000000002</c:v>
                </c:pt>
                <c:pt idx="22">
                  <c:v>6.6243100000000004</c:v>
                </c:pt>
                <c:pt idx="23">
                  <c:v>7.0547800000000001</c:v>
                </c:pt>
                <c:pt idx="24">
                  <c:v>7.2768800000000002</c:v>
                </c:pt>
                <c:pt idx="25">
                  <c:v>7.7447900000000001</c:v>
                </c:pt>
                <c:pt idx="26">
                  <c:v>8.0579699999999992</c:v>
                </c:pt>
                <c:pt idx="27">
                  <c:v>8.1116299999999999</c:v>
                </c:pt>
                <c:pt idx="28">
                  <c:v>8.5333699999999997</c:v>
                </c:pt>
                <c:pt idx="29">
                  <c:v>8.6294400000000007</c:v>
                </c:pt>
                <c:pt idx="30">
                  <c:v>9.0436999999999994</c:v>
                </c:pt>
                <c:pt idx="31">
                  <c:v>9.3481500000000004</c:v>
                </c:pt>
                <c:pt idx="32">
                  <c:v>9.7124900000000007</c:v>
                </c:pt>
                <c:pt idx="33">
                  <c:v>9.9358400000000007</c:v>
                </c:pt>
                <c:pt idx="34">
                  <c:v>10.2765</c:v>
                </c:pt>
                <c:pt idx="35">
                  <c:v>10.501099999999999</c:v>
                </c:pt>
                <c:pt idx="36">
                  <c:v>10.6134</c:v>
                </c:pt>
                <c:pt idx="37">
                  <c:v>10.789300000000001</c:v>
                </c:pt>
                <c:pt idx="38">
                  <c:v>11.0151</c:v>
                </c:pt>
                <c:pt idx="39">
                  <c:v>11.206</c:v>
                </c:pt>
                <c:pt idx="40">
                  <c:v>11.49621</c:v>
                </c:pt>
                <c:pt idx="41">
                  <c:v>11.6005</c:v>
                </c:pt>
              </c:numCache>
            </c:numRef>
          </c:yVal>
          <c:smooth val="1"/>
        </c:ser>
        <c:ser>
          <c:idx val="4"/>
          <c:order val="1"/>
          <c:tx>
            <c:v>2x10-5</c:v>
          </c:tx>
          <c:spPr>
            <a:ln w="12700"/>
          </c:spPr>
          <c:marker>
            <c:symbol val="none"/>
          </c:marker>
          <c:xVal>
            <c:numRef>
              <c:f>graphs!$L$3:$L$44</c:f>
              <c:numCache>
                <c:formatCode>General</c:formatCode>
                <c:ptCount val="42"/>
                <c:pt idx="0">
                  <c:v>0.50002899999999995</c:v>
                </c:pt>
                <c:pt idx="1">
                  <c:v>0.520231</c:v>
                </c:pt>
                <c:pt idx="2">
                  <c:v>0.53982200000000002</c:v>
                </c:pt>
                <c:pt idx="3">
                  <c:v>0.56021500000000002</c:v>
                </c:pt>
                <c:pt idx="4">
                  <c:v>0.580322</c:v>
                </c:pt>
                <c:pt idx="5">
                  <c:v>0.60018000000000005</c:v>
                </c:pt>
                <c:pt idx="6">
                  <c:v>0.62026800000000004</c:v>
                </c:pt>
                <c:pt idx="7">
                  <c:v>0.64027900000000004</c:v>
                </c:pt>
                <c:pt idx="8">
                  <c:v>0.65994699999999995</c:v>
                </c:pt>
                <c:pt idx="9">
                  <c:v>0.68024399999999996</c:v>
                </c:pt>
                <c:pt idx="10">
                  <c:v>0.70014100000000001</c:v>
                </c:pt>
                <c:pt idx="11">
                  <c:v>0.72011400000000003</c:v>
                </c:pt>
                <c:pt idx="12">
                  <c:v>0.74035399999999996</c:v>
                </c:pt>
                <c:pt idx="13">
                  <c:v>0.76002099999999995</c:v>
                </c:pt>
                <c:pt idx="14">
                  <c:v>0.78029999999999999</c:v>
                </c:pt>
                <c:pt idx="15">
                  <c:v>0.80036799999999997</c:v>
                </c:pt>
                <c:pt idx="16">
                  <c:v>0.81997900000000001</c:v>
                </c:pt>
                <c:pt idx="17">
                  <c:v>0.84019999999999995</c:v>
                </c:pt>
                <c:pt idx="18">
                  <c:v>0.85992400000000002</c:v>
                </c:pt>
                <c:pt idx="19">
                  <c:v>0.88024100000000005</c:v>
                </c:pt>
                <c:pt idx="20">
                  <c:v>0.90036700000000003</c:v>
                </c:pt>
                <c:pt idx="21">
                  <c:v>0.92013</c:v>
                </c:pt>
                <c:pt idx="22">
                  <c:v>0.94016</c:v>
                </c:pt>
                <c:pt idx="23">
                  <c:v>0.960171</c:v>
                </c:pt>
                <c:pt idx="24">
                  <c:v>0.98012500000000002</c:v>
                </c:pt>
                <c:pt idx="25">
                  <c:v>1.0000599999999999</c:v>
                </c:pt>
                <c:pt idx="26">
                  <c:v>1.0201899999999999</c:v>
                </c:pt>
                <c:pt idx="27">
                  <c:v>1.0402</c:v>
                </c:pt>
                <c:pt idx="28">
                  <c:v>1.0603</c:v>
                </c:pt>
                <c:pt idx="29">
                  <c:v>1.0803499999999999</c:v>
                </c:pt>
                <c:pt idx="30">
                  <c:v>1.10036</c:v>
                </c:pt>
                <c:pt idx="31">
                  <c:v>1.12039</c:v>
                </c:pt>
                <c:pt idx="32">
                  <c:v>1.14029</c:v>
                </c:pt>
                <c:pt idx="33">
                  <c:v>1.1604000000000001</c:v>
                </c:pt>
                <c:pt idx="34">
                  <c:v>1.18022</c:v>
                </c:pt>
                <c:pt idx="35">
                  <c:v>1.20025</c:v>
                </c:pt>
                <c:pt idx="36">
                  <c:v>1.22018</c:v>
                </c:pt>
                <c:pt idx="37">
                  <c:v>1.24014</c:v>
                </c:pt>
                <c:pt idx="38">
                  <c:v>1.2602199999999999</c:v>
                </c:pt>
                <c:pt idx="39">
                  <c:v>1.2801800000000001</c:v>
                </c:pt>
                <c:pt idx="40">
                  <c:v>1.3003800000000001</c:v>
                </c:pt>
                <c:pt idx="41">
                  <c:v>1.3202199999999999</c:v>
                </c:pt>
              </c:numCache>
            </c:numRef>
          </c:xVal>
          <c:yVal>
            <c:numRef>
              <c:f>graphs!$M$3:$M$44</c:f>
              <c:numCache>
                <c:formatCode>General</c:formatCode>
                <c:ptCount val="42"/>
                <c:pt idx="0">
                  <c:v>1.5341899999999999</c:v>
                </c:pt>
                <c:pt idx="1">
                  <c:v>2.2286600000000001</c:v>
                </c:pt>
                <c:pt idx="2">
                  <c:v>2.38944</c:v>
                </c:pt>
                <c:pt idx="3">
                  <c:v>2.63293</c:v>
                </c:pt>
                <c:pt idx="4">
                  <c:v>2.7350699999999999</c:v>
                </c:pt>
                <c:pt idx="5">
                  <c:v>3.14059</c:v>
                </c:pt>
                <c:pt idx="6">
                  <c:v>3.3714200000000001</c:v>
                </c:pt>
                <c:pt idx="7">
                  <c:v>3.7657099999999999</c:v>
                </c:pt>
                <c:pt idx="8">
                  <c:v>4.1999300000000002</c:v>
                </c:pt>
                <c:pt idx="9">
                  <c:v>4.5263</c:v>
                </c:pt>
                <c:pt idx="10">
                  <c:v>4.9245700000000001</c:v>
                </c:pt>
                <c:pt idx="11">
                  <c:v>5.3116700000000003</c:v>
                </c:pt>
                <c:pt idx="12">
                  <c:v>5.7062169999999997</c:v>
                </c:pt>
                <c:pt idx="13">
                  <c:v>6.3034699999999999</c:v>
                </c:pt>
                <c:pt idx="14">
                  <c:v>7.1751399999999999</c:v>
                </c:pt>
                <c:pt idx="15">
                  <c:v>8.3045000000000009</c:v>
                </c:pt>
                <c:pt idx="16">
                  <c:v>10.167899999999999</c:v>
                </c:pt>
                <c:pt idx="17">
                  <c:v>12.505000000000001</c:v>
                </c:pt>
                <c:pt idx="18">
                  <c:v>13.8363</c:v>
                </c:pt>
                <c:pt idx="19">
                  <c:v>12.9754</c:v>
                </c:pt>
                <c:pt idx="20">
                  <c:v>11.0738</c:v>
                </c:pt>
                <c:pt idx="21">
                  <c:v>10.1891</c:v>
                </c:pt>
                <c:pt idx="22">
                  <c:v>9.7074999999999996</c:v>
                </c:pt>
                <c:pt idx="23">
                  <c:v>9.7561599999999995</c:v>
                </c:pt>
                <c:pt idx="24">
                  <c:v>10.197900000000001</c:v>
                </c:pt>
                <c:pt idx="25">
                  <c:v>10.6708</c:v>
                </c:pt>
                <c:pt idx="26">
                  <c:v>11.277200000000001</c:v>
                </c:pt>
                <c:pt idx="27">
                  <c:v>11.745100000000001</c:v>
                </c:pt>
                <c:pt idx="28">
                  <c:v>12.3353</c:v>
                </c:pt>
                <c:pt idx="29">
                  <c:v>12.8606</c:v>
                </c:pt>
                <c:pt idx="30">
                  <c:v>13.3422</c:v>
                </c:pt>
                <c:pt idx="31">
                  <c:v>13.9062</c:v>
                </c:pt>
                <c:pt idx="32">
                  <c:v>14.3217</c:v>
                </c:pt>
                <c:pt idx="33">
                  <c:v>14.7547</c:v>
                </c:pt>
                <c:pt idx="34">
                  <c:v>15.3161</c:v>
                </c:pt>
                <c:pt idx="35">
                  <c:v>15.8477</c:v>
                </c:pt>
                <c:pt idx="36">
                  <c:v>16.318100000000001</c:v>
                </c:pt>
                <c:pt idx="37">
                  <c:v>16.651199999999999</c:v>
                </c:pt>
                <c:pt idx="38">
                  <c:v>16.8796</c:v>
                </c:pt>
                <c:pt idx="39">
                  <c:v>17.372399999999999</c:v>
                </c:pt>
                <c:pt idx="40">
                  <c:v>17.733000000000001</c:v>
                </c:pt>
                <c:pt idx="41">
                  <c:v>18.121099999999998</c:v>
                </c:pt>
              </c:numCache>
            </c:numRef>
          </c:yVal>
          <c:smooth val="1"/>
        </c:ser>
        <c:ser>
          <c:idx val="0"/>
          <c:order val="2"/>
          <c:tx>
            <c:v>1.5x10-5 2</c:v>
          </c:tx>
          <c:spPr>
            <a:ln w="12700"/>
          </c:spPr>
          <c:marker>
            <c:symbol val="none"/>
          </c:marker>
          <c:xVal>
            <c:numRef>
              <c:f>graphs!$H$3:$H$44</c:f>
              <c:numCache>
                <c:formatCode>General</c:formatCode>
                <c:ptCount val="42"/>
                <c:pt idx="0">
                  <c:v>0.50018099999999999</c:v>
                </c:pt>
                <c:pt idx="1">
                  <c:v>0.52003999999999995</c:v>
                </c:pt>
                <c:pt idx="2">
                  <c:v>0.54001299999999997</c:v>
                </c:pt>
                <c:pt idx="3">
                  <c:v>0.56023400000000001</c:v>
                </c:pt>
                <c:pt idx="4">
                  <c:v>0.58011199999999996</c:v>
                </c:pt>
                <c:pt idx="5">
                  <c:v>0.60027600000000003</c:v>
                </c:pt>
                <c:pt idx="6">
                  <c:v>0.62028700000000003</c:v>
                </c:pt>
                <c:pt idx="7">
                  <c:v>0.64018299999999995</c:v>
                </c:pt>
                <c:pt idx="8">
                  <c:v>0.66023299999999996</c:v>
                </c:pt>
                <c:pt idx="9">
                  <c:v>0.68032000000000004</c:v>
                </c:pt>
                <c:pt idx="10">
                  <c:v>0.700179</c:v>
                </c:pt>
                <c:pt idx="11">
                  <c:v>0.72003700000000004</c:v>
                </c:pt>
                <c:pt idx="12">
                  <c:v>0.74008600000000002</c:v>
                </c:pt>
                <c:pt idx="13">
                  <c:v>0.76017400000000002</c:v>
                </c:pt>
                <c:pt idx="14">
                  <c:v>0.78024199999999999</c:v>
                </c:pt>
                <c:pt idx="15">
                  <c:v>0.80027300000000001</c:v>
                </c:pt>
                <c:pt idx="16">
                  <c:v>0.82047499999999995</c:v>
                </c:pt>
                <c:pt idx="17">
                  <c:v>0.84021800000000002</c:v>
                </c:pt>
                <c:pt idx="18">
                  <c:v>0.86024900000000004</c:v>
                </c:pt>
                <c:pt idx="19">
                  <c:v>0.88006899999999999</c:v>
                </c:pt>
                <c:pt idx="20">
                  <c:v>0.90030900000000003</c:v>
                </c:pt>
                <c:pt idx="21">
                  <c:v>0.92018699999999998</c:v>
                </c:pt>
                <c:pt idx="22">
                  <c:v>0.94033199999999995</c:v>
                </c:pt>
                <c:pt idx="23">
                  <c:v>0.96020899999999998</c:v>
                </c:pt>
                <c:pt idx="24">
                  <c:v>0.98002900000000004</c:v>
                </c:pt>
                <c:pt idx="25">
                  <c:v>1.00044</c:v>
                </c:pt>
                <c:pt idx="26">
                  <c:v>1.0201899999999999</c:v>
                </c:pt>
                <c:pt idx="27">
                  <c:v>1.0403100000000001</c:v>
                </c:pt>
                <c:pt idx="28">
                  <c:v>1.0604899999999999</c:v>
                </c:pt>
                <c:pt idx="29">
                  <c:v>1.08026</c:v>
                </c:pt>
                <c:pt idx="30">
                  <c:v>1.1002099999999999</c:v>
                </c:pt>
                <c:pt idx="31">
                  <c:v>1.1203399999999999</c:v>
                </c:pt>
                <c:pt idx="32">
                  <c:v>1.14042</c:v>
                </c:pt>
                <c:pt idx="33">
                  <c:v>1.1604000000000001</c:v>
                </c:pt>
                <c:pt idx="34">
                  <c:v>1.1802900000000001</c:v>
                </c:pt>
                <c:pt idx="35">
                  <c:v>1.2002299999999999</c:v>
                </c:pt>
                <c:pt idx="36">
                  <c:v>1.22035</c:v>
                </c:pt>
                <c:pt idx="37">
                  <c:v>1.2403299999999999</c:v>
                </c:pt>
                <c:pt idx="38">
                  <c:v>1.26007</c:v>
                </c:pt>
                <c:pt idx="39">
                  <c:v>1.2802199999999999</c:v>
                </c:pt>
                <c:pt idx="40">
                  <c:v>1.3002499999999999</c:v>
                </c:pt>
                <c:pt idx="41">
                  <c:v>1.3204100000000001</c:v>
                </c:pt>
              </c:numCache>
            </c:numRef>
          </c:xVal>
          <c:yVal>
            <c:numRef>
              <c:f>graphs!$I$3:$I$44</c:f>
              <c:numCache>
                <c:formatCode>General</c:formatCode>
                <c:ptCount val="42"/>
                <c:pt idx="0">
                  <c:v>1.2440100000000001</c:v>
                </c:pt>
                <c:pt idx="1">
                  <c:v>2.55165</c:v>
                </c:pt>
                <c:pt idx="2">
                  <c:v>2.9147500000000002</c:v>
                </c:pt>
                <c:pt idx="3">
                  <c:v>2.9509300000000001</c:v>
                </c:pt>
                <c:pt idx="4">
                  <c:v>3.2366600000000001</c:v>
                </c:pt>
                <c:pt idx="5">
                  <c:v>3.3514599999999999</c:v>
                </c:pt>
                <c:pt idx="6">
                  <c:v>3.6858499999999998</c:v>
                </c:pt>
                <c:pt idx="7">
                  <c:v>3.7831800000000002</c:v>
                </c:pt>
                <c:pt idx="8">
                  <c:v>4.1075900000000001</c:v>
                </c:pt>
                <c:pt idx="9">
                  <c:v>4.4332599999999998</c:v>
                </c:pt>
                <c:pt idx="10">
                  <c:v>4.78512</c:v>
                </c:pt>
                <c:pt idx="11">
                  <c:v>5.1893900000000004</c:v>
                </c:pt>
                <c:pt idx="12">
                  <c:v>5.50258</c:v>
                </c:pt>
                <c:pt idx="13">
                  <c:v>6.0927699999999998</c:v>
                </c:pt>
                <c:pt idx="14">
                  <c:v>6.7765300000000002</c:v>
                </c:pt>
                <c:pt idx="15">
                  <c:v>7.7522700000000002</c:v>
                </c:pt>
                <c:pt idx="16">
                  <c:v>9.3718500000000002</c:v>
                </c:pt>
                <c:pt idx="17">
                  <c:v>11.304600000000001</c:v>
                </c:pt>
                <c:pt idx="18">
                  <c:v>12.593500000000001</c:v>
                </c:pt>
                <c:pt idx="19">
                  <c:v>12.048299999999999</c:v>
                </c:pt>
                <c:pt idx="20">
                  <c:v>10.744400000000001</c:v>
                </c:pt>
                <c:pt idx="21">
                  <c:v>10.043100000000001</c:v>
                </c:pt>
                <c:pt idx="22">
                  <c:v>9.7811199999999996</c:v>
                </c:pt>
                <c:pt idx="23">
                  <c:v>9.9083900000000007</c:v>
                </c:pt>
                <c:pt idx="24">
                  <c:v>10.393800000000001</c:v>
                </c:pt>
                <c:pt idx="25">
                  <c:v>10.7643</c:v>
                </c:pt>
                <c:pt idx="26">
                  <c:v>11.253500000000001</c:v>
                </c:pt>
                <c:pt idx="27">
                  <c:v>11.696400000000001</c:v>
                </c:pt>
                <c:pt idx="28">
                  <c:v>12.223000000000001</c:v>
                </c:pt>
                <c:pt idx="29">
                  <c:v>13.0677</c:v>
                </c:pt>
                <c:pt idx="30">
                  <c:v>13.340999999999999</c:v>
                </c:pt>
                <c:pt idx="31">
                  <c:v>13.8338</c:v>
                </c:pt>
                <c:pt idx="32">
                  <c:v>14.2156</c:v>
                </c:pt>
                <c:pt idx="33">
                  <c:v>14.7409</c:v>
                </c:pt>
                <c:pt idx="34">
                  <c:v>15.237500000000001</c:v>
                </c:pt>
                <c:pt idx="35">
                  <c:v>15.6593</c:v>
                </c:pt>
                <c:pt idx="36">
                  <c:v>15.925000000000001</c:v>
                </c:pt>
                <c:pt idx="37">
                  <c:v>16.311800000000002</c:v>
                </c:pt>
                <c:pt idx="38">
                  <c:v>16.642499999999998</c:v>
                </c:pt>
                <c:pt idx="39">
                  <c:v>16.903300000000002</c:v>
                </c:pt>
                <c:pt idx="40">
                  <c:v>17.228899999999999</c:v>
                </c:pt>
                <c:pt idx="41">
                  <c:v>17.679400000000001</c:v>
                </c:pt>
              </c:numCache>
            </c:numRef>
          </c:yVal>
          <c:smooth val="1"/>
        </c:ser>
        <c:ser>
          <c:idx val="1"/>
          <c:order val="3"/>
          <c:tx>
            <c:v>1x10-5</c:v>
          </c:tx>
          <c:spPr>
            <a:ln w="12700"/>
          </c:spPr>
          <c:marker>
            <c:symbol val="none"/>
          </c:marker>
          <c:xVal>
            <c:numRef>
              <c:f>graphs!$F$3:$F$44</c:f>
              <c:numCache>
                <c:formatCode>General</c:formatCode>
                <c:ptCount val="42"/>
                <c:pt idx="0">
                  <c:v>0.50018200000000002</c:v>
                </c:pt>
                <c:pt idx="1">
                  <c:v>0.52019300000000002</c:v>
                </c:pt>
                <c:pt idx="2">
                  <c:v>0.54012800000000005</c:v>
                </c:pt>
                <c:pt idx="3">
                  <c:v>0.56017700000000004</c:v>
                </c:pt>
                <c:pt idx="4">
                  <c:v>0.58015000000000005</c:v>
                </c:pt>
                <c:pt idx="5">
                  <c:v>0.60023800000000005</c:v>
                </c:pt>
                <c:pt idx="6">
                  <c:v>0.62009599999999998</c:v>
                </c:pt>
                <c:pt idx="7">
                  <c:v>0.64045099999999999</c:v>
                </c:pt>
                <c:pt idx="8">
                  <c:v>0.660138</c:v>
                </c:pt>
                <c:pt idx="9">
                  <c:v>0.68013000000000001</c:v>
                </c:pt>
                <c:pt idx="10">
                  <c:v>0.70025499999999996</c:v>
                </c:pt>
                <c:pt idx="11">
                  <c:v>0.72032399999999996</c:v>
                </c:pt>
                <c:pt idx="12">
                  <c:v>0.74021999999999999</c:v>
                </c:pt>
                <c:pt idx="13">
                  <c:v>0.76044199999999995</c:v>
                </c:pt>
                <c:pt idx="14">
                  <c:v>0.78014700000000003</c:v>
                </c:pt>
                <c:pt idx="15">
                  <c:v>0.80025400000000002</c:v>
                </c:pt>
                <c:pt idx="16">
                  <c:v>0.82026500000000002</c:v>
                </c:pt>
                <c:pt idx="17">
                  <c:v>0.84019999999999995</c:v>
                </c:pt>
                <c:pt idx="18">
                  <c:v>0.860039</c:v>
                </c:pt>
                <c:pt idx="19">
                  <c:v>0.88014599999999998</c:v>
                </c:pt>
                <c:pt idx="20">
                  <c:v>0.90010000000000001</c:v>
                </c:pt>
                <c:pt idx="21">
                  <c:v>0.92030199999999995</c:v>
                </c:pt>
                <c:pt idx="22">
                  <c:v>0.94029399999999996</c:v>
                </c:pt>
                <c:pt idx="23">
                  <c:v>0.96007600000000004</c:v>
                </c:pt>
                <c:pt idx="24">
                  <c:v>0.98067899999999997</c:v>
                </c:pt>
                <c:pt idx="25">
                  <c:v>1.00038</c:v>
                </c:pt>
                <c:pt idx="26">
                  <c:v>1.0204</c:v>
                </c:pt>
                <c:pt idx="27">
                  <c:v>1.0402899999999999</c:v>
                </c:pt>
                <c:pt idx="28">
                  <c:v>1.0603</c:v>
                </c:pt>
                <c:pt idx="29">
                  <c:v>1.08016</c:v>
                </c:pt>
                <c:pt idx="30">
                  <c:v>1.1001300000000001</c:v>
                </c:pt>
                <c:pt idx="31">
                  <c:v>1.1203799999999999</c:v>
                </c:pt>
                <c:pt idx="32">
                  <c:v>1.14025</c:v>
                </c:pt>
                <c:pt idx="33">
                  <c:v>1.16038</c:v>
                </c:pt>
                <c:pt idx="34">
                  <c:v>1.1801200000000001</c:v>
                </c:pt>
                <c:pt idx="35">
                  <c:v>1.20034</c:v>
                </c:pt>
                <c:pt idx="36">
                  <c:v>1.22007</c:v>
                </c:pt>
                <c:pt idx="37">
                  <c:v>1.24027</c:v>
                </c:pt>
                <c:pt idx="38">
                  <c:v>1.26017</c:v>
                </c:pt>
                <c:pt idx="39">
                  <c:v>1.28041</c:v>
                </c:pt>
                <c:pt idx="40">
                  <c:v>1.30027</c:v>
                </c:pt>
                <c:pt idx="41">
                  <c:v>1.3202799999999999</c:v>
                </c:pt>
              </c:numCache>
            </c:numRef>
          </c:xVal>
          <c:yVal>
            <c:numRef>
              <c:f>graphs!$G$3:$G$44</c:f>
              <c:numCache>
                <c:formatCode>General</c:formatCode>
                <c:ptCount val="42"/>
                <c:pt idx="0">
                  <c:v>0.78982600000000003</c:v>
                </c:pt>
                <c:pt idx="1">
                  <c:v>2.0226000000000002</c:v>
                </c:pt>
                <c:pt idx="2">
                  <c:v>2.14114</c:v>
                </c:pt>
                <c:pt idx="3">
                  <c:v>2.3120799999999999</c:v>
                </c:pt>
                <c:pt idx="4">
                  <c:v>2.60405</c:v>
                </c:pt>
                <c:pt idx="5">
                  <c:v>2.93845</c:v>
                </c:pt>
                <c:pt idx="6">
                  <c:v>3.1368399999999999</c:v>
                </c:pt>
                <c:pt idx="7">
                  <c:v>3.2566299999999999</c:v>
                </c:pt>
                <c:pt idx="8">
                  <c:v>3.7669600000000001</c:v>
                </c:pt>
                <c:pt idx="9">
                  <c:v>3.9117000000000002</c:v>
                </c:pt>
                <c:pt idx="10">
                  <c:v>4.2286299999999999</c:v>
                </c:pt>
                <c:pt idx="11">
                  <c:v>4.6865500000000004</c:v>
                </c:pt>
                <c:pt idx="12">
                  <c:v>4.8412699999999997</c:v>
                </c:pt>
                <c:pt idx="13">
                  <c:v>5.5599800000000004</c:v>
                </c:pt>
                <c:pt idx="14">
                  <c:v>6.3011400000000002</c:v>
                </c:pt>
                <c:pt idx="15">
                  <c:v>7.2694000000000001</c:v>
                </c:pt>
                <c:pt idx="16">
                  <c:v>8.8228399999999993</c:v>
                </c:pt>
                <c:pt idx="17">
                  <c:v>10.2727</c:v>
                </c:pt>
                <c:pt idx="18">
                  <c:v>11.3683</c:v>
                </c:pt>
                <c:pt idx="19">
                  <c:v>10.871600000000001</c:v>
                </c:pt>
                <c:pt idx="20">
                  <c:v>9.96204</c:v>
                </c:pt>
                <c:pt idx="21">
                  <c:v>9.4654399999999992</c:v>
                </c:pt>
                <c:pt idx="22">
                  <c:v>9.3394100000000009</c:v>
                </c:pt>
                <c:pt idx="23">
                  <c:v>9.4579500000000003</c:v>
                </c:pt>
                <c:pt idx="24">
                  <c:v>9.7698900000000002</c:v>
                </c:pt>
                <c:pt idx="25">
                  <c:v>10.225300000000001</c:v>
                </c:pt>
                <c:pt idx="26">
                  <c:v>10.7194</c:v>
                </c:pt>
                <c:pt idx="27">
                  <c:v>11.1798</c:v>
                </c:pt>
                <c:pt idx="28">
                  <c:v>11.6091</c:v>
                </c:pt>
                <c:pt idx="29">
                  <c:v>12.2067</c:v>
                </c:pt>
                <c:pt idx="30">
                  <c:v>12.64432</c:v>
                </c:pt>
                <c:pt idx="31">
                  <c:v>13.2547</c:v>
                </c:pt>
                <c:pt idx="32">
                  <c:v>13.865080000000001</c:v>
                </c:pt>
                <c:pt idx="33">
                  <c:v>14.3192</c:v>
                </c:pt>
                <c:pt idx="34">
                  <c:v>14.6523</c:v>
                </c:pt>
                <c:pt idx="35">
                  <c:v>15.2013</c:v>
                </c:pt>
                <c:pt idx="36">
                  <c:v>15.4047</c:v>
                </c:pt>
                <c:pt idx="37">
                  <c:v>15.824</c:v>
                </c:pt>
                <c:pt idx="38">
                  <c:v>16.1372</c:v>
                </c:pt>
                <c:pt idx="39">
                  <c:v>16.635770000000001</c:v>
                </c:pt>
                <c:pt idx="40">
                  <c:v>17.1496</c:v>
                </c:pt>
                <c:pt idx="41">
                  <c:v>17.453250000000001</c:v>
                </c:pt>
              </c:numCache>
            </c:numRef>
          </c:yVal>
          <c:smooth val="1"/>
        </c:ser>
        <c:ser>
          <c:idx val="7"/>
          <c:order val="4"/>
          <c:tx>
            <c:v>6x10-6 2</c:v>
          </c:tx>
          <c:spPr>
            <a:ln w="12700"/>
          </c:spPr>
          <c:marker>
            <c:symbol val="none"/>
          </c:marker>
          <c:xVal>
            <c:numRef>
              <c:f>graphs!$P$3:$P$44</c:f>
              <c:numCache>
                <c:formatCode>General</c:formatCode>
                <c:ptCount val="42"/>
                <c:pt idx="0">
                  <c:v>0.50002199999999997</c:v>
                </c:pt>
                <c:pt idx="1">
                  <c:v>0.52014700000000003</c:v>
                </c:pt>
                <c:pt idx="2">
                  <c:v>0.54012000000000004</c:v>
                </c:pt>
                <c:pt idx="3">
                  <c:v>0.56001699999999999</c:v>
                </c:pt>
                <c:pt idx="4">
                  <c:v>0.58014299999999996</c:v>
                </c:pt>
                <c:pt idx="5">
                  <c:v>0.60005799999999998</c:v>
                </c:pt>
                <c:pt idx="6">
                  <c:v>0.62018399999999996</c:v>
                </c:pt>
                <c:pt idx="7">
                  <c:v>0.64006099999999999</c:v>
                </c:pt>
                <c:pt idx="8">
                  <c:v>0.66028299999999995</c:v>
                </c:pt>
                <c:pt idx="9">
                  <c:v>0.68021699999999996</c:v>
                </c:pt>
                <c:pt idx="10">
                  <c:v>0.70018999999999998</c:v>
                </c:pt>
                <c:pt idx="11">
                  <c:v>0.72012500000000002</c:v>
                </c:pt>
                <c:pt idx="12">
                  <c:v>0.74011700000000002</c:v>
                </c:pt>
                <c:pt idx="13">
                  <c:v>0.76005199999999995</c:v>
                </c:pt>
                <c:pt idx="14">
                  <c:v>0.78004399999999996</c:v>
                </c:pt>
                <c:pt idx="15">
                  <c:v>0.80003599999999997</c:v>
                </c:pt>
                <c:pt idx="16">
                  <c:v>0.82060100000000002</c:v>
                </c:pt>
                <c:pt idx="17">
                  <c:v>0.83990600000000004</c:v>
                </c:pt>
                <c:pt idx="18">
                  <c:v>0.86026100000000005</c:v>
                </c:pt>
                <c:pt idx="19">
                  <c:v>0.88027200000000005</c:v>
                </c:pt>
                <c:pt idx="20">
                  <c:v>0.89995800000000004</c:v>
                </c:pt>
                <c:pt idx="21">
                  <c:v>0.92031300000000005</c:v>
                </c:pt>
                <c:pt idx="22">
                  <c:v>0.94009500000000001</c:v>
                </c:pt>
                <c:pt idx="23">
                  <c:v>0.960202</c:v>
                </c:pt>
                <c:pt idx="24">
                  <c:v>0.980213</c:v>
                </c:pt>
                <c:pt idx="25">
                  <c:v>1.0000899999999999</c:v>
                </c:pt>
                <c:pt idx="26">
                  <c:v>1.0202500000000001</c:v>
                </c:pt>
                <c:pt idx="27">
                  <c:v>1.0400199999999999</c:v>
                </c:pt>
                <c:pt idx="28">
                  <c:v>1.0601799999999999</c:v>
                </c:pt>
                <c:pt idx="29">
                  <c:v>1.08029</c:v>
                </c:pt>
                <c:pt idx="30">
                  <c:v>1.10022</c:v>
                </c:pt>
                <c:pt idx="31">
                  <c:v>1.12016</c:v>
                </c:pt>
                <c:pt idx="32">
                  <c:v>1.1401699999999999</c:v>
                </c:pt>
                <c:pt idx="33">
                  <c:v>1.1600999999999999</c:v>
                </c:pt>
                <c:pt idx="34">
                  <c:v>1.18008</c:v>
                </c:pt>
                <c:pt idx="35">
                  <c:v>1.20024</c:v>
                </c:pt>
                <c:pt idx="36">
                  <c:v>1.2201200000000001</c:v>
                </c:pt>
                <c:pt idx="37">
                  <c:v>1.24011</c:v>
                </c:pt>
                <c:pt idx="38">
                  <c:v>1.26006</c:v>
                </c:pt>
                <c:pt idx="39">
                  <c:v>1.2799799999999999</c:v>
                </c:pt>
                <c:pt idx="40">
                  <c:v>1.30026</c:v>
                </c:pt>
                <c:pt idx="41">
                  <c:v>1.32023</c:v>
                </c:pt>
              </c:numCache>
            </c:numRef>
          </c:xVal>
          <c:yVal>
            <c:numRef>
              <c:f>graphs!$Q$3:$Q$45</c:f>
              <c:numCache>
                <c:formatCode>General</c:formatCode>
                <c:ptCount val="43"/>
                <c:pt idx="0">
                  <c:v>1.65452</c:v>
                </c:pt>
                <c:pt idx="1">
                  <c:v>2.1448800000000001</c:v>
                </c:pt>
                <c:pt idx="2">
                  <c:v>2.3819599999999999</c:v>
                </c:pt>
                <c:pt idx="3">
                  <c:v>2.5204599999999999</c:v>
                </c:pt>
                <c:pt idx="4">
                  <c:v>2.8012000000000001</c:v>
                </c:pt>
                <c:pt idx="5">
                  <c:v>2.9733900000000002</c:v>
                </c:pt>
                <c:pt idx="6">
                  <c:v>3.1543100000000002</c:v>
                </c:pt>
                <c:pt idx="7">
                  <c:v>3.4363000000000001</c:v>
                </c:pt>
                <c:pt idx="8">
                  <c:v>3.6509200000000002</c:v>
                </c:pt>
                <c:pt idx="9">
                  <c:v>4.1025999999999998</c:v>
                </c:pt>
                <c:pt idx="10">
                  <c:v>4.3072299999999997</c:v>
                </c:pt>
                <c:pt idx="11">
                  <c:v>4.7427000000000001</c:v>
                </c:pt>
                <c:pt idx="12">
                  <c:v>5.1207700000000003</c:v>
                </c:pt>
                <c:pt idx="13">
                  <c:v>5.52379</c:v>
                </c:pt>
                <c:pt idx="14">
                  <c:v>6.0590799999999998</c:v>
                </c:pt>
                <c:pt idx="15">
                  <c:v>6.9225199999999996</c:v>
                </c:pt>
                <c:pt idx="16">
                  <c:v>8.1028900000000004</c:v>
                </c:pt>
                <c:pt idx="17">
                  <c:v>9.5315700000000003</c:v>
                </c:pt>
                <c:pt idx="18">
                  <c:v>10.3863</c:v>
                </c:pt>
                <c:pt idx="19">
                  <c:v>9.9969800000000006</c:v>
                </c:pt>
                <c:pt idx="20">
                  <c:v>9.4068500000000004</c:v>
                </c:pt>
                <c:pt idx="21">
                  <c:v>9.1515400000000007</c:v>
                </c:pt>
                <c:pt idx="22">
                  <c:v>9.1057900000000007</c:v>
                </c:pt>
                <c:pt idx="23">
                  <c:v>9.2554117999999992</c:v>
                </c:pt>
                <c:pt idx="24">
                  <c:v>9.4854182070000004</c:v>
                </c:pt>
                <c:pt idx="25">
                  <c:v>9.9807619020000011</c:v>
                </c:pt>
                <c:pt idx="26">
                  <c:v>10.5254561655</c:v>
                </c:pt>
                <c:pt idx="27">
                  <c:v>11.088438628499999</c:v>
                </c:pt>
                <c:pt idx="28">
                  <c:v>11.6962685355</c:v>
                </c:pt>
                <c:pt idx="29">
                  <c:v>12.213392648999999</c:v>
                </c:pt>
                <c:pt idx="30">
                  <c:v>12.754594693500001</c:v>
                </c:pt>
                <c:pt idx="31">
                  <c:v>13.441459030499999</c:v>
                </c:pt>
                <c:pt idx="32">
                  <c:v>13.8691639575</c:v>
                </c:pt>
                <c:pt idx="33">
                  <c:v>14.41735044</c:v>
                </c:pt>
                <c:pt idx="34">
                  <c:v>14.950557141000001</c:v>
                </c:pt>
                <c:pt idx="35">
                  <c:v>15.447003641999999</c:v>
                </c:pt>
                <c:pt idx="36">
                  <c:v>15.832342438499998</c:v>
                </c:pt>
                <c:pt idx="37">
                  <c:v>16.327686133500002</c:v>
                </c:pt>
                <c:pt idx="38">
                  <c:v>16.639596430500003</c:v>
                </c:pt>
                <c:pt idx="39">
                  <c:v>17.06959887</c:v>
                </c:pt>
                <c:pt idx="40">
                  <c:v>17.495006284500001</c:v>
                </c:pt>
                <c:pt idx="41">
                  <c:v>17.923477048999999</c:v>
                </c:pt>
              </c:numCache>
            </c:numRef>
          </c:yVal>
          <c:smooth val="1"/>
        </c:ser>
        <c:ser>
          <c:idx val="5"/>
          <c:order val="5"/>
          <c:tx>
            <c:v>1x10-6</c:v>
          </c:tx>
          <c:spPr>
            <a:ln w="12700"/>
          </c:spPr>
          <c:marker>
            <c:symbol val="none"/>
          </c:marker>
          <c:xVal>
            <c:numRef>
              <c:f>graphs!$R$3:$R$44</c:f>
              <c:numCache>
                <c:formatCode>General</c:formatCode>
                <c:ptCount val="42"/>
                <c:pt idx="0">
                  <c:v>0.50004800000000005</c:v>
                </c:pt>
                <c:pt idx="1">
                  <c:v>0.52013600000000004</c:v>
                </c:pt>
                <c:pt idx="2">
                  <c:v>0.54007099999999997</c:v>
                </c:pt>
                <c:pt idx="3">
                  <c:v>0.56027300000000002</c:v>
                </c:pt>
                <c:pt idx="4">
                  <c:v>0.58022700000000005</c:v>
                </c:pt>
                <c:pt idx="5">
                  <c:v>0.60010399999999997</c:v>
                </c:pt>
                <c:pt idx="6">
                  <c:v>0.62021099999999996</c:v>
                </c:pt>
                <c:pt idx="7">
                  <c:v>0.64029800000000003</c:v>
                </c:pt>
                <c:pt idx="8">
                  <c:v>0.66015699999999999</c:v>
                </c:pt>
                <c:pt idx="9">
                  <c:v>0.68024399999999996</c:v>
                </c:pt>
                <c:pt idx="10">
                  <c:v>0.70016</c:v>
                </c:pt>
                <c:pt idx="11">
                  <c:v>0.72020899999999999</c:v>
                </c:pt>
                <c:pt idx="12">
                  <c:v>0.74023899999999998</c:v>
                </c:pt>
                <c:pt idx="13">
                  <c:v>0.76027</c:v>
                </c:pt>
                <c:pt idx="14">
                  <c:v>0.78029999999999999</c:v>
                </c:pt>
                <c:pt idx="15">
                  <c:v>0.79994799999999999</c:v>
                </c:pt>
                <c:pt idx="16">
                  <c:v>0.820322</c:v>
                </c:pt>
                <c:pt idx="17">
                  <c:v>0.84012299999999995</c:v>
                </c:pt>
                <c:pt idx="18">
                  <c:v>0.86015399999999997</c:v>
                </c:pt>
                <c:pt idx="19">
                  <c:v>0.88005</c:v>
                </c:pt>
                <c:pt idx="20">
                  <c:v>0.90036700000000003</c:v>
                </c:pt>
                <c:pt idx="21">
                  <c:v>0.92022499999999996</c:v>
                </c:pt>
                <c:pt idx="22">
                  <c:v>0.94033199999999995</c:v>
                </c:pt>
                <c:pt idx="23">
                  <c:v>0.96007600000000004</c:v>
                </c:pt>
                <c:pt idx="24">
                  <c:v>0.98037300000000005</c:v>
                </c:pt>
                <c:pt idx="25">
                  <c:v>1.0001599999999999</c:v>
                </c:pt>
                <c:pt idx="26">
                  <c:v>1.02013</c:v>
                </c:pt>
                <c:pt idx="27">
                  <c:v>1.0402899999999999</c:v>
                </c:pt>
                <c:pt idx="28">
                  <c:v>1.06027</c:v>
                </c:pt>
                <c:pt idx="29">
                  <c:v>1.08033</c:v>
                </c:pt>
                <c:pt idx="30">
                  <c:v>1.1002700000000001</c:v>
                </c:pt>
                <c:pt idx="31">
                  <c:v>1.1202799999999999</c:v>
                </c:pt>
                <c:pt idx="32">
                  <c:v>1.14008</c:v>
                </c:pt>
                <c:pt idx="33">
                  <c:v>1.1600699999999999</c:v>
                </c:pt>
                <c:pt idx="34">
                  <c:v>1.18014</c:v>
                </c:pt>
                <c:pt idx="35">
                  <c:v>1.19994</c:v>
                </c:pt>
                <c:pt idx="36">
                  <c:v>1.22037</c:v>
                </c:pt>
                <c:pt idx="37">
                  <c:v>1.2400199999999999</c:v>
                </c:pt>
                <c:pt idx="38">
                  <c:v>1.26003</c:v>
                </c:pt>
                <c:pt idx="39">
                  <c:v>1.28037</c:v>
                </c:pt>
                <c:pt idx="40">
                  <c:v>1.3004199999999999</c:v>
                </c:pt>
                <c:pt idx="41">
                  <c:v>1.31995</c:v>
                </c:pt>
              </c:numCache>
            </c:numRef>
          </c:xVal>
          <c:yVal>
            <c:numRef>
              <c:f>graphs!$S$3:$S$46</c:f>
              <c:numCache>
                <c:formatCode>General</c:formatCode>
                <c:ptCount val="44"/>
                <c:pt idx="0">
                  <c:v>0.56148799999999999</c:v>
                </c:pt>
                <c:pt idx="1">
                  <c:v>2.1486299999999998</c:v>
                </c:pt>
                <c:pt idx="2">
                  <c:v>2.4193899999999999</c:v>
                </c:pt>
                <c:pt idx="3">
                  <c:v>2.65022</c:v>
                </c:pt>
                <c:pt idx="4">
                  <c:v>2.8760599999999998</c:v>
                </c:pt>
                <c:pt idx="5">
                  <c:v>3.11314</c:v>
                </c:pt>
                <c:pt idx="6">
                  <c:v>3.16804</c:v>
                </c:pt>
                <c:pt idx="7">
                  <c:v>3.5773000000000001</c:v>
                </c:pt>
                <c:pt idx="8">
                  <c:v>3.8967200000000002</c:v>
                </c:pt>
                <c:pt idx="9">
                  <c:v>4.1100899999999996</c:v>
                </c:pt>
                <c:pt idx="10">
                  <c:v>4.5767499999999997</c:v>
                </c:pt>
                <c:pt idx="11">
                  <c:v>4.8936799999999998</c:v>
                </c:pt>
                <c:pt idx="12">
                  <c:v>5.1744199999999996</c:v>
                </c:pt>
                <c:pt idx="13">
                  <c:v>5.6086400000000003</c:v>
                </c:pt>
                <c:pt idx="14">
                  <c:v>6.1875900000000001</c:v>
                </c:pt>
                <c:pt idx="15">
                  <c:v>6.7403500000000003</c:v>
                </c:pt>
                <c:pt idx="16">
                  <c:v>7.8583299999999996</c:v>
                </c:pt>
                <c:pt idx="17">
                  <c:v>8.6880900000000008</c:v>
                </c:pt>
                <c:pt idx="18">
                  <c:v>9.1173099999999998</c:v>
                </c:pt>
                <c:pt idx="19">
                  <c:v>8.8989600000000006</c:v>
                </c:pt>
                <c:pt idx="20">
                  <c:v>8.6512349999999998</c:v>
                </c:pt>
                <c:pt idx="21">
                  <c:v>8.5562531199999992</c:v>
                </c:pt>
                <c:pt idx="22">
                  <c:v>8.6407600000000002</c:v>
                </c:pt>
                <c:pt idx="23">
                  <c:v>8.8589599999999997</c:v>
                </c:pt>
                <c:pt idx="24">
                  <c:v>9.1359399200000002</c:v>
                </c:pt>
                <c:pt idx="25">
                  <c:v>9.5263992000000002</c:v>
                </c:pt>
                <c:pt idx="26">
                  <c:v>10.053134399999999</c:v>
                </c:pt>
                <c:pt idx="27">
                  <c:v>10.590890399999999</c:v>
                </c:pt>
                <c:pt idx="28">
                  <c:v>11.187588</c:v>
                </c:pt>
                <c:pt idx="29">
                  <c:v>11.7560448</c:v>
                </c:pt>
                <c:pt idx="30">
                  <c:v>12.291340799999999</c:v>
                </c:pt>
                <c:pt idx="31">
                  <c:v>12.7750752</c:v>
                </c:pt>
                <c:pt idx="32">
                  <c:v>13.353371999999998</c:v>
                </c:pt>
                <c:pt idx="33">
                  <c:v>13.693540799999999</c:v>
                </c:pt>
                <c:pt idx="34">
                  <c:v>14.2853184</c:v>
                </c:pt>
                <c:pt idx="35">
                  <c:v>14.7493728</c:v>
                </c:pt>
                <c:pt idx="36">
                  <c:v>15.289588800000001</c:v>
                </c:pt>
                <c:pt idx="37">
                  <c:v>15.568356</c:v>
                </c:pt>
                <c:pt idx="38">
                  <c:v>16.022570399999999</c:v>
                </c:pt>
                <c:pt idx="39">
                  <c:v>16.355359200000002</c:v>
                </c:pt>
                <c:pt idx="40">
                  <c:v>16.8709752</c:v>
                </c:pt>
                <c:pt idx="41">
                  <c:v>17.195104799999999</c:v>
                </c:pt>
              </c:numCache>
            </c:numRef>
          </c:yVal>
          <c:smooth val="1"/>
        </c:ser>
        <c:ser>
          <c:idx val="6"/>
          <c:order val="6"/>
          <c:tx>
            <c:v>6x10-7</c:v>
          </c:tx>
          <c:spPr>
            <a:ln w="12700"/>
          </c:spPr>
          <c:marker>
            <c:symbol val="none"/>
          </c:marker>
          <c:xVal>
            <c:numRef>
              <c:f>graphs!$V$3:$V$44</c:f>
              <c:numCache>
                <c:formatCode>General</c:formatCode>
                <c:ptCount val="42"/>
                <c:pt idx="0">
                  <c:v>0.50010600000000005</c:v>
                </c:pt>
                <c:pt idx="1">
                  <c:v>0.52009799999999995</c:v>
                </c:pt>
                <c:pt idx="2">
                  <c:v>0.54007099999999997</c:v>
                </c:pt>
                <c:pt idx="3">
                  <c:v>0.56034899999999999</c:v>
                </c:pt>
                <c:pt idx="4">
                  <c:v>0.57988300000000004</c:v>
                </c:pt>
                <c:pt idx="5">
                  <c:v>0.60019999999999996</c:v>
                </c:pt>
                <c:pt idx="6">
                  <c:v>0.62032500000000002</c:v>
                </c:pt>
                <c:pt idx="7">
                  <c:v>0.64016499999999998</c:v>
                </c:pt>
                <c:pt idx="8">
                  <c:v>0.66009899999999999</c:v>
                </c:pt>
                <c:pt idx="9">
                  <c:v>0.68016799999999999</c:v>
                </c:pt>
                <c:pt idx="10">
                  <c:v>0.700179</c:v>
                </c:pt>
                <c:pt idx="11">
                  <c:v>0.72026599999999996</c:v>
                </c:pt>
                <c:pt idx="12">
                  <c:v>0.74002900000000005</c:v>
                </c:pt>
                <c:pt idx="13">
                  <c:v>0.76013600000000003</c:v>
                </c:pt>
                <c:pt idx="14">
                  <c:v>0.78024300000000002</c:v>
                </c:pt>
                <c:pt idx="15">
                  <c:v>0.80015800000000004</c:v>
                </c:pt>
                <c:pt idx="16">
                  <c:v>0.82015000000000005</c:v>
                </c:pt>
                <c:pt idx="17">
                  <c:v>0.84019999999999995</c:v>
                </c:pt>
                <c:pt idx="18">
                  <c:v>0.86017299999999997</c:v>
                </c:pt>
                <c:pt idx="19">
                  <c:v>0.88018399999999997</c:v>
                </c:pt>
                <c:pt idx="20">
                  <c:v>0.90015699999999998</c:v>
                </c:pt>
                <c:pt idx="21">
                  <c:v>0.92001500000000003</c:v>
                </c:pt>
                <c:pt idx="22">
                  <c:v>0.94033199999999995</c:v>
                </c:pt>
                <c:pt idx="23">
                  <c:v>0.96011400000000002</c:v>
                </c:pt>
                <c:pt idx="24">
                  <c:v>0.98016300000000001</c:v>
                </c:pt>
                <c:pt idx="25">
                  <c:v>1.00038</c:v>
                </c:pt>
                <c:pt idx="26">
                  <c:v>1.02013</c:v>
                </c:pt>
                <c:pt idx="27">
                  <c:v>1.0404100000000001</c:v>
                </c:pt>
                <c:pt idx="28">
                  <c:v>1.0602100000000001</c:v>
                </c:pt>
                <c:pt idx="29">
                  <c:v>1.08016</c:v>
                </c:pt>
                <c:pt idx="30">
                  <c:v>1.10012</c:v>
                </c:pt>
                <c:pt idx="31">
                  <c:v>1.12026</c:v>
                </c:pt>
                <c:pt idx="32">
                  <c:v>1.1403300000000001</c:v>
                </c:pt>
                <c:pt idx="33">
                  <c:v>1.1604000000000001</c:v>
                </c:pt>
                <c:pt idx="34">
                  <c:v>1.1802900000000001</c:v>
                </c:pt>
                <c:pt idx="35">
                  <c:v>1.2001500000000001</c:v>
                </c:pt>
                <c:pt idx="36">
                  <c:v>1.22001</c:v>
                </c:pt>
                <c:pt idx="37">
                  <c:v>1.2401899999999999</c:v>
                </c:pt>
                <c:pt idx="38">
                  <c:v>1.2599800000000001</c:v>
                </c:pt>
                <c:pt idx="39">
                  <c:v>1.28027</c:v>
                </c:pt>
                <c:pt idx="40">
                  <c:v>1.3003400000000001</c:v>
                </c:pt>
                <c:pt idx="41">
                  <c:v>1.3204100000000001</c:v>
                </c:pt>
              </c:numCache>
            </c:numRef>
          </c:xVal>
          <c:yVal>
            <c:numRef>
              <c:f>graphs!$W$3:$W$44</c:f>
              <c:numCache>
                <c:formatCode>General</c:formatCode>
                <c:ptCount val="42"/>
                <c:pt idx="0">
                  <c:v>1.1279699999999999</c:v>
                </c:pt>
                <c:pt idx="1">
                  <c:v>2.6801699999999999</c:v>
                </c:pt>
                <c:pt idx="2">
                  <c:v>2.8448699999999998</c:v>
                </c:pt>
                <c:pt idx="3">
                  <c:v>2.8960300000000001</c:v>
                </c:pt>
                <c:pt idx="4">
                  <c:v>3.0931700000000002</c:v>
                </c:pt>
                <c:pt idx="5">
                  <c:v>3.2429000000000001</c:v>
                </c:pt>
                <c:pt idx="6">
                  <c:v>3.4724900000000001</c:v>
                </c:pt>
                <c:pt idx="7">
                  <c:v>3.7744399999999998</c:v>
                </c:pt>
                <c:pt idx="8">
                  <c:v>3.9478800000000001</c:v>
                </c:pt>
                <c:pt idx="9">
                  <c:v>4.1001099999999999</c:v>
                </c:pt>
                <c:pt idx="10">
                  <c:v>4.3197099999999997</c:v>
                </c:pt>
                <c:pt idx="11">
                  <c:v>4.6590999999999996</c:v>
                </c:pt>
                <c:pt idx="12">
                  <c:v>4.9847599999999996</c:v>
                </c:pt>
                <c:pt idx="13">
                  <c:v>5.2368100000000002</c:v>
                </c:pt>
                <c:pt idx="14">
                  <c:v>5.6697800000000003</c:v>
                </c:pt>
                <c:pt idx="15">
                  <c:v>6.3772500000000001</c:v>
                </c:pt>
                <c:pt idx="16">
                  <c:v>7.3417599999999998</c:v>
                </c:pt>
                <c:pt idx="17">
                  <c:v>8.32</c:v>
                </c:pt>
                <c:pt idx="18">
                  <c:v>8.6381800000000002</c:v>
                </c:pt>
                <c:pt idx="19">
                  <c:v>8.4597499999999997</c:v>
                </c:pt>
                <c:pt idx="20">
                  <c:v>8.2214299999999998</c:v>
                </c:pt>
                <c:pt idx="21">
                  <c:v>8.0854199999999992</c:v>
                </c:pt>
                <c:pt idx="22">
                  <c:v>8.1265999999999998</c:v>
                </c:pt>
                <c:pt idx="23">
                  <c:v>8.3374699999999997</c:v>
                </c:pt>
                <c:pt idx="24">
                  <c:v>8.7367500000000007</c:v>
                </c:pt>
                <c:pt idx="25">
                  <c:v>8.9975299999999994</c:v>
                </c:pt>
                <c:pt idx="26">
                  <c:v>9.4117800000000003</c:v>
                </c:pt>
                <c:pt idx="27">
                  <c:v>9.8172999999999995</c:v>
                </c:pt>
                <c:pt idx="28">
                  <c:v>10.2141</c:v>
                </c:pt>
                <c:pt idx="29">
                  <c:v>10.7506</c:v>
                </c:pt>
                <c:pt idx="30">
                  <c:v>10.959</c:v>
                </c:pt>
                <c:pt idx="31">
                  <c:v>11.483000000000001</c:v>
                </c:pt>
                <c:pt idx="32">
                  <c:v>11.652699999999999</c:v>
                </c:pt>
                <c:pt idx="33">
                  <c:v>12.040800000000001</c:v>
                </c:pt>
                <c:pt idx="34">
                  <c:v>12.3964</c:v>
                </c:pt>
                <c:pt idx="35">
                  <c:v>12.7096</c:v>
                </c:pt>
                <c:pt idx="36">
                  <c:v>12.945399999999999</c:v>
                </c:pt>
                <c:pt idx="37">
                  <c:v>13.116400000000001</c:v>
                </c:pt>
                <c:pt idx="38">
                  <c:v>13.305999999999999</c:v>
                </c:pt>
                <c:pt idx="39">
                  <c:v>13.745200000000001</c:v>
                </c:pt>
                <c:pt idx="40">
                  <c:v>14.0085</c:v>
                </c:pt>
                <c:pt idx="41">
                  <c:v>14.0397</c:v>
                </c:pt>
              </c:numCache>
            </c:numRef>
          </c:yVal>
          <c:smooth val="1"/>
        </c:ser>
        <c:dLbls>
          <c:showLegendKey val="0"/>
          <c:showVal val="0"/>
          <c:showCatName val="0"/>
          <c:showSerName val="0"/>
          <c:showPercent val="0"/>
          <c:showBubbleSize val="0"/>
        </c:dLbls>
        <c:axId val="557547264"/>
        <c:axId val="557543344"/>
      </c:scatterChart>
      <c:valAx>
        <c:axId val="557547264"/>
        <c:scaling>
          <c:orientation val="minMax"/>
          <c:max val="1.5"/>
          <c:min val="0.4"/>
        </c:scaling>
        <c:delete val="0"/>
        <c:axPos val="b"/>
        <c:title>
          <c:tx>
            <c:rich>
              <a:bodyPr/>
              <a:lstStyle/>
              <a:p>
                <a:pPr>
                  <a:defRPr sz="1200"/>
                </a:pPr>
                <a:r>
                  <a:rPr lang="en-US" sz="1100">
                    <a:latin typeface="Arial" panose="020B0604020202020204" pitchFamily="34" charset="0"/>
                    <a:cs typeface="Arial" panose="020B0604020202020204" pitchFamily="34" charset="0"/>
                  </a:rPr>
                  <a:t>E,</a:t>
                </a:r>
                <a:r>
                  <a:rPr lang="en-US" sz="1100" baseline="0">
                    <a:latin typeface="Arial" panose="020B0604020202020204" pitchFamily="34" charset="0"/>
                    <a:cs typeface="Arial" panose="020B0604020202020204" pitchFamily="34" charset="0"/>
                  </a:rPr>
                  <a:t> Volt</a:t>
                </a:r>
                <a:endParaRPr lang="en-US" sz="1100">
                  <a:latin typeface="Arial" panose="020B0604020202020204" pitchFamily="34" charset="0"/>
                  <a:cs typeface="Arial" panose="020B0604020202020204" pitchFamily="34" charset="0"/>
                </a:endParaRPr>
              </a:p>
            </c:rich>
          </c:tx>
          <c:layout>
            <c:manualLayout>
              <c:xMode val="edge"/>
              <c:yMode val="edge"/>
              <c:x val="0.39614060370347864"/>
              <c:y val="0.92590959206174184"/>
            </c:manualLayout>
          </c:layout>
          <c:overlay val="0"/>
        </c:title>
        <c:numFmt formatCode="General" sourceLinked="1"/>
        <c:majorTickMark val="out"/>
        <c:minorTickMark val="none"/>
        <c:tickLblPos val="nextTo"/>
        <c:spPr>
          <a:ln>
            <a:solidFill>
              <a:schemeClr val="tx1"/>
            </a:solidFill>
          </a:ln>
        </c:spPr>
        <c:txPr>
          <a:bodyPr rot="0" vert="horz"/>
          <a:lstStyle/>
          <a:p>
            <a:pPr>
              <a:defRPr sz="1100" b="0" i="0" u="none" strike="noStrike" baseline="0">
                <a:solidFill>
                  <a:srgbClr val="000000"/>
                </a:solidFill>
                <a:latin typeface="Arial"/>
                <a:ea typeface="Arial"/>
                <a:cs typeface="+mj-cs"/>
              </a:defRPr>
            </a:pPr>
            <a:endParaRPr lang="en-US"/>
          </a:p>
        </c:txPr>
        <c:crossAx val="557543344"/>
        <c:crosses val="autoZero"/>
        <c:crossBetween val="midCat"/>
        <c:majorUnit val="0.30000000000000004"/>
      </c:valAx>
      <c:valAx>
        <c:axId val="557543344"/>
        <c:scaling>
          <c:orientation val="minMax"/>
          <c:max val="20"/>
        </c:scaling>
        <c:delete val="0"/>
        <c:axPos val="l"/>
        <c:title>
          <c:tx>
            <c:rich>
              <a:bodyPr rot="-5400000" vert="horz"/>
              <a:lstStyle/>
              <a:p>
                <a:pPr>
                  <a:defRPr sz="1200"/>
                </a:pPr>
                <a:r>
                  <a:rPr lang="en-US" sz="1100">
                    <a:latin typeface="Arial" panose="020B0604020202020204" pitchFamily="34" charset="0"/>
                    <a:cs typeface="Arial" panose="020B0604020202020204" pitchFamily="34" charset="0"/>
                  </a:rPr>
                  <a:t>Ip, µA</a:t>
                </a:r>
              </a:p>
            </c:rich>
          </c:tx>
          <c:layout>
            <c:manualLayout>
              <c:xMode val="edge"/>
              <c:yMode val="edge"/>
              <c:x val="0"/>
              <c:y val="0.36913157594431129"/>
            </c:manualLayout>
          </c:layout>
          <c:overlay val="0"/>
        </c:title>
        <c:numFmt formatCode="General" sourceLinked="1"/>
        <c:majorTickMark val="out"/>
        <c:minorTickMark val="none"/>
        <c:tickLblPos val="nextTo"/>
        <c:spPr>
          <a:ln>
            <a:solidFill>
              <a:schemeClr val="tx1"/>
            </a:solidFill>
          </a:ln>
        </c:spPr>
        <c:txPr>
          <a:bodyPr/>
          <a:lstStyle/>
          <a:p>
            <a:pPr>
              <a:defRPr sz="1100">
                <a:latin typeface="Arial" panose="020B0604020202020204" pitchFamily="34" charset="0"/>
                <a:cs typeface="Arial" panose="020B0604020202020204" pitchFamily="34" charset="0"/>
              </a:defRPr>
            </a:pPr>
            <a:endParaRPr lang="en-US"/>
          </a:p>
        </c:txPr>
        <c:crossAx val="557547264"/>
        <c:crosses val="autoZero"/>
        <c:crossBetween val="midCat"/>
        <c:majorUnit val="4"/>
      </c:valAx>
      <c:spPr>
        <a:ln>
          <a:solidFill>
            <a:sysClr val="windowText" lastClr="000000"/>
          </a:solidFill>
        </a:ln>
      </c:spPr>
    </c:plotArea>
    <c:plotVisOnly val="1"/>
    <c:dispBlanksAs val="gap"/>
    <c:showDLblsOverMax val="0"/>
  </c:chart>
  <c:spPr>
    <a:ln>
      <a:noFill/>
    </a:ln>
  </c:sp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33335648369202"/>
          <c:y val="2.6028356326199532E-2"/>
          <c:w val="0.76341386764361163"/>
          <c:h val="0.81317348010660739"/>
        </c:manualLayout>
      </c:layout>
      <c:scatterChart>
        <c:scatterStyle val="smoothMarker"/>
        <c:varyColors val="0"/>
        <c:ser>
          <c:idx val="0"/>
          <c:order val="0"/>
          <c:tx>
            <c:v>0.3 Ug</c:v>
          </c:tx>
          <c:spPr>
            <a:ln w="12700"/>
          </c:spPr>
          <c:marker>
            <c:symbol val="none"/>
          </c:marker>
          <c:xVal>
            <c:numRef>
              <c:f>Sheet3!$R$4:$R$65</c:f>
              <c:numCache>
                <c:formatCode>General</c:formatCode>
                <c:ptCount val="62"/>
                <c:pt idx="0">
                  <c:v>0.10008599999999999</c:v>
                </c:pt>
                <c:pt idx="1">
                  <c:v>0.12019299999999999</c:v>
                </c:pt>
                <c:pt idx="2">
                  <c:v>0.140127</c:v>
                </c:pt>
                <c:pt idx="3">
                  <c:v>0.16023399999999999</c:v>
                </c:pt>
                <c:pt idx="4">
                  <c:v>0.180169</c:v>
                </c:pt>
                <c:pt idx="5">
                  <c:v>0.20006499999999999</c:v>
                </c:pt>
                <c:pt idx="6">
                  <c:v>0.22034400000000001</c:v>
                </c:pt>
                <c:pt idx="7">
                  <c:v>0.24012600000000001</c:v>
                </c:pt>
                <c:pt idx="8">
                  <c:v>0.26027099999999997</c:v>
                </c:pt>
                <c:pt idx="9">
                  <c:v>0.28012900000000002</c:v>
                </c:pt>
                <c:pt idx="10">
                  <c:v>0.300236</c:v>
                </c:pt>
                <c:pt idx="11">
                  <c:v>0.32009399999999999</c:v>
                </c:pt>
                <c:pt idx="12">
                  <c:v>0.34014299999999997</c:v>
                </c:pt>
                <c:pt idx="13">
                  <c:v>0.36021199999999998</c:v>
                </c:pt>
                <c:pt idx="14">
                  <c:v>0.380166</c:v>
                </c:pt>
                <c:pt idx="15">
                  <c:v>0.40027200000000002</c:v>
                </c:pt>
                <c:pt idx="16">
                  <c:v>0.42016900000000001</c:v>
                </c:pt>
                <c:pt idx="17">
                  <c:v>0.44019900000000001</c:v>
                </c:pt>
                <c:pt idx="18">
                  <c:v>0.46021000000000001</c:v>
                </c:pt>
                <c:pt idx="19">
                  <c:v>0.48014499999999999</c:v>
                </c:pt>
                <c:pt idx="20">
                  <c:v>0.50013700000000005</c:v>
                </c:pt>
                <c:pt idx="21">
                  <c:v>0.52005299999999999</c:v>
                </c:pt>
                <c:pt idx="22">
                  <c:v>0.53995000000000004</c:v>
                </c:pt>
                <c:pt idx="23">
                  <c:v>0.55994200000000005</c:v>
                </c:pt>
                <c:pt idx="24">
                  <c:v>0.57997200000000004</c:v>
                </c:pt>
                <c:pt idx="25">
                  <c:v>0.60007900000000003</c:v>
                </c:pt>
                <c:pt idx="26">
                  <c:v>0.620166</c:v>
                </c:pt>
                <c:pt idx="27">
                  <c:v>0.64027299999999998</c:v>
                </c:pt>
                <c:pt idx="28">
                  <c:v>0.66028399999999998</c:v>
                </c:pt>
                <c:pt idx="29">
                  <c:v>0.680257</c:v>
                </c:pt>
                <c:pt idx="30">
                  <c:v>0.70034399999999997</c:v>
                </c:pt>
                <c:pt idx="31">
                  <c:v>0.72026000000000001</c:v>
                </c:pt>
                <c:pt idx="32">
                  <c:v>0.74032799999999999</c:v>
                </c:pt>
                <c:pt idx="33">
                  <c:v>0.76026300000000002</c:v>
                </c:pt>
                <c:pt idx="34">
                  <c:v>0.78006399999999998</c:v>
                </c:pt>
                <c:pt idx="35">
                  <c:v>0.79999900000000002</c:v>
                </c:pt>
                <c:pt idx="36">
                  <c:v>0.81995300000000004</c:v>
                </c:pt>
                <c:pt idx="37">
                  <c:v>0.840117</c:v>
                </c:pt>
                <c:pt idx="38">
                  <c:v>0.86009000000000002</c:v>
                </c:pt>
                <c:pt idx="39">
                  <c:v>0.88027299999999997</c:v>
                </c:pt>
                <c:pt idx="40">
                  <c:v>0.90007400000000004</c:v>
                </c:pt>
                <c:pt idx="41">
                  <c:v>0.920238</c:v>
                </c:pt>
                <c:pt idx="42">
                  <c:v>0.940249</c:v>
                </c:pt>
                <c:pt idx="43">
                  <c:v>0.96027899999999999</c:v>
                </c:pt>
                <c:pt idx="44">
                  <c:v>0.98011899999999996</c:v>
                </c:pt>
                <c:pt idx="45">
                  <c:v>1.0002800000000001</c:v>
                </c:pt>
                <c:pt idx="46">
                  <c:v>1.0202199999999999</c:v>
                </c:pt>
                <c:pt idx="47">
                  <c:v>1.0403100000000001</c:v>
                </c:pt>
                <c:pt idx="48">
                  <c:v>1.06037</c:v>
                </c:pt>
                <c:pt idx="49">
                  <c:v>1.0802700000000001</c:v>
                </c:pt>
                <c:pt idx="50">
                  <c:v>1.1003400000000001</c:v>
                </c:pt>
                <c:pt idx="51">
                  <c:v>1.1204499999999999</c:v>
                </c:pt>
                <c:pt idx="52">
                  <c:v>1.14036</c:v>
                </c:pt>
                <c:pt idx="53">
                  <c:v>1.16018</c:v>
                </c:pt>
                <c:pt idx="54">
                  <c:v>1.1802699999999999</c:v>
                </c:pt>
                <c:pt idx="55">
                  <c:v>1.2001299999999999</c:v>
                </c:pt>
                <c:pt idx="56">
                  <c:v>1.22021</c:v>
                </c:pt>
                <c:pt idx="57">
                  <c:v>1.2403</c:v>
                </c:pt>
                <c:pt idx="58">
                  <c:v>1.2601800000000001</c:v>
                </c:pt>
                <c:pt idx="59">
                  <c:v>1.2801499999999999</c:v>
                </c:pt>
                <c:pt idx="60">
                  <c:v>1.3004100000000001</c:v>
                </c:pt>
                <c:pt idx="61">
                  <c:v>1.32029</c:v>
                </c:pt>
              </c:numCache>
            </c:numRef>
          </c:xVal>
          <c:yVal>
            <c:numRef>
              <c:f>Sheet3!$S$4:$S$65</c:f>
              <c:numCache>
                <c:formatCode>General</c:formatCode>
                <c:ptCount val="62"/>
                <c:pt idx="0">
                  <c:v>1.1491800000000001</c:v>
                </c:pt>
                <c:pt idx="1">
                  <c:v>1.32761</c:v>
                </c:pt>
                <c:pt idx="2">
                  <c:v>1.13795</c:v>
                </c:pt>
                <c:pt idx="3">
                  <c:v>1.2464999999999999</c:v>
                </c:pt>
                <c:pt idx="4">
                  <c:v>1.3226199999999999</c:v>
                </c:pt>
                <c:pt idx="5">
                  <c:v>1.23902</c:v>
                </c:pt>
                <c:pt idx="6">
                  <c:v>1.2415099999999999</c:v>
                </c:pt>
                <c:pt idx="7">
                  <c:v>1.2415099999999999</c:v>
                </c:pt>
                <c:pt idx="8">
                  <c:v>1.3363400000000001</c:v>
                </c:pt>
                <c:pt idx="9">
                  <c:v>1.29891</c:v>
                </c:pt>
                <c:pt idx="10">
                  <c:v>1.1741299999999999</c:v>
                </c:pt>
                <c:pt idx="11">
                  <c:v>1.2028300000000001</c:v>
                </c:pt>
                <c:pt idx="12">
                  <c:v>1.16415</c:v>
                </c:pt>
                <c:pt idx="13">
                  <c:v>1.35131</c:v>
                </c:pt>
                <c:pt idx="14">
                  <c:v>1.1916</c:v>
                </c:pt>
                <c:pt idx="15">
                  <c:v>1.2090700000000001</c:v>
                </c:pt>
                <c:pt idx="16">
                  <c:v>1.0955299999999999</c:v>
                </c:pt>
                <c:pt idx="17">
                  <c:v>1.1217299999999999</c:v>
                </c:pt>
                <c:pt idx="18">
                  <c:v>1.33385</c:v>
                </c:pt>
                <c:pt idx="19">
                  <c:v>1.2677099999999999</c:v>
                </c:pt>
                <c:pt idx="20">
                  <c:v>1.3138799999999999</c:v>
                </c:pt>
                <c:pt idx="21">
                  <c:v>1.2490000000000001</c:v>
                </c:pt>
                <c:pt idx="22">
                  <c:v>1.4049700000000001</c:v>
                </c:pt>
                <c:pt idx="23">
                  <c:v>1.4623600000000001</c:v>
                </c:pt>
                <c:pt idx="24">
                  <c:v>1.5721700000000001</c:v>
                </c:pt>
                <c:pt idx="25">
                  <c:v>1.6008599999999999</c:v>
                </c:pt>
                <c:pt idx="26">
                  <c:v>1.68072</c:v>
                </c:pt>
                <c:pt idx="27">
                  <c:v>1.7930200000000001</c:v>
                </c:pt>
                <c:pt idx="28">
                  <c:v>1.94899</c:v>
                </c:pt>
                <c:pt idx="29">
                  <c:v>2.2496900000000002</c:v>
                </c:pt>
                <c:pt idx="30">
                  <c:v>2.39194</c:v>
                </c:pt>
                <c:pt idx="31">
                  <c:v>2.5354299999999999</c:v>
                </c:pt>
                <c:pt idx="32">
                  <c:v>2.58908</c:v>
                </c:pt>
                <c:pt idx="33">
                  <c:v>2.7250899999999998</c:v>
                </c:pt>
                <c:pt idx="34">
                  <c:v>2.9683999999999999</c:v>
                </c:pt>
                <c:pt idx="35">
                  <c:v>3.0133200000000002</c:v>
                </c:pt>
                <c:pt idx="36">
                  <c:v>3.3389799999999998</c:v>
                </c:pt>
                <c:pt idx="37">
                  <c:v>3.78443</c:v>
                </c:pt>
                <c:pt idx="38">
                  <c:v>4.4095500000000003</c:v>
                </c:pt>
                <c:pt idx="39">
                  <c:v>4.7526900000000003</c:v>
                </c:pt>
                <c:pt idx="40">
                  <c:v>4.5917199999999996</c:v>
                </c:pt>
                <c:pt idx="41">
                  <c:v>4.4270199999999997</c:v>
                </c:pt>
                <c:pt idx="42">
                  <c:v>4.4544699999999997</c:v>
                </c:pt>
                <c:pt idx="43">
                  <c:v>4.7015200000000004</c:v>
                </c:pt>
                <c:pt idx="44">
                  <c:v>4.9598100000000001</c:v>
                </c:pt>
                <c:pt idx="45">
                  <c:v>5.3516000000000004</c:v>
                </c:pt>
                <c:pt idx="46">
                  <c:v>5.5275299999999996</c:v>
                </c:pt>
                <c:pt idx="47">
                  <c:v>6.0378600000000002</c:v>
                </c:pt>
                <c:pt idx="48">
                  <c:v>6.4882999999999997</c:v>
                </c:pt>
                <c:pt idx="49">
                  <c:v>6.8227000000000002</c:v>
                </c:pt>
                <c:pt idx="50">
                  <c:v>7.3292900000000003</c:v>
                </c:pt>
                <c:pt idx="51">
                  <c:v>8.0629600000000003</c:v>
                </c:pt>
                <c:pt idx="52">
                  <c:v>8.4784600000000001</c:v>
                </c:pt>
                <c:pt idx="53">
                  <c:v>9.3057200000000009</c:v>
                </c:pt>
                <c:pt idx="54">
                  <c:v>9.8397600000000001</c:v>
                </c:pt>
                <c:pt idx="55">
                  <c:v>10.6333</c:v>
                </c:pt>
                <c:pt idx="56">
                  <c:v>11.5966</c:v>
                </c:pt>
                <c:pt idx="57">
                  <c:v>12.7845</c:v>
                </c:pt>
                <c:pt idx="58">
                  <c:v>14.010999999999999</c:v>
                </c:pt>
                <c:pt idx="59">
                  <c:v>15.544499999999999</c:v>
                </c:pt>
                <c:pt idx="60">
                  <c:v>17.404900000000001</c:v>
                </c:pt>
                <c:pt idx="61">
                  <c:v>19.726900000000001</c:v>
                </c:pt>
              </c:numCache>
            </c:numRef>
          </c:yVal>
          <c:smooth val="1"/>
        </c:ser>
        <c:ser>
          <c:idx val="6"/>
          <c:order val="1"/>
          <c:tx>
            <c:v>15 ug</c:v>
          </c:tx>
          <c:spPr>
            <a:ln w="12700"/>
          </c:spPr>
          <c:marker>
            <c:symbol val="none"/>
          </c:marker>
          <c:xVal>
            <c:numRef>
              <c:f>Sheet3!$L$4:$L$65</c:f>
              <c:numCache>
                <c:formatCode>General</c:formatCode>
                <c:ptCount val="62"/>
                <c:pt idx="0">
                  <c:v>0.100123</c:v>
                </c:pt>
                <c:pt idx="1">
                  <c:v>0.12003900000000001</c:v>
                </c:pt>
                <c:pt idx="2">
                  <c:v>0.14005000000000001</c:v>
                </c:pt>
                <c:pt idx="3">
                  <c:v>0.16011900000000001</c:v>
                </c:pt>
                <c:pt idx="4">
                  <c:v>0.18034</c:v>
                </c:pt>
                <c:pt idx="5">
                  <c:v>0.200046</c:v>
                </c:pt>
                <c:pt idx="6">
                  <c:v>0.22009500000000001</c:v>
                </c:pt>
                <c:pt idx="7">
                  <c:v>0.240144</c:v>
                </c:pt>
                <c:pt idx="8">
                  <c:v>0.26011699999999999</c:v>
                </c:pt>
                <c:pt idx="9">
                  <c:v>0.28020499999999998</c:v>
                </c:pt>
                <c:pt idx="10">
                  <c:v>0.30008200000000002</c:v>
                </c:pt>
                <c:pt idx="11">
                  <c:v>0.32020799999999999</c:v>
                </c:pt>
                <c:pt idx="12">
                  <c:v>0.34023799999999998</c:v>
                </c:pt>
                <c:pt idx="13">
                  <c:v>0.36017300000000002</c:v>
                </c:pt>
                <c:pt idx="14">
                  <c:v>0.38005</c:v>
                </c:pt>
                <c:pt idx="15">
                  <c:v>0.40019500000000002</c:v>
                </c:pt>
                <c:pt idx="16">
                  <c:v>0.42009200000000002</c:v>
                </c:pt>
                <c:pt idx="17">
                  <c:v>0.44023699999999999</c:v>
                </c:pt>
                <c:pt idx="18">
                  <c:v>0.46013300000000001</c:v>
                </c:pt>
                <c:pt idx="19">
                  <c:v>0.48010599999999998</c:v>
                </c:pt>
                <c:pt idx="20">
                  <c:v>0.49998399999999998</c:v>
                </c:pt>
                <c:pt idx="21">
                  <c:v>0.52003299999999997</c:v>
                </c:pt>
                <c:pt idx="22">
                  <c:v>0.53994900000000001</c:v>
                </c:pt>
                <c:pt idx="23">
                  <c:v>0.56007499999999999</c:v>
                </c:pt>
                <c:pt idx="24">
                  <c:v>0.57991400000000004</c:v>
                </c:pt>
                <c:pt idx="25">
                  <c:v>0.60009699999999999</c:v>
                </c:pt>
                <c:pt idx="26">
                  <c:v>0.62020399999999998</c:v>
                </c:pt>
                <c:pt idx="27">
                  <c:v>0.64002400000000004</c:v>
                </c:pt>
                <c:pt idx="28">
                  <c:v>0.66022599999999998</c:v>
                </c:pt>
                <c:pt idx="29">
                  <c:v>0.68006500000000003</c:v>
                </c:pt>
                <c:pt idx="30">
                  <c:v>0.70022899999999999</c:v>
                </c:pt>
                <c:pt idx="31">
                  <c:v>0.72004900000000005</c:v>
                </c:pt>
                <c:pt idx="32">
                  <c:v>0.74015600000000004</c:v>
                </c:pt>
                <c:pt idx="33">
                  <c:v>0.76003299999999996</c:v>
                </c:pt>
                <c:pt idx="34">
                  <c:v>0.78002499999999997</c:v>
                </c:pt>
                <c:pt idx="35">
                  <c:v>0.80022800000000005</c:v>
                </c:pt>
                <c:pt idx="36">
                  <c:v>0.82008599999999998</c:v>
                </c:pt>
                <c:pt idx="37">
                  <c:v>0.840059</c:v>
                </c:pt>
                <c:pt idx="38">
                  <c:v>0.86012699999999997</c:v>
                </c:pt>
                <c:pt idx="39">
                  <c:v>0.88006200000000001</c:v>
                </c:pt>
                <c:pt idx="40">
                  <c:v>0.90013100000000001</c:v>
                </c:pt>
                <c:pt idx="41">
                  <c:v>0.92006500000000002</c:v>
                </c:pt>
                <c:pt idx="42">
                  <c:v>0.94005799999999995</c:v>
                </c:pt>
                <c:pt idx="43">
                  <c:v>0.96008800000000005</c:v>
                </c:pt>
                <c:pt idx="44">
                  <c:v>0.97996499999999997</c:v>
                </c:pt>
                <c:pt idx="45">
                  <c:v>1.0002200000000001</c:v>
                </c:pt>
                <c:pt idx="46">
                  <c:v>1.0197799999999999</c:v>
                </c:pt>
                <c:pt idx="47">
                  <c:v>1.0400799999999999</c:v>
                </c:pt>
                <c:pt idx="48">
                  <c:v>1.0603199999999999</c:v>
                </c:pt>
                <c:pt idx="49">
                  <c:v>1.08006</c:v>
                </c:pt>
                <c:pt idx="50">
                  <c:v>1.10005</c:v>
                </c:pt>
                <c:pt idx="51">
                  <c:v>1.12012</c:v>
                </c:pt>
                <c:pt idx="52">
                  <c:v>1.14011</c:v>
                </c:pt>
                <c:pt idx="53">
                  <c:v>1.16018</c:v>
                </c:pt>
                <c:pt idx="54">
                  <c:v>1.1803600000000001</c:v>
                </c:pt>
                <c:pt idx="55">
                  <c:v>1.2002200000000001</c:v>
                </c:pt>
                <c:pt idx="56">
                  <c:v>1.2201599999999999</c:v>
                </c:pt>
                <c:pt idx="57">
                  <c:v>1.2400500000000001</c:v>
                </c:pt>
                <c:pt idx="58">
                  <c:v>1.26014</c:v>
                </c:pt>
                <c:pt idx="59">
                  <c:v>1.27996</c:v>
                </c:pt>
                <c:pt idx="60">
                  <c:v>1.3001199999999999</c:v>
                </c:pt>
                <c:pt idx="61">
                  <c:v>1.32012</c:v>
                </c:pt>
              </c:numCache>
            </c:numRef>
          </c:xVal>
          <c:yVal>
            <c:numRef>
              <c:f>Sheet3!$M$4:$M$65</c:f>
              <c:numCache>
                <c:formatCode>General</c:formatCode>
                <c:ptCount val="62"/>
                <c:pt idx="0">
                  <c:v>0.85470900000000005</c:v>
                </c:pt>
                <c:pt idx="1">
                  <c:v>1.26522</c:v>
                </c:pt>
                <c:pt idx="2">
                  <c:v>1.3226199999999999</c:v>
                </c:pt>
                <c:pt idx="3">
                  <c:v>1.3974800000000001</c:v>
                </c:pt>
                <c:pt idx="4">
                  <c:v>1.3063899999999999</c:v>
                </c:pt>
                <c:pt idx="5">
                  <c:v>1.2502500000000001</c:v>
                </c:pt>
                <c:pt idx="6">
                  <c:v>1.11798</c:v>
                </c:pt>
                <c:pt idx="7">
                  <c:v>1.2427600000000001</c:v>
                </c:pt>
                <c:pt idx="8">
                  <c:v>1.19909</c:v>
                </c:pt>
                <c:pt idx="9">
                  <c:v>1.16665</c:v>
                </c:pt>
                <c:pt idx="10">
                  <c:v>1.0468599999999999</c:v>
                </c:pt>
                <c:pt idx="11">
                  <c:v>1.09927</c:v>
                </c:pt>
                <c:pt idx="12">
                  <c:v>0.98322799999999999</c:v>
                </c:pt>
                <c:pt idx="13">
                  <c:v>0.93331699999999995</c:v>
                </c:pt>
                <c:pt idx="14">
                  <c:v>1.1504300000000001</c:v>
                </c:pt>
                <c:pt idx="15">
                  <c:v>0.93082200000000004</c:v>
                </c:pt>
                <c:pt idx="16">
                  <c:v>0.976989</c:v>
                </c:pt>
                <c:pt idx="17">
                  <c:v>1.0530999999999999</c:v>
                </c:pt>
                <c:pt idx="18">
                  <c:v>0.84597500000000003</c:v>
                </c:pt>
                <c:pt idx="19">
                  <c:v>0.93830800000000003</c:v>
                </c:pt>
                <c:pt idx="20">
                  <c:v>0.95577699999999999</c:v>
                </c:pt>
                <c:pt idx="21">
                  <c:v>0.89837999999999996</c:v>
                </c:pt>
                <c:pt idx="22">
                  <c:v>0.98322699999999996</c:v>
                </c:pt>
                <c:pt idx="23">
                  <c:v>1.05809</c:v>
                </c:pt>
                <c:pt idx="24">
                  <c:v>1.0281499999999999</c:v>
                </c:pt>
                <c:pt idx="25">
                  <c:v>1.2751999999999999</c:v>
                </c:pt>
                <c:pt idx="26">
                  <c:v>1.20533</c:v>
                </c:pt>
                <c:pt idx="27">
                  <c:v>1.5983700000000001</c:v>
                </c:pt>
                <c:pt idx="28">
                  <c:v>1.72689</c:v>
                </c:pt>
                <c:pt idx="29">
                  <c:v>1.9539800000000001</c:v>
                </c:pt>
                <c:pt idx="30">
                  <c:v>2.0625300000000002</c:v>
                </c:pt>
                <c:pt idx="31">
                  <c:v>2.2921200000000002</c:v>
                </c:pt>
                <c:pt idx="32">
                  <c:v>2.4867699999999999</c:v>
                </c:pt>
                <c:pt idx="33">
                  <c:v>2.7101099999999998</c:v>
                </c:pt>
                <c:pt idx="34">
                  <c:v>3.2341700000000002</c:v>
                </c:pt>
                <c:pt idx="35">
                  <c:v>3.68086</c:v>
                </c:pt>
                <c:pt idx="36">
                  <c:v>4.9959899999999999</c:v>
                </c:pt>
                <c:pt idx="37">
                  <c:v>7.4316000000000004</c:v>
                </c:pt>
                <c:pt idx="38">
                  <c:v>11.263400000000001</c:v>
                </c:pt>
                <c:pt idx="39">
                  <c:v>13.845000000000001</c:v>
                </c:pt>
                <c:pt idx="40">
                  <c:v>12.089499999999999</c:v>
                </c:pt>
                <c:pt idx="41">
                  <c:v>9.2108899999999991</c:v>
                </c:pt>
                <c:pt idx="42">
                  <c:v>7.7348100000000004</c:v>
                </c:pt>
                <c:pt idx="43">
                  <c:v>6.9462299999999999</c:v>
                </c:pt>
                <c:pt idx="44">
                  <c:v>6.8513999999999999</c:v>
                </c:pt>
                <c:pt idx="45">
                  <c:v>7.1683300000000001</c:v>
                </c:pt>
                <c:pt idx="46">
                  <c:v>7.6112799999999998</c:v>
                </c:pt>
                <c:pt idx="47">
                  <c:v>8.2264199999999992</c:v>
                </c:pt>
                <c:pt idx="48">
                  <c:v>8.9613399999999999</c:v>
                </c:pt>
                <c:pt idx="49">
                  <c:v>9.8784399999999994</c:v>
                </c:pt>
                <c:pt idx="50">
                  <c:v>10.4811</c:v>
                </c:pt>
                <c:pt idx="51">
                  <c:v>11.208500000000001</c:v>
                </c:pt>
                <c:pt idx="52">
                  <c:v>12.0358</c:v>
                </c:pt>
                <c:pt idx="53">
                  <c:v>12.6959</c:v>
                </c:pt>
                <c:pt idx="54">
                  <c:v>13.6853</c:v>
                </c:pt>
                <c:pt idx="55">
                  <c:v>14.780900000000001</c:v>
                </c:pt>
                <c:pt idx="56">
                  <c:v>15.840199999999999</c:v>
                </c:pt>
                <c:pt idx="57">
                  <c:v>17.255099999999999</c:v>
                </c:pt>
                <c:pt idx="58">
                  <c:v>19.074400000000001</c:v>
                </c:pt>
                <c:pt idx="59">
                  <c:v>21.359000000000002</c:v>
                </c:pt>
                <c:pt idx="60">
                  <c:v>24.055399999999999</c:v>
                </c:pt>
                <c:pt idx="61">
                  <c:v>27.747499999999999</c:v>
                </c:pt>
              </c:numCache>
            </c:numRef>
          </c:yVal>
          <c:smooth val="1"/>
        </c:ser>
        <c:ser>
          <c:idx val="2"/>
          <c:order val="2"/>
          <c:tx>
            <c:v>10 ug</c:v>
          </c:tx>
          <c:spPr>
            <a:ln w="12700"/>
          </c:spPr>
          <c:marker>
            <c:symbol val="none"/>
          </c:marker>
          <c:xVal>
            <c:numRef>
              <c:f>Sheet3!$N$4:$N$65</c:f>
              <c:numCache>
                <c:formatCode>General</c:formatCode>
                <c:ptCount val="62"/>
                <c:pt idx="0">
                  <c:v>0.100066</c:v>
                </c:pt>
                <c:pt idx="1">
                  <c:v>0.12024899999999999</c:v>
                </c:pt>
                <c:pt idx="2">
                  <c:v>0.139955</c:v>
                </c:pt>
                <c:pt idx="3">
                  <c:v>0.15998499999999999</c:v>
                </c:pt>
                <c:pt idx="4">
                  <c:v>0.180149</c:v>
                </c:pt>
                <c:pt idx="5">
                  <c:v>0.20000799999999999</c:v>
                </c:pt>
                <c:pt idx="6">
                  <c:v>0.22022900000000001</c:v>
                </c:pt>
                <c:pt idx="7">
                  <c:v>0.23997299999999999</c:v>
                </c:pt>
                <c:pt idx="8">
                  <c:v>0.26017499999999999</c:v>
                </c:pt>
                <c:pt idx="9">
                  <c:v>0.27989999999999998</c:v>
                </c:pt>
                <c:pt idx="10">
                  <c:v>0.300064</c:v>
                </c:pt>
                <c:pt idx="11">
                  <c:v>0.32013200000000003</c:v>
                </c:pt>
                <c:pt idx="12">
                  <c:v>0.34012399999999998</c:v>
                </c:pt>
                <c:pt idx="13">
                  <c:v>0.36025000000000001</c:v>
                </c:pt>
                <c:pt idx="14">
                  <c:v>0.380108</c:v>
                </c:pt>
                <c:pt idx="15">
                  <c:v>0.39996700000000002</c:v>
                </c:pt>
                <c:pt idx="16">
                  <c:v>0.41986299999999999</c:v>
                </c:pt>
                <c:pt idx="17">
                  <c:v>0.43993199999999999</c:v>
                </c:pt>
                <c:pt idx="18">
                  <c:v>0.45996199999999998</c:v>
                </c:pt>
                <c:pt idx="19">
                  <c:v>0.47989700000000002</c:v>
                </c:pt>
                <c:pt idx="20">
                  <c:v>0.50007999999999997</c:v>
                </c:pt>
                <c:pt idx="21">
                  <c:v>0.51997599999999999</c:v>
                </c:pt>
                <c:pt idx="22">
                  <c:v>0.53998699999999999</c:v>
                </c:pt>
                <c:pt idx="23">
                  <c:v>0.55999900000000002</c:v>
                </c:pt>
                <c:pt idx="24">
                  <c:v>0.58008599999999999</c:v>
                </c:pt>
                <c:pt idx="25">
                  <c:v>0.60002100000000003</c:v>
                </c:pt>
                <c:pt idx="26">
                  <c:v>0.620166</c:v>
                </c:pt>
                <c:pt idx="27">
                  <c:v>0.640158</c:v>
                </c:pt>
                <c:pt idx="28">
                  <c:v>0.66024499999999997</c:v>
                </c:pt>
                <c:pt idx="29">
                  <c:v>0.68012300000000003</c:v>
                </c:pt>
                <c:pt idx="30">
                  <c:v>0.70019100000000001</c:v>
                </c:pt>
                <c:pt idx="31">
                  <c:v>0.72001099999999996</c:v>
                </c:pt>
                <c:pt idx="32">
                  <c:v>0.74009899999999995</c:v>
                </c:pt>
                <c:pt idx="33">
                  <c:v>0.76026300000000002</c:v>
                </c:pt>
                <c:pt idx="34">
                  <c:v>0.78000700000000001</c:v>
                </c:pt>
                <c:pt idx="35">
                  <c:v>0.80007499999999998</c:v>
                </c:pt>
                <c:pt idx="36">
                  <c:v>0.820048</c:v>
                </c:pt>
                <c:pt idx="37">
                  <c:v>0.840117</c:v>
                </c:pt>
                <c:pt idx="38">
                  <c:v>0.86024199999999995</c:v>
                </c:pt>
                <c:pt idx="39">
                  <c:v>0.88012000000000001</c:v>
                </c:pt>
                <c:pt idx="40">
                  <c:v>0.90009300000000003</c:v>
                </c:pt>
                <c:pt idx="41">
                  <c:v>0.92006600000000005</c:v>
                </c:pt>
                <c:pt idx="42">
                  <c:v>0.93998199999999998</c:v>
                </c:pt>
                <c:pt idx="43">
                  <c:v>0.959955</c:v>
                </c:pt>
                <c:pt idx="44">
                  <c:v>0.98007999999999995</c:v>
                </c:pt>
                <c:pt idx="45">
                  <c:v>1.0001100000000001</c:v>
                </c:pt>
                <c:pt idx="46">
                  <c:v>1.0200499999999999</c:v>
                </c:pt>
                <c:pt idx="47">
                  <c:v>1.0402899999999999</c:v>
                </c:pt>
                <c:pt idx="48">
                  <c:v>1.06026</c:v>
                </c:pt>
                <c:pt idx="49">
                  <c:v>1.0802099999999999</c:v>
                </c:pt>
                <c:pt idx="50">
                  <c:v>1.10019</c:v>
                </c:pt>
                <c:pt idx="51">
                  <c:v>1.12039</c:v>
                </c:pt>
                <c:pt idx="52">
                  <c:v>1.14025</c:v>
                </c:pt>
                <c:pt idx="53">
                  <c:v>1.16001</c:v>
                </c:pt>
                <c:pt idx="54">
                  <c:v>1.1799599999999999</c:v>
                </c:pt>
                <c:pt idx="55">
                  <c:v>1.20018</c:v>
                </c:pt>
                <c:pt idx="56">
                  <c:v>1.2198899999999999</c:v>
                </c:pt>
                <c:pt idx="57">
                  <c:v>1.24013</c:v>
                </c:pt>
                <c:pt idx="58">
                  <c:v>1.2599899999999999</c:v>
                </c:pt>
                <c:pt idx="59">
                  <c:v>1.2801100000000001</c:v>
                </c:pt>
                <c:pt idx="60">
                  <c:v>1.2999700000000001</c:v>
                </c:pt>
                <c:pt idx="61">
                  <c:v>1.3202100000000001</c:v>
                </c:pt>
              </c:numCache>
            </c:numRef>
          </c:xVal>
          <c:yVal>
            <c:numRef>
              <c:f>Sheet3!$O$4:$O$65</c:f>
              <c:numCache>
                <c:formatCode>General</c:formatCode>
                <c:ptCount val="62"/>
                <c:pt idx="0">
                  <c:v>1.1399419850000001</c:v>
                </c:pt>
                <c:pt idx="1">
                  <c:v>0.65680223699999996</c:v>
                </c:pt>
                <c:pt idx="2">
                  <c:v>0.651580202</c:v>
                </c:pt>
                <c:pt idx="3">
                  <c:v>0.74298360500000005</c:v>
                </c:pt>
                <c:pt idx="4">
                  <c:v>0.76126491349999992</c:v>
                </c:pt>
                <c:pt idx="5">
                  <c:v>0.81480071399999998</c:v>
                </c:pt>
                <c:pt idx="6">
                  <c:v>0.81610674599999999</c:v>
                </c:pt>
                <c:pt idx="7">
                  <c:v>1.0589847450000001</c:v>
                </c:pt>
                <c:pt idx="8">
                  <c:v>1.0785647599999999</c:v>
                </c:pt>
                <c:pt idx="9">
                  <c:v>1.0380882330000001</c:v>
                </c:pt>
                <c:pt idx="10">
                  <c:v>1.2705137899999999</c:v>
                </c:pt>
                <c:pt idx="11">
                  <c:v>1.26659988</c:v>
                </c:pt>
                <c:pt idx="12">
                  <c:v>1.29793209</c:v>
                </c:pt>
                <c:pt idx="13">
                  <c:v>1.3684452599999999</c:v>
                </c:pt>
                <c:pt idx="14">
                  <c:v>1.3175225699999999</c:v>
                </c:pt>
                <c:pt idx="15">
                  <c:v>1.42460045</c:v>
                </c:pt>
                <c:pt idx="16">
                  <c:v>1.420676075</c:v>
                </c:pt>
                <c:pt idx="17">
                  <c:v>1.6857545249999999</c:v>
                </c:pt>
                <c:pt idx="18">
                  <c:v>1.581292895</c:v>
                </c:pt>
                <c:pt idx="19">
                  <c:v>1.6922742200000001</c:v>
                </c:pt>
                <c:pt idx="20">
                  <c:v>1.7980439750000001</c:v>
                </c:pt>
                <c:pt idx="21">
                  <c:v>1.8581130749999999</c:v>
                </c:pt>
                <c:pt idx="22">
                  <c:v>1.9730187750000001</c:v>
                </c:pt>
                <c:pt idx="23">
                  <c:v>1.9730187750000001</c:v>
                </c:pt>
                <c:pt idx="24">
                  <c:v>2.2080626749999999</c:v>
                </c:pt>
                <c:pt idx="25">
                  <c:v>2.141463415</c:v>
                </c:pt>
                <c:pt idx="26">
                  <c:v>2.3882595100000001</c:v>
                </c:pt>
                <c:pt idx="27">
                  <c:v>2.5005489600000002</c:v>
                </c:pt>
                <c:pt idx="28">
                  <c:v>2.7264464500000001</c:v>
                </c:pt>
                <c:pt idx="29">
                  <c:v>2.5749760400000001</c:v>
                </c:pt>
                <c:pt idx="30">
                  <c:v>2.994130685</c:v>
                </c:pt>
                <c:pt idx="31">
                  <c:v>3.068557765</c:v>
                </c:pt>
                <c:pt idx="32">
                  <c:v>3.2735671150000001</c:v>
                </c:pt>
                <c:pt idx="33">
                  <c:v>3.3466860699999996</c:v>
                </c:pt>
                <c:pt idx="34">
                  <c:v>3.5934821649999997</c:v>
                </c:pt>
                <c:pt idx="35">
                  <c:v>4.1863034849999998</c:v>
                </c:pt>
                <c:pt idx="36">
                  <c:v>5.2400557299999999</c:v>
                </c:pt>
                <c:pt idx="37">
                  <c:v>7.2626995349999994</c:v>
                </c:pt>
                <c:pt idx="38">
                  <c:v>9.6966596999999997</c:v>
                </c:pt>
                <c:pt idx="39">
                  <c:v>10.545979999999998</c:v>
                </c:pt>
                <c:pt idx="40">
                  <c:v>9.1090604150000001</c:v>
                </c:pt>
                <c:pt idx="41">
                  <c:v>7.9795625000000001</c:v>
                </c:pt>
                <c:pt idx="42">
                  <c:v>7.0328776699999995</c:v>
                </c:pt>
                <c:pt idx="43">
                  <c:v>6.4674851149999997</c:v>
                </c:pt>
                <c:pt idx="44">
                  <c:v>6.2572537299999995</c:v>
                </c:pt>
                <c:pt idx="45">
                  <c:v>6.2885964049999998</c:v>
                </c:pt>
                <c:pt idx="46">
                  <c:v>6.5836989399999997</c:v>
                </c:pt>
                <c:pt idx="47">
                  <c:v>6.9166638449999995</c:v>
                </c:pt>
                <c:pt idx="48">
                  <c:v>7.4442044950000001</c:v>
                </c:pt>
                <c:pt idx="49">
                  <c:v>7.8907774399999999</c:v>
                </c:pt>
                <c:pt idx="50">
                  <c:v>8.2968717650000006</c:v>
                </c:pt>
                <c:pt idx="51">
                  <c:v>8.7186321949999996</c:v>
                </c:pt>
                <c:pt idx="52">
                  <c:v>9.2344101849999998</c:v>
                </c:pt>
                <c:pt idx="53">
                  <c:v>9.8572660549999984</c:v>
                </c:pt>
                <c:pt idx="54">
                  <c:v>10.298616965000001</c:v>
                </c:pt>
                <c:pt idx="55">
                  <c:v>10.93058785</c:v>
                </c:pt>
                <c:pt idx="56">
                  <c:v>11.794996849999999</c:v>
                </c:pt>
                <c:pt idx="57">
                  <c:v>12.612418</c:v>
                </c:pt>
                <c:pt idx="58">
                  <c:v>13.646569300000001</c:v>
                </c:pt>
                <c:pt idx="59">
                  <c:v>14.9745778</c:v>
                </c:pt>
                <c:pt idx="60">
                  <c:v>16.662896249999999</c:v>
                </c:pt>
                <c:pt idx="61">
                  <c:v>18.923231600000001</c:v>
                </c:pt>
              </c:numCache>
            </c:numRef>
          </c:yVal>
          <c:smooth val="1"/>
        </c:ser>
        <c:ser>
          <c:idx val="5"/>
          <c:order val="3"/>
          <c:tx>
            <c:v>5 ug</c:v>
          </c:tx>
          <c:spPr>
            <a:ln w="12700"/>
          </c:spPr>
          <c:marker>
            <c:symbol val="none"/>
          </c:marker>
          <c:xVal>
            <c:numRef>
              <c:f>Sheet3!$P$4:$P$65</c:f>
              <c:numCache>
                <c:formatCode>General</c:formatCode>
                <c:ptCount val="62"/>
                <c:pt idx="0">
                  <c:v>0.10021099999999999</c:v>
                </c:pt>
                <c:pt idx="1">
                  <c:v>0.120203</c:v>
                </c:pt>
                <c:pt idx="2">
                  <c:v>0.14019499999999999</c:v>
                </c:pt>
                <c:pt idx="3">
                  <c:v>0.16009200000000001</c:v>
                </c:pt>
                <c:pt idx="4">
                  <c:v>0.180198</c:v>
                </c:pt>
                <c:pt idx="5">
                  <c:v>0.19992299999999999</c:v>
                </c:pt>
                <c:pt idx="6">
                  <c:v>0.22023999999999999</c:v>
                </c:pt>
                <c:pt idx="7">
                  <c:v>0.24009800000000001</c:v>
                </c:pt>
                <c:pt idx="8">
                  <c:v>0.26020500000000002</c:v>
                </c:pt>
                <c:pt idx="9">
                  <c:v>0.280331</c:v>
                </c:pt>
                <c:pt idx="10">
                  <c:v>0.30030400000000002</c:v>
                </c:pt>
                <c:pt idx="11">
                  <c:v>0.32014300000000001</c:v>
                </c:pt>
                <c:pt idx="12">
                  <c:v>0.34024900000000002</c:v>
                </c:pt>
                <c:pt idx="13">
                  <c:v>0.36024200000000001</c:v>
                </c:pt>
                <c:pt idx="14">
                  <c:v>0.38013799999999998</c:v>
                </c:pt>
                <c:pt idx="15">
                  <c:v>0.400092</c:v>
                </c:pt>
                <c:pt idx="16">
                  <c:v>0.42018</c:v>
                </c:pt>
                <c:pt idx="17">
                  <c:v>0.44020999999999999</c:v>
                </c:pt>
                <c:pt idx="18">
                  <c:v>0.46029700000000001</c:v>
                </c:pt>
                <c:pt idx="19">
                  <c:v>0.48019400000000001</c:v>
                </c:pt>
                <c:pt idx="20">
                  <c:v>0.50011000000000005</c:v>
                </c:pt>
                <c:pt idx="21">
                  <c:v>0.52012100000000006</c:v>
                </c:pt>
                <c:pt idx="22">
                  <c:v>0.54011299999999995</c:v>
                </c:pt>
                <c:pt idx="23">
                  <c:v>0.559971</c:v>
                </c:pt>
                <c:pt idx="24">
                  <c:v>0.58005899999999999</c:v>
                </c:pt>
                <c:pt idx="25">
                  <c:v>0.60018499999999997</c:v>
                </c:pt>
                <c:pt idx="26">
                  <c:v>0.62036800000000003</c:v>
                </c:pt>
                <c:pt idx="27">
                  <c:v>0.64011099999999999</c:v>
                </c:pt>
                <c:pt idx="28">
                  <c:v>0.660103</c:v>
                </c:pt>
                <c:pt idx="29">
                  <c:v>0.68026699999999996</c:v>
                </c:pt>
                <c:pt idx="30">
                  <c:v>0.70012600000000003</c:v>
                </c:pt>
                <c:pt idx="31">
                  <c:v>0.720194</c:v>
                </c:pt>
                <c:pt idx="32">
                  <c:v>0.74033899999999997</c:v>
                </c:pt>
                <c:pt idx="33">
                  <c:v>0.76008299999999995</c:v>
                </c:pt>
                <c:pt idx="34">
                  <c:v>0.78015100000000004</c:v>
                </c:pt>
                <c:pt idx="35">
                  <c:v>0.800315</c:v>
                </c:pt>
                <c:pt idx="36">
                  <c:v>0.820326</c:v>
                </c:pt>
                <c:pt idx="37">
                  <c:v>0.84012799999999999</c:v>
                </c:pt>
                <c:pt idx="38">
                  <c:v>0.860043</c:v>
                </c:pt>
                <c:pt idx="39">
                  <c:v>0.88009300000000001</c:v>
                </c:pt>
                <c:pt idx="40">
                  <c:v>0.90029499999999996</c:v>
                </c:pt>
                <c:pt idx="41">
                  <c:v>0.92011500000000002</c:v>
                </c:pt>
                <c:pt idx="42">
                  <c:v>0.94047000000000003</c:v>
                </c:pt>
                <c:pt idx="43">
                  <c:v>0.96019500000000002</c:v>
                </c:pt>
                <c:pt idx="44">
                  <c:v>0.98018700000000003</c:v>
                </c:pt>
                <c:pt idx="45">
                  <c:v>1.0002</c:v>
                </c:pt>
                <c:pt idx="46">
                  <c:v>1.0202100000000001</c:v>
                </c:pt>
                <c:pt idx="47">
                  <c:v>1.0402400000000001</c:v>
                </c:pt>
                <c:pt idx="48">
                  <c:v>1.06029</c:v>
                </c:pt>
                <c:pt idx="49">
                  <c:v>1.08036</c:v>
                </c:pt>
                <c:pt idx="50">
                  <c:v>1.10033</c:v>
                </c:pt>
                <c:pt idx="51">
                  <c:v>1.1202300000000001</c:v>
                </c:pt>
                <c:pt idx="52">
                  <c:v>1.1403000000000001</c:v>
                </c:pt>
                <c:pt idx="53">
                  <c:v>1.1602699999999999</c:v>
                </c:pt>
                <c:pt idx="54">
                  <c:v>1.18024</c:v>
                </c:pt>
                <c:pt idx="55">
                  <c:v>1.2003900000000001</c:v>
                </c:pt>
                <c:pt idx="56">
                  <c:v>1.22021</c:v>
                </c:pt>
                <c:pt idx="57">
                  <c:v>1.2401800000000001</c:v>
                </c:pt>
                <c:pt idx="58">
                  <c:v>1.2603</c:v>
                </c:pt>
                <c:pt idx="59">
                  <c:v>1.2802199999999999</c:v>
                </c:pt>
                <c:pt idx="60">
                  <c:v>1.3003800000000001</c:v>
                </c:pt>
                <c:pt idx="61">
                  <c:v>1.3202199999999999</c:v>
                </c:pt>
              </c:numCache>
            </c:numRef>
          </c:xVal>
          <c:yVal>
            <c:numRef>
              <c:f>Sheet3!$Q$4:$Q$65</c:f>
              <c:numCache>
                <c:formatCode>General</c:formatCode>
                <c:ptCount val="62"/>
                <c:pt idx="0">
                  <c:v>0.91834400000000005</c:v>
                </c:pt>
                <c:pt idx="1">
                  <c:v>4.7414600000000001E-2</c:v>
                </c:pt>
                <c:pt idx="2">
                  <c:v>4.7414499999999998E-2</c:v>
                </c:pt>
                <c:pt idx="3">
                  <c:v>9.1085700000000006E-2</c:v>
                </c:pt>
                <c:pt idx="4">
                  <c:v>1.7468500000000001E-2</c:v>
                </c:pt>
                <c:pt idx="5">
                  <c:v>1.8716199999999999E-2</c:v>
                </c:pt>
                <c:pt idx="6">
                  <c:v>2.7450499999999999E-2</c:v>
                </c:pt>
                <c:pt idx="7">
                  <c:v>0.112298</c:v>
                </c:pt>
                <c:pt idx="8">
                  <c:v>-1.4972900000000001E-2</c:v>
                </c:pt>
                <c:pt idx="9">
                  <c:v>3.2441400000000002E-2</c:v>
                </c:pt>
                <c:pt idx="10">
                  <c:v>4.2423500000000003E-2</c:v>
                </c:pt>
                <c:pt idx="11">
                  <c:v>3.61847E-2</c:v>
                </c:pt>
                <c:pt idx="12">
                  <c:v>0.15971199999999999</c:v>
                </c:pt>
                <c:pt idx="13">
                  <c:v>1.3725299999999999E-2</c:v>
                </c:pt>
                <c:pt idx="14">
                  <c:v>7.6112799999999994E-2</c:v>
                </c:pt>
                <c:pt idx="15">
                  <c:v>0.17593300000000001</c:v>
                </c:pt>
                <c:pt idx="16">
                  <c:v>0.30944199999999999</c:v>
                </c:pt>
                <c:pt idx="17">
                  <c:v>0.272009</c:v>
                </c:pt>
                <c:pt idx="18">
                  <c:v>0.28698299999999999</c:v>
                </c:pt>
                <c:pt idx="19">
                  <c:v>0.35685699999999998</c:v>
                </c:pt>
                <c:pt idx="20">
                  <c:v>0.30070799999999998</c:v>
                </c:pt>
                <c:pt idx="21">
                  <c:v>0.47040199999999999</c:v>
                </c:pt>
                <c:pt idx="22">
                  <c:v>0.38555499999999998</c:v>
                </c:pt>
                <c:pt idx="23">
                  <c:v>0.69250199999999995</c:v>
                </c:pt>
                <c:pt idx="24">
                  <c:v>0.79356899999999997</c:v>
                </c:pt>
                <c:pt idx="25">
                  <c:v>0.78483499999999995</c:v>
                </c:pt>
                <c:pt idx="26">
                  <c:v>1.0530999999999999</c:v>
                </c:pt>
                <c:pt idx="27">
                  <c:v>1.2065699999999999</c:v>
                </c:pt>
                <c:pt idx="28">
                  <c:v>1.4773400000000001</c:v>
                </c:pt>
                <c:pt idx="29">
                  <c:v>1.61334</c:v>
                </c:pt>
                <c:pt idx="30">
                  <c:v>1.90157</c:v>
                </c:pt>
                <c:pt idx="31">
                  <c:v>2.0562900000000002</c:v>
                </c:pt>
                <c:pt idx="32">
                  <c:v>2.2210000000000001</c:v>
                </c:pt>
                <c:pt idx="33">
                  <c:v>2.4243800000000002</c:v>
                </c:pt>
                <c:pt idx="34">
                  <c:v>2.6290100000000001</c:v>
                </c:pt>
                <c:pt idx="35">
                  <c:v>3.0619800000000001</c:v>
                </c:pt>
                <c:pt idx="36">
                  <c:v>3.75448</c:v>
                </c:pt>
                <c:pt idx="37">
                  <c:v>4.9236199999999997</c:v>
                </c:pt>
                <c:pt idx="38">
                  <c:v>6.4234200000000001</c:v>
                </c:pt>
                <c:pt idx="39">
                  <c:v>7.6162700000000001</c:v>
                </c:pt>
                <c:pt idx="40">
                  <c:v>6.98116</c:v>
                </c:pt>
                <c:pt idx="41">
                  <c:v>6.2250300000000003</c:v>
                </c:pt>
                <c:pt idx="42">
                  <c:v>5.9530200000000004</c:v>
                </c:pt>
                <c:pt idx="43">
                  <c:v>5.7396500000000001</c:v>
                </c:pt>
                <c:pt idx="44">
                  <c:v>5.8694199999999999</c:v>
                </c:pt>
                <c:pt idx="45">
                  <c:v>6.1963299999999997</c:v>
                </c:pt>
                <c:pt idx="46">
                  <c:v>6.5556799999999997</c:v>
                </c:pt>
                <c:pt idx="47">
                  <c:v>7.2095000000000002</c:v>
                </c:pt>
                <c:pt idx="48">
                  <c:v>7.8832899999999997</c:v>
                </c:pt>
                <c:pt idx="49">
                  <c:v>8.3524399999999996</c:v>
                </c:pt>
                <c:pt idx="50">
                  <c:v>9.0873699999999999</c:v>
                </c:pt>
                <c:pt idx="51">
                  <c:v>9.4629399999999997</c:v>
                </c:pt>
                <c:pt idx="52">
                  <c:v>10.115500000000001</c:v>
                </c:pt>
                <c:pt idx="53">
                  <c:v>11.163600000000001</c:v>
                </c:pt>
                <c:pt idx="54">
                  <c:v>11.782500000000001</c:v>
                </c:pt>
                <c:pt idx="55">
                  <c:v>12.9404</c:v>
                </c:pt>
                <c:pt idx="56">
                  <c:v>13.944900000000001</c:v>
                </c:pt>
                <c:pt idx="57">
                  <c:v>15.2363</c:v>
                </c:pt>
                <c:pt idx="58">
                  <c:v>16.641200000000001</c:v>
                </c:pt>
                <c:pt idx="59">
                  <c:v>18.6114</c:v>
                </c:pt>
                <c:pt idx="60">
                  <c:v>20.807500000000001</c:v>
                </c:pt>
                <c:pt idx="61">
                  <c:v>23.694800000000001</c:v>
                </c:pt>
              </c:numCache>
            </c:numRef>
          </c:yVal>
          <c:smooth val="1"/>
        </c:ser>
        <c:ser>
          <c:idx val="4"/>
          <c:order val="4"/>
          <c:tx>
            <c:v>20 ug</c:v>
          </c:tx>
          <c:spPr>
            <a:ln w="12700"/>
          </c:spPr>
          <c:marker>
            <c:symbol val="none"/>
          </c:marker>
          <c:xVal>
            <c:numRef>
              <c:f>Sheet3!$T$4:$T$65</c:f>
              <c:numCache>
                <c:formatCode>General</c:formatCode>
                <c:ptCount val="62"/>
                <c:pt idx="0">
                  <c:v>0.100215</c:v>
                </c:pt>
                <c:pt idx="1">
                  <c:v>0.120111</c:v>
                </c:pt>
                <c:pt idx="2">
                  <c:v>0.14018</c:v>
                </c:pt>
                <c:pt idx="3">
                  <c:v>0.15998100000000001</c:v>
                </c:pt>
                <c:pt idx="4">
                  <c:v>0.17999200000000001</c:v>
                </c:pt>
                <c:pt idx="5">
                  <c:v>0.19992699999999999</c:v>
                </c:pt>
                <c:pt idx="6">
                  <c:v>0.22003300000000001</c:v>
                </c:pt>
                <c:pt idx="7">
                  <c:v>0.24019699999999999</c:v>
                </c:pt>
                <c:pt idx="8">
                  <c:v>0.26003700000000002</c:v>
                </c:pt>
                <c:pt idx="9">
                  <c:v>0.28012399999999998</c:v>
                </c:pt>
                <c:pt idx="10">
                  <c:v>0.300097</c:v>
                </c:pt>
                <c:pt idx="11">
                  <c:v>0.32007000000000002</c:v>
                </c:pt>
                <c:pt idx="12">
                  <c:v>0.34021499999999999</c:v>
                </c:pt>
                <c:pt idx="13">
                  <c:v>0.36026399999999997</c:v>
                </c:pt>
                <c:pt idx="14">
                  <c:v>0.38014199999999998</c:v>
                </c:pt>
                <c:pt idx="15">
                  <c:v>0.39994299999999999</c:v>
                </c:pt>
                <c:pt idx="16">
                  <c:v>0.41997299999999999</c:v>
                </c:pt>
                <c:pt idx="17">
                  <c:v>0.439946</c:v>
                </c:pt>
                <c:pt idx="18">
                  <c:v>0.45993800000000001</c:v>
                </c:pt>
                <c:pt idx="19">
                  <c:v>0.47996800000000001</c:v>
                </c:pt>
                <c:pt idx="20">
                  <c:v>0.49996000000000002</c:v>
                </c:pt>
                <c:pt idx="21">
                  <c:v>0.51999099999999998</c:v>
                </c:pt>
                <c:pt idx="22">
                  <c:v>0.54003999999999996</c:v>
                </c:pt>
                <c:pt idx="23">
                  <c:v>0.56012799999999996</c:v>
                </c:pt>
                <c:pt idx="24">
                  <c:v>0.58000499999999999</c:v>
                </c:pt>
                <c:pt idx="25">
                  <c:v>0.600074</c:v>
                </c:pt>
                <c:pt idx="26">
                  <c:v>0.61998900000000001</c:v>
                </c:pt>
                <c:pt idx="27">
                  <c:v>0.640096</c:v>
                </c:pt>
                <c:pt idx="28">
                  <c:v>0.66008800000000001</c:v>
                </c:pt>
                <c:pt idx="29">
                  <c:v>0.68013699999999999</c:v>
                </c:pt>
                <c:pt idx="30">
                  <c:v>0.69993799999999995</c:v>
                </c:pt>
                <c:pt idx="31">
                  <c:v>0.72004500000000005</c:v>
                </c:pt>
                <c:pt idx="32">
                  <c:v>0.74007500000000004</c:v>
                </c:pt>
                <c:pt idx="33">
                  <c:v>0.76008600000000004</c:v>
                </c:pt>
                <c:pt idx="34">
                  <c:v>0.78009799999999996</c:v>
                </c:pt>
                <c:pt idx="35">
                  <c:v>0.79982200000000003</c:v>
                </c:pt>
                <c:pt idx="36">
                  <c:v>0.81992900000000002</c:v>
                </c:pt>
                <c:pt idx="37">
                  <c:v>0.839978</c:v>
                </c:pt>
                <c:pt idx="38">
                  <c:v>0.860066</c:v>
                </c:pt>
                <c:pt idx="39">
                  <c:v>0.88009599999999999</c:v>
                </c:pt>
                <c:pt idx="40">
                  <c:v>0.900088</c:v>
                </c:pt>
                <c:pt idx="41">
                  <c:v>0.91990799999999995</c:v>
                </c:pt>
                <c:pt idx="42">
                  <c:v>0.93990099999999999</c:v>
                </c:pt>
                <c:pt idx="43">
                  <c:v>0.95996899999999996</c:v>
                </c:pt>
                <c:pt idx="44">
                  <c:v>0.98011400000000004</c:v>
                </c:pt>
                <c:pt idx="45">
                  <c:v>1.0000500000000001</c:v>
                </c:pt>
                <c:pt idx="46">
                  <c:v>1.01996</c:v>
                </c:pt>
                <c:pt idx="47">
                  <c:v>1.04003</c:v>
                </c:pt>
                <c:pt idx="48">
                  <c:v>1.0600799999999999</c:v>
                </c:pt>
                <c:pt idx="49">
                  <c:v>1.08002</c:v>
                </c:pt>
                <c:pt idx="50">
                  <c:v>1.1000300000000001</c:v>
                </c:pt>
                <c:pt idx="51">
                  <c:v>1.12015</c:v>
                </c:pt>
                <c:pt idx="52">
                  <c:v>1.14005</c:v>
                </c:pt>
                <c:pt idx="53">
                  <c:v>1.1600600000000001</c:v>
                </c:pt>
                <c:pt idx="54">
                  <c:v>1.1801299999999999</c:v>
                </c:pt>
                <c:pt idx="55">
                  <c:v>1.2000500000000001</c:v>
                </c:pt>
                <c:pt idx="56">
                  <c:v>1.2199599999999999</c:v>
                </c:pt>
                <c:pt idx="57">
                  <c:v>1.23997</c:v>
                </c:pt>
                <c:pt idx="58">
                  <c:v>1.25987</c:v>
                </c:pt>
                <c:pt idx="59">
                  <c:v>1.2799199999999999</c:v>
                </c:pt>
                <c:pt idx="60">
                  <c:v>1.29999</c:v>
                </c:pt>
                <c:pt idx="61">
                  <c:v>1.32</c:v>
                </c:pt>
              </c:numCache>
            </c:numRef>
          </c:xVal>
          <c:yVal>
            <c:numRef>
              <c:f>Sheet3!$U$4:$U$65</c:f>
              <c:numCache>
                <c:formatCode>General</c:formatCode>
                <c:ptCount val="62"/>
                <c:pt idx="0">
                  <c:v>0.98000919440000001</c:v>
                </c:pt>
                <c:pt idx="1">
                  <c:v>2.4892514029999999</c:v>
                </c:pt>
                <c:pt idx="2">
                  <c:v>2.5371226469999999</c:v>
                </c:pt>
                <c:pt idx="3">
                  <c:v>2.3323377350000003</c:v>
                </c:pt>
                <c:pt idx="4">
                  <c:v>2.2432558720000002</c:v>
                </c:pt>
                <c:pt idx="5">
                  <c:v>2.4599979379999999</c:v>
                </c:pt>
                <c:pt idx="6">
                  <c:v>2.3629233250000001</c:v>
                </c:pt>
                <c:pt idx="7">
                  <c:v>2.2339416540000001</c:v>
                </c:pt>
                <c:pt idx="8">
                  <c:v>2.249895183</c:v>
                </c:pt>
                <c:pt idx="9">
                  <c:v>2.323034174</c:v>
                </c:pt>
                <c:pt idx="10">
                  <c:v>2.1554848200000003</c:v>
                </c:pt>
                <c:pt idx="11">
                  <c:v>2.1701168809999998</c:v>
                </c:pt>
                <c:pt idx="12">
                  <c:v>2.245909465</c:v>
                </c:pt>
                <c:pt idx="13">
                  <c:v>2.1900561280000002</c:v>
                </c:pt>
                <c:pt idx="14">
                  <c:v>2.345637671</c:v>
                </c:pt>
                <c:pt idx="15">
                  <c:v>2.3429840779999997</c:v>
                </c:pt>
                <c:pt idx="16">
                  <c:v>2.2259595609999998</c:v>
                </c:pt>
                <c:pt idx="17">
                  <c:v>2.3948410399999998</c:v>
                </c:pt>
                <c:pt idx="18">
                  <c:v>2.3323377350000003</c:v>
                </c:pt>
                <c:pt idx="19">
                  <c:v>2.27516293</c:v>
                </c:pt>
                <c:pt idx="20">
                  <c:v>2.2113381569999997</c:v>
                </c:pt>
                <c:pt idx="21">
                  <c:v>2.348301921</c:v>
                </c:pt>
                <c:pt idx="22">
                  <c:v>2.2871307409999999</c:v>
                </c:pt>
                <c:pt idx="23">
                  <c:v>2.4759514670000002</c:v>
                </c:pt>
                <c:pt idx="24">
                  <c:v>2.3017628020000003</c:v>
                </c:pt>
                <c:pt idx="25">
                  <c:v>2.477283592</c:v>
                </c:pt>
                <c:pt idx="26">
                  <c:v>2.4533479699999998</c:v>
                </c:pt>
                <c:pt idx="27">
                  <c:v>2.6674364430000002</c:v>
                </c:pt>
                <c:pt idx="28">
                  <c:v>2.5384547719999997</c:v>
                </c:pt>
                <c:pt idx="29">
                  <c:v>2.6847220970000003</c:v>
                </c:pt>
                <c:pt idx="30">
                  <c:v>2.7445611519999997</c:v>
                </c:pt>
                <c:pt idx="31">
                  <c:v>2.856257169</c:v>
                </c:pt>
                <c:pt idx="32">
                  <c:v>2.974603154</c:v>
                </c:pt>
                <c:pt idx="33">
                  <c:v>3.3123554550000001</c:v>
                </c:pt>
                <c:pt idx="34">
                  <c:v>3.534415364</c:v>
                </c:pt>
                <c:pt idx="35">
                  <c:v>4.5543222349999999</c:v>
                </c:pt>
                <c:pt idx="36">
                  <c:v>6.4491794630000001</c:v>
                </c:pt>
                <c:pt idx="37">
                  <c:v>10.172415553</c:v>
                </c:pt>
                <c:pt idx="38">
                  <c:v>14.992693880000001</c:v>
                </c:pt>
                <c:pt idx="39">
                  <c:v>16.58257</c:v>
                </c:pt>
                <c:pt idx="40">
                  <c:v>12.148340579999999</c:v>
                </c:pt>
                <c:pt idx="41">
                  <c:v>8.9291166480000008</c:v>
                </c:pt>
                <c:pt idx="42">
                  <c:v>7.4212150900000005</c:v>
                </c:pt>
                <c:pt idx="43">
                  <c:v>6.8201709469999994</c:v>
                </c:pt>
                <c:pt idx="44">
                  <c:v>6.869374316</c:v>
                </c:pt>
                <c:pt idx="45">
                  <c:v>7.168558934</c:v>
                </c:pt>
                <c:pt idx="46">
                  <c:v>7.9451238669999995</c:v>
                </c:pt>
                <c:pt idx="47">
                  <c:v>8.4783468620000004</c:v>
                </c:pt>
                <c:pt idx="48">
                  <c:v>9.163155025</c:v>
                </c:pt>
                <c:pt idx="49">
                  <c:v>10.135179995000001</c:v>
                </c:pt>
                <c:pt idx="50">
                  <c:v>10.773481009999999</c:v>
                </c:pt>
                <c:pt idx="51">
                  <c:v>11.484835759999999</c:v>
                </c:pt>
                <c:pt idx="52">
                  <c:v>12.609788679999999</c:v>
                </c:pt>
                <c:pt idx="53">
                  <c:v>13.7453986</c:v>
                </c:pt>
                <c:pt idx="54">
                  <c:v>14.85170177</c:v>
                </c:pt>
                <c:pt idx="55">
                  <c:v>16.317039269999999</c:v>
                </c:pt>
                <c:pt idx="56">
                  <c:v>17.888840200000001</c:v>
                </c:pt>
                <c:pt idx="57">
                  <c:v>20.16666738</c:v>
                </c:pt>
                <c:pt idx="58">
                  <c:v>23.016242609999999</c:v>
                </c:pt>
                <c:pt idx="59">
                  <c:v>26.583886499999998</c:v>
                </c:pt>
                <c:pt idx="60">
                  <c:v>31.32710406</c:v>
                </c:pt>
                <c:pt idx="61">
                  <c:v>37.360031760000005</c:v>
                </c:pt>
              </c:numCache>
            </c:numRef>
          </c:yVal>
          <c:smooth val="1"/>
        </c:ser>
        <c:ser>
          <c:idx val="1"/>
          <c:order val="5"/>
          <c:tx>
            <c:v>1 ug</c:v>
          </c:tx>
          <c:spPr>
            <a:ln w="12700"/>
          </c:spPr>
          <c:marker>
            <c:symbol val="none"/>
          </c:marker>
          <c:xVal>
            <c:numRef>
              <c:f>Sheet3!$V$4:$V$65</c:f>
              <c:numCache>
                <c:formatCode>General</c:formatCode>
                <c:ptCount val="62"/>
                <c:pt idx="0">
                  <c:v>9.99752E-2</c:v>
                </c:pt>
                <c:pt idx="1">
                  <c:v>0.120139</c:v>
                </c:pt>
                <c:pt idx="2">
                  <c:v>0.139845</c:v>
                </c:pt>
                <c:pt idx="3">
                  <c:v>0.16008500000000001</c:v>
                </c:pt>
                <c:pt idx="4">
                  <c:v>0.18019199999999999</c:v>
                </c:pt>
                <c:pt idx="5">
                  <c:v>0.20008799999999999</c:v>
                </c:pt>
                <c:pt idx="6">
                  <c:v>0.22021399999999999</c:v>
                </c:pt>
                <c:pt idx="7">
                  <c:v>0.23999599999999999</c:v>
                </c:pt>
                <c:pt idx="8">
                  <c:v>0.26016</c:v>
                </c:pt>
                <c:pt idx="9">
                  <c:v>0.28009499999999998</c:v>
                </c:pt>
                <c:pt idx="10">
                  <c:v>0.30029699999999998</c:v>
                </c:pt>
                <c:pt idx="11">
                  <c:v>0.32006000000000001</c:v>
                </c:pt>
                <c:pt idx="12">
                  <c:v>0.34026200000000001</c:v>
                </c:pt>
                <c:pt idx="13">
                  <c:v>0.36023500000000003</c:v>
                </c:pt>
                <c:pt idx="14">
                  <c:v>0.38024599999999997</c:v>
                </c:pt>
                <c:pt idx="15">
                  <c:v>0.39991300000000002</c:v>
                </c:pt>
                <c:pt idx="16">
                  <c:v>0.42013499999999998</c:v>
                </c:pt>
                <c:pt idx="17">
                  <c:v>0.440108</c:v>
                </c:pt>
                <c:pt idx="18">
                  <c:v>0.46002300000000002</c:v>
                </c:pt>
                <c:pt idx="19">
                  <c:v>0.48026400000000002</c:v>
                </c:pt>
                <c:pt idx="20">
                  <c:v>0.50008399999999997</c:v>
                </c:pt>
                <c:pt idx="21">
                  <c:v>0.52001900000000001</c:v>
                </c:pt>
                <c:pt idx="22">
                  <c:v>0.54008699999999998</c:v>
                </c:pt>
                <c:pt idx="23">
                  <c:v>0.55992600000000003</c:v>
                </c:pt>
                <c:pt idx="24">
                  <c:v>0.58005200000000001</c:v>
                </c:pt>
                <c:pt idx="25">
                  <c:v>0.60000600000000004</c:v>
                </c:pt>
                <c:pt idx="26">
                  <c:v>0.62011300000000003</c:v>
                </c:pt>
                <c:pt idx="27">
                  <c:v>0.64019999999999999</c:v>
                </c:pt>
                <c:pt idx="28">
                  <c:v>0.66017300000000001</c:v>
                </c:pt>
                <c:pt idx="29">
                  <c:v>0.68014600000000003</c:v>
                </c:pt>
                <c:pt idx="30">
                  <c:v>0.70013800000000004</c:v>
                </c:pt>
                <c:pt idx="31">
                  <c:v>0.72014900000000004</c:v>
                </c:pt>
                <c:pt idx="32">
                  <c:v>0.74029400000000001</c:v>
                </c:pt>
                <c:pt idx="33">
                  <c:v>0.76013399999999998</c:v>
                </c:pt>
                <c:pt idx="34">
                  <c:v>0.78016399999999997</c:v>
                </c:pt>
                <c:pt idx="35">
                  <c:v>0.80017499999999997</c:v>
                </c:pt>
                <c:pt idx="36">
                  <c:v>0.82011000000000001</c:v>
                </c:pt>
                <c:pt idx="37">
                  <c:v>0.84029299999999996</c:v>
                </c:pt>
                <c:pt idx="38">
                  <c:v>0.860151</c:v>
                </c:pt>
                <c:pt idx="39">
                  <c:v>0.88014300000000001</c:v>
                </c:pt>
                <c:pt idx="40">
                  <c:v>0.90002099999999996</c:v>
                </c:pt>
                <c:pt idx="41">
                  <c:v>0.92008900000000005</c:v>
                </c:pt>
                <c:pt idx="42">
                  <c:v>0.94010000000000005</c:v>
                </c:pt>
                <c:pt idx="43">
                  <c:v>0.96020700000000003</c:v>
                </c:pt>
                <c:pt idx="44">
                  <c:v>0.98002699999999998</c:v>
                </c:pt>
                <c:pt idx="45">
                  <c:v>1.0003200000000001</c:v>
                </c:pt>
                <c:pt idx="46">
                  <c:v>1.0202599999999999</c:v>
                </c:pt>
                <c:pt idx="47">
                  <c:v>1.0402899999999999</c:v>
                </c:pt>
                <c:pt idx="48">
                  <c:v>1.0601700000000001</c:v>
                </c:pt>
                <c:pt idx="49">
                  <c:v>1.0802</c:v>
                </c:pt>
                <c:pt idx="50">
                  <c:v>1.1003400000000001</c:v>
                </c:pt>
                <c:pt idx="51">
                  <c:v>1.12026</c:v>
                </c:pt>
                <c:pt idx="52">
                  <c:v>1.1401699999999999</c:v>
                </c:pt>
                <c:pt idx="53">
                  <c:v>1.1600699999999999</c:v>
                </c:pt>
                <c:pt idx="54">
                  <c:v>1.1800999999999999</c:v>
                </c:pt>
                <c:pt idx="55">
                  <c:v>1.2001900000000001</c:v>
                </c:pt>
                <c:pt idx="56">
                  <c:v>1.2201200000000001</c:v>
                </c:pt>
                <c:pt idx="57">
                  <c:v>1.2402899999999999</c:v>
                </c:pt>
                <c:pt idx="58">
                  <c:v>1.2600899999999999</c:v>
                </c:pt>
                <c:pt idx="59">
                  <c:v>1.2801899999999999</c:v>
                </c:pt>
                <c:pt idx="60">
                  <c:v>1.30019</c:v>
                </c:pt>
                <c:pt idx="61">
                  <c:v>1.3203100000000001</c:v>
                </c:pt>
              </c:numCache>
            </c:numRef>
          </c:xVal>
          <c:yVal>
            <c:numRef>
              <c:f>Sheet3!$W$4:$W$65</c:f>
              <c:numCache>
                <c:formatCode>General</c:formatCode>
                <c:ptCount val="62"/>
                <c:pt idx="0">
                  <c:v>0.92709921599999989</c:v>
                </c:pt>
                <c:pt idx="1">
                  <c:v>0.47404839600000004</c:v>
                </c:pt>
                <c:pt idx="2">
                  <c:v>0.64642955039999994</c:v>
                </c:pt>
                <c:pt idx="3">
                  <c:v>0.50056857360000007</c:v>
                </c:pt>
                <c:pt idx="4">
                  <c:v>0.65195480880000001</c:v>
                </c:pt>
                <c:pt idx="5">
                  <c:v>0.54034883999999994</c:v>
                </c:pt>
                <c:pt idx="6">
                  <c:v>0.61659457200000001</c:v>
                </c:pt>
                <c:pt idx="7">
                  <c:v>0.66963492719999995</c:v>
                </c:pt>
                <c:pt idx="8">
                  <c:v>0.65084958000000004</c:v>
                </c:pt>
                <c:pt idx="9">
                  <c:v>0.6011240256</c:v>
                </c:pt>
                <c:pt idx="10">
                  <c:v>0.77129560799999997</c:v>
                </c:pt>
                <c:pt idx="11">
                  <c:v>0.83759605200000009</c:v>
                </c:pt>
                <c:pt idx="12">
                  <c:v>0.83759605200000009</c:v>
                </c:pt>
                <c:pt idx="13">
                  <c:v>0.84754134000000003</c:v>
                </c:pt>
                <c:pt idx="14">
                  <c:v>0.92709921599999989</c:v>
                </c:pt>
                <c:pt idx="15">
                  <c:v>0.88511114879999997</c:v>
                </c:pt>
                <c:pt idx="16">
                  <c:v>0.99893023199999997</c:v>
                </c:pt>
                <c:pt idx="17">
                  <c:v>0.95582807999999997</c:v>
                </c:pt>
                <c:pt idx="18">
                  <c:v>0.94036550399999985</c:v>
                </c:pt>
                <c:pt idx="19">
                  <c:v>0.98345880000000008</c:v>
                </c:pt>
                <c:pt idx="20">
                  <c:v>1.1492076959999999</c:v>
                </c:pt>
                <c:pt idx="21">
                  <c:v>1.2409204319999998</c:v>
                </c:pt>
                <c:pt idx="22">
                  <c:v>1.312751448</c:v>
                </c:pt>
                <c:pt idx="23">
                  <c:v>1.3016991600000001</c:v>
                </c:pt>
                <c:pt idx="24">
                  <c:v>1.4354070480000001</c:v>
                </c:pt>
                <c:pt idx="25">
                  <c:v>1.5514295040000001</c:v>
                </c:pt>
                <c:pt idx="26">
                  <c:v>1.5436982159999999</c:v>
                </c:pt>
                <c:pt idx="27">
                  <c:v>1.8586264320000001</c:v>
                </c:pt>
                <c:pt idx="28">
                  <c:v>1.9702297440000001</c:v>
                </c:pt>
                <c:pt idx="29">
                  <c:v>2.2387436640000002</c:v>
                </c:pt>
                <c:pt idx="30">
                  <c:v>2.3868159840000001</c:v>
                </c:pt>
                <c:pt idx="31">
                  <c:v>2.5724554560000001</c:v>
                </c:pt>
                <c:pt idx="32">
                  <c:v>2.5293621600000002</c:v>
                </c:pt>
                <c:pt idx="33">
                  <c:v>2.9072742480000002</c:v>
                </c:pt>
                <c:pt idx="34">
                  <c:v>2.985729552</c:v>
                </c:pt>
                <c:pt idx="35">
                  <c:v>3.1216514399999999</c:v>
                </c:pt>
                <c:pt idx="36">
                  <c:v>3.5890622640000003</c:v>
                </c:pt>
                <c:pt idx="37">
                  <c:v>4.0841126640000001</c:v>
                </c:pt>
                <c:pt idx="38">
                  <c:v>4.6587165119999998</c:v>
                </c:pt>
                <c:pt idx="39">
                  <c:v>5.1718299999999999</c:v>
                </c:pt>
                <c:pt idx="40">
                  <c:v>4.7150672400000007</c:v>
                </c:pt>
                <c:pt idx="41">
                  <c:v>4.5780472080000001</c:v>
                </c:pt>
                <c:pt idx="42">
                  <c:v>4.5625757760000001</c:v>
                </c:pt>
                <c:pt idx="43">
                  <c:v>4.8598274159999999</c:v>
                </c:pt>
                <c:pt idx="44">
                  <c:v>5.0753027520000007</c:v>
                </c:pt>
                <c:pt idx="45">
                  <c:v>5.4443765519999996</c:v>
                </c:pt>
                <c:pt idx="46">
                  <c:v>5.5438205759999999</c:v>
                </c:pt>
                <c:pt idx="47">
                  <c:v>5.9482563839999996</c:v>
                </c:pt>
                <c:pt idx="48">
                  <c:v>6.2576584560000006</c:v>
                </c:pt>
                <c:pt idx="49">
                  <c:v>6.7471827119999999</c:v>
                </c:pt>
                <c:pt idx="50">
                  <c:v>7.2322789680000001</c:v>
                </c:pt>
                <c:pt idx="51">
                  <c:v>7.7195892239999999</c:v>
                </c:pt>
                <c:pt idx="52">
                  <c:v>8.2621432080000012</c:v>
                </c:pt>
                <c:pt idx="53">
                  <c:v>8.7980729039999996</c:v>
                </c:pt>
                <c:pt idx="54">
                  <c:v>9.3472423199999994</c:v>
                </c:pt>
                <c:pt idx="55">
                  <c:v>10.09203192</c:v>
                </c:pt>
                <c:pt idx="56">
                  <c:v>10.814681520000001</c:v>
                </c:pt>
                <c:pt idx="57">
                  <c:v>11.824708319999999</c:v>
                </c:pt>
                <c:pt idx="58">
                  <c:v>12.931885439999999</c:v>
                </c:pt>
                <c:pt idx="59">
                  <c:v>14.214854160000002</c:v>
                </c:pt>
                <c:pt idx="60">
                  <c:v>15.999426719999999</c:v>
                </c:pt>
                <c:pt idx="61">
                  <c:v>18.070225199999999</c:v>
                </c:pt>
              </c:numCache>
            </c:numRef>
          </c:yVal>
          <c:smooth val="1"/>
        </c:ser>
        <c:ser>
          <c:idx val="3"/>
          <c:order val="6"/>
          <c:tx>
            <c:v>0.6 ug</c:v>
          </c:tx>
          <c:spPr>
            <a:ln w="12700"/>
          </c:spPr>
          <c:marker>
            <c:symbol val="none"/>
          </c:marker>
          <c:xVal>
            <c:numRef>
              <c:f>Sheet3!$J$4:$J$65</c:f>
              <c:numCache>
                <c:formatCode>General</c:formatCode>
                <c:ptCount val="62"/>
                <c:pt idx="0">
                  <c:v>9.9955100000000005E-2</c:v>
                </c:pt>
                <c:pt idx="1">
                  <c:v>0.12002400000000001</c:v>
                </c:pt>
                <c:pt idx="2">
                  <c:v>0.14005400000000001</c:v>
                </c:pt>
                <c:pt idx="3">
                  <c:v>0.16044700000000001</c:v>
                </c:pt>
                <c:pt idx="4">
                  <c:v>0.180229</c:v>
                </c:pt>
                <c:pt idx="5">
                  <c:v>0.19997300000000001</c:v>
                </c:pt>
                <c:pt idx="6">
                  <c:v>0.220308</c:v>
                </c:pt>
                <c:pt idx="7">
                  <c:v>0.24037700000000001</c:v>
                </c:pt>
                <c:pt idx="8">
                  <c:v>0.26025399999999999</c:v>
                </c:pt>
                <c:pt idx="9">
                  <c:v>0.279922</c:v>
                </c:pt>
                <c:pt idx="10">
                  <c:v>0.30004799999999998</c:v>
                </c:pt>
                <c:pt idx="11">
                  <c:v>0.32019199999999998</c:v>
                </c:pt>
                <c:pt idx="12">
                  <c:v>0.33989799999999998</c:v>
                </c:pt>
                <c:pt idx="13">
                  <c:v>0.360234</c:v>
                </c:pt>
                <c:pt idx="14">
                  <c:v>0.38011099999999998</c:v>
                </c:pt>
                <c:pt idx="15">
                  <c:v>0.40031299999999997</c:v>
                </c:pt>
                <c:pt idx="16">
                  <c:v>0.41977100000000001</c:v>
                </c:pt>
                <c:pt idx="17">
                  <c:v>0.43981999999999999</c:v>
                </c:pt>
                <c:pt idx="18">
                  <c:v>0.46040399999999998</c:v>
                </c:pt>
                <c:pt idx="19">
                  <c:v>0.480244</c:v>
                </c:pt>
                <c:pt idx="20">
                  <c:v>0.50031199999999998</c:v>
                </c:pt>
                <c:pt idx="21">
                  <c:v>0.52001799999999998</c:v>
                </c:pt>
                <c:pt idx="22">
                  <c:v>0.54004799999999997</c:v>
                </c:pt>
                <c:pt idx="23">
                  <c:v>0.56015499999999996</c:v>
                </c:pt>
                <c:pt idx="24">
                  <c:v>0.57995600000000003</c:v>
                </c:pt>
                <c:pt idx="25">
                  <c:v>0.60000500000000001</c:v>
                </c:pt>
                <c:pt idx="26">
                  <c:v>0.62016899999999997</c:v>
                </c:pt>
                <c:pt idx="27">
                  <c:v>0.64010400000000001</c:v>
                </c:pt>
                <c:pt idx="28">
                  <c:v>0.66040100000000002</c:v>
                </c:pt>
                <c:pt idx="29">
                  <c:v>0.68016399999999999</c:v>
                </c:pt>
                <c:pt idx="30">
                  <c:v>0.70004200000000005</c:v>
                </c:pt>
                <c:pt idx="31">
                  <c:v>0.71995699999999996</c:v>
                </c:pt>
                <c:pt idx="32">
                  <c:v>0.74023600000000001</c:v>
                </c:pt>
                <c:pt idx="33">
                  <c:v>0.76009400000000005</c:v>
                </c:pt>
                <c:pt idx="34">
                  <c:v>0.78014399999999995</c:v>
                </c:pt>
                <c:pt idx="35">
                  <c:v>0.80036499999999999</c:v>
                </c:pt>
                <c:pt idx="36">
                  <c:v>0.82020400000000004</c:v>
                </c:pt>
                <c:pt idx="37">
                  <c:v>0.84044399999999997</c:v>
                </c:pt>
                <c:pt idx="38">
                  <c:v>0.860016</c:v>
                </c:pt>
                <c:pt idx="39">
                  <c:v>0.88000900000000004</c:v>
                </c:pt>
                <c:pt idx="40">
                  <c:v>0.90022999999999997</c:v>
                </c:pt>
                <c:pt idx="41">
                  <c:v>0.91983999999999999</c:v>
                </c:pt>
                <c:pt idx="42">
                  <c:v>0.93996599999999997</c:v>
                </c:pt>
                <c:pt idx="43">
                  <c:v>0.96007200000000004</c:v>
                </c:pt>
                <c:pt idx="44">
                  <c:v>0.98012200000000005</c:v>
                </c:pt>
                <c:pt idx="45">
                  <c:v>0.999865</c:v>
                </c:pt>
                <c:pt idx="46">
                  <c:v>1.0202199999999999</c:v>
                </c:pt>
                <c:pt idx="47">
                  <c:v>1.0400799999999999</c:v>
                </c:pt>
                <c:pt idx="48">
                  <c:v>1.06009</c:v>
                </c:pt>
                <c:pt idx="49">
                  <c:v>1.08012</c:v>
                </c:pt>
                <c:pt idx="50">
                  <c:v>1.10032</c:v>
                </c:pt>
                <c:pt idx="51">
                  <c:v>1.12033</c:v>
                </c:pt>
                <c:pt idx="52">
                  <c:v>1.14025</c:v>
                </c:pt>
                <c:pt idx="53">
                  <c:v>1.16018</c:v>
                </c:pt>
                <c:pt idx="54">
                  <c:v>1.18014</c:v>
                </c:pt>
                <c:pt idx="55">
                  <c:v>1.20017</c:v>
                </c:pt>
                <c:pt idx="56">
                  <c:v>1.22037</c:v>
                </c:pt>
                <c:pt idx="57">
                  <c:v>1.24048</c:v>
                </c:pt>
                <c:pt idx="58">
                  <c:v>1.2601599999999999</c:v>
                </c:pt>
                <c:pt idx="59">
                  <c:v>1.28006</c:v>
                </c:pt>
                <c:pt idx="60">
                  <c:v>1.2999000000000001</c:v>
                </c:pt>
                <c:pt idx="61">
                  <c:v>1.3205199999999999</c:v>
                </c:pt>
              </c:numCache>
            </c:numRef>
          </c:xVal>
          <c:yVal>
            <c:numRef>
              <c:f>Sheet3!$K$4:$K$65</c:f>
              <c:numCache>
                <c:formatCode>General</c:formatCode>
                <c:ptCount val="62"/>
                <c:pt idx="0">
                  <c:v>-2.86982E-2</c:v>
                </c:pt>
                <c:pt idx="1">
                  <c:v>0.794817</c:v>
                </c:pt>
                <c:pt idx="2">
                  <c:v>0.79731300000000005</c:v>
                </c:pt>
                <c:pt idx="3">
                  <c:v>0.82101999999999997</c:v>
                </c:pt>
                <c:pt idx="4">
                  <c:v>0.76611899999999999</c:v>
                </c:pt>
                <c:pt idx="5">
                  <c:v>0.88839800000000002</c:v>
                </c:pt>
                <c:pt idx="6">
                  <c:v>0.86469099999999999</c:v>
                </c:pt>
                <c:pt idx="7">
                  <c:v>0.92333500000000002</c:v>
                </c:pt>
                <c:pt idx="8">
                  <c:v>0.79731300000000005</c:v>
                </c:pt>
                <c:pt idx="9">
                  <c:v>0.79856000000000005</c:v>
                </c:pt>
                <c:pt idx="10">
                  <c:v>0.83349700000000004</c:v>
                </c:pt>
                <c:pt idx="11">
                  <c:v>0.79356899999999997</c:v>
                </c:pt>
                <c:pt idx="12">
                  <c:v>0.81727700000000003</c:v>
                </c:pt>
                <c:pt idx="13">
                  <c:v>0.79980799999999996</c:v>
                </c:pt>
                <c:pt idx="14">
                  <c:v>0.914601</c:v>
                </c:pt>
                <c:pt idx="15">
                  <c:v>1.05684</c:v>
                </c:pt>
                <c:pt idx="16">
                  <c:v>0.90087600000000001</c:v>
                </c:pt>
                <c:pt idx="17">
                  <c:v>0.96825399999999995</c:v>
                </c:pt>
                <c:pt idx="18">
                  <c:v>1.01816</c:v>
                </c:pt>
                <c:pt idx="19">
                  <c:v>0.99570499999999995</c:v>
                </c:pt>
                <c:pt idx="20">
                  <c:v>1.05684</c:v>
                </c:pt>
                <c:pt idx="21">
                  <c:v>1.25149</c:v>
                </c:pt>
                <c:pt idx="22">
                  <c:v>1.3088900000000001</c:v>
                </c:pt>
                <c:pt idx="23">
                  <c:v>1.3837600000000001</c:v>
                </c:pt>
                <c:pt idx="24">
                  <c:v>1.5222599999999999</c:v>
                </c:pt>
                <c:pt idx="25">
                  <c:v>1.54596</c:v>
                </c:pt>
                <c:pt idx="26">
                  <c:v>1.7306299999999999</c:v>
                </c:pt>
                <c:pt idx="27">
                  <c:v>1.8990800000000001</c:v>
                </c:pt>
                <c:pt idx="28">
                  <c:v>2.0899800000000002</c:v>
                </c:pt>
                <c:pt idx="29">
                  <c:v>2.4480900000000001</c:v>
                </c:pt>
                <c:pt idx="30">
                  <c:v>2.5790999999999999</c:v>
                </c:pt>
                <c:pt idx="31">
                  <c:v>2.7063700000000002</c:v>
                </c:pt>
                <c:pt idx="32">
                  <c:v>2.9172400000000001</c:v>
                </c:pt>
                <c:pt idx="33">
                  <c:v>2.9209800000000001</c:v>
                </c:pt>
                <c:pt idx="34">
                  <c:v>3.1306099999999999</c:v>
                </c:pt>
                <c:pt idx="35">
                  <c:v>3.3190200000000001</c:v>
                </c:pt>
                <c:pt idx="36">
                  <c:v>3.39513</c:v>
                </c:pt>
                <c:pt idx="37">
                  <c:v>3.8018999999999998</c:v>
                </c:pt>
                <c:pt idx="38">
                  <c:v>4.3908300000000002</c:v>
                </c:pt>
                <c:pt idx="39">
                  <c:v>4.9312100000000001</c:v>
                </c:pt>
                <c:pt idx="40">
                  <c:v>4.5492999999999997</c:v>
                </c:pt>
                <c:pt idx="41">
                  <c:v>4.2960000000000003</c:v>
                </c:pt>
                <c:pt idx="42">
                  <c:v>4.3633800000000003</c:v>
                </c:pt>
                <c:pt idx="43">
                  <c:v>4.6566000000000001</c:v>
                </c:pt>
                <c:pt idx="44">
                  <c:v>4.9585600000000003</c:v>
                </c:pt>
                <c:pt idx="45">
                  <c:v>5.3877899999999999</c:v>
                </c:pt>
                <c:pt idx="46">
                  <c:v>5.8506999999999998</c:v>
                </c:pt>
                <c:pt idx="47">
                  <c:v>6.25373</c:v>
                </c:pt>
                <c:pt idx="48">
                  <c:v>6.8464099999999997</c:v>
                </c:pt>
                <c:pt idx="49">
                  <c:v>7.4627999999999997</c:v>
                </c:pt>
                <c:pt idx="50">
                  <c:v>7.9194699999999996</c:v>
                </c:pt>
                <c:pt idx="51">
                  <c:v>8.6294400000000007</c:v>
                </c:pt>
                <c:pt idx="52">
                  <c:v>9.1759599999999999</c:v>
                </c:pt>
                <c:pt idx="53">
                  <c:v>9.7449300000000001</c:v>
                </c:pt>
                <c:pt idx="54">
                  <c:v>10.5198</c:v>
                </c:pt>
                <c:pt idx="55">
                  <c:v>11.3246</c:v>
                </c:pt>
                <c:pt idx="56">
                  <c:v>11.9023</c:v>
                </c:pt>
                <c:pt idx="57">
                  <c:v>12.810700000000001</c:v>
                </c:pt>
                <c:pt idx="58">
                  <c:v>14.044700000000001</c:v>
                </c:pt>
                <c:pt idx="59">
                  <c:v>15.362299999999999</c:v>
                </c:pt>
                <c:pt idx="60">
                  <c:v>16.712399999999999</c:v>
                </c:pt>
                <c:pt idx="61">
                  <c:v>18.318200000000001</c:v>
                </c:pt>
              </c:numCache>
            </c:numRef>
          </c:yVal>
          <c:smooth val="1"/>
        </c:ser>
        <c:ser>
          <c:idx val="7"/>
          <c:order val="7"/>
          <c:tx>
            <c:v>blank</c:v>
          </c:tx>
          <c:spPr>
            <a:ln w="12700"/>
          </c:spPr>
          <c:marker>
            <c:symbol val="none"/>
          </c:marker>
          <c:xVal>
            <c:numRef>
              <c:f>Sheet3!$H$4:$H$65</c:f>
              <c:numCache>
                <c:formatCode>General</c:formatCode>
                <c:ptCount val="62"/>
                <c:pt idx="0">
                  <c:v>9.9802299999999997E-2</c:v>
                </c:pt>
                <c:pt idx="1">
                  <c:v>0.11977500000000001</c:v>
                </c:pt>
                <c:pt idx="2">
                  <c:v>0.14011100000000001</c:v>
                </c:pt>
                <c:pt idx="3">
                  <c:v>0.16006500000000001</c:v>
                </c:pt>
                <c:pt idx="4">
                  <c:v>0.180114</c:v>
                </c:pt>
                <c:pt idx="5">
                  <c:v>0.19989599999999999</c:v>
                </c:pt>
                <c:pt idx="6">
                  <c:v>0.21996499999999999</c:v>
                </c:pt>
                <c:pt idx="7">
                  <c:v>0.23997599999999999</c:v>
                </c:pt>
                <c:pt idx="8">
                  <c:v>0.25989200000000001</c:v>
                </c:pt>
                <c:pt idx="9">
                  <c:v>0.27999800000000002</c:v>
                </c:pt>
                <c:pt idx="10">
                  <c:v>0.29989500000000002</c:v>
                </c:pt>
                <c:pt idx="11">
                  <c:v>0.32019199999999998</c:v>
                </c:pt>
                <c:pt idx="12">
                  <c:v>0.34012700000000001</c:v>
                </c:pt>
                <c:pt idx="13">
                  <c:v>0.36029099999999997</c:v>
                </c:pt>
                <c:pt idx="14">
                  <c:v>0.38053100000000001</c:v>
                </c:pt>
                <c:pt idx="15">
                  <c:v>0.40023700000000001</c:v>
                </c:pt>
                <c:pt idx="16">
                  <c:v>0.41982799999999998</c:v>
                </c:pt>
                <c:pt idx="17">
                  <c:v>0.43951499999999999</c:v>
                </c:pt>
                <c:pt idx="18">
                  <c:v>0.46004099999999998</c:v>
                </c:pt>
                <c:pt idx="19">
                  <c:v>0.480186</c:v>
                </c:pt>
                <c:pt idx="20">
                  <c:v>0.50033099999999997</c:v>
                </c:pt>
                <c:pt idx="21">
                  <c:v>0.51978899999999995</c:v>
                </c:pt>
                <c:pt idx="22">
                  <c:v>0.539933</c:v>
                </c:pt>
                <c:pt idx="23">
                  <c:v>0.55973399999999995</c:v>
                </c:pt>
                <c:pt idx="24">
                  <c:v>0.57959300000000002</c:v>
                </c:pt>
                <c:pt idx="25">
                  <c:v>0.59969899999999998</c:v>
                </c:pt>
                <c:pt idx="26">
                  <c:v>0.61978699999999998</c:v>
                </c:pt>
                <c:pt idx="27">
                  <c:v>0.63987499999999997</c:v>
                </c:pt>
                <c:pt idx="28">
                  <c:v>0.66003800000000001</c:v>
                </c:pt>
                <c:pt idx="29">
                  <c:v>0.68001100000000003</c:v>
                </c:pt>
                <c:pt idx="30">
                  <c:v>0.70002299999999995</c:v>
                </c:pt>
                <c:pt idx="31">
                  <c:v>0.72011000000000003</c:v>
                </c:pt>
                <c:pt idx="32">
                  <c:v>0.74008300000000005</c:v>
                </c:pt>
                <c:pt idx="33">
                  <c:v>0.76047600000000004</c:v>
                </c:pt>
                <c:pt idx="34">
                  <c:v>0.78039199999999997</c:v>
                </c:pt>
                <c:pt idx="35">
                  <c:v>0.80036499999999999</c:v>
                </c:pt>
                <c:pt idx="36">
                  <c:v>0.82016599999999995</c:v>
                </c:pt>
                <c:pt idx="37">
                  <c:v>0.83983300000000005</c:v>
                </c:pt>
                <c:pt idx="38">
                  <c:v>0.86011199999999999</c:v>
                </c:pt>
                <c:pt idx="39">
                  <c:v>0.87997000000000003</c:v>
                </c:pt>
                <c:pt idx="40">
                  <c:v>0.90009600000000001</c:v>
                </c:pt>
                <c:pt idx="41">
                  <c:v>0.92008800000000002</c:v>
                </c:pt>
                <c:pt idx="42">
                  <c:v>0.93994699999999998</c:v>
                </c:pt>
                <c:pt idx="43">
                  <c:v>0.96024399999999999</c:v>
                </c:pt>
                <c:pt idx="44">
                  <c:v>0.97975900000000005</c:v>
                </c:pt>
                <c:pt idx="45">
                  <c:v>1.0000800000000001</c:v>
                </c:pt>
                <c:pt idx="46">
                  <c:v>1.0201100000000001</c:v>
                </c:pt>
                <c:pt idx="47">
                  <c:v>1.04044</c:v>
                </c:pt>
                <c:pt idx="48">
                  <c:v>1.0599799999999999</c:v>
                </c:pt>
                <c:pt idx="49">
                  <c:v>1.07985</c:v>
                </c:pt>
                <c:pt idx="50">
                  <c:v>1.0999399999999999</c:v>
                </c:pt>
                <c:pt idx="51">
                  <c:v>1.1204099999999999</c:v>
                </c:pt>
                <c:pt idx="52">
                  <c:v>1.1405700000000001</c:v>
                </c:pt>
                <c:pt idx="53">
                  <c:v>1.1602600000000001</c:v>
                </c:pt>
                <c:pt idx="54">
                  <c:v>1.1798900000000001</c:v>
                </c:pt>
                <c:pt idx="55">
                  <c:v>1.1997899999999999</c:v>
                </c:pt>
                <c:pt idx="56">
                  <c:v>1.22018</c:v>
                </c:pt>
                <c:pt idx="57">
                  <c:v>1.24044</c:v>
                </c:pt>
                <c:pt idx="58">
                  <c:v>1.2603200000000001</c:v>
                </c:pt>
                <c:pt idx="59">
                  <c:v>1.2801899999999999</c:v>
                </c:pt>
                <c:pt idx="60">
                  <c:v>1.3002800000000001</c:v>
                </c:pt>
                <c:pt idx="61">
                  <c:v>1.3204499999999999</c:v>
                </c:pt>
              </c:numCache>
            </c:numRef>
          </c:xVal>
          <c:yVal>
            <c:numRef>
              <c:f>Sheet3!$I$4:$I$65</c:f>
              <c:numCache>
                <c:formatCode>General</c:formatCode>
                <c:ptCount val="62"/>
                <c:pt idx="0">
                  <c:v>-0.37806800000000002</c:v>
                </c:pt>
                <c:pt idx="1">
                  <c:v>0.78358700000000003</c:v>
                </c:pt>
                <c:pt idx="2">
                  <c:v>0.71496099999999996</c:v>
                </c:pt>
                <c:pt idx="3">
                  <c:v>0.64383900000000005</c:v>
                </c:pt>
                <c:pt idx="4">
                  <c:v>0.57271799999999995</c:v>
                </c:pt>
                <c:pt idx="5">
                  <c:v>0.50658700000000001</c:v>
                </c:pt>
                <c:pt idx="6">
                  <c:v>0.44419900000000001</c:v>
                </c:pt>
                <c:pt idx="7">
                  <c:v>0.46790700000000002</c:v>
                </c:pt>
                <c:pt idx="8">
                  <c:v>0.46042</c:v>
                </c:pt>
                <c:pt idx="9">
                  <c:v>0.34313100000000002</c:v>
                </c:pt>
                <c:pt idx="10">
                  <c:v>0.30445100000000003</c:v>
                </c:pt>
                <c:pt idx="11">
                  <c:v>0.22459499999999999</c:v>
                </c:pt>
                <c:pt idx="12">
                  <c:v>0.24954999999999999</c:v>
                </c:pt>
                <c:pt idx="13">
                  <c:v>0.20213600000000001</c:v>
                </c:pt>
                <c:pt idx="14">
                  <c:v>9.3581200000000003E-2</c:v>
                </c:pt>
                <c:pt idx="15">
                  <c:v>9.3581399999999995E-2</c:v>
                </c:pt>
                <c:pt idx="16">
                  <c:v>0.11604100000000001</c:v>
                </c:pt>
                <c:pt idx="17">
                  <c:v>9.7324599999999997E-2</c:v>
                </c:pt>
                <c:pt idx="18" formatCode="0.00E+00">
                  <c:v>-8.7342700000000006E-3</c:v>
                </c:pt>
                <c:pt idx="19">
                  <c:v>-0.13101399999999999</c:v>
                </c:pt>
                <c:pt idx="20">
                  <c:v>-9.9820000000000006E-2</c:v>
                </c:pt>
                <c:pt idx="21" formatCode="0.00E+00">
                  <c:v>-9.9819000000000001E-3</c:v>
                </c:pt>
                <c:pt idx="22">
                  <c:v>-6.4883099999999999E-2</c:v>
                </c:pt>
                <c:pt idx="23">
                  <c:v>-8.4847099999999995E-2</c:v>
                </c:pt>
                <c:pt idx="24">
                  <c:v>-4.24234E-2</c:v>
                </c:pt>
                <c:pt idx="25">
                  <c:v>-7.6112799999999994E-2</c:v>
                </c:pt>
                <c:pt idx="26">
                  <c:v>1.4973E-2</c:v>
                </c:pt>
                <c:pt idx="27">
                  <c:v>0.14973</c:v>
                </c:pt>
                <c:pt idx="28">
                  <c:v>0.16719899999999999</c:v>
                </c:pt>
                <c:pt idx="29">
                  <c:v>0.33190199999999997</c:v>
                </c:pt>
                <c:pt idx="30">
                  <c:v>0.53528500000000001</c:v>
                </c:pt>
                <c:pt idx="31">
                  <c:v>0.56772699999999998</c:v>
                </c:pt>
                <c:pt idx="32">
                  <c:v>0.64758300000000002</c:v>
                </c:pt>
                <c:pt idx="33">
                  <c:v>0.69374899999999995</c:v>
                </c:pt>
                <c:pt idx="34">
                  <c:v>0.78234000000000004</c:v>
                </c:pt>
                <c:pt idx="35">
                  <c:v>0.92458300000000004</c:v>
                </c:pt>
                <c:pt idx="36">
                  <c:v>0.99445700000000004</c:v>
                </c:pt>
                <c:pt idx="37">
                  <c:v>1.0680700000000001</c:v>
                </c:pt>
                <c:pt idx="38">
                  <c:v>1.1616599999999999</c:v>
                </c:pt>
                <c:pt idx="39">
                  <c:v>1.2464999999999999</c:v>
                </c:pt>
                <c:pt idx="40">
                  <c:v>1.3138799999999999</c:v>
                </c:pt>
                <c:pt idx="41">
                  <c:v>1.54097</c:v>
                </c:pt>
                <c:pt idx="42">
                  <c:v>1.5908800000000001</c:v>
                </c:pt>
                <c:pt idx="43">
                  <c:v>1.75309</c:v>
                </c:pt>
                <c:pt idx="44">
                  <c:v>1.93401</c:v>
                </c:pt>
                <c:pt idx="45">
                  <c:v>2.2721499999999999</c:v>
                </c:pt>
                <c:pt idx="46">
                  <c:v>2.6003099999999999</c:v>
                </c:pt>
                <c:pt idx="47">
                  <c:v>2.89229</c:v>
                </c:pt>
                <c:pt idx="48">
                  <c:v>3.11314</c:v>
                </c:pt>
                <c:pt idx="49">
                  <c:v>3.4699900000000001</c:v>
                </c:pt>
                <c:pt idx="50">
                  <c:v>3.9191799999999999</c:v>
                </c:pt>
                <c:pt idx="51">
                  <c:v>4.4370000000000003</c:v>
                </c:pt>
                <c:pt idx="52">
                  <c:v>4.7963500000000003</c:v>
                </c:pt>
                <c:pt idx="53">
                  <c:v>5.1868999999999996</c:v>
                </c:pt>
                <c:pt idx="54">
                  <c:v>5.4676400000000003</c:v>
                </c:pt>
                <c:pt idx="55">
                  <c:v>6.0465999999999998</c:v>
                </c:pt>
                <c:pt idx="56">
                  <c:v>6.5045200000000003</c:v>
                </c:pt>
                <c:pt idx="57">
                  <c:v>7.14337</c:v>
                </c:pt>
                <c:pt idx="58">
                  <c:v>7.6611900000000004</c:v>
                </c:pt>
                <c:pt idx="59">
                  <c:v>8.32</c:v>
                </c:pt>
                <c:pt idx="60">
                  <c:v>8.9825599999999994</c:v>
                </c:pt>
                <c:pt idx="61">
                  <c:v>9.7274600000000007</c:v>
                </c:pt>
              </c:numCache>
            </c:numRef>
          </c:yVal>
          <c:smooth val="1"/>
        </c:ser>
        <c:dLbls>
          <c:showLegendKey val="0"/>
          <c:showVal val="0"/>
          <c:showCatName val="0"/>
          <c:showSerName val="0"/>
          <c:showPercent val="0"/>
          <c:showBubbleSize val="0"/>
        </c:dLbls>
        <c:axId val="558290080"/>
        <c:axId val="558291760"/>
      </c:scatterChart>
      <c:valAx>
        <c:axId val="558290080"/>
        <c:scaling>
          <c:orientation val="minMax"/>
          <c:max val="1.6"/>
          <c:min val="0"/>
        </c:scaling>
        <c:delete val="0"/>
        <c:axPos val="b"/>
        <c:title>
          <c:tx>
            <c:rich>
              <a:bodyPr/>
              <a:lstStyle/>
              <a:p>
                <a:pPr>
                  <a:defRPr sz="11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E, Volt</a:t>
                </a:r>
              </a:p>
            </c:rich>
          </c:tx>
          <c:layout>
            <c:manualLayout>
              <c:xMode val="edge"/>
              <c:yMode val="edge"/>
              <c:x val="0.43572042469333011"/>
              <c:y val="0.92526994765125137"/>
            </c:manualLayout>
          </c:layout>
          <c:overlay val="0"/>
        </c:title>
        <c:numFmt formatCode="General" sourceLinked="1"/>
        <c:majorTickMark val="out"/>
        <c:minorTickMark val="none"/>
        <c:tickLblPos val="nextTo"/>
        <c:spPr>
          <a:ln>
            <a:solidFill>
              <a:schemeClr val="tx1"/>
            </a:solidFill>
          </a:ln>
        </c:spPr>
        <c:txPr>
          <a:bodyPr rot="0" vert="horz"/>
          <a:lstStyle/>
          <a:p>
            <a:pPr>
              <a:defRPr sz="1100" b="0" i="0" u="none" strike="noStrike" baseline="0">
                <a:solidFill>
                  <a:srgbClr val="000000"/>
                </a:solidFill>
                <a:latin typeface="Arial"/>
                <a:ea typeface="Arial"/>
                <a:cs typeface="Arial"/>
              </a:defRPr>
            </a:pPr>
            <a:endParaRPr lang="en-US"/>
          </a:p>
        </c:txPr>
        <c:crossAx val="558291760"/>
        <c:crosses val="autoZero"/>
        <c:crossBetween val="midCat"/>
        <c:majorUnit val="0.5"/>
      </c:valAx>
      <c:valAx>
        <c:axId val="558291760"/>
        <c:scaling>
          <c:orientation val="minMax"/>
          <c:min val="0"/>
        </c:scaling>
        <c:delete val="0"/>
        <c:axPos val="l"/>
        <c:title>
          <c:tx>
            <c:rich>
              <a:bodyPr rot="-5400000" vert="horz"/>
              <a:lstStyle/>
              <a:p>
                <a:pPr>
                  <a:defRPr sz="1100">
                    <a:latin typeface="Arial" panose="020B0604020202020204" pitchFamily="34" charset="0"/>
                    <a:cs typeface="Arial" panose="020B0604020202020204" pitchFamily="34" charset="0"/>
                  </a:defRPr>
                </a:pPr>
                <a:r>
                  <a:rPr lang="en-US" sz="1100">
                    <a:latin typeface="Arial" panose="020B0604020202020204" pitchFamily="34" charset="0"/>
                    <a:cs typeface="Arial" panose="020B0604020202020204" pitchFamily="34" charset="0"/>
                  </a:rPr>
                  <a:t>Ip, µA</a:t>
                </a:r>
              </a:p>
            </c:rich>
          </c:tx>
          <c:layout>
            <c:manualLayout>
              <c:xMode val="edge"/>
              <c:yMode val="edge"/>
              <c:x val="1.0153747319622533E-3"/>
              <c:y val="0.35997152505881636"/>
            </c:manualLayout>
          </c:layout>
          <c:overlay val="0"/>
        </c:title>
        <c:numFmt formatCode="General" sourceLinked="1"/>
        <c:majorTickMark val="out"/>
        <c:minorTickMark val="none"/>
        <c:tickLblPos val="nextTo"/>
        <c:spPr>
          <a:ln>
            <a:solidFill>
              <a:schemeClr val="tx1"/>
            </a:solidFill>
          </a:ln>
        </c:spPr>
        <c:txPr>
          <a:bodyPr/>
          <a:lstStyle/>
          <a:p>
            <a:pPr>
              <a:defRPr sz="1100">
                <a:latin typeface="Arial" panose="020B0604020202020204" pitchFamily="34" charset="0"/>
                <a:cs typeface="Arial" panose="020B0604020202020204" pitchFamily="34" charset="0"/>
              </a:defRPr>
            </a:pPr>
            <a:endParaRPr lang="en-US"/>
          </a:p>
        </c:txPr>
        <c:crossAx val="558290080"/>
        <c:crosses val="autoZero"/>
        <c:crossBetween val="midCat"/>
        <c:majorUnit val="10"/>
      </c:valAx>
      <c:spPr>
        <a:ln>
          <a:solidFill>
            <a:sysClr val="windowText" lastClr="000000"/>
          </a:solidFill>
        </a:ln>
      </c:spPr>
    </c:plotArea>
    <c:plotVisOnly val="1"/>
    <c:dispBlanksAs val="gap"/>
    <c:showDLblsOverMax val="0"/>
  </c:chart>
  <c:spPr>
    <a:ln>
      <a:noFill/>
    </a:ln>
  </c:spPr>
  <c:externalData r:id="rId2">
    <c:autoUpdate val="0"/>
  </c:externalData>
  <c:userShapes r:id="rId3"/>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0.16699</cdr:x>
      <cdr:y>0.07495</cdr:y>
    </cdr:from>
    <cdr:to>
      <cdr:x>0.6897</cdr:x>
      <cdr:y>0.23134</cdr:y>
    </cdr:to>
    <cdr:sp macro="" textlink="">
      <cdr:nvSpPr>
        <cdr:cNvPr id="2" name="Text Box 1"/>
        <cdr:cNvSpPr txBox="1"/>
      </cdr:nvSpPr>
      <cdr:spPr>
        <a:xfrm xmlns:a="http://schemas.openxmlformats.org/drawingml/2006/main">
          <a:off x="539732" y="215831"/>
          <a:ext cx="1689478" cy="450360"/>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y = -0.0561x + 1.3287</a:t>
          </a:r>
        </a:p>
        <a:p xmlns:a="http://schemas.openxmlformats.org/drawingml/2006/main">
          <a:r>
            <a:rPr lang="en-US" sz="800">
              <a:latin typeface="Arial" panose="020B0604020202020204" pitchFamily="34" charset="0"/>
              <a:cs typeface="Arial" panose="020B0604020202020204" pitchFamily="34" charset="0"/>
            </a:rPr>
            <a:t>R</a:t>
          </a:r>
          <a:r>
            <a:rPr lang="en-US" sz="800" baseline="30000">
              <a:latin typeface="Arial" panose="020B0604020202020204" pitchFamily="34" charset="0"/>
              <a:cs typeface="Arial" panose="020B0604020202020204" pitchFamily="34" charset="0"/>
            </a:rPr>
            <a:t>2 </a:t>
          </a:r>
          <a:r>
            <a:rPr lang="en-US" sz="800">
              <a:latin typeface="Arial" panose="020B0604020202020204" pitchFamily="34" charset="0"/>
              <a:cs typeface="Arial" panose="020B0604020202020204" pitchFamily="34" charset="0"/>
            </a:rPr>
            <a:t>= 0.9900</a:t>
          </a:r>
          <a:endParaRPr lang="ar-SA" sz="800">
            <a:latin typeface="Arial" panose="020B0604020202020204" pitchFamily="34" charset="0"/>
            <a:cs typeface="Arial" panose="020B0604020202020204"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0.64221</cdr:x>
      <cdr:y>0.17054</cdr:y>
    </cdr:from>
    <cdr:to>
      <cdr:x>0.84624</cdr:x>
      <cdr:y>0.47287</cdr:y>
    </cdr:to>
    <cdr:sp macro="" textlink="">
      <cdr:nvSpPr>
        <cdr:cNvPr id="4" name="Text Box 3"/>
        <cdr:cNvSpPr txBox="1"/>
      </cdr:nvSpPr>
      <cdr:spPr>
        <a:xfrm xmlns:a="http://schemas.openxmlformats.org/drawingml/2006/main">
          <a:off x="2041451" y="467832"/>
          <a:ext cx="648586" cy="829339"/>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endParaRPr lang="ar-SA" sz="1100"/>
        </a:p>
      </cdr:txBody>
    </cdr:sp>
  </cdr:relSizeAnchor>
  <cdr:relSizeAnchor xmlns:cdr="http://schemas.openxmlformats.org/drawingml/2006/chartDrawing">
    <cdr:from>
      <cdr:x>0.73252</cdr:x>
      <cdr:y>0.19767</cdr:y>
    </cdr:from>
    <cdr:to>
      <cdr:x>0.88303</cdr:x>
      <cdr:y>0.47287</cdr:y>
    </cdr:to>
    <cdr:sp macro="" textlink="">
      <cdr:nvSpPr>
        <cdr:cNvPr id="5" name="Text Box 4"/>
        <cdr:cNvSpPr txBox="1"/>
      </cdr:nvSpPr>
      <cdr:spPr>
        <a:xfrm xmlns:a="http://schemas.openxmlformats.org/drawingml/2006/main">
          <a:off x="2328530" y="542260"/>
          <a:ext cx="478464" cy="754911"/>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endParaRPr lang="ar-SA" sz="1100"/>
        </a:p>
      </cdr:txBody>
    </cdr:sp>
  </cdr:relSizeAnchor>
  <cdr:relSizeAnchor xmlns:cdr="http://schemas.openxmlformats.org/drawingml/2006/chartDrawing">
    <cdr:from>
      <cdr:x>0.47831</cdr:x>
      <cdr:y>0.03876</cdr:y>
    </cdr:from>
    <cdr:to>
      <cdr:x>0.67565</cdr:x>
      <cdr:y>0.28682</cdr:y>
    </cdr:to>
    <cdr:sp macro="" textlink="">
      <cdr:nvSpPr>
        <cdr:cNvPr id="6" name="Text Box 5"/>
        <cdr:cNvSpPr txBox="1"/>
      </cdr:nvSpPr>
      <cdr:spPr>
        <a:xfrm xmlns:a="http://schemas.openxmlformats.org/drawingml/2006/main">
          <a:off x="1520454" y="106325"/>
          <a:ext cx="627321" cy="680484"/>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endParaRPr lang="ar-SA" sz="1100"/>
        </a:p>
      </cdr:txBody>
    </cdr:sp>
  </cdr:relSizeAnchor>
  <cdr:relSizeAnchor xmlns:cdr="http://schemas.openxmlformats.org/drawingml/2006/chartDrawing">
    <cdr:from>
      <cdr:x>0.65559</cdr:x>
      <cdr:y>0.72093</cdr:y>
    </cdr:from>
    <cdr:to>
      <cdr:x>0.76596</cdr:x>
      <cdr:y>0.8062</cdr:y>
    </cdr:to>
    <cdr:sp macro="" textlink="">
      <cdr:nvSpPr>
        <cdr:cNvPr id="7" name="Text Box 6"/>
        <cdr:cNvSpPr txBox="1"/>
      </cdr:nvSpPr>
      <cdr:spPr>
        <a:xfrm xmlns:a="http://schemas.openxmlformats.org/drawingml/2006/main">
          <a:off x="2083981" y="1977656"/>
          <a:ext cx="350875" cy="233916"/>
        </a:xfrm>
        <a:prstGeom xmlns:a="http://schemas.openxmlformats.org/drawingml/2006/main" prst="rect">
          <a:avLst/>
        </a:prstGeom>
      </cdr:spPr>
      <cdr:txBody>
        <a:bodyPr xmlns:a="http://schemas.openxmlformats.org/drawingml/2006/main" vertOverflow="clip" wrap="square" rtlCol="1"/>
        <a:lstStyle xmlns:a="http://schemas.openxmlformats.org/drawingml/2006/main"/>
        <a:p xmlns:a="http://schemas.openxmlformats.org/drawingml/2006/main">
          <a:endParaRPr lang="ar-SA" sz="1100"/>
        </a:p>
      </cdr:txBody>
    </cdr:sp>
  </cdr:relSizeAnchor>
  <cdr:relSizeAnchor xmlns:cdr="http://schemas.openxmlformats.org/drawingml/2006/chartDrawing">
    <cdr:from>
      <cdr:x>0.8422</cdr:x>
      <cdr:y>0.03439</cdr:y>
    </cdr:from>
    <cdr:to>
      <cdr:x>0.92123</cdr:x>
      <cdr:y>0.11059</cdr:y>
    </cdr:to>
    <cdr:sp macro="" textlink="">
      <cdr:nvSpPr>
        <cdr:cNvPr id="8" name="Text Box 7"/>
        <cdr:cNvSpPr txBox="1"/>
      </cdr:nvSpPr>
      <cdr:spPr>
        <a:xfrm xmlns:a="http://schemas.openxmlformats.org/drawingml/2006/main">
          <a:off x="2575054" y="99042"/>
          <a:ext cx="241636" cy="219435"/>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A</a:t>
          </a:r>
          <a:endParaRPr lang="ar-SA" sz="1000" b="1">
            <a:latin typeface="Arial" panose="020B0604020202020204" pitchFamily="34" charset="0"/>
            <a:cs typeface="Arial" panose="020B0604020202020204" pitchFamily="3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0.86669</cdr:x>
      <cdr:y>0.02346</cdr:y>
    </cdr:from>
    <cdr:to>
      <cdr:x>0.95</cdr:x>
      <cdr:y>0.20241</cdr:y>
    </cdr:to>
    <cdr:sp macro="" textlink="">
      <cdr:nvSpPr>
        <cdr:cNvPr id="2" name="TextBox 1"/>
        <cdr:cNvSpPr txBox="1"/>
      </cdr:nvSpPr>
      <cdr:spPr>
        <a:xfrm xmlns:a="http://schemas.openxmlformats.org/drawingml/2006/main">
          <a:off x="2495823" y="67564"/>
          <a:ext cx="239910" cy="515327"/>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B</a:t>
          </a:r>
          <a:endParaRPr lang="ar-EG" sz="10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0.18699</cdr:x>
      <cdr:y>0.04469</cdr:y>
    </cdr:from>
    <cdr:to>
      <cdr:x>0.58875</cdr:x>
      <cdr:y>0.16869</cdr:y>
    </cdr:to>
    <cdr:sp macro="" textlink="">
      <cdr:nvSpPr>
        <cdr:cNvPr id="3" name="Text Box 2"/>
        <cdr:cNvSpPr txBox="1"/>
      </cdr:nvSpPr>
      <cdr:spPr>
        <a:xfrm xmlns:a="http://schemas.openxmlformats.org/drawingml/2006/main">
          <a:off x="538485" y="128702"/>
          <a:ext cx="1156966" cy="357073"/>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y =</a:t>
          </a:r>
          <a:r>
            <a:rPr lang="en-US" sz="800" baseline="0">
              <a:latin typeface="Arial" panose="020B0604020202020204" pitchFamily="34" charset="0"/>
              <a:cs typeface="Arial" panose="020B0604020202020204" pitchFamily="34" charset="0"/>
            </a:rPr>
            <a:t> 2.7885x + 2.0843</a:t>
          </a:r>
        </a:p>
        <a:p xmlns:a="http://schemas.openxmlformats.org/drawingml/2006/main">
          <a:r>
            <a:rPr lang="en-US" sz="800" baseline="0">
              <a:latin typeface="Arial" panose="020B0604020202020204" pitchFamily="34" charset="0"/>
              <a:cs typeface="Arial" panose="020B0604020202020204" pitchFamily="34" charset="0"/>
            </a:rPr>
            <a:t>R</a:t>
          </a:r>
          <a:r>
            <a:rPr lang="en-US" sz="800" baseline="30000">
              <a:latin typeface="Arial" panose="020B0604020202020204" pitchFamily="34" charset="0"/>
              <a:cs typeface="Arial" panose="020B0604020202020204" pitchFamily="34" charset="0"/>
            </a:rPr>
            <a:t>2</a:t>
          </a:r>
          <a:r>
            <a:rPr lang="en-US" sz="800" baseline="0">
              <a:latin typeface="Arial" panose="020B0604020202020204" pitchFamily="34" charset="0"/>
              <a:cs typeface="Arial" panose="020B0604020202020204" pitchFamily="34" charset="0"/>
            </a:rPr>
            <a:t> = 0.9816</a:t>
          </a:r>
          <a:endParaRPr lang="ar-SA" sz="800">
            <a:latin typeface="Arial" panose="020B0604020202020204" pitchFamily="34" charset="0"/>
            <a:cs typeface="Arial" panose="020B0604020202020204" pitchFamily="34"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0.8739</cdr:x>
      <cdr:y>0.02898</cdr:y>
    </cdr:from>
    <cdr:to>
      <cdr:x>0.96185</cdr:x>
      <cdr:y>0.20046</cdr:y>
    </cdr:to>
    <cdr:sp macro="" textlink="">
      <cdr:nvSpPr>
        <cdr:cNvPr id="2" name="TextBox 1"/>
        <cdr:cNvSpPr txBox="1"/>
      </cdr:nvSpPr>
      <cdr:spPr>
        <a:xfrm xmlns:a="http://schemas.openxmlformats.org/drawingml/2006/main">
          <a:off x="2516587" y="83463"/>
          <a:ext cx="253272" cy="493815"/>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C</a:t>
          </a:r>
          <a:endParaRPr lang="ar-EG" sz="10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0.21784</cdr:x>
      <cdr:y>0.05599</cdr:y>
    </cdr:from>
    <cdr:to>
      <cdr:x>0.7118</cdr:x>
      <cdr:y>0.22069</cdr:y>
    </cdr:to>
    <cdr:sp macro="" textlink="">
      <cdr:nvSpPr>
        <cdr:cNvPr id="3" name="Text Box 2"/>
        <cdr:cNvSpPr txBox="1"/>
      </cdr:nvSpPr>
      <cdr:spPr>
        <a:xfrm xmlns:a="http://schemas.openxmlformats.org/drawingml/2006/main">
          <a:off x="676274" y="161925"/>
          <a:ext cx="1533525" cy="476250"/>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y =</a:t>
          </a:r>
          <a:r>
            <a:rPr lang="en-US" sz="800" baseline="0">
              <a:latin typeface="Arial" panose="020B0604020202020204" pitchFamily="34" charset="0"/>
              <a:cs typeface="Arial" panose="020B0604020202020204" pitchFamily="34" charset="0"/>
            </a:rPr>
            <a:t> 0.4932x + 0.4922</a:t>
          </a:r>
        </a:p>
        <a:p xmlns:a="http://schemas.openxmlformats.org/drawingml/2006/main">
          <a:r>
            <a:rPr lang="en-US" sz="800" baseline="0">
              <a:latin typeface="Arial" panose="020B0604020202020204" pitchFamily="34" charset="0"/>
              <a:cs typeface="Arial" panose="020B0604020202020204" pitchFamily="34" charset="0"/>
            </a:rPr>
            <a:t>R</a:t>
          </a:r>
          <a:r>
            <a:rPr lang="en-US" sz="800" baseline="30000">
              <a:latin typeface="Arial" panose="020B0604020202020204" pitchFamily="34" charset="0"/>
              <a:cs typeface="Arial" panose="020B0604020202020204" pitchFamily="34" charset="0"/>
            </a:rPr>
            <a:t>2</a:t>
          </a:r>
          <a:r>
            <a:rPr lang="en-US" sz="800" baseline="0">
              <a:latin typeface="Arial" panose="020B0604020202020204" pitchFamily="34" charset="0"/>
              <a:cs typeface="Arial" panose="020B0604020202020204" pitchFamily="34" charset="0"/>
            </a:rPr>
            <a:t> = </a:t>
          </a:r>
          <a:r>
            <a:rPr lang="en-US" sz="800">
              <a:latin typeface="Arial" panose="020B0604020202020204" pitchFamily="34" charset="0"/>
              <a:cs typeface="Arial" panose="020B0604020202020204" pitchFamily="34" charset="0"/>
            </a:rPr>
            <a:t>0.98</a:t>
          </a:r>
          <a:endParaRPr lang="ar-SA" sz="800">
            <a:latin typeface="Arial" panose="020B0604020202020204" pitchFamily="34" charset="0"/>
            <a:cs typeface="Arial" panose="020B0604020202020204" pitchFamily="34"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0.88662</cdr:x>
      <cdr:y>0.05704</cdr:y>
    </cdr:from>
    <cdr:to>
      <cdr:x>0.95639</cdr:x>
      <cdr:y>0.16352</cdr:y>
    </cdr:to>
    <cdr:sp macro="" textlink="">
      <cdr:nvSpPr>
        <cdr:cNvPr id="2" name="Text Box 1"/>
        <cdr:cNvSpPr txBox="1"/>
      </cdr:nvSpPr>
      <cdr:spPr>
        <a:xfrm xmlns:a="http://schemas.openxmlformats.org/drawingml/2006/main">
          <a:off x="2553213" y="168956"/>
          <a:ext cx="200919" cy="315423"/>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D</a:t>
          </a:r>
          <a:endParaRPr lang="ar-SA" sz="10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0.22001</cdr:x>
      <cdr:y>0.08093</cdr:y>
    </cdr:from>
    <cdr:to>
      <cdr:x>0.80893</cdr:x>
      <cdr:y>0.25881</cdr:y>
    </cdr:to>
    <cdr:sp macro="" textlink="">
      <cdr:nvSpPr>
        <cdr:cNvPr id="3" name="Text Box 2"/>
        <cdr:cNvSpPr txBox="1"/>
      </cdr:nvSpPr>
      <cdr:spPr>
        <a:xfrm xmlns:a="http://schemas.openxmlformats.org/drawingml/2006/main">
          <a:off x="633566" y="233049"/>
          <a:ext cx="1695928" cy="512246"/>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y = 0.0619x + 1.0738</a:t>
          </a:r>
        </a:p>
        <a:p xmlns:a="http://schemas.openxmlformats.org/drawingml/2006/main">
          <a:r>
            <a:rPr lang="en-US" sz="800">
              <a:latin typeface="Arial" panose="020B0604020202020204" pitchFamily="34" charset="0"/>
              <a:cs typeface="Arial" panose="020B0604020202020204" pitchFamily="34" charset="0"/>
            </a:rPr>
            <a:t>R</a:t>
          </a:r>
          <a:r>
            <a:rPr lang="en-US" sz="800" baseline="30000">
              <a:latin typeface="Arial" panose="020B0604020202020204" pitchFamily="34" charset="0"/>
              <a:cs typeface="Arial" panose="020B0604020202020204" pitchFamily="34" charset="0"/>
            </a:rPr>
            <a:t>2</a:t>
          </a:r>
          <a:r>
            <a:rPr lang="en-US" sz="800">
              <a:latin typeface="Arial" panose="020B0604020202020204" pitchFamily="34" charset="0"/>
              <a:cs typeface="Arial" panose="020B0604020202020204" pitchFamily="34" charset="0"/>
            </a:rPr>
            <a:t> = 0.9909</a:t>
          </a:r>
          <a:endParaRPr lang="ar-SA" sz="800">
            <a:latin typeface="Arial" panose="020B0604020202020204" pitchFamily="34" charset="0"/>
            <a:cs typeface="Arial" panose="020B0604020202020204" pitchFamily="34"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0.79383</cdr:x>
      <cdr:y>0.3302</cdr:y>
    </cdr:from>
    <cdr:to>
      <cdr:x>0.96913</cdr:x>
      <cdr:y>0.39361</cdr:y>
    </cdr:to>
    <cdr:sp macro="" textlink="">
      <cdr:nvSpPr>
        <cdr:cNvPr id="2" name="Text Box 1"/>
        <cdr:cNvSpPr txBox="1"/>
      </cdr:nvSpPr>
      <cdr:spPr>
        <a:xfrm xmlns:a="http://schemas.openxmlformats.org/drawingml/2006/main">
          <a:off x="2285999" y="950884"/>
          <a:ext cx="504825" cy="182591"/>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Blank</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0.7839</cdr:x>
      <cdr:y>0.23815</cdr:y>
    </cdr:from>
    <cdr:to>
      <cdr:x>0.96692</cdr:x>
      <cdr:y>0.29768</cdr:y>
    </cdr:to>
    <cdr:sp macro="" textlink="">
      <cdr:nvSpPr>
        <cdr:cNvPr id="3" name="Text Box 2"/>
        <cdr:cNvSpPr txBox="1"/>
      </cdr:nvSpPr>
      <cdr:spPr>
        <a:xfrm xmlns:a="http://schemas.openxmlformats.org/drawingml/2006/main">
          <a:off x="2257425" y="685800"/>
          <a:ext cx="527050" cy="171450"/>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0.6µM</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0.783</cdr:x>
      <cdr:y>0.05317</cdr:y>
    </cdr:from>
    <cdr:to>
      <cdr:x>1</cdr:x>
      <cdr:y>0.12238</cdr:y>
    </cdr:to>
    <cdr:sp macro="" textlink="">
      <cdr:nvSpPr>
        <cdr:cNvPr id="4" name="Text Box 3"/>
        <cdr:cNvSpPr txBox="1"/>
      </cdr:nvSpPr>
      <cdr:spPr>
        <a:xfrm xmlns:a="http://schemas.openxmlformats.org/drawingml/2006/main">
          <a:off x="2254824" y="153102"/>
          <a:ext cx="624901" cy="199324"/>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20µM</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0.84257</cdr:x>
      <cdr:y>0.11238</cdr:y>
    </cdr:from>
    <cdr:to>
      <cdr:x>0.84257</cdr:x>
      <cdr:y>0.24</cdr:y>
    </cdr:to>
    <cdr:cxnSp macro="">
      <cdr:nvCxnSpPr>
        <cdr:cNvPr id="6" name="Straight Arrow Connector 5"/>
        <cdr:cNvCxnSpPr/>
      </cdr:nvCxnSpPr>
      <cdr:spPr>
        <a:xfrm xmlns:a="http://schemas.openxmlformats.org/drawingml/2006/main" flipV="1">
          <a:off x="2426357" y="323615"/>
          <a:ext cx="0" cy="367511"/>
        </a:xfrm>
        <a:prstGeom xmlns:a="http://schemas.openxmlformats.org/drawingml/2006/main" prst="straightConnector1">
          <a:avLst/>
        </a:prstGeom>
        <a:ln xmlns:a="http://schemas.openxmlformats.org/drawingml/2006/main" w="1270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0.16036</cdr:x>
      <cdr:y>0.01634</cdr:y>
    </cdr:from>
    <cdr:to>
      <cdr:x>0.2838</cdr:x>
      <cdr:y>0.09647</cdr:y>
    </cdr:to>
    <cdr:sp macro="" textlink="">
      <cdr:nvSpPr>
        <cdr:cNvPr id="7" name="Text Box 6"/>
        <cdr:cNvSpPr txBox="1"/>
      </cdr:nvSpPr>
      <cdr:spPr>
        <a:xfrm xmlns:a="http://schemas.openxmlformats.org/drawingml/2006/main">
          <a:off x="461800" y="47067"/>
          <a:ext cx="355473" cy="230753"/>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A</a:t>
          </a:r>
          <a:endParaRPr lang="ar-SA" sz="1000" b="1">
            <a:latin typeface="Arial" panose="020B0604020202020204" pitchFamily="34" charset="0"/>
            <a:cs typeface="Arial" panose="020B0604020202020204" pitchFamily="34"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0.77064</cdr:x>
      <cdr:y>0.58764</cdr:y>
    </cdr:from>
    <cdr:to>
      <cdr:x>1</cdr:x>
      <cdr:y>0.75119</cdr:y>
    </cdr:to>
    <cdr:sp macro="" textlink="">
      <cdr:nvSpPr>
        <cdr:cNvPr id="2" name="Text Box 1"/>
        <cdr:cNvSpPr txBox="1"/>
      </cdr:nvSpPr>
      <cdr:spPr>
        <a:xfrm xmlns:a="http://schemas.openxmlformats.org/drawingml/2006/main">
          <a:off x="2219231" y="1692254"/>
          <a:ext cx="660494" cy="470979"/>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Blank</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0.78721</cdr:x>
      <cdr:y>0.43995</cdr:y>
    </cdr:from>
    <cdr:to>
      <cdr:x>0.96692</cdr:x>
      <cdr:y>0.53583</cdr:y>
    </cdr:to>
    <cdr:sp macro="" textlink="">
      <cdr:nvSpPr>
        <cdr:cNvPr id="3" name="Text Box 2"/>
        <cdr:cNvSpPr txBox="1"/>
      </cdr:nvSpPr>
      <cdr:spPr>
        <a:xfrm xmlns:a="http://schemas.openxmlformats.org/drawingml/2006/main">
          <a:off x="2266950" y="1266941"/>
          <a:ext cx="517525" cy="276109"/>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0.3µM</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0.7806</cdr:x>
      <cdr:y>0.04238</cdr:y>
    </cdr:from>
    <cdr:to>
      <cdr:x>0.98015</cdr:x>
      <cdr:y>0.11246</cdr:y>
    </cdr:to>
    <cdr:sp macro="" textlink="">
      <cdr:nvSpPr>
        <cdr:cNvPr id="4" name="Text Box 3"/>
        <cdr:cNvSpPr txBox="1"/>
      </cdr:nvSpPr>
      <cdr:spPr>
        <a:xfrm xmlns:a="http://schemas.openxmlformats.org/drawingml/2006/main">
          <a:off x="2247900" y="122051"/>
          <a:ext cx="574674" cy="201800"/>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20µM</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0.16426</cdr:x>
      <cdr:y>0.01609</cdr:y>
    </cdr:from>
    <cdr:to>
      <cdr:x>0.2863</cdr:x>
      <cdr:y>0.08835</cdr:y>
    </cdr:to>
    <cdr:sp macro="" textlink="">
      <cdr:nvSpPr>
        <cdr:cNvPr id="7" name="Text Box 6"/>
        <cdr:cNvSpPr txBox="1"/>
      </cdr:nvSpPr>
      <cdr:spPr>
        <a:xfrm xmlns:a="http://schemas.openxmlformats.org/drawingml/2006/main">
          <a:off x="473026" y="46327"/>
          <a:ext cx="351442" cy="208089"/>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B</a:t>
          </a:r>
          <a:endParaRPr lang="ar-SA" sz="10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0.85405</cdr:x>
      <cdr:y>0.12894</cdr:y>
    </cdr:from>
    <cdr:to>
      <cdr:x>0.85798</cdr:x>
      <cdr:y>0.42717</cdr:y>
    </cdr:to>
    <cdr:cxnSp macro="">
      <cdr:nvCxnSpPr>
        <cdr:cNvPr id="9" name="Straight Arrow Connector 8"/>
        <cdr:cNvCxnSpPr/>
      </cdr:nvCxnSpPr>
      <cdr:spPr>
        <a:xfrm xmlns:a="http://schemas.openxmlformats.org/drawingml/2006/main" flipV="1">
          <a:off x="2459426" y="371317"/>
          <a:ext cx="11317" cy="858821"/>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8.xml><?xml version="1.0" encoding="utf-8"?>
<c:userShapes xmlns:c="http://schemas.openxmlformats.org/drawingml/2006/chart">
  <cdr:relSizeAnchor xmlns:cdr="http://schemas.openxmlformats.org/drawingml/2006/chartDrawing">
    <cdr:from>
      <cdr:x>0.16522</cdr:x>
      <cdr:y>0.04935</cdr:y>
    </cdr:from>
    <cdr:to>
      <cdr:x>0.24894</cdr:x>
      <cdr:y>0.12687</cdr:y>
    </cdr:to>
    <cdr:sp macro="" textlink="">
      <cdr:nvSpPr>
        <cdr:cNvPr id="2" name="Text Box 1"/>
        <cdr:cNvSpPr txBox="1"/>
      </cdr:nvSpPr>
      <cdr:spPr>
        <a:xfrm xmlns:a="http://schemas.openxmlformats.org/drawingml/2006/main">
          <a:off x="475779" y="142120"/>
          <a:ext cx="241090" cy="223236"/>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C</a:t>
          </a:r>
          <a:endParaRPr lang="ar-SA" sz="1000" b="1">
            <a:latin typeface="Arial" panose="020B0604020202020204" pitchFamily="34" charset="0"/>
            <a:cs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5FF853-0B3C-4605-9653-97DB6F87BE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15981</Words>
  <Characters>91093</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106861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ENTER</dc:creator>
  <cp:lastModifiedBy>ENTER</cp:lastModifiedBy>
  <cp:revision>2</cp:revision>
  <cp:lastPrinted>2022-01-06T09:03:00Z</cp:lastPrinted>
  <dcterms:created xsi:type="dcterms:W3CDTF">2022-06-13T18:14:00Z</dcterms:created>
  <dcterms:modified xsi:type="dcterms:W3CDTF">2022-06-13T18:14:00Z</dcterms:modified>
</cp:coreProperties>
</file>